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3F9" w:rsidRDefault="009363F9">
      <w:pPr>
        <w:pStyle w:val="ConsPlusTitlePage"/>
      </w:pPr>
      <w:bookmarkStart w:id="0" w:name="_GoBack"/>
      <w:bookmarkEnd w:id="0"/>
      <w:r>
        <w:br/>
      </w:r>
    </w:p>
    <w:p w:rsidR="009363F9" w:rsidRDefault="009363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363F9">
        <w:tc>
          <w:tcPr>
            <w:tcW w:w="4677" w:type="dxa"/>
            <w:tcBorders>
              <w:top w:val="nil"/>
              <w:left w:val="nil"/>
              <w:bottom w:val="nil"/>
              <w:right w:val="nil"/>
            </w:tcBorders>
          </w:tcPr>
          <w:p w:rsidR="009363F9" w:rsidRDefault="009363F9">
            <w:pPr>
              <w:pStyle w:val="ConsPlusNormal"/>
              <w:outlineLvl w:val="0"/>
            </w:pPr>
            <w:r>
              <w:t>1 сентября 2016 года</w:t>
            </w:r>
          </w:p>
        </w:tc>
        <w:tc>
          <w:tcPr>
            <w:tcW w:w="4677" w:type="dxa"/>
            <w:tcBorders>
              <w:top w:val="nil"/>
              <w:left w:val="nil"/>
              <w:bottom w:val="nil"/>
              <w:right w:val="nil"/>
            </w:tcBorders>
          </w:tcPr>
          <w:p w:rsidR="009363F9" w:rsidRDefault="009363F9">
            <w:pPr>
              <w:pStyle w:val="ConsPlusNormal"/>
              <w:jc w:val="right"/>
              <w:outlineLvl w:val="0"/>
            </w:pPr>
            <w:r>
              <w:t>N 329</w:t>
            </w:r>
          </w:p>
        </w:tc>
      </w:tr>
    </w:tbl>
    <w:p w:rsidR="009363F9" w:rsidRDefault="009363F9">
      <w:pPr>
        <w:pStyle w:val="ConsPlusNormal"/>
        <w:pBdr>
          <w:bottom w:val="single" w:sz="6" w:space="0" w:color="auto"/>
        </w:pBdr>
        <w:spacing w:before="100" w:after="100"/>
        <w:jc w:val="both"/>
        <w:rPr>
          <w:sz w:val="2"/>
          <w:szCs w:val="2"/>
        </w:rPr>
      </w:pPr>
    </w:p>
    <w:p w:rsidR="009363F9" w:rsidRDefault="009363F9">
      <w:pPr>
        <w:pStyle w:val="ConsPlusNormal"/>
        <w:jc w:val="both"/>
      </w:pPr>
    </w:p>
    <w:p w:rsidR="009363F9" w:rsidRDefault="009363F9">
      <w:pPr>
        <w:pStyle w:val="ConsPlusTitle"/>
        <w:jc w:val="center"/>
      </w:pPr>
      <w:r>
        <w:t>УКАЗ</w:t>
      </w:r>
    </w:p>
    <w:p w:rsidR="009363F9" w:rsidRDefault="009363F9">
      <w:pPr>
        <w:pStyle w:val="ConsPlusTitle"/>
        <w:jc w:val="center"/>
      </w:pPr>
    </w:p>
    <w:p w:rsidR="009363F9" w:rsidRDefault="009363F9">
      <w:pPr>
        <w:pStyle w:val="ConsPlusTitle"/>
        <w:jc w:val="center"/>
      </w:pPr>
      <w:r>
        <w:t>ГУБЕРНАТОРА НОВГОРОДСКОЙ ОБЛАСТИ</w:t>
      </w:r>
    </w:p>
    <w:p w:rsidR="009363F9" w:rsidRDefault="009363F9">
      <w:pPr>
        <w:pStyle w:val="ConsPlusTitle"/>
        <w:jc w:val="center"/>
      </w:pPr>
    </w:p>
    <w:p w:rsidR="009363F9" w:rsidRDefault="009363F9">
      <w:pPr>
        <w:pStyle w:val="ConsPlusTitle"/>
        <w:jc w:val="center"/>
      </w:pPr>
      <w:r>
        <w:t>ОБ УТВЕРЖДЕНИИ СХЕМЫ РАЗМЕЩЕНИЯ, ИСПОЛЬЗОВАНИЯ И ОХРАНЫ</w:t>
      </w:r>
    </w:p>
    <w:p w:rsidR="009363F9" w:rsidRDefault="009363F9">
      <w:pPr>
        <w:pStyle w:val="ConsPlusTitle"/>
        <w:jc w:val="center"/>
      </w:pPr>
      <w:r>
        <w:t>ОХОТНИЧЬИХ УГОДИЙ НА ТЕРРИТОРИИ НОВГОРОДСКОЙ ОБЛАСТИ</w:t>
      </w:r>
    </w:p>
    <w:p w:rsidR="009363F9" w:rsidRDefault="009363F9">
      <w:pPr>
        <w:pStyle w:val="ConsPlusNormal"/>
        <w:jc w:val="both"/>
      </w:pPr>
    </w:p>
    <w:p w:rsidR="009363F9" w:rsidRDefault="009363F9">
      <w:pPr>
        <w:pStyle w:val="ConsPlusNormal"/>
        <w:ind w:firstLine="540"/>
        <w:jc w:val="both"/>
      </w:pPr>
      <w:r>
        <w:t xml:space="preserve">В соответствии с </w:t>
      </w:r>
      <w:hyperlink r:id="rId5">
        <w:r>
          <w:rPr>
            <w:color w:val="0000FF"/>
          </w:rPr>
          <w:t>частью 8 статьи 39</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w:t>
      </w:r>
      <w:hyperlink r:id="rId6">
        <w:r>
          <w:rPr>
            <w:color w:val="0000FF"/>
          </w:rPr>
          <w:t>Приказом</w:t>
        </w:r>
      </w:hyperlink>
      <w:r>
        <w:t xml:space="preserve"> Министерства природных ресурсов и экологии Российской Федерации от 31 августа 2010 года N 335 "Об утверждении порядка составления схемы размещения, использования и охраны охотничьих угодий на территории субъекта Российской Федерации, а также требований к ее составу и структуре" в целях обеспечения рационального использования и сохранения охотничьих ресурсов и осуществления видов деятельности в сфере охотничьего хозяйства на территории Новгородской области:</w:t>
      </w:r>
    </w:p>
    <w:p w:rsidR="009363F9" w:rsidRDefault="009363F9">
      <w:pPr>
        <w:pStyle w:val="ConsPlusNormal"/>
        <w:jc w:val="both"/>
      </w:pPr>
    </w:p>
    <w:p w:rsidR="009363F9" w:rsidRDefault="009363F9">
      <w:pPr>
        <w:pStyle w:val="ConsPlusNormal"/>
        <w:ind w:firstLine="540"/>
        <w:jc w:val="both"/>
      </w:pPr>
      <w:r>
        <w:t xml:space="preserve">1. Утвердить прилагаемую </w:t>
      </w:r>
      <w:hyperlink w:anchor="P29">
        <w:r>
          <w:rPr>
            <w:color w:val="0000FF"/>
          </w:rPr>
          <w:t>схему</w:t>
        </w:r>
      </w:hyperlink>
      <w:r>
        <w:t xml:space="preserve"> размещения, использования и охраны охотничьих угодий на территории Новгородской области.</w:t>
      </w:r>
    </w:p>
    <w:p w:rsidR="009363F9" w:rsidRDefault="009363F9">
      <w:pPr>
        <w:pStyle w:val="ConsPlusNormal"/>
        <w:jc w:val="both"/>
      </w:pPr>
    </w:p>
    <w:p w:rsidR="009363F9" w:rsidRDefault="009363F9">
      <w:pPr>
        <w:pStyle w:val="ConsPlusNormal"/>
        <w:ind w:firstLine="540"/>
        <w:jc w:val="both"/>
      </w:pPr>
      <w:r>
        <w:t>2. Опубликовать указ в газете "Новгородские ведомости".</w:t>
      </w:r>
    </w:p>
    <w:p w:rsidR="009363F9" w:rsidRDefault="009363F9">
      <w:pPr>
        <w:pStyle w:val="ConsPlusNormal"/>
        <w:jc w:val="both"/>
      </w:pPr>
    </w:p>
    <w:p w:rsidR="009363F9" w:rsidRDefault="009363F9">
      <w:pPr>
        <w:pStyle w:val="ConsPlusNormal"/>
        <w:jc w:val="right"/>
      </w:pPr>
      <w:r>
        <w:t>Губернатор Новгородской области</w:t>
      </w:r>
    </w:p>
    <w:p w:rsidR="009363F9" w:rsidRDefault="009363F9">
      <w:pPr>
        <w:pStyle w:val="ConsPlusNormal"/>
        <w:jc w:val="right"/>
      </w:pPr>
      <w:r>
        <w:t>С.Г.МИТИН</w:t>
      </w: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right"/>
        <w:outlineLvl w:val="0"/>
      </w:pPr>
      <w:r>
        <w:t>Утверждена</w:t>
      </w:r>
    </w:p>
    <w:p w:rsidR="009363F9" w:rsidRDefault="009363F9">
      <w:pPr>
        <w:pStyle w:val="ConsPlusNormal"/>
        <w:jc w:val="right"/>
      </w:pPr>
      <w:r>
        <w:t>указом</w:t>
      </w:r>
    </w:p>
    <w:p w:rsidR="009363F9" w:rsidRDefault="009363F9">
      <w:pPr>
        <w:pStyle w:val="ConsPlusNormal"/>
        <w:jc w:val="right"/>
      </w:pPr>
      <w:r>
        <w:t>Губернатора Новгородской области</w:t>
      </w:r>
    </w:p>
    <w:p w:rsidR="009363F9" w:rsidRDefault="009363F9">
      <w:pPr>
        <w:pStyle w:val="ConsPlusNormal"/>
        <w:jc w:val="right"/>
      </w:pPr>
      <w:r>
        <w:t>от 01.09.2016 N 329</w:t>
      </w:r>
    </w:p>
    <w:p w:rsidR="009363F9" w:rsidRDefault="009363F9">
      <w:pPr>
        <w:pStyle w:val="ConsPlusNormal"/>
        <w:jc w:val="both"/>
      </w:pPr>
    </w:p>
    <w:p w:rsidR="009363F9" w:rsidRDefault="009363F9">
      <w:pPr>
        <w:pStyle w:val="ConsPlusTitle"/>
        <w:jc w:val="center"/>
      </w:pPr>
      <w:bookmarkStart w:id="1" w:name="P29"/>
      <w:bookmarkEnd w:id="1"/>
      <w:r>
        <w:t>СХЕМА</w:t>
      </w:r>
    </w:p>
    <w:p w:rsidR="009363F9" w:rsidRDefault="009363F9">
      <w:pPr>
        <w:pStyle w:val="ConsPlusTitle"/>
        <w:jc w:val="center"/>
      </w:pPr>
      <w:r>
        <w:t>РАЗМЕЩЕНИЯ, ИСПОЛЬЗОВАНИЯ И ОХРАНЫ ОХОТНИЧЬИХ УГОДИЙ</w:t>
      </w:r>
    </w:p>
    <w:p w:rsidR="009363F9" w:rsidRDefault="009363F9">
      <w:pPr>
        <w:pStyle w:val="ConsPlusTitle"/>
        <w:jc w:val="center"/>
      </w:pPr>
      <w:r>
        <w:t>НА ТЕРРИТОРИИ НОВГОРОДСКОЙ ОБЛАСТИ</w:t>
      </w:r>
    </w:p>
    <w:p w:rsidR="009363F9" w:rsidRDefault="009363F9">
      <w:pPr>
        <w:pStyle w:val="ConsPlusNormal"/>
        <w:jc w:val="both"/>
      </w:pPr>
    </w:p>
    <w:p w:rsidR="009363F9" w:rsidRDefault="009363F9">
      <w:pPr>
        <w:pStyle w:val="ConsPlusNormal"/>
        <w:jc w:val="center"/>
        <w:outlineLvl w:val="1"/>
      </w:pPr>
      <w:r>
        <w:t>1. Вводная часть</w:t>
      </w:r>
    </w:p>
    <w:p w:rsidR="009363F9" w:rsidRDefault="009363F9">
      <w:pPr>
        <w:pStyle w:val="ConsPlusNormal"/>
        <w:jc w:val="both"/>
      </w:pPr>
    </w:p>
    <w:p w:rsidR="009363F9" w:rsidRDefault="009363F9">
      <w:pPr>
        <w:pStyle w:val="ConsPlusNormal"/>
        <w:ind w:firstLine="540"/>
        <w:jc w:val="both"/>
      </w:pPr>
      <w:r>
        <w:t xml:space="preserve">В соответствии с Федеральным </w:t>
      </w:r>
      <w:hyperlink r:id="rId7">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в целях планирования в области охоты и сохранения охотничьих ресурсов осуществляется территориальное охотустройство, которое направлено на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субъекта Российской Федерации. Документом территориального охотустройства является схема размещения, использования и охраны охотничьих угодий (</w:t>
      </w:r>
      <w:hyperlink r:id="rId8">
        <w:r>
          <w:rPr>
            <w:color w:val="0000FF"/>
          </w:rPr>
          <w:t>Приказ</w:t>
        </w:r>
      </w:hyperlink>
      <w:r>
        <w:t xml:space="preserve"> Министерства природных ресурсов и экологии Российской Федерации от 31 августа 2010 года N 335 "Об утверждении порядка составления схемы </w:t>
      </w:r>
      <w:r>
        <w:lastRenderedPageBreak/>
        <w:t xml:space="preserve">размещения, использования и охраны охотничьих угодий на территории субъекта Российской Федерации, а также требований к ее составу и структуре"). Руководствуясь указанными нормативными требованиями, с целью организации рационального использования охотничьих угодий и охотничьих ресурсов департаментом природных ресурсов и экологии Новгородской области (далее - департамент) организовано проведение охотустроительных работ путем разработки схемы размещения, использования и охраны охотничьих угодий на территории Новгородской области (далее Схема). Схема является неотъемлемым элементом системы территориального планирования Новгородской области. Проведение охотустройства в полной мере согласуется с положениями </w:t>
      </w:r>
      <w:hyperlink r:id="rId9">
        <w:r>
          <w:rPr>
            <w:color w:val="0000FF"/>
          </w:rPr>
          <w:t>Стратегии</w:t>
        </w:r>
      </w:hyperlink>
      <w:r>
        <w:t xml:space="preserve"> социально-экономического развития Новгородской области до 2030 года, принятой областным законом от 09.07.2012 N 100-ОЗ "О Стратегии социально-экономического развития Новгородской области до 2030 года".</w:t>
      </w:r>
    </w:p>
    <w:p w:rsidR="009363F9" w:rsidRDefault="009363F9">
      <w:pPr>
        <w:pStyle w:val="ConsPlusNormal"/>
        <w:spacing w:before="220"/>
        <w:ind w:firstLine="540"/>
        <w:jc w:val="both"/>
      </w:pPr>
      <w:r>
        <w:t>По заданию департамента Автономной некоммерческой организацией научно-исследовательский проектный институт "Кадастр" выполнена научно-исследовательская и опытно-конструкторская работа для государственных нужд Новгородской области по проекту "Разработка схемы размещения, использования и охраны охотничьих угодий на территории Новгородской области" в рамках государственного контракта от 07.10.2014 N 10. В соответствии с техническим заданием были выполнены подготовительные работы, сбор и уточнение исходных данных, разработка описательной (текстовой) части Схемы и картографического материала.</w:t>
      </w:r>
    </w:p>
    <w:p w:rsidR="009363F9" w:rsidRDefault="009363F9">
      <w:pPr>
        <w:pStyle w:val="ConsPlusNormal"/>
        <w:spacing w:before="220"/>
        <w:ind w:firstLine="540"/>
        <w:jc w:val="both"/>
      </w:pPr>
      <w:r>
        <w:t>В качестве исходных данных были использованы действующие законодательные и нормативные правовые акты (федеральные и Новгородской области), нормативная, методическая и инструктивная документация, касающаяся использования охотничьих ресурсов и охотничьих угодий, материалы о состоянии, текущем использовании охотничьих ресурсов и охотничьих угодий, предоставленные департаментом, Лесного плана Новгородской области, предоставленные комитетом лесного хозяйства и лесной промышленности Новгородской области, схемы территориального планирования Новгородской области, предоставленные департаментом архитектуры и градостроительной политики Новгородской области, существующей системы особо охраняемых природных территорий регионального значения, предоставленные областным государственным бюджетным учреждением "Дирекция по управлению особо охраняемыми природными территориями", федеральной системы статистического наблюдения, предоставленные территориальным органом Федеральной службы государственной статистики по Новгородской области, монографические и иные источники, содержащие результаты исследований, и другие информационные материалы по направлению НИОКР.</w:t>
      </w:r>
    </w:p>
    <w:p w:rsidR="009363F9" w:rsidRDefault="009363F9">
      <w:pPr>
        <w:pStyle w:val="ConsPlusNormal"/>
        <w:spacing w:before="220"/>
        <w:ind w:firstLine="540"/>
        <w:jc w:val="both"/>
      </w:pPr>
      <w:r>
        <w:t xml:space="preserve">При разработке картографического материала за основу принята электронная картографическая основа в масштабе 1:100000 в целом на всю территорию Новгородской области в системе координат "Пулково 1942", включающая слои: гидрография, растительный покров, рельеф, административное деление (граница Российской Федерации, Новгородской области, муниципальных районов Новгородской области), населенные пункты, дорожная сеть, предоставленная департаментом архитектуры и градостроительной политики Новгородской области. Картографический материал, содержащий графическое отображение категорий и классов элементов среды обитания охотничьих ресурсов на территории Новгородской области (в соответствии с </w:t>
      </w:r>
      <w:hyperlink r:id="rId10">
        <w:r>
          <w:rPr>
            <w:color w:val="0000FF"/>
          </w:rPr>
          <w:t>Приказом</w:t>
        </w:r>
      </w:hyperlink>
      <w:r>
        <w:t xml:space="preserve"> Министерства природных ресурсов и экологии Российской Федерации от 31 августа 2010 года N 335), разрабатывался с использованием архивных данных дистанционного зондирования Земли с разрешением не более 1000 м. Для разработки картографического материала применялись специализированные программные комплексы MapInfo, ArcMap 10.0, Erdas Imagine 9.2, Statistica 8.0, SPSS 13.0.</w:t>
      </w:r>
    </w:p>
    <w:p w:rsidR="009363F9" w:rsidRDefault="009363F9">
      <w:pPr>
        <w:pStyle w:val="ConsPlusNormal"/>
        <w:spacing w:before="220"/>
        <w:ind w:firstLine="540"/>
        <w:jc w:val="both"/>
      </w:pPr>
      <w:r>
        <w:t>Схема включает текстовой и картографический материалы.</w:t>
      </w:r>
    </w:p>
    <w:p w:rsidR="009363F9" w:rsidRDefault="009363F9">
      <w:pPr>
        <w:pStyle w:val="ConsPlusNormal"/>
        <w:jc w:val="both"/>
      </w:pPr>
    </w:p>
    <w:p w:rsidR="009363F9" w:rsidRDefault="009363F9">
      <w:pPr>
        <w:pStyle w:val="ConsPlusNormal"/>
        <w:jc w:val="center"/>
        <w:outlineLvl w:val="1"/>
      </w:pPr>
      <w:r>
        <w:t>2. Физико-географическое описание территории</w:t>
      </w:r>
    </w:p>
    <w:p w:rsidR="009363F9" w:rsidRDefault="009363F9">
      <w:pPr>
        <w:pStyle w:val="ConsPlusNormal"/>
        <w:jc w:val="center"/>
      </w:pPr>
      <w:r>
        <w:t>Новгородской области</w:t>
      </w:r>
    </w:p>
    <w:p w:rsidR="009363F9" w:rsidRDefault="009363F9">
      <w:pPr>
        <w:pStyle w:val="ConsPlusNormal"/>
        <w:jc w:val="both"/>
      </w:pPr>
    </w:p>
    <w:p w:rsidR="009363F9" w:rsidRDefault="009363F9">
      <w:pPr>
        <w:pStyle w:val="ConsPlusNormal"/>
        <w:jc w:val="center"/>
        <w:outlineLvl w:val="2"/>
      </w:pPr>
      <w:r>
        <w:t>2.1. Общие сведения</w:t>
      </w:r>
    </w:p>
    <w:p w:rsidR="009363F9" w:rsidRDefault="009363F9">
      <w:pPr>
        <w:pStyle w:val="ConsPlusNormal"/>
        <w:jc w:val="both"/>
      </w:pPr>
    </w:p>
    <w:p w:rsidR="009363F9" w:rsidRDefault="009363F9">
      <w:pPr>
        <w:pStyle w:val="ConsPlusNormal"/>
        <w:ind w:firstLine="540"/>
        <w:jc w:val="both"/>
      </w:pPr>
      <w:r>
        <w:t>Планирование деятельности по рациональному использованию и охране охотничьих ресурсов осуществляется в территориальном физико-географическом контексте. С этой целью в настоящем разделе в составе физико-географического описания Новгородской области приведены характеристики климата и рельефа, почвенного покрова, водных объектов, растительности и животного мира.</w:t>
      </w:r>
    </w:p>
    <w:p w:rsidR="009363F9" w:rsidRDefault="009363F9">
      <w:pPr>
        <w:pStyle w:val="ConsPlusNormal"/>
        <w:spacing w:before="220"/>
        <w:ind w:firstLine="540"/>
        <w:jc w:val="both"/>
      </w:pPr>
      <w:r>
        <w:t>Территория Новгородской области находится на северо-западе Русской (Восточно-Европейской) равнины в пределах Приильменской низменности и Валдайской возвышенности, являющейся водоразделом рек Балтийского и Каспийского морей. Положение региона в лесной зоне, атлантико-континентальный климат и высокая водообеспеченность определяют основные черты природы. Новгородская область граничит с Ленинградской областью на севере, с Псковской - на западе, с Тверской - на юге и с Вологодской областью на востоке (рисунок 1).</w:t>
      </w:r>
    </w:p>
    <w:p w:rsidR="009363F9" w:rsidRDefault="009363F9">
      <w:pPr>
        <w:pStyle w:val="ConsPlusNormal"/>
        <w:spacing w:before="220"/>
        <w:ind w:firstLine="540"/>
        <w:jc w:val="both"/>
      </w:pPr>
      <w:r>
        <w:t>Площадь территории Новгородской области составляет 54,5 тыс. кв. км. Она относится к средним по площади регионам России (0,3 % территории и 0,4 % населения Российской Федерации). Территория протянулась с севера на юг на 250 км, с запада на восток - на 385 км.</w:t>
      </w:r>
    </w:p>
    <w:p w:rsidR="009363F9" w:rsidRDefault="009363F9">
      <w:pPr>
        <w:pStyle w:val="ConsPlusNormal"/>
        <w:spacing w:before="220"/>
        <w:ind w:firstLine="540"/>
        <w:jc w:val="both"/>
      </w:pPr>
      <w:r>
        <w:t>Новгородская область - субъект Российской Федерации в составе Северо-Западного федерального округа. В современных границах существует с 5 июля 1944 года. Новгородская область находится в поле влияния Санкт-Петербурга - второго мегаполиса России, что обеспечивается географической близостью (144 км), давними связями, развитостью транспортной инфраструктуры. Расположение области на автотрассе М-10 "Россия" поддерживает ее уникальную функцию служить "мостом" между Москвой и Санкт-Петербургом, а близость к северо-западному зарубежью облегчает связи с Республикой Беларусь, Латвийской Республикой, Эстонской Республикой, Финляндской Республикой.</w:t>
      </w:r>
    </w:p>
    <w:p w:rsidR="009363F9" w:rsidRDefault="009363F9">
      <w:pPr>
        <w:pStyle w:val="ConsPlusNormal"/>
        <w:jc w:val="both"/>
      </w:pPr>
    </w:p>
    <w:p w:rsidR="009363F9" w:rsidRDefault="009363F9">
      <w:pPr>
        <w:pStyle w:val="ConsPlusNormal"/>
        <w:ind w:firstLine="540"/>
        <w:jc w:val="both"/>
      </w:pPr>
      <w:r>
        <w:rPr>
          <w:noProof/>
          <w:position w:val="-335"/>
        </w:rPr>
        <w:lastRenderedPageBreak/>
        <w:drawing>
          <wp:inline distT="0" distB="0" distL="0" distR="0">
            <wp:extent cx="4372610" cy="44062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4372610" cy="4406265"/>
                    </a:xfrm>
                    <a:prstGeom prst="rect">
                      <a:avLst/>
                    </a:prstGeom>
                    <a:noFill/>
                    <a:ln>
                      <a:noFill/>
                    </a:ln>
                  </pic:spPr>
                </pic:pic>
              </a:graphicData>
            </a:graphic>
          </wp:inline>
        </w:drawing>
      </w:r>
    </w:p>
    <w:p w:rsidR="009363F9" w:rsidRDefault="009363F9">
      <w:pPr>
        <w:pStyle w:val="ConsPlusNormal"/>
        <w:jc w:val="both"/>
      </w:pPr>
    </w:p>
    <w:p w:rsidR="009363F9" w:rsidRDefault="009363F9">
      <w:pPr>
        <w:pStyle w:val="ConsPlusNormal"/>
        <w:ind w:firstLine="540"/>
        <w:jc w:val="both"/>
        <w:outlineLvl w:val="3"/>
      </w:pPr>
      <w:r>
        <w:t>Рисунок 1 - Расположение Новгородской области в составе Северо-Западного федерального округа</w:t>
      </w:r>
    </w:p>
    <w:p w:rsidR="009363F9" w:rsidRDefault="009363F9">
      <w:pPr>
        <w:pStyle w:val="ConsPlusNormal"/>
        <w:jc w:val="both"/>
      </w:pPr>
    </w:p>
    <w:p w:rsidR="009363F9" w:rsidRDefault="009363F9">
      <w:pPr>
        <w:pStyle w:val="ConsPlusNormal"/>
        <w:ind w:firstLine="540"/>
        <w:jc w:val="both"/>
      </w:pPr>
      <w:r>
        <w:t xml:space="preserve">В состав Новгородской области по состоянию на 2015 год входит 21 муниципальный район, 3 города областного значения, 7 городов районного значения, 11 поселков городского типа (рабочих поселков), 3698 сел и деревень (рисунок 2) в соответствии с </w:t>
      </w:r>
      <w:hyperlink r:id="rId12">
        <w:r>
          <w:rPr>
            <w:color w:val="0000FF"/>
          </w:rPr>
          <w:t>постановлением</w:t>
        </w:r>
      </w:hyperlink>
      <w:r>
        <w:t xml:space="preserve"> Администрации области от 08.04.2008 N 121 "О реестре административно-территориального устройства области". Численность населения на 01.01.2015 составила 618,7 тыс. человек. Административный центр Новгородской области - Великий Новгород имеет статус городского округа с численностью населения 222,0 тыс. жителей.</w:t>
      </w:r>
    </w:p>
    <w:p w:rsidR="009363F9" w:rsidRDefault="009363F9">
      <w:pPr>
        <w:pStyle w:val="ConsPlusNormal"/>
        <w:jc w:val="both"/>
      </w:pPr>
    </w:p>
    <w:p w:rsidR="009363F9" w:rsidRDefault="009363F9">
      <w:pPr>
        <w:pStyle w:val="ConsPlusNormal"/>
        <w:ind w:firstLine="540"/>
        <w:jc w:val="both"/>
      </w:pPr>
      <w:r>
        <w:rPr>
          <w:noProof/>
          <w:position w:val="-219"/>
        </w:rPr>
        <w:lastRenderedPageBreak/>
        <w:drawing>
          <wp:inline distT="0" distB="0" distL="0" distR="0">
            <wp:extent cx="3996690" cy="2924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3996690" cy="2924175"/>
                    </a:xfrm>
                    <a:prstGeom prst="rect">
                      <a:avLst/>
                    </a:prstGeom>
                    <a:noFill/>
                    <a:ln>
                      <a:noFill/>
                    </a:ln>
                  </pic:spPr>
                </pic:pic>
              </a:graphicData>
            </a:graphic>
          </wp:inline>
        </w:drawing>
      </w:r>
    </w:p>
    <w:p w:rsidR="009363F9" w:rsidRDefault="009363F9">
      <w:pPr>
        <w:pStyle w:val="ConsPlusNormal"/>
        <w:jc w:val="both"/>
      </w:pPr>
    </w:p>
    <w:p w:rsidR="009363F9" w:rsidRDefault="009363F9">
      <w:pPr>
        <w:pStyle w:val="ConsPlusNormal"/>
        <w:ind w:firstLine="540"/>
        <w:jc w:val="both"/>
        <w:outlineLvl w:val="3"/>
      </w:pPr>
      <w:r>
        <w:t>Рисунок 2 - Административно-территориальное деление Новгородской области</w:t>
      </w:r>
    </w:p>
    <w:p w:rsidR="009363F9" w:rsidRDefault="009363F9">
      <w:pPr>
        <w:pStyle w:val="ConsPlusNormal"/>
        <w:jc w:val="both"/>
      </w:pPr>
    </w:p>
    <w:p w:rsidR="009363F9" w:rsidRDefault="009363F9">
      <w:pPr>
        <w:pStyle w:val="ConsPlusNormal"/>
        <w:jc w:val="center"/>
        <w:outlineLvl w:val="2"/>
      </w:pPr>
      <w:r>
        <w:t>2.2. Климатические условия</w:t>
      </w:r>
    </w:p>
    <w:p w:rsidR="009363F9" w:rsidRDefault="009363F9">
      <w:pPr>
        <w:pStyle w:val="ConsPlusNormal"/>
        <w:jc w:val="both"/>
      </w:pPr>
    </w:p>
    <w:p w:rsidR="009363F9" w:rsidRDefault="009363F9">
      <w:pPr>
        <w:pStyle w:val="ConsPlusNormal"/>
        <w:ind w:firstLine="540"/>
        <w:jc w:val="both"/>
      </w:pPr>
      <w:r>
        <w:t>Климат области умеренно-континентальный с элементами морского. Его характеризуют избыточное увлажнение, нежаркое короткое лето, теплая осень, продолжительная мягкая зима и прохладная затяжная весна. Приход тепла больше, чем расход, при годовом балансе 30 - 32 ккал/кв. см. Близость к Атлантическому океану определяет частое поступление влажных циклонов, которые приносят потепление и снегопады зимой, понижение температуры и дожди - летом, создают неустойчивость погоды.</w:t>
      </w:r>
    </w:p>
    <w:p w:rsidR="009363F9" w:rsidRDefault="009363F9">
      <w:pPr>
        <w:pStyle w:val="ConsPlusNormal"/>
        <w:spacing w:before="220"/>
        <w:ind w:firstLine="540"/>
        <w:jc w:val="both"/>
      </w:pPr>
      <w:r>
        <w:t>Несмотря на небольшую территорию, есть различия в климатических характеристиках между северо-востоком и юго-западом области. Годовая температура составляет +4,5 °C на юге и западе и +2,5 °C на севере и востоке области, что делает южные районы теплее северных. Самый теплый месяц - июль (с температурой +17 °C), холодный - январь (с температурой -9 °C), со сдвигами этих величин к юго-западу и северо-востоку области на 1 - 1,5 °C соответственно. Летний максимум наблюдался в р.п. Демянск (+36 °C), зимний минимум был зафиксирован в г. Боровичи (-54 °C). Много тепла уходит на прогревание заболоченных пространств и испарение.</w:t>
      </w:r>
    </w:p>
    <w:p w:rsidR="009363F9" w:rsidRDefault="009363F9">
      <w:pPr>
        <w:pStyle w:val="ConsPlusNormal"/>
        <w:spacing w:before="220"/>
        <w:ind w:firstLine="540"/>
        <w:jc w:val="both"/>
      </w:pPr>
      <w:r>
        <w:t>Весна длится 2 - 2,5 месяца, лето - 3 - 3,5 месяца, осень - 2,5 - 3 месяца, зима - 4 - 4,5 месяца. Разница в сезонных изменениях по территории составляет 1 - 3 недели, иногда более. Безморозный период продолжается 110 - 120 дней на севере и 130 - 135 дней на юге области. Заморозки возможны в любом месяце, даже в июле. Сумма активных температур выше + 10 °C составляет на юго-западе 1800 - 2000 °C, а на северо-востоке - 1500 - 1700 °C. Зима обычно наступает в конце ноября с установлением снежного покрова. Снежный покров держится в среднем 150 дней на севере области и 120 дней на юге, до середины - конца марта, его высота колеблется от 30 до 50 см.</w:t>
      </w:r>
    </w:p>
    <w:p w:rsidR="009363F9" w:rsidRDefault="009363F9">
      <w:pPr>
        <w:pStyle w:val="ConsPlusNormal"/>
        <w:spacing w:before="220"/>
        <w:ind w:firstLine="540"/>
        <w:jc w:val="both"/>
      </w:pPr>
      <w:r>
        <w:t>В области выпадает от 600 - 700 мм осадков на Приильменской низменности и до 800 мм на Валдайской возвышенности. С апреля по октябрь осадков выпадает в 2 - 2,5 раза больше, чем поздней осенью и зимой. Осадков в области выпадает больше, чем расходуется влаги на испарение и сток, поэтому имеется много заболоченных земель, особенно в Приильменской низменности, где годовая испаряемость составляет 400 - 450 мм, коэффициент увлажнения 150 - 200 %.</w:t>
      </w:r>
    </w:p>
    <w:p w:rsidR="009363F9" w:rsidRDefault="009363F9">
      <w:pPr>
        <w:pStyle w:val="ConsPlusNormal"/>
        <w:spacing w:before="220"/>
        <w:ind w:firstLine="540"/>
        <w:jc w:val="both"/>
      </w:pPr>
      <w:r>
        <w:t xml:space="preserve">Климат области благоприятен для роста хвойных и смешанных лесов, ранних полевых </w:t>
      </w:r>
      <w:r>
        <w:lastRenderedPageBreak/>
        <w:t>культур длинного светового дня. Отрицательны для растений поздние весенние заморозки, для озимых культур вредны зимние оттепели и снежный наст при смене морозов и оттепелей. В засушливые годы (1 - 2 раза в 10 лет) требуется полив влаголюбивых культур. В холодные дождливые годы растения страдают от избытка влаги и недостатка тепла, нарушается уборка урожая и заготовка сена.</w:t>
      </w:r>
    </w:p>
    <w:p w:rsidR="009363F9" w:rsidRDefault="009363F9">
      <w:pPr>
        <w:pStyle w:val="ConsPlusNormal"/>
        <w:jc w:val="both"/>
      </w:pPr>
    </w:p>
    <w:p w:rsidR="009363F9" w:rsidRDefault="009363F9">
      <w:pPr>
        <w:pStyle w:val="ConsPlusNormal"/>
        <w:jc w:val="center"/>
        <w:outlineLvl w:val="2"/>
      </w:pPr>
      <w:r>
        <w:t>2.3. Характер рельефа</w:t>
      </w:r>
    </w:p>
    <w:p w:rsidR="009363F9" w:rsidRDefault="009363F9">
      <w:pPr>
        <w:pStyle w:val="ConsPlusNormal"/>
        <w:jc w:val="both"/>
      </w:pPr>
    </w:p>
    <w:p w:rsidR="009363F9" w:rsidRDefault="009363F9">
      <w:pPr>
        <w:pStyle w:val="ConsPlusNormal"/>
        <w:ind w:firstLine="540"/>
        <w:jc w:val="both"/>
      </w:pPr>
      <w:r>
        <w:t>Новгородская область расположена в пределах 2 крупных геоморфологических структур: на западе это плоская, местами заболоченная Приильменская низменность, на востоке - холмисто-озерная Валдайская возвышенность. Они сформировались в кайнозое при тектоническом опускании западного крыла территории и поднятии восточной ее части, разделенных уступом высотой 100 м. Приильменская низменность с высотами 18 - 50 м сформирована четвертичными отложениями рыхлых песчаников, глин, мергелей, Валдайская возвышенность с высотами 100 - 300 м сформирована твердыми известняками и плотными глинами этого периода.</w:t>
      </w:r>
    </w:p>
    <w:p w:rsidR="009363F9" w:rsidRDefault="009363F9">
      <w:pPr>
        <w:pStyle w:val="ConsPlusNormal"/>
        <w:spacing w:before="220"/>
        <w:ind w:firstLine="540"/>
        <w:jc w:val="both"/>
      </w:pPr>
      <w:r>
        <w:t>Преобладающий в области полого-волнистый рельеф сформировался под действием Валдайского оледенения. Распространенные его формы - моренные холмы и гряды высотой 10 - 50 м с участками равнин и понижений, занятых озерами и речными долинами. Котловина оз. Ильмень наполнилась талыми водами ледников и собирает десятки впадающих в него рек и ручьев. Для Валдайской возвышенности, преградившей движение леднику, характерно множество морен в виде круглых и вытянутых холмов (камы и озы), валунных отложений, зандровых наносов, а также озер ледникового и карстового происхождения (Селигер, Валдайское, Велье, Боровно). Их извилистые очертания придают живописность местному пейзажу. Крупные холмы - Ореховна, Ильина гора и др., выделяясь на фоне глубоких понижений, создают видимость невысокой горной страны.</w:t>
      </w:r>
    </w:p>
    <w:p w:rsidR="009363F9" w:rsidRDefault="009363F9">
      <w:pPr>
        <w:pStyle w:val="ConsPlusNormal"/>
        <w:spacing w:before="220"/>
        <w:ind w:firstLine="540"/>
        <w:jc w:val="both"/>
      </w:pPr>
      <w:r>
        <w:t>Плоский рельеф Приильменской низины с ее водной системой Волхов - Ильмень - Ловать способствовал раннему заселению и освоению, торговому развитию региона, сосредоточивающему 80 % населения и пахотных земель. Валдайская возвышенность заселялась слабее, что сохранило ее высокую лесистость. Земледелие затруднялось завалуненностью земель, холмистым эрозионно опасным рельефом. Сама возвышенность играет средоформирующую роль - она является водоразделом рек Каспийского и Балтийского морей, увеличивает число выпадающих здесь осадков и, принимая их на себя, в определенной степени очищает идущие на Московский регион с индустриального Запада загрязненные воздушные массы.</w:t>
      </w:r>
    </w:p>
    <w:p w:rsidR="009363F9" w:rsidRDefault="009363F9">
      <w:pPr>
        <w:pStyle w:val="ConsPlusNormal"/>
        <w:spacing w:before="220"/>
        <w:ind w:firstLine="540"/>
        <w:jc w:val="both"/>
      </w:pPr>
      <w:r>
        <w:t>Минерально-сырьевые ресурсы Новгородской области представлены в основном общераспространенными полезными ископаемыми (строительные пески, валунно-песчано-гравийный материал, карбонатные породы, легкоплавкие глины, торф, сапропель) и подземными водами.</w:t>
      </w:r>
    </w:p>
    <w:p w:rsidR="009363F9" w:rsidRDefault="009363F9">
      <w:pPr>
        <w:pStyle w:val="ConsPlusNormal"/>
        <w:spacing w:before="220"/>
        <w:ind w:firstLine="540"/>
        <w:jc w:val="both"/>
      </w:pPr>
      <w:r>
        <w:t>На территории области имеются запасы строительных и силикатных песков, гравийно-песчаной смеси, которые используются для изготовления силикатного кирпича, штукатурки, производства бетона, в дорожном строительстве, в качестве щебня и напольного камня. Запасы гравийно-песчаного материала оцениваются по 87 месторождениям, строительных песков - по 179, песков силикатных - по 2. Выявлено 4 месторождения кварцевых песков, являющихся сырьем для производства стекла и других материалов, 16 месторождений легкоплавких глин для производства кирпича, керамзита, керамических изделий, 11 месторождений огнеупорных глин, 7 месторождений карбонатных пород для использования в качестве щебня, 3 - для обжига на известь, 7 - для производства облицовочного камня.</w:t>
      </w:r>
    </w:p>
    <w:p w:rsidR="009363F9" w:rsidRDefault="009363F9">
      <w:pPr>
        <w:pStyle w:val="ConsPlusNormal"/>
        <w:spacing w:before="220"/>
        <w:ind w:firstLine="540"/>
        <w:jc w:val="both"/>
      </w:pPr>
      <w:r>
        <w:t>С различной степенью детальности изучено 1435 месторождений торфа.</w:t>
      </w:r>
    </w:p>
    <w:p w:rsidR="009363F9" w:rsidRDefault="009363F9">
      <w:pPr>
        <w:pStyle w:val="ConsPlusNormal"/>
        <w:jc w:val="both"/>
      </w:pPr>
    </w:p>
    <w:p w:rsidR="009363F9" w:rsidRDefault="009363F9">
      <w:pPr>
        <w:pStyle w:val="ConsPlusNormal"/>
        <w:jc w:val="center"/>
        <w:outlineLvl w:val="2"/>
      </w:pPr>
      <w:r>
        <w:t>2.4. Преобладающие типы почв и их распределение</w:t>
      </w:r>
    </w:p>
    <w:p w:rsidR="009363F9" w:rsidRDefault="009363F9">
      <w:pPr>
        <w:pStyle w:val="ConsPlusNormal"/>
        <w:jc w:val="both"/>
      </w:pPr>
    </w:p>
    <w:p w:rsidR="009363F9" w:rsidRDefault="009363F9">
      <w:pPr>
        <w:pStyle w:val="ConsPlusNormal"/>
        <w:ind w:firstLine="540"/>
        <w:jc w:val="both"/>
      </w:pPr>
      <w:r>
        <w:lastRenderedPageBreak/>
        <w:t>В соответствии с почвенным районированием Российской Федерации Новгородская область принадлежит Прибалтийской провинции южной тайги с дерново-подзолистыми почвами. Вместе с тем почвенный покров достаточно пестрый, что определяется местными сочетаниями материнской породы, рельефа, климата и биоты.</w:t>
      </w:r>
    </w:p>
    <w:p w:rsidR="009363F9" w:rsidRDefault="009363F9">
      <w:pPr>
        <w:pStyle w:val="ConsPlusNormal"/>
        <w:spacing w:before="220"/>
        <w:ind w:firstLine="540"/>
        <w:jc w:val="both"/>
      </w:pPr>
      <w:r>
        <w:t>Преобладающими являются разновидности дерновых, подзолистых, болотных почв, сформировавшихся на подстилающих песках и песчаниках, суглинках и глинах, карбонатах и известняках с примесью железа, кальция и других соединений и значительно измененных в ареалах хозяйственной деятельности. На севере Новгородской области под хвойными лесами наиболее распространены подзолистые почвы, в центре и на юге области преобладают дерново-подзолистые, образовавшиеся под лиственными и смешанными лесами с богатым травяным покровом.</w:t>
      </w:r>
    </w:p>
    <w:p w:rsidR="009363F9" w:rsidRDefault="009363F9">
      <w:pPr>
        <w:pStyle w:val="ConsPlusNormal"/>
        <w:spacing w:before="220"/>
        <w:ind w:firstLine="540"/>
        <w:jc w:val="both"/>
      </w:pPr>
      <w:r>
        <w:t>В Приильменской низменности широко развиты подзолисто-болотные, болотные и дерново-аллювиальные почвы, сформированные в условиях плоского рельефа, близкого залегания грунтовых вод, развития речных и озерных пойм. На Валдайской возвышенности на моренных известняках распространены дерново-карбонатные почвы, которые хорошо удерживают органические вещества и являются самыми плодородными в области. Их недостаток - большое содержание валунов и щебня. Холмистый рельеф влияет на почвенный покров: на вершинах холмов почва вымывается осадками, становится слабоподзолистой, у их подножий - сильноподзолистой, во впадинах рельефа с застоями воды образовались болотные и подзолисто-болотные почвы. При сельскохозяйственном использовании почвы нуждаются в мелиоративных работах: осушении, уборке камней, раскорчевке кустарников, срезании кочек. Плодородие повышается за счет органических и минеральных удобрений, известкования почв.</w:t>
      </w:r>
    </w:p>
    <w:p w:rsidR="009363F9" w:rsidRDefault="009363F9">
      <w:pPr>
        <w:pStyle w:val="ConsPlusNormal"/>
        <w:spacing w:before="220"/>
        <w:ind w:firstLine="540"/>
        <w:jc w:val="both"/>
      </w:pPr>
      <w:r>
        <w:t>Структура сельскохозяйственного землепользования сложилась исторически. При резком преобладании лесных земель (72,0 %) на долю сельскохозяйственных угодий приходится 15,0 % площади области. В их составе 2/3 занимает пашня и 1/3 кормовые угодья - сенокосы и пастбища. Обеспеченность сельхозугодьями на душу населения в области несколько меньше, чем в среднем по России (1,26 га против 1,34 га). При средней распаханности территории в 10,0 % она меняется от 5,0 % на таежном севере области до 30,0 % в приильменских Солецком, Волотовском и Старорусском районах, где распространены дерново-карбонатные и дерново-слабо-подзолистые почвы. Значительно распахан западный склон Валдайской возвышенности.</w:t>
      </w:r>
    </w:p>
    <w:p w:rsidR="009363F9" w:rsidRDefault="009363F9">
      <w:pPr>
        <w:pStyle w:val="ConsPlusNormal"/>
        <w:spacing w:before="220"/>
        <w:ind w:firstLine="540"/>
        <w:jc w:val="both"/>
      </w:pPr>
      <w:r>
        <w:t xml:space="preserve">С распадом колхозно-совхозного производства площадь обрабатываемых земель сократилась на 60,0 %, с различиями по муниципальным районам от 20,0 % до 80,0 %. Эти угодья представляют собой большой резерв для переосвоения при восстановлении агрохозяйства, что предусмотрено </w:t>
      </w:r>
      <w:hyperlink r:id="rId14">
        <w:r>
          <w:rPr>
            <w:color w:val="0000FF"/>
          </w:rPr>
          <w:t>Стратегией</w:t>
        </w:r>
      </w:hyperlink>
      <w:r>
        <w:t xml:space="preserve"> социально-экономического развития Новгородской области на период до 2030 года, принятой областным законом от 09.07.2012 N 100-ОЗ.</w:t>
      </w:r>
    </w:p>
    <w:p w:rsidR="009363F9" w:rsidRDefault="009363F9">
      <w:pPr>
        <w:pStyle w:val="ConsPlusNormal"/>
        <w:jc w:val="both"/>
      </w:pPr>
    </w:p>
    <w:p w:rsidR="009363F9" w:rsidRDefault="009363F9">
      <w:pPr>
        <w:pStyle w:val="ConsPlusNormal"/>
        <w:jc w:val="center"/>
        <w:outlineLvl w:val="2"/>
      </w:pPr>
      <w:r>
        <w:t>2.5. Гидрографическая сеть</w:t>
      </w:r>
    </w:p>
    <w:p w:rsidR="009363F9" w:rsidRDefault="009363F9">
      <w:pPr>
        <w:pStyle w:val="ConsPlusNormal"/>
        <w:jc w:val="both"/>
      </w:pPr>
    </w:p>
    <w:p w:rsidR="009363F9" w:rsidRDefault="009363F9">
      <w:pPr>
        <w:pStyle w:val="ConsPlusNormal"/>
        <w:ind w:firstLine="540"/>
        <w:jc w:val="both"/>
      </w:pPr>
      <w:r>
        <w:t>Новгородская область многоводна, что связано с ее избыточным увлажнением. Из 800 мм годовых осадков испаряется 350 мм, остальные, уходя в грунт, питают многочисленные водоемы.</w:t>
      </w:r>
    </w:p>
    <w:p w:rsidR="009363F9" w:rsidRDefault="009363F9">
      <w:pPr>
        <w:pStyle w:val="ConsPlusNormal"/>
        <w:spacing w:before="220"/>
        <w:ind w:firstLine="540"/>
        <w:jc w:val="both"/>
      </w:pPr>
      <w:r>
        <w:t>Реки области, кроме р. Мологи, принадлежат бассейну Балтийского моря. Наиболее густая их сеть в Приильменской низине, где протекают Волхов, Мста, Пола, Ловать, Шелонь и др. Реки спокойные, медленные, с течением до 1 м/с. На Валдайской возвышенности протекают Мста, Пола, Молога и др., они имеют глубокие долины и пороги. К Каспийско-Волжскому бассейну относятся притоки рек Молога и Чаговищи: Смердомля, Ратца, Песь, Кобожа, Кирва и др.</w:t>
      </w:r>
    </w:p>
    <w:p w:rsidR="009363F9" w:rsidRDefault="009363F9">
      <w:pPr>
        <w:pStyle w:val="ConsPlusNormal"/>
        <w:spacing w:before="220"/>
        <w:ind w:firstLine="540"/>
        <w:jc w:val="both"/>
      </w:pPr>
      <w:r>
        <w:t xml:space="preserve">Самая многоводная - р. Волхов, соединяет озера Ильмень и Ладожское. Течение реки медленное, с падением от истока до устья не более 15 м. Иногда в Волхове наблюдается обратное течение, вызванное подпором притоков. Ширина реки у Великого Новгорода - 220 м, максимальная глубина - 9 - 10 м. Волхов свободен ото льда около 8 месяцев и судоходен по всей </w:t>
      </w:r>
      <w:r>
        <w:lastRenderedPageBreak/>
        <w:t>длине.</w:t>
      </w:r>
    </w:p>
    <w:p w:rsidR="009363F9" w:rsidRDefault="009363F9">
      <w:pPr>
        <w:pStyle w:val="ConsPlusNormal"/>
        <w:spacing w:before="220"/>
        <w:ind w:firstLine="540"/>
        <w:jc w:val="both"/>
      </w:pPr>
      <w:r>
        <w:t>Многочисленны озера, общее число которых более 1000. Самые крупные - Ильмень и Валдайское - занимают доледниковые понижения рельефа, обработанные дополнительно ледником. Большинство озер находится на востоке области, среди них самое глубокое - Валдайское, а также ледниковые озера Селигер, Боровно, Пирос, Меглино, Велье, Великое, Заозерье. Карстовое происхождение имеют озера Городно, Ямное, Сухое.</w:t>
      </w:r>
    </w:p>
    <w:p w:rsidR="009363F9" w:rsidRDefault="009363F9">
      <w:pPr>
        <w:pStyle w:val="ConsPlusNormal"/>
        <w:spacing w:before="220"/>
        <w:ind w:firstLine="540"/>
        <w:jc w:val="both"/>
      </w:pPr>
      <w:r>
        <w:t>Самое большое озеро - Ильмень, принимает 52 реки и дает исток р. Волхов. Оно имеет форму треугольника и при среднем уровне воды достигает длины 43 км, ширины 33 км. Площадь озера меняется в зависимости от уровня воды от 660 до 2200 кв. км. При средней глубине 3 - 4 м весной фиксируется ее увеличение до 10 м. У озера изрезанные, низкие, заболоченные берега. Только на юге поднимается обрывистый уступ, являющийся геологическим памятником. По данным российских и шведских экологов, за последние 100 лет практически не происходит эвтрофикации оз. Ильмень, оно является одним из самых чистых в Европе.</w:t>
      </w:r>
    </w:p>
    <w:p w:rsidR="009363F9" w:rsidRDefault="009363F9">
      <w:pPr>
        <w:pStyle w:val="ConsPlusNormal"/>
        <w:spacing w:before="220"/>
        <w:ind w:firstLine="540"/>
        <w:jc w:val="both"/>
      </w:pPr>
      <w:r>
        <w:t>Реки и озера имеют смешанное питание: 50,0 - 60,0 % стока дают талые снега, остальное - дожди (20,0 - 30,0 %) и грунтовые воды (10,0 - 20,0 %). Сток имеет сезонные колебания. Максимум (40,0 - 60,0 %) стока приходится на весну, что повышает уровень рек на 3 - 4 м и поднимает уровень озер. Менее значим осенний подъем, связанный с осадками. Летний минимум вызван ростом испарения, но дожди могут давать на реках краткие паводки. Зимой, при питании грунтовыми водами, наблюдается устойчивая межень рек и озер. С конца ноября до середины апреля реки и озера покрыты льдом. В годы с теплой осенью лед устанавливается в декабре, а в ранние весны вскрытие его начинается в марте. В период таяния на речных перекатах и порогах, на крутых меандрах часты заторы льда. В неглубоких зарастающих озерах из-за недостатка кислорода бывает зимний "замор" рыбы подо льдом.</w:t>
      </w:r>
    </w:p>
    <w:p w:rsidR="009363F9" w:rsidRDefault="009363F9">
      <w:pPr>
        <w:pStyle w:val="ConsPlusNormal"/>
        <w:spacing w:before="220"/>
        <w:ind w:firstLine="540"/>
        <w:jc w:val="both"/>
      </w:pPr>
      <w:r>
        <w:t>Область располагает подземными водами, запасы которых обнаружены в 102 источниках. Близким их залеганием характеризуется Приильменская низменность. Ведутся работы по оценке запасов подземных вод для водоснабжения Великого Новгорода, Крестецкого, Валдайского, Маловишерского и других районов области.</w:t>
      </w:r>
    </w:p>
    <w:p w:rsidR="009363F9" w:rsidRDefault="009363F9">
      <w:pPr>
        <w:pStyle w:val="ConsPlusNormal"/>
        <w:spacing w:before="220"/>
        <w:ind w:firstLine="540"/>
        <w:jc w:val="both"/>
      </w:pPr>
      <w:r>
        <w:t>Область хорошо обеспечена водными ресурсами. Качество воды оценивается как загрязненное и умеренно загрязненное и варьирует по водоемам, сезонам и видам загрязнений.</w:t>
      </w:r>
    </w:p>
    <w:p w:rsidR="009363F9" w:rsidRDefault="009363F9">
      <w:pPr>
        <w:pStyle w:val="ConsPlusNormal"/>
        <w:jc w:val="both"/>
      </w:pPr>
    </w:p>
    <w:p w:rsidR="009363F9" w:rsidRDefault="009363F9">
      <w:pPr>
        <w:pStyle w:val="ConsPlusNormal"/>
        <w:jc w:val="center"/>
        <w:outlineLvl w:val="2"/>
      </w:pPr>
      <w:r>
        <w:t>2.6. Растительный покров</w:t>
      </w:r>
    </w:p>
    <w:p w:rsidR="009363F9" w:rsidRDefault="009363F9">
      <w:pPr>
        <w:pStyle w:val="ConsPlusNormal"/>
        <w:jc w:val="both"/>
      </w:pPr>
    </w:p>
    <w:p w:rsidR="009363F9" w:rsidRDefault="009363F9">
      <w:pPr>
        <w:pStyle w:val="ConsPlusNormal"/>
        <w:jc w:val="center"/>
        <w:outlineLvl w:val="3"/>
      </w:pPr>
      <w:r>
        <w:t>2.6.1. Характеристика растительного покрова</w:t>
      </w:r>
    </w:p>
    <w:p w:rsidR="009363F9" w:rsidRDefault="009363F9">
      <w:pPr>
        <w:pStyle w:val="ConsPlusNormal"/>
        <w:jc w:val="both"/>
      </w:pPr>
    </w:p>
    <w:p w:rsidR="009363F9" w:rsidRDefault="009363F9">
      <w:pPr>
        <w:pStyle w:val="ConsPlusNormal"/>
        <w:ind w:firstLine="540"/>
        <w:jc w:val="both"/>
      </w:pPr>
      <w:r>
        <w:t>Новгородская область расположена в лесной зоне Русской равнины. Реестр дикорастущих сосудистых растений Новгородской области включает 1174 вида сосудистых растений, в том числе 122 вида занесены в Красную книгу Новгородской области (</w:t>
      </w:r>
      <w:hyperlink r:id="rId15">
        <w:r>
          <w:rPr>
            <w:color w:val="0000FF"/>
          </w:rPr>
          <w:t>постановление</w:t>
        </w:r>
      </w:hyperlink>
      <w:r>
        <w:t xml:space="preserve"> Правительства Новгородской области от 21.09.2015 N 372). Преобладающие типы растительности - леса и верховые болота.</w:t>
      </w:r>
    </w:p>
    <w:p w:rsidR="009363F9" w:rsidRDefault="009363F9">
      <w:pPr>
        <w:pStyle w:val="ConsPlusNormal"/>
        <w:spacing w:before="220"/>
        <w:ind w:firstLine="540"/>
        <w:jc w:val="both"/>
      </w:pPr>
      <w:r>
        <w:t>В соответствии с перечнем лесорастительных зон Российской Федерации леса области отнесены к двум лесорастительным зонам: таежной зоне и зоне хвойно-широколиственных лесов. Все леса распределяются по лесным районам:</w:t>
      </w:r>
    </w:p>
    <w:p w:rsidR="009363F9" w:rsidRDefault="009363F9">
      <w:pPr>
        <w:pStyle w:val="ConsPlusNormal"/>
        <w:spacing w:before="220"/>
        <w:ind w:firstLine="540"/>
        <w:jc w:val="both"/>
      </w:pPr>
      <w:r>
        <w:t>к южно-таежному лесному району Европейской части Российской Федерации относятся Боровичский, Любытинский, Маловишерский, Мошенской, Новгородский, Пестовский, Хвойнинский, Чудовский районы;</w:t>
      </w:r>
    </w:p>
    <w:p w:rsidR="009363F9" w:rsidRDefault="009363F9">
      <w:pPr>
        <w:pStyle w:val="ConsPlusNormal"/>
        <w:spacing w:before="220"/>
        <w:ind w:firstLine="540"/>
        <w:jc w:val="both"/>
      </w:pPr>
      <w:r>
        <w:t xml:space="preserve">к хвойно-широколиственному лесному району Европейской части Российской Федерации относятся Батецкий, Валдайский, Волотовский, Демянский, Крестецкий, Маревский, Окуловский, </w:t>
      </w:r>
      <w:r>
        <w:lastRenderedPageBreak/>
        <w:t>Поддорский, Солецкий, Старорусский, Холмский, Шимский районы.</w:t>
      </w:r>
    </w:p>
    <w:p w:rsidR="009363F9" w:rsidRDefault="009363F9">
      <w:pPr>
        <w:pStyle w:val="ConsPlusNormal"/>
        <w:spacing w:before="220"/>
        <w:ind w:firstLine="540"/>
        <w:jc w:val="both"/>
      </w:pPr>
      <w:r>
        <w:t>Леса занимают 4,1 млн. га (75,0 % территории), в том числе лесопокрытая площадь составляет 3,5 млн. га (63,0 %), в ее составе преобладают мягколиственные породы 65,0 %, хвойные - 35,0 %, доля твердолиственных 0,07 % территории. Леса распространены повсеместно, но размер лесопокрытой площади несколько колеблется по районам, от 45,0 - 50,0 % в Волотовском и Новгородском районах до 75,0 - 80,0 % в Крестецком и Окуловском районах.</w:t>
      </w:r>
    </w:p>
    <w:p w:rsidR="009363F9" w:rsidRDefault="009363F9">
      <w:pPr>
        <w:pStyle w:val="ConsPlusNormal"/>
        <w:spacing w:before="220"/>
        <w:ind w:firstLine="540"/>
        <w:jc w:val="both"/>
      </w:pPr>
      <w:r>
        <w:t>В южно-таежном лесном районе хвойные леса чередуются с мелколиственными с примесью широколиственных пород, часть земель занята болотами и лугами. В хвойно-широколиственном лесном районе хвойные и широколиственные чередуются с мелколиственными породами, местами сохранились рощи дуба и липы. В ходе освоения коренные хвойные и смешанные леса уступали площадь мелколиственным.</w:t>
      </w:r>
    </w:p>
    <w:p w:rsidR="009363F9" w:rsidRDefault="009363F9">
      <w:pPr>
        <w:pStyle w:val="ConsPlusNormal"/>
        <w:spacing w:before="220"/>
        <w:ind w:firstLine="540"/>
        <w:jc w:val="both"/>
      </w:pPr>
      <w:r>
        <w:t>Хвойные еловые леса лучше сохранились в северной части области, в Хвойнинском и Любытинском районах. В хвойно-широколиственном лесном районе к ели примешиваются дуб, липа, клен с развитым кустарниковым и травяным покровом. Такие сложные ельники характерны для Валдайской гряды. Сосновые леса характерны для центральных и восточных районов, где их площадь превосходит еловые. Качеством выделяется сосняк-зеленомошник, который занимает склоны холмов и дренированные песчаные равнины. Лучшие хвойные леса - ельники-кисличники и сосняки-кисличники дают годовой прирост до 3,0 куб. м/га, заболоченные леса - 1,0 куб. м/га и менее.</w:t>
      </w:r>
    </w:p>
    <w:p w:rsidR="009363F9" w:rsidRDefault="009363F9">
      <w:pPr>
        <w:pStyle w:val="ConsPlusNormal"/>
        <w:spacing w:before="220"/>
        <w:ind w:firstLine="540"/>
        <w:jc w:val="both"/>
      </w:pPr>
      <w:r>
        <w:t>Мелколиственные леса состоят из березы, осины, ольхи, в них может восстанавливаться ель. Они занимают большие площади во всех районах, особенно на западе области. Светлые березовые леса охватывают около трети лесной площади. По долинам рек Ловати, Полисти, Мсты, Волхова, на юге Валдайской гряды сохранились небольшие дубовые рощи.</w:t>
      </w:r>
    </w:p>
    <w:p w:rsidR="009363F9" w:rsidRDefault="009363F9">
      <w:pPr>
        <w:pStyle w:val="ConsPlusNormal"/>
        <w:spacing w:before="220"/>
        <w:ind w:firstLine="540"/>
        <w:jc w:val="both"/>
      </w:pPr>
      <w:r>
        <w:t>Болота распространены повсеместно, занимая по районам 10,0 - 20,0 % площади. Особенно заболочена Приильменская низменность, где находятся крупные болотные массивы - Спасские мхи и Вишерские торфяники (Маловишерский район), Тигодские мхи и Тесовские торфяники (Новгородский район). На юге большую площадь занимают Полистовско-Ловатские болота. Валдайская возвышенность дренирована лучше, болот здесь меньше. Различают верховые, переходные и низинные болота. Верховые болота занимают водоразделы и имеют мощный слой торфа, развитые сфагновые мхи. Низинные болота располагаются в увлажненных понижениях рельефа, в поймах рек и озер, развивают плотный травяной покров и при осушении низинный торф в качестве удобрения используется под огороды, сенокосы и выпасы. Переходные болота, питаясь атмосферными и грунтовыми водами, зарастают осоковыми травами и мхом-сфагнумом и по мере нарастания слоя торфа превращаются в верховые.</w:t>
      </w:r>
    </w:p>
    <w:p w:rsidR="009363F9" w:rsidRDefault="009363F9">
      <w:pPr>
        <w:pStyle w:val="ConsPlusNormal"/>
        <w:spacing w:before="220"/>
        <w:ind w:firstLine="540"/>
        <w:jc w:val="both"/>
      </w:pPr>
      <w:r>
        <w:t>Луга, пойменные и суходольные, занимают свыше 10,0 % территории. Главная их ценность - кормовые травы: бобовые (клевер, чина, горошек) и злаки (полевица, тимофеевка, лисохвост). Пойменные луга на аллювиальных почвах покрыты осокой и разнотравьем и дают урожай до 40 - 50 ц/га. Самые обширные их угодья в поймах оз. Ильмень и рек Волхова, Мсты и Ловати. Суходольные луга развиты на водоразделах, на вырубках и гарях, они менее урожайны (10 - 15 ц/га). Луга используются как пастбища и сенокосы, нуждаются в подсеве трав, рыхлении, расчистке от кустарников и осушении. Без ухода они быстро зарастают кустарником и заболачиваются.</w:t>
      </w:r>
    </w:p>
    <w:p w:rsidR="009363F9" w:rsidRDefault="009363F9">
      <w:pPr>
        <w:pStyle w:val="ConsPlusNormal"/>
        <w:jc w:val="both"/>
      </w:pPr>
    </w:p>
    <w:p w:rsidR="009363F9" w:rsidRDefault="009363F9">
      <w:pPr>
        <w:pStyle w:val="ConsPlusNormal"/>
        <w:jc w:val="center"/>
        <w:outlineLvl w:val="3"/>
      </w:pPr>
      <w:r>
        <w:t>2.6.2. Лесные ресурсы и их использование</w:t>
      </w:r>
    </w:p>
    <w:p w:rsidR="009363F9" w:rsidRDefault="009363F9">
      <w:pPr>
        <w:pStyle w:val="ConsPlusNormal"/>
        <w:jc w:val="both"/>
      </w:pPr>
    </w:p>
    <w:p w:rsidR="009363F9" w:rsidRDefault="009363F9">
      <w:pPr>
        <w:pStyle w:val="ConsPlusNormal"/>
        <w:ind w:firstLine="540"/>
        <w:jc w:val="both"/>
      </w:pPr>
      <w:r>
        <w:t xml:space="preserve">Леса, расположенные на землях лесного фонда, характеризуются данными, представленными в </w:t>
      </w:r>
      <w:hyperlink w:anchor="P116">
        <w:r>
          <w:rPr>
            <w:color w:val="0000FF"/>
          </w:rPr>
          <w:t>таблице 1</w:t>
        </w:r>
      </w:hyperlink>
      <w:r>
        <w:t>.</w:t>
      </w:r>
    </w:p>
    <w:p w:rsidR="009363F9" w:rsidRDefault="009363F9">
      <w:pPr>
        <w:pStyle w:val="ConsPlusNormal"/>
        <w:jc w:val="both"/>
      </w:pPr>
    </w:p>
    <w:p w:rsidR="009363F9" w:rsidRDefault="009363F9">
      <w:pPr>
        <w:pStyle w:val="ConsPlusNormal"/>
        <w:ind w:firstLine="540"/>
        <w:jc w:val="both"/>
        <w:outlineLvl w:val="4"/>
      </w:pPr>
      <w:bookmarkStart w:id="2" w:name="P116"/>
      <w:bookmarkEnd w:id="2"/>
      <w:r>
        <w:t>Таблица 1 - Лесной фонд Новгородской области (по состоянию на 01.01.2015)</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2211"/>
        <w:gridCol w:w="2268"/>
      </w:tblGrid>
      <w:tr w:rsidR="009363F9">
        <w:tc>
          <w:tcPr>
            <w:tcW w:w="4592" w:type="dxa"/>
          </w:tcPr>
          <w:p w:rsidR="009363F9" w:rsidRDefault="009363F9">
            <w:pPr>
              <w:pStyle w:val="ConsPlusNormal"/>
              <w:jc w:val="center"/>
            </w:pPr>
            <w:r>
              <w:t>Наименование показателя</w:t>
            </w:r>
          </w:p>
        </w:tc>
        <w:tc>
          <w:tcPr>
            <w:tcW w:w="2211" w:type="dxa"/>
          </w:tcPr>
          <w:p w:rsidR="009363F9" w:rsidRDefault="009363F9">
            <w:pPr>
              <w:pStyle w:val="ConsPlusNormal"/>
              <w:jc w:val="center"/>
            </w:pPr>
            <w:r>
              <w:t>Площадь (тыс. га)</w:t>
            </w:r>
          </w:p>
        </w:tc>
        <w:tc>
          <w:tcPr>
            <w:tcW w:w="2268" w:type="dxa"/>
          </w:tcPr>
          <w:p w:rsidR="009363F9" w:rsidRDefault="009363F9">
            <w:pPr>
              <w:pStyle w:val="ConsPlusNormal"/>
              <w:jc w:val="center"/>
            </w:pPr>
            <w:r>
              <w:t>Запас (тыс. куб. м)</w:t>
            </w:r>
          </w:p>
        </w:tc>
      </w:tr>
      <w:tr w:rsidR="009363F9">
        <w:tc>
          <w:tcPr>
            <w:tcW w:w="4592" w:type="dxa"/>
          </w:tcPr>
          <w:p w:rsidR="009363F9" w:rsidRDefault="009363F9">
            <w:pPr>
              <w:pStyle w:val="ConsPlusNormal"/>
            </w:pPr>
            <w:r>
              <w:t>Земли лесного фонда</w:t>
            </w:r>
          </w:p>
        </w:tc>
        <w:tc>
          <w:tcPr>
            <w:tcW w:w="2211" w:type="dxa"/>
          </w:tcPr>
          <w:p w:rsidR="009363F9" w:rsidRDefault="009363F9">
            <w:pPr>
              <w:pStyle w:val="ConsPlusNormal"/>
            </w:pPr>
            <w:r>
              <w:t>3912,8</w:t>
            </w:r>
          </w:p>
        </w:tc>
        <w:tc>
          <w:tcPr>
            <w:tcW w:w="2268" w:type="dxa"/>
          </w:tcPr>
          <w:p w:rsidR="009363F9" w:rsidRDefault="009363F9">
            <w:pPr>
              <w:pStyle w:val="ConsPlusNormal"/>
              <w:jc w:val="center"/>
            </w:pPr>
            <w:r>
              <w:t>-</w:t>
            </w:r>
          </w:p>
        </w:tc>
      </w:tr>
      <w:tr w:rsidR="009363F9">
        <w:tc>
          <w:tcPr>
            <w:tcW w:w="4592" w:type="dxa"/>
          </w:tcPr>
          <w:p w:rsidR="009363F9" w:rsidRDefault="009363F9">
            <w:pPr>
              <w:pStyle w:val="ConsPlusNormal"/>
            </w:pPr>
            <w:r>
              <w:t>в том числе лесопокрытые лесом земли</w:t>
            </w:r>
          </w:p>
        </w:tc>
        <w:tc>
          <w:tcPr>
            <w:tcW w:w="2211" w:type="dxa"/>
          </w:tcPr>
          <w:p w:rsidR="009363F9" w:rsidRDefault="009363F9">
            <w:pPr>
              <w:pStyle w:val="ConsPlusNormal"/>
            </w:pPr>
            <w:r>
              <w:t>3321,4</w:t>
            </w:r>
          </w:p>
        </w:tc>
        <w:tc>
          <w:tcPr>
            <w:tcW w:w="2268" w:type="dxa"/>
          </w:tcPr>
          <w:p w:rsidR="009363F9" w:rsidRDefault="009363F9">
            <w:pPr>
              <w:pStyle w:val="ConsPlusNormal"/>
            </w:pPr>
            <w:r>
              <w:t>544,1</w:t>
            </w:r>
          </w:p>
        </w:tc>
      </w:tr>
      <w:tr w:rsidR="009363F9">
        <w:tc>
          <w:tcPr>
            <w:tcW w:w="4592" w:type="dxa"/>
          </w:tcPr>
          <w:p w:rsidR="009363F9" w:rsidRDefault="009363F9">
            <w:pPr>
              <w:pStyle w:val="ConsPlusNormal"/>
            </w:pPr>
            <w:r>
              <w:t>в их составе:</w:t>
            </w:r>
          </w:p>
        </w:tc>
        <w:tc>
          <w:tcPr>
            <w:tcW w:w="2211" w:type="dxa"/>
          </w:tcPr>
          <w:p w:rsidR="009363F9" w:rsidRDefault="009363F9">
            <w:pPr>
              <w:pStyle w:val="ConsPlusNormal"/>
              <w:jc w:val="center"/>
            </w:pPr>
            <w:r>
              <w:t>-</w:t>
            </w:r>
          </w:p>
        </w:tc>
        <w:tc>
          <w:tcPr>
            <w:tcW w:w="2268" w:type="dxa"/>
          </w:tcPr>
          <w:p w:rsidR="009363F9" w:rsidRDefault="009363F9">
            <w:pPr>
              <w:pStyle w:val="ConsPlusNormal"/>
              <w:jc w:val="center"/>
            </w:pPr>
            <w:r>
              <w:t>-</w:t>
            </w:r>
          </w:p>
        </w:tc>
      </w:tr>
      <w:tr w:rsidR="009363F9">
        <w:tc>
          <w:tcPr>
            <w:tcW w:w="4592" w:type="dxa"/>
          </w:tcPr>
          <w:p w:rsidR="009363F9" w:rsidRDefault="009363F9">
            <w:pPr>
              <w:pStyle w:val="ConsPlusNormal"/>
            </w:pPr>
            <w:r>
              <w:t>защитные леса</w:t>
            </w:r>
          </w:p>
        </w:tc>
        <w:tc>
          <w:tcPr>
            <w:tcW w:w="2211" w:type="dxa"/>
          </w:tcPr>
          <w:p w:rsidR="009363F9" w:rsidRDefault="009363F9">
            <w:pPr>
              <w:pStyle w:val="ConsPlusNormal"/>
            </w:pPr>
            <w:r>
              <w:t>921,8</w:t>
            </w:r>
          </w:p>
        </w:tc>
        <w:tc>
          <w:tcPr>
            <w:tcW w:w="2268" w:type="dxa"/>
          </w:tcPr>
          <w:p w:rsidR="009363F9" w:rsidRDefault="009363F9">
            <w:pPr>
              <w:pStyle w:val="ConsPlusNormal"/>
              <w:jc w:val="center"/>
            </w:pPr>
            <w:r>
              <w:t>-</w:t>
            </w:r>
          </w:p>
        </w:tc>
      </w:tr>
      <w:tr w:rsidR="009363F9">
        <w:tc>
          <w:tcPr>
            <w:tcW w:w="4592" w:type="dxa"/>
          </w:tcPr>
          <w:p w:rsidR="009363F9" w:rsidRDefault="009363F9">
            <w:pPr>
              <w:pStyle w:val="ConsPlusNormal"/>
            </w:pPr>
            <w:r>
              <w:t>эксплуатационные леса</w:t>
            </w:r>
          </w:p>
        </w:tc>
        <w:tc>
          <w:tcPr>
            <w:tcW w:w="2211" w:type="dxa"/>
          </w:tcPr>
          <w:p w:rsidR="009363F9" w:rsidRDefault="009363F9">
            <w:pPr>
              <w:pStyle w:val="ConsPlusNormal"/>
            </w:pPr>
            <w:r>
              <w:t>2991,0</w:t>
            </w:r>
          </w:p>
        </w:tc>
        <w:tc>
          <w:tcPr>
            <w:tcW w:w="2268" w:type="dxa"/>
          </w:tcPr>
          <w:p w:rsidR="009363F9" w:rsidRDefault="009363F9">
            <w:pPr>
              <w:pStyle w:val="ConsPlusNormal"/>
              <w:jc w:val="center"/>
            </w:pPr>
            <w:r>
              <w:t>-</w:t>
            </w:r>
          </w:p>
        </w:tc>
      </w:tr>
      <w:tr w:rsidR="009363F9">
        <w:tc>
          <w:tcPr>
            <w:tcW w:w="4592" w:type="dxa"/>
          </w:tcPr>
          <w:p w:rsidR="009363F9" w:rsidRDefault="009363F9">
            <w:pPr>
              <w:pStyle w:val="ConsPlusNormal"/>
            </w:pPr>
            <w:r>
              <w:t>спелые и перестойные леса</w:t>
            </w:r>
          </w:p>
        </w:tc>
        <w:tc>
          <w:tcPr>
            <w:tcW w:w="2211" w:type="dxa"/>
          </w:tcPr>
          <w:p w:rsidR="009363F9" w:rsidRDefault="009363F9">
            <w:pPr>
              <w:pStyle w:val="ConsPlusNormal"/>
            </w:pPr>
            <w:r>
              <w:t>1166,2</w:t>
            </w:r>
          </w:p>
        </w:tc>
        <w:tc>
          <w:tcPr>
            <w:tcW w:w="2268" w:type="dxa"/>
          </w:tcPr>
          <w:p w:rsidR="009363F9" w:rsidRDefault="009363F9">
            <w:pPr>
              <w:pStyle w:val="ConsPlusNormal"/>
            </w:pPr>
            <w:r>
              <w:t>259,2</w:t>
            </w:r>
          </w:p>
        </w:tc>
      </w:tr>
      <w:tr w:rsidR="009363F9">
        <w:tc>
          <w:tcPr>
            <w:tcW w:w="4592" w:type="dxa"/>
          </w:tcPr>
          <w:p w:rsidR="009363F9" w:rsidRDefault="009363F9">
            <w:pPr>
              <w:pStyle w:val="ConsPlusNormal"/>
            </w:pPr>
            <w:r>
              <w:t>хвойные леса</w:t>
            </w:r>
          </w:p>
        </w:tc>
        <w:tc>
          <w:tcPr>
            <w:tcW w:w="2211" w:type="dxa"/>
          </w:tcPr>
          <w:p w:rsidR="009363F9" w:rsidRDefault="009363F9">
            <w:pPr>
              <w:pStyle w:val="ConsPlusNormal"/>
            </w:pPr>
            <w:r>
              <w:t>1224,3</w:t>
            </w:r>
          </w:p>
        </w:tc>
        <w:tc>
          <w:tcPr>
            <w:tcW w:w="2268" w:type="dxa"/>
          </w:tcPr>
          <w:p w:rsidR="009363F9" w:rsidRDefault="009363F9">
            <w:pPr>
              <w:pStyle w:val="ConsPlusNormal"/>
            </w:pPr>
            <w:r>
              <w:t>191,4</w:t>
            </w:r>
          </w:p>
        </w:tc>
      </w:tr>
      <w:tr w:rsidR="009363F9">
        <w:tc>
          <w:tcPr>
            <w:tcW w:w="4592" w:type="dxa"/>
          </w:tcPr>
          <w:p w:rsidR="009363F9" w:rsidRDefault="009363F9">
            <w:pPr>
              <w:pStyle w:val="ConsPlusNormal"/>
            </w:pPr>
            <w:r>
              <w:t>лиственные леса</w:t>
            </w:r>
          </w:p>
        </w:tc>
        <w:tc>
          <w:tcPr>
            <w:tcW w:w="2211" w:type="dxa"/>
          </w:tcPr>
          <w:p w:rsidR="009363F9" w:rsidRDefault="009363F9">
            <w:pPr>
              <w:pStyle w:val="ConsPlusNormal"/>
            </w:pPr>
            <w:r>
              <w:t>2089,2</w:t>
            </w:r>
          </w:p>
        </w:tc>
        <w:tc>
          <w:tcPr>
            <w:tcW w:w="2268" w:type="dxa"/>
          </w:tcPr>
          <w:p w:rsidR="009363F9" w:rsidRDefault="009363F9">
            <w:pPr>
              <w:pStyle w:val="ConsPlusNormal"/>
            </w:pPr>
            <w:r>
              <w:t>352,1</w:t>
            </w:r>
          </w:p>
        </w:tc>
      </w:tr>
    </w:tbl>
    <w:p w:rsidR="009363F9" w:rsidRDefault="009363F9">
      <w:pPr>
        <w:pStyle w:val="ConsPlusNormal"/>
        <w:jc w:val="both"/>
      </w:pPr>
    </w:p>
    <w:p w:rsidR="009363F9" w:rsidRDefault="009363F9">
      <w:pPr>
        <w:pStyle w:val="ConsPlusNormal"/>
        <w:ind w:firstLine="540"/>
        <w:jc w:val="both"/>
      </w:pPr>
      <w:r>
        <w:t>Лесной фонд является основным видом земель области, занимая почти 72,0 % ее территории, в том числе 61,0 % составляет покрытая лесом площадь. Продуктивность лесов при среднем запасе в 164 куб. м/га выше средней по России. К эксплуатационным отнесено 3/4 лесопокрытой площади, что является высоким показателем для староосвоенного района. Высокая (около половины) доля спелых и перестойных лесов позволяет увеличивать размер рубок леса. Вместе с тем преобладание лиственных пород (2/3 запаса), определяет невысокое качество древесины.</w:t>
      </w:r>
    </w:p>
    <w:p w:rsidR="009363F9" w:rsidRDefault="009363F9">
      <w:pPr>
        <w:pStyle w:val="ConsPlusNormal"/>
        <w:spacing w:before="220"/>
        <w:ind w:firstLine="540"/>
        <w:jc w:val="both"/>
      </w:pPr>
      <w:r>
        <w:t xml:space="preserve">При расчетной лесосеке на 2010 - 2014 гг. в 7,2 - 8,7 млн. куб. м, средний объем заготовок древесины составлял 3,0 - 3,9 млн. куб. м, т.е. вырубалось около половины возможного объема заготовки древесины. В 2014 году использование лесного фонда оценивалось данными, представленными в </w:t>
      </w:r>
      <w:hyperlink w:anchor="P149">
        <w:r>
          <w:rPr>
            <w:color w:val="0000FF"/>
          </w:rPr>
          <w:t>таблице 2</w:t>
        </w:r>
      </w:hyperlink>
      <w:r>
        <w:t>.</w:t>
      </w:r>
    </w:p>
    <w:p w:rsidR="009363F9" w:rsidRDefault="009363F9">
      <w:pPr>
        <w:pStyle w:val="ConsPlusNormal"/>
        <w:jc w:val="both"/>
      </w:pPr>
    </w:p>
    <w:p w:rsidR="009363F9" w:rsidRDefault="009363F9">
      <w:pPr>
        <w:pStyle w:val="ConsPlusNormal"/>
        <w:ind w:firstLine="540"/>
        <w:jc w:val="both"/>
        <w:outlineLvl w:val="4"/>
      </w:pPr>
      <w:bookmarkStart w:id="3" w:name="P149"/>
      <w:bookmarkEnd w:id="3"/>
      <w:r>
        <w:t>Таблица 2 - Использование и восстановление лесного фонда (по состоянию на 01.01.2015)</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087"/>
        <w:gridCol w:w="1361"/>
      </w:tblGrid>
      <w:tr w:rsidR="009363F9">
        <w:tc>
          <w:tcPr>
            <w:tcW w:w="594" w:type="dxa"/>
            <w:vAlign w:val="center"/>
          </w:tcPr>
          <w:p w:rsidR="009363F9" w:rsidRDefault="009363F9">
            <w:pPr>
              <w:pStyle w:val="ConsPlusNormal"/>
              <w:jc w:val="center"/>
            </w:pPr>
            <w:r>
              <w:t>N п/п</w:t>
            </w:r>
          </w:p>
        </w:tc>
        <w:tc>
          <w:tcPr>
            <w:tcW w:w="7087" w:type="dxa"/>
          </w:tcPr>
          <w:p w:rsidR="009363F9" w:rsidRDefault="009363F9">
            <w:pPr>
              <w:pStyle w:val="ConsPlusNormal"/>
              <w:jc w:val="center"/>
            </w:pPr>
            <w:r>
              <w:t>Наименование показателя</w:t>
            </w:r>
          </w:p>
        </w:tc>
        <w:tc>
          <w:tcPr>
            <w:tcW w:w="1361" w:type="dxa"/>
          </w:tcPr>
          <w:p w:rsidR="009363F9" w:rsidRDefault="009363F9">
            <w:pPr>
              <w:pStyle w:val="ConsPlusNormal"/>
              <w:jc w:val="center"/>
            </w:pPr>
            <w:r>
              <w:t>Величина</w:t>
            </w:r>
          </w:p>
        </w:tc>
      </w:tr>
      <w:tr w:rsidR="009363F9">
        <w:tc>
          <w:tcPr>
            <w:tcW w:w="594" w:type="dxa"/>
          </w:tcPr>
          <w:p w:rsidR="009363F9" w:rsidRDefault="009363F9">
            <w:pPr>
              <w:pStyle w:val="ConsPlusNormal"/>
              <w:jc w:val="center"/>
            </w:pPr>
            <w:r>
              <w:t>1</w:t>
            </w:r>
          </w:p>
        </w:tc>
        <w:tc>
          <w:tcPr>
            <w:tcW w:w="7087" w:type="dxa"/>
          </w:tcPr>
          <w:p w:rsidR="009363F9" w:rsidRDefault="009363F9">
            <w:pPr>
              <w:pStyle w:val="ConsPlusNormal"/>
              <w:jc w:val="center"/>
            </w:pPr>
            <w:r>
              <w:t>2</w:t>
            </w:r>
          </w:p>
        </w:tc>
        <w:tc>
          <w:tcPr>
            <w:tcW w:w="1361" w:type="dxa"/>
          </w:tcPr>
          <w:p w:rsidR="009363F9" w:rsidRDefault="009363F9">
            <w:pPr>
              <w:pStyle w:val="ConsPlusNormal"/>
              <w:jc w:val="center"/>
            </w:pPr>
            <w:r>
              <w:t>3</w:t>
            </w:r>
          </w:p>
        </w:tc>
      </w:tr>
      <w:tr w:rsidR="009363F9">
        <w:tc>
          <w:tcPr>
            <w:tcW w:w="594" w:type="dxa"/>
          </w:tcPr>
          <w:p w:rsidR="009363F9" w:rsidRDefault="009363F9">
            <w:pPr>
              <w:pStyle w:val="ConsPlusNormal"/>
              <w:jc w:val="center"/>
            </w:pPr>
            <w:r>
              <w:t>1.</w:t>
            </w:r>
          </w:p>
        </w:tc>
        <w:tc>
          <w:tcPr>
            <w:tcW w:w="7087" w:type="dxa"/>
          </w:tcPr>
          <w:p w:rsidR="009363F9" w:rsidRDefault="009363F9">
            <w:pPr>
              <w:pStyle w:val="ConsPlusNormal"/>
            </w:pPr>
            <w:r>
              <w:t>Расчетная лесосека (тыс. куб. м)</w:t>
            </w:r>
          </w:p>
        </w:tc>
        <w:tc>
          <w:tcPr>
            <w:tcW w:w="1361" w:type="dxa"/>
          </w:tcPr>
          <w:p w:rsidR="009363F9" w:rsidRDefault="009363F9">
            <w:pPr>
              <w:pStyle w:val="ConsPlusNormal"/>
            </w:pPr>
            <w:r>
              <w:t>7197,4</w:t>
            </w:r>
          </w:p>
        </w:tc>
      </w:tr>
      <w:tr w:rsidR="009363F9">
        <w:tc>
          <w:tcPr>
            <w:tcW w:w="594" w:type="dxa"/>
          </w:tcPr>
          <w:p w:rsidR="009363F9" w:rsidRDefault="009363F9">
            <w:pPr>
              <w:pStyle w:val="ConsPlusNormal"/>
              <w:jc w:val="center"/>
            </w:pPr>
            <w:r>
              <w:t>2.</w:t>
            </w:r>
          </w:p>
        </w:tc>
        <w:tc>
          <w:tcPr>
            <w:tcW w:w="7087" w:type="dxa"/>
          </w:tcPr>
          <w:p w:rsidR="009363F9" w:rsidRDefault="009363F9">
            <w:pPr>
              <w:pStyle w:val="ConsPlusNormal"/>
            </w:pPr>
            <w:r>
              <w:t>Фактически вырублено (тыс. куб. м)</w:t>
            </w:r>
          </w:p>
        </w:tc>
        <w:tc>
          <w:tcPr>
            <w:tcW w:w="1361" w:type="dxa"/>
          </w:tcPr>
          <w:p w:rsidR="009363F9" w:rsidRDefault="009363F9">
            <w:pPr>
              <w:pStyle w:val="ConsPlusNormal"/>
            </w:pPr>
            <w:r>
              <w:t>3367,2</w:t>
            </w:r>
          </w:p>
        </w:tc>
      </w:tr>
      <w:tr w:rsidR="009363F9">
        <w:tc>
          <w:tcPr>
            <w:tcW w:w="594" w:type="dxa"/>
          </w:tcPr>
          <w:p w:rsidR="009363F9" w:rsidRDefault="009363F9">
            <w:pPr>
              <w:pStyle w:val="ConsPlusNormal"/>
              <w:jc w:val="center"/>
            </w:pPr>
            <w:r>
              <w:t>3.</w:t>
            </w:r>
          </w:p>
        </w:tc>
        <w:tc>
          <w:tcPr>
            <w:tcW w:w="7087" w:type="dxa"/>
          </w:tcPr>
          <w:p w:rsidR="009363F9" w:rsidRDefault="009363F9">
            <w:pPr>
              <w:pStyle w:val="ConsPlusNormal"/>
            </w:pPr>
            <w:r>
              <w:t>Доля от расчетной лесосеки (%)</w:t>
            </w:r>
          </w:p>
        </w:tc>
        <w:tc>
          <w:tcPr>
            <w:tcW w:w="1361" w:type="dxa"/>
          </w:tcPr>
          <w:p w:rsidR="009363F9" w:rsidRDefault="009363F9">
            <w:pPr>
              <w:pStyle w:val="ConsPlusNormal"/>
            </w:pPr>
            <w:r>
              <w:t>47,0</w:t>
            </w:r>
          </w:p>
        </w:tc>
      </w:tr>
      <w:tr w:rsidR="009363F9">
        <w:tc>
          <w:tcPr>
            <w:tcW w:w="594" w:type="dxa"/>
          </w:tcPr>
          <w:p w:rsidR="009363F9" w:rsidRDefault="009363F9">
            <w:pPr>
              <w:pStyle w:val="ConsPlusNormal"/>
              <w:jc w:val="center"/>
            </w:pPr>
            <w:r>
              <w:t>4.</w:t>
            </w:r>
          </w:p>
        </w:tc>
        <w:tc>
          <w:tcPr>
            <w:tcW w:w="7087" w:type="dxa"/>
          </w:tcPr>
          <w:p w:rsidR="009363F9" w:rsidRDefault="009363F9">
            <w:pPr>
              <w:pStyle w:val="ConsPlusNormal"/>
            </w:pPr>
            <w:r>
              <w:t>Рубки ухода и санитарные (тыс. га)</w:t>
            </w:r>
          </w:p>
        </w:tc>
        <w:tc>
          <w:tcPr>
            <w:tcW w:w="1361" w:type="dxa"/>
          </w:tcPr>
          <w:p w:rsidR="009363F9" w:rsidRDefault="009363F9">
            <w:pPr>
              <w:pStyle w:val="ConsPlusNormal"/>
            </w:pPr>
            <w:r>
              <w:t>13,5</w:t>
            </w:r>
          </w:p>
        </w:tc>
      </w:tr>
      <w:tr w:rsidR="009363F9">
        <w:tc>
          <w:tcPr>
            <w:tcW w:w="594" w:type="dxa"/>
          </w:tcPr>
          <w:p w:rsidR="009363F9" w:rsidRDefault="009363F9">
            <w:pPr>
              <w:pStyle w:val="ConsPlusNormal"/>
              <w:jc w:val="center"/>
            </w:pPr>
            <w:r>
              <w:t>5.</w:t>
            </w:r>
          </w:p>
        </w:tc>
        <w:tc>
          <w:tcPr>
            <w:tcW w:w="7087" w:type="dxa"/>
          </w:tcPr>
          <w:p w:rsidR="009363F9" w:rsidRDefault="009363F9">
            <w:pPr>
              <w:pStyle w:val="ConsPlusNormal"/>
            </w:pPr>
            <w:r>
              <w:t>Лесовосстановление (тыс. га)</w:t>
            </w:r>
          </w:p>
        </w:tc>
        <w:tc>
          <w:tcPr>
            <w:tcW w:w="1361" w:type="dxa"/>
          </w:tcPr>
          <w:p w:rsidR="009363F9" w:rsidRDefault="009363F9">
            <w:pPr>
              <w:pStyle w:val="ConsPlusNormal"/>
            </w:pPr>
            <w:r>
              <w:t>11,2</w:t>
            </w:r>
          </w:p>
        </w:tc>
      </w:tr>
      <w:tr w:rsidR="009363F9">
        <w:tc>
          <w:tcPr>
            <w:tcW w:w="594" w:type="dxa"/>
          </w:tcPr>
          <w:p w:rsidR="009363F9" w:rsidRDefault="009363F9">
            <w:pPr>
              <w:pStyle w:val="ConsPlusNormal"/>
              <w:jc w:val="center"/>
            </w:pPr>
            <w:r>
              <w:t>6.</w:t>
            </w:r>
          </w:p>
        </w:tc>
        <w:tc>
          <w:tcPr>
            <w:tcW w:w="7087" w:type="dxa"/>
          </w:tcPr>
          <w:p w:rsidR="009363F9" w:rsidRDefault="009363F9">
            <w:pPr>
              <w:pStyle w:val="ConsPlusNormal"/>
            </w:pPr>
            <w:r>
              <w:t>Лесопосадки (тыс. га)</w:t>
            </w:r>
          </w:p>
        </w:tc>
        <w:tc>
          <w:tcPr>
            <w:tcW w:w="1361" w:type="dxa"/>
          </w:tcPr>
          <w:p w:rsidR="009363F9" w:rsidRDefault="009363F9">
            <w:pPr>
              <w:pStyle w:val="ConsPlusNormal"/>
            </w:pPr>
            <w:r>
              <w:t>4,0</w:t>
            </w:r>
          </w:p>
        </w:tc>
      </w:tr>
    </w:tbl>
    <w:p w:rsidR="009363F9" w:rsidRDefault="009363F9">
      <w:pPr>
        <w:pStyle w:val="ConsPlusNormal"/>
        <w:jc w:val="both"/>
      </w:pPr>
    </w:p>
    <w:p w:rsidR="009363F9" w:rsidRDefault="009363F9">
      <w:pPr>
        <w:pStyle w:val="ConsPlusNormal"/>
        <w:ind w:firstLine="540"/>
        <w:jc w:val="both"/>
      </w:pPr>
      <w:r>
        <w:t xml:space="preserve">В Новгородской области ведутся работы по уходу за лесом и его восстановлению в объемах, установленных Лесным </w:t>
      </w:r>
      <w:hyperlink r:id="rId16">
        <w:r>
          <w:rPr>
            <w:color w:val="0000FF"/>
          </w:rPr>
          <w:t>планом</w:t>
        </w:r>
      </w:hyperlink>
      <w:r>
        <w:t xml:space="preserve"> Новгородской области, утвержденным указом Губернатора Новгородской области от 26.12.2008 N 304. Активные меры по лесовосстановлению проведены на площади 11,2 тыс. га, кроме того на недоступных и отдаленных лесных участках </w:t>
      </w:r>
      <w:r>
        <w:lastRenderedPageBreak/>
        <w:t>лесовосстановление производится путем естественного заращивания лесными породами. На территории лесного фонда выделены особо защитные участки лесов, в состав которых входят заказники, памятники природы регионального значения, участки лесов вокруг сельских населенных пунктов и садовых товариществ, участки лесов вокруг глухариных токов, берегозащитные, почвозащитные участки лесов, расположенные вдоль водных объектов, полосы лесов по берегам рек или иных водных объектов, заселенных бобрами, и другие виды особо защитных участков леса, в которых ограничен режим лесопользования.</w:t>
      </w:r>
    </w:p>
    <w:p w:rsidR="009363F9" w:rsidRDefault="009363F9">
      <w:pPr>
        <w:pStyle w:val="ConsPlusNormal"/>
        <w:spacing w:before="220"/>
        <w:ind w:firstLine="540"/>
        <w:jc w:val="both"/>
      </w:pPr>
      <w:r>
        <w:t>В целом санитарное состояние лесов удовлетворительное, крупных очагов вредителей и заболеваний леса нет.</w:t>
      </w:r>
    </w:p>
    <w:p w:rsidR="009363F9" w:rsidRDefault="009363F9">
      <w:pPr>
        <w:pStyle w:val="ConsPlusNormal"/>
        <w:spacing w:before="220"/>
        <w:ind w:firstLine="540"/>
        <w:jc w:val="both"/>
      </w:pPr>
      <w:r>
        <w:t>При переработке древесины 70,0 % приходится на выпуск пиломатериалов, лишь 30,0 % составляет продукция более глубокой переработки - фанера, паркет, дома, мебель, тара, спички, бумага, древесноволокнистые плиты (далее - ДВП). Есть проекты по расширению производства ДВП на экологически чистом связующем, по выпуску цельнодеревянных плит. Имеются возможности расширения целлюлозно-бумажного производства.</w:t>
      </w:r>
    </w:p>
    <w:p w:rsidR="009363F9" w:rsidRDefault="009363F9">
      <w:pPr>
        <w:pStyle w:val="ConsPlusNormal"/>
        <w:jc w:val="both"/>
      </w:pPr>
    </w:p>
    <w:p w:rsidR="009363F9" w:rsidRDefault="009363F9">
      <w:pPr>
        <w:pStyle w:val="ConsPlusNormal"/>
        <w:jc w:val="center"/>
        <w:outlineLvl w:val="2"/>
      </w:pPr>
      <w:r>
        <w:t>2.7. Животный мир</w:t>
      </w:r>
    </w:p>
    <w:p w:rsidR="009363F9" w:rsidRDefault="009363F9">
      <w:pPr>
        <w:pStyle w:val="ConsPlusNormal"/>
        <w:jc w:val="both"/>
      </w:pPr>
    </w:p>
    <w:p w:rsidR="009363F9" w:rsidRDefault="009363F9">
      <w:pPr>
        <w:pStyle w:val="ConsPlusNormal"/>
        <w:ind w:firstLine="540"/>
        <w:jc w:val="both"/>
      </w:pPr>
      <w:r>
        <w:t>Животный мир Новгородской области характерен для лесной зоны с умеренным климатом и имеет соответствующее этой природной зоне разнообразие. По данным государственного кадастра объектов животного мира, на территории Новгородской области зарегистрированы 379 видов позвоночных, в том числе 62 вида млекопитающих, 261 - птиц, 6 - пресмыкающихся, 10 - земноводных, 38 - костистых рыб, 2 - миног (письмо департамента от 31.07.2015 N ПР-4544-И).</w:t>
      </w:r>
    </w:p>
    <w:p w:rsidR="009363F9" w:rsidRDefault="009363F9">
      <w:pPr>
        <w:pStyle w:val="ConsPlusNormal"/>
        <w:spacing w:before="220"/>
        <w:ind w:firstLine="540"/>
        <w:jc w:val="both"/>
      </w:pPr>
      <w:hyperlink r:id="rId17">
        <w:r>
          <w:rPr>
            <w:color w:val="0000FF"/>
          </w:rPr>
          <w:t>Перечень</w:t>
        </w:r>
      </w:hyperlink>
      <w:r>
        <w:t xml:space="preserve"> объектов животного мира, занесенных в Красную книгу Новгородской области, включает наиболее значимые и находящиеся под угрозой группы животных в следующем объеме: моллюски - 2, членистоногие - 44, позвоночные животные - 71, всего 117 видов (подвидов, популяций) (постановление Правительства Новгородской области от 21.09.2015 N 372).</w:t>
      </w:r>
    </w:p>
    <w:p w:rsidR="009363F9" w:rsidRDefault="009363F9">
      <w:pPr>
        <w:pStyle w:val="ConsPlusNormal"/>
        <w:spacing w:before="220"/>
        <w:ind w:firstLine="540"/>
        <w:jc w:val="both"/>
      </w:pPr>
      <w:r>
        <w:t>Рыбные запасы озер и рек стабильны, что позволяет осуществлять на них промышленное рыболовство в соответствии с научно рекомендуемыми объемами изъятия по каждому виду рыб (судак, лещ, щука и др.). К охраняемым видам рыб отнесены угорь и сиг. В 2012 - 2013 гг. объемы уловов рыбы составляли 2,5 тыс. т, из которых более 97,0 % дает оз. Ильмень. Здесь вылов рыбы ведут 27 хозяйств. Массовый характер имеет любительское и спортивное рыболовство.</w:t>
      </w:r>
    </w:p>
    <w:p w:rsidR="009363F9" w:rsidRDefault="009363F9">
      <w:pPr>
        <w:pStyle w:val="ConsPlusNormal"/>
        <w:spacing w:before="220"/>
        <w:ind w:firstLine="540"/>
        <w:jc w:val="both"/>
      </w:pPr>
      <w:r>
        <w:t>Научно рекомендуемые объемы изъятия рыбы на оз. Ильмень ежегодно выполняются, а по ряду видов рыб эти объемы даже превышены, что происходит из-за отсутствия механизмов осуществления оперативного регулирования рыболовства, введения ограничений на вылов рыбы.</w:t>
      </w:r>
    </w:p>
    <w:p w:rsidR="009363F9" w:rsidRDefault="009363F9">
      <w:pPr>
        <w:pStyle w:val="ConsPlusNormal"/>
        <w:spacing w:before="220"/>
        <w:ind w:firstLine="540"/>
        <w:jc w:val="both"/>
      </w:pPr>
      <w:r>
        <w:t>Более 1000 малых озер области ранее давали до 1,0 тыс. т рыбы в год, сейчас уловы упали до 50 - 60 т. Вылов рыбы на оз. Меглино, Пирос, Великое, Старское, Ямское и др. ведут 20 хозяйств. В прудах и обводненных карьерах выращиваются карп, карась, щука, линь. Никольский рыборазводной завод в Демянском районе занимается выращиванием молоди ценных рыб: сига, пеляди, судака и ряпушки. Снижение вылова рыбы и рыбоводных работ привело к размножению мелкой плотвы и окуня. На р. Волхов, ниже водоотвода стоков Великого Новгорода, плотность заселения рыб уменьшается в 2 - 3 раза. На водоемах не производится рыбохозяйственная мелиорация, рыбоводные заводы нуждаются в реконструкции.</w:t>
      </w:r>
    </w:p>
    <w:p w:rsidR="009363F9" w:rsidRDefault="009363F9">
      <w:pPr>
        <w:pStyle w:val="ConsPlusNormal"/>
        <w:jc w:val="both"/>
      </w:pPr>
    </w:p>
    <w:p w:rsidR="009363F9" w:rsidRDefault="009363F9">
      <w:pPr>
        <w:pStyle w:val="ConsPlusNormal"/>
        <w:jc w:val="center"/>
        <w:outlineLvl w:val="1"/>
      </w:pPr>
      <w:r>
        <w:t>3. Социально-экономическая характеристика Новгородской</w:t>
      </w:r>
    </w:p>
    <w:p w:rsidR="009363F9" w:rsidRDefault="009363F9">
      <w:pPr>
        <w:pStyle w:val="ConsPlusNormal"/>
        <w:jc w:val="center"/>
      </w:pPr>
      <w:r>
        <w:t>области</w:t>
      </w:r>
    </w:p>
    <w:p w:rsidR="009363F9" w:rsidRDefault="009363F9">
      <w:pPr>
        <w:pStyle w:val="ConsPlusNormal"/>
        <w:jc w:val="both"/>
      </w:pPr>
    </w:p>
    <w:p w:rsidR="009363F9" w:rsidRDefault="009363F9">
      <w:pPr>
        <w:pStyle w:val="ConsPlusNormal"/>
        <w:jc w:val="center"/>
        <w:outlineLvl w:val="2"/>
      </w:pPr>
      <w:r>
        <w:t>3.1. Содержание раздела</w:t>
      </w:r>
    </w:p>
    <w:p w:rsidR="009363F9" w:rsidRDefault="009363F9">
      <w:pPr>
        <w:pStyle w:val="ConsPlusNormal"/>
        <w:jc w:val="both"/>
      </w:pPr>
    </w:p>
    <w:p w:rsidR="009363F9" w:rsidRDefault="009363F9">
      <w:pPr>
        <w:pStyle w:val="ConsPlusNormal"/>
        <w:ind w:firstLine="540"/>
        <w:jc w:val="both"/>
      </w:pPr>
      <w:r>
        <w:t xml:space="preserve">Планирование деятельности по рациональному использованию и охране охотничьих </w:t>
      </w:r>
      <w:r>
        <w:lastRenderedPageBreak/>
        <w:t>ресурсов осуществляется в территориальном социально-экономическом контексте. С этой целью был выполнен анализ соответствующих условий и факторов демографической ситуации, состояния экономики, характера и интенсивности антропогенного воздействия на охотничьи ресурсы и среду их обитания. Использованные данные предоставлены территориальным органом Федеральной службы государственной статистики по Новгородской области (Новгородстат).</w:t>
      </w:r>
    </w:p>
    <w:p w:rsidR="009363F9" w:rsidRDefault="009363F9">
      <w:pPr>
        <w:pStyle w:val="ConsPlusNormal"/>
        <w:spacing w:before="220"/>
        <w:ind w:firstLine="540"/>
        <w:jc w:val="both"/>
      </w:pPr>
      <w:r>
        <w:t>Разработана карта-схема охотничьих угодий Новгородской области (административного деления территории Новгородской области) с указанием границ Российской Федерации, Новгородской области и смежных с ней субъектов Российской Федерации, районов Новгородской области, существующих охотничьих угодий, особо охраняемых природных территорий, охотничьих угодий, закрытых для охоты вокруг городов и населенных пунктов области, других территорий, имеющих ограничение для осуществления охоты и ведения охотничьего хозяйства. Карта-схема прилагается в электронном виде.</w:t>
      </w:r>
    </w:p>
    <w:p w:rsidR="009363F9" w:rsidRDefault="009363F9">
      <w:pPr>
        <w:pStyle w:val="ConsPlusNormal"/>
        <w:jc w:val="both"/>
      </w:pPr>
    </w:p>
    <w:p w:rsidR="009363F9" w:rsidRDefault="009363F9">
      <w:pPr>
        <w:pStyle w:val="ConsPlusNormal"/>
        <w:jc w:val="center"/>
        <w:outlineLvl w:val="2"/>
      </w:pPr>
      <w:r>
        <w:t>3.2. Население и демографическая ситуация</w:t>
      </w:r>
    </w:p>
    <w:p w:rsidR="009363F9" w:rsidRDefault="009363F9">
      <w:pPr>
        <w:pStyle w:val="ConsPlusNormal"/>
        <w:jc w:val="center"/>
      </w:pPr>
      <w:r>
        <w:t>Новгородской области</w:t>
      </w:r>
    </w:p>
    <w:p w:rsidR="009363F9" w:rsidRDefault="009363F9">
      <w:pPr>
        <w:pStyle w:val="ConsPlusNormal"/>
        <w:jc w:val="both"/>
      </w:pPr>
    </w:p>
    <w:p w:rsidR="009363F9" w:rsidRDefault="009363F9">
      <w:pPr>
        <w:pStyle w:val="ConsPlusNormal"/>
        <w:jc w:val="center"/>
        <w:outlineLvl w:val="3"/>
      </w:pPr>
      <w:r>
        <w:t>3.2.1. Динамика и воспроизводство населения</w:t>
      </w:r>
    </w:p>
    <w:p w:rsidR="009363F9" w:rsidRDefault="009363F9">
      <w:pPr>
        <w:pStyle w:val="ConsPlusNormal"/>
        <w:jc w:val="both"/>
      </w:pPr>
    </w:p>
    <w:p w:rsidR="009363F9" w:rsidRDefault="009363F9">
      <w:pPr>
        <w:pStyle w:val="ConsPlusNormal"/>
        <w:ind w:firstLine="540"/>
        <w:jc w:val="both"/>
      </w:pPr>
      <w:r>
        <w:t xml:space="preserve">Численность населения Новгородской области по состоянию на 01.01.2015 составила 618,7 тыс. человек (70-е место в России), плотность населения - 11,4 чел./кв. км. За последнее столетие Новгородская область утратила почти половину населения, основная убыль его пришлась на 1941 - 1945 гг., период 1950 - 1990 гг. был стабильным, но в последние 25 лет область потеряла 130 тыс. жителей </w:t>
      </w:r>
      <w:hyperlink w:anchor="P203">
        <w:r>
          <w:rPr>
            <w:color w:val="0000FF"/>
          </w:rPr>
          <w:t>(таблица 3)</w:t>
        </w:r>
      </w:hyperlink>
      <w:r>
        <w:t>.</w:t>
      </w:r>
    </w:p>
    <w:p w:rsidR="009363F9" w:rsidRDefault="009363F9">
      <w:pPr>
        <w:pStyle w:val="ConsPlusNormal"/>
        <w:jc w:val="both"/>
      </w:pPr>
    </w:p>
    <w:p w:rsidR="009363F9" w:rsidRDefault="009363F9">
      <w:pPr>
        <w:pStyle w:val="ConsPlusNormal"/>
        <w:ind w:firstLine="540"/>
        <w:jc w:val="both"/>
        <w:outlineLvl w:val="4"/>
      </w:pPr>
      <w:bookmarkStart w:id="4" w:name="P203"/>
      <w:bookmarkEnd w:id="4"/>
      <w:r>
        <w:t>Таблица 3 - Динамика населения Новгородской области за период 1926 - 2015 гг. (тыс. человек)</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19"/>
        <w:gridCol w:w="1454"/>
        <w:gridCol w:w="1247"/>
        <w:gridCol w:w="1474"/>
        <w:gridCol w:w="1701"/>
      </w:tblGrid>
      <w:tr w:rsidR="009363F9">
        <w:tc>
          <w:tcPr>
            <w:tcW w:w="1757" w:type="dxa"/>
          </w:tcPr>
          <w:p w:rsidR="009363F9" w:rsidRDefault="009363F9">
            <w:pPr>
              <w:pStyle w:val="ConsPlusNormal"/>
              <w:jc w:val="center"/>
            </w:pPr>
            <w:r>
              <w:t>Год</w:t>
            </w:r>
          </w:p>
        </w:tc>
        <w:tc>
          <w:tcPr>
            <w:tcW w:w="1419" w:type="dxa"/>
          </w:tcPr>
          <w:p w:rsidR="009363F9" w:rsidRDefault="009363F9">
            <w:pPr>
              <w:pStyle w:val="ConsPlusNormal"/>
              <w:jc w:val="center"/>
            </w:pPr>
            <w:r>
              <w:t>Население, всего</w:t>
            </w:r>
          </w:p>
        </w:tc>
        <w:tc>
          <w:tcPr>
            <w:tcW w:w="1454" w:type="dxa"/>
          </w:tcPr>
          <w:p w:rsidR="009363F9" w:rsidRDefault="009363F9">
            <w:pPr>
              <w:pStyle w:val="ConsPlusNormal"/>
              <w:jc w:val="center"/>
            </w:pPr>
            <w:r>
              <w:t>Городское население</w:t>
            </w:r>
          </w:p>
        </w:tc>
        <w:tc>
          <w:tcPr>
            <w:tcW w:w="1247" w:type="dxa"/>
          </w:tcPr>
          <w:p w:rsidR="009363F9" w:rsidRDefault="009363F9">
            <w:pPr>
              <w:pStyle w:val="ConsPlusNormal"/>
              <w:jc w:val="center"/>
            </w:pPr>
            <w:r>
              <w:t>Сельское население</w:t>
            </w:r>
          </w:p>
        </w:tc>
        <w:tc>
          <w:tcPr>
            <w:tcW w:w="1474" w:type="dxa"/>
          </w:tcPr>
          <w:p w:rsidR="009363F9" w:rsidRDefault="009363F9">
            <w:pPr>
              <w:pStyle w:val="ConsPlusNormal"/>
              <w:jc w:val="center"/>
            </w:pPr>
            <w:r>
              <w:t>% городского населения</w:t>
            </w:r>
          </w:p>
        </w:tc>
        <w:tc>
          <w:tcPr>
            <w:tcW w:w="1701" w:type="dxa"/>
          </w:tcPr>
          <w:p w:rsidR="009363F9" w:rsidRDefault="009363F9">
            <w:pPr>
              <w:pStyle w:val="ConsPlusNormal"/>
              <w:jc w:val="center"/>
            </w:pPr>
            <w:r>
              <w:t>% сельского населения</w:t>
            </w:r>
          </w:p>
        </w:tc>
      </w:tr>
      <w:tr w:rsidR="009363F9">
        <w:tc>
          <w:tcPr>
            <w:tcW w:w="1757" w:type="dxa"/>
          </w:tcPr>
          <w:p w:rsidR="009363F9" w:rsidRDefault="009363F9">
            <w:pPr>
              <w:pStyle w:val="ConsPlusNormal"/>
            </w:pPr>
            <w:r>
              <w:t>1926</w:t>
            </w:r>
          </w:p>
        </w:tc>
        <w:tc>
          <w:tcPr>
            <w:tcW w:w="1419" w:type="dxa"/>
          </w:tcPr>
          <w:p w:rsidR="009363F9" w:rsidRDefault="009363F9">
            <w:pPr>
              <w:pStyle w:val="ConsPlusNormal"/>
            </w:pPr>
            <w:r>
              <w:t>1092,0</w:t>
            </w:r>
          </w:p>
        </w:tc>
        <w:tc>
          <w:tcPr>
            <w:tcW w:w="1454" w:type="dxa"/>
          </w:tcPr>
          <w:p w:rsidR="009363F9" w:rsidRDefault="009363F9">
            <w:pPr>
              <w:pStyle w:val="ConsPlusNormal"/>
              <w:jc w:val="center"/>
            </w:pPr>
            <w:r>
              <w:t>-</w:t>
            </w:r>
          </w:p>
        </w:tc>
        <w:tc>
          <w:tcPr>
            <w:tcW w:w="1247" w:type="dxa"/>
          </w:tcPr>
          <w:p w:rsidR="009363F9" w:rsidRDefault="009363F9">
            <w:pPr>
              <w:pStyle w:val="ConsPlusNormal"/>
              <w:jc w:val="center"/>
            </w:pPr>
            <w:r>
              <w:t>-</w:t>
            </w:r>
          </w:p>
        </w:tc>
        <w:tc>
          <w:tcPr>
            <w:tcW w:w="1474" w:type="dxa"/>
          </w:tcPr>
          <w:p w:rsidR="009363F9" w:rsidRDefault="009363F9">
            <w:pPr>
              <w:pStyle w:val="ConsPlusNormal"/>
              <w:jc w:val="center"/>
            </w:pPr>
            <w:r>
              <w:t>-</w:t>
            </w:r>
          </w:p>
        </w:tc>
        <w:tc>
          <w:tcPr>
            <w:tcW w:w="1701" w:type="dxa"/>
          </w:tcPr>
          <w:p w:rsidR="009363F9" w:rsidRDefault="009363F9">
            <w:pPr>
              <w:pStyle w:val="ConsPlusNormal"/>
              <w:jc w:val="center"/>
            </w:pPr>
            <w:r>
              <w:t>-</w:t>
            </w:r>
          </w:p>
        </w:tc>
      </w:tr>
      <w:tr w:rsidR="009363F9">
        <w:tc>
          <w:tcPr>
            <w:tcW w:w="1757" w:type="dxa"/>
          </w:tcPr>
          <w:p w:rsidR="009363F9" w:rsidRDefault="009363F9">
            <w:pPr>
              <w:pStyle w:val="ConsPlusNormal"/>
            </w:pPr>
            <w:r>
              <w:t>1939</w:t>
            </w:r>
          </w:p>
        </w:tc>
        <w:tc>
          <w:tcPr>
            <w:tcW w:w="1419" w:type="dxa"/>
          </w:tcPr>
          <w:p w:rsidR="009363F9" w:rsidRDefault="009363F9">
            <w:pPr>
              <w:pStyle w:val="ConsPlusNormal"/>
            </w:pPr>
            <w:r>
              <w:t>1153,0</w:t>
            </w:r>
          </w:p>
        </w:tc>
        <w:tc>
          <w:tcPr>
            <w:tcW w:w="1454" w:type="dxa"/>
          </w:tcPr>
          <w:p w:rsidR="009363F9" w:rsidRDefault="009363F9">
            <w:pPr>
              <w:pStyle w:val="ConsPlusNormal"/>
              <w:jc w:val="center"/>
            </w:pPr>
            <w:r>
              <w:t>-</w:t>
            </w:r>
          </w:p>
        </w:tc>
        <w:tc>
          <w:tcPr>
            <w:tcW w:w="1247" w:type="dxa"/>
          </w:tcPr>
          <w:p w:rsidR="009363F9" w:rsidRDefault="009363F9">
            <w:pPr>
              <w:pStyle w:val="ConsPlusNormal"/>
              <w:jc w:val="center"/>
            </w:pPr>
            <w:r>
              <w:t>-</w:t>
            </w:r>
          </w:p>
        </w:tc>
        <w:tc>
          <w:tcPr>
            <w:tcW w:w="1474" w:type="dxa"/>
          </w:tcPr>
          <w:p w:rsidR="009363F9" w:rsidRDefault="009363F9">
            <w:pPr>
              <w:pStyle w:val="ConsPlusNormal"/>
              <w:jc w:val="center"/>
            </w:pPr>
            <w:r>
              <w:t>-</w:t>
            </w:r>
          </w:p>
        </w:tc>
        <w:tc>
          <w:tcPr>
            <w:tcW w:w="1701" w:type="dxa"/>
          </w:tcPr>
          <w:p w:rsidR="009363F9" w:rsidRDefault="009363F9">
            <w:pPr>
              <w:pStyle w:val="ConsPlusNormal"/>
              <w:jc w:val="center"/>
            </w:pPr>
            <w:r>
              <w:t>-</w:t>
            </w:r>
          </w:p>
        </w:tc>
      </w:tr>
      <w:tr w:rsidR="009363F9">
        <w:tc>
          <w:tcPr>
            <w:tcW w:w="1757" w:type="dxa"/>
          </w:tcPr>
          <w:p w:rsidR="009363F9" w:rsidRDefault="009363F9">
            <w:pPr>
              <w:pStyle w:val="ConsPlusNormal"/>
            </w:pPr>
            <w:r>
              <w:t>1950</w:t>
            </w:r>
          </w:p>
        </w:tc>
        <w:tc>
          <w:tcPr>
            <w:tcW w:w="1419" w:type="dxa"/>
          </w:tcPr>
          <w:p w:rsidR="009363F9" w:rsidRDefault="009363F9">
            <w:pPr>
              <w:pStyle w:val="ConsPlusNormal"/>
            </w:pPr>
            <w:r>
              <w:t>730,0</w:t>
            </w:r>
          </w:p>
        </w:tc>
        <w:tc>
          <w:tcPr>
            <w:tcW w:w="1454" w:type="dxa"/>
          </w:tcPr>
          <w:p w:rsidR="009363F9" w:rsidRDefault="009363F9">
            <w:pPr>
              <w:pStyle w:val="ConsPlusNormal"/>
              <w:jc w:val="center"/>
            </w:pPr>
            <w:r>
              <w:t>-</w:t>
            </w:r>
          </w:p>
        </w:tc>
        <w:tc>
          <w:tcPr>
            <w:tcW w:w="1247" w:type="dxa"/>
          </w:tcPr>
          <w:p w:rsidR="009363F9" w:rsidRDefault="009363F9">
            <w:pPr>
              <w:pStyle w:val="ConsPlusNormal"/>
              <w:jc w:val="center"/>
            </w:pPr>
            <w:r>
              <w:t>-</w:t>
            </w:r>
          </w:p>
        </w:tc>
        <w:tc>
          <w:tcPr>
            <w:tcW w:w="1474" w:type="dxa"/>
          </w:tcPr>
          <w:p w:rsidR="009363F9" w:rsidRDefault="009363F9">
            <w:pPr>
              <w:pStyle w:val="ConsPlusNormal"/>
              <w:jc w:val="center"/>
            </w:pPr>
            <w:r>
              <w:t>-</w:t>
            </w:r>
          </w:p>
        </w:tc>
        <w:tc>
          <w:tcPr>
            <w:tcW w:w="1701" w:type="dxa"/>
          </w:tcPr>
          <w:p w:rsidR="009363F9" w:rsidRDefault="009363F9">
            <w:pPr>
              <w:pStyle w:val="ConsPlusNormal"/>
              <w:jc w:val="center"/>
            </w:pPr>
            <w:r>
              <w:t>-</w:t>
            </w:r>
          </w:p>
        </w:tc>
      </w:tr>
      <w:tr w:rsidR="009363F9">
        <w:tc>
          <w:tcPr>
            <w:tcW w:w="1757" w:type="dxa"/>
          </w:tcPr>
          <w:p w:rsidR="009363F9" w:rsidRDefault="009363F9">
            <w:pPr>
              <w:pStyle w:val="ConsPlusNormal"/>
            </w:pPr>
            <w:r>
              <w:t>1959</w:t>
            </w:r>
          </w:p>
        </w:tc>
        <w:tc>
          <w:tcPr>
            <w:tcW w:w="1419" w:type="dxa"/>
          </w:tcPr>
          <w:p w:rsidR="009363F9" w:rsidRDefault="009363F9">
            <w:pPr>
              <w:pStyle w:val="ConsPlusNormal"/>
            </w:pPr>
            <w:r>
              <w:t>736,5</w:t>
            </w:r>
          </w:p>
        </w:tc>
        <w:tc>
          <w:tcPr>
            <w:tcW w:w="1454" w:type="dxa"/>
          </w:tcPr>
          <w:p w:rsidR="009363F9" w:rsidRDefault="009363F9">
            <w:pPr>
              <w:pStyle w:val="ConsPlusNormal"/>
            </w:pPr>
            <w:r>
              <w:t>282,4</w:t>
            </w:r>
          </w:p>
        </w:tc>
        <w:tc>
          <w:tcPr>
            <w:tcW w:w="1247" w:type="dxa"/>
          </w:tcPr>
          <w:p w:rsidR="009363F9" w:rsidRDefault="009363F9">
            <w:pPr>
              <w:pStyle w:val="ConsPlusNormal"/>
            </w:pPr>
            <w:r>
              <w:t>454,1</w:t>
            </w:r>
          </w:p>
        </w:tc>
        <w:tc>
          <w:tcPr>
            <w:tcW w:w="1474" w:type="dxa"/>
          </w:tcPr>
          <w:p w:rsidR="009363F9" w:rsidRDefault="009363F9">
            <w:pPr>
              <w:pStyle w:val="ConsPlusNormal"/>
            </w:pPr>
            <w:r>
              <w:t>38,3</w:t>
            </w:r>
          </w:p>
        </w:tc>
        <w:tc>
          <w:tcPr>
            <w:tcW w:w="1701" w:type="dxa"/>
          </w:tcPr>
          <w:p w:rsidR="009363F9" w:rsidRDefault="009363F9">
            <w:pPr>
              <w:pStyle w:val="ConsPlusNormal"/>
            </w:pPr>
            <w:r>
              <w:t>61,7</w:t>
            </w:r>
          </w:p>
        </w:tc>
      </w:tr>
      <w:tr w:rsidR="009363F9">
        <w:tc>
          <w:tcPr>
            <w:tcW w:w="1757" w:type="dxa"/>
          </w:tcPr>
          <w:p w:rsidR="009363F9" w:rsidRDefault="009363F9">
            <w:pPr>
              <w:pStyle w:val="ConsPlusNormal"/>
            </w:pPr>
            <w:r>
              <w:t>1979</w:t>
            </w:r>
          </w:p>
        </w:tc>
        <w:tc>
          <w:tcPr>
            <w:tcW w:w="1419" w:type="dxa"/>
          </w:tcPr>
          <w:p w:rsidR="009363F9" w:rsidRDefault="009363F9">
            <w:pPr>
              <w:pStyle w:val="ConsPlusNormal"/>
            </w:pPr>
            <w:r>
              <w:t>721,8</w:t>
            </w:r>
          </w:p>
        </w:tc>
        <w:tc>
          <w:tcPr>
            <w:tcW w:w="1454" w:type="dxa"/>
          </w:tcPr>
          <w:p w:rsidR="009363F9" w:rsidRDefault="009363F9">
            <w:pPr>
              <w:pStyle w:val="ConsPlusNormal"/>
            </w:pPr>
            <w:r>
              <w:t>466,6</w:t>
            </w:r>
          </w:p>
        </w:tc>
        <w:tc>
          <w:tcPr>
            <w:tcW w:w="1247" w:type="dxa"/>
          </w:tcPr>
          <w:p w:rsidR="009363F9" w:rsidRDefault="009363F9">
            <w:pPr>
              <w:pStyle w:val="ConsPlusNormal"/>
            </w:pPr>
            <w:r>
              <w:t>255,2</w:t>
            </w:r>
          </w:p>
        </w:tc>
        <w:tc>
          <w:tcPr>
            <w:tcW w:w="1474" w:type="dxa"/>
          </w:tcPr>
          <w:p w:rsidR="009363F9" w:rsidRDefault="009363F9">
            <w:pPr>
              <w:pStyle w:val="ConsPlusNormal"/>
            </w:pPr>
            <w:r>
              <w:t>64,6</w:t>
            </w:r>
          </w:p>
        </w:tc>
        <w:tc>
          <w:tcPr>
            <w:tcW w:w="1701" w:type="dxa"/>
          </w:tcPr>
          <w:p w:rsidR="009363F9" w:rsidRDefault="009363F9">
            <w:pPr>
              <w:pStyle w:val="ConsPlusNormal"/>
            </w:pPr>
            <w:r>
              <w:t>33,4</w:t>
            </w:r>
          </w:p>
        </w:tc>
      </w:tr>
      <w:tr w:rsidR="009363F9">
        <w:tc>
          <w:tcPr>
            <w:tcW w:w="1757" w:type="dxa"/>
          </w:tcPr>
          <w:p w:rsidR="009363F9" w:rsidRDefault="009363F9">
            <w:pPr>
              <w:pStyle w:val="ConsPlusNormal"/>
            </w:pPr>
            <w:r>
              <w:t>1989</w:t>
            </w:r>
          </w:p>
        </w:tc>
        <w:tc>
          <w:tcPr>
            <w:tcW w:w="1419" w:type="dxa"/>
          </w:tcPr>
          <w:p w:rsidR="009363F9" w:rsidRDefault="009363F9">
            <w:pPr>
              <w:pStyle w:val="ConsPlusNormal"/>
            </w:pPr>
            <w:r>
              <w:t>753,1</w:t>
            </w:r>
          </w:p>
        </w:tc>
        <w:tc>
          <w:tcPr>
            <w:tcW w:w="1454" w:type="dxa"/>
          </w:tcPr>
          <w:p w:rsidR="009363F9" w:rsidRDefault="009363F9">
            <w:pPr>
              <w:pStyle w:val="ConsPlusNormal"/>
            </w:pPr>
            <w:r>
              <w:t>524,6</w:t>
            </w:r>
          </w:p>
        </w:tc>
        <w:tc>
          <w:tcPr>
            <w:tcW w:w="1247" w:type="dxa"/>
          </w:tcPr>
          <w:p w:rsidR="009363F9" w:rsidRDefault="009363F9">
            <w:pPr>
              <w:pStyle w:val="ConsPlusNormal"/>
            </w:pPr>
            <w:r>
              <w:t>228,2</w:t>
            </w:r>
          </w:p>
        </w:tc>
        <w:tc>
          <w:tcPr>
            <w:tcW w:w="1474" w:type="dxa"/>
          </w:tcPr>
          <w:p w:rsidR="009363F9" w:rsidRDefault="009363F9">
            <w:pPr>
              <w:pStyle w:val="ConsPlusNormal"/>
            </w:pPr>
            <w:r>
              <w:t>69,5</w:t>
            </w:r>
          </w:p>
        </w:tc>
        <w:tc>
          <w:tcPr>
            <w:tcW w:w="1701" w:type="dxa"/>
          </w:tcPr>
          <w:p w:rsidR="009363F9" w:rsidRDefault="009363F9">
            <w:pPr>
              <w:pStyle w:val="ConsPlusNormal"/>
            </w:pPr>
            <w:r>
              <w:t>30,5</w:t>
            </w:r>
          </w:p>
        </w:tc>
      </w:tr>
      <w:tr w:rsidR="009363F9">
        <w:tc>
          <w:tcPr>
            <w:tcW w:w="1757" w:type="dxa"/>
          </w:tcPr>
          <w:p w:rsidR="009363F9" w:rsidRDefault="009363F9">
            <w:pPr>
              <w:pStyle w:val="ConsPlusNormal"/>
            </w:pPr>
            <w:r>
              <w:t>2002</w:t>
            </w:r>
          </w:p>
        </w:tc>
        <w:tc>
          <w:tcPr>
            <w:tcW w:w="1419" w:type="dxa"/>
          </w:tcPr>
          <w:p w:rsidR="009363F9" w:rsidRDefault="009363F9">
            <w:pPr>
              <w:pStyle w:val="ConsPlusNormal"/>
            </w:pPr>
            <w:r>
              <w:t>694,3</w:t>
            </w:r>
          </w:p>
        </w:tc>
        <w:tc>
          <w:tcPr>
            <w:tcW w:w="1454" w:type="dxa"/>
          </w:tcPr>
          <w:p w:rsidR="009363F9" w:rsidRDefault="009363F9">
            <w:pPr>
              <w:pStyle w:val="ConsPlusNormal"/>
            </w:pPr>
            <w:r>
              <w:t>484,9</w:t>
            </w:r>
          </w:p>
        </w:tc>
        <w:tc>
          <w:tcPr>
            <w:tcW w:w="1247" w:type="dxa"/>
          </w:tcPr>
          <w:p w:rsidR="009363F9" w:rsidRDefault="009363F9">
            <w:pPr>
              <w:pStyle w:val="ConsPlusNormal"/>
            </w:pPr>
            <w:r>
              <w:t>199,4</w:t>
            </w:r>
          </w:p>
        </w:tc>
        <w:tc>
          <w:tcPr>
            <w:tcW w:w="1474" w:type="dxa"/>
          </w:tcPr>
          <w:p w:rsidR="009363F9" w:rsidRDefault="009363F9">
            <w:pPr>
              <w:pStyle w:val="ConsPlusNormal"/>
            </w:pPr>
            <w:r>
              <w:t>69,7</w:t>
            </w:r>
          </w:p>
        </w:tc>
        <w:tc>
          <w:tcPr>
            <w:tcW w:w="1701" w:type="dxa"/>
          </w:tcPr>
          <w:p w:rsidR="009363F9" w:rsidRDefault="009363F9">
            <w:pPr>
              <w:pStyle w:val="ConsPlusNormal"/>
            </w:pPr>
            <w:r>
              <w:t>27,0</w:t>
            </w:r>
          </w:p>
        </w:tc>
      </w:tr>
      <w:tr w:rsidR="009363F9">
        <w:tc>
          <w:tcPr>
            <w:tcW w:w="1757" w:type="dxa"/>
          </w:tcPr>
          <w:p w:rsidR="009363F9" w:rsidRDefault="009363F9">
            <w:pPr>
              <w:pStyle w:val="ConsPlusNormal"/>
            </w:pPr>
            <w:r>
              <w:t>2010</w:t>
            </w:r>
          </w:p>
        </w:tc>
        <w:tc>
          <w:tcPr>
            <w:tcW w:w="1419" w:type="dxa"/>
          </w:tcPr>
          <w:p w:rsidR="009363F9" w:rsidRDefault="009363F9">
            <w:pPr>
              <w:pStyle w:val="ConsPlusNormal"/>
            </w:pPr>
            <w:r>
              <w:t>634,1</w:t>
            </w:r>
          </w:p>
        </w:tc>
        <w:tc>
          <w:tcPr>
            <w:tcW w:w="1454" w:type="dxa"/>
          </w:tcPr>
          <w:p w:rsidR="009363F9" w:rsidRDefault="009363F9">
            <w:pPr>
              <w:pStyle w:val="ConsPlusNormal"/>
            </w:pPr>
            <w:r>
              <w:t>447,9</w:t>
            </w:r>
          </w:p>
        </w:tc>
        <w:tc>
          <w:tcPr>
            <w:tcW w:w="1247" w:type="dxa"/>
          </w:tcPr>
          <w:p w:rsidR="009363F9" w:rsidRDefault="009363F9">
            <w:pPr>
              <w:pStyle w:val="ConsPlusNormal"/>
            </w:pPr>
            <w:r>
              <w:t>186,2</w:t>
            </w:r>
          </w:p>
        </w:tc>
        <w:tc>
          <w:tcPr>
            <w:tcW w:w="1474" w:type="dxa"/>
          </w:tcPr>
          <w:p w:rsidR="009363F9" w:rsidRDefault="009363F9">
            <w:pPr>
              <w:pStyle w:val="ConsPlusNormal"/>
            </w:pPr>
            <w:r>
              <w:t>70,5</w:t>
            </w:r>
          </w:p>
        </w:tc>
        <w:tc>
          <w:tcPr>
            <w:tcW w:w="1701" w:type="dxa"/>
          </w:tcPr>
          <w:p w:rsidR="009363F9" w:rsidRDefault="009363F9">
            <w:pPr>
              <w:pStyle w:val="ConsPlusNormal"/>
            </w:pPr>
            <w:r>
              <w:t>29,5</w:t>
            </w:r>
          </w:p>
        </w:tc>
      </w:tr>
      <w:tr w:rsidR="009363F9">
        <w:tc>
          <w:tcPr>
            <w:tcW w:w="1757" w:type="dxa"/>
          </w:tcPr>
          <w:p w:rsidR="009363F9" w:rsidRDefault="009363F9">
            <w:pPr>
              <w:pStyle w:val="ConsPlusNormal"/>
            </w:pPr>
            <w:r>
              <w:t>2014</w:t>
            </w:r>
          </w:p>
        </w:tc>
        <w:tc>
          <w:tcPr>
            <w:tcW w:w="1419" w:type="dxa"/>
          </w:tcPr>
          <w:p w:rsidR="009363F9" w:rsidRDefault="009363F9">
            <w:pPr>
              <w:pStyle w:val="ConsPlusNormal"/>
            </w:pPr>
            <w:r>
              <w:t>622,4</w:t>
            </w:r>
          </w:p>
        </w:tc>
        <w:tc>
          <w:tcPr>
            <w:tcW w:w="1454" w:type="dxa"/>
          </w:tcPr>
          <w:p w:rsidR="009363F9" w:rsidRDefault="009363F9">
            <w:pPr>
              <w:pStyle w:val="ConsPlusNormal"/>
            </w:pPr>
            <w:r>
              <w:t>438,6</w:t>
            </w:r>
          </w:p>
        </w:tc>
        <w:tc>
          <w:tcPr>
            <w:tcW w:w="1247" w:type="dxa"/>
          </w:tcPr>
          <w:p w:rsidR="009363F9" w:rsidRDefault="009363F9">
            <w:pPr>
              <w:pStyle w:val="ConsPlusNormal"/>
            </w:pPr>
            <w:r>
              <w:t>183,8</w:t>
            </w:r>
          </w:p>
        </w:tc>
        <w:tc>
          <w:tcPr>
            <w:tcW w:w="1474" w:type="dxa"/>
          </w:tcPr>
          <w:p w:rsidR="009363F9" w:rsidRDefault="009363F9">
            <w:pPr>
              <w:pStyle w:val="ConsPlusNormal"/>
            </w:pPr>
            <w:r>
              <w:t>70,5</w:t>
            </w:r>
          </w:p>
        </w:tc>
        <w:tc>
          <w:tcPr>
            <w:tcW w:w="1701" w:type="dxa"/>
          </w:tcPr>
          <w:p w:rsidR="009363F9" w:rsidRDefault="009363F9">
            <w:pPr>
              <w:pStyle w:val="ConsPlusNormal"/>
            </w:pPr>
            <w:r>
              <w:t>29,5</w:t>
            </w:r>
          </w:p>
        </w:tc>
      </w:tr>
      <w:tr w:rsidR="009363F9">
        <w:tc>
          <w:tcPr>
            <w:tcW w:w="1757" w:type="dxa"/>
          </w:tcPr>
          <w:p w:rsidR="009363F9" w:rsidRDefault="009363F9">
            <w:pPr>
              <w:pStyle w:val="ConsPlusNormal"/>
            </w:pPr>
            <w:r>
              <w:t>2015</w:t>
            </w:r>
          </w:p>
        </w:tc>
        <w:tc>
          <w:tcPr>
            <w:tcW w:w="1419" w:type="dxa"/>
          </w:tcPr>
          <w:p w:rsidR="009363F9" w:rsidRDefault="009363F9">
            <w:pPr>
              <w:pStyle w:val="ConsPlusNormal"/>
            </w:pPr>
            <w:r>
              <w:t>618,7</w:t>
            </w:r>
          </w:p>
        </w:tc>
        <w:tc>
          <w:tcPr>
            <w:tcW w:w="1454" w:type="dxa"/>
          </w:tcPr>
          <w:p w:rsidR="009363F9" w:rsidRDefault="009363F9">
            <w:pPr>
              <w:pStyle w:val="ConsPlusNormal"/>
            </w:pPr>
            <w:r>
              <w:t>438,4</w:t>
            </w:r>
          </w:p>
        </w:tc>
        <w:tc>
          <w:tcPr>
            <w:tcW w:w="1247" w:type="dxa"/>
          </w:tcPr>
          <w:p w:rsidR="009363F9" w:rsidRDefault="009363F9">
            <w:pPr>
              <w:pStyle w:val="ConsPlusNormal"/>
            </w:pPr>
            <w:r>
              <w:t>180,3</w:t>
            </w:r>
          </w:p>
        </w:tc>
        <w:tc>
          <w:tcPr>
            <w:tcW w:w="1474" w:type="dxa"/>
          </w:tcPr>
          <w:p w:rsidR="009363F9" w:rsidRDefault="009363F9">
            <w:pPr>
              <w:pStyle w:val="ConsPlusNormal"/>
            </w:pPr>
            <w:r>
              <w:t>70,9</w:t>
            </w:r>
          </w:p>
        </w:tc>
        <w:tc>
          <w:tcPr>
            <w:tcW w:w="1701" w:type="dxa"/>
          </w:tcPr>
          <w:p w:rsidR="009363F9" w:rsidRDefault="009363F9">
            <w:pPr>
              <w:pStyle w:val="ConsPlusNormal"/>
            </w:pPr>
            <w:r>
              <w:t>29,1</w:t>
            </w:r>
          </w:p>
        </w:tc>
      </w:tr>
      <w:tr w:rsidR="009363F9">
        <w:tc>
          <w:tcPr>
            <w:tcW w:w="1757" w:type="dxa"/>
          </w:tcPr>
          <w:p w:rsidR="009363F9" w:rsidRDefault="009363F9">
            <w:pPr>
              <w:pStyle w:val="ConsPlusNormal"/>
            </w:pPr>
            <w:r>
              <w:t>% 2015 к 1939</w:t>
            </w:r>
          </w:p>
        </w:tc>
        <w:tc>
          <w:tcPr>
            <w:tcW w:w="1419" w:type="dxa"/>
          </w:tcPr>
          <w:p w:rsidR="009363F9" w:rsidRDefault="009363F9">
            <w:pPr>
              <w:pStyle w:val="ConsPlusNormal"/>
            </w:pPr>
            <w:r>
              <w:t>54,0 %</w:t>
            </w:r>
          </w:p>
        </w:tc>
        <w:tc>
          <w:tcPr>
            <w:tcW w:w="1454" w:type="dxa"/>
          </w:tcPr>
          <w:p w:rsidR="009363F9" w:rsidRDefault="009363F9">
            <w:pPr>
              <w:pStyle w:val="ConsPlusNormal"/>
            </w:pPr>
          </w:p>
        </w:tc>
        <w:tc>
          <w:tcPr>
            <w:tcW w:w="1247" w:type="dxa"/>
          </w:tcPr>
          <w:p w:rsidR="009363F9" w:rsidRDefault="009363F9">
            <w:pPr>
              <w:pStyle w:val="ConsPlusNormal"/>
            </w:pPr>
          </w:p>
        </w:tc>
        <w:tc>
          <w:tcPr>
            <w:tcW w:w="1474" w:type="dxa"/>
          </w:tcPr>
          <w:p w:rsidR="009363F9" w:rsidRDefault="009363F9">
            <w:pPr>
              <w:pStyle w:val="ConsPlusNormal"/>
            </w:pPr>
          </w:p>
        </w:tc>
        <w:tc>
          <w:tcPr>
            <w:tcW w:w="1701" w:type="dxa"/>
          </w:tcPr>
          <w:p w:rsidR="009363F9" w:rsidRDefault="009363F9">
            <w:pPr>
              <w:pStyle w:val="ConsPlusNormal"/>
            </w:pPr>
          </w:p>
        </w:tc>
      </w:tr>
    </w:tbl>
    <w:p w:rsidR="009363F9" w:rsidRDefault="009363F9">
      <w:pPr>
        <w:pStyle w:val="ConsPlusNormal"/>
        <w:jc w:val="both"/>
      </w:pPr>
    </w:p>
    <w:p w:rsidR="009363F9" w:rsidRDefault="009363F9">
      <w:pPr>
        <w:pStyle w:val="ConsPlusNormal"/>
        <w:ind w:firstLine="540"/>
        <w:jc w:val="both"/>
      </w:pPr>
      <w:r>
        <w:t xml:space="preserve">Утраты населения касались в основном молодого поколения (гибель в войне, миграционный отток) и в первую очередь молодых мужчин. В настоящее время доля мужчин в населении </w:t>
      </w:r>
      <w:r>
        <w:lastRenderedPageBreak/>
        <w:t>составляет 45,0 %. Наиболее заметна половая диспропорция в пожилых (старше трудоспособного) возрастах, в которых доля мужчин составляет лишь 28,0 %. В области ярко выражен процесс старения населения, вызванный снижением рождаемости (с 1950 по 2000 годы в 3 раза) и ростом продолжительности жизни (за тот же период в 1,5 раза). В настоящее время дети составляют 16,0 % населения, что недостаточно для обеспечения его прироста.</w:t>
      </w:r>
    </w:p>
    <w:p w:rsidR="009363F9" w:rsidRDefault="009363F9">
      <w:pPr>
        <w:pStyle w:val="ConsPlusNormal"/>
        <w:spacing w:before="220"/>
        <w:ind w:firstLine="540"/>
        <w:jc w:val="both"/>
      </w:pPr>
      <w:r>
        <w:t>К 2014 году процесс снижения численности населения несколько замедлился. В связи с мерами по стимулированию рождаемости выросло число вторых детей в семье, доля которых поднялась до 59,0 % к уровню 1989 года. Однако население продолжает сокращаться на 4 - 6 тыс. человек в год, в том числе снижается число женщин репродуктивного возраста, что служит основанием для прогнозирования этого процесса и на обозримую перспективу. Сохраняется и высокий уровень смертности, превышающий рождаемость почти на треть.</w:t>
      </w:r>
    </w:p>
    <w:p w:rsidR="009363F9" w:rsidRDefault="009363F9">
      <w:pPr>
        <w:pStyle w:val="ConsPlusNormal"/>
        <w:spacing w:before="220"/>
        <w:ind w:firstLine="540"/>
        <w:jc w:val="both"/>
      </w:pPr>
      <w:r>
        <w:t>Миграции в последние годы дают небольшой приток населения в 1 - 1,5 тыс. человек в год. Главными проблемами демографической ситуации в Новгородской области остаются старение населения и половая диспропорция.</w:t>
      </w:r>
    </w:p>
    <w:p w:rsidR="009363F9" w:rsidRDefault="009363F9">
      <w:pPr>
        <w:pStyle w:val="ConsPlusNormal"/>
        <w:jc w:val="both"/>
      </w:pPr>
    </w:p>
    <w:p w:rsidR="009363F9" w:rsidRDefault="009363F9">
      <w:pPr>
        <w:pStyle w:val="ConsPlusNormal"/>
        <w:jc w:val="center"/>
        <w:outlineLvl w:val="3"/>
      </w:pPr>
      <w:r>
        <w:t>3.2.2. Трудовые ресурсы и их использование</w:t>
      </w:r>
    </w:p>
    <w:p w:rsidR="009363F9" w:rsidRDefault="009363F9">
      <w:pPr>
        <w:pStyle w:val="ConsPlusNormal"/>
        <w:jc w:val="both"/>
      </w:pPr>
    </w:p>
    <w:p w:rsidR="009363F9" w:rsidRDefault="009363F9">
      <w:pPr>
        <w:pStyle w:val="ConsPlusNormal"/>
        <w:ind w:firstLine="540"/>
        <w:jc w:val="both"/>
      </w:pPr>
      <w:r>
        <w:t>Трудоспособное население составляет 330,0 - 350,0 тыс. человек (55 % населения) при среднем возрасте работающих 40 лет. Каждый второй из них имеет высшее или среднее профессиональное образование. При наличии 270,0 тыс. нетрудоспособных создавшееся соотношение (13 работников на 10 иждивенцев) оценивается как неблагоприятное для материального благополучия населения. Экономически активное население в 2010-е годы составляло 330,0 - 340,0 тыс. человек, при числе занятых 320,0 - 325,0 тыс. человек и 3,0 - 5,0 тыс. человек безработных, ищущих работу. Более половины занятых работают в частных структурах, около трети - в государственных и муниципальных организациях. За последние годы отмечено снижение неполной занятости и безработицы, отмечен рост спроса на рабочую силу (до 5,0 - 6,0 тыс. человек в год). Вместе с тем актуальна задача занятости для молодых специалистов и пожилых, нуждающихся в заработке.</w:t>
      </w:r>
    </w:p>
    <w:p w:rsidR="009363F9" w:rsidRDefault="009363F9">
      <w:pPr>
        <w:pStyle w:val="ConsPlusNormal"/>
        <w:spacing w:before="220"/>
        <w:ind w:firstLine="540"/>
        <w:jc w:val="both"/>
      </w:pPr>
      <w:r>
        <w:t>Среднедушевой доход составляет 20,0 тыс. рублей в месяц, увеличившись с 2000 по 2013 год в реальном исчислении в 2 раза. Это снизило долю населения с доходами ниже прожиточного минимума с 34,0 % до 13,0 %. Однако расслоение населения по уровню доходов остается высоким: на 20 % населения с низкими доходами приходится 5,6 % общей их суммы, а на такую же долю высокообеспеченного населения - 45,0 %. Разница в доходах низко- и высокооплачиваемых работников за этот период выросла с 10 до 15 раз.</w:t>
      </w:r>
    </w:p>
    <w:p w:rsidR="009363F9" w:rsidRDefault="009363F9">
      <w:pPr>
        <w:pStyle w:val="ConsPlusNormal"/>
        <w:jc w:val="both"/>
      </w:pPr>
    </w:p>
    <w:p w:rsidR="009363F9" w:rsidRDefault="009363F9">
      <w:pPr>
        <w:pStyle w:val="ConsPlusNormal"/>
        <w:jc w:val="center"/>
        <w:outlineLvl w:val="3"/>
      </w:pPr>
      <w:r>
        <w:t>3.2.3. Национальный состав населения</w:t>
      </w:r>
    </w:p>
    <w:p w:rsidR="009363F9" w:rsidRDefault="009363F9">
      <w:pPr>
        <w:pStyle w:val="ConsPlusNormal"/>
        <w:jc w:val="both"/>
      </w:pPr>
    </w:p>
    <w:p w:rsidR="009363F9" w:rsidRDefault="009363F9">
      <w:pPr>
        <w:pStyle w:val="ConsPlusNormal"/>
        <w:ind w:firstLine="540"/>
        <w:jc w:val="both"/>
      </w:pPr>
      <w:r>
        <w:t>В области всегда преобладало русское население, доля которого в 2010 году достигла 88,4 % (94,0 % в 2002 году). Наряду с ним зарегистрированы 138 этносов, среди которых наиболее многочисленны украинцы и белорусы. По численности (более 1000 человек) выделяются также цыгане, армяне, татары, азербайджанцы и узбеки, остальные народы немногочисленны.</w:t>
      </w:r>
    </w:p>
    <w:p w:rsidR="009363F9" w:rsidRDefault="009363F9">
      <w:pPr>
        <w:pStyle w:val="ConsPlusNormal"/>
        <w:spacing w:before="220"/>
        <w:ind w:firstLine="540"/>
        <w:jc w:val="both"/>
      </w:pPr>
      <w:r>
        <w:t>За период 2002 - 2010 гг. число узбеков, таджиков, цыган, молдаван увеличилось на 1200 человек. Вместе с тем на 7000 уменьшилась численность наиболее заметных ранее этносов - украинцев, белорусов, татар, чеченцев, немцев, чувашей, евреев. Таким образом, вопреки росту числа этносов (со 117 в 2002 году до 138 в 2010 году) заметно снижение общей численности инонационального населения при сокращении доли русских в населении на 5,6 %.</w:t>
      </w:r>
    </w:p>
    <w:p w:rsidR="009363F9" w:rsidRDefault="009363F9">
      <w:pPr>
        <w:pStyle w:val="ConsPlusNormal"/>
        <w:jc w:val="both"/>
      </w:pPr>
    </w:p>
    <w:p w:rsidR="009363F9" w:rsidRDefault="009363F9">
      <w:pPr>
        <w:pStyle w:val="ConsPlusNormal"/>
        <w:jc w:val="center"/>
        <w:outlineLvl w:val="3"/>
      </w:pPr>
      <w:r>
        <w:t>3.2.4. Городское и сельское расселение</w:t>
      </w:r>
    </w:p>
    <w:p w:rsidR="009363F9" w:rsidRDefault="009363F9">
      <w:pPr>
        <w:pStyle w:val="ConsPlusNormal"/>
        <w:jc w:val="both"/>
      </w:pPr>
    </w:p>
    <w:p w:rsidR="009363F9" w:rsidRDefault="009363F9">
      <w:pPr>
        <w:pStyle w:val="ConsPlusNormal"/>
        <w:ind w:firstLine="540"/>
        <w:jc w:val="both"/>
      </w:pPr>
      <w:r>
        <w:t xml:space="preserve">В городах проживает более 70 % жителей области, столетие назад горожане составляли 7,0 </w:t>
      </w:r>
      <w:r>
        <w:lastRenderedPageBreak/>
        <w:t xml:space="preserve">% ее населения. Городское население стало преобладать с 1970 года и, достигнув к 1989 году более полумиллиона человек, начало снижаться. Сельское население, в начале века насчитывающее около 1,0 млн. человек, сейчас составляет менее 200 тыс. жителей </w:t>
      </w:r>
      <w:hyperlink w:anchor="P203">
        <w:r>
          <w:rPr>
            <w:color w:val="0000FF"/>
          </w:rPr>
          <w:t>(таблица 3)</w:t>
        </w:r>
      </w:hyperlink>
      <w:r>
        <w:t>. Реальная плотность населения в сельской местности, в 1897 году равнявшаяся 15 - 20 чел./кв. км, в настоящее время упала до 3,3 чел./кв. км.</w:t>
      </w:r>
    </w:p>
    <w:p w:rsidR="009363F9" w:rsidRDefault="009363F9">
      <w:pPr>
        <w:pStyle w:val="ConsPlusNormal"/>
        <w:spacing w:before="220"/>
        <w:ind w:firstLine="540"/>
        <w:jc w:val="both"/>
      </w:pPr>
      <w:r>
        <w:t>Сельское расселение области характеризуется полосчато-очаговым размещением, ориентированным на города, дороги, водоемы, плодородные ополья. Эти локальные центры расселения в советские годы отражались системой "сельсоветов". В 1960 году их насчитывалось 379, к 1989 году сохранилось только 289. По современному устройству в области выделено 106 сельских поселений, на каждое из которых приходится в среднем по 500 кв. км территории, 20 - 30 деревень с 1 - 2 тыс. жителей. В 1970 году в области существовало 4650 сел и деревень, среди них 800 поселений насчитывали свыше 100 жителей. В 2010 году в области учтено лишь 2700 населенных сел и деревень, из которых только 350 имеют более 100 жителей.</w:t>
      </w:r>
    </w:p>
    <w:p w:rsidR="009363F9" w:rsidRDefault="009363F9">
      <w:pPr>
        <w:pStyle w:val="ConsPlusNormal"/>
        <w:spacing w:before="220"/>
        <w:ind w:firstLine="540"/>
        <w:jc w:val="both"/>
      </w:pPr>
      <w:r>
        <w:t>Выросла неравномерность сельского заселения. Сегодня половина сельского населения проживает в трех районах: Новгородском, Боровичском, Старорусском. Наиболее безлюдны окраинные северные (Маловишерский, Любытинский) и южные (Поддорский, Маревский, Холмский) районы. Такая разреженная сельская заселенность может отвечать потребностям лишь сезонного хозяйства и ограничивает развитие массового земледелия и возможности миграционного роста городов.</w:t>
      </w:r>
    </w:p>
    <w:p w:rsidR="009363F9" w:rsidRDefault="009363F9">
      <w:pPr>
        <w:pStyle w:val="ConsPlusNormal"/>
        <w:spacing w:before="220"/>
        <w:ind w:firstLine="540"/>
        <w:jc w:val="both"/>
      </w:pPr>
      <w:r>
        <w:t>Городское расселение сложилось в области исторически. Холм, Старая Русса, Валдай, Сольцы, Боровичи, Чудово возникли в XII - XVI вв., а Великий Новгород был известен в 859 году, Малая Вишера, Окуловка, Пестово образованы в XIX - XX вв. в связи со строительством железной дороги. К категории крупных относится лишь один город - Великий Новгород с населением 220 тыс. человек, сосредоточивший треть населения области. Старая Русса и Боровичи (30 и 50 тыс. жителей соответственно), в советские годы достаточно активно развивались. Остальные города относятся к категории "малых" с численностью населения 8 - 15 тыс. жителей.</w:t>
      </w:r>
    </w:p>
    <w:p w:rsidR="009363F9" w:rsidRDefault="009363F9">
      <w:pPr>
        <w:pStyle w:val="ConsPlusNormal"/>
        <w:spacing w:before="220"/>
        <w:ind w:firstLine="540"/>
        <w:jc w:val="both"/>
      </w:pPr>
      <w:r>
        <w:t>Городские поселения размещаются по области достаточно равномерно. Вместе с дорожной сетью они образуют экономический и демографический каркас области, способствуя сохранению оставшегося в районах населения и производства. Линия городов Чудово - Великий Новгород - Старая Русса выступает стержнем развития западной, Приильменской ее части, а города Пестово, Боровичи и Валдай на востоке являются "ядрами" активности. Эти 6 городов с их районами сосредоточивают 80 % городского и 54 % сельского населения области.</w:t>
      </w:r>
    </w:p>
    <w:p w:rsidR="009363F9" w:rsidRDefault="009363F9">
      <w:pPr>
        <w:pStyle w:val="ConsPlusNormal"/>
        <w:jc w:val="both"/>
      </w:pPr>
    </w:p>
    <w:p w:rsidR="009363F9" w:rsidRDefault="009363F9">
      <w:pPr>
        <w:pStyle w:val="ConsPlusNormal"/>
        <w:jc w:val="center"/>
        <w:outlineLvl w:val="2"/>
      </w:pPr>
      <w:r>
        <w:t>3.3. Сведения о численности охотников на территории</w:t>
      </w:r>
    </w:p>
    <w:p w:rsidR="009363F9" w:rsidRDefault="009363F9">
      <w:pPr>
        <w:pStyle w:val="ConsPlusNormal"/>
        <w:jc w:val="center"/>
      </w:pPr>
      <w:r>
        <w:t>Новгородской области</w:t>
      </w:r>
    </w:p>
    <w:p w:rsidR="009363F9" w:rsidRDefault="009363F9">
      <w:pPr>
        <w:pStyle w:val="ConsPlusNormal"/>
        <w:jc w:val="both"/>
      </w:pPr>
    </w:p>
    <w:p w:rsidR="009363F9" w:rsidRDefault="009363F9">
      <w:pPr>
        <w:pStyle w:val="ConsPlusNormal"/>
        <w:ind w:firstLine="540"/>
        <w:jc w:val="both"/>
      </w:pPr>
      <w:r>
        <w:t xml:space="preserve">В последние годы на территории Новгородской области отмечается увеличение числа охотников, имеющих охотничьи билеты, с 8,5 тыс. человек в 2011 году до 21,0 тыс. человек в 2014 году. Плотность населения охотников в Новгородской области оставляет 0,39 чел./кв. км. Более половины от общего числа охотников (11,5 тыс. человек) приходится на 3 района с наиболее крупными городами области - Новгородский (8,2 тыс. человек), Старорусский (1,7 тыс. человек) и Боровичский (1,6 тыс. человек) </w:t>
      </w:r>
      <w:hyperlink w:anchor="P305">
        <w:r>
          <w:rPr>
            <w:color w:val="0000FF"/>
          </w:rPr>
          <w:t>(таблица 4)</w:t>
        </w:r>
      </w:hyperlink>
      <w:r>
        <w:t>. Это говорит о преимущественно любительско-спортивной направленности охоты. Среди других районов достаточно большое число охотников (по 700 - 900 человек) проживают на территориях Валдайского, Окуловского, Чудовского, Хвойнинского, Пестовского, Демянского районов. В остальных районах их число составляет по 200 - 600 человек. Самыми малочисленными по числу охотников являются Батецкий, Волотовский, Маревский и Поддорский районы, являющиеся самыми малочисленными и по общей населенности.</w:t>
      </w:r>
    </w:p>
    <w:p w:rsidR="009363F9" w:rsidRDefault="009363F9">
      <w:pPr>
        <w:pStyle w:val="ConsPlusNormal"/>
        <w:jc w:val="both"/>
      </w:pPr>
    </w:p>
    <w:p w:rsidR="009363F9" w:rsidRDefault="009363F9">
      <w:pPr>
        <w:pStyle w:val="ConsPlusNormal"/>
        <w:ind w:firstLine="540"/>
        <w:jc w:val="both"/>
        <w:outlineLvl w:val="3"/>
      </w:pPr>
      <w:bookmarkStart w:id="5" w:name="P305"/>
      <w:bookmarkEnd w:id="5"/>
      <w:r>
        <w:t>Таблица 4 - Плотность населения охотников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531"/>
        <w:gridCol w:w="794"/>
        <w:gridCol w:w="1247"/>
        <w:gridCol w:w="1361"/>
        <w:gridCol w:w="1418"/>
      </w:tblGrid>
      <w:tr w:rsidR="009363F9">
        <w:tc>
          <w:tcPr>
            <w:tcW w:w="567" w:type="dxa"/>
            <w:vMerge w:val="restart"/>
          </w:tcPr>
          <w:p w:rsidR="009363F9" w:rsidRDefault="009363F9">
            <w:pPr>
              <w:pStyle w:val="ConsPlusNormal"/>
              <w:jc w:val="center"/>
            </w:pPr>
            <w:r>
              <w:t>N п/п</w:t>
            </w:r>
          </w:p>
        </w:tc>
        <w:tc>
          <w:tcPr>
            <w:tcW w:w="2098" w:type="dxa"/>
            <w:vMerge w:val="restart"/>
          </w:tcPr>
          <w:p w:rsidR="009363F9" w:rsidRDefault="009363F9">
            <w:pPr>
              <w:pStyle w:val="ConsPlusNormal"/>
              <w:jc w:val="center"/>
            </w:pPr>
            <w:r>
              <w:t>Наименование района</w:t>
            </w:r>
          </w:p>
        </w:tc>
        <w:tc>
          <w:tcPr>
            <w:tcW w:w="1531" w:type="dxa"/>
            <w:vMerge w:val="restart"/>
          </w:tcPr>
          <w:p w:rsidR="009363F9" w:rsidRDefault="009363F9">
            <w:pPr>
              <w:pStyle w:val="ConsPlusNormal"/>
              <w:jc w:val="center"/>
            </w:pPr>
            <w:r>
              <w:t>Численность населения (тыс. чел.)</w:t>
            </w:r>
          </w:p>
        </w:tc>
        <w:tc>
          <w:tcPr>
            <w:tcW w:w="2041" w:type="dxa"/>
            <w:gridSpan w:val="2"/>
          </w:tcPr>
          <w:p w:rsidR="009363F9" w:rsidRDefault="009363F9">
            <w:pPr>
              <w:pStyle w:val="ConsPlusNormal"/>
              <w:jc w:val="center"/>
            </w:pPr>
            <w:r>
              <w:t>Численность охотников, (чел.)</w:t>
            </w:r>
          </w:p>
        </w:tc>
        <w:tc>
          <w:tcPr>
            <w:tcW w:w="1361" w:type="dxa"/>
            <w:vMerge w:val="restart"/>
          </w:tcPr>
          <w:p w:rsidR="009363F9" w:rsidRDefault="009363F9">
            <w:pPr>
              <w:pStyle w:val="ConsPlusNormal"/>
              <w:jc w:val="center"/>
            </w:pPr>
            <w:r>
              <w:t>Доля охотников в населении района (%)</w:t>
            </w:r>
          </w:p>
        </w:tc>
        <w:tc>
          <w:tcPr>
            <w:tcW w:w="1418" w:type="dxa"/>
            <w:vMerge w:val="restart"/>
          </w:tcPr>
          <w:p w:rsidR="009363F9" w:rsidRDefault="009363F9">
            <w:pPr>
              <w:pStyle w:val="ConsPlusNormal"/>
              <w:jc w:val="center"/>
            </w:pPr>
            <w:r>
              <w:t>Плотность населения охотников (чел./кв. км)</w:t>
            </w:r>
          </w:p>
        </w:tc>
      </w:tr>
      <w:tr w:rsidR="009363F9">
        <w:tc>
          <w:tcPr>
            <w:tcW w:w="567" w:type="dxa"/>
            <w:vMerge/>
          </w:tcPr>
          <w:p w:rsidR="009363F9" w:rsidRDefault="009363F9">
            <w:pPr>
              <w:pStyle w:val="ConsPlusNormal"/>
            </w:pPr>
          </w:p>
        </w:tc>
        <w:tc>
          <w:tcPr>
            <w:tcW w:w="2098" w:type="dxa"/>
            <w:vMerge/>
          </w:tcPr>
          <w:p w:rsidR="009363F9" w:rsidRDefault="009363F9">
            <w:pPr>
              <w:pStyle w:val="ConsPlusNormal"/>
            </w:pPr>
          </w:p>
        </w:tc>
        <w:tc>
          <w:tcPr>
            <w:tcW w:w="1531" w:type="dxa"/>
            <w:vMerge/>
          </w:tcPr>
          <w:p w:rsidR="009363F9" w:rsidRDefault="009363F9">
            <w:pPr>
              <w:pStyle w:val="ConsPlusNormal"/>
            </w:pPr>
          </w:p>
        </w:tc>
        <w:tc>
          <w:tcPr>
            <w:tcW w:w="794" w:type="dxa"/>
          </w:tcPr>
          <w:p w:rsidR="009363F9" w:rsidRDefault="009363F9">
            <w:pPr>
              <w:pStyle w:val="ConsPlusNormal"/>
              <w:jc w:val="center"/>
            </w:pPr>
            <w:r>
              <w:t>2013 год</w:t>
            </w:r>
          </w:p>
        </w:tc>
        <w:tc>
          <w:tcPr>
            <w:tcW w:w="1247" w:type="dxa"/>
          </w:tcPr>
          <w:p w:rsidR="009363F9" w:rsidRDefault="009363F9">
            <w:pPr>
              <w:pStyle w:val="ConsPlusNormal"/>
              <w:jc w:val="center"/>
            </w:pPr>
            <w:r>
              <w:t>28.10.2014</w:t>
            </w:r>
          </w:p>
        </w:tc>
        <w:tc>
          <w:tcPr>
            <w:tcW w:w="1361" w:type="dxa"/>
            <w:vMerge/>
          </w:tcPr>
          <w:p w:rsidR="009363F9" w:rsidRDefault="009363F9">
            <w:pPr>
              <w:pStyle w:val="ConsPlusNormal"/>
            </w:pPr>
          </w:p>
        </w:tc>
        <w:tc>
          <w:tcPr>
            <w:tcW w:w="1418" w:type="dxa"/>
            <w:vMerge/>
          </w:tcPr>
          <w:p w:rsidR="009363F9" w:rsidRDefault="009363F9">
            <w:pPr>
              <w:pStyle w:val="ConsPlusNormal"/>
            </w:pPr>
          </w:p>
        </w:tc>
      </w:tr>
      <w:tr w:rsidR="009363F9">
        <w:tc>
          <w:tcPr>
            <w:tcW w:w="567" w:type="dxa"/>
          </w:tcPr>
          <w:p w:rsidR="009363F9" w:rsidRDefault="009363F9">
            <w:pPr>
              <w:pStyle w:val="ConsPlusNormal"/>
              <w:jc w:val="center"/>
            </w:pPr>
            <w:r>
              <w:t>1</w:t>
            </w:r>
          </w:p>
        </w:tc>
        <w:tc>
          <w:tcPr>
            <w:tcW w:w="2098" w:type="dxa"/>
          </w:tcPr>
          <w:p w:rsidR="009363F9" w:rsidRDefault="009363F9">
            <w:pPr>
              <w:pStyle w:val="ConsPlusNormal"/>
              <w:jc w:val="center"/>
            </w:pPr>
            <w:r>
              <w:t>2</w:t>
            </w:r>
          </w:p>
        </w:tc>
        <w:tc>
          <w:tcPr>
            <w:tcW w:w="1531" w:type="dxa"/>
          </w:tcPr>
          <w:p w:rsidR="009363F9" w:rsidRDefault="009363F9">
            <w:pPr>
              <w:pStyle w:val="ConsPlusNormal"/>
              <w:jc w:val="center"/>
            </w:pPr>
            <w:r>
              <w:t>3</w:t>
            </w:r>
          </w:p>
        </w:tc>
        <w:tc>
          <w:tcPr>
            <w:tcW w:w="794" w:type="dxa"/>
          </w:tcPr>
          <w:p w:rsidR="009363F9" w:rsidRDefault="009363F9">
            <w:pPr>
              <w:pStyle w:val="ConsPlusNormal"/>
              <w:jc w:val="center"/>
            </w:pPr>
            <w:r>
              <w:t>4</w:t>
            </w:r>
          </w:p>
        </w:tc>
        <w:tc>
          <w:tcPr>
            <w:tcW w:w="1247" w:type="dxa"/>
          </w:tcPr>
          <w:p w:rsidR="009363F9" w:rsidRDefault="009363F9">
            <w:pPr>
              <w:pStyle w:val="ConsPlusNormal"/>
              <w:jc w:val="center"/>
            </w:pPr>
            <w:r>
              <w:t>5</w:t>
            </w:r>
          </w:p>
        </w:tc>
        <w:tc>
          <w:tcPr>
            <w:tcW w:w="1361" w:type="dxa"/>
          </w:tcPr>
          <w:p w:rsidR="009363F9" w:rsidRDefault="009363F9">
            <w:pPr>
              <w:pStyle w:val="ConsPlusNormal"/>
              <w:jc w:val="center"/>
            </w:pPr>
            <w:r>
              <w:t>6</w:t>
            </w:r>
          </w:p>
        </w:tc>
        <w:tc>
          <w:tcPr>
            <w:tcW w:w="1418" w:type="dxa"/>
          </w:tcPr>
          <w:p w:rsidR="009363F9" w:rsidRDefault="009363F9">
            <w:pPr>
              <w:pStyle w:val="ConsPlusNormal"/>
              <w:jc w:val="center"/>
            </w:pPr>
            <w:r>
              <w:t>7</w:t>
            </w:r>
          </w:p>
        </w:tc>
      </w:tr>
      <w:tr w:rsidR="009363F9">
        <w:tc>
          <w:tcPr>
            <w:tcW w:w="567" w:type="dxa"/>
          </w:tcPr>
          <w:p w:rsidR="009363F9" w:rsidRDefault="009363F9">
            <w:pPr>
              <w:pStyle w:val="ConsPlusNormal"/>
              <w:jc w:val="center"/>
            </w:pPr>
            <w:r>
              <w:t>1.</w:t>
            </w:r>
          </w:p>
        </w:tc>
        <w:tc>
          <w:tcPr>
            <w:tcW w:w="2098" w:type="dxa"/>
          </w:tcPr>
          <w:p w:rsidR="009363F9" w:rsidRDefault="009363F9">
            <w:pPr>
              <w:pStyle w:val="ConsPlusNormal"/>
            </w:pPr>
            <w:r>
              <w:t>Батецкий</w:t>
            </w:r>
          </w:p>
        </w:tc>
        <w:tc>
          <w:tcPr>
            <w:tcW w:w="1531" w:type="dxa"/>
          </w:tcPr>
          <w:p w:rsidR="009363F9" w:rsidRDefault="009363F9">
            <w:pPr>
              <w:pStyle w:val="ConsPlusNormal"/>
            </w:pPr>
            <w:r>
              <w:t>5775</w:t>
            </w:r>
          </w:p>
        </w:tc>
        <w:tc>
          <w:tcPr>
            <w:tcW w:w="794" w:type="dxa"/>
          </w:tcPr>
          <w:p w:rsidR="009363F9" w:rsidRDefault="009363F9">
            <w:pPr>
              <w:pStyle w:val="ConsPlusNormal"/>
            </w:pPr>
            <w:r>
              <w:t>228</w:t>
            </w:r>
          </w:p>
        </w:tc>
        <w:tc>
          <w:tcPr>
            <w:tcW w:w="1247" w:type="dxa"/>
          </w:tcPr>
          <w:p w:rsidR="009363F9" w:rsidRDefault="009363F9">
            <w:pPr>
              <w:pStyle w:val="ConsPlusNormal"/>
            </w:pPr>
            <w:r>
              <w:t>244</w:t>
            </w:r>
          </w:p>
        </w:tc>
        <w:tc>
          <w:tcPr>
            <w:tcW w:w="1361" w:type="dxa"/>
          </w:tcPr>
          <w:p w:rsidR="009363F9" w:rsidRDefault="009363F9">
            <w:pPr>
              <w:pStyle w:val="ConsPlusNormal"/>
            </w:pPr>
            <w:r>
              <w:t>4,2</w:t>
            </w:r>
          </w:p>
        </w:tc>
        <w:tc>
          <w:tcPr>
            <w:tcW w:w="1418" w:type="dxa"/>
          </w:tcPr>
          <w:p w:rsidR="009363F9" w:rsidRDefault="009363F9">
            <w:pPr>
              <w:pStyle w:val="ConsPlusNormal"/>
            </w:pPr>
            <w:r>
              <w:t>0,15</w:t>
            </w:r>
          </w:p>
        </w:tc>
      </w:tr>
      <w:tr w:rsidR="009363F9">
        <w:tc>
          <w:tcPr>
            <w:tcW w:w="567" w:type="dxa"/>
          </w:tcPr>
          <w:p w:rsidR="009363F9" w:rsidRDefault="009363F9">
            <w:pPr>
              <w:pStyle w:val="ConsPlusNormal"/>
              <w:jc w:val="center"/>
            </w:pPr>
            <w:r>
              <w:t>2.</w:t>
            </w:r>
          </w:p>
        </w:tc>
        <w:tc>
          <w:tcPr>
            <w:tcW w:w="2098" w:type="dxa"/>
          </w:tcPr>
          <w:p w:rsidR="009363F9" w:rsidRDefault="009363F9">
            <w:pPr>
              <w:pStyle w:val="ConsPlusNormal"/>
            </w:pPr>
            <w:r>
              <w:t>Боровичский</w:t>
            </w:r>
          </w:p>
        </w:tc>
        <w:tc>
          <w:tcPr>
            <w:tcW w:w="1531" w:type="dxa"/>
          </w:tcPr>
          <w:p w:rsidR="009363F9" w:rsidRDefault="009363F9">
            <w:pPr>
              <w:pStyle w:val="ConsPlusNormal"/>
            </w:pPr>
            <w:r>
              <w:t>67162</w:t>
            </w:r>
          </w:p>
        </w:tc>
        <w:tc>
          <w:tcPr>
            <w:tcW w:w="794" w:type="dxa"/>
          </w:tcPr>
          <w:p w:rsidR="009363F9" w:rsidRDefault="009363F9">
            <w:pPr>
              <w:pStyle w:val="ConsPlusNormal"/>
            </w:pPr>
            <w:r>
              <w:t>1496</w:t>
            </w:r>
          </w:p>
        </w:tc>
        <w:tc>
          <w:tcPr>
            <w:tcW w:w="1247" w:type="dxa"/>
          </w:tcPr>
          <w:p w:rsidR="009363F9" w:rsidRDefault="009363F9">
            <w:pPr>
              <w:pStyle w:val="ConsPlusNormal"/>
            </w:pPr>
            <w:r>
              <w:t>1604</w:t>
            </w:r>
          </w:p>
        </w:tc>
        <w:tc>
          <w:tcPr>
            <w:tcW w:w="1361" w:type="dxa"/>
          </w:tcPr>
          <w:p w:rsidR="009363F9" w:rsidRDefault="009363F9">
            <w:pPr>
              <w:pStyle w:val="ConsPlusNormal"/>
            </w:pPr>
            <w:r>
              <w:t>2,4</w:t>
            </w:r>
          </w:p>
        </w:tc>
        <w:tc>
          <w:tcPr>
            <w:tcW w:w="1418" w:type="dxa"/>
          </w:tcPr>
          <w:p w:rsidR="009363F9" w:rsidRDefault="009363F9">
            <w:pPr>
              <w:pStyle w:val="ConsPlusNormal"/>
            </w:pPr>
            <w:r>
              <w:t>0,51</w:t>
            </w:r>
          </w:p>
        </w:tc>
      </w:tr>
      <w:tr w:rsidR="009363F9">
        <w:tc>
          <w:tcPr>
            <w:tcW w:w="567" w:type="dxa"/>
          </w:tcPr>
          <w:p w:rsidR="009363F9" w:rsidRDefault="009363F9">
            <w:pPr>
              <w:pStyle w:val="ConsPlusNormal"/>
              <w:jc w:val="center"/>
            </w:pPr>
            <w:r>
              <w:t>3.</w:t>
            </w:r>
          </w:p>
        </w:tc>
        <w:tc>
          <w:tcPr>
            <w:tcW w:w="2098" w:type="dxa"/>
          </w:tcPr>
          <w:p w:rsidR="009363F9" w:rsidRDefault="009363F9">
            <w:pPr>
              <w:pStyle w:val="ConsPlusNormal"/>
            </w:pPr>
            <w:r>
              <w:t>Валдайский</w:t>
            </w:r>
          </w:p>
        </w:tc>
        <w:tc>
          <w:tcPr>
            <w:tcW w:w="1531" w:type="dxa"/>
          </w:tcPr>
          <w:p w:rsidR="009363F9" w:rsidRDefault="009363F9">
            <w:pPr>
              <w:pStyle w:val="ConsPlusNormal"/>
            </w:pPr>
            <w:r>
              <w:t>24585</w:t>
            </w:r>
          </w:p>
        </w:tc>
        <w:tc>
          <w:tcPr>
            <w:tcW w:w="794" w:type="dxa"/>
          </w:tcPr>
          <w:p w:rsidR="009363F9" w:rsidRDefault="009363F9">
            <w:pPr>
              <w:pStyle w:val="ConsPlusNormal"/>
            </w:pPr>
            <w:r>
              <w:t>770</w:t>
            </w:r>
          </w:p>
        </w:tc>
        <w:tc>
          <w:tcPr>
            <w:tcW w:w="1247" w:type="dxa"/>
          </w:tcPr>
          <w:p w:rsidR="009363F9" w:rsidRDefault="009363F9">
            <w:pPr>
              <w:pStyle w:val="ConsPlusNormal"/>
            </w:pPr>
            <w:r>
              <w:t>854</w:t>
            </w:r>
          </w:p>
        </w:tc>
        <w:tc>
          <w:tcPr>
            <w:tcW w:w="1361" w:type="dxa"/>
          </w:tcPr>
          <w:p w:rsidR="009363F9" w:rsidRDefault="009363F9">
            <w:pPr>
              <w:pStyle w:val="ConsPlusNormal"/>
            </w:pPr>
            <w:r>
              <w:t>3,5</w:t>
            </w:r>
          </w:p>
        </w:tc>
        <w:tc>
          <w:tcPr>
            <w:tcW w:w="1418" w:type="dxa"/>
          </w:tcPr>
          <w:p w:rsidR="009363F9" w:rsidRDefault="009363F9">
            <w:pPr>
              <w:pStyle w:val="ConsPlusNormal"/>
            </w:pPr>
            <w:r>
              <w:t>0,32</w:t>
            </w:r>
          </w:p>
        </w:tc>
      </w:tr>
      <w:tr w:rsidR="009363F9">
        <w:tc>
          <w:tcPr>
            <w:tcW w:w="567" w:type="dxa"/>
          </w:tcPr>
          <w:p w:rsidR="009363F9" w:rsidRDefault="009363F9">
            <w:pPr>
              <w:pStyle w:val="ConsPlusNormal"/>
              <w:jc w:val="center"/>
            </w:pPr>
            <w:r>
              <w:t>4.</w:t>
            </w:r>
          </w:p>
        </w:tc>
        <w:tc>
          <w:tcPr>
            <w:tcW w:w="2098" w:type="dxa"/>
          </w:tcPr>
          <w:p w:rsidR="009363F9" w:rsidRDefault="009363F9">
            <w:pPr>
              <w:pStyle w:val="ConsPlusNormal"/>
            </w:pPr>
            <w:r>
              <w:t>Волотовский</w:t>
            </w:r>
          </w:p>
        </w:tc>
        <w:tc>
          <w:tcPr>
            <w:tcW w:w="1531" w:type="dxa"/>
          </w:tcPr>
          <w:p w:rsidR="009363F9" w:rsidRDefault="009363F9">
            <w:pPr>
              <w:pStyle w:val="ConsPlusNormal"/>
            </w:pPr>
            <w:r>
              <w:t>5292</w:t>
            </w:r>
          </w:p>
        </w:tc>
        <w:tc>
          <w:tcPr>
            <w:tcW w:w="794" w:type="dxa"/>
          </w:tcPr>
          <w:p w:rsidR="009363F9" w:rsidRDefault="009363F9">
            <w:pPr>
              <w:pStyle w:val="ConsPlusNormal"/>
            </w:pPr>
            <w:r>
              <w:t>262</w:t>
            </w:r>
          </w:p>
        </w:tc>
        <w:tc>
          <w:tcPr>
            <w:tcW w:w="1247" w:type="dxa"/>
          </w:tcPr>
          <w:p w:rsidR="009363F9" w:rsidRDefault="009363F9">
            <w:pPr>
              <w:pStyle w:val="ConsPlusNormal"/>
            </w:pPr>
            <w:r>
              <w:t>280</w:t>
            </w:r>
          </w:p>
        </w:tc>
        <w:tc>
          <w:tcPr>
            <w:tcW w:w="1361" w:type="dxa"/>
          </w:tcPr>
          <w:p w:rsidR="009363F9" w:rsidRDefault="009363F9">
            <w:pPr>
              <w:pStyle w:val="ConsPlusNormal"/>
            </w:pPr>
            <w:r>
              <w:t>5,3</w:t>
            </w:r>
          </w:p>
        </w:tc>
        <w:tc>
          <w:tcPr>
            <w:tcW w:w="1418" w:type="dxa"/>
          </w:tcPr>
          <w:p w:rsidR="009363F9" w:rsidRDefault="009363F9">
            <w:pPr>
              <w:pStyle w:val="ConsPlusNormal"/>
            </w:pPr>
            <w:r>
              <w:t>0,28</w:t>
            </w:r>
          </w:p>
        </w:tc>
      </w:tr>
      <w:tr w:rsidR="009363F9">
        <w:tc>
          <w:tcPr>
            <w:tcW w:w="567" w:type="dxa"/>
          </w:tcPr>
          <w:p w:rsidR="009363F9" w:rsidRDefault="009363F9">
            <w:pPr>
              <w:pStyle w:val="ConsPlusNormal"/>
              <w:jc w:val="center"/>
            </w:pPr>
            <w:r>
              <w:t>5.</w:t>
            </w:r>
          </w:p>
        </w:tc>
        <w:tc>
          <w:tcPr>
            <w:tcW w:w="2098" w:type="dxa"/>
          </w:tcPr>
          <w:p w:rsidR="009363F9" w:rsidRDefault="009363F9">
            <w:pPr>
              <w:pStyle w:val="ConsPlusNormal"/>
            </w:pPr>
            <w:r>
              <w:t>Демянский</w:t>
            </w:r>
          </w:p>
        </w:tc>
        <w:tc>
          <w:tcPr>
            <w:tcW w:w="1531" w:type="dxa"/>
          </w:tcPr>
          <w:p w:rsidR="009363F9" w:rsidRDefault="009363F9">
            <w:pPr>
              <w:pStyle w:val="ConsPlusNormal"/>
            </w:pPr>
            <w:r>
              <w:t>11726</w:t>
            </w:r>
          </w:p>
        </w:tc>
        <w:tc>
          <w:tcPr>
            <w:tcW w:w="794" w:type="dxa"/>
          </w:tcPr>
          <w:p w:rsidR="009363F9" w:rsidRDefault="009363F9">
            <w:pPr>
              <w:pStyle w:val="ConsPlusNormal"/>
            </w:pPr>
            <w:r>
              <w:t>648</w:t>
            </w:r>
          </w:p>
        </w:tc>
        <w:tc>
          <w:tcPr>
            <w:tcW w:w="1247" w:type="dxa"/>
          </w:tcPr>
          <w:p w:rsidR="009363F9" w:rsidRDefault="009363F9">
            <w:pPr>
              <w:pStyle w:val="ConsPlusNormal"/>
            </w:pPr>
            <w:r>
              <w:t>692</w:t>
            </w:r>
          </w:p>
        </w:tc>
        <w:tc>
          <w:tcPr>
            <w:tcW w:w="1361" w:type="dxa"/>
          </w:tcPr>
          <w:p w:rsidR="009363F9" w:rsidRDefault="009363F9">
            <w:pPr>
              <w:pStyle w:val="ConsPlusNormal"/>
            </w:pPr>
            <w:r>
              <w:t>5,9</w:t>
            </w:r>
          </w:p>
        </w:tc>
        <w:tc>
          <w:tcPr>
            <w:tcW w:w="1418" w:type="dxa"/>
          </w:tcPr>
          <w:p w:rsidR="009363F9" w:rsidRDefault="009363F9">
            <w:pPr>
              <w:pStyle w:val="ConsPlusNormal"/>
            </w:pPr>
            <w:r>
              <w:t>0,22</w:t>
            </w:r>
          </w:p>
        </w:tc>
      </w:tr>
      <w:tr w:rsidR="009363F9">
        <w:tc>
          <w:tcPr>
            <w:tcW w:w="567" w:type="dxa"/>
          </w:tcPr>
          <w:p w:rsidR="009363F9" w:rsidRDefault="009363F9">
            <w:pPr>
              <w:pStyle w:val="ConsPlusNormal"/>
              <w:jc w:val="center"/>
            </w:pPr>
            <w:r>
              <w:t>6.</w:t>
            </w:r>
          </w:p>
        </w:tc>
        <w:tc>
          <w:tcPr>
            <w:tcW w:w="2098" w:type="dxa"/>
          </w:tcPr>
          <w:p w:rsidR="009363F9" w:rsidRDefault="009363F9">
            <w:pPr>
              <w:pStyle w:val="ConsPlusNormal"/>
            </w:pPr>
            <w:r>
              <w:t>Крестецкий</w:t>
            </w:r>
          </w:p>
        </w:tc>
        <w:tc>
          <w:tcPr>
            <w:tcW w:w="1531" w:type="dxa"/>
          </w:tcPr>
          <w:p w:rsidR="009363F9" w:rsidRDefault="009363F9">
            <w:pPr>
              <w:pStyle w:val="ConsPlusNormal"/>
            </w:pPr>
            <w:r>
              <w:t>12723</w:t>
            </w:r>
          </w:p>
        </w:tc>
        <w:tc>
          <w:tcPr>
            <w:tcW w:w="794" w:type="dxa"/>
          </w:tcPr>
          <w:p w:rsidR="009363F9" w:rsidRDefault="009363F9">
            <w:pPr>
              <w:pStyle w:val="ConsPlusNormal"/>
            </w:pPr>
            <w:r>
              <w:t>555</w:t>
            </w:r>
          </w:p>
        </w:tc>
        <w:tc>
          <w:tcPr>
            <w:tcW w:w="1247" w:type="dxa"/>
          </w:tcPr>
          <w:p w:rsidR="009363F9" w:rsidRDefault="009363F9">
            <w:pPr>
              <w:pStyle w:val="ConsPlusNormal"/>
            </w:pPr>
            <w:r>
              <w:t>571</w:t>
            </w:r>
          </w:p>
        </w:tc>
        <w:tc>
          <w:tcPr>
            <w:tcW w:w="1361" w:type="dxa"/>
          </w:tcPr>
          <w:p w:rsidR="009363F9" w:rsidRDefault="009363F9">
            <w:pPr>
              <w:pStyle w:val="ConsPlusNormal"/>
            </w:pPr>
            <w:r>
              <w:t>4,5</w:t>
            </w:r>
          </w:p>
        </w:tc>
        <w:tc>
          <w:tcPr>
            <w:tcW w:w="1418" w:type="dxa"/>
          </w:tcPr>
          <w:p w:rsidR="009363F9" w:rsidRDefault="009363F9">
            <w:pPr>
              <w:pStyle w:val="ConsPlusNormal"/>
            </w:pPr>
            <w:r>
              <w:t>0,20</w:t>
            </w:r>
          </w:p>
        </w:tc>
      </w:tr>
      <w:tr w:rsidR="009363F9">
        <w:tc>
          <w:tcPr>
            <w:tcW w:w="567" w:type="dxa"/>
          </w:tcPr>
          <w:p w:rsidR="009363F9" w:rsidRDefault="009363F9">
            <w:pPr>
              <w:pStyle w:val="ConsPlusNormal"/>
              <w:jc w:val="center"/>
            </w:pPr>
            <w:r>
              <w:t>7.</w:t>
            </w:r>
          </w:p>
        </w:tc>
        <w:tc>
          <w:tcPr>
            <w:tcW w:w="2098" w:type="dxa"/>
          </w:tcPr>
          <w:p w:rsidR="009363F9" w:rsidRDefault="009363F9">
            <w:pPr>
              <w:pStyle w:val="ConsPlusNormal"/>
            </w:pPr>
            <w:r>
              <w:t>Любытинский</w:t>
            </w:r>
          </w:p>
        </w:tc>
        <w:tc>
          <w:tcPr>
            <w:tcW w:w="1531" w:type="dxa"/>
          </w:tcPr>
          <w:p w:rsidR="009363F9" w:rsidRDefault="009363F9">
            <w:pPr>
              <w:pStyle w:val="ConsPlusNormal"/>
            </w:pPr>
            <w:r>
              <w:t>9276</w:t>
            </w:r>
          </w:p>
        </w:tc>
        <w:tc>
          <w:tcPr>
            <w:tcW w:w="794" w:type="dxa"/>
          </w:tcPr>
          <w:p w:rsidR="009363F9" w:rsidRDefault="009363F9">
            <w:pPr>
              <w:pStyle w:val="ConsPlusNormal"/>
            </w:pPr>
            <w:r>
              <w:t>427</w:t>
            </w:r>
          </w:p>
        </w:tc>
        <w:tc>
          <w:tcPr>
            <w:tcW w:w="1247" w:type="dxa"/>
          </w:tcPr>
          <w:p w:rsidR="009363F9" w:rsidRDefault="009363F9">
            <w:pPr>
              <w:pStyle w:val="ConsPlusNormal"/>
            </w:pPr>
            <w:r>
              <w:t>455</w:t>
            </w:r>
          </w:p>
        </w:tc>
        <w:tc>
          <w:tcPr>
            <w:tcW w:w="1361" w:type="dxa"/>
          </w:tcPr>
          <w:p w:rsidR="009363F9" w:rsidRDefault="009363F9">
            <w:pPr>
              <w:pStyle w:val="ConsPlusNormal"/>
            </w:pPr>
            <w:r>
              <w:t>4,9</w:t>
            </w:r>
          </w:p>
        </w:tc>
        <w:tc>
          <w:tcPr>
            <w:tcW w:w="1418" w:type="dxa"/>
          </w:tcPr>
          <w:p w:rsidR="009363F9" w:rsidRDefault="009363F9">
            <w:pPr>
              <w:pStyle w:val="ConsPlusNormal"/>
            </w:pPr>
            <w:r>
              <w:t>0,10</w:t>
            </w:r>
          </w:p>
        </w:tc>
      </w:tr>
      <w:tr w:rsidR="009363F9">
        <w:tc>
          <w:tcPr>
            <w:tcW w:w="567" w:type="dxa"/>
          </w:tcPr>
          <w:p w:rsidR="009363F9" w:rsidRDefault="009363F9">
            <w:pPr>
              <w:pStyle w:val="ConsPlusNormal"/>
              <w:jc w:val="center"/>
            </w:pPr>
            <w:r>
              <w:t>8.</w:t>
            </w:r>
          </w:p>
        </w:tc>
        <w:tc>
          <w:tcPr>
            <w:tcW w:w="2098" w:type="dxa"/>
          </w:tcPr>
          <w:p w:rsidR="009363F9" w:rsidRDefault="009363F9">
            <w:pPr>
              <w:pStyle w:val="ConsPlusNormal"/>
            </w:pPr>
            <w:r>
              <w:t>Маловишерский</w:t>
            </w:r>
          </w:p>
        </w:tc>
        <w:tc>
          <w:tcPr>
            <w:tcW w:w="1531" w:type="dxa"/>
          </w:tcPr>
          <w:p w:rsidR="009363F9" w:rsidRDefault="009363F9">
            <w:pPr>
              <w:pStyle w:val="ConsPlusNormal"/>
            </w:pPr>
            <w:r>
              <w:t>16432</w:t>
            </w:r>
          </w:p>
        </w:tc>
        <w:tc>
          <w:tcPr>
            <w:tcW w:w="794" w:type="dxa"/>
          </w:tcPr>
          <w:p w:rsidR="009363F9" w:rsidRDefault="009363F9">
            <w:pPr>
              <w:pStyle w:val="ConsPlusNormal"/>
            </w:pPr>
            <w:r>
              <w:t>486</w:t>
            </w:r>
          </w:p>
        </w:tc>
        <w:tc>
          <w:tcPr>
            <w:tcW w:w="1247" w:type="dxa"/>
          </w:tcPr>
          <w:p w:rsidR="009363F9" w:rsidRDefault="009363F9">
            <w:pPr>
              <w:pStyle w:val="ConsPlusNormal"/>
            </w:pPr>
            <w:r>
              <w:t>538</w:t>
            </w:r>
          </w:p>
        </w:tc>
        <w:tc>
          <w:tcPr>
            <w:tcW w:w="1361" w:type="dxa"/>
          </w:tcPr>
          <w:p w:rsidR="009363F9" w:rsidRDefault="009363F9">
            <w:pPr>
              <w:pStyle w:val="ConsPlusNormal"/>
            </w:pPr>
            <w:r>
              <w:t>3,3</w:t>
            </w:r>
          </w:p>
        </w:tc>
        <w:tc>
          <w:tcPr>
            <w:tcW w:w="1418" w:type="dxa"/>
          </w:tcPr>
          <w:p w:rsidR="009363F9" w:rsidRDefault="009363F9">
            <w:pPr>
              <w:pStyle w:val="ConsPlusNormal"/>
            </w:pPr>
            <w:r>
              <w:t>0,16</w:t>
            </w:r>
          </w:p>
        </w:tc>
      </w:tr>
      <w:tr w:rsidR="009363F9">
        <w:tc>
          <w:tcPr>
            <w:tcW w:w="567" w:type="dxa"/>
          </w:tcPr>
          <w:p w:rsidR="009363F9" w:rsidRDefault="009363F9">
            <w:pPr>
              <w:pStyle w:val="ConsPlusNormal"/>
              <w:jc w:val="center"/>
            </w:pPr>
            <w:r>
              <w:t>9.</w:t>
            </w:r>
          </w:p>
        </w:tc>
        <w:tc>
          <w:tcPr>
            <w:tcW w:w="2098" w:type="dxa"/>
          </w:tcPr>
          <w:p w:rsidR="009363F9" w:rsidRDefault="009363F9">
            <w:pPr>
              <w:pStyle w:val="ConsPlusNormal"/>
            </w:pPr>
            <w:r>
              <w:t>Маревский</w:t>
            </w:r>
          </w:p>
        </w:tc>
        <w:tc>
          <w:tcPr>
            <w:tcW w:w="1531" w:type="dxa"/>
          </w:tcPr>
          <w:p w:rsidR="009363F9" w:rsidRDefault="009363F9">
            <w:pPr>
              <w:pStyle w:val="ConsPlusNormal"/>
            </w:pPr>
            <w:r>
              <w:t>4350</w:t>
            </w:r>
          </w:p>
        </w:tc>
        <w:tc>
          <w:tcPr>
            <w:tcW w:w="794" w:type="dxa"/>
          </w:tcPr>
          <w:p w:rsidR="009363F9" w:rsidRDefault="009363F9">
            <w:pPr>
              <w:pStyle w:val="ConsPlusNormal"/>
            </w:pPr>
            <w:r>
              <w:t>273</w:t>
            </w:r>
          </w:p>
        </w:tc>
        <w:tc>
          <w:tcPr>
            <w:tcW w:w="1247" w:type="dxa"/>
          </w:tcPr>
          <w:p w:rsidR="009363F9" w:rsidRDefault="009363F9">
            <w:pPr>
              <w:pStyle w:val="ConsPlusNormal"/>
            </w:pPr>
            <w:r>
              <w:t>298</w:t>
            </w:r>
          </w:p>
        </w:tc>
        <w:tc>
          <w:tcPr>
            <w:tcW w:w="1361" w:type="dxa"/>
          </w:tcPr>
          <w:p w:rsidR="009363F9" w:rsidRDefault="009363F9">
            <w:pPr>
              <w:pStyle w:val="ConsPlusNormal"/>
            </w:pPr>
            <w:r>
              <w:t>6,9</w:t>
            </w:r>
          </w:p>
        </w:tc>
        <w:tc>
          <w:tcPr>
            <w:tcW w:w="1418" w:type="dxa"/>
          </w:tcPr>
          <w:p w:rsidR="009363F9" w:rsidRDefault="009363F9">
            <w:pPr>
              <w:pStyle w:val="ConsPlusNormal"/>
            </w:pPr>
            <w:r>
              <w:t>0,16</w:t>
            </w:r>
          </w:p>
        </w:tc>
      </w:tr>
      <w:tr w:rsidR="009363F9">
        <w:tc>
          <w:tcPr>
            <w:tcW w:w="567" w:type="dxa"/>
          </w:tcPr>
          <w:p w:rsidR="009363F9" w:rsidRDefault="009363F9">
            <w:pPr>
              <w:pStyle w:val="ConsPlusNormal"/>
              <w:jc w:val="center"/>
            </w:pPr>
            <w:r>
              <w:t>10.</w:t>
            </w:r>
          </w:p>
        </w:tc>
        <w:tc>
          <w:tcPr>
            <w:tcW w:w="2098" w:type="dxa"/>
          </w:tcPr>
          <w:p w:rsidR="009363F9" w:rsidRDefault="009363F9">
            <w:pPr>
              <w:pStyle w:val="ConsPlusNormal"/>
            </w:pPr>
            <w:r>
              <w:t>Мошенской</w:t>
            </w:r>
          </w:p>
        </w:tc>
        <w:tc>
          <w:tcPr>
            <w:tcW w:w="1531" w:type="dxa"/>
          </w:tcPr>
          <w:p w:rsidR="009363F9" w:rsidRDefault="009363F9">
            <w:pPr>
              <w:pStyle w:val="ConsPlusNormal"/>
            </w:pPr>
            <w:r>
              <w:t>6734</w:t>
            </w:r>
          </w:p>
        </w:tc>
        <w:tc>
          <w:tcPr>
            <w:tcW w:w="794" w:type="dxa"/>
          </w:tcPr>
          <w:p w:rsidR="009363F9" w:rsidRDefault="009363F9">
            <w:pPr>
              <w:pStyle w:val="ConsPlusNormal"/>
            </w:pPr>
            <w:r>
              <w:t>335</w:t>
            </w:r>
          </w:p>
        </w:tc>
        <w:tc>
          <w:tcPr>
            <w:tcW w:w="1247" w:type="dxa"/>
          </w:tcPr>
          <w:p w:rsidR="009363F9" w:rsidRDefault="009363F9">
            <w:pPr>
              <w:pStyle w:val="ConsPlusNormal"/>
            </w:pPr>
            <w:r>
              <w:t>351</w:t>
            </w:r>
          </w:p>
        </w:tc>
        <w:tc>
          <w:tcPr>
            <w:tcW w:w="1361" w:type="dxa"/>
          </w:tcPr>
          <w:p w:rsidR="009363F9" w:rsidRDefault="009363F9">
            <w:pPr>
              <w:pStyle w:val="ConsPlusNormal"/>
            </w:pPr>
            <w:r>
              <w:t>5,2</w:t>
            </w:r>
          </w:p>
        </w:tc>
        <w:tc>
          <w:tcPr>
            <w:tcW w:w="1418" w:type="dxa"/>
          </w:tcPr>
          <w:p w:rsidR="009363F9" w:rsidRDefault="009363F9">
            <w:pPr>
              <w:pStyle w:val="ConsPlusNormal"/>
            </w:pPr>
            <w:r>
              <w:t>0,14</w:t>
            </w:r>
          </w:p>
        </w:tc>
      </w:tr>
      <w:tr w:rsidR="009363F9">
        <w:tc>
          <w:tcPr>
            <w:tcW w:w="567" w:type="dxa"/>
          </w:tcPr>
          <w:p w:rsidR="009363F9" w:rsidRDefault="009363F9">
            <w:pPr>
              <w:pStyle w:val="ConsPlusNormal"/>
              <w:jc w:val="center"/>
            </w:pPr>
            <w:r>
              <w:t>11.</w:t>
            </w:r>
          </w:p>
        </w:tc>
        <w:tc>
          <w:tcPr>
            <w:tcW w:w="2098" w:type="dxa"/>
          </w:tcPr>
          <w:p w:rsidR="009363F9" w:rsidRDefault="009363F9">
            <w:pPr>
              <w:pStyle w:val="ConsPlusNormal"/>
            </w:pPr>
            <w:r>
              <w:t>Новгородский</w:t>
            </w:r>
          </w:p>
        </w:tc>
        <w:tc>
          <w:tcPr>
            <w:tcW w:w="1531" w:type="dxa"/>
          </w:tcPr>
          <w:p w:rsidR="009363F9" w:rsidRDefault="009363F9">
            <w:pPr>
              <w:pStyle w:val="ConsPlusNormal"/>
            </w:pPr>
            <w:r>
              <w:t>281266 &lt;*&gt;</w:t>
            </w:r>
          </w:p>
        </w:tc>
        <w:tc>
          <w:tcPr>
            <w:tcW w:w="794" w:type="dxa"/>
          </w:tcPr>
          <w:p w:rsidR="009363F9" w:rsidRDefault="009363F9">
            <w:pPr>
              <w:pStyle w:val="ConsPlusNormal"/>
            </w:pPr>
            <w:r>
              <w:t>7472</w:t>
            </w:r>
          </w:p>
        </w:tc>
        <w:tc>
          <w:tcPr>
            <w:tcW w:w="1247" w:type="dxa"/>
          </w:tcPr>
          <w:p w:rsidR="009363F9" w:rsidRDefault="009363F9">
            <w:pPr>
              <w:pStyle w:val="ConsPlusNormal"/>
            </w:pPr>
            <w:r>
              <w:t>8206</w:t>
            </w:r>
          </w:p>
        </w:tc>
        <w:tc>
          <w:tcPr>
            <w:tcW w:w="1361" w:type="dxa"/>
          </w:tcPr>
          <w:p w:rsidR="009363F9" w:rsidRDefault="009363F9">
            <w:pPr>
              <w:pStyle w:val="ConsPlusNormal"/>
            </w:pPr>
            <w:r>
              <w:t>3,0</w:t>
            </w:r>
          </w:p>
        </w:tc>
        <w:tc>
          <w:tcPr>
            <w:tcW w:w="1418" w:type="dxa"/>
          </w:tcPr>
          <w:p w:rsidR="009363F9" w:rsidRDefault="009363F9">
            <w:pPr>
              <w:pStyle w:val="ConsPlusNormal"/>
            </w:pPr>
            <w:r>
              <w:t>1,79</w:t>
            </w:r>
          </w:p>
        </w:tc>
      </w:tr>
      <w:tr w:rsidR="009363F9">
        <w:tc>
          <w:tcPr>
            <w:tcW w:w="567" w:type="dxa"/>
          </w:tcPr>
          <w:p w:rsidR="009363F9" w:rsidRDefault="009363F9">
            <w:pPr>
              <w:pStyle w:val="ConsPlusNormal"/>
              <w:jc w:val="center"/>
            </w:pPr>
            <w:r>
              <w:t>12.</w:t>
            </w:r>
          </w:p>
        </w:tc>
        <w:tc>
          <w:tcPr>
            <w:tcW w:w="2098" w:type="dxa"/>
          </w:tcPr>
          <w:p w:rsidR="009363F9" w:rsidRDefault="009363F9">
            <w:pPr>
              <w:pStyle w:val="ConsPlusNormal"/>
            </w:pPr>
            <w:r>
              <w:t>Окуловский</w:t>
            </w:r>
          </w:p>
        </w:tc>
        <w:tc>
          <w:tcPr>
            <w:tcW w:w="1531" w:type="dxa"/>
          </w:tcPr>
          <w:p w:rsidR="009363F9" w:rsidRDefault="009363F9">
            <w:pPr>
              <w:pStyle w:val="ConsPlusNormal"/>
            </w:pPr>
            <w:r>
              <w:t>23682</w:t>
            </w:r>
          </w:p>
        </w:tc>
        <w:tc>
          <w:tcPr>
            <w:tcW w:w="794" w:type="dxa"/>
          </w:tcPr>
          <w:p w:rsidR="009363F9" w:rsidRDefault="009363F9">
            <w:pPr>
              <w:pStyle w:val="ConsPlusNormal"/>
            </w:pPr>
            <w:r>
              <w:t>818</w:t>
            </w:r>
          </w:p>
        </w:tc>
        <w:tc>
          <w:tcPr>
            <w:tcW w:w="1247" w:type="dxa"/>
          </w:tcPr>
          <w:p w:rsidR="009363F9" w:rsidRDefault="009363F9">
            <w:pPr>
              <w:pStyle w:val="ConsPlusNormal"/>
            </w:pPr>
            <w:r>
              <w:t>868</w:t>
            </w:r>
          </w:p>
        </w:tc>
        <w:tc>
          <w:tcPr>
            <w:tcW w:w="1361" w:type="dxa"/>
          </w:tcPr>
          <w:p w:rsidR="009363F9" w:rsidRDefault="009363F9">
            <w:pPr>
              <w:pStyle w:val="ConsPlusNormal"/>
            </w:pPr>
            <w:r>
              <w:t>3,7</w:t>
            </w:r>
          </w:p>
        </w:tc>
        <w:tc>
          <w:tcPr>
            <w:tcW w:w="1418" w:type="dxa"/>
          </w:tcPr>
          <w:p w:rsidR="009363F9" w:rsidRDefault="009363F9">
            <w:pPr>
              <w:pStyle w:val="ConsPlusNormal"/>
            </w:pPr>
            <w:r>
              <w:t>0,34</w:t>
            </w:r>
          </w:p>
        </w:tc>
      </w:tr>
      <w:tr w:rsidR="009363F9">
        <w:tc>
          <w:tcPr>
            <w:tcW w:w="567" w:type="dxa"/>
          </w:tcPr>
          <w:p w:rsidR="009363F9" w:rsidRDefault="009363F9">
            <w:pPr>
              <w:pStyle w:val="ConsPlusNormal"/>
              <w:jc w:val="center"/>
            </w:pPr>
            <w:r>
              <w:t>13.</w:t>
            </w:r>
          </w:p>
        </w:tc>
        <w:tc>
          <w:tcPr>
            <w:tcW w:w="2098" w:type="dxa"/>
          </w:tcPr>
          <w:p w:rsidR="009363F9" w:rsidRDefault="009363F9">
            <w:pPr>
              <w:pStyle w:val="ConsPlusNormal"/>
            </w:pPr>
            <w:r>
              <w:t>Парфинский</w:t>
            </w:r>
          </w:p>
        </w:tc>
        <w:tc>
          <w:tcPr>
            <w:tcW w:w="1531" w:type="dxa"/>
          </w:tcPr>
          <w:p w:rsidR="009363F9" w:rsidRDefault="009363F9">
            <w:pPr>
              <w:pStyle w:val="ConsPlusNormal"/>
            </w:pPr>
            <w:r>
              <w:t>13811</w:t>
            </w:r>
          </w:p>
        </w:tc>
        <w:tc>
          <w:tcPr>
            <w:tcW w:w="794" w:type="dxa"/>
          </w:tcPr>
          <w:p w:rsidR="009363F9" w:rsidRDefault="009363F9">
            <w:pPr>
              <w:pStyle w:val="ConsPlusNormal"/>
            </w:pPr>
            <w:r>
              <w:t>540</w:t>
            </w:r>
          </w:p>
        </w:tc>
        <w:tc>
          <w:tcPr>
            <w:tcW w:w="1247" w:type="dxa"/>
          </w:tcPr>
          <w:p w:rsidR="009363F9" w:rsidRDefault="009363F9">
            <w:pPr>
              <w:pStyle w:val="ConsPlusNormal"/>
            </w:pPr>
            <w:r>
              <w:t>578</w:t>
            </w:r>
          </w:p>
        </w:tc>
        <w:tc>
          <w:tcPr>
            <w:tcW w:w="1361" w:type="dxa"/>
          </w:tcPr>
          <w:p w:rsidR="009363F9" w:rsidRDefault="009363F9">
            <w:pPr>
              <w:pStyle w:val="ConsPlusNormal"/>
            </w:pPr>
            <w:r>
              <w:t>4,2</w:t>
            </w:r>
          </w:p>
        </w:tc>
        <w:tc>
          <w:tcPr>
            <w:tcW w:w="1418" w:type="dxa"/>
          </w:tcPr>
          <w:p w:rsidR="009363F9" w:rsidRDefault="009363F9">
            <w:pPr>
              <w:pStyle w:val="ConsPlusNormal"/>
            </w:pPr>
            <w:r>
              <w:t>0,36</w:t>
            </w:r>
          </w:p>
        </w:tc>
      </w:tr>
      <w:tr w:rsidR="009363F9">
        <w:tc>
          <w:tcPr>
            <w:tcW w:w="567" w:type="dxa"/>
          </w:tcPr>
          <w:p w:rsidR="009363F9" w:rsidRDefault="009363F9">
            <w:pPr>
              <w:pStyle w:val="ConsPlusNormal"/>
              <w:jc w:val="center"/>
            </w:pPr>
            <w:r>
              <w:t>14.</w:t>
            </w:r>
          </w:p>
        </w:tc>
        <w:tc>
          <w:tcPr>
            <w:tcW w:w="2098" w:type="dxa"/>
          </w:tcPr>
          <w:p w:rsidR="009363F9" w:rsidRDefault="009363F9">
            <w:pPr>
              <w:pStyle w:val="ConsPlusNormal"/>
            </w:pPr>
            <w:r>
              <w:t>Пестовский</w:t>
            </w:r>
          </w:p>
        </w:tc>
        <w:tc>
          <w:tcPr>
            <w:tcW w:w="1531" w:type="dxa"/>
          </w:tcPr>
          <w:p w:rsidR="009363F9" w:rsidRDefault="009363F9">
            <w:pPr>
              <w:pStyle w:val="ConsPlusNormal"/>
            </w:pPr>
            <w:r>
              <w:t>21393</w:t>
            </w:r>
          </w:p>
        </w:tc>
        <w:tc>
          <w:tcPr>
            <w:tcW w:w="794" w:type="dxa"/>
          </w:tcPr>
          <w:p w:rsidR="009363F9" w:rsidRDefault="009363F9">
            <w:pPr>
              <w:pStyle w:val="ConsPlusNormal"/>
            </w:pPr>
            <w:r>
              <w:t>702</w:t>
            </w:r>
          </w:p>
        </w:tc>
        <w:tc>
          <w:tcPr>
            <w:tcW w:w="1247" w:type="dxa"/>
          </w:tcPr>
          <w:p w:rsidR="009363F9" w:rsidRDefault="009363F9">
            <w:pPr>
              <w:pStyle w:val="ConsPlusNormal"/>
            </w:pPr>
            <w:r>
              <w:t>762</w:t>
            </w:r>
          </w:p>
        </w:tc>
        <w:tc>
          <w:tcPr>
            <w:tcW w:w="1361" w:type="dxa"/>
          </w:tcPr>
          <w:p w:rsidR="009363F9" w:rsidRDefault="009363F9">
            <w:pPr>
              <w:pStyle w:val="ConsPlusNormal"/>
            </w:pPr>
            <w:r>
              <w:t>3,6</w:t>
            </w:r>
          </w:p>
        </w:tc>
        <w:tc>
          <w:tcPr>
            <w:tcW w:w="1418" w:type="dxa"/>
          </w:tcPr>
          <w:p w:rsidR="009363F9" w:rsidRDefault="009363F9">
            <w:pPr>
              <w:pStyle w:val="ConsPlusNormal"/>
            </w:pPr>
            <w:r>
              <w:t>0,36</w:t>
            </w:r>
          </w:p>
        </w:tc>
      </w:tr>
      <w:tr w:rsidR="009363F9">
        <w:tc>
          <w:tcPr>
            <w:tcW w:w="567" w:type="dxa"/>
          </w:tcPr>
          <w:p w:rsidR="009363F9" w:rsidRDefault="009363F9">
            <w:pPr>
              <w:pStyle w:val="ConsPlusNormal"/>
              <w:jc w:val="center"/>
            </w:pPr>
            <w:r>
              <w:t>15.</w:t>
            </w:r>
          </w:p>
        </w:tc>
        <w:tc>
          <w:tcPr>
            <w:tcW w:w="2098" w:type="dxa"/>
          </w:tcPr>
          <w:p w:rsidR="009363F9" w:rsidRDefault="009363F9">
            <w:pPr>
              <w:pStyle w:val="ConsPlusNormal"/>
            </w:pPr>
            <w:r>
              <w:t>Поддорский</w:t>
            </w:r>
          </w:p>
        </w:tc>
        <w:tc>
          <w:tcPr>
            <w:tcW w:w="1531" w:type="dxa"/>
          </w:tcPr>
          <w:p w:rsidR="009363F9" w:rsidRDefault="009363F9">
            <w:pPr>
              <w:pStyle w:val="ConsPlusNormal"/>
            </w:pPr>
            <w:r>
              <w:t>4365</w:t>
            </w:r>
          </w:p>
        </w:tc>
        <w:tc>
          <w:tcPr>
            <w:tcW w:w="794" w:type="dxa"/>
          </w:tcPr>
          <w:p w:rsidR="009363F9" w:rsidRDefault="009363F9">
            <w:pPr>
              <w:pStyle w:val="ConsPlusNormal"/>
            </w:pPr>
            <w:r>
              <w:t>230</w:t>
            </w:r>
          </w:p>
        </w:tc>
        <w:tc>
          <w:tcPr>
            <w:tcW w:w="1247" w:type="dxa"/>
          </w:tcPr>
          <w:p w:rsidR="009363F9" w:rsidRDefault="009363F9">
            <w:pPr>
              <w:pStyle w:val="ConsPlusNormal"/>
            </w:pPr>
            <w:r>
              <w:t>247</w:t>
            </w:r>
          </w:p>
        </w:tc>
        <w:tc>
          <w:tcPr>
            <w:tcW w:w="1361" w:type="dxa"/>
          </w:tcPr>
          <w:p w:rsidR="009363F9" w:rsidRDefault="009363F9">
            <w:pPr>
              <w:pStyle w:val="ConsPlusNormal"/>
            </w:pPr>
            <w:r>
              <w:t>5,7</w:t>
            </w:r>
          </w:p>
        </w:tc>
        <w:tc>
          <w:tcPr>
            <w:tcW w:w="1418" w:type="dxa"/>
          </w:tcPr>
          <w:p w:rsidR="009363F9" w:rsidRDefault="009363F9">
            <w:pPr>
              <w:pStyle w:val="ConsPlusNormal"/>
            </w:pPr>
            <w:r>
              <w:t>0,08</w:t>
            </w:r>
          </w:p>
        </w:tc>
      </w:tr>
      <w:tr w:rsidR="009363F9">
        <w:tc>
          <w:tcPr>
            <w:tcW w:w="567" w:type="dxa"/>
          </w:tcPr>
          <w:p w:rsidR="009363F9" w:rsidRDefault="009363F9">
            <w:pPr>
              <w:pStyle w:val="ConsPlusNormal"/>
              <w:jc w:val="center"/>
            </w:pPr>
            <w:r>
              <w:t>16.</w:t>
            </w:r>
          </w:p>
        </w:tc>
        <w:tc>
          <w:tcPr>
            <w:tcW w:w="2098" w:type="dxa"/>
          </w:tcPr>
          <w:p w:rsidR="009363F9" w:rsidRDefault="009363F9">
            <w:pPr>
              <w:pStyle w:val="ConsPlusNormal"/>
            </w:pPr>
            <w:r>
              <w:t>Солецкий</w:t>
            </w:r>
          </w:p>
        </w:tc>
        <w:tc>
          <w:tcPr>
            <w:tcW w:w="1531" w:type="dxa"/>
          </w:tcPr>
          <w:p w:rsidR="009363F9" w:rsidRDefault="009363F9">
            <w:pPr>
              <w:pStyle w:val="ConsPlusNormal"/>
            </w:pPr>
            <w:r>
              <w:t>14352</w:t>
            </w:r>
          </w:p>
        </w:tc>
        <w:tc>
          <w:tcPr>
            <w:tcW w:w="794" w:type="dxa"/>
          </w:tcPr>
          <w:p w:rsidR="009363F9" w:rsidRDefault="009363F9">
            <w:pPr>
              <w:pStyle w:val="ConsPlusNormal"/>
            </w:pPr>
            <w:r>
              <w:t>506</w:t>
            </w:r>
          </w:p>
        </w:tc>
        <w:tc>
          <w:tcPr>
            <w:tcW w:w="1247" w:type="dxa"/>
          </w:tcPr>
          <w:p w:rsidR="009363F9" w:rsidRDefault="009363F9">
            <w:pPr>
              <w:pStyle w:val="ConsPlusNormal"/>
            </w:pPr>
            <w:r>
              <w:t>555</w:t>
            </w:r>
          </w:p>
        </w:tc>
        <w:tc>
          <w:tcPr>
            <w:tcW w:w="1361" w:type="dxa"/>
          </w:tcPr>
          <w:p w:rsidR="009363F9" w:rsidRDefault="009363F9">
            <w:pPr>
              <w:pStyle w:val="ConsPlusNormal"/>
            </w:pPr>
            <w:r>
              <w:t>3,9</w:t>
            </w:r>
          </w:p>
        </w:tc>
        <w:tc>
          <w:tcPr>
            <w:tcW w:w="1418" w:type="dxa"/>
          </w:tcPr>
          <w:p w:rsidR="009363F9" w:rsidRDefault="009363F9">
            <w:pPr>
              <w:pStyle w:val="ConsPlusNormal"/>
            </w:pPr>
            <w:r>
              <w:t>0,39</w:t>
            </w:r>
          </w:p>
        </w:tc>
      </w:tr>
      <w:tr w:rsidR="009363F9">
        <w:tc>
          <w:tcPr>
            <w:tcW w:w="567" w:type="dxa"/>
          </w:tcPr>
          <w:p w:rsidR="009363F9" w:rsidRDefault="009363F9">
            <w:pPr>
              <w:pStyle w:val="ConsPlusNormal"/>
              <w:jc w:val="center"/>
            </w:pPr>
            <w:r>
              <w:t>17.</w:t>
            </w:r>
          </w:p>
        </w:tc>
        <w:tc>
          <w:tcPr>
            <w:tcW w:w="2098" w:type="dxa"/>
          </w:tcPr>
          <w:p w:rsidR="009363F9" w:rsidRDefault="009363F9">
            <w:pPr>
              <w:pStyle w:val="ConsPlusNormal"/>
            </w:pPr>
            <w:r>
              <w:t>Старорусский</w:t>
            </w:r>
          </w:p>
        </w:tc>
        <w:tc>
          <w:tcPr>
            <w:tcW w:w="1531" w:type="dxa"/>
          </w:tcPr>
          <w:p w:rsidR="009363F9" w:rsidRDefault="009363F9">
            <w:pPr>
              <w:pStyle w:val="ConsPlusNormal"/>
            </w:pPr>
            <w:r>
              <w:t>45344</w:t>
            </w:r>
          </w:p>
        </w:tc>
        <w:tc>
          <w:tcPr>
            <w:tcW w:w="794" w:type="dxa"/>
          </w:tcPr>
          <w:p w:rsidR="009363F9" w:rsidRDefault="009363F9">
            <w:pPr>
              <w:pStyle w:val="ConsPlusNormal"/>
            </w:pPr>
            <w:r>
              <w:t>1578</w:t>
            </w:r>
          </w:p>
        </w:tc>
        <w:tc>
          <w:tcPr>
            <w:tcW w:w="1247" w:type="dxa"/>
          </w:tcPr>
          <w:p w:rsidR="009363F9" w:rsidRDefault="009363F9">
            <w:pPr>
              <w:pStyle w:val="ConsPlusNormal"/>
            </w:pPr>
            <w:r>
              <w:t>1695</w:t>
            </w:r>
          </w:p>
        </w:tc>
        <w:tc>
          <w:tcPr>
            <w:tcW w:w="1361" w:type="dxa"/>
          </w:tcPr>
          <w:p w:rsidR="009363F9" w:rsidRDefault="009363F9">
            <w:pPr>
              <w:pStyle w:val="ConsPlusNormal"/>
            </w:pPr>
            <w:r>
              <w:t>3,7</w:t>
            </w:r>
          </w:p>
        </w:tc>
        <w:tc>
          <w:tcPr>
            <w:tcW w:w="1418" w:type="dxa"/>
          </w:tcPr>
          <w:p w:rsidR="009363F9" w:rsidRDefault="009363F9">
            <w:pPr>
              <w:pStyle w:val="ConsPlusNormal"/>
            </w:pPr>
            <w:r>
              <w:t>0,54</w:t>
            </w:r>
          </w:p>
        </w:tc>
      </w:tr>
      <w:tr w:rsidR="009363F9">
        <w:tc>
          <w:tcPr>
            <w:tcW w:w="567" w:type="dxa"/>
          </w:tcPr>
          <w:p w:rsidR="009363F9" w:rsidRDefault="009363F9">
            <w:pPr>
              <w:pStyle w:val="ConsPlusNormal"/>
              <w:jc w:val="center"/>
            </w:pPr>
            <w:r>
              <w:t>18.</w:t>
            </w:r>
          </w:p>
        </w:tc>
        <w:tc>
          <w:tcPr>
            <w:tcW w:w="2098" w:type="dxa"/>
          </w:tcPr>
          <w:p w:rsidR="009363F9" w:rsidRDefault="009363F9">
            <w:pPr>
              <w:pStyle w:val="ConsPlusNormal"/>
            </w:pPr>
            <w:r>
              <w:t>Хвойнинский</w:t>
            </w:r>
          </w:p>
        </w:tc>
        <w:tc>
          <w:tcPr>
            <w:tcW w:w="1531" w:type="dxa"/>
          </w:tcPr>
          <w:p w:rsidR="009363F9" w:rsidRDefault="009363F9">
            <w:pPr>
              <w:pStyle w:val="ConsPlusNormal"/>
            </w:pPr>
            <w:r>
              <w:t>15051</w:t>
            </w:r>
          </w:p>
        </w:tc>
        <w:tc>
          <w:tcPr>
            <w:tcW w:w="794" w:type="dxa"/>
          </w:tcPr>
          <w:p w:rsidR="009363F9" w:rsidRDefault="009363F9">
            <w:pPr>
              <w:pStyle w:val="ConsPlusNormal"/>
            </w:pPr>
            <w:r>
              <w:t>644</w:t>
            </w:r>
          </w:p>
        </w:tc>
        <w:tc>
          <w:tcPr>
            <w:tcW w:w="1247" w:type="dxa"/>
          </w:tcPr>
          <w:p w:rsidR="009363F9" w:rsidRDefault="009363F9">
            <w:pPr>
              <w:pStyle w:val="ConsPlusNormal"/>
            </w:pPr>
            <w:r>
              <w:t>694</w:t>
            </w:r>
          </w:p>
        </w:tc>
        <w:tc>
          <w:tcPr>
            <w:tcW w:w="1361" w:type="dxa"/>
          </w:tcPr>
          <w:p w:rsidR="009363F9" w:rsidRDefault="009363F9">
            <w:pPr>
              <w:pStyle w:val="ConsPlusNormal"/>
            </w:pPr>
            <w:r>
              <w:t>4,6</w:t>
            </w:r>
          </w:p>
        </w:tc>
        <w:tc>
          <w:tcPr>
            <w:tcW w:w="1418" w:type="dxa"/>
          </w:tcPr>
          <w:p w:rsidR="009363F9" w:rsidRDefault="009363F9">
            <w:pPr>
              <w:pStyle w:val="ConsPlusNormal"/>
            </w:pPr>
            <w:r>
              <w:t>0,22</w:t>
            </w:r>
          </w:p>
        </w:tc>
      </w:tr>
      <w:tr w:rsidR="009363F9">
        <w:tc>
          <w:tcPr>
            <w:tcW w:w="567" w:type="dxa"/>
          </w:tcPr>
          <w:p w:rsidR="009363F9" w:rsidRDefault="009363F9">
            <w:pPr>
              <w:pStyle w:val="ConsPlusNormal"/>
              <w:jc w:val="center"/>
            </w:pPr>
            <w:r>
              <w:t>19.</w:t>
            </w:r>
          </w:p>
        </w:tc>
        <w:tc>
          <w:tcPr>
            <w:tcW w:w="2098" w:type="dxa"/>
          </w:tcPr>
          <w:p w:rsidR="009363F9" w:rsidRDefault="009363F9">
            <w:pPr>
              <w:pStyle w:val="ConsPlusNormal"/>
            </w:pPr>
            <w:r>
              <w:t>Холмский</w:t>
            </w:r>
          </w:p>
        </w:tc>
        <w:tc>
          <w:tcPr>
            <w:tcW w:w="1531" w:type="dxa"/>
          </w:tcPr>
          <w:p w:rsidR="009363F9" w:rsidRDefault="009363F9">
            <w:pPr>
              <w:pStyle w:val="ConsPlusNormal"/>
            </w:pPr>
            <w:r>
              <w:t>5759</w:t>
            </w:r>
          </w:p>
        </w:tc>
        <w:tc>
          <w:tcPr>
            <w:tcW w:w="794" w:type="dxa"/>
          </w:tcPr>
          <w:p w:rsidR="009363F9" w:rsidRDefault="009363F9">
            <w:pPr>
              <w:pStyle w:val="ConsPlusNormal"/>
            </w:pPr>
            <w:r>
              <w:t>320</w:t>
            </w:r>
          </w:p>
        </w:tc>
        <w:tc>
          <w:tcPr>
            <w:tcW w:w="1247" w:type="dxa"/>
          </w:tcPr>
          <w:p w:rsidR="009363F9" w:rsidRDefault="009363F9">
            <w:pPr>
              <w:pStyle w:val="ConsPlusNormal"/>
            </w:pPr>
            <w:r>
              <w:t>334</w:t>
            </w:r>
          </w:p>
        </w:tc>
        <w:tc>
          <w:tcPr>
            <w:tcW w:w="1361" w:type="dxa"/>
          </w:tcPr>
          <w:p w:rsidR="009363F9" w:rsidRDefault="009363F9">
            <w:pPr>
              <w:pStyle w:val="ConsPlusNormal"/>
            </w:pPr>
            <w:r>
              <w:t>5,8</w:t>
            </w:r>
          </w:p>
        </w:tc>
        <w:tc>
          <w:tcPr>
            <w:tcW w:w="1418" w:type="dxa"/>
          </w:tcPr>
          <w:p w:rsidR="009363F9" w:rsidRDefault="009363F9">
            <w:pPr>
              <w:pStyle w:val="ConsPlusNormal"/>
            </w:pPr>
            <w:r>
              <w:t>0,15</w:t>
            </w:r>
          </w:p>
        </w:tc>
      </w:tr>
      <w:tr w:rsidR="009363F9">
        <w:tc>
          <w:tcPr>
            <w:tcW w:w="567" w:type="dxa"/>
          </w:tcPr>
          <w:p w:rsidR="009363F9" w:rsidRDefault="009363F9">
            <w:pPr>
              <w:pStyle w:val="ConsPlusNormal"/>
              <w:jc w:val="center"/>
            </w:pPr>
            <w:r>
              <w:t>20.</w:t>
            </w:r>
          </w:p>
        </w:tc>
        <w:tc>
          <w:tcPr>
            <w:tcW w:w="2098" w:type="dxa"/>
          </w:tcPr>
          <w:p w:rsidR="009363F9" w:rsidRDefault="009363F9">
            <w:pPr>
              <w:pStyle w:val="ConsPlusNormal"/>
            </w:pPr>
            <w:r>
              <w:t>Чудовский</w:t>
            </w:r>
          </w:p>
        </w:tc>
        <w:tc>
          <w:tcPr>
            <w:tcW w:w="1531" w:type="dxa"/>
          </w:tcPr>
          <w:p w:rsidR="009363F9" w:rsidRDefault="009363F9">
            <w:pPr>
              <w:pStyle w:val="ConsPlusNormal"/>
            </w:pPr>
            <w:r>
              <w:t>21502</w:t>
            </w:r>
          </w:p>
        </w:tc>
        <w:tc>
          <w:tcPr>
            <w:tcW w:w="794" w:type="dxa"/>
          </w:tcPr>
          <w:p w:rsidR="009363F9" w:rsidRDefault="009363F9">
            <w:pPr>
              <w:pStyle w:val="ConsPlusNormal"/>
            </w:pPr>
            <w:r>
              <w:t>719</w:t>
            </w:r>
          </w:p>
        </w:tc>
        <w:tc>
          <w:tcPr>
            <w:tcW w:w="1247" w:type="dxa"/>
          </w:tcPr>
          <w:p w:rsidR="009363F9" w:rsidRDefault="009363F9">
            <w:pPr>
              <w:pStyle w:val="ConsPlusNormal"/>
            </w:pPr>
            <w:r>
              <w:t>773</w:t>
            </w:r>
          </w:p>
        </w:tc>
        <w:tc>
          <w:tcPr>
            <w:tcW w:w="1361" w:type="dxa"/>
          </w:tcPr>
          <w:p w:rsidR="009363F9" w:rsidRDefault="009363F9">
            <w:pPr>
              <w:pStyle w:val="ConsPlusNormal"/>
            </w:pPr>
            <w:r>
              <w:t>3,6</w:t>
            </w:r>
          </w:p>
        </w:tc>
        <w:tc>
          <w:tcPr>
            <w:tcW w:w="1418" w:type="dxa"/>
          </w:tcPr>
          <w:p w:rsidR="009363F9" w:rsidRDefault="009363F9">
            <w:pPr>
              <w:pStyle w:val="ConsPlusNormal"/>
            </w:pPr>
            <w:r>
              <w:t>0,33</w:t>
            </w:r>
          </w:p>
        </w:tc>
      </w:tr>
      <w:tr w:rsidR="009363F9">
        <w:tc>
          <w:tcPr>
            <w:tcW w:w="567" w:type="dxa"/>
          </w:tcPr>
          <w:p w:rsidR="009363F9" w:rsidRDefault="009363F9">
            <w:pPr>
              <w:pStyle w:val="ConsPlusNormal"/>
              <w:jc w:val="center"/>
            </w:pPr>
            <w:r>
              <w:t>21.</w:t>
            </w:r>
          </w:p>
        </w:tc>
        <w:tc>
          <w:tcPr>
            <w:tcW w:w="2098" w:type="dxa"/>
          </w:tcPr>
          <w:p w:rsidR="009363F9" w:rsidRDefault="009363F9">
            <w:pPr>
              <w:pStyle w:val="ConsPlusNormal"/>
            </w:pPr>
            <w:r>
              <w:t>Шимский</w:t>
            </w:r>
          </w:p>
        </w:tc>
        <w:tc>
          <w:tcPr>
            <w:tcW w:w="1531" w:type="dxa"/>
          </w:tcPr>
          <w:p w:rsidR="009363F9" w:rsidRDefault="009363F9">
            <w:pPr>
              <w:pStyle w:val="ConsPlusNormal"/>
            </w:pPr>
            <w:r>
              <w:t>11852</w:t>
            </w:r>
          </w:p>
        </w:tc>
        <w:tc>
          <w:tcPr>
            <w:tcW w:w="794" w:type="dxa"/>
          </w:tcPr>
          <w:p w:rsidR="009363F9" w:rsidRDefault="009363F9">
            <w:pPr>
              <w:pStyle w:val="ConsPlusNormal"/>
            </w:pPr>
            <w:r>
              <w:t>401</w:t>
            </w:r>
          </w:p>
        </w:tc>
        <w:tc>
          <w:tcPr>
            <w:tcW w:w="1247" w:type="dxa"/>
          </w:tcPr>
          <w:p w:rsidR="009363F9" w:rsidRDefault="009363F9">
            <w:pPr>
              <w:pStyle w:val="ConsPlusNormal"/>
            </w:pPr>
            <w:r>
              <w:t>427</w:t>
            </w:r>
          </w:p>
        </w:tc>
        <w:tc>
          <w:tcPr>
            <w:tcW w:w="1361" w:type="dxa"/>
          </w:tcPr>
          <w:p w:rsidR="009363F9" w:rsidRDefault="009363F9">
            <w:pPr>
              <w:pStyle w:val="ConsPlusNormal"/>
            </w:pPr>
            <w:r>
              <w:t>3,6</w:t>
            </w:r>
          </w:p>
        </w:tc>
        <w:tc>
          <w:tcPr>
            <w:tcW w:w="1418" w:type="dxa"/>
          </w:tcPr>
          <w:p w:rsidR="009363F9" w:rsidRDefault="009363F9">
            <w:pPr>
              <w:pStyle w:val="ConsPlusNormal"/>
            </w:pPr>
            <w:r>
              <w:t>0,23</w:t>
            </w:r>
          </w:p>
        </w:tc>
      </w:tr>
      <w:tr w:rsidR="009363F9">
        <w:tc>
          <w:tcPr>
            <w:tcW w:w="567" w:type="dxa"/>
          </w:tcPr>
          <w:p w:rsidR="009363F9" w:rsidRDefault="009363F9">
            <w:pPr>
              <w:pStyle w:val="ConsPlusNormal"/>
            </w:pPr>
          </w:p>
        </w:tc>
        <w:tc>
          <w:tcPr>
            <w:tcW w:w="2098" w:type="dxa"/>
          </w:tcPr>
          <w:p w:rsidR="009363F9" w:rsidRDefault="009363F9">
            <w:pPr>
              <w:pStyle w:val="ConsPlusNormal"/>
            </w:pPr>
            <w:r>
              <w:t>ИТОГО</w:t>
            </w:r>
          </w:p>
        </w:tc>
        <w:tc>
          <w:tcPr>
            <w:tcW w:w="1531" w:type="dxa"/>
          </w:tcPr>
          <w:p w:rsidR="009363F9" w:rsidRDefault="009363F9">
            <w:pPr>
              <w:pStyle w:val="ConsPlusNormal"/>
            </w:pPr>
            <w:r>
              <w:t>622240</w:t>
            </w:r>
          </w:p>
        </w:tc>
        <w:tc>
          <w:tcPr>
            <w:tcW w:w="794" w:type="dxa"/>
          </w:tcPr>
          <w:p w:rsidR="009363F9" w:rsidRDefault="009363F9">
            <w:pPr>
              <w:pStyle w:val="ConsPlusNormal"/>
            </w:pPr>
            <w:r>
              <w:t>19410</w:t>
            </w:r>
          </w:p>
        </w:tc>
        <w:tc>
          <w:tcPr>
            <w:tcW w:w="1247" w:type="dxa"/>
          </w:tcPr>
          <w:p w:rsidR="009363F9" w:rsidRDefault="009363F9">
            <w:pPr>
              <w:pStyle w:val="ConsPlusNormal"/>
            </w:pPr>
            <w:r>
              <w:t>21026</w:t>
            </w:r>
          </w:p>
        </w:tc>
        <w:tc>
          <w:tcPr>
            <w:tcW w:w="1361" w:type="dxa"/>
          </w:tcPr>
          <w:p w:rsidR="009363F9" w:rsidRDefault="009363F9">
            <w:pPr>
              <w:pStyle w:val="ConsPlusNormal"/>
            </w:pPr>
            <w:r>
              <w:t>3,4</w:t>
            </w:r>
          </w:p>
        </w:tc>
        <w:tc>
          <w:tcPr>
            <w:tcW w:w="1418" w:type="dxa"/>
          </w:tcPr>
          <w:p w:rsidR="009363F9" w:rsidRDefault="009363F9">
            <w:pPr>
              <w:pStyle w:val="ConsPlusNormal"/>
            </w:pPr>
            <w:r>
              <w:t>0,39</w:t>
            </w:r>
          </w:p>
        </w:tc>
      </w:tr>
    </w:tbl>
    <w:p w:rsidR="009363F9" w:rsidRDefault="009363F9">
      <w:pPr>
        <w:pStyle w:val="ConsPlusNormal"/>
        <w:jc w:val="both"/>
      </w:pPr>
    </w:p>
    <w:p w:rsidR="009363F9" w:rsidRDefault="009363F9">
      <w:pPr>
        <w:pStyle w:val="ConsPlusNormal"/>
        <w:ind w:firstLine="540"/>
        <w:jc w:val="both"/>
      </w:pPr>
      <w:r>
        <w:t>--------------------------------</w:t>
      </w:r>
    </w:p>
    <w:p w:rsidR="009363F9" w:rsidRDefault="009363F9">
      <w:pPr>
        <w:pStyle w:val="ConsPlusNormal"/>
        <w:spacing w:before="220"/>
        <w:ind w:firstLine="540"/>
        <w:jc w:val="both"/>
      </w:pPr>
      <w:r>
        <w:t>&lt;*&gt; Включая Великий Новгород.</w:t>
      </w:r>
    </w:p>
    <w:p w:rsidR="009363F9" w:rsidRDefault="009363F9">
      <w:pPr>
        <w:pStyle w:val="ConsPlusNormal"/>
        <w:jc w:val="both"/>
      </w:pPr>
    </w:p>
    <w:p w:rsidR="009363F9" w:rsidRDefault="009363F9">
      <w:pPr>
        <w:pStyle w:val="ConsPlusNormal"/>
        <w:ind w:firstLine="540"/>
        <w:jc w:val="both"/>
      </w:pPr>
      <w:r>
        <w:t xml:space="preserve">Однако по вовлеченности населения в охоту наиболее высокая доля зарегистрированных </w:t>
      </w:r>
      <w:r>
        <w:lastRenderedPageBreak/>
        <w:t>охотников в составе населения (5,0 - 7,0 % при средней по области 3,4 %) приходится на малонаселенные районы области, где резко преобладает сельское население и аграрное хозяйство (Волотовский, Демянский, Маревский, Мошенской, Поддорский, Холмский). Для местных жителей охота служит видом дополнительного заработка. В других районах области доля лиц, получивших охотничьи билеты, составляет 3,5 - 4,5 % населения, т.е. меняется в небольшом диапазоне.</w:t>
      </w:r>
    </w:p>
    <w:p w:rsidR="009363F9" w:rsidRDefault="009363F9">
      <w:pPr>
        <w:pStyle w:val="ConsPlusNormal"/>
        <w:spacing w:before="220"/>
        <w:ind w:firstLine="540"/>
        <w:jc w:val="both"/>
      </w:pPr>
      <w:r>
        <w:t>Наименьшая доля населения с охотничьими билетами приходится на районы с большим числом городского населения - Новгородский и Боровичский (3,0 % и 2,4 % соответственно), но в расчете на сельское население этих районов показатели будут самыми высокими в области - 13,0 % и 11,0 %. Полученные результаты важны при организации охотничьего хозяйства. Необходимо учитывать, что охотники, проживающие в одних районах, могут охотиться в угодьях смежных районов, поэтому данный анализ дает ориентировочную картину распределения охотничьей нагрузки по районам Новгородской области по данным о числе зарегистрированных в районах владельцев охотничьих билетов.</w:t>
      </w:r>
    </w:p>
    <w:p w:rsidR="009363F9" w:rsidRDefault="009363F9">
      <w:pPr>
        <w:pStyle w:val="ConsPlusNormal"/>
        <w:spacing w:before="220"/>
        <w:ind w:firstLine="540"/>
        <w:jc w:val="both"/>
      </w:pPr>
      <w:r>
        <w:t>Чтобы судить о вовлеченности населения в охоту, важно учитывать, что ею занимаются преимущественно мужчины трудоспособного возраста и несколько старше. Доля такой категории населения - не менее трети его общей численности, что составляет около 220 тыс. человек. Следовательно, практически каждый десятый мужчина Новгородской области в возрасте 18 - 70 лет имеет охотничий билет, то есть намерен участвовать в охоте.</w:t>
      </w:r>
    </w:p>
    <w:p w:rsidR="009363F9" w:rsidRDefault="009363F9">
      <w:pPr>
        <w:pStyle w:val="ConsPlusNormal"/>
        <w:jc w:val="both"/>
      </w:pPr>
    </w:p>
    <w:p w:rsidR="009363F9" w:rsidRDefault="009363F9">
      <w:pPr>
        <w:pStyle w:val="ConsPlusNormal"/>
        <w:jc w:val="center"/>
        <w:outlineLvl w:val="2"/>
      </w:pPr>
      <w:r>
        <w:t>3.4. Экономика Новгородской области</w:t>
      </w:r>
    </w:p>
    <w:p w:rsidR="009363F9" w:rsidRDefault="009363F9">
      <w:pPr>
        <w:pStyle w:val="ConsPlusNormal"/>
        <w:jc w:val="both"/>
      </w:pPr>
    </w:p>
    <w:p w:rsidR="009363F9" w:rsidRDefault="009363F9">
      <w:pPr>
        <w:pStyle w:val="ConsPlusNormal"/>
        <w:jc w:val="center"/>
        <w:outlineLvl w:val="3"/>
      </w:pPr>
      <w:r>
        <w:t>3.4.1. Общая экономическая ситуация</w:t>
      </w:r>
    </w:p>
    <w:p w:rsidR="009363F9" w:rsidRDefault="009363F9">
      <w:pPr>
        <w:pStyle w:val="ConsPlusNormal"/>
        <w:jc w:val="both"/>
      </w:pPr>
    </w:p>
    <w:p w:rsidR="009363F9" w:rsidRDefault="009363F9">
      <w:pPr>
        <w:pStyle w:val="ConsPlusNormal"/>
        <w:ind w:firstLine="540"/>
        <w:jc w:val="both"/>
      </w:pPr>
      <w:r>
        <w:t>Новгородская область - экономически развитый регион с разносторонней структурой хозяйства. ВРП области в последние годы растет в среднем на 3,0 - 5,0 % в год и составил в 2013 году 177,7 млрд. рублей. В расчете на душу населения приходилось 285,1 тыс. рублей. Область, располагая 0,4 % населения страны, обеспечивает 0,7 % ее ВРП и 0,8 % оборота розничной торговли, что говорит об эффективном хозяйствовании. Реальный сектор экономики обеспечивает 2/3 современного ВРП области.</w:t>
      </w:r>
    </w:p>
    <w:p w:rsidR="009363F9" w:rsidRDefault="009363F9">
      <w:pPr>
        <w:pStyle w:val="ConsPlusNormal"/>
        <w:spacing w:before="220"/>
        <w:ind w:firstLine="540"/>
        <w:jc w:val="both"/>
      </w:pPr>
      <w:r>
        <w:t>По структуре экономики область является индустриальным регионом, где основной отраслью является промышленность. Соотношение основных видов деятельности выглядит следующим образом (% ВРП 2013 года):</w:t>
      </w:r>
    </w:p>
    <w:p w:rsidR="009363F9" w:rsidRDefault="009363F9">
      <w:pPr>
        <w:pStyle w:val="ConsPlusNormal"/>
        <w:spacing w:before="220"/>
        <w:ind w:firstLine="540"/>
        <w:jc w:val="both"/>
      </w:pPr>
      <w:r>
        <w:t>промышленность - 39,3 %;</w:t>
      </w:r>
    </w:p>
    <w:p w:rsidR="009363F9" w:rsidRDefault="009363F9">
      <w:pPr>
        <w:pStyle w:val="ConsPlusNormal"/>
        <w:spacing w:before="220"/>
        <w:ind w:firstLine="540"/>
        <w:jc w:val="both"/>
      </w:pPr>
      <w:r>
        <w:t>сельское и лесное хозяйство, охота - 7,5 %;</w:t>
      </w:r>
    </w:p>
    <w:p w:rsidR="009363F9" w:rsidRDefault="009363F9">
      <w:pPr>
        <w:pStyle w:val="ConsPlusNormal"/>
        <w:spacing w:before="220"/>
        <w:ind w:firstLine="540"/>
        <w:jc w:val="both"/>
      </w:pPr>
      <w:r>
        <w:t>транспорт и связь - 8,3 %;</w:t>
      </w:r>
    </w:p>
    <w:p w:rsidR="009363F9" w:rsidRDefault="009363F9">
      <w:pPr>
        <w:pStyle w:val="ConsPlusNormal"/>
        <w:spacing w:before="220"/>
        <w:ind w:firstLine="540"/>
        <w:jc w:val="both"/>
      </w:pPr>
      <w:r>
        <w:t>строительство - 8,4 %;</w:t>
      </w:r>
    </w:p>
    <w:p w:rsidR="009363F9" w:rsidRDefault="009363F9">
      <w:pPr>
        <w:pStyle w:val="ConsPlusNormal"/>
        <w:spacing w:before="220"/>
        <w:ind w:firstLine="540"/>
        <w:jc w:val="both"/>
      </w:pPr>
      <w:r>
        <w:t>торговля, ремонт - 12,3, %;</w:t>
      </w:r>
    </w:p>
    <w:p w:rsidR="009363F9" w:rsidRDefault="009363F9">
      <w:pPr>
        <w:pStyle w:val="ConsPlusNormal"/>
        <w:spacing w:before="220"/>
        <w:ind w:firstLine="540"/>
        <w:jc w:val="both"/>
      </w:pPr>
      <w:r>
        <w:t>образование, здравоохранение - 8,4 %;</w:t>
      </w:r>
    </w:p>
    <w:p w:rsidR="009363F9" w:rsidRDefault="009363F9">
      <w:pPr>
        <w:pStyle w:val="ConsPlusNormal"/>
        <w:spacing w:before="220"/>
        <w:ind w:firstLine="540"/>
        <w:jc w:val="both"/>
      </w:pPr>
      <w:r>
        <w:t>услуги (финансовые, коммунальные и др.) - 15,8 %.</w:t>
      </w:r>
    </w:p>
    <w:p w:rsidR="009363F9" w:rsidRDefault="009363F9">
      <w:pPr>
        <w:pStyle w:val="ConsPlusNormal"/>
        <w:jc w:val="both"/>
      </w:pPr>
    </w:p>
    <w:p w:rsidR="009363F9" w:rsidRDefault="009363F9">
      <w:pPr>
        <w:pStyle w:val="ConsPlusNormal"/>
        <w:jc w:val="center"/>
        <w:outlineLvl w:val="3"/>
      </w:pPr>
      <w:r>
        <w:t>3.4.2. Промышленность</w:t>
      </w:r>
    </w:p>
    <w:p w:rsidR="009363F9" w:rsidRDefault="009363F9">
      <w:pPr>
        <w:pStyle w:val="ConsPlusNormal"/>
        <w:jc w:val="both"/>
      </w:pPr>
    </w:p>
    <w:p w:rsidR="009363F9" w:rsidRDefault="009363F9">
      <w:pPr>
        <w:pStyle w:val="ConsPlusNormal"/>
        <w:ind w:firstLine="540"/>
        <w:jc w:val="both"/>
      </w:pPr>
      <w:r>
        <w:t xml:space="preserve">Промышленность формирует почти 50,0 % прибыли региона, в ней занято 26,6 % работающего населения, по темпам прироста (5,4 %) она заняла в 2013 году 16 место в стране, прирост инвестиций составил 8,8 %. Промышленный комплекс включает более 1500 предприятий, </w:t>
      </w:r>
      <w:r>
        <w:lastRenderedPageBreak/>
        <w:t>из них почти 200 относятся к крупным и средним. Более 100 организаций работают с участием иностранного капитала и обеспечивают более трети оборота капитала крупных и средних организаций всех видов деятельности.</w:t>
      </w:r>
    </w:p>
    <w:p w:rsidR="009363F9" w:rsidRDefault="009363F9">
      <w:pPr>
        <w:pStyle w:val="ConsPlusNormal"/>
        <w:spacing w:before="220"/>
        <w:ind w:firstLine="540"/>
        <w:jc w:val="both"/>
      </w:pPr>
      <w:r>
        <w:t>Основу промышленности (90,0 %) составляют квалифицированные обрабатывающие производства в следующем их соотношении (в % ВРП):</w:t>
      </w:r>
    </w:p>
    <w:p w:rsidR="009363F9" w:rsidRDefault="009363F9">
      <w:pPr>
        <w:pStyle w:val="ConsPlusNormal"/>
        <w:spacing w:before="220"/>
        <w:ind w:firstLine="540"/>
        <w:jc w:val="both"/>
      </w:pPr>
      <w:r>
        <w:t>химическая и нефтехимическая - 27,0 %;</w:t>
      </w:r>
    </w:p>
    <w:p w:rsidR="009363F9" w:rsidRDefault="009363F9">
      <w:pPr>
        <w:pStyle w:val="ConsPlusNormal"/>
        <w:spacing w:before="220"/>
        <w:ind w:firstLine="540"/>
        <w:jc w:val="both"/>
      </w:pPr>
      <w:r>
        <w:t>металлургия и машиностроение - 20,0 %;</w:t>
      </w:r>
    </w:p>
    <w:p w:rsidR="009363F9" w:rsidRDefault="009363F9">
      <w:pPr>
        <w:pStyle w:val="ConsPlusNormal"/>
        <w:spacing w:before="220"/>
        <w:ind w:firstLine="540"/>
        <w:jc w:val="both"/>
      </w:pPr>
      <w:r>
        <w:t>пищевая - 20,0 %;</w:t>
      </w:r>
    </w:p>
    <w:p w:rsidR="009363F9" w:rsidRDefault="009363F9">
      <w:pPr>
        <w:pStyle w:val="ConsPlusNormal"/>
        <w:spacing w:before="220"/>
        <w:ind w:firstLine="540"/>
        <w:jc w:val="both"/>
      </w:pPr>
      <w:r>
        <w:t>лесная и деревообрабатывающая - 16,0 %;</w:t>
      </w:r>
    </w:p>
    <w:p w:rsidR="009363F9" w:rsidRDefault="009363F9">
      <w:pPr>
        <w:pStyle w:val="ConsPlusNormal"/>
        <w:spacing w:before="220"/>
        <w:ind w:firstLine="540"/>
        <w:jc w:val="both"/>
      </w:pPr>
      <w:r>
        <w:t>электроэнергетика - 10,0 %;</w:t>
      </w:r>
    </w:p>
    <w:p w:rsidR="009363F9" w:rsidRDefault="009363F9">
      <w:pPr>
        <w:pStyle w:val="ConsPlusNormal"/>
        <w:spacing w:before="220"/>
        <w:ind w:firstLine="540"/>
        <w:jc w:val="both"/>
      </w:pPr>
      <w:r>
        <w:t>производство стройматериалов - 3,0 %;</w:t>
      </w:r>
    </w:p>
    <w:p w:rsidR="009363F9" w:rsidRDefault="009363F9">
      <w:pPr>
        <w:pStyle w:val="ConsPlusNormal"/>
        <w:spacing w:before="220"/>
        <w:ind w:firstLine="540"/>
        <w:jc w:val="both"/>
      </w:pPr>
      <w:r>
        <w:t>другие отрасли - 4,0 %.</w:t>
      </w:r>
    </w:p>
    <w:p w:rsidR="009363F9" w:rsidRDefault="009363F9">
      <w:pPr>
        <w:pStyle w:val="ConsPlusNormal"/>
        <w:spacing w:before="220"/>
        <w:ind w:firstLine="540"/>
        <w:jc w:val="both"/>
      </w:pPr>
      <w:r>
        <w:t>Химическая промышленность (ПАО "Акрон") поставляет аммиак, метанол, химические удобрения. Машиностроительные заводы "Автоспецоборудование", "Квант", "Волна", "Спектр" (все находятся в Великом Новгороде) производят телевизоры, видеотехнику, телевизионные системы, оптические приборы, деревообрабатывающие станки, средства автоматизации, ведут ремонт автотехники. Деревообрабатывающая и целлюлозно-бумажная промышленность выпускает стройматериалы, мебель, бумагу, спички, фанеру и др. Пищевые предприятия дают мясо-молочную, рыбную, консервную, кондитерскую продукцию, легкая промышленность - продукцию льнообработки, фарфоро-фаянсовые изделия. Строительная отрасль с крупным предприятием "Боровичский комбинат огнеупоров" поставляет огнеупоры, кирпич, керамику и др.</w:t>
      </w:r>
    </w:p>
    <w:p w:rsidR="009363F9" w:rsidRDefault="009363F9">
      <w:pPr>
        <w:pStyle w:val="ConsPlusNormal"/>
        <w:spacing w:before="220"/>
        <w:ind w:firstLine="540"/>
        <w:jc w:val="both"/>
      </w:pPr>
      <w:r>
        <w:t>Половину промышленного выпуска дает Великий Новгород, г. Старая Русса представлена приборостроением и химическим машиностроением, в г. Боровичи налажено фарфоро-фаянсовое, керамическое и стекольное производство.</w:t>
      </w:r>
    </w:p>
    <w:p w:rsidR="009363F9" w:rsidRDefault="009363F9">
      <w:pPr>
        <w:pStyle w:val="ConsPlusNormal"/>
        <w:spacing w:before="220"/>
        <w:ind w:firstLine="540"/>
        <w:jc w:val="both"/>
      </w:pPr>
      <w:r>
        <w:t>Энергосистема области представлена компанией "Новгородэнерго" - филиалом ОАО "МРСК Северо-Запада", в которой работают 1600 человек. Она состоит из 4 отделений - Валдайского, Старорусского, Боровичского, Ильменского, объединяющих 21 районную электростанцию с их службами.</w:t>
      </w:r>
    </w:p>
    <w:p w:rsidR="009363F9" w:rsidRDefault="009363F9">
      <w:pPr>
        <w:pStyle w:val="ConsPlusNormal"/>
        <w:jc w:val="both"/>
      </w:pPr>
    </w:p>
    <w:p w:rsidR="009363F9" w:rsidRDefault="009363F9">
      <w:pPr>
        <w:pStyle w:val="ConsPlusNormal"/>
        <w:jc w:val="center"/>
        <w:outlineLvl w:val="3"/>
      </w:pPr>
      <w:r>
        <w:t>3.4.3. Сельское хозяйство</w:t>
      </w:r>
    </w:p>
    <w:p w:rsidR="009363F9" w:rsidRDefault="009363F9">
      <w:pPr>
        <w:pStyle w:val="ConsPlusNormal"/>
        <w:jc w:val="both"/>
      </w:pPr>
    </w:p>
    <w:p w:rsidR="009363F9" w:rsidRDefault="009363F9">
      <w:pPr>
        <w:pStyle w:val="ConsPlusNormal"/>
        <w:ind w:firstLine="540"/>
        <w:jc w:val="both"/>
      </w:pPr>
      <w:r>
        <w:t xml:space="preserve">Сельское хозяйство занимает в экономике области скромное место, формируя 7,0 - 8,0 % ВРП региона, в 2010-е годы это составляло по 18 - 20 млрд. рублей в год. Животноводство обеспечивает около 60,0 % его стоимости. Растениеводство специализируется на выращивании картофеля, льна-долгунца, кормовых культур и некоторых овощей. По состоянию на 01.01.2012 в сельском хозяйстве задействовано 160 организаций, 400 фермерских хозяйств и более 180 тысяч личных подсобных хозяйств. Сельскохозяйственные организации обеспечивают более половины производства сельхозпродукции. В последние годы наблюдается положительная динамика в сельском хозяйстве, которая характеризуются данными, представленными в </w:t>
      </w:r>
      <w:hyperlink w:anchor="P517">
        <w:r>
          <w:rPr>
            <w:color w:val="0000FF"/>
          </w:rPr>
          <w:t>таблице 5</w:t>
        </w:r>
      </w:hyperlink>
      <w:r>
        <w:t>.</w:t>
      </w:r>
    </w:p>
    <w:p w:rsidR="009363F9" w:rsidRDefault="009363F9">
      <w:pPr>
        <w:pStyle w:val="ConsPlusNormal"/>
        <w:jc w:val="both"/>
      </w:pPr>
    </w:p>
    <w:p w:rsidR="009363F9" w:rsidRDefault="009363F9">
      <w:pPr>
        <w:pStyle w:val="ConsPlusNormal"/>
        <w:ind w:firstLine="540"/>
        <w:jc w:val="both"/>
        <w:outlineLvl w:val="4"/>
      </w:pPr>
      <w:bookmarkStart w:id="6" w:name="P517"/>
      <w:bookmarkEnd w:id="6"/>
      <w:r>
        <w:t>Таблица 5 - Продукция сельского хозяйства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819"/>
        <w:gridCol w:w="1191"/>
        <w:gridCol w:w="1247"/>
        <w:gridCol w:w="1304"/>
      </w:tblGrid>
      <w:tr w:rsidR="009363F9">
        <w:tc>
          <w:tcPr>
            <w:tcW w:w="510" w:type="dxa"/>
            <w:vMerge w:val="restart"/>
          </w:tcPr>
          <w:p w:rsidR="009363F9" w:rsidRDefault="009363F9">
            <w:pPr>
              <w:pStyle w:val="ConsPlusNormal"/>
              <w:jc w:val="center"/>
            </w:pPr>
            <w:r>
              <w:t xml:space="preserve">N </w:t>
            </w:r>
            <w:r>
              <w:lastRenderedPageBreak/>
              <w:t>п/п</w:t>
            </w:r>
          </w:p>
        </w:tc>
        <w:tc>
          <w:tcPr>
            <w:tcW w:w="4819" w:type="dxa"/>
            <w:vMerge w:val="restart"/>
          </w:tcPr>
          <w:p w:rsidR="009363F9" w:rsidRDefault="009363F9">
            <w:pPr>
              <w:pStyle w:val="ConsPlusNormal"/>
              <w:jc w:val="center"/>
            </w:pPr>
            <w:r>
              <w:lastRenderedPageBreak/>
              <w:t>Вид продукции</w:t>
            </w:r>
          </w:p>
        </w:tc>
        <w:tc>
          <w:tcPr>
            <w:tcW w:w="3742" w:type="dxa"/>
            <w:gridSpan w:val="3"/>
          </w:tcPr>
          <w:p w:rsidR="009363F9" w:rsidRDefault="009363F9">
            <w:pPr>
              <w:pStyle w:val="ConsPlusNormal"/>
              <w:jc w:val="center"/>
            </w:pPr>
            <w:r>
              <w:t>Объем производства</w:t>
            </w:r>
          </w:p>
        </w:tc>
      </w:tr>
      <w:tr w:rsidR="009363F9">
        <w:tc>
          <w:tcPr>
            <w:tcW w:w="510" w:type="dxa"/>
            <w:vMerge/>
          </w:tcPr>
          <w:p w:rsidR="009363F9" w:rsidRDefault="009363F9">
            <w:pPr>
              <w:pStyle w:val="ConsPlusNormal"/>
            </w:pPr>
          </w:p>
        </w:tc>
        <w:tc>
          <w:tcPr>
            <w:tcW w:w="4819" w:type="dxa"/>
            <w:vMerge/>
          </w:tcPr>
          <w:p w:rsidR="009363F9" w:rsidRDefault="009363F9">
            <w:pPr>
              <w:pStyle w:val="ConsPlusNormal"/>
            </w:pPr>
          </w:p>
        </w:tc>
        <w:tc>
          <w:tcPr>
            <w:tcW w:w="1191" w:type="dxa"/>
          </w:tcPr>
          <w:p w:rsidR="009363F9" w:rsidRDefault="009363F9">
            <w:pPr>
              <w:pStyle w:val="ConsPlusNormal"/>
              <w:jc w:val="center"/>
            </w:pPr>
            <w:r>
              <w:t>2007 год</w:t>
            </w:r>
          </w:p>
        </w:tc>
        <w:tc>
          <w:tcPr>
            <w:tcW w:w="1247" w:type="dxa"/>
          </w:tcPr>
          <w:p w:rsidR="009363F9" w:rsidRDefault="009363F9">
            <w:pPr>
              <w:pStyle w:val="ConsPlusNormal"/>
              <w:jc w:val="center"/>
            </w:pPr>
            <w:r>
              <w:t>2010 год</w:t>
            </w:r>
          </w:p>
        </w:tc>
        <w:tc>
          <w:tcPr>
            <w:tcW w:w="1304" w:type="dxa"/>
          </w:tcPr>
          <w:p w:rsidR="009363F9" w:rsidRDefault="009363F9">
            <w:pPr>
              <w:pStyle w:val="ConsPlusNormal"/>
              <w:jc w:val="center"/>
            </w:pPr>
            <w:r>
              <w:t>2013 год</w:t>
            </w:r>
          </w:p>
        </w:tc>
      </w:tr>
      <w:tr w:rsidR="009363F9">
        <w:tc>
          <w:tcPr>
            <w:tcW w:w="510" w:type="dxa"/>
          </w:tcPr>
          <w:p w:rsidR="009363F9" w:rsidRDefault="009363F9">
            <w:pPr>
              <w:pStyle w:val="ConsPlusNormal"/>
              <w:jc w:val="center"/>
            </w:pPr>
            <w:r>
              <w:lastRenderedPageBreak/>
              <w:t>1</w:t>
            </w:r>
          </w:p>
        </w:tc>
        <w:tc>
          <w:tcPr>
            <w:tcW w:w="4819" w:type="dxa"/>
          </w:tcPr>
          <w:p w:rsidR="009363F9" w:rsidRDefault="009363F9">
            <w:pPr>
              <w:pStyle w:val="ConsPlusNormal"/>
              <w:jc w:val="center"/>
            </w:pPr>
            <w:r>
              <w:t>2</w:t>
            </w:r>
          </w:p>
        </w:tc>
        <w:tc>
          <w:tcPr>
            <w:tcW w:w="1191" w:type="dxa"/>
          </w:tcPr>
          <w:p w:rsidR="009363F9" w:rsidRDefault="009363F9">
            <w:pPr>
              <w:pStyle w:val="ConsPlusNormal"/>
              <w:jc w:val="center"/>
            </w:pPr>
            <w:r>
              <w:t>3</w:t>
            </w:r>
          </w:p>
        </w:tc>
        <w:tc>
          <w:tcPr>
            <w:tcW w:w="1247" w:type="dxa"/>
          </w:tcPr>
          <w:p w:rsidR="009363F9" w:rsidRDefault="009363F9">
            <w:pPr>
              <w:pStyle w:val="ConsPlusNormal"/>
              <w:jc w:val="center"/>
            </w:pPr>
            <w:r>
              <w:t>4</w:t>
            </w:r>
          </w:p>
        </w:tc>
        <w:tc>
          <w:tcPr>
            <w:tcW w:w="1304" w:type="dxa"/>
          </w:tcPr>
          <w:p w:rsidR="009363F9" w:rsidRDefault="009363F9">
            <w:pPr>
              <w:pStyle w:val="ConsPlusNormal"/>
              <w:jc w:val="center"/>
            </w:pPr>
            <w:r>
              <w:t>5</w:t>
            </w:r>
          </w:p>
        </w:tc>
      </w:tr>
      <w:tr w:rsidR="009363F9">
        <w:tc>
          <w:tcPr>
            <w:tcW w:w="510" w:type="dxa"/>
          </w:tcPr>
          <w:p w:rsidR="009363F9" w:rsidRDefault="009363F9">
            <w:pPr>
              <w:pStyle w:val="ConsPlusNormal"/>
              <w:jc w:val="center"/>
            </w:pPr>
            <w:r>
              <w:t>1.</w:t>
            </w:r>
          </w:p>
        </w:tc>
        <w:tc>
          <w:tcPr>
            <w:tcW w:w="4819" w:type="dxa"/>
          </w:tcPr>
          <w:p w:rsidR="009363F9" w:rsidRDefault="009363F9">
            <w:pPr>
              <w:pStyle w:val="ConsPlusNormal"/>
            </w:pPr>
            <w:r>
              <w:t>Мясо скота и птицы (тыс. т)</w:t>
            </w:r>
          </w:p>
        </w:tc>
        <w:tc>
          <w:tcPr>
            <w:tcW w:w="1191" w:type="dxa"/>
          </w:tcPr>
          <w:p w:rsidR="009363F9" w:rsidRDefault="009363F9">
            <w:pPr>
              <w:pStyle w:val="ConsPlusNormal"/>
            </w:pPr>
            <w:r>
              <w:t>22,6</w:t>
            </w:r>
          </w:p>
        </w:tc>
        <w:tc>
          <w:tcPr>
            <w:tcW w:w="1247" w:type="dxa"/>
          </w:tcPr>
          <w:p w:rsidR="009363F9" w:rsidRDefault="009363F9">
            <w:pPr>
              <w:pStyle w:val="ConsPlusNormal"/>
            </w:pPr>
            <w:r>
              <w:t>101,0</w:t>
            </w:r>
          </w:p>
        </w:tc>
        <w:tc>
          <w:tcPr>
            <w:tcW w:w="1304" w:type="dxa"/>
          </w:tcPr>
          <w:p w:rsidR="009363F9" w:rsidRDefault="009363F9">
            <w:pPr>
              <w:pStyle w:val="ConsPlusNormal"/>
            </w:pPr>
            <w:r>
              <w:t>111,0</w:t>
            </w:r>
          </w:p>
        </w:tc>
      </w:tr>
      <w:tr w:rsidR="009363F9">
        <w:tc>
          <w:tcPr>
            <w:tcW w:w="510" w:type="dxa"/>
          </w:tcPr>
          <w:p w:rsidR="009363F9" w:rsidRDefault="009363F9">
            <w:pPr>
              <w:pStyle w:val="ConsPlusNormal"/>
              <w:jc w:val="center"/>
            </w:pPr>
            <w:r>
              <w:t>2.</w:t>
            </w:r>
          </w:p>
        </w:tc>
        <w:tc>
          <w:tcPr>
            <w:tcW w:w="4819" w:type="dxa"/>
          </w:tcPr>
          <w:p w:rsidR="009363F9" w:rsidRDefault="009363F9">
            <w:pPr>
              <w:pStyle w:val="ConsPlusNormal"/>
            </w:pPr>
            <w:r>
              <w:t>Яйцо (млн. шт.)</w:t>
            </w:r>
          </w:p>
        </w:tc>
        <w:tc>
          <w:tcPr>
            <w:tcW w:w="1191" w:type="dxa"/>
          </w:tcPr>
          <w:p w:rsidR="009363F9" w:rsidRDefault="009363F9">
            <w:pPr>
              <w:pStyle w:val="ConsPlusNormal"/>
            </w:pPr>
            <w:r>
              <w:t>143,0</w:t>
            </w:r>
          </w:p>
        </w:tc>
        <w:tc>
          <w:tcPr>
            <w:tcW w:w="1247" w:type="dxa"/>
          </w:tcPr>
          <w:p w:rsidR="009363F9" w:rsidRDefault="009363F9">
            <w:pPr>
              <w:pStyle w:val="ConsPlusNormal"/>
            </w:pPr>
            <w:r>
              <w:t>142,5</w:t>
            </w:r>
          </w:p>
        </w:tc>
        <w:tc>
          <w:tcPr>
            <w:tcW w:w="1304" w:type="dxa"/>
          </w:tcPr>
          <w:p w:rsidR="009363F9" w:rsidRDefault="009363F9">
            <w:pPr>
              <w:pStyle w:val="ConsPlusNormal"/>
            </w:pPr>
            <w:r>
              <w:t>177,3</w:t>
            </w:r>
          </w:p>
        </w:tc>
      </w:tr>
      <w:tr w:rsidR="009363F9">
        <w:tc>
          <w:tcPr>
            <w:tcW w:w="510" w:type="dxa"/>
          </w:tcPr>
          <w:p w:rsidR="009363F9" w:rsidRDefault="009363F9">
            <w:pPr>
              <w:pStyle w:val="ConsPlusNormal"/>
              <w:jc w:val="center"/>
            </w:pPr>
            <w:r>
              <w:t>3.</w:t>
            </w:r>
          </w:p>
        </w:tc>
        <w:tc>
          <w:tcPr>
            <w:tcW w:w="4819" w:type="dxa"/>
          </w:tcPr>
          <w:p w:rsidR="009363F9" w:rsidRDefault="009363F9">
            <w:pPr>
              <w:pStyle w:val="ConsPlusNormal"/>
            </w:pPr>
            <w:r>
              <w:t>Картофель (тыс. т)</w:t>
            </w:r>
          </w:p>
        </w:tc>
        <w:tc>
          <w:tcPr>
            <w:tcW w:w="1191" w:type="dxa"/>
          </w:tcPr>
          <w:p w:rsidR="009363F9" w:rsidRDefault="009363F9">
            <w:pPr>
              <w:pStyle w:val="ConsPlusNormal"/>
            </w:pPr>
            <w:r>
              <w:t>184,3</w:t>
            </w:r>
          </w:p>
        </w:tc>
        <w:tc>
          <w:tcPr>
            <w:tcW w:w="1247" w:type="dxa"/>
          </w:tcPr>
          <w:p w:rsidR="009363F9" w:rsidRDefault="009363F9">
            <w:pPr>
              <w:pStyle w:val="ConsPlusNormal"/>
            </w:pPr>
            <w:r>
              <w:t>217,8</w:t>
            </w:r>
          </w:p>
        </w:tc>
        <w:tc>
          <w:tcPr>
            <w:tcW w:w="1304" w:type="dxa"/>
          </w:tcPr>
          <w:p w:rsidR="009363F9" w:rsidRDefault="009363F9">
            <w:pPr>
              <w:pStyle w:val="ConsPlusNormal"/>
            </w:pPr>
            <w:r>
              <w:t>255,5</w:t>
            </w:r>
          </w:p>
        </w:tc>
      </w:tr>
      <w:tr w:rsidR="009363F9">
        <w:tc>
          <w:tcPr>
            <w:tcW w:w="510" w:type="dxa"/>
          </w:tcPr>
          <w:p w:rsidR="009363F9" w:rsidRDefault="009363F9">
            <w:pPr>
              <w:pStyle w:val="ConsPlusNormal"/>
              <w:jc w:val="center"/>
            </w:pPr>
            <w:r>
              <w:t>4.</w:t>
            </w:r>
          </w:p>
        </w:tc>
        <w:tc>
          <w:tcPr>
            <w:tcW w:w="4819" w:type="dxa"/>
          </w:tcPr>
          <w:p w:rsidR="009363F9" w:rsidRDefault="009363F9">
            <w:pPr>
              <w:pStyle w:val="ConsPlusNormal"/>
            </w:pPr>
            <w:r>
              <w:t>Овощи (тыс. т)</w:t>
            </w:r>
          </w:p>
        </w:tc>
        <w:tc>
          <w:tcPr>
            <w:tcW w:w="1191" w:type="dxa"/>
          </w:tcPr>
          <w:p w:rsidR="009363F9" w:rsidRDefault="009363F9">
            <w:pPr>
              <w:pStyle w:val="ConsPlusNormal"/>
            </w:pPr>
            <w:r>
              <w:t>74,0</w:t>
            </w:r>
          </w:p>
        </w:tc>
        <w:tc>
          <w:tcPr>
            <w:tcW w:w="1247" w:type="dxa"/>
          </w:tcPr>
          <w:p w:rsidR="009363F9" w:rsidRDefault="009363F9">
            <w:pPr>
              <w:pStyle w:val="ConsPlusNormal"/>
            </w:pPr>
            <w:r>
              <w:t>79,6</w:t>
            </w:r>
          </w:p>
        </w:tc>
        <w:tc>
          <w:tcPr>
            <w:tcW w:w="1304" w:type="dxa"/>
          </w:tcPr>
          <w:p w:rsidR="009363F9" w:rsidRDefault="009363F9">
            <w:pPr>
              <w:pStyle w:val="ConsPlusNormal"/>
            </w:pPr>
            <w:r>
              <w:t>87,9</w:t>
            </w:r>
          </w:p>
        </w:tc>
      </w:tr>
    </w:tbl>
    <w:p w:rsidR="009363F9" w:rsidRDefault="009363F9">
      <w:pPr>
        <w:pStyle w:val="ConsPlusNormal"/>
        <w:jc w:val="both"/>
      </w:pPr>
    </w:p>
    <w:p w:rsidR="009363F9" w:rsidRDefault="009363F9">
      <w:pPr>
        <w:pStyle w:val="ConsPlusNormal"/>
        <w:ind w:firstLine="540"/>
        <w:jc w:val="both"/>
      </w:pPr>
      <w:r>
        <w:t>Рентабельность сельского хозяйства по данным года составляла 10,2 %, причем наиболее выгодным стало производство свинины, мяса птицы и яиц. Это связано с созданием крупных современных комплексов. Основным производителем свинины является крупнейшее предприятие ООО "Новгородский Бекон", дающее 90,0 % общего производства свинины в области.</w:t>
      </w:r>
    </w:p>
    <w:p w:rsidR="009363F9" w:rsidRDefault="009363F9">
      <w:pPr>
        <w:pStyle w:val="ConsPlusNormal"/>
        <w:spacing w:before="220"/>
        <w:ind w:firstLine="540"/>
        <w:jc w:val="both"/>
      </w:pPr>
      <w:r>
        <w:t>Сельскохозяйственные угодья занимают 15,0 % земель области, в том числе пашня - 10,0 %. Дерново-подзолистые почвы не обладают высоким плодородием, но многовековой опыт показывает возможность получения достаточно устойчивых урожаев ранних зерновых по 12 - 14 ц/га, льна-долгунца - 2 - 2,5 ц/га, картофеля - 100 - 120 ц/га.</w:t>
      </w:r>
    </w:p>
    <w:p w:rsidR="009363F9" w:rsidRDefault="009363F9">
      <w:pPr>
        <w:pStyle w:val="ConsPlusNormal"/>
        <w:spacing w:before="220"/>
        <w:ind w:firstLine="540"/>
        <w:jc w:val="both"/>
      </w:pPr>
      <w:r>
        <w:t>Новгородская область обладает потенциалом для развития сельского хозяйства. Посевную площадь к 2030 году можно увеличить в 2,5 раза за счет неиспользуемой пашни (от 20,0 до 80,0 % по районам). Эти резервы позволяют отобрать наиболее продуктивные участки для включения их в оборот. Наиболее вероятен рост посевов зерновых культур, что позволит развивать кормовую базу животноводства и переработку зерна. В области всегда выращивался лен-долгунец, посевы которого можно увеличить в несколько раз. Однако трудоемкость процесса в условиях сельской депопуляции делает его выращивание весьма проблематичным. Наличие кормовых ресурсов позволяет увеличить поголовье скота в 2,5 раза и обеспечить этим рост производства мяса почти в 3,5 раза.</w:t>
      </w:r>
    </w:p>
    <w:p w:rsidR="009363F9" w:rsidRDefault="009363F9">
      <w:pPr>
        <w:pStyle w:val="ConsPlusNormal"/>
        <w:jc w:val="both"/>
      </w:pPr>
    </w:p>
    <w:p w:rsidR="009363F9" w:rsidRDefault="009363F9">
      <w:pPr>
        <w:pStyle w:val="ConsPlusNormal"/>
        <w:jc w:val="center"/>
        <w:outlineLvl w:val="3"/>
      </w:pPr>
      <w:r>
        <w:t>3.4.4. Транспортный комплекс</w:t>
      </w:r>
    </w:p>
    <w:p w:rsidR="009363F9" w:rsidRDefault="009363F9">
      <w:pPr>
        <w:pStyle w:val="ConsPlusNormal"/>
        <w:jc w:val="both"/>
      </w:pPr>
    </w:p>
    <w:p w:rsidR="009363F9" w:rsidRDefault="009363F9">
      <w:pPr>
        <w:pStyle w:val="ConsPlusNormal"/>
        <w:ind w:firstLine="540"/>
        <w:jc w:val="both"/>
      </w:pPr>
      <w:r>
        <w:t>В области хорошо развита транспортная сеть, обеспечивающая круглогодичную связь ее с другими субъектами и между районами. 10 железнодорожных линий общей протяженностью более 1100 км пересекают область во всех направлениях, соединяя с сетью страны большинство (18 из 21) сельских районов области. Протяженность автомобильных дорог почти 15,0 тыс. км, в том числе 11,0 тыс. км имеют твердое покрытие. Плотность транспортной сети составляет около 300 км на 1000 кв. км, что является высоким показателем для нашей страны. Обеспеченность автомобильными дорогами с твердым покрытием на 1000 жителей составляет 17,7 км при средней по стране 5,3 км.</w:t>
      </w:r>
    </w:p>
    <w:p w:rsidR="009363F9" w:rsidRDefault="009363F9">
      <w:pPr>
        <w:pStyle w:val="ConsPlusNormal"/>
        <w:spacing w:before="220"/>
        <w:ind w:firstLine="540"/>
        <w:jc w:val="both"/>
      </w:pPr>
      <w:r>
        <w:t>Грузооборот транспорта с 2000 по 2014 год вырос в 4 раза, а общий вес перевезенных грузов - в 1,5 раза, что говорит об увеличении дальних связей. В области действует около 400 междугородных и пригородных автобусных маршрутов, обеспечивающих межобластные и внутриобластные связи. Однако за последние 10 лет число автобусов на этих маршрутах сократилось вдвое, что свидетельствует о снижении интенсивности этих связей.</w:t>
      </w:r>
    </w:p>
    <w:p w:rsidR="009363F9" w:rsidRDefault="009363F9">
      <w:pPr>
        <w:pStyle w:val="ConsPlusNormal"/>
        <w:jc w:val="both"/>
      </w:pPr>
    </w:p>
    <w:p w:rsidR="009363F9" w:rsidRDefault="009363F9">
      <w:pPr>
        <w:pStyle w:val="ConsPlusNormal"/>
        <w:jc w:val="center"/>
        <w:outlineLvl w:val="2"/>
      </w:pPr>
      <w:r>
        <w:t>3.5. Характер и интенсивность антропогенного воздействия</w:t>
      </w:r>
    </w:p>
    <w:p w:rsidR="009363F9" w:rsidRDefault="009363F9">
      <w:pPr>
        <w:pStyle w:val="ConsPlusNormal"/>
        <w:jc w:val="center"/>
      </w:pPr>
      <w:r>
        <w:t>на охотничьи ресурсы и среду их обитания</w:t>
      </w:r>
    </w:p>
    <w:p w:rsidR="009363F9" w:rsidRDefault="009363F9">
      <w:pPr>
        <w:pStyle w:val="ConsPlusNormal"/>
        <w:jc w:val="both"/>
      </w:pPr>
    </w:p>
    <w:p w:rsidR="009363F9" w:rsidRDefault="009363F9">
      <w:pPr>
        <w:pStyle w:val="ConsPlusNormal"/>
        <w:ind w:firstLine="540"/>
        <w:jc w:val="both"/>
      </w:pPr>
      <w:r>
        <w:t xml:space="preserve">В качестве базового положения оценки антропогенного воздействия на охотничьи ресурсы и </w:t>
      </w:r>
      <w:r>
        <w:lastRenderedPageBreak/>
        <w:t>среду их обитания принято, что дикие животные испытывают постоянный стресс от хозяйственной и иной деятельности, а виды охотничьих животных подвергаются также охотничьему преследованию и добыче, то есть их популяции испытывают дополнительное негативное воздействие.</w:t>
      </w:r>
    </w:p>
    <w:p w:rsidR="009363F9" w:rsidRDefault="009363F9">
      <w:pPr>
        <w:pStyle w:val="ConsPlusNormal"/>
        <w:spacing w:before="220"/>
        <w:ind w:firstLine="540"/>
        <w:jc w:val="both"/>
      </w:pPr>
      <w:r>
        <w:t>Оценка выполнена в разрезе районов области методом балльной экспресс-оценки по совокупности наиболее значимых факторов воздействия, в число которых включены:</w:t>
      </w:r>
    </w:p>
    <w:p w:rsidR="009363F9" w:rsidRDefault="009363F9">
      <w:pPr>
        <w:pStyle w:val="ConsPlusNormal"/>
        <w:spacing w:before="220"/>
        <w:ind w:firstLine="540"/>
        <w:jc w:val="both"/>
      </w:pPr>
      <w:r>
        <w:t>1) численность и плотность населения;</w:t>
      </w:r>
    </w:p>
    <w:p w:rsidR="009363F9" w:rsidRDefault="009363F9">
      <w:pPr>
        <w:pStyle w:val="ConsPlusNormal"/>
        <w:spacing w:before="220"/>
        <w:ind w:firstLine="540"/>
        <w:jc w:val="both"/>
      </w:pPr>
      <w:r>
        <w:t>2) интенсивность сельского хозяйства - по численности поголовья крупного рогатого скота (далее КРС) и свиней;</w:t>
      </w:r>
    </w:p>
    <w:p w:rsidR="009363F9" w:rsidRDefault="009363F9">
      <w:pPr>
        <w:pStyle w:val="ConsPlusNormal"/>
        <w:spacing w:before="220"/>
        <w:ind w:firstLine="540"/>
        <w:jc w:val="both"/>
      </w:pPr>
      <w:r>
        <w:t>3) производственная деятельность - по размеру (доле) территорий, занимаемых промышленными и рудеральными комплексами;</w:t>
      </w:r>
    </w:p>
    <w:p w:rsidR="009363F9" w:rsidRDefault="009363F9">
      <w:pPr>
        <w:pStyle w:val="ConsPlusNormal"/>
        <w:spacing w:before="220"/>
        <w:ind w:firstLine="540"/>
        <w:jc w:val="both"/>
      </w:pPr>
      <w:r>
        <w:t>4) удаленность территории - по расстоянию района от административного центра области;</w:t>
      </w:r>
    </w:p>
    <w:p w:rsidR="009363F9" w:rsidRDefault="009363F9">
      <w:pPr>
        <w:pStyle w:val="ConsPlusNormal"/>
        <w:spacing w:before="220"/>
        <w:ind w:firstLine="540"/>
        <w:jc w:val="both"/>
      </w:pPr>
      <w:r>
        <w:t>5) доступность территории - по густоте дорожной сети.</w:t>
      </w:r>
    </w:p>
    <w:p w:rsidR="009363F9" w:rsidRDefault="009363F9">
      <w:pPr>
        <w:pStyle w:val="ConsPlusNormal"/>
        <w:spacing w:before="220"/>
        <w:ind w:firstLine="540"/>
        <w:jc w:val="both"/>
      </w:pPr>
      <w:r>
        <w:t xml:space="preserve">Значимость указанных факторов в баллах определялась в соответствии со шкалой, приведенной в </w:t>
      </w:r>
      <w:hyperlink w:anchor="P572">
        <w:r>
          <w:rPr>
            <w:color w:val="0000FF"/>
          </w:rPr>
          <w:t>(таблице 6)</w:t>
        </w:r>
      </w:hyperlink>
      <w:r>
        <w:t>.</w:t>
      </w:r>
    </w:p>
    <w:p w:rsidR="009363F9" w:rsidRDefault="009363F9">
      <w:pPr>
        <w:pStyle w:val="ConsPlusNormal"/>
        <w:jc w:val="both"/>
      </w:pPr>
    </w:p>
    <w:p w:rsidR="009363F9" w:rsidRDefault="009363F9">
      <w:pPr>
        <w:pStyle w:val="ConsPlusNormal"/>
        <w:ind w:firstLine="540"/>
        <w:jc w:val="both"/>
        <w:outlineLvl w:val="3"/>
      </w:pPr>
      <w:bookmarkStart w:id="7" w:name="P572"/>
      <w:bookmarkEnd w:id="7"/>
      <w:r>
        <w:t>Таблица 6 - Балльная шкала оценки антропогенного воздействия на охотничьи ресурсы и среду их обитания</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195"/>
        <w:gridCol w:w="1458"/>
        <w:gridCol w:w="1417"/>
        <w:gridCol w:w="1474"/>
      </w:tblGrid>
      <w:tr w:rsidR="009363F9">
        <w:tc>
          <w:tcPr>
            <w:tcW w:w="510" w:type="dxa"/>
            <w:vMerge w:val="restart"/>
          </w:tcPr>
          <w:p w:rsidR="009363F9" w:rsidRDefault="009363F9">
            <w:pPr>
              <w:pStyle w:val="ConsPlusNormal"/>
              <w:jc w:val="center"/>
            </w:pPr>
            <w:r>
              <w:t>N п/п</w:t>
            </w:r>
          </w:p>
        </w:tc>
        <w:tc>
          <w:tcPr>
            <w:tcW w:w="4195" w:type="dxa"/>
            <w:vMerge w:val="restart"/>
          </w:tcPr>
          <w:p w:rsidR="009363F9" w:rsidRDefault="009363F9">
            <w:pPr>
              <w:pStyle w:val="ConsPlusNormal"/>
              <w:jc w:val="center"/>
            </w:pPr>
            <w:r>
              <w:t>Наименование показателя воздействия</w:t>
            </w:r>
          </w:p>
        </w:tc>
        <w:tc>
          <w:tcPr>
            <w:tcW w:w="1458" w:type="dxa"/>
            <w:vMerge w:val="restart"/>
          </w:tcPr>
          <w:p w:rsidR="009363F9" w:rsidRDefault="009363F9">
            <w:pPr>
              <w:pStyle w:val="ConsPlusNormal"/>
              <w:jc w:val="center"/>
            </w:pPr>
            <w:r>
              <w:t>Количество градаций</w:t>
            </w:r>
          </w:p>
        </w:tc>
        <w:tc>
          <w:tcPr>
            <w:tcW w:w="2891" w:type="dxa"/>
            <w:gridSpan w:val="2"/>
          </w:tcPr>
          <w:p w:rsidR="009363F9" w:rsidRDefault="009363F9">
            <w:pPr>
              <w:pStyle w:val="ConsPlusNormal"/>
              <w:jc w:val="center"/>
            </w:pPr>
            <w:r>
              <w:t>Количество баллов</w:t>
            </w:r>
          </w:p>
        </w:tc>
      </w:tr>
      <w:tr w:rsidR="009363F9">
        <w:tc>
          <w:tcPr>
            <w:tcW w:w="510" w:type="dxa"/>
            <w:vMerge/>
          </w:tcPr>
          <w:p w:rsidR="009363F9" w:rsidRDefault="009363F9">
            <w:pPr>
              <w:pStyle w:val="ConsPlusNormal"/>
            </w:pPr>
          </w:p>
        </w:tc>
        <w:tc>
          <w:tcPr>
            <w:tcW w:w="4195" w:type="dxa"/>
            <w:vMerge/>
          </w:tcPr>
          <w:p w:rsidR="009363F9" w:rsidRDefault="009363F9">
            <w:pPr>
              <w:pStyle w:val="ConsPlusNormal"/>
            </w:pPr>
          </w:p>
        </w:tc>
        <w:tc>
          <w:tcPr>
            <w:tcW w:w="1458" w:type="dxa"/>
            <w:vMerge/>
          </w:tcPr>
          <w:p w:rsidR="009363F9" w:rsidRDefault="009363F9">
            <w:pPr>
              <w:pStyle w:val="ConsPlusNormal"/>
            </w:pPr>
          </w:p>
        </w:tc>
        <w:tc>
          <w:tcPr>
            <w:tcW w:w="1417" w:type="dxa"/>
          </w:tcPr>
          <w:p w:rsidR="009363F9" w:rsidRDefault="009363F9">
            <w:pPr>
              <w:pStyle w:val="ConsPlusNormal"/>
              <w:jc w:val="center"/>
            </w:pPr>
            <w:r>
              <w:t>минимальное</w:t>
            </w:r>
          </w:p>
        </w:tc>
        <w:tc>
          <w:tcPr>
            <w:tcW w:w="1474" w:type="dxa"/>
          </w:tcPr>
          <w:p w:rsidR="009363F9" w:rsidRDefault="009363F9">
            <w:pPr>
              <w:pStyle w:val="ConsPlusNormal"/>
              <w:jc w:val="center"/>
            </w:pPr>
            <w:r>
              <w:t>максимальное</w:t>
            </w:r>
          </w:p>
        </w:tc>
      </w:tr>
      <w:tr w:rsidR="009363F9">
        <w:tc>
          <w:tcPr>
            <w:tcW w:w="510" w:type="dxa"/>
          </w:tcPr>
          <w:p w:rsidR="009363F9" w:rsidRDefault="009363F9">
            <w:pPr>
              <w:pStyle w:val="ConsPlusNormal"/>
              <w:jc w:val="center"/>
            </w:pPr>
            <w:r>
              <w:t>1.</w:t>
            </w:r>
          </w:p>
        </w:tc>
        <w:tc>
          <w:tcPr>
            <w:tcW w:w="4195" w:type="dxa"/>
          </w:tcPr>
          <w:p w:rsidR="009363F9" w:rsidRDefault="009363F9">
            <w:pPr>
              <w:pStyle w:val="ConsPlusNormal"/>
            </w:pPr>
            <w:r>
              <w:t>Плотность населения</w:t>
            </w:r>
          </w:p>
        </w:tc>
        <w:tc>
          <w:tcPr>
            <w:tcW w:w="1458" w:type="dxa"/>
            <w:vAlign w:val="center"/>
          </w:tcPr>
          <w:p w:rsidR="009363F9" w:rsidRDefault="009363F9">
            <w:pPr>
              <w:pStyle w:val="ConsPlusNormal"/>
            </w:pPr>
            <w:r>
              <w:t>4</w:t>
            </w:r>
          </w:p>
        </w:tc>
        <w:tc>
          <w:tcPr>
            <w:tcW w:w="1417" w:type="dxa"/>
            <w:vAlign w:val="center"/>
          </w:tcPr>
          <w:p w:rsidR="009363F9" w:rsidRDefault="009363F9">
            <w:pPr>
              <w:pStyle w:val="ConsPlusNormal"/>
            </w:pPr>
            <w:r>
              <w:t>2</w:t>
            </w:r>
          </w:p>
        </w:tc>
        <w:tc>
          <w:tcPr>
            <w:tcW w:w="1474" w:type="dxa"/>
            <w:vAlign w:val="center"/>
          </w:tcPr>
          <w:p w:rsidR="009363F9" w:rsidRDefault="009363F9">
            <w:pPr>
              <w:pStyle w:val="ConsPlusNormal"/>
            </w:pPr>
            <w:r>
              <w:t>8</w:t>
            </w:r>
          </w:p>
        </w:tc>
      </w:tr>
      <w:tr w:rsidR="009363F9">
        <w:tc>
          <w:tcPr>
            <w:tcW w:w="510" w:type="dxa"/>
          </w:tcPr>
          <w:p w:rsidR="009363F9" w:rsidRDefault="009363F9">
            <w:pPr>
              <w:pStyle w:val="ConsPlusNormal"/>
              <w:jc w:val="center"/>
            </w:pPr>
            <w:r>
              <w:t>2.</w:t>
            </w:r>
          </w:p>
        </w:tc>
        <w:tc>
          <w:tcPr>
            <w:tcW w:w="4195" w:type="dxa"/>
          </w:tcPr>
          <w:p w:rsidR="009363F9" w:rsidRDefault="009363F9">
            <w:pPr>
              <w:pStyle w:val="ConsPlusNormal"/>
            </w:pPr>
            <w:r>
              <w:t>Поголовье КРС</w:t>
            </w:r>
          </w:p>
        </w:tc>
        <w:tc>
          <w:tcPr>
            <w:tcW w:w="1458" w:type="dxa"/>
            <w:vAlign w:val="center"/>
          </w:tcPr>
          <w:p w:rsidR="009363F9" w:rsidRDefault="009363F9">
            <w:pPr>
              <w:pStyle w:val="ConsPlusNormal"/>
            </w:pPr>
            <w:r>
              <w:t>2</w:t>
            </w:r>
          </w:p>
        </w:tc>
        <w:tc>
          <w:tcPr>
            <w:tcW w:w="1417" w:type="dxa"/>
            <w:vAlign w:val="center"/>
          </w:tcPr>
          <w:p w:rsidR="009363F9" w:rsidRDefault="009363F9">
            <w:pPr>
              <w:pStyle w:val="ConsPlusNormal"/>
            </w:pPr>
            <w:r>
              <w:t>2</w:t>
            </w:r>
          </w:p>
        </w:tc>
        <w:tc>
          <w:tcPr>
            <w:tcW w:w="1474" w:type="dxa"/>
            <w:vAlign w:val="center"/>
          </w:tcPr>
          <w:p w:rsidR="009363F9" w:rsidRDefault="009363F9">
            <w:pPr>
              <w:pStyle w:val="ConsPlusNormal"/>
            </w:pPr>
            <w:r>
              <w:t>4</w:t>
            </w:r>
          </w:p>
        </w:tc>
      </w:tr>
      <w:tr w:rsidR="009363F9">
        <w:tc>
          <w:tcPr>
            <w:tcW w:w="510" w:type="dxa"/>
          </w:tcPr>
          <w:p w:rsidR="009363F9" w:rsidRDefault="009363F9">
            <w:pPr>
              <w:pStyle w:val="ConsPlusNormal"/>
              <w:jc w:val="center"/>
            </w:pPr>
            <w:r>
              <w:t>3.</w:t>
            </w:r>
          </w:p>
        </w:tc>
        <w:tc>
          <w:tcPr>
            <w:tcW w:w="4195" w:type="dxa"/>
          </w:tcPr>
          <w:p w:rsidR="009363F9" w:rsidRDefault="009363F9">
            <w:pPr>
              <w:pStyle w:val="ConsPlusNormal"/>
            </w:pPr>
            <w:r>
              <w:t>Поголовье свиней</w:t>
            </w:r>
          </w:p>
        </w:tc>
        <w:tc>
          <w:tcPr>
            <w:tcW w:w="1458" w:type="dxa"/>
            <w:vAlign w:val="center"/>
          </w:tcPr>
          <w:p w:rsidR="009363F9" w:rsidRDefault="009363F9">
            <w:pPr>
              <w:pStyle w:val="ConsPlusNormal"/>
            </w:pPr>
            <w:r>
              <w:t>2</w:t>
            </w:r>
          </w:p>
        </w:tc>
        <w:tc>
          <w:tcPr>
            <w:tcW w:w="1417" w:type="dxa"/>
            <w:vAlign w:val="center"/>
          </w:tcPr>
          <w:p w:rsidR="009363F9" w:rsidRDefault="009363F9">
            <w:pPr>
              <w:pStyle w:val="ConsPlusNormal"/>
            </w:pPr>
            <w:r>
              <w:t>1</w:t>
            </w:r>
          </w:p>
        </w:tc>
        <w:tc>
          <w:tcPr>
            <w:tcW w:w="1474" w:type="dxa"/>
            <w:vAlign w:val="center"/>
          </w:tcPr>
          <w:p w:rsidR="009363F9" w:rsidRDefault="009363F9">
            <w:pPr>
              <w:pStyle w:val="ConsPlusNormal"/>
            </w:pPr>
            <w:r>
              <w:t>2</w:t>
            </w:r>
          </w:p>
        </w:tc>
      </w:tr>
      <w:tr w:rsidR="009363F9">
        <w:tc>
          <w:tcPr>
            <w:tcW w:w="510" w:type="dxa"/>
          </w:tcPr>
          <w:p w:rsidR="009363F9" w:rsidRDefault="009363F9">
            <w:pPr>
              <w:pStyle w:val="ConsPlusNormal"/>
              <w:jc w:val="center"/>
            </w:pPr>
            <w:r>
              <w:t>4.</w:t>
            </w:r>
          </w:p>
        </w:tc>
        <w:tc>
          <w:tcPr>
            <w:tcW w:w="4195" w:type="dxa"/>
          </w:tcPr>
          <w:p w:rsidR="009363F9" w:rsidRDefault="009363F9">
            <w:pPr>
              <w:pStyle w:val="ConsPlusNormal"/>
            </w:pPr>
            <w:r>
              <w:t>Территория, занимаемая поселениями и промышленностью</w:t>
            </w:r>
          </w:p>
        </w:tc>
        <w:tc>
          <w:tcPr>
            <w:tcW w:w="1458" w:type="dxa"/>
            <w:vAlign w:val="center"/>
          </w:tcPr>
          <w:p w:rsidR="009363F9" w:rsidRDefault="009363F9">
            <w:pPr>
              <w:pStyle w:val="ConsPlusNormal"/>
            </w:pPr>
            <w:r>
              <w:t>3</w:t>
            </w:r>
          </w:p>
        </w:tc>
        <w:tc>
          <w:tcPr>
            <w:tcW w:w="1417" w:type="dxa"/>
            <w:vAlign w:val="center"/>
          </w:tcPr>
          <w:p w:rsidR="009363F9" w:rsidRDefault="009363F9">
            <w:pPr>
              <w:pStyle w:val="ConsPlusNormal"/>
            </w:pPr>
            <w:r>
              <w:t>2</w:t>
            </w:r>
          </w:p>
        </w:tc>
        <w:tc>
          <w:tcPr>
            <w:tcW w:w="1474" w:type="dxa"/>
            <w:vAlign w:val="center"/>
          </w:tcPr>
          <w:p w:rsidR="009363F9" w:rsidRDefault="009363F9">
            <w:pPr>
              <w:pStyle w:val="ConsPlusNormal"/>
            </w:pPr>
            <w:r>
              <w:t>6</w:t>
            </w:r>
          </w:p>
        </w:tc>
      </w:tr>
      <w:tr w:rsidR="009363F9">
        <w:tc>
          <w:tcPr>
            <w:tcW w:w="510" w:type="dxa"/>
          </w:tcPr>
          <w:p w:rsidR="009363F9" w:rsidRDefault="009363F9">
            <w:pPr>
              <w:pStyle w:val="ConsPlusNormal"/>
              <w:jc w:val="center"/>
            </w:pPr>
            <w:r>
              <w:t>5.</w:t>
            </w:r>
          </w:p>
        </w:tc>
        <w:tc>
          <w:tcPr>
            <w:tcW w:w="4195" w:type="dxa"/>
          </w:tcPr>
          <w:p w:rsidR="009363F9" w:rsidRDefault="009363F9">
            <w:pPr>
              <w:pStyle w:val="ConsPlusNormal"/>
            </w:pPr>
            <w:r>
              <w:t>Удаленность от областного центра</w:t>
            </w:r>
          </w:p>
        </w:tc>
        <w:tc>
          <w:tcPr>
            <w:tcW w:w="1458" w:type="dxa"/>
          </w:tcPr>
          <w:p w:rsidR="009363F9" w:rsidRDefault="009363F9">
            <w:pPr>
              <w:pStyle w:val="ConsPlusNormal"/>
            </w:pPr>
            <w:r>
              <w:t>3</w:t>
            </w:r>
          </w:p>
        </w:tc>
        <w:tc>
          <w:tcPr>
            <w:tcW w:w="1417" w:type="dxa"/>
          </w:tcPr>
          <w:p w:rsidR="009363F9" w:rsidRDefault="009363F9">
            <w:pPr>
              <w:pStyle w:val="ConsPlusNormal"/>
            </w:pPr>
            <w:r>
              <w:t>2</w:t>
            </w:r>
          </w:p>
        </w:tc>
        <w:tc>
          <w:tcPr>
            <w:tcW w:w="1474" w:type="dxa"/>
          </w:tcPr>
          <w:p w:rsidR="009363F9" w:rsidRDefault="009363F9">
            <w:pPr>
              <w:pStyle w:val="ConsPlusNormal"/>
            </w:pPr>
            <w:r>
              <w:t>6</w:t>
            </w:r>
          </w:p>
        </w:tc>
      </w:tr>
      <w:tr w:rsidR="009363F9">
        <w:tc>
          <w:tcPr>
            <w:tcW w:w="510" w:type="dxa"/>
          </w:tcPr>
          <w:p w:rsidR="009363F9" w:rsidRDefault="009363F9">
            <w:pPr>
              <w:pStyle w:val="ConsPlusNormal"/>
              <w:jc w:val="center"/>
            </w:pPr>
            <w:r>
              <w:t>6.</w:t>
            </w:r>
          </w:p>
        </w:tc>
        <w:tc>
          <w:tcPr>
            <w:tcW w:w="4195" w:type="dxa"/>
          </w:tcPr>
          <w:p w:rsidR="009363F9" w:rsidRDefault="009363F9">
            <w:pPr>
              <w:pStyle w:val="ConsPlusNormal"/>
            </w:pPr>
            <w:r>
              <w:t>Густота дорожной сети</w:t>
            </w:r>
          </w:p>
        </w:tc>
        <w:tc>
          <w:tcPr>
            <w:tcW w:w="1458" w:type="dxa"/>
            <w:vAlign w:val="center"/>
          </w:tcPr>
          <w:p w:rsidR="009363F9" w:rsidRDefault="009363F9">
            <w:pPr>
              <w:pStyle w:val="ConsPlusNormal"/>
            </w:pPr>
            <w:r>
              <w:t>2</w:t>
            </w:r>
          </w:p>
        </w:tc>
        <w:tc>
          <w:tcPr>
            <w:tcW w:w="1417" w:type="dxa"/>
            <w:vAlign w:val="center"/>
          </w:tcPr>
          <w:p w:rsidR="009363F9" w:rsidRDefault="009363F9">
            <w:pPr>
              <w:pStyle w:val="ConsPlusNormal"/>
            </w:pPr>
            <w:r>
              <w:t>2</w:t>
            </w:r>
          </w:p>
        </w:tc>
        <w:tc>
          <w:tcPr>
            <w:tcW w:w="1474" w:type="dxa"/>
            <w:vAlign w:val="center"/>
          </w:tcPr>
          <w:p w:rsidR="009363F9" w:rsidRDefault="009363F9">
            <w:pPr>
              <w:pStyle w:val="ConsPlusNormal"/>
            </w:pPr>
            <w:r>
              <w:t>4</w:t>
            </w:r>
          </w:p>
        </w:tc>
      </w:tr>
    </w:tbl>
    <w:p w:rsidR="009363F9" w:rsidRDefault="009363F9">
      <w:pPr>
        <w:pStyle w:val="ConsPlusNormal"/>
        <w:jc w:val="both"/>
      </w:pPr>
    </w:p>
    <w:p w:rsidR="009363F9" w:rsidRDefault="009363F9">
      <w:pPr>
        <w:pStyle w:val="ConsPlusNormal"/>
        <w:ind w:firstLine="540"/>
        <w:jc w:val="both"/>
      </w:pPr>
      <w:r>
        <w:t xml:space="preserve">Численность и плотность населения - значимый фактор антропогенного воздействия на охотничьи ресурсы и среду их обитания. Он характеризуется данными, представленными в </w:t>
      </w:r>
      <w:hyperlink w:anchor="P613">
        <w:r>
          <w:rPr>
            <w:color w:val="0000FF"/>
          </w:rPr>
          <w:t>таблице 7</w:t>
        </w:r>
      </w:hyperlink>
      <w:r>
        <w:t>.</w:t>
      </w:r>
    </w:p>
    <w:p w:rsidR="009363F9" w:rsidRDefault="009363F9">
      <w:pPr>
        <w:pStyle w:val="ConsPlusNormal"/>
        <w:jc w:val="both"/>
      </w:pPr>
    </w:p>
    <w:p w:rsidR="009363F9" w:rsidRDefault="009363F9">
      <w:pPr>
        <w:pStyle w:val="ConsPlusNormal"/>
        <w:ind w:firstLine="540"/>
        <w:jc w:val="both"/>
        <w:outlineLvl w:val="3"/>
      </w:pPr>
      <w:bookmarkStart w:id="8" w:name="P613"/>
      <w:bookmarkEnd w:id="8"/>
      <w:r>
        <w:t xml:space="preserve">Таблица 7 - Население районов Новгородской области, 2014 год </w:t>
      </w:r>
      <w:hyperlink w:anchor="P615">
        <w:r>
          <w:rPr>
            <w:color w:val="0000FF"/>
          </w:rPr>
          <w:t>&lt;*&gt;</w:t>
        </w:r>
      </w:hyperlink>
    </w:p>
    <w:p w:rsidR="009363F9" w:rsidRDefault="009363F9">
      <w:pPr>
        <w:pStyle w:val="ConsPlusNormal"/>
        <w:spacing w:before="220"/>
        <w:ind w:firstLine="540"/>
        <w:jc w:val="both"/>
      </w:pPr>
      <w:r>
        <w:t>--------------------------------</w:t>
      </w:r>
    </w:p>
    <w:p w:rsidR="009363F9" w:rsidRDefault="009363F9">
      <w:pPr>
        <w:pStyle w:val="ConsPlusNormal"/>
        <w:spacing w:before="220"/>
        <w:ind w:firstLine="540"/>
        <w:jc w:val="both"/>
      </w:pPr>
      <w:bookmarkStart w:id="9" w:name="P615"/>
      <w:bookmarkEnd w:id="9"/>
      <w:r>
        <w:t>&lt;*&gt; Новгородская область в цифрах. Статистический сборник. Великий Новгород, 2014 год.</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2154"/>
        <w:gridCol w:w="1361"/>
        <w:gridCol w:w="2268"/>
      </w:tblGrid>
      <w:tr w:rsidR="009363F9">
        <w:tc>
          <w:tcPr>
            <w:tcW w:w="567" w:type="dxa"/>
          </w:tcPr>
          <w:p w:rsidR="009363F9" w:rsidRDefault="009363F9">
            <w:pPr>
              <w:pStyle w:val="ConsPlusNormal"/>
              <w:jc w:val="center"/>
            </w:pPr>
            <w:r>
              <w:t xml:space="preserve">N </w:t>
            </w:r>
            <w:r>
              <w:lastRenderedPageBreak/>
              <w:t>п/п</w:t>
            </w:r>
          </w:p>
        </w:tc>
        <w:tc>
          <w:tcPr>
            <w:tcW w:w="2665" w:type="dxa"/>
          </w:tcPr>
          <w:p w:rsidR="009363F9" w:rsidRDefault="009363F9">
            <w:pPr>
              <w:pStyle w:val="ConsPlusNormal"/>
              <w:jc w:val="center"/>
            </w:pPr>
            <w:r>
              <w:lastRenderedPageBreak/>
              <w:t>Наименование района</w:t>
            </w:r>
          </w:p>
        </w:tc>
        <w:tc>
          <w:tcPr>
            <w:tcW w:w="2154" w:type="dxa"/>
          </w:tcPr>
          <w:p w:rsidR="009363F9" w:rsidRDefault="009363F9">
            <w:pPr>
              <w:pStyle w:val="ConsPlusNormal"/>
              <w:jc w:val="center"/>
            </w:pPr>
            <w:r>
              <w:t xml:space="preserve">Площадь территории </w:t>
            </w:r>
            <w:r>
              <w:lastRenderedPageBreak/>
              <w:t>(кв. км)</w:t>
            </w:r>
          </w:p>
        </w:tc>
        <w:tc>
          <w:tcPr>
            <w:tcW w:w="1361" w:type="dxa"/>
          </w:tcPr>
          <w:p w:rsidR="009363F9" w:rsidRDefault="009363F9">
            <w:pPr>
              <w:pStyle w:val="ConsPlusNormal"/>
              <w:jc w:val="center"/>
            </w:pPr>
            <w:r>
              <w:lastRenderedPageBreak/>
              <w:t xml:space="preserve">Население </w:t>
            </w:r>
            <w:r>
              <w:lastRenderedPageBreak/>
              <w:t>(чел.)</w:t>
            </w:r>
          </w:p>
        </w:tc>
        <w:tc>
          <w:tcPr>
            <w:tcW w:w="2268" w:type="dxa"/>
          </w:tcPr>
          <w:p w:rsidR="009363F9" w:rsidRDefault="009363F9">
            <w:pPr>
              <w:pStyle w:val="ConsPlusNormal"/>
              <w:jc w:val="center"/>
            </w:pPr>
            <w:r>
              <w:lastRenderedPageBreak/>
              <w:t xml:space="preserve">Плотность населения </w:t>
            </w:r>
            <w:r>
              <w:lastRenderedPageBreak/>
              <w:t>(чел./кв. км)</w:t>
            </w:r>
          </w:p>
        </w:tc>
      </w:tr>
      <w:tr w:rsidR="009363F9">
        <w:tc>
          <w:tcPr>
            <w:tcW w:w="567" w:type="dxa"/>
          </w:tcPr>
          <w:p w:rsidR="009363F9" w:rsidRDefault="009363F9">
            <w:pPr>
              <w:pStyle w:val="ConsPlusNormal"/>
              <w:jc w:val="center"/>
            </w:pPr>
            <w:r>
              <w:lastRenderedPageBreak/>
              <w:t>1.</w:t>
            </w:r>
          </w:p>
        </w:tc>
        <w:tc>
          <w:tcPr>
            <w:tcW w:w="2665" w:type="dxa"/>
            <w:vAlign w:val="bottom"/>
          </w:tcPr>
          <w:p w:rsidR="009363F9" w:rsidRDefault="009363F9">
            <w:pPr>
              <w:pStyle w:val="ConsPlusNormal"/>
            </w:pPr>
            <w:r>
              <w:t>Батецкий</w:t>
            </w:r>
          </w:p>
        </w:tc>
        <w:tc>
          <w:tcPr>
            <w:tcW w:w="2154" w:type="dxa"/>
            <w:vAlign w:val="bottom"/>
          </w:tcPr>
          <w:p w:rsidR="009363F9" w:rsidRDefault="009363F9">
            <w:pPr>
              <w:pStyle w:val="ConsPlusNormal"/>
            </w:pPr>
            <w:r>
              <w:t>1591,8</w:t>
            </w:r>
          </w:p>
        </w:tc>
        <w:tc>
          <w:tcPr>
            <w:tcW w:w="1361" w:type="dxa"/>
            <w:vAlign w:val="bottom"/>
          </w:tcPr>
          <w:p w:rsidR="009363F9" w:rsidRDefault="009363F9">
            <w:pPr>
              <w:pStyle w:val="ConsPlusNormal"/>
            </w:pPr>
            <w:r>
              <w:t>5775</w:t>
            </w:r>
          </w:p>
        </w:tc>
        <w:tc>
          <w:tcPr>
            <w:tcW w:w="2268" w:type="dxa"/>
          </w:tcPr>
          <w:p w:rsidR="009363F9" w:rsidRDefault="009363F9">
            <w:pPr>
              <w:pStyle w:val="ConsPlusNormal"/>
            </w:pPr>
            <w:r>
              <w:t>3,6</w:t>
            </w:r>
          </w:p>
        </w:tc>
      </w:tr>
      <w:tr w:rsidR="009363F9">
        <w:tc>
          <w:tcPr>
            <w:tcW w:w="567" w:type="dxa"/>
          </w:tcPr>
          <w:p w:rsidR="009363F9" w:rsidRDefault="009363F9">
            <w:pPr>
              <w:pStyle w:val="ConsPlusNormal"/>
              <w:jc w:val="center"/>
            </w:pPr>
            <w:r>
              <w:t>2.</w:t>
            </w:r>
          </w:p>
        </w:tc>
        <w:tc>
          <w:tcPr>
            <w:tcW w:w="2665" w:type="dxa"/>
            <w:vAlign w:val="bottom"/>
          </w:tcPr>
          <w:p w:rsidR="009363F9" w:rsidRDefault="009363F9">
            <w:pPr>
              <w:pStyle w:val="ConsPlusNormal"/>
            </w:pPr>
            <w:r>
              <w:t>Боровичский</w:t>
            </w:r>
          </w:p>
        </w:tc>
        <w:tc>
          <w:tcPr>
            <w:tcW w:w="2154" w:type="dxa"/>
            <w:vAlign w:val="bottom"/>
          </w:tcPr>
          <w:p w:rsidR="009363F9" w:rsidRDefault="009363F9">
            <w:pPr>
              <w:pStyle w:val="ConsPlusNormal"/>
            </w:pPr>
            <w:r>
              <w:t>3137,9</w:t>
            </w:r>
          </w:p>
        </w:tc>
        <w:tc>
          <w:tcPr>
            <w:tcW w:w="1361" w:type="dxa"/>
            <w:vAlign w:val="bottom"/>
          </w:tcPr>
          <w:p w:rsidR="009363F9" w:rsidRDefault="009363F9">
            <w:pPr>
              <w:pStyle w:val="ConsPlusNormal"/>
            </w:pPr>
            <w:r>
              <w:t>67162</w:t>
            </w:r>
          </w:p>
        </w:tc>
        <w:tc>
          <w:tcPr>
            <w:tcW w:w="2268" w:type="dxa"/>
          </w:tcPr>
          <w:p w:rsidR="009363F9" w:rsidRDefault="009363F9">
            <w:pPr>
              <w:pStyle w:val="ConsPlusNormal"/>
            </w:pPr>
            <w:r>
              <w:t>21,4</w:t>
            </w:r>
          </w:p>
        </w:tc>
      </w:tr>
      <w:tr w:rsidR="009363F9">
        <w:tc>
          <w:tcPr>
            <w:tcW w:w="567" w:type="dxa"/>
          </w:tcPr>
          <w:p w:rsidR="009363F9" w:rsidRDefault="009363F9">
            <w:pPr>
              <w:pStyle w:val="ConsPlusNormal"/>
              <w:jc w:val="center"/>
            </w:pPr>
            <w:r>
              <w:t>3.</w:t>
            </w:r>
          </w:p>
        </w:tc>
        <w:tc>
          <w:tcPr>
            <w:tcW w:w="2665" w:type="dxa"/>
            <w:vAlign w:val="bottom"/>
          </w:tcPr>
          <w:p w:rsidR="009363F9" w:rsidRDefault="009363F9">
            <w:pPr>
              <w:pStyle w:val="ConsPlusNormal"/>
            </w:pPr>
            <w:r>
              <w:t>Валдайский</w:t>
            </w:r>
          </w:p>
        </w:tc>
        <w:tc>
          <w:tcPr>
            <w:tcW w:w="2154" w:type="dxa"/>
            <w:vAlign w:val="bottom"/>
          </w:tcPr>
          <w:p w:rsidR="009363F9" w:rsidRDefault="009363F9">
            <w:pPr>
              <w:pStyle w:val="ConsPlusNormal"/>
            </w:pPr>
            <w:r>
              <w:t>2701,6</w:t>
            </w:r>
          </w:p>
        </w:tc>
        <w:tc>
          <w:tcPr>
            <w:tcW w:w="1361" w:type="dxa"/>
            <w:vAlign w:val="bottom"/>
          </w:tcPr>
          <w:p w:rsidR="009363F9" w:rsidRDefault="009363F9">
            <w:pPr>
              <w:pStyle w:val="ConsPlusNormal"/>
            </w:pPr>
            <w:r>
              <w:t>24585</w:t>
            </w:r>
          </w:p>
        </w:tc>
        <w:tc>
          <w:tcPr>
            <w:tcW w:w="2268" w:type="dxa"/>
          </w:tcPr>
          <w:p w:rsidR="009363F9" w:rsidRDefault="009363F9">
            <w:pPr>
              <w:pStyle w:val="ConsPlusNormal"/>
            </w:pPr>
            <w:r>
              <w:t>9,1</w:t>
            </w:r>
          </w:p>
        </w:tc>
      </w:tr>
      <w:tr w:rsidR="009363F9">
        <w:tc>
          <w:tcPr>
            <w:tcW w:w="567" w:type="dxa"/>
          </w:tcPr>
          <w:p w:rsidR="009363F9" w:rsidRDefault="009363F9">
            <w:pPr>
              <w:pStyle w:val="ConsPlusNormal"/>
              <w:jc w:val="center"/>
            </w:pPr>
            <w:r>
              <w:t>4.</w:t>
            </w:r>
          </w:p>
        </w:tc>
        <w:tc>
          <w:tcPr>
            <w:tcW w:w="2665" w:type="dxa"/>
            <w:vAlign w:val="bottom"/>
          </w:tcPr>
          <w:p w:rsidR="009363F9" w:rsidRDefault="009363F9">
            <w:pPr>
              <w:pStyle w:val="ConsPlusNormal"/>
            </w:pPr>
            <w:r>
              <w:t>Волотовский</w:t>
            </w:r>
          </w:p>
        </w:tc>
        <w:tc>
          <w:tcPr>
            <w:tcW w:w="2154" w:type="dxa"/>
            <w:vAlign w:val="bottom"/>
          </w:tcPr>
          <w:p w:rsidR="009363F9" w:rsidRDefault="009363F9">
            <w:pPr>
              <w:pStyle w:val="ConsPlusNormal"/>
            </w:pPr>
            <w:r>
              <w:t>995,1</w:t>
            </w:r>
          </w:p>
        </w:tc>
        <w:tc>
          <w:tcPr>
            <w:tcW w:w="1361" w:type="dxa"/>
            <w:vAlign w:val="bottom"/>
          </w:tcPr>
          <w:p w:rsidR="009363F9" w:rsidRDefault="009363F9">
            <w:pPr>
              <w:pStyle w:val="ConsPlusNormal"/>
            </w:pPr>
            <w:r>
              <w:t>5292</w:t>
            </w:r>
          </w:p>
        </w:tc>
        <w:tc>
          <w:tcPr>
            <w:tcW w:w="2268" w:type="dxa"/>
          </w:tcPr>
          <w:p w:rsidR="009363F9" w:rsidRDefault="009363F9">
            <w:pPr>
              <w:pStyle w:val="ConsPlusNormal"/>
            </w:pPr>
            <w:r>
              <w:t>5,3</w:t>
            </w:r>
          </w:p>
        </w:tc>
      </w:tr>
      <w:tr w:rsidR="009363F9">
        <w:tc>
          <w:tcPr>
            <w:tcW w:w="567" w:type="dxa"/>
          </w:tcPr>
          <w:p w:rsidR="009363F9" w:rsidRDefault="009363F9">
            <w:pPr>
              <w:pStyle w:val="ConsPlusNormal"/>
              <w:jc w:val="center"/>
            </w:pPr>
            <w:r>
              <w:t>5.</w:t>
            </w:r>
          </w:p>
        </w:tc>
        <w:tc>
          <w:tcPr>
            <w:tcW w:w="2665" w:type="dxa"/>
            <w:vAlign w:val="bottom"/>
          </w:tcPr>
          <w:p w:rsidR="009363F9" w:rsidRDefault="009363F9">
            <w:pPr>
              <w:pStyle w:val="ConsPlusNormal"/>
            </w:pPr>
            <w:r>
              <w:t>Демянский</w:t>
            </w:r>
          </w:p>
        </w:tc>
        <w:tc>
          <w:tcPr>
            <w:tcW w:w="2154" w:type="dxa"/>
            <w:vAlign w:val="bottom"/>
          </w:tcPr>
          <w:p w:rsidR="009363F9" w:rsidRDefault="009363F9">
            <w:pPr>
              <w:pStyle w:val="ConsPlusNormal"/>
            </w:pPr>
            <w:r>
              <w:t>3198,9</w:t>
            </w:r>
          </w:p>
        </w:tc>
        <w:tc>
          <w:tcPr>
            <w:tcW w:w="1361" w:type="dxa"/>
            <w:vAlign w:val="bottom"/>
          </w:tcPr>
          <w:p w:rsidR="009363F9" w:rsidRDefault="009363F9">
            <w:pPr>
              <w:pStyle w:val="ConsPlusNormal"/>
            </w:pPr>
            <w:r>
              <w:t>11726</w:t>
            </w:r>
          </w:p>
        </w:tc>
        <w:tc>
          <w:tcPr>
            <w:tcW w:w="2268" w:type="dxa"/>
          </w:tcPr>
          <w:p w:rsidR="009363F9" w:rsidRDefault="009363F9">
            <w:pPr>
              <w:pStyle w:val="ConsPlusNormal"/>
            </w:pPr>
            <w:r>
              <w:t>3,7</w:t>
            </w:r>
          </w:p>
        </w:tc>
      </w:tr>
      <w:tr w:rsidR="009363F9">
        <w:tc>
          <w:tcPr>
            <w:tcW w:w="567" w:type="dxa"/>
          </w:tcPr>
          <w:p w:rsidR="009363F9" w:rsidRDefault="009363F9">
            <w:pPr>
              <w:pStyle w:val="ConsPlusNormal"/>
              <w:jc w:val="center"/>
            </w:pPr>
            <w:r>
              <w:t>6.</w:t>
            </w:r>
          </w:p>
        </w:tc>
        <w:tc>
          <w:tcPr>
            <w:tcW w:w="2665" w:type="dxa"/>
            <w:vAlign w:val="bottom"/>
          </w:tcPr>
          <w:p w:rsidR="009363F9" w:rsidRDefault="009363F9">
            <w:pPr>
              <w:pStyle w:val="ConsPlusNormal"/>
            </w:pPr>
            <w:r>
              <w:t>Крестецкий</w:t>
            </w:r>
          </w:p>
        </w:tc>
        <w:tc>
          <w:tcPr>
            <w:tcW w:w="2154" w:type="dxa"/>
            <w:vAlign w:val="bottom"/>
          </w:tcPr>
          <w:p w:rsidR="009363F9" w:rsidRDefault="009363F9">
            <w:pPr>
              <w:pStyle w:val="ConsPlusNormal"/>
            </w:pPr>
            <w:r>
              <w:t>2790,6</w:t>
            </w:r>
          </w:p>
        </w:tc>
        <w:tc>
          <w:tcPr>
            <w:tcW w:w="1361" w:type="dxa"/>
            <w:vAlign w:val="bottom"/>
          </w:tcPr>
          <w:p w:rsidR="009363F9" w:rsidRDefault="009363F9">
            <w:pPr>
              <w:pStyle w:val="ConsPlusNormal"/>
            </w:pPr>
            <w:r>
              <w:t>12723</w:t>
            </w:r>
          </w:p>
        </w:tc>
        <w:tc>
          <w:tcPr>
            <w:tcW w:w="2268" w:type="dxa"/>
          </w:tcPr>
          <w:p w:rsidR="009363F9" w:rsidRDefault="009363F9">
            <w:pPr>
              <w:pStyle w:val="ConsPlusNormal"/>
            </w:pPr>
            <w:r>
              <w:t>4,6</w:t>
            </w:r>
          </w:p>
        </w:tc>
      </w:tr>
      <w:tr w:rsidR="009363F9">
        <w:tc>
          <w:tcPr>
            <w:tcW w:w="567" w:type="dxa"/>
          </w:tcPr>
          <w:p w:rsidR="009363F9" w:rsidRDefault="009363F9">
            <w:pPr>
              <w:pStyle w:val="ConsPlusNormal"/>
              <w:jc w:val="center"/>
            </w:pPr>
            <w:r>
              <w:t>7.</w:t>
            </w:r>
          </w:p>
        </w:tc>
        <w:tc>
          <w:tcPr>
            <w:tcW w:w="2665" w:type="dxa"/>
            <w:vAlign w:val="bottom"/>
          </w:tcPr>
          <w:p w:rsidR="009363F9" w:rsidRDefault="009363F9">
            <w:pPr>
              <w:pStyle w:val="ConsPlusNormal"/>
            </w:pPr>
            <w:r>
              <w:t>Любытинский</w:t>
            </w:r>
          </w:p>
        </w:tc>
        <w:tc>
          <w:tcPr>
            <w:tcW w:w="2154" w:type="dxa"/>
            <w:vAlign w:val="bottom"/>
          </w:tcPr>
          <w:p w:rsidR="009363F9" w:rsidRDefault="009363F9">
            <w:pPr>
              <w:pStyle w:val="ConsPlusNormal"/>
            </w:pPr>
            <w:r>
              <w:t>4486,2</w:t>
            </w:r>
          </w:p>
        </w:tc>
        <w:tc>
          <w:tcPr>
            <w:tcW w:w="1361" w:type="dxa"/>
            <w:vAlign w:val="bottom"/>
          </w:tcPr>
          <w:p w:rsidR="009363F9" w:rsidRDefault="009363F9">
            <w:pPr>
              <w:pStyle w:val="ConsPlusNormal"/>
            </w:pPr>
            <w:r>
              <w:t>9276</w:t>
            </w:r>
          </w:p>
        </w:tc>
        <w:tc>
          <w:tcPr>
            <w:tcW w:w="2268" w:type="dxa"/>
          </w:tcPr>
          <w:p w:rsidR="009363F9" w:rsidRDefault="009363F9">
            <w:pPr>
              <w:pStyle w:val="ConsPlusNormal"/>
            </w:pPr>
            <w:r>
              <w:t>2,1</w:t>
            </w:r>
          </w:p>
        </w:tc>
      </w:tr>
      <w:tr w:rsidR="009363F9">
        <w:tc>
          <w:tcPr>
            <w:tcW w:w="567" w:type="dxa"/>
          </w:tcPr>
          <w:p w:rsidR="009363F9" w:rsidRDefault="009363F9">
            <w:pPr>
              <w:pStyle w:val="ConsPlusNormal"/>
              <w:jc w:val="center"/>
            </w:pPr>
            <w:r>
              <w:t>8.</w:t>
            </w:r>
          </w:p>
        </w:tc>
        <w:tc>
          <w:tcPr>
            <w:tcW w:w="2665" w:type="dxa"/>
            <w:vAlign w:val="bottom"/>
          </w:tcPr>
          <w:p w:rsidR="009363F9" w:rsidRDefault="009363F9">
            <w:pPr>
              <w:pStyle w:val="ConsPlusNormal"/>
            </w:pPr>
            <w:r>
              <w:t>Маловишерский</w:t>
            </w:r>
          </w:p>
        </w:tc>
        <w:tc>
          <w:tcPr>
            <w:tcW w:w="2154" w:type="dxa"/>
            <w:vAlign w:val="bottom"/>
          </w:tcPr>
          <w:p w:rsidR="009363F9" w:rsidRDefault="009363F9">
            <w:pPr>
              <w:pStyle w:val="ConsPlusNormal"/>
            </w:pPr>
            <w:r>
              <w:t>3281,0</w:t>
            </w:r>
          </w:p>
        </w:tc>
        <w:tc>
          <w:tcPr>
            <w:tcW w:w="1361" w:type="dxa"/>
            <w:vAlign w:val="bottom"/>
          </w:tcPr>
          <w:p w:rsidR="009363F9" w:rsidRDefault="009363F9">
            <w:pPr>
              <w:pStyle w:val="ConsPlusNormal"/>
            </w:pPr>
            <w:r>
              <w:t>16432</w:t>
            </w:r>
          </w:p>
        </w:tc>
        <w:tc>
          <w:tcPr>
            <w:tcW w:w="2268" w:type="dxa"/>
          </w:tcPr>
          <w:p w:rsidR="009363F9" w:rsidRDefault="009363F9">
            <w:pPr>
              <w:pStyle w:val="ConsPlusNormal"/>
            </w:pPr>
            <w:r>
              <w:t>5,0</w:t>
            </w:r>
          </w:p>
        </w:tc>
      </w:tr>
      <w:tr w:rsidR="009363F9">
        <w:tc>
          <w:tcPr>
            <w:tcW w:w="567" w:type="dxa"/>
          </w:tcPr>
          <w:p w:rsidR="009363F9" w:rsidRDefault="009363F9">
            <w:pPr>
              <w:pStyle w:val="ConsPlusNormal"/>
              <w:jc w:val="center"/>
            </w:pPr>
            <w:r>
              <w:t>9.</w:t>
            </w:r>
          </w:p>
        </w:tc>
        <w:tc>
          <w:tcPr>
            <w:tcW w:w="2665" w:type="dxa"/>
            <w:vAlign w:val="bottom"/>
          </w:tcPr>
          <w:p w:rsidR="009363F9" w:rsidRDefault="009363F9">
            <w:pPr>
              <w:pStyle w:val="ConsPlusNormal"/>
            </w:pPr>
            <w:r>
              <w:t>Маревский</w:t>
            </w:r>
          </w:p>
        </w:tc>
        <w:tc>
          <w:tcPr>
            <w:tcW w:w="2154" w:type="dxa"/>
            <w:vAlign w:val="bottom"/>
          </w:tcPr>
          <w:p w:rsidR="009363F9" w:rsidRDefault="009363F9">
            <w:pPr>
              <w:pStyle w:val="ConsPlusNormal"/>
            </w:pPr>
            <w:r>
              <w:t>1818,7</w:t>
            </w:r>
          </w:p>
        </w:tc>
        <w:tc>
          <w:tcPr>
            <w:tcW w:w="1361" w:type="dxa"/>
            <w:vAlign w:val="bottom"/>
          </w:tcPr>
          <w:p w:rsidR="009363F9" w:rsidRDefault="009363F9">
            <w:pPr>
              <w:pStyle w:val="ConsPlusNormal"/>
            </w:pPr>
            <w:r>
              <w:t>4350</w:t>
            </w:r>
          </w:p>
        </w:tc>
        <w:tc>
          <w:tcPr>
            <w:tcW w:w="2268" w:type="dxa"/>
          </w:tcPr>
          <w:p w:rsidR="009363F9" w:rsidRDefault="009363F9">
            <w:pPr>
              <w:pStyle w:val="ConsPlusNormal"/>
            </w:pPr>
            <w:r>
              <w:t>2,4</w:t>
            </w:r>
          </w:p>
        </w:tc>
      </w:tr>
      <w:tr w:rsidR="009363F9">
        <w:tc>
          <w:tcPr>
            <w:tcW w:w="567" w:type="dxa"/>
          </w:tcPr>
          <w:p w:rsidR="009363F9" w:rsidRDefault="009363F9">
            <w:pPr>
              <w:pStyle w:val="ConsPlusNormal"/>
              <w:jc w:val="center"/>
            </w:pPr>
            <w:r>
              <w:t>10.</w:t>
            </w:r>
          </w:p>
        </w:tc>
        <w:tc>
          <w:tcPr>
            <w:tcW w:w="2665" w:type="dxa"/>
            <w:vAlign w:val="bottom"/>
          </w:tcPr>
          <w:p w:rsidR="009363F9" w:rsidRDefault="009363F9">
            <w:pPr>
              <w:pStyle w:val="ConsPlusNormal"/>
            </w:pPr>
            <w:r>
              <w:t>Мошенской</w:t>
            </w:r>
          </w:p>
        </w:tc>
        <w:tc>
          <w:tcPr>
            <w:tcW w:w="2154" w:type="dxa"/>
            <w:vAlign w:val="bottom"/>
          </w:tcPr>
          <w:p w:rsidR="009363F9" w:rsidRDefault="009363F9">
            <w:pPr>
              <w:pStyle w:val="ConsPlusNormal"/>
            </w:pPr>
            <w:r>
              <w:t>2568,3</w:t>
            </w:r>
          </w:p>
        </w:tc>
        <w:tc>
          <w:tcPr>
            <w:tcW w:w="1361" w:type="dxa"/>
            <w:vAlign w:val="bottom"/>
          </w:tcPr>
          <w:p w:rsidR="009363F9" w:rsidRDefault="009363F9">
            <w:pPr>
              <w:pStyle w:val="ConsPlusNormal"/>
            </w:pPr>
            <w:r>
              <w:t>6734</w:t>
            </w:r>
          </w:p>
        </w:tc>
        <w:tc>
          <w:tcPr>
            <w:tcW w:w="2268" w:type="dxa"/>
          </w:tcPr>
          <w:p w:rsidR="009363F9" w:rsidRDefault="009363F9">
            <w:pPr>
              <w:pStyle w:val="ConsPlusNormal"/>
            </w:pPr>
            <w:r>
              <w:t>2,6</w:t>
            </w:r>
          </w:p>
        </w:tc>
      </w:tr>
      <w:tr w:rsidR="009363F9">
        <w:tc>
          <w:tcPr>
            <w:tcW w:w="567" w:type="dxa"/>
          </w:tcPr>
          <w:p w:rsidR="009363F9" w:rsidRDefault="009363F9">
            <w:pPr>
              <w:pStyle w:val="ConsPlusNormal"/>
              <w:jc w:val="center"/>
            </w:pPr>
            <w:r>
              <w:t>11.</w:t>
            </w:r>
          </w:p>
        </w:tc>
        <w:tc>
          <w:tcPr>
            <w:tcW w:w="2665" w:type="dxa"/>
            <w:vAlign w:val="bottom"/>
          </w:tcPr>
          <w:p w:rsidR="009363F9" w:rsidRDefault="009363F9">
            <w:pPr>
              <w:pStyle w:val="ConsPlusNormal"/>
            </w:pPr>
            <w:r>
              <w:t>Новгородский</w:t>
            </w:r>
          </w:p>
        </w:tc>
        <w:tc>
          <w:tcPr>
            <w:tcW w:w="2154" w:type="dxa"/>
            <w:vAlign w:val="bottom"/>
          </w:tcPr>
          <w:p w:rsidR="009363F9" w:rsidRDefault="009363F9">
            <w:pPr>
              <w:pStyle w:val="ConsPlusNormal"/>
            </w:pPr>
            <w:r>
              <w:t>4596,6</w:t>
            </w:r>
          </w:p>
        </w:tc>
        <w:tc>
          <w:tcPr>
            <w:tcW w:w="1361" w:type="dxa"/>
            <w:vAlign w:val="bottom"/>
          </w:tcPr>
          <w:p w:rsidR="009363F9" w:rsidRDefault="009363F9">
            <w:pPr>
              <w:pStyle w:val="ConsPlusNormal"/>
            </w:pPr>
            <w:r>
              <w:t>61293</w:t>
            </w:r>
          </w:p>
        </w:tc>
        <w:tc>
          <w:tcPr>
            <w:tcW w:w="2268" w:type="dxa"/>
          </w:tcPr>
          <w:p w:rsidR="009363F9" w:rsidRDefault="009363F9">
            <w:pPr>
              <w:pStyle w:val="ConsPlusNormal"/>
            </w:pPr>
            <w:r>
              <w:t xml:space="preserve">13,3 </w:t>
            </w:r>
            <w:hyperlink w:anchor="P729">
              <w:r>
                <w:rPr>
                  <w:color w:val="0000FF"/>
                </w:rPr>
                <w:t>&lt;**&gt;</w:t>
              </w:r>
            </w:hyperlink>
          </w:p>
        </w:tc>
      </w:tr>
      <w:tr w:rsidR="009363F9">
        <w:tc>
          <w:tcPr>
            <w:tcW w:w="567" w:type="dxa"/>
          </w:tcPr>
          <w:p w:rsidR="009363F9" w:rsidRDefault="009363F9">
            <w:pPr>
              <w:pStyle w:val="ConsPlusNormal"/>
              <w:jc w:val="center"/>
            </w:pPr>
            <w:r>
              <w:t>12.</w:t>
            </w:r>
          </w:p>
        </w:tc>
        <w:tc>
          <w:tcPr>
            <w:tcW w:w="2665" w:type="dxa"/>
            <w:vAlign w:val="bottom"/>
          </w:tcPr>
          <w:p w:rsidR="009363F9" w:rsidRDefault="009363F9">
            <w:pPr>
              <w:pStyle w:val="ConsPlusNormal"/>
            </w:pPr>
            <w:r>
              <w:t>Окуловский</w:t>
            </w:r>
          </w:p>
        </w:tc>
        <w:tc>
          <w:tcPr>
            <w:tcW w:w="2154" w:type="dxa"/>
            <w:vAlign w:val="bottom"/>
          </w:tcPr>
          <w:p w:rsidR="009363F9" w:rsidRDefault="009363F9">
            <w:pPr>
              <w:pStyle w:val="ConsPlusNormal"/>
            </w:pPr>
            <w:r>
              <w:t>2520,8</w:t>
            </w:r>
          </w:p>
        </w:tc>
        <w:tc>
          <w:tcPr>
            <w:tcW w:w="1361" w:type="dxa"/>
            <w:vAlign w:val="bottom"/>
          </w:tcPr>
          <w:p w:rsidR="009363F9" w:rsidRDefault="009363F9">
            <w:pPr>
              <w:pStyle w:val="ConsPlusNormal"/>
            </w:pPr>
            <w:r>
              <w:t>23682</w:t>
            </w:r>
          </w:p>
        </w:tc>
        <w:tc>
          <w:tcPr>
            <w:tcW w:w="2268" w:type="dxa"/>
          </w:tcPr>
          <w:p w:rsidR="009363F9" w:rsidRDefault="009363F9">
            <w:pPr>
              <w:pStyle w:val="ConsPlusNormal"/>
            </w:pPr>
            <w:r>
              <w:t>9,4</w:t>
            </w:r>
          </w:p>
        </w:tc>
      </w:tr>
      <w:tr w:rsidR="009363F9">
        <w:tc>
          <w:tcPr>
            <w:tcW w:w="567" w:type="dxa"/>
          </w:tcPr>
          <w:p w:rsidR="009363F9" w:rsidRDefault="009363F9">
            <w:pPr>
              <w:pStyle w:val="ConsPlusNormal"/>
              <w:jc w:val="center"/>
            </w:pPr>
            <w:r>
              <w:t>13.</w:t>
            </w:r>
          </w:p>
        </w:tc>
        <w:tc>
          <w:tcPr>
            <w:tcW w:w="2665" w:type="dxa"/>
            <w:vAlign w:val="bottom"/>
          </w:tcPr>
          <w:p w:rsidR="009363F9" w:rsidRDefault="009363F9">
            <w:pPr>
              <w:pStyle w:val="ConsPlusNormal"/>
            </w:pPr>
            <w:r>
              <w:t>Парфинский</w:t>
            </w:r>
          </w:p>
        </w:tc>
        <w:tc>
          <w:tcPr>
            <w:tcW w:w="2154" w:type="dxa"/>
            <w:vAlign w:val="bottom"/>
          </w:tcPr>
          <w:p w:rsidR="009363F9" w:rsidRDefault="009363F9">
            <w:pPr>
              <w:pStyle w:val="ConsPlusNormal"/>
            </w:pPr>
            <w:r>
              <w:t>1591,1</w:t>
            </w:r>
          </w:p>
        </w:tc>
        <w:tc>
          <w:tcPr>
            <w:tcW w:w="1361" w:type="dxa"/>
            <w:vAlign w:val="bottom"/>
          </w:tcPr>
          <w:p w:rsidR="009363F9" w:rsidRDefault="009363F9">
            <w:pPr>
              <w:pStyle w:val="ConsPlusNormal"/>
            </w:pPr>
            <w:r>
              <w:t>13811</w:t>
            </w:r>
          </w:p>
        </w:tc>
        <w:tc>
          <w:tcPr>
            <w:tcW w:w="2268" w:type="dxa"/>
          </w:tcPr>
          <w:p w:rsidR="009363F9" w:rsidRDefault="009363F9">
            <w:pPr>
              <w:pStyle w:val="ConsPlusNormal"/>
            </w:pPr>
            <w:r>
              <w:t>8,7</w:t>
            </w:r>
          </w:p>
        </w:tc>
      </w:tr>
      <w:tr w:rsidR="009363F9">
        <w:tc>
          <w:tcPr>
            <w:tcW w:w="567" w:type="dxa"/>
          </w:tcPr>
          <w:p w:rsidR="009363F9" w:rsidRDefault="009363F9">
            <w:pPr>
              <w:pStyle w:val="ConsPlusNormal"/>
              <w:jc w:val="center"/>
            </w:pPr>
            <w:r>
              <w:t>14.</w:t>
            </w:r>
          </w:p>
        </w:tc>
        <w:tc>
          <w:tcPr>
            <w:tcW w:w="2665" w:type="dxa"/>
            <w:vAlign w:val="bottom"/>
          </w:tcPr>
          <w:p w:rsidR="009363F9" w:rsidRDefault="009363F9">
            <w:pPr>
              <w:pStyle w:val="ConsPlusNormal"/>
            </w:pPr>
            <w:r>
              <w:t>Пестовский</w:t>
            </w:r>
          </w:p>
        </w:tc>
        <w:tc>
          <w:tcPr>
            <w:tcW w:w="2154" w:type="dxa"/>
            <w:vAlign w:val="bottom"/>
          </w:tcPr>
          <w:p w:rsidR="009363F9" w:rsidRDefault="009363F9">
            <w:pPr>
              <w:pStyle w:val="ConsPlusNormal"/>
            </w:pPr>
            <w:r>
              <w:t>2110,1</w:t>
            </w:r>
          </w:p>
        </w:tc>
        <w:tc>
          <w:tcPr>
            <w:tcW w:w="1361" w:type="dxa"/>
            <w:vAlign w:val="bottom"/>
          </w:tcPr>
          <w:p w:rsidR="009363F9" w:rsidRDefault="009363F9">
            <w:pPr>
              <w:pStyle w:val="ConsPlusNormal"/>
            </w:pPr>
            <w:r>
              <w:t>21393</w:t>
            </w:r>
          </w:p>
        </w:tc>
        <w:tc>
          <w:tcPr>
            <w:tcW w:w="2268" w:type="dxa"/>
          </w:tcPr>
          <w:p w:rsidR="009363F9" w:rsidRDefault="009363F9">
            <w:pPr>
              <w:pStyle w:val="ConsPlusNormal"/>
            </w:pPr>
            <w:r>
              <w:t>10,1</w:t>
            </w:r>
          </w:p>
        </w:tc>
      </w:tr>
      <w:tr w:rsidR="009363F9">
        <w:tc>
          <w:tcPr>
            <w:tcW w:w="567" w:type="dxa"/>
          </w:tcPr>
          <w:p w:rsidR="009363F9" w:rsidRDefault="009363F9">
            <w:pPr>
              <w:pStyle w:val="ConsPlusNormal"/>
              <w:jc w:val="center"/>
            </w:pPr>
            <w:r>
              <w:t>15.</w:t>
            </w:r>
          </w:p>
        </w:tc>
        <w:tc>
          <w:tcPr>
            <w:tcW w:w="2665" w:type="dxa"/>
            <w:vAlign w:val="bottom"/>
          </w:tcPr>
          <w:p w:rsidR="009363F9" w:rsidRDefault="009363F9">
            <w:pPr>
              <w:pStyle w:val="ConsPlusNormal"/>
            </w:pPr>
            <w:r>
              <w:t>Поддорский</w:t>
            </w:r>
          </w:p>
        </w:tc>
        <w:tc>
          <w:tcPr>
            <w:tcW w:w="2154" w:type="dxa"/>
            <w:vAlign w:val="bottom"/>
          </w:tcPr>
          <w:p w:rsidR="009363F9" w:rsidRDefault="009363F9">
            <w:pPr>
              <w:pStyle w:val="ConsPlusNormal"/>
            </w:pPr>
            <w:r>
              <w:t>2954,0</w:t>
            </w:r>
          </w:p>
        </w:tc>
        <w:tc>
          <w:tcPr>
            <w:tcW w:w="1361" w:type="dxa"/>
            <w:vAlign w:val="bottom"/>
          </w:tcPr>
          <w:p w:rsidR="009363F9" w:rsidRDefault="009363F9">
            <w:pPr>
              <w:pStyle w:val="ConsPlusNormal"/>
            </w:pPr>
            <w:r>
              <w:t>4365</w:t>
            </w:r>
          </w:p>
        </w:tc>
        <w:tc>
          <w:tcPr>
            <w:tcW w:w="2268" w:type="dxa"/>
          </w:tcPr>
          <w:p w:rsidR="009363F9" w:rsidRDefault="009363F9">
            <w:pPr>
              <w:pStyle w:val="ConsPlusNormal"/>
            </w:pPr>
            <w:r>
              <w:t>1,5</w:t>
            </w:r>
          </w:p>
        </w:tc>
      </w:tr>
      <w:tr w:rsidR="009363F9">
        <w:tc>
          <w:tcPr>
            <w:tcW w:w="567" w:type="dxa"/>
          </w:tcPr>
          <w:p w:rsidR="009363F9" w:rsidRDefault="009363F9">
            <w:pPr>
              <w:pStyle w:val="ConsPlusNormal"/>
              <w:jc w:val="center"/>
            </w:pPr>
            <w:r>
              <w:t>16.</w:t>
            </w:r>
          </w:p>
        </w:tc>
        <w:tc>
          <w:tcPr>
            <w:tcW w:w="2665" w:type="dxa"/>
            <w:vAlign w:val="bottom"/>
          </w:tcPr>
          <w:p w:rsidR="009363F9" w:rsidRDefault="009363F9">
            <w:pPr>
              <w:pStyle w:val="ConsPlusNormal"/>
            </w:pPr>
            <w:r>
              <w:t>Солецкий</w:t>
            </w:r>
          </w:p>
        </w:tc>
        <w:tc>
          <w:tcPr>
            <w:tcW w:w="2154" w:type="dxa"/>
            <w:vAlign w:val="bottom"/>
          </w:tcPr>
          <w:p w:rsidR="009363F9" w:rsidRDefault="009363F9">
            <w:pPr>
              <w:pStyle w:val="ConsPlusNormal"/>
            </w:pPr>
            <w:r>
              <w:t>1422,1</w:t>
            </w:r>
          </w:p>
        </w:tc>
        <w:tc>
          <w:tcPr>
            <w:tcW w:w="1361" w:type="dxa"/>
            <w:vAlign w:val="bottom"/>
          </w:tcPr>
          <w:p w:rsidR="009363F9" w:rsidRDefault="009363F9">
            <w:pPr>
              <w:pStyle w:val="ConsPlusNormal"/>
            </w:pPr>
            <w:r>
              <w:t>14352</w:t>
            </w:r>
          </w:p>
        </w:tc>
        <w:tc>
          <w:tcPr>
            <w:tcW w:w="2268" w:type="dxa"/>
          </w:tcPr>
          <w:p w:rsidR="009363F9" w:rsidRDefault="009363F9">
            <w:pPr>
              <w:pStyle w:val="ConsPlusNormal"/>
            </w:pPr>
            <w:r>
              <w:t>10,1</w:t>
            </w:r>
          </w:p>
        </w:tc>
      </w:tr>
      <w:tr w:rsidR="009363F9">
        <w:tc>
          <w:tcPr>
            <w:tcW w:w="567" w:type="dxa"/>
          </w:tcPr>
          <w:p w:rsidR="009363F9" w:rsidRDefault="009363F9">
            <w:pPr>
              <w:pStyle w:val="ConsPlusNormal"/>
              <w:jc w:val="center"/>
            </w:pPr>
            <w:r>
              <w:t>17.</w:t>
            </w:r>
          </w:p>
        </w:tc>
        <w:tc>
          <w:tcPr>
            <w:tcW w:w="2665" w:type="dxa"/>
            <w:vAlign w:val="bottom"/>
          </w:tcPr>
          <w:p w:rsidR="009363F9" w:rsidRDefault="009363F9">
            <w:pPr>
              <w:pStyle w:val="ConsPlusNormal"/>
            </w:pPr>
            <w:r>
              <w:t>Старорусский</w:t>
            </w:r>
          </w:p>
        </w:tc>
        <w:tc>
          <w:tcPr>
            <w:tcW w:w="2154" w:type="dxa"/>
            <w:vAlign w:val="bottom"/>
          </w:tcPr>
          <w:p w:rsidR="009363F9" w:rsidRDefault="009363F9">
            <w:pPr>
              <w:pStyle w:val="ConsPlusNormal"/>
            </w:pPr>
            <w:r>
              <w:t>3111,4</w:t>
            </w:r>
          </w:p>
        </w:tc>
        <w:tc>
          <w:tcPr>
            <w:tcW w:w="1361" w:type="dxa"/>
            <w:vAlign w:val="bottom"/>
          </w:tcPr>
          <w:p w:rsidR="009363F9" w:rsidRDefault="009363F9">
            <w:pPr>
              <w:pStyle w:val="ConsPlusNormal"/>
            </w:pPr>
            <w:r>
              <w:t>45344</w:t>
            </w:r>
          </w:p>
        </w:tc>
        <w:tc>
          <w:tcPr>
            <w:tcW w:w="2268" w:type="dxa"/>
          </w:tcPr>
          <w:p w:rsidR="009363F9" w:rsidRDefault="009363F9">
            <w:pPr>
              <w:pStyle w:val="ConsPlusNormal"/>
            </w:pPr>
            <w:r>
              <w:t>14,6</w:t>
            </w:r>
          </w:p>
        </w:tc>
      </w:tr>
      <w:tr w:rsidR="009363F9">
        <w:tc>
          <w:tcPr>
            <w:tcW w:w="567" w:type="dxa"/>
          </w:tcPr>
          <w:p w:rsidR="009363F9" w:rsidRDefault="009363F9">
            <w:pPr>
              <w:pStyle w:val="ConsPlusNormal"/>
              <w:jc w:val="center"/>
            </w:pPr>
            <w:r>
              <w:t>18.</w:t>
            </w:r>
          </w:p>
        </w:tc>
        <w:tc>
          <w:tcPr>
            <w:tcW w:w="2665" w:type="dxa"/>
            <w:vAlign w:val="bottom"/>
          </w:tcPr>
          <w:p w:rsidR="009363F9" w:rsidRDefault="009363F9">
            <w:pPr>
              <w:pStyle w:val="ConsPlusNormal"/>
            </w:pPr>
            <w:r>
              <w:t>Хвойнинский</w:t>
            </w:r>
          </w:p>
        </w:tc>
        <w:tc>
          <w:tcPr>
            <w:tcW w:w="2154" w:type="dxa"/>
            <w:vAlign w:val="bottom"/>
          </w:tcPr>
          <w:p w:rsidR="009363F9" w:rsidRDefault="009363F9">
            <w:pPr>
              <w:pStyle w:val="ConsPlusNormal"/>
            </w:pPr>
            <w:r>
              <w:t>3186,1</w:t>
            </w:r>
          </w:p>
        </w:tc>
        <w:tc>
          <w:tcPr>
            <w:tcW w:w="1361" w:type="dxa"/>
            <w:vAlign w:val="bottom"/>
          </w:tcPr>
          <w:p w:rsidR="009363F9" w:rsidRDefault="009363F9">
            <w:pPr>
              <w:pStyle w:val="ConsPlusNormal"/>
            </w:pPr>
            <w:r>
              <w:t>15051</w:t>
            </w:r>
          </w:p>
        </w:tc>
        <w:tc>
          <w:tcPr>
            <w:tcW w:w="2268" w:type="dxa"/>
          </w:tcPr>
          <w:p w:rsidR="009363F9" w:rsidRDefault="009363F9">
            <w:pPr>
              <w:pStyle w:val="ConsPlusNormal"/>
            </w:pPr>
            <w:r>
              <w:t>4,7</w:t>
            </w:r>
          </w:p>
        </w:tc>
      </w:tr>
      <w:tr w:rsidR="009363F9">
        <w:tc>
          <w:tcPr>
            <w:tcW w:w="567" w:type="dxa"/>
          </w:tcPr>
          <w:p w:rsidR="009363F9" w:rsidRDefault="009363F9">
            <w:pPr>
              <w:pStyle w:val="ConsPlusNormal"/>
              <w:jc w:val="center"/>
            </w:pPr>
            <w:r>
              <w:t>19.</w:t>
            </w:r>
          </w:p>
        </w:tc>
        <w:tc>
          <w:tcPr>
            <w:tcW w:w="2665" w:type="dxa"/>
            <w:vAlign w:val="bottom"/>
          </w:tcPr>
          <w:p w:rsidR="009363F9" w:rsidRDefault="009363F9">
            <w:pPr>
              <w:pStyle w:val="ConsPlusNormal"/>
            </w:pPr>
            <w:r>
              <w:t>Холмский</w:t>
            </w:r>
          </w:p>
        </w:tc>
        <w:tc>
          <w:tcPr>
            <w:tcW w:w="2154" w:type="dxa"/>
            <w:vAlign w:val="bottom"/>
          </w:tcPr>
          <w:p w:rsidR="009363F9" w:rsidRDefault="009363F9">
            <w:pPr>
              <w:pStyle w:val="ConsPlusNormal"/>
            </w:pPr>
            <w:r>
              <w:t>2178,7</w:t>
            </w:r>
          </w:p>
        </w:tc>
        <w:tc>
          <w:tcPr>
            <w:tcW w:w="1361" w:type="dxa"/>
            <w:vAlign w:val="bottom"/>
          </w:tcPr>
          <w:p w:rsidR="009363F9" w:rsidRDefault="009363F9">
            <w:pPr>
              <w:pStyle w:val="ConsPlusNormal"/>
            </w:pPr>
            <w:r>
              <w:t>5759</w:t>
            </w:r>
          </w:p>
        </w:tc>
        <w:tc>
          <w:tcPr>
            <w:tcW w:w="2268" w:type="dxa"/>
          </w:tcPr>
          <w:p w:rsidR="009363F9" w:rsidRDefault="009363F9">
            <w:pPr>
              <w:pStyle w:val="ConsPlusNormal"/>
            </w:pPr>
            <w:r>
              <w:t>2,6</w:t>
            </w:r>
          </w:p>
        </w:tc>
      </w:tr>
      <w:tr w:rsidR="009363F9">
        <w:tc>
          <w:tcPr>
            <w:tcW w:w="567" w:type="dxa"/>
          </w:tcPr>
          <w:p w:rsidR="009363F9" w:rsidRDefault="009363F9">
            <w:pPr>
              <w:pStyle w:val="ConsPlusNormal"/>
              <w:jc w:val="center"/>
            </w:pPr>
            <w:r>
              <w:t>20.</w:t>
            </w:r>
          </w:p>
        </w:tc>
        <w:tc>
          <w:tcPr>
            <w:tcW w:w="2665" w:type="dxa"/>
            <w:vAlign w:val="bottom"/>
          </w:tcPr>
          <w:p w:rsidR="009363F9" w:rsidRDefault="009363F9">
            <w:pPr>
              <w:pStyle w:val="ConsPlusNormal"/>
            </w:pPr>
            <w:r>
              <w:t>Чудовский</w:t>
            </w:r>
          </w:p>
        </w:tc>
        <w:tc>
          <w:tcPr>
            <w:tcW w:w="2154" w:type="dxa"/>
            <w:vAlign w:val="bottom"/>
          </w:tcPr>
          <w:p w:rsidR="009363F9" w:rsidRDefault="009363F9">
            <w:pPr>
              <w:pStyle w:val="ConsPlusNormal"/>
            </w:pPr>
            <w:r>
              <w:t>2331,8</w:t>
            </w:r>
          </w:p>
        </w:tc>
        <w:tc>
          <w:tcPr>
            <w:tcW w:w="1361" w:type="dxa"/>
            <w:vAlign w:val="bottom"/>
          </w:tcPr>
          <w:p w:rsidR="009363F9" w:rsidRDefault="009363F9">
            <w:pPr>
              <w:pStyle w:val="ConsPlusNormal"/>
            </w:pPr>
            <w:r>
              <w:t>21502</w:t>
            </w:r>
          </w:p>
        </w:tc>
        <w:tc>
          <w:tcPr>
            <w:tcW w:w="2268" w:type="dxa"/>
          </w:tcPr>
          <w:p w:rsidR="009363F9" w:rsidRDefault="009363F9">
            <w:pPr>
              <w:pStyle w:val="ConsPlusNormal"/>
            </w:pPr>
            <w:r>
              <w:t>9,2</w:t>
            </w:r>
          </w:p>
        </w:tc>
      </w:tr>
      <w:tr w:rsidR="009363F9">
        <w:tc>
          <w:tcPr>
            <w:tcW w:w="567" w:type="dxa"/>
          </w:tcPr>
          <w:p w:rsidR="009363F9" w:rsidRDefault="009363F9">
            <w:pPr>
              <w:pStyle w:val="ConsPlusNormal"/>
              <w:jc w:val="center"/>
            </w:pPr>
            <w:r>
              <w:t>21.</w:t>
            </w:r>
          </w:p>
        </w:tc>
        <w:tc>
          <w:tcPr>
            <w:tcW w:w="2665" w:type="dxa"/>
            <w:vAlign w:val="bottom"/>
          </w:tcPr>
          <w:p w:rsidR="009363F9" w:rsidRDefault="009363F9">
            <w:pPr>
              <w:pStyle w:val="ConsPlusNormal"/>
            </w:pPr>
            <w:r>
              <w:t>Шимский</w:t>
            </w:r>
          </w:p>
        </w:tc>
        <w:tc>
          <w:tcPr>
            <w:tcW w:w="2154" w:type="dxa"/>
            <w:vAlign w:val="bottom"/>
          </w:tcPr>
          <w:p w:rsidR="009363F9" w:rsidRDefault="009363F9">
            <w:pPr>
              <w:pStyle w:val="ConsPlusNormal"/>
            </w:pPr>
            <w:r>
              <w:t>1836,8</w:t>
            </w:r>
          </w:p>
        </w:tc>
        <w:tc>
          <w:tcPr>
            <w:tcW w:w="1361" w:type="dxa"/>
            <w:vAlign w:val="bottom"/>
          </w:tcPr>
          <w:p w:rsidR="009363F9" w:rsidRDefault="009363F9">
            <w:pPr>
              <w:pStyle w:val="ConsPlusNormal"/>
            </w:pPr>
            <w:r>
              <w:t>11852</w:t>
            </w:r>
          </w:p>
        </w:tc>
        <w:tc>
          <w:tcPr>
            <w:tcW w:w="2268" w:type="dxa"/>
          </w:tcPr>
          <w:p w:rsidR="009363F9" w:rsidRDefault="009363F9">
            <w:pPr>
              <w:pStyle w:val="ConsPlusNormal"/>
            </w:pPr>
            <w:r>
              <w:t>6,5</w:t>
            </w:r>
          </w:p>
        </w:tc>
      </w:tr>
    </w:tbl>
    <w:p w:rsidR="009363F9" w:rsidRDefault="009363F9">
      <w:pPr>
        <w:pStyle w:val="ConsPlusNormal"/>
        <w:jc w:val="both"/>
      </w:pPr>
    </w:p>
    <w:p w:rsidR="009363F9" w:rsidRDefault="009363F9">
      <w:pPr>
        <w:pStyle w:val="ConsPlusNormal"/>
        <w:ind w:firstLine="540"/>
        <w:jc w:val="both"/>
      </w:pPr>
      <w:r>
        <w:t>--------------------------------</w:t>
      </w:r>
    </w:p>
    <w:p w:rsidR="009363F9" w:rsidRDefault="009363F9">
      <w:pPr>
        <w:pStyle w:val="ConsPlusNormal"/>
        <w:spacing w:before="220"/>
        <w:ind w:firstLine="540"/>
        <w:jc w:val="both"/>
      </w:pPr>
      <w:bookmarkStart w:id="10" w:name="P729"/>
      <w:bookmarkEnd w:id="10"/>
      <w:r>
        <w:t>&lt;**&gt; Без учета населения Великий Новгород. С его учетом плотность населения составит 60 чел.</w:t>
      </w:r>
    </w:p>
    <w:p w:rsidR="009363F9" w:rsidRDefault="009363F9">
      <w:pPr>
        <w:pStyle w:val="ConsPlusNormal"/>
        <w:jc w:val="both"/>
      </w:pPr>
    </w:p>
    <w:p w:rsidR="009363F9" w:rsidRDefault="009363F9">
      <w:pPr>
        <w:pStyle w:val="ConsPlusNormal"/>
        <w:ind w:firstLine="540"/>
        <w:jc w:val="both"/>
      </w:pPr>
      <w:r>
        <w:t xml:space="preserve">При средней плотности населения 11,4 чел./кв. км ее величина меняется от 1 чел./кв. км (Поддорский район) до 21 чел./кв. км (Боровичский район). Этот диапазон позволяет выделить 4 группы районов с градациями оценки плотности населения, представленные в </w:t>
      </w:r>
      <w:hyperlink w:anchor="P733">
        <w:r>
          <w:rPr>
            <w:color w:val="0000FF"/>
          </w:rPr>
          <w:t>таблице 8</w:t>
        </w:r>
      </w:hyperlink>
      <w:r>
        <w:t>.</w:t>
      </w:r>
    </w:p>
    <w:p w:rsidR="009363F9" w:rsidRDefault="009363F9">
      <w:pPr>
        <w:pStyle w:val="ConsPlusNormal"/>
        <w:jc w:val="both"/>
      </w:pPr>
    </w:p>
    <w:p w:rsidR="009363F9" w:rsidRDefault="009363F9">
      <w:pPr>
        <w:pStyle w:val="ConsPlusNormal"/>
        <w:ind w:firstLine="540"/>
        <w:jc w:val="both"/>
        <w:outlineLvl w:val="3"/>
      </w:pPr>
      <w:bookmarkStart w:id="11" w:name="P733"/>
      <w:bookmarkEnd w:id="11"/>
      <w:r>
        <w:t xml:space="preserve">Таблица 8 - Распределение районов по плотности населения </w:t>
      </w:r>
      <w:hyperlink w:anchor="P735">
        <w:r>
          <w:rPr>
            <w:color w:val="0000FF"/>
          </w:rPr>
          <w:t>&lt;*&gt;</w:t>
        </w:r>
      </w:hyperlink>
    </w:p>
    <w:p w:rsidR="009363F9" w:rsidRDefault="009363F9">
      <w:pPr>
        <w:pStyle w:val="ConsPlusNormal"/>
        <w:spacing w:before="220"/>
        <w:ind w:firstLine="540"/>
        <w:jc w:val="both"/>
      </w:pPr>
      <w:r>
        <w:t>--------------------------------</w:t>
      </w:r>
    </w:p>
    <w:p w:rsidR="009363F9" w:rsidRDefault="009363F9">
      <w:pPr>
        <w:pStyle w:val="ConsPlusNormal"/>
        <w:spacing w:before="220"/>
        <w:ind w:firstLine="540"/>
        <w:jc w:val="both"/>
      </w:pPr>
      <w:bookmarkStart w:id="12" w:name="P735"/>
      <w:bookmarkEnd w:id="12"/>
      <w:r>
        <w:t xml:space="preserve">&lt;*&gt; Расчеты по данным </w:t>
      </w:r>
      <w:hyperlink w:anchor="P613">
        <w:r>
          <w:rPr>
            <w:color w:val="0000FF"/>
          </w:rPr>
          <w:t>таблицы 7</w:t>
        </w:r>
      </w:hyperlink>
      <w:r>
        <w:t>.</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91"/>
        <w:gridCol w:w="794"/>
        <w:gridCol w:w="5046"/>
      </w:tblGrid>
      <w:tr w:rsidR="009363F9">
        <w:tc>
          <w:tcPr>
            <w:tcW w:w="907" w:type="dxa"/>
          </w:tcPr>
          <w:p w:rsidR="009363F9" w:rsidRDefault="009363F9">
            <w:pPr>
              <w:pStyle w:val="ConsPlusNormal"/>
              <w:jc w:val="center"/>
            </w:pPr>
            <w:r>
              <w:t>Группа</w:t>
            </w:r>
          </w:p>
        </w:tc>
        <w:tc>
          <w:tcPr>
            <w:tcW w:w="2291" w:type="dxa"/>
          </w:tcPr>
          <w:p w:rsidR="009363F9" w:rsidRDefault="009363F9">
            <w:pPr>
              <w:pStyle w:val="ConsPlusNormal"/>
              <w:jc w:val="center"/>
            </w:pPr>
            <w:r>
              <w:t>Плотность населения (чел./кв. км)</w:t>
            </w:r>
          </w:p>
        </w:tc>
        <w:tc>
          <w:tcPr>
            <w:tcW w:w="794" w:type="dxa"/>
          </w:tcPr>
          <w:p w:rsidR="009363F9" w:rsidRDefault="009363F9">
            <w:pPr>
              <w:pStyle w:val="ConsPlusNormal"/>
              <w:jc w:val="center"/>
            </w:pPr>
            <w:r>
              <w:t>Баллы</w:t>
            </w:r>
          </w:p>
        </w:tc>
        <w:tc>
          <w:tcPr>
            <w:tcW w:w="5046" w:type="dxa"/>
          </w:tcPr>
          <w:p w:rsidR="009363F9" w:rsidRDefault="009363F9">
            <w:pPr>
              <w:pStyle w:val="ConsPlusNormal"/>
              <w:jc w:val="center"/>
            </w:pPr>
            <w:r>
              <w:t>Наименование района</w:t>
            </w:r>
          </w:p>
        </w:tc>
      </w:tr>
      <w:tr w:rsidR="009363F9">
        <w:tc>
          <w:tcPr>
            <w:tcW w:w="907" w:type="dxa"/>
          </w:tcPr>
          <w:p w:rsidR="009363F9" w:rsidRDefault="009363F9">
            <w:pPr>
              <w:pStyle w:val="ConsPlusNormal"/>
              <w:jc w:val="center"/>
            </w:pPr>
            <w:r>
              <w:t>1</w:t>
            </w:r>
          </w:p>
        </w:tc>
        <w:tc>
          <w:tcPr>
            <w:tcW w:w="2291" w:type="dxa"/>
          </w:tcPr>
          <w:p w:rsidR="009363F9" w:rsidRDefault="009363F9">
            <w:pPr>
              <w:pStyle w:val="ConsPlusNormal"/>
              <w:jc w:val="center"/>
            </w:pPr>
            <w:r>
              <w:t>2</w:t>
            </w:r>
          </w:p>
        </w:tc>
        <w:tc>
          <w:tcPr>
            <w:tcW w:w="794" w:type="dxa"/>
          </w:tcPr>
          <w:p w:rsidR="009363F9" w:rsidRDefault="009363F9">
            <w:pPr>
              <w:pStyle w:val="ConsPlusNormal"/>
              <w:jc w:val="center"/>
            </w:pPr>
            <w:r>
              <w:t>3</w:t>
            </w:r>
          </w:p>
        </w:tc>
        <w:tc>
          <w:tcPr>
            <w:tcW w:w="5046" w:type="dxa"/>
          </w:tcPr>
          <w:p w:rsidR="009363F9" w:rsidRDefault="009363F9">
            <w:pPr>
              <w:pStyle w:val="ConsPlusNormal"/>
              <w:jc w:val="center"/>
            </w:pPr>
            <w:r>
              <w:t>4</w:t>
            </w:r>
          </w:p>
        </w:tc>
      </w:tr>
      <w:tr w:rsidR="009363F9">
        <w:tc>
          <w:tcPr>
            <w:tcW w:w="907" w:type="dxa"/>
          </w:tcPr>
          <w:p w:rsidR="009363F9" w:rsidRDefault="009363F9">
            <w:pPr>
              <w:pStyle w:val="ConsPlusNormal"/>
              <w:jc w:val="center"/>
            </w:pPr>
            <w:r>
              <w:t>1</w:t>
            </w:r>
          </w:p>
        </w:tc>
        <w:tc>
          <w:tcPr>
            <w:tcW w:w="2291" w:type="dxa"/>
          </w:tcPr>
          <w:p w:rsidR="009363F9" w:rsidRDefault="009363F9">
            <w:pPr>
              <w:pStyle w:val="ConsPlusNormal"/>
            </w:pPr>
            <w:r>
              <w:t>Менее 3</w:t>
            </w:r>
          </w:p>
        </w:tc>
        <w:tc>
          <w:tcPr>
            <w:tcW w:w="794" w:type="dxa"/>
          </w:tcPr>
          <w:p w:rsidR="009363F9" w:rsidRDefault="009363F9">
            <w:pPr>
              <w:pStyle w:val="ConsPlusNormal"/>
            </w:pPr>
            <w:r>
              <w:t>2</w:t>
            </w:r>
          </w:p>
        </w:tc>
        <w:tc>
          <w:tcPr>
            <w:tcW w:w="5046" w:type="dxa"/>
          </w:tcPr>
          <w:p w:rsidR="009363F9" w:rsidRDefault="009363F9">
            <w:pPr>
              <w:pStyle w:val="ConsPlusNormal"/>
            </w:pPr>
            <w:r>
              <w:t>Любытинский, Маревский, Мошенской, Поддорский, Холмский</w:t>
            </w:r>
          </w:p>
        </w:tc>
      </w:tr>
      <w:tr w:rsidR="009363F9">
        <w:tc>
          <w:tcPr>
            <w:tcW w:w="907" w:type="dxa"/>
          </w:tcPr>
          <w:p w:rsidR="009363F9" w:rsidRDefault="009363F9">
            <w:pPr>
              <w:pStyle w:val="ConsPlusNormal"/>
              <w:jc w:val="center"/>
            </w:pPr>
            <w:r>
              <w:t>2</w:t>
            </w:r>
          </w:p>
        </w:tc>
        <w:tc>
          <w:tcPr>
            <w:tcW w:w="2291" w:type="dxa"/>
          </w:tcPr>
          <w:p w:rsidR="009363F9" w:rsidRDefault="009363F9">
            <w:pPr>
              <w:pStyle w:val="ConsPlusNormal"/>
            </w:pPr>
            <w:r>
              <w:t>3 - 6</w:t>
            </w:r>
          </w:p>
        </w:tc>
        <w:tc>
          <w:tcPr>
            <w:tcW w:w="794" w:type="dxa"/>
          </w:tcPr>
          <w:p w:rsidR="009363F9" w:rsidRDefault="009363F9">
            <w:pPr>
              <w:pStyle w:val="ConsPlusNormal"/>
            </w:pPr>
            <w:r>
              <w:t>4</w:t>
            </w:r>
          </w:p>
        </w:tc>
        <w:tc>
          <w:tcPr>
            <w:tcW w:w="5046" w:type="dxa"/>
          </w:tcPr>
          <w:p w:rsidR="009363F9" w:rsidRDefault="009363F9">
            <w:pPr>
              <w:pStyle w:val="ConsPlusNormal"/>
            </w:pPr>
            <w:r>
              <w:t>Батецкий, Волотовский, Демянский, Крестецкий, Маловишерский, Хвойнинский</w:t>
            </w:r>
          </w:p>
        </w:tc>
      </w:tr>
      <w:tr w:rsidR="009363F9">
        <w:tc>
          <w:tcPr>
            <w:tcW w:w="907" w:type="dxa"/>
          </w:tcPr>
          <w:p w:rsidR="009363F9" w:rsidRDefault="009363F9">
            <w:pPr>
              <w:pStyle w:val="ConsPlusNormal"/>
              <w:jc w:val="center"/>
            </w:pPr>
            <w:r>
              <w:t>3</w:t>
            </w:r>
          </w:p>
        </w:tc>
        <w:tc>
          <w:tcPr>
            <w:tcW w:w="2291" w:type="dxa"/>
          </w:tcPr>
          <w:p w:rsidR="009363F9" w:rsidRDefault="009363F9">
            <w:pPr>
              <w:pStyle w:val="ConsPlusNormal"/>
            </w:pPr>
            <w:r>
              <w:t>6,1 - 12</w:t>
            </w:r>
          </w:p>
        </w:tc>
        <w:tc>
          <w:tcPr>
            <w:tcW w:w="794" w:type="dxa"/>
          </w:tcPr>
          <w:p w:rsidR="009363F9" w:rsidRDefault="009363F9">
            <w:pPr>
              <w:pStyle w:val="ConsPlusNormal"/>
            </w:pPr>
            <w:r>
              <w:t>6</w:t>
            </w:r>
          </w:p>
        </w:tc>
        <w:tc>
          <w:tcPr>
            <w:tcW w:w="5046" w:type="dxa"/>
          </w:tcPr>
          <w:p w:rsidR="009363F9" w:rsidRDefault="009363F9">
            <w:pPr>
              <w:pStyle w:val="ConsPlusNormal"/>
            </w:pPr>
            <w:r>
              <w:t>Валдайский, Окуловский, Парфинский, Пестовский, Солецкий, Чудовский, Шимский</w:t>
            </w:r>
          </w:p>
        </w:tc>
      </w:tr>
      <w:tr w:rsidR="009363F9">
        <w:tc>
          <w:tcPr>
            <w:tcW w:w="907" w:type="dxa"/>
          </w:tcPr>
          <w:p w:rsidR="009363F9" w:rsidRDefault="009363F9">
            <w:pPr>
              <w:pStyle w:val="ConsPlusNormal"/>
              <w:jc w:val="center"/>
            </w:pPr>
            <w:r>
              <w:t>4</w:t>
            </w:r>
          </w:p>
        </w:tc>
        <w:tc>
          <w:tcPr>
            <w:tcW w:w="2291" w:type="dxa"/>
          </w:tcPr>
          <w:p w:rsidR="009363F9" w:rsidRDefault="009363F9">
            <w:pPr>
              <w:pStyle w:val="ConsPlusNormal"/>
            </w:pPr>
            <w:r>
              <w:t>Более 12</w:t>
            </w:r>
          </w:p>
        </w:tc>
        <w:tc>
          <w:tcPr>
            <w:tcW w:w="794" w:type="dxa"/>
          </w:tcPr>
          <w:p w:rsidR="009363F9" w:rsidRDefault="009363F9">
            <w:pPr>
              <w:pStyle w:val="ConsPlusNormal"/>
            </w:pPr>
            <w:r>
              <w:t>8</w:t>
            </w:r>
          </w:p>
        </w:tc>
        <w:tc>
          <w:tcPr>
            <w:tcW w:w="5046" w:type="dxa"/>
          </w:tcPr>
          <w:p w:rsidR="009363F9" w:rsidRDefault="009363F9">
            <w:pPr>
              <w:pStyle w:val="ConsPlusNormal"/>
            </w:pPr>
            <w:r>
              <w:t>Боровичский, Новгородский, Старорусский</w:t>
            </w:r>
          </w:p>
        </w:tc>
      </w:tr>
    </w:tbl>
    <w:p w:rsidR="009363F9" w:rsidRDefault="009363F9">
      <w:pPr>
        <w:pStyle w:val="ConsPlusNormal"/>
        <w:jc w:val="both"/>
      </w:pPr>
    </w:p>
    <w:p w:rsidR="009363F9" w:rsidRDefault="009363F9">
      <w:pPr>
        <w:pStyle w:val="ConsPlusNormal"/>
        <w:ind w:firstLine="540"/>
        <w:jc w:val="both"/>
      </w:pPr>
      <w:r>
        <w:t xml:space="preserve">Интенсивность сельскохозяйственной деятельности во многом характеризует степень антропогенного воздействия на охотничьи ресурсы и среду их обитания. Она определяется поголовьем сельскохозяйственных животных, содержащихся в хозяйствах любой формы собственности и на личном подворье. Учет поголовья сельскохозяйственных животных важен в охотхозяйственной практике еще и потому, что при выпасе возможен прямой или опосредованный контакт между дикими и домашними животными, приводящий к передаче различных заболеваний как с одной, так и с другой стороны. Видами сельскохозяйственных животных, дающими основную хозяйственную нагрузку, являются КРС - более 40 тыс. голов, свиньи - 170 тыс. голов. По районам поголовье сельскохозяйственных животных распределяется согласно данным </w:t>
      </w:r>
      <w:hyperlink w:anchor="P764">
        <w:r>
          <w:rPr>
            <w:color w:val="0000FF"/>
          </w:rPr>
          <w:t>таблицы 9</w:t>
        </w:r>
      </w:hyperlink>
      <w:r>
        <w:t>.</w:t>
      </w:r>
    </w:p>
    <w:p w:rsidR="009363F9" w:rsidRDefault="009363F9">
      <w:pPr>
        <w:pStyle w:val="ConsPlusNormal"/>
        <w:jc w:val="both"/>
      </w:pPr>
    </w:p>
    <w:p w:rsidR="009363F9" w:rsidRDefault="009363F9">
      <w:pPr>
        <w:pStyle w:val="ConsPlusNormal"/>
        <w:ind w:firstLine="540"/>
        <w:jc w:val="both"/>
        <w:outlineLvl w:val="3"/>
      </w:pPr>
      <w:bookmarkStart w:id="13" w:name="P764"/>
      <w:bookmarkEnd w:id="13"/>
      <w:r>
        <w:t xml:space="preserve">Таблица 9 - Поголовье скота в хозяйствах всех категорий, 2014 </w:t>
      </w:r>
      <w:hyperlink w:anchor="P766">
        <w:r>
          <w:rPr>
            <w:color w:val="0000FF"/>
          </w:rPr>
          <w:t>&lt;*&gt;</w:t>
        </w:r>
      </w:hyperlink>
      <w:r>
        <w:t xml:space="preserve"> год</w:t>
      </w:r>
    </w:p>
    <w:p w:rsidR="009363F9" w:rsidRDefault="009363F9">
      <w:pPr>
        <w:pStyle w:val="ConsPlusNormal"/>
        <w:spacing w:before="220"/>
        <w:ind w:firstLine="540"/>
        <w:jc w:val="both"/>
      </w:pPr>
      <w:r>
        <w:t>--------------------------------</w:t>
      </w:r>
    </w:p>
    <w:p w:rsidR="009363F9" w:rsidRDefault="009363F9">
      <w:pPr>
        <w:pStyle w:val="ConsPlusNormal"/>
        <w:spacing w:before="220"/>
        <w:ind w:firstLine="540"/>
        <w:jc w:val="both"/>
      </w:pPr>
      <w:bookmarkStart w:id="14" w:name="P766"/>
      <w:bookmarkEnd w:id="14"/>
      <w:r>
        <w:t>&lt;*&gt; Муниципальные районы и городской округ Новгородской области: статистический сборник, 2014 год.</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65"/>
        <w:gridCol w:w="1985"/>
        <w:gridCol w:w="1134"/>
        <w:gridCol w:w="1587"/>
        <w:gridCol w:w="1134"/>
      </w:tblGrid>
      <w:tr w:rsidR="009363F9">
        <w:tc>
          <w:tcPr>
            <w:tcW w:w="510" w:type="dxa"/>
            <w:vMerge w:val="restart"/>
          </w:tcPr>
          <w:p w:rsidR="009363F9" w:rsidRDefault="009363F9">
            <w:pPr>
              <w:pStyle w:val="ConsPlusNormal"/>
              <w:jc w:val="center"/>
            </w:pPr>
            <w:r>
              <w:t>N п/п</w:t>
            </w:r>
          </w:p>
        </w:tc>
        <w:tc>
          <w:tcPr>
            <w:tcW w:w="2665" w:type="dxa"/>
            <w:vMerge w:val="restart"/>
          </w:tcPr>
          <w:p w:rsidR="009363F9" w:rsidRDefault="009363F9">
            <w:pPr>
              <w:pStyle w:val="ConsPlusNormal"/>
              <w:jc w:val="center"/>
            </w:pPr>
            <w:r>
              <w:t>Наименование района</w:t>
            </w:r>
          </w:p>
        </w:tc>
        <w:tc>
          <w:tcPr>
            <w:tcW w:w="5840" w:type="dxa"/>
            <w:gridSpan w:val="4"/>
          </w:tcPr>
          <w:p w:rsidR="009363F9" w:rsidRDefault="009363F9">
            <w:pPr>
              <w:pStyle w:val="ConsPlusNormal"/>
              <w:jc w:val="center"/>
            </w:pPr>
            <w:r>
              <w:t>Вид сельскохозяйственных животных</w:t>
            </w:r>
          </w:p>
        </w:tc>
      </w:tr>
      <w:tr w:rsidR="009363F9">
        <w:tc>
          <w:tcPr>
            <w:tcW w:w="510" w:type="dxa"/>
            <w:vMerge/>
          </w:tcPr>
          <w:p w:rsidR="009363F9" w:rsidRDefault="009363F9">
            <w:pPr>
              <w:pStyle w:val="ConsPlusNormal"/>
            </w:pPr>
          </w:p>
        </w:tc>
        <w:tc>
          <w:tcPr>
            <w:tcW w:w="2665" w:type="dxa"/>
            <w:vMerge/>
          </w:tcPr>
          <w:p w:rsidR="009363F9" w:rsidRDefault="009363F9">
            <w:pPr>
              <w:pStyle w:val="ConsPlusNormal"/>
            </w:pPr>
          </w:p>
        </w:tc>
        <w:tc>
          <w:tcPr>
            <w:tcW w:w="3119" w:type="dxa"/>
            <w:gridSpan w:val="2"/>
          </w:tcPr>
          <w:p w:rsidR="009363F9" w:rsidRDefault="009363F9">
            <w:pPr>
              <w:pStyle w:val="ConsPlusNormal"/>
              <w:jc w:val="center"/>
            </w:pPr>
            <w:r>
              <w:t>КРС</w:t>
            </w:r>
          </w:p>
        </w:tc>
        <w:tc>
          <w:tcPr>
            <w:tcW w:w="2721" w:type="dxa"/>
            <w:gridSpan w:val="2"/>
          </w:tcPr>
          <w:p w:rsidR="009363F9" w:rsidRDefault="009363F9">
            <w:pPr>
              <w:pStyle w:val="ConsPlusNormal"/>
              <w:jc w:val="center"/>
            </w:pPr>
            <w:r>
              <w:t>свиньи</w:t>
            </w:r>
          </w:p>
        </w:tc>
      </w:tr>
      <w:tr w:rsidR="009363F9">
        <w:tc>
          <w:tcPr>
            <w:tcW w:w="510" w:type="dxa"/>
            <w:vMerge/>
          </w:tcPr>
          <w:p w:rsidR="009363F9" w:rsidRDefault="009363F9">
            <w:pPr>
              <w:pStyle w:val="ConsPlusNormal"/>
            </w:pPr>
          </w:p>
        </w:tc>
        <w:tc>
          <w:tcPr>
            <w:tcW w:w="2665" w:type="dxa"/>
            <w:vMerge/>
          </w:tcPr>
          <w:p w:rsidR="009363F9" w:rsidRDefault="009363F9">
            <w:pPr>
              <w:pStyle w:val="ConsPlusNormal"/>
            </w:pPr>
          </w:p>
        </w:tc>
        <w:tc>
          <w:tcPr>
            <w:tcW w:w="1985" w:type="dxa"/>
          </w:tcPr>
          <w:p w:rsidR="009363F9" w:rsidRDefault="009363F9">
            <w:pPr>
              <w:pStyle w:val="ConsPlusNormal"/>
              <w:jc w:val="center"/>
            </w:pPr>
            <w:r>
              <w:t>число голов</w:t>
            </w:r>
          </w:p>
        </w:tc>
        <w:tc>
          <w:tcPr>
            <w:tcW w:w="1134" w:type="dxa"/>
          </w:tcPr>
          <w:p w:rsidR="009363F9" w:rsidRDefault="009363F9">
            <w:pPr>
              <w:pStyle w:val="ConsPlusNormal"/>
              <w:jc w:val="center"/>
            </w:pPr>
            <w:r>
              <w:t>место</w:t>
            </w:r>
          </w:p>
        </w:tc>
        <w:tc>
          <w:tcPr>
            <w:tcW w:w="1587" w:type="dxa"/>
          </w:tcPr>
          <w:p w:rsidR="009363F9" w:rsidRDefault="009363F9">
            <w:pPr>
              <w:pStyle w:val="ConsPlusNormal"/>
              <w:jc w:val="center"/>
            </w:pPr>
            <w:r>
              <w:t>число голов</w:t>
            </w:r>
          </w:p>
        </w:tc>
        <w:tc>
          <w:tcPr>
            <w:tcW w:w="1134" w:type="dxa"/>
          </w:tcPr>
          <w:p w:rsidR="009363F9" w:rsidRDefault="009363F9">
            <w:pPr>
              <w:pStyle w:val="ConsPlusNormal"/>
              <w:jc w:val="center"/>
            </w:pPr>
            <w:r>
              <w:t>место</w:t>
            </w:r>
          </w:p>
        </w:tc>
      </w:tr>
      <w:tr w:rsidR="009363F9">
        <w:tc>
          <w:tcPr>
            <w:tcW w:w="510" w:type="dxa"/>
          </w:tcPr>
          <w:p w:rsidR="009363F9" w:rsidRDefault="009363F9">
            <w:pPr>
              <w:pStyle w:val="ConsPlusNormal"/>
              <w:jc w:val="center"/>
            </w:pPr>
            <w:r>
              <w:t>1</w:t>
            </w:r>
          </w:p>
        </w:tc>
        <w:tc>
          <w:tcPr>
            <w:tcW w:w="2665" w:type="dxa"/>
          </w:tcPr>
          <w:p w:rsidR="009363F9" w:rsidRDefault="009363F9">
            <w:pPr>
              <w:pStyle w:val="ConsPlusNormal"/>
              <w:jc w:val="center"/>
            </w:pPr>
            <w:r>
              <w:t>2</w:t>
            </w:r>
          </w:p>
        </w:tc>
        <w:tc>
          <w:tcPr>
            <w:tcW w:w="1985" w:type="dxa"/>
          </w:tcPr>
          <w:p w:rsidR="009363F9" w:rsidRDefault="009363F9">
            <w:pPr>
              <w:pStyle w:val="ConsPlusNormal"/>
              <w:jc w:val="center"/>
            </w:pPr>
            <w:r>
              <w:t>3</w:t>
            </w:r>
          </w:p>
        </w:tc>
        <w:tc>
          <w:tcPr>
            <w:tcW w:w="1134" w:type="dxa"/>
          </w:tcPr>
          <w:p w:rsidR="009363F9" w:rsidRDefault="009363F9">
            <w:pPr>
              <w:pStyle w:val="ConsPlusNormal"/>
              <w:jc w:val="center"/>
            </w:pPr>
            <w:r>
              <w:t>4</w:t>
            </w:r>
          </w:p>
        </w:tc>
        <w:tc>
          <w:tcPr>
            <w:tcW w:w="1587" w:type="dxa"/>
          </w:tcPr>
          <w:p w:rsidR="009363F9" w:rsidRDefault="009363F9">
            <w:pPr>
              <w:pStyle w:val="ConsPlusNormal"/>
              <w:jc w:val="center"/>
            </w:pPr>
            <w:r>
              <w:t>5</w:t>
            </w:r>
          </w:p>
        </w:tc>
        <w:tc>
          <w:tcPr>
            <w:tcW w:w="1134" w:type="dxa"/>
          </w:tcPr>
          <w:p w:rsidR="009363F9" w:rsidRDefault="009363F9">
            <w:pPr>
              <w:pStyle w:val="ConsPlusNormal"/>
              <w:jc w:val="center"/>
            </w:pPr>
            <w:r>
              <w:t>6</w:t>
            </w:r>
          </w:p>
        </w:tc>
      </w:tr>
      <w:tr w:rsidR="009363F9">
        <w:tc>
          <w:tcPr>
            <w:tcW w:w="510" w:type="dxa"/>
          </w:tcPr>
          <w:p w:rsidR="009363F9" w:rsidRDefault="009363F9">
            <w:pPr>
              <w:pStyle w:val="ConsPlusNormal"/>
              <w:jc w:val="center"/>
            </w:pPr>
            <w:r>
              <w:t>1.</w:t>
            </w:r>
          </w:p>
        </w:tc>
        <w:tc>
          <w:tcPr>
            <w:tcW w:w="2665" w:type="dxa"/>
          </w:tcPr>
          <w:p w:rsidR="009363F9" w:rsidRDefault="009363F9">
            <w:pPr>
              <w:pStyle w:val="ConsPlusNormal"/>
            </w:pPr>
            <w:r>
              <w:t>Батецкий</w:t>
            </w:r>
          </w:p>
        </w:tc>
        <w:tc>
          <w:tcPr>
            <w:tcW w:w="1985" w:type="dxa"/>
          </w:tcPr>
          <w:p w:rsidR="009363F9" w:rsidRDefault="009363F9">
            <w:pPr>
              <w:pStyle w:val="ConsPlusNormal"/>
            </w:pPr>
            <w:r>
              <w:t>2942</w:t>
            </w:r>
          </w:p>
        </w:tc>
        <w:tc>
          <w:tcPr>
            <w:tcW w:w="1134" w:type="dxa"/>
          </w:tcPr>
          <w:p w:rsidR="009363F9" w:rsidRDefault="009363F9">
            <w:pPr>
              <w:pStyle w:val="ConsPlusNormal"/>
            </w:pPr>
            <w:r>
              <w:t>5</w:t>
            </w:r>
          </w:p>
        </w:tc>
        <w:tc>
          <w:tcPr>
            <w:tcW w:w="1587" w:type="dxa"/>
          </w:tcPr>
          <w:p w:rsidR="009363F9" w:rsidRDefault="009363F9">
            <w:pPr>
              <w:pStyle w:val="ConsPlusNormal"/>
            </w:pPr>
            <w:r>
              <w:t>191</w:t>
            </w:r>
          </w:p>
        </w:tc>
        <w:tc>
          <w:tcPr>
            <w:tcW w:w="1134" w:type="dxa"/>
          </w:tcPr>
          <w:p w:rsidR="009363F9" w:rsidRDefault="009363F9">
            <w:pPr>
              <w:pStyle w:val="ConsPlusNormal"/>
            </w:pPr>
            <w:r>
              <w:t>18</w:t>
            </w:r>
          </w:p>
        </w:tc>
      </w:tr>
      <w:tr w:rsidR="009363F9">
        <w:tc>
          <w:tcPr>
            <w:tcW w:w="510" w:type="dxa"/>
          </w:tcPr>
          <w:p w:rsidR="009363F9" w:rsidRDefault="009363F9">
            <w:pPr>
              <w:pStyle w:val="ConsPlusNormal"/>
              <w:jc w:val="center"/>
            </w:pPr>
            <w:r>
              <w:t>2.</w:t>
            </w:r>
          </w:p>
        </w:tc>
        <w:tc>
          <w:tcPr>
            <w:tcW w:w="2665" w:type="dxa"/>
          </w:tcPr>
          <w:p w:rsidR="009363F9" w:rsidRDefault="009363F9">
            <w:pPr>
              <w:pStyle w:val="ConsPlusNormal"/>
            </w:pPr>
            <w:r>
              <w:t>Боровичский</w:t>
            </w:r>
          </w:p>
        </w:tc>
        <w:tc>
          <w:tcPr>
            <w:tcW w:w="1985" w:type="dxa"/>
          </w:tcPr>
          <w:p w:rsidR="009363F9" w:rsidRDefault="009363F9">
            <w:pPr>
              <w:pStyle w:val="ConsPlusNormal"/>
            </w:pPr>
            <w:r>
              <w:t>3044</w:t>
            </w:r>
          </w:p>
        </w:tc>
        <w:tc>
          <w:tcPr>
            <w:tcW w:w="1134" w:type="dxa"/>
          </w:tcPr>
          <w:p w:rsidR="009363F9" w:rsidRDefault="009363F9">
            <w:pPr>
              <w:pStyle w:val="ConsPlusNormal"/>
            </w:pPr>
            <w:r>
              <w:t>4</w:t>
            </w:r>
          </w:p>
        </w:tc>
        <w:tc>
          <w:tcPr>
            <w:tcW w:w="1587" w:type="dxa"/>
          </w:tcPr>
          <w:p w:rsidR="009363F9" w:rsidRDefault="009363F9">
            <w:pPr>
              <w:pStyle w:val="ConsPlusNormal"/>
            </w:pPr>
            <w:r>
              <w:t>832</w:t>
            </w:r>
          </w:p>
        </w:tc>
        <w:tc>
          <w:tcPr>
            <w:tcW w:w="1134" w:type="dxa"/>
          </w:tcPr>
          <w:p w:rsidR="009363F9" w:rsidRDefault="009363F9">
            <w:pPr>
              <w:pStyle w:val="ConsPlusNormal"/>
            </w:pPr>
            <w:r>
              <w:t>7</w:t>
            </w:r>
          </w:p>
        </w:tc>
      </w:tr>
      <w:tr w:rsidR="009363F9">
        <w:tc>
          <w:tcPr>
            <w:tcW w:w="510" w:type="dxa"/>
          </w:tcPr>
          <w:p w:rsidR="009363F9" w:rsidRDefault="009363F9">
            <w:pPr>
              <w:pStyle w:val="ConsPlusNormal"/>
              <w:jc w:val="center"/>
            </w:pPr>
            <w:r>
              <w:t>3.</w:t>
            </w:r>
          </w:p>
        </w:tc>
        <w:tc>
          <w:tcPr>
            <w:tcW w:w="2665" w:type="dxa"/>
          </w:tcPr>
          <w:p w:rsidR="009363F9" w:rsidRDefault="009363F9">
            <w:pPr>
              <w:pStyle w:val="ConsPlusNormal"/>
            </w:pPr>
            <w:r>
              <w:t>Валдайский</w:t>
            </w:r>
          </w:p>
        </w:tc>
        <w:tc>
          <w:tcPr>
            <w:tcW w:w="1985" w:type="dxa"/>
          </w:tcPr>
          <w:p w:rsidR="009363F9" w:rsidRDefault="009363F9">
            <w:pPr>
              <w:pStyle w:val="ConsPlusNormal"/>
            </w:pPr>
            <w:r>
              <w:t>1495</w:t>
            </w:r>
          </w:p>
        </w:tc>
        <w:tc>
          <w:tcPr>
            <w:tcW w:w="1134" w:type="dxa"/>
          </w:tcPr>
          <w:p w:rsidR="009363F9" w:rsidRDefault="009363F9">
            <w:pPr>
              <w:pStyle w:val="ConsPlusNormal"/>
            </w:pPr>
            <w:r>
              <w:t>13</w:t>
            </w:r>
          </w:p>
        </w:tc>
        <w:tc>
          <w:tcPr>
            <w:tcW w:w="1587" w:type="dxa"/>
          </w:tcPr>
          <w:p w:rsidR="009363F9" w:rsidRDefault="009363F9">
            <w:pPr>
              <w:pStyle w:val="ConsPlusNormal"/>
            </w:pPr>
            <w:r>
              <w:t>627</w:t>
            </w:r>
          </w:p>
        </w:tc>
        <w:tc>
          <w:tcPr>
            <w:tcW w:w="1134" w:type="dxa"/>
          </w:tcPr>
          <w:p w:rsidR="009363F9" w:rsidRDefault="009363F9">
            <w:pPr>
              <w:pStyle w:val="ConsPlusNormal"/>
            </w:pPr>
            <w:r>
              <w:t>10</w:t>
            </w:r>
          </w:p>
        </w:tc>
      </w:tr>
      <w:tr w:rsidR="009363F9">
        <w:tc>
          <w:tcPr>
            <w:tcW w:w="510" w:type="dxa"/>
          </w:tcPr>
          <w:p w:rsidR="009363F9" w:rsidRDefault="009363F9">
            <w:pPr>
              <w:pStyle w:val="ConsPlusNormal"/>
              <w:jc w:val="center"/>
            </w:pPr>
            <w:r>
              <w:t>4.</w:t>
            </w:r>
          </w:p>
        </w:tc>
        <w:tc>
          <w:tcPr>
            <w:tcW w:w="2665" w:type="dxa"/>
          </w:tcPr>
          <w:p w:rsidR="009363F9" w:rsidRDefault="009363F9">
            <w:pPr>
              <w:pStyle w:val="ConsPlusNormal"/>
            </w:pPr>
            <w:r>
              <w:t>Волотовский</w:t>
            </w:r>
          </w:p>
        </w:tc>
        <w:tc>
          <w:tcPr>
            <w:tcW w:w="1985" w:type="dxa"/>
          </w:tcPr>
          <w:p w:rsidR="009363F9" w:rsidRDefault="009363F9">
            <w:pPr>
              <w:pStyle w:val="ConsPlusNormal"/>
            </w:pPr>
            <w:r>
              <w:t>590</w:t>
            </w:r>
          </w:p>
        </w:tc>
        <w:tc>
          <w:tcPr>
            <w:tcW w:w="1134" w:type="dxa"/>
          </w:tcPr>
          <w:p w:rsidR="009363F9" w:rsidRDefault="009363F9">
            <w:pPr>
              <w:pStyle w:val="ConsPlusNormal"/>
            </w:pPr>
            <w:r>
              <w:t>17</w:t>
            </w:r>
          </w:p>
        </w:tc>
        <w:tc>
          <w:tcPr>
            <w:tcW w:w="1587" w:type="dxa"/>
          </w:tcPr>
          <w:p w:rsidR="009363F9" w:rsidRDefault="009363F9">
            <w:pPr>
              <w:pStyle w:val="ConsPlusNormal"/>
            </w:pPr>
            <w:r>
              <w:t>21192</w:t>
            </w:r>
          </w:p>
        </w:tc>
        <w:tc>
          <w:tcPr>
            <w:tcW w:w="1134" w:type="dxa"/>
          </w:tcPr>
          <w:p w:rsidR="009363F9" w:rsidRDefault="009363F9">
            <w:pPr>
              <w:pStyle w:val="ConsPlusNormal"/>
            </w:pPr>
            <w:r>
              <w:t>3</w:t>
            </w:r>
          </w:p>
        </w:tc>
      </w:tr>
      <w:tr w:rsidR="009363F9">
        <w:tc>
          <w:tcPr>
            <w:tcW w:w="510" w:type="dxa"/>
          </w:tcPr>
          <w:p w:rsidR="009363F9" w:rsidRDefault="009363F9">
            <w:pPr>
              <w:pStyle w:val="ConsPlusNormal"/>
              <w:jc w:val="center"/>
            </w:pPr>
            <w:r>
              <w:t>5.</w:t>
            </w:r>
          </w:p>
        </w:tc>
        <w:tc>
          <w:tcPr>
            <w:tcW w:w="2665" w:type="dxa"/>
          </w:tcPr>
          <w:p w:rsidR="009363F9" w:rsidRDefault="009363F9">
            <w:pPr>
              <w:pStyle w:val="ConsPlusNormal"/>
            </w:pPr>
            <w:r>
              <w:t>Демянский</w:t>
            </w:r>
          </w:p>
        </w:tc>
        <w:tc>
          <w:tcPr>
            <w:tcW w:w="1985" w:type="dxa"/>
          </w:tcPr>
          <w:p w:rsidR="009363F9" w:rsidRDefault="009363F9">
            <w:pPr>
              <w:pStyle w:val="ConsPlusNormal"/>
            </w:pPr>
            <w:r>
              <w:t>1717</w:t>
            </w:r>
          </w:p>
        </w:tc>
        <w:tc>
          <w:tcPr>
            <w:tcW w:w="1134" w:type="dxa"/>
          </w:tcPr>
          <w:p w:rsidR="009363F9" w:rsidRDefault="009363F9">
            <w:pPr>
              <w:pStyle w:val="ConsPlusNormal"/>
            </w:pPr>
            <w:r>
              <w:t>10</w:t>
            </w:r>
          </w:p>
        </w:tc>
        <w:tc>
          <w:tcPr>
            <w:tcW w:w="1587" w:type="dxa"/>
          </w:tcPr>
          <w:p w:rsidR="009363F9" w:rsidRDefault="009363F9">
            <w:pPr>
              <w:pStyle w:val="ConsPlusNormal"/>
            </w:pPr>
            <w:r>
              <w:t>1314</w:t>
            </w:r>
          </w:p>
        </w:tc>
        <w:tc>
          <w:tcPr>
            <w:tcW w:w="1134" w:type="dxa"/>
          </w:tcPr>
          <w:p w:rsidR="009363F9" w:rsidRDefault="009363F9">
            <w:pPr>
              <w:pStyle w:val="ConsPlusNormal"/>
            </w:pPr>
            <w:r>
              <w:t>6</w:t>
            </w:r>
          </w:p>
        </w:tc>
      </w:tr>
      <w:tr w:rsidR="009363F9">
        <w:tc>
          <w:tcPr>
            <w:tcW w:w="510" w:type="dxa"/>
          </w:tcPr>
          <w:p w:rsidR="009363F9" w:rsidRDefault="009363F9">
            <w:pPr>
              <w:pStyle w:val="ConsPlusNormal"/>
              <w:jc w:val="center"/>
            </w:pPr>
            <w:r>
              <w:t>6.</w:t>
            </w:r>
          </w:p>
        </w:tc>
        <w:tc>
          <w:tcPr>
            <w:tcW w:w="2665" w:type="dxa"/>
          </w:tcPr>
          <w:p w:rsidR="009363F9" w:rsidRDefault="009363F9">
            <w:pPr>
              <w:pStyle w:val="ConsPlusNormal"/>
            </w:pPr>
            <w:r>
              <w:t>Крестецкий</w:t>
            </w:r>
          </w:p>
        </w:tc>
        <w:tc>
          <w:tcPr>
            <w:tcW w:w="1985" w:type="dxa"/>
          </w:tcPr>
          <w:p w:rsidR="009363F9" w:rsidRDefault="009363F9">
            <w:pPr>
              <w:pStyle w:val="ConsPlusNormal"/>
            </w:pPr>
            <w:r>
              <w:t>1860</w:t>
            </w:r>
          </w:p>
        </w:tc>
        <w:tc>
          <w:tcPr>
            <w:tcW w:w="1134" w:type="dxa"/>
          </w:tcPr>
          <w:p w:rsidR="009363F9" w:rsidRDefault="009363F9">
            <w:pPr>
              <w:pStyle w:val="ConsPlusNormal"/>
            </w:pPr>
            <w:r>
              <w:t>8</w:t>
            </w:r>
          </w:p>
        </w:tc>
        <w:tc>
          <w:tcPr>
            <w:tcW w:w="1587" w:type="dxa"/>
          </w:tcPr>
          <w:p w:rsidR="009363F9" w:rsidRDefault="009363F9">
            <w:pPr>
              <w:pStyle w:val="ConsPlusNormal"/>
            </w:pPr>
            <w:r>
              <w:t>31780</w:t>
            </w:r>
          </w:p>
        </w:tc>
        <w:tc>
          <w:tcPr>
            <w:tcW w:w="1134" w:type="dxa"/>
          </w:tcPr>
          <w:p w:rsidR="009363F9" w:rsidRDefault="009363F9">
            <w:pPr>
              <w:pStyle w:val="ConsPlusNormal"/>
            </w:pPr>
            <w:r>
              <w:t>2</w:t>
            </w:r>
          </w:p>
        </w:tc>
      </w:tr>
      <w:tr w:rsidR="009363F9">
        <w:tc>
          <w:tcPr>
            <w:tcW w:w="510" w:type="dxa"/>
          </w:tcPr>
          <w:p w:rsidR="009363F9" w:rsidRDefault="009363F9">
            <w:pPr>
              <w:pStyle w:val="ConsPlusNormal"/>
              <w:jc w:val="center"/>
            </w:pPr>
            <w:r>
              <w:lastRenderedPageBreak/>
              <w:t>7.</w:t>
            </w:r>
          </w:p>
        </w:tc>
        <w:tc>
          <w:tcPr>
            <w:tcW w:w="2665" w:type="dxa"/>
          </w:tcPr>
          <w:p w:rsidR="009363F9" w:rsidRDefault="009363F9">
            <w:pPr>
              <w:pStyle w:val="ConsPlusNormal"/>
            </w:pPr>
            <w:r>
              <w:t>Любытинский</w:t>
            </w:r>
          </w:p>
        </w:tc>
        <w:tc>
          <w:tcPr>
            <w:tcW w:w="1985" w:type="dxa"/>
          </w:tcPr>
          <w:p w:rsidR="009363F9" w:rsidRDefault="009363F9">
            <w:pPr>
              <w:pStyle w:val="ConsPlusNormal"/>
            </w:pPr>
            <w:r>
              <w:t>346</w:t>
            </w:r>
          </w:p>
        </w:tc>
        <w:tc>
          <w:tcPr>
            <w:tcW w:w="1134" w:type="dxa"/>
          </w:tcPr>
          <w:p w:rsidR="009363F9" w:rsidRDefault="009363F9">
            <w:pPr>
              <w:pStyle w:val="ConsPlusNormal"/>
            </w:pPr>
            <w:r>
              <w:t>19</w:t>
            </w:r>
          </w:p>
        </w:tc>
        <w:tc>
          <w:tcPr>
            <w:tcW w:w="1587" w:type="dxa"/>
          </w:tcPr>
          <w:p w:rsidR="009363F9" w:rsidRDefault="009363F9">
            <w:pPr>
              <w:pStyle w:val="ConsPlusNormal"/>
            </w:pPr>
            <w:r>
              <w:t>168</w:t>
            </w:r>
          </w:p>
        </w:tc>
        <w:tc>
          <w:tcPr>
            <w:tcW w:w="1134" w:type="dxa"/>
          </w:tcPr>
          <w:p w:rsidR="009363F9" w:rsidRDefault="009363F9">
            <w:pPr>
              <w:pStyle w:val="ConsPlusNormal"/>
            </w:pPr>
            <w:r>
              <w:t>19</w:t>
            </w:r>
          </w:p>
        </w:tc>
      </w:tr>
      <w:tr w:rsidR="009363F9">
        <w:tc>
          <w:tcPr>
            <w:tcW w:w="510" w:type="dxa"/>
          </w:tcPr>
          <w:p w:rsidR="009363F9" w:rsidRDefault="009363F9">
            <w:pPr>
              <w:pStyle w:val="ConsPlusNormal"/>
              <w:jc w:val="center"/>
            </w:pPr>
            <w:r>
              <w:t>8.</w:t>
            </w:r>
          </w:p>
        </w:tc>
        <w:tc>
          <w:tcPr>
            <w:tcW w:w="2665" w:type="dxa"/>
          </w:tcPr>
          <w:p w:rsidR="009363F9" w:rsidRDefault="009363F9">
            <w:pPr>
              <w:pStyle w:val="ConsPlusNormal"/>
            </w:pPr>
            <w:r>
              <w:t>Маловишерский</w:t>
            </w:r>
          </w:p>
        </w:tc>
        <w:tc>
          <w:tcPr>
            <w:tcW w:w="1985" w:type="dxa"/>
          </w:tcPr>
          <w:p w:rsidR="009363F9" w:rsidRDefault="009363F9">
            <w:pPr>
              <w:pStyle w:val="ConsPlusNormal"/>
            </w:pPr>
            <w:r>
              <w:t>653</w:t>
            </w:r>
          </w:p>
        </w:tc>
        <w:tc>
          <w:tcPr>
            <w:tcW w:w="1134" w:type="dxa"/>
          </w:tcPr>
          <w:p w:rsidR="009363F9" w:rsidRDefault="009363F9">
            <w:pPr>
              <w:pStyle w:val="ConsPlusNormal"/>
            </w:pPr>
            <w:r>
              <w:t>15</w:t>
            </w:r>
          </w:p>
        </w:tc>
        <w:tc>
          <w:tcPr>
            <w:tcW w:w="1587" w:type="dxa"/>
          </w:tcPr>
          <w:p w:rsidR="009363F9" w:rsidRDefault="009363F9">
            <w:pPr>
              <w:pStyle w:val="ConsPlusNormal"/>
            </w:pPr>
            <w:r>
              <w:t>109</w:t>
            </w:r>
          </w:p>
        </w:tc>
        <w:tc>
          <w:tcPr>
            <w:tcW w:w="1134" w:type="dxa"/>
          </w:tcPr>
          <w:p w:rsidR="009363F9" w:rsidRDefault="009363F9">
            <w:pPr>
              <w:pStyle w:val="ConsPlusNormal"/>
            </w:pPr>
            <w:r>
              <w:t>21</w:t>
            </w:r>
          </w:p>
        </w:tc>
      </w:tr>
      <w:tr w:rsidR="009363F9">
        <w:tc>
          <w:tcPr>
            <w:tcW w:w="510" w:type="dxa"/>
          </w:tcPr>
          <w:p w:rsidR="009363F9" w:rsidRDefault="009363F9">
            <w:pPr>
              <w:pStyle w:val="ConsPlusNormal"/>
              <w:jc w:val="center"/>
            </w:pPr>
            <w:r>
              <w:t>9.</w:t>
            </w:r>
          </w:p>
        </w:tc>
        <w:tc>
          <w:tcPr>
            <w:tcW w:w="2665" w:type="dxa"/>
          </w:tcPr>
          <w:p w:rsidR="009363F9" w:rsidRDefault="009363F9">
            <w:pPr>
              <w:pStyle w:val="ConsPlusNormal"/>
            </w:pPr>
            <w:r>
              <w:t>Маревский</w:t>
            </w:r>
          </w:p>
        </w:tc>
        <w:tc>
          <w:tcPr>
            <w:tcW w:w="1985" w:type="dxa"/>
          </w:tcPr>
          <w:p w:rsidR="009363F9" w:rsidRDefault="009363F9">
            <w:pPr>
              <w:pStyle w:val="ConsPlusNormal"/>
            </w:pPr>
            <w:r>
              <w:t>224</w:t>
            </w:r>
          </w:p>
        </w:tc>
        <w:tc>
          <w:tcPr>
            <w:tcW w:w="1134" w:type="dxa"/>
          </w:tcPr>
          <w:p w:rsidR="009363F9" w:rsidRDefault="009363F9">
            <w:pPr>
              <w:pStyle w:val="ConsPlusNormal"/>
            </w:pPr>
            <w:r>
              <w:t>21</w:t>
            </w:r>
          </w:p>
        </w:tc>
        <w:tc>
          <w:tcPr>
            <w:tcW w:w="1587" w:type="dxa"/>
          </w:tcPr>
          <w:p w:rsidR="009363F9" w:rsidRDefault="009363F9">
            <w:pPr>
              <w:pStyle w:val="ConsPlusNormal"/>
            </w:pPr>
            <w:r>
              <w:t>456</w:t>
            </w:r>
          </w:p>
        </w:tc>
        <w:tc>
          <w:tcPr>
            <w:tcW w:w="1134" w:type="dxa"/>
          </w:tcPr>
          <w:p w:rsidR="009363F9" w:rsidRDefault="009363F9">
            <w:pPr>
              <w:pStyle w:val="ConsPlusNormal"/>
            </w:pPr>
            <w:r>
              <w:t>11</w:t>
            </w:r>
          </w:p>
        </w:tc>
      </w:tr>
      <w:tr w:rsidR="009363F9">
        <w:tc>
          <w:tcPr>
            <w:tcW w:w="510" w:type="dxa"/>
          </w:tcPr>
          <w:p w:rsidR="009363F9" w:rsidRDefault="009363F9">
            <w:pPr>
              <w:pStyle w:val="ConsPlusNormal"/>
              <w:jc w:val="center"/>
            </w:pPr>
            <w:r>
              <w:t>10.</w:t>
            </w:r>
          </w:p>
        </w:tc>
        <w:tc>
          <w:tcPr>
            <w:tcW w:w="2665" w:type="dxa"/>
          </w:tcPr>
          <w:p w:rsidR="009363F9" w:rsidRDefault="009363F9">
            <w:pPr>
              <w:pStyle w:val="ConsPlusNormal"/>
            </w:pPr>
            <w:r>
              <w:t>Мошенской</w:t>
            </w:r>
          </w:p>
        </w:tc>
        <w:tc>
          <w:tcPr>
            <w:tcW w:w="1985" w:type="dxa"/>
          </w:tcPr>
          <w:p w:rsidR="009363F9" w:rsidRDefault="009363F9">
            <w:pPr>
              <w:pStyle w:val="ConsPlusNormal"/>
            </w:pPr>
            <w:r>
              <w:t>2605</w:t>
            </w:r>
          </w:p>
        </w:tc>
        <w:tc>
          <w:tcPr>
            <w:tcW w:w="1134" w:type="dxa"/>
          </w:tcPr>
          <w:p w:rsidR="009363F9" w:rsidRDefault="009363F9">
            <w:pPr>
              <w:pStyle w:val="ConsPlusNormal"/>
            </w:pPr>
            <w:r>
              <w:t>6</w:t>
            </w:r>
          </w:p>
        </w:tc>
        <w:tc>
          <w:tcPr>
            <w:tcW w:w="1587" w:type="dxa"/>
          </w:tcPr>
          <w:p w:rsidR="009363F9" w:rsidRDefault="009363F9">
            <w:pPr>
              <w:pStyle w:val="ConsPlusNormal"/>
            </w:pPr>
            <w:r>
              <w:t>154</w:t>
            </w:r>
          </w:p>
        </w:tc>
        <w:tc>
          <w:tcPr>
            <w:tcW w:w="1134" w:type="dxa"/>
          </w:tcPr>
          <w:p w:rsidR="009363F9" w:rsidRDefault="009363F9">
            <w:pPr>
              <w:pStyle w:val="ConsPlusNormal"/>
            </w:pPr>
            <w:r>
              <w:t>20</w:t>
            </w:r>
          </w:p>
        </w:tc>
      </w:tr>
      <w:tr w:rsidR="009363F9">
        <w:tc>
          <w:tcPr>
            <w:tcW w:w="510" w:type="dxa"/>
          </w:tcPr>
          <w:p w:rsidR="009363F9" w:rsidRDefault="009363F9">
            <w:pPr>
              <w:pStyle w:val="ConsPlusNormal"/>
              <w:jc w:val="center"/>
            </w:pPr>
            <w:r>
              <w:t>11.</w:t>
            </w:r>
          </w:p>
        </w:tc>
        <w:tc>
          <w:tcPr>
            <w:tcW w:w="2665" w:type="dxa"/>
          </w:tcPr>
          <w:p w:rsidR="009363F9" w:rsidRDefault="009363F9">
            <w:pPr>
              <w:pStyle w:val="ConsPlusNormal"/>
            </w:pPr>
            <w:r>
              <w:t>Новгородский</w:t>
            </w:r>
          </w:p>
        </w:tc>
        <w:tc>
          <w:tcPr>
            <w:tcW w:w="1985" w:type="dxa"/>
          </w:tcPr>
          <w:p w:rsidR="009363F9" w:rsidRDefault="009363F9">
            <w:pPr>
              <w:pStyle w:val="ConsPlusNormal"/>
            </w:pPr>
            <w:r>
              <w:t>5156</w:t>
            </w:r>
          </w:p>
        </w:tc>
        <w:tc>
          <w:tcPr>
            <w:tcW w:w="1134" w:type="dxa"/>
          </w:tcPr>
          <w:p w:rsidR="009363F9" w:rsidRDefault="009363F9">
            <w:pPr>
              <w:pStyle w:val="ConsPlusNormal"/>
            </w:pPr>
            <w:r>
              <w:t>2</w:t>
            </w:r>
          </w:p>
        </w:tc>
        <w:tc>
          <w:tcPr>
            <w:tcW w:w="1587" w:type="dxa"/>
          </w:tcPr>
          <w:p w:rsidR="009363F9" w:rsidRDefault="009363F9">
            <w:pPr>
              <w:pStyle w:val="ConsPlusNormal"/>
            </w:pPr>
            <w:r>
              <w:t>107765</w:t>
            </w:r>
          </w:p>
        </w:tc>
        <w:tc>
          <w:tcPr>
            <w:tcW w:w="1134" w:type="dxa"/>
          </w:tcPr>
          <w:p w:rsidR="009363F9" w:rsidRDefault="009363F9">
            <w:pPr>
              <w:pStyle w:val="ConsPlusNormal"/>
            </w:pPr>
            <w:r>
              <w:t>1</w:t>
            </w:r>
          </w:p>
        </w:tc>
      </w:tr>
      <w:tr w:rsidR="009363F9">
        <w:tc>
          <w:tcPr>
            <w:tcW w:w="510" w:type="dxa"/>
          </w:tcPr>
          <w:p w:rsidR="009363F9" w:rsidRDefault="009363F9">
            <w:pPr>
              <w:pStyle w:val="ConsPlusNormal"/>
              <w:jc w:val="center"/>
            </w:pPr>
            <w:r>
              <w:t>12.</w:t>
            </w:r>
          </w:p>
        </w:tc>
        <w:tc>
          <w:tcPr>
            <w:tcW w:w="2665" w:type="dxa"/>
          </w:tcPr>
          <w:p w:rsidR="009363F9" w:rsidRDefault="009363F9">
            <w:pPr>
              <w:pStyle w:val="ConsPlusNormal"/>
            </w:pPr>
            <w:r>
              <w:t>Окуловский</w:t>
            </w:r>
          </w:p>
        </w:tc>
        <w:tc>
          <w:tcPr>
            <w:tcW w:w="1985" w:type="dxa"/>
          </w:tcPr>
          <w:p w:rsidR="009363F9" w:rsidRDefault="009363F9">
            <w:pPr>
              <w:pStyle w:val="ConsPlusNormal"/>
            </w:pPr>
            <w:r>
              <w:t>909</w:t>
            </w:r>
          </w:p>
        </w:tc>
        <w:tc>
          <w:tcPr>
            <w:tcW w:w="1134" w:type="dxa"/>
          </w:tcPr>
          <w:p w:rsidR="009363F9" w:rsidRDefault="009363F9">
            <w:pPr>
              <w:pStyle w:val="ConsPlusNormal"/>
            </w:pPr>
            <w:r>
              <w:t>14</w:t>
            </w:r>
          </w:p>
        </w:tc>
        <w:tc>
          <w:tcPr>
            <w:tcW w:w="1587" w:type="dxa"/>
          </w:tcPr>
          <w:p w:rsidR="009363F9" w:rsidRDefault="009363F9">
            <w:pPr>
              <w:pStyle w:val="ConsPlusNormal"/>
            </w:pPr>
            <w:r>
              <w:t>423</w:t>
            </w:r>
          </w:p>
        </w:tc>
        <w:tc>
          <w:tcPr>
            <w:tcW w:w="1134" w:type="dxa"/>
          </w:tcPr>
          <w:p w:rsidR="009363F9" w:rsidRDefault="009363F9">
            <w:pPr>
              <w:pStyle w:val="ConsPlusNormal"/>
            </w:pPr>
            <w:r>
              <w:t>12</w:t>
            </w:r>
          </w:p>
        </w:tc>
      </w:tr>
      <w:tr w:rsidR="009363F9">
        <w:tc>
          <w:tcPr>
            <w:tcW w:w="510" w:type="dxa"/>
          </w:tcPr>
          <w:p w:rsidR="009363F9" w:rsidRDefault="009363F9">
            <w:pPr>
              <w:pStyle w:val="ConsPlusNormal"/>
              <w:jc w:val="center"/>
            </w:pPr>
            <w:r>
              <w:t>13.</w:t>
            </w:r>
          </w:p>
        </w:tc>
        <w:tc>
          <w:tcPr>
            <w:tcW w:w="2665" w:type="dxa"/>
          </w:tcPr>
          <w:p w:rsidR="009363F9" w:rsidRDefault="009363F9">
            <w:pPr>
              <w:pStyle w:val="ConsPlusNormal"/>
            </w:pPr>
            <w:r>
              <w:t>Парфинский</w:t>
            </w:r>
          </w:p>
        </w:tc>
        <w:tc>
          <w:tcPr>
            <w:tcW w:w="1985" w:type="dxa"/>
          </w:tcPr>
          <w:p w:rsidR="009363F9" w:rsidRDefault="009363F9">
            <w:pPr>
              <w:pStyle w:val="ConsPlusNormal"/>
            </w:pPr>
            <w:r>
              <w:t>504</w:t>
            </w:r>
          </w:p>
        </w:tc>
        <w:tc>
          <w:tcPr>
            <w:tcW w:w="1134" w:type="dxa"/>
          </w:tcPr>
          <w:p w:rsidR="009363F9" w:rsidRDefault="009363F9">
            <w:pPr>
              <w:pStyle w:val="ConsPlusNormal"/>
            </w:pPr>
            <w:r>
              <w:t>18</w:t>
            </w:r>
          </w:p>
        </w:tc>
        <w:tc>
          <w:tcPr>
            <w:tcW w:w="1587" w:type="dxa"/>
          </w:tcPr>
          <w:p w:rsidR="009363F9" w:rsidRDefault="009363F9">
            <w:pPr>
              <w:pStyle w:val="ConsPlusNormal"/>
            </w:pPr>
            <w:r>
              <w:t>644</w:t>
            </w:r>
          </w:p>
        </w:tc>
        <w:tc>
          <w:tcPr>
            <w:tcW w:w="1134" w:type="dxa"/>
          </w:tcPr>
          <w:p w:rsidR="009363F9" w:rsidRDefault="009363F9">
            <w:pPr>
              <w:pStyle w:val="ConsPlusNormal"/>
            </w:pPr>
            <w:r>
              <w:t>9</w:t>
            </w:r>
          </w:p>
        </w:tc>
      </w:tr>
      <w:tr w:rsidR="009363F9">
        <w:tc>
          <w:tcPr>
            <w:tcW w:w="510" w:type="dxa"/>
          </w:tcPr>
          <w:p w:rsidR="009363F9" w:rsidRDefault="009363F9">
            <w:pPr>
              <w:pStyle w:val="ConsPlusNormal"/>
              <w:jc w:val="center"/>
            </w:pPr>
            <w:r>
              <w:t>14.</w:t>
            </w:r>
          </w:p>
        </w:tc>
        <w:tc>
          <w:tcPr>
            <w:tcW w:w="2665" w:type="dxa"/>
          </w:tcPr>
          <w:p w:rsidR="009363F9" w:rsidRDefault="009363F9">
            <w:pPr>
              <w:pStyle w:val="ConsPlusNormal"/>
            </w:pPr>
            <w:r>
              <w:t>Пестовский</w:t>
            </w:r>
          </w:p>
        </w:tc>
        <w:tc>
          <w:tcPr>
            <w:tcW w:w="1985" w:type="dxa"/>
          </w:tcPr>
          <w:p w:rsidR="009363F9" w:rsidRDefault="009363F9">
            <w:pPr>
              <w:pStyle w:val="ConsPlusNormal"/>
            </w:pPr>
            <w:r>
              <w:t>1748</w:t>
            </w:r>
          </w:p>
        </w:tc>
        <w:tc>
          <w:tcPr>
            <w:tcW w:w="1134" w:type="dxa"/>
          </w:tcPr>
          <w:p w:rsidR="009363F9" w:rsidRDefault="009363F9">
            <w:pPr>
              <w:pStyle w:val="ConsPlusNormal"/>
            </w:pPr>
            <w:r>
              <w:t>9</w:t>
            </w:r>
          </w:p>
        </w:tc>
        <w:tc>
          <w:tcPr>
            <w:tcW w:w="1587" w:type="dxa"/>
          </w:tcPr>
          <w:p w:rsidR="009363F9" w:rsidRDefault="009363F9">
            <w:pPr>
              <w:pStyle w:val="ConsPlusNormal"/>
            </w:pPr>
            <w:r>
              <w:t>209</w:t>
            </w:r>
          </w:p>
        </w:tc>
        <w:tc>
          <w:tcPr>
            <w:tcW w:w="1134" w:type="dxa"/>
          </w:tcPr>
          <w:p w:rsidR="009363F9" w:rsidRDefault="009363F9">
            <w:pPr>
              <w:pStyle w:val="ConsPlusNormal"/>
            </w:pPr>
            <w:r>
              <w:t>17</w:t>
            </w:r>
          </w:p>
        </w:tc>
      </w:tr>
      <w:tr w:rsidR="009363F9">
        <w:tc>
          <w:tcPr>
            <w:tcW w:w="510" w:type="dxa"/>
          </w:tcPr>
          <w:p w:rsidR="009363F9" w:rsidRDefault="009363F9">
            <w:pPr>
              <w:pStyle w:val="ConsPlusNormal"/>
              <w:jc w:val="center"/>
            </w:pPr>
            <w:r>
              <w:t>15.</w:t>
            </w:r>
          </w:p>
        </w:tc>
        <w:tc>
          <w:tcPr>
            <w:tcW w:w="2665" w:type="dxa"/>
          </w:tcPr>
          <w:p w:rsidR="009363F9" w:rsidRDefault="009363F9">
            <w:pPr>
              <w:pStyle w:val="ConsPlusNormal"/>
            </w:pPr>
            <w:r>
              <w:t>Поддорский</w:t>
            </w:r>
          </w:p>
        </w:tc>
        <w:tc>
          <w:tcPr>
            <w:tcW w:w="1985" w:type="dxa"/>
          </w:tcPr>
          <w:p w:rsidR="009363F9" w:rsidRDefault="009363F9">
            <w:pPr>
              <w:pStyle w:val="ConsPlusNormal"/>
            </w:pPr>
            <w:r>
              <w:t>641</w:t>
            </w:r>
          </w:p>
        </w:tc>
        <w:tc>
          <w:tcPr>
            <w:tcW w:w="1134" w:type="dxa"/>
          </w:tcPr>
          <w:p w:rsidR="009363F9" w:rsidRDefault="009363F9">
            <w:pPr>
              <w:pStyle w:val="ConsPlusNormal"/>
            </w:pPr>
            <w:r>
              <w:t>16</w:t>
            </w:r>
          </w:p>
        </w:tc>
        <w:tc>
          <w:tcPr>
            <w:tcW w:w="1587" w:type="dxa"/>
          </w:tcPr>
          <w:p w:rsidR="009363F9" w:rsidRDefault="009363F9">
            <w:pPr>
              <w:pStyle w:val="ConsPlusNormal"/>
            </w:pPr>
            <w:r>
              <w:t>254</w:t>
            </w:r>
          </w:p>
        </w:tc>
        <w:tc>
          <w:tcPr>
            <w:tcW w:w="1134" w:type="dxa"/>
          </w:tcPr>
          <w:p w:rsidR="009363F9" w:rsidRDefault="009363F9">
            <w:pPr>
              <w:pStyle w:val="ConsPlusNormal"/>
            </w:pPr>
            <w:r>
              <w:t>14</w:t>
            </w:r>
          </w:p>
        </w:tc>
      </w:tr>
      <w:tr w:rsidR="009363F9">
        <w:tc>
          <w:tcPr>
            <w:tcW w:w="510" w:type="dxa"/>
          </w:tcPr>
          <w:p w:rsidR="009363F9" w:rsidRDefault="009363F9">
            <w:pPr>
              <w:pStyle w:val="ConsPlusNormal"/>
              <w:jc w:val="center"/>
            </w:pPr>
            <w:r>
              <w:t>16.</w:t>
            </w:r>
          </w:p>
        </w:tc>
        <w:tc>
          <w:tcPr>
            <w:tcW w:w="2665" w:type="dxa"/>
          </w:tcPr>
          <w:p w:rsidR="009363F9" w:rsidRDefault="009363F9">
            <w:pPr>
              <w:pStyle w:val="ConsPlusNormal"/>
            </w:pPr>
            <w:r>
              <w:t>Солецкий</w:t>
            </w:r>
          </w:p>
        </w:tc>
        <w:tc>
          <w:tcPr>
            <w:tcW w:w="1985" w:type="dxa"/>
          </w:tcPr>
          <w:p w:rsidR="009363F9" w:rsidRDefault="009363F9">
            <w:pPr>
              <w:pStyle w:val="ConsPlusNormal"/>
            </w:pPr>
            <w:r>
              <w:t>3997</w:t>
            </w:r>
          </w:p>
        </w:tc>
        <w:tc>
          <w:tcPr>
            <w:tcW w:w="1134" w:type="dxa"/>
          </w:tcPr>
          <w:p w:rsidR="009363F9" w:rsidRDefault="009363F9">
            <w:pPr>
              <w:pStyle w:val="ConsPlusNormal"/>
            </w:pPr>
            <w:r>
              <w:t>3</w:t>
            </w:r>
          </w:p>
        </w:tc>
        <w:tc>
          <w:tcPr>
            <w:tcW w:w="1587" w:type="dxa"/>
          </w:tcPr>
          <w:p w:rsidR="009363F9" w:rsidRDefault="009363F9">
            <w:pPr>
              <w:pStyle w:val="ConsPlusNormal"/>
            </w:pPr>
            <w:r>
              <w:t>1453</w:t>
            </w:r>
          </w:p>
        </w:tc>
        <w:tc>
          <w:tcPr>
            <w:tcW w:w="1134" w:type="dxa"/>
          </w:tcPr>
          <w:p w:rsidR="009363F9" w:rsidRDefault="009363F9">
            <w:pPr>
              <w:pStyle w:val="ConsPlusNormal"/>
            </w:pPr>
            <w:r>
              <w:t>5</w:t>
            </w:r>
          </w:p>
        </w:tc>
      </w:tr>
      <w:tr w:rsidR="009363F9">
        <w:tc>
          <w:tcPr>
            <w:tcW w:w="510" w:type="dxa"/>
          </w:tcPr>
          <w:p w:rsidR="009363F9" w:rsidRDefault="009363F9">
            <w:pPr>
              <w:pStyle w:val="ConsPlusNormal"/>
              <w:jc w:val="center"/>
            </w:pPr>
            <w:r>
              <w:t>17.</w:t>
            </w:r>
          </w:p>
        </w:tc>
        <w:tc>
          <w:tcPr>
            <w:tcW w:w="2665" w:type="dxa"/>
          </w:tcPr>
          <w:p w:rsidR="009363F9" w:rsidRDefault="009363F9">
            <w:pPr>
              <w:pStyle w:val="ConsPlusNormal"/>
            </w:pPr>
            <w:r>
              <w:t>Старорусский</w:t>
            </w:r>
          </w:p>
        </w:tc>
        <w:tc>
          <w:tcPr>
            <w:tcW w:w="1985" w:type="dxa"/>
          </w:tcPr>
          <w:p w:rsidR="009363F9" w:rsidRDefault="009363F9">
            <w:pPr>
              <w:pStyle w:val="ConsPlusNormal"/>
            </w:pPr>
            <w:r>
              <w:t>6886</w:t>
            </w:r>
          </w:p>
        </w:tc>
        <w:tc>
          <w:tcPr>
            <w:tcW w:w="1134" w:type="dxa"/>
          </w:tcPr>
          <w:p w:rsidR="009363F9" w:rsidRDefault="009363F9">
            <w:pPr>
              <w:pStyle w:val="ConsPlusNormal"/>
            </w:pPr>
            <w:r>
              <w:t>1</w:t>
            </w:r>
          </w:p>
        </w:tc>
        <w:tc>
          <w:tcPr>
            <w:tcW w:w="1587" w:type="dxa"/>
          </w:tcPr>
          <w:p w:rsidR="009363F9" w:rsidRDefault="009363F9">
            <w:pPr>
              <w:pStyle w:val="ConsPlusNormal"/>
            </w:pPr>
            <w:r>
              <w:t>2101</w:t>
            </w:r>
          </w:p>
        </w:tc>
        <w:tc>
          <w:tcPr>
            <w:tcW w:w="1134" w:type="dxa"/>
          </w:tcPr>
          <w:p w:rsidR="009363F9" w:rsidRDefault="009363F9">
            <w:pPr>
              <w:pStyle w:val="ConsPlusNormal"/>
            </w:pPr>
            <w:r>
              <w:t>4</w:t>
            </w:r>
          </w:p>
        </w:tc>
      </w:tr>
      <w:tr w:rsidR="009363F9">
        <w:tc>
          <w:tcPr>
            <w:tcW w:w="510" w:type="dxa"/>
          </w:tcPr>
          <w:p w:rsidR="009363F9" w:rsidRDefault="009363F9">
            <w:pPr>
              <w:pStyle w:val="ConsPlusNormal"/>
              <w:jc w:val="center"/>
            </w:pPr>
            <w:r>
              <w:t>18.</w:t>
            </w:r>
          </w:p>
        </w:tc>
        <w:tc>
          <w:tcPr>
            <w:tcW w:w="2665" w:type="dxa"/>
          </w:tcPr>
          <w:p w:rsidR="009363F9" w:rsidRDefault="009363F9">
            <w:pPr>
              <w:pStyle w:val="ConsPlusNormal"/>
            </w:pPr>
            <w:r>
              <w:t>Хвойнинский</w:t>
            </w:r>
          </w:p>
        </w:tc>
        <w:tc>
          <w:tcPr>
            <w:tcW w:w="1985" w:type="dxa"/>
          </w:tcPr>
          <w:p w:rsidR="009363F9" w:rsidRDefault="009363F9">
            <w:pPr>
              <w:pStyle w:val="ConsPlusNormal"/>
            </w:pPr>
            <w:r>
              <w:t>2242</w:t>
            </w:r>
          </w:p>
        </w:tc>
        <w:tc>
          <w:tcPr>
            <w:tcW w:w="1134" w:type="dxa"/>
          </w:tcPr>
          <w:p w:rsidR="009363F9" w:rsidRDefault="009363F9">
            <w:pPr>
              <w:pStyle w:val="ConsPlusNormal"/>
            </w:pPr>
            <w:r>
              <w:t>7</w:t>
            </w:r>
          </w:p>
        </w:tc>
        <w:tc>
          <w:tcPr>
            <w:tcW w:w="1587" w:type="dxa"/>
          </w:tcPr>
          <w:p w:rsidR="009363F9" w:rsidRDefault="009363F9">
            <w:pPr>
              <w:pStyle w:val="ConsPlusNormal"/>
            </w:pPr>
            <w:r>
              <w:t>654</w:t>
            </w:r>
          </w:p>
        </w:tc>
        <w:tc>
          <w:tcPr>
            <w:tcW w:w="1134" w:type="dxa"/>
          </w:tcPr>
          <w:p w:rsidR="009363F9" w:rsidRDefault="009363F9">
            <w:pPr>
              <w:pStyle w:val="ConsPlusNormal"/>
            </w:pPr>
            <w:r>
              <w:t>8</w:t>
            </w:r>
          </w:p>
        </w:tc>
      </w:tr>
      <w:tr w:rsidR="009363F9">
        <w:tc>
          <w:tcPr>
            <w:tcW w:w="510" w:type="dxa"/>
          </w:tcPr>
          <w:p w:rsidR="009363F9" w:rsidRDefault="009363F9">
            <w:pPr>
              <w:pStyle w:val="ConsPlusNormal"/>
              <w:jc w:val="center"/>
            </w:pPr>
            <w:r>
              <w:t>19.</w:t>
            </w:r>
          </w:p>
        </w:tc>
        <w:tc>
          <w:tcPr>
            <w:tcW w:w="2665" w:type="dxa"/>
          </w:tcPr>
          <w:p w:rsidR="009363F9" w:rsidRDefault="009363F9">
            <w:pPr>
              <w:pStyle w:val="ConsPlusNormal"/>
            </w:pPr>
            <w:r>
              <w:t>Холмский</w:t>
            </w:r>
          </w:p>
        </w:tc>
        <w:tc>
          <w:tcPr>
            <w:tcW w:w="1985" w:type="dxa"/>
          </w:tcPr>
          <w:p w:rsidR="009363F9" w:rsidRDefault="009363F9">
            <w:pPr>
              <w:pStyle w:val="ConsPlusNormal"/>
            </w:pPr>
            <w:r>
              <w:t>338</w:t>
            </w:r>
          </w:p>
        </w:tc>
        <w:tc>
          <w:tcPr>
            <w:tcW w:w="1134" w:type="dxa"/>
          </w:tcPr>
          <w:p w:rsidR="009363F9" w:rsidRDefault="009363F9">
            <w:pPr>
              <w:pStyle w:val="ConsPlusNormal"/>
            </w:pPr>
            <w:r>
              <w:t>20</w:t>
            </w:r>
          </w:p>
        </w:tc>
        <w:tc>
          <w:tcPr>
            <w:tcW w:w="1587" w:type="dxa"/>
          </w:tcPr>
          <w:p w:rsidR="009363F9" w:rsidRDefault="009363F9">
            <w:pPr>
              <w:pStyle w:val="ConsPlusNormal"/>
            </w:pPr>
            <w:r>
              <w:t>211</w:t>
            </w:r>
          </w:p>
        </w:tc>
        <w:tc>
          <w:tcPr>
            <w:tcW w:w="1134" w:type="dxa"/>
          </w:tcPr>
          <w:p w:rsidR="009363F9" w:rsidRDefault="009363F9">
            <w:pPr>
              <w:pStyle w:val="ConsPlusNormal"/>
            </w:pPr>
            <w:r>
              <w:t>16</w:t>
            </w:r>
          </w:p>
        </w:tc>
      </w:tr>
      <w:tr w:rsidR="009363F9">
        <w:tc>
          <w:tcPr>
            <w:tcW w:w="510" w:type="dxa"/>
          </w:tcPr>
          <w:p w:rsidR="009363F9" w:rsidRDefault="009363F9">
            <w:pPr>
              <w:pStyle w:val="ConsPlusNormal"/>
              <w:jc w:val="center"/>
            </w:pPr>
            <w:r>
              <w:t>20.</w:t>
            </w:r>
          </w:p>
        </w:tc>
        <w:tc>
          <w:tcPr>
            <w:tcW w:w="2665" w:type="dxa"/>
          </w:tcPr>
          <w:p w:rsidR="009363F9" w:rsidRDefault="009363F9">
            <w:pPr>
              <w:pStyle w:val="ConsPlusNormal"/>
            </w:pPr>
            <w:r>
              <w:t>Чудовский</w:t>
            </w:r>
          </w:p>
        </w:tc>
        <w:tc>
          <w:tcPr>
            <w:tcW w:w="1985" w:type="dxa"/>
          </w:tcPr>
          <w:p w:rsidR="009363F9" w:rsidRDefault="009363F9">
            <w:pPr>
              <w:pStyle w:val="ConsPlusNormal"/>
            </w:pPr>
            <w:r>
              <w:t>1682</w:t>
            </w:r>
          </w:p>
        </w:tc>
        <w:tc>
          <w:tcPr>
            <w:tcW w:w="1134" w:type="dxa"/>
          </w:tcPr>
          <w:p w:rsidR="009363F9" w:rsidRDefault="009363F9">
            <w:pPr>
              <w:pStyle w:val="ConsPlusNormal"/>
            </w:pPr>
            <w:r>
              <w:t>11</w:t>
            </w:r>
          </w:p>
        </w:tc>
        <w:tc>
          <w:tcPr>
            <w:tcW w:w="1587" w:type="dxa"/>
          </w:tcPr>
          <w:p w:rsidR="009363F9" w:rsidRDefault="009363F9">
            <w:pPr>
              <w:pStyle w:val="ConsPlusNormal"/>
            </w:pPr>
            <w:r>
              <w:t>226</w:t>
            </w:r>
          </w:p>
        </w:tc>
        <w:tc>
          <w:tcPr>
            <w:tcW w:w="1134" w:type="dxa"/>
          </w:tcPr>
          <w:p w:rsidR="009363F9" w:rsidRDefault="009363F9">
            <w:pPr>
              <w:pStyle w:val="ConsPlusNormal"/>
            </w:pPr>
            <w:r>
              <w:t>15</w:t>
            </w:r>
          </w:p>
        </w:tc>
      </w:tr>
      <w:tr w:rsidR="009363F9">
        <w:tc>
          <w:tcPr>
            <w:tcW w:w="510" w:type="dxa"/>
          </w:tcPr>
          <w:p w:rsidR="009363F9" w:rsidRDefault="009363F9">
            <w:pPr>
              <w:pStyle w:val="ConsPlusNormal"/>
              <w:jc w:val="center"/>
            </w:pPr>
            <w:r>
              <w:t>21.</w:t>
            </w:r>
          </w:p>
        </w:tc>
        <w:tc>
          <w:tcPr>
            <w:tcW w:w="2665" w:type="dxa"/>
          </w:tcPr>
          <w:p w:rsidR="009363F9" w:rsidRDefault="009363F9">
            <w:pPr>
              <w:pStyle w:val="ConsPlusNormal"/>
            </w:pPr>
            <w:r>
              <w:t>Шимский</w:t>
            </w:r>
          </w:p>
        </w:tc>
        <w:tc>
          <w:tcPr>
            <w:tcW w:w="1985" w:type="dxa"/>
          </w:tcPr>
          <w:p w:rsidR="009363F9" w:rsidRDefault="009363F9">
            <w:pPr>
              <w:pStyle w:val="ConsPlusNormal"/>
            </w:pPr>
            <w:r>
              <w:t>1515</w:t>
            </w:r>
          </w:p>
        </w:tc>
        <w:tc>
          <w:tcPr>
            <w:tcW w:w="1134" w:type="dxa"/>
          </w:tcPr>
          <w:p w:rsidR="009363F9" w:rsidRDefault="009363F9">
            <w:pPr>
              <w:pStyle w:val="ConsPlusNormal"/>
            </w:pPr>
            <w:r>
              <w:t>12</w:t>
            </w:r>
          </w:p>
        </w:tc>
        <w:tc>
          <w:tcPr>
            <w:tcW w:w="1587" w:type="dxa"/>
          </w:tcPr>
          <w:p w:rsidR="009363F9" w:rsidRDefault="009363F9">
            <w:pPr>
              <w:pStyle w:val="ConsPlusNormal"/>
            </w:pPr>
            <w:r>
              <w:t>377</w:t>
            </w:r>
          </w:p>
        </w:tc>
        <w:tc>
          <w:tcPr>
            <w:tcW w:w="1134" w:type="dxa"/>
          </w:tcPr>
          <w:p w:rsidR="009363F9" w:rsidRDefault="009363F9">
            <w:pPr>
              <w:pStyle w:val="ConsPlusNormal"/>
            </w:pPr>
            <w:r>
              <w:t>13</w:t>
            </w:r>
          </w:p>
        </w:tc>
      </w:tr>
    </w:tbl>
    <w:p w:rsidR="009363F9" w:rsidRDefault="009363F9">
      <w:pPr>
        <w:pStyle w:val="ConsPlusNormal"/>
        <w:jc w:val="both"/>
      </w:pPr>
    </w:p>
    <w:p w:rsidR="009363F9" w:rsidRDefault="009363F9">
      <w:pPr>
        <w:pStyle w:val="ConsPlusNormal"/>
        <w:ind w:firstLine="540"/>
        <w:jc w:val="both"/>
      </w:pPr>
      <w:r>
        <w:t xml:space="preserve">Оценка нагрузки по поголовью сельскохозяйственных животных проводится путем ранжирования районов по величине этого поголовья (от большего к меньшему) с разделением полученного списка на 2 группы. Районы, занявшие место в первой половине списка по величине поголовья КРС, получают оценку 4 балла, по поголовью свиней - 2 балла, районы во второй половине списка - соответственно 2 балла и 1 балл. Такой подход позволил получить группы районов, представленные в </w:t>
      </w:r>
      <w:hyperlink w:anchor="P912">
        <w:r>
          <w:rPr>
            <w:color w:val="0000FF"/>
          </w:rPr>
          <w:t>таблице 10</w:t>
        </w:r>
      </w:hyperlink>
      <w:r>
        <w:t>.</w:t>
      </w:r>
    </w:p>
    <w:p w:rsidR="009363F9" w:rsidRDefault="009363F9">
      <w:pPr>
        <w:pStyle w:val="ConsPlusNormal"/>
        <w:jc w:val="both"/>
      </w:pPr>
    </w:p>
    <w:p w:rsidR="009363F9" w:rsidRDefault="009363F9">
      <w:pPr>
        <w:pStyle w:val="ConsPlusNormal"/>
        <w:ind w:firstLine="540"/>
        <w:jc w:val="both"/>
        <w:outlineLvl w:val="3"/>
      </w:pPr>
      <w:bookmarkStart w:id="15" w:name="P912"/>
      <w:bookmarkEnd w:id="15"/>
      <w:r>
        <w:t xml:space="preserve">Таблица 10 - Распределение районов по величине поголовья сельскохозяйственных животных </w:t>
      </w:r>
      <w:hyperlink w:anchor="P914">
        <w:r>
          <w:rPr>
            <w:color w:val="0000FF"/>
          </w:rPr>
          <w:t>&lt;*&gt;</w:t>
        </w:r>
      </w:hyperlink>
    </w:p>
    <w:p w:rsidR="009363F9" w:rsidRDefault="009363F9">
      <w:pPr>
        <w:pStyle w:val="ConsPlusNormal"/>
        <w:spacing w:before="220"/>
        <w:ind w:firstLine="540"/>
        <w:jc w:val="both"/>
      </w:pPr>
      <w:r>
        <w:t>--------------------------------</w:t>
      </w:r>
    </w:p>
    <w:p w:rsidR="009363F9" w:rsidRDefault="009363F9">
      <w:pPr>
        <w:pStyle w:val="ConsPlusNormal"/>
        <w:spacing w:before="220"/>
        <w:ind w:firstLine="540"/>
        <w:jc w:val="both"/>
      </w:pPr>
      <w:bookmarkStart w:id="16" w:name="P914"/>
      <w:bookmarkEnd w:id="16"/>
      <w:r>
        <w:t>&lt;*&gt; Расчеты АНО Научно-исследовательский проектный институт "Кадастр", г. Ярославль по данным таблицы 9.</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3"/>
        <w:gridCol w:w="994"/>
        <w:gridCol w:w="6803"/>
      </w:tblGrid>
      <w:tr w:rsidR="009363F9">
        <w:tc>
          <w:tcPr>
            <w:tcW w:w="1243" w:type="dxa"/>
          </w:tcPr>
          <w:p w:rsidR="009363F9" w:rsidRDefault="009363F9">
            <w:pPr>
              <w:pStyle w:val="ConsPlusNormal"/>
              <w:jc w:val="center"/>
            </w:pPr>
            <w:r>
              <w:t>Место в списке</w:t>
            </w:r>
          </w:p>
        </w:tc>
        <w:tc>
          <w:tcPr>
            <w:tcW w:w="994" w:type="dxa"/>
          </w:tcPr>
          <w:p w:rsidR="009363F9" w:rsidRDefault="009363F9">
            <w:pPr>
              <w:pStyle w:val="ConsPlusNormal"/>
              <w:jc w:val="center"/>
            </w:pPr>
            <w:r>
              <w:t>Баллы</w:t>
            </w:r>
          </w:p>
        </w:tc>
        <w:tc>
          <w:tcPr>
            <w:tcW w:w="6803" w:type="dxa"/>
          </w:tcPr>
          <w:p w:rsidR="009363F9" w:rsidRDefault="009363F9">
            <w:pPr>
              <w:pStyle w:val="ConsPlusNormal"/>
              <w:jc w:val="center"/>
            </w:pPr>
            <w:r>
              <w:t>Наименование района</w:t>
            </w:r>
          </w:p>
        </w:tc>
      </w:tr>
      <w:tr w:rsidR="009363F9">
        <w:tc>
          <w:tcPr>
            <w:tcW w:w="9040" w:type="dxa"/>
            <w:gridSpan w:val="3"/>
          </w:tcPr>
          <w:p w:rsidR="009363F9" w:rsidRDefault="009363F9">
            <w:pPr>
              <w:pStyle w:val="ConsPlusNormal"/>
              <w:jc w:val="center"/>
            </w:pPr>
            <w:r>
              <w:t>КРС</w:t>
            </w:r>
          </w:p>
        </w:tc>
      </w:tr>
      <w:tr w:rsidR="009363F9">
        <w:tc>
          <w:tcPr>
            <w:tcW w:w="1243" w:type="dxa"/>
          </w:tcPr>
          <w:p w:rsidR="009363F9" w:rsidRDefault="009363F9">
            <w:pPr>
              <w:pStyle w:val="ConsPlusNormal"/>
              <w:jc w:val="center"/>
            </w:pPr>
            <w:r>
              <w:t>1 - 10</w:t>
            </w:r>
          </w:p>
        </w:tc>
        <w:tc>
          <w:tcPr>
            <w:tcW w:w="994" w:type="dxa"/>
          </w:tcPr>
          <w:p w:rsidR="009363F9" w:rsidRDefault="009363F9">
            <w:pPr>
              <w:pStyle w:val="ConsPlusNormal"/>
              <w:jc w:val="center"/>
            </w:pPr>
            <w:r>
              <w:t>4</w:t>
            </w:r>
          </w:p>
        </w:tc>
        <w:tc>
          <w:tcPr>
            <w:tcW w:w="6803" w:type="dxa"/>
          </w:tcPr>
          <w:p w:rsidR="009363F9" w:rsidRDefault="009363F9">
            <w:pPr>
              <w:pStyle w:val="ConsPlusNormal"/>
            </w:pPr>
            <w:r>
              <w:t>Батецкий, Боровичский, Демянский, Крестецкий, Мошенской, Новгородский, Пестовский, Солецкий, Старорусский, Хвойнинский</w:t>
            </w:r>
          </w:p>
        </w:tc>
      </w:tr>
      <w:tr w:rsidR="009363F9">
        <w:tc>
          <w:tcPr>
            <w:tcW w:w="1243" w:type="dxa"/>
          </w:tcPr>
          <w:p w:rsidR="009363F9" w:rsidRDefault="009363F9">
            <w:pPr>
              <w:pStyle w:val="ConsPlusNormal"/>
              <w:jc w:val="center"/>
            </w:pPr>
            <w:r>
              <w:t>11 - 21</w:t>
            </w:r>
          </w:p>
        </w:tc>
        <w:tc>
          <w:tcPr>
            <w:tcW w:w="994" w:type="dxa"/>
          </w:tcPr>
          <w:p w:rsidR="009363F9" w:rsidRDefault="009363F9">
            <w:pPr>
              <w:pStyle w:val="ConsPlusNormal"/>
              <w:jc w:val="center"/>
            </w:pPr>
            <w:r>
              <w:t>2</w:t>
            </w:r>
          </w:p>
        </w:tc>
        <w:tc>
          <w:tcPr>
            <w:tcW w:w="6803" w:type="dxa"/>
          </w:tcPr>
          <w:p w:rsidR="009363F9" w:rsidRDefault="009363F9">
            <w:pPr>
              <w:pStyle w:val="ConsPlusNormal"/>
            </w:pPr>
            <w:r>
              <w:t>Валдайский, Волотовский, Любытинский, Маловишерский, Маревский, Окуловский, Парфинский, Поддорский, Холмский, Чудовский, Шимский</w:t>
            </w:r>
          </w:p>
        </w:tc>
      </w:tr>
      <w:tr w:rsidR="009363F9">
        <w:tc>
          <w:tcPr>
            <w:tcW w:w="9040" w:type="dxa"/>
            <w:gridSpan w:val="3"/>
          </w:tcPr>
          <w:p w:rsidR="009363F9" w:rsidRDefault="009363F9">
            <w:pPr>
              <w:pStyle w:val="ConsPlusNormal"/>
              <w:jc w:val="center"/>
            </w:pPr>
            <w:r>
              <w:lastRenderedPageBreak/>
              <w:t>Свиньи</w:t>
            </w:r>
          </w:p>
        </w:tc>
      </w:tr>
      <w:tr w:rsidR="009363F9">
        <w:tc>
          <w:tcPr>
            <w:tcW w:w="1243" w:type="dxa"/>
          </w:tcPr>
          <w:p w:rsidR="009363F9" w:rsidRDefault="009363F9">
            <w:pPr>
              <w:pStyle w:val="ConsPlusNormal"/>
              <w:jc w:val="center"/>
            </w:pPr>
            <w:r>
              <w:t>1 - 10</w:t>
            </w:r>
          </w:p>
        </w:tc>
        <w:tc>
          <w:tcPr>
            <w:tcW w:w="994" w:type="dxa"/>
          </w:tcPr>
          <w:p w:rsidR="009363F9" w:rsidRDefault="009363F9">
            <w:pPr>
              <w:pStyle w:val="ConsPlusNormal"/>
              <w:jc w:val="center"/>
            </w:pPr>
            <w:r>
              <w:t>4</w:t>
            </w:r>
          </w:p>
        </w:tc>
        <w:tc>
          <w:tcPr>
            <w:tcW w:w="6803" w:type="dxa"/>
          </w:tcPr>
          <w:p w:rsidR="009363F9" w:rsidRDefault="009363F9">
            <w:pPr>
              <w:pStyle w:val="ConsPlusNormal"/>
            </w:pPr>
            <w:r>
              <w:t>Боровичский, Валдайский, Волотовский, Демянский, Крестецкий, Новгородский, Парфинский, Солецкий, Старорусский, Хвойнинский</w:t>
            </w:r>
          </w:p>
        </w:tc>
      </w:tr>
      <w:tr w:rsidR="009363F9">
        <w:tc>
          <w:tcPr>
            <w:tcW w:w="1243" w:type="dxa"/>
          </w:tcPr>
          <w:p w:rsidR="009363F9" w:rsidRDefault="009363F9">
            <w:pPr>
              <w:pStyle w:val="ConsPlusNormal"/>
              <w:jc w:val="center"/>
            </w:pPr>
            <w:r>
              <w:t>11 - 21</w:t>
            </w:r>
          </w:p>
        </w:tc>
        <w:tc>
          <w:tcPr>
            <w:tcW w:w="994" w:type="dxa"/>
          </w:tcPr>
          <w:p w:rsidR="009363F9" w:rsidRDefault="009363F9">
            <w:pPr>
              <w:pStyle w:val="ConsPlusNormal"/>
              <w:jc w:val="center"/>
            </w:pPr>
            <w:r>
              <w:t>2</w:t>
            </w:r>
          </w:p>
        </w:tc>
        <w:tc>
          <w:tcPr>
            <w:tcW w:w="6803" w:type="dxa"/>
          </w:tcPr>
          <w:p w:rsidR="009363F9" w:rsidRDefault="009363F9">
            <w:pPr>
              <w:pStyle w:val="ConsPlusNormal"/>
            </w:pPr>
            <w:r>
              <w:t>Батецкий, Любытинский, Маловишерский, Маревский, Мошенской, Окуловский, Пестовский, Поддорский, Холмский, Чудовский, Шимский</w:t>
            </w:r>
          </w:p>
        </w:tc>
      </w:tr>
    </w:tbl>
    <w:p w:rsidR="009363F9" w:rsidRDefault="009363F9">
      <w:pPr>
        <w:pStyle w:val="ConsPlusNormal"/>
        <w:jc w:val="both"/>
      </w:pPr>
    </w:p>
    <w:p w:rsidR="009363F9" w:rsidRDefault="009363F9">
      <w:pPr>
        <w:pStyle w:val="ConsPlusNormal"/>
        <w:ind w:firstLine="540"/>
        <w:jc w:val="both"/>
      </w:pPr>
      <w:r>
        <w:t xml:space="preserve">Производственная деятельность - это самый сильный антропогенный фактор по интенсивности воздействия на территорию, связанный с изъятием из других видов использования. Он оценивается по доле (%) территории района, занятой производствами и поселениями </w:t>
      </w:r>
      <w:hyperlink w:anchor="P936">
        <w:r>
          <w:rPr>
            <w:color w:val="0000FF"/>
          </w:rPr>
          <w:t>(таблица 11)</w:t>
        </w:r>
      </w:hyperlink>
      <w:r>
        <w:t>.</w:t>
      </w:r>
    </w:p>
    <w:p w:rsidR="009363F9" w:rsidRDefault="009363F9">
      <w:pPr>
        <w:pStyle w:val="ConsPlusNormal"/>
        <w:jc w:val="both"/>
      </w:pPr>
    </w:p>
    <w:p w:rsidR="009363F9" w:rsidRDefault="009363F9">
      <w:pPr>
        <w:pStyle w:val="ConsPlusNormal"/>
        <w:ind w:firstLine="540"/>
        <w:jc w:val="both"/>
        <w:outlineLvl w:val="3"/>
      </w:pPr>
      <w:bookmarkStart w:id="17" w:name="P936"/>
      <w:bookmarkEnd w:id="17"/>
      <w:r>
        <w:t xml:space="preserve">Таблица 11 - Доля территории районов области, занятая промышленными и рудеральными комплексами </w:t>
      </w:r>
      <w:hyperlink w:anchor="P938">
        <w:r>
          <w:rPr>
            <w:color w:val="0000FF"/>
          </w:rPr>
          <w:t>&lt;*&gt;</w:t>
        </w:r>
      </w:hyperlink>
    </w:p>
    <w:p w:rsidR="009363F9" w:rsidRDefault="009363F9">
      <w:pPr>
        <w:pStyle w:val="ConsPlusNormal"/>
        <w:spacing w:before="220"/>
        <w:ind w:firstLine="540"/>
        <w:jc w:val="both"/>
      </w:pPr>
      <w:r>
        <w:t>--------------------------------</w:t>
      </w:r>
    </w:p>
    <w:p w:rsidR="009363F9" w:rsidRDefault="009363F9">
      <w:pPr>
        <w:pStyle w:val="ConsPlusNormal"/>
        <w:spacing w:before="220"/>
        <w:ind w:firstLine="540"/>
        <w:jc w:val="both"/>
      </w:pPr>
      <w:bookmarkStart w:id="18" w:name="P938"/>
      <w:bookmarkEnd w:id="18"/>
      <w:r>
        <w:t>&lt;*&gt; По данным земельного фонда Новгородской области, 2013 год.</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2"/>
        <w:gridCol w:w="4082"/>
      </w:tblGrid>
      <w:tr w:rsidR="009363F9">
        <w:tc>
          <w:tcPr>
            <w:tcW w:w="709" w:type="dxa"/>
          </w:tcPr>
          <w:p w:rsidR="009363F9" w:rsidRDefault="009363F9">
            <w:pPr>
              <w:pStyle w:val="ConsPlusNormal"/>
              <w:jc w:val="center"/>
            </w:pPr>
            <w:r>
              <w:t>N п/п</w:t>
            </w:r>
          </w:p>
        </w:tc>
        <w:tc>
          <w:tcPr>
            <w:tcW w:w="4252" w:type="dxa"/>
            <w:vAlign w:val="center"/>
          </w:tcPr>
          <w:p w:rsidR="009363F9" w:rsidRDefault="009363F9">
            <w:pPr>
              <w:pStyle w:val="ConsPlusNormal"/>
              <w:jc w:val="center"/>
            </w:pPr>
            <w:r>
              <w:t>Наименование района</w:t>
            </w:r>
          </w:p>
        </w:tc>
        <w:tc>
          <w:tcPr>
            <w:tcW w:w="4082" w:type="dxa"/>
            <w:vAlign w:val="center"/>
          </w:tcPr>
          <w:p w:rsidR="009363F9" w:rsidRDefault="009363F9">
            <w:pPr>
              <w:pStyle w:val="ConsPlusNormal"/>
              <w:jc w:val="center"/>
            </w:pPr>
            <w:r>
              <w:t>Доля площади</w:t>
            </w:r>
          </w:p>
        </w:tc>
      </w:tr>
      <w:tr w:rsidR="009363F9">
        <w:tc>
          <w:tcPr>
            <w:tcW w:w="709" w:type="dxa"/>
          </w:tcPr>
          <w:p w:rsidR="009363F9" w:rsidRDefault="009363F9">
            <w:pPr>
              <w:pStyle w:val="ConsPlusNormal"/>
              <w:jc w:val="center"/>
            </w:pPr>
            <w:r>
              <w:t>1.</w:t>
            </w:r>
          </w:p>
        </w:tc>
        <w:tc>
          <w:tcPr>
            <w:tcW w:w="4252" w:type="dxa"/>
          </w:tcPr>
          <w:p w:rsidR="009363F9" w:rsidRDefault="009363F9">
            <w:pPr>
              <w:pStyle w:val="ConsPlusNormal"/>
            </w:pPr>
            <w:r>
              <w:t>Батецкий</w:t>
            </w:r>
          </w:p>
        </w:tc>
        <w:tc>
          <w:tcPr>
            <w:tcW w:w="4082" w:type="dxa"/>
          </w:tcPr>
          <w:p w:rsidR="009363F9" w:rsidRDefault="009363F9">
            <w:pPr>
              <w:pStyle w:val="ConsPlusNormal"/>
            </w:pPr>
            <w:r>
              <w:t>0,433</w:t>
            </w:r>
          </w:p>
        </w:tc>
      </w:tr>
      <w:tr w:rsidR="009363F9">
        <w:tc>
          <w:tcPr>
            <w:tcW w:w="709" w:type="dxa"/>
          </w:tcPr>
          <w:p w:rsidR="009363F9" w:rsidRDefault="009363F9">
            <w:pPr>
              <w:pStyle w:val="ConsPlusNormal"/>
              <w:jc w:val="center"/>
            </w:pPr>
            <w:r>
              <w:t>2.</w:t>
            </w:r>
          </w:p>
        </w:tc>
        <w:tc>
          <w:tcPr>
            <w:tcW w:w="4252" w:type="dxa"/>
          </w:tcPr>
          <w:p w:rsidR="009363F9" w:rsidRDefault="009363F9">
            <w:pPr>
              <w:pStyle w:val="ConsPlusNormal"/>
            </w:pPr>
            <w:r>
              <w:t>Боровичский</w:t>
            </w:r>
          </w:p>
        </w:tc>
        <w:tc>
          <w:tcPr>
            <w:tcW w:w="4082" w:type="dxa"/>
          </w:tcPr>
          <w:p w:rsidR="009363F9" w:rsidRDefault="009363F9">
            <w:pPr>
              <w:pStyle w:val="ConsPlusNormal"/>
            </w:pPr>
            <w:r>
              <w:t>0,251</w:t>
            </w:r>
          </w:p>
        </w:tc>
      </w:tr>
      <w:tr w:rsidR="009363F9">
        <w:tc>
          <w:tcPr>
            <w:tcW w:w="709" w:type="dxa"/>
          </w:tcPr>
          <w:p w:rsidR="009363F9" w:rsidRDefault="009363F9">
            <w:pPr>
              <w:pStyle w:val="ConsPlusNormal"/>
              <w:jc w:val="center"/>
            </w:pPr>
            <w:r>
              <w:t>3.</w:t>
            </w:r>
          </w:p>
        </w:tc>
        <w:tc>
          <w:tcPr>
            <w:tcW w:w="4252" w:type="dxa"/>
          </w:tcPr>
          <w:p w:rsidR="009363F9" w:rsidRDefault="009363F9">
            <w:pPr>
              <w:pStyle w:val="ConsPlusNormal"/>
            </w:pPr>
            <w:r>
              <w:t>Валдайский</w:t>
            </w:r>
          </w:p>
        </w:tc>
        <w:tc>
          <w:tcPr>
            <w:tcW w:w="4082" w:type="dxa"/>
          </w:tcPr>
          <w:p w:rsidR="009363F9" w:rsidRDefault="009363F9">
            <w:pPr>
              <w:pStyle w:val="ConsPlusNormal"/>
            </w:pPr>
            <w:r>
              <w:t>0,330</w:t>
            </w:r>
          </w:p>
        </w:tc>
      </w:tr>
      <w:tr w:rsidR="009363F9">
        <w:tc>
          <w:tcPr>
            <w:tcW w:w="709" w:type="dxa"/>
          </w:tcPr>
          <w:p w:rsidR="009363F9" w:rsidRDefault="009363F9">
            <w:pPr>
              <w:pStyle w:val="ConsPlusNormal"/>
              <w:jc w:val="center"/>
            </w:pPr>
            <w:r>
              <w:t>4.</w:t>
            </w:r>
          </w:p>
        </w:tc>
        <w:tc>
          <w:tcPr>
            <w:tcW w:w="4252" w:type="dxa"/>
          </w:tcPr>
          <w:p w:rsidR="009363F9" w:rsidRDefault="009363F9">
            <w:pPr>
              <w:pStyle w:val="ConsPlusNormal"/>
            </w:pPr>
            <w:r>
              <w:t>Волотовский</w:t>
            </w:r>
          </w:p>
        </w:tc>
        <w:tc>
          <w:tcPr>
            <w:tcW w:w="4082" w:type="dxa"/>
          </w:tcPr>
          <w:p w:rsidR="009363F9" w:rsidRDefault="009363F9">
            <w:pPr>
              <w:pStyle w:val="ConsPlusNormal"/>
            </w:pPr>
            <w:r>
              <w:t>0,293</w:t>
            </w:r>
          </w:p>
        </w:tc>
      </w:tr>
      <w:tr w:rsidR="009363F9">
        <w:tc>
          <w:tcPr>
            <w:tcW w:w="709" w:type="dxa"/>
          </w:tcPr>
          <w:p w:rsidR="009363F9" w:rsidRDefault="009363F9">
            <w:pPr>
              <w:pStyle w:val="ConsPlusNormal"/>
              <w:jc w:val="center"/>
            </w:pPr>
            <w:r>
              <w:t>5.</w:t>
            </w:r>
          </w:p>
        </w:tc>
        <w:tc>
          <w:tcPr>
            <w:tcW w:w="4252" w:type="dxa"/>
          </w:tcPr>
          <w:p w:rsidR="009363F9" w:rsidRDefault="009363F9">
            <w:pPr>
              <w:pStyle w:val="ConsPlusNormal"/>
            </w:pPr>
            <w:r>
              <w:t>Демянский</w:t>
            </w:r>
          </w:p>
        </w:tc>
        <w:tc>
          <w:tcPr>
            <w:tcW w:w="4082" w:type="dxa"/>
          </w:tcPr>
          <w:p w:rsidR="009363F9" w:rsidRDefault="009363F9">
            <w:pPr>
              <w:pStyle w:val="ConsPlusNormal"/>
            </w:pPr>
            <w:r>
              <w:t>0,131</w:t>
            </w:r>
          </w:p>
        </w:tc>
      </w:tr>
      <w:tr w:rsidR="009363F9">
        <w:tc>
          <w:tcPr>
            <w:tcW w:w="709" w:type="dxa"/>
          </w:tcPr>
          <w:p w:rsidR="009363F9" w:rsidRDefault="009363F9">
            <w:pPr>
              <w:pStyle w:val="ConsPlusNormal"/>
              <w:jc w:val="center"/>
            </w:pPr>
            <w:r>
              <w:t>6.</w:t>
            </w:r>
          </w:p>
        </w:tc>
        <w:tc>
          <w:tcPr>
            <w:tcW w:w="4252" w:type="dxa"/>
          </w:tcPr>
          <w:p w:rsidR="009363F9" w:rsidRDefault="009363F9">
            <w:pPr>
              <w:pStyle w:val="ConsPlusNormal"/>
            </w:pPr>
            <w:r>
              <w:t>Крестецкий</w:t>
            </w:r>
          </w:p>
        </w:tc>
        <w:tc>
          <w:tcPr>
            <w:tcW w:w="4082" w:type="dxa"/>
          </w:tcPr>
          <w:p w:rsidR="009363F9" w:rsidRDefault="009363F9">
            <w:pPr>
              <w:pStyle w:val="ConsPlusNormal"/>
            </w:pPr>
            <w:r>
              <w:t>0,123</w:t>
            </w:r>
          </w:p>
        </w:tc>
      </w:tr>
      <w:tr w:rsidR="009363F9">
        <w:tc>
          <w:tcPr>
            <w:tcW w:w="709" w:type="dxa"/>
          </w:tcPr>
          <w:p w:rsidR="009363F9" w:rsidRDefault="009363F9">
            <w:pPr>
              <w:pStyle w:val="ConsPlusNormal"/>
              <w:jc w:val="center"/>
            </w:pPr>
            <w:r>
              <w:t>7.</w:t>
            </w:r>
          </w:p>
        </w:tc>
        <w:tc>
          <w:tcPr>
            <w:tcW w:w="4252" w:type="dxa"/>
          </w:tcPr>
          <w:p w:rsidR="009363F9" w:rsidRDefault="009363F9">
            <w:pPr>
              <w:pStyle w:val="ConsPlusNormal"/>
            </w:pPr>
            <w:r>
              <w:t>Любытинский</w:t>
            </w:r>
          </w:p>
        </w:tc>
        <w:tc>
          <w:tcPr>
            <w:tcW w:w="4082" w:type="dxa"/>
          </w:tcPr>
          <w:p w:rsidR="009363F9" w:rsidRDefault="009363F9">
            <w:pPr>
              <w:pStyle w:val="ConsPlusNormal"/>
            </w:pPr>
            <w:r>
              <w:t>0,069</w:t>
            </w:r>
          </w:p>
        </w:tc>
      </w:tr>
      <w:tr w:rsidR="009363F9">
        <w:tc>
          <w:tcPr>
            <w:tcW w:w="709" w:type="dxa"/>
          </w:tcPr>
          <w:p w:rsidR="009363F9" w:rsidRDefault="009363F9">
            <w:pPr>
              <w:pStyle w:val="ConsPlusNormal"/>
              <w:jc w:val="center"/>
            </w:pPr>
            <w:r>
              <w:t>8.</w:t>
            </w:r>
          </w:p>
        </w:tc>
        <w:tc>
          <w:tcPr>
            <w:tcW w:w="4252" w:type="dxa"/>
          </w:tcPr>
          <w:p w:rsidR="009363F9" w:rsidRDefault="009363F9">
            <w:pPr>
              <w:pStyle w:val="ConsPlusNormal"/>
            </w:pPr>
            <w:r>
              <w:t>Маловишерский</w:t>
            </w:r>
          </w:p>
        </w:tc>
        <w:tc>
          <w:tcPr>
            <w:tcW w:w="4082" w:type="dxa"/>
          </w:tcPr>
          <w:p w:rsidR="009363F9" w:rsidRDefault="009363F9">
            <w:pPr>
              <w:pStyle w:val="ConsPlusNormal"/>
            </w:pPr>
            <w:r>
              <w:t>0,052</w:t>
            </w:r>
          </w:p>
        </w:tc>
      </w:tr>
      <w:tr w:rsidR="009363F9">
        <w:tc>
          <w:tcPr>
            <w:tcW w:w="709" w:type="dxa"/>
          </w:tcPr>
          <w:p w:rsidR="009363F9" w:rsidRDefault="009363F9">
            <w:pPr>
              <w:pStyle w:val="ConsPlusNormal"/>
              <w:jc w:val="center"/>
            </w:pPr>
            <w:r>
              <w:t>9.</w:t>
            </w:r>
          </w:p>
        </w:tc>
        <w:tc>
          <w:tcPr>
            <w:tcW w:w="4252" w:type="dxa"/>
          </w:tcPr>
          <w:p w:rsidR="009363F9" w:rsidRDefault="009363F9">
            <w:pPr>
              <w:pStyle w:val="ConsPlusNormal"/>
            </w:pPr>
            <w:r>
              <w:t>Маревский</w:t>
            </w:r>
          </w:p>
        </w:tc>
        <w:tc>
          <w:tcPr>
            <w:tcW w:w="4082" w:type="dxa"/>
          </w:tcPr>
          <w:p w:rsidR="009363F9" w:rsidRDefault="009363F9">
            <w:pPr>
              <w:pStyle w:val="ConsPlusNormal"/>
            </w:pPr>
            <w:r>
              <w:t>0,032</w:t>
            </w:r>
          </w:p>
        </w:tc>
      </w:tr>
      <w:tr w:rsidR="009363F9">
        <w:tc>
          <w:tcPr>
            <w:tcW w:w="709" w:type="dxa"/>
          </w:tcPr>
          <w:p w:rsidR="009363F9" w:rsidRDefault="009363F9">
            <w:pPr>
              <w:pStyle w:val="ConsPlusNormal"/>
              <w:jc w:val="center"/>
            </w:pPr>
            <w:r>
              <w:t>10.</w:t>
            </w:r>
          </w:p>
        </w:tc>
        <w:tc>
          <w:tcPr>
            <w:tcW w:w="4252" w:type="dxa"/>
          </w:tcPr>
          <w:p w:rsidR="009363F9" w:rsidRDefault="009363F9">
            <w:pPr>
              <w:pStyle w:val="ConsPlusNormal"/>
            </w:pPr>
            <w:r>
              <w:t>Мошенской</w:t>
            </w:r>
          </w:p>
        </w:tc>
        <w:tc>
          <w:tcPr>
            <w:tcW w:w="4082" w:type="dxa"/>
          </w:tcPr>
          <w:p w:rsidR="009363F9" w:rsidRDefault="009363F9">
            <w:pPr>
              <w:pStyle w:val="ConsPlusNormal"/>
            </w:pPr>
            <w:r>
              <w:t>0,087</w:t>
            </w:r>
          </w:p>
        </w:tc>
      </w:tr>
      <w:tr w:rsidR="009363F9">
        <w:tc>
          <w:tcPr>
            <w:tcW w:w="709" w:type="dxa"/>
          </w:tcPr>
          <w:p w:rsidR="009363F9" w:rsidRDefault="009363F9">
            <w:pPr>
              <w:pStyle w:val="ConsPlusNormal"/>
              <w:jc w:val="center"/>
            </w:pPr>
            <w:r>
              <w:t>11.</w:t>
            </w:r>
          </w:p>
        </w:tc>
        <w:tc>
          <w:tcPr>
            <w:tcW w:w="4252" w:type="dxa"/>
          </w:tcPr>
          <w:p w:rsidR="009363F9" w:rsidRDefault="009363F9">
            <w:pPr>
              <w:pStyle w:val="ConsPlusNormal"/>
            </w:pPr>
            <w:r>
              <w:t>Новгородский</w:t>
            </w:r>
          </w:p>
        </w:tc>
        <w:tc>
          <w:tcPr>
            <w:tcW w:w="4082" w:type="dxa"/>
          </w:tcPr>
          <w:p w:rsidR="009363F9" w:rsidRDefault="009363F9">
            <w:pPr>
              <w:pStyle w:val="ConsPlusNormal"/>
            </w:pPr>
            <w:r>
              <w:t>1,809</w:t>
            </w:r>
          </w:p>
        </w:tc>
      </w:tr>
      <w:tr w:rsidR="009363F9">
        <w:tc>
          <w:tcPr>
            <w:tcW w:w="709" w:type="dxa"/>
          </w:tcPr>
          <w:p w:rsidR="009363F9" w:rsidRDefault="009363F9">
            <w:pPr>
              <w:pStyle w:val="ConsPlusNormal"/>
              <w:jc w:val="center"/>
            </w:pPr>
            <w:r>
              <w:t>12.</w:t>
            </w:r>
          </w:p>
        </w:tc>
        <w:tc>
          <w:tcPr>
            <w:tcW w:w="4252" w:type="dxa"/>
          </w:tcPr>
          <w:p w:rsidR="009363F9" w:rsidRDefault="009363F9">
            <w:pPr>
              <w:pStyle w:val="ConsPlusNormal"/>
            </w:pPr>
            <w:r>
              <w:t>Окуловский</w:t>
            </w:r>
          </w:p>
        </w:tc>
        <w:tc>
          <w:tcPr>
            <w:tcW w:w="4082" w:type="dxa"/>
          </w:tcPr>
          <w:p w:rsidR="009363F9" w:rsidRDefault="009363F9">
            <w:pPr>
              <w:pStyle w:val="ConsPlusNormal"/>
            </w:pPr>
            <w:r>
              <w:t>0,345</w:t>
            </w:r>
          </w:p>
        </w:tc>
      </w:tr>
      <w:tr w:rsidR="009363F9">
        <w:tc>
          <w:tcPr>
            <w:tcW w:w="709" w:type="dxa"/>
          </w:tcPr>
          <w:p w:rsidR="009363F9" w:rsidRDefault="009363F9">
            <w:pPr>
              <w:pStyle w:val="ConsPlusNormal"/>
              <w:jc w:val="center"/>
            </w:pPr>
            <w:r>
              <w:t>13.</w:t>
            </w:r>
          </w:p>
        </w:tc>
        <w:tc>
          <w:tcPr>
            <w:tcW w:w="4252" w:type="dxa"/>
          </w:tcPr>
          <w:p w:rsidR="009363F9" w:rsidRDefault="009363F9">
            <w:pPr>
              <w:pStyle w:val="ConsPlusNormal"/>
            </w:pPr>
            <w:r>
              <w:t>Парфинский</w:t>
            </w:r>
          </w:p>
        </w:tc>
        <w:tc>
          <w:tcPr>
            <w:tcW w:w="4082" w:type="dxa"/>
          </w:tcPr>
          <w:p w:rsidR="009363F9" w:rsidRDefault="009363F9">
            <w:pPr>
              <w:pStyle w:val="ConsPlusNormal"/>
            </w:pPr>
            <w:r>
              <w:t>0,244</w:t>
            </w:r>
          </w:p>
        </w:tc>
      </w:tr>
      <w:tr w:rsidR="009363F9">
        <w:tc>
          <w:tcPr>
            <w:tcW w:w="709" w:type="dxa"/>
          </w:tcPr>
          <w:p w:rsidR="009363F9" w:rsidRDefault="009363F9">
            <w:pPr>
              <w:pStyle w:val="ConsPlusNormal"/>
              <w:jc w:val="center"/>
            </w:pPr>
            <w:r>
              <w:t>14.</w:t>
            </w:r>
          </w:p>
        </w:tc>
        <w:tc>
          <w:tcPr>
            <w:tcW w:w="4252" w:type="dxa"/>
          </w:tcPr>
          <w:p w:rsidR="009363F9" w:rsidRDefault="009363F9">
            <w:pPr>
              <w:pStyle w:val="ConsPlusNormal"/>
            </w:pPr>
            <w:r>
              <w:t>Пестовский</w:t>
            </w:r>
          </w:p>
        </w:tc>
        <w:tc>
          <w:tcPr>
            <w:tcW w:w="4082" w:type="dxa"/>
          </w:tcPr>
          <w:p w:rsidR="009363F9" w:rsidRDefault="009363F9">
            <w:pPr>
              <w:pStyle w:val="ConsPlusNormal"/>
            </w:pPr>
            <w:r>
              <w:t>0,316</w:t>
            </w:r>
          </w:p>
        </w:tc>
      </w:tr>
      <w:tr w:rsidR="009363F9">
        <w:tc>
          <w:tcPr>
            <w:tcW w:w="709" w:type="dxa"/>
          </w:tcPr>
          <w:p w:rsidR="009363F9" w:rsidRDefault="009363F9">
            <w:pPr>
              <w:pStyle w:val="ConsPlusNormal"/>
              <w:jc w:val="center"/>
            </w:pPr>
            <w:r>
              <w:t>15.</w:t>
            </w:r>
          </w:p>
        </w:tc>
        <w:tc>
          <w:tcPr>
            <w:tcW w:w="4252" w:type="dxa"/>
          </w:tcPr>
          <w:p w:rsidR="009363F9" w:rsidRDefault="009363F9">
            <w:pPr>
              <w:pStyle w:val="ConsPlusNormal"/>
            </w:pPr>
            <w:r>
              <w:t>Поддорский</w:t>
            </w:r>
          </w:p>
        </w:tc>
        <w:tc>
          <w:tcPr>
            <w:tcW w:w="4082" w:type="dxa"/>
          </w:tcPr>
          <w:p w:rsidR="009363F9" w:rsidRDefault="009363F9">
            <w:pPr>
              <w:pStyle w:val="ConsPlusNormal"/>
            </w:pPr>
            <w:r>
              <w:t>0,281</w:t>
            </w:r>
          </w:p>
        </w:tc>
      </w:tr>
      <w:tr w:rsidR="009363F9">
        <w:tc>
          <w:tcPr>
            <w:tcW w:w="709" w:type="dxa"/>
          </w:tcPr>
          <w:p w:rsidR="009363F9" w:rsidRDefault="009363F9">
            <w:pPr>
              <w:pStyle w:val="ConsPlusNormal"/>
              <w:jc w:val="center"/>
            </w:pPr>
            <w:r>
              <w:t>16.</w:t>
            </w:r>
          </w:p>
        </w:tc>
        <w:tc>
          <w:tcPr>
            <w:tcW w:w="4252" w:type="dxa"/>
          </w:tcPr>
          <w:p w:rsidR="009363F9" w:rsidRDefault="009363F9">
            <w:pPr>
              <w:pStyle w:val="ConsPlusNormal"/>
            </w:pPr>
            <w:r>
              <w:t>Солецкий</w:t>
            </w:r>
          </w:p>
        </w:tc>
        <w:tc>
          <w:tcPr>
            <w:tcW w:w="4082" w:type="dxa"/>
          </w:tcPr>
          <w:p w:rsidR="009363F9" w:rsidRDefault="009363F9">
            <w:pPr>
              <w:pStyle w:val="ConsPlusNormal"/>
            </w:pPr>
            <w:r>
              <w:t>0,257</w:t>
            </w:r>
          </w:p>
        </w:tc>
      </w:tr>
      <w:tr w:rsidR="009363F9">
        <w:tc>
          <w:tcPr>
            <w:tcW w:w="709" w:type="dxa"/>
          </w:tcPr>
          <w:p w:rsidR="009363F9" w:rsidRDefault="009363F9">
            <w:pPr>
              <w:pStyle w:val="ConsPlusNormal"/>
              <w:jc w:val="center"/>
            </w:pPr>
            <w:r>
              <w:t>17.</w:t>
            </w:r>
          </w:p>
        </w:tc>
        <w:tc>
          <w:tcPr>
            <w:tcW w:w="4252" w:type="dxa"/>
          </w:tcPr>
          <w:p w:rsidR="009363F9" w:rsidRDefault="009363F9">
            <w:pPr>
              <w:pStyle w:val="ConsPlusNormal"/>
            </w:pPr>
            <w:r>
              <w:t>Старорусский</w:t>
            </w:r>
          </w:p>
        </w:tc>
        <w:tc>
          <w:tcPr>
            <w:tcW w:w="4082" w:type="dxa"/>
          </w:tcPr>
          <w:p w:rsidR="009363F9" w:rsidRDefault="009363F9">
            <w:pPr>
              <w:pStyle w:val="ConsPlusNormal"/>
            </w:pPr>
            <w:r>
              <w:t>0,219</w:t>
            </w:r>
          </w:p>
        </w:tc>
      </w:tr>
      <w:tr w:rsidR="009363F9">
        <w:tc>
          <w:tcPr>
            <w:tcW w:w="709" w:type="dxa"/>
          </w:tcPr>
          <w:p w:rsidR="009363F9" w:rsidRDefault="009363F9">
            <w:pPr>
              <w:pStyle w:val="ConsPlusNormal"/>
              <w:jc w:val="center"/>
            </w:pPr>
            <w:r>
              <w:lastRenderedPageBreak/>
              <w:t>18.</w:t>
            </w:r>
          </w:p>
        </w:tc>
        <w:tc>
          <w:tcPr>
            <w:tcW w:w="4252" w:type="dxa"/>
          </w:tcPr>
          <w:p w:rsidR="009363F9" w:rsidRDefault="009363F9">
            <w:pPr>
              <w:pStyle w:val="ConsPlusNormal"/>
            </w:pPr>
            <w:r>
              <w:t>Хвойнинский</w:t>
            </w:r>
          </w:p>
        </w:tc>
        <w:tc>
          <w:tcPr>
            <w:tcW w:w="4082" w:type="dxa"/>
          </w:tcPr>
          <w:p w:rsidR="009363F9" w:rsidRDefault="009363F9">
            <w:pPr>
              <w:pStyle w:val="ConsPlusNormal"/>
            </w:pPr>
            <w:r>
              <w:t>0,676</w:t>
            </w:r>
          </w:p>
        </w:tc>
      </w:tr>
      <w:tr w:rsidR="009363F9">
        <w:tc>
          <w:tcPr>
            <w:tcW w:w="709" w:type="dxa"/>
          </w:tcPr>
          <w:p w:rsidR="009363F9" w:rsidRDefault="009363F9">
            <w:pPr>
              <w:pStyle w:val="ConsPlusNormal"/>
              <w:jc w:val="center"/>
            </w:pPr>
            <w:r>
              <w:t>19.</w:t>
            </w:r>
          </w:p>
        </w:tc>
        <w:tc>
          <w:tcPr>
            <w:tcW w:w="4252" w:type="dxa"/>
          </w:tcPr>
          <w:p w:rsidR="009363F9" w:rsidRDefault="009363F9">
            <w:pPr>
              <w:pStyle w:val="ConsPlusNormal"/>
            </w:pPr>
            <w:r>
              <w:t>Холмский</w:t>
            </w:r>
          </w:p>
        </w:tc>
        <w:tc>
          <w:tcPr>
            <w:tcW w:w="4082" w:type="dxa"/>
          </w:tcPr>
          <w:p w:rsidR="009363F9" w:rsidRDefault="009363F9">
            <w:pPr>
              <w:pStyle w:val="ConsPlusNormal"/>
            </w:pPr>
            <w:r>
              <w:t>0,133</w:t>
            </w:r>
          </w:p>
        </w:tc>
      </w:tr>
      <w:tr w:rsidR="009363F9">
        <w:tc>
          <w:tcPr>
            <w:tcW w:w="709" w:type="dxa"/>
          </w:tcPr>
          <w:p w:rsidR="009363F9" w:rsidRDefault="009363F9">
            <w:pPr>
              <w:pStyle w:val="ConsPlusNormal"/>
              <w:jc w:val="center"/>
            </w:pPr>
            <w:r>
              <w:t>20.</w:t>
            </w:r>
          </w:p>
        </w:tc>
        <w:tc>
          <w:tcPr>
            <w:tcW w:w="4252" w:type="dxa"/>
          </w:tcPr>
          <w:p w:rsidR="009363F9" w:rsidRDefault="009363F9">
            <w:pPr>
              <w:pStyle w:val="ConsPlusNormal"/>
            </w:pPr>
            <w:r>
              <w:t>Чудовский</w:t>
            </w:r>
          </w:p>
        </w:tc>
        <w:tc>
          <w:tcPr>
            <w:tcW w:w="4082" w:type="dxa"/>
          </w:tcPr>
          <w:p w:rsidR="009363F9" w:rsidRDefault="009363F9">
            <w:pPr>
              <w:pStyle w:val="ConsPlusNormal"/>
            </w:pPr>
            <w:r>
              <w:t>0,131</w:t>
            </w:r>
          </w:p>
        </w:tc>
      </w:tr>
      <w:tr w:rsidR="009363F9">
        <w:tc>
          <w:tcPr>
            <w:tcW w:w="709" w:type="dxa"/>
          </w:tcPr>
          <w:p w:rsidR="009363F9" w:rsidRDefault="009363F9">
            <w:pPr>
              <w:pStyle w:val="ConsPlusNormal"/>
              <w:jc w:val="center"/>
            </w:pPr>
            <w:r>
              <w:t>21.</w:t>
            </w:r>
          </w:p>
        </w:tc>
        <w:tc>
          <w:tcPr>
            <w:tcW w:w="4252" w:type="dxa"/>
          </w:tcPr>
          <w:p w:rsidR="009363F9" w:rsidRDefault="009363F9">
            <w:pPr>
              <w:pStyle w:val="ConsPlusNormal"/>
            </w:pPr>
            <w:r>
              <w:t>Шимский</w:t>
            </w:r>
          </w:p>
        </w:tc>
        <w:tc>
          <w:tcPr>
            <w:tcW w:w="4082" w:type="dxa"/>
          </w:tcPr>
          <w:p w:rsidR="009363F9" w:rsidRDefault="009363F9">
            <w:pPr>
              <w:pStyle w:val="ConsPlusNormal"/>
            </w:pPr>
            <w:r>
              <w:t>0,772</w:t>
            </w:r>
          </w:p>
        </w:tc>
      </w:tr>
    </w:tbl>
    <w:p w:rsidR="009363F9" w:rsidRDefault="009363F9">
      <w:pPr>
        <w:pStyle w:val="ConsPlusNormal"/>
        <w:jc w:val="both"/>
      </w:pPr>
    </w:p>
    <w:p w:rsidR="009363F9" w:rsidRDefault="009363F9">
      <w:pPr>
        <w:pStyle w:val="ConsPlusNormal"/>
        <w:ind w:firstLine="540"/>
        <w:jc w:val="both"/>
      </w:pPr>
      <w:r>
        <w:t xml:space="preserve">В соответствии со сложившимся диапазоном доли этой площади, занятой промышленными и рудеральными комплексами по районам от 0,03 до 1,8 % принято следующее распределение районов на 3 группы с оценкой их в баллах </w:t>
      </w:r>
      <w:hyperlink w:anchor="P1009">
        <w:r>
          <w:rPr>
            <w:color w:val="0000FF"/>
          </w:rPr>
          <w:t>(таблица 12)</w:t>
        </w:r>
      </w:hyperlink>
      <w:r>
        <w:t>.</w:t>
      </w:r>
    </w:p>
    <w:p w:rsidR="009363F9" w:rsidRDefault="009363F9">
      <w:pPr>
        <w:pStyle w:val="ConsPlusNormal"/>
        <w:jc w:val="both"/>
      </w:pPr>
    </w:p>
    <w:p w:rsidR="009363F9" w:rsidRDefault="009363F9">
      <w:pPr>
        <w:pStyle w:val="ConsPlusNormal"/>
        <w:ind w:firstLine="540"/>
        <w:jc w:val="both"/>
        <w:outlineLvl w:val="3"/>
      </w:pPr>
      <w:bookmarkStart w:id="19" w:name="P1009"/>
      <w:bookmarkEnd w:id="19"/>
      <w:r>
        <w:t xml:space="preserve">Таблица 12 - Распределение районов по доле территории, занятой промышленными и рудеральными комплексами </w:t>
      </w:r>
      <w:hyperlink w:anchor="P1011">
        <w:r>
          <w:rPr>
            <w:color w:val="0000FF"/>
          </w:rPr>
          <w:t>&lt;*&gt;</w:t>
        </w:r>
      </w:hyperlink>
    </w:p>
    <w:p w:rsidR="009363F9" w:rsidRDefault="009363F9">
      <w:pPr>
        <w:pStyle w:val="ConsPlusNormal"/>
        <w:spacing w:before="220"/>
        <w:ind w:firstLine="540"/>
        <w:jc w:val="both"/>
      </w:pPr>
      <w:r>
        <w:t>--------------------------------</w:t>
      </w:r>
    </w:p>
    <w:p w:rsidR="009363F9" w:rsidRDefault="009363F9">
      <w:pPr>
        <w:pStyle w:val="ConsPlusNormal"/>
        <w:spacing w:before="220"/>
        <w:ind w:firstLine="540"/>
        <w:jc w:val="both"/>
      </w:pPr>
      <w:bookmarkStart w:id="20" w:name="P1011"/>
      <w:bookmarkEnd w:id="20"/>
      <w:r>
        <w:t xml:space="preserve">&lt;*&gt; Расчеты по данным </w:t>
      </w:r>
      <w:hyperlink w:anchor="P936">
        <w:r>
          <w:rPr>
            <w:color w:val="0000FF"/>
          </w:rPr>
          <w:t>таблицы 11</w:t>
        </w:r>
      </w:hyperlink>
      <w:r>
        <w:t>.</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2"/>
        <w:gridCol w:w="1595"/>
        <w:gridCol w:w="969"/>
        <w:gridCol w:w="5386"/>
      </w:tblGrid>
      <w:tr w:rsidR="009363F9">
        <w:tc>
          <w:tcPr>
            <w:tcW w:w="1082" w:type="dxa"/>
          </w:tcPr>
          <w:p w:rsidR="009363F9" w:rsidRDefault="009363F9">
            <w:pPr>
              <w:pStyle w:val="ConsPlusNormal"/>
              <w:jc w:val="center"/>
            </w:pPr>
            <w:r>
              <w:t>Группа</w:t>
            </w:r>
          </w:p>
        </w:tc>
        <w:tc>
          <w:tcPr>
            <w:tcW w:w="1595" w:type="dxa"/>
          </w:tcPr>
          <w:p w:rsidR="009363F9" w:rsidRDefault="009363F9">
            <w:pPr>
              <w:pStyle w:val="ConsPlusNormal"/>
              <w:jc w:val="center"/>
            </w:pPr>
            <w:r>
              <w:t>Доля территории (%)</w:t>
            </w:r>
          </w:p>
        </w:tc>
        <w:tc>
          <w:tcPr>
            <w:tcW w:w="969" w:type="dxa"/>
          </w:tcPr>
          <w:p w:rsidR="009363F9" w:rsidRDefault="009363F9">
            <w:pPr>
              <w:pStyle w:val="ConsPlusNormal"/>
              <w:jc w:val="center"/>
            </w:pPr>
            <w:r>
              <w:t>Баллы</w:t>
            </w:r>
          </w:p>
        </w:tc>
        <w:tc>
          <w:tcPr>
            <w:tcW w:w="5386" w:type="dxa"/>
          </w:tcPr>
          <w:p w:rsidR="009363F9" w:rsidRDefault="009363F9">
            <w:pPr>
              <w:pStyle w:val="ConsPlusNormal"/>
              <w:jc w:val="center"/>
            </w:pPr>
            <w:r>
              <w:t>Наименование района</w:t>
            </w:r>
          </w:p>
        </w:tc>
      </w:tr>
      <w:tr w:rsidR="009363F9">
        <w:tc>
          <w:tcPr>
            <w:tcW w:w="1082" w:type="dxa"/>
          </w:tcPr>
          <w:p w:rsidR="009363F9" w:rsidRDefault="009363F9">
            <w:pPr>
              <w:pStyle w:val="ConsPlusNormal"/>
              <w:jc w:val="center"/>
            </w:pPr>
            <w:r>
              <w:t>1</w:t>
            </w:r>
          </w:p>
        </w:tc>
        <w:tc>
          <w:tcPr>
            <w:tcW w:w="1595" w:type="dxa"/>
          </w:tcPr>
          <w:p w:rsidR="009363F9" w:rsidRDefault="009363F9">
            <w:pPr>
              <w:pStyle w:val="ConsPlusNormal"/>
              <w:jc w:val="center"/>
            </w:pPr>
            <w:r>
              <w:t>2</w:t>
            </w:r>
          </w:p>
        </w:tc>
        <w:tc>
          <w:tcPr>
            <w:tcW w:w="969" w:type="dxa"/>
          </w:tcPr>
          <w:p w:rsidR="009363F9" w:rsidRDefault="009363F9">
            <w:pPr>
              <w:pStyle w:val="ConsPlusNormal"/>
              <w:jc w:val="center"/>
            </w:pPr>
            <w:r>
              <w:t>3</w:t>
            </w:r>
          </w:p>
        </w:tc>
        <w:tc>
          <w:tcPr>
            <w:tcW w:w="5386" w:type="dxa"/>
          </w:tcPr>
          <w:p w:rsidR="009363F9" w:rsidRDefault="009363F9">
            <w:pPr>
              <w:pStyle w:val="ConsPlusNormal"/>
              <w:jc w:val="center"/>
            </w:pPr>
            <w:r>
              <w:t>4</w:t>
            </w:r>
          </w:p>
        </w:tc>
      </w:tr>
      <w:tr w:rsidR="009363F9">
        <w:tc>
          <w:tcPr>
            <w:tcW w:w="1082" w:type="dxa"/>
          </w:tcPr>
          <w:p w:rsidR="009363F9" w:rsidRDefault="009363F9">
            <w:pPr>
              <w:pStyle w:val="ConsPlusNormal"/>
              <w:jc w:val="center"/>
            </w:pPr>
            <w:r>
              <w:t>1</w:t>
            </w:r>
          </w:p>
        </w:tc>
        <w:tc>
          <w:tcPr>
            <w:tcW w:w="1595" w:type="dxa"/>
          </w:tcPr>
          <w:p w:rsidR="009363F9" w:rsidRDefault="009363F9">
            <w:pPr>
              <w:pStyle w:val="ConsPlusNormal"/>
            </w:pPr>
            <w:r>
              <w:t>менее 0,2</w:t>
            </w:r>
          </w:p>
        </w:tc>
        <w:tc>
          <w:tcPr>
            <w:tcW w:w="969" w:type="dxa"/>
          </w:tcPr>
          <w:p w:rsidR="009363F9" w:rsidRDefault="009363F9">
            <w:pPr>
              <w:pStyle w:val="ConsPlusNormal"/>
            </w:pPr>
            <w:r>
              <w:t>2</w:t>
            </w:r>
          </w:p>
        </w:tc>
        <w:tc>
          <w:tcPr>
            <w:tcW w:w="5386" w:type="dxa"/>
          </w:tcPr>
          <w:p w:rsidR="009363F9" w:rsidRDefault="009363F9">
            <w:pPr>
              <w:pStyle w:val="ConsPlusNormal"/>
            </w:pPr>
            <w:r>
              <w:t>Демянский, Крестецкий, Любытинский, Маловишерский, Маревский, Мошенской, Холмский, Чудовский</w:t>
            </w:r>
          </w:p>
        </w:tc>
      </w:tr>
      <w:tr w:rsidR="009363F9">
        <w:tc>
          <w:tcPr>
            <w:tcW w:w="1082" w:type="dxa"/>
          </w:tcPr>
          <w:p w:rsidR="009363F9" w:rsidRDefault="009363F9">
            <w:pPr>
              <w:pStyle w:val="ConsPlusNormal"/>
              <w:jc w:val="center"/>
            </w:pPr>
            <w:r>
              <w:t>2</w:t>
            </w:r>
          </w:p>
        </w:tc>
        <w:tc>
          <w:tcPr>
            <w:tcW w:w="1595" w:type="dxa"/>
          </w:tcPr>
          <w:p w:rsidR="009363F9" w:rsidRDefault="009363F9">
            <w:pPr>
              <w:pStyle w:val="ConsPlusNormal"/>
            </w:pPr>
            <w:r>
              <w:t>0,2 - 0,3</w:t>
            </w:r>
          </w:p>
        </w:tc>
        <w:tc>
          <w:tcPr>
            <w:tcW w:w="969" w:type="dxa"/>
          </w:tcPr>
          <w:p w:rsidR="009363F9" w:rsidRDefault="009363F9">
            <w:pPr>
              <w:pStyle w:val="ConsPlusNormal"/>
            </w:pPr>
            <w:r>
              <w:t>4</w:t>
            </w:r>
          </w:p>
        </w:tc>
        <w:tc>
          <w:tcPr>
            <w:tcW w:w="5386" w:type="dxa"/>
          </w:tcPr>
          <w:p w:rsidR="009363F9" w:rsidRDefault="009363F9">
            <w:pPr>
              <w:pStyle w:val="ConsPlusNormal"/>
            </w:pPr>
            <w:r>
              <w:t>Боровичский, Волотовский, Парфинский, Поддорский, Солецкий, Старорусский</w:t>
            </w:r>
          </w:p>
        </w:tc>
      </w:tr>
      <w:tr w:rsidR="009363F9">
        <w:tc>
          <w:tcPr>
            <w:tcW w:w="1082" w:type="dxa"/>
          </w:tcPr>
          <w:p w:rsidR="009363F9" w:rsidRDefault="009363F9">
            <w:pPr>
              <w:pStyle w:val="ConsPlusNormal"/>
              <w:jc w:val="center"/>
            </w:pPr>
            <w:r>
              <w:t>3</w:t>
            </w:r>
          </w:p>
        </w:tc>
        <w:tc>
          <w:tcPr>
            <w:tcW w:w="1595" w:type="dxa"/>
          </w:tcPr>
          <w:p w:rsidR="009363F9" w:rsidRDefault="009363F9">
            <w:pPr>
              <w:pStyle w:val="ConsPlusNormal"/>
            </w:pPr>
            <w:r>
              <w:t>более 0,3</w:t>
            </w:r>
          </w:p>
        </w:tc>
        <w:tc>
          <w:tcPr>
            <w:tcW w:w="969" w:type="dxa"/>
          </w:tcPr>
          <w:p w:rsidR="009363F9" w:rsidRDefault="009363F9">
            <w:pPr>
              <w:pStyle w:val="ConsPlusNormal"/>
            </w:pPr>
            <w:r>
              <w:t>6</w:t>
            </w:r>
          </w:p>
        </w:tc>
        <w:tc>
          <w:tcPr>
            <w:tcW w:w="5386" w:type="dxa"/>
          </w:tcPr>
          <w:p w:rsidR="009363F9" w:rsidRDefault="009363F9">
            <w:pPr>
              <w:pStyle w:val="ConsPlusNormal"/>
            </w:pPr>
            <w:r>
              <w:t>Батецкий, Валдайский, Новгородский, Окуловский, Пестовский, Хвойнинский, Шимский</w:t>
            </w:r>
          </w:p>
        </w:tc>
      </w:tr>
    </w:tbl>
    <w:p w:rsidR="009363F9" w:rsidRDefault="009363F9">
      <w:pPr>
        <w:pStyle w:val="ConsPlusNormal"/>
        <w:jc w:val="both"/>
      </w:pPr>
    </w:p>
    <w:p w:rsidR="009363F9" w:rsidRDefault="009363F9">
      <w:pPr>
        <w:pStyle w:val="ConsPlusNormal"/>
        <w:ind w:firstLine="540"/>
        <w:jc w:val="both"/>
      </w:pPr>
      <w:r>
        <w:t xml:space="preserve">Удаленность территории от административного центра области как фактор антропогенного воздействия на охотничьи ресурсы и среду их обитания объясняется тем, что больше всего людей (около трети населения области и числа охотников) проживает в административном центре - в городском округе Великий Новгород. Поскольку охота принимает все более любительско-спортивный характер и число профессионалов сравнительно невелико, то состав охотников формируется преимущественно жителями больших городов. Кроме того, большой город обеспечивает основной контингент отдыхающих, туристов, рыбаков, собирателей ягод и грибов, которые регулярно выезжают в доступные угодья на тот или иной период, что в определенной мере сопряжено с беспокойством животных. При этом периферийные районы области в силу ряда причин, в том числе экономических, реже подвержены массовым посещениям, чем близлежащие. Поэтому при оценке антропогенной нагрузки принимается во внимание расстояние между районными и областным центрами. Распределение районов по расстоянию от их центров до Великого Новгорода приведено в </w:t>
      </w:r>
      <w:hyperlink w:anchor="P1036">
        <w:r>
          <w:rPr>
            <w:color w:val="0000FF"/>
          </w:rPr>
          <w:t>таблице 13</w:t>
        </w:r>
      </w:hyperlink>
      <w:r>
        <w:t>.</w:t>
      </w:r>
    </w:p>
    <w:p w:rsidR="009363F9" w:rsidRDefault="009363F9">
      <w:pPr>
        <w:pStyle w:val="ConsPlusNormal"/>
        <w:jc w:val="both"/>
      </w:pPr>
    </w:p>
    <w:p w:rsidR="009363F9" w:rsidRDefault="009363F9">
      <w:pPr>
        <w:pStyle w:val="ConsPlusNormal"/>
        <w:ind w:firstLine="540"/>
        <w:jc w:val="both"/>
        <w:outlineLvl w:val="3"/>
      </w:pPr>
      <w:bookmarkStart w:id="21" w:name="P1036"/>
      <w:bookmarkEnd w:id="21"/>
      <w:r>
        <w:t xml:space="preserve">Таблица 13 - Расстояние от областного центра до центра района (км </w:t>
      </w:r>
      <w:hyperlink w:anchor="P1038">
        <w:r>
          <w:rPr>
            <w:color w:val="0000FF"/>
          </w:rPr>
          <w:t>&lt;*&gt;</w:t>
        </w:r>
      </w:hyperlink>
      <w:r>
        <w:t>)</w:t>
      </w:r>
    </w:p>
    <w:p w:rsidR="009363F9" w:rsidRDefault="009363F9">
      <w:pPr>
        <w:pStyle w:val="ConsPlusNormal"/>
        <w:spacing w:before="220"/>
        <w:ind w:firstLine="540"/>
        <w:jc w:val="both"/>
      </w:pPr>
      <w:r>
        <w:t>--------------------------------</w:t>
      </w:r>
    </w:p>
    <w:p w:rsidR="009363F9" w:rsidRDefault="009363F9">
      <w:pPr>
        <w:pStyle w:val="ConsPlusNormal"/>
        <w:spacing w:before="220"/>
        <w:ind w:firstLine="540"/>
        <w:jc w:val="both"/>
      </w:pPr>
      <w:bookmarkStart w:id="22" w:name="P1038"/>
      <w:bookmarkEnd w:id="22"/>
      <w:r>
        <w:t>&lt;*&gt; Расчеты АНО Научно-исследовательский проектный институт "Кадастр", г. Ярославль.</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2778"/>
        <w:gridCol w:w="2721"/>
        <w:gridCol w:w="2977"/>
      </w:tblGrid>
      <w:tr w:rsidR="009363F9">
        <w:tc>
          <w:tcPr>
            <w:tcW w:w="594" w:type="dxa"/>
          </w:tcPr>
          <w:p w:rsidR="009363F9" w:rsidRDefault="009363F9">
            <w:pPr>
              <w:pStyle w:val="ConsPlusNormal"/>
              <w:jc w:val="center"/>
            </w:pPr>
            <w:r>
              <w:lastRenderedPageBreak/>
              <w:t>N п/п</w:t>
            </w:r>
          </w:p>
        </w:tc>
        <w:tc>
          <w:tcPr>
            <w:tcW w:w="2778" w:type="dxa"/>
          </w:tcPr>
          <w:p w:rsidR="009363F9" w:rsidRDefault="009363F9">
            <w:pPr>
              <w:pStyle w:val="ConsPlusNormal"/>
              <w:jc w:val="center"/>
            </w:pPr>
            <w:r>
              <w:t>Наименование района</w:t>
            </w:r>
          </w:p>
        </w:tc>
        <w:tc>
          <w:tcPr>
            <w:tcW w:w="2721" w:type="dxa"/>
          </w:tcPr>
          <w:p w:rsidR="009363F9" w:rsidRDefault="009363F9">
            <w:pPr>
              <w:pStyle w:val="ConsPlusNormal"/>
              <w:jc w:val="center"/>
            </w:pPr>
            <w:r>
              <w:t>Районный центр</w:t>
            </w:r>
          </w:p>
        </w:tc>
        <w:tc>
          <w:tcPr>
            <w:tcW w:w="2977" w:type="dxa"/>
          </w:tcPr>
          <w:p w:rsidR="009363F9" w:rsidRDefault="009363F9">
            <w:pPr>
              <w:pStyle w:val="ConsPlusNormal"/>
              <w:jc w:val="center"/>
            </w:pPr>
            <w:r>
              <w:t>Расстояние до областного центра (км)</w:t>
            </w:r>
          </w:p>
        </w:tc>
      </w:tr>
      <w:tr w:rsidR="009363F9">
        <w:tc>
          <w:tcPr>
            <w:tcW w:w="594" w:type="dxa"/>
          </w:tcPr>
          <w:p w:rsidR="009363F9" w:rsidRDefault="009363F9">
            <w:pPr>
              <w:pStyle w:val="ConsPlusNormal"/>
              <w:jc w:val="center"/>
            </w:pPr>
            <w:r>
              <w:t>1</w:t>
            </w:r>
          </w:p>
        </w:tc>
        <w:tc>
          <w:tcPr>
            <w:tcW w:w="2778" w:type="dxa"/>
          </w:tcPr>
          <w:p w:rsidR="009363F9" w:rsidRDefault="009363F9">
            <w:pPr>
              <w:pStyle w:val="ConsPlusNormal"/>
              <w:jc w:val="center"/>
            </w:pPr>
            <w:r>
              <w:t>2</w:t>
            </w:r>
          </w:p>
        </w:tc>
        <w:tc>
          <w:tcPr>
            <w:tcW w:w="2721" w:type="dxa"/>
          </w:tcPr>
          <w:p w:rsidR="009363F9" w:rsidRDefault="009363F9">
            <w:pPr>
              <w:pStyle w:val="ConsPlusNormal"/>
              <w:jc w:val="center"/>
            </w:pPr>
            <w:r>
              <w:t>3</w:t>
            </w:r>
          </w:p>
        </w:tc>
        <w:tc>
          <w:tcPr>
            <w:tcW w:w="2977" w:type="dxa"/>
          </w:tcPr>
          <w:p w:rsidR="009363F9" w:rsidRDefault="009363F9">
            <w:pPr>
              <w:pStyle w:val="ConsPlusNormal"/>
              <w:jc w:val="center"/>
            </w:pPr>
            <w:r>
              <w:t>4</w:t>
            </w:r>
          </w:p>
        </w:tc>
      </w:tr>
      <w:tr w:rsidR="009363F9">
        <w:tc>
          <w:tcPr>
            <w:tcW w:w="594" w:type="dxa"/>
          </w:tcPr>
          <w:p w:rsidR="009363F9" w:rsidRDefault="009363F9">
            <w:pPr>
              <w:pStyle w:val="ConsPlusNormal"/>
              <w:jc w:val="center"/>
            </w:pPr>
            <w:r>
              <w:t>1.</w:t>
            </w:r>
          </w:p>
        </w:tc>
        <w:tc>
          <w:tcPr>
            <w:tcW w:w="2778" w:type="dxa"/>
          </w:tcPr>
          <w:p w:rsidR="009363F9" w:rsidRDefault="009363F9">
            <w:pPr>
              <w:pStyle w:val="ConsPlusNormal"/>
            </w:pPr>
            <w:r>
              <w:t>Батецкий</w:t>
            </w:r>
          </w:p>
        </w:tc>
        <w:tc>
          <w:tcPr>
            <w:tcW w:w="2721" w:type="dxa"/>
          </w:tcPr>
          <w:p w:rsidR="009363F9" w:rsidRDefault="009363F9">
            <w:pPr>
              <w:pStyle w:val="ConsPlusNormal"/>
            </w:pPr>
            <w:r>
              <w:t>п. Батецкий</w:t>
            </w:r>
          </w:p>
        </w:tc>
        <w:tc>
          <w:tcPr>
            <w:tcW w:w="2977" w:type="dxa"/>
          </w:tcPr>
          <w:p w:rsidR="009363F9" w:rsidRDefault="009363F9">
            <w:pPr>
              <w:pStyle w:val="ConsPlusNormal"/>
            </w:pPr>
            <w:r>
              <w:t>62</w:t>
            </w:r>
          </w:p>
        </w:tc>
      </w:tr>
      <w:tr w:rsidR="009363F9">
        <w:tc>
          <w:tcPr>
            <w:tcW w:w="594" w:type="dxa"/>
          </w:tcPr>
          <w:p w:rsidR="009363F9" w:rsidRDefault="009363F9">
            <w:pPr>
              <w:pStyle w:val="ConsPlusNormal"/>
              <w:jc w:val="center"/>
            </w:pPr>
            <w:r>
              <w:t>2.</w:t>
            </w:r>
          </w:p>
        </w:tc>
        <w:tc>
          <w:tcPr>
            <w:tcW w:w="2778" w:type="dxa"/>
          </w:tcPr>
          <w:p w:rsidR="009363F9" w:rsidRDefault="009363F9">
            <w:pPr>
              <w:pStyle w:val="ConsPlusNormal"/>
            </w:pPr>
            <w:r>
              <w:t>Боровичский</w:t>
            </w:r>
          </w:p>
        </w:tc>
        <w:tc>
          <w:tcPr>
            <w:tcW w:w="2721" w:type="dxa"/>
          </w:tcPr>
          <w:p w:rsidR="009363F9" w:rsidRDefault="009363F9">
            <w:pPr>
              <w:pStyle w:val="ConsPlusNormal"/>
            </w:pPr>
            <w:r>
              <w:t>г. Боровичи</w:t>
            </w:r>
          </w:p>
        </w:tc>
        <w:tc>
          <w:tcPr>
            <w:tcW w:w="2977" w:type="dxa"/>
          </w:tcPr>
          <w:p w:rsidR="009363F9" w:rsidRDefault="009363F9">
            <w:pPr>
              <w:pStyle w:val="ConsPlusNormal"/>
            </w:pPr>
            <w:r>
              <w:t>174</w:t>
            </w:r>
          </w:p>
        </w:tc>
      </w:tr>
      <w:tr w:rsidR="009363F9">
        <w:tc>
          <w:tcPr>
            <w:tcW w:w="594" w:type="dxa"/>
          </w:tcPr>
          <w:p w:rsidR="009363F9" w:rsidRDefault="009363F9">
            <w:pPr>
              <w:pStyle w:val="ConsPlusNormal"/>
              <w:jc w:val="center"/>
            </w:pPr>
            <w:r>
              <w:t>3.</w:t>
            </w:r>
          </w:p>
        </w:tc>
        <w:tc>
          <w:tcPr>
            <w:tcW w:w="2778" w:type="dxa"/>
          </w:tcPr>
          <w:p w:rsidR="009363F9" w:rsidRDefault="009363F9">
            <w:pPr>
              <w:pStyle w:val="ConsPlusNormal"/>
            </w:pPr>
            <w:r>
              <w:t>Валдайский</w:t>
            </w:r>
          </w:p>
        </w:tc>
        <w:tc>
          <w:tcPr>
            <w:tcW w:w="2721" w:type="dxa"/>
          </w:tcPr>
          <w:p w:rsidR="009363F9" w:rsidRDefault="009363F9">
            <w:pPr>
              <w:pStyle w:val="ConsPlusNormal"/>
            </w:pPr>
            <w:r>
              <w:t>г. Валдай</w:t>
            </w:r>
          </w:p>
        </w:tc>
        <w:tc>
          <w:tcPr>
            <w:tcW w:w="2977" w:type="dxa"/>
          </w:tcPr>
          <w:p w:rsidR="009363F9" w:rsidRDefault="009363F9">
            <w:pPr>
              <w:pStyle w:val="ConsPlusNormal"/>
            </w:pPr>
            <w:r>
              <w:t>140</w:t>
            </w:r>
          </w:p>
        </w:tc>
      </w:tr>
      <w:tr w:rsidR="009363F9">
        <w:tc>
          <w:tcPr>
            <w:tcW w:w="594" w:type="dxa"/>
          </w:tcPr>
          <w:p w:rsidR="009363F9" w:rsidRDefault="009363F9">
            <w:pPr>
              <w:pStyle w:val="ConsPlusNormal"/>
              <w:jc w:val="center"/>
            </w:pPr>
            <w:r>
              <w:t>4.</w:t>
            </w:r>
          </w:p>
        </w:tc>
        <w:tc>
          <w:tcPr>
            <w:tcW w:w="2778" w:type="dxa"/>
          </w:tcPr>
          <w:p w:rsidR="009363F9" w:rsidRDefault="009363F9">
            <w:pPr>
              <w:pStyle w:val="ConsPlusNormal"/>
            </w:pPr>
            <w:r>
              <w:t>Волотовский</w:t>
            </w:r>
          </w:p>
        </w:tc>
        <w:tc>
          <w:tcPr>
            <w:tcW w:w="2721" w:type="dxa"/>
          </w:tcPr>
          <w:p w:rsidR="009363F9" w:rsidRDefault="009363F9">
            <w:pPr>
              <w:pStyle w:val="ConsPlusNormal"/>
            </w:pPr>
            <w:r>
              <w:t>п. Волот</w:t>
            </w:r>
          </w:p>
        </w:tc>
        <w:tc>
          <w:tcPr>
            <w:tcW w:w="2977" w:type="dxa"/>
          </w:tcPr>
          <w:p w:rsidR="009363F9" w:rsidRDefault="009363F9">
            <w:pPr>
              <w:pStyle w:val="ConsPlusNormal"/>
            </w:pPr>
            <w:r>
              <w:t>85</w:t>
            </w:r>
          </w:p>
        </w:tc>
      </w:tr>
      <w:tr w:rsidR="009363F9">
        <w:tc>
          <w:tcPr>
            <w:tcW w:w="594" w:type="dxa"/>
          </w:tcPr>
          <w:p w:rsidR="009363F9" w:rsidRDefault="009363F9">
            <w:pPr>
              <w:pStyle w:val="ConsPlusNormal"/>
              <w:jc w:val="center"/>
            </w:pPr>
            <w:r>
              <w:t>5.</w:t>
            </w:r>
          </w:p>
        </w:tc>
        <w:tc>
          <w:tcPr>
            <w:tcW w:w="2778" w:type="dxa"/>
          </w:tcPr>
          <w:p w:rsidR="009363F9" w:rsidRDefault="009363F9">
            <w:pPr>
              <w:pStyle w:val="ConsPlusNormal"/>
            </w:pPr>
            <w:r>
              <w:t>Демянский</w:t>
            </w:r>
          </w:p>
        </w:tc>
        <w:tc>
          <w:tcPr>
            <w:tcW w:w="2721" w:type="dxa"/>
          </w:tcPr>
          <w:p w:rsidR="009363F9" w:rsidRDefault="009363F9">
            <w:pPr>
              <w:pStyle w:val="ConsPlusNormal"/>
            </w:pPr>
            <w:r>
              <w:t>р.п. Демянск</w:t>
            </w:r>
          </w:p>
        </w:tc>
        <w:tc>
          <w:tcPr>
            <w:tcW w:w="2977" w:type="dxa"/>
          </w:tcPr>
          <w:p w:rsidR="009363F9" w:rsidRDefault="009363F9">
            <w:pPr>
              <w:pStyle w:val="ConsPlusNormal"/>
            </w:pPr>
            <w:r>
              <w:t>183</w:t>
            </w:r>
          </w:p>
        </w:tc>
      </w:tr>
      <w:tr w:rsidR="009363F9">
        <w:tc>
          <w:tcPr>
            <w:tcW w:w="594" w:type="dxa"/>
          </w:tcPr>
          <w:p w:rsidR="009363F9" w:rsidRDefault="009363F9">
            <w:pPr>
              <w:pStyle w:val="ConsPlusNormal"/>
              <w:jc w:val="center"/>
            </w:pPr>
            <w:r>
              <w:t>6.</w:t>
            </w:r>
          </w:p>
        </w:tc>
        <w:tc>
          <w:tcPr>
            <w:tcW w:w="2778" w:type="dxa"/>
          </w:tcPr>
          <w:p w:rsidR="009363F9" w:rsidRDefault="009363F9">
            <w:pPr>
              <w:pStyle w:val="ConsPlusNormal"/>
            </w:pPr>
            <w:r>
              <w:t>Крестецкий</w:t>
            </w:r>
          </w:p>
        </w:tc>
        <w:tc>
          <w:tcPr>
            <w:tcW w:w="2721" w:type="dxa"/>
          </w:tcPr>
          <w:p w:rsidR="009363F9" w:rsidRDefault="009363F9">
            <w:pPr>
              <w:pStyle w:val="ConsPlusNormal"/>
            </w:pPr>
            <w:r>
              <w:t>р.п. Крестцы</w:t>
            </w:r>
          </w:p>
        </w:tc>
        <w:tc>
          <w:tcPr>
            <w:tcW w:w="2977" w:type="dxa"/>
          </w:tcPr>
          <w:p w:rsidR="009363F9" w:rsidRDefault="009363F9">
            <w:pPr>
              <w:pStyle w:val="ConsPlusNormal"/>
            </w:pPr>
            <w:r>
              <w:t>85</w:t>
            </w:r>
          </w:p>
        </w:tc>
      </w:tr>
      <w:tr w:rsidR="009363F9">
        <w:tc>
          <w:tcPr>
            <w:tcW w:w="594" w:type="dxa"/>
          </w:tcPr>
          <w:p w:rsidR="009363F9" w:rsidRDefault="009363F9">
            <w:pPr>
              <w:pStyle w:val="ConsPlusNormal"/>
              <w:jc w:val="center"/>
            </w:pPr>
            <w:r>
              <w:t>7.</w:t>
            </w:r>
          </w:p>
        </w:tc>
        <w:tc>
          <w:tcPr>
            <w:tcW w:w="2778" w:type="dxa"/>
          </w:tcPr>
          <w:p w:rsidR="009363F9" w:rsidRDefault="009363F9">
            <w:pPr>
              <w:pStyle w:val="ConsPlusNormal"/>
            </w:pPr>
            <w:r>
              <w:t>Любытинский</w:t>
            </w:r>
          </w:p>
        </w:tc>
        <w:tc>
          <w:tcPr>
            <w:tcW w:w="2721" w:type="dxa"/>
          </w:tcPr>
          <w:p w:rsidR="009363F9" w:rsidRDefault="009363F9">
            <w:pPr>
              <w:pStyle w:val="ConsPlusNormal"/>
            </w:pPr>
            <w:r>
              <w:t>р.п. Любытино</w:t>
            </w:r>
          </w:p>
        </w:tc>
        <w:tc>
          <w:tcPr>
            <w:tcW w:w="2977" w:type="dxa"/>
          </w:tcPr>
          <w:p w:rsidR="009363F9" w:rsidRDefault="009363F9">
            <w:pPr>
              <w:pStyle w:val="ConsPlusNormal"/>
            </w:pPr>
            <w:r>
              <w:t>231</w:t>
            </w:r>
          </w:p>
        </w:tc>
      </w:tr>
      <w:tr w:rsidR="009363F9">
        <w:tc>
          <w:tcPr>
            <w:tcW w:w="594" w:type="dxa"/>
          </w:tcPr>
          <w:p w:rsidR="009363F9" w:rsidRDefault="009363F9">
            <w:pPr>
              <w:pStyle w:val="ConsPlusNormal"/>
              <w:jc w:val="center"/>
            </w:pPr>
            <w:r>
              <w:t>8.</w:t>
            </w:r>
          </w:p>
        </w:tc>
        <w:tc>
          <w:tcPr>
            <w:tcW w:w="2778" w:type="dxa"/>
          </w:tcPr>
          <w:p w:rsidR="009363F9" w:rsidRDefault="009363F9">
            <w:pPr>
              <w:pStyle w:val="ConsPlusNormal"/>
            </w:pPr>
            <w:r>
              <w:t>Маловишерский</w:t>
            </w:r>
          </w:p>
        </w:tc>
        <w:tc>
          <w:tcPr>
            <w:tcW w:w="2721" w:type="dxa"/>
          </w:tcPr>
          <w:p w:rsidR="009363F9" w:rsidRDefault="009363F9">
            <w:pPr>
              <w:pStyle w:val="ConsPlusNormal"/>
            </w:pPr>
            <w:r>
              <w:t>г. Малая Вишера</w:t>
            </w:r>
          </w:p>
        </w:tc>
        <w:tc>
          <w:tcPr>
            <w:tcW w:w="2977" w:type="dxa"/>
          </w:tcPr>
          <w:p w:rsidR="009363F9" w:rsidRDefault="009363F9">
            <w:pPr>
              <w:pStyle w:val="ConsPlusNormal"/>
            </w:pPr>
            <w:r>
              <w:t>88</w:t>
            </w:r>
          </w:p>
        </w:tc>
      </w:tr>
      <w:tr w:rsidR="009363F9">
        <w:tc>
          <w:tcPr>
            <w:tcW w:w="594" w:type="dxa"/>
          </w:tcPr>
          <w:p w:rsidR="009363F9" w:rsidRDefault="009363F9">
            <w:pPr>
              <w:pStyle w:val="ConsPlusNormal"/>
              <w:jc w:val="center"/>
            </w:pPr>
            <w:r>
              <w:t>9.</w:t>
            </w:r>
          </w:p>
        </w:tc>
        <w:tc>
          <w:tcPr>
            <w:tcW w:w="2778" w:type="dxa"/>
          </w:tcPr>
          <w:p w:rsidR="009363F9" w:rsidRDefault="009363F9">
            <w:pPr>
              <w:pStyle w:val="ConsPlusNormal"/>
            </w:pPr>
            <w:r>
              <w:t>Маревский</w:t>
            </w:r>
          </w:p>
        </w:tc>
        <w:tc>
          <w:tcPr>
            <w:tcW w:w="2721" w:type="dxa"/>
          </w:tcPr>
          <w:p w:rsidR="009363F9" w:rsidRDefault="009363F9">
            <w:pPr>
              <w:pStyle w:val="ConsPlusNormal"/>
            </w:pPr>
            <w:r>
              <w:t>с. Марево</w:t>
            </w:r>
          </w:p>
        </w:tc>
        <w:tc>
          <w:tcPr>
            <w:tcW w:w="2977" w:type="dxa"/>
          </w:tcPr>
          <w:p w:rsidR="009363F9" w:rsidRDefault="009363F9">
            <w:pPr>
              <w:pStyle w:val="ConsPlusNormal"/>
            </w:pPr>
            <w:r>
              <w:t>234</w:t>
            </w:r>
          </w:p>
        </w:tc>
      </w:tr>
      <w:tr w:rsidR="009363F9">
        <w:tc>
          <w:tcPr>
            <w:tcW w:w="594" w:type="dxa"/>
          </w:tcPr>
          <w:p w:rsidR="009363F9" w:rsidRDefault="009363F9">
            <w:pPr>
              <w:pStyle w:val="ConsPlusNormal"/>
              <w:jc w:val="center"/>
            </w:pPr>
            <w:r>
              <w:t>10.</w:t>
            </w:r>
          </w:p>
        </w:tc>
        <w:tc>
          <w:tcPr>
            <w:tcW w:w="2778" w:type="dxa"/>
          </w:tcPr>
          <w:p w:rsidR="009363F9" w:rsidRDefault="009363F9">
            <w:pPr>
              <w:pStyle w:val="ConsPlusNormal"/>
            </w:pPr>
            <w:r>
              <w:t>Мошенской</w:t>
            </w:r>
          </w:p>
        </w:tc>
        <w:tc>
          <w:tcPr>
            <w:tcW w:w="2721" w:type="dxa"/>
          </w:tcPr>
          <w:p w:rsidR="009363F9" w:rsidRDefault="009363F9">
            <w:pPr>
              <w:pStyle w:val="ConsPlusNormal"/>
            </w:pPr>
            <w:r>
              <w:t>с. Мошенское</w:t>
            </w:r>
          </w:p>
        </w:tc>
        <w:tc>
          <w:tcPr>
            <w:tcW w:w="2977" w:type="dxa"/>
          </w:tcPr>
          <w:p w:rsidR="009363F9" w:rsidRDefault="009363F9">
            <w:pPr>
              <w:pStyle w:val="ConsPlusNormal"/>
            </w:pPr>
            <w:r>
              <w:t>224</w:t>
            </w:r>
          </w:p>
        </w:tc>
      </w:tr>
      <w:tr w:rsidR="009363F9">
        <w:tc>
          <w:tcPr>
            <w:tcW w:w="594" w:type="dxa"/>
          </w:tcPr>
          <w:p w:rsidR="009363F9" w:rsidRDefault="009363F9">
            <w:pPr>
              <w:pStyle w:val="ConsPlusNormal"/>
              <w:jc w:val="center"/>
            </w:pPr>
            <w:r>
              <w:t>11.</w:t>
            </w:r>
          </w:p>
        </w:tc>
        <w:tc>
          <w:tcPr>
            <w:tcW w:w="2778" w:type="dxa"/>
          </w:tcPr>
          <w:p w:rsidR="009363F9" w:rsidRDefault="009363F9">
            <w:pPr>
              <w:pStyle w:val="ConsPlusNormal"/>
            </w:pPr>
            <w:r>
              <w:t>Новгородский</w:t>
            </w:r>
          </w:p>
        </w:tc>
        <w:tc>
          <w:tcPr>
            <w:tcW w:w="2721" w:type="dxa"/>
          </w:tcPr>
          <w:p w:rsidR="009363F9" w:rsidRDefault="009363F9">
            <w:pPr>
              <w:pStyle w:val="ConsPlusNormal"/>
            </w:pPr>
            <w:r>
              <w:t>Великий Новгород</w:t>
            </w:r>
          </w:p>
        </w:tc>
        <w:tc>
          <w:tcPr>
            <w:tcW w:w="2977" w:type="dxa"/>
          </w:tcPr>
          <w:p w:rsidR="009363F9" w:rsidRDefault="009363F9">
            <w:pPr>
              <w:pStyle w:val="ConsPlusNormal"/>
            </w:pPr>
            <w:r>
              <w:t>0</w:t>
            </w:r>
          </w:p>
        </w:tc>
      </w:tr>
      <w:tr w:rsidR="009363F9">
        <w:tc>
          <w:tcPr>
            <w:tcW w:w="594" w:type="dxa"/>
          </w:tcPr>
          <w:p w:rsidR="009363F9" w:rsidRDefault="009363F9">
            <w:pPr>
              <w:pStyle w:val="ConsPlusNormal"/>
              <w:jc w:val="center"/>
            </w:pPr>
            <w:r>
              <w:t>12.</w:t>
            </w:r>
          </w:p>
        </w:tc>
        <w:tc>
          <w:tcPr>
            <w:tcW w:w="2778" w:type="dxa"/>
          </w:tcPr>
          <w:p w:rsidR="009363F9" w:rsidRDefault="009363F9">
            <w:pPr>
              <w:pStyle w:val="ConsPlusNormal"/>
            </w:pPr>
            <w:r>
              <w:t>Окуловский</w:t>
            </w:r>
          </w:p>
        </w:tc>
        <w:tc>
          <w:tcPr>
            <w:tcW w:w="2721" w:type="dxa"/>
          </w:tcPr>
          <w:p w:rsidR="009363F9" w:rsidRDefault="009363F9">
            <w:pPr>
              <w:pStyle w:val="ConsPlusNormal"/>
            </w:pPr>
            <w:r>
              <w:t>г. Окуловка</w:t>
            </w:r>
          </w:p>
        </w:tc>
        <w:tc>
          <w:tcPr>
            <w:tcW w:w="2977" w:type="dxa"/>
          </w:tcPr>
          <w:p w:rsidR="009363F9" w:rsidRDefault="009363F9">
            <w:pPr>
              <w:pStyle w:val="ConsPlusNormal"/>
            </w:pPr>
            <w:r>
              <w:t>138</w:t>
            </w:r>
          </w:p>
        </w:tc>
      </w:tr>
      <w:tr w:rsidR="009363F9">
        <w:tc>
          <w:tcPr>
            <w:tcW w:w="594" w:type="dxa"/>
          </w:tcPr>
          <w:p w:rsidR="009363F9" w:rsidRDefault="009363F9">
            <w:pPr>
              <w:pStyle w:val="ConsPlusNormal"/>
              <w:jc w:val="center"/>
            </w:pPr>
            <w:r>
              <w:t>13.</w:t>
            </w:r>
          </w:p>
        </w:tc>
        <w:tc>
          <w:tcPr>
            <w:tcW w:w="2778" w:type="dxa"/>
          </w:tcPr>
          <w:p w:rsidR="009363F9" w:rsidRDefault="009363F9">
            <w:pPr>
              <w:pStyle w:val="ConsPlusNormal"/>
            </w:pPr>
            <w:r>
              <w:t>Парфинский</w:t>
            </w:r>
          </w:p>
        </w:tc>
        <w:tc>
          <w:tcPr>
            <w:tcW w:w="2721" w:type="dxa"/>
          </w:tcPr>
          <w:p w:rsidR="009363F9" w:rsidRDefault="009363F9">
            <w:pPr>
              <w:pStyle w:val="ConsPlusNormal"/>
            </w:pPr>
            <w:r>
              <w:t>р.п. Парфино</w:t>
            </w:r>
          </w:p>
        </w:tc>
        <w:tc>
          <w:tcPr>
            <w:tcW w:w="2977" w:type="dxa"/>
          </w:tcPr>
          <w:p w:rsidR="009363F9" w:rsidRDefault="009363F9">
            <w:pPr>
              <w:pStyle w:val="ConsPlusNormal"/>
            </w:pPr>
            <w:r>
              <w:t>113</w:t>
            </w:r>
          </w:p>
        </w:tc>
      </w:tr>
      <w:tr w:rsidR="009363F9">
        <w:tc>
          <w:tcPr>
            <w:tcW w:w="594" w:type="dxa"/>
          </w:tcPr>
          <w:p w:rsidR="009363F9" w:rsidRDefault="009363F9">
            <w:pPr>
              <w:pStyle w:val="ConsPlusNormal"/>
              <w:jc w:val="center"/>
            </w:pPr>
            <w:r>
              <w:t>14.</w:t>
            </w:r>
          </w:p>
        </w:tc>
        <w:tc>
          <w:tcPr>
            <w:tcW w:w="2778" w:type="dxa"/>
          </w:tcPr>
          <w:p w:rsidR="009363F9" w:rsidRDefault="009363F9">
            <w:pPr>
              <w:pStyle w:val="ConsPlusNormal"/>
            </w:pPr>
            <w:r>
              <w:t>Пестовский</w:t>
            </w:r>
          </w:p>
        </w:tc>
        <w:tc>
          <w:tcPr>
            <w:tcW w:w="2721" w:type="dxa"/>
          </w:tcPr>
          <w:p w:rsidR="009363F9" w:rsidRDefault="009363F9">
            <w:pPr>
              <w:pStyle w:val="ConsPlusNormal"/>
            </w:pPr>
            <w:r>
              <w:t>г. Пестово</w:t>
            </w:r>
          </w:p>
        </w:tc>
        <w:tc>
          <w:tcPr>
            <w:tcW w:w="2977" w:type="dxa"/>
          </w:tcPr>
          <w:p w:rsidR="009363F9" w:rsidRDefault="009363F9">
            <w:pPr>
              <w:pStyle w:val="ConsPlusNormal"/>
            </w:pPr>
            <w:r>
              <w:t>295</w:t>
            </w:r>
          </w:p>
        </w:tc>
      </w:tr>
      <w:tr w:rsidR="009363F9">
        <w:tc>
          <w:tcPr>
            <w:tcW w:w="594" w:type="dxa"/>
          </w:tcPr>
          <w:p w:rsidR="009363F9" w:rsidRDefault="009363F9">
            <w:pPr>
              <w:pStyle w:val="ConsPlusNormal"/>
              <w:jc w:val="center"/>
            </w:pPr>
            <w:r>
              <w:t>15.</w:t>
            </w:r>
          </w:p>
        </w:tc>
        <w:tc>
          <w:tcPr>
            <w:tcW w:w="2778" w:type="dxa"/>
          </w:tcPr>
          <w:p w:rsidR="009363F9" w:rsidRDefault="009363F9">
            <w:pPr>
              <w:pStyle w:val="ConsPlusNormal"/>
            </w:pPr>
            <w:r>
              <w:t>Поддорский</w:t>
            </w:r>
          </w:p>
        </w:tc>
        <w:tc>
          <w:tcPr>
            <w:tcW w:w="2721" w:type="dxa"/>
          </w:tcPr>
          <w:p w:rsidR="009363F9" w:rsidRDefault="009363F9">
            <w:pPr>
              <w:pStyle w:val="ConsPlusNormal"/>
            </w:pPr>
            <w:r>
              <w:t>с. Поддорье</w:t>
            </w:r>
          </w:p>
        </w:tc>
        <w:tc>
          <w:tcPr>
            <w:tcW w:w="2977" w:type="dxa"/>
          </w:tcPr>
          <w:p w:rsidR="009363F9" w:rsidRDefault="009363F9">
            <w:pPr>
              <w:pStyle w:val="ConsPlusNormal"/>
            </w:pPr>
            <w:r>
              <w:t>161</w:t>
            </w:r>
          </w:p>
        </w:tc>
      </w:tr>
      <w:tr w:rsidR="009363F9">
        <w:tc>
          <w:tcPr>
            <w:tcW w:w="594" w:type="dxa"/>
          </w:tcPr>
          <w:p w:rsidR="009363F9" w:rsidRDefault="009363F9">
            <w:pPr>
              <w:pStyle w:val="ConsPlusNormal"/>
              <w:jc w:val="center"/>
            </w:pPr>
            <w:r>
              <w:t>16.</w:t>
            </w:r>
          </w:p>
        </w:tc>
        <w:tc>
          <w:tcPr>
            <w:tcW w:w="2778" w:type="dxa"/>
          </w:tcPr>
          <w:p w:rsidR="009363F9" w:rsidRDefault="009363F9">
            <w:pPr>
              <w:pStyle w:val="ConsPlusNormal"/>
            </w:pPr>
            <w:r>
              <w:t>Солецкий</w:t>
            </w:r>
          </w:p>
        </w:tc>
        <w:tc>
          <w:tcPr>
            <w:tcW w:w="2721" w:type="dxa"/>
          </w:tcPr>
          <w:p w:rsidR="009363F9" w:rsidRDefault="009363F9">
            <w:pPr>
              <w:pStyle w:val="ConsPlusNormal"/>
            </w:pPr>
            <w:r>
              <w:t>г. Сольцы</w:t>
            </w:r>
          </w:p>
        </w:tc>
        <w:tc>
          <w:tcPr>
            <w:tcW w:w="2977" w:type="dxa"/>
          </w:tcPr>
          <w:p w:rsidR="009363F9" w:rsidRDefault="009363F9">
            <w:pPr>
              <w:pStyle w:val="ConsPlusNormal"/>
            </w:pPr>
            <w:r>
              <w:t>78</w:t>
            </w:r>
          </w:p>
        </w:tc>
      </w:tr>
      <w:tr w:rsidR="009363F9">
        <w:tc>
          <w:tcPr>
            <w:tcW w:w="594" w:type="dxa"/>
          </w:tcPr>
          <w:p w:rsidR="009363F9" w:rsidRDefault="009363F9">
            <w:pPr>
              <w:pStyle w:val="ConsPlusNormal"/>
              <w:jc w:val="center"/>
            </w:pPr>
            <w:r>
              <w:t>17.</w:t>
            </w:r>
          </w:p>
        </w:tc>
        <w:tc>
          <w:tcPr>
            <w:tcW w:w="2778" w:type="dxa"/>
          </w:tcPr>
          <w:p w:rsidR="009363F9" w:rsidRDefault="009363F9">
            <w:pPr>
              <w:pStyle w:val="ConsPlusNormal"/>
            </w:pPr>
            <w:r>
              <w:t>Старорусский</w:t>
            </w:r>
          </w:p>
        </w:tc>
        <w:tc>
          <w:tcPr>
            <w:tcW w:w="2721" w:type="dxa"/>
          </w:tcPr>
          <w:p w:rsidR="009363F9" w:rsidRDefault="009363F9">
            <w:pPr>
              <w:pStyle w:val="ConsPlusNormal"/>
            </w:pPr>
            <w:r>
              <w:t>г. Старая Русса</w:t>
            </w:r>
          </w:p>
        </w:tc>
        <w:tc>
          <w:tcPr>
            <w:tcW w:w="2977" w:type="dxa"/>
          </w:tcPr>
          <w:p w:rsidR="009363F9" w:rsidRDefault="009363F9">
            <w:pPr>
              <w:pStyle w:val="ConsPlusNormal"/>
            </w:pPr>
            <w:r>
              <w:t>98</w:t>
            </w:r>
          </w:p>
        </w:tc>
      </w:tr>
      <w:tr w:rsidR="009363F9">
        <w:tc>
          <w:tcPr>
            <w:tcW w:w="594" w:type="dxa"/>
          </w:tcPr>
          <w:p w:rsidR="009363F9" w:rsidRDefault="009363F9">
            <w:pPr>
              <w:pStyle w:val="ConsPlusNormal"/>
              <w:jc w:val="center"/>
            </w:pPr>
            <w:r>
              <w:t>18.</w:t>
            </w:r>
          </w:p>
        </w:tc>
        <w:tc>
          <w:tcPr>
            <w:tcW w:w="2778" w:type="dxa"/>
          </w:tcPr>
          <w:p w:rsidR="009363F9" w:rsidRDefault="009363F9">
            <w:pPr>
              <w:pStyle w:val="ConsPlusNormal"/>
            </w:pPr>
            <w:r>
              <w:t>Хвойнинский</w:t>
            </w:r>
          </w:p>
        </w:tc>
        <w:tc>
          <w:tcPr>
            <w:tcW w:w="2721" w:type="dxa"/>
          </w:tcPr>
          <w:p w:rsidR="009363F9" w:rsidRDefault="009363F9">
            <w:pPr>
              <w:pStyle w:val="ConsPlusNormal"/>
            </w:pPr>
            <w:r>
              <w:t>р.п. Хвойная</w:t>
            </w:r>
          </w:p>
        </w:tc>
        <w:tc>
          <w:tcPr>
            <w:tcW w:w="2977" w:type="dxa"/>
          </w:tcPr>
          <w:p w:rsidR="009363F9" w:rsidRDefault="009363F9">
            <w:pPr>
              <w:pStyle w:val="ConsPlusNormal"/>
            </w:pPr>
            <w:r>
              <w:t>250</w:t>
            </w:r>
          </w:p>
        </w:tc>
      </w:tr>
      <w:tr w:rsidR="009363F9">
        <w:tc>
          <w:tcPr>
            <w:tcW w:w="594" w:type="dxa"/>
          </w:tcPr>
          <w:p w:rsidR="009363F9" w:rsidRDefault="009363F9">
            <w:pPr>
              <w:pStyle w:val="ConsPlusNormal"/>
              <w:jc w:val="center"/>
            </w:pPr>
            <w:r>
              <w:t>19.</w:t>
            </w:r>
          </w:p>
        </w:tc>
        <w:tc>
          <w:tcPr>
            <w:tcW w:w="2778" w:type="dxa"/>
          </w:tcPr>
          <w:p w:rsidR="009363F9" w:rsidRDefault="009363F9">
            <w:pPr>
              <w:pStyle w:val="ConsPlusNormal"/>
            </w:pPr>
            <w:r>
              <w:t>Холмский</w:t>
            </w:r>
          </w:p>
        </w:tc>
        <w:tc>
          <w:tcPr>
            <w:tcW w:w="2721" w:type="dxa"/>
          </w:tcPr>
          <w:p w:rsidR="009363F9" w:rsidRDefault="009363F9">
            <w:pPr>
              <w:pStyle w:val="ConsPlusNormal"/>
            </w:pPr>
            <w:r>
              <w:t>г. Холм</w:t>
            </w:r>
          </w:p>
        </w:tc>
        <w:tc>
          <w:tcPr>
            <w:tcW w:w="2977" w:type="dxa"/>
          </w:tcPr>
          <w:p w:rsidR="009363F9" w:rsidRDefault="009363F9">
            <w:pPr>
              <w:pStyle w:val="ConsPlusNormal"/>
            </w:pPr>
            <w:r>
              <w:t>203</w:t>
            </w:r>
          </w:p>
        </w:tc>
      </w:tr>
      <w:tr w:rsidR="009363F9">
        <w:tc>
          <w:tcPr>
            <w:tcW w:w="594" w:type="dxa"/>
          </w:tcPr>
          <w:p w:rsidR="009363F9" w:rsidRDefault="009363F9">
            <w:pPr>
              <w:pStyle w:val="ConsPlusNormal"/>
              <w:jc w:val="center"/>
            </w:pPr>
            <w:r>
              <w:t>20.</w:t>
            </w:r>
          </w:p>
        </w:tc>
        <w:tc>
          <w:tcPr>
            <w:tcW w:w="2778" w:type="dxa"/>
          </w:tcPr>
          <w:p w:rsidR="009363F9" w:rsidRDefault="009363F9">
            <w:pPr>
              <w:pStyle w:val="ConsPlusNormal"/>
            </w:pPr>
            <w:r>
              <w:t>Чудовский</w:t>
            </w:r>
          </w:p>
        </w:tc>
        <w:tc>
          <w:tcPr>
            <w:tcW w:w="2721" w:type="dxa"/>
          </w:tcPr>
          <w:p w:rsidR="009363F9" w:rsidRDefault="009363F9">
            <w:pPr>
              <w:pStyle w:val="ConsPlusNormal"/>
            </w:pPr>
            <w:r>
              <w:t>г. Чудово</w:t>
            </w:r>
          </w:p>
        </w:tc>
        <w:tc>
          <w:tcPr>
            <w:tcW w:w="2977" w:type="dxa"/>
          </w:tcPr>
          <w:p w:rsidR="009363F9" w:rsidRDefault="009363F9">
            <w:pPr>
              <w:pStyle w:val="ConsPlusNormal"/>
            </w:pPr>
            <w:r>
              <w:t>69</w:t>
            </w:r>
          </w:p>
        </w:tc>
      </w:tr>
      <w:tr w:rsidR="009363F9">
        <w:tc>
          <w:tcPr>
            <w:tcW w:w="594" w:type="dxa"/>
          </w:tcPr>
          <w:p w:rsidR="009363F9" w:rsidRDefault="009363F9">
            <w:pPr>
              <w:pStyle w:val="ConsPlusNormal"/>
              <w:jc w:val="center"/>
            </w:pPr>
            <w:r>
              <w:t>21.</w:t>
            </w:r>
          </w:p>
        </w:tc>
        <w:tc>
          <w:tcPr>
            <w:tcW w:w="2778" w:type="dxa"/>
          </w:tcPr>
          <w:p w:rsidR="009363F9" w:rsidRDefault="009363F9">
            <w:pPr>
              <w:pStyle w:val="ConsPlusNormal"/>
            </w:pPr>
            <w:r>
              <w:t>Шимский</w:t>
            </w:r>
          </w:p>
        </w:tc>
        <w:tc>
          <w:tcPr>
            <w:tcW w:w="2721" w:type="dxa"/>
          </w:tcPr>
          <w:p w:rsidR="009363F9" w:rsidRDefault="009363F9">
            <w:pPr>
              <w:pStyle w:val="ConsPlusNormal"/>
            </w:pPr>
            <w:r>
              <w:t>р.п. Шимск</w:t>
            </w:r>
          </w:p>
        </w:tc>
        <w:tc>
          <w:tcPr>
            <w:tcW w:w="2977" w:type="dxa"/>
          </w:tcPr>
          <w:p w:rsidR="009363F9" w:rsidRDefault="009363F9">
            <w:pPr>
              <w:pStyle w:val="ConsPlusNormal"/>
            </w:pPr>
            <w:r>
              <w:t>50</w:t>
            </w:r>
          </w:p>
        </w:tc>
      </w:tr>
    </w:tbl>
    <w:p w:rsidR="009363F9" w:rsidRDefault="009363F9">
      <w:pPr>
        <w:pStyle w:val="ConsPlusNormal"/>
        <w:jc w:val="both"/>
      </w:pPr>
    </w:p>
    <w:p w:rsidR="009363F9" w:rsidRDefault="009363F9">
      <w:pPr>
        <w:pStyle w:val="ConsPlusNormal"/>
        <w:ind w:firstLine="540"/>
        <w:jc w:val="both"/>
      </w:pPr>
      <w:r>
        <w:t xml:space="preserve">В соответствии с данными расстояниями в диапазоне от 50 до 300 км районы разделены на 3 группы. Градации расстояния выбирались с учетом среднего времени доступа к угодьям по автомобильным дорогам </w:t>
      </w:r>
      <w:hyperlink w:anchor="P1135">
        <w:r>
          <w:rPr>
            <w:color w:val="0000FF"/>
          </w:rPr>
          <w:t>(таблица 14)</w:t>
        </w:r>
      </w:hyperlink>
      <w:r>
        <w:t>.</w:t>
      </w:r>
    </w:p>
    <w:p w:rsidR="009363F9" w:rsidRDefault="009363F9">
      <w:pPr>
        <w:pStyle w:val="ConsPlusNormal"/>
        <w:jc w:val="both"/>
      </w:pPr>
    </w:p>
    <w:p w:rsidR="009363F9" w:rsidRDefault="009363F9">
      <w:pPr>
        <w:pStyle w:val="ConsPlusNormal"/>
        <w:ind w:firstLine="540"/>
        <w:jc w:val="both"/>
        <w:outlineLvl w:val="3"/>
      </w:pPr>
      <w:bookmarkStart w:id="23" w:name="P1135"/>
      <w:bookmarkEnd w:id="23"/>
      <w:r>
        <w:t xml:space="preserve">Таблица 14 - Распределение районов по расстоянию от центра области </w:t>
      </w:r>
      <w:hyperlink w:anchor="P1137">
        <w:r>
          <w:rPr>
            <w:color w:val="0000FF"/>
          </w:rPr>
          <w:t>&lt;*&gt;</w:t>
        </w:r>
      </w:hyperlink>
    </w:p>
    <w:p w:rsidR="009363F9" w:rsidRDefault="009363F9">
      <w:pPr>
        <w:pStyle w:val="ConsPlusNormal"/>
        <w:spacing w:before="220"/>
        <w:ind w:firstLine="540"/>
        <w:jc w:val="both"/>
      </w:pPr>
      <w:r>
        <w:t>--------------------------------</w:t>
      </w:r>
    </w:p>
    <w:p w:rsidR="009363F9" w:rsidRDefault="009363F9">
      <w:pPr>
        <w:pStyle w:val="ConsPlusNormal"/>
        <w:spacing w:before="220"/>
        <w:ind w:firstLine="540"/>
        <w:jc w:val="both"/>
      </w:pPr>
      <w:bookmarkStart w:id="24" w:name="P1137"/>
      <w:bookmarkEnd w:id="24"/>
      <w:r>
        <w:t xml:space="preserve">&lt;*&gt; Расчеты по данным </w:t>
      </w:r>
      <w:hyperlink w:anchor="P1036">
        <w:r>
          <w:rPr>
            <w:color w:val="0000FF"/>
          </w:rPr>
          <w:t>таблицы 13</w:t>
        </w:r>
      </w:hyperlink>
      <w:r>
        <w:t>.</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417"/>
        <w:gridCol w:w="1304"/>
        <w:gridCol w:w="794"/>
        <w:gridCol w:w="4649"/>
      </w:tblGrid>
      <w:tr w:rsidR="009363F9">
        <w:tc>
          <w:tcPr>
            <w:tcW w:w="907" w:type="dxa"/>
          </w:tcPr>
          <w:p w:rsidR="009363F9" w:rsidRDefault="009363F9">
            <w:pPr>
              <w:pStyle w:val="ConsPlusNormal"/>
              <w:jc w:val="center"/>
            </w:pPr>
            <w:r>
              <w:lastRenderedPageBreak/>
              <w:t>Группа</w:t>
            </w:r>
          </w:p>
        </w:tc>
        <w:tc>
          <w:tcPr>
            <w:tcW w:w="1417" w:type="dxa"/>
          </w:tcPr>
          <w:p w:rsidR="009363F9" w:rsidRDefault="009363F9">
            <w:pPr>
              <w:pStyle w:val="ConsPlusNormal"/>
              <w:jc w:val="center"/>
            </w:pPr>
            <w:r>
              <w:t>Расстояние (км)</w:t>
            </w:r>
          </w:p>
        </w:tc>
        <w:tc>
          <w:tcPr>
            <w:tcW w:w="1304" w:type="dxa"/>
          </w:tcPr>
          <w:p w:rsidR="009363F9" w:rsidRDefault="009363F9">
            <w:pPr>
              <w:pStyle w:val="ConsPlusNormal"/>
              <w:jc w:val="center"/>
            </w:pPr>
            <w:r>
              <w:t>Время доступа</w:t>
            </w:r>
          </w:p>
        </w:tc>
        <w:tc>
          <w:tcPr>
            <w:tcW w:w="794" w:type="dxa"/>
          </w:tcPr>
          <w:p w:rsidR="009363F9" w:rsidRDefault="009363F9">
            <w:pPr>
              <w:pStyle w:val="ConsPlusNormal"/>
              <w:jc w:val="center"/>
            </w:pPr>
            <w:r>
              <w:t>Баллы</w:t>
            </w:r>
          </w:p>
        </w:tc>
        <w:tc>
          <w:tcPr>
            <w:tcW w:w="4649" w:type="dxa"/>
          </w:tcPr>
          <w:p w:rsidR="009363F9" w:rsidRDefault="009363F9">
            <w:pPr>
              <w:pStyle w:val="ConsPlusNormal"/>
              <w:jc w:val="center"/>
            </w:pPr>
            <w:r>
              <w:t>Наименование района</w:t>
            </w:r>
          </w:p>
        </w:tc>
      </w:tr>
      <w:tr w:rsidR="009363F9">
        <w:tc>
          <w:tcPr>
            <w:tcW w:w="907" w:type="dxa"/>
          </w:tcPr>
          <w:p w:rsidR="009363F9" w:rsidRDefault="009363F9">
            <w:pPr>
              <w:pStyle w:val="ConsPlusNormal"/>
              <w:jc w:val="center"/>
            </w:pPr>
            <w:r>
              <w:t>1</w:t>
            </w:r>
          </w:p>
        </w:tc>
        <w:tc>
          <w:tcPr>
            <w:tcW w:w="1417" w:type="dxa"/>
          </w:tcPr>
          <w:p w:rsidR="009363F9" w:rsidRDefault="009363F9">
            <w:pPr>
              <w:pStyle w:val="ConsPlusNormal"/>
            </w:pPr>
            <w:r>
              <w:t>более 200</w:t>
            </w:r>
          </w:p>
        </w:tc>
        <w:tc>
          <w:tcPr>
            <w:tcW w:w="1304" w:type="dxa"/>
          </w:tcPr>
          <w:p w:rsidR="009363F9" w:rsidRDefault="009363F9">
            <w:pPr>
              <w:pStyle w:val="ConsPlusNormal"/>
            </w:pPr>
            <w:r>
              <w:t>более 4 часов</w:t>
            </w:r>
          </w:p>
        </w:tc>
        <w:tc>
          <w:tcPr>
            <w:tcW w:w="794" w:type="dxa"/>
          </w:tcPr>
          <w:p w:rsidR="009363F9" w:rsidRDefault="009363F9">
            <w:pPr>
              <w:pStyle w:val="ConsPlusNormal"/>
            </w:pPr>
            <w:r>
              <w:t>2</w:t>
            </w:r>
          </w:p>
        </w:tc>
        <w:tc>
          <w:tcPr>
            <w:tcW w:w="4649" w:type="dxa"/>
          </w:tcPr>
          <w:p w:rsidR="009363F9" w:rsidRDefault="009363F9">
            <w:pPr>
              <w:pStyle w:val="ConsPlusNormal"/>
            </w:pPr>
            <w:r>
              <w:t>Любытинский, Маревский, Мошенской, Пестовский, Хвойнинский, Холмский</w:t>
            </w:r>
          </w:p>
        </w:tc>
      </w:tr>
      <w:tr w:rsidR="009363F9">
        <w:tc>
          <w:tcPr>
            <w:tcW w:w="907" w:type="dxa"/>
          </w:tcPr>
          <w:p w:rsidR="009363F9" w:rsidRDefault="009363F9">
            <w:pPr>
              <w:pStyle w:val="ConsPlusNormal"/>
              <w:jc w:val="center"/>
            </w:pPr>
            <w:r>
              <w:t>2</w:t>
            </w:r>
          </w:p>
        </w:tc>
        <w:tc>
          <w:tcPr>
            <w:tcW w:w="1417" w:type="dxa"/>
          </w:tcPr>
          <w:p w:rsidR="009363F9" w:rsidRDefault="009363F9">
            <w:pPr>
              <w:pStyle w:val="ConsPlusNormal"/>
            </w:pPr>
            <w:r>
              <w:t>100 - 200</w:t>
            </w:r>
          </w:p>
        </w:tc>
        <w:tc>
          <w:tcPr>
            <w:tcW w:w="1304" w:type="dxa"/>
          </w:tcPr>
          <w:p w:rsidR="009363F9" w:rsidRDefault="009363F9">
            <w:pPr>
              <w:pStyle w:val="ConsPlusNormal"/>
            </w:pPr>
            <w:r>
              <w:t>2 - 4 часа</w:t>
            </w:r>
          </w:p>
        </w:tc>
        <w:tc>
          <w:tcPr>
            <w:tcW w:w="794" w:type="dxa"/>
          </w:tcPr>
          <w:p w:rsidR="009363F9" w:rsidRDefault="009363F9">
            <w:pPr>
              <w:pStyle w:val="ConsPlusNormal"/>
            </w:pPr>
            <w:r>
              <w:t>4</w:t>
            </w:r>
          </w:p>
        </w:tc>
        <w:tc>
          <w:tcPr>
            <w:tcW w:w="4649" w:type="dxa"/>
          </w:tcPr>
          <w:p w:rsidR="009363F9" w:rsidRDefault="009363F9">
            <w:pPr>
              <w:pStyle w:val="ConsPlusNormal"/>
            </w:pPr>
            <w:r>
              <w:t>Боровичский, Валдайский, Демянский, Окуловский, Парфинский, Поддорский</w:t>
            </w:r>
          </w:p>
        </w:tc>
      </w:tr>
      <w:tr w:rsidR="009363F9">
        <w:tc>
          <w:tcPr>
            <w:tcW w:w="907" w:type="dxa"/>
          </w:tcPr>
          <w:p w:rsidR="009363F9" w:rsidRDefault="009363F9">
            <w:pPr>
              <w:pStyle w:val="ConsPlusNormal"/>
              <w:jc w:val="center"/>
            </w:pPr>
            <w:r>
              <w:t>3</w:t>
            </w:r>
          </w:p>
        </w:tc>
        <w:tc>
          <w:tcPr>
            <w:tcW w:w="1417" w:type="dxa"/>
          </w:tcPr>
          <w:p w:rsidR="009363F9" w:rsidRDefault="009363F9">
            <w:pPr>
              <w:pStyle w:val="ConsPlusNormal"/>
            </w:pPr>
            <w:r>
              <w:t>менее 100</w:t>
            </w:r>
          </w:p>
        </w:tc>
        <w:tc>
          <w:tcPr>
            <w:tcW w:w="1304" w:type="dxa"/>
          </w:tcPr>
          <w:p w:rsidR="009363F9" w:rsidRDefault="009363F9">
            <w:pPr>
              <w:pStyle w:val="ConsPlusNormal"/>
            </w:pPr>
            <w:r>
              <w:t>до 2 часов</w:t>
            </w:r>
          </w:p>
        </w:tc>
        <w:tc>
          <w:tcPr>
            <w:tcW w:w="794" w:type="dxa"/>
          </w:tcPr>
          <w:p w:rsidR="009363F9" w:rsidRDefault="009363F9">
            <w:pPr>
              <w:pStyle w:val="ConsPlusNormal"/>
            </w:pPr>
            <w:r>
              <w:t>6</w:t>
            </w:r>
          </w:p>
        </w:tc>
        <w:tc>
          <w:tcPr>
            <w:tcW w:w="4649" w:type="dxa"/>
          </w:tcPr>
          <w:p w:rsidR="009363F9" w:rsidRDefault="009363F9">
            <w:pPr>
              <w:pStyle w:val="ConsPlusNormal"/>
            </w:pPr>
            <w:r>
              <w:t>Батецкий, Волотовский, Крестецкий, Маловишерский, Новгородский, Солецкий, Старорусский, Чудовский, Шимский</w:t>
            </w:r>
          </w:p>
        </w:tc>
      </w:tr>
    </w:tbl>
    <w:p w:rsidR="009363F9" w:rsidRDefault="009363F9">
      <w:pPr>
        <w:pStyle w:val="ConsPlusNormal"/>
        <w:jc w:val="both"/>
      </w:pPr>
    </w:p>
    <w:p w:rsidR="009363F9" w:rsidRDefault="009363F9">
      <w:pPr>
        <w:pStyle w:val="ConsPlusNormal"/>
        <w:ind w:firstLine="540"/>
        <w:jc w:val="both"/>
      </w:pPr>
      <w:r>
        <w:t xml:space="preserve">Густота дорожной сети и доступность территории внутри района также являются значимыми факторами антропогенного воздействия на охотничьи ресурсы и среду их обитания. Доступность территории внутри района характеризуется густотой дорожной сети (км на 100 кв. км). В расчет приняты автодороги федерального, регионального и местного значения (с покрытием и без покрытия). Проселочные, лесные, полевые дороги, а также зимники во внимание не принимались, так как большую часть года они пригодны лишь для вездеходного транспорта и многие из них используются лишь сезонно - при сельхозработах или в период устойчивого снежного покрова. Распределение районов по густоте дорожной сети приведено в </w:t>
      </w:r>
      <w:hyperlink w:anchor="P1162">
        <w:r>
          <w:rPr>
            <w:color w:val="0000FF"/>
          </w:rPr>
          <w:t>таблице 15</w:t>
        </w:r>
      </w:hyperlink>
      <w:r>
        <w:t>.</w:t>
      </w:r>
    </w:p>
    <w:p w:rsidR="009363F9" w:rsidRDefault="009363F9">
      <w:pPr>
        <w:pStyle w:val="ConsPlusNormal"/>
        <w:jc w:val="both"/>
      </w:pPr>
    </w:p>
    <w:p w:rsidR="009363F9" w:rsidRDefault="009363F9">
      <w:pPr>
        <w:pStyle w:val="ConsPlusNormal"/>
        <w:ind w:firstLine="540"/>
        <w:jc w:val="both"/>
        <w:outlineLvl w:val="3"/>
      </w:pPr>
      <w:bookmarkStart w:id="25" w:name="P1162"/>
      <w:bookmarkEnd w:id="25"/>
      <w:r>
        <w:t xml:space="preserve">Таблица 15 - Густота дорожной сети (км/100 кв. км) </w:t>
      </w:r>
      <w:hyperlink w:anchor="P1164">
        <w:r>
          <w:rPr>
            <w:color w:val="0000FF"/>
          </w:rPr>
          <w:t>&lt;*&gt;</w:t>
        </w:r>
      </w:hyperlink>
    </w:p>
    <w:p w:rsidR="009363F9" w:rsidRDefault="009363F9">
      <w:pPr>
        <w:pStyle w:val="ConsPlusNormal"/>
        <w:spacing w:before="220"/>
        <w:ind w:firstLine="540"/>
        <w:jc w:val="both"/>
      </w:pPr>
      <w:r>
        <w:t>--------------------------------</w:t>
      </w:r>
    </w:p>
    <w:p w:rsidR="009363F9" w:rsidRDefault="009363F9">
      <w:pPr>
        <w:pStyle w:val="ConsPlusNormal"/>
        <w:spacing w:before="220"/>
        <w:ind w:firstLine="540"/>
        <w:jc w:val="both"/>
      </w:pPr>
      <w:bookmarkStart w:id="26" w:name="P1164"/>
      <w:bookmarkEnd w:id="26"/>
      <w:r>
        <w:t>&lt;*&gt; Расчеты АНО Научно-исследовательский проектный институт "Кадастр", г. Ярославль.</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4252"/>
        <w:gridCol w:w="4082"/>
      </w:tblGrid>
      <w:tr w:rsidR="009363F9">
        <w:tc>
          <w:tcPr>
            <w:tcW w:w="709" w:type="dxa"/>
          </w:tcPr>
          <w:p w:rsidR="009363F9" w:rsidRDefault="009363F9">
            <w:pPr>
              <w:pStyle w:val="ConsPlusNormal"/>
              <w:jc w:val="center"/>
            </w:pPr>
            <w:r>
              <w:t>N п/п</w:t>
            </w:r>
          </w:p>
        </w:tc>
        <w:tc>
          <w:tcPr>
            <w:tcW w:w="4252" w:type="dxa"/>
          </w:tcPr>
          <w:p w:rsidR="009363F9" w:rsidRDefault="009363F9">
            <w:pPr>
              <w:pStyle w:val="ConsPlusNormal"/>
              <w:jc w:val="center"/>
            </w:pPr>
            <w:r>
              <w:t>Наименование района</w:t>
            </w:r>
          </w:p>
        </w:tc>
        <w:tc>
          <w:tcPr>
            <w:tcW w:w="4082" w:type="dxa"/>
          </w:tcPr>
          <w:p w:rsidR="009363F9" w:rsidRDefault="009363F9">
            <w:pPr>
              <w:pStyle w:val="ConsPlusNormal"/>
              <w:jc w:val="center"/>
            </w:pPr>
            <w:r>
              <w:t>Густота дорожной сети (км/100 кв. км)</w:t>
            </w:r>
          </w:p>
        </w:tc>
      </w:tr>
      <w:tr w:rsidR="009363F9">
        <w:tc>
          <w:tcPr>
            <w:tcW w:w="709" w:type="dxa"/>
          </w:tcPr>
          <w:p w:rsidR="009363F9" w:rsidRDefault="009363F9">
            <w:pPr>
              <w:pStyle w:val="ConsPlusNormal"/>
              <w:jc w:val="center"/>
            </w:pPr>
            <w:r>
              <w:t>1</w:t>
            </w:r>
          </w:p>
        </w:tc>
        <w:tc>
          <w:tcPr>
            <w:tcW w:w="4252" w:type="dxa"/>
          </w:tcPr>
          <w:p w:rsidR="009363F9" w:rsidRDefault="009363F9">
            <w:pPr>
              <w:pStyle w:val="ConsPlusNormal"/>
              <w:jc w:val="center"/>
            </w:pPr>
            <w:r>
              <w:t>2</w:t>
            </w:r>
          </w:p>
        </w:tc>
        <w:tc>
          <w:tcPr>
            <w:tcW w:w="4082" w:type="dxa"/>
          </w:tcPr>
          <w:p w:rsidR="009363F9" w:rsidRDefault="009363F9">
            <w:pPr>
              <w:pStyle w:val="ConsPlusNormal"/>
              <w:jc w:val="center"/>
            </w:pPr>
            <w:r>
              <w:t>3</w:t>
            </w:r>
          </w:p>
        </w:tc>
      </w:tr>
      <w:tr w:rsidR="009363F9">
        <w:tc>
          <w:tcPr>
            <w:tcW w:w="709" w:type="dxa"/>
          </w:tcPr>
          <w:p w:rsidR="009363F9" w:rsidRDefault="009363F9">
            <w:pPr>
              <w:pStyle w:val="ConsPlusNormal"/>
              <w:jc w:val="center"/>
            </w:pPr>
            <w:r>
              <w:t>1.</w:t>
            </w:r>
          </w:p>
        </w:tc>
        <w:tc>
          <w:tcPr>
            <w:tcW w:w="4252" w:type="dxa"/>
          </w:tcPr>
          <w:p w:rsidR="009363F9" w:rsidRDefault="009363F9">
            <w:pPr>
              <w:pStyle w:val="ConsPlusNormal"/>
            </w:pPr>
            <w:r>
              <w:t>Батецкий</w:t>
            </w:r>
          </w:p>
        </w:tc>
        <w:tc>
          <w:tcPr>
            <w:tcW w:w="4082" w:type="dxa"/>
          </w:tcPr>
          <w:p w:rsidR="009363F9" w:rsidRDefault="009363F9">
            <w:pPr>
              <w:pStyle w:val="ConsPlusNormal"/>
            </w:pPr>
            <w:r>
              <w:t>94,3</w:t>
            </w:r>
          </w:p>
        </w:tc>
      </w:tr>
      <w:tr w:rsidR="009363F9">
        <w:tc>
          <w:tcPr>
            <w:tcW w:w="709" w:type="dxa"/>
          </w:tcPr>
          <w:p w:rsidR="009363F9" w:rsidRDefault="009363F9">
            <w:pPr>
              <w:pStyle w:val="ConsPlusNormal"/>
              <w:jc w:val="center"/>
            </w:pPr>
            <w:r>
              <w:t>2.</w:t>
            </w:r>
          </w:p>
        </w:tc>
        <w:tc>
          <w:tcPr>
            <w:tcW w:w="4252" w:type="dxa"/>
          </w:tcPr>
          <w:p w:rsidR="009363F9" w:rsidRDefault="009363F9">
            <w:pPr>
              <w:pStyle w:val="ConsPlusNormal"/>
            </w:pPr>
            <w:r>
              <w:t>Боровичский</w:t>
            </w:r>
          </w:p>
        </w:tc>
        <w:tc>
          <w:tcPr>
            <w:tcW w:w="4082" w:type="dxa"/>
          </w:tcPr>
          <w:p w:rsidR="009363F9" w:rsidRDefault="009363F9">
            <w:pPr>
              <w:pStyle w:val="ConsPlusNormal"/>
            </w:pPr>
            <w:r>
              <w:t>78,0</w:t>
            </w:r>
          </w:p>
        </w:tc>
      </w:tr>
      <w:tr w:rsidR="009363F9">
        <w:tc>
          <w:tcPr>
            <w:tcW w:w="709" w:type="dxa"/>
          </w:tcPr>
          <w:p w:rsidR="009363F9" w:rsidRDefault="009363F9">
            <w:pPr>
              <w:pStyle w:val="ConsPlusNormal"/>
              <w:jc w:val="center"/>
            </w:pPr>
            <w:r>
              <w:t>3.</w:t>
            </w:r>
          </w:p>
        </w:tc>
        <w:tc>
          <w:tcPr>
            <w:tcW w:w="4252" w:type="dxa"/>
          </w:tcPr>
          <w:p w:rsidR="009363F9" w:rsidRDefault="009363F9">
            <w:pPr>
              <w:pStyle w:val="ConsPlusNormal"/>
            </w:pPr>
            <w:r>
              <w:t>Валдайский</w:t>
            </w:r>
          </w:p>
        </w:tc>
        <w:tc>
          <w:tcPr>
            <w:tcW w:w="4082" w:type="dxa"/>
          </w:tcPr>
          <w:p w:rsidR="009363F9" w:rsidRDefault="009363F9">
            <w:pPr>
              <w:pStyle w:val="ConsPlusNormal"/>
            </w:pPr>
            <w:r>
              <w:t>97,1</w:t>
            </w:r>
          </w:p>
        </w:tc>
      </w:tr>
      <w:tr w:rsidR="009363F9">
        <w:tc>
          <w:tcPr>
            <w:tcW w:w="709" w:type="dxa"/>
          </w:tcPr>
          <w:p w:rsidR="009363F9" w:rsidRDefault="009363F9">
            <w:pPr>
              <w:pStyle w:val="ConsPlusNormal"/>
              <w:jc w:val="center"/>
            </w:pPr>
            <w:r>
              <w:t>4.</w:t>
            </w:r>
          </w:p>
        </w:tc>
        <w:tc>
          <w:tcPr>
            <w:tcW w:w="4252" w:type="dxa"/>
          </w:tcPr>
          <w:p w:rsidR="009363F9" w:rsidRDefault="009363F9">
            <w:pPr>
              <w:pStyle w:val="ConsPlusNormal"/>
            </w:pPr>
            <w:r>
              <w:t>Волотовский</w:t>
            </w:r>
          </w:p>
        </w:tc>
        <w:tc>
          <w:tcPr>
            <w:tcW w:w="4082" w:type="dxa"/>
          </w:tcPr>
          <w:p w:rsidR="009363F9" w:rsidRDefault="009363F9">
            <w:pPr>
              <w:pStyle w:val="ConsPlusNormal"/>
            </w:pPr>
            <w:r>
              <w:t>79,8</w:t>
            </w:r>
          </w:p>
        </w:tc>
      </w:tr>
      <w:tr w:rsidR="009363F9">
        <w:tc>
          <w:tcPr>
            <w:tcW w:w="709" w:type="dxa"/>
          </w:tcPr>
          <w:p w:rsidR="009363F9" w:rsidRDefault="009363F9">
            <w:pPr>
              <w:pStyle w:val="ConsPlusNormal"/>
              <w:jc w:val="center"/>
            </w:pPr>
            <w:r>
              <w:t>5.</w:t>
            </w:r>
          </w:p>
        </w:tc>
        <w:tc>
          <w:tcPr>
            <w:tcW w:w="4252" w:type="dxa"/>
          </w:tcPr>
          <w:p w:rsidR="009363F9" w:rsidRDefault="009363F9">
            <w:pPr>
              <w:pStyle w:val="ConsPlusNormal"/>
            </w:pPr>
            <w:r>
              <w:t>Демянский</w:t>
            </w:r>
          </w:p>
        </w:tc>
        <w:tc>
          <w:tcPr>
            <w:tcW w:w="4082" w:type="dxa"/>
          </w:tcPr>
          <w:p w:rsidR="009363F9" w:rsidRDefault="009363F9">
            <w:pPr>
              <w:pStyle w:val="ConsPlusNormal"/>
            </w:pPr>
            <w:r>
              <w:t>82,3</w:t>
            </w:r>
          </w:p>
        </w:tc>
      </w:tr>
      <w:tr w:rsidR="009363F9">
        <w:tc>
          <w:tcPr>
            <w:tcW w:w="709" w:type="dxa"/>
          </w:tcPr>
          <w:p w:rsidR="009363F9" w:rsidRDefault="009363F9">
            <w:pPr>
              <w:pStyle w:val="ConsPlusNormal"/>
              <w:jc w:val="center"/>
            </w:pPr>
            <w:r>
              <w:t>6.</w:t>
            </w:r>
          </w:p>
        </w:tc>
        <w:tc>
          <w:tcPr>
            <w:tcW w:w="4252" w:type="dxa"/>
          </w:tcPr>
          <w:p w:rsidR="009363F9" w:rsidRDefault="009363F9">
            <w:pPr>
              <w:pStyle w:val="ConsPlusNormal"/>
            </w:pPr>
            <w:r>
              <w:t>Крестецкий</w:t>
            </w:r>
          </w:p>
        </w:tc>
        <w:tc>
          <w:tcPr>
            <w:tcW w:w="4082" w:type="dxa"/>
          </w:tcPr>
          <w:p w:rsidR="009363F9" w:rsidRDefault="009363F9">
            <w:pPr>
              <w:pStyle w:val="ConsPlusNormal"/>
            </w:pPr>
            <w:r>
              <w:t>74,8</w:t>
            </w:r>
          </w:p>
        </w:tc>
      </w:tr>
      <w:tr w:rsidR="009363F9">
        <w:tc>
          <w:tcPr>
            <w:tcW w:w="709" w:type="dxa"/>
          </w:tcPr>
          <w:p w:rsidR="009363F9" w:rsidRDefault="009363F9">
            <w:pPr>
              <w:pStyle w:val="ConsPlusNormal"/>
              <w:jc w:val="center"/>
            </w:pPr>
            <w:r>
              <w:t>7.</w:t>
            </w:r>
          </w:p>
        </w:tc>
        <w:tc>
          <w:tcPr>
            <w:tcW w:w="4252" w:type="dxa"/>
          </w:tcPr>
          <w:p w:rsidR="009363F9" w:rsidRDefault="009363F9">
            <w:pPr>
              <w:pStyle w:val="ConsPlusNormal"/>
            </w:pPr>
            <w:r>
              <w:t>Любытинский</w:t>
            </w:r>
          </w:p>
        </w:tc>
        <w:tc>
          <w:tcPr>
            <w:tcW w:w="4082" w:type="dxa"/>
          </w:tcPr>
          <w:p w:rsidR="009363F9" w:rsidRDefault="009363F9">
            <w:pPr>
              <w:pStyle w:val="ConsPlusNormal"/>
            </w:pPr>
            <w:r>
              <w:t>84,1</w:t>
            </w:r>
          </w:p>
        </w:tc>
      </w:tr>
      <w:tr w:rsidR="009363F9">
        <w:tc>
          <w:tcPr>
            <w:tcW w:w="709" w:type="dxa"/>
          </w:tcPr>
          <w:p w:rsidR="009363F9" w:rsidRDefault="009363F9">
            <w:pPr>
              <w:pStyle w:val="ConsPlusNormal"/>
              <w:jc w:val="center"/>
            </w:pPr>
            <w:r>
              <w:t>8.</w:t>
            </w:r>
          </w:p>
        </w:tc>
        <w:tc>
          <w:tcPr>
            <w:tcW w:w="4252" w:type="dxa"/>
          </w:tcPr>
          <w:p w:rsidR="009363F9" w:rsidRDefault="009363F9">
            <w:pPr>
              <w:pStyle w:val="ConsPlusNormal"/>
            </w:pPr>
            <w:r>
              <w:t>Маловишерский</w:t>
            </w:r>
          </w:p>
        </w:tc>
        <w:tc>
          <w:tcPr>
            <w:tcW w:w="4082" w:type="dxa"/>
          </w:tcPr>
          <w:p w:rsidR="009363F9" w:rsidRDefault="009363F9">
            <w:pPr>
              <w:pStyle w:val="ConsPlusNormal"/>
            </w:pPr>
            <w:r>
              <w:t>56,7</w:t>
            </w:r>
          </w:p>
        </w:tc>
      </w:tr>
      <w:tr w:rsidR="009363F9">
        <w:tc>
          <w:tcPr>
            <w:tcW w:w="709" w:type="dxa"/>
          </w:tcPr>
          <w:p w:rsidR="009363F9" w:rsidRDefault="009363F9">
            <w:pPr>
              <w:pStyle w:val="ConsPlusNormal"/>
              <w:jc w:val="center"/>
            </w:pPr>
            <w:r>
              <w:t>9.</w:t>
            </w:r>
          </w:p>
        </w:tc>
        <w:tc>
          <w:tcPr>
            <w:tcW w:w="4252" w:type="dxa"/>
          </w:tcPr>
          <w:p w:rsidR="009363F9" w:rsidRDefault="009363F9">
            <w:pPr>
              <w:pStyle w:val="ConsPlusNormal"/>
            </w:pPr>
            <w:r>
              <w:t>Маревский</w:t>
            </w:r>
          </w:p>
        </w:tc>
        <w:tc>
          <w:tcPr>
            <w:tcW w:w="4082" w:type="dxa"/>
          </w:tcPr>
          <w:p w:rsidR="009363F9" w:rsidRDefault="009363F9">
            <w:pPr>
              <w:pStyle w:val="ConsPlusNormal"/>
            </w:pPr>
            <w:r>
              <w:t>77,3</w:t>
            </w:r>
          </w:p>
        </w:tc>
      </w:tr>
      <w:tr w:rsidR="009363F9">
        <w:tc>
          <w:tcPr>
            <w:tcW w:w="709" w:type="dxa"/>
          </w:tcPr>
          <w:p w:rsidR="009363F9" w:rsidRDefault="009363F9">
            <w:pPr>
              <w:pStyle w:val="ConsPlusNormal"/>
              <w:jc w:val="center"/>
            </w:pPr>
            <w:r>
              <w:t>10.</w:t>
            </w:r>
          </w:p>
        </w:tc>
        <w:tc>
          <w:tcPr>
            <w:tcW w:w="4252" w:type="dxa"/>
          </w:tcPr>
          <w:p w:rsidR="009363F9" w:rsidRDefault="009363F9">
            <w:pPr>
              <w:pStyle w:val="ConsPlusNormal"/>
            </w:pPr>
            <w:r>
              <w:t>Мошенской</w:t>
            </w:r>
          </w:p>
        </w:tc>
        <w:tc>
          <w:tcPr>
            <w:tcW w:w="4082" w:type="dxa"/>
          </w:tcPr>
          <w:p w:rsidR="009363F9" w:rsidRDefault="009363F9">
            <w:pPr>
              <w:pStyle w:val="ConsPlusNormal"/>
            </w:pPr>
            <w:r>
              <w:t>66,4</w:t>
            </w:r>
          </w:p>
        </w:tc>
      </w:tr>
      <w:tr w:rsidR="009363F9">
        <w:tc>
          <w:tcPr>
            <w:tcW w:w="709" w:type="dxa"/>
          </w:tcPr>
          <w:p w:rsidR="009363F9" w:rsidRDefault="009363F9">
            <w:pPr>
              <w:pStyle w:val="ConsPlusNormal"/>
              <w:jc w:val="center"/>
            </w:pPr>
            <w:r>
              <w:t>11.</w:t>
            </w:r>
          </w:p>
        </w:tc>
        <w:tc>
          <w:tcPr>
            <w:tcW w:w="4252" w:type="dxa"/>
          </w:tcPr>
          <w:p w:rsidR="009363F9" w:rsidRDefault="009363F9">
            <w:pPr>
              <w:pStyle w:val="ConsPlusNormal"/>
            </w:pPr>
            <w:r>
              <w:t>Новгородский</w:t>
            </w:r>
          </w:p>
        </w:tc>
        <w:tc>
          <w:tcPr>
            <w:tcW w:w="4082" w:type="dxa"/>
          </w:tcPr>
          <w:p w:rsidR="009363F9" w:rsidRDefault="009363F9">
            <w:pPr>
              <w:pStyle w:val="ConsPlusNormal"/>
            </w:pPr>
            <w:r>
              <w:t>65,4</w:t>
            </w:r>
          </w:p>
        </w:tc>
      </w:tr>
      <w:tr w:rsidR="009363F9">
        <w:tc>
          <w:tcPr>
            <w:tcW w:w="709" w:type="dxa"/>
          </w:tcPr>
          <w:p w:rsidR="009363F9" w:rsidRDefault="009363F9">
            <w:pPr>
              <w:pStyle w:val="ConsPlusNormal"/>
              <w:jc w:val="center"/>
            </w:pPr>
            <w:r>
              <w:t>12.</w:t>
            </w:r>
          </w:p>
        </w:tc>
        <w:tc>
          <w:tcPr>
            <w:tcW w:w="4252" w:type="dxa"/>
          </w:tcPr>
          <w:p w:rsidR="009363F9" w:rsidRDefault="009363F9">
            <w:pPr>
              <w:pStyle w:val="ConsPlusNormal"/>
            </w:pPr>
            <w:r>
              <w:t>Окуловский</w:t>
            </w:r>
          </w:p>
        </w:tc>
        <w:tc>
          <w:tcPr>
            <w:tcW w:w="4082" w:type="dxa"/>
          </w:tcPr>
          <w:p w:rsidR="009363F9" w:rsidRDefault="009363F9">
            <w:pPr>
              <w:pStyle w:val="ConsPlusNormal"/>
            </w:pPr>
            <w:r>
              <w:t>80,5</w:t>
            </w:r>
          </w:p>
        </w:tc>
      </w:tr>
      <w:tr w:rsidR="009363F9">
        <w:tc>
          <w:tcPr>
            <w:tcW w:w="709" w:type="dxa"/>
          </w:tcPr>
          <w:p w:rsidR="009363F9" w:rsidRDefault="009363F9">
            <w:pPr>
              <w:pStyle w:val="ConsPlusNormal"/>
              <w:jc w:val="center"/>
            </w:pPr>
            <w:r>
              <w:lastRenderedPageBreak/>
              <w:t>13.</w:t>
            </w:r>
          </w:p>
        </w:tc>
        <w:tc>
          <w:tcPr>
            <w:tcW w:w="4252" w:type="dxa"/>
          </w:tcPr>
          <w:p w:rsidR="009363F9" w:rsidRDefault="009363F9">
            <w:pPr>
              <w:pStyle w:val="ConsPlusNormal"/>
            </w:pPr>
            <w:r>
              <w:t>Парфинский</w:t>
            </w:r>
          </w:p>
        </w:tc>
        <w:tc>
          <w:tcPr>
            <w:tcW w:w="4082" w:type="dxa"/>
          </w:tcPr>
          <w:p w:rsidR="009363F9" w:rsidRDefault="009363F9">
            <w:pPr>
              <w:pStyle w:val="ConsPlusNormal"/>
            </w:pPr>
            <w:r>
              <w:t>70,1</w:t>
            </w:r>
          </w:p>
        </w:tc>
      </w:tr>
      <w:tr w:rsidR="009363F9">
        <w:tc>
          <w:tcPr>
            <w:tcW w:w="709" w:type="dxa"/>
          </w:tcPr>
          <w:p w:rsidR="009363F9" w:rsidRDefault="009363F9">
            <w:pPr>
              <w:pStyle w:val="ConsPlusNormal"/>
              <w:jc w:val="center"/>
            </w:pPr>
            <w:r>
              <w:t>14.</w:t>
            </w:r>
          </w:p>
        </w:tc>
        <w:tc>
          <w:tcPr>
            <w:tcW w:w="4252" w:type="dxa"/>
          </w:tcPr>
          <w:p w:rsidR="009363F9" w:rsidRDefault="009363F9">
            <w:pPr>
              <w:pStyle w:val="ConsPlusNormal"/>
            </w:pPr>
            <w:r>
              <w:t>Пестовский</w:t>
            </w:r>
          </w:p>
        </w:tc>
        <w:tc>
          <w:tcPr>
            <w:tcW w:w="4082" w:type="dxa"/>
          </w:tcPr>
          <w:p w:rsidR="009363F9" w:rsidRDefault="009363F9">
            <w:pPr>
              <w:pStyle w:val="ConsPlusNormal"/>
            </w:pPr>
            <w:r>
              <w:t>80,2</w:t>
            </w:r>
          </w:p>
        </w:tc>
      </w:tr>
      <w:tr w:rsidR="009363F9">
        <w:tc>
          <w:tcPr>
            <w:tcW w:w="709" w:type="dxa"/>
          </w:tcPr>
          <w:p w:rsidR="009363F9" w:rsidRDefault="009363F9">
            <w:pPr>
              <w:pStyle w:val="ConsPlusNormal"/>
              <w:jc w:val="center"/>
            </w:pPr>
            <w:r>
              <w:t>15.</w:t>
            </w:r>
          </w:p>
        </w:tc>
        <w:tc>
          <w:tcPr>
            <w:tcW w:w="4252" w:type="dxa"/>
          </w:tcPr>
          <w:p w:rsidR="009363F9" w:rsidRDefault="009363F9">
            <w:pPr>
              <w:pStyle w:val="ConsPlusNormal"/>
            </w:pPr>
            <w:r>
              <w:t>Поддорский</w:t>
            </w:r>
          </w:p>
        </w:tc>
        <w:tc>
          <w:tcPr>
            <w:tcW w:w="4082" w:type="dxa"/>
          </w:tcPr>
          <w:p w:rsidR="009363F9" w:rsidRDefault="009363F9">
            <w:pPr>
              <w:pStyle w:val="ConsPlusNormal"/>
            </w:pPr>
            <w:r>
              <w:t>65,4</w:t>
            </w:r>
          </w:p>
        </w:tc>
      </w:tr>
      <w:tr w:rsidR="009363F9">
        <w:tc>
          <w:tcPr>
            <w:tcW w:w="709" w:type="dxa"/>
          </w:tcPr>
          <w:p w:rsidR="009363F9" w:rsidRDefault="009363F9">
            <w:pPr>
              <w:pStyle w:val="ConsPlusNormal"/>
              <w:jc w:val="center"/>
            </w:pPr>
            <w:r>
              <w:t>16.</w:t>
            </w:r>
          </w:p>
        </w:tc>
        <w:tc>
          <w:tcPr>
            <w:tcW w:w="4252" w:type="dxa"/>
          </w:tcPr>
          <w:p w:rsidR="009363F9" w:rsidRDefault="009363F9">
            <w:pPr>
              <w:pStyle w:val="ConsPlusNormal"/>
            </w:pPr>
            <w:r>
              <w:t>Солецкий</w:t>
            </w:r>
          </w:p>
        </w:tc>
        <w:tc>
          <w:tcPr>
            <w:tcW w:w="4082" w:type="dxa"/>
          </w:tcPr>
          <w:p w:rsidR="009363F9" w:rsidRDefault="009363F9">
            <w:pPr>
              <w:pStyle w:val="ConsPlusNormal"/>
            </w:pPr>
            <w:r>
              <w:t>100,2</w:t>
            </w:r>
          </w:p>
        </w:tc>
      </w:tr>
      <w:tr w:rsidR="009363F9">
        <w:tc>
          <w:tcPr>
            <w:tcW w:w="709" w:type="dxa"/>
          </w:tcPr>
          <w:p w:rsidR="009363F9" w:rsidRDefault="009363F9">
            <w:pPr>
              <w:pStyle w:val="ConsPlusNormal"/>
              <w:jc w:val="center"/>
            </w:pPr>
            <w:r>
              <w:t>17.</w:t>
            </w:r>
          </w:p>
        </w:tc>
        <w:tc>
          <w:tcPr>
            <w:tcW w:w="4252" w:type="dxa"/>
          </w:tcPr>
          <w:p w:rsidR="009363F9" w:rsidRDefault="009363F9">
            <w:pPr>
              <w:pStyle w:val="ConsPlusNormal"/>
            </w:pPr>
            <w:r>
              <w:t>Старорусский</w:t>
            </w:r>
          </w:p>
        </w:tc>
        <w:tc>
          <w:tcPr>
            <w:tcW w:w="4082" w:type="dxa"/>
          </w:tcPr>
          <w:p w:rsidR="009363F9" w:rsidRDefault="009363F9">
            <w:pPr>
              <w:pStyle w:val="ConsPlusNormal"/>
            </w:pPr>
            <w:r>
              <w:t>78,0</w:t>
            </w:r>
          </w:p>
        </w:tc>
      </w:tr>
      <w:tr w:rsidR="009363F9">
        <w:tc>
          <w:tcPr>
            <w:tcW w:w="709" w:type="dxa"/>
          </w:tcPr>
          <w:p w:rsidR="009363F9" w:rsidRDefault="009363F9">
            <w:pPr>
              <w:pStyle w:val="ConsPlusNormal"/>
              <w:jc w:val="center"/>
            </w:pPr>
            <w:r>
              <w:t>18.</w:t>
            </w:r>
          </w:p>
        </w:tc>
        <w:tc>
          <w:tcPr>
            <w:tcW w:w="4252" w:type="dxa"/>
          </w:tcPr>
          <w:p w:rsidR="009363F9" w:rsidRDefault="009363F9">
            <w:pPr>
              <w:pStyle w:val="ConsPlusNormal"/>
            </w:pPr>
            <w:r>
              <w:t>Хвойнинский</w:t>
            </w:r>
          </w:p>
        </w:tc>
        <w:tc>
          <w:tcPr>
            <w:tcW w:w="4082" w:type="dxa"/>
          </w:tcPr>
          <w:p w:rsidR="009363F9" w:rsidRDefault="009363F9">
            <w:pPr>
              <w:pStyle w:val="ConsPlusNormal"/>
            </w:pPr>
            <w:r>
              <w:t>67,4</w:t>
            </w:r>
          </w:p>
        </w:tc>
      </w:tr>
      <w:tr w:rsidR="009363F9">
        <w:tc>
          <w:tcPr>
            <w:tcW w:w="709" w:type="dxa"/>
          </w:tcPr>
          <w:p w:rsidR="009363F9" w:rsidRDefault="009363F9">
            <w:pPr>
              <w:pStyle w:val="ConsPlusNormal"/>
              <w:jc w:val="center"/>
            </w:pPr>
            <w:r>
              <w:t>19.</w:t>
            </w:r>
          </w:p>
        </w:tc>
        <w:tc>
          <w:tcPr>
            <w:tcW w:w="4252" w:type="dxa"/>
          </w:tcPr>
          <w:p w:rsidR="009363F9" w:rsidRDefault="009363F9">
            <w:pPr>
              <w:pStyle w:val="ConsPlusNormal"/>
            </w:pPr>
            <w:r>
              <w:t>Холмский</w:t>
            </w:r>
          </w:p>
        </w:tc>
        <w:tc>
          <w:tcPr>
            <w:tcW w:w="4082" w:type="dxa"/>
          </w:tcPr>
          <w:p w:rsidR="009363F9" w:rsidRDefault="009363F9">
            <w:pPr>
              <w:pStyle w:val="ConsPlusNormal"/>
            </w:pPr>
            <w:r>
              <w:t>71,3</w:t>
            </w:r>
          </w:p>
        </w:tc>
      </w:tr>
      <w:tr w:rsidR="009363F9">
        <w:tc>
          <w:tcPr>
            <w:tcW w:w="709" w:type="dxa"/>
          </w:tcPr>
          <w:p w:rsidR="009363F9" w:rsidRDefault="009363F9">
            <w:pPr>
              <w:pStyle w:val="ConsPlusNormal"/>
              <w:jc w:val="center"/>
            </w:pPr>
            <w:r>
              <w:t>20.</w:t>
            </w:r>
          </w:p>
        </w:tc>
        <w:tc>
          <w:tcPr>
            <w:tcW w:w="4252" w:type="dxa"/>
          </w:tcPr>
          <w:p w:rsidR="009363F9" w:rsidRDefault="009363F9">
            <w:pPr>
              <w:pStyle w:val="ConsPlusNormal"/>
            </w:pPr>
            <w:r>
              <w:t>Чудовский</w:t>
            </w:r>
          </w:p>
        </w:tc>
        <w:tc>
          <w:tcPr>
            <w:tcW w:w="4082" w:type="dxa"/>
          </w:tcPr>
          <w:p w:rsidR="009363F9" w:rsidRDefault="009363F9">
            <w:pPr>
              <w:pStyle w:val="ConsPlusNormal"/>
            </w:pPr>
            <w:r>
              <w:t>63,0</w:t>
            </w:r>
          </w:p>
        </w:tc>
      </w:tr>
      <w:tr w:rsidR="009363F9">
        <w:tc>
          <w:tcPr>
            <w:tcW w:w="709" w:type="dxa"/>
          </w:tcPr>
          <w:p w:rsidR="009363F9" w:rsidRDefault="009363F9">
            <w:pPr>
              <w:pStyle w:val="ConsPlusNormal"/>
              <w:jc w:val="center"/>
            </w:pPr>
            <w:r>
              <w:t>21.</w:t>
            </w:r>
          </w:p>
        </w:tc>
        <w:tc>
          <w:tcPr>
            <w:tcW w:w="4252" w:type="dxa"/>
          </w:tcPr>
          <w:p w:rsidR="009363F9" w:rsidRDefault="009363F9">
            <w:pPr>
              <w:pStyle w:val="ConsPlusNormal"/>
            </w:pPr>
            <w:r>
              <w:t>Шимский</w:t>
            </w:r>
          </w:p>
        </w:tc>
        <w:tc>
          <w:tcPr>
            <w:tcW w:w="4082" w:type="dxa"/>
          </w:tcPr>
          <w:p w:rsidR="009363F9" w:rsidRDefault="009363F9">
            <w:pPr>
              <w:pStyle w:val="ConsPlusNormal"/>
            </w:pPr>
            <w:r>
              <w:t>86,0</w:t>
            </w:r>
          </w:p>
        </w:tc>
      </w:tr>
    </w:tbl>
    <w:p w:rsidR="009363F9" w:rsidRDefault="009363F9">
      <w:pPr>
        <w:pStyle w:val="ConsPlusNormal"/>
        <w:jc w:val="both"/>
      </w:pPr>
    </w:p>
    <w:p w:rsidR="009363F9" w:rsidRDefault="009363F9">
      <w:pPr>
        <w:pStyle w:val="ConsPlusNormal"/>
        <w:ind w:firstLine="540"/>
        <w:jc w:val="both"/>
      </w:pPr>
      <w:r>
        <w:t xml:space="preserve">При таком распределении показателей плотности дорожной сети районы делятся по критерию "выше/ниже средней плотности дорожной сети" (доступность лучше/хуже средней) </w:t>
      </w:r>
      <w:hyperlink w:anchor="P1238">
        <w:r>
          <w:rPr>
            <w:color w:val="0000FF"/>
          </w:rPr>
          <w:t>(таблица 16)</w:t>
        </w:r>
      </w:hyperlink>
      <w:r>
        <w:t>.</w:t>
      </w:r>
    </w:p>
    <w:p w:rsidR="009363F9" w:rsidRDefault="009363F9">
      <w:pPr>
        <w:pStyle w:val="ConsPlusNormal"/>
        <w:jc w:val="both"/>
      </w:pPr>
    </w:p>
    <w:p w:rsidR="009363F9" w:rsidRDefault="009363F9">
      <w:pPr>
        <w:pStyle w:val="ConsPlusNormal"/>
        <w:ind w:firstLine="540"/>
        <w:jc w:val="both"/>
        <w:outlineLvl w:val="3"/>
      </w:pPr>
      <w:bookmarkStart w:id="27" w:name="P1238"/>
      <w:bookmarkEnd w:id="27"/>
      <w:r>
        <w:t xml:space="preserve">Таблица 16 - Распределение районов по густоте дорожной сети </w:t>
      </w:r>
      <w:hyperlink w:anchor="P1240">
        <w:r>
          <w:rPr>
            <w:color w:val="0000FF"/>
          </w:rPr>
          <w:t>&lt;*&gt;</w:t>
        </w:r>
      </w:hyperlink>
    </w:p>
    <w:p w:rsidR="009363F9" w:rsidRDefault="009363F9">
      <w:pPr>
        <w:pStyle w:val="ConsPlusNormal"/>
        <w:spacing w:before="220"/>
        <w:ind w:firstLine="540"/>
        <w:jc w:val="both"/>
      </w:pPr>
      <w:r>
        <w:t>--------------------------------</w:t>
      </w:r>
    </w:p>
    <w:p w:rsidR="009363F9" w:rsidRDefault="009363F9">
      <w:pPr>
        <w:pStyle w:val="ConsPlusNormal"/>
        <w:spacing w:before="220"/>
        <w:ind w:firstLine="540"/>
        <w:jc w:val="both"/>
      </w:pPr>
      <w:bookmarkStart w:id="28" w:name="P1240"/>
      <w:bookmarkEnd w:id="28"/>
      <w:r>
        <w:t xml:space="preserve">&lt;*&gt; Расчеты по данным </w:t>
      </w:r>
      <w:hyperlink w:anchor="P1162">
        <w:r>
          <w:rPr>
            <w:color w:val="0000FF"/>
          </w:rPr>
          <w:t>таблицы 15</w:t>
        </w:r>
      </w:hyperlink>
      <w:r>
        <w:t>.</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984"/>
        <w:gridCol w:w="907"/>
        <w:gridCol w:w="5159"/>
      </w:tblGrid>
      <w:tr w:rsidR="009363F9">
        <w:tc>
          <w:tcPr>
            <w:tcW w:w="993" w:type="dxa"/>
          </w:tcPr>
          <w:p w:rsidR="009363F9" w:rsidRDefault="009363F9">
            <w:pPr>
              <w:pStyle w:val="ConsPlusNormal"/>
              <w:jc w:val="center"/>
            </w:pPr>
            <w:r>
              <w:t>Группа</w:t>
            </w:r>
          </w:p>
        </w:tc>
        <w:tc>
          <w:tcPr>
            <w:tcW w:w="1984" w:type="dxa"/>
          </w:tcPr>
          <w:p w:rsidR="009363F9" w:rsidRDefault="009363F9">
            <w:pPr>
              <w:pStyle w:val="ConsPlusNormal"/>
              <w:jc w:val="center"/>
            </w:pPr>
            <w:r>
              <w:t>Густота дорожной сети</w:t>
            </w:r>
          </w:p>
        </w:tc>
        <w:tc>
          <w:tcPr>
            <w:tcW w:w="907" w:type="dxa"/>
          </w:tcPr>
          <w:p w:rsidR="009363F9" w:rsidRDefault="009363F9">
            <w:pPr>
              <w:pStyle w:val="ConsPlusNormal"/>
              <w:jc w:val="center"/>
            </w:pPr>
            <w:r>
              <w:t>Баллы</w:t>
            </w:r>
          </w:p>
        </w:tc>
        <w:tc>
          <w:tcPr>
            <w:tcW w:w="5159" w:type="dxa"/>
          </w:tcPr>
          <w:p w:rsidR="009363F9" w:rsidRDefault="009363F9">
            <w:pPr>
              <w:pStyle w:val="ConsPlusNormal"/>
              <w:jc w:val="center"/>
            </w:pPr>
            <w:r>
              <w:t>Наименование района</w:t>
            </w:r>
          </w:p>
        </w:tc>
      </w:tr>
      <w:tr w:rsidR="009363F9">
        <w:tc>
          <w:tcPr>
            <w:tcW w:w="993" w:type="dxa"/>
          </w:tcPr>
          <w:p w:rsidR="009363F9" w:rsidRDefault="009363F9">
            <w:pPr>
              <w:pStyle w:val="ConsPlusNormal"/>
              <w:jc w:val="center"/>
            </w:pPr>
            <w:r>
              <w:t>1</w:t>
            </w:r>
          </w:p>
        </w:tc>
        <w:tc>
          <w:tcPr>
            <w:tcW w:w="1984" w:type="dxa"/>
          </w:tcPr>
          <w:p w:rsidR="009363F9" w:rsidRDefault="009363F9">
            <w:pPr>
              <w:pStyle w:val="ConsPlusNormal"/>
            </w:pPr>
            <w:r>
              <w:t>менее 75 км/100 кв. км</w:t>
            </w:r>
          </w:p>
        </w:tc>
        <w:tc>
          <w:tcPr>
            <w:tcW w:w="907" w:type="dxa"/>
          </w:tcPr>
          <w:p w:rsidR="009363F9" w:rsidRDefault="009363F9">
            <w:pPr>
              <w:pStyle w:val="ConsPlusNormal"/>
            </w:pPr>
            <w:r>
              <w:t>2</w:t>
            </w:r>
          </w:p>
        </w:tc>
        <w:tc>
          <w:tcPr>
            <w:tcW w:w="5159" w:type="dxa"/>
          </w:tcPr>
          <w:p w:rsidR="009363F9" w:rsidRDefault="009363F9">
            <w:pPr>
              <w:pStyle w:val="ConsPlusNormal"/>
            </w:pPr>
            <w:r>
              <w:t>Крестецкий, Маловишерский, Мошенской, Новгородский, Парфинский, Поддорский, Хвойнинский, Холмский, Чудовский</w:t>
            </w:r>
          </w:p>
        </w:tc>
      </w:tr>
      <w:tr w:rsidR="009363F9">
        <w:tc>
          <w:tcPr>
            <w:tcW w:w="993" w:type="dxa"/>
          </w:tcPr>
          <w:p w:rsidR="009363F9" w:rsidRDefault="009363F9">
            <w:pPr>
              <w:pStyle w:val="ConsPlusNormal"/>
              <w:jc w:val="center"/>
            </w:pPr>
            <w:r>
              <w:t>2</w:t>
            </w:r>
          </w:p>
        </w:tc>
        <w:tc>
          <w:tcPr>
            <w:tcW w:w="1984" w:type="dxa"/>
          </w:tcPr>
          <w:p w:rsidR="009363F9" w:rsidRDefault="009363F9">
            <w:pPr>
              <w:pStyle w:val="ConsPlusNormal"/>
            </w:pPr>
            <w:r>
              <w:t>более 75 км/100 кв. км</w:t>
            </w:r>
          </w:p>
        </w:tc>
        <w:tc>
          <w:tcPr>
            <w:tcW w:w="907" w:type="dxa"/>
          </w:tcPr>
          <w:p w:rsidR="009363F9" w:rsidRDefault="009363F9">
            <w:pPr>
              <w:pStyle w:val="ConsPlusNormal"/>
            </w:pPr>
            <w:r>
              <w:t>4</w:t>
            </w:r>
          </w:p>
        </w:tc>
        <w:tc>
          <w:tcPr>
            <w:tcW w:w="5159" w:type="dxa"/>
          </w:tcPr>
          <w:p w:rsidR="009363F9" w:rsidRDefault="009363F9">
            <w:pPr>
              <w:pStyle w:val="ConsPlusNormal"/>
            </w:pPr>
            <w:r>
              <w:t>Батецкий, Боровичский, Валдайский, Волотовский, Демянский, Любытинский, Маревский, Окуловский, Пестовский, Солецкий, Старорусский, Шимский</w:t>
            </w:r>
          </w:p>
        </w:tc>
      </w:tr>
    </w:tbl>
    <w:p w:rsidR="009363F9" w:rsidRDefault="009363F9">
      <w:pPr>
        <w:pStyle w:val="ConsPlusNormal"/>
        <w:jc w:val="both"/>
      </w:pPr>
    </w:p>
    <w:p w:rsidR="009363F9" w:rsidRDefault="009363F9">
      <w:pPr>
        <w:pStyle w:val="ConsPlusNormal"/>
        <w:ind w:firstLine="540"/>
        <w:jc w:val="both"/>
      </w:pPr>
      <w:r>
        <w:t xml:space="preserve">Интеграция оценочных показателей по перечисленным факторам позволила получить итоговую балльную оценку районов по антропогенному воздействию на охотничьи ресурсы и среду их обитания </w:t>
      </w:r>
      <w:hyperlink w:anchor="P1257">
        <w:r>
          <w:rPr>
            <w:color w:val="0000FF"/>
          </w:rPr>
          <w:t>(таблица 17)</w:t>
        </w:r>
      </w:hyperlink>
      <w:r>
        <w:t>.</w:t>
      </w:r>
    </w:p>
    <w:p w:rsidR="009363F9" w:rsidRDefault="009363F9">
      <w:pPr>
        <w:pStyle w:val="ConsPlusNormal"/>
        <w:jc w:val="both"/>
      </w:pPr>
    </w:p>
    <w:p w:rsidR="009363F9" w:rsidRDefault="009363F9">
      <w:pPr>
        <w:pStyle w:val="ConsPlusNormal"/>
        <w:ind w:firstLine="540"/>
        <w:jc w:val="both"/>
        <w:outlineLvl w:val="3"/>
      </w:pPr>
      <w:bookmarkStart w:id="29" w:name="P1257"/>
      <w:bookmarkEnd w:id="29"/>
      <w:r>
        <w:t>Таблица 17 - Оценка районов Новгородской области по антропогенному воздействию на охотничьи ресурсы и среду их обитания в баллах</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794"/>
        <w:gridCol w:w="850"/>
        <w:gridCol w:w="907"/>
        <w:gridCol w:w="1191"/>
        <w:gridCol w:w="1020"/>
        <w:gridCol w:w="850"/>
        <w:gridCol w:w="851"/>
      </w:tblGrid>
      <w:tr w:rsidR="009363F9">
        <w:tc>
          <w:tcPr>
            <w:tcW w:w="567" w:type="dxa"/>
            <w:vMerge w:val="restart"/>
          </w:tcPr>
          <w:p w:rsidR="009363F9" w:rsidRDefault="009363F9">
            <w:pPr>
              <w:pStyle w:val="ConsPlusNormal"/>
              <w:jc w:val="center"/>
            </w:pPr>
            <w:r>
              <w:t>N п/п</w:t>
            </w:r>
          </w:p>
        </w:tc>
        <w:tc>
          <w:tcPr>
            <w:tcW w:w="2041" w:type="dxa"/>
            <w:vMerge w:val="restart"/>
          </w:tcPr>
          <w:p w:rsidR="009363F9" w:rsidRDefault="009363F9">
            <w:pPr>
              <w:pStyle w:val="ConsPlusNormal"/>
              <w:jc w:val="center"/>
            </w:pPr>
            <w:r>
              <w:t>Наименование района</w:t>
            </w:r>
          </w:p>
        </w:tc>
        <w:tc>
          <w:tcPr>
            <w:tcW w:w="5612" w:type="dxa"/>
            <w:gridSpan w:val="6"/>
          </w:tcPr>
          <w:p w:rsidR="009363F9" w:rsidRDefault="009363F9">
            <w:pPr>
              <w:pStyle w:val="ConsPlusNormal"/>
              <w:jc w:val="center"/>
            </w:pPr>
            <w:r>
              <w:t>Наименование показателя</w:t>
            </w:r>
          </w:p>
        </w:tc>
        <w:tc>
          <w:tcPr>
            <w:tcW w:w="851" w:type="dxa"/>
            <w:vMerge w:val="restart"/>
          </w:tcPr>
          <w:p w:rsidR="009363F9" w:rsidRDefault="009363F9">
            <w:pPr>
              <w:pStyle w:val="ConsPlusNormal"/>
              <w:jc w:val="center"/>
            </w:pPr>
            <w:r>
              <w:t>Всего баллов</w:t>
            </w:r>
          </w:p>
        </w:tc>
      </w:tr>
      <w:tr w:rsidR="009363F9">
        <w:tc>
          <w:tcPr>
            <w:tcW w:w="567" w:type="dxa"/>
            <w:vMerge/>
          </w:tcPr>
          <w:p w:rsidR="009363F9" w:rsidRDefault="009363F9">
            <w:pPr>
              <w:pStyle w:val="ConsPlusNormal"/>
            </w:pPr>
          </w:p>
        </w:tc>
        <w:tc>
          <w:tcPr>
            <w:tcW w:w="2041" w:type="dxa"/>
            <w:vMerge/>
          </w:tcPr>
          <w:p w:rsidR="009363F9" w:rsidRDefault="009363F9">
            <w:pPr>
              <w:pStyle w:val="ConsPlusNormal"/>
            </w:pPr>
          </w:p>
        </w:tc>
        <w:tc>
          <w:tcPr>
            <w:tcW w:w="794" w:type="dxa"/>
            <w:vMerge w:val="restart"/>
          </w:tcPr>
          <w:p w:rsidR="009363F9" w:rsidRDefault="009363F9">
            <w:pPr>
              <w:pStyle w:val="ConsPlusNormal"/>
              <w:jc w:val="center"/>
            </w:pPr>
            <w:r>
              <w:t>плотность населения</w:t>
            </w:r>
          </w:p>
        </w:tc>
        <w:tc>
          <w:tcPr>
            <w:tcW w:w="1757" w:type="dxa"/>
            <w:gridSpan w:val="2"/>
          </w:tcPr>
          <w:p w:rsidR="009363F9" w:rsidRDefault="009363F9">
            <w:pPr>
              <w:pStyle w:val="ConsPlusNormal"/>
              <w:jc w:val="center"/>
            </w:pPr>
            <w:r>
              <w:t>сельское хозяйство</w:t>
            </w:r>
          </w:p>
        </w:tc>
        <w:tc>
          <w:tcPr>
            <w:tcW w:w="1191" w:type="dxa"/>
            <w:vMerge w:val="restart"/>
          </w:tcPr>
          <w:p w:rsidR="009363F9" w:rsidRDefault="009363F9">
            <w:pPr>
              <w:pStyle w:val="ConsPlusNormal"/>
              <w:jc w:val="center"/>
            </w:pPr>
            <w:r>
              <w:t>территория промышленности и поселений</w:t>
            </w:r>
          </w:p>
        </w:tc>
        <w:tc>
          <w:tcPr>
            <w:tcW w:w="1020" w:type="dxa"/>
            <w:vMerge w:val="restart"/>
          </w:tcPr>
          <w:p w:rsidR="009363F9" w:rsidRDefault="009363F9">
            <w:pPr>
              <w:pStyle w:val="ConsPlusNormal"/>
              <w:jc w:val="center"/>
            </w:pPr>
            <w:r>
              <w:t>удаленность от административного центра</w:t>
            </w:r>
          </w:p>
        </w:tc>
        <w:tc>
          <w:tcPr>
            <w:tcW w:w="850" w:type="dxa"/>
            <w:vMerge w:val="restart"/>
          </w:tcPr>
          <w:p w:rsidR="009363F9" w:rsidRDefault="009363F9">
            <w:pPr>
              <w:pStyle w:val="ConsPlusNormal"/>
              <w:jc w:val="center"/>
            </w:pPr>
            <w:r>
              <w:t>густота дорожной сети</w:t>
            </w:r>
          </w:p>
        </w:tc>
        <w:tc>
          <w:tcPr>
            <w:tcW w:w="851" w:type="dxa"/>
            <w:vMerge/>
          </w:tcPr>
          <w:p w:rsidR="009363F9" w:rsidRDefault="009363F9">
            <w:pPr>
              <w:pStyle w:val="ConsPlusNormal"/>
            </w:pPr>
          </w:p>
        </w:tc>
      </w:tr>
      <w:tr w:rsidR="009363F9">
        <w:tc>
          <w:tcPr>
            <w:tcW w:w="567" w:type="dxa"/>
            <w:vMerge/>
          </w:tcPr>
          <w:p w:rsidR="009363F9" w:rsidRDefault="009363F9">
            <w:pPr>
              <w:pStyle w:val="ConsPlusNormal"/>
            </w:pPr>
          </w:p>
        </w:tc>
        <w:tc>
          <w:tcPr>
            <w:tcW w:w="2041" w:type="dxa"/>
            <w:vMerge/>
          </w:tcPr>
          <w:p w:rsidR="009363F9" w:rsidRDefault="009363F9">
            <w:pPr>
              <w:pStyle w:val="ConsPlusNormal"/>
            </w:pPr>
          </w:p>
        </w:tc>
        <w:tc>
          <w:tcPr>
            <w:tcW w:w="794" w:type="dxa"/>
            <w:vMerge/>
          </w:tcPr>
          <w:p w:rsidR="009363F9" w:rsidRDefault="009363F9">
            <w:pPr>
              <w:pStyle w:val="ConsPlusNormal"/>
            </w:pPr>
          </w:p>
        </w:tc>
        <w:tc>
          <w:tcPr>
            <w:tcW w:w="850" w:type="dxa"/>
          </w:tcPr>
          <w:p w:rsidR="009363F9" w:rsidRDefault="009363F9">
            <w:pPr>
              <w:pStyle w:val="ConsPlusNormal"/>
              <w:jc w:val="center"/>
            </w:pPr>
            <w:r>
              <w:t>поголовье КРС</w:t>
            </w:r>
          </w:p>
        </w:tc>
        <w:tc>
          <w:tcPr>
            <w:tcW w:w="907" w:type="dxa"/>
          </w:tcPr>
          <w:p w:rsidR="009363F9" w:rsidRDefault="009363F9">
            <w:pPr>
              <w:pStyle w:val="ConsPlusNormal"/>
              <w:jc w:val="center"/>
            </w:pPr>
            <w:r>
              <w:t>поголовье свиней</w:t>
            </w:r>
          </w:p>
        </w:tc>
        <w:tc>
          <w:tcPr>
            <w:tcW w:w="1191" w:type="dxa"/>
            <w:vMerge/>
          </w:tcPr>
          <w:p w:rsidR="009363F9" w:rsidRDefault="009363F9">
            <w:pPr>
              <w:pStyle w:val="ConsPlusNormal"/>
            </w:pPr>
          </w:p>
        </w:tc>
        <w:tc>
          <w:tcPr>
            <w:tcW w:w="1020" w:type="dxa"/>
            <w:vMerge/>
          </w:tcPr>
          <w:p w:rsidR="009363F9" w:rsidRDefault="009363F9">
            <w:pPr>
              <w:pStyle w:val="ConsPlusNormal"/>
            </w:pPr>
          </w:p>
        </w:tc>
        <w:tc>
          <w:tcPr>
            <w:tcW w:w="850" w:type="dxa"/>
            <w:vMerge/>
          </w:tcPr>
          <w:p w:rsidR="009363F9" w:rsidRDefault="009363F9">
            <w:pPr>
              <w:pStyle w:val="ConsPlusNormal"/>
            </w:pPr>
          </w:p>
        </w:tc>
        <w:tc>
          <w:tcPr>
            <w:tcW w:w="851" w:type="dxa"/>
            <w:vMerge/>
          </w:tcPr>
          <w:p w:rsidR="009363F9" w:rsidRDefault="009363F9">
            <w:pPr>
              <w:pStyle w:val="ConsPlusNormal"/>
            </w:pPr>
          </w:p>
        </w:tc>
      </w:tr>
      <w:tr w:rsidR="009363F9">
        <w:tc>
          <w:tcPr>
            <w:tcW w:w="567" w:type="dxa"/>
          </w:tcPr>
          <w:p w:rsidR="009363F9" w:rsidRDefault="009363F9">
            <w:pPr>
              <w:pStyle w:val="ConsPlusNormal"/>
              <w:jc w:val="center"/>
            </w:pPr>
            <w:r>
              <w:lastRenderedPageBreak/>
              <w:t>1.</w:t>
            </w:r>
          </w:p>
        </w:tc>
        <w:tc>
          <w:tcPr>
            <w:tcW w:w="2041" w:type="dxa"/>
          </w:tcPr>
          <w:p w:rsidR="009363F9" w:rsidRDefault="009363F9">
            <w:pPr>
              <w:pStyle w:val="ConsPlusNormal"/>
            </w:pPr>
            <w:r>
              <w:t>Батецкий</w:t>
            </w:r>
          </w:p>
        </w:tc>
        <w:tc>
          <w:tcPr>
            <w:tcW w:w="794" w:type="dxa"/>
          </w:tcPr>
          <w:p w:rsidR="009363F9" w:rsidRDefault="009363F9">
            <w:pPr>
              <w:pStyle w:val="ConsPlusNormal"/>
            </w:pPr>
            <w:r>
              <w:t>4</w:t>
            </w:r>
          </w:p>
        </w:tc>
        <w:tc>
          <w:tcPr>
            <w:tcW w:w="850" w:type="dxa"/>
          </w:tcPr>
          <w:p w:rsidR="009363F9" w:rsidRDefault="009363F9">
            <w:pPr>
              <w:pStyle w:val="ConsPlusNormal"/>
            </w:pPr>
            <w:r>
              <w:t>4</w:t>
            </w:r>
          </w:p>
        </w:tc>
        <w:tc>
          <w:tcPr>
            <w:tcW w:w="907" w:type="dxa"/>
          </w:tcPr>
          <w:p w:rsidR="009363F9" w:rsidRDefault="009363F9">
            <w:pPr>
              <w:pStyle w:val="ConsPlusNormal"/>
            </w:pPr>
            <w:r>
              <w:t>1</w:t>
            </w:r>
          </w:p>
        </w:tc>
        <w:tc>
          <w:tcPr>
            <w:tcW w:w="1191" w:type="dxa"/>
          </w:tcPr>
          <w:p w:rsidR="009363F9" w:rsidRDefault="009363F9">
            <w:pPr>
              <w:pStyle w:val="ConsPlusNormal"/>
            </w:pPr>
            <w:r>
              <w:t>6</w:t>
            </w:r>
          </w:p>
        </w:tc>
        <w:tc>
          <w:tcPr>
            <w:tcW w:w="1020" w:type="dxa"/>
          </w:tcPr>
          <w:p w:rsidR="009363F9" w:rsidRDefault="009363F9">
            <w:pPr>
              <w:pStyle w:val="ConsPlusNormal"/>
            </w:pPr>
            <w:r>
              <w:t>6</w:t>
            </w:r>
          </w:p>
        </w:tc>
        <w:tc>
          <w:tcPr>
            <w:tcW w:w="850" w:type="dxa"/>
          </w:tcPr>
          <w:p w:rsidR="009363F9" w:rsidRDefault="009363F9">
            <w:pPr>
              <w:pStyle w:val="ConsPlusNormal"/>
            </w:pPr>
            <w:r>
              <w:t>4</w:t>
            </w:r>
          </w:p>
        </w:tc>
        <w:tc>
          <w:tcPr>
            <w:tcW w:w="851" w:type="dxa"/>
          </w:tcPr>
          <w:p w:rsidR="009363F9" w:rsidRDefault="009363F9">
            <w:pPr>
              <w:pStyle w:val="ConsPlusNormal"/>
            </w:pPr>
            <w:r>
              <w:t>25</w:t>
            </w:r>
          </w:p>
        </w:tc>
      </w:tr>
      <w:tr w:rsidR="009363F9">
        <w:tc>
          <w:tcPr>
            <w:tcW w:w="567" w:type="dxa"/>
          </w:tcPr>
          <w:p w:rsidR="009363F9" w:rsidRDefault="009363F9">
            <w:pPr>
              <w:pStyle w:val="ConsPlusNormal"/>
              <w:jc w:val="center"/>
            </w:pPr>
            <w:r>
              <w:t>2.</w:t>
            </w:r>
          </w:p>
        </w:tc>
        <w:tc>
          <w:tcPr>
            <w:tcW w:w="2041" w:type="dxa"/>
          </w:tcPr>
          <w:p w:rsidR="009363F9" w:rsidRDefault="009363F9">
            <w:pPr>
              <w:pStyle w:val="ConsPlusNormal"/>
            </w:pPr>
            <w:r>
              <w:t>Боровичский</w:t>
            </w:r>
          </w:p>
        </w:tc>
        <w:tc>
          <w:tcPr>
            <w:tcW w:w="794" w:type="dxa"/>
          </w:tcPr>
          <w:p w:rsidR="009363F9" w:rsidRDefault="009363F9">
            <w:pPr>
              <w:pStyle w:val="ConsPlusNormal"/>
            </w:pPr>
            <w:r>
              <w:t>8</w:t>
            </w:r>
          </w:p>
        </w:tc>
        <w:tc>
          <w:tcPr>
            <w:tcW w:w="850" w:type="dxa"/>
          </w:tcPr>
          <w:p w:rsidR="009363F9" w:rsidRDefault="009363F9">
            <w:pPr>
              <w:pStyle w:val="ConsPlusNormal"/>
            </w:pPr>
            <w:r>
              <w:t>4</w:t>
            </w:r>
          </w:p>
        </w:tc>
        <w:tc>
          <w:tcPr>
            <w:tcW w:w="907" w:type="dxa"/>
          </w:tcPr>
          <w:p w:rsidR="009363F9" w:rsidRDefault="009363F9">
            <w:pPr>
              <w:pStyle w:val="ConsPlusNormal"/>
            </w:pPr>
            <w:r>
              <w:t>2</w:t>
            </w:r>
          </w:p>
        </w:tc>
        <w:tc>
          <w:tcPr>
            <w:tcW w:w="1191" w:type="dxa"/>
          </w:tcPr>
          <w:p w:rsidR="009363F9" w:rsidRDefault="009363F9">
            <w:pPr>
              <w:pStyle w:val="ConsPlusNormal"/>
            </w:pPr>
            <w:r>
              <w:t>4</w:t>
            </w:r>
          </w:p>
        </w:tc>
        <w:tc>
          <w:tcPr>
            <w:tcW w:w="1020" w:type="dxa"/>
          </w:tcPr>
          <w:p w:rsidR="009363F9" w:rsidRDefault="009363F9">
            <w:pPr>
              <w:pStyle w:val="ConsPlusNormal"/>
            </w:pPr>
            <w:r>
              <w:t>4</w:t>
            </w:r>
          </w:p>
        </w:tc>
        <w:tc>
          <w:tcPr>
            <w:tcW w:w="850" w:type="dxa"/>
          </w:tcPr>
          <w:p w:rsidR="009363F9" w:rsidRDefault="009363F9">
            <w:pPr>
              <w:pStyle w:val="ConsPlusNormal"/>
            </w:pPr>
            <w:r>
              <w:t>4</w:t>
            </w:r>
          </w:p>
        </w:tc>
        <w:tc>
          <w:tcPr>
            <w:tcW w:w="851" w:type="dxa"/>
          </w:tcPr>
          <w:p w:rsidR="009363F9" w:rsidRDefault="009363F9">
            <w:pPr>
              <w:pStyle w:val="ConsPlusNormal"/>
            </w:pPr>
            <w:r>
              <w:t>26</w:t>
            </w:r>
          </w:p>
        </w:tc>
      </w:tr>
      <w:tr w:rsidR="009363F9">
        <w:tc>
          <w:tcPr>
            <w:tcW w:w="567" w:type="dxa"/>
          </w:tcPr>
          <w:p w:rsidR="009363F9" w:rsidRDefault="009363F9">
            <w:pPr>
              <w:pStyle w:val="ConsPlusNormal"/>
              <w:jc w:val="center"/>
            </w:pPr>
            <w:r>
              <w:t>3.</w:t>
            </w:r>
          </w:p>
        </w:tc>
        <w:tc>
          <w:tcPr>
            <w:tcW w:w="2041" w:type="dxa"/>
          </w:tcPr>
          <w:p w:rsidR="009363F9" w:rsidRDefault="009363F9">
            <w:pPr>
              <w:pStyle w:val="ConsPlusNormal"/>
            </w:pPr>
            <w:r>
              <w:t>Валдайский</w:t>
            </w:r>
          </w:p>
        </w:tc>
        <w:tc>
          <w:tcPr>
            <w:tcW w:w="794" w:type="dxa"/>
          </w:tcPr>
          <w:p w:rsidR="009363F9" w:rsidRDefault="009363F9">
            <w:pPr>
              <w:pStyle w:val="ConsPlusNormal"/>
            </w:pPr>
            <w:r>
              <w:t>6</w:t>
            </w:r>
          </w:p>
        </w:tc>
        <w:tc>
          <w:tcPr>
            <w:tcW w:w="850" w:type="dxa"/>
          </w:tcPr>
          <w:p w:rsidR="009363F9" w:rsidRDefault="009363F9">
            <w:pPr>
              <w:pStyle w:val="ConsPlusNormal"/>
            </w:pPr>
            <w:r>
              <w:t>2</w:t>
            </w:r>
          </w:p>
        </w:tc>
        <w:tc>
          <w:tcPr>
            <w:tcW w:w="907" w:type="dxa"/>
          </w:tcPr>
          <w:p w:rsidR="009363F9" w:rsidRDefault="009363F9">
            <w:pPr>
              <w:pStyle w:val="ConsPlusNormal"/>
            </w:pPr>
            <w:r>
              <w:t>2</w:t>
            </w:r>
          </w:p>
        </w:tc>
        <w:tc>
          <w:tcPr>
            <w:tcW w:w="1191" w:type="dxa"/>
          </w:tcPr>
          <w:p w:rsidR="009363F9" w:rsidRDefault="009363F9">
            <w:pPr>
              <w:pStyle w:val="ConsPlusNormal"/>
            </w:pPr>
            <w:r>
              <w:t>6</w:t>
            </w:r>
          </w:p>
        </w:tc>
        <w:tc>
          <w:tcPr>
            <w:tcW w:w="1020" w:type="dxa"/>
          </w:tcPr>
          <w:p w:rsidR="009363F9" w:rsidRDefault="009363F9">
            <w:pPr>
              <w:pStyle w:val="ConsPlusNormal"/>
            </w:pPr>
            <w:r>
              <w:t>4</w:t>
            </w:r>
          </w:p>
        </w:tc>
        <w:tc>
          <w:tcPr>
            <w:tcW w:w="850" w:type="dxa"/>
          </w:tcPr>
          <w:p w:rsidR="009363F9" w:rsidRDefault="009363F9">
            <w:pPr>
              <w:pStyle w:val="ConsPlusNormal"/>
            </w:pPr>
            <w:r>
              <w:t>4</w:t>
            </w:r>
          </w:p>
        </w:tc>
        <w:tc>
          <w:tcPr>
            <w:tcW w:w="851" w:type="dxa"/>
          </w:tcPr>
          <w:p w:rsidR="009363F9" w:rsidRDefault="009363F9">
            <w:pPr>
              <w:pStyle w:val="ConsPlusNormal"/>
            </w:pPr>
            <w:r>
              <w:t>24</w:t>
            </w:r>
          </w:p>
        </w:tc>
      </w:tr>
      <w:tr w:rsidR="009363F9">
        <w:tc>
          <w:tcPr>
            <w:tcW w:w="567" w:type="dxa"/>
          </w:tcPr>
          <w:p w:rsidR="009363F9" w:rsidRDefault="009363F9">
            <w:pPr>
              <w:pStyle w:val="ConsPlusNormal"/>
              <w:jc w:val="center"/>
            </w:pPr>
            <w:r>
              <w:t>4.</w:t>
            </w:r>
          </w:p>
        </w:tc>
        <w:tc>
          <w:tcPr>
            <w:tcW w:w="2041" w:type="dxa"/>
          </w:tcPr>
          <w:p w:rsidR="009363F9" w:rsidRDefault="009363F9">
            <w:pPr>
              <w:pStyle w:val="ConsPlusNormal"/>
            </w:pPr>
            <w:r>
              <w:t>Волотовский</w:t>
            </w:r>
          </w:p>
        </w:tc>
        <w:tc>
          <w:tcPr>
            <w:tcW w:w="794" w:type="dxa"/>
          </w:tcPr>
          <w:p w:rsidR="009363F9" w:rsidRDefault="009363F9">
            <w:pPr>
              <w:pStyle w:val="ConsPlusNormal"/>
            </w:pPr>
            <w:r>
              <w:t>4</w:t>
            </w:r>
          </w:p>
        </w:tc>
        <w:tc>
          <w:tcPr>
            <w:tcW w:w="850" w:type="dxa"/>
          </w:tcPr>
          <w:p w:rsidR="009363F9" w:rsidRDefault="009363F9">
            <w:pPr>
              <w:pStyle w:val="ConsPlusNormal"/>
            </w:pPr>
            <w:r>
              <w:t>2</w:t>
            </w:r>
          </w:p>
        </w:tc>
        <w:tc>
          <w:tcPr>
            <w:tcW w:w="907" w:type="dxa"/>
          </w:tcPr>
          <w:p w:rsidR="009363F9" w:rsidRDefault="009363F9">
            <w:pPr>
              <w:pStyle w:val="ConsPlusNormal"/>
            </w:pPr>
            <w:r>
              <w:t>2</w:t>
            </w:r>
          </w:p>
        </w:tc>
        <w:tc>
          <w:tcPr>
            <w:tcW w:w="1191" w:type="dxa"/>
          </w:tcPr>
          <w:p w:rsidR="009363F9" w:rsidRDefault="009363F9">
            <w:pPr>
              <w:pStyle w:val="ConsPlusNormal"/>
            </w:pPr>
            <w:r>
              <w:t>4</w:t>
            </w:r>
          </w:p>
        </w:tc>
        <w:tc>
          <w:tcPr>
            <w:tcW w:w="1020" w:type="dxa"/>
          </w:tcPr>
          <w:p w:rsidR="009363F9" w:rsidRDefault="009363F9">
            <w:pPr>
              <w:pStyle w:val="ConsPlusNormal"/>
            </w:pPr>
            <w:r>
              <w:t>6</w:t>
            </w:r>
          </w:p>
        </w:tc>
        <w:tc>
          <w:tcPr>
            <w:tcW w:w="850" w:type="dxa"/>
          </w:tcPr>
          <w:p w:rsidR="009363F9" w:rsidRDefault="009363F9">
            <w:pPr>
              <w:pStyle w:val="ConsPlusNormal"/>
            </w:pPr>
            <w:r>
              <w:t>4</w:t>
            </w:r>
          </w:p>
        </w:tc>
        <w:tc>
          <w:tcPr>
            <w:tcW w:w="851" w:type="dxa"/>
          </w:tcPr>
          <w:p w:rsidR="009363F9" w:rsidRDefault="009363F9">
            <w:pPr>
              <w:pStyle w:val="ConsPlusNormal"/>
            </w:pPr>
            <w:r>
              <w:t>22</w:t>
            </w:r>
          </w:p>
        </w:tc>
      </w:tr>
      <w:tr w:rsidR="009363F9">
        <w:tc>
          <w:tcPr>
            <w:tcW w:w="567" w:type="dxa"/>
          </w:tcPr>
          <w:p w:rsidR="009363F9" w:rsidRDefault="009363F9">
            <w:pPr>
              <w:pStyle w:val="ConsPlusNormal"/>
              <w:jc w:val="center"/>
            </w:pPr>
            <w:r>
              <w:t>5.</w:t>
            </w:r>
          </w:p>
        </w:tc>
        <w:tc>
          <w:tcPr>
            <w:tcW w:w="2041" w:type="dxa"/>
          </w:tcPr>
          <w:p w:rsidR="009363F9" w:rsidRDefault="009363F9">
            <w:pPr>
              <w:pStyle w:val="ConsPlusNormal"/>
            </w:pPr>
            <w:r>
              <w:t>Демянский</w:t>
            </w:r>
          </w:p>
        </w:tc>
        <w:tc>
          <w:tcPr>
            <w:tcW w:w="794" w:type="dxa"/>
          </w:tcPr>
          <w:p w:rsidR="009363F9" w:rsidRDefault="009363F9">
            <w:pPr>
              <w:pStyle w:val="ConsPlusNormal"/>
            </w:pPr>
            <w:r>
              <w:t>4</w:t>
            </w:r>
          </w:p>
        </w:tc>
        <w:tc>
          <w:tcPr>
            <w:tcW w:w="850" w:type="dxa"/>
          </w:tcPr>
          <w:p w:rsidR="009363F9" w:rsidRDefault="009363F9">
            <w:pPr>
              <w:pStyle w:val="ConsPlusNormal"/>
            </w:pPr>
            <w:r>
              <w:t>4</w:t>
            </w:r>
          </w:p>
        </w:tc>
        <w:tc>
          <w:tcPr>
            <w:tcW w:w="907" w:type="dxa"/>
          </w:tcPr>
          <w:p w:rsidR="009363F9" w:rsidRDefault="009363F9">
            <w:pPr>
              <w:pStyle w:val="ConsPlusNormal"/>
            </w:pPr>
            <w:r>
              <w:t>2</w:t>
            </w:r>
          </w:p>
        </w:tc>
        <w:tc>
          <w:tcPr>
            <w:tcW w:w="1191" w:type="dxa"/>
          </w:tcPr>
          <w:p w:rsidR="009363F9" w:rsidRDefault="009363F9">
            <w:pPr>
              <w:pStyle w:val="ConsPlusNormal"/>
            </w:pPr>
            <w:r>
              <w:t>2</w:t>
            </w:r>
          </w:p>
        </w:tc>
        <w:tc>
          <w:tcPr>
            <w:tcW w:w="1020" w:type="dxa"/>
          </w:tcPr>
          <w:p w:rsidR="009363F9" w:rsidRDefault="009363F9">
            <w:pPr>
              <w:pStyle w:val="ConsPlusNormal"/>
            </w:pPr>
            <w:r>
              <w:t>4</w:t>
            </w:r>
          </w:p>
        </w:tc>
        <w:tc>
          <w:tcPr>
            <w:tcW w:w="850" w:type="dxa"/>
          </w:tcPr>
          <w:p w:rsidR="009363F9" w:rsidRDefault="009363F9">
            <w:pPr>
              <w:pStyle w:val="ConsPlusNormal"/>
            </w:pPr>
            <w:r>
              <w:t>4</w:t>
            </w:r>
          </w:p>
        </w:tc>
        <w:tc>
          <w:tcPr>
            <w:tcW w:w="851" w:type="dxa"/>
          </w:tcPr>
          <w:p w:rsidR="009363F9" w:rsidRDefault="009363F9">
            <w:pPr>
              <w:pStyle w:val="ConsPlusNormal"/>
            </w:pPr>
            <w:r>
              <w:t>20</w:t>
            </w:r>
          </w:p>
        </w:tc>
      </w:tr>
      <w:tr w:rsidR="009363F9">
        <w:tc>
          <w:tcPr>
            <w:tcW w:w="567" w:type="dxa"/>
          </w:tcPr>
          <w:p w:rsidR="009363F9" w:rsidRDefault="009363F9">
            <w:pPr>
              <w:pStyle w:val="ConsPlusNormal"/>
              <w:jc w:val="center"/>
            </w:pPr>
            <w:r>
              <w:t>6.</w:t>
            </w:r>
          </w:p>
        </w:tc>
        <w:tc>
          <w:tcPr>
            <w:tcW w:w="2041" w:type="dxa"/>
          </w:tcPr>
          <w:p w:rsidR="009363F9" w:rsidRDefault="009363F9">
            <w:pPr>
              <w:pStyle w:val="ConsPlusNormal"/>
            </w:pPr>
            <w:r>
              <w:t>Крестецкий</w:t>
            </w:r>
          </w:p>
        </w:tc>
        <w:tc>
          <w:tcPr>
            <w:tcW w:w="794" w:type="dxa"/>
          </w:tcPr>
          <w:p w:rsidR="009363F9" w:rsidRDefault="009363F9">
            <w:pPr>
              <w:pStyle w:val="ConsPlusNormal"/>
            </w:pPr>
            <w:r>
              <w:t>4</w:t>
            </w:r>
          </w:p>
        </w:tc>
        <w:tc>
          <w:tcPr>
            <w:tcW w:w="850" w:type="dxa"/>
          </w:tcPr>
          <w:p w:rsidR="009363F9" w:rsidRDefault="009363F9">
            <w:pPr>
              <w:pStyle w:val="ConsPlusNormal"/>
            </w:pPr>
            <w:r>
              <w:t>4</w:t>
            </w:r>
          </w:p>
        </w:tc>
        <w:tc>
          <w:tcPr>
            <w:tcW w:w="907" w:type="dxa"/>
          </w:tcPr>
          <w:p w:rsidR="009363F9" w:rsidRDefault="009363F9">
            <w:pPr>
              <w:pStyle w:val="ConsPlusNormal"/>
            </w:pPr>
            <w:r>
              <w:t>2</w:t>
            </w:r>
          </w:p>
        </w:tc>
        <w:tc>
          <w:tcPr>
            <w:tcW w:w="1191" w:type="dxa"/>
          </w:tcPr>
          <w:p w:rsidR="009363F9" w:rsidRDefault="009363F9">
            <w:pPr>
              <w:pStyle w:val="ConsPlusNormal"/>
            </w:pPr>
            <w:r>
              <w:t>2</w:t>
            </w:r>
          </w:p>
        </w:tc>
        <w:tc>
          <w:tcPr>
            <w:tcW w:w="1020" w:type="dxa"/>
          </w:tcPr>
          <w:p w:rsidR="009363F9" w:rsidRDefault="009363F9">
            <w:pPr>
              <w:pStyle w:val="ConsPlusNormal"/>
            </w:pPr>
            <w:r>
              <w:t>6</w:t>
            </w:r>
          </w:p>
        </w:tc>
        <w:tc>
          <w:tcPr>
            <w:tcW w:w="850" w:type="dxa"/>
          </w:tcPr>
          <w:p w:rsidR="009363F9" w:rsidRDefault="009363F9">
            <w:pPr>
              <w:pStyle w:val="ConsPlusNormal"/>
            </w:pPr>
            <w:r>
              <w:t>2</w:t>
            </w:r>
          </w:p>
        </w:tc>
        <w:tc>
          <w:tcPr>
            <w:tcW w:w="851" w:type="dxa"/>
          </w:tcPr>
          <w:p w:rsidR="009363F9" w:rsidRDefault="009363F9">
            <w:pPr>
              <w:pStyle w:val="ConsPlusNormal"/>
            </w:pPr>
            <w:r>
              <w:t>20</w:t>
            </w:r>
          </w:p>
        </w:tc>
      </w:tr>
      <w:tr w:rsidR="009363F9">
        <w:tc>
          <w:tcPr>
            <w:tcW w:w="567" w:type="dxa"/>
          </w:tcPr>
          <w:p w:rsidR="009363F9" w:rsidRDefault="009363F9">
            <w:pPr>
              <w:pStyle w:val="ConsPlusNormal"/>
              <w:jc w:val="center"/>
            </w:pPr>
            <w:r>
              <w:t>7.</w:t>
            </w:r>
          </w:p>
        </w:tc>
        <w:tc>
          <w:tcPr>
            <w:tcW w:w="2041" w:type="dxa"/>
          </w:tcPr>
          <w:p w:rsidR="009363F9" w:rsidRDefault="009363F9">
            <w:pPr>
              <w:pStyle w:val="ConsPlusNormal"/>
            </w:pPr>
            <w:r>
              <w:t>Любытинский</w:t>
            </w:r>
          </w:p>
        </w:tc>
        <w:tc>
          <w:tcPr>
            <w:tcW w:w="794" w:type="dxa"/>
          </w:tcPr>
          <w:p w:rsidR="009363F9" w:rsidRDefault="009363F9">
            <w:pPr>
              <w:pStyle w:val="ConsPlusNormal"/>
            </w:pPr>
            <w:r>
              <w:t>2</w:t>
            </w:r>
          </w:p>
        </w:tc>
        <w:tc>
          <w:tcPr>
            <w:tcW w:w="850" w:type="dxa"/>
          </w:tcPr>
          <w:p w:rsidR="009363F9" w:rsidRDefault="009363F9">
            <w:pPr>
              <w:pStyle w:val="ConsPlusNormal"/>
            </w:pPr>
            <w:r>
              <w:t>2</w:t>
            </w:r>
          </w:p>
        </w:tc>
        <w:tc>
          <w:tcPr>
            <w:tcW w:w="907" w:type="dxa"/>
          </w:tcPr>
          <w:p w:rsidR="009363F9" w:rsidRDefault="009363F9">
            <w:pPr>
              <w:pStyle w:val="ConsPlusNormal"/>
            </w:pPr>
            <w:r>
              <w:t>1</w:t>
            </w:r>
          </w:p>
        </w:tc>
        <w:tc>
          <w:tcPr>
            <w:tcW w:w="1191" w:type="dxa"/>
          </w:tcPr>
          <w:p w:rsidR="009363F9" w:rsidRDefault="009363F9">
            <w:pPr>
              <w:pStyle w:val="ConsPlusNormal"/>
            </w:pPr>
            <w:r>
              <w:t>2</w:t>
            </w:r>
          </w:p>
        </w:tc>
        <w:tc>
          <w:tcPr>
            <w:tcW w:w="1020" w:type="dxa"/>
          </w:tcPr>
          <w:p w:rsidR="009363F9" w:rsidRDefault="009363F9">
            <w:pPr>
              <w:pStyle w:val="ConsPlusNormal"/>
            </w:pPr>
            <w:r>
              <w:t>2</w:t>
            </w:r>
          </w:p>
        </w:tc>
        <w:tc>
          <w:tcPr>
            <w:tcW w:w="850" w:type="dxa"/>
          </w:tcPr>
          <w:p w:rsidR="009363F9" w:rsidRDefault="009363F9">
            <w:pPr>
              <w:pStyle w:val="ConsPlusNormal"/>
            </w:pPr>
            <w:r>
              <w:t>4</w:t>
            </w:r>
          </w:p>
        </w:tc>
        <w:tc>
          <w:tcPr>
            <w:tcW w:w="851" w:type="dxa"/>
          </w:tcPr>
          <w:p w:rsidR="009363F9" w:rsidRDefault="009363F9">
            <w:pPr>
              <w:pStyle w:val="ConsPlusNormal"/>
            </w:pPr>
            <w:r>
              <w:t>13</w:t>
            </w:r>
          </w:p>
        </w:tc>
      </w:tr>
      <w:tr w:rsidR="009363F9">
        <w:tc>
          <w:tcPr>
            <w:tcW w:w="567" w:type="dxa"/>
          </w:tcPr>
          <w:p w:rsidR="009363F9" w:rsidRDefault="009363F9">
            <w:pPr>
              <w:pStyle w:val="ConsPlusNormal"/>
              <w:jc w:val="center"/>
            </w:pPr>
            <w:r>
              <w:t>8.</w:t>
            </w:r>
          </w:p>
        </w:tc>
        <w:tc>
          <w:tcPr>
            <w:tcW w:w="2041" w:type="dxa"/>
          </w:tcPr>
          <w:p w:rsidR="009363F9" w:rsidRDefault="009363F9">
            <w:pPr>
              <w:pStyle w:val="ConsPlusNormal"/>
            </w:pPr>
            <w:r>
              <w:t>Маловишерский</w:t>
            </w:r>
          </w:p>
        </w:tc>
        <w:tc>
          <w:tcPr>
            <w:tcW w:w="794" w:type="dxa"/>
          </w:tcPr>
          <w:p w:rsidR="009363F9" w:rsidRDefault="009363F9">
            <w:pPr>
              <w:pStyle w:val="ConsPlusNormal"/>
            </w:pPr>
            <w:r>
              <w:t>4</w:t>
            </w:r>
          </w:p>
        </w:tc>
        <w:tc>
          <w:tcPr>
            <w:tcW w:w="850" w:type="dxa"/>
          </w:tcPr>
          <w:p w:rsidR="009363F9" w:rsidRDefault="009363F9">
            <w:pPr>
              <w:pStyle w:val="ConsPlusNormal"/>
            </w:pPr>
            <w:r>
              <w:t>2</w:t>
            </w:r>
          </w:p>
        </w:tc>
        <w:tc>
          <w:tcPr>
            <w:tcW w:w="907" w:type="dxa"/>
          </w:tcPr>
          <w:p w:rsidR="009363F9" w:rsidRDefault="009363F9">
            <w:pPr>
              <w:pStyle w:val="ConsPlusNormal"/>
            </w:pPr>
            <w:r>
              <w:t>1</w:t>
            </w:r>
          </w:p>
        </w:tc>
        <w:tc>
          <w:tcPr>
            <w:tcW w:w="1191" w:type="dxa"/>
          </w:tcPr>
          <w:p w:rsidR="009363F9" w:rsidRDefault="009363F9">
            <w:pPr>
              <w:pStyle w:val="ConsPlusNormal"/>
            </w:pPr>
            <w:r>
              <w:t>2</w:t>
            </w:r>
          </w:p>
        </w:tc>
        <w:tc>
          <w:tcPr>
            <w:tcW w:w="1020" w:type="dxa"/>
          </w:tcPr>
          <w:p w:rsidR="009363F9" w:rsidRDefault="009363F9">
            <w:pPr>
              <w:pStyle w:val="ConsPlusNormal"/>
            </w:pPr>
            <w:r>
              <w:t>6</w:t>
            </w:r>
          </w:p>
        </w:tc>
        <w:tc>
          <w:tcPr>
            <w:tcW w:w="850" w:type="dxa"/>
          </w:tcPr>
          <w:p w:rsidR="009363F9" w:rsidRDefault="009363F9">
            <w:pPr>
              <w:pStyle w:val="ConsPlusNormal"/>
            </w:pPr>
            <w:r>
              <w:t>2</w:t>
            </w:r>
          </w:p>
        </w:tc>
        <w:tc>
          <w:tcPr>
            <w:tcW w:w="851" w:type="dxa"/>
          </w:tcPr>
          <w:p w:rsidR="009363F9" w:rsidRDefault="009363F9">
            <w:pPr>
              <w:pStyle w:val="ConsPlusNormal"/>
            </w:pPr>
            <w:r>
              <w:t>17</w:t>
            </w:r>
          </w:p>
        </w:tc>
      </w:tr>
      <w:tr w:rsidR="009363F9">
        <w:tc>
          <w:tcPr>
            <w:tcW w:w="567" w:type="dxa"/>
          </w:tcPr>
          <w:p w:rsidR="009363F9" w:rsidRDefault="009363F9">
            <w:pPr>
              <w:pStyle w:val="ConsPlusNormal"/>
              <w:jc w:val="center"/>
            </w:pPr>
            <w:r>
              <w:t>9.</w:t>
            </w:r>
          </w:p>
        </w:tc>
        <w:tc>
          <w:tcPr>
            <w:tcW w:w="2041" w:type="dxa"/>
          </w:tcPr>
          <w:p w:rsidR="009363F9" w:rsidRDefault="009363F9">
            <w:pPr>
              <w:pStyle w:val="ConsPlusNormal"/>
            </w:pPr>
            <w:r>
              <w:t>Маревский</w:t>
            </w:r>
          </w:p>
        </w:tc>
        <w:tc>
          <w:tcPr>
            <w:tcW w:w="794" w:type="dxa"/>
          </w:tcPr>
          <w:p w:rsidR="009363F9" w:rsidRDefault="009363F9">
            <w:pPr>
              <w:pStyle w:val="ConsPlusNormal"/>
            </w:pPr>
            <w:r>
              <w:t>2</w:t>
            </w:r>
          </w:p>
        </w:tc>
        <w:tc>
          <w:tcPr>
            <w:tcW w:w="850" w:type="dxa"/>
          </w:tcPr>
          <w:p w:rsidR="009363F9" w:rsidRDefault="009363F9">
            <w:pPr>
              <w:pStyle w:val="ConsPlusNormal"/>
            </w:pPr>
            <w:r>
              <w:t>2</w:t>
            </w:r>
          </w:p>
        </w:tc>
        <w:tc>
          <w:tcPr>
            <w:tcW w:w="907" w:type="dxa"/>
          </w:tcPr>
          <w:p w:rsidR="009363F9" w:rsidRDefault="009363F9">
            <w:pPr>
              <w:pStyle w:val="ConsPlusNormal"/>
            </w:pPr>
            <w:r>
              <w:t>1</w:t>
            </w:r>
          </w:p>
        </w:tc>
        <w:tc>
          <w:tcPr>
            <w:tcW w:w="1191" w:type="dxa"/>
          </w:tcPr>
          <w:p w:rsidR="009363F9" w:rsidRDefault="009363F9">
            <w:pPr>
              <w:pStyle w:val="ConsPlusNormal"/>
            </w:pPr>
            <w:r>
              <w:t>2</w:t>
            </w:r>
          </w:p>
        </w:tc>
        <w:tc>
          <w:tcPr>
            <w:tcW w:w="1020" w:type="dxa"/>
          </w:tcPr>
          <w:p w:rsidR="009363F9" w:rsidRDefault="009363F9">
            <w:pPr>
              <w:pStyle w:val="ConsPlusNormal"/>
            </w:pPr>
            <w:r>
              <w:t>2</w:t>
            </w:r>
          </w:p>
        </w:tc>
        <w:tc>
          <w:tcPr>
            <w:tcW w:w="850" w:type="dxa"/>
          </w:tcPr>
          <w:p w:rsidR="009363F9" w:rsidRDefault="009363F9">
            <w:pPr>
              <w:pStyle w:val="ConsPlusNormal"/>
            </w:pPr>
            <w:r>
              <w:t>4</w:t>
            </w:r>
          </w:p>
        </w:tc>
        <w:tc>
          <w:tcPr>
            <w:tcW w:w="851" w:type="dxa"/>
          </w:tcPr>
          <w:p w:rsidR="009363F9" w:rsidRDefault="009363F9">
            <w:pPr>
              <w:pStyle w:val="ConsPlusNormal"/>
            </w:pPr>
            <w:r>
              <w:t>13</w:t>
            </w:r>
          </w:p>
        </w:tc>
      </w:tr>
      <w:tr w:rsidR="009363F9">
        <w:tc>
          <w:tcPr>
            <w:tcW w:w="567" w:type="dxa"/>
          </w:tcPr>
          <w:p w:rsidR="009363F9" w:rsidRDefault="009363F9">
            <w:pPr>
              <w:pStyle w:val="ConsPlusNormal"/>
              <w:jc w:val="center"/>
            </w:pPr>
            <w:r>
              <w:t>10.</w:t>
            </w:r>
          </w:p>
        </w:tc>
        <w:tc>
          <w:tcPr>
            <w:tcW w:w="2041" w:type="dxa"/>
          </w:tcPr>
          <w:p w:rsidR="009363F9" w:rsidRDefault="009363F9">
            <w:pPr>
              <w:pStyle w:val="ConsPlusNormal"/>
            </w:pPr>
            <w:r>
              <w:t>Мошенской</w:t>
            </w:r>
          </w:p>
        </w:tc>
        <w:tc>
          <w:tcPr>
            <w:tcW w:w="794" w:type="dxa"/>
          </w:tcPr>
          <w:p w:rsidR="009363F9" w:rsidRDefault="009363F9">
            <w:pPr>
              <w:pStyle w:val="ConsPlusNormal"/>
            </w:pPr>
            <w:r>
              <w:t>2</w:t>
            </w:r>
          </w:p>
        </w:tc>
        <w:tc>
          <w:tcPr>
            <w:tcW w:w="850" w:type="dxa"/>
          </w:tcPr>
          <w:p w:rsidR="009363F9" w:rsidRDefault="009363F9">
            <w:pPr>
              <w:pStyle w:val="ConsPlusNormal"/>
            </w:pPr>
            <w:r>
              <w:t>4</w:t>
            </w:r>
          </w:p>
        </w:tc>
        <w:tc>
          <w:tcPr>
            <w:tcW w:w="907" w:type="dxa"/>
          </w:tcPr>
          <w:p w:rsidR="009363F9" w:rsidRDefault="009363F9">
            <w:pPr>
              <w:pStyle w:val="ConsPlusNormal"/>
            </w:pPr>
            <w:r>
              <w:t>1</w:t>
            </w:r>
          </w:p>
        </w:tc>
        <w:tc>
          <w:tcPr>
            <w:tcW w:w="1191" w:type="dxa"/>
          </w:tcPr>
          <w:p w:rsidR="009363F9" w:rsidRDefault="009363F9">
            <w:pPr>
              <w:pStyle w:val="ConsPlusNormal"/>
            </w:pPr>
            <w:r>
              <w:t>2</w:t>
            </w:r>
          </w:p>
        </w:tc>
        <w:tc>
          <w:tcPr>
            <w:tcW w:w="1020" w:type="dxa"/>
          </w:tcPr>
          <w:p w:rsidR="009363F9" w:rsidRDefault="009363F9">
            <w:pPr>
              <w:pStyle w:val="ConsPlusNormal"/>
            </w:pPr>
            <w:r>
              <w:t>2</w:t>
            </w:r>
          </w:p>
        </w:tc>
        <w:tc>
          <w:tcPr>
            <w:tcW w:w="850" w:type="dxa"/>
          </w:tcPr>
          <w:p w:rsidR="009363F9" w:rsidRDefault="009363F9">
            <w:pPr>
              <w:pStyle w:val="ConsPlusNormal"/>
            </w:pPr>
            <w:r>
              <w:t>2</w:t>
            </w:r>
          </w:p>
        </w:tc>
        <w:tc>
          <w:tcPr>
            <w:tcW w:w="851" w:type="dxa"/>
          </w:tcPr>
          <w:p w:rsidR="009363F9" w:rsidRDefault="009363F9">
            <w:pPr>
              <w:pStyle w:val="ConsPlusNormal"/>
            </w:pPr>
            <w:r>
              <w:t>15</w:t>
            </w:r>
          </w:p>
        </w:tc>
      </w:tr>
      <w:tr w:rsidR="009363F9">
        <w:tc>
          <w:tcPr>
            <w:tcW w:w="567" w:type="dxa"/>
          </w:tcPr>
          <w:p w:rsidR="009363F9" w:rsidRDefault="009363F9">
            <w:pPr>
              <w:pStyle w:val="ConsPlusNormal"/>
              <w:jc w:val="center"/>
            </w:pPr>
            <w:r>
              <w:t>11.</w:t>
            </w:r>
          </w:p>
        </w:tc>
        <w:tc>
          <w:tcPr>
            <w:tcW w:w="2041" w:type="dxa"/>
          </w:tcPr>
          <w:p w:rsidR="009363F9" w:rsidRDefault="009363F9">
            <w:pPr>
              <w:pStyle w:val="ConsPlusNormal"/>
            </w:pPr>
            <w:r>
              <w:t>Новгородский</w:t>
            </w:r>
          </w:p>
        </w:tc>
        <w:tc>
          <w:tcPr>
            <w:tcW w:w="794" w:type="dxa"/>
          </w:tcPr>
          <w:p w:rsidR="009363F9" w:rsidRDefault="009363F9">
            <w:pPr>
              <w:pStyle w:val="ConsPlusNormal"/>
            </w:pPr>
            <w:r>
              <w:t>8</w:t>
            </w:r>
          </w:p>
        </w:tc>
        <w:tc>
          <w:tcPr>
            <w:tcW w:w="850" w:type="dxa"/>
          </w:tcPr>
          <w:p w:rsidR="009363F9" w:rsidRDefault="009363F9">
            <w:pPr>
              <w:pStyle w:val="ConsPlusNormal"/>
            </w:pPr>
            <w:r>
              <w:t>4</w:t>
            </w:r>
          </w:p>
        </w:tc>
        <w:tc>
          <w:tcPr>
            <w:tcW w:w="907" w:type="dxa"/>
          </w:tcPr>
          <w:p w:rsidR="009363F9" w:rsidRDefault="009363F9">
            <w:pPr>
              <w:pStyle w:val="ConsPlusNormal"/>
            </w:pPr>
            <w:r>
              <w:t>2</w:t>
            </w:r>
          </w:p>
        </w:tc>
        <w:tc>
          <w:tcPr>
            <w:tcW w:w="1191" w:type="dxa"/>
          </w:tcPr>
          <w:p w:rsidR="009363F9" w:rsidRDefault="009363F9">
            <w:pPr>
              <w:pStyle w:val="ConsPlusNormal"/>
            </w:pPr>
            <w:r>
              <w:t>6</w:t>
            </w:r>
          </w:p>
        </w:tc>
        <w:tc>
          <w:tcPr>
            <w:tcW w:w="1020" w:type="dxa"/>
          </w:tcPr>
          <w:p w:rsidR="009363F9" w:rsidRDefault="009363F9">
            <w:pPr>
              <w:pStyle w:val="ConsPlusNormal"/>
            </w:pPr>
            <w:r>
              <w:t>6</w:t>
            </w:r>
          </w:p>
        </w:tc>
        <w:tc>
          <w:tcPr>
            <w:tcW w:w="850" w:type="dxa"/>
          </w:tcPr>
          <w:p w:rsidR="009363F9" w:rsidRDefault="009363F9">
            <w:pPr>
              <w:pStyle w:val="ConsPlusNormal"/>
            </w:pPr>
            <w:r>
              <w:t>2</w:t>
            </w:r>
          </w:p>
        </w:tc>
        <w:tc>
          <w:tcPr>
            <w:tcW w:w="851" w:type="dxa"/>
          </w:tcPr>
          <w:p w:rsidR="009363F9" w:rsidRDefault="009363F9">
            <w:pPr>
              <w:pStyle w:val="ConsPlusNormal"/>
            </w:pPr>
            <w:r>
              <w:t>28</w:t>
            </w:r>
          </w:p>
        </w:tc>
      </w:tr>
      <w:tr w:rsidR="009363F9">
        <w:tc>
          <w:tcPr>
            <w:tcW w:w="567" w:type="dxa"/>
          </w:tcPr>
          <w:p w:rsidR="009363F9" w:rsidRDefault="009363F9">
            <w:pPr>
              <w:pStyle w:val="ConsPlusNormal"/>
              <w:jc w:val="center"/>
            </w:pPr>
            <w:r>
              <w:t>12.</w:t>
            </w:r>
          </w:p>
        </w:tc>
        <w:tc>
          <w:tcPr>
            <w:tcW w:w="2041" w:type="dxa"/>
          </w:tcPr>
          <w:p w:rsidR="009363F9" w:rsidRDefault="009363F9">
            <w:pPr>
              <w:pStyle w:val="ConsPlusNormal"/>
            </w:pPr>
            <w:r>
              <w:t>Окуловский</w:t>
            </w:r>
          </w:p>
        </w:tc>
        <w:tc>
          <w:tcPr>
            <w:tcW w:w="794" w:type="dxa"/>
          </w:tcPr>
          <w:p w:rsidR="009363F9" w:rsidRDefault="009363F9">
            <w:pPr>
              <w:pStyle w:val="ConsPlusNormal"/>
            </w:pPr>
            <w:r>
              <w:t>6</w:t>
            </w:r>
          </w:p>
        </w:tc>
        <w:tc>
          <w:tcPr>
            <w:tcW w:w="850" w:type="dxa"/>
          </w:tcPr>
          <w:p w:rsidR="009363F9" w:rsidRDefault="009363F9">
            <w:pPr>
              <w:pStyle w:val="ConsPlusNormal"/>
            </w:pPr>
            <w:r>
              <w:t>2</w:t>
            </w:r>
          </w:p>
        </w:tc>
        <w:tc>
          <w:tcPr>
            <w:tcW w:w="907" w:type="dxa"/>
          </w:tcPr>
          <w:p w:rsidR="009363F9" w:rsidRDefault="009363F9">
            <w:pPr>
              <w:pStyle w:val="ConsPlusNormal"/>
            </w:pPr>
            <w:r>
              <w:t>1</w:t>
            </w:r>
          </w:p>
        </w:tc>
        <w:tc>
          <w:tcPr>
            <w:tcW w:w="1191" w:type="dxa"/>
          </w:tcPr>
          <w:p w:rsidR="009363F9" w:rsidRDefault="009363F9">
            <w:pPr>
              <w:pStyle w:val="ConsPlusNormal"/>
            </w:pPr>
            <w:r>
              <w:t>6</w:t>
            </w:r>
          </w:p>
        </w:tc>
        <w:tc>
          <w:tcPr>
            <w:tcW w:w="1020" w:type="dxa"/>
          </w:tcPr>
          <w:p w:rsidR="009363F9" w:rsidRDefault="009363F9">
            <w:pPr>
              <w:pStyle w:val="ConsPlusNormal"/>
            </w:pPr>
            <w:r>
              <w:t>4</w:t>
            </w:r>
          </w:p>
        </w:tc>
        <w:tc>
          <w:tcPr>
            <w:tcW w:w="850" w:type="dxa"/>
          </w:tcPr>
          <w:p w:rsidR="009363F9" w:rsidRDefault="009363F9">
            <w:pPr>
              <w:pStyle w:val="ConsPlusNormal"/>
            </w:pPr>
            <w:r>
              <w:t>4</w:t>
            </w:r>
          </w:p>
        </w:tc>
        <w:tc>
          <w:tcPr>
            <w:tcW w:w="851" w:type="dxa"/>
          </w:tcPr>
          <w:p w:rsidR="009363F9" w:rsidRDefault="009363F9">
            <w:pPr>
              <w:pStyle w:val="ConsPlusNormal"/>
            </w:pPr>
            <w:r>
              <w:t>23</w:t>
            </w:r>
          </w:p>
        </w:tc>
      </w:tr>
      <w:tr w:rsidR="009363F9">
        <w:tc>
          <w:tcPr>
            <w:tcW w:w="567" w:type="dxa"/>
          </w:tcPr>
          <w:p w:rsidR="009363F9" w:rsidRDefault="009363F9">
            <w:pPr>
              <w:pStyle w:val="ConsPlusNormal"/>
              <w:jc w:val="center"/>
            </w:pPr>
            <w:r>
              <w:t>13.</w:t>
            </w:r>
          </w:p>
        </w:tc>
        <w:tc>
          <w:tcPr>
            <w:tcW w:w="2041" w:type="dxa"/>
          </w:tcPr>
          <w:p w:rsidR="009363F9" w:rsidRDefault="009363F9">
            <w:pPr>
              <w:pStyle w:val="ConsPlusNormal"/>
            </w:pPr>
            <w:r>
              <w:t>Парфинский</w:t>
            </w:r>
          </w:p>
        </w:tc>
        <w:tc>
          <w:tcPr>
            <w:tcW w:w="794" w:type="dxa"/>
          </w:tcPr>
          <w:p w:rsidR="009363F9" w:rsidRDefault="009363F9">
            <w:pPr>
              <w:pStyle w:val="ConsPlusNormal"/>
            </w:pPr>
            <w:r>
              <w:t>6</w:t>
            </w:r>
          </w:p>
        </w:tc>
        <w:tc>
          <w:tcPr>
            <w:tcW w:w="850" w:type="dxa"/>
          </w:tcPr>
          <w:p w:rsidR="009363F9" w:rsidRDefault="009363F9">
            <w:pPr>
              <w:pStyle w:val="ConsPlusNormal"/>
            </w:pPr>
            <w:r>
              <w:t>2</w:t>
            </w:r>
          </w:p>
        </w:tc>
        <w:tc>
          <w:tcPr>
            <w:tcW w:w="907" w:type="dxa"/>
          </w:tcPr>
          <w:p w:rsidR="009363F9" w:rsidRDefault="009363F9">
            <w:pPr>
              <w:pStyle w:val="ConsPlusNormal"/>
            </w:pPr>
            <w:r>
              <w:t>2</w:t>
            </w:r>
          </w:p>
        </w:tc>
        <w:tc>
          <w:tcPr>
            <w:tcW w:w="1191" w:type="dxa"/>
          </w:tcPr>
          <w:p w:rsidR="009363F9" w:rsidRDefault="009363F9">
            <w:pPr>
              <w:pStyle w:val="ConsPlusNormal"/>
            </w:pPr>
            <w:r>
              <w:t>4</w:t>
            </w:r>
          </w:p>
        </w:tc>
        <w:tc>
          <w:tcPr>
            <w:tcW w:w="1020" w:type="dxa"/>
          </w:tcPr>
          <w:p w:rsidR="009363F9" w:rsidRDefault="009363F9">
            <w:pPr>
              <w:pStyle w:val="ConsPlusNormal"/>
            </w:pPr>
            <w:r>
              <w:t>4</w:t>
            </w:r>
          </w:p>
        </w:tc>
        <w:tc>
          <w:tcPr>
            <w:tcW w:w="850" w:type="dxa"/>
          </w:tcPr>
          <w:p w:rsidR="009363F9" w:rsidRDefault="009363F9">
            <w:pPr>
              <w:pStyle w:val="ConsPlusNormal"/>
            </w:pPr>
            <w:r>
              <w:t>2</w:t>
            </w:r>
          </w:p>
        </w:tc>
        <w:tc>
          <w:tcPr>
            <w:tcW w:w="851" w:type="dxa"/>
          </w:tcPr>
          <w:p w:rsidR="009363F9" w:rsidRDefault="009363F9">
            <w:pPr>
              <w:pStyle w:val="ConsPlusNormal"/>
            </w:pPr>
            <w:r>
              <w:t>20</w:t>
            </w:r>
          </w:p>
        </w:tc>
      </w:tr>
      <w:tr w:rsidR="009363F9">
        <w:tc>
          <w:tcPr>
            <w:tcW w:w="567" w:type="dxa"/>
          </w:tcPr>
          <w:p w:rsidR="009363F9" w:rsidRDefault="009363F9">
            <w:pPr>
              <w:pStyle w:val="ConsPlusNormal"/>
              <w:jc w:val="center"/>
            </w:pPr>
            <w:r>
              <w:t>14.</w:t>
            </w:r>
          </w:p>
        </w:tc>
        <w:tc>
          <w:tcPr>
            <w:tcW w:w="2041" w:type="dxa"/>
          </w:tcPr>
          <w:p w:rsidR="009363F9" w:rsidRDefault="009363F9">
            <w:pPr>
              <w:pStyle w:val="ConsPlusNormal"/>
            </w:pPr>
            <w:r>
              <w:t>Пестовский</w:t>
            </w:r>
          </w:p>
        </w:tc>
        <w:tc>
          <w:tcPr>
            <w:tcW w:w="794" w:type="dxa"/>
          </w:tcPr>
          <w:p w:rsidR="009363F9" w:rsidRDefault="009363F9">
            <w:pPr>
              <w:pStyle w:val="ConsPlusNormal"/>
            </w:pPr>
            <w:r>
              <w:t>6</w:t>
            </w:r>
          </w:p>
        </w:tc>
        <w:tc>
          <w:tcPr>
            <w:tcW w:w="850" w:type="dxa"/>
          </w:tcPr>
          <w:p w:rsidR="009363F9" w:rsidRDefault="009363F9">
            <w:pPr>
              <w:pStyle w:val="ConsPlusNormal"/>
            </w:pPr>
            <w:r>
              <w:t>4</w:t>
            </w:r>
          </w:p>
        </w:tc>
        <w:tc>
          <w:tcPr>
            <w:tcW w:w="907" w:type="dxa"/>
          </w:tcPr>
          <w:p w:rsidR="009363F9" w:rsidRDefault="009363F9">
            <w:pPr>
              <w:pStyle w:val="ConsPlusNormal"/>
            </w:pPr>
            <w:r>
              <w:t>1</w:t>
            </w:r>
          </w:p>
        </w:tc>
        <w:tc>
          <w:tcPr>
            <w:tcW w:w="1191" w:type="dxa"/>
          </w:tcPr>
          <w:p w:rsidR="009363F9" w:rsidRDefault="009363F9">
            <w:pPr>
              <w:pStyle w:val="ConsPlusNormal"/>
            </w:pPr>
            <w:r>
              <w:t>6</w:t>
            </w:r>
          </w:p>
        </w:tc>
        <w:tc>
          <w:tcPr>
            <w:tcW w:w="1020" w:type="dxa"/>
          </w:tcPr>
          <w:p w:rsidR="009363F9" w:rsidRDefault="009363F9">
            <w:pPr>
              <w:pStyle w:val="ConsPlusNormal"/>
            </w:pPr>
            <w:r>
              <w:t>2</w:t>
            </w:r>
          </w:p>
        </w:tc>
        <w:tc>
          <w:tcPr>
            <w:tcW w:w="850" w:type="dxa"/>
          </w:tcPr>
          <w:p w:rsidR="009363F9" w:rsidRDefault="009363F9">
            <w:pPr>
              <w:pStyle w:val="ConsPlusNormal"/>
            </w:pPr>
            <w:r>
              <w:t>4</w:t>
            </w:r>
          </w:p>
        </w:tc>
        <w:tc>
          <w:tcPr>
            <w:tcW w:w="851" w:type="dxa"/>
          </w:tcPr>
          <w:p w:rsidR="009363F9" w:rsidRDefault="009363F9">
            <w:pPr>
              <w:pStyle w:val="ConsPlusNormal"/>
            </w:pPr>
            <w:r>
              <w:t>23</w:t>
            </w:r>
          </w:p>
        </w:tc>
      </w:tr>
      <w:tr w:rsidR="009363F9">
        <w:tc>
          <w:tcPr>
            <w:tcW w:w="567" w:type="dxa"/>
          </w:tcPr>
          <w:p w:rsidR="009363F9" w:rsidRDefault="009363F9">
            <w:pPr>
              <w:pStyle w:val="ConsPlusNormal"/>
              <w:jc w:val="center"/>
            </w:pPr>
            <w:r>
              <w:t>15.</w:t>
            </w:r>
          </w:p>
        </w:tc>
        <w:tc>
          <w:tcPr>
            <w:tcW w:w="2041" w:type="dxa"/>
          </w:tcPr>
          <w:p w:rsidR="009363F9" w:rsidRDefault="009363F9">
            <w:pPr>
              <w:pStyle w:val="ConsPlusNormal"/>
            </w:pPr>
            <w:r>
              <w:t>Поддорский</w:t>
            </w:r>
          </w:p>
        </w:tc>
        <w:tc>
          <w:tcPr>
            <w:tcW w:w="794" w:type="dxa"/>
          </w:tcPr>
          <w:p w:rsidR="009363F9" w:rsidRDefault="009363F9">
            <w:pPr>
              <w:pStyle w:val="ConsPlusNormal"/>
            </w:pPr>
            <w:r>
              <w:t>2</w:t>
            </w:r>
          </w:p>
        </w:tc>
        <w:tc>
          <w:tcPr>
            <w:tcW w:w="850" w:type="dxa"/>
          </w:tcPr>
          <w:p w:rsidR="009363F9" w:rsidRDefault="009363F9">
            <w:pPr>
              <w:pStyle w:val="ConsPlusNormal"/>
            </w:pPr>
            <w:r>
              <w:t>2</w:t>
            </w:r>
          </w:p>
        </w:tc>
        <w:tc>
          <w:tcPr>
            <w:tcW w:w="907" w:type="dxa"/>
          </w:tcPr>
          <w:p w:rsidR="009363F9" w:rsidRDefault="009363F9">
            <w:pPr>
              <w:pStyle w:val="ConsPlusNormal"/>
            </w:pPr>
            <w:r>
              <w:t>1</w:t>
            </w:r>
          </w:p>
        </w:tc>
        <w:tc>
          <w:tcPr>
            <w:tcW w:w="1191" w:type="dxa"/>
          </w:tcPr>
          <w:p w:rsidR="009363F9" w:rsidRDefault="009363F9">
            <w:pPr>
              <w:pStyle w:val="ConsPlusNormal"/>
            </w:pPr>
            <w:r>
              <w:t>4</w:t>
            </w:r>
          </w:p>
        </w:tc>
        <w:tc>
          <w:tcPr>
            <w:tcW w:w="1020" w:type="dxa"/>
          </w:tcPr>
          <w:p w:rsidR="009363F9" w:rsidRDefault="009363F9">
            <w:pPr>
              <w:pStyle w:val="ConsPlusNormal"/>
            </w:pPr>
            <w:r>
              <w:t>4</w:t>
            </w:r>
          </w:p>
        </w:tc>
        <w:tc>
          <w:tcPr>
            <w:tcW w:w="850" w:type="dxa"/>
          </w:tcPr>
          <w:p w:rsidR="009363F9" w:rsidRDefault="009363F9">
            <w:pPr>
              <w:pStyle w:val="ConsPlusNormal"/>
            </w:pPr>
            <w:r>
              <w:t>2</w:t>
            </w:r>
          </w:p>
        </w:tc>
        <w:tc>
          <w:tcPr>
            <w:tcW w:w="851" w:type="dxa"/>
          </w:tcPr>
          <w:p w:rsidR="009363F9" w:rsidRDefault="009363F9">
            <w:pPr>
              <w:pStyle w:val="ConsPlusNormal"/>
            </w:pPr>
            <w:r>
              <w:t>15</w:t>
            </w:r>
          </w:p>
        </w:tc>
      </w:tr>
      <w:tr w:rsidR="009363F9">
        <w:tc>
          <w:tcPr>
            <w:tcW w:w="567" w:type="dxa"/>
          </w:tcPr>
          <w:p w:rsidR="009363F9" w:rsidRDefault="009363F9">
            <w:pPr>
              <w:pStyle w:val="ConsPlusNormal"/>
              <w:jc w:val="center"/>
            </w:pPr>
            <w:r>
              <w:t>16.</w:t>
            </w:r>
          </w:p>
        </w:tc>
        <w:tc>
          <w:tcPr>
            <w:tcW w:w="2041" w:type="dxa"/>
          </w:tcPr>
          <w:p w:rsidR="009363F9" w:rsidRDefault="009363F9">
            <w:pPr>
              <w:pStyle w:val="ConsPlusNormal"/>
            </w:pPr>
            <w:r>
              <w:t>Солецкий</w:t>
            </w:r>
          </w:p>
        </w:tc>
        <w:tc>
          <w:tcPr>
            <w:tcW w:w="794" w:type="dxa"/>
          </w:tcPr>
          <w:p w:rsidR="009363F9" w:rsidRDefault="009363F9">
            <w:pPr>
              <w:pStyle w:val="ConsPlusNormal"/>
            </w:pPr>
            <w:r>
              <w:t>6</w:t>
            </w:r>
          </w:p>
        </w:tc>
        <w:tc>
          <w:tcPr>
            <w:tcW w:w="850" w:type="dxa"/>
          </w:tcPr>
          <w:p w:rsidR="009363F9" w:rsidRDefault="009363F9">
            <w:pPr>
              <w:pStyle w:val="ConsPlusNormal"/>
            </w:pPr>
            <w:r>
              <w:t>4</w:t>
            </w:r>
          </w:p>
        </w:tc>
        <w:tc>
          <w:tcPr>
            <w:tcW w:w="907" w:type="dxa"/>
          </w:tcPr>
          <w:p w:rsidR="009363F9" w:rsidRDefault="009363F9">
            <w:pPr>
              <w:pStyle w:val="ConsPlusNormal"/>
            </w:pPr>
            <w:r>
              <w:t>2</w:t>
            </w:r>
          </w:p>
        </w:tc>
        <w:tc>
          <w:tcPr>
            <w:tcW w:w="1191" w:type="dxa"/>
          </w:tcPr>
          <w:p w:rsidR="009363F9" w:rsidRDefault="009363F9">
            <w:pPr>
              <w:pStyle w:val="ConsPlusNormal"/>
            </w:pPr>
            <w:r>
              <w:t>4</w:t>
            </w:r>
          </w:p>
        </w:tc>
        <w:tc>
          <w:tcPr>
            <w:tcW w:w="1020" w:type="dxa"/>
          </w:tcPr>
          <w:p w:rsidR="009363F9" w:rsidRDefault="009363F9">
            <w:pPr>
              <w:pStyle w:val="ConsPlusNormal"/>
            </w:pPr>
            <w:r>
              <w:t>6</w:t>
            </w:r>
          </w:p>
        </w:tc>
        <w:tc>
          <w:tcPr>
            <w:tcW w:w="850" w:type="dxa"/>
          </w:tcPr>
          <w:p w:rsidR="009363F9" w:rsidRDefault="009363F9">
            <w:pPr>
              <w:pStyle w:val="ConsPlusNormal"/>
            </w:pPr>
            <w:r>
              <w:t>4</w:t>
            </w:r>
          </w:p>
        </w:tc>
        <w:tc>
          <w:tcPr>
            <w:tcW w:w="851" w:type="dxa"/>
          </w:tcPr>
          <w:p w:rsidR="009363F9" w:rsidRDefault="009363F9">
            <w:pPr>
              <w:pStyle w:val="ConsPlusNormal"/>
            </w:pPr>
            <w:r>
              <w:t>26</w:t>
            </w:r>
          </w:p>
        </w:tc>
      </w:tr>
      <w:tr w:rsidR="009363F9">
        <w:tc>
          <w:tcPr>
            <w:tcW w:w="567" w:type="dxa"/>
          </w:tcPr>
          <w:p w:rsidR="009363F9" w:rsidRDefault="009363F9">
            <w:pPr>
              <w:pStyle w:val="ConsPlusNormal"/>
              <w:jc w:val="center"/>
            </w:pPr>
            <w:r>
              <w:t>17.</w:t>
            </w:r>
          </w:p>
        </w:tc>
        <w:tc>
          <w:tcPr>
            <w:tcW w:w="2041" w:type="dxa"/>
          </w:tcPr>
          <w:p w:rsidR="009363F9" w:rsidRDefault="009363F9">
            <w:pPr>
              <w:pStyle w:val="ConsPlusNormal"/>
            </w:pPr>
            <w:r>
              <w:t>Старорусский</w:t>
            </w:r>
          </w:p>
        </w:tc>
        <w:tc>
          <w:tcPr>
            <w:tcW w:w="794" w:type="dxa"/>
          </w:tcPr>
          <w:p w:rsidR="009363F9" w:rsidRDefault="009363F9">
            <w:pPr>
              <w:pStyle w:val="ConsPlusNormal"/>
            </w:pPr>
            <w:r>
              <w:t>8</w:t>
            </w:r>
          </w:p>
        </w:tc>
        <w:tc>
          <w:tcPr>
            <w:tcW w:w="850" w:type="dxa"/>
          </w:tcPr>
          <w:p w:rsidR="009363F9" w:rsidRDefault="009363F9">
            <w:pPr>
              <w:pStyle w:val="ConsPlusNormal"/>
            </w:pPr>
            <w:r>
              <w:t>4</w:t>
            </w:r>
          </w:p>
        </w:tc>
        <w:tc>
          <w:tcPr>
            <w:tcW w:w="907" w:type="dxa"/>
          </w:tcPr>
          <w:p w:rsidR="009363F9" w:rsidRDefault="009363F9">
            <w:pPr>
              <w:pStyle w:val="ConsPlusNormal"/>
            </w:pPr>
            <w:r>
              <w:t>2</w:t>
            </w:r>
          </w:p>
        </w:tc>
        <w:tc>
          <w:tcPr>
            <w:tcW w:w="1191" w:type="dxa"/>
          </w:tcPr>
          <w:p w:rsidR="009363F9" w:rsidRDefault="009363F9">
            <w:pPr>
              <w:pStyle w:val="ConsPlusNormal"/>
            </w:pPr>
            <w:r>
              <w:t>4</w:t>
            </w:r>
          </w:p>
        </w:tc>
        <w:tc>
          <w:tcPr>
            <w:tcW w:w="1020" w:type="dxa"/>
          </w:tcPr>
          <w:p w:rsidR="009363F9" w:rsidRDefault="009363F9">
            <w:pPr>
              <w:pStyle w:val="ConsPlusNormal"/>
            </w:pPr>
            <w:r>
              <w:t>6</w:t>
            </w:r>
          </w:p>
        </w:tc>
        <w:tc>
          <w:tcPr>
            <w:tcW w:w="850" w:type="dxa"/>
          </w:tcPr>
          <w:p w:rsidR="009363F9" w:rsidRDefault="009363F9">
            <w:pPr>
              <w:pStyle w:val="ConsPlusNormal"/>
            </w:pPr>
            <w:r>
              <w:t>4</w:t>
            </w:r>
          </w:p>
        </w:tc>
        <w:tc>
          <w:tcPr>
            <w:tcW w:w="851" w:type="dxa"/>
          </w:tcPr>
          <w:p w:rsidR="009363F9" w:rsidRDefault="009363F9">
            <w:pPr>
              <w:pStyle w:val="ConsPlusNormal"/>
            </w:pPr>
            <w:r>
              <w:t>28</w:t>
            </w:r>
          </w:p>
        </w:tc>
      </w:tr>
      <w:tr w:rsidR="009363F9">
        <w:tc>
          <w:tcPr>
            <w:tcW w:w="567" w:type="dxa"/>
          </w:tcPr>
          <w:p w:rsidR="009363F9" w:rsidRDefault="009363F9">
            <w:pPr>
              <w:pStyle w:val="ConsPlusNormal"/>
              <w:jc w:val="center"/>
            </w:pPr>
            <w:r>
              <w:t>18.</w:t>
            </w:r>
          </w:p>
        </w:tc>
        <w:tc>
          <w:tcPr>
            <w:tcW w:w="2041" w:type="dxa"/>
          </w:tcPr>
          <w:p w:rsidR="009363F9" w:rsidRDefault="009363F9">
            <w:pPr>
              <w:pStyle w:val="ConsPlusNormal"/>
            </w:pPr>
            <w:r>
              <w:t>Хвойнинский</w:t>
            </w:r>
          </w:p>
        </w:tc>
        <w:tc>
          <w:tcPr>
            <w:tcW w:w="794" w:type="dxa"/>
          </w:tcPr>
          <w:p w:rsidR="009363F9" w:rsidRDefault="009363F9">
            <w:pPr>
              <w:pStyle w:val="ConsPlusNormal"/>
            </w:pPr>
            <w:r>
              <w:t>4</w:t>
            </w:r>
          </w:p>
        </w:tc>
        <w:tc>
          <w:tcPr>
            <w:tcW w:w="850" w:type="dxa"/>
          </w:tcPr>
          <w:p w:rsidR="009363F9" w:rsidRDefault="009363F9">
            <w:pPr>
              <w:pStyle w:val="ConsPlusNormal"/>
            </w:pPr>
            <w:r>
              <w:t>4</w:t>
            </w:r>
          </w:p>
        </w:tc>
        <w:tc>
          <w:tcPr>
            <w:tcW w:w="907" w:type="dxa"/>
          </w:tcPr>
          <w:p w:rsidR="009363F9" w:rsidRDefault="009363F9">
            <w:pPr>
              <w:pStyle w:val="ConsPlusNormal"/>
            </w:pPr>
            <w:r>
              <w:t>2</w:t>
            </w:r>
          </w:p>
        </w:tc>
        <w:tc>
          <w:tcPr>
            <w:tcW w:w="1191" w:type="dxa"/>
          </w:tcPr>
          <w:p w:rsidR="009363F9" w:rsidRDefault="009363F9">
            <w:pPr>
              <w:pStyle w:val="ConsPlusNormal"/>
            </w:pPr>
            <w:r>
              <w:t>6</w:t>
            </w:r>
          </w:p>
        </w:tc>
        <w:tc>
          <w:tcPr>
            <w:tcW w:w="1020" w:type="dxa"/>
          </w:tcPr>
          <w:p w:rsidR="009363F9" w:rsidRDefault="009363F9">
            <w:pPr>
              <w:pStyle w:val="ConsPlusNormal"/>
            </w:pPr>
            <w:r>
              <w:t>2</w:t>
            </w:r>
          </w:p>
        </w:tc>
        <w:tc>
          <w:tcPr>
            <w:tcW w:w="850" w:type="dxa"/>
          </w:tcPr>
          <w:p w:rsidR="009363F9" w:rsidRDefault="009363F9">
            <w:pPr>
              <w:pStyle w:val="ConsPlusNormal"/>
            </w:pPr>
            <w:r>
              <w:t>2</w:t>
            </w:r>
          </w:p>
        </w:tc>
        <w:tc>
          <w:tcPr>
            <w:tcW w:w="851" w:type="dxa"/>
          </w:tcPr>
          <w:p w:rsidR="009363F9" w:rsidRDefault="009363F9">
            <w:pPr>
              <w:pStyle w:val="ConsPlusNormal"/>
            </w:pPr>
            <w:r>
              <w:t>20</w:t>
            </w:r>
          </w:p>
        </w:tc>
      </w:tr>
      <w:tr w:rsidR="009363F9">
        <w:tc>
          <w:tcPr>
            <w:tcW w:w="567" w:type="dxa"/>
          </w:tcPr>
          <w:p w:rsidR="009363F9" w:rsidRDefault="009363F9">
            <w:pPr>
              <w:pStyle w:val="ConsPlusNormal"/>
              <w:jc w:val="center"/>
            </w:pPr>
            <w:r>
              <w:t>19.</w:t>
            </w:r>
          </w:p>
        </w:tc>
        <w:tc>
          <w:tcPr>
            <w:tcW w:w="2041" w:type="dxa"/>
          </w:tcPr>
          <w:p w:rsidR="009363F9" w:rsidRDefault="009363F9">
            <w:pPr>
              <w:pStyle w:val="ConsPlusNormal"/>
            </w:pPr>
            <w:r>
              <w:t>Холмский</w:t>
            </w:r>
          </w:p>
        </w:tc>
        <w:tc>
          <w:tcPr>
            <w:tcW w:w="794" w:type="dxa"/>
          </w:tcPr>
          <w:p w:rsidR="009363F9" w:rsidRDefault="009363F9">
            <w:pPr>
              <w:pStyle w:val="ConsPlusNormal"/>
            </w:pPr>
            <w:r>
              <w:t>2</w:t>
            </w:r>
          </w:p>
        </w:tc>
        <w:tc>
          <w:tcPr>
            <w:tcW w:w="850" w:type="dxa"/>
          </w:tcPr>
          <w:p w:rsidR="009363F9" w:rsidRDefault="009363F9">
            <w:pPr>
              <w:pStyle w:val="ConsPlusNormal"/>
            </w:pPr>
            <w:r>
              <w:t>2</w:t>
            </w:r>
          </w:p>
        </w:tc>
        <w:tc>
          <w:tcPr>
            <w:tcW w:w="907" w:type="dxa"/>
          </w:tcPr>
          <w:p w:rsidR="009363F9" w:rsidRDefault="009363F9">
            <w:pPr>
              <w:pStyle w:val="ConsPlusNormal"/>
            </w:pPr>
            <w:r>
              <w:t>1</w:t>
            </w:r>
          </w:p>
        </w:tc>
        <w:tc>
          <w:tcPr>
            <w:tcW w:w="1191" w:type="dxa"/>
          </w:tcPr>
          <w:p w:rsidR="009363F9" w:rsidRDefault="009363F9">
            <w:pPr>
              <w:pStyle w:val="ConsPlusNormal"/>
            </w:pPr>
            <w:r>
              <w:t>2</w:t>
            </w:r>
          </w:p>
        </w:tc>
        <w:tc>
          <w:tcPr>
            <w:tcW w:w="1020" w:type="dxa"/>
          </w:tcPr>
          <w:p w:rsidR="009363F9" w:rsidRDefault="009363F9">
            <w:pPr>
              <w:pStyle w:val="ConsPlusNormal"/>
            </w:pPr>
            <w:r>
              <w:t>2</w:t>
            </w:r>
          </w:p>
        </w:tc>
        <w:tc>
          <w:tcPr>
            <w:tcW w:w="850" w:type="dxa"/>
          </w:tcPr>
          <w:p w:rsidR="009363F9" w:rsidRDefault="009363F9">
            <w:pPr>
              <w:pStyle w:val="ConsPlusNormal"/>
            </w:pPr>
            <w:r>
              <w:t>2</w:t>
            </w:r>
          </w:p>
        </w:tc>
        <w:tc>
          <w:tcPr>
            <w:tcW w:w="851" w:type="dxa"/>
          </w:tcPr>
          <w:p w:rsidR="009363F9" w:rsidRDefault="009363F9">
            <w:pPr>
              <w:pStyle w:val="ConsPlusNormal"/>
            </w:pPr>
            <w:r>
              <w:t>11</w:t>
            </w:r>
          </w:p>
        </w:tc>
      </w:tr>
      <w:tr w:rsidR="009363F9">
        <w:tc>
          <w:tcPr>
            <w:tcW w:w="567" w:type="dxa"/>
          </w:tcPr>
          <w:p w:rsidR="009363F9" w:rsidRDefault="009363F9">
            <w:pPr>
              <w:pStyle w:val="ConsPlusNormal"/>
              <w:jc w:val="center"/>
            </w:pPr>
            <w:r>
              <w:t>20.</w:t>
            </w:r>
          </w:p>
        </w:tc>
        <w:tc>
          <w:tcPr>
            <w:tcW w:w="2041" w:type="dxa"/>
          </w:tcPr>
          <w:p w:rsidR="009363F9" w:rsidRDefault="009363F9">
            <w:pPr>
              <w:pStyle w:val="ConsPlusNormal"/>
            </w:pPr>
            <w:r>
              <w:t>Чудовский</w:t>
            </w:r>
          </w:p>
        </w:tc>
        <w:tc>
          <w:tcPr>
            <w:tcW w:w="794" w:type="dxa"/>
          </w:tcPr>
          <w:p w:rsidR="009363F9" w:rsidRDefault="009363F9">
            <w:pPr>
              <w:pStyle w:val="ConsPlusNormal"/>
            </w:pPr>
            <w:r>
              <w:t>6</w:t>
            </w:r>
          </w:p>
        </w:tc>
        <w:tc>
          <w:tcPr>
            <w:tcW w:w="850" w:type="dxa"/>
          </w:tcPr>
          <w:p w:rsidR="009363F9" w:rsidRDefault="009363F9">
            <w:pPr>
              <w:pStyle w:val="ConsPlusNormal"/>
            </w:pPr>
            <w:r>
              <w:t>2</w:t>
            </w:r>
          </w:p>
        </w:tc>
        <w:tc>
          <w:tcPr>
            <w:tcW w:w="907" w:type="dxa"/>
          </w:tcPr>
          <w:p w:rsidR="009363F9" w:rsidRDefault="009363F9">
            <w:pPr>
              <w:pStyle w:val="ConsPlusNormal"/>
            </w:pPr>
            <w:r>
              <w:t>1</w:t>
            </w:r>
          </w:p>
        </w:tc>
        <w:tc>
          <w:tcPr>
            <w:tcW w:w="1191" w:type="dxa"/>
          </w:tcPr>
          <w:p w:rsidR="009363F9" w:rsidRDefault="009363F9">
            <w:pPr>
              <w:pStyle w:val="ConsPlusNormal"/>
            </w:pPr>
            <w:r>
              <w:t>2</w:t>
            </w:r>
          </w:p>
        </w:tc>
        <w:tc>
          <w:tcPr>
            <w:tcW w:w="1020" w:type="dxa"/>
          </w:tcPr>
          <w:p w:rsidR="009363F9" w:rsidRDefault="009363F9">
            <w:pPr>
              <w:pStyle w:val="ConsPlusNormal"/>
            </w:pPr>
            <w:r>
              <w:t>6</w:t>
            </w:r>
          </w:p>
        </w:tc>
        <w:tc>
          <w:tcPr>
            <w:tcW w:w="850" w:type="dxa"/>
          </w:tcPr>
          <w:p w:rsidR="009363F9" w:rsidRDefault="009363F9">
            <w:pPr>
              <w:pStyle w:val="ConsPlusNormal"/>
            </w:pPr>
            <w:r>
              <w:t>2</w:t>
            </w:r>
          </w:p>
        </w:tc>
        <w:tc>
          <w:tcPr>
            <w:tcW w:w="851" w:type="dxa"/>
          </w:tcPr>
          <w:p w:rsidR="009363F9" w:rsidRDefault="009363F9">
            <w:pPr>
              <w:pStyle w:val="ConsPlusNormal"/>
            </w:pPr>
            <w:r>
              <w:t>19</w:t>
            </w:r>
          </w:p>
        </w:tc>
      </w:tr>
      <w:tr w:rsidR="009363F9">
        <w:tc>
          <w:tcPr>
            <w:tcW w:w="567" w:type="dxa"/>
          </w:tcPr>
          <w:p w:rsidR="009363F9" w:rsidRDefault="009363F9">
            <w:pPr>
              <w:pStyle w:val="ConsPlusNormal"/>
              <w:jc w:val="center"/>
            </w:pPr>
            <w:r>
              <w:t>21.</w:t>
            </w:r>
          </w:p>
        </w:tc>
        <w:tc>
          <w:tcPr>
            <w:tcW w:w="2041" w:type="dxa"/>
          </w:tcPr>
          <w:p w:rsidR="009363F9" w:rsidRDefault="009363F9">
            <w:pPr>
              <w:pStyle w:val="ConsPlusNormal"/>
            </w:pPr>
            <w:r>
              <w:t>Шимский</w:t>
            </w:r>
          </w:p>
        </w:tc>
        <w:tc>
          <w:tcPr>
            <w:tcW w:w="794" w:type="dxa"/>
          </w:tcPr>
          <w:p w:rsidR="009363F9" w:rsidRDefault="009363F9">
            <w:pPr>
              <w:pStyle w:val="ConsPlusNormal"/>
            </w:pPr>
            <w:r>
              <w:t>6</w:t>
            </w:r>
          </w:p>
        </w:tc>
        <w:tc>
          <w:tcPr>
            <w:tcW w:w="850" w:type="dxa"/>
          </w:tcPr>
          <w:p w:rsidR="009363F9" w:rsidRDefault="009363F9">
            <w:pPr>
              <w:pStyle w:val="ConsPlusNormal"/>
            </w:pPr>
            <w:r>
              <w:t>2</w:t>
            </w:r>
          </w:p>
        </w:tc>
        <w:tc>
          <w:tcPr>
            <w:tcW w:w="907" w:type="dxa"/>
          </w:tcPr>
          <w:p w:rsidR="009363F9" w:rsidRDefault="009363F9">
            <w:pPr>
              <w:pStyle w:val="ConsPlusNormal"/>
            </w:pPr>
            <w:r>
              <w:t>1</w:t>
            </w:r>
          </w:p>
        </w:tc>
        <w:tc>
          <w:tcPr>
            <w:tcW w:w="1191" w:type="dxa"/>
          </w:tcPr>
          <w:p w:rsidR="009363F9" w:rsidRDefault="009363F9">
            <w:pPr>
              <w:pStyle w:val="ConsPlusNormal"/>
            </w:pPr>
            <w:r>
              <w:t>6</w:t>
            </w:r>
          </w:p>
        </w:tc>
        <w:tc>
          <w:tcPr>
            <w:tcW w:w="1020" w:type="dxa"/>
          </w:tcPr>
          <w:p w:rsidR="009363F9" w:rsidRDefault="009363F9">
            <w:pPr>
              <w:pStyle w:val="ConsPlusNormal"/>
            </w:pPr>
            <w:r>
              <w:t>6</w:t>
            </w:r>
          </w:p>
        </w:tc>
        <w:tc>
          <w:tcPr>
            <w:tcW w:w="850" w:type="dxa"/>
          </w:tcPr>
          <w:p w:rsidR="009363F9" w:rsidRDefault="009363F9">
            <w:pPr>
              <w:pStyle w:val="ConsPlusNormal"/>
            </w:pPr>
            <w:r>
              <w:t>4</w:t>
            </w:r>
          </w:p>
        </w:tc>
        <w:tc>
          <w:tcPr>
            <w:tcW w:w="851" w:type="dxa"/>
          </w:tcPr>
          <w:p w:rsidR="009363F9" w:rsidRDefault="009363F9">
            <w:pPr>
              <w:pStyle w:val="ConsPlusNormal"/>
            </w:pPr>
            <w:r>
              <w:t>25</w:t>
            </w:r>
          </w:p>
        </w:tc>
      </w:tr>
    </w:tbl>
    <w:p w:rsidR="009363F9" w:rsidRDefault="009363F9">
      <w:pPr>
        <w:pStyle w:val="ConsPlusNormal"/>
        <w:jc w:val="both"/>
      </w:pPr>
    </w:p>
    <w:p w:rsidR="009363F9" w:rsidRDefault="009363F9">
      <w:pPr>
        <w:pStyle w:val="ConsPlusNormal"/>
        <w:ind w:firstLine="540"/>
        <w:jc w:val="both"/>
      </w:pPr>
      <w:r>
        <w:t xml:space="preserve">Полученные оценки позволяют разделить районы по антропогенной нагрузке на 3 группы: 1 - ниже среднего уровня, 2 - средний уровень, 3 - выше среднего уровня интенсивности воздействия. Их распределение показано в </w:t>
      </w:r>
      <w:hyperlink w:anchor="P1462">
        <w:r>
          <w:rPr>
            <w:color w:val="0000FF"/>
          </w:rPr>
          <w:t>таблице 18</w:t>
        </w:r>
      </w:hyperlink>
      <w:r>
        <w:t>.</w:t>
      </w:r>
    </w:p>
    <w:p w:rsidR="009363F9" w:rsidRDefault="009363F9">
      <w:pPr>
        <w:pStyle w:val="ConsPlusNormal"/>
        <w:jc w:val="both"/>
      </w:pPr>
    </w:p>
    <w:p w:rsidR="009363F9" w:rsidRDefault="009363F9">
      <w:pPr>
        <w:pStyle w:val="ConsPlusNormal"/>
        <w:ind w:firstLine="540"/>
        <w:jc w:val="both"/>
        <w:outlineLvl w:val="3"/>
      </w:pPr>
      <w:bookmarkStart w:id="30" w:name="P1462"/>
      <w:bookmarkEnd w:id="30"/>
      <w:r>
        <w:t>Таблица 18 - Распределение районов по итоговой балльной оценке антропогенного воздействия</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2"/>
        <w:gridCol w:w="2184"/>
        <w:gridCol w:w="1035"/>
        <w:gridCol w:w="4762"/>
      </w:tblGrid>
      <w:tr w:rsidR="009363F9">
        <w:tc>
          <w:tcPr>
            <w:tcW w:w="1082" w:type="dxa"/>
          </w:tcPr>
          <w:p w:rsidR="009363F9" w:rsidRDefault="009363F9">
            <w:pPr>
              <w:pStyle w:val="ConsPlusNormal"/>
              <w:jc w:val="center"/>
            </w:pPr>
            <w:r>
              <w:t>Группа</w:t>
            </w:r>
          </w:p>
        </w:tc>
        <w:tc>
          <w:tcPr>
            <w:tcW w:w="2184" w:type="dxa"/>
          </w:tcPr>
          <w:p w:rsidR="009363F9" w:rsidRDefault="009363F9">
            <w:pPr>
              <w:pStyle w:val="ConsPlusNormal"/>
              <w:jc w:val="center"/>
            </w:pPr>
            <w:r>
              <w:t>Наименование группы</w:t>
            </w:r>
          </w:p>
        </w:tc>
        <w:tc>
          <w:tcPr>
            <w:tcW w:w="1035" w:type="dxa"/>
          </w:tcPr>
          <w:p w:rsidR="009363F9" w:rsidRDefault="009363F9">
            <w:pPr>
              <w:pStyle w:val="ConsPlusNormal"/>
              <w:jc w:val="center"/>
            </w:pPr>
            <w:r>
              <w:t>Сумма баллов</w:t>
            </w:r>
          </w:p>
        </w:tc>
        <w:tc>
          <w:tcPr>
            <w:tcW w:w="4762" w:type="dxa"/>
          </w:tcPr>
          <w:p w:rsidR="009363F9" w:rsidRDefault="009363F9">
            <w:pPr>
              <w:pStyle w:val="ConsPlusNormal"/>
              <w:jc w:val="center"/>
            </w:pPr>
            <w:r>
              <w:t>Наименование района</w:t>
            </w:r>
          </w:p>
        </w:tc>
      </w:tr>
      <w:tr w:rsidR="009363F9">
        <w:tc>
          <w:tcPr>
            <w:tcW w:w="1082" w:type="dxa"/>
          </w:tcPr>
          <w:p w:rsidR="009363F9" w:rsidRDefault="009363F9">
            <w:pPr>
              <w:pStyle w:val="ConsPlusNormal"/>
              <w:jc w:val="center"/>
            </w:pPr>
            <w:r>
              <w:t>1</w:t>
            </w:r>
          </w:p>
        </w:tc>
        <w:tc>
          <w:tcPr>
            <w:tcW w:w="2184" w:type="dxa"/>
          </w:tcPr>
          <w:p w:rsidR="009363F9" w:rsidRDefault="009363F9">
            <w:pPr>
              <w:pStyle w:val="ConsPlusNormal"/>
              <w:jc w:val="center"/>
            </w:pPr>
            <w:r>
              <w:t>2</w:t>
            </w:r>
          </w:p>
        </w:tc>
        <w:tc>
          <w:tcPr>
            <w:tcW w:w="1035" w:type="dxa"/>
          </w:tcPr>
          <w:p w:rsidR="009363F9" w:rsidRDefault="009363F9">
            <w:pPr>
              <w:pStyle w:val="ConsPlusNormal"/>
              <w:jc w:val="center"/>
            </w:pPr>
            <w:r>
              <w:t>3</w:t>
            </w:r>
          </w:p>
        </w:tc>
        <w:tc>
          <w:tcPr>
            <w:tcW w:w="4762" w:type="dxa"/>
          </w:tcPr>
          <w:p w:rsidR="009363F9" w:rsidRDefault="009363F9">
            <w:pPr>
              <w:pStyle w:val="ConsPlusNormal"/>
              <w:jc w:val="center"/>
            </w:pPr>
            <w:r>
              <w:t>4</w:t>
            </w:r>
          </w:p>
        </w:tc>
      </w:tr>
      <w:tr w:rsidR="009363F9">
        <w:tc>
          <w:tcPr>
            <w:tcW w:w="1082" w:type="dxa"/>
          </w:tcPr>
          <w:p w:rsidR="009363F9" w:rsidRDefault="009363F9">
            <w:pPr>
              <w:pStyle w:val="ConsPlusNormal"/>
              <w:jc w:val="center"/>
            </w:pPr>
            <w:r>
              <w:t>1.</w:t>
            </w:r>
          </w:p>
        </w:tc>
        <w:tc>
          <w:tcPr>
            <w:tcW w:w="2184" w:type="dxa"/>
          </w:tcPr>
          <w:p w:rsidR="009363F9" w:rsidRDefault="009363F9">
            <w:pPr>
              <w:pStyle w:val="ConsPlusNormal"/>
            </w:pPr>
            <w:r>
              <w:t>воздействие ниже среднего уровня</w:t>
            </w:r>
          </w:p>
        </w:tc>
        <w:tc>
          <w:tcPr>
            <w:tcW w:w="1035" w:type="dxa"/>
          </w:tcPr>
          <w:p w:rsidR="009363F9" w:rsidRDefault="009363F9">
            <w:pPr>
              <w:pStyle w:val="ConsPlusNormal"/>
              <w:jc w:val="center"/>
            </w:pPr>
            <w:r>
              <w:t>менее 20</w:t>
            </w:r>
          </w:p>
        </w:tc>
        <w:tc>
          <w:tcPr>
            <w:tcW w:w="4762" w:type="dxa"/>
          </w:tcPr>
          <w:p w:rsidR="009363F9" w:rsidRDefault="009363F9">
            <w:pPr>
              <w:pStyle w:val="ConsPlusNormal"/>
            </w:pPr>
            <w:r>
              <w:t>Любытинский, Маловишерский, Маревский, Мошенской, Поддорский, Холмский, Чудовский</w:t>
            </w:r>
          </w:p>
        </w:tc>
      </w:tr>
      <w:tr w:rsidR="009363F9">
        <w:tc>
          <w:tcPr>
            <w:tcW w:w="1082" w:type="dxa"/>
          </w:tcPr>
          <w:p w:rsidR="009363F9" w:rsidRDefault="009363F9">
            <w:pPr>
              <w:pStyle w:val="ConsPlusNormal"/>
              <w:jc w:val="center"/>
            </w:pPr>
            <w:r>
              <w:lastRenderedPageBreak/>
              <w:t>2.</w:t>
            </w:r>
          </w:p>
        </w:tc>
        <w:tc>
          <w:tcPr>
            <w:tcW w:w="2184" w:type="dxa"/>
          </w:tcPr>
          <w:p w:rsidR="009363F9" w:rsidRDefault="009363F9">
            <w:pPr>
              <w:pStyle w:val="ConsPlusNormal"/>
            </w:pPr>
            <w:r>
              <w:t>воздействие среднего уровня</w:t>
            </w:r>
          </w:p>
        </w:tc>
        <w:tc>
          <w:tcPr>
            <w:tcW w:w="1035" w:type="dxa"/>
          </w:tcPr>
          <w:p w:rsidR="009363F9" w:rsidRDefault="009363F9">
            <w:pPr>
              <w:pStyle w:val="ConsPlusNormal"/>
              <w:jc w:val="center"/>
            </w:pPr>
            <w:r>
              <w:t>20 - 24</w:t>
            </w:r>
          </w:p>
        </w:tc>
        <w:tc>
          <w:tcPr>
            <w:tcW w:w="4762" w:type="dxa"/>
          </w:tcPr>
          <w:p w:rsidR="009363F9" w:rsidRDefault="009363F9">
            <w:pPr>
              <w:pStyle w:val="ConsPlusNormal"/>
            </w:pPr>
            <w:r>
              <w:t>Валдайский, Волотовский, Демянский, Крестецкий, Окуловский, Парфинский, Пестовский, Хвойнинский</w:t>
            </w:r>
          </w:p>
        </w:tc>
      </w:tr>
      <w:tr w:rsidR="009363F9">
        <w:tc>
          <w:tcPr>
            <w:tcW w:w="1082" w:type="dxa"/>
          </w:tcPr>
          <w:p w:rsidR="009363F9" w:rsidRDefault="009363F9">
            <w:pPr>
              <w:pStyle w:val="ConsPlusNormal"/>
              <w:jc w:val="center"/>
            </w:pPr>
            <w:r>
              <w:t>3.</w:t>
            </w:r>
          </w:p>
        </w:tc>
        <w:tc>
          <w:tcPr>
            <w:tcW w:w="2184" w:type="dxa"/>
          </w:tcPr>
          <w:p w:rsidR="009363F9" w:rsidRDefault="009363F9">
            <w:pPr>
              <w:pStyle w:val="ConsPlusNormal"/>
            </w:pPr>
            <w:r>
              <w:t>воздействие выше среднего уровня</w:t>
            </w:r>
          </w:p>
        </w:tc>
        <w:tc>
          <w:tcPr>
            <w:tcW w:w="1035" w:type="dxa"/>
          </w:tcPr>
          <w:p w:rsidR="009363F9" w:rsidRDefault="009363F9">
            <w:pPr>
              <w:pStyle w:val="ConsPlusNormal"/>
              <w:jc w:val="center"/>
            </w:pPr>
            <w:r>
              <w:t>более 24</w:t>
            </w:r>
          </w:p>
        </w:tc>
        <w:tc>
          <w:tcPr>
            <w:tcW w:w="4762" w:type="dxa"/>
          </w:tcPr>
          <w:p w:rsidR="009363F9" w:rsidRDefault="009363F9">
            <w:pPr>
              <w:pStyle w:val="ConsPlusNormal"/>
            </w:pPr>
            <w:r>
              <w:t>Батецкий, Боровичский, Новгородский, Солецкий, Старорусский, Шимский</w:t>
            </w:r>
          </w:p>
        </w:tc>
      </w:tr>
    </w:tbl>
    <w:p w:rsidR="009363F9" w:rsidRDefault="009363F9">
      <w:pPr>
        <w:pStyle w:val="ConsPlusNormal"/>
        <w:jc w:val="both"/>
      </w:pPr>
    </w:p>
    <w:p w:rsidR="009363F9" w:rsidRDefault="009363F9">
      <w:pPr>
        <w:pStyle w:val="ConsPlusNormal"/>
        <w:ind w:firstLine="540"/>
        <w:jc w:val="both"/>
      </w:pPr>
      <w:r>
        <w:t>В группу районов высокого уровня воздействия вошли 6 районов основного городского и сельского расселения с наибольшим развитием промышленности и транспорта, расположенные (кроме Боровичского) компактно в Приильменье на северо-западе области. Боровичский район вошел в эту группу как городской и экономический центр привалдайских районов. В группу среднего уровня воздействия вошли 8 районов, расположенных в основном в срединной и восточной (привалдайской) части области и сочетающие показатели как высокой, так и низкой нагрузки. Группу с низким уровнем воздействия образуют слабозаселенные и удаленные от административного центра области районы на северной (лесо-таежной) и южной (заболоченной) ее перифериях.</w:t>
      </w:r>
    </w:p>
    <w:p w:rsidR="009363F9" w:rsidRDefault="009363F9">
      <w:pPr>
        <w:pStyle w:val="ConsPlusNormal"/>
        <w:spacing w:before="220"/>
        <w:ind w:firstLine="540"/>
        <w:jc w:val="both"/>
      </w:pPr>
      <w:r>
        <w:t>Эти оценки уровней антропогенного воздействия на охотничьи ресурсы и среду их обитания используются в дальнейшем при бонитировке территории районов для отдельных видов охотничьих животных, которые характеризуются слабой приспособленностью к обитанию по соседству с человеком.</w:t>
      </w:r>
    </w:p>
    <w:p w:rsidR="009363F9" w:rsidRDefault="009363F9">
      <w:pPr>
        <w:pStyle w:val="ConsPlusNormal"/>
        <w:jc w:val="both"/>
      </w:pPr>
    </w:p>
    <w:p w:rsidR="009363F9" w:rsidRDefault="009363F9">
      <w:pPr>
        <w:pStyle w:val="ConsPlusNormal"/>
        <w:jc w:val="center"/>
        <w:outlineLvl w:val="1"/>
      </w:pPr>
      <w:r>
        <w:t>4. Характеристика размещения и состояния использования</w:t>
      </w:r>
    </w:p>
    <w:p w:rsidR="009363F9" w:rsidRDefault="009363F9">
      <w:pPr>
        <w:pStyle w:val="ConsPlusNormal"/>
        <w:jc w:val="center"/>
      </w:pPr>
      <w:r>
        <w:t>охотничьих угодий и иных территорий, являющихся средой</w:t>
      </w:r>
    </w:p>
    <w:p w:rsidR="009363F9" w:rsidRDefault="009363F9">
      <w:pPr>
        <w:pStyle w:val="ConsPlusNormal"/>
        <w:jc w:val="center"/>
      </w:pPr>
      <w:r>
        <w:t>обитания охотничьих ресурсов, на территории Новгородской</w:t>
      </w:r>
    </w:p>
    <w:p w:rsidR="009363F9" w:rsidRDefault="009363F9">
      <w:pPr>
        <w:pStyle w:val="ConsPlusNormal"/>
        <w:jc w:val="center"/>
      </w:pPr>
      <w:r>
        <w:t>области</w:t>
      </w:r>
    </w:p>
    <w:p w:rsidR="009363F9" w:rsidRDefault="009363F9">
      <w:pPr>
        <w:pStyle w:val="ConsPlusNormal"/>
        <w:jc w:val="both"/>
      </w:pPr>
    </w:p>
    <w:p w:rsidR="009363F9" w:rsidRDefault="009363F9">
      <w:pPr>
        <w:pStyle w:val="ConsPlusNormal"/>
        <w:jc w:val="center"/>
        <w:outlineLvl w:val="2"/>
      </w:pPr>
      <w:r>
        <w:t>4.1. Содержание раздела</w:t>
      </w:r>
    </w:p>
    <w:p w:rsidR="009363F9" w:rsidRDefault="009363F9">
      <w:pPr>
        <w:pStyle w:val="ConsPlusNormal"/>
        <w:jc w:val="both"/>
      </w:pPr>
    </w:p>
    <w:p w:rsidR="009363F9" w:rsidRDefault="009363F9">
      <w:pPr>
        <w:pStyle w:val="ConsPlusNormal"/>
        <w:ind w:firstLine="540"/>
        <w:jc w:val="both"/>
      </w:pPr>
      <w:r>
        <w:t>В настоящем разделе приведены сведения о среде обитания охотничьих ресурсов, ведении охотничьего хозяйства на территории Новгородской области, результаты комплексной качественной оценки элементов среды обитания охотничьих ресурсов на территории Новгородской области.</w:t>
      </w:r>
    </w:p>
    <w:p w:rsidR="009363F9" w:rsidRDefault="009363F9">
      <w:pPr>
        <w:pStyle w:val="ConsPlusNormal"/>
        <w:jc w:val="both"/>
      </w:pPr>
    </w:p>
    <w:p w:rsidR="009363F9" w:rsidRDefault="009363F9">
      <w:pPr>
        <w:pStyle w:val="ConsPlusNormal"/>
        <w:jc w:val="center"/>
        <w:outlineLvl w:val="2"/>
      </w:pPr>
      <w:r>
        <w:t>4.2. Сведения о среде обитания охотничьих ресурсов</w:t>
      </w:r>
    </w:p>
    <w:p w:rsidR="009363F9" w:rsidRDefault="009363F9">
      <w:pPr>
        <w:pStyle w:val="ConsPlusNormal"/>
        <w:jc w:val="center"/>
      </w:pPr>
      <w:r>
        <w:t>на территории Новгородской области</w:t>
      </w:r>
    </w:p>
    <w:p w:rsidR="009363F9" w:rsidRDefault="009363F9">
      <w:pPr>
        <w:pStyle w:val="ConsPlusNormal"/>
        <w:jc w:val="both"/>
      </w:pPr>
    </w:p>
    <w:p w:rsidR="009363F9" w:rsidRDefault="009363F9">
      <w:pPr>
        <w:pStyle w:val="ConsPlusNormal"/>
        <w:ind w:firstLine="540"/>
        <w:jc w:val="both"/>
      </w:pPr>
      <w:r>
        <w:t xml:space="preserve">Из общей площади территории Новгородской области, составляющей 5450083 га (5346079 га являются средой обитания охотничьих ресурсов), 104004 га непригодны для ведения охотничьего хозяйства (к ним относятся территории, занятые населенными пунктами, промышленными комплексами, рудеральные территории (свалки, кладбища и др.)). Территории, отведенные для целей использования охотничьих ресурсов, занимают 5069451 га, территории, исключенные из охотпользования, 380632 га (особо охраняемые природные территории и охотничьи угодья, закрытые для охоты) </w:t>
      </w:r>
      <w:hyperlink w:anchor="P1502">
        <w:r>
          <w:rPr>
            <w:color w:val="0000FF"/>
          </w:rPr>
          <w:t>(таблица 19)</w:t>
        </w:r>
      </w:hyperlink>
      <w:r>
        <w:t>.</w:t>
      </w:r>
    </w:p>
    <w:p w:rsidR="009363F9" w:rsidRDefault="009363F9">
      <w:pPr>
        <w:pStyle w:val="ConsPlusNormal"/>
        <w:jc w:val="both"/>
      </w:pPr>
    </w:p>
    <w:p w:rsidR="009363F9" w:rsidRDefault="009363F9">
      <w:pPr>
        <w:pStyle w:val="ConsPlusNormal"/>
        <w:ind w:firstLine="540"/>
        <w:jc w:val="both"/>
        <w:outlineLvl w:val="3"/>
      </w:pPr>
      <w:bookmarkStart w:id="31" w:name="P1502"/>
      <w:bookmarkEnd w:id="31"/>
      <w:r>
        <w:t>Таблица 19 - Сводные данные по структуре охотничьих угодий и иных территорий в разрезе районов Новгородской области</w:t>
      </w:r>
    </w:p>
    <w:p w:rsidR="009363F9" w:rsidRDefault="009363F9">
      <w:pPr>
        <w:pStyle w:val="ConsPlusNormal"/>
        <w:jc w:val="both"/>
      </w:pPr>
    </w:p>
    <w:p w:rsidR="009363F9" w:rsidRDefault="009363F9">
      <w:pPr>
        <w:pStyle w:val="ConsPlusNormal"/>
        <w:sectPr w:rsidR="009363F9" w:rsidSect="00BD332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1020"/>
        <w:gridCol w:w="1020"/>
        <w:gridCol w:w="907"/>
        <w:gridCol w:w="1077"/>
        <w:gridCol w:w="710"/>
        <w:gridCol w:w="1020"/>
        <w:gridCol w:w="849"/>
        <w:gridCol w:w="1020"/>
        <w:gridCol w:w="992"/>
        <w:gridCol w:w="992"/>
        <w:gridCol w:w="794"/>
        <w:gridCol w:w="852"/>
        <w:gridCol w:w="849"/>
        <w:gridCol w:w="710"/>
        <w:gridCol w:w="852"/>
        <w:gridCol w:w="737"/>
      </w:tblGrid>
      <w:tr w:rsidR="009363F9">
        <w:tc>
          <w:tcPr>
            <w:tcW w:w="568" w:type="dxa"/>
            <w:vMerge w:val="restart"/>
          </w:tcPr>
          <w:p w:rsidR="009363F9" w:rsidRDefault="009363F9">
            <w:pPr>
              <w:pStyle w:val="ConsPlusNormal"/>
              <w:jc w:val="center"/>
            </w:pPr>
            <w:r>
              <w:lastRenderedPageBreak/>
              <w:t>N п/п</w:t>
            </w:r>
          </w:p>
        </w:tc>
        <w:tc>
          <w:tcPr>
            <w:tcW w:w="1984" w:type="dxa"/>
            <w:vMerge w:val="restart"/>
          </w:tcPr>
          <w:p w:rsidR="009363F9" w:rsidRDefault="009363F9">
            <w:pPr>
              <w:pStyle w:val="ConsPlusNormal"/>
              <w:jc w:val="center"/>
            </w:pPr>
            <w:r>
              <w:t>Наименование района</w:t>
            </w:r>
          </w:p>
        </w:tc>
        <w:tc>
          <w:tcPr>
            <w:tcW w:w="1020" w:type="dxa"/>
            <w:vMerge w:val="restart"/>
          </w:tcPr>
          <w:p w:rsidR="009363F9" w:rsidRDefault="009363F9">
            <w:pPr>
              <w:pStyle w:val="ConsPlusNormal"/>
              <w:jc w:val="center"/>
            </w:pPr>
            <w:r>
              <w:t>Площадь района (га)</w:t>
            </w:r>
          </w:p>
        </w:tc>
        <w:tc>
          <w:tcPr>
            <w:tcW w:w="1020" w:type="dxa"/>
            <w:vMerge w:val="restart"/>
          </w:tcPr>
          <w:p w:rsidR="009363F9" w:rsidRDefault="009363F9">
            <w:pPr>
              <w:pStyle w:val="ConsPlusNormal"/>
              <w:jc w:val="center"/>
            </w:pPr>
            <w:r>
              <w:t>Среда обитания (га)</w:t>
            </w:r>
          </w:p>
        </w:tc>
        <w:tc>
          <w:tcPr>
            <w:tcW w:w="907" w:type="dxa"/>
            <w:vMerge w:val="restart"/>
          </w:tcPr>
          <w:p w:rsidR="009363F9" w:rsidRDefault="009363F9">
            <w:pPr>
              <w:pStyle w:val="ConsPlusNormal"/>
              <w:jc w:val="center"/>
            </w:pPr>
            <w:r>
              <w:t>Непригодные для ведения охотхозяйства территории (га)</w:t>
            </w:r>
          </w:p>
        </w:tc>
        <w:tc>
          <w:tcPr>
            <w:tcW w:w="8306" w:type="dxa"/>
            <w:gridSpan w:val="9"/>
          </w:tcPr>
          <w:p w:rsidR="009363F9" w:rsidRDefault="009363F9">
            <w:pPr>
              <w:pStyle w:val="ConsPlusNormal"/>
              <w:jc w:val="center"/>
            </w:pPr>
            <w:r>
              <w:t>Территории, отведенные для целей использования охотничьих ресурсов</w:t>
            </w:r>
          </w:p>
        </w:tc>
        <w:tc>
          <w:tcPr>
            <w:tcW w:w="3148" w:type="dxa"/>
            <w:gridSpan w:val="4"/>
          </w:tcPr>
          <w:p w:rsidR="009363F9" w:rsidRDefault="009363F9">
            <w:pPr>
              <w:pStyle w:val="ConsPlusNormal"/>
              <w:jc w:val="center"/>
            </w:pPr>
            <w:r>
              <w:t>Территории, исключенные из охотпользования</w:t>
            </w:r>
          </w:p>
        </w:tc>
      </w:tr>
      <w:tr w:rsidR="009363F9">
        <w:tc>
          <w:tcPr>
            <w:tcW w:w="568" w:type="dxa"/>
            <w:vMerge/>
          </w:tcPr>
          <w:p w:rsidR="009363F9" w:rsidRDefault="009363F9">
            <w:pPr>
              <w:pStyle w:val="ConsPlusNormal"/>
            </w:pPr>
          </w:p>
        </w:tc>
        <w:tc>
          <w:tcPr>
            <w:tcW w:w="1984" w:type="dxa"/>
            <w:vMerge/>
          </w:tcPr>
          <w:p w:rsidR="009363F9" w:rsidRDefault="009363F9">
            <w:pPr>
              <w:pStyle w:val="ConsPlusNormal"/>
            </w:pPr>
          </w:p>
        </w:tc>
        <w:tc>
          <w:tcPr>
            <w:tcW w:w="1020" w:type="dxa"/>
            <w:vMerge/>
          </w:tcPr>
          <w:p w:rsidR="009363F9" w:rsidRDefault="009363F9">
            <w:pPr>
              <w:pStyle w:val="ConsPlusNormal"/>
            </w:pPr>
          </w:p>
        </w:tc>
        <w:tc>
          <w:tcPr>
            <w:tcW w:w="1020" w:type="dxa"/>
            <w:vMerge/>
          </w:tcPr>
          <w:p w:rsidR="009363F9" w:rsidRDefault="009363F9">
            <w:pPr>
              <w:pStyle w:val="ConsPlusNormal"/>
            </w:pPr>
          </w:p>
        </w:tc>
        <w:tc>
          <w:tcPr>
            <w:tcW w:w="907" w:type="dxa"/>
            <w:vMerge/>
          </w:tcPr>
          <w:p w:rsidR="009363F9" w:rsidRDefault="009363F9">
            <w:pPr>
              <w:pStyle w:val="ConsPlusNormal"/>
            </w:pPr>
          </w:p>
        </w:tc>
        <w:tc>
          <w:tcPr>
            <w:tcW w:w="3656" w:type="dxa"/>
            <w:gridSpan w:val="4"/>
          </w:tcPr>
          <w:p w:rsidR="009363F9" w:rsidRDefault="009363F9">
            <w:pPr>
              <w:pStyle w:val="ConsPlusNormal"/>
              <w:jc w:val="center"/>
            </w:pPr>
            <w:r>
              <w:t>общая площадь</w:t>
            </w:r>
          </w:p>
        </w:tc>
        <w:tc>
          <w:tcPr>
            <w:tcW w:w="2012" w:type="dxa"/>
            <w:gridSpan w:val="2"/>
          </w:tcPr>
          <w:p w:rsidR="009363F9" w:rsidRDefault="009363F9">
            <w:pPr>
              <w:pStyle w:val="ConsPlusNormal"/>
              <w:jc w:val="center"/>
            </w:pPr>
            <w:r>
              <w:t>закрепленные охотничьи угодья</w:t>
            </w:r>
          </w:p>
        </w:tc>
        <w:tc>
          <w:tcPr>
            <w:tcW w:w="2638" w:type="dxa"/>
            <w:gridSpan w:val="3"/>
          </w:tcPr>
          <w:p w:rsidR="009363F9" w:rsidRDefault="009363F9">
            <w:pPr>
              <w:pStyle w:val="ConsPlusNormal"/>
              <w:jc w:val="center"/>
            </w:pPr>
            <w:r>
              <w:t>общедоступные охотничьи угодья</w:t>
            </w:r>
          </w:p>
        </w:tc>
        <w:tc>
          <w:tcPr>
            <w:tcW w:w="849" w:type="dxa"/>
            <w:vMerge w:val="restart"/>
          </w:tcPr>
          <w:p w:rsidR="009363F9" w:rsidRDefault="009363F9">
            <w:pPr>
              <w:pStyle w:val="ConsPlusNormal"/>
              <w:jc w:val="center"/>
            </w:pPr>
            <w:r>
              <w:t>всего (га)</w:t>
            </w:r>
          </w:p>
        </w:tc>
        <w:tc>
          <w:tcPr>
            <w:tcW w:w="710" w:type="dxa"/>
            <w:vMerge w:val="restart"/>
          </w:tcPr>
          <w:p w:rsidR="009363F9" w:rsidRDefault="009363F9">
            <w:pPr>
              <w:pStyle w:val="ConsPlusNormal"/>
              <w:jc w:val="center"/>
            </w:pPr>
            <w:r>
              <w:t>доля от площади района (%)</w:t>
            </w:r>
          </w:p>
        </w:tc>
        <w:tc>
          <w:tcPr>
            <w:tcW w:w="852" w:type="dxa"/>
            <w:vMerge w:val="restart"/>
          </w:tcPr>
          <w:p w:rsidR="009363F9" w:rsidRDefault="009363F9">
            <w:pPr>
              <w:pStyle w:val="ConsPlusNormal"/>
              <w:jc w:val="center"/>
            </w:pPr>
            <w:r>
              <w:t>среда обитания (га)</w:t>
            </w:r>
          </w:p>
        </w:tc>
        <w:tc>
          <w:tcPr>
            <w:tcW w:w="737" w:type="dxa"/>
            <w:vMerge w:val="restart"/>
          </w:tcPr>
          <w:p w:rsidR="009363F9" w:rsidRDefault="009363F9">
            <w:pPr>
              <w:pStyle w:val="ConsPlusNormal"/>
              <w:jc w:val="center"/>
            </w:pPr>
            <w:r>
              <w:t>непригодные для ведения охотхозяйства (га)</w:t>
            </w:r>
          </w:p>
        </w:tc>
      </w:tr>
      <w:tr w:rsidR="009363F9">
        <w:tc>
          <w:tcPr>
            <w:tcW w:w="568" w:type="dxa"/>
            <w:vMerge/>
          </w:tcPr>
          <w:p w:rsidR="009363F9" w:rsidRDefault="009363F9">
            <w:pPr>
              <w:pStyle w:val="ConsPlusNormal"/>
            </w:pPr>
          </w:p>
        </w:tc>
        <w:tc>
          <w:tcPr>
            <w:tcW w:w="1984" w:type="dxa"/>
            <w:vMerge/>
          </w:tcPr>
          <w:p w:rsidR="009363F9" w:rsidRDefault="009363F9">
            <w:pPr>
              <w:pStyle w:val="ConsPlusNormal"/>
            </w:pPr>
          </w:p>
        </w:tc>
        <w:tc>
          <w:tcPr>
            <w:tcW w:w="1020" w:type="dxa"/>
            <w:vMerge/>
          </w:tcPr>
          <w:p w:rsidR="009363F9" w:rsidRDefault="009363F9">
            <w:pPr>
              <w:pStyle w:val="ConsPlusNormal"/>
            </w:pPr>
          </w:p>
        </w:tc>
        <w:tc>
          <w:tcPr>
            <w:tcW w:w="1020" w:type="dxa"/>
            <w:vMerge/>
          </w:tcPr>
          <w:p w:rsidR="009363F9" w:rsidRDefault="009363F9">
            <w:pPr>
              <w:pStyle w:val="ConsPlusNormal"/>
            </w:pPr>
          </w:p>
        </w:tc>
        <w:tc>
          <w:tcPr>
            <w:tcW w:w="907" w:type="dxa"/>
            <w:vMerge/>
          </w:tcPr>
          <w:p w:rsidR="009363F9" w:rsidRDefault="009363F9">
            <w:pPr>
              <w:pStyle w:val="ConsPlusNormal"/>
            </w:pPr>
          </w:p>
        </w:tc>
        <w:tc>
          <w:tcPr>
            <w:tcW w:w="1077" w:type="dxa"/>
          </w:tcPr>
          <w:p w:rsidR="009363F9" w:rsidRDefault="009363F9">
            <w:pPr>
              <w:pStyle w:val="ConsPlusNormal"/>
              <w:jc w:val="center"/>
            </w:pPr>
            <w:r>
              <w:t>всего (га)</w:t>
            </w:r>
          </w:p>
        </w:tc>
        <w:tc>
          <w:tcPr>
            <w:tcW w:w="710" w:type="dxa"/>
          </w:tcPr>
          <w:p w:rsidR="009363F9" w:rsidRDefault="009363F9">
            <w:pPr>
              <w:pStyle w:val="ConsPlusNormal"/>
              <w:jc w:val="center"/>
            </w:pPr>
            <w:r>
              <w:t>доля от площади района (%)</w:t>
            </w:r>
          </w:p>
        </w:tc>
        <w:tc>
          <w:tcPr>
            <w:tcW w:w="1020" w:type="dxa"/>
          </w:tcPr>
          <w:p w:rsidR="009363F9" w:rsidRDefault="009363F9">
            <w:pPr>
              <w:pStyle w:val="ConsPlusNormal"/>
              <w:jc w:val="center"/>
            </w:pPr>
            <w:r>
              <w:t>среда обитания (га)</w:t>
            </w:r>
          </w:p>
        </w:tc>
        <w:tc>
          <w:tcPr>
            <w:tcW w:w="849" w:type="dxa"/>
          </w:tcPr>
          <w:p w:rsidR="009363F9" w:rsidRDefault="009363F9">
            <w:pPr>
              <w:pStyle w:val="ConsPlusNormal"/>
              <w:jc w:val="center"/>
            </w:pPr>
            <w:r>
              <w:t>непригодные для ведения охотхозяйства (га)</w:t>
            </w:r>
          </w:p>
        </w:tc>
        <w:tc>
          <w:tcPr>
            <w:tcW w:w="1020" w:type="dxa"/>
          </w:tcPr>
          <w:p w:rsidR="009363F9" w:rsidRDefault="009363F9">
            <w:pPr>
              <w:pStyle w:val="ConsPlusNormal"/>
              <w:jc w:val="center"/>
            </w:pPr>
            <w:r>
              <w:t>всего (га)</w:t>
            </w:r>
          </w:p>
        </w:tc>
        <w:tc>
          <w:tcPr>
            <w:tcW w:w="992" w:type="dxa"/>
          </w:tcPr>
          <w:p w:rsidR="009363F9" w:rsidRDefault="009363F9">
            <w:pPr>
              <w:pStyle w:val="ConsPlusNormal"/>
              <w:jc w:val="center"/>
            </w:pPr>
            <w:r>
              <w:t>доля от площади района (%)</w:t>
            </w:r>
          </w:p>
        </w:tc>
        <w:tc>
          <w:tcPr>
            <w:tcW w:w="992" w:type="dxa"/>
          </w:tcPr>
          <w:p w:rsidR="009363F9" w:rsidRDefault="009363F9">
            <w:pPr>
              <w:pStyle w:val="ConsPlusNormal"/>
              <w:jc w:val="center"/>
            </w:pPr>
            <w:r>
              <w:t>всего (га)</w:t>
            </w:r>
          </w:p>
        </w:tc>
        <w:tc>
          <w:tcPr>
            <w:tcW w:w="794" w:type="dxa"/>
          </w:tcPr>
          <w:p w:rsidR="009363F9" w:rsidRDefault="009363F9">
            <w:pPr>
              <w:pStyle w:val="ConsPlusNormal"/>
              <w:jc w:val="center"/>
            </w:pPr>
            <w:r>
              <w:t>в том числе территории с установленными запретами (га)</w:t>
            </w:r>
          </w:p>
        </w:tc>
        <w:tc>
          <w:tcPr>
            <w:tcW w:w="852" w:type="dxa"/>
          </w:tcPr>
          <w:p w:rsidR="009363F9" w:rsidRDefault="009363F9">
            <w:pPr>
              <w:pStyle w:val="ConsPlusNormal"/>
              <w:jc w:val="center"/>
            </w:pPr>
            <w:r>
              <w:t>доля от площади района (%)</w:t>
            </w:r>
          </w:p>
        </w:tc>
        <w:tc>
          <w:tcPr>
            <w:tcW w:w="849" w:type="dxa"/>
            <w:vMerge/>
          </w:tcPr>
          <w:p w:rsidR="009363F9" w:rsidRDefault="009363F9">
            <w:pPr>
              <w:pStyle w:val="ConsPlusNormal"/>
            </w:pPr>
          </w:p>
        </w:tc>
        <w:tc>
          <w:tcPr>
            <w:tcW w:w="710" w:type="dxa"/>
            <w:vMerge/>
          </w:tcPr>
          <w:p w:rsidR="009363F9" w:rsidRDefault="009363F9">
            <w:pPr>
              <w:pStyle w:val="ConsPlusNormal"/>
            </w:pPr>
          </w:p>
        </w:tc>
        <w:tc>
          <w:tcPr>
            <w:tcW w:w="852" w:type="dxa"/>
            <w:vMerge/>
          </w:tcPr>
          <w:p w:rsidR="009363F9" w:rsidRDefault="009363F9">
            <w:pPr>
              <w:pStyle w:val="ConsPlusNormal"/>
            </w:pPr>
          </w:p>
        </w:tc>
        <w:tc>
          <w:tcPr>
            <w:tcW w:w="737" w:type="dxa"/>
            <w:vMerge/>
          </w:tcPr>
          <w:p w:rsidR="009363F9" w:rsidRDefault="009363F9">
            <w:pPr>
              <w:pStyle w:val="ConsPlusNormal"/>
            </w:pPr>
          </w:p>
        </w:tc>
      </w:tr>
      <w:tr w:rsidR="009363F9">
        <w:tc>
          <w:tcPr>
            <w:tcW w:w="568" w:type="dxa"/>
          </w:tcPr>
          <w:p w:rsidR="009363F9" w:rsidRDefault="009363F9">
            <w:pPr>
              <w:pStyle w:val="ConsPlusNormal"/>
              <w:jc w:val="center"/>
            </w:pPr>
            <w:r>
              <w:t>1</w:t>
            </w:r>
          </w:p>
        </w:tc>
        <w:tc>
          <w:tcPr>
            <w:tcW w:w="1984" w:type="dxa"/>
          </w:tcPr>
          <w:p w:rsidR="009363F9" w:rsidRDefault="009363F9">
            <w:pPr>
              <w:pStyle w:val="ConsPlusNormal"/>
              <w:jc w:val="center"/>
            </w:pPr>
            <w:r>
              <w:t>2</w:t>
            </w:r>
          </w:p>
        </w:tc>
        <w:tc>
          <w:tcPr>
            <w:tcW w:w="1020" w:type="dxa"/>
          </w:tcPr>
          <w:p w:rsidR="009363F9" w:rsidRDefault="009363F9">
            <w:pPr>
              <w:pStyle w:val="ConsPlusNormal"/>
              <w:jc w:val="center"/>
            </w:pPr>
            <w:r>
              <w:t>3</w:t>
            </w:r>
          </w:p>
        </w:tc>
        <w:tc>
          <w:tcPr>
            <w:tcW w:w="1020" w:type="dxa"/>
          </w:tcPr>
          <w:p w:rsidR="009363F9" w:rsidRDefault="009363F9">
            <w:pPr>
              <w:pStyle w:val="ConsPlusNormal"/>
              <w:jc w:val="center"/>
            </w:pPr>
            <w:r>
              <w:t>4</w:t>
            </w:r>
          </w:p>
        </w:tc>
        <w:tc>
          <w:tcPr>
            <w:tcW w:w="907" w:type="dxa"/>
          </w:tcPr>
          <w:p w:rsidR="009363F9" w:rsidRDefault="009363F9">
            <w:pPr>
              <w:pStyle w:val="ConsPlusNormal"/>
              <w:jc w:val="center"/>
            </w:pPr>
            <w:r>
              <w:t>5</w:t>
            </w:r>
          </w:p>
        </w:tc>
        <w:tc>
          <w:tcPr>
            <w:tcW w:w="1077" w:type="dxa"/>
          </w:tcPr>
          <w:p w:rsidR="009363F9" w:rsidRDefault="009363F9">
            <w:pPr>
              <w:pStyle w:val="ConsPlusNormal"/>
              <w:jc w:val="center"/>
            </w:pPr>
            <w:r>
              <w:t>6</w:t>
            </w:r>
          </w:p>
        </w:tc>
        <w:tc>
          <w:tcPr>
            <w:tcW w:w="710" w:type="dxa"/>
          </w:tcPr>
          <w:p w:rsidR="009363F9" w:rsidRDefault="009363F9">
            <w:pPr>
              <w:pStyle w:val="ConsPlusNormal"/>
              <w:jc w:val="center"/>
            </w:pPr>
            <w:r>
              <w:t>7</w:t>
            </w:r>
          </w:p>
        </w:tc>
        <w:tc>
          <w:tcPr>
            <w:tcW w:w="1020" w:type="dxa"/>
          </w:tcPr>
          <w:p w:rsidR="009363F9" w:rsidRDefault="009363F9">
            <w:pPr>
              <w:pStyle w:val="ConsPlusNormal"/>
              <w:jc w:val="center"/>
            </w:pPr>
            <w:r>
              <w:t>8</w:t>
            </w:r>
          </w:p>
        </w:tc>
        <w:tc>
          <w:tcPr>
            <w:tcW w:w="849" w:type="dxa"/>
          </w:tcPr>
          <w:p w:rsidR="009363F9" w:rsidRDefault="009363F9">
            <w:pPr>
              <w:pStyle w:val="ConsPlusNormal"/>
              <w:jc w:val="center"/>
            </w:pPr>
            <w:r>
              <w:t>9</w:t>
            </w:r>
          </w:p>
        </w:tc>
        <w:tc>
          <w:tcPr>
            <w:tcW w:w="1020" w:type="dxa"/>
          </w:tcPr>
          <w:p w:rsidR="009363F9" w:rsidRDefault="009363F9">
            <w:pPr>
              <w:pStyle w:val="ConsPlusNormal"/>
              <w:jc w:val="center"/>
            </w:pPr>
            <w:r>
              <w:t>10</w:t>
            </w:r>
          </w:p>
        </w:tc>
        <w:tc>
          <w:tcPr>
            <w:tcW w:w="992" w:type="dxa"/>
          </w:tcPr>
          <w:p w:rsidR="009363F9" w:rsidRDefault="009363F9">
            <w:pPr>
              <w:pStyle w:val="ConsPlusNormal"/>
              <w:jc w:val="center"/>
            </w:pPr>
            <w:r>
              <w:t>11</w:t>
            </w:r>
          </w:p>
        </w:tc>
        <w:tc>
          <w:tcPr>
            <w:tcW w:w="992" w:type="dxa"/>
          </w:tcPr>
          <w:p w:rsidR="009363F9" w:rsidRDefault="009363F9">
            <w:pPr>
              <w:pStyle w:val="ConsPlusNormal"/>
              <w:jc w:val="center"/>
            </w:pPr>
            <w:r>
              <w:t>12</w:t>
            </w:r>
          </w:p>
        </w:tc>
        <w:tc>
          <w:tcPr>
            <w:tcW w:w="794" w:type="dxa"/>
          </w:tcPr>
          <w:p w:rsidR="009363F9" w:rsidRDefault="009363F9">
            <w:pPr>
              <w:pStyle w:val="ConsPlusNormal"/>
              <w:jc w:val="center"/>
            </w:pPr>
            <w:r>
              <w:t>13</w:t>
            </w:r>
          </w:p>
        </w:tc>
        <w:tc>
          <w:tcPr>
            <w:tcW w:w="852" w:type="dxa"/>
          </w:tcPr>
          <w:p w:rsidR="009363F9" w:rsidRDefault="009363F9">
            <w:pPr>
              <w:pStyle w:val="ConsPlusNormal"/>
              <w:jc w:val="center"/>
            </w:pPr>
            <w:r>
              <w:t>14</w:t>
            </w:r>
          </w:p>
        </w:tc>
        <w:tc>
          <w:tcPr>
            <w:tcW w:w="849" w:type="dxa"/>
          </w:tcPr>
          <w:p w:rsidR="009363F9" w:rsidRDefault="009363F9">
            <w:pPr>
              <w:pStyle w:val="ConsPlusNormal"/>
              <w:jc w:val="center"/>
            </w:pPr>
            <w:r>
              <w:t>15</w:t>
            </w:r>
          </w:p>
        </w:tc>
        <w:tc>
          <w:tcPr>
            <w:tcW w:w="710" w:type="dxa"/>
          </w:tcPr>
          <w:p w:rsidR="009363F9" w:rsidRDefault="009363F9">
            <w:pPr>
              <w:pStyle w:val="ConsPlusNormal"/>
              <w:jc w:val="center"/>
            </w:pPr>
            <w:r>
              <w:t>16</w:t>
            </w:r>
          </w:p>
        </w:tc>
        <w:tc>
          <w:tcPr>
            <w:tcW w:w="852" w:type="dxa"/>
          </w:tcPr>
          <w:p w:rsidR="009363F9" w:rsidRDefault="009363F9">
            <w:pPr>
              <w:pStyle w:val="ConsPlusNormal"/>
              <w:jc w:val="center"/>
            </w:pPr>
            <w:r>
              <w:t>17</w:t>
            </w:r>
          </w:p>
        </w:tc>
        <w:tc>
          <w:tcPr>
            <w:tcW w:w="737" w:type="dxa"/>
          </w:tcPr>
          <w:p w:rsidR="009363F9" w:rsidRDefault="009363F9">
            <w:pPr>
              <w:pStyle w:val="ConsPlusNormal"/>
              <w:jc w:val="center"/>
            </w:pPr>
            <w:r>
              <w:t>18</w:t>
            </w:r>
          </w:p>
        </w:tc>
      </w:tr>
      <w:tr w:rsidR="009363F9">
        <w:tc>
          <w:tcPr>
            <w:tcW w:w="568"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1020" w:type="dxa"/>
          </w:tcPr>
          <w:p w:rsidR="009363F9" w:rsidRDefault="009363F9">
            <w:pPr>
              <w:pStyle w:val="ConsPlusNormal"/>
              <w:jc w:val="center"/>
            </w:pPr>
            <w:r>
              <w:t>159179</w:t>
            </w:r>
          </w:p>
        </w:tc>
        <w:tc>
          <w:tcPr>
            <w:tcW w:w="1020" w:type="dxa"/>
          </w:tcPr>
          <w:p w:rsidR="009363F9" w:rsidRDefault="009363F9">
            <w:pPr>
              <w:pStyle w:val="ConsPlusNormal"/>
              <w:jc w:val="center"/>
            </w:pPr>
            <w:r>
              <w:t>156709</w:t>
            </w:r>
          </w:p>
        </w:tc>
        <w:tc>
          <w:tcPr>
            <w:tcW w:w="907" w:type="dxa"/>
          </w:tcPr>
          <w:p w:rsidR="009363F9" w:rsidRDefault="009363F9">
            <w:pPr>
              <w:pStyle w:val="ConsPlusNormal"/>
              <w:jc w:val="center"/>
            </w:pPr>
            <w:r>
              <w:t>2470</w:t>
            </w:r>
          </w:p>
        </w:tc>
        <w:tc>
          <w:tcPr>
            <w:tcW w:w="1077" w:type="dxa"/>
          </w:tcPr>
          <w:p w:rsidR="009363F9" w:rsidRDefault="009363F9">
            <w:pPr>
              <w:pStyle w:val="ConsPlusNormal"/>
              <w:jc w:val="center"/>
            </w:pPr>
            <w:r>
              <w:t>157334</w:t>
            </w:r>
          </w:p>
        </w:tc>
        <w:tc>
          <w:tcPr>
            <w:tcW w:w="710" w:type="dxa"/>
          </w:tcPr>
          <w:p w:rsidR="009363F9" w:rsidRDefault="009363F9">
            <w:pPr>
              <w:pStyle w:val="ConsPlusNormal"/>
              <w:jc w:val="center"/>
            </w:pPr>
            <w:r>
              <w:t>98,84</w:t>
            </w:r>
          </w:p>
        </w:tc>
        <w:tc>
          <w:tcPr>
            <w:tcW w:w="1020" w:type="dxa"/>
          </w:tcPr>
          <w:p w:rsidR="009363F9" w:rsidRDefault="009363F9">
            <w:pPr>
              <w:pStyle w:val="ConsPlusNormal"/>
              <w:jc w:val="center"/>
            </w:pPr>
            <w:r>
              <w:t>155086</w:t>
            </w:r>
          </w:p>
        </w:tc>
        <w:tc>
          <w:tcPr>
            <w:tcW w:w="849" w:type="dxa"/>
          </w:tcPr>
          <w:p w:rsidR="009363F9" w:rsidRDefault="009363F9">
            <w:pPr>
              <w:pStyle w:val="ConsPlusNormal"/>
              <w:jc w:val="center"/>
            </w:pPr>
            <w:r>
              <w:t>2248</w:t>
            </w:r>
          </w:p>
        </w:tc>
        <w:tc>
          <w:tcPr>
            <w:tcW w:w="1020" w:type="dxa"/>
          </w:tcPr>
          <w:p w:rsidR="009363F9" w:rsidRDefault="009363F9">
            <w:pPr>
              <w:pStyle w:val="ConsPlusNormal"/>
              <w:jc w:val="center"/>
            </w:pPr>
            <w:r>
              <w:t>128243</w:t>
            </w:r>
          </w:p>
        </w:tc>
        <w:tc>
          <w:tcPr>
            <w:tcW w:w="992" w:type="dxa"/>
          </w:tcPr>
          <w:p w:rsidR="009363F9" w:rsidRDefault="009363F9">
            <w:pPr>
              <w:pStyle w:val="ConsPlusNormal"/>
              <w:jc w:val="center"/>
            </w:pPr>
            <w:r>
              <w:t>80,56</w:t>
            </w:r>
          </w:p>
        </w:tc>
        <w:tc>
          <w:tcPr>
            <w:tcW w:w="992" w:type="dxa"/>
          </w:tcPr>
          <w:p w:rsidR="009363F9" w:rsidRDefault="009363F9">
            <w:pPr>
              <w:pStyle w:val="ConsPlusNormal"/>
              <w:jc w:val="center"/>
            </w:pPr>
            <w:r>
              <w:t>29091</w:t>
            </w:r>
          </w:p>
        </w:tc>
        <w:tc>
          <w:tcPr>
            <w:tcW w:w="794" w:type="dxa"/>
          </w:tcPr>
          <w:p w:rsidR="009363F9" w:rsidRDefault="009363F9">
            <w:pPr>
              <w:pStyle w:val="ConsPlusNormal"/>
              <w:jc w:val="center"/>
            </w:pPr>
            <w:r>
              <w:t>8802</w:t>
            </w:r>
          </w:p>
        </w:tc>
        <w:tc>
          <w:tcPr>
            <w:tcW w:w="852" w:type="dxa"/>
          </w:tcPr>
          <w:p w:rsidR="009363F9" w:rsidRDefault="009363F9">
            <w:pPr>
              <w:pStyle w:val="ConsPlusNormal"/>
              <w:jc w:val="center"/>
            </w:pPr>
            <w:r>
              <w:t>18,28</w:t>
            </w:r>
          </w:p>
        </w:tc>
        <w:tc>
          <w:tcPr>
            <w:tcW w:w="849" w:type="dxa"/>
          </w:tcPr>
          <w:p w:rsidR="009363F9" w:rsidRDefault="009363F9">
            <w:pPr>
              <w:pStyle w:val="ConsPlusNormal"/>
              <w:jc w:val="center"/>
            </w:pPr>
            <w:r>
              <w:t>1845</w:t>
            </w:r>
          </w:p>
        </w:tc>
        <w:tc>
          <w:tcPr>
            <w:tcW w:w="710" w:type="dxa"/>
          </w:tcPr>
          <w:p w:rsidR="009363F9" w:rsidRDefault="009363F9">
            <w:pPr>
              <w:pStyle w:val="ConsPlusNormal"/>
              <w:jc w:val="center"/>
            </w:pPr>
            <w:r>
              <w:t>1,16</w:t>
            </w:r>
          </w:p>
        </w:tc>
        <w:tc>
          <w:tcPr>
            <w:tcW w:w="852" w:type="dxa"/>
          </w:tcPr>
          <w:p w:rsidR="009363F9" w:rsidRDefault="009363F9">
            <w:pPr>
              <w:pStyle w:val="ConsPlusNormal"/>
              <w:jc w:val="center"/>
            </w:pPr>
            <w:r>
              <w:t>1623</w:t>
            </w:r>
          </w:p>
        </w:tc>
        <w:tc>
          <w:tcPr>
            <w:tcW w:w="737" w:type="dxa"/>
          </w:tcPr>
          <w:p w:rsidR="009363F9" w:rsidRDefault="009363F9">
            <w:pPr>
              <w:pStyle w:val="ConsPlusNormal"/>
              <w:jc w:val="center"/>
            </w:pPr>
            <w:r>
              <w:t>222</w:t>
            </w:r>
          </w:p>
        </w:tc>
      </w:tr>
      <w:tr w:rsidR="009363F9">
        <w:tc>
          <w:tcPr>
            <w:tcW w:w="568"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1020" w:type="dxa"/>
          </w:tcPr>
          <w:p w:rsidR="009363F9" w:rsidRDefault="009363F9">
            <w:pPr>
              <w:pStyle w:val="ConsPlusNormal"/>
              <w:jc w:val="center"/>
            </w:pPr>
            <w:r>
              <w:t>313790</w:t>
            </w:r>
          </w:p>
        </w:tc>
        <w:tc>
          <w:tcPr>
            <w:tcW w:w="1020" w:type="dxa"/>
          </w:tcPr>
          <w:p w:rsidR="009363F9" w:rsidRDefault="009363F9">
            <w:pPr>
              <w:pStyle w:val="ConsPlusNormal"/>
              <w:jc w:val="center"/>
            </w:pPr>
            <w:r>
              <w:t>304573</w:t>
            </w:r>
          </w:p>
        </w:tc>
        <w:tc>
          <w:tcPr>
            <w:tcW w:w="907" w:type="dxa"/>
          </w:tcPr>
          <w:p w:rsidR="009363F9" w:rsidRDefault="009363F9">
            <w:pPr>
              <w:pStyle w:val="ConsPlusNormal"/>
              <w:jc w:val="center"/>
            </w:pPr>
            <w:r>
              <w:t>9217</w:t>
            </w:r>
          </w:p>
        </w:tc>
        <w:tc>
          <w:tcPr>
            <w:tcW w:w="1077" w:type="dxa"/>
          </w:tcPr>
          <w:p w:rsidR="009363F9" w:rsidRDefault="009363F9">
            <w:pPr>
              <w:pStyle w:val="ConsPlusNormal"/>
              <w:jc w:val="center"/>
            </w:pPr>
            <w:r>
              <w:t>288794</w:t>
            </w:r>
          </w:p>
        </w:tc>
        <w:tc>
          <w:tcPr>
            <w:tcW w:w="710" w:type="dxa"/>
          </w:tcPr>
          <w:p w:rsidR="009363F9" w:rsidRDefault="009363F9">
            <w:pPr>
              <w:pStyle w:val="ConsPlusNormal"/>
              <w:jc w:val="center"/>
            </w:pPr>
            <w:r>
              <w:t>92,03</w:t>
            </w:r>
          </w:p>
        </w:tc>
        <w:tc>
          <w:tcPr>
            <w:tcW w:w="1020" w:type="dxa"/>
          </w:tcPr>
          <w:p w:rsidR="009363F9" w:rsidRDefault="009363F9">
            <w:pPr>
              <w:pStyle w:val="ConsPlusNormal"/>
              <w:jc w:val="center"/>
            </w:pPr>
            <w:r>
              <w:t>284006</w:t>
            </w:r>
          </w:p>
        </w:tc>
        <w:tc>
          <w:tcPr>
            <w:tcW w:w="849" w:type="dxa"/>
          </w:tcPr>
          <w:p w:rsidR="009363F9" w:rsidRDefault="009363F9">
            <w:pPr>
              <w:pStyle w:val="ConsPlusNormal"/>
              <w:jc w:val="center"/>
            </w:pPr>
            <w:r>
              <w:t>4788</w:t>
            </w:r>
          </w:p>
        </w:tc>
        <w:tc>
          <w:tcPr>
            <w:tcW w:w="1020" w:type="dxa"/>
          </w:tcPr>
          <w:p w:rsidR="009363F9" w:rsidRDefault="009363F9">
            <w:pPr>
              <w:pStyle w:val="ConsPlusNormal"/>
              <w:jc w:val="center"/>
            </w:pPr>
            <w:r>
              <w:t>212550</w:t>
            </w:r>
          </w:p>
        </w:tc>
        <w:tc>
          <w:tcPr>
            <w:tcW w:w="992" w:type="dxa"/>
          </w:tcPr>
          <w:p w:rsidR="009363F9" w:rsidRDefault="009363F9">
            <w:pPr>
              <w:pStyle w:val="ConsPlusNormal"/>
              <w:jc w:val="center"/>
            </w:pPr>
            <w:r>
              <w:t>67,74</w:t>
            </w:r>
          </w:p>
        </w:tc>
        <w:tc>
          <w:tcPr>
            <w:tcW w:w="992" w:type="dxa"/>
          </w:tcPr>
          <w:p w:rsidR="009363F9" w:rsidRDefault="009363F9">
            <w:pPr>
              <w:pStyle w:val="ConsPlusNormal"/>
              <w:jc w:val="center"/>
            </w:pPr>
            <w:r>
              <w:t>76244</w:t>
            </w:r>
          </w:p>
        </w:tc>
        <w:tc>
          <w:tcPr>
            <w:tcW w:w="794" w:type="dxa"/>
          </w:tcPr>
          <w:p w:rsidR="009363F9" w:rsidRDefault="009363F9">
            <w:pPr>
              <w:pStyle w:val="ConsPlusNormal"/>
              <w:jc w:val="center"/>
            </w:pPr>
            <w:r>
              <w:t>14608</w:t>
            </w:r>
          </w:p>
        </w:tc>
        <w:tc>
          <w:tcPr>
            <w:tcW w:w="852" w:type="dxa"/>
          </w:tcPr>
          <w:p w:rsidR="009363F9" w:rsidRDefault="009363F9">
            <w:pPr>
              <w:pStyle w:val="ConsPlusNormal"/>
              <w:jc w:val="center"/>
            </w:pPr>
            <w:r>
              <w:t>24,30</w:t>
            </w:r>
          </w:p>
        </w:tc>
        <w:tc>
          <w:tcPr>
            <w:tcW w:w="849" w:type="dxa"/>
          </w:tcPr>
          <w:p w:rsidR="009363F9" w:rsidRDefault="009363F9">
            <w:pPr>
              <w:pStyle w:val="ConsPlusNormal"/>
              <w:jc w:val="center"/>
            </w:pPr>
            <w:r>
              <w:t>24996</w:t>
            </w:r>
          </w:p>
        </w:tc>
        <w:tc>
          <w:tcPr>
            <w:tcW w:w="710" w:type="dxa"/>
          </w:tcPr>
          <w:p w:rsidR="009363F9" w:rsidRDefault="009363F9">
            <w:pPr>
              <w:pStyle w:val="ConsPlusNormal"/>
              <w:jc w:val="center"/>
            </w:pPr>
            <w:r>
              <w:t>7,97</w:t>
            </w:r>
          </w:p>
        </w:tc>
        <w:tc>
          <w:tcPr>
            <w:tcW w:w="852" w:type="dxa"/>
          </w:tcPr>
          <w:p w:rsidR="009363F9" w:rsidRDefault="009363F9">
            <w:pPr>
              <w:pStyle w:val="ConsPlusNormal"/>
              <w:jc w:val="center"/>
            </w:pPr>
            <w:r>
              <w:t>20567</w:t>
            </w:r>
          </w:p>
        </w:tc>
        <w:tc>
          <w:tcPr>
            <w:tcW w:w="737" w:type="dxa"/>
          </w:tcPr>
          <w:p w:rsidR="009363F9" w:rsidRDefault="009363F9">
            <w:pPr>
              <w:pStyle w:val="ConsPlusNormal"/>
              <w:jc w:val="center"/>
            </w:pPr>
            <w:r>
              <w:t>4429</w:t>
            </w:r>
          </w:p>
        </w:tc>
      </w:tr>
      <w:tr w:rsidR="009363F9">
        <w:tc>
          <w:tcPr>
            <w:tcW w:w="568"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1020" w:type="dxa"/>
          </w:tcPr>
          <w:p w:rsidR="009363F9" w:rsidRDefault="009363F9">
            <w:pPr>
              <w:pStyle w:val="ConsPlusNormal"/>
              <w:jc w:val="center"/>
            </w:pPr>
            <w:r>
              <w:t>270163</w:t>
            </w:r>
          </w:p>
        </w:tc>
        <w:tc>
          <w:tcPr>
            <w:tcW w:w="1020" w:type="dxa"/>
          </w:tcPr>
          <w:p w:rsidR="009363F9" w:rsidRDefault="009363F9">
            <w:pPr>
              <w:pStyle w:val="ConsPlusNormal"/>
              <w:jc w:val="center"/>
            </w:pPr>
            <w:r>
              <w:t>265521</w:t>
            </w:r>
          </w:p>
        </w:tc>
        <w:tc>
          <w:tcPr>
            <w:tcW w:w="907" w:type="dxa"/>
          </w:tcPr>
          <w:p w:rsidR="009363F9" w:rsidRDefault="009363F9">
            <w:pPr>
              <w:pStyle w:val="ConsPlusNormal"/>
              <w:jc w:val="center"/>
            </w:pPr>
            <w:r>
              <w:t>4642</w:t>
            </w:r>
          </w:p>
        </w:tc>
        <w:tc>
          <w:tcPr>
            <w:tcW w:w="1077" w:type="dxa"/>
          </w:tcPr>
          <w:p w:rsidR="009363F9" w:rsidRDefault="009363F9">
            <w:pPr>
              <w:pStyle w:val="ConsPlusNormal"/>
              <w:jc w:val="center"/>
            </w:pPr>
            <w:r>
              <w:t>155439</w:t>
            </w:r>
          </w:p>
        </w:tc>
        <w:tc>
          <w:tcPr>
            <w:tcW w:w="710" w:type="dxa"/>
          </w:tcPr>
          <w:p w:rsidR="009363F9" w:rsidRDefault="009363F9">
            <w:pPr>
              <w:pStyle w:val="ConsPlusNormal"/>
              <w:jc w:val="center"/>
            </w:pPr>
            <w:r>
              <w:t>57,54</w:t>
            </w:r>
          </w:p>
        </w:tc>
        <w:tc>
          <w:tcPr>
            <w:tcW w:w="1020" w:type="dxa"/>
          </w:tcPr>
          <w:p w:rsidR="009363F9" w:rsidRDefault="009363F9">
            <w:pPr>
              <w:pStyle w:val="ConsPlusNormal"/>
              <w:jc w:val="center"/>
            </w:pPr>
            <w:r>
              <w:t>152121</w:t>
            </w:r>
          </w:p>
        </w:tc>
        <w:tc>
          <w:tcPr>
            <w:tcW w:w="849" w:type="dxa"/>
          </w:tcPr>
          <w:p w:rsidR="009363F9" w:rsidRDefault="009363F9">
            <w:pPr>
              <w:pStyle w:val="ConsPlusNormal"/>
              <w:jc w:val="center"/>
            </w:pPr>
            <w:r>
              <w:t>3318</w:t>
            </w:r>
          </w:p>
        </w:tc>
        <w:tc>
          <w:tcPr>
            <w:tcW w:w="1020" w:type="dxa"/>
          </w:tcPr>
          <w:p w:rsidR="009363F9" w:rsidRDefault="009363F9">
            <w:pPr>
              <w:pStyle w:val="ConsPlusNormal"/>
              <w:jc w:val="center"/>
            </w:pPr>
            <w:r>
              <w:t>117485</w:t>
            </w:r>
          </w:p>
        </w:tc>
        <w:tc>
          <w:tcPr>
            <w:tcW w:w="992" w:type="dxa"/>
          </w:tcPr>
          <w:p w:rsidR="009363F9" w:rsidRDefault="009363F9">
            <w:pPr>
              <w:pStyle w:val="ConsPlusNormal"/>
              <w:jc w:val="center"/>
            </w:pPr>
            <w:r>
              <w:t>43,49</w:t>
            </w:r>
          </w:p>
        </w:tc>
        <w:tc>
          <w:tcPr>
            <w:tcW w:w="992" w:type="dxa"/>
          </w:tcPr>
          <w:p w:rsidR="009363F9" w:rsidRDefault="009363F9">
            <w:pPr>
              <w:pStyle w:val="ConsPlusNormal"/>
              <w:jc w:val="center"/>
            </w:pPr>
            <w:r>
              <w:t>37954</w:t>
            </w:r>
          </w:p>
        </w:tc>
        <w:tc>
          <w:tcPr>
            <w:tcW w:w="794" w:type="dxa"/>
          </w:tcPr>
          <w:p w:rsidR="009363F9" w:rsidRDefault="009363F9">
            <w:pPr>
              <w:pStyle w:val="ConsPlusNormal"/>
              <w:jc w:val="center"/>
            </w:pPr>
            <w:r>
              <w:t>1467</w:t>
            </w:r>
          </w:p>
        </w:tc>
        <w:tc>
          <w:tcPr>
            <w:tcW w:w="852" w:type="dxa"/>
          </w:tcPr>
          <w:p w:rsidR="009363F9" w:rsidRDefault="009363F9">
            <w:pPr>
              <w:pStyle w:val="ConsPlusNormal"/>
              <w:jc w:val="center"/>
            </w:pPr>
            <w:r>
              <w:t>14,05</w:t>
            </w:r>
          </w:p>
        </w:tc>
        <w:tc>
          <w:tcPr>
            <w:tcW w:w="849" w:type="dxa"/>
          </w:tcPr>
          <w:p w:rsidR="009363F9" w:rsidRDefault="009363F9">
            <w:pPr>
              <w:pStyle w:val="ConsPlusNormal"/>
              <w:jc w:val="center"/>
            </w:pPr>
            <w:r>
              <w:t>114724</w:t>
            </w:r>
          </w:p>
        </w:tc>
        <w:tc>
          <w:tcPr>
            <w:tcW w:w="710" w:type="dxa"/>
          </w:tcPr>
          <w:p w:rsidR="009363F9" w:rsidRDefault="009363F9">
            <w:pPr>
              <w:pStyle w:val="ConsPlusNormal"/>
              <w:jc w:val="center"/>
            </w:pPr>
            <w:r>
              <w:t>42,46</w:t>
            </w:r>
          </w:p>
        </w:tc>
        <w:tc>
          <w:tcPr>
            <w:tcW w:w="852" w:type="dxa"/>
          </w:tcPr>
          <w:p w:rsidR="009363F9" w:rsidRDefault="009363F9">
            <w:pPr>
              <w:pStyle w:val="ConsPlusNormal"/>
              <w:jc w:val="center"/>
            </w:pPr>
            <w:r>
              <w:t>113400</w:t>
            </w:r>
          </w:p>
        </w:tc>
        <w:tc>
          <w:tcPr>
            <w:tcW w:w="737" w:type="dxa"/>
          </w:tcPr>
          <w:p w:rsidR="009363F9" w:rsidRDefault="009363F9">
            <w:pPr>
              <w:pStyle w:val="ConsPlusNormal"/>
              <w:jc w:val="center"/>
            </w:pPr>
            <w:r>
              <w:t>1324</w:t>
            </w:r>
          </w:p>
        </w:tc>
      </w:tr>
      <w:tr w:rsidR="009363F9">
        <w:tc>
          <w:tcPr>
            <w:tcW w:w="568"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1020" w:type="dxa"/>
          </w:tcPr>
          <w:p w:rsidR="009363F9" w:rsidRDefault="009363F9">
            <w:pPr>
              <w:pStyle w:val="ConsPlusNormal"/>
              <w:jc w:val="center"/>
            </w:pPr>
            <w:r>
              <w:t>99510</w:t>
            </w:r>
          </w:p>
        </w:tc>
        <w:tc>
          <w:tcPr>
            <w:tcW w:w="1020" w:type="dxa"/>
          </w:tcPr>
          <w:p w:rsidR="009363F9" w:rsidRDefault="009363F9">
            <w:pPr>
              <w:pStyle w:val="ConsPlusNormal"/>
              <w:jc w:val="center"/>
            </w:pPr>
            <w:r>
              <w:t>97062</w:t>
            </w:r>
          </w:p>
        </w:tc>
        <w:tc>
          <w:tcPr>
            <w:tcW w:w="907" w:type="dxa"/>
          </w:tcPr>
          <w:p w:rsidR="009363F9" w:rsidRDefault="009363F9">
            <w:pPr>
              <w:pStyle w:val="ConsPlusNormal"/>
              <w:jc w:val="center"/>
            </w:pPr>
            <w:r>
              <w:t>2448</w:t>
            </w:r>
          </w:p>
        </w:tc>
        <w:tc>
          <w:tcPr>
            <w:tcW w:w="1077" w:type="dxa"/>
          </w:tcPr>
          <w:p w:rsidR="009363F9" w:rsidRDefault="009363F9">
            <w:pPr>
              <w:pStyle w:val="ConsPlusNormal"/>
              <w:jc w:val="center"/>
            </w:pPr>
            <w:r>
              <w:t>96124</w:t>
            </w:r>
          </w:p>
        </w:tc>
        <w:tc>
          <w:tcPr>
            <w:tcW w:w="710" w:type="dxa"/>
          </w:tcPr>
          <w:p w:rsidR="009363F9" w:rsidRDefault="009363F9">
            <w:pPr>
              <w:pStyle w:val="ConsPlusNormal"/>
              <w:jc w:val="center"/>
            </w:pPr>
            <w:r>
              <w:t>96,60</w:t>
            </w:r>
          </w:p>
        </w:tc>
        <w:tc>
          <w:tcPr>
            <w:tcW w:w="1020" w:type="dxa"/>
          </w:tcPr>
          <w:p w:rsidR="009363F9" w:rsidRDefault="009363F9">
            <w:pPr>
              <w:pStyle w:val="ConsPlusNormal"/>
              <w:jc w:val="center"/>
            </w:pPr>
            <w:r>
              <w:t>94159</w:t>
            </w:r>
          </w:p>
        </w:tc>
        <w:tc>
          <w:tcPr>
            <w:tcW w:w="849" w:type="dxa"/>
          </w:tcPr>
          <w:p w:rsidR="009363F9" w:rsidRDefault="009363F9">
            <w:pPr>
              <w:pStyle w:val="ConsPlusNormal"/>
              <w:jc w:val="center"/>
            </w:pPr>
            <w:r>
              <w:t>1965</w:t>
            </w:r>
          </w:p>
        </w:tc>
        <w:tc>
          <w:tcPr>
            <w:tcW w:w="1020" w:type="dxa"/>
          </w:tcPr>
          <w:p w:rsidR="009363F9" w:rsidRDefault="009363F9">
            <w:pPr>
              <w:pStyle w:val="ConsPlusNormal"/>
              <w:jc w:val="center"/>
            </w:pPr>
            <w:r>
              <w:t>38833</w:t>
            </w:r>
          </w:p>
        </w:tc>
        <w:tc>
          <w:tcPr>
            <w:tcW w:w="992" w:type="dxa"/>
          </w:tcPr>
          <w:p w:rsidR="009363F9" w:rsidRDefault="009363F9">
            <w:pPr>
              <w:pStyle w:val="ConsPlusNormal"/>
              <w:jc w:val="center"/>
            </w:pPr>
            <w:r>
              <w:t>39,02</w:t>
            </w:r>
          </w:p>
        </w:tc>
        <w:tc>
          <w:tcPr>
            <w:tcW w:w="992" w:type="dxa"/>
          </w:tcPr>
          <w:p w:rsidR="009363F9" w:rsidRDefault="009363F9">
            <w:pPr>
              <w:pStyle w:val="ConsPlusNormal"/>
              <w:jc w:val="center"/>
            </w:pPr>
            <w:r>
              <w:t>57291</w:t>
            </w:r>
          </w:p>
        </w:tc>
        <w:tc>
          <w:tcPr>
            <w:tcW w:w="794" w:type="dxa"/>
          </w:tcPr>
          <w:p w:rsidR="009363F9" w:rsidRDefault="009363F9">
            <w:pPr>
              <w:pStyle w:val="ConsPlusNormal"/>
              <w:jc w:val="center"/>
            </w:pPr>
            <w:r>
              <w:t>-</w:t>
            </w:r>
          </w:p>
        </w:tc>
        <w:tc>
          <w:tcPr>
            <w:tcW w:w="852" w:type="dxa"/>
          </w:tcPr>
          <w:p w:rsidR="009363F9" w:rsidRDefault="009363F9">
            <w:pPr>
              <w:pStyle w:val="ConsPlusNormal"/>
              <w:jc w:val="center"/>
            </w:pPr>
            <w:r>
              <w:t>57,57</w:t>
            </w:r>
          </w:p>
        </w:tc>
        <w:tc>
          <w:tcPr>
            <w:tcW w:w="849" w:type="dxa"/>
          </w:tcPr>
          <w:p w:rsidR="009363F9" w:rsidRDefault="009363F9">
            <w:pPr>
              <w:pStyle w:val="ConsPlusNormal"/>
              <w:jc w:val="center"/>
            </w:pPr>
            <w:r>
              <w:t>3386</w:t>
            </w:r>
          </w:p>
        </w:tc>
        <w:tc>
          <w:tcPr>
            <w:tcW w:w="710" w:type="dxa"/>
          </w:tcPr>
          <w:p w:rsidR="009363F9" w:rsidRDefault="009363F9">
            <w:pPr>
              <w:pStyle w:val="ConsPlusNormal"/>
              <w:jc w:val="center"/>
            </w:pPr>
            <w:r>
              <w:t>3,40</w:t>
            </w:r>
          </w:p>
        </w:tc>
        <w:tc>
          <w:tcPr>
            <w:tcW w:w="852" w:type="dxa"/>
          </w:tcPr>
          <w:p w:rsidR="009363F9" w:rsidRDefault="009363F9">
            <w:pPr>
              <w:pStyle w:val="ConsPlusNormal"/>
              <w:jc w:val="center"/>
            </w:pPr>
            <w:r>
              <w:t>2917</w:t>
            </w:r>
          </w:p>
        </w:tc>
        <w:tc>
          <w:tcPr>
            <w:tcW w:w="737" w:type="dxa"/>
          </w:tcPr>
          <w:p w:rsidR="009363F9" w:rsidRDefault="009363F9">
            <w:pPr>
              <w:pStyle w:val="ConsPlusNormal"/>
              <w:jc w:val="center"/>
            </w:pPr>
            <w:r>
              <w:t>469</w:t>
            </w:r>
          </w:p>
        </w:tc>
      </w:tr>
      <w:tr w:rsidR="009363F9">
        <w:tc>
          <w:tcPr>
            <w:tcW w:w="568"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1020" w:type="dxa"/>
          </w:tcPr>
          <w:p w:rsidR="009363F9" w:rsidRDefault="009363F9">
            <w:pPr>
              <w:pStyle w:val="ConsPlusNormal"/>
              <w:jc w:val="center"/>
            </w:pPr>
            <w:r>
              <w:t>319894</w:t>
            </w:r>
          </w:p>
        </w:tc>
        <w:tc>
          <w:tcPr>
            <w:tcW w:w="1020" w:type="dxa"/>
          </w:tcPr>
          <w:p w:rsidR="009363F9" w:rsidRDefault="009363F9">
            <w:pPr>
              <w:pStyle w:val="ConsPlusNormal"/>
              <w:jc w:val="center"/>
            </w:pPr>
            <w:r>
              <w:t>315452</w:t>
            </w:r>
          </w:p>
        </w:tc>
        <w:tc>
          <w:tcPr>
            <w:tcW w:w="907" w:type="dxa"/>
          </w:tcPr>
          <w:p w:rsidR="009363F9" w:rsidRDefault="009363F9">
            <w:pPr>
              <w:pStyle w:val="ConsPlusNormal"/>
              <w:jc w:val="center"/>
            </w:pPr>
            <w:r>
              <w:t>4442</w:t>
            </w:r>
          </w:p>
        </w:tc>
        <w:tc>
          <w:tcPr>
            <w:tcW w:w="1077" w:type="dxa"/>
          </w:tcPr>
          <w:p w:rsidR="009363F9" w:rsidRDefault="009363F9">
            <w:pPr>
              <w:pStyle w:val="ConsPlusNormal"/>
              <w:jc w:val="center"/>
            </w:pPr>
            <w:r>
              <w:t>272076</w:t>
            </w:r>
          </w:p>
        </w:tc>
        <w:tc>
          <w:tcPr>
            <w:tcW w:w="710" w:type="dxa"/>
          </w:tcPr>
          <w:p w:rsidR="009363F9" w:rsidRDefault="009363F9">
            <w:pPr>
              <w:pStyle w:val="ConsPlusNormal"/>
              <w:jc w:val="center"/>
            </w:pPr>
            <w:r>
              <w:t>85,05</w:t>
            </w:r>
          </w:p>
        </w:tc>
        <w:tc>
          <w:tcPr>
            <w:tcW w:w="1020" w:type="dxa"/>
          </w:tcPr>
          <w:p w:rsidR="009363F9" w:rsidRDefault="009363F9">
            <w:pPr>
              <w:pStyle w:val="ConsPlusNormal"/>
              <w:jc w:val="center"/>
            </w:pPr>
            <w:r>
              <w:t>268412</w:t>
            </w:r>
          </w:p>
        </w:tc>
        <w:tc>
          <w:tcPr>
            <w:tcW w:w="849" w:type="dxa"/>
          </w:tcPr>
          <w:p w:rsidR="009363F9" w:rsidRDefault="009363F9">
            <w:pPr>
              <w:pStyle w:val="ConsPlusNormal"/>
              <w:jc w:val="center"/>
            </w:pPr>
            <w:r>
              <w:t>3664</w:t>
            </w:r>
          </w:p>
        </w:tc>
        <w:tc>
          <w:tcPr>
            <w:tcW w:w="1020" w:type="dxa"/>
          </w:tcPr>
          <w:p w:rsidR="009363F9" w:rsidRDefault="009363F9">
            <w:pPr>
              <w:pStyle w:val="ConsPlusNormal"/>
              <w:jc w:val="center"/>
            </w:pPr>
            <w:r>
              <w:t>237253</w:t>
            </w:r>
          </w:p>
        </w:tc>
        <w:tc>
          <w:tcPr>
            <w:tcW w:w="992" w:type="dxa"/>
          </w:tcPr>
          <w:p w:rsidR="009363F9" w:rsidRDefault="009363F9">
            <w:pPr>
              <w:pStyle w:val="ConsPlusNormal"/>
              <w:jc w:val="center"/>
            </w:pPr>
            <w:r>
              <w:t>74,16</w:t>
            </w:r>
          </w:p>
        </w:tc>
        <w:tc>
          <w:tcPr>
            <w:tcW w:w="992" w:type="dxa"/>
          </w:tcPr>
          <w:p w:rsidR="009363F9" w:rsidRDefault="009363F9">
            <w:pPr>
              <w:pStyle w:val="ConsPlusNormal"/>
              <w:jc w:val="center"/>
            </w:pPr>
            <w:r>
              <w:t>34823</w:t>
            </w:r>
          </w:p>
        </w:tc>
        <w:tc>
          <w:tcPr>
            <w:tcW w:w="794" w:type="dxa"/>
          </w:tcPr>
          <w:p w:rsidR="009363F9" w:rsidRDefault="009363F9">
            <w:pPr>
              <w:pStyle w:val="ConsPlusNormal"/>
              <w:jc w:val="center"/>
            </w:pPr>
            <w:r>
              <w:t>-</w:t>
            </w:r>
          </w:p>
        </w:tc>
        <w:tc>
          <w:tcPr>
            <w:tcW w:w="852" w:type="dxa"/>
          </w:tcPr>
          <w:p w:rsidR="009363F9" w:rsidRDefault="009363F9">
            <w:pPr>
              <w:pStyle w:val="ConsPlusNormal"/>
              <w:jc w:val="center"/>
            </w:pPr>
            <w:r>
              <w:t>10,89</w:t>
            </w:r>
          </w:p>
        </w:tc>
        <w:tc>
          <w:tcPr>
            <w:tcW w:w="849" w:type="dxa"/>
          </w:tcPr>
          <w:p w:rsidR="009363F9" w:rsidRDefault="009363F9">
            <w:pPr>
              <w:pStyle w:val="ConsPlusNormal"/>
              <w:jc w:val="center"/>
            </w:pPr>
            <w:r>
              <w:t>47818</w:t>
            </w:r>
          </w:p>
        </w:tc>
        <w:tc>
          <w:tcPr>
            <w:tcW w:w="710" w:type="dxa"/>
          </w:tcPr>
          <w:p w:rsidR="009363F9" w:rsidRDefault="009363F9">
            <w:pPr>
              <w:pStyle w:val="ConsPlusNormal"/>
              <w:jc w:val="center"/>
            </w:pPr>
            <w:r>
              <w:t>14,95</w:t>
            </w:r>
          </w:p>
        </w:tc>
        <w:tc>
          <w:tcPr>
            <w:tcW w:w="852" w:type="dxa"/>
          </w:tcPr>
          <w:p w:rsidR="009363F9" w:rsidRDefault="009363F9">
            <w:pPr>
              <w:pStyle w:val="ConsPlusNormal"/>
              <w:jc w:val="center"/>
            </w:pPr>
            <w:r>
              <w:t>47040</w:t>
            </w:r>
          </w:p>
        </w:tc>
        <w:tc>
          <w:tcPr>
            <w:tcW w:w="737" w:type="dxa"/>
          </w:tcPr>
          <w:p w:rsidR="009363F9" w:rsidRDefault="009363F9">
            <w:pPr>
              <w:pStyle w:val="ConsPlusNormal"/>
              <w:jc w:val="center"/>
            </w:pPr>
            <w:r>
              <w:t>778</w:t>
            </w:r>
          </w:p>
        </w:tc>
      </w:tr>
      <w:tr w:rsidR="009363F9">
        <w:tc>
          <w:tcPr>
            <w:tcW w:w="568"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1020" w:type="dxa"/>
          </w:tcPr>
          <w:p w:rsidR="009363F9" w:rsidRDefault="009363F9">
            <w:pPr>
              <w:pStyle w:val="ConsPlusNormal"/>
              <w:jc w:val="center"/>
            </w:pPr>
            <w:r>
              <w:t>279063</w:t>
            </w:r>
          </w:p>
        </w:tc>
        <w:tc>
          <w:tcPr>
            <w:tcW w:w="1020" w:type="dxa"/>
          </w:tcPr>
          <w:p w:rsidR="009363F9" w:rsidRDefault="009363F9">
            <w:pPr>
              <w:pStyle w:val="ConsPlusNormal"/>
              <w:jc w:val="center"/>
            </w:pPr>
            <w:r>
              <w:t>276024</w:t>
            </w:r>
          </w:p>
        </w:tc>
        <w:tc>
          <w:tcPr>
            <w:tcW w:w="907" w:type="dxa"/>
          </w:tcPr>
          <w:p w:rsidR="009363F9" w:rsidRDefault="009363F9">
            <w:pPr>
              <w:pStyle w:val="ConsPlusNormal"/>
              <w:jc w:val="center"/>
            </w:pPr>
            <w:r>
              <w:t>3039</w:t>
            </w:r>
          </w:p>
        </w:tc>
        <w:tc>
          <w:tcPr>
            <w:tcW w:w="1077" w:type="dxa"/>
          </w:tcPr>
          <w:p w:rsidR="009363F9" w:rsidRDefault="009363F9">
            <w:pPr>
              <w:pStyle w:val="ConsPlusNormal"/>
              <w:jc w:val="center"/>
            </w:pPr>
            <w:r>
              <w:t>272978</w:t>
            </w:r>
          </w:p>
        </w:tc>
        <w:tc>
          <w:tcPr>
            <w:tcW w:w="710" w:type="dxa"/>
          </w:tcPr>
          <w:p w:rsidR="009363F9" w:rsidRDefault="009363F9">
            <w:pPr>
              <w:pStyle w:val="ConsPlusNormal"/>
              <w:jc w:val="center"/>
            </w:pPr>
            <w:r>
              <w:t>97,82</w:t>
            </w:r>
          </w:p>
        </w:tc>
        <w:tc>
          <w:tcPr>
            <w:tcW w:w="1020" w:type="dxa"/>
          </w:tcPr>
          <w:p w:rsidR="009363F9" w:rsidRDefault="009363F9">
            <w:pPr>
              <w:pStyle w:val="ConsPlusNormal"/>
              <w:jc w:val="center"/>
            </w:pPr>
            <w:r>
              <w:t>270994</w:t>
            </w:r>
          </w:p>
        </w:tc>
        <w:tc>
          <w:tcPr>
            <w:tcW w:w="849" w:type="dxa"/>
          </w:tcPr>
          <w:p w:rsidR="009363F9" w:rsidRDefault="009363F9">
            <w:pPr>
              <w:pStyle w:val="ConsPlusNormal"/>
              <w:jc w:val="center"/>
            </w:pPr>
            <w:r>
              <w:t>1984</w:t>
            </w:r>
          </w:p>
        </w:tc>
        <w:tc>
          <w:tcPr>
            <w:tcW w:w="1020" w:type="dxa"/>
          </w:tcPr>
          <w:p w:rsidR="009363F9" w:rsidRDefault="009363F9">
            <w:pPr>
              <w:pStyle w:val="ConsPlusNormal"/>
              <w:jc w:val="center"/>
            </w:pPr>
            <w:r>
              <w:t>262277</w:t>
            </w:r>
          </w:p>
        </w:tc>
        <w:tc>
          <w:tcPr>
            <w:tcW w:w="992" w:type="dxa"/>
          </w:tcPr>
          <w:p w:rsidR="009363F9" w:rsidRDefault="009363F9">
            <w:pPr>
              <w:pStyle w:val="ConsPlusNormal"/>
              <w:jc w:val="center"/>
            </w:pPr>
            <w:r>
              <w:t>93,99</w:t>
            </w:r>
          </w:p>
        </w:tc>
        <w:tc>
          <w:tcPr>
            <w:tcW w:w="992" w:type="dxa"/>
          </w:tcPr>
          <w:p w:rsidR="009363F9" w:rsidRDefault="009363F9">
            <w:pPr>
              <w:pStyle w:val="ConsPlusNormal"/>
              <w:jc w:val="center"/>
            </w:pPr>
            <w:r>
              <w:t>10701</w:t>
            </w:r>
          </w:p>
        </w:tc>
        <w:tc>
          <w:tcPr>
            <w:tcW w:w="794" w:type="dxa"/>
          </w:tcPr>
          <w:p w:rsidR="009363F9" w:rsidRDefault="009363F9">
            <w:pPr>
              <w:pStyle w:val="ConsPlusNormal"/>
              <w:jc w:val="center"/>
            </w:pPr>
            <w:r>
              <w:t>-</w:t>
            </w:r>
          </w:p>
        </w:tc>
        <w:tc>
          <w:tcPr>
            <w:tcW w:w="852" w:type="dxa"/>
          </w:tcPr>
          <w:p w:rsidR="009363F9" w:rsidRDefault="009363F9">
            <w:pPr>
              <w:pStyle w:val="ConsPlusNormal"/>
              <w:jc w:val="center"/>
            </w:pPr>
            <w:r>
              <w:t>3,83</w:t>
            </w:r>
          </w:p>
        </w:tc>
        <w:tc>
          <w:tcPr>
            <w:tcW w:w="849" w:type="dxa"/>
          </w:tcPr>
          <w:p w:rsidR="009363F9" w:rsidRDefault="009363F9">
            <w:pPr>
              <w:pStyle w:val="ConsPlusNormal"/>
              <w:jc w:val="center"/>
            </w:pPr>
            <w:r>
              <w:t>6085</w:t>
            </w:r>
          </w:p>
        </w:tc>
        <w:tc>
          <w:tcPr>
            <w:tcW w:w="710" w:type="dxa"/>
          </w:tcPr>
          <w:p w:rsidR="009363F9" w:rsidRDefault="009363F9">
            <w:pPr>
              <w:pStyle w:val="ConsPlusNormal"/>
              <w:jc w:val="center"/>
            </w:pPr>
            <w:r>
              <w:t>2,18</w:t>
            </w:r>
          </w:p>
        </w:tc>
        <w:tc>
          <w:tcPr>
            <w:tcW w:w="852" w:type="dxa"/>
          </w:tcPr>
          <w:p w:rsidR="009363F9" w:rsidRDefault="009363F9">
            <w:pPr>
              <w:pStyle w:val="ConsPlusNormal"/>
              <w:jc w:val="center"/>
            </w:pPr>
            <w:r>
              <w:t>5030</w:t>
            </w:r>
          </w:p>
        </w:tc>
        <w:tc>
          <w:tcPr>
            <w:tcW w:w="737" w:type="dxa"/>
          </w:tcPr>
          <w:p w:rsidR="009363F9" w:rsidRDefault="009363F9">
            <w:pPr>
              <w:pStyle w:val="ConsPlusNormal"/>
              <w:jc w:val="center"/>
            </w:pPr>
            <w:r>
              <w:t>1055</w:t>
            </w:r>
          </w:p>
        </w:tc>
      </w:tr>
      <w:tr w:rsidR="009363F9">
        <w:tc>
          <w:tcPr>
            <w:tcW w:w="568"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1020" w:type="dxa"/>
          </w:tcPr>
          <w:p w:rsidR="009363F9" w:rsidRDefault="009363F9">
            <w:pPr>
              <w:pStyle w:val="ConsPlusNormal"/>
              <w:jc w:val="center"/>
            </w:pPr>
            <w:r>
              <w:t>448624</w:t>
            </w:r>
          </w:p>
        </w:tc>
        <w:tc>
          <w:tcPr>
            <w:tcW w:w="1020" w:type="dxa"/>
          </w:tcPr>
          <w:p w:rsidR="009363F9" w:rsidRDefault="009363F9">
            <w:pPr>
              <w:pStyle w:val="ConsPlusNormal"/>
              <w:jc w:val="center"/>
            </w:pPr>
            <w:r>
              <w:t>443827</w:t>
            </w:r>
          </w:p>
        </w:tc>
        <w:tc>
          <w:tcPr>
            <w:tcW w:w="907" w:type="dxa"/>
          </w:tcPr>
          <w:p w:rsidR="009363F9" w:rsidRDefault="009363F9">
            <w:pPr>
              <w:pStyle w:val="ConsPlusNormal"/>
              <w:jc w:val="center"/>
            </w:pPr>
            <w:r>
              <w:t>4797</w:t>
            </w:r>
          </w:p>
        </w:tc>
        <w:tc>
          <w:tcPr>
            <w:tcW w:w="1077" w:type="dxa"/>
          </w:tcPr>
          <w:p w:rsidR="009363F9" w:rsidRDefault="009363F9">
            <w:pPr>
              <w:pStyle w:val="ConsPlusNormal"/>
              <w:jc w:val="center"/>
            </w:pPr>
            <w:r>
              <w:t>444605</w:t>
            </w:r>
          </w:p>
        </w:tc>
        <w:tc>
          <w:tcPr>
            <w:tcW w:w="710" w:type="dxa"/>
          </w:tcPr>
          <w:p w:rsidR="009363F9" w:rsidRDefault="009363F9">
            <w:pPr>
              <w:pStyle w:val="ConsPlusNormal"/>
              <w:jc w:val="center"/>
            </w:pPr>
            <w:r>
              <w:t>99,10</w:t>
            </w:r>
          </w:p>
        </w:tc>
        <w:tc>
          <w:tcPr>
            <w:tcW w:w="1020" w:type="dxa"/>
          </w:tcPr>
          <w:p w:rsidR="009363F9" w:rsidRDefault="009363F9">
            <w:pPr>
              <w:pStyle w:val="ConsPlusNormal"/>
              <w:jc w:val="center"/>
            </w:pPr>
            <w:r>
              <w:t>440213</w:t>
            </w:r>
          </w:p>
        </w:tc>
        <w:tc>
          <w:tcPr>
            <w:tcW w:w="849" w:type="dxa"/>
          </w:tcPr>
          <w:p w:rsidR="009363F9" w:rsidRDefault="009363F9">
            <w:pPr>
              <w:pStyle w:val="ConsPlusNormal"/>
              <w:jc w:val="center"/>
            </w:pPr>
            <w:r>
              <w:t>4392</w:t>
            </w:r>
          </w:p>
        </w:tc>
        <w:tc>
          <w:tcPr>
            <w:tcW w:w="1020" w:type="dxa"/>
          </w:tcPr>
          <w:p w:rsidR="009363F9" w:rsidRDefault="009363F9">
            <w:pPr>
              <w:pStyle w:val="ConsPlusNormal"/>
              <w:jc w:val="center"/>
            </w:pPr>
            <w:r>
              <w:t>377135</w:t>
            </w:r>
          </w:p>
        </w:tc>
        <w:tc>
          <w:tcPr>
            <w:tcW w:w="992" w:type="dxa"/>
          </w:tcPr>
          <w:p w:rsidR="009363F9" w:rsidRDefault="009363F9">
            <w:pPr>
              <w:pStyle w:val="ConsPlusNormal"/>
              <w:jc w:val="center"/>
            </w:pPr>
            <w:r>
              <w:t>84,06</w:t>
            </w:r>
          </w:p>
        </w:tc>
        <w:tc>
          <w:tcPr>
            <w:tcW w:w="992" w:type="dxa"/>
          </w:tcPr>
          <w:p w:rsidR="009363F9" w:rsidRDefault="009363F9">
            <w:pPr>
              <w:pStyle w:val="ConsPlusNormal"/>
              <w:jc w:val="center"/>
            </w:pPr>
            <w:r>
              <w:t>67470</w:t>
            </w:r>
          </w:p>
        </w:tc>
        <w:tc>
          <w:tcPr>
            <w:tcW w:w="794" w:type="dxa"/>
          </w:tcPr>
          <w:p w:rsidR="009363F9" w:rsidRDefault="009363F9">
            <w:pPr>
              <w:pStyle w:val="ConsPlusNormal"/>
              <w:jc w:val="center"/>
            </w:pPr>
            <w:r>
              <w:t>-</w:t>
            </w:r>
          </w:p>
        </w:tc>
        <w:tc>
          <w:tcPr>
            <w:tcW w:w="852" w:type="dxa"/>
          </w:tcPr>
          <w:p w:rsidR="009363F9" w:rsidRDefault="009363F9">
            <w:pPr>
              <w:pStyle w:val="ConsPlusNormal"/>
              <w:jc w:val="center"/>
            </w:pPr>
            <w:r>
              <w:t>15,04</w:t>
            </w:r>
          </w:p>
        </w:tc>
        <w:tc>
          <w:tcPr>
            <w:tcW w:w="849" w:type="dxa"/>
          </w:tcPr>
          <w:p w:rsidR="009363F9" w:rsidRDefault="009363F9">
            <w:pPr>
              <w:pStyle w:val="ConsPlusNormal"/>
              <w:jc w:val="center"/>
            </w:pPr>
            <w:r>
              <w:t>4019</w:t>
            </w:r>
          </w:p>
        </w:tc>
        <w:tc>
          <w:tcPr>
            <w:tcW w:w="710" w:type="dxa"/>
          </w:tcPr>
          <w:p w:rsidR="009363F9" w:rsidRDefault="009363F9">
            <w:pPr>
              <w:pStyle w:val="ConsPlusNormal"/>
              <w:jc w:val="center"/>
            </w:pPr>
            <w:r>
              <w:t>0,90</w:t>
            </w:r>
          </w:p>
        </w:tc>
        <w:tc>
          <w:tcPr>
            <w:tcW w:w="852" w:type="dxa"/>
          </w:tcPr>
          <w:p w:rsidR="009363F9" w:rsidRDefault="009363F9">
            <w:pPr>
              <w:pStyle w:val="ConsPlusNormal"/>
              <w:jc w:val="center"/>
            </w:pPr>
            <w:r>
              <w:t>3614</w:t>
            </w:r>
          </w:p>
        </w:tc>
        <w:tc>
          <w:tcPr>
            <w:tcW w:w="737" w:type="dxa"/>
          </w:tcPr>
          <w:p w:rsidR="009363F9" w:rsidRDefault="009363F9">
            <w:pPr>
              <w:pStyle w:val="ConsPlusNormal"/>
              <w:jc w:val="center"/>
            </w:pPr>
            <w:r>
              <w:t>405</w:t>
            </w:r>
          </w:p>
        </w:tc>
      </w:tr>
      <w:tr w:rsidR="009363F9">
        <w:tc>
          <w:tcPr>
            <w:tcW w:w="568"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1020" w:type="dxa"/>
          </w:tcPr>
          <w:p w:rsidR="009363F9" w:rsidRDefault="009363F9">
            <w:pPr>
              <w:pStyle w:val="ConsPlusNormal"/>
              <w:jc w:val="center"/>
            </w:pPr>
            <w:r>
              <w:t>328098</w:t>
            </w:r>
          </w:p>
        </w:tc>
        <w:tc>
          <w:tcPr>
            <w:tcW w:w="1020" w:type="dxa"/>
          </w:tcPr>
          <w:p w:rsidR="009363F9" w:rsidRDefault="009363F9">
            <w:pPr>
              <w:pStyle w:val="ConsPlusNormal"/>
              <w:jc w:val="center"/>
            </w:pPr>
            <w:r>
              <w:t>324628</w:t>
            </w:r>
          </w:p>
        </w:tc>
        <w:tc>
          <w:tcPr>
            <w:tcW w:w="907" w:type="dxa"/>
          </w:tcPr>
          <w:p w:rsidR="009363F9" w:rsidRDefault="009363F9">
            <w:pPr>
              <w:pStyle w:val="ConsPlusNormal"/>
              <w:jc w:val="center"/>
            </w:pPr>
            <w:r>
              <w:t>3470</w:t>
            </w:r>
          </w:p>
        </w:tc>
        <w:tc>
          <w:tcPr>
            <w:tcW w:w="1077" w:type="dxa"/>
          </w:tcPr>
          <w:p w:rsidR="009363F9" w:rsidRDefault="009363F9">
            <w:pPr>
              <w:pStyle w:val="ConsPlusNormal"/>
              <w:jc w:val="center"/>
            </w:pPr>
            <w:r>
              <w:t>322212</w:t>
            </w:r>
          </w:p>
        </w:tc>
        <w:tc>
          <w:tcPr>
            <w:tcW w:w="710" w:type="dxa"/>
          </w:tcPr>
          <w:p w:rsidR="009363F9" w:rsidRDefault="009363F9">
            <w:pPr>
              <w:pStyle w:val="ConsPlusNormal"/>
              <w:jc w:val="center"/>
            </w:pPr>
            <w:r>
              <w:t>98,21</w:t>
            </w:r>
          </w:p>
        </w:tc>
        <w:tc>
          <w:tcPr>
            <w:tcW w:w="1020" w:type="dxa"/>
          </w:tcPr>
          <w:p w:rsidR="009363F9" w:rsidRDefault="009363F9">
            <w:pPr>
              <w:pStyle w:val="ConsPlusNormal"/>
              <w:jc w:val="center"/>
            </w:pPr>
            <w:r>
              <w:t>319936</w:t>
            </w:r>
          </w:p>
        </w:tc>
        <w:tc>
          <w:tcPr>
            <w:tcW w:w="849" w:type="dxa"/>
          </w:tcPr>
          <w:p w:rsidR="009363F9" w:rsidRDefault="009363F9">
            <w:pPr>
              <w:pStyle w:val="ConsPlusNormal"/>
              <w:jc w:val="center"/>
            </w:pPr>
            <w:r>
              <w:t>2276</w:t>
            </w:r>
          </w:p>
        </w:tc>
        <w:tc>
          <w:tcPr>
            <w:tcW w:w="1020" w:type="dxa"/>
          </w:tcPr>
          <w:p w:rsidR="009363F9" w:rsidRDefault="009363F9">
            <w:pPr>
              <w:pStyle w:val="ConsPlusNormal"/>
              <w:jc w:val="center"/>
            </w:pPr>
            <w:r>
              <w:t>209549</w:t>
            </w:r>
          </w:p>
        </w:tc>
        <w:tc>
          <w:tcPr>
            <w:tcW w:w="992" w:type="dxa"/>
          </w:tcPr>
          <w:p w:rsidR="009363F9" w:rsidRDefault="009363F9">
            <w:pPr>
              <w:pStyle w:val="ConsPlusNormal"/>
              <w:jc w:val="center"/>
            </w:pPr>
            <w:r>
              <w:t>63,87</w:t>
            </w:r>
          </w:p>
        </w:tc>
        <w:tc>
          <w:tcPr>
            <w:tcW w:w="992" w:type="dxa"/>
          </w:tcPr>
          <w:p w:rsidR="009363F9" w:rsidRDefault="009363F9">
            <w:pPr>
              <w:pStyle w:val="ConsPlusNormal"/>
              <w:jc w:val="center"/>
            </w:pPr>
            <w:r>
              <w:t>112663</w:t>
            </w:r>
          </w:p>
        </w:tc>
        <w:tc>
          <w:tcPr>
            <w:tcW w:w="794" w:type="dxa"/>
          </w:tcPr>
          <w:p w:rsidR="009363F9" w:rsidRDefault="009363F9">
            <w:pPr>
              <w:pStyle w:val="ConsPlusNormal"/>
              <w:jc w:val="center"/>
            </w:pPr>
            <w:r>
              <w:t>14961</w:t>
            </w:r>
          </w:p>
        </w:tc>
        <w:tc>
          <w:tcPr>
            <w:tcW w:w="852" w:type="dxa"/>
          </w:tcPr>
          <w:p w:rsidR="009363F9" w:rsidRDefault="009363F9">
            <w:pPr>
              <w:pStyle w:val="ConsPlusNormal"/>
              <w:jc w:val="center"/>
            </w:pPr>
            <w:r>
              <w:t>34,34</w:t>
            </w:r>
          </w:p>
        </w:tc>
        <w:tc>
          <w:tcPr>
            <w:tcW w:w="849" w:type="dxa"/>
          </w:tcPr>
          <w:p w:rsidR="009363F9" w:rsidRDefault="009363F9">
            <w:pPr>
              <w:pStyle w:val="ConsPlusNormal"/>
              <w:jc w:val="center"/>
            </w:pPr>
            <w:r>
              <w:t>5886</w:t>
            </w:r>
          </w:p>
        </w:tc>
        <w:tc>
          <w:tcPr>
            <w:tcW w:w="710" w:type="dxa"/>
          </w:tcPr>
          <w:p w:rsidR="009363F9" w:rsidRDefault="009363F9">
            <w:pPr>
              <w:pStyle w:val="ConsPlusNormal"/>
              <w:jc w:val="center"/>
            </w:pPr>
            <w:r>
              <w:t>1,79</w:t>
            </w:r>
          </w:p>
        </w:tc>
        <w:tc>
          <w:tcPr>
            <w:tcW w:w="852" w:type="dxa"/>
          </w:tcPr>
          <w:p w:rsidR="009363F9" w:rsidRDefault="009363F9">
            <w:pPr>
              <w:pStyle w:val="ConsPlusNormal"/>
              <w:jc w:val="center"/>
            </w:pPr>
            <w:r>
              <w:t>4692</w:t>
            </w:r>
          </w:p>
        </w:tc>
        <w:tc>
          <w:tcPr>
            <w:tcW w:w="737" w:type="dxa"/>
          </w:tcPr>
          <w:p w:rsidR="009363F9" w:rsidRDefault="009363F9">
            <w:pPr>
              <w:pStyle w:val="ConsPlusNormal"/>
              <w:jc w:val="center"/>
            </w:pPr>
            <w:r>
              <w:t>1194</w:t>
            </w:r>
          </w:p>
        </w:tc>
      </w:tr>
      <w:tr w:rsidR="009363F9">
        <w:tc>
          <w:tcPr>
            <w:tcW w:w="568"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1020" w:type="dxa"/>
          </w:tcPr>
          <w:p w:rsidR="009363F9" w:rsidRDefault="009363F9">
            <w:pPr>
              <w:pStyle w:val="ConsPlusNormal"/>
              <w:jc w:val="center"/>
            </w:pPr>
            <w:r>
              <w:t>181869</w:t>
            </w:r>
          </w:p>
        </w:tc>
        <w:tc>
          <w:tcPr>
            <w:tcW w:w="1020" w:type="dxa"/>
          </w:tcPr>
          <w:p w:rsidR="009363F9" w:rsidRDefault="009363F9">
            <w:pPr>
              <w:pStyle w:val="ConsPlusNormal"/>
              <w:jc w:val="center"/>
            </w:pPr>
            <w:r>
              <w:t>179539</w:t>
            </w:r>
          </w:p>
        </w:tc>
        <w:tc>
          <w:tcPr>
            <w:tcW w:w="907" w:type="dxa"/>
          </w:tcPr>
          <w:p w:rsidR="009363F9" w:rsidRDefault="009363F9">
            <w:pPr>
              <w:pStyle w:val="ConsPlusNormal"/>
              <w:jc w:val="center"/>
            </w:pPr>
            <w:r>
              <w:t>2330</w:t>
            </w:r>
          </w:p>
        </w:tc>
        <w:tc>
          <w:tcPr>
            <w:tcW w:w="1077" w:type="dxa"/>
          </w:tcPr>
          <w:p w:rsidR="009363F9" w:rsidRDefault="009363F9">
            <w:pPr>
              <w:pStyle w:val="ConsPlusNormal"/>
              <w:jc w:val="center"/>
            </w:pPr>
            <w:r>
              <w:t>177243</w:t>
            </w:r>
          </w:p>
        </w:tc>
        <w:tc>
          <w:tcPr>
            <w:tcW w:w="710" w:type="dxa"/>
          </w:tcPr>
          <w:p w:rsidR="009363F9" w:rsidRDefault="009363F9">
            <w:pPr>
              <w:pStyle w:val="ConsPlusNormal"/>
              <w:jc w:val="center"/>
            </w:pPr>
            <w:r>
              <w:t>97,46</w:t>
            </w:r>
          </w:p>
        </w:tc>
        <w:tc>
          <w:tcPr>
            <w:tcW w:w="1020" w:type="dxa"/>
          </w:tcPr>
          <w:p w:rsidR="009363F9" w:rsidRDefault="009363F9">
            <w:pPr>
              <w:pStyle w:val="ConsPlusNormal"/>
              <w:jc w:val="center"/>
            </w:pPr>
            <w:r>
              <w:t>175453</w:t>
            </w:r>
          </w:p>
        </w:tc>
        <w:tc>
          <w:tcPr>
            <w:tcW w:w="849" w:type="dxa"/>
          </w:tcPr>
          <w:p w:rsidR="009363F9" w:rsidRDefault="009363F9">
            <w:pPr>
              <w:pStyle w:val="ConsPlusNormal"/>
              <w:jc w:val="center"/>
            </w:pPr>
            <w:r>
              <w:t>1790</w:t>
            </w:r>
          </w:p>
        </w:tc>
        <w:tc>
          <w:tcPr>
            <w:tcW w:w="1020" w:type="dxa"/>
          </w:tcPr>
          <w:p w:rsidR="009363F9" w:rsidRDefault="009363F9">
            <w:pPr>
              <w:pStyle w:val="ConsPlusNormal"/>
              <w:jc w:val="center"/>
            </w:pPr>
            <w:r>
              <w:t>177243</w:t>
            </w:r>
          </w:p>
        </w:tc>
        <w:tc>
          <w:tcPr>
            <w:tcW w:w="992" w:type="dxa"/>
          </w:tcPr>
          <w:p w:rsidR="009363F9" w:rsidRDefault="009363F9">
            <w:pPr>
              <w:pStyle w:val="ConsPlusNormal"/>
              <w:jc w:val="center"/>
            </w:pPr>
            <w:r>
              <w:t>97,46</w:t>
            </w:r>
          </w:p>
        </w:tc>
        <w:tc>
          <w:tcPr>
            <w:tcW w:w="992"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852" w:type="dxa"/>
          </w:tcPr>
          <w:p w:rsidR="009363F9" w:rsidRDefault="009363F9">
            <w:pPr>
              <w:pStyle w:val="ConsPlusNormal"/>
              <w:jc w:val="center"/>
            </w:pPr>
            <w:r>
              <w:t>-</w:t>
            </w:r>
          </w:p>
        </w:tc>
        <w:tc>
          <w:tcPr>
            <w:tcW w:w="849" w:type="dxa"/>
          </w:tcPr>
          <w:p w:rsidR="009363F9" w:rsidRDefault="009363F9">
            <w:pPr>
              <w:pStyle w:val="ConsPlusNormal"/>
              <w:jc w:val="center"/>
            </w:pPr>
            <w:r>
              <w:t>4626</w:t>
            </w:r>
          </w:p>
        </w:tc>
        <w:tc>
          <w:tcPr>
            <w:tcW w:w="710" w:type="dxa"/>
          </w:tcPr>
          <w:p w:rsidR="009363F9" w:rsidRDefault="009363F9">
            <w:pPr>
              <w:pStyle w:val="ConsPlusNormal"/>
              <w:jc w:val="center"/>
            </w:pPr>
            <w:r>
              <w:t>2,54</w:t>
            </w:r>
          </w:p>
        </w:tc>
        <w:tc>
          <w:tcPr>
            <w:tcW w:w="852" w:type="dxa"/>
          </w:tcPr>
          <w:p w:rsidR="009363F9" w:rsidRDefault="009363F9">
            <w:pPr>
              <w:pStyle w:val="ConsPlusNormal"/>
              <w:jc w:val="center"/>
            </w:pPr>
            <w:r>
              <w:t>4086</w:t>
            </w:r>
          </w:p>
        </w:tc>
        <w:tc>
          <w:tcPr>
            <w:tcW w:w="737" w:type="dxa"/>
          </w:tcPr>
          <w:p w:rsidR="009363F9" w:rsidRDefault="009363F9">
            <w:pPr>
              <w:pStyle w:val="ConsPlusNormal"/>
              <w:jc w:val="center"/>
            </w:pPr>
            <w:r>
              <w:t>540</w:t>
            </w:r>
          </w:p>
        </w:tc>
      </w:tr>
      <w:tr w:rsidR="009363F9">
        <w:tc>
          <w:tcPr>
            <w:tcW w:w="568" w:type="dxa"/>
          </w:tcPr>
          <w:p w:rsidR="009363F9" w:rsidRDefault="009363F9">
            <w:pPr>
              <w:pStyle w:val="ConsPlusNormal"/>
              <w:jc w:val="center"/>
            </w:pPr>
            <w:r>
              <w:lastRenderedPageBreak/>
              <w:t>10.</w:t>
            </w:r>
          </w:p>
        </w:tc>
        <w:tc>
          <w:tcPr>
            <w:tcW w:w="1984" w:type="dxa"/>
          </w:tcPr>
          <w:p w:rsidR="009363F9" w:rsidRDefault="009363F9">
            <w:pPr>
              <w:pStyle w:val="ConsPlusNormal"/>
            </w:pPr>
            <w:r>
              <w:t>Мошенской</w:t>
            </w:r>
          </w:p>
        </w:tc>
        <w:tc>
          <w:tcPr>
            <w:tcW w:w="1020" w:type="dxa"/>
          </w:tcPr>
          <w:p w:rsidR="009363F9" w:rsidRDefault="009363F9">
            <w:pPr>
              <w:pStyle w:val="ConsPlusNormal"/>
              <w:jc w:val="center"/>
            </w:pPr>
            <w:r>
              <w:t>256828</w:t>
            </w:r>
          </w:p>
        </w:tc>
        <w:tc>
          <w:tcPr>
            <w:tcW w:w="1020" w:type="dxa"/>
          </w:tcPr>
          <w:p w:rsidR="009363F9" w:rsidRDefault="009363F9">
            <w:pPr>
              <w:pStyle w:val="ConsPlusNormal"/>
              <w:jc w:val="center"/>
            </w:pPr>
            <w:r>
              <w:t>253327</w:t>
            </w:r>
          </w:p>
        </w:tc>
        <w:tc>
          <w:tcPr>
            <w:tcW w:w="907" w:type="dxa"/>
          </w:tcPr>
          <w:p w:rsidR="009363F9" w:rsidRDefault="009363F9">
            <w:pPr>
              <w:pStyle w:val="ConsPlusNormal"/>
              <w:jc w:val="center"/>
            </w:pPr>
            <w:r>
              <w:t>3501</w:t>
            </w:r>
          </w:p>
        </w:tc>
        <w:tc>
          <w:tcPr>
            <w:tcW w:w="1077" w:type="dxa"/>
          </w:tcPr>
          <w:p w:rsidR="009363F9" w:rsidRDefault="009363F9">
            <w:pPr>
              <w:pStyle w:val="ConsPlusNormal"/>
              <w:jc w:val="center"/>
            </w:pPr>
            <w:r>
              <w:t>252456</w:t>
            </w:r>
          </w:p>
        </w:tc>
        <w:tc>
          <w:tcPr>
            <w:tcW w:w="710" w:type="dxa"/>
          </w:tcPr>
          <w:p w:rsidR="009363F9" w:rsidRDefault="009363F9">
            <w:pPr>
              <w:pStyle w:val="ConsPlusNormal"/>
              <w:jc w:val="center"/>
            </w:pPr>
            <w:r>
              <w:t>98,30</w:t>
            </w:r>
          </w:p>
        </w:tc>
        <w:tc>
          <w:tcPr>
            <w:tcW w:w="1020" w:type="dxa"/>
          </w:tcPr>
          <w:p w:rsidR="009363F9" w:rsidRDefault="009363F9">
            <w:pPr>
              <w:pStyle w:val="ConsPlusNormal"/>
              <w:jc w:val="center"/>
            </w:pPr>
            <w:r>
              <w:t>249764</w:t>
            </w:r>
          </w:p>
        </w:tc>
        <w:tc>
          <w:tcPr>
            <w:tcW w:w="849" w:type="dxa"/>
          </w:tcPr>
          <w:p w:rsidR="009363F9" w:rsidRDefault="009363F9">
            <w:pPr>
              <w:pStyle w:val="ConsPlusNormal"/>
              <w:jc w:val="center"/>
            </w:pPr>
            <w:r>
              <w:t>2692</w:t>
            </w:r>
          </w:p>
        </w:tc>
        <w:tc>
          <w:tcPr>
            <w:tcW w:w="1020" w:type="dxa"/>
          </w:tcPr>
          <w:p w:rsidR="009363F9" w:rsidRDefault="009363F9">
            <w:pPr>
              <w:pStyle w:val="ConsPlusNormal"/>
              <w:jc w:val="center"/>
            </w:pPr>
            <w:r>
              <w:t>204465</w:t>
            </w:r>
          </w:p>
        </w:tc>
        <w:tc>
          <w:tcPr>
            <w:tcW w:w="992" w:type="dxa"/>
          </w:tcPr>
          <w:p w:rsidR="009363F9" w:rsidRDefault="009363F9">
            <w:pPr>
              <w:pStyle w:val="ConsPlusNormal"/>
              <w:jc w:val="center"/>
            </w:pPr>
            <w:r>
              <w:t>79,61</w:t>
            </w:r>
          </w:p>
        </w:tc>
        <w:tc>
          <w:tcPr>
            <w:tcW w:w="992" w:type="dxa"/>
          </w:tcPr>
          <w:p w:rsidR="009363F9" w:rsidRDefault="009363F9">
            <w:pPr>
              <w:pStyle w:val="ConsPlusNormal"/>
              <w:jc w:val="center"/>
            </w:pPr>
            <w:r>
              <w:t>47991</w:t>
            </w:r>
          </w:p>
        </w:tc>
        <w:tc>
          <w:tcPr>
            <w:tcW w:w="794" w:type="dxa"/>
          </w:tcPr>
          <w:p w:rsidR="009363F9" w:rsidRDefault="009363F9">
            <w:pPr>
              <w:pStyle w:val="ConsPlusNormal"/>
              <w:jc w:val="center"/>
            </w:pPr>
            <w:r>
              <w:t>-</w:t>
            </w:r>
          </w:p>
        </w:tc>
        <w:tc>
          <w:tcPr>
            <w:tcW w:w="852" w:type="dxa"/>
          </w:tcPr>
          <w:p w:rsidR="009363F9" w:rsidRDefault="009363F9">
            <w:pPr>
              <w:pStyle w:val="ConsPlusNormal"/>
              <w:jc w:val="center"/>
            </w:pPr>
            <w:r>
              <w:t>18,69</w:t>
            </w:r>
          </w:p>
        </w:tc>
        <w:tc>
          <w:tcPr>
            <w:tcW w:w="849" w:type="dxa"/>
          </w:tcPr>
          <w:p w:rsidR="009363F9" w:rsidRDefault="009363F9">
            <w:pPr>
              <w:pStyle w:val="ConsPlusNormal"/>
              <w:jc w:val="center"/>
            </w:pPr>
            <w:r>
              <w:t>4372</w:t>
            </w:r>
          </w:p>
        </w:tc>
        <w:tc>
          <w:tcPr>
            <w:tcW w:w="710" w:type="dxa"/>
          </w:tcPr>
          <w:p w:rsidR="009363F9" w:rsidRDefault="009363F9">
            <w:pPr>
              <w:pStyle w:val="ConsPlusNormal"/>
              <w:jc w:val="center"/>
            </w:pPr>
            <w:r>
              <w:t>1,70</w:t>
            </w:r>
          </w:p>
        </w:tc>
        <w:tc>
          <w:tcPr>
            <w:tcW w:w="852" w:type="dxa"/>
          </w:tcPr>
          <w:p w:rsidR="009363F9" w:rsidRDefault="009363F9">
            <w:pPr>
              <w:pStyle w:val="ConsPlusNormal"/>
              <w:jc w:val="center"/>
            </w:pPr>
            <w:r>
              <w:t>3563</w:t>
            </w:r>
          </w:p>
        </w:tc>
        <w:tc>
          <w:tcPr>
            <w:tcW w:w="737" w:type="dxa"/>
          </w:tcPr>
          <w:p w:rsidR="009363F9" w:rsidRDefault="009363F9">
            <w:pPr>
              <w:pStyle w:val="ConsPlusNormal"/>
              <w:jc w:val="center"/>
            </w:pPr>
            <w:r>
              <w:t>809</w:t>
            </w:r>
          </w:p>
        </w:tc>
      </w:tr>
      <w:tr w:rsidR="009363F9">
        <w:tc>
          <w:tcPr>
            <w:tcW w:w="568"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1020" w:type="dxa"/>
          </w:tcPr>
          <w:p w:rsidR="009363F9" w:rsidRDefault="009363F9">
            <w:pPr>
              <w:pStyle w:val="ConsPlusNormal"/>
              <w:jc w:val="center"/>
            </w:pPr>
            <w:r>
              <w:t>468668</w:t>
            </w:r>
          </w:p>
        </w:tc>
        <w:tc>
          <w:tcPr>
            <w:tcW w:w="1020" w:type="dxa"/>
          </w:tcPr>
          <w:p w:rsidR="009363F9" w:rsidRDefault="009363F9">
            <w:pPr>
              <w:pStyle w:val="ConsPlusNormal"/>
              <w:jc w:val="center"/>
            </w:pPr>
            <w:r>
              <w:t>447883</w:t>
            </w:r>
          </w:p>
        </w:tc>
        <w:tc>
          <w:tcPr>
            <w:tcW w:w="907" w:type="dxa"/>
          </w:tcPr>
          <w:p w:rsidR="009363F9" w:rsidRDefault="009363F9">
            <w:pPr>
              <w:pStyle w:val="ConsPlusNormal"/>
              <w:jc w:val="center"/>
            </w:pPr>
            <w:r>
              <w:t>20785</w:t>
            </w:r>
          </w:p>
        </w:tc>
        <w:tc>
          <w:tcPr>
            <w:tcW w:w="1077" w:type="dxa"/>
          </w:tcPr>
          <w:p w:rsidR="009363F9" w:rsidRDefault="009363F9">
            <w:pPr>
              <w:pStyle w:val="ConsPlusNormal"/>
              <w:jc w:val="center"/>
            </w:pPr>
            <w:r>
              <w:t>426645</w:t>
            </w:r>
          </w:p>
        </w:tc>
        <w:tc>
          <w:tcPr>
            <w:tcW w:w="710" w:type="dxa"/>
          </w:tcPr>
          <w:p w:rsidR="009363F9" w:rsidRDefault="009363F9">
            <w:pPr>
              <w:pStyle w:val="ConsPlusNormal"/>
              <w:jc w:val="center"/>
            </w:pPr>
            <w:r>
              <w:t>91,03</w:t>
            </w:r>
          </w:p>
        </w:tc>
        <w:tc>
          <w:tcPr>
            <w:tcW w:w="1020" w:type="dxa"/>
          </w:tcPr>
          <w:p w:rsidR="009363F9" w:rsidRDefault="009363F9">
            <w:pPr>
              <w:pStyle w:val="ConsPlusNormal"/>
              <w:jc w:val="center"/>
            </w:pPr>
            <w:r>
              <w:t>416242</w:t>
            </w:r>
          </w:p>
        </w:tc>
        <w:tc>
          <w:tcPr>
            <w:tcW w:w="849" w:type="dxa"/>
          </w:tcPr>
          <w:p w:rsidR="009363F9" w:rsidRDefault="009363F9">
            <w:pPr>
              <w:pStyle w:val="ConsPlusNormal"/>
              <w:jc w:val="center"/>
            </w:pPr>
            <w:r>
              <w:t>10403</w:t>
            </w:r>
          </w:p>
        </w:tc>
        <w:tc>
          <w:tcPr>
            <w:tcW w:w="1020" w:type="dxa"/>
          </w:tcPr>
          <w:p w:rsidR="009363F9" w:rsidRDefault="009363F9">
            <w:pPr>
              <w:pStyle w:val="ConsPlusNormal"/>
              <w:jc w:val="center"/>
            </w:pPr>
            <w:r>
              <w:t>274475</w:t>
            </w:r>
          </w:p>
        </w:tc>
        <w:tc>
          <w:tcPr>
            <w:tcW w:w="992" w:type="dxa"/>
          </w:tcPr>
          <w:p w:rsidR="009363F9" w:rsidRDefault="009363F9">
            <w:pPr>
              <w:pStyle w:val="ConsPlusNormal"/>
              <w:jc w:val="center"/>
            </w:pPr>
            <w:r>
              <w:t>58,56</w:t>
            </w:r>
          </w:p>
        </w:tc>
        <w:tc>
          <w:tcPr>
            <w:tcW w:w="992" w:type="dxa"/>
          </w:tcPr>
          <w:p w:rsidR="009363F9" w:rsidRDefault="009363F9">
            <w:pPr>
              <w:pStyle w:val="ConsPlusNormal"/>
              <w:jc w:val="center"/>
            </w:pPr>
            <w:r>
              <w:t>152170</w:t>
            </w:r>
          </w:p>
        </w:tc>
        <w:tc>
          <w:tcPr>
            <w:tcW w:w="794" w:type="dxa"/>
          </w:tcPr>
          <w:p w:rsidR="009363F9" w:rsidRDefault="009363F9">
            <w:pPr>
              <w:pStyle w:val="ConsPlusNormal"/>
              <w:jc w:val="center"/>
            </w:pPr>
            <w:r>
              <w:t>-</w:t>
            </w:r>
          </w:p>
        </w:tc>
        <w:tc>
          <w:tcPr>
            <w:tcW w:w="852" w:type="dxa"/>
          </w:tcPr>
          <w:p w:rsidR="009363F9" w:rsidRDefault="009363F9">
            <w:pPr>
              <w:pStyle w:val="ConsPlusNormal"/>
              <w:jc w:val="center"/>
            </w:pPr>
            <w:r>
              <w:t>32,47</w:t>
            </w:r>
          </w:p>
        </w:tc>
        <w:tc>
          <w:tcPr>
            <w:tcW w:w="849" w:type="dxa"/>
          </w:tcPr>
          <w:p w:rsidR="009363F9" w:rsidRDefault="009363F9">
            <w:pPr>
              <w:pStyle w:val="ConsPlusNormal"/>
              <w:jc w:val="center"/>
            </w:pPr>
            <w:r>
              <w:t>42023</w:t>
            </w:r>
          </w:p>
        </w:tc>
        <w:tc>
          <w:tcPr>
            <w:tcW w:w="710" w:type="dxa"/>
          </w:tcPr>
          <w:p w:rsidR="009363F9" w:rsidRDefault="009363F9">
            <w:pPr>
              <w:pStyle w:val="ConsPlusNormal"/>
              <w:jc w:val="center"/>
            </w:pPr>
            <w:r>
              <w:t>8,97</w:t>
            </w:r>
          </w:p>
        </w:tc>
        <w:tc>
          <w:tcPr>
            <w:tcW w:w="852" w:type="dxa"/>
          </w:tcPr>
          <w:p w:rsidR="009363F9" w:rsidRDefault="009363F9">
            <w:pPr>
              <w:pStyle w:val="ConsPlusNormal"/>
              <w:jc w:val="center"/>
            </w:pPr>
            <w:r>
              <w:t>31641</w:t>
            </w:r>
          </w:p>
        </w:tc>
        <w:tc>
          <w:tcPr>
            <w:tcW w:w="737" w:type="dxa"/>
          </w:tcPr>
          <w:p w:rsidR="009363F9" w:rsidRDefault="009363F9">
            <w:pPr>
              <w:pStyle w:val="ConsPlusNormal"/>
              <w:jc w:val="center"/>
            </w:pPr>
            <w:r>
              <w:t>10382</w:t>
            </w:r>
          </w:p>
        </w:tc>
      </w:tr>
      <w:tr w:rsidR="009363F9">
        <w:tc>
          <w:tcPr>
            <w:tcW w:w="568" w:type="dxa"/>
          </w:tcPr>
          <w:p w:rsidR="009363F9" w:rsidRDefault="009363F9">
            <w:pPr>
              <w:pStyle w:val="ConsPlusNormal"/>
              <w:jc w:val="center"/>
            </w:pPr>
            <w:r>
              <w:t>12.</w:t>
            </w:r>
          </w:p>
        </w:tc>
        <w:tc>
          <w:tcPr>
            <w:tcW w:w="1984" w:type="dxa"/>
          </w:tcPr>
          <w:p w:rsidR="009363F9" w:rsidRDefault="009363F9">
            <w:pPr>
              <w:pStyle w:val="ConsPlusNormal"/>
            </w:pPr>
            <w:r>
              <w:t>Окуловский</w:t>
            </w:r>
          </w:p>
        </w:tc>
        <w:tc>
          <w:tcPr>
            <w:tcW w:w="1020" w:type="dxa"/>
          </w:tcPr>
          <w:p w:rsidR="009363F9" w:rsidRDefault="009363F9">
            <w:pPr>
              <w:pStyle w:val="ConsPlusNormal"/>
              <w:jc w:val="center"/>
            </w:pPr>
            <w:r>
              <w:t>252081</w:t>
            </w:r>
          </w:p>
        </w:tc>
        <w:tc>
          <w:tcPr>
            <w:tcW w:w="1020" w:type="dxa"/>
          </w:tcPr>
          <w:p w:rsidR="009363F9" w:rsidRDefault="009363F9">
            <w:pPr>
              <w:pStyle w:val="ConsPlusNormal"/>
              <w:jc w:val="center"/>
            </w:pPr>
            <w:r>
              <w:t>245836</w:t>
            </w:r>
          </w:p>
        </w:tc>
        <w:tc>
          <w:tcPr>
            <w:tcW w:w="907" w:type="dxa"/>
          </w:tcPr>
          <w:p w:rsidR="009363F9" w:rsidRDefault="009363F9">
            <w:pPr>
              <w:pStyle w:val="ConsPlusNormal"/>
              <w:jc w:val="center"/>
            </w:pPr>
            <w:r>
              <w:t>6245</w:t>
            </w:r>
          </w:p>
        </w:tc>
        <w:tc>
          <w:tcPr>
            <w:tcW w:w="1077" w:type="dxa"/>
          </w:tcPr>
          <w:p w:rsidR="009363F9" w:rsidRDefault="009363F9">
            <w:pPr>
              <w:pStyle w:val="ConsPlusNormal"/>
              <w:jc w:val="center"/>
            </w:pPr>
            <w:r>
              <w:t>227000</w:t>
            </w:r>
          </w:p>
        </w:tc>
        <w:tc>
          <w:tcPr>
            <w:tcW w:w="710" w:type="dxa"/>
          </w:tcPr>
          <w:p w:rsidR="009363F9" w:rsidRDefault="009363F9">
            <w:pPr>
              <w:pStyle w:val="ConsPlusNormal"/>
              <w:jc w:val="center"/>
            </w:pPr>
            <w:r>
              <w:t>90,05</w:t>
            </w:r>
          </w:p>
        </w:tc>
        <w:tc>
          <w:tcPr>
            <w:tcW w:w="1020" w:type="dxa"/>
          </w:tcPr>
          <w:p w:rsidR="009363F9" w:rsidRDefault="009363F9">
            <w:pPr>
              <w:pStyle w:val="ConsPlusNormal"/>
              <w:jc w:val="center"/>
            </w:pPr>
            <w:r>
              <w:t>222503</w:t>
            </w:r>
          </w:p>
        </w:tc>
        <w:tc>
          <w:tcPr>
            <w:tcW w:w="849" w:type="dxa"/>
          </w:tcPr>
          <w:p w:rsidR="009363F9" w:rsidRDefault="009363F9">
            <w:pPr>
              <w:pStyle w:val="ConsPlusNormal"/>
              <w:jc w:val="center"/>
            </w:pPr>
            <w:r>
              <w:t>4497</w:t>
            </w:r>
          </w:p>
        </w:tc>
        <w:tc>
          <w:tcPr>
            <w:tcW w:w="1020" w:type="dxa"/>
          </w:tcPr>
          <w:p w:rsidR="009363F9" w:rsidRDefault="009363F9">
            <w:pPr>
              <w:pStyle w:val="ConsPlusNormal"/>
              <w:jc w:val="center"/>
            </w:pPr>
            <w:r>
              <w:t>179191</w:t>
            </w:r>
          </w:p>
        </w:tc>
        <w:tc>
          <w:tcPr>
            <w:tcW w:w="992" w:type="dxa"/>
          </w:tcPr>
          <w:p w:rsidR="009363F9" w:rsidRDefault="009363F9">
            <w:pPr>
              <w:pStyle w:val="ConsPlusNormal"/>
              <w:jc w:val="center"/>
            </w:pPr>
            <w:r>
              <w:t>71,08</w:t>
            </w:r>
          </w:p>
        </w:tc>
        <w:tc>
          <w:tcPr>
            <w:tcW w:w="992" w:type="dxa"/>
          </w:tcPr>
          <w:p w:rsidR="009363F9" w:rsidRDefault="009363F9">
            <w:pPr>
              <w:pStyle w:val="ConsPlusNormal"/>
              <w:jc w:val="center"/>
            </w:pPr>
            <w:r>
              <w:t>47809</w:t>
            </w:r>
          </w:p>
        </w:tc>
        <w:tc>
          <w:tcPr>
            <w:tcW w:w="794" w:type="dxa"/>
          </w:tcPr>
          <w:p w:rsidR="009363F9" w:rsidRDefault="009363F9">
            <w:pPr>
              <w:pStyle w:val="ConsPlusNormal"/>
              <w:jc w:val="center"/>
            </w:pPr>
            <w:r>
              <w:t>-</w:t>
            </w:r>
          </w:p>
        </w:tc>
        <w:tc>
          <w:tcPr>
            <w:tcW w:w="852" w:type="dxa"/>
          </w:tcPr>
          <w:p w:rsidR="009363F9" w:rsidRDefault="009363F9">
            <w:pPr>
              <w:pStyle w:val="ConsPlusNormal"/>
              <w:jc w:val="center"/>
            </w:pPr>
            <w:r>
              <w:t>18,97</w:t>
            </w:r>
          </w:p>
        </w:tc>
        <w:tc>
          <w:tcPr>
            <w:tcW w:w="849" w:type="dxa"/>
          </w:tcPr>
          <w:p w:rsidR="009363F9" w:rsidRDefault="009363F9">
            <w:pPr>
              <w:pStyle w:val="ConsPlusNormal"/>
              <w:jc w:val="center"/>
            </w:pPr>
            <w:r>
              <w:t>25081</w:t>
            </w:r>
          </w:p>
        </w:tc>
        <w:tc>
          <w:tcPr>
            <w:tcW w:w="710" w:type="dxa"/>
          </w:tcPr>
          <w:p w:rsidR="009363F9" w:rsidRDefault="009363F9">
            <w:pPr>
              <w:pStyle w:val="ConsPlusNormal"/>
              <w:jc w:val="center"/>
            </w:pPr>
            <w:r>
              <w:t>9,95</w:t>
            </w:r>
          </w:p>
        </w:tc>
        <w:tc>
          <w:tcPr>
            <w:tcW w:w="852" w:type="dxa"/>
          </w:tcPr>
          <w:p w:rsidR="009363F9" w:rsidRDefault="009363F9">
            <w:pPr>
              <w:pStyle w:val="ConsPlusNormal"/>
              <w:jc w:val="center"/>
            </w:pPr>
            <w:r>
              <w:t>23333</w:t>
            </w:r>
          </w:p>
        </w:tc>
        <w:tc>
          <w:tcPr>
            <w:tcW w:w="737" w:type="dxa"/>
          </w:tcPr>
          <w:p w:rsidR="009363F9" w:rsidRDefault="009363F9">
            <w:pPr>
              <w:pStyle w:val="ConsPlusNormal"/>
              <w:jc w:val="center"/>
            </w:pPr>
            <w:r>
              <w:t>1748</w:t>
            </w:r>
          </w:p>
        </w:tc>
      </w:tr>
      <w:tr w:rsidR="009363F9">
        <w:tc>
          <w:tcPr>
            <w:tcW w:w="568"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1020" w:type="dxa"/>
          </w:tcPr>
          <w:p w:rsidR="009363F9" w:rsidRDefault="009363F9">
            <w:pPr>
              <w:pStyle w:val="ConsPlusNormal"/>
              <w:jc w:val="center"/>
            </w:pPr>
            <w:r>
              <w:t>159112</w:t>
            </w:r>
          </w:p>
        </w:tc>
        <w:tc>
          <w:tcPr>
            <w:tcW w:w="1020" w:type="dxa"/>
          </w:tcPr>
          <w:p w:rsidR="009363F9" w:rsidRDefault="009363F9">
            <w:pPr>
              <w:pStyle w:val="ConsPlusNormal"/>
              <w:jc w:val="center"/>
            </w:pPr>
            <w:r>
              <w:t>156105</w:t>
            </w:r>
          </w:p>
        </w:tc>
        <w:tc>
          <w:tcPr>
            <w:tcW w:w="907" w:type="dxa"/>
          </w:tcPr>
          <w:p w:rsidR="009363F9" w:rsidRDefault="009363F9">
            <w:pPr>
              <w:pStyle w:val="ConsPlusNormal"/>
              <w:jc w:val="center"/>
            </w:pPr>
            <w:r>
              <w:t>3007</w:t>
            </w:r>
          </w:p>
        </w:tc>
        <w:tc>
          <w:tcPr>
            <w:tcW w:w="1077" w:type="dxa"/>
          </w:tcPr>
          <w:p w:rsidR="009363F9" w:rsidRDefault="009363F9">
            <w:pPr>
              <w:pStyle w:val="ConsPlusNormal"/>
              <w:jc w:val="center"/>
            </w:pPr>
            <w:r>
              <w:t>157220</w:t>
            </w:r>
          </w:p>
        </w:tc>
        <w:tc>
          <w:tcPr>
            <w:tcW w:w="710" w:type="dxa"/>
          </w:tcPr>
          <w:p w:rsidR="009363F9" w:rsidRDefault="009363F9">
            <w:pPr>
              <w:pStyle w:val="ConsPlusNormal"/>
              <w:jc w:val="center"/>
            </w:pPr>
            <w:r>
              <w:t>98,81</w:t>
            </w:r>
          </w:p>
        </w:tc>
        <w:tc>
          <w:tcPr>
            <w:tcW w:w="1020" w:type="dxa"/>
          </w:tcPr>
          <w:p w:rsidR="009363F9" w:rsidRDefault="009363F9">
            <w:pPr>
              <w:pStyle w:val="ConsPlusNormal"/>
              <w:jc w:val="center"/>
            </w:pPr>
            <w:r>
              <w:t>154824</w:t>
            </w:r>
          </w:p>
        </w:tc>
        <w:tc>
          <w:tcPr>
            <w:tcW w:w="849" w:type="dxa"/>
          </w:tcPr>
          <w:p w:rsidR="009363F9" w:rsidRDefault="009363F9">
            <w:pPr>
              <w:pStyle w:val="ConsPlusNormal"/>
              <w:jc w:val="center"/>
            </w:pPr>
            <w:r>
              <w:t>2396</w:t>
            </w:r>
          </w:p>
        </w:tc>
        <w:tc>
          <w:tcPr>
            <w:tcW w:w="1020" w:type="dxa"/>
          </w:tcPr>
          <w:p w:rsidR="009363F9" w:rsidRDefault="009363F9">
            <w:pPr>
              <w:pStyle w:val="ConsPlusNormal"/>
              <w:jc w:val="center"/>
            </w:pPr>
            <w:r>
              <w:t>146113</w:t>
            </w:r>
          </w:p>
        </w:tc>
        <w:tc>
          <w:tcPr>
            <w:tcW w:w="992" w:type="dxa"/>
          </w:tcPr>
          <w:p w:rsidR="009363F9" w:rsidRDefault="009363F9">
            <w:pPr>
              <w:pStyle w:val="ConsPlusNormal"/>
              <w:jc w:val="center"/>
            </w:pPr>
            <w:r>
              <w:t>91,83</w:t>
            </w:r>
          </w:p>
        </w:tc>
        <w:tc>
          <w:tcPr>
            <w:tcW w:w="992" w:type="dxa"/>
          </w:tcPr>
          <w:p w:rsidR="009363F9" w:rsidRDefault="009363F9">
            <w:pPr>
              <w:pStyle w:val="ConsPlusNormal"/>
              <w:jc w:val="center"/>
            </w:pPr>
            <w:r>
              <w:t>11107</w:t>
            </w:r>
          </w:p>
        </w:tc>
        <w:tc>
          <w:tcPr>
            <w:tcW w:w="794" w:type="dxa"/>
          </w:tcPr>
          <w:p w:rsidR="009363F9" w:rsidRDefault="009363F9">
            <w:pPr>
              <w:pStyle w:val="ConsPlusNormal"/>
              <w:jc w:val="center"/>
            </w:pPr>
            <w:r>
              <w:t>-</w:t>
            </w:r>
          </w:p>
        </w:tc>
        <w:tc>
          <w:tcPr>
            <w:tcW w:w="852" w:type="dxa"/>
          </w:tcPr>
          <w:p w:rsidR="009363F9" w:rsidRDefault="009363F9">
            <w:pPr>
              <w:pStyle w:val="ConsPlusNormal"/>
              <w:jc w:val="center"/>
            </w:pPr>
            <w:r>
              <w:t>6,98</w:t>
            </w:r>
          </w:p>
        </w:tc>
        <w:tc>
          <w:tcPr>
            <w:tcW w:w="849" w:type="dxa"/>
          </w:tcPr>
          <w:p w:rsidR="009363F9" w:rsidRDefault="009363F9">
            <w:pPr>
              <w:pStyle w:val="ConsPlusNormal"/>
              <w:jc w:val="center"/>
            </w:pPr>
            <w:r>
              <w:t>1892</w:t>
            </w:r>
          </w:p>
        </w:tc>
        <w:tc>
          <w:tcPr>
            <w:tcW w:w="710" w:type="dxa"/>
          </w:tcPr>
          <w:p w:rsidR="009363F9" w:rsidRDefault="009363F9">
            <w:pPr>
              <w:pStyle w:val="ConsPlusNormal"/>
              <w:jc w:val="center"/>
            </w:pPr>
            <w:r>
              <w:t>1,19</w:t>
            </w:r>
          </w:p>
        </w:tc>
        <w:tc>
          <w:tcPr>
            <w:tcW w:w="852" w:type="dxa"/>
          </w:tcPr>
          <w:p w:rsidR="009363F9" w:rsidRDefault="009363F9">
            <w:pPr>
              <w:pStyle w:val="ConsPlusNormal"/>
              <w:jc w:val="center"/>
            </w:pPr>
            <w:r>
              <w:t>1281</w:t>
            </w:r>
          </w:p>
        </w:tc>
        <w:tc>
          <w:tcPr>
            <w:tcW w:w="737" w:type="dxa"/>
          </w:tcPr>
          <w:p w:rsidR="009363F9" w:rsidRDefault="009363F9">
            <w:pPr>
              <w:pStyle w:val="ConsPlusNormal"/>
              <w:jc w:val="center"/>
            </w:pPr>
            <w:r>
              <w:t>611</w:t>
            </w:r>
          </w:p>
        </w:tc>
      </w:tr>
      <w:tr w:rsidR="009363F9">
        <w:tc>
          <w:tcPr>
            <w:tcW w:w="568"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1020" w:type="dxa"/>
          </w:tcPr>
          <w:p w:rsidR="009363F9" w:rsidRDefault="009363F9">
            <w:pPr>
              <w:pStyle w:val="ConsPlusNormal"/>
              <w:jc w:val="center"/>
            </w:pPr>
            <w:r>
              <w:t>211044</w:t>
            </w:r>
          </w:p>
        </w:tc>
        <w:tc>
          <w:tcPr>
            <w:tcW w:w="1020" w:type="dxa"/>
          </w:tcPr>
          <w:p w:rsidR="009363F9" w:rsidRDefault="009363F9">
            <w:pPr>
              <w:pStyle w:val="ConsPlusNormal"/>
              <w:jc w:val="center"/>
            </w:pPr>
            <w:r>
              <w:t>205935</w:t>
            </w:r>
          </w:p>
        </w:tc>
        <w:tc>
          <w:tcPr>
            <w:tcW w:w="907" w:type="dxa"/>
          </w:tcPr>
          <w:p w:rsidR="009363F9" w:rsidRDefault="009363F9">
            <w:pPr>
              <w:pStyle w:val="ConsPlusNormal"/>
              <w:jc w:val="center"/>
            </w:pPr>
            <w:r>
              <w:t>5109</w:t>
            </w:r>
          </w:p>
        </w:tc>
        <w:tc>
          <w:tcPr>
            <w:tcW w:w="1077" w:type="dxa"/>
          </w:tcPr>
          <w:p w:rsidR="009363F9" w:rsidRDefault="009363F9">
            <w:pPr>
              <w:pStyle w:val="ConsPlusNormal"/>
              <w:jc w:val="center"/>
            </w:pPr>
            <w:r>
              <w:t>200142</w:t>
            </w:r>
          </w:p>
        </w:tc>
        <w:tc>
          <w:tcPr>
            <w:tcW w:w="710" w:type="dxa"/>
          </w:tcPr>
          <w:p w:rsidR="009363F9" w:rsidRDefault="009363F9">
            <w:pPr>
              <w:pStyle w:val="ConsPlusNormal"/>
              <w:jc w:val="center"/>
            </w:pPr>
            <w:r>
              <w:t>94,83</w:t>
            </w:r>
          </w:p>
        </w:tc>
        <w:tc>
          <w:tcPr>
            <w:tcW w:w="1020" w:type="dxa"/>
          </w:tcPr>
          <w:p w:rsidR="009363F9" w:rsidRDefault="009363F9">
            <w:pPr>
              <w:pStyle w:val="ConsPlusNormal"/>
              <w:jc w:val="center"/>
            </w:pPr>
            <w:r>
              <w:t>196539</w:t>
            </w:r>
          </w:p>
        </w:tc>
        <w:tc>
          <w:tcPr>
            <w:tcW w:w="849" w:type="dxa"/>
          </w:tcPr>
          <w:p w:rsidR="009363F9" w:rsidRDefault="009363F9">
            <w:pPr>
              <w:pStyle w:val="ConsPlusNormal"/>
              <w:jc w:val="center"/>
            </w:pPr>
            <w:r>
              <w:t>3603</w:t>
            </w:r>
          </w:p>
        </w:tc>
        <w:tc>
          <w:tcPr>
            <w:tcW w:w="1020" w:type="dxa"/>
          </w:tcPr>
          <w:p w:rsidR="009363F9" w:rsidRDefault="009363F9">
            <w:pPr>
              <w:pStyle w:val="ConsPlusNormal"/>
              <w:jc w:val="center"/>
            </w:pPr>
            <w:r>
              <w:t>106182</w:t>
            </w:r>
          </w:p>
        </w:tc>
        <w:tc>
          <w:tcPr>
            <w:tcW w:w="992" w:type="dxa"/>
          </w:tcPr>
          <w:p w:rsidR="009363F9" w:rsidRDefault="009363F9">
            <w:pPr>
              <w:pStyle w:val="ConsPlusNormal"/>
              <w:jc w:val="center"/>
            </w:pPr>
            <w:r>
              <w:t>50,31</w:t>
            </w:r>
          </w:p>
        </w:tc>
        <w:tc>
          <w:tcPr>
            <w:tcW w:w="992" w:type="dxa"/>
          </w:tcPr>
          <w:p w:rsidR="009363F9" w:rsidRDefault="009363F9">
            <w:pPr>
              <w:pStyle w:val="ConsPlusNormal"/>
              <w:jc w:val="center"/>
            </w:pPr>
            <w:r>
              <w:t>93960</w:t>
            </w:r>
          </w:p>
        </w:tc>
        <w:tc>
          <w:tcPr>
            <w:tcW w:w="794" w:type="dxa"/>
          </w:tcPr>
          <w:p w:rsidR="009363F9" w:rsidRDefault="009363F9">
            <w:pPr>
              <w:pStyle w:val="ConsPlusNormal"/>
              <w:jc w:val="center"/>
            </w:pPr>
            <w:r>
              <w:t>25982</w:t>
            </w:r>
          </w:p>
        </w:tc>
        <w:tc>
          <w:tcPr>
            <w:tcW w:w="852" w:type="dxa"/>
          </w:tcPr>
          <w:p w:rsidR="009363F9" w:rsidRDefault="009363F9">
            <w:pPr>
              <w:pStyle w:val="ConsPlusNormal"/>
              <w:jc w:val="center"/>
            </w:pPr>
            <w:r>
              <w:t>44,52</w:t>
            </w:r>
          </w:p>
        </w:tc>
        <w:tc>
          <w:tcPr>
            <w:tcW w:w="849" w:type="dxa"/>
          </w:tcPr>
          <w:p w:rsidR="009363F9" w:rsidRDefault="009363F9">
            <w:pPr>
              <w:pStyle w:val="ConsPlusNormal"/>
              <w:jc w:val="center"/>
            </w:pPr>
            <w:r>
              <w:t>10902</w:t>
            </w:r>
          </w:p>
        </w:tc>
        <w:tc>
          <w:tcPr>
            <w:tcW w:w="710" w:type="dxa"/>
          </w:tcPr>
          <w:p w:rsidR="009363F9" w:rsidRDefault="009363F9">
            <w:pPr>
              <w:pStyle w:val="ConsPlusNormal"/>
              <w:jc w:val="center"/>
            </w:pPr>
            <w:r>
              <w:t>5,17</w:t>
            </w:r>
          </w:p>
        </w:tc>
        <w:tc>
          <w:tcPr>
            <w:tcW w:w="852" w:type="dxa"/>
          </w:tcPr>
          <w:p w:rsidR="009363F9" w:rsidRDefault="009363F9">
            <w:pPr>
              <w:pStyle w:val="ConsPlusNormal"/>
              <w:jc w:val="center"/>
            </w:pPr>
            <w:r>
              <w:t>9396</w:t>
            </w:r>
          </w:p>
        </w:tc>
        <w:tc>
          <w:tcPr>
            <w:tcW w:w="737" w:type="dxa"/>
          </w:tcPr>
          <w:p w:rsidR="009363F9" w:rsidRDefault="009363F9">
            <w:pPr>
              <w:pStyle w:val="ConsPlusNormal"/>
              <w:jc w:val="center"/>
            </w:pPr>
            <w:r>
              <w:t>1506</w:t>
            </w:r>
          </w:p>
        </w:tc>
      </w:tr>
      <w:tr w:rsidR="009363F9">
        <w:tc>
          <w:tcPr>
            <w:tcW w:w="568"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1020" w:type="dxa"/>
          </w:tcPr>
          <w:p w:rsidR="009363F9" w:rsidRDefault="009363F9">
            <w:pPr>
              <w:pStyle w:val="ConsPlusNormal"/>
              <w:jc w:val="center"/>
            </w:pPr>
            <w:r>
              <w:t>295402</w:t>
            </w:r>
          </w:p>
        </w:tc>
        <w:tc>
          <w:tcPr>
            <w:tcW w:w="1020" w:type="dxa"/>
          </w:tcPr>
          <w:p w:rsidR="009363F9" w:rsidRDefault="009363F9">
            <w:pPr>
              <w:pStyle w:val="ConsPlusNormal"/>
              <w:jc w:val="center"/>
            </w:pPr>
            <w:r>
              <w:t>293352</w:t>
            </w:r>
          </w:p>
        </w:tc>
        <w:tc>
          <w:tcPr>
            <w:tcW w:w="907" w:type="dxa"/>
          </w:tcPr>
          <w:p w:rsidR="009363F9" w:rsidRDefault="009363F9">
            <w:pPr>
              <w:pStyle w:val="ConsPlusNormal"/>
              <w:jc w:val="center"/>
            </w:pPr>
            <w:r>
              <w:t>2050</w:t>
            </w:r>
          </w:p>
        </w:tc>
        <w:tc>
          <w:tcPr>
            <w:tcW w:w="1077" w:type="dxa"/>
          </w:tcPr>
          <w:p w:rsidR="009363F9" w:rsidRDefault="009363F9">
            <w:pPr>
              <w:pStyle w:val="ConsPlusNormal"/>
              <w:jc w:val="center"/>
            </w:pPr>
            <w:r>
              <w:t>275528</w:t>
            </w:r>
          </w:p>
        </w:tc>
        <w:tc>
          <w:tcPr>
            <w:tcW w:w="710" w:type="dxa"/>
          </w:tcPr>
          <w:p w:rsidR="009363F9" w:rsidRDefault="009363F9">
            <w:pPr>
              <w:pStyle w:val="ConsPlusNormal"/>
              <w:jc w:val="center"/>
            </w:pPr>
            <w:r>
              <w:t>93,27</w:t>
            </w:r>
          </w:p>
        </w:tc>
        <w:tc>
          <w:tcPr>
            <w:tcW w:w="1020" w:type="dxa"/>
          </w:tcPr>
          <w:p w:rsidR="009363F9" w:rsidRDefault="009363F9">
            <w:pPr>
              <w:pStyle w:val="ConsPlusNormal"/>
              <w:jc w:val="center"/>
            </w:pPr>
            <w:r>
              <w:t>273768</w:t>
            </w:r>
          </w:p>
        </w:tc>
        <w:tc>
          <w:tcPr>
            <w:tcW w:w="849" w:type="dxa"/>
          </w:tcPr>
          <w:p w:rsidR="009363F9" w:rsidRDefault="009363F9">
            <w:pPr>
              <w:pStyle w:val="ConsPlusNormal"/>
              <w:jc w:val="center"/>
            </w:pPr>
            <w:r>
              <w:t>1760</w:t>
            </w:r>
          </w:p>
        </w:tc>
        <w:tc>
          <w:tcPr>
            <w:tcW w:w="1020" w:type="dxa"/>
          </w:tcPr>
          <w:p w:rsidR="009363F9" w:rsidRDefault="009363F9">
            <w:pPr>
              <w:pStyle w:val="ConsPlusNormal"/>
              <w:jc w:val="center"/>
            </w:pPr>
            <w:r>
              <w:t>152483</w:t>
            </w:r>
          </w:p>
        </w:tc>
        <w:tc>
          <w:tcPr>
            <w:tcW w:w="992" w:type="dxa"/>
          </w:tcPr>
          <w:p w:rsidR="009363F9" w:rsidRDefault="009363F9">
            <w:pPr>
              <w:pStyle w:val="ConsPlusNormal"/>
              <w:jc w:val="center"/>
            </w:pPr>
            <w:r>
              <w:t>51,62</w:t>
            </w:r>
          </w:p>
        </w:tc>
        <w:tc>
          <w:tcPr>
            <w:tcW w:w="992" w:type="dxa"/>
          </w:tcPr>
          <w:p w:rsidR="009363F9" w:rsidRDefault="009363F9">
            <w:pPr>
              <w:pStyle w:val="ConsPlusNormal"/>
              <w:jc w:val="center"/>
            </w:pPr>
            <w:r>
              <w:t>123045</w:t>
            </w:r>
          </w:p>
        </w:tc>
        <w:tc>
          <w:tcPr>
            <w:tcW w:w="794" w:type="dxa"/>
          </w:tcPr>
          <w:p w:rsidR="009363F9" w:rsidRDefault="009363F9">
            <w:pPr>
              <w:pStyle w:val="ConsPlusNormal"/>
              <w:jc w:val="center"/>
            </w:pPr>
            <w:r>
              <w:t>-</w:t>
            </w:r>
          </w:p>
        </w:tc>
        <w:tc>
          <w:tcPr>
            <w:tcW w:w="852" w:type="dxa"/>
          </w:tcPr>
          <w:p w:rsidR="009363F9" w:rsidRDefault="009363F9">
            <w:pPr>
              <w:pStyle w:val="ConsPlusNormal"/>
              <w:jc w:val="center"/>
            </w:pPr>
            <w:r>
              <w:t>41,65</w:t>
            </w:r>
          </w:p>
        </w:tc>
        <w:tc>
          <w:tcPr>
            <w:tcW w:w="849" w:type="dxa"/>
          </w:tcPr>
          <w:p w:rsidR="009363F9" w:rsidRDefault="009363F9">
            <w:pPr>
              <w:pStyle w:val="ConsPlusNormal"/>
              <w:jc w:val="center"/>
            </w:pPr>
            <w:r>
              <w:t>19874</w:t>
            </w:r>
          </w:p>
        </w:tc>
        <w:tc>
          <w:tcPr>
            <w:tcW w:w="710" w:type="dxa"/>
          </w:tcPr>
          <w:p w:rsidR="009363F9" w:rsidRDefault="009363F9">
            <w:pPr>
              <w:pStyle w:val="ConsPlusNormal"/>
              <w:jc w:val="center"/>
            </w:pPr>
            <w:r>
              <w:t>6,73</w:t>
            </w:r>
          </w:p>
        </w:tc>
        <w:tc>
          <w:tcPr>
            <w:tcW w:w="852" w:type="dxa"/>
          </w:tcPr>
          <w:p w:rsidR="009363F9" w:rsidRDefault="009363F9">
            <w:pPr>
              <w:pStyle w:val="ConsPlusNormal"/>
              <w:jc w:val="center"/>
            </w:pPr>
            <w:r>
              <w:t>19584</w:t>
            </w:r>
          </w:p>
        </w:tc>
        <w:tc>
          <w:tcPr>
            <w:tcW w:w="737" w:type="dxa"/>
          </w:tcPr>
          <w:p w:rsidR="009363F9" w:rsidRDefault="009363F9">
            <w:pPr>
              <w:pStyle w:val="ConsPlusNormal"/>
              <w:jc w:val="center"/>
            </w:pPr>
            <w:r>
              <w:t>290</w:t>
            </w:r>
          </w:p>
        </w:tc>
      </w:tr>
      <w:tr w:rsidR="009363F9">
        <w:tc>
          <w:tcPr>
            <w:tcW w:w="568"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1020" w:type="dxa"/>
          </w:tcPr>
          <w:p w:rsidR="009363F9" w:rsidRDefault="009363F9">
            <w:pPr>
              <w:pStyle w:val="ConsPlusNormal"/>
              <w:jc w:val="center"/>
            </w:pPr>
            <w:r>
              <w:t>142291</w:t>
            </w:r>
          </w:p>
        </w:tc>
        <w:tc>
          <w:tcPr>
            <w:tcW w:w="1020" w:type="dxa"/>
          </w:tcPr>
          <w:p w:rsidR="009363F9" w:rsidRDefault="009363F9">
            <w:pPr>
              <w:pStyle w:val="ConsPlusNormal"/>
              <w:jc w:val="center"/>
            </w:pPr>
            <w:r>
              <w:t>138452</w:t>
            </w:r>
          </w:p>
        </w:tc>
        <w:tc>
          <w:tcPr>
            <w:tcW w:w="907" w:type="dxa"/>
          </w:tcPr>
          <w:p w:rsidR="009363F9" w:rsidRDefault="009363F9">
            <w:pPr>
              <w:pStyle w:val="ConsPlusNormal"/>
              <w:jc w:val="center"/>
            </w:pPr>
            <w:r>
              <w:t>3839</w:t>
            </w:r>
          </w:p>
        </w:tc>
        <w:tc>
          <w:tcPr>
            <w:tcW w:w="1077" w:type="dxa"/>
          </w:tcPr>
          <w:p w:rsidR="009363F9" w:rsidRDefault="009363F9">
            <w:pPr>
              <w:pStyle w:val="ConsPlusNormal"/>
              <w:jc w:val="center"/>
            </w:pPr>
            <w:r>
              <w:t>131562</w:t>
            </w:r>
          </w:p>
        </w:tc>
        <w:tc>
          <w:tcPr>
            <w:tcW w:w="710" w:type="dxa"/>
          </w:tcPr>
          <w:p w:rsidR="009363F9" w:rsidRDefault="009363F9">
            <w:pPr>
              <w:pStyle w:val="ConsPlusNormal"/>
              <w:jc w:val="center"/>
            </w:pPr>
            <w:r>
              <w:t>92,46</w:t>
            </w:r>
          </w:p>
        </w:tc>
        <w:tc>
          <w:tcPr>
            <w:tcW w:w="1020" w:type="dxa"/>
          </w:tcPr>
          <w:p w:rsidR="009363F9" w:rsidRDefault="009363F9">
            <w:pPr>
              <w:pStyle w:val="ConsPlusNormal"/>
              <w:jc w:val="center"/>
            </w:pPr>
            <w:r>
              <w:t>129426</w:t>
            </w:r>
          </w:p>
        </w:tc>
        <w:tc>
          <w:tcPr>
            <w:tcW w:w="849" w:type="dxa"/>
          </w:tcPr>
          <w:p w:rsidR="009363F9" w:rsidRDefault="009363F9">
            <w:pPr>
              <w:pStyle w:val="ConsPlusNormal"/>
              <w:jc w:val="center"/>
            </w:pPr>
            <w:r>
              <w:t>2136</w:t>
            </w:r>
          </w:p>
        </w:tc>
        <w:tc>
          <w:tcPr>
            <w:tcW w:w="1020" w:type="dxa"/>
          </w:tcPr>
          <w:p w:rsidR="009363F9" w:rsidRDefault="009363F9">
            <w:pPr>
              <w:pStyle w:val="ConsPlusNormal"/>
              <w:jc w:val="center"/>
            </w:pPr>
            <w:r>
              <w:t>90311</w:t>
            </w:r>
          </w:p>
        </w:tc>
        <w:tc>
          <w:tcPr>
            <w:tcW w:w="992" w:type="dxa"/>
          </w:tcPr>
          <w:p w:rsidR="009363F9" w:rsidRDefault="009363F9">
            <w:pPr>
              <w:pStyle w:val="ConsPlusNormal"/>
              <w:jc w:val="center"/>
            </w:pPr>
            <w:r>
              <w:t>63,47</w:t>
            </w:r>
          </w:p>
        </w:tc>
        <w:tc>
          <w:tcPr>
            <w:tcW w:w="992" w:type="dxa"/>
          </w:tcPr>
          <w:p w:rsidR="009363F9" w:rsidRDefault="009363F9">
            <w:pPr>
              <w:pStyle w:val="ConsPlusNormal"/>
              <w:jc w:val="center"/>
            </w:pPr>
            <w:r>
              <w:t>41251</w:t>
            </w:r>
          </w:p>
        </w:tc>
        <w:tc>
          <w:tcPr>
            <w:tcW w:w="794" w:type="dxa"/>
          </w:tcPr>
          <w:p w:rsidR="009363F9" w:rsidRDefault="009363F9">
            <w:pPr>
              <w:pStyle w:val="ConsPlusNormal"/>
              <w:jc w:val="center"/>
            </w:pPr>
            <w:r>
              <w:t>11465</w:t>
            </w:r>
          </w:p>
        </w:tc>
        <w:tc>
          <w:tcPr>
            <w:tcW w:w="852" w:type="dxa"/>
          </w:tcPr>
          <w:p w:rsidR="009363F9" w:rsidRDefault="009363F9">
            <w:pPr>
              <w:pStyle w:val="ConsPlusNormal"/>
              <w:jc w:val="center"/>
            </w:pPr>
            <w:r>
              <w:t>28,99</w:t>
            </w:r>
          </w:p>
        </w:tc>
        <w:tc>
          <w:tcPr>
            <w:tcW w:w="849" w:type="dxa"/>
          </w:tcPr>
          <w:p w:rsidR="009363F9" w:rsidRDefault="009363F9">
            <w:pPr>
              <w:pStyle w:val="ConsPlusNormal"/>
              <w:jc w:val="center"/>
            </w:pPr>
            <w:r>
              <w:t>10729</w:t>
            </w:r>
          </w:p>
        </w:tc>
        <w:tc>
          <w:tcPr>
            <w:tcW w:w="710" w:type="dxa"/>
          </w:tcPr>
          <w:p w:rsidR="009363F9" w:rsidRDefault="009363F9">
            <w:pPr>
              <w:pStyle w:val="ConsPlusNormal"/>
              <w:jc w:val="center"/>
            </w:pPr>
            <w:r>
              <w:t>7,54</w:t>
            </w:r>
          </w:p>
        </w:tc>
        <w:tc>
          <w:tcPr>
            <w:tcW w:w="852" w:type="dxa"/>
          </w:tcPr>
          <w:p w:rsidR="009363F9" w:rsidRDefault="009363F9">
            <w:pPr>
              <w:pStyle w:val="ConsPlusNormal"/>
              <w:jc w:val="center"/>
            </w:pPr>
            <w:r>
              <w:t>9026</w:t>
            </w:r>
          </w:p>
        </w:tc>
        <w:tc>
          <w:tcPr>
            <w:tcW w:w="737" w:type="dxa"/>
          </w:tcPr>
          <w:p w:rsidR="009363F9" w:rsidRDefault="009363F9">
            <w:pPr>
              <w:pStyle w:val="ConsPlusNormal"/>
              <w:jc w:val="center"/>
            </w:pPr>
            <w:r>
              <w:t>1703</w:t>
            </w:r>
          </w:p>
        </w:tc>
      </w:tr>
      <w:tr w:rsidR="009363F9">
        <w:tc>
          <w:tcPr>
            <w:tcW w:w="568"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1020" w:type="dxa"/>
          </w:tcPr>
          <w:p w:rsidR="009363F9" w:rsidRDefault="009363F9">
            <w:pPr>
              <w:pStyle w:val="ConsPlusNormal"/>
              <w:jc w:val="center"/>
            </w:pPr>
            <w:r>
              <w:t>311136</w:t>
            </w:r>
          </w:p>
        </w:tc>
        <w:tc>
          <w:tcPr>
            <w:tcW w:w="1020" w:type="dxa"/>
          </w:tcPr>
          <w:p w:rsidR="009363F9" w:rsidRDefault="009363F9">
            <w:pPr>
              <w:pStyle w:val="ConsPlusNormal"/>
              <w:jc w:val="center"/>
            </w:pPr>
            <w:r>
              <w:t>302719</w:t>
            </w:r>
          </w:p>
        </w:tc>
        <w:tc>
          <w:tcPr>
            <w:tcW w:w="907" w:type="dxa"/>
          </w:tcPr>
          <w:p w:rsidR="009363F9" w:rsidRDefault="009363F9">
            <w:pPr>
              <w:pStyle w:val="ConsPlusNormal"/>
              <w:jc w:val="center"/>
            </w:pPr>
            <w:r>
              <w:t>8417</w:t>
            </w:r>
          </w:p>
        </w:tc>
        <w:tc>
          <w:tcPr>
            <w:tcW w:w="1077" w:type="dxa"/>
          </w:tcPr>
          <w:p w:rsidR="009363F9" w:rsidRDefault="009363F9">
            <w:pPr>
              <w:pStyle w:val="ConsPlusNormal"/>
              <w:jc w:val="center"/>
            </w:pPr>
            <w:r>
              <w:t>300023</w:t>
            </w:r>
          </w:p>
        </w:tc>
        <w:tc>
          <w:tcPr>
            <w:tcW w:w="710" w:type="dxa"/>
          </w:tcPr>
          <w:p w:rsidR="009363F9" w:rsidRDefault="009363F9">
            <w:pPr>
              <w:pStyle w:val="ConsPlusNormal"/>
              <w:jc w:val="center"/>
            </w:pPr>
            <w:r>
              <w:t>96,43</w:t>
            </w:r>
          </w:p>
        </w:tc>
        <w:tc>
          <w:tcPr>
            <w:tcW w:w="1020" w:type="dxa"/>
          </w:tcPr>
          <w:p w:rsidR="009363F9" w:rsidRDefault="009363F9">
            <w:pPr>
              <w:pStyle w:val="ConsPlusNormal"/>
              <w:jc w:val="center"/>
            </w:pPr>
            <w:r>
              <w:t>294226</w:t>
            </w:r>
          </w:p>
        </w:tc>
        <w:tc>
          <w:tcPr>
            <w:tcW w:w="849" w:type="dxa"/>
          </w:tcPr>
          <w:p w:rsidR="009363F9" w:rsidRDefault="009363F9">
            <w:pPr>
              <w:pStyle w:val="ConsPlusNormal"/>
              <w:jc w:val="center"/>
            </w:pPr>
            <w:r>
              <w:t>5797</w:t>
            </w:r>
          </w:p>
        </w:tc>
        <w:tc>
          <w:tcPr>
            <w:tcW w:w="1020" w:type="dxa"/>
          </w:tcPr>
          <w:p w:rsidR="009363F9" w:rsidRDefault="009363F9">
            <w:pPr>
              <w:pStyle w:val="ConsPlusNormal"/>
              <w:jc w:val="center"/>
            </w:pPr>
            <w:r>
              <w:t>261149</w:t>
            </w:r>
          </w:p>
        </w:tc>
        <w:tc>
          <w:tcPr>
            <w:tcW w:w="992" w:type="dxa"/>
          </w:tcPr>
          <w:p w:rsidR="009363F9" w:rsidRDefault="009363F9">
            <w:pPr>
              <w:pStyle w:val="ConsPlusNormal"/>
              <w:jc w:val="center"/>
            </w:pPr>
            <w:r>
              <w:t>83,94</w:t>
            </w:r>
          </w:p>
        </w:tc>
        <w:tc>
          <w:tcPr>
            <w:tcW w:w="992" w:type="dxa"/>
          </w:tcPr>
          <w:p w:rsidR="009363F9" w:rsidRDefault="009363F9">
            <w:pPr>
              <w:pStyle w:val="ConsPlusNormal"/>
              <w:jc w:val="center"/>
            </w:pPr>
            <w:r>
              <w:t>38874</w:t>
            </w:r>
          </w:p>
        </w:tc>
        <w:tc>
          <w:tcPr>
            <w:tcW w:w="794" w:type="dxa"/>
          </w:tcPr>
          <w:p w:rsidR="009363F9" w:rsidRDefault="009363F9">
            <w:pPr>
              <w:pStyle w:val="ConsPlusNormal"/>
              <w:jc w:val="center"/>
            </w:pPr>
            <w:r>
              <w:t>-</w:t>
            </w:r>
          </w:p>
        </w:tc>
        <w:tc>
          <w:tcPr>
            <w:tcW w:w="852" w:type="dxa"/>
          </w:tcPr>
          <w:p w:rsidR="009363F9" w:rsidRDefault="009363F9">
            <w:pPr>
              <w:pStyle w:val="ConsPlusNormal"/>
              <w:jc w:val="center"/>
            </w:pPr>
            <w:r>
              <w:t>12,49</w:t>
            </w:r>
          </w:p>
        </w:tc>
        <w:tc>
          <w:tcPr>
            <w:tcW w:w="849" w:type="dxa"/>
          </w:tcPr>
          <w:p w:rsidR="009363F9" w:rsidRDefault="009363F9">
            <w:pPr>
              <w:pStyle w:val="ConsPlusNormal"/>
              <w:jc w:val="center"/>
            </w:pPr>
            <w:r>
              <w:t>11113</w:t>
            </w:r>
          </w:p>
        </w:tc>
        <w:tc>
          <w:tcPr>
            <w:tcW w:w="710" w:type="dxa"/>
          </w:tcPr>
          <w:p w:rsidR="009363F9" w:rsidRDefault="009363F9">
            <w:pPr>
              <w:pStyle w:val="ConsPlusNormal"/>
              <w:jc w:val="center"/>
            </w:pPr>
            <w:r>
              <w:t>3,57</w:t>
            </w:r>
          </w:p>
        </w:tc>
        <w:tc>
          <w:tcPr>
            <w:tcW w:w="852" w:type="dxa"/>
          </w:tcPr>
          <w:p w:rsidR="009363F9" w:rsidRDefault="009363F9">
            <w:pPr>
              <w:pStyle w:val="ConsPlusNormal"/>
              <w:jc w:val="center"/>
            </w:pPr>
            <w:r>
              <w:t>8493</w:t>
            </w:r>
          </w:p>
        </w:tc>
        <w:tc>
          <w:tcPr>
            <w:tcW w:w="737" w:type="dxa"/>
          </w:tcPr>
          <w:p w:rsidR="009363F9" w:rsidRDefault="009363F9">
            <w:pPr>
              <w:pStyle w:val="ConsPlusNormal"/>
              <w:jc w:val="center"/>
            </w:pPr>
            <w:r>
              <w:t>2620</w:t>
            </w:r>
          </w:p>
        </w:tc>
      </w:tr>
      <w:tr w:rsidR="009363F9">
        <w:tc>
          <w:tcPr>
            <w:tcW w:w="568" w:type="dxa"/>
          </w:tcPr>
          <w:p w:rsidR="009363F9" w:rsidRDefault="009363F9">
            <w:pPr>
              <w:pStyle w:val="ConsPlusNormal"/>
              <w:jc w:val="center"/>
            </w:pPr>
            <w:r>
              <w:t>18.</w:t>
            </w:r>
          </w:p>
        </w:tc>
        <w:tc>
          <w:tcPr>
            <w:tcW w:w="1984" w:type="dxa"/>
          </w:tcPr>
          <w:p w:rsidR="009363F9" w:rsidRDefault="009363F9">
            <w:pPr>
              <w:pStyle w:val="ConsPlusNormal"/>
            </w:pPr>
            <w:r>
              <w:t>Хвойнинский</w:t>
            </w:r>
          </w:p>
        </w:tc>
        <w:tc>
          <w:tcPr>
            <w:tcW w:w="1020" w:type="dxa"/>
          </w:tcPr>
          <w:p w:rsidR="009363F9" w:rsidRDefault="009363F9">
            <w:pPr>
              <w:pStyle w:val="ConsPlusNormal"/>
              <w:jc w:val="center"/>
            </w:pPr>
            <w:r>
              <w:t>318606</w:t>
            </w:r>
          </w:p>
        </w:tc>
        <w:tc>
          <w:tcPr>
            <w:tcW w:w="1020" w:type="dxa"/>
          </w:tcPr>
          <w:p w:rsidR="009363F9" w:rsidRDefault="009363F9">
            <w:pPr>
              <w:pStyle w:val="ConsPlusNormal"/>
              <w:jc w:val="center"/>
            </w:pPr>
            <w:r>
              <w:t>314941</w:t>
            </w:r>
          </w:p>
        </w:tc>
        <w:tc>
          <w:tcPr>
            <w:tcW w:w="907" w:type="dxa"/>
          </w:tcPr>
          <w:p w:rsidR="009363F9" w:rsidRDefault="009363F9">
            <w:pPr>
              <w:pStyle w:val="ConsPlusNormal"/>
              <w:jc w:val="center"/>
            </w:pPr>
            <w:r>
              <w:t>3665</w:t>
            </w:r>
          </w:p>
        </w:tc>
        <w:tc>
          <w:tcPr>
            <w:tcW w:w="1077" w:type="dxa"/>
          </w:tcPr>
          <w:p w:rsidR="009363F9" w:rsidRDefault="009363F9">
            <w:pPr>
              <w:pStyle w:val="ConsPlusNormal"/>
              <w:jc w:val="center"/>
            </w:pPr>
            <w:r>
              <w:t>314931</w:t>
            </w:r>
          </w:p>
        </w:tc>
        <w:tc>
          <w:tcPr>
            <w:tcW w:w="710" w:type="dxa"/>
          </w:tcPr>
          <w:p w:rsidR="009363F9" w:rsidRDefault="009363F9">
            <w:pPr>
              <w:pStyle w:val="ConsPlusNormal"/>
              <w:jc w:val="center"/>
            </w:pPr>
            <w:r>
              <w:t>98,85</w:t>
            </w:r>
          </w:p>
        </w:tc>
        <w:tc>
          <w:tcPr>
            <w:tcW w:w="1020" w:type="dxa"/>
          </w:tcPr>
          <w:p w:rsidR="009363F9" w:rsidRDefault="009363F9">
            <w:pPr>
              <w:pStyle w:val="ConsPlusNormal"/>
              <w:jc w:val="center"/>
            </w:pPr>
            <w:r>
              <w:t>311934</w:t>
            </w:r>
          </w:p>
        </w:tc>
        <w:tc>
          <w:tcPr>
            <w:tcW w:w="849" w:type="dxa"/>
          </w:tcPr>
          <w:p w:rsidR="009363F9" w:rsidRDefault="009363F9">
            <w:pPr>
              <w:pStyle w:val="ConsPlusNormal"/>
              <w:jc w:val="center"/>
            </w:pPr>
            <w:r>
              <w:t>2997</w:t>
            </w:r>
          </w:p>
        </w:tc>
        <w:tc>
          <w:tcPr>
            <w:tcW w:w="1020" w:type="dxa"/>
          </w:tcPr>
          <w:p w:rsidR="009363F9" w:rsidRDefault="009363F9">
            <w:pPr>
              <w:pStyle w:val="ConsPlusNormal"/>
              <w:jc w:val="center"/>
            </w:pPr>
            <w:r>
              <w:t>214268</w:t>
            </w:r>
          </w:p>
        </w:tc>
        <w:tc>
          <w:tcPr>
            <w:tcW w:w="992" w:type="dxa"/>
          </w:tcPr>
          <w:p w:rsidR="009363F9" w:rsidRDefault="009363F9">
            <w:pPr>
              <w:pStyle w:val="ConsPlusNormal"/>
              <w:jc w:val="center"/>
            </w:pPr>
            <w:r>
              <w:t>67,25</w:t>
            </w:r>
          </w:p>
        </w:tc>
        <w:tc>
          <w:tcPr>
            <w:tcW w:w="992" w:type="dxa"/>
          </w:tcPr>
          <w:p w:rsidR="009363F9" w:rsidRDefault="009363F9">
            <w:pPr>
              <w:pStyle w:val="ConsPlusNormal"/>
              <w:jc w:val="center"/>
            </w:pPr>
            <w:r>
              <w:t>100663</w:t>
            </w:r>
          </w:p>
        </w:tc>
        <w:tc>
          <w:tcPr>
            <w:tcW w:w="794" w:type="dxa"/>
          </w:tcPr>
          <w:p w:rsidR="009363F9" w:rsidRDefault="009363F9">
            <w:pPr>
              <w:pStyle w:val="ConsPlusNormal"/>
              <w:jc w:val="center"/>
            </w:pPr>
            <w:r>
              <w:t>-</w:t>
            </w:r>
          </w:p>
        </w:tc>
        <w:tc>
          <w:tcPr>
            <w:tcW w:w="852" w:type="dxa"/>
          </w:tcPr>
          <w:p w:rsidR="009363F9" w:rsidRDefault="009363F9">
            <w:pPr>
              <w:pStyle w:val="ConsPlusNormal"/>
              <w:jc w:val="center"/>
            </w:pPr>
            <w:r>
              <w:t>31,59</w:t>
            </w:r>
          </w:p>
        </w:tc>
        <w:tc>
          <w:tcPr>
            <w:tcW w:w="849" w:type="dxa"/>
          </w:tcPr>
          <w:p w:rsidR="009363F9" w:rsidRDefault="009363F9">
            <w:pPr>
              <w:pStyle w:val="ConsPlusNormal"/>
              <w:jc w:val="center"/>
            </w:pPr>
            <w:r>
              <w:t>3675</w:t>
            </w:r>
          </w:p>
        </w:tc>
        <w:tc>
          <w:tcPr>
            <w:tcW w:w="710" w:type="dxa"/>
          </w:tcPr>
          <w:p w:rsidR="009363F9" w:rsidRDefault="009363F9">
            <w:pPr>
              <w:pStyle w:val="ConsPlusNormal"/>
              <w:jc w:val="center"/>
            </w:pPr>
            <w:r>
              <w:t>1,15</w:t>
            </w:r>
          </w:p>
        </w:tc>
        <w:tc>
          <w:tcPr>
            <w:tcW w:w="852" w:type="dxa"/>
          </w:tcPr>
          <w:p w:rsidR="009363F9" w:rsidRDefault="009363F9">
            <w:pPr>
              <w:pStyle w:val="ConsPlusNormal"/>
              <w:jc w:val="center"/>
            </w:pPr>
            <w:r>
              <w:t>3007</w:t>
            </w:r>
          </w:p>
        </w:tc>
        <w:tc>
          <w:tcPr>
            <w:tcW w:w="737" w:type="dxa"/>
          </w:tcPr>
          <w:p w:rsidR="009363F9" w:rsidRDefault="009363F9">
            <w:pPr>
              <w:pStyle w:val="ConsPlusNormal"/>
              <w:jc w:val="center"/>
            </w:pPr>
            <w:r>
              <w:t>668</w:t>
            </w:r>
          </w:p>
        </w:tc>
      </w:tr>
      <w:tr w:rsidR="009363F9">
        <w:tc>
          <w:tcPr>
            <w:tcW w:w="568"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1020" w:type="dxa"/>
          </w:tcPr>
          <w:p w:rsidR="009363F9" w:rsidRDefault="009363F9">
            <w:pPr>
              <w:pStyle w:val="ConsPlusNormal"/>
              <w:jc w:val="center"/>
            </w:pPr>
            <w:r>
              <w:t>217869</w:t>
            </w:r>
          </w:p>
        </w:tc>
        <w:tc>
          <w:tcPr>
            <w:tcW w:w="1020" w:type="dxa"/>
          </w:tcPr>
          <w:p w:rsidR="009363F9" w:rsidRDefault="009363F9">
            <w:pPr>
              <w:pStyle w:val="ConsPlusNormal"/>
              <w:jc w:val="center"/>
            </w:pPr>
            <w:r>
              <w:t>215364</w:t>
            </w:r>
          </w:p>
        </w:tc>
        <w:tc>
          <w:tcPr>
            <w:tcW w:w="907" w:type="dxa"/>
          </w:tcPr>
          <w:p w:rsidR="009363F9" w:rsidRDefault="009363F9">
            <w:pPr>
              <w:pStyle w:val="ConsPlusNormal"/>
              <w:jc w:val="center"/>
            </w:pPr>
            <w:r>
              <w:t>2505</w:t>
            </w:r>
          </w:p>
        </w:tc>
        <w:tc>
          <w:tcPr>
            <w:tcW w:w="1077" w:type="dxa"/>
          </w:tcPr>
          <w:p w:rsidR="009363F9" w:rsidRDefault="009363F9">
            <w:pPr>
              <w:pStyle w:val="ConsPlusNormal"/>
              <w:jc w:val="center"/>
            </w:pPr>
            <w:r>
              <w:t>195916</w:t>
            </w:r>
          </w:p>
        </w:tc>
        <w:tc>
          <w:tcPr>
            <w:tcW w:w="710" w:type="dxa"/>
          </w:tcPr>
          <w:p w:rsidR="009363F9" w:rsidRDefault="009363F9">
            <w:pPr>
              <w:pStyle w:val="ConsPlusNormal"/>
              <w:jc w:val="center"/>
            </w:pPr>
            <w:r>
              <w:t>89,92</w:t>
            </w:r>
          </w:p>
        </w:tc>
        <w:tc>
          <w:tcPr>
            <w:tcW w:w="1020" w:type="dxa"/>
          </w:tcPr>
          <w:p w:rsidR="009363F9" w:rsidRDefault="009363F9">
            <w:pPr>
              <w:pStyle w:val="ConsPlusNormal"/>
              <w:jc w:val="center"/>
            </w:pPr>
            <w:r>
              <w:t>193979</w:t>
            </w:r>
          </w:p>
        </w:tc>
        <w:tc>
          <w:tcPr>
            <w:tcW w:w="849" w:type="dxa"/>
          </w:tcPr>
          <w:p w:rsidR="009363F9" w:rsidRDefault="009363F9">
            <w:pPr>
              <w:pStyle w:val="ConsPlusNormal"/>
              <w:jc w:val="center"/>
            </w:pPr>
            <w:r>
              <w:t>1937</w:t>
            </w:r>
          </w:p>
        </w:tc>
        <w:tc>
          <w:tcPr>
            <w:tcW w:w="1020" w:type="dxa"/>
          </w:tcPr>
          <w:p w:rsidR="009363F9" w:rsidRDefault="009363F9">
            <w:pPr>
              <w:pStyle w:val="ConsPlusNormal"/>
              <w:jc w:val="center"/>
            </w:pPr>
            <w:r>
              <w:t>49203</w:t>
            </w:r>
          </w:p>
        </w:tc>
        <w:tc>
          <w:tcPr>
            <w:tcW w:w="992" w:type="dxa"/>
          </w:tcPr>
          <w:p w:rsidR="009363F9" w:rsidRDefault="009363F9">
            <w:pPr>
              <w:pStyle w:val="ConsPlusNormal"/>
              <w:jc w:val="center"/>
            </w:pPr>
            <w:r>
              <w:t>22,58</w:t>
            </w:r>
          </w:p>
        </w:tc>
        <w:tc>
          <w:tcPr>
            <w:tcW w:w="992" w:type="dxa"/>
          </w:tcPr>
          <w:p w:rsidR="009363F9" w:rsidRDefault="009363F9">
            <w:pPr>
              <w:pStyle w:val="ConsPlusNormal"/>
              <w:jc w:val="center"/>
            </w:pPr>
            <w:r>
              <w:t>146713</w:t>
            </w:r>
          </w:p>
        </w:tc>
        <w:tc>
          <w:tcPr>
            <w:tcW w:w="794" w:type="dxa"/>
          </w:tcPr>
          <w:p w:rsidR="009363F9" w:rsidRDefault="009363F9">
            <w:pPr>
              <w:pStyle w:val="ConsPlusNormal"/>
              <w:jc w:val="center"/>
            </w:pPr>
            <w:r>
              <w:t>12020</w:t>
            </w:r>
          </w:p>
        </w:tc>
        <w:tc>
          <w:tcPr>
            <w:tcW w:w="852" w:type="dxa"/>
          </w:tcPr>
          <w:p w:rsidR="009363F9" w:rsidRDefault="009363F9">
            <w:pPr>
              <w:pStyle w:val="ConsPlusNormal"/>
              <w:jc w:val="center"/>
            </w:pPr>
            <w:r>
              <w:t>67,34</w:t>
            </w:r>
          </w:p>
        </w:tc>
        <w:tc>
          <w:tcPr>
            <w:tcW w:w="849" w:type="dxa"/>
          </w:tcPr>
          <w:p w:rsidR="009363F9" w:rsidRDefault="009363F9">
            <w:pPr>
              <w:pStyle w:val="ConsPlusNormal"/>
              <w:jc w:val="center"/>
            </w:pPr>
            <w:r>
              <w:t>21953</w:t>
            </w:r>
          </w:p>
        </w:tc>
        <w:tc>
          <w:tcPr>
            <w:tcW w:w="710" w:type="dxa"/>
          </w:tcPr>
          <w:p w:rsidR="009363F9" w:rsidRDefault="009363F9">
            <w:pPr>
              <w:pStyle w:val="ConsPlusNormal"/>
              <w:jc w:val="center"/>
            </w:pPr>
            <w:r>
              <w:t>10,08</w:t>
            </w:r>
          </w:p>
        </w:tc>
        <w:tc>
          <w:tcPr>
            <w:tcW w:w="852" w:type="dxa"/>
          </w:tcPr>
          <w:p w:rsidR="009363F9" w:rsidRDefault="009363F9">
            <w:pPr>
              <w:pStyle w:val="ConsPlusNormal"/>
              <w:jc w:val="center"/>
            </w:pPr>
            <w:r>
              <w:t>21385</w:t>
            </w:r>
          </w:p>
        </w:tc>
        <w:tc>
          <w:tcPr>
            <w:tcW w:w="737" w:type="dxa"/>
          </w:tcPr>
          <w:p w:rsidR="009363F9" w:rsidRDefault="009363F9">
            <w:pPr>
              <w:pStyle w:val="ConsPlusNormal"/>
              <w:jc w:val="center"/>
            </w:pPr>
            <w:r>
              <w:t>568</w:t>
            </w:r>
          </w:p>
        </w:tc>
      </w:tr>
      <w:tr w:rsidR="009363F9">
        <w:tc>
          <w:tcPr>
            <w:tcW w:w="568"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1020" w:type="dxa"/>
          </w:tcPr>
          <w:p w:rsidR="009363F9" w:rsidRDefault="009363F9">
            <w:pPr>
              <w:pStyle w:val="ConsPlusNormal"/>
              <w:jc w:val="center"/>
            </w:pPr>
            <w:r>
              <w:t>233180</w:t>
            </w:r>
          </w:p>
        </w:tc>
        <w:tc>
          <w:tcPr>
            <w:tcW w:w="1020" w:type="dxa"/>
          </w:tcPr>
          <w:p w:rsidR="009363F9" w:rsidRDefault="009363F9">
            <w:pPr>
              <w:pStyle w:val="ConsPlusNormal"/>
              <w:jc w:val="center"/>
            </w:pPr>
            <w:r>
              <w:t>229237</w:t>
            </w:r>
          </w:p>
        </w:tc>
        <w:tc>
          <w:tcPr>
            <w:tcW w:w="907" w:type="dxa"/>
          </w:tcPr>
          <w:p w:rsidR="009363F9" w:rsidRDefault="009363F9">
            <w:pPr>
              <w:pStyle w:val="ConsPlusNormal"/>
              <w:jc w:val="center"/>
            </w:pPr>
            <w:r>
              <w:t>3943</w:t>
            </w:r>
          </w:p>
        </w:tc>
        <w:tc>
          <w:tcPr>
            <w:tcW w:w="1077" w:type="dxa"/>
          </w:tcPr>
          <w:p w:rsidR="009363F9" w:rsidRDefault="009363F9">
            <w:pPr>
              <w:pStyle w:val="ConsPlusNormal"/>
              <w:jc w:val="center"/>
            </w:pPr>
            <w:r>
              <w:t>222732</w:t>
            </w:r>
          </w:p>
        </w:tc>
        <w:tc>
          <w:tcPr>
            <w:tcW w:w="710" w:type="dxa"/>
          </w:tcPr>
          <w:p w:rsidR="009363F9" w:rsidRDefault="009363F9">
            <w:pPr>
              <w:pStyle w:val="ConsPlusNormal"/>
              <w:jc w:val="center"/>
            </w:pPr>
            <w:r>
              <w:t>95,52</w:t>
            </w:r>
          </w:p>
        </w:tc>
        <w:tc>
          <w:tcPr>
            <w:tcW w:w="1020" w:type="dxa"/>
          </w:tcPr>
          <w:p w:rsidR="009363F9" w:rsidRDefault="009363F9">
            <w:pPr>
              <w:pStyle w:val="ConsPlusNormal"/>
              <w:jc w:val="center"/>
            </w:pPr>
            <w:r>
              <w:t>220308</w:t>
            </w:r>
          </w:p>
        </w:tc>
        <w:tc>
          <w:tcPr>
            <w:tcW w:w="849" w:type="dxa"/>
          </w:tcPr>
          <w:p w:rsidR="009363F9" w:rsidRDefault="009363F9">
            <w:pPr>
              <w:pStyle w:val="ConsPlusNormal"/>
              <w:jc w:val="center"/>
            </w:pPr>
            <w:r>
              <w:t>2424</w:t>
            </w:r>
          </w:p>
        </w:tc>
        <w:tc>
          <w:tcPr>
            <w:tcW w:w="1020" w:type="dxa"/>
          </w:tcPr>
          <w:p w:rsidR="009363F9" w:rsidRDefault="009363F9">
            <w:pPr>
              <w:pStyle w:val="ConsPlusNormal"/>
              <w:jc w:val="center"/>
            </w:pPr>
            <w:r>
              <w:t>200728</w:t>
            </w:r>
          </w:p>
        </w:tc>
        <w:tc>
          <w:tcPr>
            <w:tcW w:w="992" w:type="dxa"/>
          </w:tcPr>
          <w:p w:rsidR="009363F9" w:rsidRDefault="009363F9">
            <w:pPr>
              <w:pStyle w:val="ConsPlusNormal"/>
              <w:jc w:val="center"/>
            </w:pPr>
            <w:r>
              <w:t>86,08</w:t>
            </w:r>
          </w:p>
        </w:tc>
        <w:tc>
          <w:tcPr>
            <w:tcW w:w="992" w:type="dxa"/>
          </w:tcPr>
          <w:p w:rsidR="009363F9" w:rsidRDefault="009363F9">
            <w:pPr>
              <w:pStyle w:val="ConsPlusNormal"/>
              <w:jc w:val="center"/>
            </w:pPr>
            <w:r>
              <w:t>22004</w:t>
            </w:r>
          </w:p>
        </w:tc>
        <w:tc>
          <w:tcPr>
            <w:tcW w:w="794" w:type="dxa"/>
          </w:tcPr>
          <w:p w:rsidR="009363F9" w:rsidRDefault="009363F9">
            <w:pPr>
              <w:pStyle w:val="ConsPlusNormal"/>
              <w:jc w:val="center"/>
            </w:pPr>
            <w:r>
              <w:t>-</w:t>
            </w:r>
          </w:p>
        </w:tc>
        <w:tc>
          <w:tcPr>
            <w:tcW w:w="852" w:type="dxa"/>
          </w:tcPr>
          <w:p w:rsidR="009363F9" w:rsidRDefault="009363F9">
            <w:pPr>
              <w:pStyle w:val="ConsPlusNormal"/>
              <w:jc w:val="center"/>
            </w:pPr>
            <w:r>
              <w:t>9,44</w:t>
            </w:r>
          </w:p>
        </w:tc>
        <w:tc>
          <w:tcPr>
            <w:tcW w:w="849" w:type="dxa"/>
          </w:tcPr>
          <w:p w:rsidR="009363F9" w:rsidRDefault="009363F9">
            <w:pPr>
              <w:pStyle w:val="ConsPlusNormal"/>
              <w:jc w:val="center"/>
            </w:pPr>
            <w:r>
              <w:t>10448</w:t>
            </w:r>
          </w:p>
        </w:tc>
        <w:tc>
          <w:tcPr>
            <w:tcW w:w="710" w:type="dxa"/>
          </w:tcPr>
          <w:p w:rsidR="009363F9" w:rsidRDefault="009363F9">
            <w:pPr>
              <w:pStyle w:val="ConsPlusNormal"/>
              <w:jc w:val="center"/>
            </w:pPr>
            <w:r>
              <w:t>4,48</w:t>
            </w:r>
          </w:p>
        </w:tc>
        <w:tc>
          <w:tcPr>
            <w:tcW w:w="852" w:type="dxa"/>
          </w:tcPr>
          <w:p w:rsidR="009363F9" w:rsidRDefault="009363F9">
            <w:pPr>
              <w:pStyle w:val="ConsPlusNormal"/>
              <w:jc w:val="center"/>
            </w:pPr>
            <w:r>
              <w:t>8929</w:t>
            </w:r>
          </w:p>
        </w:tc>
        <w:tc>
          <w:tcPr>
            <w:tcW w:w="737" w:type="dxa"/>
          </w:tcPr>
          <w:p w:rsidR="009363F9" w:rsidRDefault="009363F9">
            <w:pPr>
              <w:pStyle w:val="ConsPlusNormal"/>
              <w:jc w:val="center"/>
            </w:pPr>
            <w:r>
              <w:t>1519</w:t>
            </w:r>
          </w:p>
        </w:tc>
      </w:tr>
      <w:tr w:rsidR="009363F9">
        <w:tc>
          <w:tcPr>
            <w:tcW w:w="568"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1020" w:type="dxa"/>
          </w:tcPr>
          <w:p w:rsidR="009363F9" w:rsidRDefault="009363F9">
            <w:pPr>
              <w:pStyle w:val="ConsPlusNormal"/>
              <w:jc w:val="center"/>
            </w:pPr>
            <w:r>
              <w:t>183676</w:t>
            </w:r>
          </w:p>
        </w:tc>
        <w:tc>
          <w:tcPr>
            <w:tcW w:w="1020" w:type="dxa"/>
          </w:tcPr>
          <w:p w:rsidR="009363F9" w:rsidRDefault="009363F9">
            <w:pPr>
              <w:pStyle w:val="ConsPlusNormal"/>
              <w:jc w:val="center"/>
            </w:pPr>
            <w:r>
              <w:t>179593</w:t>
            </w:r>
          </w:p>
        </w:tc>
        <w:tc>
          <w:tcPr>
            <w:tcW w:w="907" w:type="dxa"/>
          </w:tcPr>
          <w:p w:rsidR="009363F9" w:rsidRDefault="009363F9">
            <w:pPr>
              <w:pStyle w:val="ConsPlusNormal"/>
              <w:jc w:val="center"/>
            </w:pPr>
            <w:r>
              <w:t>4083</w:t>
            </w:r>
          </w:p>
        </w:tc>
        <w:tc>
          <w:tcPr>
            <w:tcW w:w="1077" w:type="dxa"/>
          </w:tcPr>
          <w:p w:rsidR="009363F9" w:rsidRDefault="009363F9">
            <w:pPr>
              <w:pStyle w:val="ConsPlusNormal"/>
              <w:jc w:val="center"/>
            </w:pPr>
            <w:r>
              <w:t>178491</w:t>
            </w:r>
          </w:p>
        </w:tc>
        <w:tc>
          <w:tcPr>
            <w:tcW w:w="710" w:type="dxa"/>
          </w:tcPr>
          <w:p w:rsidR="009363F9" w:rsidRDefault="009363F9">
            <w:pPr>
              <w:pStyle w:val="ConsPlusNormal"/>
              <w:jc w:val="center"/>
            </w:pPr>
            <w:r>
              <w:t>97,18</w:t>
            </w:r>
          </w:p>
        </w:tc>
        <w:tc>
          <w:tcPr>
            <w:tcW w:w="1020" w:type="dxa"/>
          </w:tcPr>
          <w:p w:rsidR="009363F9" w:rsidRDefault="009363F9">
            <w:pPr>
              <w:pStyle w:val="ConsPlusNormal"/>
              <w:jc w:val="center"/>
            </w:pPr>
            <w:r>
              <w:t>174983</w:t>
            </w:r>
          </w:p>
        </w:tc>
        <w:tc>
          <w:tcPr>
            <w:tcW w:w="849" w:type="dxa"/>
          </w:tcPr>
          <w:p w:rsidR="009363F9" w:rsidRDefault="009363F9">
            <w:pPr>
              <w:pStyle w:val="ConsPlusNormal"/>
              <w:jc w:val="center"/>
            </w:pPr>
            <w:r>
              <w:t>3508</w:t>
            </w:r>
          </w:p>
        </w:tc>
        <w:tc>
          <w:tcPr>
            <w:tcW w:w="1020" w:type="dxa"/>
          </w:tcPr>
          <w:p w:rsidR="009363F9" w:rsidRDefault="009363F9">
            <w:pPr>
              <w:pStyle w:val="ConsPlusNormal"/>
              <w:jc w:val="center"/>
            </w:pPr>
            <w:r>
              <w:t>138559</w:t>
            </w:r>
          </w:p>
        </w:tc>
        <w:tc>
          <w:tcPr>
            <w:tcW w:w="992" w:type="dxa"/>
          </w:tcPr>
          <w:p w:rsidR="009363F9" w:rsidRDefault="009363F9">
            <w:pPr>
              <w:pStyle w:val="ConsPlusNormal"/>
              <w:jc w:val="center"/>
            </w:pPr>
            <w:r>
              <w:t>75,44</w:t>
            </w:r>
          </w:p>
        </w:tc>
        <w:tc>
          <w:tcPr>
            <w:tcW w:w="992" w:type="dxa"/>
          </w:tcPr>
          <w:p w:rsidR="009363F9" w:rsidRDefault="009363F9">
            <w:pPr>
              <w:pStyle w:val="ConsPlusNormal"/>
              <w:jc w:val="center"/>
            </w:pPr>
            <w:r>
              <w:t>39932</w:t>
            </w:r>
          </w:p>
        </w:tc>
        <w:tc>
          <w:tcPr>
            <w:tcW w:w="794" w:type="dxa"/>
          </w:tcPr>
          <w:p w:rsidR="009363F9" w:rsidRDefault="009363F9">
            <w:pPr>
              <w:pStyle w:val="ConsPlusNormal"/>
              <w:jc w:val="center"/>
            </w:pPr>
            <w:r>
              <w:t>-</w:t>
            </w:r>
          </w:p>
        </w:tc>
        <w:tc>
          <w:tcPr>
            <w:tcW w:w="852" w:type="dxa"/>
          </w:tcPr>
          <w:p w:rsidR="009363F9" w:rsidRDefault="009363F9">
            <w:pPr>
              <w:pStyle w:val="ConsPlusNormal"/>
              <w:jc w:val="center"/>
            </w:pPr>
            <w:r>
              <w:t>21,74</w:t>
            </w:r>
          </w:p>
        </w:tc>
        <w:tc>
          <w:tcPr>
            <w:tcW w:w="849" w:type="dxa"/>
          </w:tcPr>
          <w:p w:rsidR="009363F9" w:rsidRDefault="009363F9">
            <w:pPr>
              <w:pStyle w:val="ConsPlusNormal"/>
              <w:jc w:val="center"/>
            </w:pPr>
            <w:r>
              <w:t>5185</w:t>
            </w:r>
          </w:p>
        </w:tc>
        <w:tc>
          <w:tcPr>
            <w:tcW w:w="710" w:type="dxa"/>
          </w:tcPr>
          <w:p w:rsidR="009363F9" w:rsidRDefault="009363F9">
            <w:pPr>
              <w:pStyle w:val="ConsPlusNormal"/>
              <w:jc w:val="center"/>
            </w:pPr>
            <w:r>
              <w:t>2,82</w:t>
            </w:r>
          </w:p>
        </w:tc>
        <w:tc>
          <w:tcPr>
            <w:tcW w:w="852" w:type="dxa"/>
          </w:tcPr>
          <w:p w:rsidR="009363F9" w:rsidRDefault="009363F9">
            <w:pPr>
              <w:pStyle w:val="ConsPlusNormal"/>
              <w:jc w:val="center"/>
            </w:pPr>
            <w:r>
              <w:t>4610</w:t>
            </w:r>
          </w:p>
        </w:tc>
        <w:tc>
          <w:tcPr>
            <w:tcW w:w="737" w:type="dxa"/>
          </w:tcPr>
          <w:p w:rsidR="009363F9" w:rsidRDefault="009363F9">
            <w:pPr>
              <w:pStyle w:val="ConsPlusNormal"/>
              <w:jc w:val="center"/>
            </w:pPr>
            <w:r>
              <w:t>575</w:t>
            </w:r>
          </w:p>
        </w:tc>
      </w:tr>
      <w:tr w:rsidR="009363F9">
        <w:tc>
          <w:tcPr>
            <w:tcW w:w="568" w:type="dxa"/>
          </w:tcPr>
          <w:p w:rsidR="009363F9" w:rsidRDefault="009363F9">
            <w:pPr>
              <w:pStyle w:val="ConsPlusNormal"/>
            </w:pPr>
          </w:p>
        </w:tc>
        <w:tc>
          <w:tcPr>
            <w:tcW w:w="1984" w:type="dxa"/>
          </w:tcPr>
          <w:p w:rsidR="009363F9" w:rsidRDefault="009363F9">
            <w:pPr>
              <w:pStyle w:val="ConsPlusNormal"/>
            </w:pPr>
            <w:r>
              <w:t>ИТОГО</w:t>
            </w:r>
          </w:p>
        </w:tc>
        <w:tc>
          <w:tcPr>
            <w:tcW w:w="1020" w:type="dxa"/>
          </w:tcPr>
          <w:p w:rsidR="009363F9" w:rsidRDefault="009363F9">
            <w:pPr>
              <w:pStyle w:val="ConsPlusNormal"/>
              <w:jc w:val="center"/>
            </w:pPr>
            <w:r>
              <w:t>5450083</w:t>
            </w:r>
          </w:p>
        </w:tc>
        <w:tc>
          <w:tcPr>
            <w:tcW w:w="1020" w:type="dxa"/>
          </w:tcPr>
          <w:p w:rsidR="009363F9" w:rsidRDefault="009363F9">
            <w:pPr>
              <w:pStyle w:val="ConsPlusNormal"/>
              <w:jc w:val="center"/>
            </w:pPr>
            <w:r>
              <w:t>5346079</w:t>
            </w:r>
          </w:p>
        </w:tc>
        <w:tc>
          <w:tcPr>
            <w:tcW w:w="907" w:type="dxa"/>
          </w:tcPr>
          <w:p w:rsidR="009363F9" w:rsidRDefault="009363F9">
            <w:pPr>
              <w:pStyle w:val="ConsPlusNormal"/>
              <w:jc w:val="center"/>
            </w:pPr>
            <w:r>
              <w:t>104004</w:t>
            </w:r>
          </w:p>
        </w:tc>
        <w:tc>
          <w:tcPr>
            <w:tcW w:w="1077" w:type="dxa"/>
          </w:tcPr>
          <w:p w:rsidR="009363F9" w:rsidRDefault="009363F9">
            <w:pPr>
              <w:pStyle w:val="ConsPlusNormal"/>
              <w:jc w:val="center"/>
            </w:pPr>
            <w:r>
              <w:t>5069451</w:t>
            </w:r>
          </w:p>
        </w:tc>
        <w:tc>
          <w:tcPr>
            <w:tcW w:w="710" w:type="dxa"/>
          </w:tcPr>
          <w:p w:rsidR="009363F9" w:rsidRDefault="009363F9">
            <w:pPr>
              <w:pStyle w:val="ConsPlusNormal"/>
              <w:jc w:val="center"/>
            </w:pPr>
            <w:r>
              <w:t>93,02</w:t>
            </w:r>
          </w:p>
        </w:tc>
        <w:tc>
          <w:tcPr>
            <w:tcW w:w="1020" w:type="dxa"/>
          </w:tcPr>
          <w:p w:rsidR="009363F9" w:rsidRDefault="009363F9">
            <w:pPr>
              <w:pStyle w:val="ConsPlusNormal"/>
              <w:jc w:val="center"/>
            </w:pPr>
            <w:r>
              <w:t>4998876</w:t>
            </w:r>
          </w:p>
        </w:tc>
        <w:tc>
          <w:tcPr>
            <w:tcW w:w="849" w:type="dxa"/>
          </w:tcPr>
          <w:p w:rsidR="009363F9" w:rsidRDefault="009363F9">
            <w:pPr>
              <w:pStyle w:val="ConsPlusNormal"/>
              <w:jc w:val="center"/>
            </w:pPr>
            <w:r>
              <w:t>70575</w:t>
            </w:r>
          </w:p>
        </w:tc>
        <w:tc>
          <w:tcPr>
            <w:tcW w:w="1020" w:type="dxa"/>
          </w:tcPr>
          <w:p w:rsidR="009363F9" w:rsidRDefault="009363F9">
            <w:pPr>
              <w:pStyle w:val="ConsPlusNormal"/>
              <w:jc w:val="center"/>
            </w:pPr>
            <w:r>
              <w:t>3777695</w:t>
            </w:r>
          </w:p>
        </w:tc>
        <w:tc>
          <w:tcPr>
            <w:tcW w:w="992" w:type="dxa"/>
          </w:tcPr>
          <w:p w:rsidR="009363F9" w:rsidRDefault="009363F9">
            <w:pPr>
              <w:pStyle w:val="ConsPlusNormal"/>
              <w:jc w:val="center"/>
            </w:pPr>
            <w:r>
              <w:t>69,31</w:t>
            </w:r>
          </w:p>
        </w:tc>
        <w:tc>
          <w:tcPr>
            <w:tcW w:w="992" w:type="dxa"/>
          </w:tcPr>
          <w:p w:rsidR="009363F9" w:rsidRDefault="009363F9">
            <w:pPr>
              <w:pStyle w:val="ConsPlusNormal"/>
              <w:jc w:val="center"/>
            </w:pPr>
            <w:r>
              <w:t>1291756</w:t>
            </w:r>
          </w:p>
        </w:tc>
        <w:tc>
          <w:tcPr>
            <w:tcW w:w="794" w:type="dxa"/>
          </w:tcPr>
          <w:p w:rsidR="009363F9" w:rsidRDefault="009363F9">
            <w:pPr>
              <w:pStyle w:val="ConsPlusNormal"/>
              <w:jc w:val="center"/>
            </w:pPr>
            <w:r>
              <w:t>89305</w:t>
            </w:r>
          </w:p>
        </w:tc>
        <w:tc>
          <w:tcPr>
            <w:tcW w:w="852" w:type="dxa"/>
          </w:tcPr>
          <w:p w:rsidR="009363F9" w:rsidRDefault="009363F9">
            <w:pPr>
              <w:pStyle w:val="ConsPlusNormal"/>
              <w:jc w:val="center"/>
            </w:pPr>
            <w:r>
              <w:t>23,70</w:t>
            </w:r>
          </w:p>
        </w:tc>
        <w:tc>
          <w:tcPr>
            <w:tcW w:w="849" w:type="dxa"/>
          </w:tcPr>
          <w:p w:rsidR="009363F9" w:rsidRDefault="009363F9">
            <w:pPr>
              <w:pStyle w:val="ConsPlusNormal"/>
              <w:jc w:val="center"/>
            </w:pPr>
            <w:r>
              <w:t>380632</w:t>
            </w:r>
          </w:p>
        </w:tc>
        <w:tc>
          <w:tcPr>
            <w:tcW w:w="710" w:type="dxa"/>
          </w:tcPr>
          <w:p w:rsidR="009363F9" w:rsidRDefault="009363F9">
            <w:pPr>
              <w:pStyle w:val="ConsPlusNormal"/>
              <w:jc w:val="center"/>
            </w:pPr>
            <w:r>
              <w:t>6,98</w:t>
            </w:r>
          </w:p>
        </w:tc>
        <w:tc>
          <w:tcPr>
            <w:tcW w:w="852" w:type="dxa"/>
          </w:tcPr>
          <w:p w:rsidR="009363F9" w:rsidRDefault="009363F9">
            <w:pPr>
              <w:pStyle w:val="ConsPlusNormal"/>
              <w:jc w:val="center"/>
            </w:pPr>
            <w:r>
              <w:t>347217</w:t>
            </w:r>
          </w:p>
        </w:tc>
        <w:tc>
          <w:tcPr>
            <w:tcW w:w="737" w:type="dxa"/>
          </w:tcPr>
          <w:p w:rsidR="009363F9" w:rsidRDefault="009363F9">
            <w:pPr>
              <w:pStyle w:val="ConsPlusNormal"/>
              <w:jc w:val="center"/>
            </w:pPr>
            <w:r>
              <w:t>33415</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jc w:val="center"/>
        <w:outlineLvl w:val="3"/>
      </w:pPr>
      <w:r>
        <w:t>4.2.1. Территории, отведенные для целей использования</w:t>
      </w:r>
    </w:p>
    <w:p w:rsidR="009363F9" w:rsidRDefault="009363F9">
      <w:pPr>
        <w:pStyle w:val="ConsPlusNormal"/>
        <w:jc w:val="center"/>
      </w:pPr>
      <w:r>
        <w:t>охотничьих ресурсов</w:t>
      </w:r>
    </w:p>
    <w:p w:rsidR="009363F9" w:rsidRDefault="009363F9">
      <w:pPr>
        <w:pStyle w:val="ConsPlusNormal"/>
        <w:jc w:val="both"/>
      </w:pPr>
    </w:p>
    <w:p w:rsidR="009363F9" w:rsidRDefault="009363F9">
      <w:pPr>
        <w:pStyle w:val="ConsPlusNormal"/>
        <w:ind w:firstLine="540"/>
        <w:jc w:val="both"/>
      </w:pPr>
      <w:r>
        <w:t>Общая площадь территорий, отведенных для целей использования охотничьих ресурсов, составляет 5069451 га.</w:t>
      </w:r>
    </w:p>
    <w:p w:rsidR="009363F9" w:rsidRDefault="009363F9">
      <w:pPr>
        <w:pStyle w:val="ConsPlusNormal"/>
        <w:spacing w:before="220"/>
        <w:ind w:firstLine="540"/>
        <w:jc w:val="both"/>
      </w:pPr>
      <w:r>
        <w:t>По юридической принадлежности территории Новгородской области, отведенные для целей использования охотничьих ресурсов, подразделяются на:</w:t>
      </w:r>
    </w:p>
    <w:p w:rsidR="009363F9" w:rsidRDefault="009363F9">
      <w:pPr>
        <w:pStyle w:val="ConsPlusNormal"/>
        <w:spacing w:before="220"/>
        <w:ind w:firstLine="540"/>
        <w:jc w:val="both"/>
      </w:pPr>
      <w:r>
        <w:t>закрепленные охотничьи угодья, предоставленные во временное пользование юридическим лицам и индивидуальным предпринимателям;</w:t>
      </w:r>
    </w:p>
    <w:p w:rsidR="009363F9" w:rsidRDefault="009363F9">
      <w:pPr>
        <w:pStyle w:val="ConsPlusNormal"/>
        <w:spacing w:before="220"/>
        <w:ind w:firstLine="540"/>
        <w:jc w:val="both"/>
      </w:pPr>
      <w:r>
        <w:t>общедоступные охотничьи угодья.</w:t>
      </w:r>
    </w:p>
    <w:p w:rsidR="009363F9" w:rsidRDefault="009363F9">
      <w:pPr>
        <w:pStyle w:val="ConsPlusNormal"/>
        <w:jc w:val="both"/>
      </w:pPr>
    </w:p>
    <w:p w:rsidR="009363F9" w:rsidRDefault="009363F9">
      <w:pPr>
        <w:pStyle w:val="ConsPlusNormal"/>
        <w:jc w:val="center"/>
        <w:outlineLvl w:val="4"/>
      </w:pPr>
      <w:r>
        <w:t>4.2.1.1. Закрепленные охотничьи угодья</w:t>
      </w:r>
    </w:p>
    <w:p w:rsidR="009363F9" w:rsidRDefault="009363F9">
      <w:pPr>
        <w:pStyle w:val="ConsPlusNormal"/>
        <w:jc w:val="both"/>
      </w:pPr>
    </w:p>
    <w:p w:rsidR="009363F9" w:rsidRDefault="009363F9">
      <w:pPr>
        <w:pStyle w:val="ConsPlusNormal"/>
        <w:ind w:firstLine="540"/>
        <w:jc w:val="both"/>
      </w:pPr>
      <w:r>
        <w:t xml:space="preserve">Общая площадь закрепленных охотничьих угодий в Новгородской области составляет 3777695 га (площадь среды обитания 3723493 га). Деятельность в этой сфере осуществляют 117 субъектов </w:t>
      </w:r>
      <w:hyperlink w:anchor="P2130">
        <w:r>
          <w:rPr>
            <w:color w:val="0000FF"/>
          </w:rPr>
          <w:t>(таблица 21)</w:t>
        </w:r>
      </w:hyperlink>
      <w:r>
        <w:t xml:space="preserve"> - организации разных форм собственности и организационно-правовых форм. Из них 115 организаций - юридические лица, за которыми закреплено 3762058 га, и 2 индивидуальных предпринимателя, за которыми закреплено 15637 га. Угодья между ними распределены неравномерно. В ведении одного пользователя может иметься от одного до 22 участков, площадь каждого из которых варьирует от 37 га до 210466 га, в ведении одного пользователя находится от 2751 га до 218851 га </w:t>
      </w:r>
      <w:hyperlink w:anchor="P2130">
        <w:r>
          <w:rPr>
            <w:color w:val="0000FF"/>
          </w:rPr>
          <w:t>(таблица 21)</w:t>
        </w:r>
      </w:hyperlink>
      <w:r>
        <w:t>. В основном закрепленные участки отдельных охотпользователей сосредоточены в границах одного района (исключение составляют Межрегиональная спортивная общественная организация - Военно-охотничье общество Центральных органов военного управления, ООО "Трест-2" и ФГУП "Ресурс").</w:t>
      </w:r>
    </w:p>
    <w:p w:rsidR="009363F9" w:rsidRDefault="009363F9">
      <w:pPr>
        <w:pStyle w:val="ConsPlusNormal"/>
        <w:spacing w:before="220"/>
        <w:ind w:firstLine="540"/>
        <w:jc w:val="both"/>
      </w:pPr>
      <w:r>
        <w:t>Крупнейшим пользователем охотугодий в Новгородской области является ОО "Общество охотников и рыболовов Старорусского района", в ведении которой находится 218851 га в Старорусском районе. Территория охотничьих угодий разбита на 2 участка с площадями 8385 га и 210466 га.</w:t>
      </w:r>
    </w:p>
    <w:p w:rsidR="009363F9" w:rsidRDefault="009363F9">
      <w:pPr>
        <w:pStyle w:val="ConsPlusNormal"/>
        <w:spacing w:before="220"/>
        <w:ind w:firstLine="540"/>
        <w:jc w:val="both"/>
      </w:pPr>
      <w:r>
        <w:t>Территориями площадью более 100000 га владеют 6 пользователей, пользователей участками угодий до 10000 га насчитывается 29, территорию от 10000 до 100000 га имеют 95 пользователей.</w:t>
      </w:r>
    </w:p>
    <w:p w:rsidR="009363F9" w:rsidRDefault="009363F9">
      <w:pPr>
        <w:pStyle w:val="ConsPlusNormal"/>
        <w:spacing w:before="220"/>
        <w:ind w:firstLine="540"/>
        <w:jc w:val="both"/>
      </w:pPr>
      <w:r>
        <w:t xml:space="preserve">Описание границ закрепленных охотничьих угодий выполнено в соответствии с положениями </w:t>
      </w:r>
      <w:hyperlink r:id="rId18">
        <w:r>
          <w:rPr>
            <w:color w:val="0000FF"/>
          </w:rPr>
          <w:t>приказа</w:t>
        </w:r>
      </w:hyperlink>
      <w:r>
        <w:t xml:space="preserve"> Министерства природных ресурсов и экологии Российской Федерации от 6 августа 2010 года N 306 "Об утверждении требований к описанию границ охотничьих угодий" и по данным долгосрочных лицензий на пользование объектами животного мира и охотхозяйственных соглашений. Описание приведено в разрезе районов Новгородской области (приложении N 1 к Схеме - не приводится).</w:t>
      </w:r>
    </w:p>
    <w:p w:rsidR="009363F9" w:rsidRDefault="009363F9">
      <w:pPr>
        <w:pStyle w:val="ConsPlusNormal"/>
        <w:spacing w:before="220"/>
        <w:ind w:firstLine="540"/>
        <w:jc w:val="both"/>
      </w:pPr>
      <w:r>
        <w:t xml:space="preserve">Общая доля территорий в области, переданных в пользование для целей ведения охотничьего хозяйства, достигает 69,31 % </w:t>
      </w:r>
      <w:hyperlink w:anchor="P1958">
        <w:r>
          <w:rPr>
            <w:color w:val="0000FF"/>
          </w:rPr>
          <w:t>(таблица 20)</w:t>
        </w:r>
      </w:hyperlink>
      <w:r>
        <w:t>. В подавляющем большинстве районов (11 районов) доля закрепленных территорий выше среднего значения по Новгородской области, в Маревском районе закрепленные угодья занимают 97,46 % территории района - самый высокий показатель в области. В 3 районах (Валдайский, Пестовский, Холмский) доля закрепленных охотничьих угодий не превышает 50 % от площади района.</w:t>
      </w:r>
    </w:p>
    <w:p w:rsidR="009363F9" w:rsidRDefault="009363F9">
      <w:pPr>
        <w:pStyle w:val="ConsPlusNormal"/>
        <w:jc w:val="both"/>
      </w:pPr>
    </w:p>
    <w:p w:rsidR="009363F9" w:rsidRDefault="009363F9">
      <w:pPr>
        <w:pStyle w:val="ConsPlusNormal"/>
        <w:ind w:firstLine="540"/>
        <w:jc w:val="both"/>
        <w:outlineLvl w:val="5"/>
      </w:pPr>
      <w:bookmarkStart w:id="32" w:name="P1958"/>
      <w:bookmarkEnd w:id="32"/>
      <w:r>
        <w:t>Таблица 20 - Экспликация территорий, переданных в пользование для целей использования объектов животного мира, отнесенных к объектам охоты</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154"/>
        <w:gridCol w:w="1134"/>
        <w:gridCol w:w="1077"/>
        <w:gridCol w:w="1247"/>
        <w:gridCol w:w="1247"/>
        <w:gridCol w:w="1587"/>
      </w:tblGrid>
      <w:tr w:rsidR="009363F9">
        <w:tc>
          <w:tcPr>
            <w:tcW w:w="624" w:type="dxa"/>
            <w:vMerge w:val="restart"/>
          </w:tcPr>
          <w:p w:rsidR="009363F9" w:rsidRDefault="009363F9">
            <w:pPr>
              <w:pStyle w:val="ConsPlusNormal"/>
              <w:jc w:val="center"/>
            </w:pPr>
            <w:r>
              <w:lastRenderedPageBreak/>
              <w:t>N п/п</w:t>
            </w:r>
          </w:p>
        </w:tc>
        <w:tc>
          <w:tcPr>
            <w:tcW w:w="2154" w:type="dxa"/>
            <w:vMerge w:val="restart"/>
          </w:tcPr>
          <w:p w:rsidR="009363F9" w:rsidRDefault="009363F9">
            <w:pPr>
              <w:pStyle w:val="ConsPlusNormal"/>
              <w:jc w:val="center"/>
            </w:pPr>
            <w:r>
              <w:t>Наименование района</w:t>
            </w:r>
          </w:p>
        </w:tc>
        <w:tc>
          <w:tcPr>
            <w:tcW w:w="1134" w:type="dxa"/>
            <w:vMerge w:val="restart"/>
          </w:tcPr>
          <w:p w:rsidR="009363F9" w:rsidRDefault="009363F9">
            <w:pPr>
              <w:pStyle w:val="ConsPlusNormal"/>
              <w:jc w:val="center"/>
            </w:pPr>
            <w:r>
              <w:t>Площадь района (га)</w:t>
            </w:r>
          </w:p>
        </w:tc>
        <w:tc>
          <w:tcPr>
            <w:tcW w:w="2324" w:type="dxa"/>
            <w:gridSpan w:val="2"/>
          </w:tcPr>
          <w:p w:rsidR="009363F9" w:rsidRDefault="009363F9">
            <w:pPr>
              <w:pStyle w:val="ConsPlusNormal"/>
              <w:jc w:val="center"/>
            </w:pPr>
            <w:r>
              <w:t>Закрепленные охотугодья</w:t>
            </w:r>
          </w:p>
        </w:tc>
        <w:tc>
          <w:tcPr>
            <w:tcW w:w="1247" w:type="dxa"/>
            <w:vMerge w:val="restart"/>
          </w:tcPr>
          <w:p w:rsidR="009363F9" w:rsidRDefault="009363F9">
            <w:pPr>
              <w:pStyle w:val="ConsPlusNormal"/>
              <w:jc w:val="center"/>
            </w:pPr>
            <w:r>
              <w:t>Площадь среды обитания (га)</w:t>
            </w:r>
          </w:p>
        </w:tc>
        <w:tc>
          <w:tcPr>
            <w:tcW w:w="1587" w:type="dxa"/>
            <w:vMerge w:val="restart"/>
          </w:tcPr>
          <w:p w:rsidR="009363F9" w:rsidRDefault="009363F9">
            <w:pPr>
              <w:pStyle w:val="ConsPlusNormal"/>
              <w:jc w:val="center"/>
            </w:pPr>
            <w:r>
              <w:t>Площадь территорий, непригодных для ведения охотхозяйства (га)</w:t>
            </w:r>
          </w:p>
        </w:tc>
      </w:tr>
      <w:tr w:rsidR="009363F9">
        <w:tc>
          <w:tcPr>
            <w:tcW w:w="624" w:type="dxa"/>
            <w:vMerge/>
          </w:tcPr>
          <w:p w:rsidR="009363F9" w:rsidRDefault="009363F9">
            <w:pPr>
              <w:pStyle w:val="ConsPlusNormal"/>
            </w:pPr>
          </w:p>
        </w:tc>
        <w:tc>
          <w:tcPr>
            <w:tcW w:w="2154" w:type="dxa"/>
            <w:vMerge/>
          </w:tcPr>
          <w:p w:rsidR="009363F9" w:rsidRDefault="009363F9">
            <w:pPr>
              <w:pStyle w:val="ConsPlusNormal"/>
            </w:pPr>
          </w:p>
        </w:tc>
        <w:tc>
          <w:tcPr>
            <w:tcW w:w="1134" w:type="dxa"/>
            <w:vMerge/>
          </w:tcPr>
          <w:p w:rsidR="009363F9" w:rsidRDefault="009363F9">
            <w:pPr>
              <w:pStyle w:val="ConsPlusNormal"/>
            </w:pPr>
          </w:p>
        </w:tc>
        <w:tc>
          <w:tcPr>
            <w:tcW w:w="1077" w:type="dxa"/>
          </w:tcPr>
          <w:p w:rsidR="009363F9" w:rsidRDefault="009363F9">
            <w:pPr>
              <w:pStyle w:val="ConsPlusNormal"/>
              <w:jc w:val="center"/>
            </w:pPr>
            <w:r>
              <w:t>(га)</w:t>
            </w:r>
          </w:p>
        </w:tc>
        <w:tc>
          <w:tcPr>
            <w:tcW w:w="1247" w:type="dxa"/>
          </w:tcPr>
          <w:p w:rsidR="009363F9" w:rsidRDefault="009363F9">
            <w:pPr>
              <w:pStyle w:val="ConsPlusNormal"/>
              <w:jc w:val="center"/>
            </w:pPr>
            <w:r>
              <w:t>доля от площади района (%)</w:t>
            </w:r>
          </w:p>
        </w:tc>
        <w:tc>
          <w:tcPr>
            <w:tcW w:w="1247" w:type="dxa"/>
            <w:vMerge/>
          </w:tcPr>
          <w:p w:rsidR="009363F9" w:rsidRDefault="009363F9">
            <w:pPr>
              <w:pStyle w:val="ConsPlusNormal"/>
            </w:pPr>
          </w:p>
        </w:tc>
        <w:tc>
          <w:tcPr>
            <w:tcW w:w="1587" w:type="dxa"/>
            <w:vMerge/>
          </w:tcPr>
          <w:p w:rsidR="009363F9" w:rsidRDefault="009363F9">
            <w:pPr>
              <w:pStyle w:val="ConsPlusNormal"/>
            </w:pPr>
          </w:p>
        </w:tc>
      </w:tr>
      <w:tr w:rsidR="009363F9">
        <w:tc>
          <w:tcPr>
            <w:tcW w:w="624" w:type="dxa"/>
          </w:tcPr>
          <w:p w:rsidR="009363F9" w:rsidRDefault="009363F9">
            <w:pPr>
              <w:pStyle w:val="ConsPlusNormal"/>
              <w:jc w:val="center"/>
            </w:pPr>
            <w:r>
              <w:t>1</w:t>
            </w:r>
          </w:p>
        </w:tc>
        <w:tc>
          <w:tcPr>
            <w:tcW w:w="2154" w:type="dxa"/>
          </w:tcPr>
          <w:p w:rsidR="009363F9" w:rsidRDefault="009363F9">
            <w:pPr>
              <w:pStyle w:val="ConsPlusNormal"/>
              <w:jc w:val="center"/>
            </w:pPr>
            <w:r>
              <w:t>2</w:t>
            </w:r>
          </w:p>
        </w:tc>
        <w:tc>
          <w:tcPr>
            <w:tcW w:w="1134" w:type="dxa"/>
          </w:tcPr>
          <w:p w:rsidR="009363F9" w:rsidRDefault="009363F9">
            <w:pPr>
              <w:pStyle w:val="ConsPlusNormal"/>
              <w:jc w:val="center"/>
            </w:pPr>
            <w:r>
              <w:t>3</w:t>
            </w:r>
          </w:p>
        </w:tc>
        <w:tc>
          <w:tcPr>
            <w:tcW w:w="1077" w:type="dxa"/>
          </w:tcPr>
          <w:p w:rsidR="009363F9" w:rsidRDefault="009363F9">
            <w:pPr>
              <w:pStyle w:val="ConsPlusNormal"/>
              <w:jc w:val="center"/>
            </w:pPr>
            <w:r>
              <w:t>4</w:t>
            </w:r>
          </w:p>
        </w:tc>
        <w:tc>
          <w:tcPr>
            <w:tcW w:w="1247" w:type="dxa"/>
          </w:tcPr>
          <w:p w:rsidR="009363F9" w:rsidRDefault="009363F9">
            <w:pPr>
              <w:pStyle w:val="ConsPlusNormal"/>
              <w:jc w:val="center"/>
            </w:pPr>
            <w:r>
              <w:t>5</w:t>
            </w:r>
          </w:p>
        </w:tc>
        <w:tc>
          <w:tcPr>
            <w:tcW w:w="1247" w:type="dxa"/>
          </w:tcPr>
          <w:p w:rsidR="009363F9" w:rsidRDefault="009363F9">
            <w:pPr>
              <w:pStyle w:val="ConsPlusNormal"/>
              <w:jc w:val="center"/>
            </w:pPr>
            <w:r>
              <w:t>6</w:t>
            </w:r>
          </w:p>
        </w:tc>
        <w:tc>
          <w:tcPr>
            <w:tcW w:w="1587" w:type="dxa"/>
          </w:tcPr>
          <w:p w:rsidR="009363F9" w:rsidRDefault="009363F9">
            <w:pPr>
              <w:pStyle w:val="ConsPlusNormal"/>
              <w:jc w:val="center"/>
            </w:pPr>
            <w:r>
              <w:t>7</w:t>
            </w:r>
          </w:p>
        </w:tc>
      </w:tr>
      <w:tr w:rsidR="009363F9">
        <w:tc>
          <w:tcPr>
            <w:tcW w:w="624" w:type="dxa"/>
          </w:tcPr>
          <w:p w:rsidR="009363F9" w:rsidRDefault="009363F9">
            <w:pPr>
              <w:pStyle w:val="ConsPlusNormal"/>
              <w:jc w:val="center"/>
            </w:pPr>
            <w:r>
              <w:t>1.</w:t>
            </w:r>
          </w:p>
        </w:tc>
        <w:tc>
          <w:tcPr>
            <w:tcW w:w="2154" w:type="dxa"/>
          </w:tcPr>
          <w:p w:rsidR="009363F9" w:rsidRDefault="009363F9">
            <w:pPr>
              <w:pStyle w:val="ConsPlusNormal"/>
            </w:pPr>
            <w:r>
              <w:t>Батецкий</w:t>
            </w:r>
          </w:p>
        </w:tc>
        <w:tc>
          <w:tcPr>
            <w:tcW w:w="1134" w:type="dxa"/>
          </w:tcPr>
          <w:p w:rsidR="009363F9" w:rsidRDefault="009363F9">
            <w:pPr>
              <w:pStyle w:val="ConsPlusNormal"/>
            </w:pPr>
            <w:r>
              <w:t>159179</w:t>
            </w:r>
          </w:p>
        </w:tc>
        <w:tc>
          <w:tcPr>
            <w:tcW w:w="1077" w:type="dxa"/>
          </w:tcPr>
          <w:p w:rsidR="009363F9" w:rsidRDefault="009363F9">
            <w:pPr>
              <w:pStyle w:val="ConsPlusNormal"/>
            </w:pPr>
            <w:r>
              <w:t>128243</w:t>
            </w:r>
          </w:p>
        </w:tc>
        <w:tc>
          <w:tcPr>
            <w:tcW w:w="1247" w:type="dxa"/>
          </w:tcPr>
          <w:p w:rsidR="009363F9" w:rsidRDefault="009363F9">
            <w:pPr>
              <w:pStyle w:val="ConsPlusNormal"/>
            </w:pPr>
            <w:r>
              <w:t>80,56</w:t>
            </w:r>
          </w:p>
        </w:tc>
        <w:tc>
          <w:tcPr>
            <w:tcW w:w="1247" w:type="dxa"/>
          </w:tcPr>
          <w:p w:rsidR="009363F9" w:rsidRDefault="009363F9">
            <w:pPr>
              <w:pStyle w:val="ConsPlusNormal"/>
            </w:pPr>
            <w:r>
              <w:t>126298</w:t>
            </w:r>
          </w:p>
        </w:tc>
        <w:tc>
          <w:tcPr>
            <w:tcW w:w="1587" w:type="dxa"/>
          </w:tcPr>
          <w:p w:rsidR="009363F9" w:rsidRDefault="009363F9">
            <w:pPr>
              <w:pStyle w:val="ConsPlusNormal"/>
            </w:pPr>
            <w:r>
              <w:t>1945</w:t>
            </w:r>
          </w:p>
        </w:tc>
      </w:tr>
      <w:tr w:rsidR="009363F9">
        <w:tc>
          <w:tcPr>
            <w:tcW w:w="624" w:type="dxa"/>
          </w:tcPr>
          <w:p w:rsidR="009363F9" w:rsidRDefault="009363F9">
            <w:pPr>
              <w:pStyle w:val="ConsPlusNormal"/>
              <w:jc w:val="center"/>
            </w:pPr>
            <w:r>
              <w:t>2.</w:t>
            </w:r>
          </w:p>
        </w:tc>
        <w:tc>
          <w:tcPr>
            <w:tcW w:w="2154" w:type="dxa"/>
          </w:tcPr>
          <w:p w:rsidR="009363F9" w:rsidRDefault="009363F9">
            <w:pPr>
              <w:pStyle w:val="ConsPlusNormal"/>
            </w:pPr>
            <w:r>
              <w:t>Боровичский</w:t>
            </w:r>
          </w:p>
        </w:tc>
        <w:tc>
          <w:tcPr>
            <w:tcW w:w="1134" w:type="dxa"/>
          </w:tcPr>
          <w:p w:rsidR="009363F9" w:rsidRDefault="009363F9">
            <w:pPr>
              <w:pStyle w:val="ConsPlusNormal"/>
            </w:pPr>
            <w:r>
              <w:t>313790</w:t>
            </w:r>
          </w:p>
        </w:tc>
        <w:tc>
          <w:tcPr>
            <w:tcW w:w="1077" w:type="dxa"/>
          </w:tcPr>
          <w:p w:rsidR="009363F9" w:rsidRDefault="009363F9">
            <w:pPr>
              <w:pStyle w:val="ConsPlusNormal"/>
            </w:pPr>
            <w:r>
              <w:t>212550</w:t>
            </w:r>
          </w:p>
        </w:tc>
        <w:tc>
          <w:tcPr>
            <w:tcW w:w="1247" w:type="dxa"/>
          </w:tcPr>
          <w:p w:rsidR="009363F9" w:rsidRDefault="009363F9">
            <w:pPr>
              <w:pStyle w:val="ConsPlusNormal"/>
            </w:pPr>
            <w:r>
              <w:t>67,74</w:t>
            </w:r>
          </w:p>
        </w:tc>
        <w:tc>
          <w:tcPr>
            <w:tcW w:w="1247" w:type="dxa"/>
          </w:tcPr>
          <w:p w:rsidR="009363F9" w:rsidRDefault="009363F9">
            <w:pPr>
              <w:pStyle w:val="ConsPlusNormal"/>
            </w:pPr>
            <w:r>
              <w:t>208831</w:t>
            </w:r>
          </w:p>
        </w:tc>
        <w:tc>
          <w:tcPr>
            <w:tcW w:w="1587" w:type="dxa"/>
          </w:tcPr>
          <w:p w:rsidR="009363F9" w:rsidRDefault="009363F9">
            <w:pPr>
              <w:pStyle w:val="ConsPlusNormal"/>
            </w:pPr>
            <w:r>
              <w:t>3719</w:t>
            </w:r>
          </w:p>
        </w:tc>
      </w:tr>
      <w:tr w:rsidR="009363F9">
        <w:tc>
          <w:tcPr>
            <w:tcW w:w="624" w:type="dxa"/>
          </w:tcPr>
          <w:p w:rsidR="009363F9" w:rsidRDefault="009363F9">
            <w:pPr>
              <w:pStyle w:val="ConsPlusNormal"/>
              <w:jc w:val="center"/>
            </w:pPr>
            <w:r>
              <w:t>3.</w:t>
            </w:r>
          </w:p>
        </w:tc>
        <w:tc>
          <w:tcPr>
            <w:tcW w:w="2154" w:type="dxa"/>
          </w:tcPr>
          <w:p w:rsidR="009363F9" w:rsidRDefault="009363F9">
            <w:pPr>
              <w:pStyle w:val="ConsPlusNormal"/>
            </w:pPr>
            <w:r>
              <w:t>Валдайский</w:t>
            </w:r>
          </w:p>
        </w:tc>
        <w:tc>
          <w:tcPr>
            <w:tcW w:w="1134" w:type="dxa"/>
          </w:tcPr>
          <w:p w:rsidR="009363F9" w:rsidRDefault="009363F9">
            <w:pPr>
              <w:pStyle w:val="ConsPlusNormal"/>
            </w:pPr>
            <w:r>
              <w:t>270163</w:t>
            </w:r>
          </w:p>
        </w:tc>
        <w:tc>
          <w:tcPr>
            <w:tcW w:w="1077" w:type="dxa"/>
          </w:tcPr>
          <w:p w:rsidR="009363F9" w:rsidRDefault="009363F9">
            <w:pPr>
              <w:pStyle w:val="ConsPlusNormal"/>
            </w:pPr>
            <w:r>
              <w:t>117485</w:t>
            </w:r>
          </w:p>
        </w:tc>
        <w:tc>
          <w:tcPr>
            <w:tcW w:w="1247" w:type="dxa"/>
          </w:tcPr>
          <w:p w:rsidR="009363F9" w:rsidRDefault="009363F9">
            <w:pPr>
              <w:pStyle w:val="ConsPlusNormal"/>
            </w:pPr>
            <w:r>
              <w:t>43,49</w:t>
            </w:r>
          </w:p>
        </w:tc>
        <w:tc>
          <w:tcPr>
            <w:tcW w:w="1247" w:type="dxa"/>
          </w:tcPr>
          <w:p w:rsidR="009363F9" w:rsidRDefault="009363F9">
            <w:pPr>
              <w:pStyle w:val="ConsPlusNormal"/>
            </w:pPr>
            <w:r>
              <w:t>115642</w:t>
            </w:r>
          </w:p>
        </w:tc>
        <w:tc>
          <w:tcPr>
            <w:tcW w:w="1587" w:type="dxa"/>
          </w:tcPr>
          <w:p w:rsidR="009363F9" w:rsidRDefault="009363F9">
            <w:pPr>
              <w:pStyle w:val="ConsPlusNormal"/>
            </w:pPr>
            <w:r>
              <w:t>1843</w:t>
            </w:r>
          </w:p>
        </w:tc>
      </w:tr>
      <w:tr w:rsidR="009363F9">
        <w:tc>
          <w:tcPr>
            <w:tcW w:w="624" w:type="dxa"/>
          </w:tcPr>
          <w:p w:rsidR="009363F9" w:rsidRDefault="009363F9">
            <w:pPr>
              <w:pStyle w:val="ConsPlusNormal"/>
              <w:jc w:val="center"/>
            </w:pPr>
            <w:r>
              <w:t>4.</w:t>
            </w:r>
          </w:p>
        </w:tc>
        <w:tc>
          <w:tcPr>
            <w:tcW w:w="2154" w:type="dxa"/>
          </w:tcPr>
          <w:p w:rsidR="009363F9" w:rsidRDefault="009363F9">
            <w:pPr>
              <w:pStyle w:val="ConsPlusNormal"/>
            </w:pPr>
            <w:r>
              <w:t>Волотовский</w:t>
            </w:r>
          </w:p>
        </w:tc>
        <w:tc>
          <w:tcPr>
            <w:tcW w:w="1134" w:type="dxa"/>
          </w:tcPr>
          <w:p w:rsidR="009363F9" w:rsidRDefault="009363F9">
            <w:pPr>
              <w:pStyle w:val="ConsPlusNormal"/>
            </w:pPr>
            <w:r>
              <w:t>99510</w:t>
            </w:r>
          </w:p>
        </w:tc>
        <w:tc>
          <w:tcPr>
            <w:tcW w:w="1077" w:type="dxa"/>
          </w:tcPr>
          <w:p w:rsidR="009363F9" w:rsidRDefault="009363F9">
            <w:pPr>
              <w:pStyle w:val="ConsPlusNormal"/>
            </w:pPr>
            <w:r>
              <w:t>38833</w:t>
            </w:r>
          </w:p>
        </w:tc>
        <w:tc>
          <w:tcPr>
            <w:tcW w:w="1247" w:type="dxa"/>
          </w:tcPr>
          <w:p w:rsidR="009363F9" w:rsidRDefault="009363F9">
            <w:pPr>
              <w:pStyle w:val="ConsPlusNormal"/>
            </w:pPr>
            <w:r>
              <w:t>39,02</w:t>
            </w:r>
          </w:p>
        </w:tc>
        <w:tc>
          <w:tcPr>
            <w:tcW w:w="1247" w:type="dxa"/>
          </w:tcPr>
          <w:p w:rsidR="009363F9" w:rsidRDefault="009363F9">
            <w:pPr>
              <w:pStyle w:val="ConsPlusNormal"/>
            </w:pPr>
            <w:r>
              <w:t>38410</w:t>
            </w:r>
          </w:p>
        </w:tc>
        <w:tc>
          <w:tcPr>
            <w:tcW w:w="1587" w:type="dxa"/>
          </w:tcPr>
          <w:p w:rsidR="009363F9" w:rsidRDefault="009363F9">
            <w:pPr>
              <w:pStyle w:val="ConsPlusNormal"/>
            </w:pPr>
            <w:r>
              <w:t>423</w:t>
            </w:r>
          </w:p>
        </w:tc>
      </w:tr>
      <w:tr w:rsidR="009363F9">
        <w:tc>
          <w:tcPr>
            <w:tcW w:w="624" w:type="dxa"/>
          </w:tcPr>
          <w:p w:rsidR="009363F9" w:rsidRDefault="009363F9">
            <w:pPr>
              <w:pStyle w:val="ConsPlusNormal"/>
              <w:jc w:val="center"/>
            </w:pPr>
            <w:r>
              <w:t>5.</w:t>
            </w:r>
          </w:p>
        </w:tc>
        <w:tc>
          <w:tcPr>
            <w:tcW w:w="2154" w:type="dxa"/>
          </w:tcPr>
          <w:p w:rsidR="009363F9" w:rsidRDefault="009363F9">
            <w:pPr>
              <w:pStyle w:val="ConsPlusNormal"/>
            </w:pPr>
            <w:r>
              <w:t>Демянский</w:t>
            </w:r>
          </w:p>
        </w:tc>
        <w:tc>
          <w:tcPr>
            <w:tcW w:w="1134" w:type="dxa"/>
          </w:tcPr>
          <w:p w:rsidR="009363F9" w:rsidRDefault="009363F9">
            <w:pPr>
              <w:pStyle w:val="ConsPlusNormal"/>
            </w:pPr>
            <w:r>
              <w:t>319894</w:t>
            </w:r>
          </w:p>
        </w:tc>
        <w:tc>
          <w:tcPr>
            <w:tcW w:w="1077" w:type="dxa"/>
          </w:tcPr>
          <w:p w:rsidR="009363F9" w:rsidRDefault="009363F9">
            <w:pPr>
              <w:pStyle w:val="ConsPlusNormal"/>
            </w:pPr>
            <w:r>
              <w:t>237253</w:t>
            </w:r>
          </w:p>
        </w:tc>
        <w:tc>
          <w:tcPr>
            <w:tcW w:w="1247" w:type="dxa"/>
          </w:tcPr>
          <w:p w:rsidR="009363F9" w:rsidRDefault="009363F9">
            <w:pPr>
              <w:pStyle w:val="ConsPlusNormal"/>
            </w:pPr>
            <w:r>
              <w:t>74,16</w:t>
            </w:r>
          </w:p>
        </w:tc>
        <w:tc>
          <w:tcPr>
            <w:tcW w:w="1247" w:type="dxa"/>
          </w:tcPr>
          <w:p w:rsidR="009363F9" w:rsidRDefault="009363F9">
            <w:pPr>
              <w:pStyle w:val="ConsPlusNormal"/>
            </w:pPr>
            <w:r>
              <w:t>234081</w:t>
            </w:r>
          </w:p>
        </w:tc>
        <w:tc>
          <w:tcPr>
            <w:tcW w:w="1587" w:type="dxa"/>
          </w:tcPr>
          <w:p w:rsidR="009363F9" w:rsidRDefault="009363F9">
            <w:pPr>
              <w:pStyle w:val="ConsPlusNormal"/>
            </w:pPr>
            <w:r>
              <w:t>3172</w:t>
            </w:r>
          </w:p>
        </w:tc>
      </w:tr>
      <w:tr w:rsidR="009363F9">
        <w:tc>
          <w:tcPr>
            <w:tcW w:w="624" w:type="dxa"/>
          </w:tcPr>
          <w:p w:rsidR="009363F9" w:rsidRDefault="009363F9">
            <w:pPr>
              <w:pStyle w:val="ConsPlusNormal"/>
              <w:jc w:val="center"/>
            </w:pPr>
            <w:r>
              <w:t>6.</w:t>
            </w:r>
          </w:p>
        </w:tc>
        <w:tc>
          <w:tcPr>
            <w:tcW w:w="2154" w:type="dxa"/>
          </w:tcPr>
          <w:p w:rsidR="009363F9" w:rsidRDefault="009363F9">
            <w:pPr>
              <w:pStyle w:val="ConsPlusNormal"/>
            </w:pPr>
            <w:r>
              <w:t>Крестецкий</w:t>
            </w:r>
          </w:p>
        </w:tc>
        <w:tc>
          <w:tcPr>
            <w:tcW w:w="1134" w:type="dxa"/>
          </w:tcPr>
          <w:p w:rsidR="009363F9" w:rsidRDefault="009363F9">
            <w:pPr>
              <w:pStyle w:val="ConsPlusNormal"/>
            </w:pPr>
            <w:r>
              <w:t>279063</w:t>
            </w:r>
          </w:p>
        </w:tc>
        <w:tc>
          <w:tcPr>
            <w:tcW w:w="1077" w:type="dxa"/>
          </w:tcPr>
          <w:p w:rsidR="009363F9" w:rsidRDefault="009363F9">
            <w:pPr>
              <w:pStyle w:val="ConsPlusNormal"/>
            </w:pPr>
            <w:r>
              <w:t>262277</w:t>
            </w:r>
          </w:p>
        </w:tc>
        <w:tc>
          <w:tcPr>
            <w:tcW w:w="1247" w:type="dxa"/>
          </w:tcPr>
          <w:p w:rsidR="009363F9" w:rsidRDefault="009363F9">
            <w:pPr>
              <w:pStyle w:val="ConsPlusNormal"/>
            </w:pPr>
            <w:r>
              <w:t>93,99</w:t>
            </w:r>
          </w:p>
        </w:tc>
        <w:tc>
          <w:tcPr>
            <w:tcW w:w="1247" w:type="dxa"/>
          </w:tcPr>
          <w:p w:rsidR="009363F9" w:rsidRDefault="009363F9">
            <w:pPr>
              <w:pStyle w:val="ConsPlusNormal"/>
            </w:pPr>
            <w:r>
              <w:t>260381</w:t>
            </w:r>
          </w:p>
        </w:tc>
        <w:tc>
          <w:tcPr>
            <w:tcW w:w="1587" w:type="dxa"/>
          </w:tcPr>
          <w:p w:rsidR="009363F9" w:rsidRDefault="009363F9">
            <w:pPr>
              <w:pStyle w:val="ConsPlusNormal"/>
            </w:pPr>
            <w:r>
              <w:t>1896</w:t>
            </w:r>
          </w:p>
        </w:tc>
      </w:tr>
      <w:tr w:rsidR="009363F9">
        <w:tc>
          <w:tcPr>
            <w:tcW w:w="624" w:type="dxa"/>
          </w:tcPr>
          <w:p w:rsidR="009363F9" w:rsidRDefault="009363F9">
            <w:pPr>
              <w:pStyle w:val="ConsPlusNormal"/>
              <w:jc w:val="center"/>
            </w:pPr>
            <w:r>
              <w:t>7.</w:t>
            </w:r>
          </w:p>
        </w:tc>
        <w:tc>
          <w:tcPr>
            <w:tcW w:w="2154" w:type="dxa"/>
          </w:tcPr>
          <w:p w:rsidR="009363F9" w:rsidRDefault="009363F9">
            <w:pPr>
              <w:pStyle w:val="ConsPlusNormal"/>
            </w:pPr>
            <w:r>
              <w:t>Любытинский</w:t>
            </w:r>
          </w:p>
        </w:tc>
        <w:tc>
          <w:tcPr>
            <w:tcW w:w="1134" w:type="dxa"/>
          </w:tcPr>
          <w:p w:rsidR="009363F9" w:rsidRDefault="009363F9">
            <w:pPr>
              <w:pStyle w:val="ConsPlusNormal"/>
            </w:pPr>
            <w:r>
              <w:t>448624</w:t>
            </w:r>
          </w:p>
        </w:tc>
        <w:tc>
          <w:tcPr>
            <w:tcW w:w="1077" w:type="dxa"/>
          </w:tcPr>
          <w:p w:rsidR="009363F9" w:rsidRDefault="009363F9">
            <w:pPr>
              <w:pStyle w:val="ConsPlusNormal"/>
            </w:pPr>
            <w:r>
              <w:t>377135</w:t>
            </w:r>
          </w:p>
        </w:tc>
        <w:tc>
          <w:tcPr>
            <w:tcW w:w="1247" w:type="dxa"/>
          </w:tcPr>
          <w:p w:rsidR="009363F9" w:rsidRDefault="009363F9">
            <w:pPr>
              <w:pStyle w:val="ConsPlusNormal"/>
            </w:pPr>
            <w:r>
              <w:t>84,06</w:t>
            </w:r>
          </w:p>
        </w:tc>
        <w:tc>
          <w:tcPr>
            <w:tcW w:w="1247" w:type="dxa"/>
          </w:tcPr>
          <w:p w:rsidR="009363F9" w:rsidRDefault="009363F9">
            <w:pPr>
              <w:pStyle w:val="ConsPlusNormal"/>
            </w:pPr>
            <w:r>
              <w:t>374416</w:t>
            </w:r>
          </w:p>
        </w:tc>
        <w:tc>
          <w:tcPr>
            <w:tcW w:w="1587" w:type="dxa"/>
          </w:tcPr>
          <w:p w:rsidR="009363F9" w:rsidRDefault="009363F9">
            <w:pPr>
              <w:pStyle w:val="ConsPlusNormal"/>
            </w:pPr>
            <w:r>
              <w:t>2719</w:t>
            </w:r>
          </w:p>
        </w:tc>
      </w:tr>
      <w:tr w:rsidR="009363F9">
        <w:tc>
          <w:tcPr>
            <w:tcW w:w="624" w:type="dxa"/>
          </w:tcPr>
          <w:p w:rsidR="009363F9" w:rsidRDefault="009363F9">
            <w:pPr>
              <w:pStyle w:val="ConsPlusNormal"/>
              <w:jc w:val="center"/>
            </w:pPr>
            <w:r>
              <w:t>8.</w:t>
            </w:r>
          </w:p>
        </w:tc>
        <w:tc>
          <w:tcPr>
            <w:tcW w:w="2154" w:type="dxa"/>
          </w:tcPr>
          <w:p w:rsidR="009363F9" w:rsidRDefault="009363F9">
            <w:pPr>
              <w:pStyle w:val="ConsPlusNormal"/>
            </w:pPr>
            <w:r>
              <w:t>Маловишерский</w:t>
            </w:r>
          </w:p>
        </w:tc>
        <w:tc>
          <w:tcPr>
            <w:tcW w:w="1134" w:type="dxa"/>
          </w:tcPr>
          <w:p w:rsidR="009363F9" w:rsidRDefault="009363F9">
            <w:pPr>
              <w:pStyle w:val="ConsPlusNormal"/>
            </w:pPr>
            <w:r>
              <w:t>328098</w:t>
            </w:r>
          </w:p>
        </w:tc>
        <w:tc>
          <w:tcPr>
            <w:tcW w:w="1077" w:type="dxa"/>
          </w:tcPr>
          <w:p w:rsidR="009363F9" w:rsidRDefault="009363F9">
            <w:pPr>
              <w:pStyle w:val="ConsPlusNormal"/>
            </w:pPr>
            <w:r>
              <w:t>209549</w:t>
            </w:r>
          </w:p>
        </w:tc>
        <w:tc>
          <w:tcPr>
            <w:tcW w:w="1247" w:type="dxa"/>
          </w:tcPr>
          <w:p w:rsidR="009363F9" w:rsidRDefault="009363F9">
            <w:pPr>
              <w:pStyle w:val="ConsPlusNormal"/>
            </w:pPr>
            <w:r>
              <w:t>63,87</w:t>
            </w:r>
          </w:p>
        </w:tc>
        <w:tc>
          <w:tcPr>
            <w:tcW w:w="1247" w:type="dxa"/>
          </w:tcPr>
          <w:p w:rsidR="009363F9" w:rsidRDefault="009363F9">
            <w:pPr>
              <w:pStyle w:val="ConsPlusNormal"/>
            </w:pPr>
            <w:r>
              <w:t>207556</w:t>
            </w:r>
          </w:p>
        </w:tc>
        <w:tc>
          <w:tcPr>
            <w:tcW w:w="1587" w:type="dxa"/>
          </w:tcPr>
          <w:p w:rsidR="009363F9" w:rsidRDefault="009363F9">
            <w:pPr>
              <w:pStyle w:val="ConsPlusNormal"/>
            </w:pPr>
            <w:r>
              <w:t>1993</w:t>
            </w:r>
          </w:p>
        </w:tc>
      </w:tr>
      <w:tr w:rsidR="009363F9">
        <w:tc>
          <w:tcPr>
            <w:tcW w:w="624" w:type="dxa"/>
          </w:tcPr>
          <w:p w:rsidR="009363F9" w:rsidRDefault="009363F9">
            <w:pPr>
              <w:pStyle w:val="ConsPlusNormal"/>
              <w:jc w:val="center"/>
            </w:pPr>
            <w:r>
              <w:t>9.</w:t>
            </w:r>
          </w:p>
        </w:tc>
        <w:tc>
          <w:tcPr>
            <w:tcW w:w="2154" w:type="dxa"/>
          </w:tcPr>
          <w:p w:rsidR="009363F9" w:rsidRDefault="009363F9">
            <w:pPr>
              <w:pStyle w:val="ConsPlusNormal"/>
            </w:pPr>
            <w:r>
              <w:t>Маревский</w:t>
            </w:r>
          </w:p>
        </w:tc>
        <w:tc>
          <w:tcPr>
            <w:tcW w:w="1134" w:type="dxa"/>
          </w:tcPr>
          <w:p w:rsidR="009363F9" w:rsidRDefault="009363F9">
            <w:pPr>
              <w:pStyle w:val="ConsPlusNormal"/>
            </w:pPr>
            <w:r>
              <w:t>181869</w:t>
            </w:r>
          </w:p>
        </w:tc>
        <w:tc>
          <w:tcPr>
            <w:tcW w:w="1077" w:type="dxa"/>
          </w:tcPr>
          <w:p w:rsidR="009363F9" w:rsidRDefault="009363F9">
            <w:pPr>
              <w:pStyle w:val="ConsPlusNormal"/>
            </w:pPr>
            <w:r>
              <w:t>177243</w:t>
            </w:r>
          </w:p>
        </w:tc>
        <w:tc>
          <w:tcPr>
            <w:tcW w:w="1247" w:type="dxa"/>
          </w:tcPr>
          <w:p w:rsidR="009363F9" w:rsidRDefault="009363F9">
            <w:pPr>
              <w:pStyle w:val="ConsPlusNormal"/>
            </w:pPr>
            <w:r>
              <w:t>97,46</w:t>
            </w:r>
          </w:p>
        </w:tc>
        <w:tc>
          <w:tcPr>
            <w:tcW w:w="1247" w:type="dxa"/>
          </w:tcPr>
          <w:p w:rsidR="009363F9" w:rsidRDefault="009363F9">
            <w:pPr>
              <w:pStyle w:val="ConsPlusNormal"/>
            </w:pPr>
            <w:r>
              <w:t>175453</w:t>
            </w:r>
          </w:p>
        </w:tc>
        <w:tc>
          <w:tcPr>
            <w:tcW w:w="1587" w:type="dxa"/>
          </w:tcPr>
          <w:p w:rsidR="009363F9" w:rsidRDefault="009363F9">
            <w:pPr>
              <w:pStyle w:val="ConsPlusNormal"/>
            </w:pPr>
            <w:r>
              <w:t>1790</w:t>
            </w:r>
          </w:p>
        </w:tc>
      </w:tr>
      <w:tr w:rsidR="009363F9">
        <w:tc>
          <w:tcPr>
            <w:tcW w:w="624" w:type="dxa"/>
          </w:tcPr>
          <w:p w:rsidR="009363F9" w:rsidRDefault="009363F9">
            <w:pPr>
              <w:pStyle w:val="ConsPlusNormal"/>
              <w:jc w:val="center"/>
            </w:pPr>
            <w:r>
              <w:t>10.</w:t>
            </w:r>
          </w:p>
        </w:tc>
        <w:tc>
          <w:tcPr>
            <w:tcW w:w="2154" w:type="dxa"/>
          </w:tcPr>
          <w:p w:rsidR="009363F9" w:rsidRDefault="009363F9">
            <w:pPr>
              <w:pStyle w:val="ConsPlusNormal"/>
            </w:pPr>
            <w:r>
              <w:t>Мошенской</w:t>
            </w:r>
          </w:p>
        </w:tc>
        <w:tc>
          <w:tcPr>
            <w:tcW w:w="1134" w:type="dxa"/>
          </w:tcPr>
          <w:p w:rsidR="009363F9" w:rsidRDefault="009363F9">
            <w:pPr>
              <w:pStyle w:val="ConsPlusNormal"/>
            </w:pPr>
            <w:r>
              <w:t>256828</w:t>
            </w:r>
          </w:p>
        </w:tc>
        <w:tc>
          <w:tcPr>
            <w:tcW w:w="1077" w:type="dxa"/>
          </w:tcPr>
          <w:p w:rsidR="009363F9" w:rsidRDefault="009363F9">
            <w:pPr>
              <w:pStyle w:val="ConsPlusNormal"/>
            </w:pPr>
            <w:r>
              <w:t>204465</w:t>
            </w:r>
          </w:p>
        </w:tc>
        <w:tc>
          <w:tcPr>
            <w:tcW w:w="1247" w:type="dxa"/>
          </w:tcPr>
          <w:p w:rsidR="009363F9" w:rsidRDefault="009363F9">
            <w:pPr>
              <w:pStyle w:val="ConsPlusNormal"/>
            </w:pPr>
            <w:r>
              <w:t>79,61</w:t>
            </w:r>
          </w:p>
        </w:tc>
        <w:tc>
          <w:tcPr>
            <w:tcW w:w="1247" w:type="dxa"/>
          </w:tcPr>
          <w:p w:rsidR="009363F9" w:rsidRDefault="009363F9">
            <w:pPr>
              <w:pStyle w:val="ConsPlusNormal"/>
            </w:pPr>
            <w:r>
              <w:t>202276</w:t>
            </w:r>
          </w:p>
        </w:tc>
        <w:tc>
          <w:tcPr>
            <w:tcW w:w="1587" w:type="dxa"/>
          </w:tcPr>
          <w:p w:rsidR="009363F9" w:rsidRDefault="009363F9">
            <w:pPr>
              <w:pStyle w:val="ConsPlusNormal"/>
            </w:pPr>
            <w:r>
              <w:t>2189</w:t>
            </w:r>
          </w:p>
        </w:tc>
      </w:tr>
      <w:tr w:rsidR="009363F9">
        <w:tc>
          <w:tcPr>
            <w:tcW w:w="624" w:type="dxa"/>
          </w:tcPr>
          <w:p w:rsidR="009363F9" w:rsidRDefault="009363F9">
            <w:pPr>
              <w:pStyle w:val="ConsPlusNormal"/>
              <w:jc w:val="center"/>
            </w:pPr>
            <w:r>
              <w:t>11.</w:t>
            </w:r>
          </w:p>
        </w:tc>
        <w:tc>
          <w:tcPr>
            <w:tcW w:w="2154" w:type="dxa"/>
          </w:tcPr>
          <w:p w:rsidR="009363F9" w:rsidRDefault="009363F9">
            <w:pPr>
              <w:pStyle w:val="ConsPlusNormal"/>
            </w:pPr>
            <w:r>
              <w:t>Новгородский</w:t>
            </w:r>
          </w:p>
        </w:tc>
        <w:tc>
          <w:tcPr>
            <w:tcW w:w="1134" w:type="dxa"/>
          </w:tcPr>
          <w:p w:rsidR="009363F9" w:rsidRDefault="009363F9">
            <w:pPr>
              <w:pStyle w:val="ConsPlusNormal"/>
            </w:pPr>
            <w:r>
              <w:t>468668</w:t>
            </w:r>
          </w:p>
        </w:tc>
        <w:tc>
          <w:tcPr>
            <w:tcW w:w="1077" w:type="dxa"/>
          </w:tcPr>
          <w:p w:rsidR="009363F9" w:rsidRDefault="009363F9">
            <w:pPr>
              <w:pStyle w:val="ConsPlusNormal"/>
            </w:pPr>
            <w:r>
              <w:t>274475</w:t>
            </w:r>
          </w:p>
        </w:tc>
        <w:tc>
          <w:tcPr>
            <w:tcW w:w="1247" w:type="dxa"/>
          </w:tcPr>
          <w:p w:rsidR="009363F9" w:rsidRDefault="009363F9">
            <w:pPr>
              <w:pStyle w:val="ConsPlusNormal"/>
            </w:pPr>
            <w:r>
              <w:t>58,56</w:t>
            </w:r>
          </w:p>
        </w:tc>
        <w:tc>
          <w:tcPr>
            <w:tcW w:w="1247" w:type="dxa"/>
          </w:tcPr>
          <w:p w:rsidR="009363F9" w:rsidRDefault="009363F9">
            <w:pPr>
              <w:pStyle w:val="ConsPlusNormal"/>
            </w:pPr>
            <w:r>
              <w:t>266839</w:t>
            </w:r>
          </w:p>
        </w:tc>
        <w:tc>
          <w:tcPr>
            <w:tcW w:w="1587" w:type="dxa"/>
          </w:tcPr>
          <w:p w:rsidR="009363F9" w:rsidRDefault="009363F9">
            <w:pPr>
              <w:pStyle w:val="ConsPlusNormal"/>
            </w:pPr>
            <w:r>
              <w:t>7636</w:t>
            </w:r>
          </w:p>
        </w:tc>
      </w:tr>
      <w:tr w:rsidR="009363F9">
        <w:tc>
          <w:tcPr>
            <w:tcW w:w="624" w:type="dxa"/>
          </w:tcPr>
          <w:p w:rsidR="009363F9" w:rsidRDefault="009363F9">
            <w:pPr>
              <w:pStyle w:val="ConsPlusNormal"/>
              <w:jc w:val="center"/>
            </w:pPr>
            <w:r>
              <w:t>12.</w:t>
            </w:r>
          </w:p>
        </w:tc>
        <w:tc>
          <w:tcPr>
            <w:tcW w:w="2154" w:type="dxa"/>
          </w:tcPr>
          <w:p w:rsidR="009363F9" w:rsidRDefault="009363F9">
            <w:pPr>
              <w:pStyle w:val="ConsPlusNormal"/>
            </w:pPr>
            <w:r>
              <w:t>Окуловский</w:t>
            </w:r>
          </w:p>
        </w:tc>
        <w:tc>
          <w:tcPr>
            <w:tcW w:w="1134" w:type="dxa"/>
          </w:tcPr>
          <w:p w:rsidR="009363F9" w:rsidRDefault="009363F9">
            <w:pPr>
              <w:pStyle w:val="ConsPlusNormal"/>
            </w:pPr>
            <w:r>
              <w:t>252081</w:t>
            </w:r>
          </w:p>
        </w:tc>
        <w:tc>
          <w:tcPr>
            <w:tcW w:w="1077" w:type="dxa"/>
          </w:tcPr>
          <w:p w:rsidR="009363F9" w:rsidRDefault="009363F9">
            <w:pPr>
              <w:pStyle w:val="ConsPlusNormal"/>
            </w:pPr>
            <w:r>
              <w:t>179191</w:t>
            </w:r>
          </w:p>
        </w:tc>
        <w:tc>
          <w:tcPr>
            <w:tcW w:w="1247" w:type="dxa"/>
          </w:tcPr>
          <w:p w:rsidR="009363F9" w:rsidRDefault="009363F9">
            <w:pPr>
              <w:pStyle w:val="ConsPlusNormal"/>
            </w:pPr>
            <w:r>
              <w:t>71,08</w:t>
            </w:r>
          </w:p>
        </w:tc>
        <w:tc>
          <w:tcPr>
            <w:tcW w:w="1247" w:type="dxa"/>
          </w:tcPr>
          <w:p w:rsidR="009363F9" w:rsidRDefault="009363F9">
            <w:pPr>
              <w:pStyle w:val="ConsPlusNormal"/>
            </w:pPr>
            <w:r>
              <w:t>175846</w:t>
            </w:r>
          </w:p>
        </w:tc>
        <w:tc>
          <w:tcPr>
            <w:tcW w:w="1587" w:type="dxa"/>
          </w:tcPr>
          <w:p w:rsidR="009363F9" w:rsidRDefault="009363F9">
            <w:pPr>
              <w:pStyle w:val="ConsPlusNormal"/>
            </w:pPr>
            <w:r>
              <w:t>3345</w:t>
            </w:r>
          </w:p>
        </w:tc>
      </w:tr>
      <w:tr w:rsidR="009363F9">
        <w:tc>
          <w:tcPr>
            <w:tcW w:w="624" w:type="dxa"/>
          </w:tcPr>
          <w:p w:rsidR="009363F9" w:rsidRDefault="009363F9">
            <w:pPr>
              <w:pStyle w:val="ConsPlusNormal"/>
              <w:jc w:val="center"/>
            </w:pPr>
            <w:r>
              <w:t>13.</w:t>
            </w:r>
          </w:p>
        </w:tc>
        <w:tc>
          <w:tcPr>
            <w:tcW w:w="2154" w:type="dxa"/>
          </w:tcPr>
          <w:p w:rsidR="009363F9" w:rsidRDefault="009363F9">
            <w:pPr>
              <w:pStyle w:val="ConsPlusNormal"/>
            </w:pPr>
            <w:r>
              <w:t>Парфинский</w:t>
            </w:r>
          </w:p>
        </w:tc>
        <w:tc>
          <w:tcPr>
            <w:tcW w:w="1134" w:type="dxa"/>
          </w:tcPr>
          <w:p w:rsidR="009363F9" w:rsidRDefault="009363F9">
            <w:pPr>
              <w:pStyle w:val="ConsPlusNormal"/>
            </w:pPr>
            <w:r>
              <w:t>159112</w:t>
            </w:r>
          </w:p>
        </w:tc>
        <w:tc>
          <w:tcPr>
            <w:tcW w:w="1077" w:type="dxa"/>
          </w:tcPr>
          <w:p w:rsidR="009363F9" w:rsidRDefault="009363F9">
            <w:pPr>
              <w:pStyle w:val="ConsPlusNormal"/>
            </w:pPr>
            <w:r>
              <w:t>146113</w:t>
            </w:r>
          </w:p>
        </w:tc>
        <w:tc>
          <w:tcPr>
            <w:tcW w:w="1247" w:type="dxa"/>
          </w:tcPr>
          <w:p w:rsidR="009363F9" w:rsidRDefault="009363F9">
            <w:pPr>
              <w:pStyle w:val="ConsPlusNormal"/>
            </w:pPr>
            <w:r>
              <w:t>91,83</w:t>
            </w:r>
          </w:p>
        </w:tc>
        <w:tc>
          <w:tcPr>
            <w:tcW w:w="1247" w:type="dxa"/>
          </w:tcPr>
          <w:p w:rsidR="009363F9" w:rsidRDefault="009363F9">
            <w:pPr>
              <w:pStyle w:val="ConsPlusNormal"/>
            </w:pPr>
            <w:r>
              <w:t>143768</w:t>
            </w:r>
          </w:p>
        </w:tc>
        <w:tc>
          <w:tcPr>
            <w:tcW w:w="1587" w:type="dxa"/>
          </w:tcPr>
          <w:p w:rsidR="009363F9" w:rsidRDefault="009363F9">
            <w:pPr>
              <w:pStyle w:val="ConsPlusNormal"/>
            </w:pPr>
            <w:r>
              <w:t>2345</w:t>
            </w:r>
          </w:p>
        </w:tc>
      </w:tr>
      <w:tr w:rsidR="009363F9">
        <w:tc>
          <w:tcPr>
            <w:tcW w:w="624" w:type="dxa"/>
          </w:tcPr>
          <w:p w:rsidR="009363F9" w:rsidRDefault="009363F9">
            <w:pPr>
              <w:pStyle w:val="ConsPlusNormal"/>
              <w:jc w:val="center"/>
            </w:pPr>
            <w:r>
              <w:t>14.</w:t>
            </w:r>
          </w:p>
        </w:tc>
        <w:tc>
          <w:tcPr>
            <w:tcW w:w="2154" w:type="dxa"/>
          </w:tcPr>
          <w:p w:rsidR="009363F9" w:rsidRDefault="009363F9">
            <w:pPr>
              <w:pStyle w:val="ConsPlusNormal"/>
            </w:pPr>
            <w:r>
              <w:t>Пестовский</w:t>
            </w:r>
          </w:p>
        </w:tc>
        <w:tc>
          <w:tcPr>
            <w:tcW w:w="1134" w:type="dxa"/>
          </w:tcPr>
          <w:p w:rsidR="009363F9" w:rsidRDefault="009363F9">
            <w:pPr>
              <w:pStyle w:val="ConsPlusNormal"/>
            </w:pPr>
            <w:r>
              <w:t>211044</w:t>
            </w:r>
          </w:p>
        </w:tc>
        <w:tc>
          <w:tcPr>
            <w:tcW w:w="1077" w:type="dxa"/>
          </w:tcPr>
          <w:p w:rsidR="009363F9" w:rsidRDefault="009363F9">
            <w:pPr>
              <w:pStyle w:val="ConsPlusNormal"/>
            </w:pPr>
            <w:r>
              <w:t>106182</w:t>
            </w:r>
          </w:p>
        </w:tc>
        <w:tc>
          <w:tcPr>
            <w:tcW w:w="1247" w:type="dxa"/>
          </w:tcPr>
          <w:p w:rsidR="009363F9" w:rsidRDefault="009363F9">
            <w:pPr>
              <w:pStyle w:val="ConsPlusNormal"/>
            </w:pPr>
            <w:r>
              <w:t>50,31</w:t>
            </w:r>
          </w:p>
        </w:tc>
        <w:tc>
          <w:tcPr>
            <w:tcW w:w="1247" w:type="dxa"/>
          </w:tcPr>
          <w:p w:rsidR="009363F9" w:rsidRDefault="009363F9">
            <w:pPr>
              <w:pStyle w:val="ConsPlusNormal"/>
            </w:pPr>
            <w:r>
              <w:t>103719</w:t>
            </w:r>
          </w:p>
        </w:tc>
        <w:tc>
          <w:tcPr>
            <w:tcW w:w="1587" w:type="dxa"/>
          </w:tcPr>
          <w:p w:rsidR="009363F9" w:rsidRDefault="009363F9">
            <w:pPr>
              <w:pStyle w:val="ConsPlusNormal"/>
            </w:pPr>
            <w:r>
              <w:t>2463</w:t>
            </w:r>
          </w:p>
        </w:tc>
      </w:tr>
      <w:tr w:rsidR="009363F9">
        <w:tc>
          <w:tcPr>
            <w:tcW w:w="624" w:type="dxa"/>
          </w:tcPr>
          <w:p w:rsidR="009363F9" w:rsidRDefault="009363F9">
            <w:pPr>
              <w:pStyle w:val="ConsPlusNormal"/>
              <w:jc w:val="center"/>
            </w:pPr>
            <w:r>
              <w:t>15.</w:t>
            </w:r>
          </w:p>
        </w:tc>
        <w:tc>
          <w:tcPr>
            <w:tcW w:w="2154" w:type="dxa"/>
          </w:tcPr>
          <w:p w:rsidR="009363F9" w:rsidRDefault="009363F9">
            <w:pPr>
              <w:pStyle w:val="ConsPlusNormal"/>
            </w:pPr>
            <w:r>
              <w:t>Поддорский</w:t>
            </w:r>
          </w:p>
        </w:tc>
        <w:tc>
          <w:tcPr>
            <w:tcW w:w="1134" w:type="dxa"/>
          </w:tcPr>
          <w:p w:rsidR="009363F9" w:rsidRDefault="009363F9">
            <w:pPr>
              <w:pStyle w:val="ConsPlusNormal"/>
            </w:pPr>
            <w:r>
              <w:t>295402</w:t>
            </w:r>
          </w:p>
        </w:tc>
        <w:tc>
          <w:tcPr>
            <w:tcW w:w="1077" w:type="dxa"/>
          </w:tcPr>
          <w:p w:rsidR="009363F9" w:rsidRDefault="009363F9">
            <w:pPr>
              <w:pStyle w:val="ConsPlusNormal"/>
            </w:pPr>
            <w:r>
              <w:t>152483</w:t>
            </w:r>
          </w:p>
        </w:tc>
        <w:tc>
          <w:tcPr>
            <w:tcW w:w="1247" w:type="dxa"/>
          </w:tcPr>
          <w:p w:rsidR="009363F9" w:rsidRDefault="009363F9">
            <w:pPr>
              <w:pStyle w:val="ConsPlusNormal"/>
            </w:pPr>
            <w:r>
              <w:t>51,62</w:t>
            </w:r>
          </w:p>
        </w:tc>
        <w:tc>
          <w:tcPr>
            <w:tcW w:w="1247" w:type="dxa"/>
          </w:tcPr>
          <w:p w:rsidR="009363F9" w:rsidRDefault="009363F9">
            <w:pPr>
              <w:pStyle w:val="ConsPlusNormal"/>
            </w:pPr>
            <w:r>
              <w:t>151516</w:t>
            </w:r>
          </w:p>
        </w:tc>
        <w:tc>
          <w:tcPr>
            <w:tcW w:w="1587" w:type="dxa"/>
          </w:tcPr>
          <w:p w:rsidR="009363F9" w:rsidRDefault="009363F9">
            <w:pPr>
              <w:pStyle w:val="ConsPlusNormal"/>
            </w:pPr>
            <w:r>
              <w:t>967</w:t>
            </w:r>
          </w:p>
        </w:tc>
      </w:tr>
      <w:tr w:rsidR="009363F9">
        <w:tc>
          <w:tcPr>
            <w:tcW w:w="624" w:type="dxa"/>
          </w:tcPr>
          <w:p w:rsidR="009363F9" w:rsidRDefault="009363F9">
            <w:pPr>
              <w:pStyle w:val="ConsPlusNormal"/>
              <w:jc w:val="center"/>
            </w:pPr>
            <w:r>
              <w:t>16.</w:t>
            </w:r>
          </w:p>
        </w:tc>
        <w:tc>
          <w:tcPr>
            <w:tcW w:w="2154" w:type="dxa"/>
          </w:tcPr>
          <w:p w:rsidR="009363F9" w:rsidRDefault="009363F9">
            <w:pPr>
              <w:pStyle w:val="ConsPlusNormal"/>
            </w:pPr>
            <w:r>
              <w:t>Солецкий</w:t>
            </w:r>
          </w:p>
        </w:tc>
        <w:tc>
          <w:tcPr>
            <w:tcW w:w="1134" w:type="dxa"/>
          </w:tcPr>
          <w:p w:rsidR="009363F9" w:rsidRDefault="009363F9">
            <w:pPr>
              <w:pStyle w:val="ConsPlusNormal"/>
            </w:pPr>
            <w:r>
              <w:t>142291</w:t>
            </w:r>
          </w:p>
        </w:tc>
        <w:tc>
          <w:tcPr>
            <w:tcW w:w="1077" w:type="dxa"/>
          </w:tcPr>
          <w:p w:rsidR="009363F9" w:rsidRDefault="009363F9">
            <w:pPr>
              <w:pStyle w:val="ConsPlusNormal"/>
            </w:pPr>
            <w:r>
              <w:t>90311</w:t>
            </w:r>
          </w:p>
        </w:tc>
        <w:tc>
          <w:tcPr>
            <w:tcW w:w="1247" w:type="dxa"/>
          </w:tcPr>
          <w:p w:rsidR="009363F9" w:rsidRDefault="009363F9">
            <w:pPr>
              <w:pStyle w:val="ConsPlusNormal"/>
            </w:pPr>
            <w:r>
              <w:t>63,47</w:t>
            </w:r>
          </w:p>
        </w:tc>
        <w:tc>
          <w:tcPr>
            <w:tcW w:w="1247" w:type="dxa"/>
          </w:tcPr>
          <w:p w:rsidR="009363F9" w:rsidRDefault="009363F9">
            <w:pPr>
              <w:pStyle w:val="ConsPlusNormal"/>
            </w:pPr>
            <w:r>
              <w:t>88653</w:t>
            </w:r>
          </w:p>
        </w:tc>
        <w:tc>
          <w:tcPr>
            <w:tcW w:w="1587" w:type="dxa"/>
          </w:tcPr>
          <w:p w:rsidR="009363F9" w:rsidRDefault="009363F9">
            <w:pPr>
              <w:pStyle w:val="ConsPlusNormal"/>
            </w:pPr>
            <w:r>
              <w:t>1658</w:t>
            </w:r>
          </w:p>
        </w:tc>
      </w:tr>
      <w:tr w:rsidR="009363F9">
        <w:tc>
          <w:tcPr>
            <w:tcW w:w="624" w:type="dxa"/>
          </w:tcPr>
          <w:p w:rsidR="009363F9" w:rsidRDefault="009363F9">
            <w:pPr>
              <w:pStyle w:val="ConsPlusNormal"/>
              <w:jc w:val="center"/>
            </w:pPr>
            <w:r>
              <w:t>17.</w:t>
            </w:r>
          </w:p>
        </w:tc>
        <w:tc>
          <w:tcPr>
            <w:tcW w:w="2154" w:type="dxa"/>
          </w:tcPr>
          <w:p w:rsidR="009363F9" w:rsidRDefault="009363F9">
            <w:pPr>
              <w:pStyle w:val="ConsPlusNormal"/>
            </w:pPr>
            <w:r>
              <w:t>Старорусский</w:t>
            </w:r>
          </w:p>
        </w:tc>
        <w:tc>
          <w:tcPr>
            <w:tcW w:w="1134" w:type="dxa"/>
          </w:tcPr>
          <w:p w:rsidR="009363F9" w:rsidRDefault="009363F9">
            <w:pPr>
              <w:pStyle w:val="ConsPlusNormal"/>
            </w:pPr>
            <w:r>
              <w:t>311136</w:t>
            </w:r>
          </w:p>
        </w:tc>
        <w:tc>
          <w:tcPr>
            <w:tcW w:w="1077" w:type="dxa"/>
          </w:tcPr>
          <w:p w:rsidR="009363F9" w:rsidRDefault="009363F9">
            <w:pPr>
              <w:pStyle w:val="ConsPlusNormal"/>
            </w:pPr>
            <w:r>
              <w:t>261149</w:t>
            </w:r>
          </w:p>
        </w:tc>
        <w:tc>
          <w:tcPr>
            <w:tcW w:w="1247" w:type="dxa"/>
          </w:tcPr>
          <w:p w:rsidR="009363F9" w:rsidRDefault="009363F9">
            <w:pPr>
              <w:pStyle w:val="ConsPlusNormal"/>
            </w:pPr>
            <w:r>
              <w:t>83,94</w:t>
            </w:r>
          </w:p>
        </w:tc>
        <w:tc>
          <w:tcPr>
            <w:tcW w:w="1247" w:type="dxa"/>
          </w:tcPr>
          <w:p w:rsidR="009363F9" w:rsidRDefault="009363F9">
            <w:pPr>
              <w:pStyle w:val="ConsPlusNormal"/>
            </w:pPr>
            <w:r>
              <w:t>255469</w:t>
            </w:r>
          </w:p>
        </w:tc>
        <w:tc>
          <w:tcPr>
            <w:tcW w:w="1587" w:type="dxa"/>
          </w:tcPr>
          <w:p w:rsidR="009363F9" w:rsidRDefault="009363F9">
            <w:pPr>
              <w:pStyle w:val="ConsPlusNormal"/>
            </w:pPr>
            <w:r>
              <w:t>5680</w:t>
            </w:r>
          </w:p>
        </w:tc>
      </w:tr>
      <w:tr w:rsidR="009363F9">
        <w:tc>
          <w:tcPr>
            <w:tcW w:w="624" w:type="dxa"/>
          </w:tcPr>
          <w:p w:rsidR="009363F9" w:rsidRDefault="009363F9">
            <w:pPr>
              <w:pStyle w:val="ConsPlusNormal"/>
              <w:jc w:val="center"/>
            </w:pPr>
            <w:r>
              <w:t>18.</w:t>
            </w:r>
          </w:p>
        </w:tc>
        <w:tc>
          <w:tcPr>
            <w:tcW w:w="2154" w:type="dxa"/>
          </w:tcPr>
          <w:p w:rsidR="009363F9" w:rsidRDefault="009363F9">
            <w:pPr>
              <w:pStyle w:val="ConsPlusNormal"/>
            </w:pPr>
            <w:r>
              <w:t>Хвойнинский</w:t>
            </w:r>
          </w:p>
        </w:tc>
        <w:tc>
          <w:tcPr>
            <w:tcW w:w="1134" w:type="dxa"/>
          </w:tcPr>
          <w:p w:rsidR="009363F9" w:rsidRDefault="009363F9">
            <w:pPr>
              <w:pStyle w:val="ConsPlusNormal"/>
            </w:pPr>
            <w:r>
              <w:t>318606</w:t>
            </w:r>
          </w:p>
        </w:tc>
        <w:tc>
          <w:tcPr>
            <w:tcW w:w="1077" w:type="dxa"/>
          </w:tcPr>
          <w:p w:rsidR="009363F9" w:rsidRDefault="009363F9">
            <w:pPr>
              <w:pStyle w:val="ConsPlusNormal"/>
            </w:pPr>
            <w:r>
              <w:t>214268</w:t>
            </w:r>
          </w:p>
        </w:tc>
        <w:tc>
          <w:tcPr>
            <w:tcW w:w="1247" w:type="dxa"/>
          </w:tcPr>
          <w:p w:rsidR="009363F9" w:rsidRDefault="009363F9">
            <w:pPr>
              <w:pStyle w:val="ConsPlusNormal"/>
            </w:pPr>
            <w:r>
              <w:t>67,25</w:t>
            </w:r>
          </w:p>
        </w:tc>
        <w:tc>
          <w:tcPr>
            <w:tcW w:w="1247" w:type="dxa"/>
          </w:tcPr>
          <w:p w:rsidR="009363F9" w:rsidRDefault="009363F9">
            <w:pPr>
              <w:pStyle w:val="ConsPlusNormal"/>
            </w:pPr>
            <w:r>
              <w:t>211932</w:t>
            </w:r>
          </w:p>
        </w:tc>
        <w:tc>
          <w:tcPr>
            <w:tcW w:w="1587" w:type="dxa"/>
          </w:tcPr>
          <w:p w:rsidR="009363F9" w:rsidRDefault="009363F9">
            <w:pPr>
              <w:pStyle w:val="ConsPlusNormal"/>
            </w:pPr>
            <w:r>
              <w:t>2336</w:t>
            </w:r>
          </w:p>
        </w:tc>
      </w:tr>
      <w:tr w:rsidR="009363F9">
        <w:tc>
          <w:tcPr>
            <w:tcW w:w="624" w:type="dxa"/>
          </w:tcPr>
          <w:p w:rsidR="009363F9" w:rsidRDefault="009363F9">
            <w:pPr>
              <w:pStyle w:val="ConsPlusNormal"/>
              <w:jc w:val="center"/>
            </w:pPr>
            <w:r>
              <w:t>19.</w:t>
            </w:r>
          </w:p>
        </w:tc>
        <w:tc>
          <w:tcPr>
            <w:tcW w:w="2154" w:type="dxa"/>
          </w:tcPr>
          <w:p w:rsidR="009363F9" w:rsidRDefault="009363F9">
            <w:pPr>
              <w:pStyle w:val="ConsPlusNormal"/>
            </w:pPr>
            <w:r>
              <w:t>Холмский</w:t>
            </w:r>
          </w:p>
        </w:tc>
        <w:tc>
          <w:tcPr>
            <w:tcW w:w="1134" w:type="dxa"/>
          </w:tcPr>
          <w:p w:rsidR="009363F9" w:rsidRDefault="009363F9">
            <w:pPr>
              <w:pStyle w:val="ConsPlusNormal"/>
            </w:pPr>
            <w:r>
              <w:t>217869</w:t>
            </w:r>
          </w:p>
        </w:tc>
        <w:tc>
          <w:tcPr>
            <w:tcW w:w="1077" w:type="dxa"/>
          </w:tcPr>
          <w:p w:rsidR="009363F9" w:rsidRDefault="009363F9">
            <w:pPr>
              <w:pStyle w:val="ConsPlusNormal"/>
            </w:pPr>
            <w:r>
              <w:t>49203</w:t>
            </w:r>
          </w:p>
        </w:tc>
        <w:tc>
          <w:tcPr>
            <w:tcW w:w="1247" w:type="dxa"/>
          </w:tcPr>
          <w:p w:rsidR="009363F9" w:rsidRDefault="009363F9">
            <w:pPr>
              <w:pStyle w:val="ConsPlusNormal"/>
            </w:pPr>
            <w:r>
              <w:t>22,58</w:t>
            </w:r>
          </w:p>
        </w:tc>
        <w:tc>
          <w:tcPr>
            <w:tcW w:w="1247" w:type="dxa"/>
          </w:tcPr>
          <w:p w:rsidR="009363F9" w:rsidRDefault="009363F9">
            <w:pPr>
              <w:pStyle w:val="ConsPlusNormal"/>
            </w:pPr>
            <w:r>
              <w:t>48571</w:t>
            </w:r>
          </w:p>
        </w:tc>
        <w:tc>
          <w:tcPr>
            <w:tcW w:w="1587" w:type="dxa"/>
          </w:tcPr>
          <w:p w:rsidR="009363F9" w:rsidRDefault="009363F9">
            <w:pPr>
              <w:pStyle w:val="ConsPlusNormal"/>
            </w:pPr>
            <w:r>
              <w:t>632</w:t>
            </w:r>
          </w:p>
        </w:tc>
      </w:tr>
      <w:tr w:rsidR="009363F9">
        <w:tc>
          <w:tcPr>
            <w:tcW w:w="624" w:type="dxa"/>
          </w:tcPr>
          <w:p w:rsidR="009363F9" w:rsidRDefault="009363F9">
            <w:pPr>
              <w:pStyle w:val="ConsPlusNormal"/>
              <w:jc w:val="center"/>
            </w:pPr>
            <w:r>
              <w:t>20.</w:t>
            </w:r>
          </w:p>
        </w:tc>
        <w:tc>
          <w:tcPr>
            <w:tcW w:w="2154" w:type="dxa"/>
          </w:tcPr>
          <w:p w:rsidR="009363F9" w:rsidRDefault="009363F9">
            <w:pPr>
              <w:pStyle w:val="ConsPlusNormal"/>
            </w:pPr>
            <w:r>
              <w:t>Чудовский</w:t>
            </w:r>
          </w:p>
        </w:tc>
        <w:tc>
          <w:tcPr>
            <w:tcW w:w="1134" w:type="dxa"/>
          </w:tcPr>
          <w:p w:rsidR="009363F9" w:rsidRDefault="009363F9">
            <w:pPr>
              <w:pStyle w:val="ConsPlusNormal"/>
            </w:pPr>
            <w:r>
              <w:t>233180</w:t>
            </w:r>
          </w:p>
        </w:tc>
        <w:tc>
          <w:tcPr>
            <w:tcW w:w="1077" w:type="dxa"/>
          </w:tcPr>
          <w:p w:rsidR="009363F9" w:rsidRDefault="009363F9">
            <w:pPr>
              <w:pStyle w:val="ConsPlusNormal"/>
            </w:pPr>
            <w:r>
              <w:t>200728</w:t>
            </w:r>
          </w:p>
        </w:tc>
        <w:tc>
          <w:tcPr>
            <w:tcW w:w="1247" w:type="dxa"/>
          </w:tcPr>
          <w:p w:rsidR="009363F9" w:rsidRDefault="009363F9">
            <w:pPr>
              <w:pStyle w:val="ConsPlusNormal"/>
            </w:pPr>
            <w:r>
              <w:t>86,08</w:t>
            </w:r>
          </w:p>
        </w:tc>
        <w:tc>
          <w:tcPr>
            <w:tcW w:w="1247" w:type="dxa"/>
          </w:tcPr>
          <w:p w:rsidR="009363F9" w:rsidRDefault="009363F9">
            <w:pPr>
              <w:pStyle w:val="ConsPlusNormal"/>
            </w:pPr>
            <w:r>
              <w:t>198535</w:t>
            </w:r>
          </w:p>
        </w:tc>
        <w:tc>
          <w:tcPr>
            <w:tcW w:w="1587" w:type="dxa"/>
          </w:tcPr>
          <w:p w:rsidR="009363F9" w:rsidRDefault="009363F9">
            <w:pPr>
              <w:pStyle w:val="ConsPlusNormal"/>
            </w:pPr>
            <w:r>
              <w:t>2193</w:t>
            </w:r>
          </w:p>
        </w:tc>
      </w:tr>
      <w:tr w:rsidR="009363F9">
        <w:tc>
          <w:tcPr>
            <w:tcW w:w="624" w:type="dxa"/>
          </w:tcPr>
          <w:p w:rsidR="009363F9" w:rsidRDefault="009363F9">
            <w:pPr>
              <w:pStyle w:val="ConsPlusNormal"/>
              <w:jc w:val="center"/>
            </w:pPr>
            <w:r>
              <w:t>21.</w:t>
            </w:r>
          </w:p>
        </w:tc>
        <w:tc>
          <w:tcPr>
            <w:tcW w:w="2154" w:type="dxa"/>
          </w:tcPr>
          <w:p w:rsidR="009363F9" w:rsidRDefault="009363F9">
            <w:pPr>
              <w:pStyle w:val="ConsPlusNormal"/>
            </w:pPr>
            <w:r>
              <w:t>Шимский</w:t>
            </w:r>
          </w:p>
        </w:tc>
        <w:tc>
          <w:tcPr>
            <w:tcW w:w="1134" w:type="dxa"/>
          </w:tcPr>
          <w:p w:rsidR="009363F9" w:rsidRDefault="009363F9">
            <w:pPr>
              <w:pStyle w:val="ConsPlusNormal"/>
            </w:pPr>
            <w:r>
              <w:t>183676</w:t>
            </w:r>
          </w:p>
        </w:tc>
        <w:tc>
          <w:tcPr>
            <w:tcW w:w="1077" w:type="dxa"/>
          </w:tcPr>
          <w:p w:rsidR="009363F9" w:rsidRDefault="009363F9">
            <w:pPr>
              <w:pStyle w:val="ConsPlusNormal"/>
            </w:pPr>
            <w:r>
              <w:t>138559</w:t>
            </w:r>
          </w:p>
        </w:tc>
        <w:tc>
          <w:tcPr>
            <w:tcW w:w="1247" w:type="dxa"/>
          </w:tcPr>
          <w:p w:rsidR="009363F9" w:rsidRDefault="009363F9">
            <w:pPr>
              <w:pStyle w:val="ConsPlusNormal"/>
            </w:pPr>
            <w:r>
              <w:t>75,44</w:t>
            </w:r>
          </w:p>
        </w:tc>
        <w:tc>
          <w:tcPr>
            <w:tcW w:w="1247" w:type="dxa"/>
          </w:tcPr>
          <w:p w:rsidR="009363F9" w:rsidRDefault="009363F9">
            <w:pPr>
              <w:pStyle w:val="ConsPlusNormal"/>
            </w:pPr>
            <w:r>
              <w:t>135301</w:t>
            </w:r>
          </w:p>
        </w:tc>
        <w:tc>
          <w:tcPr>
            <w:tcW w:w="1587" w:type="dxa"/>
          </w:tcPr>
          <w:p w:rsidR="009363F9" w:rsidRDefault="009363F9">
            <w:pPr>
              <w:pStyle w:val="ConsPlusNormal"/>
            </w:pPr>
            <w:r>
              <w:t>3258</w:t>
            </w:r>
          </w:p>
        </w:tc>
      </w:tr>
      <w:tr w:rsidR="009363F9">
        <w:tc>
          <w:tcPr>
            <w:tcW w:w="624" w:type="dxa"/>
          </w:tcPr>
          <w:p w:rsidR="009363F9" w:rsidRDefault="009363F9">
            <w:pPr>
              <w:pStyle w:val="ConsPlusNormal"/>
            </w:pPr>
          </w:p>
        </w:tc>
        <w:tc>
          <w:tcPr>
            <w:tcW w:w="2154" w:type="dxa"/>
          </w:tcPr>
          <w:p w:rsidR="009363F9" w:rsidRDefault="009363F9">
            <w:pPr>
              <w:pStyle w:val="ConsPlusNormal"/>
            </w:pPr>
            <w:r>
              <w:t>ИТОГО</w:t>
            </w:r>
          </w:p>
        </w:tc>
        <w:tc>
          <w:tcPr>
            <w:tcW w:w="1134" w:type="dxa"/>
          </w:tcPr>
          <w:p w:rsidR="009363F9" w:rsidRDefault="009363F9">
            <w:pPr>
              <w:pStyle w:val="ConsPlusNormal"/>
            </w:pPr>
            <w:r>
              <w:t>5450083</w:t>
            </w:r>
          </w:p>
        </w:tc>
        <w:tc>
          <w:tcPr>
            <w:tcW w:w="1077" w:type="dxa"/>
          </w:tcPr>
          <w:p w:rsidR="009363F9" w:rsidRDefault="009363F9">
            <w:pPr>
              <w:pStyle w:val="ConsPlusNormal"/>
            </w:pPr>
            <w:r>
              <w:t>3777695</w:t>
            </w:r>
          </w:p>
        </w:tc>
        <w:tc>
          <w:tcPr>
            <w:tcW w:w="1247" w:type="dxa"/>
          </w:tcPr>
          <w:p w:rsidR="009363F9" w:rsidRDefault="009363F9">
            <w:pPr>
              <w:pStyle w:val="ConsPlusNormal"/>
            </w:pPr>
            <w:r>
              <w:t>69,31</w:t>
            </w:r>
          </w:p>
        </w:tc>
        <w:tc>
          <w:tcPr>
            <w:tcW w:w="1247" w:type="dxa"/>
          </w:tcPr>
          <w:p w:rsidR="009363F9" w:rsidRDefault="009363F9">
            <w:pPr>
              <w:pStyle w:val="ConsPlusNormal"/>
            </w:pPr>
            <w:r>
              <w:t>3723493</w:t>
            </w:r>
          </w:p>
        </w:tc>
        <w:tc>
          <w:tcPr>
            <w:tcW w:w="1587" w:type="dxa"/>
          </w:tcPr>
          <w:p w:rsidR="009363F9" w:rsidRDefault="009363F9">
            <w:pPr>
              <w:pStyle w:val="ConsPlusNormal"/>
            </w:pPr>
            <w:r>
              <w:t>54202</w:t>
            </w:r>
          </w:p>
        </w:tc>
      </w:tr>
    </w:tbl>
    <w:p w:rsidR="009363F9" w:rsidRDefault="009363F9">
      <w:pPr>
        <w:pStyle w:val="ConsPlusNormal"/>
        <w:jc w:val="both"/>
      </w:pPr>
    </w:p>
    <w:p w:rsidR="009363F9" w:rsidRDefault="009363F9">
      <w:pPr>
        <w:pStyle w:val="ConsPlusNormal"/>
        <w:ind w:firstLine="540"/>
        <w:jc w:val="both"/>
        <w:outlineLvl w:val="5"/>
      </w:pPr>
      <w:bookmarkStart w:id="33" w:name="P2130"/>
      <w:bookmarkEnd w:id="33"/>
      <w:r>
        <w:t>Таблица 21 - Реестр закрепленных охотугодий Новгородской области</w:t>
      </w:r>
    </w:p>
    <w:p w:rsidR="009363F9" w:rsidRDefault="009363F9">
      <w:pPr>
        <w:pStyle w:val="ConsPlusNormal"/>
        <w:jc w:val="both"/>
      </w:pPr>
    </w:p>
    <w:p w:rsidR="009363F9" w:rsidRDefault="009363F9">
      <w:pPr>
        <w:pStyle w:val="ConsPlusNormal"/>
        <w:sectPr w:rsidR="009363F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91"/>
        <w:gridCol w:w="1984"/>
        <w:gridCol w:w="1135"/>
        <w:gridCol w:w="1417"/>
        <w:gridCol w:w="1134"/>
        <w:gridCol w:w="1701"/>
      </w:tblGrid>
      <w:tr w:rsidR="009363F9">
        <w:tc>
          <w:tcPr>
            <w:tcW w:w="567" w:type="dxa"/>
          </w:tcPr>
          <w:p w:rsidR="009363F9" w:rsidRDefault="009363F9">
            <w:pPr>
              <w:pStyle w:val="ConsPlusNormal"/>
              <w:jc w:val="center"/>
            </w:pPr>
            <w:r>
              <w:lastRenderedPageBreak/>
              <w:t>N п/п</w:t>
            </w:r>
          </w:p>
        </w:tc>
        <w:tc>
          <w:tcPr>
            <w:tcW w:w="2891" w:type="dxa"/>
          </w:tcPr>
          <w:p w:rsidR="009363F9" w:rsidRDefault="009363F9">
            <w:pPr>
              <w:pStyle w:val="ConsPlusNormal"/>
              <w:jc w:val="center"/>
            </w:pPr>
            <w:r>
              <w:t>Наименование пользователя охотничьими угодьями (наименования, номера участков)</w:t>
            </w:r>
          </w:p>
        </w:tc>
        <w:tc>
          <w:tcPr>
            <w:tcW w:w="1984" w:type="dxa"/>
          </w:tcPr>
          <w:p w:rsidR="009363F9" w:rsidRDefault="009363F9">
            <w:pPr>
              <w:pStyle w:val="ConsPlusNormal"/>
              <w:jc w:val="center"/>
            </w:pPr>
            <w:r>
              <w:t>Наименование района</w:t>
            </w:r>
          </w:p>
        </w:tc>
        <w:tc>
          <w:tcPr>
            <w:tcW w:w="1135" w:type="dxa"/>
          </w:tcPr>
          <w:p w:rsidR="009363F9" w:rsidRDefault="009363F9">
            <w:pPr>
              <w:pStyle w:val="ConsPlusNormal"/>
              <w:jc w:val="center"/>
            </w:pPr>
            <w:r>
              <w:t>Количество участков</w:t>
            </w:r>
          </w:p>
        </w:tc>
        <w:tc>
          <w:tcPr>
            <w:tcW w:w="1417" w:type="dxa"/>
          </w:tcPr>
          <w:p w:rsidR="009363F9" w:rsidRDefault="009363F9">
            <w:pPr>
              <w:pStyle w:val="ConsPlusNormal"/>
              <w:jc w:val="center"/>
            </w:pPr>
            <w:r>
              <w:t>Площадь территории (га)</w:t>
            </w:r>
          </w:p>
        </w:tc>
        <w:tc>
          <w:tcPr>
            <w:tcW w:w="1134" w:type="dxa"/>
          </w:tcPr>
          <w:p w:rsidR="009363F9" w:rsidRDefault="009363F9">
            <w:pPr>
              <w:pStyle w:val="ConsPlusNormal"/>
              <w:jc w:val="center"/>
            </w:pPr>
            <w:r>
              <w:t>Площадь среды обитания (га)</w:t>
            </w:r>
          </w:p>
        </w:tc>
        <w:tc>
          <w:tcPr>
            <w:tcW w:w="1701" w:type="dxa"/>
          </w:tcPr>
          <w:p w:rsidR="009363F9" w:rsidRDefault="009363F9">
            <w:pPr>
              <w:pStyle w:val="ConsPlusNormal"/>
              <w:jc w:val="center"/>
            </w:pPr>
            <w:r>
              <w:t>Площадь территорий, непригодных для ведения охотхозяйства (га)</w:t>
            </w:r>
          </w:p>
        </w:tc>
      </w:tr>
      <w:tr w:rsidR="009363F9">
        <w:tc>
          <w:tcPr>
            <w:tcW w:w="567" w:type="dxa"/>
          </w:tcPr>
          <w:p w:rsidR="009363F9" w:rsidRDefault="009363F9">
            <w:pPr>
              <w:pStyle w:val="ConsPlusNormal"/>
              <w:jc w:val="center"/>
            </w:pPr>
            <w:r>
              <w:t>1</w:t>
            </w:r>
          </w:p>
        </w:tc>
        <w:tc>
          <w:tcPr>
            <w:tcW w:w="2891" w:type="dxa"/>
          </w:tcPr>
          <w:p w:rsidR="009363F9" w:rsidRDefault="009363F9">
            <w:pPr>
              <w:pStyle w:val="ConsPlusNormal"/>
              <w:jc w:val="center"/>
            </w:pPr>
            <w:r>
              <w:t>2</w:t>
            </w:r>
          </w:p>
        </w:tc>
        <w:tc>
          <w:tcPr>
            <w:tcW w:w="1984" w:type="dxa"/>
          </w:tcPr>
          <w:p w:rsidR="009363F9" w:rsidRDefault="009363F9">
            <w:pPr>
              <w:pStyle w:val="ConsPlusNormal"/>
              <w:jc w:val="center"/>
            </w:pPr>
            <w:r>
              <w:t>3</w:t>
            </w:r>
          </w:p>
        </w:tc>
        <w:tc>
          <w:tcPr>
            <w:tcW w:w="1135" w:type="dxa"/>
          </w:tcPr>
          <w:p w:rsidR="009363F9" w:rsidRDefault="009363F9">
            <w:pPr>
              <w:pStyle w:val="ConsPlusNormal"/>
              <w:jc w:val="center"/>
            </w:pPr>
            <w:r>
              <w:t>4</w:t>
            </w:r>
          </w:p>
        </w:tc>
        <w:tc>
          <w:tcPr>
            <w:tcW w:w="1417" w:type="dxa"/>
          </w:tcPr>
          <w:p w:rsidR="009363F9" w:rsidRDefault="009363F9">
            <w:pPr>
              <w:pStyle w:val="ConsPlusNormal"/>
              <w:jc w:val="center"/>
            </w:pPr>
            <w:r>
              <w:t>5</w:t>
            </w:r>
          </w:p>
        </w:tc>
        <w:tc>
          <w:tcPr>
            <w:tcW w:w="1134" w:type="dxa"/>
          </w:tcPr>
          <w:p w:rsidR="009363F9" w:rsidRDefault="009363F9">
            <w:pPr>
              <w:pStyle w:val="ConsPlusNormal"/>
              <w:jc w:val="center"/>
            </w:pPr>
            <w:r>
              <w:t>6</w:t>
            </w:r>
          </w:p>
        </w:tc>
        <w:tc>
          <w:tcPr>
            <w:tcW w:w="1701" w:type="dxa"/>
          </w:tcPr>
          <w:p w:rsidR="009363F9" w:rsidRDefault="009363F9">
            <w:pPr>
              <w:pStyle w:val="ConsPlusNormal"/>
              <w:jc w:val="center"/>
            </w:pPr>
            <w:r>
              <w:t>7</w:t>
            </w:r>
          </w:p>
        </w:tc>
      </w:tr>
      <w:tr w:rsidR="009363F9">
        <w:tc>
          <w:tcPr>
            <w:tcW w:w="567" w:type="dxa"/>
          </w:tcPr>
          <w:p w:rsidR="009363F9" w:rsidRDefault="009363F9">
            <w:pPr>
              <w:pStyle w:val="ConsPlusNormal"/>
              <w:jc w:val="center"/>
            </w:pPr>
            <w:r>
              <w:t>1.</w:t>
            </w:r>
          </w:p>
        </w:tc>
        <w:tc>
          <w:tcPr>
            <w:tcW w:w="2891" w:type="dxa"/>
          </w:tcPr>
          <w:p w:rsidR="009363F9" w:rsidRDefault="009363F9">
            <w:pPr>
              <w:pStyle w:val="ConsPlusNormal"/>
            </w:pPr>
            <w:r>
              <w:t>ПАО "Контур"</w:t>
            </w:r>
          </w:p>
        </w:tc>
        <w:tc>
          <w:tcPr>
            <w:tcW w:w="1984" w:type="dxa"/>
          </w:tcPr>
          <w:p w:rsidR="009363F9" w:rsidRDefault="009363F9">
            <w:pPr>
              <w:pStyle w:val="ConsPlusNormal"/>
              <w:jc w:val="center"/>
            </w:pPr>
            <w:r>
              <w:t>Батецкий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13690</w:t>
            </w:r>
          </w:p>
        </w:tc>
        <w:tc>
          <w:tcPr>
            <w:tcW w:w="1134" w:type="dxa"/>
          </w:tcPr>
          <w:p w:rsidR="009363F9" w:rsidRDefault="009363F9">
            <w:pPr>
              <w:pStyle w:val="ConsPlusNormal"/>
              <w:jc w:val="center"/>
            </w:pPr>
            <w:r>
              <w:t>13488</w:t>
            </w:r>
          </w:p>
        </w:tc>
        <w:tc>
          <w:tcPr>
            <w:tcW w:w="1701" w:type="dxa"/>
          </w:tcPr>
          <w:p w:rsidR="009363F9" w:rsidRDefault="009363F9">
            <w:pPr>
              <w:pStyle w:val="ConsPlusNormal"/>
              <w:jc w:val="center"/>
            </w:pPr>
            <w:r>
              <w:t>202</w:t>
            </w:r>
          </w:p>
        </w:tc>
      </w:tr>
      <w:tr w:rsidR="009363F9">
        <w:tc>
          <w:tcPr>
            <w:tcW w:w="567" w:type="dxa"/>
            <w:vMerge w:val="restart"/>
          </w:tcPr>
          <w:p w:rsidR="009363F9" w:rsidRDefault="009363F9">
            <w:pPr>
              <w:pStyle w:val="ConsPlusNormal"/>
              <w:jc w:val="center"/>
            </w:pPr>
            <w:r>
              <w:t>2.</w:t>
            </w:r>
          </w:p>
        </w:tc>
        <w:tc>
          <w:tcPr>
            <w:tcW w:w="2891" w:type="dxa"/>
            <w:vMerge w:val="restart"/>
          </w:tcPr>
          <w:p w:rsidR="009363F9" w:rsidRDefault="009363F9">
            <w:pPr>
              <w:pStyle w:val="ConsPlusNormal"/>
            </w:pPr>
            <w:r>
              <w:t>НРОО "Общество охотников и рыболовов работников лесного хозяйства"</w:t>
            </w:r>
          </w:p>
        </w:tc>
        <w:tc>
          <w:tcPr>
            <w:tcW w:w="1984" w:type="dxa"/>
          </w:tcPr>
          <w:p w:rsidR="009363F9" w:rsidRDefault="009363F9">
            <w:pPr>
              <w:pStyle w:val="ConsPlusNormal"/>
            </w:pPr>
          </w:p>
        </w:tc>
        <w:tc>
          <w:tcPr>
            <w:tcW w:w="1135" w:type="dxa"/>
          </w:tcPr>
          <w:p w:rsidR="009363F9" w:rsidRDefault="009363F9">
            <w:pPr>
              <w:pStyle w:val="ConsPlusNormal"/>
              <w:jc w:val="center"/>
            </w:pPr>
            <w:r>
              <w:t>2</w:t>
            </w:r>
          </w:p>
        </w:tc>
        <w:tc>
          <w:tcPr>
            <w:tcW w:w="1417" w:type="dxa"/>
          </w:tcPr>
          <w:p w:rsidR="009363F9" w:rsidRDefault="009363F9">
            <w:pPr>
              <w:pStyle w:val="ConsPlusNormal"/>
              <w:jc w:val="center"/>
            </w:pPr>
            <w:r>
              <w:t>100636</w:t>
            </w:r>
          </w:p>
        </w:tc>
        <w:tc>
          <w:tcPr>
            <w:tcW w:w="1134" w:type="dxa"/>
          </w:tcPr>
          <w:p w:rsidR="009363F9" w:rsidRDefault="009363F9">
            <w:pPr>
              <w:pStyle w:val="ConsPlusNormal"/>
              <w:jc w:val="center"/>
            </w:pPr>
            <w:r>
              <w:t>99965</w:t>
            </w:r>
          </w:p>
        </w:tc>
        <w:tc>
          <w:tcPr>
            <w:tcW w:w="1701" w:type="dxa"/>
          </w:tcPr>
          <w:p w:rsidR="009363F9" w:rsidRDefault="009363F9">
            <w:pPr>
              <w:pStyle w:val="ConsPlusNormal"/>
              <w:jc w:val="center"/>
            </w:pPr>
            <w:r>
              <w:t>671</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Батецкий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12585</w:t>
            </w:r>
          </w:p>
        </w:tc>
        <w:tc>
          <w:tcPr>
            <w:tcW w:w="1134" w:type="dxa"/>
          </w:tcPr>
          <w:p w:rsidR="009363F9" w:rsidRDefault="009363F9">
            <w:pPr>
              <w:pStyle w:val="ConsPlusNormal"/>
              <w:jc w:val="center"/>
            </w:pPr>
            <w:r>
              <w:t>12467</w:t>
            </w:r>
          </w:p>
        </w:tc>
        <w:tc>
          <w:tcPr>
            <w:tcW w:w="1701" w:type="dxa"/>
          </w:tcPr>
          <w:p w:rsidR="009363F9" w:rsidRDefault="009363F9">
            <w:pPr>
              <w:pStyle w:val="ConsPlusNormal"/>
              <w:jc w:val="center"/>
            </w:pPr>
            <w:r>
              <w:t>118</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Любытинский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88051</w:t>
            </w:r>
          </w:p>
        </w:tc>
        <w:tc>
          <w:tcPr>
            <w:tcW w:w="1134" w:type="dxa"/>
          </w:tcPr>
          <w:p w:rsidR="009363F9" w:rsidRDefault="009363F9">
            <w:pPr>
              <w:pStyle w:val="ConsPlusNormal"/>
              <w:jc w:val="center"/>
            </w:pPr>
            <w:r>
              <w:t>87498</w:t>
            </w:r>
          </w:p>
        </w:tc>
        <w:tc>
          <w:tcPr>
            <w:tcW w:w="1701" w:type="dxa"/>
          </w:tcPr>
          <w:p w:rsidR="009363F9" w:rsidRDefault="009363F9">
            <w:pPr>
              <w:pStyle w:val="ConsPlusNormal"/>
              <w:jc w:val="center"/>
            </w:pPr>
            <w:r>
              <w:t>553</w:t>
            </w:r>
          </w:p>
        </w:tc>
      </w:tr>
      <w:tr w:rsidR="009363F9">
        <w:tc>
          <w:tcPr>
            <w:tcW w:w="567" w:type="dxa"/>
            <w:vMerge w:val="restart"/>
          </w:tcPr>
          <w:p w:rsidR="009363F9" w:rsidRDefault="009363F9">
            <w:pPr>
              <w:pStyle w:val="ConsPlusNormal"/>
              <w:jc w:val="center"/>
            </w:pPr>
            <w:r>
              <w:t>3.</w:t>
            </w:r>
          </w:p>
        </w:tc>
        <w:tc>
          <w:tcPr>
            <w:tcW w:w="2891" w:type="dxa"/>
            <w:vMerge w:val="restart"/>
          </w:tcPr>
          <w:p w:rsidR="009363F9" w:rsidRDefault="009363F9">
            <w:pPr>
              <w:pStyle w:val="ConsPlusNormal"/>
            </w:pPr>
            <w:r>
              <w:t>НРООиР</w:t>
            </w:r>
          </w:p>
        </w:tc>
        <w:tc>
          <w:tcPr>
            <w:tcW w:w="1984" w:type="dxa"/>
          </w:tcPr>
          <w:p w:rsidR="009363F9" w:rsidRDefault="009363F9">
            <w:pPr>
              <w:pStyle w:val="ConsPlusNormal"/>
            </w:pPr>
          </w:p>
        </w:tc>
        <w:tc>
          <w:tcPr>
            <w:tcW w:w="1135" w:type="dxa"/>
          </w:tcPr>
          <w:p w:rsidR="009363F9" w:rsidRDefault="009363F9">
            <w:pPr>
              <w:pStyle w:val="ConsPlusNormal"/>
              <w:jc w:val="center"/>
            </w:pPr>
            <w:r>
              <w:t>7</w:t>
            </w:r>
          </w:p>
        </w:tc>
        <w:tc>
          <w:tcPr>
            <w:tcW w:w="1417" w:type="dxa"/>
          </w:tcPr>
          <w:p w:rsidR="009363F9" w:rsidRDefault="009363F9">
            <w:pPr>
              <w:pStyle w:val="ConsPlusNormal"/>
              <w:jc w:val="center"/>
            </w:pPr>
            <w:r>
              <w:t>176986</w:t>
            </w:r>
          </w:p>
        </w:tc>
        <w:tc>
          <w:tcPr>
            <w:tcW w:w="1134" w:type="dxa"/>
          </w:tcPr>
          <w:p w:rsidR="009363F9" w:rsidRDefault="009363F9">
            <w:pPr>
              <w:pStyle w:val="ConsPlusNormal"/>
              <w:jc w:val="center"/>
            </w:pPr>
            <w:r>
              <w:t>170781</w:t>
            </w:r>
          </w:p>
        </w:tc>
        <w:tc>
          <w:tcPr>
            <w:tcW w:w="1701" w:type="dxa"/>
          </w:tcPr>
          <w:p w:rsidR="009363F9" w:rsidRDefault="009363F9">
            <w:pPr>
              <w:pStyle w:val="ConsPlusNormal"/>
              <w:jc w:val="center"/>
            </w:pPr>
            <w:r>
              <w:t>6205</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Батецкий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11317</w:t>
            </w:r>
          </w:p>
        </w:tc>
        <w:tc>
          <w:tcPr>
            <w:tcW w:w="1134" w:type="dxa"/>
          </w:tcPr>
          <w:p w:rsidR="009363F9" w:rsidRDefault="009363F9">
            <w:pPr>
              <w:pStyle w:val="ConsPlusNormal"/>
              <w:jc w:val="center"/>
            </w:pPr>
            <w:r>
              <w:t>11279</w:t>
            </w:r>
          </w:p>
        </w:tc>
        <w:tc>
          <w:tcPr>
            <w:tcW w:w="1701" w:type="dxa"/>
          </w:tcPr>
          <w:p w:rsidR="009363F9" w:rsidRDefault="009363F9">
            <w:pPr>
              <w:pStyle w:val="ConsPlusNormal"/>
              <w:jc w:val="center"/>
            </w:pPr>
            <w:r>
              <w:t>38</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Новгородский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27018</w:t>
            </w:r>
          </w:p>
        </w:tc>
        <w:tc>
          <w:tcPr>
            <w:tcW w:w="1134" w:type="dxa"/>
          </w:tcPr>
          <w:p w:rsidR="009363F9" w:rsidRDefault="009363F9">
            <w:pPr>
              <w:pStyle w:val="ConsPlusNormal"/>
              <w:jc w:val="center"/>
            </w:pPr>
            <w:r>
              <w:t>24802</w:t>
            </w:r>
          </w:p>
        </w:tc>
        <w:tc>
          <w:tcPr>
            <w:tcW w:w="1701" w:type="dxa"/>
          </w:tcPr>
          <w:p w:rsidR="009363F9" w:rsidRDefault="009363F9">
            <w:pPr>
              <w:pStyle w:val="ConsPlusNormal"/>
              <w:jc w:val="center"/>
            </w:pPr>
            <w:r>
              <w:t>2216</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Новгородский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55419</w:t>
            </w:r>
          </w:p>
        </w:tc>
        <w:tc>
          <w:tcPr>
            <w:tcW w:w="1134" w:type="dxa"/>
          </w:tcPr>
          <w:p w:rsidR="009363F9" w:rsidRDefault="009363F9">
            <w:pPr>
              <w:pStyle w:val="ConsPlusNormal"/>
              <w:jc w:val="center"/>
            </w:pPr>
            <w:r>
              <w:t>54207</w:t>
            </w:r>
          </w:p>
        </w:tc>
        <w:tc>
          <w:tcPr>
            <w:tcW w:w="1701" w:type="dxa"/>
          </w:tcPr>
          <w:p w:rsidR="009363F9" w:rsidRDefault="009363F9">
            <w:pPr>
              <w:pStyle w:val="ConsPlusNormal"/>
              <w:jc w:val="center"/>
            </w:pPr>
            <w:r>
              <w:t>1212</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Новгородский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10632</w:t>
            </w:r>
          </w:p>
        </w:tc>
        <w:tc>
          <w:tcPr>
            <w:tcW w:w="1134" w:type="dxa"/>
          </w:tcPr>
          <w:p w:rsidR="009363F9" w:rsidRDefault="009363F9">
            <w:pPr>
              <w:pStyle w:val="ConsPlusNormal"/>
              <w:jc w:val="center"/>
            </w:pPr>
            <w:r>
              <w:t>10292</w:t>
            </w:r>
          </w:p>
        </w:tc>
        <w:tc>
          <w:tcPr>
            <w:tcW w:w="1701" w:type="dxa"/>
          </w:tcPr>
          <w:p w:rsidR="009363F9" w:rsidRDefault="009363F9">
            <w:pPr>
              <w:pStyle w:val="ConsPlusNormal"/>
              <w:jc w:val="center"/>
            </w:pPr>
            <w:r>
              <w:t>340</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Новгородский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61761</w:t>
            </w:r>
          </w:p>
        </w:tc>
        <w:tc>
          <w:tcPr>
            <w:tcW w:w="1134" w:type="dxa"/>
          </w:tcPr>
          <w:p w:rsidR="009363F9" w:rsidRDefault="009363F9">
            <w:pPr>
              <w:pStyle w:val="ConsPlusNormal"/>
              <w:jc w:val="center"/>
            </w:pPr>
            <w:r>
              <w:t>59684</w:t>
            </w:r>
          </w:p>
        </w:tc>
        <w:tc>
          <w:tcPr>
            <w:tcW w:w="1701" w:type="dxa"/>
          </w:tcPr>
          <w:p w:rsidR="009363F9" w:rsidRDefault="009363F9">
            <w:pPr>
              <w:pStyle w:val="ConsPlusNormal"/>
              <w:jc w:val="center"/>
            </w:pPr>
            <w:r>
              <w:t>2077</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Чудовский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7296</w:t>
            </w:r>
          </w:p>
        </w:tc>
        <w:tc>
          <w:tcPr>
            <w:tcW w:w="1134" w:type="dxa"/>
          </w:tcPr>
          <w:p w:rsidR="009363F9" w:rsidRDefault="009363F9">
            <w:pPr>
              <w:pStyle w:val="ConsPlusNormal"/>
              <w:jc w:val="center"/>
            </w:pPr>
            <w:r>
              <w:t>7166</w:t>
            </w:r>
          </w:p>
        </w:tc>
        <w:tc>
          <w:tcPr>
            <w:tcW w:w="1701" w:type="dxa"/>
          </w:tcPr>
          <w:p w:rsidR="009363F9" w:rsidRDefault="009363F9">
            <w:pPr>
              <w:pStyle w:val="ConsPlusNormal"/>
              <w:jc w:val="center"/>
            </w:pPr>
            <w:r>
              <w:t>130</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Шимский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3543</w:t>
            </w:r>
          </w:p>
        </w:tc>
        <w:tc>
          <w:tcPr>
            <w:tcW w:w="1134" w:type="dxa"/>
          </w:tcPr>
          <w:p w:rsidR="009363F9" w:rsidRDefault="009363F9">
            <w:pPr>
              <w:pStyle w:val="ConsPlusNormal"/>
              <w:jc w:val="center"/>
            </w:pPr>
            <w:r>
              <w:t>3351</w:t>
            </w:r>
          </w:p>
        </w:tc>
        <w:tc>
          <w:tcPr>
            <w:tcW w:w="1701" w:type="dxa"/>
          </w:tcPr>
          <w:p w:rsidR="009363F9" w:rsidRDefault="009363F9">
            <w:pPr>
              <w:pStyle w:val="ConsPlusNormal"/>
              <w:jc w:val="center"/>
            </w:pPr>
            <w:r>
              <w:t>192</w:t>
            </w:r>
          </w:p>
        </w:tc>
      </w:tr>
      <w:tr w:rsidR="009363F9">
        <w:tc>
          <w:tcPr>
            <w:tcW w:w="567" w:type="dxa"/>
          </w:tcPr>
          <w:p w:rsidR="009363F9" w:rsidRDefault="009363F9">
            <w:pPr>
              <w:pStyle w:val="ConsPlusNormal"/>
              <w:jc w:val="center"/>
            </w:pPr>
            <w:r>
              <w:t>4.</w:t>
            </w:r>
          </w:p>
        </w:tc>
        <w:tc>
          <w:tcPr>
            <w:tcW w:w="2891" w:type="dxa"/>
          </w:tcPr>
          <w:p w:rsidR="009363F9" w:rsidRDefault="009363F9">
            <w:pPr>
              <w:pStyle w:val="ConsPlusNormal"/>
            </w:pPr>
            <w:r>
              <w:t>ООО "ВИН"</w:t>
            </w:r>
          </w:p>
        </w:tc>
        <w:tc>
          <w:tcPr>
            <w:tcW w:w="1984" w:type="dxa"/>
          </w:tcPr>
          <w:p w:rsidR="009363F9" w:rsidRDefault="009363F9">
            <w:pPr>
              <w:pStyle w:val="ConsPlusNormal"/>
              <w:jc w:val="center"/>
            </w:pPr>
            <w:r>
              <w:t>Батецкий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22519</w:t>
            </w:r>
          </w:p>
        </w:tc>
        <w:tc>
          <w:tcPr>
            <w:tcW w:w="1134" w:type="dxa"/>
          </w:tcPr>
          <w:p w:rsidR="009363F9" w:rsidRDefault="009363F9">
            <w:pPr>
              <w:pStyle w:val="ConsPlusNormal"/>
              <w:jc w:val="center"/>
            </w:pPr>
            <w:r>
              <w:t>22325</w:t>
            </w:r>
          </w:p>
        </w:tc>
        <w:tc>
          <w:tcPr>
            <w:tcW w:w="1701" w:type="dxa"/>
          </w:tcPr>
          <w:p w:rsidR="009363F9" w:rsidRDefault="009363F9">
            <w:pPr>
              <w:pStyle w:val="ConsPlusNormal"/>
              <w:jc w:val="center"/>
            </w:pPr>
            <w:r>
              <w:t>194</w:t>
            </w:r>
          </w:p>
        </w:tc>
      </w:tr>
      <w:tr w:rsidR="009363F9">
        <w:tc>
          <w:tcPr>
            <w:tcW w:w="567" w:type="dxa"/>
          </w:tcPr>
          <w:p w:rsidR="009363F9" w:rsidRDefault="009363F9">
            <w:pPr>
              <w:pStyle w:val="ConsPlusNormal"/>
              <w:jc w:val="center"/>
            </w:pPr>
            <w:r>
              <w:t>5.</w:t>
            </w:r>
          </w:p>
        </w:tc>
        <w:tc>
          <w:tcPr>
            <w:tcW w:w="2891" w:type="dxa"/>
          </w:tcPr>
          <w:p w:rsidR="009363F9" w:rsidRDefault="009363F9">
            <w:pPr>
              <w:pStyle w:val="ConsPlusNormal"/>
            </w:pPr>
            <w:r>
              <w:t>ООО "Хоченское"</w:t>
            </w:r>
          </w:p>
        </w:tc>
        <w:tc>
          <w:tcPr>
            <w:tcW w:w="1984" w:type="dxa"/>
          </w:tcPr>
          <w:p w:rsidR="009363F9" w:rsidRDefault="009363F9">
            <w:pPr>
              <w:pStyle w:val="ConsPlusNormal"/>
              <w:jc w:val="center"/>
            </w:pPr>
            <w:r>
              <w:t>Батецкий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18941</w:t>
            </w:r>
          </w:p>
        </w:tc>
        <w:tc>
          <w:tcPr>
            <w:tcW w:w="1134" w:type="dxa"/>
          </w:tcPr>
          <w:p w:rsidR="009363F9" w:rsidRDefault="009363F9">
            <w:pPr>
              <w:pStyle w:val="ConsPlusNormal"/>
              <w:jc w:val="center"/>
            </w:pPr>
            <w:r>
              <w:t>18624</w:t>
            </w:r>
          </w:p>
        </w:tc>
        <w:tc>
          <w:tcPr>
            <w:tcW w:w="1701" w:type="dxa"/>
          </w:tcPr>
          <w:p w:rsidR="009363F9" w:rsidRDefault="009363F9">
            <w:pPr>
              <w:pStyle w:val="ConsPlusNormal"/>
              <w:jc w:val="center"/>
            </w:pPr>
            <w:r>
              <w:t>317</w:t>
            </w:r>
          </w:p>
        </w:tc>
      </w:tr>
      <w:tr w:rsidR="009363F9">
        <w:tc>
          <w:tcPr>
            <w:tcW w:w="567" w:type="dxa"/>
            <w:vMerge w:val="restart"/>
          </w:tcPr>
          <w:p w:rsidR="009363F9" w:rsidRDefault="009363F9">
            <w:pPr>
              <w:pStyle w:val="ConsPlusNormal"/>
              <w:jc w:val="center"/>
            </w:pPr>
            <w:r>
              <w:lastRenderedPageBreak/>
              <w:t>6.</w:t>
            </w:r>
          </w:p>
        </w:tc>
        <w:tc>
          <w:tcPr>
            <w:tcW w:w="2891" w:type="dxa"/>
          </w:tcPr>
          <w:p w:rsidR="009363F9" w:rsidRDefault="009363F9">
            <w:pPr>
              <w:pStyle w:val="ConsPlusNormal"/>
            </w:pPr>
            <w:r>
              <w:t>НП "КОРТ "Шереметьево"</w:t>
            </w:r>
          </w:p>
        </w:tc>
        <w:tc>
          <w:tcPr>
            <w:tcW w:w="1984" w:type="dxa"/>
            <w:vMerge w:val="restart"/>
          </w:tcPr>
          <w:p w:rsidR="009363F9" w:rsidRDefault="009363F9">
            <w:pPr>
              <w:pStyle w:val="ConsPlusNormal"/>
              <w:jc w:val="center"/>
            </w:pPr>
            <w:r>
              <w:t>Батецкий</w:t>
            </w:r>
          </w:p>
        </w:tc>
        <w:tc>
          <w:tcPr>
            <w:tcW w:w="1135" w:type="dxa"/>
            <w:vMerge w:val="restart"/>
          </w:tcPr>
          <w:p w:rsidR="009363F9" w:rsidRDefault="009363F9">
            <w:pPr>
              <w:pStyle w:val="ConsPlusNormal"/>
              <w:jc w:val="center"/>
            </w:pPr>
            <w:r>
              <w:t>2</w:t>
            </w:r>
          </w:p>
        </w:tc>
        <w:tc>
          <w:tcPr>
            <w:tcW w:w="1417" w:type="dxa"/>
          </w:tcPr>
          <w:p w:rsidR="009363F9" w:rsidRDefault="009363F9">
            <w:pPr>
              <w:pStyle w:val="ConsPlusNormal"/>
              <w:jc w:val="center"/>
            </w:pPr>
            <w:r>
              <w:t>22721</w:t>
            </w:r>
          </w:p>
        </w:tc>
        <w:tc>
          <w:tcPr>
            <w:tcW w:w="1134" w:type="dxa"/>
          </w:tcPr>
          <w:p w:rsidR="009363F9" w:rsidRDefault="009363F9">
            <w:pPr>
              <w:pStyle w:val="ConsPlusNormal"/>
              <w:jc w:val="center"/>
            </w:pPr>
            <w:r>
              <w:t>22185</w:t>
            </w:r>
          </w:p>
        </w:tc>
        <w:tc>
          <w:tcPr>
            <w:tcW w:w="1701" w:type="dxa"/>
          </w:tcPr>
          <w:p w:rsidR="009363F9" w:rsidRDefault="009363F9">
            <w:pPr>
              <w:pStyle w:val="ConsPlusNormal"/>
              <w:jc w:val="center"/>
            </w:pPr>
            <w:r>
              <w:t>536</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9925</w:t>
            </w:r>
          </w:p>
        </w:tc>
        <w:tc>
          <w:tcPr>
            <w:tcW w:w="1134" w:type="dxa"/>
          </w:tcPr>
          <w:p w:rsidR="009363F9" w:rsidRDefault="009363F9">
            <w:pPr>
              <w:pStyle w:val="ConsPlusNormal"/>
              <w:jc w:val="center"/>
            </w:pPr>
            <w:r>
              <w:t>9587</w:t>
            </w:r>
          </w:p>
        </w:tc>
        <w:tc>
          <w:tcPr>
            <w:tcW w:w="1701" w:type="dxa"/>
          </w:tcPr>
          <w:p w:rsidR="009363F9" w:rsidRDefault="009363F9">
            <w:pPr>
              <w:pStyle w:val="ConsPlusNormal"/>
              <w:jc w:val="center"/>
            </w:pPr>
            <w:r>
              <w:t>338</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12796</w:t>
            </w:r>
          </w:p>
        </w:tc>
        <w:tc>
          <w:tcPr>
            <w:tcW w:w="1134" w:type="dxa"/>
          </w:tcPr>
          <w:p w:rsidR="009363F9" w:rsidRDefault="009363F9">
            <w:pPr>
              <w:pStyle w:val="ConsPlusNormal"/>
              <w:jc w:val="center"/>
            </w:pPr>
            <w:r>
              <w:t>12598</w:t>
            </w:r>
          </w:p>
        </w:tc>
        <w:tc>
          <w:tcPr>
            <w:tcW w:w="1701" w:type="dxa"/>
          </w:tcPr>
          <w:p w:rsidR="009363F9" w:rsidRDefault="009363F9">
            <w:pPr>
              <w:pStyle w:val="ConsPlusNormal"/>
              <w:jc w:val="center"/>
            </w:pPr>
            <w:r>
              <w:t>198</w:t>
            </w:r>
          </w:p>
        </w:tc>
      </w:tr>
      <w:tr w:rsidR="009363F9">
        <w:tc>
          <w:tcPr>
            <w:tcW w:w="567" w:type="dxa"/>
          </w:tcPr>
          <w:p w:rsidR="009363F9" w:rsidRDefault="009363F9">
            <w:pPr>
              <w:pStyle w:val="ConsPlusNormal"/>
              <w:jc w:val="center"/>
            </w:pPr>
            <w:r>
              <w:t>7.</w:t>
            </w:r>
          </w:p>
        </w:tc>
        <w:tc>
          <w:tcPr>
            <w:tcW w:w="2891" w:type="dxa"/>
          </w:tcPr>
          <w:p w:rsidR="009363F9" w:rsidRDefault="009363F9">
            <w:pPr>
              <w:pStyle w:val="ConsPlusNormal"/>
            </w:pPr>
            <w:r>
              <w:t>НП "ОК "Любыш"</w:t>
            </w:r>
          </w:p>
        </w:tc>
        <w:tc>
          <w:tcPr>
            <w:tcW w:w="1984" w:type="dxa"/>
          </w:tcPr>
          <w:p w:rsidR="009363F9" w:rsidRDefault="009363F9">
            <w:pPr>
              <w:pStyle w:val="ConsPlusNormal"/>
              <w:jc w:val="center"/>
            </w:pPr>
            <w:r>
              <w:t>Батецкий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10960</w:t>
            </w:r>
          </w:p>
        </w:tc>
        <w:tc>
          <w:tcPr>
            <w:tcW w:w="1134" w:type="dxa"/>
          </w:tcPr>
          <w:p w:rsidR="009363F9" w:rsidRDefault="009363F9">
            <w:pPr>
              <w:pStyle w:val="ConsPlusNormal"/>
              <w:jc w:val="center"/>
            </w:pPr>
            <w:r>
              <w:t>10776</w:t>
            </w:r>
          </w:p>
        </w:tc>
        <w:tc>
          <w:tcPr>
            <w:tcW w:w="1701" w:type="dxa"/>
          </w:tcPr>
          <w:p w:rsidR="009363F9" w:rsidRDefault="009363F9">
            <w:pPr>
              <w:pStyle w:val="ConsPlusNormal"/>
              <w:jc w:val="center"/>
            </w:pPr>
            <w:r>
              <w:t>184</w:t>
            </w:r>
          </w:p>
        </w:tc>
      </w:tr>
      <w:tr w:rsidR="009363F9">
        <w:tc>
          <w:tcPr>
            <w:tcW w:w="567" w:type="dxa"/>
          </w:tcPr>
          <w:p w:rsidR="009363F9" w:rsidRDefault="009363F9">
            <w:pPr>
              <w:pStyle w:val="ConsPlusNormal"/>
              <w:jc w:val="center"/>
            </w:pPr>
            <w:r>
              <w:t>8.</w:t>
            </w:r>
          </w:p>
        </w:tc>
        <w:tc>
          <w:tcPr>
            <w:tcW w:w="2891" w:type="dxa"/>
          </w:tcPr>
          <w:p w:rsidR="009363F9" w:rsidRDefault="009363F9">
            <w:pPr>
              <w:pStyle w:val="ConsPlusNormal"/>
            </w:pPr>
            <w:r>
              <w:t>НП "ОК "Передольский"</w:t>
            </w:r>
          </w:p>
        </w:tc>
        <w:tc>
          <w:tcPr>
            <w:tcW w:w="1984" w:type="dxa"/>
          </w:tcPr>
          <w:p w:rsidR="009363F9" w:rsidRDefault="009363F9">
            <w:pPr>
              <w:pStyle w:val="ConsPlusNormal"/>
              <w:jc w:val="center"/>
            </w:pPr>
            <w:r>
              <w:t>Батецкий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15510</w:t>
            </w:r>
          </w:p>
        </w:tc>
        <w:tc>
          <w:tcPr>
            <w:tcW w:w="1134" w:type="dxa"/>
          </w:tcPr>
          <w:p w:rsidR="009363F9" w:rsidRDefault="009363F9">
            <w:pPr>
              <w:pStyle w:val="ConsPlusNormal"/>
              <w:jc w:val="center"/>
            </w:pPr>
            <w:r>
              <w:t>15154</w:t>
            </w:r>
          </w:p>
        </w:tc>
        <w:tc>
          <w:tcPr>
            <w:tcW w:w="1701" w:type="dxa"/>
          </w:tcPr>
          <w:p w:rsidR="009363F9" w:rsidRDefault="009363F9">
            <w:pPr>
              <w:pStyle w:val="ConsPlusNormal"/>
              <w:jc w:val="center"/>
            </w:pPr>
            <w:r>
              <w:t>356</w:t>
            </w:r>
          </w:p>
        </w:tc>
      </w:tr>
      <w:tr w:rsidR="009363F9">
        <w:tc>
          <w:tcPr>
            <w:tcW w:w="567" w:type="dxa"/>
          </w:tcPr>
          <w:p w:rsidR="009363F9" w:rsidRDefault="009363F9">
            <w:pPr>
              <w:pStyle w:val="ConsPlusNormal"/>
              <w:jc w:val="center"/>
            </w:pPr>
            <w:r>
              <w:t>9.</w:t>
            </w:r>
          </w:p>
        </w:tc>
        <w:tc>
          <w:tcPr>
            <w:tcW w:w="2891" w:type="dxa"/>
          </w:tcPr>
          <w:p w:rsidR="009363F9" w:rsidRDefault="009363F9">
            <w:pPr>
              <w:pStyle w:val="ConsPlusNormal"/>
            </w:pPr>
            <w:r>
              <w:t>АО "Газпром газораспределение Великий Новгород"</w:t>
            </w:r>
          </w:p>
        </w:tc>
        <w:tc>
          <w:tcPr>
            <w:tcW w:w="1984" w:type="dxa"/>
          </w:tcPr>
          <w:p w:rsidR="009363F9" w:rsidRDefault="009363F9">
            <w:pPr>
              <w:pStyle w:val="ConsPlusNormal"/>
              <w:jc w:val="center"/>
            </w:pPr>
            <w:r>
              <w:t>Боровичский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10615</w:t>
            </w:r>
          </w:p>
        </w:tc>
        <w:tc>
          <w:tcPr>
            <w:tcW w:w="1134" w:type="dxa"/>
          </w:tcPr>
          <w:p w:rsidR="009363F9" w:rsidRDefault="009363F9">
            <w:pPr>
              <w:pStyle w:val="ConsPlusNormal"/>
              <w:jc w:val="center"/>
            </w:pPr>
            <w:r>
              <w:t>10469</w:t>
            </w:r>
          </w:p>
        </w:tc>
        <w:tc>
          <w:tcPr>
            <w:tcW w:w="1701" w:type="dxa"/>
          </w:tcPr>
          <w:p w:rsidR="009363F9" w:rsidRDefault="009363F9">
            <w:pPr>
              <w:pStyle w:val="ConsPlusNormal"/>
              <w:jc w:val="center"/>
            </w:pPr>
            <w:r>
              <w:t>146</w:t>
            </w:r>
          </w:p>
        </w:tc>
      </w:tr>
      <w:tr w:rsidR="009363F9">
        <w:tc>
          <w:tcPr>
            <w:tcW w:w="567" w:type="dxa"/>
          </w:tcPr>
          <w:p w:rsidR="009363F9" w:rsidRDefault="009363F9">
            <w:pPr>
              <w:pStyle w:val="ConsPlusNormal"/>
              <w:jc w:val="center"/>
            </w:pPr>
            <w:r>
              <w:t>10.</w:t>
            </w:r>
          </w:p>
        </w:tc>
        <w:tc>
          <w:tcPr>
            <w:tcW w:w="2891" w:type="dxa"/>
          </w:tcPr>
          <w:p w:rsidR="009363F9" w:rsidRDefault="009363F9">
            <w:pPr>
              <w:pStyle w:val="ConsPlusNormal"/>
            </w:pPr>
            <w:r>
              <w:t>ООО "Смена"</w:t>
            </w:r>
          </w:p>
        </w:tc>
        <w:tc>
          <w:tcPr>
            <w:tcW w:w="1984" w:type="dxa"/>
          </w:tcPr>
          <w:p w:rsidR="009363F9" w:rsidRDefault="009363F9">
            <w:pPr>
              <w:pStyle w:val="ConsPlusNormal"/>
              <w:jc w:val="center"/>
            </w:pPr>
            <w:r>
              <w:t>Боровичский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16247</w:t>
            </w:r>
          </w:p>
        </w:tc>
        <w:tc>
          <w:tcPr>
            <w:tcW w:w="1134" w:type="dxa"/>
          </w:tcPr>
          <w:p w:rsidR="009363F9" w:rsidRDefault="009363F9">
            <w:pPr>
              <w:pStyle w:val="ConsPlusNormal"/>
              <w:jc w:val="center"/>
            </w:pPr>
            <w:r>
              <w:t>15956</w:t>
            </w:r>
          </w:p>
        </w:tc>
        <w:tc>
          <w:tcPr>
            <w:tcW w:w="1701" w:type="dxa"/>
          </w:tcPr>
          <w:p w:rsidR="009363F9" w:rsidRDefault="009363F9">
            <w:pPr>
              <w:pStyle w:val="ConsPlusNormal"/>
              <w:jc w:val="center"/>
            </w:pPr>
            <w:r>
              <w:t>291</w:t>
            </w:r>
          </w:p>
        </w:tc>
      </w:tr>
      <w:tr w:rsidR="009363F9">
        <w:tc>
          <w:tcPr>
            <w:tcW w:w="567" w:type="dxa"/>
          </w:tcPr>
          <w:p w:rsidR="009363F9" w:rsidRDefault="009363F9">
            <w:pPr>
              <w:pStyle w:val="ConsPlusNormal"/>
              <w:jc w:val="center"/>
            </w:pPr>
            <w:r>
              <w:t>11.</w:t>
            </w:r>
          </w:p>
        </w:tc>
        <w:tc>
          <w:tcPr>
            <w:tcW w:w="2891" w:type="dxa"/>
          </w:tcPr>
          <w:p w:rsidR="009363F9" w:rsidRDefault="009363F9">
            <w:pPr>
              <w:pStyle w:val="ConsPlusNormal"/>
            </w:pPr>
            <w:r>
              <w:t>ООО "Партнер"</w:t>
            </w:r>
          </w:p>
        </w:tc>
        <w:tc>
          <w:tcPr>
            <w:tcW w:w="1984" w:type="dxa"/>
          </w:tcPr>
          <w:p w:rsidR="009363F9" w:rsidRDefault="009363F9">
            <w:pPr>
              <w:pStyle w:val="ConsPlusNormal"/>
              <w:jc w:val="center"/>
            </w:pPr>
            <w:r>
              <w:t>Боровичский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8339</w:t>
            </w:r>
          </w:p>
        </w:tc>
        <w:tc>
          <w:tcPr>
            <w:tcW w:w="1134" w:type="dxa"/>
          </w:tcPr>
          <w:p w:rsidR="009363F9" w:rsidRDefault="009363F9">
            <w:pPr>
              <w:pStyle w:val="ConsPlusNormal"/>
              <w:jc w:val="center"/>
            </w:pPr>
            <w:r>
              <w:t>8247</w:t>
            </w:r>
          </w:p>
        </w:tc>
        <w:tc>
          <w:tcPr>
            <w:tcW w:w="1701" w:type="dxa"/>
          </w:tcPr>
          <w:p w:rsidR="009363F9" w:rsidRDefault="009363F9">
            <w:pPr>
              <w:pStyle w:val="ConsPlusNormal"/>
              <w:jc w:val="center"/>
            </w:pPr>
            <w:r>
              <w:t>92</w:t>
            </w:r>
          </w:p>
        </w:tc>
      </w:tr>
      <w:tr w:rsidR="009363F9">
        <w:tc>
          <w:tcPr>
            <w:tcW w:w="567" w:type="dxa"/>
          </w:tcPr>
          <w:p w:rsidR="009363F9" w:rsidRDefault="009363F9">
            <w:pPr>
              <w:pStyle w:val="ConsPlusNormal"/>
              <w:jc w:val="center"/>
            </w:pPr>
            <w:r>
              <w:t>12.</w:t>
            </w:r>
          </w:p>
        </w:tc>
        <w:tc>
          <w:tcPr>
            <w:tcW w:w="2891" w:type="dxa"/>
          </w:tcPr>
          <w:p w:rsidR="009363F9" w:rsidRDefault="009363F9">
            <w:pPr>
              <w:pStyle w:val="ConsPlusNormal"/>
            </w:pPr>
            <w:r>
              <w:t>ООО "Строительные материалы"</w:t>
            </w:r>
          </w:p>
        </w:tc>
        <w:tc>
          <w:tcPr>
            <w:tcW w:w="1984" w:type="dxa"/>
          </w:tcPr>
          <w:p w:rsidR="009363F9" w:rsidRDefault="009363F9">
            <w:pPr>
              <w:pStyle w:val="ConsPlusNormal"/>
              <w:jc w:val="center"/>
            </w:pPr>
            <w:r>
              <w:t>Боровичский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9302</w:t>
            </w:r>
          </w:p>
        </w:tc>
        <w:tc>
          <w:tcPr>
            <w:tcW w:w="1134" w:type="dxa"/>
          </w:tcPr>
          <w:p w:rsidR="009363F9" w:rsidRDefault="009363F9">
            <w:pPr>
              <w:pStyle w:val="ConsPlusNormal"/>
              <w:jc w:val="center"/>
            </w:pPr>
            <w:r>
              <w:t>9158</w:t>
            </w:r>
          </w:p>
        </w:tc>
        <w:tc>
          <w:tcPr>
            <w:tcW w:w="1701" w:type="dxa"/>
          </w:tcPr>
          <w:p w:rsidR="009363F9" w:rsidRDefault="009363F9">
            <w:pPr>
              <w:pStyle w:val="ConsPlusNormal"/>
              <w:jc w:val="center"/>
            </w:pPr>
            <w:r>
              <w:t>144</w:t>
            </w:r>
          </w:p>
        </w:tc>
      </w:tr>
      <w:tr w:rsidR="009363F9">
        <w:tc>
          <w:tcPr>
            <w:tcW w:w="567" w:type="dxa"/>
            <w:vMerge w:val="restart"/>
          </w:tcPr>
          <w:p w:rsidR="009363F9" w:rsidRDefault="009363F9">
            <w:pPr>
              <w:pStyle w:val="ConsPlusNormal"/>
              <w:jc w:val="center"/>
            </w:pPr>
            <w:r>
              <w:t>13.</w:t>
            </w:r>
          </w:p>
        </w:tc>
        <w:tc>
          <w:tcPr>
            <w:tcW w:w="2891" w:type="dxa"/>
          </w:tcPr>
          <w:p w:rsidR="009363F9" w:rsidRDefault="009363F9">
            <w:pPr>
              <w:pStyle w:val="ConsPlusNormal"/>
            </w:pPr>
            <w:r>
              <w:t>ОО "БРООИР"</w:t>
            </w:r>
          </w:p>
        </w:tc>
        <w:tc>
          <w:tcPr>
            <w:tcW w:w="1984" w:type="dxa"/>
            <w:vMerge w:val="restart"/>
          </w:tcPr>
          <w:p w:rsidR="009363F9" w:rsidRDefault="009363F9">
            <w:pPr>
              <w:pStyle w:val="ConsPlusNormal"/>
              <w:jc w:val="center"/>
            </w:pPr>
            <w:r>
              <w:t>Боровичский</w:t>
            </w:r>
          </w:p>
        </w:tc>
        <w:tc>
          <w:tcPr>
            <w:tcW w:w="1135" w:type="dxa"/>
            <w:vMerge w:val="restart"/>
          </w:tcPr>
          <w:p w:rsidR="009363F9" w:rsidRDefault="009363F9">
            <w:pPr>
              <w:pStyle w:val="ConsPlusNormal"/>
              <w:jc w:val="center"/>
            </w:pPr>
            <w:r>
              <w:t>4</w:t>
            </w:r>
          </w:p>
        </w:tc>
        <w:tc>
          <w:tcPr>
            <w:tcW w:w="1417" w:type="dxa"/>
          </w:tcPr>
          <w:p w:rsidR="009363F9" w:rsidRDefault="009363F9">
            <w:pPr>
              <w:pStyle w:val="ConsPlusNormal"/>
              <w:jc w:val="center"/>
            </w:pPr>
            <w:r>
              <w:t>137048</w:t>
            </w:r>
          </w:p>
        </w:tc>
        <w:tc>
          <w:tcPr>
            <w:tcW w:w="1134" w:type="dxa"/>
          </w:tcPr>
          <w:p w:rsidR="009363F9" w:rsidRDefault="009363F9">
            <w:pPr>
              <w:pStyle w:val="ConsPlusNormal"/>
              <w:jc w:val="center"/>
            </w:pPr>
            <w:r>
              <w:t>134442</w:t>
            </w:r>
          </w:p>
        </w:tc>
        <w:tc>
          <w:tcPr>
            <w:tcW w:w="1701" w:type="dxa"/>
          </w:tcPr>
          <w:p w:rsidR="009363F9" w:rsidRDefault="009363F9">
            <w:pPr>
              <w:pStyle w:val="ConsPlusNormal"/>
              <w:jc w:val="center"/>
            </w:pPr>
            <w:r>
              <w:t>2606</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8906</w:t>
            </w:r>
          </w:p>
        </w:tc>
        <w:tc>
          <w:tcPr>
            <w:tcW w:w="1134" w:type="dxa"/>
          </w:tcPr>
          <w:p w:rsidR="009363F9" w:rsidRDefault="009363F9">
            <w:pPr>
              <w:pStyle w:val="ConsPlusNormal"/>
              <w:jc w:val="center"/>
            </w:pPr>
            <w:r>
              <w:t>8813</w:t>
            </w:r>
          </w:p>
        </w:tc>
        <w:tc>
          <w:tcPr>
            <w:tcW w:w="1701" w:type="dxa"/>
          </w:tcPr>
          <w:p w:rsidR="009363F9" w:rsidRDefault="009363F9">
            <w:pPr>
              <w:pStyle w:val="ConsPlusNormal"/>
              <w:jc w:val="center"/>
            </w:pPr>
            <w:r>
              <w:t>93</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103826</w:t>
            </w:r>
          </w:p>
        </w:tc>
        <w:tc>
          <w:tcPr>
            <w:tcW w:w="1134" w:type="dxa"/>
          </w:tcPr>
          <w:p w:rsidR="009363F9" w:rsidRDefault="009363F9">
            <w:pPr>
              <w:pStyle w:val="ConsPlusNormal"/>
              <w:jc w:val="center"/>
            </w:pPr>
            <w:r>
              <w:t>102096</w:t>
            </w:r>
          </w:p>
        </w:tc>
        <w:tc>
          <w:tcPr>
            <w:tcW w:w="1701" w:type="dxa"/>
          </w:tcPr>
          <w:p w:rsidR="009363F9" w:rsidRDefault="009363F9">
            <w:pPr>
              <w:pStyle w:val="ConsPlusNormal"/>
              <w:jc w:val="center"/>
            </w:pPr>
            <w:r>
              <w:t>1730</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3</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18656</w:t>
            </w:r>
          </w:p>
        </w:tc>
        <w:tc>
          <w:tcPr>
            <w:tcW w:w="1134" w:type="dxa"/>
          </w:tcPr>
          <w:p w:rsidR="009363F9" w:rsidRDefault="009363F9">
            <w:pPr>
              <w:pStyle w:val="ConsPlusNormal"/>
              <w:jc w:val="center"/>
            </w:pPr>
            <w:r>
              <w:t>18003</w:t>
            </w:r>
          </w:p>
        </w:tc>
        <w:tc>
          <w:tcPr>
            <w:tcW w:w="1701" w:type="dxa"/>
          </w:tcPr>
          <w:p w:rsidR="009363F9" w:rsidRDefault="009363F9">
            <w:pPr>
              <w:pStyle w:val="ConsPlusNormal"/>
              <w:jc w:val="center"/>
            </w:pPr>
            <w:r>
              <w:t>653</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4</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5660</w:t>
            </w:r>
          </w:p>
        </w:tc>
        <w:tc>
          <w:tcPr>
            <w:tcW w:w="1134" w:type="dxa"/>
          </w:tcPr>
          <w:p w:rsidR="009363F9" w:rsidRDefault="009363F9">
            <w:pPr>
              <w:pStyle w:val="ConsPlusNormal"/>
              <w:jc w:val="center"/>
            </w:pPr>
            <w:r>
              <w:t>5530</w:t>
            </w:r>
          </w:p>
        </w:tc>
        <w:tc>
          <w:tcPr>
            <w:tcW w:w="1701" w:type="dxa"/>
          </w:tcPr>
          <w:p w:rsidR="009363F9" w:rsidRDefault="009363F9">
            <w:pPr>
              <w:pStyle w:val="ConsPlusNormal"/>
              <w:jc w:val="center"/>
            </w:pPr>
            <w:r>
              <w:t>130</w:t>
            </w:r>
          </w:p>
        </w:tc>
      </w:tr>
      <w:tr w:rsidR="009363F9">
        <w:tc>
          <w:tcPr>
            <w:tcW w:w="567" w:type="dxa"/>
          </w:tcPr>
          <w:p w:rsidR="009363F9" w:rsidRDefault="009363F9">
            <w:pPr>
              <w:pStyle w:val="ConsPlusNormal"/>
              <w:jc w:val="center"/>
            </w:pPr>
            <w:r>
              <w:t>14.</w:t>
            </w:r>
          </w:p>
        </w:tc>
        <w:tc>
          <w:tcPr>
            <w:tcW w:w="2891" w:type="dxa"/>
          </w:tcPr>
          <w:p w:rsidR="009363F9" w:rsidRDefault="009363F9">
            <w:pPr>
              <w:pStyle w:val="ConsPlusNormal"/>
            </w:pPr>
            <w:r>
              <w:t>ООО "Звезда-2"</w:t>
            </w:r>
          </w:p>
        </w:tc>
        <w:tc>
          <w:tcPr>
            <w:tcW w:w="1984" w:type="dxa"/>
          </w:tcPr>
          <w:p w:rsidR="009363F9" w:rsidRDefault="009363F9">
            <w:pPr>
              <w:pStyle w:val="ConsPlusNormal"/>
              <w:jc w:val="center"/>
            </w:pPr>
            <w:r>
              <w:t>Боровичский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19000</w:t>
            </w:r>
          </w:p>
        </w:tc>
        <w:tc>
          <w:tcPr>
            <w:tcW w:w="1134" w:type="dxa"/>
          </w:tcPr>
          <w:p w:rsidR="009363F9" w:rsidRDefault="009363F9">
            <w:pPr>
              <w:pStyle w:val="ConsPlusNormal"/>
              <w:jc w:val="center"/>
            </w:pPr>
            <w:r>
              <w:t>18683</w:t>
            </w:r>
          </w:p>
        </w:tc>
        <w:tc>
          <w:tcPr>
            <w:tcW w:w="1701" w:type="dxa"/>
          </w:tcPr>
          <w:p w:rsidR="009363F9" w:rsidRDefault="009363F9">
            <w:pPr>
              <w:pStyle w:val="ConsPlusNormal"/>
              <w:jc w:val="center"/>
            </w:pPr>
            <w:r>
              <w:t>317</w:t>
            </w:r>
          </w:p>
        </w:tc>
      </w:tr>
      <w:tr w:rsidR="009363F9">
        <w:tc>
          <w:tcPr>
            <w:tcW w:w="567" w:type="dxa"/>
          </w:tcPr>
          <w:p w:rsidR="009363F9" w:rsidRDefault="009363F9">
            <w:pPr>
              <w:pStyle w:val="ConsPlusNormal"/>
              <w:jc w:val="center"/>
            </w:pPr>
            <w:r>
              <w:t>15.</w:t>
            </w:r>
          </w:p>
        </w:tc>
        <w:tc>
          <w:tcPr>
            <w:tcW w:w="2891" w:type="dxa"/>
          </w:tcPr>
          <w:p w:rsidR="009363F9" w:rsidRDefault="009363F9">
            <w:pPr>
              <w:pStyle w:val="ConsPlusNormal"/>
            </w:pPr>
            <w:r>
              <w:t>ООО "Боровичское ПАТП"</w:t>
            </w:r>
          </w:p>
        </w:tc>
        <w:tc>
          <w:tcPr>
            <w:tcW w:w="1984" w:type="dxa"/>
          </w:tcPr>
          <w:p w:rsidR="009363F9" w:rsidRDefault="009363F9">
            <w:pPr>
              <w:pStyle w:val="ConsPlusNormal"/>
              <w:jc w:val="center"/>
            </w:pPr>
            <w:r>
              <w:t>Боровичский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3809</w:t>
            </w:r>
          </w:p>
        </w:tc>
        <w:tc>
          <w:tcPr>
            <w:tcW w:w="1134" w:type="dxa"/>
          </w:tcPr>
          <w:p w:rsidR="009363F9" w:rsidRDefault="009363F9">
            <w:pPr>
              <w:pStyle w:val="ConsPlusNormal"/>
              <w:jc w:val="center"/>
            </w:pPr>
            <w:r>
              <w:t>3730</w:t>
            </w:r>
          </w:p>
        </w:tc>
        <w:tc>
          <w:tcPr>
            <w:tcW w:w="1701" w:type="dxa"/>
          </w:tcPr>
          <w:p w:rsidR="009363F9" w:rsidRDefault="009363F9">
            <w:pPr>
              <w:pStyle w:val="ConsPlusNormal"/>
              <w:jc w:val="center"/>
            </w:pPr>
            <w:r>
              <w:t>79</w:t>
            </w:r>
          </w:p>
        </w:tc>
      </w:tr>
      <w:tr w:rsidR="009363F9">
        <w:tc>
          <w:tcPr>
            <w:tcW w:w="567" w:type="dxa"/>
          </w:tcPr>
          <w:p w:rsidR="009363F9" w:rsidRDefault="009363F9">
            <w:pPr>
              <w:pStyle w:val="ConsPlusNormal"/>
              <w:jc w:val="center"/>
            </w:pPr>
            <w:r>
              <w:t>16.</w:t>
            </w:r>
          </w:p>
        </w:tc>
        <w:tc>
          <w:tcPr>
            <w:tcW w:w="2891" w:type="dxa"/>
          </w:tcPr>
          <w:p w:rsidR="009363F9" w:rsidRDefault="009363F9">
            <w:pPr>
              <w:pStyle w:val="ConsPlusNormal"/>
            </w:pPr>
            <w:r>
              <w:t>НП "СОК "Мстинская заимка"</w:t>
            </w:r>
          </w:p>
        </w:tc>
        <w:tc>
          <w:tcPr>
            <w:tcW w:w="1984" w:type="dxa"/>
          </w:tcPr>
          <w:p w:rsidR="009363F9" w:rsidRDefault="009363F9">
            <w:pPr>
              <w:pStyle w:val="ConsPlusNormal"/>
              <w:jc w:val="center"/>
            </w:pPr>
            <w:r>
              <w:t>Боровичский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8190</w:t>
            </w:r>
          </w:p>
        </w:tc>
        <w:tc>
          <w:tcPr>
            <w:tcW w:w="1134" w:type="dxa"/>
          </w:tcPr>
          <w:p w:rsidR="009363F9" w:rsidRDefault="009363F9">
            <w:pPr>
              <w:pStyle w:val="ConsPlusNormal"/>
              <w:jc w:val="center"/>
            </w:pPr>
            <w:r>
              <w:t>8146</w:t>
            </w:r>
          </w:p>
        </w:tc>
        <w:tc>
          <w:tcPr>
            <w:tcW w:w="1701" w:type="dxa"/>
          </w:tcPr>
          <w:p w:rsidR="009363F9" w:rsidRDefault="009363F9">
            <w:pPr>
              <w:pStyle w:val="ConsPlusNormal"/>
              <w:jc w:val="center"/>
            </w:pPr>
            <w:r>
              <w:t>44</w:t>
            </w:r>
          </w:p>
        </w:tc>
      </w:tr>
      <w:tr w:rsidR="009363F9">
        <w:tc>
          <w:tcPr>
            <w:tcW w:w="567" w:type="dxa"/>
            <w:vMerge w:val="restart"/>
          </w:tcPr>
          <w:p w:rsidR="009363F9" w:rsidRDefault="009363F9">
            <w:pPr>
              <w:pStyle w:val="ConsPlusNormal"/>
              <w:jc w:val="center"/>
            </w:pPr>
            <w:r>
              <w:lastRenderedPageBreak/>
              <w:t>17.</w:t>
            </w:r>
          </w:p>
        </w:tc>
        <w:tc>
          <w:tcPr>
            <w:tcW w:w="2891" w:type="dxa"/>
            <w:vMerge w:val="restart"/>
          </w:tcPr>
          <w:p w:rsidR="009363F9" w:rsidRDefault="009363F9">
            <w:pPr>
              <w:pStyle w:val="ConsPlusNormal"/>
            </w:pPr>
            <w:r>
              <w:t>МСООВООЦОВУ</w:t>
            </w:r>
          </w:p>
        </w:tc>
        <w:tc>
          <w:tcPr>
            <w:tcW w:w="1984" w:type="dxa"/>
          </w:tcPr>
          <w:p w:rsidR="009363F9" w:rsidRDefault="009363F9">
            <w:pPr>
              <w:pStyle w:val="ConsPlusNormal"/>
            </w:pPr>
          </w:p>
        </w:tc>
        <w:tc>
          <w:tcPr>
            <w:tcW w:w="1135" w:type="dxa"/>
          </w:tcPr>
          <w:p w:rsidR="009363F9" w:rsidRDefault="009363F9">
            <w:pPr>
              <w:pStyle w:val="ConsPlusNormal"/>
              <w:jc w:val="center"/>
            </w:pPr>
            <w:r>
              <w:t>2</w:t>
            </w:r>
          </w:p>
        </w:tc>
        <w:tc>
          <w:tcPr>
            <w:tcW w:w="1417" w:type="dxa"/>
          </w:tcPr>
          <w:p w:rsidR="009363F9" w:rsidRDefault="009363F9">
            <w:pPr>
              <w:pStyle w:val="ConsPlusNormal"/>
              <w:jc w:val="center"/>
            </w:pPr>
            <w:r>
              <w:t>33128</w:t>
            </w:r>
          </w:p>
        </w:tc>
        <w:tc>
          <w:tcPr>
            <w:tcW w:w="1134" w:type="dxa"/>
          </w:tcPr>
          <w:p w:rsidR="009363F9" w:rsidRDefault="009363F9">
            <w:pPr>
              <w:pStyle w:val="ConsPlusNormal"/>
              <w:jc w:val="center"/>
            </w:pPr>
            <w:r>
              <w:t>32964</w:t>
            </w:r>
          </w:p>
        </w:tc>
        <w:tc>
          <w:tcPr>
            <w:tcW w:w="1701" w:type="dxa"/>
          </w:tcPr>
          <w:p w:rsidR="009363F9" w:rsidRDefault="009363F9">
            <w:pPr>
              <w:pStyle w:val="ConsPlusNormal"/>
              <w:jc w:val="center"/>
            </w:pPr>
            <w:r>
              <w:t>164</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Валдайский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22509</w:t>
            </w:r>
          </w:p>
        </w:tc>
        <w:tc>
          <w:tcPr>
            <w:tcW w:w="1134" w:type="dxa"/>
          </w:tcPr>
          <w:p w:rsidR="009363F9" w:rsidRDefault="009363F9">
            <w:pPr>
              <w:pStyle w:val="ConsPlusNormal"/>
              <w:jc w:val="center"/>
            </w:pPr>
            <w:r>
              <w:t>22390</w:t>
            </w:r>
          </w:p>
        </w:tc>
        <w:tc>
          <w:tcPr>
            <w:tcW w:w="1701" w:type="dxa"/>
          </w:tcPr>
          <w:p w:rsidR="009363F9" w:rsidRDefault="009363F9">
            <w:pPr>
              <w:pStyle w:val="ConsPlusNormal"/>
              <w:jc w:val="center"/>
            </w:pPr>
            <w:r>
              <w:t>119</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Демянский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10619</w:t>
            </w:r>
          </w:p>
        </w:tc>
        <w:tc>
          <w:tcPr>
            <w:tcW w:w="1134" w:type="dxa"/>
          </w:tcPr>
          <w:p w:rsidR="009363F9" w:rsidRDefault="009363F9">
            <w:pPr>
              <w:pStyle w:val="ConsPlusNormal"/>
              <w:jc w:val="center"/>
            </w:pPr>
            <w:r>
              <w:t>10574</w:t>
            </w:r>
          </w:p>
        </w:tc>
        <w:tc>
          <w:tcPr>
            <w:tcW w:w="1701" w:type="dxa"/>
          </w:tcPr>
          <w:p w:rsidR="009363F9" w:rsidRDefault="009363F9">
            <w:pPr>
              <w:pStyle w:val="ConsPlusNormal"/>
              <w:jc w:val="center"/>
            </w:pPr>
            <w:r>
              <w:t>45</w:t>
            </w:r>
          </w:p>
        </w:tc>
      </w:tr>
      <w:tr w:rsidR="009363F9">
        <w:tc>
          <w:tcPr>
            <w:tcW w:w="567" w:type="dxa"/>
          </w:tcPr>
          <w:p w:rsidR="009363F9" w:rsidRDefault="009363F9">
            <w:pPr>
              <w:pStyle w:val="ConsPlusNormal"/>
              <w:jc w:val="center"/>
            </w:pPr>
            <w:r>
              <w:t>18.</w:t>
            </w:r>
          </w:p>
        </w:tc>
        <w:tc>
          <w:tcPr>
            <w:tcW w:w="2891" w:type="dxa"/>
          </w:tcPr>
          <w:p w:rsidR="009363F9" w:rsidRDefault="009363F9">
            <w:pPr>
              <w:pStyle w:val="ConsPlusNormal"/>
            </w:pPr>
            <w:r>
              <w:t>НП "КОРТ "Вершина"</w:t>
            </w:r>
          </w:p>
        </w:tc>
        <w:tc>
          <w:tcPr>
            <w:tcW w:w="1984" w:type="dxa"/>
          </w:tcPr>
          <w:p w:rsidR="009363F9" w:rsidRDefault="009363F9">
            <w:pPr>
              <w:pStyle w:val="ConsPlusNormal"/>
              <w:jc w:val="center"/>
            </w:pPr>
            <w:r>
              <w:t>Валдайский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9729</w:t>
            </w:r>
          </w:p>
        </w:tc>
        <w:tc>
          <w:tcPr>
            <w:tcW w:w="1134" w:type="dxa"/>
          </w:tcPr>
          <w:p w:rsidR="009363F9" w:rsidRDefault="009363F9">
            <w:pPr>
              <w:pStyle w:val="ConsPlusNormal"/>
              <w:jc w:val="center"/>
            </w:pPr>
            <w:r>
              <w:t>9702</w:t>
            </w:r>
          </w:p>
        </w:tc>
        <w:tc>
          <w:tcPr>
            <w:tcW w:w="1701" w:type="dxa"/>
          </w:tcPr>
          <w:p w:rsidR="009363F9" w:rsidRDefault="009363F9">
            <w:pPr>
              <w:pStyle w:val="ConsPlusNormal"/>
              <w:jc w:val="center"/>
            </w:pPr>
            <w:r>
              <w:t>27</w:t>
            </w:r>
          </w:p>
        </w:tc>
      </w:tr>
      <w:tr w:rsidR="009363F9">
        <w:tc>
          <w:tcPr>
            <w:tcW w:w="567" w:type="dxa"/>
          </w:tcPr>
          <w:p w:rsidR="009363F9" w:rsidRDefault="009363F9">
            <w:pPr>
              <w:pStyle w:val="ConsPlusNormal"/>
              <w:jc w:val="center"/>
            </w:pPr>
            <w:r>
              <w:t>19.</w:t>
            </w:r>
          </w:p>
        </w:tc>
        <w:tc>
          <w:tcPr>
            <w:tcW w:w="2891" w:type="dxa"/>
          </w:tcPr>
          <w:p w:rsidR="009363F9" w:rsidRDefault="009363F9">
            <w:pPr>
              <w:pStyle w:val="ConsPlusNormal"/>
            </w:pPr>
            <w:r>
              <w:t>ООО "Возрождение"</w:t>
            </w:r>
          </w:p>
        </w:tc>
        <w:tc>
          <w:tcPr>
            <w:tcW w:w="1984" w:type="dxa"/>
          </w:tcPr>
          <w:p w:rsidR="009363F9" w:rsidRDefault="009363F9">
            <w:pPr>
              <w:pStyle w:val="ConsPlusNormal"/>
              <w:jc w:val="center"/>
            </w:pPr>
            <w:r>
              <w:t>Валдайский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17450</w:t>
            </w:r>
          </w:p>
        </w:tc>
        <w:tc>
          <w:tcPr>
            <w:tcW w:w="1134" w:type="dxa"/>
          </w:tcPr>
          <w:p w:rsidR="009363F9" w:rsidRDefault="009363F9">
            <w:pPr>
              <w:pStyle w:val="ConsPlusNormal"/>
              <w:jc w:val="center"/>
            </w:pPr>
            <w:r>
              <w:t>17140</w:t>
            </w:r>
          </w:p>
        </w:tc>
        <w:tc>
          <w:tcPr>
            <w:tcW w:w="1701" w:type="dxa"/>
          </w:tcPr>
          <w:p w:rsidR="009363F9" w:rsidRDefault="009363F9">
            <w:pPr>
              <w:pStyle w:val="ConsPlusNormal"/>
              <w:jc w:val="center"/>
            </w:pPr>
            <w:r>
              <w:t>310</w:t>
            </w:r>
          </w:p>
        </w:tc>
      </w:tr>
      <w:tr w:rsidR="009363F9">
        <w:tc>
          <w:tcPr>
            <w:tcW w:w="567" w:type="dxa"/>
          </w:tcPr>
          <w:p w:rsidR="009363F9" w:rsidRDefault="009363F9">
            <w:pPr>
              <w:pStyle w:val="ConsPlusNormal"/>
              <w:jc w:val="center"/>
            </w:pPr>
            <w:r>
              <w:t>20.</w:t>
            </w:r>
          </w:p>
        </w:tc>
        <w:tc>
          <w:tcPr>
            <w:tcW w:w="2891" w:type="dxa"/>
          </w:tcPr>
          <w:p w:rsidR="009363F9" w:rsidRDefault="009363F9">
            <w:pPr>
              <w:pStyle w:val="ConsPlusNormal"/>
            </w:pPr>
            <w:r>
              <w:t>НП "КОРТ "Гвоздки"</w:t>
            </w:r>
          </w:p>
        </w:tc>
        <w:tc>
          <w:tcPr>
            <w:tcW w:w="1984" w:type="dxa"/>
          </w:tcPr>
          <w:p w:rsidR="009363F9" w:rsidRDefault="009363F9">
            <w:pPr>
              <w:pStyle w:val="ConsPlusNormal"/>
              <w:jc w:val="center"/>
            </w:pPr>
            <w:r>
              <w:t>Валдайский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9700</w:t>
            </w:r>
          </w:p>
        </w:tc>
        <w:tc>
          <w:tcPr>
            <w:tcW w:w="1134" w:type="dxa"/>
          </w:tcPr>
          <w:p w:rsidR="009363F9" w:rsidRDefault="009363F9">
            <w:pPr>
              <w:pStyle w:val="ConsPlusNormal"/>
              <w:jc w:val="center"/>
            </w:pPr>
            <w:r>
              <w:t>9628</w:t>
            </w:r>
          </w:p>
        </w:tc>
        <w:tc>
          <w:tcPr>
            <w:tcW w:w="1701" w:type="dxa"/>
          </w:tcPr>
          <w:p w:rsidR="009363F9" w:rsidRDefault="009363F9">
            <w:pPr>
              <w:pStyle w:val="ConsPlusNormal"/>
              <w:jc w:val="center"/>
            </w:pPr>
            <w:r>
              <w:t>72</w:t>
            </w:r>
          </w:p>
        </w:tc>
      </w:tr>
      <w:tr w:rsidR="009363F9">
        <w:tc>
          <w:tcPr>
            <w:tcW w:w="567" w:type="dxa"/>
          </w:tcPr>
          <w:p w:rsidR="009363F9" w:rsidRDefault="009363F9">
            <w:pPr>
              <w:pStyle w:val="ConsPlusNormal"/>
              <w:jc w:val="center"/>
            </w:pPr>
            <w:r>
              <w:t>21.</w:t>
            </w:r>
          </w:p>
        </w:tc>
        <w:tc>
          <w:tcPr>
            <w:tcW w:w="2891" w:type="dxa"/>
          </w:tcPr>
          <w:p w:rsidR="009363F9" w:rsidRDefault="009363F9">
            <w:pPr>
              <w:pStyle w:val="ConsPlusNormal"/>
            </w:pPr>
            <w:r>
              <w:t>"Общество охотников и рыболовов"</w:t>
            </w:r>
          </w:p>
        </w:tc>
        <w:tc>
          <w:tcPr>
            <w:tcW w:w="1984" w:type="dxa"/>
          </w:tcPr>
          <w:p w:rsidR="009363F9" w:rsidRDefault="009363F9">
            <w:pPr>
              <w:pStyle w:val="ConsPlusNormal"/>
              <w:jc w:val="center"/>
            </w:pPr>
            <w:r>
              <w:t>Валдайский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58097</w:t>
            </w:r>
          </w:p>
        </w:tc>
        <w:tc>
          <w:tcPr>
            <w:tcW w:w="1134" w:type="dxa"/>
          </w:tcPr>
          <w:p w:rsidR="009363F9" w:rsidRDefault="009363F9">
            <w:pPr>
              <w:pStyle w:val="ConsPlusNormal"/>
              <w:jc w:val="center"/>
            </w:pPr>
            <w:r>
              <w:t>56782</w:t>
            </w:r>
          </w:p>
        </w:tc>
        <w:tc>
          <w:tcPr>
            <w:tcW w:w="1701" w:type="dxa"/>
          </w:tcPr>
          <w:p w:rsidR="009363F9" w:rsidRDefault="009363F9">
            <w:pPr>
              <w:pStyle w:val="ConsPlusNormal"/>
              <w:jc w:val="center"/>
            </w:pPr>
            <w:r>
              <w:t>1315</w:t>
            </w:r>
          </w:p>
        </w:tc>
      </w:tr>
      <w:tr w:rsidR="009363F9">
        <w:tc>
          <w:tcPr>
            <w:tcW w:w="567" w:type="dxa"/>
          </w:tcPr>
          <w:p w:rsidR="009363F9" w:rsidRDefault="009363F9">
            <w:pPr>
              <w:pStyle w:val="ConsPlusNormal"/>
              <w:jc w:val="center"/>
            </w:pPr>
            <w:r>
              <w:t>22.</w:t>
            </w:r>
          </w:p>
        </w:tc>
        <w:tc>
          <w:tcPr>
            <w:tcW w:w="2891" w:type="dxa"/>
          </w:tcPr>
          <w:p w:rsidR="009363F9" w:rsidRDefault="009363F9">
            <w:pPr>
              <w:pStyle w:val="ConsPlusNormal"/>
            </w:pPr>
            <w:r>
              <w:t>НП "ОСК "Патриот"</w:t>
            </w:r>
          </w:p>
        </w:tc>
        <w:tc>
          <w:tcPr>
            <w:tcW w:w="1984" w:type="dxa"/>
          </w:tcPr>
          <w:p w:rsidR="009363F9" w:rsidRDefault="009363F9">
            <w:pPr>
              <w:pStyle w:val="ConsPlusNormal"/>
              <w:jc w:val="center"/>
            </w:pPr>
            <w:r>
              <w:t>Волотовский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38833</w:t>
            </w:r>
          </w:p>
        </w:tc>
        <w:tc>
          <w:tcPr>
            <w:tcW w:w="1134" w:type="dxa"/>
          </w:tcPr>
          <w:p w:rsidR="009363F9" w:rsidRDefault="009363F9">
            <w:pPr>
              <w:pStyle w:val="ConsPlusNormal"/>
              <w:jc w:val="center"/>
            </w:pPr>
            <w:r>
              <w:t>38331</w:t>
            </w:r>
          </w:p>
        </w:tc>
        <w:tc>
          <w:tcPr>
            <w:tcW w:w="1701" w:type="dxa"/>
          </w:tcPr>
          <w:p w:rsidR="009363F9" w:rsidRDefault="009363F9">
            <w:pPr>
              <w:pStyle w:val="ConsPlusNormal"/>
              <w:jc w:val="center"/>
            </w:pPr>
            <w:r>
              <w:t>502</w:t>
            </w:r>
          </w:p>
        </w:tc>
      </w:tr>
      <w:tr w:rsidR="009363F9">
        <w:tc>
          <w:tcPr>
            <w:tcW w:w="567" w:type="dxa"/>
          </w:tcPr>
          <w:p w:rsidR="009363F9" w:rsidRDefault="009363F9">
            <w:pPr>
              <w:pStyle w:val="ConsPlusNormal"/>
              <w:jc w:val="center"/>
            </w:pPr>
            <w:r>
              <w:t>23.</w:t>
            </w:r>
          </w:p>
        </w:tc>
        <w:tc>
          <w:tcPr>
            <w:tcW w:w="2891" w:type="dxa"/>
          </w:tcPr>
          <w:p w:rsidR="009363F9" w:rsidRDefault="009363F9">
            <w:pPr>
              <w:pStyle w:val="ConsPlusNormal"/>
            </w:pPr>
            <w:r>
              <w:t>ОАО "НЗСВ"</w:t>
            </w:r>
          </w:p>
        </w:tc>
        <w:tc>
          <w:tcPr>
            <w:tcW w:w="1984" w:type="dxa"/>
          </w:tcPr>
          <w:p w:rsidR="009363F9" w:rsidRDefault="009363F9">
            <w:pPr>
              <w:pStyle w:val="ConsPlusNormal"/>
              <w:jc w:val="center"/>
            </w:pPr>
            <w:r>
              <w:t>Демянский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19846</w:t>
            </w:r>
          </w:p>
        </w:tc>
        <w:tc>
          <w:tcPr>
            <w:tcW w:w="1134" w:type="dxa"/>
          </w:tcPr>
          <w:p w:rsidR="009363F9" w:rsidRDefault="009363F9">
            <w:pPr>
              <w:pStyle w:val="ConsPlusNormal"/>
              <w:jc w:val="center"/>
            </w:pPr>
            <w:r>
              <w:t>19747</w:t>
            </w:r>
          </w:p>
        </w:tc>
        <w:tc>
          <w:tcPr>
            <w:tcW w:w="1701" w:type="dxa"/>
          </w:tcPr>
          <w:p w:rsidR="009363F9" w:rsidRDefault="009363F9">
            <w:pPr>
              <w:pStyle w:val="ConsPlusNormal"/>
              <w:jc w:val="center"/>
            </w:pPr>
            <w:r>
              <w:t>99</w:t>
            </w:r>
          </w:p>
        </w:tc>
      </w:tr>
      <w:tr w:rsidR="009363F9">
        <w:tc>
          <w:tcPr>
            <w:tcW w:w="567" w:type="dxa"/>
            <w:vMerge w:val="restart"/>
          </w:tcPr>
          <w:p w:rsidR="009363F9" w:rsidRDefault="009363F9">
            <w:pPr>
              <w:pStyle w:val="ConsPlusNormal"/>
              <w:jc w:val="center"/>
            </w:pPr>
            <w:r>
              <w:t>24.</w:t>
            </w:r>
          </w:p>
        </w:tc>
        <w:tc>
          <w:tcPr>
            <w:tcW w:w="2891" w:type="dxa"/>
          </w:tcPr>
          <w:p w:rsidR="009363F9" w:rsidRDefault="009363F9">
            <w:pPr>
              <w:pStyle w:val="ConsPlusNormal"/>
            </w:pPr>
            <w:r>
              <w:t>НП "КОР "Селигер"</w:t>
            </w:r>
          </w:p>
        </w:tc>
        <w:tc>
          <w:tcPr>
            <w:tcW w:w="1984" w:type="dxa"/>
            <w:vMerge w:val="restart"/>
          </w:tcPr>
          <w:p w:rsidR="009363F9" w:rsidRDefault="009363F9">
            <w:pPr>
              <w:pStyle w:val="ConsPlusNormal"/>
              <w:jc w:val="center"/>
            </w:pPr>
            <w:r>
              <w:t>Демянский</w:t>
            </w:r>
          </w:p>
        </w:tc>
        <w:tc>
          <w:tcPr>
            <w:tcW w:w="1135" w:type="dxa"/>
            <w:vMerge w:val="restart"/>
          </w:tcPr>
          <w:p w:rsidR="009363F9" w:rsidRDefault="009363F9">
            <w:pPr>
              <w:pStyle w:val="ConsPlusNormal"/>
              <w:jc w:val="center"/>
            </w:pPr>
            <w:r>
              <w:t>22</w:t>
            </w:r>
          </w:p>
        </w:tc>
        <w:tc>
          <w:tcPr>
            <w:tcW w:w="1417" w:type="dxa"/>
          </w:tcPr>
          <w:p w:rsidR="009363F9" w:rsidRDefault="009363F9">
            <w:pPr>
              <w:pStyle w:val="ConsPlusNormal"/>
              <w:jc w:val="center"/>
            </w:pPr>
            <w:r>
              <w:t>162685</w:t>
            </w:r>
          </w:p>
        </w:tc>
        <w:tc>
          <w:tcPr>
            <w:tcW w:w="1134" w:type="dxa"/>
          </w:tcPr>
          <w:p w:rsidR="009363F9" w:rsidRDefault="009363F9">
            <w:pPr>
              <w:pStyle w:val="ConsPlusNormal"/>
              <w:jc w:val="center"/>
            </w:pPr>
            <w:r>
              <w:t>160070</w:t>
            </w:r>
          </w:p>
        </w:tc>
        <w:tc>
          <w:tcPr>
            <w:tcW w:w="1701" w:type="dxa"/>
          </w:tcPr>
          <w:p w:rsidR="009363F9" w:rsidRDefault="009363F9">
            <w:pPr>
              <w:pStyle w:val="ConsPlusNormal"/>
              <w:jc w:val="center"/>
            </w:pPr>
            <w:r>
              <w:t>2615</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146395</w:t>
            </w:r>
          </w:p>
        </w:tc>
        <w:tc>
          <w:tcPr>
            <w:tcW w:w="1134" w:type="dxa"/>
          </w:tcPr>
          <w:p w:rsidR="009363F9" w:rsidRDefault="009363F9">
            <w:pPr>
              <w:pStyle w:val="ConsPlusNormal"/>
              <w:jc w:val="center"/>
            </w:pPr>
            <w:r>
              <w:t>144374</w:t>
            </w:r>
          </w:p>
        </w:tc>
        <w:tc>
          <w:tcPr>
            <w:tcW w:w="1701" w:type="dxa"/>
          </w:tcPr>
          <w:p w:rsidR="009363F9" w:rsidRDefault="009363F9">
            <w:pPr>
              <w:pStyle w:val="ConsPlusNormal"/>
              <w:jc w:val="center"/>
            </w:pPr>
            <w:r>
              <w:t>2021</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1046</w:t>
            </w:r>
          </w:p>
        </w:tc>
        <w:tc>
          <w:tcPr>
            <w:tcW w:w="1134" w:type="dxa"/>
          </w:tcPr>
          <w:p w:rsidR="009363F9" w:rsidRDefault="009363F9">
            <w:pPr>
              <w:pStyle w:val="ConsPlusNormal"/>
              <w:jc w:val="center"/>
            </w:pPr>
            <w:r>
              <w:t>953</w:t>
            </w:r>
          </w:p>
        </w:tc>
        <w:tc>
          <w:tcPr>
            <w:tcW w:w="1701" w:type="dxa"/>
          </w:tcPr>
          <w:p w:rsidR="009363F9" w:rsidRDefault="009363F9">
            <w:pPr>
              <w:pStyle w:val="ConsPlusNormal"/>
              <w:jc w:val="center"/>
            </w:pPr>
            <w:r>
              <w:t>93</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3</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295</w:t>
            </w:r>
          </w:p>
        </w:tc>
        <w:tc>
          <w:tcPr>
            <w:tcW w:w="1134" w:type="dxa"/>
          </w:tcPr>
          <w:p w:rsidR="009363F9" w:rsidRDefault="009363F9">
            <w:pPr>
              <w:pStyle w:val="ConsPlusNormal"/>
              <w:jc w:val="center"/>
            </w:pPr>
            <w:r>
              <w:t>290</w:t>
            </w:r>
          </w:p>
        </w:tc>
        <w:tc>
          <w:tcPr>
            <w:tcW w:w="1701" w:type="dxa"/>
          </w:tcPr>
          <w:p w:rsidR="009363F9" w:rsidRDefault="009363F9">
            <w:pPr>
              <w:pStyle w:val="ConsPlusNormal"/>
              <w:jc w:val="center"/>
            </w:pPr>
            <w:r>
              <w:t>5</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4</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37</w:t>
            </w:r>
          </w:p>
        </w:tc>
        <w:tc>
          <w:tcPr>
            <w:tcW w:w="1134" w:type="dxa"/>
          </w:tcPr>
          <w:p w:rsidR="009363F9" w:rsidRDefault="009363F9">
            <w:pPr>
              <w:pStyle w:val="ConsPlusNormal"/>
              <w:jc w:val="center"/>
            </w:pPr>
            <w:r>
              <w:t>34</w:t>
            </w:r>
          </w:p>
        </w:tc>
        <w:tc>
          <w:tcPr>
            <w:tcW w:w="1701" w:type="dxa"/>
          </w:tcPr>
          <w:p w:rsidR="009363F9" w:rsidRDefault="009363F9">
            <w:pPr>
              <w:pStyle w:val="ConsPlusNormal"/>
              <w:jc w:val="center"/>
            </w:pPr>
            <w:r>
              <w:t>3</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5</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58</w:t>
            </w:r>
          </w:p>
        </w:tc>
        <w:tc>
          <w:tcPr>
            <w:tcW w:w="1134" w:type="dxa"/>
          </w:tcPr>
          <w:p w:rsidR="009363F9" w:rsidRDefault="009363F9">
            <w:pPr>
              <w:pStyle w:val="ConsPlusNormal"/>
              <w:jc w:val="center"/>
            </w:pPr>
            <w:r>
              <w:t>54</w:t>
            </w:r>
          </w:p>
        </w:tc>
        <w:tc>
          <w:tcPr>
            <w:tcW w:w="1701" w:type="dxa"/>
          </w:tcPr>
          <w:p w:rsidR="009363F9" w:rsidRDefault="009363F9">
            <w:pPr>
              <w:pStyle w:val="ConsPlusNormal"/>
              <w:jc w:val="center"/>
            </w:pPr>
            <w:r>
              <w:t>4</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6</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145</w:t>
            </w:r>
          </w:p>
        </w:tc>
        <w:tc>
          <w:tcPr>
            <w:tcW w:w="1134" w:type="dxa"/>
          </w:tcPr>
          <w:p w:rsidR="009363F9" w:rsidRDefault="009363F9">
            <w:pPr>
              <w:pStyle w:val="ConsPlusNormal"/>
              <w:jc w:val="center"/>
            </w:pPr>
            <w:r>
              <w:t>145</w:t>
            </w:r>
          </w:p>
        </w:tc>
        <w:tc>
          <w:tcPr>
            <w:tcW w:w="1701" w:type="dxa"/>
          </w:tcPr>
          <w:p w:rsidR="009363F9" w:rsidRDefault="009363F9">
            <w:pPr>
              <w:pStyle w:val="ConsPlusNormal"/>
              <w:jc w:val="center"/>
            </w:pPr>
            <w:r>
              <w:t>-</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7</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49</w:t>
            </w:r>
          </w:p>
        </w:tc>
        <w:tc>
          <w:tcPr>
            <w:tcW w:w="1134" w:type="dxa"/>
          </w:tcPr>
          <w:p w:rsidR="009363F9" w:rsidRDefault="009363F9">
            <w:pPr>
              <w:pStyle w:val="ConsPlusNormal"/>
              <w:jc w:val="center"/>
            </w:pPr>
            <w:r>
              <w:t>49</w:t>
            </w:r>
          </w:p>
        </w:tc>
        <w:tc>
          <w:tcPr>
            <w:tcW w:w="1701" w:type="dxa"/>
          </w:tcPr>
          <w:p w:rsidR="009363F9" w:rsidRDefault="009363F9">
            <w:pPr>
              <w:pStyle w:val="ConsPlusNormal"/>
              <w:jc w:val="center"/>
            </w:pPr>
            <w:r>
              <w:t>-</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8</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274</w:t>
            </w:r>
          </w:p>
        </w:tc>
        <w:tc>
          <w:tcPr>
            <w:tcW w:w="1134" w:type="dxa"/>
          </w:tcPr>
          <w:p w:rsidR="009363F9" w:rsidRDefault="009363F9">
            <w:pPr>
              <w:pStyle w:val="ConsPlusNormal"/>
              <w:jc w:val="center"/>
            </w:pPr>
            <w:r>
              <w:t>267</w:t>
            </w:r>
          </w:p>
        </w:tc>
        <w:tc>
          <w:tcPr>
            <w:tcW w:w="1701" w:type="dxa"/>
          </w:tcPr>
          <w:p w:rsidR="009363F9" w:rsidRDefault="009363F9">
            <w:pPr>
              <w:pStyle w:val="ConsPlusNormal"/>
              <w:jc w:val="center"/>
            </w:pPr>
            <w:r>
              <w:t>7</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9</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219</w:t>
            </w:r>
          </w:p>
        </w:tc>
        <w:tc>
          <w:tcPr>
            <w:tcW w:w="1134" w:type="dxa"/>
          </w:tcPr>
          <w:p w:rsidR="009363F9" w:rsidRDefault="009363F9">
            <w:pPr>
              <w:pStyle w:val="ConsPlusNormal"/>
              <w:jc w:val="center"/>
            </w:pPr>
            <w:r>
              <w:t>209</w:t>
            </w:r>
          </w:p>
        </w:tc>
        <w:tc>
          <w:tcPr>
            <w:tcW w:w="1701" w:type="dxa"/>
          </w:tcPr>
          <w:p w:rsidR="009363F9" w:rsidRDefault="009363F9">
            <w:pPr>
              <w:pStyle w:val="ConsPlusNormal"/>
              <w:jc w:val="center"/>
            </w:pPr>
            <w:r>
              <w:t>10</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10</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69</w:t>
            </w:r>
          </w:p>
        </w:tc>
        <w:tc>
          <w:tcPr>
            <w:tcW w:w="1134" w:type="dxa"/>
          </w:tcPr>
          <w:p w:rsidR="009363F9" w:rsidRDefault="009363F9">
            <w:pPr>
              <w:pStyle w:val="ConsPlusNormal"/>
              <w:jc w:val="center"/>
            </w:pPr>
            <w:r>
              <w:t>69</w:t>
            </w:r>
          </w:p>
        </w:tc>
        <w:tc>
          <w:tcPr>
            <w:tcW w:w="1701" w:type="dxa"/>
          </w:tcPr>
          <w:p w:rsidR="009363F9" w:rsidRDefault="009363F9">
            <w:pPr>
              <w:pStyle w:val="ConsPlusNormal"/>
              <w:jc w:val="center"/>
            </w:pPr>
            <w:r>
              <w:t>-</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11</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229</w:t>
            </w:r>
          </w:p>
        </w:tc>
        <w:tc>
          <w:tcPr>
            <w:tcW w:w="1134" w:type="dxa"/>
          </w:tcPr>
          <w:p w:rsidR="009363F9" w:rsidRDefault="009363F9">
            <w:pPr>
              <w:pStyle w:val="ConsPlusNormal"/>
              <w:jc w:val="center"/>
            </w:pPr>
            <w:r>
              <w:t>204</w:t>
            </w:r>
          </w:p>
        </w:tc>
        <w:tc>
          <w:tcPr>
            <w:tcW w:w="1701" w:type="dxa"/>
          </w:tcPr>
          <w:p w:rsidR="009363F9" w:rsidRDefault="009363F9">
            <w:pPr>
              <w:pStyle w:val="ConsPlusNormal"/>
              <w:jc w:val="center"/>
            </w:pPr>
            <w:r>
              <w:t>25</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262</w:t>
            </w:r>
          </w:p>
        </w:tc>
        <w:tc>
          <w:tcPr>
            <w:tcW w:w="1134" w:type="dxa"/>
          </w:tcPr>
          <w:p w:rsidR="009363F9" w:rsidRDefault="009363F9">
            <w:pPr>
              <w:pStyle w:val="ConsPlusNormal"/>
              <w:jc w:val="center"/>
            </w:pPr>
            <w:r>
              <w:t>251</w:t>
            </w:r>
          </w:p>
        </w:tc>
        <w:tc>
          <w:tcPr>
            <w:tcW w:w="1701" w:type="dxa"/>
          </w:tcPr>
          <w:p w:rsidR="009363F9" w:rsidRDefault="009363F9">
            <w:pPr>
              <w:pStyle w:val="ConsPlusNormal"/>
              <w:jc w:val="center"/>
            </w:pPr>
            <w:r>
              <w:t>11</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13</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5118</w:t>
            </w:r>
          </w:p>
        </w:tc>
        <w:tc>
          <w:tcPr>
            <w:tcW w:w="1134" w:type="dxa"/>
          </w:tcPr>
          <w:p w:rsidR="009363F9" w:rsidRDefault="009363F9">
            <w:pPr>
              <w:pStyle w:val="ConsPlusNormal"/>
              <w:jc w:val="center"/>
            </w:pPr>
            <w:r>
              <w:t>4827</w:t>
            </w:r>
          </w:p>
        </w:tc>
        <w:tc>
          <w:tcPr>
            <w:tcW w:w="1701" w:type="dxa"/>
          </w:tcPr>
          <w:p w:rsidR="009363F9" w:rsidRDefault="009363F9">
            <w:pPr>
              <w:pStyle w:val="ConsPlusNormal"/>
              <w:jc w:val="center"/>
            </w:pPr>
            <w:r>
              <w:t>291</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14</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3768</w:t>
            </w:r>
          </w:p>
        </w:tc>
        <w:tc>
          <w:tcPr>
            <w:tcW w:w="1134" w:type="dxa"/>
          </w:tcPr>
          <w:p w:rsidR="009363F9" w:rsidRDefault="009363F9">
            <w:pPr>
              <w:pStyle w:val="ConsPlusNormal"/>
              <w:jc w:val="center"/>
            </w:pPr>
            <w:r>
              <w:t>3757</w:t>
            </w:r>
          </w:p>
        </w:tc>
        <w:tc>
          <w:tcPr>
            <w:tcW w:w="1701" w:type="dxa"/>
          </w:tcPr>
          <w:p w:rsidR="009363F9" w:rsidRDefault="009363F9">
            <w:pPr>
              <w:pStyle w:val="ConsPlusNormal"/>
              <w:jc w:val="center"/>
            </w:pPr>
            <w:r>
              <w:t>11</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15</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1528</w:t>
            </w:r>
          </w:p>
        </w:tc>
        <w:tc>
          <w:tcPr>
            <w:tcW w:w="1134" w:type="dxa"/>
          </w:tcPr>
          <w:p w:rsidR="009363F9" w:rsidRDefault="009363F9">
            <w:pPr>
              <w:pStyle w:val="ConsPlusNormal"/>
              <w:jc w:val="center"/>
            </w:pPr>
            <w:r>
              <w:t>1493</w:t>
            </w:r>
          </w:p>
        </w:tc>
        <w:tc>
          <w:tcPr>
            <w:tcW w:w="1701" w:type="dxa"/>
          </w:tcPr>
          <w:p w:rsidR="009363F9" w:rsidRDefault="009363F9">
            <w:pPr>
              <w:pStyle w:val="ConsPlusNormal"/>
              <w:jc w:val="center"/>
            </w:pPr>
            <w:r>
              <w:t>35</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16</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440</w:t>
            </w:r>
          </w:p>
        </w:tc>
        <w:tc>
          <w:tcPr>
            <w:tcW w:w="1134" w:type="dxa"/>
          </w:tcPr>
          <w:p w:rsidR="009363F9" w:rsidRDefault="009363F9">
            <w:pPr>
              <w:pStyle w:val="ConsPlusNormal"/>
              <w:jc w:val="center"/>
            </w:pPr>
            <w:r>
              <w:t>421</w:t>
            </w:r>
          </w:p>
        </w:tc>
        <w:tc>
          <w:tcPr>
            <w:tcW w:w="1701" w:type="dxa"/>
          </w:tcPr>
          <w:p w:rsidR="009363F9" w:rsidRDefault="009363F9">
            <w:pPr>
              <w:pStyle w:val="ConsPlusNormal"/>
              <w:jc w:val="center"/>
            </w:pPr>
            <w:r>
              <w:t>19</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17</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312</w:t>
            </w:r>
          </w:p>
        </w:tc>
        <w:tc>
          <w:tcPr>
            <w:tcW w:w="1134" w:type="dxa"/>
          </w:tcPr>
          <w:p w:rsidR="009363F9" w:rsidRDefault="009363F9">
            <w:pPr>
              <w:pStyle w:val="ConsPlusNormal"/>
              <w:jc w:val="center"/>
            </w:pPr>
            <w:r>
              <w:t>301</w:t>
            </w:r>
          </w:p>
        </w:tc>
        <w:tc>
          <w:tcPr>
            <w:tcW w:w="1701" w:type="dxa"/>
          </w:tcPr>
          <w:p w:rsidR="009363F9" w:rsidRDefault="009363F9">
            <w:pPr>
              <w:pStyle w:val="ConsPlusNormal"/>
              <w:jc w:val="center"/>
            </w:pPr>
            <w:r>
              <w:t>11</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18</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294</w:t>
            </w:r>
          </w:p>
        </w:tc>
        <w:tc>
          <w:tcPr>
            <w:tcW w:w="1134" w:type="dxa"/>
          </w:tcPr>
          <w:p w:rsidR="009363F9" w:rsidRDefault="009363F9">
            <w:pPr>
              <w:pStyle w:val="ConsPlusNormal"/>
              <w:jc w:val="center"/>
            </w:pPr>
            <w:r>
              <w:t>290</w:t>
            </w:r>
          </w:p>
        </w:tc>
        <w:tc>
          <w:tcPr>
            <w:tcW w:w="1701" w:type="dxa"/>
          </w:tcPr>
          <w:p w:rsidR="009363F9" w:rsidRDefault="009363F9">
            <w:pPr>
              <w:pStyle w:val="ConsPlusNormal"/>
              <w:jc w:val="center"/>
            </w:pPr>
            <w:r>
              <w:t>4</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19</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180</w:t>
            </w:r>
          </w:p>
        </w:tc>
        <w:tc>
          <w:tcPr>
            <w:tcW w:w="1134" w:type="dxa"/>
          </w:tcPr>
          <w:p w:rsidR="009363F9" w:rsidRDefault="009363F9">
            <w:pPr>
              <w:pStyle w:val="ConsPlusNormal"/>
              <w:jc w:val="center"/>
            </w:pPr>
            <w:r>
              <w:t>175</w:t>
            </w:r>
          </w:p>
        </w:tc>
        <w:tc>
          <w:tcPr>
            <w:tcW w:w="1701" w:type="dxa"/>
          </w:tcPr>
          <w:p w:rsidR="009363F9" w:rsidRDefault="009363F9">
            <w:pPr>
              <w:pStyle w:val="ConsPlusNormal"/>
              <w:jc w:val="center"/>
            </w:pPr>
            <w:r>
              <w:t>5</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20</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896</w:t>
            </w:r>
          </w:p>
        </w:tc>
        <w:tc>
          <w:tcPr>
            <w:tcW w:w="1134" w:type="dxa"/>
          </w:tcPr>
          <w:p w:rsidR="009363F9" w:rsidRDefault="009363F9">
            <w:pPr>
              <w:pStyle w:val="ConsPlusNormal"/>
              <w:jc w:val="center"/>
            </w:pPr>
            <w:r>
              <w:t>886</w:t>
            </w:r>
          </w:p>
        </w:tc>
        <w:tc>
          <w:tcPr>
            <w:tcW w:w="1701" w:type="dxa"/>
          </w:tcPr>
          <w:p w:rsidR="009363F9" w:rsidRDefault="009363F9">
            <w:pPr>
              <w:pStyle w:val="ConsPlusNormal"/>
              <w:jc w:val="center"/>
            </w:pPr>
            <w:r>
              <w:t>10</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21</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836</w:t>
            </w:r>
          </w:p>
        </w:tc>
        <w:tc>
          <w:tcPr>
            <w:tcW w:w="1134" w:type="dxa"/>
          </w:tcPr>
          <w:p w:rsidR="009363F9" w:rsidRDefault="009363F9">
            <w:pPr>
              <w:pStyle w:val="ConsPlusNormal"/>
              <w:jc w:val="center"/>
            </w:pPr>
            <w:r>
              <w:t>794</w:t>
            </w:r>
          </w:p>
        </w:tc>
        <w:tc>
          <w:tcPr>
            <w:tcW w:w="1701" w:type="dxa"/>
          </w:tcPr>
          <w:p w:rsidR="009363F9" w:rsidRDefault="009363F9">
            <w:pPr>
              <w:pStyle w:val="ConsPlusNormal"/>
              <w:jc w:val="center"/>
            </w:pPr>
            <w:r>
              <w:t>42</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235</w:t>
            </w:r>
          </w:p>
        </w:tc>
        <w:tc>
          <w:tcPr>
            <w:tcW w:w="1134" w:type="dxa"/>
          </w:tcPr>
          <w:p w:rsidR="009363F9" w:rsidRDefault="009363F9">
            <w:pPr>
              <w:pStyle w:val="ConsPlusNormal"/>
              <w:jc w:val="center"/>
            </w:pPr>
            <w:r>
              <w:t>227</w:t>
            </w:r>
          </w:p>
        </w:tc>
        <w:tc>
          <w:tcPr>
            <w:tcW w:w="1701" w:type="dxa"/>
          </w:tcPr>
          <w:p w:rsidR="009363F9" w:rsidRDefault="009363F9">
            <w:pPr>
              <w:pStyle w:val="ConsPlusNormal"/>
              <w:jc w:val="center"/>
            </w:pPr>
            <w:r>
              <w:t>8</w:t>
            </w:r>
          </w:p>
        </w:tc>
      </w:tr>
      <w:tr w:rsidR="009363F9">
        <w:tc>
          <w:tcPr>
            <w:tcW w:w="567" w:type="dxa"/>
          </w:tcPr>
          <w:p w:rsidR="009363F9" w:rsidRDefault="009363F9">
            <w:pPr>
              <w:pStyle w:val="ConsPlusNormal"/>
              <w:jc w:val="center"/>
            </w:pPr>
            <w:r>
              <w:t>25.</w:t>
            </w:r>
          </w:p>
        </w:tc>
        <w:tc>
          <w:tcPr>
            <w:tcW w:w="2891" w:type="dxa"/>
          </w:tcPr>
          <w:p w:rsidR="009363F9" w:rsidRDefault="009363F9">
            <w:pPr>
              <w:pStyle w:val="ConsPlusNormal"/>
            </w:pPr>
            <w:r>
              <w:t>ЗАО "Проектстрой"</w:t>
            </w:r>
          </w:p>
        </w:tc>
        <w:tc>
          <w:tcPr>
            <w:tcW w:w="1984" w:type="dxa"/>
          </w:tcPr>
          <w:p w:rsidR="009363F9" w:rsidRDefault="009363F9">
            <w:pPr>
              <w:pStyle w:val="ConsPlusNormal"/>
              <w:jc w:val="center"/>
            </w:pPr>
            <w:r>
              <w:t>Демянский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16889</w:t>
            </w:r>
          </w:p>
        </w:tc>
        <w:tc>
          <w:tcPr>
            <w:tcW w:w="1134" w:type="dxa"/>
          </w:tcPr>
          <w:p w:rsidR="009363F9" w:rsidRDefault="009363F9">
            <w:pPr>
              <w:pStyle w:val="ConsPlusNormal"/>
              <w:jc w:val="center"/>
            </w:pPr>
            <w:r>
              <w:t>16716</w:t>
            </w:r>
          </w:p>
        </w:tc>
        <w:tc>
          <w:tcPr>
            <w:tcW w:w="1701" w:type="dxa"/>
          </w:tcPr>
          <w:p w:rsidR="009363F9" w:rsidRDefault="009363F9">
            <w:pPr>
              <w:pStyle w:val="ConsPlusNormal"/>
              <w:jc w:val="center"/>
            </w:pPr>
            <w:r>
              <w:t>173</w:t>
            </w:r>
          </w:p>
        </w:tc>
      </w:tr>
      <w:tr w:rsidR="009363F9">
        <w:tc>
          <w:tcPr>
            <w:tcW w:w="567" w:type="dxa"/>
          </w:tcPr>
          <w:p w:rsidR="009363F9" w:rsidRDefault="009363F9">
            <w:pPr>
              <w:pStyle w:val="ConsPlusNormal"/>
              <w:jc w:val="center"/>
            </w:pPr>
            <w:r>
              <w:t>26.</w:t>
            </w:r>
          </w:p>
        </w:tc>
        <w:tc>
          <w:tcPr>
            <w:tcW w:w="2891" w:type="dxa"/>
          </w:tcPr>
          <w:p w:rsidR="009363F9" w:rsidRDefault="009363F9">
            <w:pPr>
              <w:pStyle w:val="ConsPlusNormal"/>
            </w:pPr>
            <w:r>
              <w:t>НП "Кневицкий клуб охотников и рыболовов"</w:t>
            </w:r>
          </w:p>
        </w:tc>
        <w:tc>
          <w:tcPr>
            <w:tcW w:w="1984" w:type="dxa"/>
          </w:tcPr>
          <w:p w:rsidR="009363F9" w:rsidRDefault="009363F9">
            <w:pPr>
              <w:pStyle w:val="ConsPlusNormal"/>
              <w:jc w:val="center"/>
            </w:pPr>
            <w:r>
              <w:t>Демянский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27214</w:t>
            </w:r>
          </w:p>
        </w:tc>
        <w:tc>
          <w:tcPr>
            <w:tcW w:w="1134" w:type="dxa"/>
          </w:tcPr>
          <w:p w:rsidR="009363F9" w:rsidRDefault="009363F9">
            <w:pPr>
              <w:pStyle w:val="ConsPlusNormal"/>
              <w:jc w:val="center"/>
            </w:pPr>
            <w:r>
              <w:t>26974</w:t>
            </w:r>
          </w:p>
        </w:tc>
        <w:tc>
          <w:tcPr>
            <w:tcW w:w="1701" w:type="dxa"/>
          </w:tcPr>
          <w:p w:rsidR="009363F9" w:rsidRDefault="009363F9">
            <w:pPr>
              <w:pStyle w:val="ConsPlusNormal"/>
              <w:jc w:val="center"/>
            </w:pPr>
            <w:r>
              <w:t>240</w:t>
            </w:r>
          </w:p>
        </w:tc>
      </w:tr>
      <w:tr w:rsidR="009363F9">
        <w:tc>
          <w:tcPr>
            <w:tcW w:w="567" w:type="dxa"/>
            <w:vMerge w:val="restart"/>
          </w:tcPr>
          <w:p w:rsidR="009363F9" w:rsidRDefault="009363F9">
            <w:pPr>
              <w:pStyle w:val="ConsPlusNormal"/>
              <w:jc w:val="center"/>
            </w:pPr>
            <w:r>
              <w:t>27.</w:t>
            </w:r>
          </w:p>
        </w:tc>
        <w:tc>
          <w:tcPr>
            <w:tcW w:w="2891" w:type="dxa"/>
            <w:vMerge w:val="restart"/>
          </w:tcPr>
          <w:p w:rsidR="009363F9" w:rsidRDefault="009363F9">
            <w:pPr>
              <w:pStyle w:val="ConsPlusNormal"/>
            </w:pPr>
            <w:r>
              <w:t>НП "МКОРТ "Традиция"</w:t>
            </w:r>
          </w:p>
        </w:tc>
        <w:tc>
          <w:tcPr>
            <w:tcW w:w="1984" w:type="dxa"/>
          </w:tcPr>
          <w:p w:rsidR="009363F9" w:rsidRDefault="009363F9">
            <w:pPr>
              <w:pStyle w:val="ConsPlusNormal"/>
              <w:jc w:val="center"/>
            </w:pPr>
            <w:r>
              <w:t>Крестецкий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58612</w:t>
            </w:r>
          </w:p>
        </w:tc>
        <w:tc>
          <w:tcPr>
            <w:tcW w:w="1134" w:type="dxa"/>
          </w:tcPr>
          <w:p w:rsidR="009363F9" w:rsidRDefault="009363F9">
            <w:pPr>
              <w:pStyle w:val="ConsPlusNormal"/>
              <w:jc w:val="center"/>
            </w:pPr>
            <w:r>
              <w:t>58181</w:t>
            </w:r>
          </w:p>
        </w:tc>
        <w:tc>
          <w:tcPr>
            <w:tcW w:w="1701" w:type="dxa"/>
          </w:tcPr>
          <w:p w:rsidR="009363F9" w:rsidRDefault="009363F9">
            <w:pPr>
              <w:pStyle w:val="ConsPlusNormal"/>
              <w:jc w:val="center"/>
            </w:pPr>
            <w:r>
              <w:t>431</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Солецкий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9311</w:t>
            </w:r>
          </w:p>
        </w:tc>
        <w:tc>
          <w:tcPr>
            <w:tcW w:w="1134" w:type="dxa"/>
          </w:tcPr>
          <w:p w:rsidR="009363F9" w:rsidRDefault="009363F9">
            <w:pPr>
              <w:pStyle w:val="ConsPlusNormal"/>
              <w:jc w:val="center"/>
            </w:pPr>
            <w:r>
              <w:t>9223</w:t>
            </w:r>
          </w:p>
        </w:tc>
        <w:tc>
          <w:tcPr>
            <w:tcW w:w="1701" w:type="dxa"/>
          </w:tcPr>
          <w:p w:rsidR="009363F9" w:rsidRDefault="009363F9">
            <w:pPr>
              <w:pStyle w:val="ConsPlusNormal"/>
              <w:jc w:val="center"/>
            </w:pPr>
            <w:r>
              <w:t>88</w:t>
            </w:r>
          </w:p>
        </w:tc>
      </w:tr>
      <w:tr w:rsidR="009363F9">
        <w:tc>
          <w:tcPr>
            <w:tcW w:w="567" w:type="dxa"/>
            <w:vMerge w:val="restart"/>
          </w:tcPr>
          <w:p w:rsidR="009363F9" w:rsidRDefault="009363F9">
            <w:pPr>
              <w:pStyle w:val="ConsPlusNormal"/>
              <w:jc w:val="center"/>
            </w:pPr>
            <w:r>
              <w:lastRenderedPageBreak/>
              <w:t>28.</w:t>
            </w:r>
          </w:p>
        </w:tc>
        <w:tc>
          <w:tcPr>
            <w:tcW w:w="2891" w:type="dxa"/>
            <w:vMerge w:val="restart"/>
          </w:tcPr>
          <w:p w:rsidR="009363F9" w:rsidRDefault="009363F9">
            <w:pPr>
              <w:pStyle w:val="ConsPlusNormal"/>
            </w:pPr>
            <w:r>
              <w:t>ООО "Трест-2"</w:t>
            </w:r>
          </w:p>
        </w:tc>
        <w:tc>
          <w:tcPr>
            <w:tcW w:w="1984" w:type="dxa"/>
          </w:tcPr>
          <w:p w:rsidR="009363F9" w:rsidRDefault="009363F9">
            <w:pPr>
              <w:pStyle w:val="ConsPlusNormal"/>
            </w:pPr>
          </w:p>
        </w:tc>
        <w:tc>
          <w:tcPr>
            <w:tcW w:w="1135" w:type="dxa"/>
          </w:tcPr>
          <w:p w:rsidR="009363F9" w:rsidRDefault="009363F9">
            <w:pPr>
              <w:pStyle w:val="ConsPlusNormal"/>
              <w:jc w:val="center"/>
            </w:pPr>
            <w:r>
              <w:t>3</w:t>
            </w:r>
          </w:p>
        </w:tc>
        <w:tc>
          <w:tcPr>
            <w:tcW w:w="1417" w:type="dxa"/>
          </w:tcPr>
          <w:p w:rsidR="009363F9" w:rsidRDefault="009363F9">
            <w:pPr>
              <w:pStyle w:val="ConsPlusNormal"/>
              <w:jc w:val="center"/>
            </w:pPr>
            <w:r>
              <w:t>10365</w:t>
            </w:r>
          </w:p>
        </w:tc>
        <w:tc>
          <w:tcPr>
            <w:tcW w:w="1134" w:type="dxa"/>
          </w:tcPr>
          <w:p w:rsidR="009363F9" w:rsidRDefault="009363F9">
            <w:pPr>
              <w:pStyle w:val="ConsPlusNormal"/>
              <w:jc w:val="center"/>
            </w:pPr>
            <w:r>
              <w:t>10309</w:t>
            </w:r>
          </w:p>
        </w:tc>
        <w:tc>
          <w:tcPr>
            <w:tcW w:w="1701" w:type="dxa"/>
          </w:tcPr>
          <w:p w:rsidR="009363F9" w:rsidRDefault="009363F9">
            <w:pPr>
              <w:pStyle w:val="ConsPlusNormal"/>
              <w:jc w:val="center"/>
            </w:pPr>
            <w:r>
              <w:t>56</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Крестецкий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6782</w:t>
            </w:r>
          </w:p>
        </w:tc>
        <w:tc>
          <w:tcPr>
            <w:tcW w:w="1134" w:type="dxa"/>
          </w:tcPr>
          <w:p w:rsidR="009363F9" w:rsidRDefault="009363F9">
            <w:pPr>
              <w:pStyle w:val="ConsPlusNormal"/>
              <w:jc w:val="center"/>
            </w:pPr>
            <w:r>
              <w:t>6756</w:t>
            </w:r>
          </w:p>
        </w:tc>
        <w:tc>
          <w:tcPr>
            <w:tcW w:w="1701" w:type="dxa"/>
          </w:tcPr>
          <w:p w:rsidR="009363F9" w:rsidRDefault="009363F9">
            <w:pPr>
              <w:pStyle w:val="ConsPlusNormal"/>
              <w:jc w:val="center"/>
            </w:pPr>
            <w:r>
              <w:t>26</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Новгородский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296</w:t>
            </w:r>
          </w:p>
        </w:tc>
        <w:tc>
          <w:tcPr>
            <w:tcW w:w="1134" w:type="dxa"/>
          </w:tcPr>
          <w:p w:rsidR="009363F9" w:rsidRDefault="009363F9">
            <w:pPr>
              <w:pStyle w:val="ConsPlusNormal"/>
              <w:jc w:val="center"/>
            </w:pPr>
            <w:r>
              <w:t>296</w:t>
            </w:r>
          </w:p>
        </w:tc>
        <w:tc>
          <w:tcPr>
            <w:tcW w:w="1701" w:type="dxa"/>
          </w:tcPr>
          <w:p w:rsidR="009363F9" w:rsidRDefault="009363F9">
            <w:pPr>
              <w:pStyle w:val="ConsPlusNormal"/>
              <w:jc w:val="center"/>
            </w:pPr>
            <w:r>
              <w:t>-</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Парфинский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3287</w:t>
            </w:r>
          </w:p>
        </w:tc>
        <w:tc>
          <w:tcPr>
            <w:tcW w:w="1134" w:type="dxa"/>
          </w:tcPr>
          <w:p w:rsidR="009363F9" w:rsidRDefault="009363F9">
            <w:pPr>
              <w:pStyle w:val="ConsPlusNormal"/>
              <w:jc w:val="center"/>
            </w:pPr>
            <w:r>
              <w:t>3257</w:t>
            </w:r>
          </w:p>
        </w:tc>
        <w:tc>
          <w:tcPr>
            <w:tcW w:w="1701" w:type="dxa"/>
          </w:tcPr>
          <w:p w:rsidR="009363F9" w:rsidRDefault="009363F9">
            <w:pPr>
              <w:pStyle w:val="ConsPlusNormal"/>
              <w:jc w:val="center"/>
            </w:pPr>
            <w:r>
              <w:t>30</w:t>
            </w:r>
          </w:p>
        </w:tc>
      </w:tr>
      <w:tr w:rsidR="009363F9">
        <w:tc>
          <w:tcPr>
            <w:tcW w:w="567" w:type="dxa"/>
          </w:tcPr>
          <w:p w:rsidR="009363F9" w:rsidRDefault="009363F9">
            <w:pPr>
              <w:pStyle w:val="ConsPlusNormal"/>
              <w:jc w:val="center"/>
            </w:pPr>
            <w:r>
              <w:t>29.</w:t>
            </w:r>
          </w:p>
        </w:tc>
        <w:tc>
          <w:tcPr>
            <w:tcW w:w="2891" w:type="dxa"/>
          </w:tcPr>
          <w:p w:rsidR="009363F9" w:rsidRDefault="009363F9">
            <w:pPr>
              <w:pStyle w:val="ConsPlusNormal"/>
            </w:pPr>
            <w:r>
              <w:t>ООО "Крисма"</w:t>
            </w:r>
          </w:p>
        </w:tc>
        <w:tc>
          <w:tcPr>
            <w:tcW w:w="1984" w:type="dxa"/>
          </w:tcPr>
          <w:p w:rsidR="009363F9" w:rsidRDefault="009363F9">
            <w:pPr>
              <w:pStyle w:val="ConsPlusNormal"/>
              <w:jc w:val="center"/>
            </w:pPr>
            <w:r>
              <w:t>Крестецкий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52673</w:t>
            </w:r>
          </w:p>
        </w:tc>
        <w:tc>
          <w:tcPr>
            <w:tcW w:w="1134" w:type="dxa"/>
          </w:tcPr>
          <w:p w:rsidR="009363F9" w:rsidRDefault="009363F9">
            <w:pPr>
              <w:pStyle w:val="ConsPlusNormal"/>
              <w:jc w:val="center"/>
            </w:pPr>
            <w:r>
              <w:t>52169</w:t>
            </w:r>
          </w:p>
        </w:tc>
        <w:tc>
          <w:tcPr>
            <w:tcW w:w="1701" w:type="dxa"/>
          </w:tcPr>
          <w:p w:rsidR="009363F9" w:rsidRDefault="009363F9">
            <w:pPr>
              <w:pStyle w:val="ConsPlusNormal"/>
              <w:jc w:val="center"/>
            </w:pPr>
            <w:r>
              <w:t>504</w:t>
            </w:r>
          </w:p>
        </w:tc>
      </w:tr>
      <w:tr w:rsidR="009363F9">
        <w:tc>
          <w:tcPr>
            <w:tcW w:w="567" w:type="dxa"/>
            <w:vMerge w:val="restart"/>
          </w:tcPr>
          <w:p w:rsidR="009363F9" w:rsidRDefault="009363F9">
            <w:pPr>
              <w:pStyle w:val="ConsPlusNormal"/>
              <w:jc w:val="center"/>
            </w:pPr>
            <w:r>
              <w:t>30.</w:t>
            </w:r>
          </w:p>
        </w:tc>
        <w:tc>
          <w:tcPr>
            <w:tcW w:w="2891" w:type="dxa"/>
          </w:tcPr>
          <w:p w:rsidR="009363F9" w:rsidRDefault="009363F9">
            <w:pPr>
              <w:pStyle w:val="ConsPlusNormal"/>
            </w:pPr>
            <w:r>
              <w:t>НП "МКОР "Содружество"</w:t>
            </w:r>
          </w:p>
        </w:tc>
        <w:tc>
          <w:tcPr>
            <w:tcW w:w="1984" w:type="dxa"/>
            <w:vMerge w:val="restart"/>
          </w:tcPr>
          <w:p w:rsidR="009363F9" w:rsidRDefault="009363F9">
            <w:pPr>
              <w:pStyle w:val="ConsPlusNormal"/>
              <w:jc w:val="center"/>
            </w:pPr>
            <w:r>
              <w:t>Крестецкий</w:t>
            </w:r>
          </w:p>
        </w:tc>
        <w:tc>
          <w:tcPr>
            <w:tcW w:w="1135" w:type="dxa"/>
            <w:vMerge w:val="restart"/>
          </w:tcPr>
          <w:p w:rsidR="009363F9" w:rsidRDefault="009363F9">
            <w:pPr>
              <w:pStyle w:val="ConsPlusNormal"/>
              <w:jc w:val="center"/>
            </w:pPr>
            <w:r>
              <w:t>2</w:t>
            </w:r>
          </w:p>
        </w:tc>
        <w:tc>
          <w:tcPr>
            <w:tcW w:w="1417" w:type="dxa"/>
          </w:tcPr>
          <w:p w:rsidR="009363F9" w:rsidRDefault="009363F9">
            <w:pPr>
              <w:pStyle w:val="ConsPlusNormal"/>
              <w:jc w:val="center"/>
            </w:pPr>
            <w:r>
              <w:t>101863</w:t>
            </w:r>
          </w:p>
        </w:tc>
        <w:tc>
          <w:tcPr>
            <w:tcW w:w="1134" w:type="dxa"/>
          </w:tcPr>
          <w:p w:rsidR="009363F9" w:rsidRDefault="009363F9">
            <w:pPr>
              <w:pStyle w:val="ConsPlusNormal"/>
              <w:jc w:val="center"/>
            </w:pPr>
            <w:r>
              <w:t>101176</w:t>
            </w:r>
          </w:p>
        </w:tc>
        <w:tc>
          <w:tcPr>
            <w:tcW w:w="1701" w:type="dxa"/>
          </w:tcPr>
          <w:p w:rsidR="009363F9" w:rsidRDefault="009363F9">
            <w:pPr>
              <w:pStyle w:val="ConsPlusNormal"/>
              <w:jc w:val="center"/>
            </w:pPr>
            <w:r>
              <w:t>687</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13024</w:t>
            </w:r>
          </w:p>
        </w:tc>
        <w:tc>
          <w:tcPr>
            <w:tcW w:w="1134" w:type="dxa"/>
          </w:tcPr>
          <w:p w:rsidR="009363F9" w:rsidRDefault="009363F9">
            <w:pPr>
              <w:pStyle w:val="ConsPlusNormal"/>
              <w:jc w:val="center"/>
            </w:pPr>
            <w:r>
              <w:t>12883</w:t>
            </w:r>
          </w:p>
        </w:tc>
        <w:tc>
          <w:tcPr>
            <w:tcW w:w="1701" w:type="dxa"/>
          </w:tcPr>
          <w:p w:rsidR="009363F9" w:rsidRDefault="009363F9">
            <w:pPr>
              <w:pStyle w:val="ConsPlusNormal"/>
              <w:jc w:val="center"/>
            </w:pPr>
            <w:r>
              <w:t>141</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88839</w:t>
            </w:r>
          </w:p>
        </w:tc>
        <w:tc>
          <w:tcPr>
            <w:tcW w:w="1134" w:type="dxa"/>
          </w:tcPr>
          <w:p w:rsidR="009363F9" w:rsidRDefault="009363F9">
            <w:pPr>
              <w:pStyle w:val="ConsPlusNormal"/>
              <w:jc w:val="center"/>
            </w:pPr>
            <w:r>
              <w:t>88293</w:t>
            </w:r>
          </w:p>
        </w:tc>
        <w:tc>
          <w:tcPr>
            <w:tcW w:w="1701" w:type="dxa"/>
          </w:tcPr>
          <w:p w:rsidR="009363F9" w:rsidRDefault="009363F9">
            <w:pPr>
              <w:pStyle w:val="ConsPlusNormal"/>
              <w:jc w:val="center"/>
            </w:pPr>
            <w:r>
              <w:t>546</w:t>
            </w:r>
          </w:p>
        </w:tc>
      </w:tr>
      <w:tr w:rsidR="009363F9">
        <w:tc>
          <w:tcPr>
            <w:tcW w:w="567" w:type="dxa"/>
            <w:vMerge w:val="restart"/>
          </w:tcPr>
          <w:p w:rsidR="009363F9" w:rsidRDefault="009363F9">
            <w:pPr>
              <w:pStyle w:val="ConsPlusNormal"/>
              <w:jc w:val="center"/>
            </w:pPr>
            <w:r>
              <w:t>31.</w:t>
            </w:r>
          </w:p>
        </w:tc>
        <w:tc>
          <w:tcPr>
            <w:tcW w:w="2891" w:type="dxa"/>
          </w:tcPr>
          <w:p w:rsidR="009363F9" w:rsidRDefault="009363F9">
            <w:pPr>
              <w:pStyle w:val="ConsPlusNormal"/>
            </w:pPr>
            <w:r>
              <w:t>ЗАО "НГС"</w:t>
            </w:r>
          </w:p>
        </w:tc>
        <w:tc>
          <w:tcPr>
            <w:tcW w:w="1984" w:type="dxa"/>
          </w:tcPr>
          <w:p w:rsidR="009363F9" w:rsidRDefault="009363F9">
            <w:pPr>
              <w:pStyle w:val="ConsPlusNormal"/>
            </w:pPr>
          </w:p>
        </w:tc>
        <w:tc>
          <w:tcPr>
            <w:tcW w:w="1135" w:type="dxa"/>
          </w:tcPr>
          <w:p w:rsidR="009363F9" w:rsidRDefault="009363F9">
            <w:pPr>
              <w:pStyle w:val="ConsPlusNormal"/>
              <w:jc w:val="center"/>
            </w:pPr>
            <w:r>
              <w:t>7</w:t>
            </w:r>
          </w:p>
        </w:tc>
        <w:tc>
          <w:tcPr>
            <w:tcW w:w="1417" w:type="dxa"/>
          </w:tcPr>
          <w:p w:rsidR="009363F9" w:rsidRDefault="009363F9">
            <w:pPr>
              <w:pStyle w:val="ConsPlusNormal"/>
              <w:jc w:val="center"/>
            </w:pPr>
            <w:r>
              <w:t>49004</w:t>
            </w:r>
          </w:p>
        </w:tc>
        <w:tc>
          <w:tcPr>
            <w:tcW w:w="1134" w:type="dxa"/>
          </w:tcPr>
          <w:p w:rsidR="009363F9" w:rsidRDefault="009363F9">
            <w:pPr>
              <w:pStyle w:val="ConsPlusNormal"/>
              <w:jc w:val="center"/>
            </w:pPr>
            <w:r>
              <w:t>48346</w:t>
            </w:r>
          </w:p>
        </w:tc>
        <w:tc>
          <w:tcPr>
            <w:tcW w:w="1701" w:type="dxa"/>
          </w:tcPr>
          <w:p w:rsidR="009363F9" w:rsidRDefault="009363F9">
            <w:pPr>
              <w:pStyle w:val="ConsPlusNormal"/>
              <w:jc w:val="center"/>
            </w:pPr>
            <w:r>
              <w:t>658</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val="restart"/>
          </w:tcPr>
          <w:p w:rsidR="009363F9" w:rsidRDefault="009363F9">
            <w:pPr>
              <w:pStyle w:val="ConsPlusNormal"/>
              <w:jc w:val="center"/>
            </w:pPr>
            <w:r>
              <w:t>Крестецкий</w:t>
            </w:r>
          </w:p>
        </w:tc>
        <w:tc>
          <w:tcPr>
            <w:tcW w:w="1135" w:type="dxa"/>
            <w:vMerge w:val="restart"/>
          </w:tcPr>
          <w:p w:rsidR="009363F9" w:rsidRDefault="009363F9">
            <w:pPr>
              <w:pStyle w:val="ConsPlusNormal"/>
              <w:jc w:val="center"/>
            </w:pPr>
            <w:r>
              <w:t>3</w:t>
            </w:r>
          </w:p>
        </w:tc>
        <w:tc>
          <w:tcPr>
            <w:tcW w:w="1417" w:type="dxa"/>
          </w:tcPr>
          <w:p w:rsidR="009363F9" w:rsidRDefault="009363F9">
            <w:pPr>
              <w:pStyle w:val="ConsPlusNormal"/>
              <w:jc w:val="center"/>
            </w:pPr>
            <w:r>
              <w:t>7212</w:t>
            </w:r>
          </w:p>
        </w:tc>
        <w:tc>
          <w:tcPr>
            <w:tcW w:w="1134" w:type="dxa"/>
          </w:tcPr>
          <w:p w:rsidR="009363F9" w:rsidRDefault="009363F9">
            <w:pPr>
              <w:pStyle w:val="ConsPlusNormal"/>
              <w:jc w:val="center"/>
            </w:pPr>
            <w:r>
              <w:t>7199</w:t>
            </w:r>
          </w:p>
        </w:tc>
        <w:tc>
          <w:tcPr>
            <w:tcW w:w="1701" w:type="dxa"/>
          </w:tcPr>
          <w:p w:rsidR="009363F9" w:rsidRDefault="009363F9">
            <w:pPr>
              <w:pStyle w:val="ConsPlusNormal"/>
              <w:jc w:val="center"/>
            </w:pPr>
            <w:r>
              <w:t>13</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16060</w:t>
            </w:r>
          </w:p>
        </w:tc>
        <w:tc>
          <w:tcPr>
            <w:tcW w:w="1134" w:type="dxa"/>
          </w:tcPr>
          <w:p w:rsidR="009363F9" w:rsidRDefault="009363F9">
            <w:pPr>
              <w:pStyle w:val="ConsPlusNormal"/>
              <w:jc w:val="center"/>
            </w:pPr>
            <w:r>
              <w:t>15944</w:t>
            </w:r>
          </w:p>
        </w:tc>
        <w:tc>
          <w:tcPr>
            <w:tcW w:w="1701" w:type="dxa"/>
          </w:tcPr>
          <w:p w:rsidR="009363F9" w:rsidRDefault="009363F9">
            <w:pPr>
              <w:pStyle w:val="ConsPlusNormal"/>
              <w:jc w:val="center"/>
            </w:pPr>
            <w:r>
              <w:t>116</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3</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6587</w:t>
            </w:r>
          </w:p>
        </w:tc>
        <w:tc>
          <w:tcPr>
            <w:tcW w:w="1134" w:type="dxa"/>
          </w:tcPr>
          <w:p w:rsidR="009363F9" w:rsidRDefault="009363F9">
            <w:pPr>
              <w:pStyle w:val="ConsPlusNormal"/>
              <w:jc w:val="center"/>
            </w:pPr>
            <w:r>
              <w:t>6559</w:t>
            </w:r>
          </w:p>
        </w:tc>
        <w:tc>
          <w:tcPr>
            <w:tcW w:w="1701" w:type="dxa"/>
          </w:tcPr>
          <w:p w:rsidR="009363F9" w:rsidRDefault="009363F9">
            <w:pPr>
              <w:pStyle w:val="ConsPlusNormal"/>
              <w:jc w:val="center"/>
            </w:pPr>
            <w:r>
              <w:t>28</w:t>
            </w:r>
          </w:p>
        </w:tc>
      </w:tr>
      <w:tr w:rsidR="009363F9">
        <w:tc>
          <w:tcPr>
            <w:tcW w:w="567" w:type="dxa"/>
            <w:vMerge/>
          </w:tcPr>
          <w:p w:rsidR="009363F9" w:rsidRDefault="009363F9">
            <w:pPr>
              <w:pStyle w:val="ConsPlusNormal"/>
            </w:pPr>
          </w:p>
        </w:tc>
        <w:tc>
          <w:tcPr>
            <w:tcW w:w="2891" w:type="dxa"/>
          </w:tcPr>
          <w:p w:rsidR="009363F9" w:rsidRDefault="009363F9">
            <w:pPr>
              <w:pStyle w:val="ConsPlusNormal"/>
            </w:pPr>
          </w:p>
        </w:tc>
        <w:tc>
          <w:tcPr>
            <w:tcW w:w="1984" w:type="dxa"/>
          </w:tcPr>
          <w:p w:rsidR="009363F9" w:rsidRDefault="009363F9">
            <w:pPr>
              <w:pStyle w:val="ConsPlusNormal"/>
              <w:jc w:val="center"/>
            </w:pPr>
            <w:r>
              <w:t>Солецкий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5911</w:t>
            </w:r>
          </w:p>
        </w:tc>
        <w:tc>
          <w:tcPr>
            <w:tcW w:w="1134" w:type="dxa"/>
          </w:tcPr>
          <w:p w:rsidR="009363F9" w:rsidRDefault="009363F9">
            <w:pPr>
              <w:pStyle w:val="ConsPlusNormal"/>
              <w:jc w:val="center"/>
            </w:pPr>
            <w:r>
              <w:t>5694</w:t>
            </w:r>
          </w:p>
        </w:tc>
        <w:tc>
          <w:tcPr>
            <w:tcW w:w="1701" w:type="dxa"/>
          </w:tcPr>
          <w:p w:rsidR="009363F9" w:rsidRDefault="009363F9">
            <w:pPr>
              <w:pStyle w:val="ConsPlusNormal"/>
              <w:jc w:val="center"/>
            </w:pPr>
            <w:r>
              <w:t>217</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val="restart"/>
          </w:tcPr>
          <w:p w:rsidR="009363F9" w:rsidRDefault="009363F9">
            <w:pPr>
              <w:pStyle w:val="ConsPlusNormal"/>
              <w:jc w:val="center"/>
            </w:pPr>
            <w:r>
              <w:t>Шимский</w:t>
            </w:r>
          </w:p>
        </w:tc>
        <w:tc>
          <w:tcPr>
            <w:tcW w:w="1135" w:type="dxa"/>
            <w:vMerge w:val="restart"/>
          </w:tcPr>
          <w:p w:rsidR="009363F9" w:rsidRDefault="009363F9">
            <w:pPr>
              <w:pStyle w:val="ConsPlusNormal"/>
              <w:jc w:val="center"/>
            </w:pPr>
            <w:r>
              <w:t>3</w:t>
            </w:r>
          </w:p>
        </w:tc>
        <w:tc>
          <w:tcPr>
            <w:tcW w:w="1417" w:type="dxa"/>
          </w:tcPr>
          <w:p w:rsidR="009363F9" w:rsidRDefault="009363F9">
            <w:pPr>
              <w:pStyle w:val="ConsPlusNormal"/>
              <w:jc w:val="center"/>
            </w:pPr>
            <w:r>
              <w:t>4272</w:t>
            </w:r>
          </w:p>
        </w:tc>
        <w:tc>
          <w:tcPr>
            <w:tcW w:w="1134" w:type="dxa"/>
          </w:tcPr>
          <w:p w:rsidR="009363F9" w:rsidRDefault="009363F9">
            <w:pPr>
              <w:pStyle w:val="ConsPlusNormal"/>
              <w:jc w:val="center"/>
            </w:pPr>
            <w:r>
              <w:t>4259</w:t>
            </w:r>
          </w:p>
        </w:tc>
        <w:tc>
          <w:tcPr>
            <w:tcW w:w="1701" w:type="dxa"/>
          </w:tcPr>
          <w:p w:rsidR="009363F9" w:rsidRDefault="009363F9">
            <w:pPr>
              <w:pStyle w:val="ConsPlusNormal"/>
              <w:jc w:val="center"/>
            </w:pPr>
            <w:r>
              <w:t>13</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1962</w:t>
            </w:r>
          </w:p>
        </w:tc>
        <w:tc>
          <w:tcPr>
            <w:tcW w:w="1134" w:type="dxa"/>
          </w:tcPr>
          <w:p w:rsidR="009363F9" w:rsidRDefault="009363F9">
            <w:pPr>
              <w:pStyle w:val="ConsPlusNormal"/>
              <w:jc w:val="center"/>
            </w:pPr>
            <w:r>
              <w:t>1877</w:t>
            </w:r>
          </w:p>
        </w:tc>
        <w:tc>
          <w:tcPr>
            <w:tcW w:w="1701" w:type="dxa"/>
          </w:tcPr>
          <w:p w:rsidR="009363F9" w:rsidRDefault="009363F9">
            <w:pPr>
              <w:pStyle w:val="ConsPlusNormal"/>
              <w:jc w:val="center"/>
            </w:pPr>
            <w:r>
              <w:t>85</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3</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7000</w:t>
            </w:r>
          </w:p>
        </w:tc>
        <w:tc>
          <w:tcPr>
            <w:tcW w:w="1134" w:type="dxa"/>
          </w:tcPr>
          <w:p w:rsidR="009363F9" w:rsidRDefault="009363F9">
            <w:pPr>
              <w:pStyle w:val="ConsPlusNormal"/>
              <w:jc w:val="center"/>
            </w:pPr>
            <w:r>
              <w:t>6814</w:t>
            </w:r>
          </w:p>
        </w:tc>
        <w:tc>
          <w:tcPr>
            <w:tcW w:w="1701" w:type="dxa"/>
          </w:tcPr>
          <w:p w:rsidR="009363F9" w:rsidRDefault="009363F9">
            <w:pPr>
              <w:pStyle w:val="ConsPlusNormal"/>
              <w:jc w:val="center"/>
            </w:pPr>
            <w:r>
              <w:t>186</w:t>
            </w:r>
          </w:p>
        </w:tc>
      </w:tr>
      <w:tr w:rsidR="009363F9">
        <w:tc>
          <w:tcPr>
            <w:tcW w:w="567" w:type="dxa"/>
          </w:tcPr>
          <w:p w:rsidR="009363F9" w:rsidRDefault="009363F9">
            <w:pPr>
              <w:pStyle w:val="ConsPlusNormal"/>
              <w:jc w:val="center"/>
            </w:pPr>
            <w:r>
              <w:t>32.</w:t>
            </w:r>
          </w:p>
        </w:tc>
        <w:tc>
          <w:tcPr>
            <w:tcW w:w="2891" w:type="dxa"/>
          </w:tcPr>
          <w:p w:rsidR="009363F9" w:rsidRDefault="009363F9">
            <w:pPr>
              <w:pStyle w:val="ConsPlusNormal"/>
            </w:pPr>
            <w:r>
              <w:t>ООО "Энерго-Импульс"</w:t>
            </w:r>
          </w:p>
        </w:tc>
        <w:tc>
          <w:tcPr>
            <w:tcW w:w="1984" w:type="dxa"/>
          </w:tcPr>
          <w:p w:rsidR="009363F9" w:rsidRDefault="009363F9">
            <w:pPr>
              <w:pStyle w:val="ConsPlusNormal"/>
              <w:jc w:val="center"/>
            </w:pPr>
            <w:r>
              <w:t>Крестецкий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12488</w:t>
            </w:r>
          </w:p>
        </w:tc>
        <w:tc>
          <w:tcPr>
            <w:tcW w:w="1134" w:type="dxa"/>
          </w:tcPr>
          <w:p w:rsidR="009363F9" w:rsidRDefault="009363F9">
            <w:pPr>
              <w:pStyle w:val="ConsPlusNormal"/>
              <w:jc w:val="center"/>
            </w:pPr>
            <w:r>
              <w:t>12397</w:t>
            </w:r>
          </w:p>
        </w:tc>
        <w:tc>
          <w:tcPr>
            <w:tcW w:w="1701" w:type="dxa"/>
          </w:tcPr>
          <w:p w:rsidR="009363F9" w:rsidRDefault="009363F9">
            <w:pPr>
              <w:pStyle w:val="ConsPlusNormal"/>
              <w:jc w:val="center"/>
            </w:pPr>
            <w:r>
              <w:t>91</w:t>
            </w:r>
          </w:p>
        </w:tc>
      </w:tr>
      <w:tr w:rsidR="009363F9">
        <w:tc>
          <w:tcPr>
            <w:tcW w:w="567" w:type="dxa"/>
          </w:tcPr>
          <w:p w:rsidR="009363F9" w:rsidRDefault="009363F9">
            <w:pPr>
              <w:pStyle w:val="ConsPlusNormal"/>
              <w:jc w:val="center"/>
            </w:pPr>
            <w:r>
              <w:t>33.</w:t>
            </w:r>
          </w:p>
        </w:tc>
        <w:tc>
          <w:tcPr>
            <w:tcW w:w="2891" w:type="dxa"/>
          </w:tcPr>
          <w:p w:rsidR="009363F9" w:rsidRDefault="009363F9">
            <w:pPr>
              <w:pStyle w:val="ConsPlusNormal"/>
            </w:pPr>
            <w:r>
              <w:t>НП "МКОР "Медведь"</w:t>
            </w:r>
          </w:p>
        </w:tc>
        <w:tc>
          <w:tcPr>
            <w:tcW w:w="1984" w:type="dxa"/>
          </w:tcPr>
          <w:p w:rsidR="009363F9" w:rsidRDefault="009363F9">
            <w:pPr>
              <w:pStyle w:val="ConsPlusNormal"/>
              <w:jc w:val="center"/>
            </w:pPr>
            <w:r>
              <w:t>Любытинский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19680</w:t>
            </w:r>
          </w:p>
        </w:tc>
        <w:tc>
          <w:tcPr>
            <w:tcW w:w="1134" w:type="dxa"/>
          </w:tcPr>
          <w:p w:rsidR="009363F9" w:rsidRDefault="009363F9">
            <w:pPr>
              <w:pStyle w:val="ConsPlusNormal"/>
              <w:jc w:val="center"/>
            </w:pPr>
            <w:r>
              <w:t>19528</w:t>
            </w:r>
          </w:p>
        </w:tc>
        <w:tc>
          <w:tcPr>
            <w:tcW w:w="1701" w:type="dxa"/>
          </w:tcPr>
          <w:p w:rsidR="009363F9" w:rsidRDefault="009363F9">
            <w:pPr>
              <w:pStyle w:val="ConsPlusNormal"/>
              <w:jc w:val="center"/>
            </w:pPr>
            <w:r>
              <w:t>152</w:t>
            </w:r>
          </w:p>
        </w:tc>
      </w:tr>
      <w:tr w:rsidR="009363F9">
        <w:tc>
          <w:tcPr>
            <w:tcW w:w="567" w:type="dxa"/>
          </w:tcPr>
          <w:p w:rsidR="009363F9" w:rsidRDefault="009363F9">
            <w:pPr>
              <w:pStyle w:val="ConsPlusNormal"/>
              <w:jc w:val="center"/>
            </w:pPr>
            <w:r>
              <w:t>34.</w:t>
            </w:r>
          </w:p>
        </w:tc>
        <w:tc>
          <w:tcPr>
            <w:tcW w:w="2891" w:type="dxa"/>
          </w:tcPr>
          <w:p w:rsidR="009363F9" w:rsidRDefault="009363F9">
            <w:pPr>
              <w:pStyle w:val="ConsPlusNormal"/>
            </w:pPr>
            <w:r>
              <w:t>ООО "Любытинский КЛПХ"</w:t>
            </w:r>
          </w:p>
        </w:tc>
        <w:tc>
          <w:tcPr>
            <w:tcW w:w="1984" w:type="dxa"/>
          </w:tcPr>
          <w:p w:rsidR="009363F9" w:rsidRDefault="009363F9">
            <w:pPr>
              <w:pStyle w:val="ConsPlusNormal"/>
              <w:jc w:val="center"/>
            </w:pPr>
            <w:r>
              <w:t>Любытинский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15567</w:t>
            </w:r>
          </w:p>
        </w:tc>
        <w:tc>
          <w:tcPr>
            <w:tcW w:w="1134" w:type="dxa"/>
          </w:tcPr>
          <w:p w:rsidR="009363F9" w:rsidRDefault="009363F9">
            <w:pPr>
              <w:pStyle w:val="ConsPlusNormal"/>
              <w:jc w:val="center"/>
            </w:pPr>
            <w:r>
              <w:t>15453</w:t>
            </w:r>
          </w:p>
        </w:tc>
        <w:tc>
          <w:tcPr>
            <w:tcW w:w="1701" w:type="dxa"/>
          </w:tcPr>
          <w:p w:rsidR="009363F9" w:rsidRDefault="009363F9">
            <w:pPr>
              <w:pStyle w:val="ConsPlusNormal"/>
              <w:jc w:val="center"/>
            </w:pPr>
            <w:r>
              <w:t>114</w:t>
            </w:r>
          </w:p>
        </w:tc>
      </w:tr>
      <w:tr w:rsidR="009363F9">
        <w:tc>
          <w:tcPr>
            <w:tcW w:w="567" w:type="dxa"/>
          </w:tcPr>
          <w:p w:rsidR="009363F9" w:rsidRDefault="009363F9">
            <w:pPr>
              <w:pStyle w:val="ConsPlusNormal"/>
              <w:jc w:val="center"/>
            </w:pPr>
            <w:r>
              <w:lastRenderedPageBreak/>
              <w:t>35.</w:t>
            </w:r>
          </w:p>
        </w:tc>
        <w:tc>
          <w:tcPr>
            <w:tcW w:w="2891" w:type="dxa"/>
          </w:tcPr>
          <w:p w:rsidR="009363F9" w:rsidRDefault="009363F9">
            <w:pPr>
              <w:pStyle w:val="ConsPlusNormal"/>
            </w:pPr>
            <w:r>
              <w:t>НП "МКОР "Рысь"</w:t>
            </w:r>
          </w:p>
        </w:tc>
        <w:tc>
          <w:tcPr>
            <w:tcW w:w="1984" w:type="dxa"/>
          </w:tcPr>
          <w:p w:rsidR="009363F9" w:rsidRDefault="009363F9">
            <w:pPr>
              <w:pStyle w:val="ConsPlusNormal"/>
              <w:jc w:val="center"/>
            </w:pPr>
            <w:r>
              <w:t>Любытинский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48724</w:t>
            </w:r>
          </w:p>
        </w:tc>
        <w:tc>
          <w:tcPr>
            <w:tcW w:w="1134" w:type="dxa"/>
          </w:tcPr>
          <w:p w:rsidR="009363F9" w:rsidRDefault="009363F9">
            <w:pPr>
              <w:pStyle w:val="ConsPlusNormal"/>
              <w:jc w:val="center"/>
            </w:pPr>
            <w:r>
              <w:t>48416</w:t>
            </w:r>
          </w:p>
        </w:tc>
        <w:tc>
          <w:tcPr>
            <w:tcW w:w="1701" w:type="dxa"/>
          </w:tcPr>
          <w:p w:rsidR="009363F9" w:rsidRDefault="009363F9">
            <w:pPr>
              <w:pStyle w:val="ConsPlusNormal"/>
              <w:jc w:val="center"/>
            </w:pPr>
            <w:r>
              <w:t>308</w:t>
            </w:r>
          </w:p>
        </w:tc>
      </w:tr>
      <w:tr w:rsidR="009363F9">
        <w:tc>
          <w:tcPr>
            <w:tcW w:w="567" w:type="dxa"/>
            <w:vMerge w:val="restart"/>
          </w:tcPr>
          <w:p w:rsidR="009363F9" w:rsidRDefault="009363F9">
            <w:pPr>
              <w:pStyle w:val="ConsPlusNormal"/>
              <w:jc w:val="center"/>
            </w:pPr>
            <w:r>
              <w:t>36.</w:t>
            </w:r>
          </w:p>
        </w:tc>
        <w:tc>
          <w:tcPr>
            <w:tcW w:w="2891" w:type="dxa"/>
          </w:tcPr>
          <w:p w:rsidR="009363F9" w:rsidRDefault="009363F9">
            <w:pPr>
              <w:pStyle w:val="ConsPlusNormal"/>
            </w:pPr>
            <w:r>
              <w:t>ООО "Двина-К"</w:t>
            </w:r>
          </w:p>
        </w:tc>
        <w:tc>
          <w:tcPr>
            <w:tcW w:w="1984" w:type="dxa"/>
            <w:vMerge w:val="restart"/>
          </w:tcPr>
          <w:p w:rsidR="009363F9" w:rsidRDefault="009363F9">
            <w:pPr>
              <w:pStyle w:val="ConsPlusNormal"/>
              <w:jc w:val="center"/>
            </w:pPr>
            <w:r>
              <w:t>Любытинский</w:t>
            </w:r>
          </w:p>
        </w:tc>
        <w:tc>
          <w:tcPr>
            <w:tcW w:w="1135" w:type="dxa"/>
          </w:tcPr>
          <w:p w:rsidR="009363F9" w:rsidRDefault="009363F9">
            <w:pPr>
              <w:pStyle w:val="ConsPlusNormal"/>
              <w:jc w:val="center"/>
            </w:pPr>
            <w:r>
              <w:t>2</w:t>
            </w:r>
          </w:p>
        </w:tc>
        <w:tc>
          <w:tcPr>
            <w:tcW w:w="1417" w:type="dxa"/>
          </w:tcPr>
          <w:p w:rsidR="009363F9" w:rsidRDefault="009363F9">
            <w:pPr>
              <w:pStyle w:val="ConsPlusNormal"/>
              <w:jc w:val="center"/>
            </w:pPr>
            <w:r>
              <w:t>26993</w:t>
            </w:r>
          </w:p>
        </w:tc>
        <w:tc>
          <w:tcPr>
            <w:tcW w:w="1134" w:type="dxa"/>
          </w:tcPr>
          <w:p w:rsidR="009363F9" w:rsidRDefault="009363F9">
            <w:pPr>
              <w:pStyle w:val="ConsPlusNormal"/>
              <w:jc w:val="center"/>
            </w:pPr>
            <w:r>
              <w:t>26853</w:t>
            </w:r>
          </w:p>
        </w:tc>
        <w:tc>
          <w:tcPr>
            <w:tcW w:w="1701" w:type="dxa"/>
          </w:tcPr>
          <w:p w:rsidR="009363F9" w:rsidRDefault="009363F9">
            <w:pPr>
              <w:pStyle w:val="ConsPlusNormal"/>
              <w:jc w:val="center"/>
            </w:pPr>
            <w:r>
              <w:t>140</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21207</w:t>
            </w:r>
          </w:p>
        </w:tc>
        <w:tc>
          <w:tcPr>
            <w:tcW w:w="1134" w:type="dxa"/>
          </w:tcPr>
          <w:p w:rsidR="009363F9" w:rsidRDefault="009363F9">
            <w:pPr>
              <w:pStyle w:val="ConsPlusNormal"/>
              <w:jc w:val="center"/>
            </w:pPr>
            <w:r>
              <w:t>21108</w:t>
            </w:r>
          </w:p>
        </w:tc>
        <w:tc>
          <w:tcPr>
            <w:tcW w:w="1701" w:type="dxa"/>
          </w:tcPr>
          <w:p w:rsidR="009363F9" w:rsidRDefault="009363F9">
            <w:pPr>
              <w:pStyle w:val="ConsPlusNormal"/>
              <w:jc w:val="center"/>
            </w:pPr>
            <w:r>
              <w:t>99</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5786</w:t>
            </w:r>
          </w:p>
        </w:tc>
        <w:tc>
          <w:tcPr>
            <w:tcW w:w="1134" w:type="dxa"/>
          </w:tcPr>
          <w:p w:rsidR="009363F9" w:rsidRDefault="009363F9">
            <w:pPr>
              <w:pStyle w:val="ConsPlusNormal"/>
              <w:jc w:val="center"/>
            </w:pPr>
            <w:r>
              <w:t>5745</w:t>
            </w:r>
          </w:p>
        </w:tc>
        <w:tc>
          <w:tcPr>
            <w:tcW w:w="1701" w:type="dxa"/>
          </w:tcPr>
          <w:p w:rsidR="009363F9" w:rsidRDefault="009363F9">
            <w:pPr>
              <w:pStyle w:val="ConsPlusNormal"/>
              <w:jc w:val="center"/>
            </w:pPr>
            <w:r>
              <w:t>41</w:t>
            </w:r>
          </w:p>
        </w:tc>
      </w:tr>
      <w:tr w:rsidR="009363F9">
        <w:tc>
          <w:tcPr>
            <w:tcW w:w="567" w:type="dxa"/>
          </w:tcPr>
          <w:p w:rsidR="009363F9" w:rsidRDefault="009363F9">
            <w:pPr>
              <w:pStyle w:val="ConsPlusNormal"/>
              <w:jc w:val="center"/>
            </w:pPr>
            <w:r>
              <w:t>37.</w:t>
            </w:r>
          </w:p>
        </w:tc>
        <w:tc>
          <w:tcPr>
            <w:tcW w:w="2891" w:type="dxa"/>
          </w:tcPr>
          <w:p w:rsidR="009363F9" w:rsidRDefault="009363F9">
            <w:pPr>
              <w:pStyle w:val="ConsPlusNormal"/>
            </w:pPr>
            <w:r>
              <w:t>ООО "Русская охота"</w:t>
            </w:r>
          </w:p>
        </w:tc>
        <w:tc>
          <w:tcPr>
            <w:tcW w:w="1984" w:type="dxa"/>
          </w:tcPr>
          <w:p w:rsidR="009363F9" w:rsidRDefault="009363F9">
            <w:pPr>
              <w:pStyle w:val="ConsPlusNormal"/>
              <w:jc w:val="center"/>
            </w:pPr>
            <w:r>
              <w:t>Любытинский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48771</w:t>
            </w:r>
          </w:p>
        </w:tc>
        <w:tc>
          <w:tcPr>
            <w:tcW w:w="1134" w:type="dxa"/>
          </w:tcPr>
          <w:p w:rsidR="009363F9" w:rsidRDefault="009363F9">
            <w:pPr>
              <w:pStyle w:val="ConsPlusNormal"/>
              <w:jc w:val="center"/>
            </w:pPr>
            <w:r>
              <w:t>48387</w:t>
            </w:r>
          </w:p>
        </w:tc>
        <w:tc>
          <w:tcPr>
            <w:tcW w:w="1701" w:type="dxa"/>
          </w:tcPr>
          <w:p w:rsidR="009363F9" w:rsidRDefault="009363F9">
            <w:pPr>
              <w:pStyle w:val="ConsPlusNormal"/>
              <w:jc w:val="center"/>
            </w:pPr>
            <w:r>
              <w:t>384</w:t>
            </w:r>
          </w:p>
        </w:tc>
      </w:tr>
      <w:tr w:rsidR="009363F9">
        <w:tc>
          <w:tcPr>
            <w:tcW w:w="567" w:type="dxa"/>
          </w:tcPr>
          <w:p w:rsidR="009363F9" w:rsidRDefault="009363F9">
            <w:pPr>
              <w:pStyle w:val="ConsPlusNormal"/>
              <w:jc w:val="center"/>
            </w:pPr>
            <w:r>
              <w:t>38.</w:t>
            </w:r>
          </w:p>
        </w:tc>
        <w:tc>
          <w:tcPr>
            <w:tcW w:w="2891" w:type="dxa"/>
          </w:tcPr>
          <w:p w:rsidR="009363F9" w:rsidRDefault="009363F9">
            <w:pPr>
              <w:pStyle w:val="ConsPlusNormal"/>
            </w:pPr>
            <w:r>
              <w:t>ООО "Талецкое"</w:t>
            </w:r>
          </w:p>
        </w:tc>
        <w:tc>
          <w:tcPr>
            <w:tcW w:w="1984" w:type="dxa"/>
          </w:tcPr>
          <w:p w:rsidR="009363F9" w:rsidRDefault="009363F9">
            <w:pPr>
              <w:pStyle w:val="ConsPlusNormal"/>
              <w:jc w:val="center"/>
            </w:pPr>
            <w:r>
              <w:t>Любытинский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33332</w:t>
            </w:r>
          </w:p>
        </w:tc>
        <w:tc>
          <w:tcPr>
            <w:tcW w:w="1134" w:type="dxa"/>
          </w:tcPr>
          <w:p w:rsidR="009363F9" w:rsidRDefault="009363F9">
            <w:pPr>
              <w:pStyle w:val="ConsPlusNormal"/>
              <w:jc w:val="center"/>
            </w:pPr>
            <w:r>
              <w:t>33155</w:t>
            </w:r>
          </w:p>
        </w:tc>
        <w:tc>
          <w:tcPr>
            <w:tcW w:w="1701" w:type="dxa"/>
          </w:tcPr>
          <w:p w:rsidR="009363F9" w:rsidRDefault="009363F9">
            <w:pPr>
              <w:pStyle w:val="ConsPlusNormal"/>
              <w:jc w:val="center"/>
            </w:pPr>
            <w:r>
              <w:t>177</w:t>
            </w:r>
          </w:p>
        </w:tc>
      </w:tr>
      <w:tr w:rsidR="009363F9">
        <w:tc>
          <w:tcPr>
            <w:tcW w:w="567" w:type="dxa"/>
          </w:tcPr>
          <w:p w:rsidR="009363F9" w:rsidRDefault="009363F9">
            <w:pPr>
              <w:pStyle w:val="ConsPlusNormal"/>
              <w:jc w:val="center"/>
            </w:pPr>
            <w:r>
              <w:t>39.</w:t>
            </w:r>
          </w:p>
        </w:tc>
        <w:tc>
          <w:tcPr>
            <w:tcW w:w="2891" w:type="dxa"/>
          </w:tcPr>
          <w:p w:rsidR="009363F9" w:rsidRDefault="009363F9">
            <w:pPr>
              <w:pStyle w:val="ConsPlusNormal"/>
            </w:pPr>
            <w:r>
              <w:t>ООО "КОР "Любытинское"</w:t>
            </w:r>
          </w:p>
        </w:tc>
        <w:tc>
          <w:tcPr>
            <w:tcW w:w="1984" w:type="dxa"/>
          </w:tcPr>
          <w:p w:rsidR="009363F9" w:rsidRDefault="009363F9">
            <w:pPr>
              <w:pStyle w:val="ConsPlusNormal"/>
              <w:jc w:val="center"/>
            </w:pPr>
            <w:r>
              <w:t>Любытинский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15788</w:t>
            </w:r>
          </w:p>
        </w:tc>
        <w:tc>
          <w:tcPr>
            <w:tcW w:w="1134" w:type="dxa"/>
          </w:tcPr>
          <w:p w:rsidR="009363F9" w:rsidRDefault="009363F9">
            <w:pPr>
              <w:pStyle w:val="ConsPlusNormal"/>
              <w:jc w:val="center"/>
            </w:pPr>
            <w:r>
              <w:t>15507</w:t>
            </w:r>
          </w:p>
        </w:tc>
        <w:tc>
          <w:tcPr>
            <w:tcW w:w="1701" w:type="dxa"/>
          </w:tcPr>
          <w:p w:rsidR="009363F9" w:rsidRDefault="009363F9">
            <w:pPr>
              <w:pStyle w:val="ConsPlusNormal"/>
              <w:jc w:val="center"/>
            </w:pPr>
            <w:r>
              <w:t>281</w:t>
            </w:r>
          </w:p>
        </w:tc>
      </w:tr>
      <w:tr w:rsidR="009363F9">
        <w:tc>
          <w:tcPr>
            <w:tcW w:w="567" w:type="dxa"/>
          </w:tcPr>
          <w:p w:rsidR="009363F9" w:rsidRDefault="009363F9">
            <w:pPr>
              <w:pStyle w:val="ConsPlusNormal"/>
              <w:jc w:val="center"/>
            </w:pPr>
            <w:r>
              <w:t>40.</w:t>
            </w:r>
          </w:p>
        </w:tc>
        <w:tc>
          <w:tcPr>
            <w:tcW w:w="2891" w:type="dxa"/>
          </w:tcPr>
          <w:p w:rsidR="009363F9" w:rsidRDefault="009363F9">
            <w:pPr>
              <w:pStyle w:val="ConsPlusNormal"/>
            </w:pPr>
            <w:r>
              <w:t>НП "КОР "Комаровское"</w:t>
            </w:r>
          </w:p>
        </w:tc>
        <w:tc>
          <w:tcPr>
            <w:tcW w:w="1984" w:type="dxa"/>
          </w:tcPr>
          <w:p w:rsidR="009363F9" w:rsidRDefault="009363F9">
            <w:pPr>
              <w:pStyle w:val="ConsPlusNormal"/>
              <w:jc w:val="center"/>
            </w:pPr>
            <w:r>
              <w:t>Любытинский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20810</w:t>
            </w:r>
          </w:p>
        </w:tc>
        <w:tc>
          <w:tcPr>
            <w:tcW w:w="1134" w:type="dxa"/>
          </w:tcPr>
          <w:p w:rsidR="009363F9" w:rsidRDefault="009363F9">
            <w:pPr>
              <w:pStyle w:val="ConsPlusNormal"/>
              <w:jc w:val="center"/>
            </w:pPr>
            <w:r>
              <w:t>20478</w:t>
            </w:r>
          </w:p>
        </w:tc>
        <w:tc>
          <w:tcPr>
            <w:tcW w:w="1701" w:type="dxa"/>
          </w:tcPr>
          <w:p w:rsidR="009363F9" w:rsidRDefault="009363F9">
            <w:pPr>
              <w:pStyle w:val="ConsPlusNormal"/>
              <w:jc w:val="center"/>
            </w:pPr>
            <w:r>
              <w:t>332</w:t>
            </w:r>
          </w:p>
        </w:tc>
      </w:tr>
      <w:tr w:rsidR="009363F9">
        <w:tc>
          <w:tcPr>
            <w:tcW w:w="567" w:type="dxa"/>
          </w:tcPr>
          <w:p w:rsidR="009363F9" w:rsidRDefault="009363F9">
            <w:pPr>
              <w:pStyle w:val="ConsPlusNormal"/>
              <w:jc w:val="center"/>
            </w:pPr>
            <w:r>
              <w:t>41.</w:t>
            </w:r>
          </w:p>
        </w:tc>
        <w:tc>
          <w:tcPr>
            <w:tcW w:w="2891" w:type="dxa"/>
          </w:tcPr>
          <w:p w:rsidR="009363F9" w:rsidRDefault="009363F9">
            <w:pPr>
              <w:pStyle w:val="ConsPlusNormal"/>
            </w:pPr>
            <w:r>
              <w:t>ООО "Никулинское"</w:t>
            </w:r>
          </w:p>
        </w:tc>
        <w:tc>
          <w:tcPr>
            <w:tcW w:w="1984" w:type="dxa"/>
          </w:tcPr>
          <w:p w:rsidR="009363F9" w:rsidRDefault="009363F9">
            <w:pPr>
              <w:pStyle w:val="ConsPlusNormal"/>
              <w:jc w:val="center"/>
            </w:pPr>
            <w:r>
              <w:t>Любытинский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59419</w:t>
            </w:r>
          </w:p>
        </w:tc>
        <w:tc>
          <w:tcPr>
            <w:tcW w:w="1134" w:type="dxa"/>
          </w:tcPr>
          <w:p w:rsidR="009363F9" w:rsidRDefault="009363F9">
            <w:pPr>
              <w:pStyle w:val="ConsPlusNormal"/>
              <w:jc w:val="center"/>
            </w:pPr>
            <w:r>
              <w:t>59141</w:t>
            </w:r>
          </w:p>
        </w:tc>
        <w:tc>
          <w:tcPr>
            <w:tcW w:w="1701" w:type="dxa"/>
          </w:tcPr>
          <w:p w:rsidR="009363F9" w:rsidRDefault="009363F9">
            <w:pPr>
              <w:pStyle w:val="ConsPlusNormal"/>
              <w:jc w:val="center"/>
            </w:pPr>
            <w:r>
              <w:t>278</w:t>
            </w:r>
          </w:p>
        </w:tc>
      </w:tr>
      <w:tr w:rsidR="009363F9">
        <w:tc>
          <w:tcPr>
            <w:tcW w:w="567" w:type="dxa"/>
            <w:vMerge w:val="restart"/>
          </w:tcPr>
          <w:p w:rsidR="009363F9" w:rsidRDefault="009363F9">
            <w:pPr>
              <w:pStyle w:val="ConsPlusNormal"/>
              <w:jc w:val="center"/>
            </w:pPr>
            <w:r>
              <w:t>42.</w:t>
            </w:r>
          </w:p>
        </w:tc>
        <w:tc>
          <w:tcPr>
            <w:tcW w:w="2891" w:type="dxa"/>
          </w:tcPr>
          <w:p w:rsidR="009363F9" w:rsidRDefault="009363F9">
            <w:pPr>
              <w:pStyle w:val="ConsPlusNormal"/>
            </w:pPr>
            <w:r>
              <w:t>ООО "Медвежий угол"</w:t>
            </w:r>
          </w:p>
        </w:tc>
        <w:tc>
          <w:tcPr>
            <w:tcW w:w="1984" w:type="dxa"/>
            <w:vMerge w:val="restart"/>
          </w:tcPr>
          <w:p w:rsidR="009363F9" w:rsidRDefault="009363F9">
            <w:pPr>
              <w:pStyle w:val="ConsPlusNormal"/>
              <w:jc w:val="center"/>
            </w:pPr>
            <w:r>
              <w:t>Маловишерский</w:t>
            </w:r>
          </w:p>
        </w:tc>
        <w:tc>
          <w:tcPr>
            <w:tcW w:w="1135" w:type="dxa"/>
          </w:tcPr>
          <w:p w:rsidR="009363F9" w:rsidRDefault="009363F9">
            <w:pPr>
              <w:pStyle w:val="ConsPlusNormal"/>
              <w:jc w:val="center"/>
            </w:pPr>
            <w:r>
              <w:t>2</w:t>
            </w:r>
          </w:p>
        </w:tc>
        <w:tc>
          <w:tcPr>
            <w:tcW w:w="1417" w:type="dxa"/>
          </w:tcPr>
          <w:p w:rsidR="009363F9" w:rsidRDefault="009363F9">
            <w:pPr>
              <w:pStyle w:val="ConsPlusNormal"/>
              <w:jc w:val="center"/>
            </w:pPr>
            <w:r>
              <w:t>63896</w:t>
            </w:r>
          </w:p>
        </w:tc>
        <w:tc>
          <w:tcPr>
            <w:tcW w:w="1134" w:type="dxa"/>
          </w:tcPr>
          <w:p w:rsidR="009363F9" w:rsidRDefault="009363F9">
            <w:pPr>
              <w:pStyle w:val="ConsPlusNormal"/>
              <w:jc w:val="center"/>
            </w:pPr>
            <w:r>
              <w:t>63605</w:t>
            </w:r>
          </w:p>
        </w:tc>
        <w:tc>
          <w:tcPr>
            <w:tcW w:w="1701" w:type="dxa"/>
          </w:tcPr>
          <w:p w:rsidR="009363F9" w:rsidRDefault="009363F9">
            <w:pPr>
              <w:pStyle w:val="ConsPlusNormal"/>
              <w:jc w:val="center"/>
            </w:pPr>
            <w:r>
              <w:t>291</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val="restart"/>
          </w:tcPr>
          <w:p w:rsidR="009363F9" w:rsidRDefault="009363F9">
            <w:pPr>
              <w:pStyle w:val="ConsPlusNormal"/>
            </w:pPr>
          </w:p>
        </w:tc>
        <w:tc>
          <w:tcPr>
            <w:tcW w:w="1417" w:type="dxa"/>
          </w:tcPr>
          <w:p w:rsidR="009363F9" w:rsidRDefault="009363F9">
            <w:pPr>
              <w:pStyle w:val="ConsPlusNormal"/>
              <w:jc w:val="center"/>
            </w:pPr>
            <w:r>
              <w:t>41642</w:t>
            </w:r>
          </w:p>
        </w:tc>
        <w:tc>
          <w:tcPr>
            <w:tcW w:w="1134" w:type="dxa"/>
          </w:tcPr>
          <w:p w:rsidR="009363F9" w:rsidRDefault="009363F9">
            <w:pPr>
              <w:pStyle w:val="ConsPlusNormal"/>
              <w:jc w:val="center"/>
            </w:pPr>
            <w:r>
              <w:t>41351</w:t>
            </w:r>
          </w:p>
        </w:tc>
        <w:tc>
          <w:tcPr>
            <w:tcW w:w="1701" w:type="dxa"/>
          </w:tcPr>
          <w:p w:rsidR="009363F9" w:rsidRDefault="009363F9">
            <w:pPr>
              <w:pStyle w:val="ConsPlusNormal"/>
              <w:jc w:val="center"/>
            </w:pPr>
            <w:r>
              <w:t>291</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22254</w:t>
            </w:r>
          </w:p>
        </w:tc>
        <w:tc>
          <w:tcPr>
            <w:tcW w:w="1134" w:type="dxa"/>
          </w:tcPr>
          <w:p w:rsidR="009363F9" w:rsidRDefault="009363F9">
            <w:pPr>
              <w:pStyle w:val="ConsPlusNormal"/>
              <w:jc w:val="center"/>
            </w:pPr>
            <w:r>
              <w:t>22254</w:t>
            </w:r>
          </w:p>
        </w:tc>
        <w:tc>
          <w:tcPr>
            <w:tcW w:w="1701" w:type="dxa"/>
          </w:tcPr>
          <w:p w:rsidR="009363F9" w:rsidRDefault="009363F9">
            <w:pPr>
              <w:pStyle w:val="ConsPlusNormal"/>
              <w:jc w:val="center"/>
            </w:pPr>
            <w:r>
              <w:t>-</w:t>
            </w:r>
          </w:p>
        </w:tc>
      </w:tr>
      <w:tr w:rsidR="009363F9">
        <w:tc>
          <w:tcPr>
            <w:tcW w:w="567" w:type="dxa"/>
          </w:tcPr>
          <w:p w:rsidR="009363F9" w:rsidRDefault="009363F9">
            <w:pPr>
              <w:pStyle w:val="ConsPlusNormal"/>
              <w:jc w:val="center"/>
            </w:pPr>
            <w:r>
              <w:t>43.</w:t>
            </w:r>
          </w:p>
        </w:tc>
        <w:tc>
          <w:tcPr>
            <w:tcW w:w="2891" w:type="dxa"/>
          </w:tcPr>
          <w:p w:rsidR="009363F9" w:rsidRDefault="009363F9">
            <w:pPr>
              <w:pStyle w:val="ConsPlusNormal"/>
            </w:pPr>
            <w:r>
              <w:t>МРОО "Охотничья усадьба"</w:t>
            </w:r>
          </w:p>
        </w:tc>
        <w:tc>
          <w:tcPr>
            <w:tcW w:w="1984" w:type="dxa"/>
          </w:tcPr>
          <w:p w:rsidR="009363F9" w:rsidRDefault="009363F9">
            <w:pPr>
              <w:pStyle w:val="ConsPlusNormal"/>
              <w:jc w:val="center"/>
            </w:pPr>
            <w:r>
              <w:t>Маловишерский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20416</w:t>
            </w:r>
          </w:p>
        </w:tc>
        <w:tc>
          <w:tcPr>
            <w:tcW w:w="1134" w:type="dxa"/>
          </w:tcPr>
          <w:p w:rsidR="009363F9" w:rsidRDefault="009363F9">
            <w:pPr>
              <w:pStyle w:val="ConsPlusNormal"/>
              <w:jc w:val="center"/>
            </w:pPr>
            <w:r>
              <w:t>20252</w:t>
            </w:r>
          </w:p>
        </w:tc>
        <w:tc>
          <w:tcPr>
            <w:tcW w:w="1701" w:type="dxa"/>
          </w:tcPr>
          <w:p w:rsidR="009363F9" w:rsidRDefault="009363F9">
            <w:pPr>
              <w:pStyle w:val="ConsPlusNormal"/>
              <w:jc w:val="center"/>
            </w:pPr>
            <w:r>
              <w:t>164</w:t>
            </w:r>
          </w:p>
        </w:tc>
      </w:tr>
      <w:tr w:rsidR="009363F9">
        <w:tc>
          <w:tcPr>
            <w:tcW w:w="567" w:type="dxa"/>
          </w:tcPr>
          <w:p w:rsidR="009363F9" w:rsidRDefault="009363F9">
            <w:pPr>
              <w:pStyle w:val="ConsPlusNormal"/>
              <w:jc w:val="center"/>
            </w:pPr>
            <w:r>
              <w:t>44.</w:t>
            </w:r>
          </w:p>
        </w:tc>
        <w:tc>
          <w:tcPr>
            <w:tcW w:w="2891" w:type="dxa"/>
          </w:tcPr>
          <w:p w:rsidR="009363F9" w:rsidRDefault="009363F9">
            <w:pPr>
              <w:pStyle w:val="ConsPlusNormal"/>
            </w:pPr>
            <w:r>
              <w:t>ООО "Легион-Центр"</w:t>
            </w:r>
          </w:p>
        </w:tc>
        <w:tc>
          <w:tcPr>
            <w:tcW w:w="1984" w:type="dxa"/>
          </w:tcPr>
          <w:p w:rsidR="009363F9" w:rsidRDefault="009363F9">
            <w:pPr>
              <w:pStyle w:val="ConsPlusNormal"/>
              <w:jc w:val="center"/>
            </w:pPr>
            <w:r>
              <w:t>Маловишерский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23168</w:t>
            </w:r>
          </w:p>
        </w:tc>
        <w:tc>
          <w:tcPr>
            <w:tcW w:w="1134" w:type="dxa"/>
          </w:tcPr>
          <w:p w:rsidR="009363F9" w:rsidRDefault="009363F9">
            <w:pPr>
              <w:pStyle w:val="ConsPlusNormal"/>
              <w:jc w:val="center"/>
            </w:pPr>
            <w:r>
              <w:t>23079</w:t>
            </w:r>
          </w:p>
        </w:tc>
        <w:tc>
          <w:tcPr>
            <w:tcW w:w="1701" w:type="dxa"/>
          </w:tcPr>
          <w:p w:rsidR="009363F9" w:rsidRDefault="009363F9">
            <w:pPr>
              <w:pStyle w:val="ConsPlusNormal"/>
              <w:jc w:val="center"/>
            </w:pPr>
            <w:r>
              <w:t>89</w:t>
            </w:r>
          </w:p>
        </w:tc>
      </w:tr>
      <w:tr w:rsidR="009363F9">
        <w:tc>
          <w:tcPr>
            <w:tcW w:w="567" w:type="dxa"/>
          </w:tcPr>
          <w:p w:rsidR="009363F9" w:rsidRDefault="009363F9">
            <w:pPr>
              <w:pStyle w:val="ConsPlusNormal"/>
              <w:jc w:val="center"/>
            </w:pPr>
            <w:r>
              <w:t>45.</w:t>
            </w:r>
          </w:p>
        </w:tc>
        <w:tc>
          <w:tcPr>
            <w:tcW w:w="2891" w:type="dxa"/>
          </w:tcPr>
          <w:p w:rsidR="009363F9" w:rsidRDefault="009363F9">
            <w:pPr>
              <w:pStyle w:val="ConsPlusNormal"/>
            </w:pPr>
            <w:r>
              <w:t>ООО "Трофей"</w:t>
            </w:r>
          </w:p>
        </w:tc>
        <w:tc>
          <w:tcPr>
            <w:tcW w:w="1984" w:type="dxa"/>
          </w:tcPr>
          <w:p w:rsidR="009363F9" w:rsidRDefault="009363F9">
            <w:pPr>
              <w:pStyle w:val="ConsPlusNormal"/>
              <w:jc w:val="center"/>
            </w:pPr>
            <w:r>
              <w:t>Маловишерский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34515</w:t>
            </w:r>
          </w:p>
        </w:tc>
        <w:tc>
          <w:tcPr>
            <w:tcW w:w="1134" w:type="dxa"/>
          </w:tcPr>
          <w:p w:rsidR="009363F9" w:rsidRDefault="009363F9">
            <w:pPr>
              <w:pStyle w:val="ConsPlusNormal"/>
              <w:jc w:val="center"/>
            </w:pPr>
            <w:r>
              <w:t>33881</w:t>
            </w:r>
          </w:p>
        </w:tc>
        <w:tc>
          <w:tcPr>
            <w:tcW w:w="1701" w:type="dxa"/>
          </w:tcPr>
          <w:p w:rsidR="009363F9" w:rsidRDefault="009363F9">
            <w:pPr>
              <w:pStyle w:val="ConsPlusNormal"/>
              <w:jc w:val="center"/>
            </w:pPr>
            <w:r>
              <w:t>634</w:t>
            </w:r>
          </w:p>
        </w:tc>
      </w:tr>
      <w:tr w:rsidR="009363F9">
        <w:tc>
          <w:tcPr>
            <w:tcW w:w="567" w:type="dxa"/>
          </w:tcPr>
          <w:p w:rsidR="009363F9" w:rsidRDefault="009363F9">
            <w:pPr>
              <w:pStyle w:val="ConsPlusNormal"/>
              <w:jc w:val="center"/>
            </w:pPr>
            <w:r>
              <w:t>46.</w:t>
            </w:r>
          </w:p>
        </w:tc>
        <w:tc>
          <w:tcPr>
            <w:tcW w:w="2891" w:type="dxa"/>
          </w:tcPr>
          <w:p w:rsidR="009363F9" w:rsidRDefault="009363F9">
            <w:pPr>
              <w:pStyle w:val="ConsPlusNormal"/>
            </w:pPr>
            <w:r>
              <w:t>НП "МК "Мста"</w:t>
            </w:r>
          </w:p>
        </w:tc>
        <w:tc>
          <w:tcPr>
            <w:tcW w:w="1984" w:type="dxa"/>
          </w:tcPr>
          <w:p w:rsidR="009363F9" w:rsidRDefault="009363F9">
            <w:pPr>
              <w:pStyle w:val="ConsPlusNormal"/>
              <w:jc w:val="center"/>
            </w:pPr>
            <w:r>
              <w:t>Маловишерский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30223</w:t>
            </w:r>
          </w:p>
        </w:tc>
        <w:tc>
          <w:tcPr>
            <w:tcW w:w="1134" w:type="dxa"/>
          </w:tcPr>
          <w:p w:rsidR="009363F9" w:rsidRDefault="009363F9">
            <w:pPr>
              <w:pStyle w:val="ConsPlusNormal"/>
              <w:jc w:val="center"/>
            </w:pPr>
            <w:r>
              <w:t>29530</w:t>
            </w:r>
          </w:p>
        </w:tc>
        <w:tc>
          <w:tcPr>
            <w:tcW w:w="1701" w:type="dxa"/>
          </w:tcPr>
          <w:p w:rsidR="009363F9" w:rsidRDefault="009363F9">
            <w:pPr>
              <w:pStyle w:val="ConsPlusNormal"/>
              <w:jc w:val="center"/>
            </w:pPr>
            <w:r>
              <w:t>693</w:t>
            </w:r>
          </w:p>
        </w:tc>
      </w:tr>
      <w:tr w:rsidR="009363F9">
        <w:tc>
          <w:tcPr>
            <w:tcW w:w="567" w:type="dxa"/>
            <w:vMerge w:val="restart"/>
          </w:tcPr>
          <w:p w:rsidR="009363F9" w:rsidRDefault="009363F9">
            <w:pPr>
              <w:pStyle w:val="ConsPlusNormal"/>
              <w:jc w:val="center"/>
            </w:pPr>
            <w:r>
              <w:t>47.</w:t>
            </w:r>
          </w:p>
        </w:tc>
        <w:tc>
          <w:tcPr>
            <w:tcW w:w="2891" w:type="dxa"/>
          </w:tcPr>
          <w:p w:rsidR="009363F9" w:rsidRDefault="009363F9">
            <w:pPr>
              <w:pStyle w:val="ConsPlusNormal"/>
            </w:pPr>
            <w:r>
              <w:t>ООО "Охотобщество Фермопилы"</w:t>
            </w:r>
          </w:p>
        </w:tc>
        <w:tc>
          <w:tcPr>
            <w:tcW w:w="1984" w:type="dxa"/>
            <w:vMerge w:val="restart"/>
          </w:tcPr>
          <w:p w:rsidR="009363F9" w:rsidRDefault="009363F9">
            <w:pPr>
              <w:pStyle w:val="ConsPlusNormal"/>
              <w:jc w:val="center"/>
            </w:pPr>
            <w:r>
              <w:t>Маловишерский</w:t>
            </w:r>
          </w:p>
        </w:tc>
        <w:tc>
          <w:tcPr>
            <w:tcW w:w="1135" w:type="dxa"/>
            <w:vMerge w:val="restart"/>
          </w:tcPr>
          <w:p w:rsidR="009363F9" w:rsidRDefault="009363F9">
            <w:pPr>
              <w:pStyle w:val="ConsPlusNormal"/>
              <w:jc w:val="center"/>
            </w:pPr>
            <w:r>
              <w:t>2</w:t>
            </w:r>
          </w:p>
        </w:tc>
        <w:tc>
          <w:tcPr>
            <w:tcW w:w="1417" w:type="dxa"/>
          </w:tcPr>
          <w:p w:rsidR="009363F9" w:rsidRDefault="009363F9">
            <w:pPr>
              <w:pStyle w:val="ConsPlusNormal"/>
              <w:jc w:val="center"/>
            </w:pPr>
            <w:r>
              <w:t>10334</w:t>
            </w:r>
          </w:p>
        </w:tc>
        <w:tc>
          <w:tcPr>
            <w:tcW w:w="1134" w:type="dxa"/>
          </w:tcPr>
          <w:p w:rsidR="009363F9" w:rsidRDefault="009363F9">
            <w:pPr>
              <w:pStyle w:val="ConsPlusNormal"/>
              <w:jc w:val="center"/>
            </w:pPr>
            <w:r>
              <w:t>10334</w:t>
            </w:r>
          </w:p>
        </w:tc>
        <w:tc>
          <w:tcPr>
            <w:tcW w:w="1701" w:type="dxa"/>
          </w:tcPr>
          <w:p w:rsidR="009363F9" w:rsidRDefault="009363F9">
            <w:pPr>
              <w:pStyle w:val="ConsPlusNormal"/>
              <w:jc w:val="center"/>
            </w:pPr>
            <w:r>
              <w:t>-</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4542</w:t>
            </w:r>
          </w:p>
        </w:tc>
        <w:tc>
          <w:tcPr>
            <w:tcW w:w="1134" w:type="dxa"/>
          </w:tcPr>
          <w:p w:rsidR="009363F9" w:rsidRDefault="009363F9">
            <w:pPr>
              <w:pStyle w:val="ConsPlusNormal"/>
              <w:jc w:val="center"/>
            </w:pPr>
            <w:r>
              <w:t>4542</w:t>
            </w:r>
          </w:p>
        </w:tc>
        <w:tc>
          <w:tcPr>
            <w:tcW w:w="1701" w:type="dxa"/>
          </w:tcPr>
          <w:p w:rsidR="009363F9" w:rsidRDefault="009363F9">
            <w:pPr>
              <w:pStyle w:val="ConsPlusNormal"/>
              <w:jc w:val="center"/>
            </w:pPr>
            <w:r>
              <w:t>-</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5792</w:t>
            </w:r>
          </w:p>
        </w:tc>
        <w:tc>
          <w:tcPr>
            <w:tcW w:w="1134" w:type="dxa"/>
          </w:tcPr>
          <w:p w:rsidR="009363F9" w:rsidRDefault="009363F9">
            <w:pPr>
              <w:pStyle w:val="ConsPlusNormal"/>
              <w:jc w:val="center"/>
            </w:pPr>
            <w:r>
              <w:t>5792</w:t>
            </w:r>
          </w:p>
        </w:tc>
        <w:tc>
          <w:tcPr>
            <w:tcW w:w="1701" w:type="dxa"/>
          </w:tcPr>
          <w:p w:rsidR="009363F9" w:rsidRDefault="009363F9">
            <w:pPr>
              <w:pStyle w:val="ConsPlusNormal"/>
              <w:jc w:val="center"/>
            </w:pPr>
            <w:r>
              <w:t>-</w:t>
            </w:r>
          </w:p>
        </w:tc>
      </w:tr>
      <w:tr w:rsidR="009363F9">
        <w:tc>
          <w:tcPr>
            <w:tcW w:w="567" w:type="dxa"/>
          </w:tcPr>
          <w:p w:rsidR="009363F9" w:rsidRDefault="009363F9">
            <w:pPr>
              <w:pStyle w:val="ConsPlusNormal"/>
              <w:jc w:val="center"/>
            </w:pPr>
            <w:r>
              <w:t>48.</w:t>
            </w:r>
          </w:p>
        </w:tc>
        <w:tc>
          <w:tcPr>
            <w:tcW w:w="2891" w:type="dxa"/>
          </w:tcPr>
          <w:p w:rsidR="009363F9" w:rsidRDefault="009363F9">
            <w:pPr>
              <w:pStyle w:val="ConsPlusNormal"/>
            </w:pPr>
            <w:r>
              <w:t>ООО "МАДОК"</w:t>
            </w:r>
          </w:p>
        </w:tc>
        <w:tc>
          <w:tcPr>
            <w:tcW w:w="1984" w:type="dxa"/>
          </w:tcPr>
          <w:p w:rsidR="009363F9" w:rsidRDefault="009363F9">
            <w:pPr>
              <w:pStyle w:val="ConsPlusNormal"/>
              <w:jc w:val="center"/>
            </w:pPr>
            <w:r>
              <w:t>Маловишерский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19370</w:t>
            </w:r>
          </w:p>
        </w:tc>
        <w:tc>
          <w:tcPr>
            <w:tcW w:w="1134" w:type="dxa"/>
          </w:tcPr>
          <w:p w:rsidR="009363F9" w:rsidRDefault="009363F9">
            <w:pPr>
              <w:pStyle w:val="ConsPlusNormal"/>
              <w:jc w:val="center"/>
            </w:pPr>
            <w:r>
              <w:t>19320</w:t>
            </w:r>
          </w:p>
        </w:tc>
        <w:tc>
          <w:tcPr>
            <w:tcW w:w="1701" w:type="dxa"/>
          </w:tcPr>
          <w:p w:rsidR="009363F9" w:rsidRDefault="009363F9">
            <w:pPr>
              <w:pStyle w:val="ConsPlusNormal"/>
              <w:jc w:val="center"/>
            </w:pPr>
            <w:r>
              <w:t>50</w:t>
            </w:r>
          </w:p>
        </w:tc>
      </w:tr>
      <w:tr w:rsidR="009363F9">
        <w:tc>
          <w:tcPr>
            <w:tcW w:w="567" w:type="dxa"/>
            <w:vMerge w:val="restart"/>
          </w:tcPr>
          <w:p w:rsidR="009363F9" w:rsidRDefault="009363F9">
            <w:pPr>
              <w:pStyle w:val="ConsPlusNormal"/>
              <w:jc w:val="center"/>
            </w:pPr>
            <w:r>
              <w:t>49.</w:t>
            </w:r>
          </w:p>
        </w:tc>
        <w:tc>
          <w:tcPr>
            <w:tcW w:w="2891" w:type="dxa"/>
          </w:tcPr>
          <w:p w:rsidR="009363F9" w:rsidRDefault="009363F9">
            <w:pPr>
              <w:pStyle w:val="ConsPlusNormal"/>
            </w:pPr>
            <w:r>
              <w:t>НП "Охотхозяйство "Ольгино"</w:t>
            </w:r>
          </w:p>
        </w:tc>
        <w:tc>
          <w:tcPr>
            <w:tcW w:w="1984" w:type="dxa"/>
          </w:tcPr>
          <w:p w:rsidR="009363F9" w:rsidRDefault="009363F9">
            <w:pPr>
              <w:pStyle w:val="ConsPlusNormal"/>
            </w:pPr>
          </w:p>
        </w:tc>
        <w:tc>
          <w:tcPr>
            <w:tcW w:w="1135" w:type="dxa"/>
            <w:vMerge w:val="restart"/>
          </w:tcPr>
          <w:p w:rsidR="009363F9" w:rsidRDefault="009363F9">
            <w:pPr>
              <w:pStyle w:val="ConsPlusNormal"/>
              <w:jc w:val="center"/>
            </w:pPr>
            <w:r>
              <w:t>2</w:t>
            </w:r>
          </w:p>
        </w:tc>
        <w:tc>
          <w:tcPr>
            <w:tcW w:w="1417" w:type="dxa"/>
          </w:tcPr>
          <w:p w:rsidR="009363F9" w:rsidRDefault="009363F9">
            <w:pPr>
              <w:pStyle w:val="ConsPlusNormal"/>
              <w:jc w:val="center"/>
            </w:pPr>
            <w:r>
              <w:t>40644</w:t>
            </w:r>
          </w:p>
        </w:tc>
        <w:tc>
          <w:tcPr>
            <w:tcW w:w="1134" w:type="dxa"/>
          </w:tcPr>
          <w:p w:rsidR="009363F9" w:rsidRDefault="009363F9">
            <w:pPr>
              <w:pStyle w:val="ConsPlusNormal"/>
              <w:jc w:val="center"/>
            </w:pPr>
            <w:r>
              <w:t>40280</w:t>
            </w:r>
          </w:p>
        </w:tc>
        <w:tc>
          <w:tcPr>
            <w:tcW w:w="1701" w:type="dxa"/>
          </w:tcPr>
          <w:p w:rsidR="009363F9" w:rsidRDefault="009363F9">
            <w:pPr>
              <w:pStyle w:val="ConsPlusNormal"/>
              <w:jc w:val="center"/>
            </w:pPr>
            <w:r>
              <w:t>364</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tcPr>
          <w:p w:rsidR="009363F9" w:rsidRDefault="009363F9">
            <w:pPr>
              <w:pStyle w:val="ConsPlusNormal"/>
              <w:jc w:val="center"/>
            </w:pPr>
            <w:r>
              <w:t>Маловишерский</w:t>
            </w:r>
          </w:p>
        </w:tc>
        <w:tc>
          <w:tcPr>
            <w:tcW w:w="1135" w:type="dxa"/>
            <w:vMerge/>
          </w:tcPr>
          <w:p w:rsidR="009363F9" w:rsidRDefault="009363F9">
            <w:pPr>
              <w:pStyle w:val="ConsPlusNormal"/>
            </w:pPr>
          </w:p>
        </w:tc>
        <w:tc>
          <w:tcPr>
            <w:tcW w:w="1417" w:type="dxa"/>
          </w:tcPr>
          <w:p w:rsidR="009363F9" w:rsidRDefault="009363F9">
            <w:pPr>
              <w:pStyle w:val="ConsPlusNormal"/>
              <w:jc w:val="center"/>
            </w:pPr>
            <w:r>
              <w:t>7627</w:t>
            </w:r>
          </w:p>
        </w:tc>
        <w:tc>
          <w:tcPr>
            <w:tcW w:w="1134" w:type="dxa"/>
          </w:tcPr>
          <w:p w:rsidR="009363F9" w:rsidRDefault="009363F9">
            <w:pPr>
              <w:pStyle w:val="ConsPlusNormal"/>
              <w:jc w:val="center"/>
            </w:pPr>
            <w:r>
              <w:t>7555</w:t>
            </w:r>
          </w:p>
        </w:tc>
        <w:tc>
          <w:tcPr>
            <w:tcW w:w="1701" w:type="dxa"/>
          </w:tcPr>
          <w:p w:rsidR="009363F9" w:rsidRDefault="009363F9">
            <w:pPr>
              <w:pStyle w:val="ConsPlusNormal"/>
              <w:jc w:val="center"/>
            </w:pPr>
            <w:r>
              <w:t>72</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tcPr>
          <w:p w:rsidR="009363F9" w:rsidRDefault="009363F9">
            <w:pPr>
              <w:pStyle w:val="ConsPlusNormal"/>
              <w:jc w:val="center"/>
            </w:pPr>
            <w:r>
              <w:t>Окуловский</w:t>
            </w:r>
          </w:p>
        </w:tc>
        <w:tc>
          <w:tcPr>
            <w:tcW w:w="1135" w:type="dxa"/>
            <w:vMerge/>
          </w:tcPr>
          <w:p w:rsidR="009363F9" w:rsidRDefault="009363F9">
            <w:pPr>
              <w:pStyle w:val="ConsPlusNormal"/>
            </w:pPr>
          </w:p>
        </w:tc>
        <w:tc>
          <w:tcPr>
            <w:tcW w:w="1417" w:type="dxa"/>
          </w:tcPr>
          <w:p w:rsidR="009363F9" w:rsidRDefault="009363F9">
            <w:pPr>
              <w:pStyle w:val="ConsPlusNormal"/>
              <w:jc w:val="center"/>
            </w:pPr>
            <w:r>
              <w:t>33017</w:t>
            </w:r>
          </w:p>
        </w:tc>
        <w:tc>
          <w:tcPr>
            <w:tcW w:w="1134" w:type="dxa"/>
          </w:tcPr>
          <w:p w:rsidR="009363F9" w:rsidRDefault="009363F9">
            <w:pPr>
              <w:pStyle w:val="ConsPlusNormal"/>
              <w:jc w:val="center"/>
            </w:pPr>
            <w:r>
              <w:t>32725</w:t>
            </w:r>
          </w:p>
        </w:tc>
        <w:tc>
          <w:tcPr>
            <w:tcW w:w="1701" w:type="dxa"/>
          </w:tcPr>
          <w:p w:rsidR="009363F9" w:rsidRDefault="009363F9">
            <w:pPr>
              <w:pStyle w:val="ConsPlusNormal"/>
              <w:jc w:val="center"/>
            </w:pPr>
            <w:r>
              <w:t>292</w:t>
            </w:r>
          </w:p>
        </w:tc>
      </w:tr>
      <w:tr w:rsidR="009363F9">
        <w:tc>
          <w:tcPr>
            <w:tcW w:w="567" w:type="dxa"/>
          </w:tcPr>
          <w:p w:rsidR="009363F9" w:rsidRDefault="009363F9">
            <w:pPr>
              <w:pStyle w:val="ConsPlusNormal"/>
              <w:jc w:val="center"/>
            </w:pPr>
            <w:r>
              <w:t>50.</w:t>
            </w:r>
          </w:p>
        </w:tc>
        <w:tc>
          <w:tcPr>
            <w:tcW w:w="2891" w:type="dxa"/>
          </w:tcPr>
          <w:p w:rsidR="009363F9" w:rsidRDefault="009363F9">
            <w:pPr>
              <w:pStyle w:val="ConsPlusNormal"/>
            </w:pPr>
            <w:r>
              <w:t>ООО "ОЗДОР", участок N 2</w:t>
            </w:r>
          </w:p>
        </w:tc>
        <w:tc>
          <w:tcPr>
            <w:tcW w:w="1984" w:type="dxa"/>
          </w:tcPr>
          <w:p w:rsidR="009363F9" w:rsidRDefault="009363F9">
            <w:pPr>
              <w:pStyle w:val="ConsPlusNormal"/>
              <w:jc w:val="center"/>
            </w:pPr>
            <w:r>
              <w:t>Маревский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8355</w:t>
            </w:r>
          </w:p>
        </w:tc>
        <w:tc>
          <w:tcPr>
            <w:tcW w:w="1134" w:type="dxa"/>
          </w:tcPr>
          <w:p w:rsidR="009363F9" w:rsidRDefault="009363F9">
            <w:pPr>
              <w:pStyle w:val="ConsPlusNormal"/>
              <w:jc w:val="center"/>
            </w:pPr>
            <w:r>
              <w:t>8233</w:t>
            </w:r>
          </w:p>
        </w:tc>
        <w:tc>
          <w:tcPr>
            <w:tcW w:w="1701" w:type="dxa"/>
          </w:tcPr>
          <w:p w:rsidR="009363F9" w:rsidRDefault="009363F9">
            <w:pPr>
              <w:pStyle w:val="ConsPlusNormal"/>
              <w:jc w:val="center"/>
            </w:pPr>
            <w:r>
              <w:t>122</w:t>
            </w:r>
          </w:p>
        </w:tc>
      </w:tr>
      <w:tr w:rsidR="009363F9">
        <w:tc>
          <w:tcPr>
            <w:tcW w:w="567" w:type="dxa"/>
          </w:tcPr>
          <w:p w:rsidR="009363F9" w:rsidRDefault="009363F9">
            <w:pPr>
              <w:pStyle w:val="ConsPlusNormal"/>
              <w:jc w:val="center"/>
            </w:pPr>
            <w:r>
              <w:t>51.</w:t>
            </w:r>
          </w:p>
        </w:tc>
        <w:tc>
          <w:tcPr>
            <w:tcW w:w="2891" w:type="dxa"/>
          </w:tcPr>
          <w:p w:rsidR="009363F9" w:rsidRDefault="009363F9">
            <w:pPr>
              <w:pStyle w:val="ConsPlusNormal"/>
            </w:pPr>
            <w:r>
              <w:t>ООО "ОЗДОР", участок N 1</w:t>
            </w:r>
          </w:p>
        </w:tc>
        <w:tc>
          <w:tcPr>
            <w:tcW w:w="1984" w:type="dxa"/>
          </w:tcPr>
          <w:p w:rsidR="009363F9" w:rsidRDefault="009363F9">
            <w:pPr>
              <w:pStyle w:val="ConsPlusNormal"/>
              <w:jc w:val="center"/>
            </w:pPr>
            <w:r>
              <w:t>Маревский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15732</w:t>
            </w:r>
          </w:p>
        </w:tc>
        <w:tc>
          <w:tcPr>
            <w:tcW w:w="1134" w:type="dxa"/>
          </w:tcPr>
          <w:p w:rsidR="009363F9" w:rsidRDefault="009363F9">
            <w:pPr>
              <w:pStyle w:val="ConsPlusNormal"/>
              <w:jc w:val="center"/>
            </w:pPr>
            <w:r>
              <w:t>15626</w:t>
            </w:r>
          </w:p>
        </w:tc>
        <w:tc>
          <w:tcPr>
            <w:tcW w:w="1701" w:type="dxa"/>
          </w:tcPr>
          <w:p w:rsidR="009363F9" w:rsidRDefault="009363F9">
            <w:pPr>
              <w:pStyle w:val="ConsPlusNormal"/>
              <w:jc w:val="center"/>
            </w:pPr>
            <w:r>
              <w:t>106</w:t>
            </w:r>
          </w:p>
        </w:tc>
      </w:tr>
      <w:tr w:rsidR="009363F9">
        <w:tc>
          <w:tcPr>
            <w:tcW w:w="567" w:type="dxa"/>
            <w:vMerge w:val="restart"/>
          </w:tcPr>
          <w:p w:rsidR="009363F9" w:rsidRDefault="009363F9">
            <w:pPr>
              <w:pStyle w:val="ConsPlusNormal"/>
              <w:jc w:val="center"/>
            </w:pPr>
            <w:r>
              <w:t>52.</w:t>
            </w:r>
          </w:p>
        </w:tc>
        <w:tc>
          <w:tcPr>
            <w:tcW w:w="2891" w:type="dxa"/>
            <w:vMerge w:val="restart"/>
          </w:tcPr>
          <w:p w:rsidR="009363F9" w:rsidRDefault="009363F9">
            <w:pPr>
              <w:pStyle w:val="ConsPlusNormal"/>
            </w:pPr>
            <w:r>
              <w:t>ООО "Техвторресурс"</w:t>
            </w:r>
          </w:p>
        </w:tc>
        <w:tc>
          <w:tcPr>
            <w:tcW w:w="1984" w:type="dxa"/>
          </w:tcPr>
          <w:p w:rsidR="009363F9" w:rsidRDefault="009363F9">
            <w:pPr>
              <w:pStyle w:val="ConsPlusNormal"/>
            </w:pPr>
          </w:p>
        </w:tc>
        <w:tc>
          <w:tcPr>
            <w:tcW w:w="1135" w:type="dxa"/>
          </w:tcPr>
          <w:p w:rsidR="009363F9" w:rsidRDefault="009363F9">
            <w:pPr>
              <w:pStyle w:val="ConsPlusNormal"/>
              <w:jc w:val="center"/>
            </w:pPr>
            <w:r>
              <w:t>2</w:t>
            </w:r>
          </w:p>
        </w:tc>
        <w:tc>
          <w:tcPr>
            <w:tcW w:w="1417" w:type="dxa"/>
          </w:tcPr>
          <w:p w:rsidR="009363F9" w:rsidRDefault="009363F9">
            <w:pPr>
              <w:pStyle w:val="ConsPlusNormal"/>
              <w:jc w:val="center"/>
            </w:pPr>
            <w:r>
              <w:t>41798</w:t>
            </w:r>
          </w:p>
        </w:tc>
        <w:tc>
          <w:tcPr>
            <w:tcW w:w="1134" w:type="dxa"/>
          </w:tcPr>
          <w:p w:rsidR="009363F9" w:rsidRDefault="009363F9">
            <w:pPr>
              <w:pStyle w:val="ConsPlusNormal"/>
              <w:jc w:val="center"/>
            </w:pPr>
            <w:r>
              <w:t>41631</w:t>
            </w:r>
          </w:p>
        </w:tc>
        <w:tc>
          <w:tcPr>
            <w:tcW w:w="1701" w:type="dxa"/>
          </w:tcPr>
          <w:p w:rsidR="009363F9" w:rsidRDefault="009363F9">
            <w:pPr>
              <w:pStyle w:val="ConsPlusNormal"/>
              <w:jc w:val="center"/>
            </w:pPr>
            <w:r>
              <w:t>167</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Маревский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16084</w:t>
            </w:r>
          </w:p>
        </w:tc>
        <w:tc>
          <w:tcPr>
            <w:tcW w:w="1134" w:type="dxa"/>
          </w:tcPr>
          <w:p w:rsidR="009363F9" w:rsidRDefault="009363F9">
            <w:pPr>
              <w:pStyle w:val="ConsPlusNormal"/>
              <w:jc w:val="center"/>
            </w:pPr>
            <w:r>
              <w:t>15964</w:t>
            </w:r>
          </w:p>
        </w:tc>
        <w:tc>
          <w:tcPr>
            <w:tcW w:w="1701" w:type="dxa"/>
          </w:tcPr>
          <w:p w:rsidR="009363F9" w:rsidRDefault="009363F9">
            <w:pPr>
              <w:pStyle w:val="ConsPlusNormal"/>
              <w:jc w:val="center"/>
            </w:pPr>
            <w:r>
              <w:t>120</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Старорусский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25714</w:t>
            </w:r>
          </w:p>
        </w:tc>
        <w:tc>
          <w:tcPr>
            <w:tcW w:w="1134" w:type="dxa"/>
          </w:tcPr>
          <w:p w:rsidR="009363F9" w:rsidRDefault="009363F9">
            <w:pPr>
              <w:pStyle w:val="ConsPlusNormal"/>
              <w:jc w:val="center"/>
            </w:pPr>
            <w:r>
              <w:t>25667</w:t>
            </w:r>
          </w:p>
        </w:tc>
        <w:tc>
          <w:tcPr>
            <w:tcW w:w="1701" w:type="dxa"/>
          </w:tcPr>
          <w:p w:rsidR="009363F9" w:rsidRDefault="009363F9">
            <w:pPr>
              <w:pStyle w:val="ConsPlusNormal"/>
              <w:jc w:val="center"/>
            </w:pPr>
            <w:r>
              <w:t>47</w:t>
            </w:r>
          </w:p>
        </w:tc>
      </w:tr>
      <w:tr w:rsidR="009363F9">
        <w:tc>
          <w:tcPr>
            <w:tcW w:w="567" w:type="dxa"/>
            <w:vMerge w:val="restart"/>
          </w:tcPr>
          <w:p w:rsidR="009363F9" w:rsidRDefault="009363F9">
            <w:pPr>
              <w:pStyle w:val="ConsPlusNormal"/>
              <w:jc w:val="center"/>
            </w:pPr>
            <w:r>
              <w:t>53.</w:t>
            </w:r>
          </w:p>
        </w:tc>
        <w:tc>
          <w:tcPr>
            <w:tcW w:w="2891" w:type="dxa"/>
          </w:tcPr>
          <w:p w:rsidR="009363F9" w:rsidRDefault="009363F9">
            <w:pPr>
              <w:pStyle w:val="ConsPlusNormal"/>
            </w:pPr>
            <w:r>
              <w:t>ТРООО "Егерь"</w:t>
            </w:r>
          </w:p>
        </w:tc>
        <w:tc>
          <w:tcPr>
            <w:tcW w:w="1984" w:type="dxa"/>
          </w:tcPr>
          <w:p w:rsidR="009363F9" w:rsidRDefault="009363F9">
            <w:pPr>
              <w:pStyle w:val="ConsPlusNormal"/>
            </w:pPr>
          </w:p>
        </w:tc>
        <w:tc>
          <w:tcPr>
            <w:tcW w:w="1135" w:type="dxa"/>
          </w:tcPr>
          <w:p w:rsidR="009363F9" w:rsidRDefault="009363F9">
            <w:pPr>
              <w:pStyle w:val="ConsPlusNormal"/>
              <w:jc w:val="center"/>
            </w:pPr>
            <w:r>
              <w:t>5</w:t>
            </w:r>
          </w:p>
        </w:tc>
        <w:tc>
          <w:tcPr>
            <w:tcW w:w="1417" w:type="dxa"/>
          </w:tcPr>
          <w:p w:rsidR="009363F9" w:rsidRDefault="009363F9">
            <w:pPr>
              <w:pStyle w:val="ConsPlusNormal"/>
              <w:jc w:val="center"/>
            </w:pPr>
            <w:r>
              <w:t>102305</w:t>
            </w:r>
          </w:p>
        </w:tc>
        <w:tc>
          <w:tcPr>
            <w:tcW w:w="1134" w:type="dxa"/>
          </w:tcPr>
          <w:p w:rsidR="009363F9" w:rsidRDefault="009363F9">
            <w:pPr>
              <w:pStyle w:val="ConsPlusNormal"/>
              <w:jc w:val="center"/>
            </w:pPr>
            <w:r>
              <w:t>100830</w:t>
            </w:r>
          </w:p>
        </w:tc>
        <w:tc>
          <w:tcPr>
            <w:tcW w:w="1701" w:type="dxa"/>
          </w:tcPr>
          <w:p w:rsidR="009363F9" w:rsidRDefault="009363F9">
            <w:pPr>
              <w:pStyle w:val="ConsPlusNormal"/>
              <w:jc w:val="center"/>
            </w:pPr>
            <w:r>
              <w:t>1475</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val="restart"/>
          </w:tcPr>
          <w:p w:rsidR="009363F9" w:rsidRDefault="009363F9">
            <w:pPr>
              <w:pStyle w:val="ConsPlusNormal"/>
              <w:jc w:val="center"/>
            </w:pPr>
            <w:r>
              <w:t>Маревский</w:t>
            </w:r>
          </w:p>
        </w:tc>
        <w:tc>
          <w:tcPr>
            <w:tcW w:w="1135" w:type="dxa"/>
            <w:vMerge w:val="restart"/>
          </w:tcPr>
          <w:p w:rsidR="009363F9" w:rsidRDefault="009363F9">
            <w:pPr>
              <w:pStyle w:val="ConsPlusNormal"/>
              <w:jc w:val="center"/>
            </w:pPr>
            <w:r>
              <w:t>3</w:t>
            </w:r>
          </w:p>
        </w:tc>
        <w:tc>
          <w:tcPr>
            <w:tcW w:w="1417" w:type="dxa"/>
          </w:tcPr>
          <w:p w:rsidR="009363F9" w:rsidRDefault="009363F9">
            <w:pPr>
              <w:pStyle w:val="ConsPlusNormal"/>
              <w:jc w:val="center"/>
            </w:pPr>
            <w:r>
              <w:t>37698</w:t>
            </w:r>
          </w:p>
        </w:tc>
        <w:tc>
          <w:tcPr>
            <w:tcW w:w="1134" w:type="dxa"/>
          </w:tcPr>
          <w:p w:rsidR="009363F9" w:rsidRDefault="009363F9">
            <w:pPr>
              <w:pStyle w:val="ConsPlusNormal"/>
              <w:jc w:val="center"/>
            </w:pPr>
            <w:r>
              <w:t>37171</w:t>
            </w:r>
          </w:p>
        </w:tc>
        <w:tc>
          <w:tcPr>
            <w:tcW w:w="1701" w:type="dxa"/>
          </w:tcPr>
          <w:p w:rsidR="009363F9" w:rsidRDefault="009363F9">
            <w:pPr>
              <w:pStyle w:val="ConsPlusNormal"/>
              <w:jc w:val="center"/>
            </w:pPr>
            <w:r>
              <w:t>527</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18308</w:t>
            </w:r>
          </w:p>
        </w:tc>
        <w:tc>
          <w:tcPr>
            <w:tcW w:w="1134" w:type="dxa"/>
          </w:tcPr>
          <w:p w:rsidR="009363F9" w:rsidRDefault="009363F9">
            <w:pPr>
              <w:pStyle w:val="ConsPlusNormal"/>
              <w:jc w:val="center"/>
            </w:pPr>
            <w:r>
              <w:t>18272</w:t>
            </w:r>
          </w:p>
        </w:tc>
        <w:tc>
          <w:tcPr>
            <w:tcW w:w="1701" w:type="dxa"/>
          </w:tcPr>
          <w:p w:rsidR="009363F9" w:rsidRDefault="009363F9">
            <w:pPr>
              <w:pStyle w:val="ConsPlusNormal"/>
              <w:jc w:val="center"/>
            </w:pPr>
            <w:r>
              <w:t>36</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3</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15049</w:t>
            </w:r>
          </w:p>
        </w:tc>
        <w:tc>
          <w:tcPr>
            <w:tcW w:w="1134" w:type="dxa"/>
          </w:tcPr>
          <w:p w:rsidR="009363F9" w:rsidRDefault="009363F9">
            <w:pPr>
              <w:pStyle w:val="ConsPlusNormal"/>
              <w:jc w:val="center"/>
            </w:pPr>
            <w:r>
              <w:t>14753</w:t>
            </w:r>
          </w:p>
        </w:tc>
        <w:tc>
          <w:tcPr>
            <w:tcW w:w="1701" w:type="dxa"/>
          </w:tcPr>
          <w:p w:rsidR="009363F9" w:rsidRDefault="009363F9">
            <w:pPr>
              <w:pStyle w:val="ConsPlusNormal"/>
              <w:jc w:val="center"/>
            </w:pPr>
            <w:r>
              <w:t>296</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val="restart"/>
          </w:tcPr>
          <w:p w:rsidR="009363F9" w:rsidRDefault="009363F9">
            <w:pPr>
              <w:pStyle w:val="ConsPlusNormal"/>
              <w:jc w:val="center"/>
            </w:pPr>
            <w:r>
              <w:t>Пестовский</w:t>
            </w:r>
          </w:p>
        </w:tc>
        <w:tc>
          <w:tcPr>
            <w:tcW w:w="1135" w:type="dxa"/>
            <w:vMerge w:val="restart"/>
          </w:tcPr>
          <w:p w:rsidR="009363F9" w:rsidRDefault="009363F9">
            <w:pPr>
              <w:pStyle w:val="ConsPlusNormal"/>
              <w:jc w:val="center"/>
            </w:pPr>
            <w:r>
              <w:t>2</w:t>
            </w:r>
          </w:p>
        </w:tc>
        <w:tc>
          <w:tcPr>
            <w:tcW w:w="1417" w:type="dxa"/>
          </w:tcPr>
          <w:p w:rsidR="009363F9" w:rsidRDefault="009363F9">
            <w:pPr>
              <w:pStyle w:val="ConsPlusNormal"/>
              <w:jc w:val="center"/>
            </w:pPr>
            <w:r>
              <w:t>19386</w:t>
            </w:r>
          </w:p>
        </w:tc>
        <w:tc>
          <w:tcPr>
            <w:tcW w:w="1134" w:type="dxa"/>
          </w:tcPr>
          <w:p w:rsidR="009363F9" w:rsidRDefault="009363F9">
            <w:pPr>
              <w:pStyle w:val="ConsPlusNormal"/>
              <w:jc w:val="center"/>
            </w:pPr>
            <w:r>
              <w:t>18869</w:t>
            </w:r>
          </w:p>
        </w:tc>
        <w:tc>
          <w:tcPr>
            <w:tcW w:w="1701" w:type="dxa"/>
          </w:tcPr>
          <w:p w:rsidR="009363F9" w:rsidRDefault="009363F9">
            <w:pPr>
              <w:pStyle w:val="ConsPlusNormal"/>
              <w:jc w:val="center"/>
            </w:pPr>
            <w:r>
              <w:t>517</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11864</w:t>
            </w:r>
          </w:p>
        </w:tc>
        <w:tc>
          <w:tcPr>
            <w:tcW w:w="1134" w:type="dxa"/>
          </w:tcPr>
          <w:p w:rsidR="009363F9" w:rsidRDefault="009363F9">
            <w:pPr>
              <w:pStyle w:val="ConsPlusNormal"/>
              <w:jc w:val="center"/>
            </w:pPr>
            <w:r>
              <w:t>11765</w:t>
            </w:r>
          </w:p>
        </w:tc>
        <w:tc>
          <w:tcPr>
            <w:tcW w:w="1701" w:type="dxa"/>
          </w:tcPr>
          <w:p w:rsidR="009363F9" w:rsidRDefault="009363F9">
            <w:pPr>
              <w:pStyle w:val="ConsPlusNormal"/>
              <w:jc w:val="center"/>
            </w:pPr>
            <w:r>
              <w:t>99</w:t>
            </w:r>
          </w:p>
        </w:tc>
      </w:tr>
      <w:tr w:rsidR="009363F9">
        <w:tc>
          <w:tcPr>
            <w:tcW w:w="567" w:type="dxa"/>
          </w:tcPr>
          <w:p w:rsidR="009363F9" w:rsidRDefault="009363F9">
            <w:pPr>
              <w:pStyle w:val="ConsPlusNormal"/>
              <w:jc w:val="center"/>
            </w:pPr>
            <w:r>
              <w:t>54.</w:t>
            </w:r>
          </w:p>
        </w:tc>
        <w:tc>
          <w:tcPr>
            <w:tcW w:w="2891" w:type="dxa"/>
          </w:tcPr>
          <w:p w:rsidR="009363F9" w:rsidRDefault="009363F9">
            <w:pPr>
              <w:pStyle w:val="ConsPlusNormal"/>
            </w:pPr>
            <w:r>
              <w:t>НП "ОСК "Вымпел"</w:t>
            </w:r>
          </w:p>
        </w:tc>
        <w:tc>
          <w:tcPr>
            <w:tcW w:w="1984" w:type="dxa"/>
          </w:tcPr>
          <w:p w:rsidR="009363F9" w:rsidRDefault="009363F9">
            <w:pPr>
              <w:pStyle w:val="ConsPlusNormal"/>
              <w:jc w:val="center"/>
            </w:pPr>
            <w:r>
              <w:t>Маревский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14024</w:t>
            </w:r>
          </w:p>
        </w:tc>
        <w:tc>
          <w:tcPr>
            <w:tcW w:w="1134" w:type="dxa"/>
          </w:tcPr>
          <w:p w:rsidR="009363F9" w:rsidRDefault="009363F9">
            <w:pPr>
              <w:pStyle w:val="ConsPlusNormal"/>
              <w:jc w:val="center"/>
            </w:pPr>
            <w:r>
              <w:t>13800</w:t>
            </w:r>
          </w:p>
        </w:tc>
        <w:tc>
          <w:tcPr>
            <w:tcW w:w="1701" w:type="dxa"/>
          </w:tcPr>
          <w:p w:rsidR="009363F9" w:rsidRDefault="009363F9">
            <w:pPr>
              <w:pStyle w:val="ConsPlusNormal"/>
              <w:jc w:val="center"/>
            </w:pPr>
            <w:r>
              <w:t>224</w:t>
            </w:r>
          </w:p>
        </w:tc>
      </w:tr>
      <w:tr w:rsidR="009363F9">
        <w:tc>
          <w:tcPr>
            <w:tcW w:w="567" w:type="dxa"/>
          </w:tcPr>
          <w:p w:rsidR="009363F9" w:rsidRDefault="009363F9">
            <w:pPr>
              <w:pStyle w:val="ConsPlusNormal"/>
              <w:jc w:val="center"/>
            </w:pPr>
            <w:r>
              <w:t>55.</w:t>
            </w:r>
          </w:p>
        </w:tc>
        <w:tc>
          <w:tcPr>
            <w:tcW w:w="2891" w:type="dxa"/>
          </w:tcPr>
          <w:p w:rsidR="009363F9" w:rsidRDefault="009363F9">
            <w:pPr>
              <w:pStyle w:val="ConsPlusNormal"/>
            </w:pPr>
            <w:r>
              <w:t>НП ОиР "НААЗ"</w:t>
            </w:r>
          </w:p>
        </w:tc>
        <w:tc>
          <w:tcPr>
            <w:tcW w:w="1984" w:type="dxa"/>
          </w:tcPr>
          <w:p w:rsidR="009363F9" w:rsidRDefault="009363F9">
            <w:pPr>
              <w:pStyle w:val="ConsPlusNormal"/>
              <w:jc w:val="center"/>
            </w:pPr>
            <w:r>
              <w:t>Маревский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15805</w:t>
            </w:r>
          </w:p>
        </w:tc>
        <w:tc>
          <w:tcPr>
            <w:tcW w:w="1134" w:type="dxa"/>
          </w:tcPr>
          <w:p w:rsidR="009363F9" w:rsidRDefault="009363F9">
            <w:pPr>
              <w:pStyle w:val="ConsPlusNormal"/>
              <w:jc w:val="center"/>
            </w:pPr>
            <w:r>
              <w:t>15674</w:t>
            </w:r>
          </w:p>
        </w:tc>
        <w:tc>
          <w:tcPr>
            <w:tcW w:w="1701" w:type="dxa"/>
          </w:tcPr>
          <w:p w:rsidR="009363F9" w:rsidRDefault="009363F9">
            <w:pPr>
              <w:pStyle w:val="ConsPlusNormal"/>
              <w:jc w:val="center"/>
            </w:pPr>
            <w:r>
              <w:t>131</w:t>
            </w:r>
          </w:p>
        </w:tc>
      </w:tr>
      <w:tr w:rsidR="009363F9">
        <w:tc>
          <w:tcPr>
            <w:tcW w:w="567" w:type="dxa"/>
          </w:tcPr>
          <w:p w:rsidR="009363F9" w:rsidRDefault="009363F9">
            <w:pPr>
              <w:pStyle w:val="ConsPlusNormal"/>
              <w:jc w:val="center"/>
            </w:pPr>
            <w:r>
              <w:lastRenderedPageBreak/>
              <w:t>56.</w:t>
            </w:r>
          </w:p>
        </w:tc>
        <w:tc>
          <w:tcPr>
            <w:tcW w:w="2891" w:type="dxa"/>
          </w:tcPr>
          <w:p w:rsidR="009363F9" w:rsidRDefault="009363F9">
            <w:pPr>
              <w:pStyle w:val="ConsPlusNormal"/>
            </w:pPr>
            <w:r>
              <w:t>РОО охотников "Зеленые угодья"</w:t>
            </w:r>
          </w:p>
        </w:tc>
        <w:tc>
          <w:tcPr>
            <w:tcW w:w="1984" w:type="dxa"/>
          </w:tcPr>
          <w:p w:rsidR="009363F9" w:rsidRDefault="009363F9">
            <w:pPr>
              <w:pStyle w:val="ConsPlusNormal"/>
              <w:jc w:val="center"/>
            </w:pPr>
            <w:r>
              <w:t>Маревский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11046</w:t>
            </w:r>
          </w:p>
        </w:tc>
        <w:tc>
          <w:tcPr>
            <w:tcW w:w="1134" w:type="dxa"/>
          </w:tcPr>
          <w:p w:rsidR="009363F9" w:rsidRDefault="009363F9">
            <w:pPr>
              <w:pStyle w:val="ConsPlusNormal"/>
              <w:jc w:val="center"/>
            </w:pPr>
            <w:r>
              <w:t>10951</w:t>
            </w:r>
          </w:p>
        </w:tc>
        <w:tc>
          <w:tcPr>
            <w:tcW w:w="1701" w:type="dxa"/>
          </w:tcPr>
          <w:p w:rsidR="009363F9" w:rsidRDefault="009363F9">
            <w:pPr>
              <w:pStyle w:val="ConsPlusNormal"/>
              <w:jc w:val="center"/>
            </w:pPr>
            <w:r>
              <w:t>95</w:t>
            </w:r>
          </w:p>
        </w:tc>
      </w:tr>
      <w:tr w:rsidR="009363F9">
        <w:tc>
          <w:tcPr>
            <w:tcW w:w="567" w:type="dxa"/>
          </w:tcPr>
          <w:p w:rsidR="009363F9" w:rsidRDefault="009363F9">
            <w:pPr>
              <w:pStyle w:val="ConsPlusNormal"/>
              <w:jc w:val="center"/>
            </w:pPr>
            <w:r>
              <w:t>57.</w:t>
            </w:r>
          </w:p>
        </w:tc>
        <w:tc>
          <w:tcPr>
            <w:tcW w:w="2891" w:type="dxa"/>
          </w:tcPr>
          <w:p w:rsidR="009363F9" w:rsidRDefault="009363F9">
            <w:pPr>
              <w:pStyle w:val="ConsPlusNormal"/>
            </w:pPr>
            <w:r>
              <w:t>ООО "Кедр"</w:t>
            </w:r>
          </w:p>
        </w:tc>
        <w:tc>
          <w:tcPr>
            <w:tcW w:w="1984" w:type="dxa"/>
          </w:tcPr>
          <w:p w:rsidR="009363F9" w:rsidRDefault="009363F9">
            <w:pPr>
              <w:pStyle w:val="ConsPlusNormal"/>
              <w:jc w:val="center"/>
            </w:pPr>
            <w:r>
              <w:t>Маревский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5509</w:t>
            </w:r>
          </w:p>
        </w:tc>
        <w:tc>
          <w:tcPr>
            <w:tcW w:w="1134" w:type="dxa"/>
          </w:tcPr>
          <w:p w:rsidR="009363F9" w:rsidRDefault="009363F9">
            <w:pPr>
              <w:pStyle w:val="ConsPlusNormal"/>
              <w:jc w:val="center"/>
            </w:pPr>
            <w:r>
              <w:t>5462</w:t>
            </w:r>
          </w:p>
        </w:tc>
        <w:tc>
          <w:tcPr>
            <w:tcW w:w="1701" w:type="dxa"/>
          </w:tcPr>
          <w:p w:rsidR="009363F9" w:rsidRDefault="009363F9">
            <w:pPr>
              <w:pStyle w:val="ConsPlusNormal"/>
              <w:jc w:val="center"/>
            </w:pPr>
            <w:r>
              <w:t>47</w:t>
            </w:r>
          </w:p>
        </w:tc>
      </w:tr>
      <w:tr w:rsidR="009363F9">
        <w:tc>
          <w:tcPr>
            <w:tcW w:w="567" w:type="dxa"/>
            <w:vMerge w:val="restart"/>
          </w:tcPr>
          <w:p w:rsidR="009363F9" w:rsidRDefault="009363F9">
            <w:pPr>
              <w:pStyle w:val="ConsPlusNormal"/>
              <w:jc w:val="center"/>
            </w:pPr>
            <w:r>
              <w:t>58.</w:t>
            </w:r>
          </w:p>
        </w:tc>
        <w:tc>
          <w:tcPr>
            <w:tcW w:w="2891" w:type="dxa"/>
          </w:tcPr>
          <w:p w:rsidR="009363F9" w:rsidRDefault="009363F9">
            <w:pPr>
              <w:pStyle w:val="ConsPlusNormal"/>
            </w:pPr>
            <w:r>
              <w:t>ООО "ИФК МОТОВИЛЛАДЖ"</w:t>
            </w:r>
          </w:p>
        </w:tc>
        <w:tc>
          <w:tcPr>
            <w:tcW w:w="1984" w:type="dxa"/>
            <w:vMerge w:val="restart"/>
          </w:tcPr>
          <w:p w:rsidR="009363F9" w:rsidRDefault="009363F9">
            <w:pPr>
              <w:pStyle w:val="ConsPlusNormal"/>
              <w:jc w:val="center"/>
            </w:pPr>
            <w:r>
              <w:t>Маревский</w:t>
            </w:r>
          </w:p>
        </w:tc>
        <w:tc>
          <w:tcPr>
            <w:tcW w:w="1135" w:type="dxa"/>
          </w:tcPr>
          <w:p w:rsidR="009363F9" w:rsidRDefault="009363F9">
            <w:pPr>
              <w:pStyle w:val="ConsPlusNormal"/>
              <w:jc w:val="center"/>
            </w:pPr>
            <w:r>
              <w:t>2</w:t>
            </w:r>
          </w:p>
        </w:tc>
        <w:tc>
          <w:tcPr>
            <w:tcW w:w="1417" w:type="dxa"/>
          </w:tcPr>
          <w:p w:rsidR="009363F9" w:rsidRDefault="009363F9">
            <w:pPr>
              <w:pStyle w:val="ConsPlusNormal"/>
              <w:jc w:val="center"/>
            </w:pPr>
            <w:r>
              <w:t>19633</w:t>
            </w:r>
          </w:p>
        </w:tc>
        <w:tc>
          <w:tcPr>
            <w:tcW w:w="1134" w:type="dxa"/>
          </w:tcPr>
          <w:p w:rsidR="009363F9" w:rsidRDefault="009363F9">
            <w:pPr>
              <w:pStyle w:val="ConsPlusNormal"/>
              <w:jc w:val="center"/>
            </w:pPr>
            <w:r>
              <w:t>19547</w:t>
            </w:r>
          </w:p>
        </w:tc>
        <w:tc>
          <w:tcPr>
            <w:tcW w:w="1701" w:type="dxa"/>
          </w:tcPr>
          <w:p w:rsidR="009363F9" w:rsidRDefault="009363F9">
            <w:pPr>
              <w:pStyle w:val="ConsPlusNormal"/>
              <w:jc w:val="center"/>
            </w:pPr>
            <w:r>
              <w:t>86</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val="restart"/>
          </w:tcPr>
          <w:p w:rsidR="009363F9" w:rsidRDefault="009363F9">
            <w:pPr>
              <w:pStyle w:val="ConsPlusNormal"/>
            </w:pPr>
          </w:p>
        </w:tc>
        <w:tc>
          <w:tcPr>
            <w:tcW w:w="1417" w:type="dxa"/>
          </w:tcPr>
          <w:p w:rsidR="009363F9" w:rsidRDefault="009363F9">
            <w:pPr>
              <w:pStyle w:val="ConsPlusNormal"/>
              <w:jc w:val="center"/>
            </w:pPr>
            <w:r>
              <w:t>19326</w:t>
            </w:r>
          </w:p>
        </w:tc>
        <w:tc>
          <w:tcPr>
            <w:tcW w:w="1134" w:type="dxa"/>
          </w:tcPr>
          <w:p w:rsidR="009363F9" w:rsidRDefault="009363F9">
            <w:pPr>
              <w:pStyle w:val="ConsPlusNormal"/>
              <w:jc w:val="center"/>
            </w:pPr>
            <w:r>
              <w:t>19241</w:t>
            </w:r>
          </w:p>
        </w:tc>
        <w:tc>
          <w:tcPr>
            <w:tcW w:w="1701" w:type="dxa"/>
          </w:tcPr>
          <w:p w:rsidR="009363F9" w:rsidRDefault="009363F9">
            <w:pPr>
              <w:pStyle w:val="ConsPlusNormal"/>
              <w:jc w:val="center"/>
            </w:pPr>
            <w:r>
              <w:t>85</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307</w:t>
            </w:r>
          </w:p>
        </w:tc>
        <w:tc>
          <w:tcPr>
            <w:tcW w:w="1134" w:type="dxa"/>
          </w:tcPr>
          <w:p w:rsidR="009363F9" w:rsidRDefault="009363F9">
            <w:pPr>
              <w:pStyle w:val="ConsPlusNormal"/>
              <w:jc w:val="center"/>
            </w:pPr>
            <w:r>
              <w:t>306</w:t>
            </w:r>
          </w:p>
        </w:tc>
        <w:tc>
          <w:tcPr>
            <w:tcW w:w="1701" w:type="dxa"/>
          </w:tcPr>
          <w:p w:rsidR="009363F9" w:rsidRDefault="009363F9">
            <w:pPr>
              <w:pStyle w:val="ConsPlusNormal"/>
              <w:jc w:val="center"/>
            </w:pPr>
            <w:r>
              <w:t>1</w:t>
            </w:r>
          </w:p>
        </w:tc>
      </w:tr>
      <w:tr w:rsidR="009363F9">
        <w:tc>
          <w:tcPr>
            <w:tcW w:w="567" w:type="dxa"/>
            <w:vMerge w:val="restart"/>
          </w:tcPr>
          <w:p w:rsidR="009363F9" w:rsidRDefault="009363F9">
            <w:pPr>
              <w:pStyle w:val="ConsPlusNormal"/>
              <w:jc w:val="center"/>
            </w:pPr>
            <w:r>
              <w:t>59.</w:t>
            </w:r>
          </w:p>
        </w:tc>
        <w:tc>
          <w:tcPr>
            <w:tcW w:w="2891" w:type="dxa"/>
          </w:tcPr>
          <w:p w:rsidR="009363F9" w:rsidRDefault="009363F9">
            <w:pPr>
              <w:pStyle w:val="ConsPlusNormal"/>
            </w:pPr>
            <w:r>
              <w:t>ЗАО "Мошенское"</w:t>
            </w:r>
          </w:p>
        </w:tc>
        <w:tc>
          <w:tcPr>
            <w:tcW w:w="1984" w:type="dxa"/>
            <w:vMerge w:val="restart"/>
          </w:tcPr>
          <w:p w:rsidR="009363F9" w:rsidRDefault="009363F9">
            <w:pPr>
              <w:pStyle w:val="ConsPlusNormal"/>
              <w:jc w:val="center"/>
            </w:pPr>
            <w:r>
              <w:t>Мошенской</w:t>
            </w:r>
          </w:p>
        </w:tc>
        <w:tc>
          <w:tcPr>
            <w:tcW w:w="1135" w:type="dxa"/>
          </w:tcPr>
          <w:p w:rsidR="009363F9" w:rsidRDefault="009363F9">
            <w:pPr>
              <w:pStyle w:val="ConsPlusNormal"/>
              <w:jc w:val="center"/>
            </w:pPr>
            <w:r>
              <w:t>2</w:t>
            </w:r>
          </w:p>
        </w:tc>
        <w:tc>
          <w:tcPr>
            <w:tcW w:w="1417" w:type="dxa"/>
          </w:tcPr>
          <w:p w:rsidR="009363F9" w:rsidRDefault="009363F9">
            <w:pPr>
              <w:pStyle w:val="ConsPlusNormal"/>
              <w:jc w:val="center"/>
            </w:pPr>
            <w:r>
              <w:t>45291</w:t>
            </w:r>
          </w:p>
        </w:tc>
        <w:tc>
          <w:tcPr>
            <w:tcW w:w="1134" w:type="dxa"/>
          </w:tcPr>
          <w:p w:rsidR="009363F9" w:rsidRDefault="009363F9">
            <w:pPr>
              <w:pStyle w:val="ConsPlusNormal"/>
              <w:jc w:val="center"/>
            </w:pPr>
            <w:r>
              <w:t>44926</w:t>
            </w:r>
          </w:p>
        </w:tc>
        <w:tc>
          <w:tcPr>
            <w:tcW w:w="1701" w:type="dxa"/>
          </w:tcPr>
          <w:p w:rsidR="009363F9" w:rsidRDefault="009363F9">
            <w:pPr>
              <w:pStyle w:val="ConsPlusNormal"/>
              <w:jc w:val="center"/>
            </w:pPr>
            <w:r>
              <w:t>365</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val="restart"/>
          </w:tcPr>
          <w:p w:rsidR="009363F9" w:rsidRDefault="009363F9">
            <w:pPr>
              <w:pStyle w:val="ConsPlusNormal"/>
            </w:pPr>
          </w:p>
        </w:tc>
        <w:tc>
          <w:tcPr>
            <w:tcW w:w="1417" w:type="dxa"/>
          </w:tcPr>
          <w:p w:rsidR="009363F9" w:rsidRDefault="009363F9">
            <w:pPr>
              <w:pStyle w:val="ConsPlusNormal"/>
              <w:jc w:val="center"/>
            </w:pPr>
            <w:r>
              <w:t>12368</w:t>
            </w:r>
          </w:p>
        </w:tc>
        <w:tc>
          <w:tcPr>
            <w:tcW w:w="1134" w:type="dxa"/>
          </w:tcPr>
          <w:p w:rsidR="009363F9" w:rsidRDefault="009363F9">
            <w:pPr>
              <w:pStyle w:val="ConsPlusNormal"/>
              <w:jc w:val="center"/>
            </w:pPr>
            <w:r>
              <w:t>12245</w:t>
            </w:r>
          </w:p>
        </w:tc>
        <w:tc>
          <w:tcPr>
            <w:tcW w:w="1701" w:type="dxa"/>
          </w:tcPr>
          <w:p w:rsidR="009363F9" w:rsidRDefault="009363F9">
            <w:pPr>
              <w:pStyle w:val="ConsPlusNormal"/>
              <w:jc w:val="center"/>
            </w:pPr>
            <w:r>
              <w:t>123</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32923</w:t>
            </w:r>
          </w:p>
        </w:tc>
        <w:tc>
          <w:tcPr>
            <w:tcW w:w="1134" w:type="dxa"/>
          </w:tcPr>
          <w:p w:rsidR="009363F9" w:rsidRDefault="009363F9">
            <w:pPr>
              <w:pStyle w:val="ConsPlusNormal"/>
              <w:jc w:val="center"/>
            </w:pPr>
            <w:r>
              <w:t>32681</w:t>
            </w:r>
          </w:p>
        </w:tc>
        <w:tc>
          <w:tcPr>
            <w:tcW w:w="1701" w:type="dxa"/>
          </w:tcPr>
          <w:p w:rsidR="009363F9" w:rsidRDefault="009363F9">
            <w:pPr>
              <w:pStyle w:val="ConsPlusNormal"/>
              <w:jc w:val="center"/>
            </w:pPr>
            <w:r>
              <w:t>242</w:t>
            </w:r>
          </w:p>
        </w:tc>
      </w:tr>
      <w:tr w:rsidR="009363F9">
        <w:tc>
          <w:tcPr>
            <w:tcW w:w="567" w:type="dxa"/>
            <w:vMerge w:val="restart"/>
          </w:tcPr>
          <w:p w:rsidR="009363F9" w:rsidRDefault="009363F9">
            <w:pPr>
              <w:pStyle w:val="ConsPlusNormal"/>
              <w:jc w:val="center"/>
            </w:pPr>
            <w:r>
              <w:t>60.</w:t>
            </w:r>
          </w:p>
        </w:tc>
        <w:tc>
          <w:tcPr>
            <w:tcW w:w="2891" w:type="dxa"/>
          </w:tcPr>
          <w:p w:rsidR="009363F9" w:rsidRDefault="009363F9">
            <w:pPr>
              <w:pStyle w:val="ConsPlusNormal"/>
            </w:pPr>
            <w:r>
              <w:t>НП "СОК "Медовец"</w:t>
            </w:r>
          </w:p>
        </w:tc>
        <w:tc>
          <w:tcPr>
            <w:tcW w:w="1984" w:type="dxa"/>
            <w:vMerge w:val="restart"/>
          </w:tcPr>
          <w:p w:rsidR="009363F9" w:rsidRDefault="009363F9">
            <w:pPr>
              <w:pStyle w:val="ConsPlusNormal"/>
              <w:jc w:val="center"/>
            </w:pPr>
            <w:r>
              <w:t>Мошенской</w:t>
            </w:r>
          </w:p>
        </w:tc>
        <w:tc>
          <w:tcPr>
            <w:tcW w:w="1135" w:type="dxa"/>
            <w:vMerge w:val="restart"/>
          </w:tcPr>
          <w:p w:rsidR="009363F9" w:rsidRDefault="009363F9">
            <w:pPr>
              <w:pStyle w:val="ConsPlusNormal"/>
              <w:jc w:val="center"/>
            </w:pPr>
            <w:r>
              <w:t>2</w:t>
            </w:r>
          </w:p>
        </w:tc>
        <w:tc>
          <w:tcPr>
            <w:tcW w:w="1417" w:type="dxa"/>
          </w:tcPr>
          <w:p w:rsidR="009363F9" w:rsidRDefault="009363F9">
            <w:pPr>
              <w:pStyle w:val="ConsPlusNormal"/>
              <w:jc w:val="center"/>
            </w:pPr>
            <w:r>
              <w:t>40736</w:t>
            </w:r>
          </w:p>
        </w:tc>
        <w:tc>
          <w:tcPr>
            <w:tcW w:w="1134" w:type="dxa"/>
          </w:tcPr>
          <w:p w:rsidR="009363F9" w:rsidRDefault="009363F9">
            <w:pPr>
              <w:pStyle w:val="ConsPlusNormal"/>
              <w:jc w:val="center"/>
            </w:pPr>
            <w:r>
              <w:t>40222</w:t>
            </w:r>
          </w:p>
        </w:tc>
        <w:tc>
          <w:tcPr>
            <w:tcW w:w="1701" w:type="dxa"/>
          </w:tcPr>
          <w:p w:rsidR="009363F9" w:rsidRDefault="009363F9">
            <w:pPr>
              <w:pStyle w:val="ConsPlusNormal"/>
              <w:jc w:val="center"/>
            </w:pPr>
            <w:r>
              <w:t>514</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27729</w:t>
            </w:r>
          </w:p>
        </w:tc>
        <w:tc>
          <w:tcPr>
            <w:tcW w:w="1134" w:type="dxa"/>
          </w:tcPr>
          <w:p w:rsidR="009363F9" w:rsidRDefault="009363F9">
            <w:pPr>
              <w:pStyle w:val="ConsPlusNormal"/>
              <w:jc w:val="center"/>
            </w:pPr>
            <w:r>
              <w:t>27405</w:t>
            </w:r>
          </w:p>
        </w:tc>
        <w:tc>
          <w:tcPr>
            <w:tcW w:w="1701" w:type="dxa"/>
          </w:tcPr>
          <w:p w:rsidR="009363F9" w:rsidRDefault="009363F9">
            <w:pPr>
              <w:pStyle w:val="ConsPlusNormal"/>
              <w:jc w:val="center"/>
            </w:pPr>
            <w:r>
              <w:t>324</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13007</w:t>
            </w:r>
          </w:p>
        </w:tc>
        <w:tc>
          <w:tcPr>
            <w:tcW w:w="1134" w:type="dxa"/>
          </w:tcPr>
          <w:p w:rsidR="009363F9" w:rsidRDefault="009363F9">
            <w:pPr>
              <w:pStyle w:val="ConsPlusNormal"/>
              <w:jc w:val="center"/>
            </w:pPr>
            <w:r>
              <w:t>12817</w:t>
            </w:r>
          </w:p>
        </w:tc>
        <w:tc>
          <w:tcPr>
            <w:tcW w:w="1701" w:type="dxa"/>
          </w:tcPr>
          <w:p w:rsidR="009363F9" w:rsidRDefault="009363F9">
            <w:pPr>
              <w:pStyle w:val="ConsPlusNormal"/>
              <w:jc w:val="center"/>
            </w:pPr>
            <w:r>
              <w:t>190</w:t>
            </w:r>
          </w:p>
        </w:tc>
      </w:tr>
      <w:tr w:rsidR="009363F9">
        <w:tc>
          <w:tcPr>
            <w:tcW w:w="567" w:type="dxa"/>
            <w:vMerge w:val="restart"/>
          </w:tcPr>
          <w:p w:rsidR="009363F9" w:rsidRDefault="009363F9">
            <w:pPr>
              <w:pStyle w:val="ConsPlusNormal"/>
              <w:jc w:val="center"/>
            </w:pPr>
            <w:r>
              <w:t>61.</w:t>
            </w:r>
          </w:p>
        </w:tc>
        <w:tc>
          <w:tcPr>
            <w:tcW w:w="2891" w:type="dxa"/>
          </w:tcPr>
          <w:p w:rsidR="009363F9" w:rsidRDefault="009363F9">
            <w:pPr>
              <w:pStyle w:val="ConsPlusNormal"/>
            </w:pPr>
            <w:r>
              <w:t>НП "КЛУБ"</w:t>
            </w:r>
          </w:p>
        </w:tc>
        <w:tc>
          <w:tcPr>
            <w:tcW w:w="1984" w:type="dxa"/>
            <w:vMerge w:val="restart"/>
          </w:tcPr>
          <w:p w:rsidR="009363F9" w:rsidRDefault="009363F9">
            <w:pPr>
              <w:pStyle w:val="ConsPlusNormal"/>
              <w:jc w:val="center"/>
            </w:pPr>
            <w:r>
              <w:t>Мошенской</w:t>
            </w:r>
          </w:p>
        </w:tc>
        <w:tc>
          <w:tcPr>
            <w:tcW w:w="1135" w:type="dxa"/>
          </w:tcPr>
          <w:p w:rsidR="009363F9" w:rsidRDefault="009363F9">
            <w:pPr>
              <w:pStyle w:val="ConsPlusNormal"/>
              <w:jc w:val="center"/>
            </w:pPr>
            <w:r>
              <w:t>2</w:t>
            </w:r>
          </w:p>
        </w:tc>
        <w:tc>
          <w:tcPr>
            <w:tcW w:w="1417" w:type="dxa"/>
          </w:tcPr>
          <w:p w:rsidR="009363F9" w:rsidRDefault="009363F9">
            <w:pPr>
              <w:pStyle w:val="ConsPlusNormal"/>
              <w:jc w:val="center"/>
            </w:pPr>
            <w:r>
              <w:t>72900</w:t>
            </w:r>
          </w:p>
        </w:tc>
        <w:tc>
          <w:tcPr>
            <w:tcW w:w="1134" w:type="dxa"/>
          </w:tcPr>
          <w:p w:rsidR="009363F9" w:rsidRDefault="009363F9">
            <w:pPr>
              <w:pStyle w:val="ConsPlusNormal"/>
              <w:jc w:val="center"/>
            </w:pPr>
            <w:r>
              <w:t>72224</w:t>
            </w:r>
          </w:p>
        </w:tc>
        <w:tc>
          <w:tcPr>
            <w:tcW w:w="1701" w:type="dxa"/>
          </w:tcPr>
          <w:p w:rsidR="009363F9" w:rsidRDefault="009363F9">
            <w:pPr>
              <w:pStyle w:val="ConsPlusNormal"/>
              <w:jc w:val="center"/>
            </w:pPr>
            <w:r>
              <w:t>676</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val="restart"/>
          </w:tcPr>
          <w:p w:rsidR="009363F9" w:rsidRDefault="009363F9">
            <w:pPr>
              <w:pStyle w:val="ConsPlusNormal"/>
            </w:pPr>
          </w:p>
        </w:tc>
        <w:tc>
          <w:tcPr>
            <w:tcW w:w="1417" w:type="dxa"/>
          </w:tcPr>
          <w:p w:rsidR="009363F9" w:rsidRDefault="009363F9">
            <w:pPr>
              <w:pStyle w:val="ConsPlusNormal"/>
              <w:jc w:val="center"/>
            </w:pPr>
            <w:r>
              <w:t>49012</w:t>
            </w:r>
          </w:p>
        </w:tc>
        <w:tc>
          <w:tcPr>
            <w:tcW w:w="1134" w:type="dxa"/>
          </w:tcPr>
          <w:p w:rsidR="009363F9" w:rsidRDefault="009363F9">
            <w:pPr>
              <w:pStyle w:val="ConsPlusNormal"/>
              <w:jc w:val="center"/>
            </w:pPr>
            <w:r>
              <w:t>48635</w:t>
            </w:r>
          </w:p>
        </w:tc>
        <w:tc>
          <w:tcPr>
            <w:tcW w:w="1701" w:type="dxa"/>
          </w:tcPr>
          <w:p w:rsidR="009363F9" w:rsidRDefault="009363F9">
            <w:pPr>
              <w:pStyle w:val="ConsPlusNormal"/>
              <w:jc w:val="center"/>
            </w:pPr>
            <w:r>
              <w:t>377</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23888</w:t>
            </w:r>
          </w:p>
        </w:tc>
        <w:tc>
          <w:tcPr>
            <w:tcW w:w="1134" w:type="dxa"/>
          </w:tcPr>
          <w:p w:rsidR="009363F9" w:rsidRDefault="009363F9">
            <w:pPr>
              <w:pStyle w:val="ConsPlusNormal"/>
              <w:jc w:val="center"/>
            </w:pPr>
            <w:r>
              <w:t>23589</w:t>
            </w:r>
          </w:p>
        </w:tc>
        <w:tc>
          <w:tcPr>
            <w:tcW w:w="1701" w:type="dxa"/>
          </w:tcPr>
          <w:p w:rsidR="009363F9" w:rsidRDefault="009363F9">
            <w:pPr>
              <w:pStyle w:val="ConsPlusNormal"/>
              <w:jc w:val="center"/>
            </w:pPr>
            <w:r>
              <w:t>299</w:t>
            </w:r>
          </w:p>
        </w:tc>
      </w:tr>
      <w:tr w:rsidR="009363F9">
        <w:tc>
          <w:tcPr>
            <w:tcW w:w="567" w:type="dxa"/>
          </w:tcPr>
          <w:p w:rsidR="009363F9" w:rsidRDefault="009363F9">
            <w:pPr>
              <w:pStyle w:val="ConsPlusNormal"/>
              <w:jc w:val="center"/>
            </w:pPr>
            <w:r>
              <w:t>62.</w:t>
            </w:r>
          </w:p>
        </w:tc>
        <w:tc>
          <w:tcPr>
            <w:tcW w:w="2891" w:type="dxa"/>
          </w:tcPr>
          <w:p w:rsidR="009363F9" w:rsidRDefault="009363F9">
            <w:pPr>
              <w:pStyle w:val="ConsPlusNormal"/>
            </w:pPr>
            <w:r>
              <w:t>ООО "Адепт-Вуд"</w:t>
            </w:r>
          </w:p>
        </w:tc>
        <w:tc>
          <w:tcPr>
            <w:tcW w:w="1984" w:type="dxa"/>
          </w:tcPr>
          <w:p w:rsidR="009363F9" w:rsidRDefault="009363F9">
            <w:pPr>
              <w:pStyle w:val="ConsPlusNormal"/>
              <w:jc w:val="center"/>
            </w:pPr>
            <w:r>
              <w:t>Мошенской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29408</w:t>
            </w:r>
          </w:p>
        </w:tc>
        <w:tc>
          <w:tcPr>
            <w:tcW w:w="1134" w:type="dxa"/>
          </w:tcPr>
          <w:p w:rsidR="009363F9" w:rsidRDefault="009363F9">
            <w:pPr>
              <w:pStyle w:val="ConsPlusNormal"/>
              <w:jc w:val="center"/>
            </w:pPr>
            <w:r>
              <w:t>29218</w:t>
            </w:r>
          </w:p>
        </w:tc>
        <w:tc>
          <w:tcPr>
            <w:tcW w:w="1701" w:type="dxa"/>
          </w:tcPr>
          <w:p w:rsidR="009363F9" w:rsidRDefault="009363F9">
            <w:pPr>
              <w:pStyle w:val="ConsPlusNormal"/>
              <w:jc w:val="center"/>
            </w:pPr>
            <w:r>
              <w:t>190</w:t>
            </w:r>
          </w:p>
        </w:tc>
      </w:tr>
      <w:tr w:rsidR="009363F9">
        <w:tc>
          <w:tcPr>
            <w:tcW w:w="567" w:type="dxa"/>
          </w:tcPr>
          <w:p w:rsidR="009363F9" w:rsidRDefault="009363F9">
            <w:pPr>
              <w:pStyle w:val="ConsPlusNormal"/>
              <w:jc w:val="center"/>
            </w:pPr>
            <w:r>
              <w:t>63.</w:t>
            </w:r>
          </w:p>
        </w:tc>
        <w:tc>
          <w:tcPr>
            <w:tcW w:w="2891" w:type="dxa"/>
          </w:tcPr>
          <w:p w:rsidR="009363F9" w:rsidRDefault="009363F9">
            <w:pPr>
              <w:pStyle w:val="ConsPlusNormal"/>
            </w:pPr>
            <w:r>
              <w:t>ООО "Меглинское РОХ"</w:t>
            </w:r>
          </w:p>
        </w:tc>
        <w:tc>
          <w:tcPr>
            <w:tcW w:w="1984" w:type="dxa"/>
          </w:tcPr>
          <w:p w:rsidR="009363F9" w:rsidRDefault="009363F9">
            <w:pPr>
              <w:pStyle w:val="ConsPlusNormal"/>
              <w:jc w:val="center"/>
            </w:pPr>
            <w:r>
              <w:t>Мошенской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16130</w:t>
            </w:r>
          </w:p>
        </w:tc>
        <w:tc>
          <w:tcPr>
            <w:tcW w:w="1134" w:type="dxa"/>
          </w:tcPr>
          <w:p w:rsidR="009363F9" w:rsidRDefault="009363F9">
            <w:pPr>
              <w:pStyle w:val="ConsPlusNormal"/>
              <w:jc w:val="center"/>
            </w:pPr>
            <w:r>
              <w:t>15686</w:t>
            </w:r>
          </w:p>
        </w:tc>
        <w:tc>
          <w:tcPr>
            <w:tcW w:w="1701" w:type="dxa"/>
          </w:tcPr>
          <w:p w:rsidR="009363F9" w:rsidRDefault="009363F9">
            <w:pPr>
              <w:pStyle w:val="ConsPlusNormal"/>
              <w:jc w:val="center"/>
            </w:pPr>
            <w:r>
              <w:t>444</w:t>
            </w:r>
          </w:p>
        </w:tc>
      </w:tr>
      <w:tr w:rsidR="009363F9">
        <w:tc>
          <w:tcPr>
            <w:tcW w:w="567" w:type="dxa"/>
          </w:tcPr>
          <w:p w:rsidR="009363F9" w:rsidRDefault="009363F9">
            <w:pPr>
              <w:pStyle w:val="ConsPlusNormal"/>
              <w:jc w:val="center"/>
            </w:pPr>
            <w:r>
              <w:t>64.</w:t>
            </w:r>
          </w:p>
        </w:tc>
        <w:tc>
          <w:tcPr>
            <w:tcW w:w="2891" w:type="dxa"/>
          </w:tcPr>
          <w:p w:rsidR="009363F9" w:rsidRDefault="009363F9">
            <w:pPr>
              <w:pStyle w:val="ConsPlusNormal"/>
            </w:pPr>
            <w:r>
              <w:t>НП "Сутоки"</w:t>
            </w:r>
          </w:p>
        </w:tc>
        <w:tc>
          <w:tcPr>
            <w:tcW w:w="1984" w:type="dxa"/>
          </w:tcPr>
          <w:p w:rsidR="009363F9" w:rsidRDefault="009363F9">
            <w:pPr>
              <w:pStyle w:val="ConsPlusNormal"/>
              <w:jc w:val="center"/>
            </w:pPr>
            <w:r>
              <w:t>Новгородский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28786</w:t>
            </w:r>
          </w:p>
        </w:tc>
        <w:tc>
          <w:tcPr>
            <w:tcW w:w="1134" w:type="dxa"/>
          </w:tcPr>
          <w:p w:rsidR="009363F9" w:rsidRDefault="009363F9">
            <w:pPr>
              <w:pStyle w:val="ConsPlusNormal"/>
              <w:jc w:val="center"/>
            </w:pPr>
            <w:r>
              <w:t>28135</w:t>
            </w:r>
          </w:p>
        </w:tc>
        <w:tc>
          <w:tcPr>
            <w:tcW w:w="1701" w:type="dxa"/>
          </w:tcPr>
          <w:p w:rsidR="009363F9" w:rsidRDefault="009363F9">
            <w:pPr>
              <w:pStyle w:val="ConsPlusNormal"/>
              <w:jc w:val="center"/>
            </w:pPr>
            <w:r>
              <w:t>651</w:t>
            </w:r>
          </w:p>
        </w:tc>
      </w:tr>
      <w:tr w:rsidR="009363F9">
        <w:tc>
          <w:tcPr>
            <w:tcW w:w="567" w:type="dxa"/>
            <w:vMerge w:val="restart"/>
          </w:tcPr>
          <w:p w:rsidR="009363F9" w:rsidRDefault="009363F9">
            <w:pPr>
              <w:pStyle w:val="ConsPlusNormal"/>
              <w:jc w:val="center"/>
            </w:pPr>
            <w:r>
              <w:t>65.</w:t>
            </w:r>
          </w:p>
        </w:tc>
        <w:tc>
          <w:tcPr>
            <w:tcW w:w="2891" w:type="dxa"/>
            <w:vMerge w:val="restart"/>
          </w:tcPr>
          <w:p w:rsidR="009363F9" w:rsidRDefault="009363F9">
            <w:pPr>
              <w:pStyle w:val="ConsPlusNormal"/>
            </w:pPr>
            <w:r>
              <w:t>ФГУП "Ресурс"</w:t>
            </w:r>
          </w:p>
        </w:tc>
        <w:tc>
          <w:tcPr>
            <w:tcW w:w="1984" w:type="dxa"/>
          </w:tcPr>
          <w:p w:rsidR="009363F9" w:rsidRDefault="009363F9">
            <w:pPr>
              <w:pStyle w:val="ConsPlusNormal"/>
            </w:pPr>
          </w:p>
        </w:tc>
        <w:tc>
          <w:tcPr>
            <w:tcW w:w="1135" w:type="dxa"/>
            <w:vMerge w:val="restart"/>
          </w:tcPr>
          <w:p w:rsidR="009363F9" w:rsidRDefault="009363F9">
            <w:pPr>
              <w:pStyle w:val="ConsPlusNormal"/>
              <w:jc w:val="center"/>
            </w:pPr>
            <w:r>
              <w:t>1</w:t>
            </w:r>
          </w:p>
        </w:tc>
        <w:tc>
          <w:tcPr>
            <w:tcW w:w="1417" w:type="dxa"/>
          </w:tcPr>
          <w:p w:rsidR="009363F9" w:rsidRDefault="009363F9">
            <w:pPr>
              <w:pStyle w:val="ConsPlusNormal"/>
              <w:jc w:val="center"/>
            </w:pPr>
            <w:r>
              <w:t>23034</w:t>
            </w:r>
          </w:p>
        </w:tc>
        <w:tc>
          <w:tcPr>
            <w:tcW w:w="1134" w:type="dxa"/>
          </w:tcPr>
          <w:p w:rsidR="009363F9" w:rsidRDefault="009363F9">
            <w:pPr>
              <w:pStyle w:val="ConsPlusNormal"/>
              <w:jc w:val="center"/>
            </w:pPr>
            <w:r>
              <w:t>22989</w:t>
            </w:r>
          </w:p>
        </w:tc>
        <w:tc>
          <w:tcPr>
            <w:tcW w:w="1701" w:type="dxa"/>
          </w:tcPr>
          <w:p w:rsidR="009363F9" w:rsidRDefault="009363F9">
            <w:pPr>
              <w:pStyle w:val="ConsPlusNormal"/>
              <w:jc w:val="center"/>
            </w:pPr>
            <w:r>
              <w:t>45</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Новгородский</w:t>
            </w:r>
          </w:p>
        </w:tc>
        <w:tc>
          <w:tcPr>
            <w:tcW w:w="1135" w:type="dxa"/>
            <w:vMerge/>
          </w:tcPr>
          <w:p w:rsidR="009363F9" w:rsidRDefault="009363F9">
            <w:pPr>
              <w:pStyle w:val="ConsPlusNormal"/>
            </w:pPr>
          </w:p>
        </w:tc>
        <w:tc>
          <w:tcPr>
            <w:tcW w:w="1417" w:type="dxa"/>
          </w:tcPr>
          <w:p w:rsidR="009363F9" w:rsidRDefault="009363F9">
            <w:pPr>
              <w:pStyle w:val="ConsPlusNormal"/>
              <w:jc w:val="center"/>
            </w:pPr>
            <w:r>
              <w:t>22467</w:t>
            </w:r>
          </w:p>
        </w:tc>
        <w:tc>
          <w:tcPr>
            <w:tcW w:w="1134" w:type="dxa"/>
          </w:tcPr>
          <w:p w:rsidR="009363F9" w:rsidRDefault="009363F9">
            <w:pPr>
              <w:pStyle w:val="ConsPlusNormal"/>
              <w:jc w:val="center"/>
            </w:pPr>
            <w:r>
              <w:t>22422</w:t>
            </w:r>
          </w:p>
        </w:tc>
        <w:tc>
          <w:tcPr>
            <w:tcW w:w="1701" w:type="dxa"/>
          </w:tcPr>
          <w:p w:rsidR="009363F9" w:rsidRDefault="009363F9">
            <w:pPr>
              <w:pStyle w:val="ConsPlusNormal"/>
              <w:jc w:val="center"/>
            </w:pPr>
            <w:r>
              <w:t>45</w:t>
            </w:r>
          </w:p>
        </w:tc>
      </w:tr>
      <w:tr w:rsidR="009363F9">
        <w:tc>
          <w:tcPr>
            <w:tcW w:w="567" w:type="dxa"/>
            <w:vMerge/>
          </w:tcPr>
          <w:p w:rsidR="009363F9" w:rsidRDefault="009363F9">
            <w:pPr>
              <w:pStyle w:val="ConsPlusNormal"/>
            </w:pPr>
          </w:p>
        </w:tc>
        <w:tc>
          <w:tcPr>
            <w:tcW w:w="2891" w:type="dxa"/>
            <w:vMerge/>
          </w:tcPr>
          <w:p w:rsidR="009363F9" w:rsidRDefault="009363F9">
            <w:pPr>
              <w:pStyle w:val="ConsPlusNormal"/>
            </w:pPr>
          </w:p>
        </w:tc>
        <w:tc>
          <w:tcPr>
            <w:tcW w:w="1984" w:type="dxa"/>
          </w:tcPr>
          <w:p w:rsidR="009363F9" w:rsidRDefault="009363F9">
            <w:pPr>
              <w:pStyle w:val="ConsPlusNormal"/>
              <w:jc w:val="center"/>
            </w:pPr>
            <w:r>
              <w:t>Чудовский</w:t>
            </w:r>
          </w:p>
        </w:tc>
        <w:tc>
          <w:tcPr>
            <w:tcW w:w="1135" w:type="dxa"/>
            <w:vMerge/>
          </w:tcPr>
          <w:p w:rsidR="009363F9" w:rsidRDefault="009363F9">
            <w:pPr>
              <w:pStyle w:val="ConsPlusNormal"/>
            </w:pPr>
          </w:p>
        </w:tc>
        <w:tc>
          <w:tcPr>
            <w:tcW w:w="1417" w:type="dxa"/>
          </w:tcPr>
          <w:p w:rsidR="009363F9" w:rsidRDefault="009363F9">
            <w:pPr>
              <w:pStyle w:val="ConsPlusNormal"/>
              <w:jc w:val="center"/>
            </w:pPr>
            <w:r>
              <w:t>567</w:t>
            </w:r>
          </w:p>
        </w:tc>
        <w:tc>
          <w:tcPr>
            <w:tcW w:w="1134" w:type="dxa"/>
          </w:tcPr>
          <w:p w:rsidR="009363F9" w:rsidRDefault="009363F9">
            <w:pPr>
              <w:pStyle w:val="ConsPlusNormal"/>
              <w:jc w:val="center"/>
            </w:pPr>
            <w:r>
              <w:t>567</w:t>
            </w:r>
          </w:p>
        </w:tc>
        <w:tc>
          <w:tcPr>
            <w:tcW w:w="1701" w:type="dxa"/>
          </w:tcPr>
          <w:p w:rsidR="009363F9" w:rsidRDefault="009363F9">
            <w:pPr>
              <w:pStyle w:val="ConsPlusNormal"/>
              <w:jc w:val="center"/>
            </w:pPr>
            <w:r>
              <w:t>-</w:t>
            </w:r>
          </w:p>
        </w:tc>
      </w:tr>
      <w:tr w:rsidR="009363F9">
        <w:tc>
          <w:tcPr>
            <w:tcW w:w="567" w:type="dxa"/>
          </w:tcPr>
          <w:p w:rsidR="009363F9" w:rsidRDefault="009363F9">
            <w:pPr>
              <w:pStyle w:val="ConsPlusNormal"/>
              <w:jc w:val="center"/>
            </w:pPr>
            <w:r>
              <w:t>66.</w:t>
            </w:r>
          </w:p>
        </w:tc>
        <w:tc>
          <w:tcPr>
            <w:tcW w:w="2891" w:type="dxa"/>
          </w:tcPr>
          <w:p w:rsidR="009363F9" w:rsidRDefault="009363F9">
            <w:pPr>
              <w:pStyle w:val="ConsPlusNormal"/>
            </w:pPr>
            <w:r>
              <w:t>ООО "Волна"</w:t>
            </w:r>
          </w:p>
        </w:tc>
        <w:tc>
          <w:tcPr>
            <w:tcW w:w="1984" w:type="dxa"/>
          </w:tcPr>
          <w:p w:rsidR="009363F9" w:rsidRDefault="009363F9">
            <w:pPr>
              <w:pStyle w:val="ConsPlusNormal"/>
              <w:jc w:val="center"/>
            </w:pPr>
            <w:r>
              <w:t>Новгородский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19228</w:t>
            </w:r>
          </w:p>
        </w:tc>
        <w:tc>
          <w:tcPr>
            <w:tcW w:w="1134" w:type="dxa"/>
          </w:tcPr>
          <w:p w:rsidR="009363F9" w:rsidRDefault="009363F9">
            <w:pPr>
              <w:pStyle w:val="ConsPlusNormal"/>
              <w:jc w:val="center"/>
            </w:pPr>
            <w:r>
              <w:t>18944</w:t>
            </w:r>
          </w:p>
        </w:tc>
        <w:tc>
          <w:tcPr>
            <w:tcW w:w="1701" w:type="dxa"/>
          </w:tcPr>
          <w:p w:rsidR="009363F9" w:rsidRDefault="009363F9">
            <w:pPr>
              <w:pStyle w:val="ConsPlusNormal"/>
              <w:jc w:val="center"/>
            </w:pPr>
            <w:r>
              <w:t>284</w:t>
            </w:r>
          </w:p>
        </w:tc>
      </w:tr>
      <w:tr w:rsidR="009363F9">
        <w:tc>
          <w:tcPr>
            <w:tcW w:w="567" w:type="dxa"/>
          </w:tcPr>
          <w:p w:rsidR="009363F9" w:rsidRDefault="009363F9">
            <w:pPr>
              <w:pStyle w:val="ConsPlusNormal"/>
              <w:jc w:val="center"/>
            </w:pPr>
            <w:r>
              <w:t>67.</w:t>
            </w:r>
          </w:p>
        </w:tc>
        <w:tc>
          <w:tcPr>
            <w:tcW w:w="2891" w:type="dxa"/>
          </w:tcPr>
          <w:p w:rsidR="009363F9" w:rsidRDefault="009363F9">
            <w:pPr>
              <w:pStyle w:val="ConsPlusNormal"/>
            </w:pPr>
            <w:r>
              <w:t>НП "КУРЦХААР"</w:t>
            </w:r>
          </w:p>
        </w:tc>
        <w:tc>
          <w:tcPr>
            <w:tcW w:w="1984" w:type="dxa"/>
          </w:tcPr>
          <w:p w:rsidR="009363F9" w:rsidRDefault="009363F9">
            <w:pPr>
              <w:pStyle w:val="ConsPlusNormal"/>
              <w:jc w:val="center"/>
            </w:pPr>
            <w:r>
              <w:t>Новгородский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2751</w:t>
            </w:r>
          </w:p>
        </w:tc>
        <w:tc>
          <w:tcPr>
            <w:tcW w:w="1134" w:type="dxa"/>
          </w:tcPr>
          <w:p w:rsidR="009363F9" w:rsidRDefault="009363F9">
            <w:pPr>
              <w:pStyle w:val="ConsPlusNormal"/>
              <w:jc w:val="center"/>
            </w:pPr>
            <w:r>
              <w:t>2658</w:t>
            </w:r>
          </w:p>
        </w:tc>
        <w:tc>
          <w:tcPr>
            <w:tcW w:w="1701" w:type="dxa"/>
          </w:tcPr>
          <w:p w:rsidR="009363F9" w:rsidRDefault="009363F9">
            <w:pPr>
              <w:pStyle w:val="ConsPlusNormal"/>
              <w:jc w:val="center"/>
            </w:pPr>
            <w:r>
              <w:t>93</w:t>
            </w:r>
          </w:p>
        </w:tc>
      </w:tr>
      <w:tr w:rsidR="009363F9">
        <w:tc>
          <w:tcPr>
            <w:tcW w:w="567" w:type="dxa"/>
            <w:vMerge w:val="restart"/>
          </w:tcPr>
          <w:p w:rsidR="009363F9" w:rsidRDefault="009363F9">
            <w:pPr>
              <w:pStyle w:val="ConsPlusNormal"/>
              <w:jc w:val="center"/>
            </w:pPr>
            <w:r>
              <w:t>68.</w:t>
            </w:r>
          </w:p>
        </w:tc>
        <w:tc>
          <w:tcPr>
            <w:tcW w:w="2891" w:type="dxa"/>
          </w:tcPr>
          <w:p w:rsidR="009363F9" w:rsidRDefault="009363F9">
            <w:pPr>
              <w:pStyle w:val="ConsPlusNormal"/>
            </w:pPr>
            <w:r>
              <w:t>МОВОООСОО</w:t>
            </w:r>
          </w:p>
        </w:tc>
        <w:tc>
          <w:tcPr>
            <w:tcW w:w="1984" w:type="dxa"/>
            <w:vMerge w:val="restart"/>
          </w:tcPr>
          <w:p w:rsidR="009363F9" w:rsidRDefault="009363F9">
            <w:pPr>
              <w:pStyle w:val="ConsPlusNormal"/>
              <w:jc w:val="center"/>
            </w:pPr>
            <w:r>
              <w:t>Новгородский</w:t>
            </w:r>
          </w:p>
        </w:tc>
        <w:tc>
          <w:tcPr>
            <w:tcW w:w="1135" w:type="dxa"/>
            <w:vMerge w:val="restart"/>
          </w:tcPr>
          <w:p w:rsidR="009363F9" w:rsidRDefault="009363F9">
            <w:pPr>
              <w:pStyle w:val="ConsPlusNormal"/>
              <w:jc w:val="center"/>
            </w:pPr>
            <w:r>
              <w:t>2</w:t>
            </w:r>
          </w:p>
        </w:tc>
        <w:tc>
          <w:tcPr>
            <w:tcW w:w="1417" w:type="dxa"/>
          </w:tcPr>
          <w:p w:rsidR="009363F9" w:rsidRDefault="009363F9">
            <w:pPr>
              <w:pStyle w:val="ConsPlusNormal"/>
              <w:jc w:val="center"/>
            </w:pPr>
            <w:r>
              <w:t>15981</w:t>
            </w:r>
          </w:p>
        </w:tc>
        <w:tc>
          <w:tcPr>
            <w:tcW w:w="1134" w:type="dxa"/>
          </w:tcPr>
          <w:p w:rsidR="009363F9" w:rsidRDefault="009363F9">
            <w:pPr>
              <w:pStyle w:val="ConsPlusNormal"/>
              <w:jc w:val="center"/>
            </w:pPr>
            <w:r>
              <w:t>15885</w:t>
            </w:r>
          </w:p>
        </w:tc>
        <w:tc>
          <w:tcPr>
            <w:tcW w:w="1701" w:type="dxa"/>
          </w:tcPr>
          <w:p w:rsidR="009363F9" w:rsidRDefault="009363F9">
            <w:pPr>
              <w:pStyle w:val="ConsPlusNormal"/>
              <w:jc w:val="center"/>
            </w:pPr>
            <w:r>
              <w:t>96</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366</w:t>
            </w:r>
          </w:p>
        </w:tc>
        <w:tc>
          <w:tcPr>
            <w:tcW w:w="1134" w:type="dxa"/>
          </w:tcPr>
          <w:p w:rsidR="009363F9" w:rsidRDefault="009363F9">
            <w:pPr>
              <w:pStyle w:val="ConsPlusNormal"/>
              <w:jc w:val="center"/>
            </w:pPr>
            <w:r>
              <w:t>366</w:t>
            </w:r>
          </w:p>
        </w:tc>
        <w:tc>
          <w:tcPr>
            <w:tcW w:w="1701" w:type="dxa"/>
          </w:tcPr>
          <w:p w:rsidR="009363F9" w:rsidRDefault="009363F9">
            <w:pPr>
              <w:pStyle w:val="ConsPlusNormal"/>
              <w:jc w:val="center"/>
            </w:pPr>
            <w:r>
              <w:t>-</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15615</w:t>
            </w:r>
          </w:p>
        </w:tc>
        <w:tc>
          <w:tcPr>
            <w:tcW w:w="1134" w:type="dxa"/>
          </w:tcPr>
          <w:p w:rsidR="009363F9" w:rsidRDefault="009363F9">
            <w:pPr>
              <w:pStyle w:val="ConsPlusNormal"/>
              <w:jc w:val="center"/>
            </w:pPr>
            <w:r>
              <w:t>15519</w:t>
            </w:r>
          </w:p>
        </w:tc>
        <w:tc>
          <w:tcPr>
            <w:tcW w:w="1701" w:type="dxa"/>
          </w:tcPr>
          <w:p w:rsidR="009363F9" w:rsidRDefault="009363F9">
            <w:pPr>
              <w:pStyle w:val="ConsPlusNormal"/>
              <w:jc w:val="center"/>
            </w:pPr>
            <w:r>
              <w:t>96</w:t>
            </w:r>
          </w:p>
        </w:tc>
      </w:tr>
      <w:tr w:rsidR="009363F9">
        <w:tc>
          <w:tcPr>
            <w:tcW w:w="567" w:type="dxa"/>
          </w:tcPr>
          <w:p w:rsidR="009363F9" w:rsidRDefault="009363F9">
            <w:pPr>
              <w:pStyle w:val="ConsPlusNormal"/>
              <w:jc w:val="center"/>
            </w:pPr>
            <w:r>
              <w:t>69.</w:t>
            </w:r>
          </w:p>
        </w:tc>
        <w:tc>
          <w:tcPr>
            <w:tcW w:w="2891" w:type="dxa"/>
          </w:tcPr>
          <w:p w:rsidR="009363F9" w:rsidRDefault="009363F9">
            <w:pPr>
              <w:pStyle w:val="ConsPlusNormal"/>
            </w:pPr>
            <w:r>
              <w:t>ООО "Белагорье"</w:t>
            </w:r>
          </w:p>
        </w:tc>
        <w:tc>
          <w:tcPr>
            <w:tcW w:w="1984" w:type="dxa"/>
          </w:tcPr>
          <w:p w:rsidR="009363F9" w:rsidRDefault="009363F9">
            <w:pPr>
              <w:pStyle w:val="ConsPlusNormal"/>
              <w:jc w:val="center"/>
            </w:pPr>
            <w:r>
              <w:t>Новгородский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30136</w:t>
            </w:r>
          </w:p>
        </w:tc>
        <w:tc>
          <w:tcPr>
            <w:tcW w:w="1134" w:type="dxa"/>
          </w:tcPr>
          <w:p w:rsidR="009363F9" w:rsidRDefault="009363F9">
            <w:pPr>
              <w:pStyle w:val="ConsPlusNormal"/>
              <w:jc w:val="center"/>
            </w:pPr>
            <w:r>
              <w:t>29514</w:t>
            </w:r>
          </w:p>
        </w:tc>
        <w:tc>
          <w:tcPr>
            <w:tcW w:w="1701" w:type="dxa"/>
          </w:tcPr>
          <w:p w:rsidR="009363F9" w:rsidRDefault="009363F9">
            <w:pPr>
              <w:pStyle w:val="ConsPlusNormal"/>
              <w:jc w:val="center"/>
            </w:pPr>
            <w:r>
              <w:t>622</w:t>
            </w:r>
          </w:p>
        </w:tc>
      </w:tr>
      <w:tr w:rsidR="009363F9">
        <w:tc>
          <w:tcPr>
            <w:tcW w:w="567" w:type="dxa"/>
          </w:tcPr>
          <w:p w:rsidR="009363F9" w:rsidRDefault="009363F9">
            <w:pPr>
              <w:pStyle w:val="ConsPlusNormal"/>
              <w:jc w:val="center"/>
            </w:pPr>
            <w:r>
              <w:t>70.</w:t>
            </w:r>
          </w:p>
        </w:tc>
        <w:tc>
          <w:tcPr>
            <w:tcW w:w="2891" w:type="dxa"/>
          </w:tcPr>
          <w:p w:rsidR="009363F9" w:rsidRDefault="009363F9">
            <w:pPr>
              <w:pStyle w:val="ConsPlusNormal"/>
            </w:pPr>
            <w:r>
              <w:t>АО "Угловский известковый комбинат"</w:t>
            </w:r>
          </w:p>
        </w:tc>
        <w:tc>
          <w:tcPr>
            <w:tcW w:w="1984" w:type="dxa"/>
          </w:tcPr>
          <w:p w:rsidR="009363F9" w:rsidRDefault="009363F9">
            <w:pPr>
              <w:pStyle w:val="ConsPlusNormal"/>
              <w:jc w:val="center"/>
            </w:pPr>
            <w:r>
              <w:t>Окуловский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24149</w:t>
            </w:r>
          </w:p>
        </w:tc>
        <w:tc>
          <w:tcPr>
            <w:tcW w:w="1134" w:type="dxa"/>
          </w:tcPr>
          <w:p w:rsidR="009363F9" w:rsidRDefault="009363F9">
            <w:pPr>
              <w:pStyle w:val="ConsPlusNormal"/>
              <w:jc w:val="center"/>
            </w:pPr>
            <w:r>
              <w:t>23101</w:t>
            </w:r>
          </w:p>
        </w:tc>
        <w:tc>
          <w:tcPr>
            <w:tcW w:w="1701" w:type="dxa"/>
          </w:tcPr>
          <w:p w:rsidR="009363F9" w:rsidRDefault="009363F9">
            <w:pPr>
              <w:pStyle w:val="ConsPlusNormal"/>
              <w:jc w:val="center"/>
            </w:pPr>
            <w:r>
              <w:t>1048</w:t>
            </w:r>
          </w:p>
        </w:tc>
      </w:tr>
      <w:tr w:rsidR="009363F9">
        <w:tc>
          <w:tcPr>
            <w:tcW w:w="567" w:type="dxa"/>
            <w:vMerge w:val="restart"/>
          </w:tcPr>
          <w:p w:rsidR="009363F9" w:rsidRDefault="009363F9">
            <w:pPr>
              <w:pStyle w:val="ConsPlusNormal"/>
              <w:jc w:val="center"/>
            </w:pPr>
            <w:r>
              <w:t>71.</w:t>
            </w:r>
          </w:p>
        </w:tc>
        <w:tc>
          <w:tcPr>
            <w:tcW w:w="2891" w:type="dxa"/>
          </w:tcPr>
          <w:p w:rsidR="009363F9" w:rsidRDefault="009363F9">
            <w:pPr>
              <w:pStyle w:val="ConsPlusNormal"/>
            </w:pPr>
            <w:r>
              <w:t>ООО "Дубрава"</w:t>
            </w:r>
          </w:p>
        </w:tc>
        <w:tc>
          <w:tcPr>
            <w:tcW w:w="1984" w:type="dxa"/>
            <w:vMerge w:val="restart"/>
          </w:tcPr>
          <w:p w:rsidR="009363F9" w:rsidRDefault="009363F9">
            <w:pPr>
              <w:pStyle w:val="ConsPlusNormal"/>
              <w:jc w:val="center"/>
            </w:pPr>
            <w:r>
              <w:t>Окуловский</w:t>
            </w:r>
          </w:p>
        </w:tc>
        <w:tc>
          <w:tcPr>
            <w:tcW w:w="1135" w:type="dxa"/>
          </w:tcPr>
          <w:p w:rsidR="009363F9" w:rsidRDefault="009363F9">
            <w:pPr>
              <w:pStyle w:val="ConsPlusNormal"/>
              <w:jc w:val="center"/>
            </w:pPr>
            <w:r>
              <w:t>2</w:t>
            </w:r>
          </w:p>
        </w:tc>
        <w:tc>
          <w:tcPr>
            <w:tcW w:w="1417" w:type="dxa"/>
          </w:tcPr>
          <w:p w:rsidR="009363F9" w:rsidRDefault="009363F9">
            <w:pPr>
              <w:pStyle w:val="ConsPlusNormal"/>
              <w:jc w:val="center"/>
            </w:pPr>
            <w:r>
              <w:t>16528</w:t>
            </w:r>
          </w:p>
        </w:tc>
        <w:tc>
          <w:tcPr>
            <w:tcW w:w="1134" w:type="dxa"/>
          </w:tcPr>
          <w:p w:rsidR="009363F9" w:rsidRDefault="009363F9">
            <w:pPr>
              <w:pStyle w:val="ConsPlusNormal"/>
              <w:jc w:val="center"/>
            </w:pPr>
            <w:r>
              <w:t>16269</w:t>
            </w:r>
          </w:p>
        </w:tc>
        <w:tc>
          <w:tcPr>
            <w:tcW w:w="1701" w:type="dxa"/>
          </w:tcPr>
          <w:p w:rsidR="009363F9" w:rsidRDefault="009363F9">
            <w:pPr>
              <w:pStyle w:val="ConsPlusNormal"/>
              <w:jc w:val="center"/>
            </w:pPr>
            <w:r>
              <w:t>259</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val="restart"/>
          </w:tcPr>
          <w:p w:rsidR="009363F9" w:rsidRDefault="009363F9">
            <w:pPr>
              <w:pStyle w:val="ConsPlusNormal"/>
            </w:pPr>
          </w:p>
        </w:tc>
        <w:tc>
          <w:tcPr>
            <w:tcW w:w="1417" w:type="dxa"/>
          </w:tcPr>
          <w:p w:rsidR="009363F9" w:rsidRDefault="009363F9">
            <w:pPr>
              <w:pStyle w:val="ConsPlusNormal"/>
              <w:jc w:val="center"/>
            </w:pPr>
            <w:r>
              <w:t>10734</w:t>
            </w:r>
          </w:p>
        </w:tc>
        <w:tc>
          <w:tcPr>
            <w:tcW w:w="1134" w:type="dxa"/>
          </w:tcPr>
          <w:p w:rsidR="009363F9" w:rsidRDefault="009363F9">
            <w:pPr>
              <w:pStyle w:val="ConsPlusNormal"/>
              <w:jc w:val="center"/>
            </w:pPr>
            <w:r>
              <w:t>10669</w:t>
            </w:r>
          </w:p>
        </w:tc>
        <w:tc>
          <w:tcPr>
            <w:tcW w:w="1701" w:type="dxa"/>
          </w:tcPr>
          <w:p w:rsidR="009363F9" w:rsidRDefault="009363F9">
            <w:pPr>
              <w:pStyle w:val="ConsPlusNormal"/>
              <w:jc w:val="center"/>
            </w:pPr>
            <w:r>
              <w:t>65</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5794</w:t>
            </w:r>
          </w:p>
        </w:tc>
        <w:tc>
          <w:tcPr>
            <w:tcW w:w="1134" w:type="dxa"/>
          </w:tcPr>
          <w:p w:rsidR="009363F9" w:rsidRDefault="009363F9">
            <w:pPr>
              <w:pStyle w:val="ConsPlusNormal"/>
              <w:jc w:val="center"/>
            </w:pPr>
            <w:r>
              <w:t>5600</w:t>
            </w:r>
          </w:p>
        </w:tc>
        <w:tc>
          <w:tcPr>
            <w:tcW w:w="1701" w:type="dxa"/>
          </w:tcPr>
          <w:p w:rsidR="009363F9" w:rsidRDefault="009363F9">
            <w:pPr>
              <w:pStyle w:val="ConsPlusNormal"/>
              <w:jc w:val="center"/>
            </w:pPr>
            <w:r>
              <w:t>194</w:t>
            </w:r>
          </w:p>
        </w:tc>
      </w:tr>
      <w:tr w:rsidR="009363F9">
        <w:tc>
          <w:tcPr>
            <w:tcW w:w="567" w:type="dxa"/>
          </w:tcPr>
          <w:p w:rsidR="009363F9" w:rsidRDefault="009363F9">
            <w:pPr>
              <w:pStyle w:val="ConsPlusNormal"/>
              <w:jc w:val="center"/>
            </w:pPr>
            <w:r>
              <w:t>72.</w:t>
            </w:r>
          </w:p>
        </w:tc>
        <w:tc>
          <w:tcPr>
            <w:tcW w:w="2891" w:type="dxa"/>
          </w:tcPr>
          <w:p w:rsidR="009363F9" w:rsidRDefault="009363F9">
            <w:pPr>
              <w:pStyle w:val="ConsPlusNormal"/>
            </w:pPr>
            <w:r>
              <w:t>ИП Семенова О.В.</w:t>
            </w:r>
          </w:p>
        </w:tc>
        <w:tc>
          <w:tcPr>
            <w:tcW w:w="1984" w:type="dxa"/>
          </w:tcPr>
          <w:p w:rsidR="009363F9" w:rsidRDefault="009363F9">
            <w:pPr>
              <w:pStyle w:val="ConsPlusNormal"/>
              <w:jc w:val="center"/>
            </w:pPr>
            <w:r>
              <w:t>Окуловский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9460</w:t>
            </w:r>
          </w:p>
        </w:tc>
        <w:tc>
          <w:tcPr>
            <w:tcW w:w="1134" w:type="dxa"/>
          </w:tcPr>
          <w:p w:rsidR="009363F9" w:rsidRDefault="009363F9">
            <w:pPr>
              <w:pStyle w:val="ConsPlusNormal"/>
              <w:jc w:val="center"/>
            </w:pPr>
            <w:r>
              <w:t>9316</w:t>
            </w:r>
          </w:p>
        </w:tc>
        <w:tc>
          <w:tcPr>
            <w:tcW w:w="1701" w:type="dxa"/>
          </w:tcPr>
          <w:p w:rsidR="009363F9" w:rsidRDefault="009363F9">
            <w:pPr>
              <w:pStyle w:val="ConsPlusNormal"/>
              <w:jc w:val="center"/>
            </w:pPr>
            <w:r>
              <w:t>144</w:t>
            </w:r>
          </w:p>
        </w:tc>
      </w:tr>
      <w:tr w:rsidR="009363F9">
        <w:tc>
          <w:tcPr>
            <w:tcW w:w="567" w:type="dxa"/>
          </w:tcPr>
          <w:p w:rsidR="009363F9" w:rsidRDefault="009363F9">
            <w:pPr>
              <w:pStyle w:val="ConsPlusNormal"/>
              <w:jc w:val="center"/>
            </w:pPr>
            <w:r>
              <w:t>73.</w:t>
            </w:r>
          </w:p>
        </w:tc>
        <w:tc>
          <w:tcPr>
            <w:tcW w:w="2891" w:type="dxa"/>
          </w:tcPr>
          <w:p w:rsidR="009363F9" w:rsidRDefault="009363F9">
            <w:pPr>
              <w:pStyle w:val="ConsPlusNormal"/>
            </w:pPr>
            <w:r>
              <w:t>ООО "Бойдачи"</w:t>
            </w:r>
          </w:p>
        </w:tc>
        <w:tc>
          <w:tcPr>
            <w:tcW w:w="1984" w:type="dxa"/>
          </w:tcPr>
          <w:p w:rsidR="009363F9" w:rsidRDefault="009363F9">
            <w:pPr>
              <w:pStyle w:val="ConsPlusNormal"/>
              <w:jc w:val="center"/>
            </w:pPr>
            <w:r>
              <w:t>Окуловский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17145</w:t>
            </w:r>
          </w:p>
        </w:tc>
        <w:tc>
          <w:tcPr>
            <w:tcW w:w="1134" w:type="dxa"/>
          </w:tcPr>
          <w:p w:rsidR="009363F9" w:rsidRDefault="009363F9">
            <w:pPr>
              <w:pStyle w:val="ConsPlusNormal"/>
              <w:jc w:val="center"/>
            </w:pPr>
            <w:r>
              <w:t>16855</w:t>
            </w:r>
          </w:p>
        </w:tc>
        <w:tc>
          <w:tcPr>
            <w:tcW w:w="1701" w:type="dxa"/>
          </w:tcPr>
          <w:p w:rsidR="009363F9" w:rsidRDefault="009363F9">
            <w:pPr>
              <w:pStyle w:val="ConsPlusNormal"/>
              <w:jc w:val="center"/>
            </w:pPr>
            <w:r>
              <w:t>290</w:t>
            </w:r>
          </w:p>
        </w:tc>
      </w:tr>
      <w:tr w:rsidR="009363F9">
        <w:tc>
          <w:tcPr>
            <w:tcW w:w="567" w:type="dxa"/>
          </w:tcPr>
          <w:p w:rsidR="009363F9" w:rsidRDefault="009363F9">
            <w:pPr>
              <w:pStyle w:val="ConsPlusNormal"/>
              <w:jc w:val="center"/>
            </w:pPr>
            <w:r>
              <w:t>74.</w:t>
            </w:r>
          </w:p>
        </w:tc>
        <w:tc>
          <w:tcPr>
            <w:tcW w:w="2891" w:type="dxa"/>
          </w:tcPr>
          <w:p w:rsidR="009363F9" w:rsidRDefault="009363F9">
            <w:pPr>
              <w:pStyle w:val="ConsPlusNormal"/>
            </w:pPr>
            <w:r>
              <w:t>ОАО "Мостострой N 6"</w:t>
            </w:r>
          </w:p>
        </w:tc>
        <w:tc>
          <w:tcPr>
            <w:tcW w:w="1984" w:type="dxa"/>
          </w:tcPr>
          <w:p w:rsidR="009363F9" w:rsidRDefault="009363F9">
            <w:pPr>
              <w:pStyle w:val="ConsPlusNormal"/>
              <w:jc w:val="center"/>
            </w:pPr>
            <w:r>
              <w:t>Окуловский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19350</w:t>
            </w:r>
          </w:p>
        </w:tc>
        <w:tc>
          <w:tcPr>
            <w:tcW w:w="1134" w:type="dxa"/>
          </w:tcPr>
          <w:p w:rsidR="009363F9" w:rsidRDefault="009363F9">
            <w:pPr>
              <w:pStyle w:val="ConsPlusNormal"/>
              <w:jc w:val="center"/>
            </w:pPr>
            <w:r>
              <w:t>19043</w:t>
            </w:r>
          </w:p>
        </w:tc>
        <w:tc>
          <w:tcPr>
            <w:tcW w:w="1701" w:type="dxa"/>
          </w:tcPr>
          <w:p w:rsidR="009363F9" w:rsidRDefault="009363F9">
            <w:pPr>
              <w:pStyle w:val="ConsPlusNormal"/>
              <w:jc w:val="center"/>
            </w:pPr>
            <w:r>
              <w:t>307</w:t>
            </w:r>
          </w:p>
        </w:tc>
      </w:tr>
      <w:tr w:rsidR="009363F9">
        <w:tc>
          <w:tcPr>
            <w:tcW w:w="567" w:type="dxa"/>
          </w:tcPr>
          <w:p w:rsidR="009363F9" w:rsidRDefault="009363F9">
            <w:pPr>
              <w:pStyle w:val="ConsPlusNormal"/>
              <w:jc w:val="center"/>
            </w:pPr>
            <w:r>
              <w:t>75.</w:t>
            </w:r>
          </w:p>
        </w:tc>
        <w:tc>
          <w:tcPr>
            <w:tcW w:w="2891" w:type="dxa"/>
          </w:tcPr>
          <w:p w:rsidR="009363F9" w:rsidRDefault="009363F9">
            <w:pPr>
              <w:pStyle w:val="ConsPlusNormal"/>
            </w:pPr>
            <w:r>
              <w:t>ЗАО "РОСК"</w:t>
            </w:r>
          </w:p>
        </w:tc>
        <w:tc>
          <w:tcPr>
            <w:tcW w:w="1984" w:type="dxa"/>
          </w:tcPr>
          <w:p w:rsidR="009363F9" w:rsidRDefault="009363F9">
            <w:pPr>
              <w:pStyle w:val="ConsPlusNormal"/>
              <w:jc w:val="center"/>
            </w:pPr>
            <w:r>
              <w:t>Окуловский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9816</w:t>
            </w:r>
          </w:p>
        </w:tc>
        <w:tc>
          <w:tcPr>
            <w:tcW w:w="1134" w:type="dxa"/>
          </w:tcPr>
          <w:p w:rsidR="009363F9" w:rsidRDefault="009363F9">
            <w:pPr>
              <w:pStyle w:val="ConsPlusNormal"/>
              <w:jc w:val="center"/>
            </w:pPr>
            <w:r>
              <w:t>9728</w:t>
            </w:r>
          </w:p>
        </w:tc>
        <w:tc>
          <w:tcPr>
            <w:tcW w:w="1701" w:type="dxa"/>
          </w:tcPr>
          <w:p w:rsidR="009363F9" w:rsidRDefault="009363F9">
            <w:pPr>
              <w:pStyle w:val="ConsPlusNormal"/>
              <w:jc w:val="center"/>
            </w:pPr>
            <w:r>
              <w:t>88</w:t>
            </w:r>
          </w:p>
        </w:tc>
      </w:tr>
      <w:tr w:rsidR="009363F9">
        <w:tc>
          <w:tcPr>
            <w:tcW w:w="567" w:type="dxa"/>
          </w:tcPr>
          <w:p w:rsidR="009363F9" w:rsidRDefault="009363F9">
            <w:pPr>
              <w:pStyle w:val="ConsPlusNormal"/>
              <w:jc w:val="center"/>
            </w:pPr>
            <w:r>
              <w:t>76.</w:t>
            </w:r>
          </w:p>
        </w:tc>
        <w:tc>
          <w:tcPr>
            <w:tcW w:w="2891" w:type="dxa"/>
          </w:tcPr>
          <w:p w:rsidR="009363F9" w:rsidRDefault="009363F9">
            <w:pPr>
              <w:pStyle w:val="ConsPlusNormal"/>
            </w:pPr>
            <w:r>
              <w:t>ООО "МТ+"</w:t>
            </w:r>
          </w:p>
        </w:tc>
        <w:tc>
          <w:tcPr>
            <w:tcW w:w="1984" w:type="dxa"/>
          </w:tcPr>
          <w:p w:rsidR="009363F9" w:rsidRDefault="009363F9">
            <w:pPr>
              <w:pStyle w:val="ConsPlusNormal"/>
              <w:jc w:val="center"/>
            </w:pPr>
            <w:r>
              <w:t>Окуловский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15047</w:t>
            </w:r>
          </w:p>
        </w:tc>
        <w:tc>
          <w:tcPr>
            <w:tcW w:w="1134" w:type="dxa"/>
          </w:tcPr>
          <w:p w:rsidR="009363F9" w:rsidRDefault="009363F9">
            <w:pPr>
              <w:pStyle w:val="ConsPlusNormal"/>
              <w:jc w:val="center"/>
            </w:pPr>
            <w:r>
              <w:t>14854</w:t>
            </w:r>
          </w:p>
        </w:tc>
        <w:tc>
          <w:tcPr>
            <w:tcW w:w="1701" w:type="dxa"/>
          </w:tcPr>
          <w:p w:rsidR="009363F9" w:rsidRDefault="009363F9">
            <w:pPr>
              <w:pStyle w:val="ConsPlusNormal"/>
              <w:jc w:val="center"/>
            </w:pPr>
            <w:r>
              <w:t>193</w:t>
            </w:r>
          </w:p>
        </w:tc>
      </w:tr>
      <w:tr w:rsidR="009363F9">
        <w:tc>
          <w:tcPr>
            <w:tcW w:w="567" w:type="dxa"/>
          </w:tcPr>
          <w:p w:rsidR="009363F9" w:rsidRDefault="009363F9">
            <w:pPr>
              <w:pStyle w:val="ConsPlusNormal"/>
              <w:jc w:val="center"/>
            </w:pPr>
            <w:r>
              <w:t>77.</w:t>
            </w:r>
          </w:p>
        </w:tc>
        <w:tc>
          <w:tcPr>
            <w:tcW w:w="2891" w:type="dxa"/>
          </w:tcPr>
          <w:p w:rsidR="009363F9" w:rsidRDefault="009363F9">
            <w:pPr>
              <w:pStyle w:val="ConsPlusNormal"/>
            </w:pPr>
            <w:r>
              <w:t>ООО "Фирма "Новация"</w:t>
            </w:r>
          </w:p>
        </w:tc>
        <w:tc>
          <w:tcPr>
            <w:tcW w:w="1984" w:type="dxa"/>
          </w:tcPr>
          <w:p w:rsidR="009363F9" w:rsidRDefault="009363F9">
            <w:pPr>
              <w:pStyle w:val="ConsPlusNormal"/>
              <w:jc w:val="center"/>
            </w:pPr>
            <w:r>
              <w:t>Окуловский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5967</w:t>
            </w:r>
          </w:p>
        </w:tc>
        <w:tc>
          <w:tcPr>
            <w:tcW w:w="1134" w:type="dxa"/>
          </w:tcPr>
          <w:p w:rsidR="009363F9" w:rsidRDefault="009363F9">
            <w:pPr>
              <w:pStyle w:val="ConsPlusNormal"/>
              <w:jc w:val="center"/>
            </w:pPr>
            <w:r>
              <w:t>5935</w:t>
            </w:r>
          </w:p>
        </w:tc>
        <w:tc>
          <w:tcPr>
            <w:tcW w:w="1701" w:type="dxa"/>
          </w:tcPr>
          <w:p w:rsidR="009363F9" w:rsidRDefault="009363F9">
            <w:pPr>
              <w:pStyle w:val="ConsPlusNormal"/>
              <w:jc w:val="center"/>
            </w:pPr>
            <w:r>
              <w:t>32</w:t>
            </w:r>
          </w:p>
        </w:tc>
      </w:tr>
      <w:tr w:rsidR="009363F9">
        <w:tc>
          <w:tcPr>
            <w:tcW w:w="567" w:type="dxa"/>
          </w:tcPr>
          <w:p w:rsidR="009363F9" w:rsidRDefault="009363F9">
            <w:pPr>
              <w:pStyle w:val="ConsPlusNormal"/>
              <w:jc w:val="center"/>
            </w:pPr>
            <w:r>
              <w:lastRenderedPageBreak/>
              <w:t>78.</w:t>
            </w:r>
          </w:p>
        </w:tc>
        <w:tc>
          <w:tcPr>
            <w:tcW w:w="2891" w:type="dxa"/>
          </w:tcPr>
          <w:p w:rsidR="009363F9" w:rsidRDefault="009363F9">
            <w:pPr>
              <w:pStyle w:val="ConsPlusNormal"/>
            </w:pPr>
            <w:r>
              <w:t>ЗАО "ОЗМФ"</w:t>
            </w:r>
          </w:p>
        </w:tc>
        <w:tc>
          <w:tcPr>
            <w:tcW w:w="1984" w:type="dxa"/>
          </w:tcPr>
          <w:p w:rsidR="009363F9" w:rsidRDefault="009363F9">
            <w:pPr>
              <w:pStyle w:val="ConsPlusNormal"/>
              <w:jc w:val="center"/>
            </w:pPr>
            <w:r>
              <w:t>Окуловский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8004</w:t>
            </w:r>
          </w:p>
        </w:tc>
        <w:tc>
          <w:tcPr>
            <w:tcW w:w="1134" w:type="dxa"/>
          </w:tcPr>
          <w:p w:rsidR="009363F9" w:rsidRDefault="009363F9">
            <w:pPr>
              <w:pStyle w:val="ConsPlusNormal"/>
              <w:jc w:val="center"/>
            </w:pPr>
            <w:r>
              <w:t>7931</w:t>
            </w:r>
          </w:p>
        </w:tc>
        <w:tc>
          <w:tcPr>
            <w:tcW w:w="1701" w:type="dxa"/>
          </w:tcPr>
          <w:p w:rsidR="009363F9" w:rsidRDefault="009363F9">
            <w:pPr>
              <w:pStyle w:val="ConsPlusNormal"/>
              <w:jc w:val="center"/>
            </w:pPr>
            <w:r>
              <w:t>73</w:t>
            </w:r>
          </w:p>
        </w:tc>
      </w:tr>
      <w:tr w:rsidR="009363F9">
        <w:tc>
          <w:tcPr>
            <w:tcW w:w="567" w:type="dxa"/>
          </w:tcPr>
          <w:p w:rsidR="009363F9" w:rsidRDefault="009363F9">
            <w:pPr>
              <w:pStyle w:val="ConsPlusNormal"/>
              <w:jc w:val="center"/>
            </w:pPr>
            <w:r>
              <w:t>79.</w:t>
            </w:r>
          </w:p>
        </w:tc>
        <w:tc>
          <w:tcPr>
            <w:tcW w:w="2891" w:type="dxa"/>
          </w:tcPr>
          <w:p w:rsidR="009363F9" w:rsidRDefault="009363F9">
            <w:pPr>
              <w:pStyle w:val="ConsPlusNormal"/>
            </w:pPr>
            <w:r>
              <w:t>НП охотников "Успех"</w:t>
            </w:r>
          </w:p>
        </w:tc>
        <w:tc>
          <w:tcPr>
            <w:tcW w:w="1984" w:type="dxa"/>
          </w:tcPr>
          <w:p w:rsidR="009363F9" w:rsidRDefault="009363F9">
            <w:pPr>
              <w:pStyle w:val="ConsPlusNormal"/>
              <w:jc w:val="center"/>
            </w:pPr>
            <w:r>
              <w:t>Окуловский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7878</w:t>
            </w:r>
          </w:p>
        </w:tc>
        <w:tc>
          <w:tcPr>
            <w:tcW w:w="1134" w:type="dxa"/>
          </w:tcPr>
          <w:p w:rsidR="009363F9" w:rsidRDefault="009363F9">
            <w:pPr>
              <w:pStyle w:val="ConsPlusNormal"/>
              <w:jc w:val="center"/>
            </w:pPr>
            <w:r>
              <w:t>7855</w:t>
            </w:r>
          </w:p>
        </w:tc>
        <w:tc>
          <w:tcPr>
            <w:tcW w:w="1701" w:type="dxa"/>
          </w:tcPr>
          <w:p w:rsidR="009363F9" w:rsidRDefault="009363F9">
            <w:pPr>
              <w:pStyle w:val="ConsPlusNormal"/>
              <w:jc w:val="center"/>
            </w:pPr>
            <w:r>
              <w:t>23</w:t>
            </w:r>
          </w:p>
        </w:tc>
      </w:tr>
      <w:tr w:rsidR="009363F9">
        <w:tc>
          <w:tcPr>
            <w:tcW w:w="567" w:type="dxa"/>
          </w:tcPr>
          <w:p w:rsidR="009363F9" w:rsidRDefault="009363F9">
            <w:pPr>
              <w:pStyle w:val="ConsPlusNormal"/>
              <w:jc w:val="center"/>
            </w:pPr>
            <w:r>
              <w:t>80.</w:t>
            </w:r>
          </w:p>
        </w:tc>
        <w:tc>
          <w:tcPr>
            <w:tcW w:w="2891" w:type="dxa"/>
          </w:tcPr>
          <w:p w:rsidR="009363F9" w:rsidRDefault="009363F9">
            <w:pPr>
              <w:pStyle w:val="ConsPlusNormal"/>
            </w:pPr>
            <w:r>
              <w:t>НП "Диана"</w:t>
            </w:r>
          </w:p>
        </w:tc>
        <w:tc>
          <w:tcPr>
            <w:tcW w:w="1984" w:type="dxa"/>
          </w:tcPr>
          <w:p w:rsidR="009363F9" w:rsidRDefault="009363F9">
            <w:pPr>
              <w:pStyle w:val="ConsPlusNormal"/>
              <w:jc w:val="center"/>
            </w:pPr>
            <w:r>
              <w:t>Окуловский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12830</w:t>
            </w:r>
          </w:p>
        </w:tc>
        <w:tc>
          <w:tcPr>
            <w:tcW w:w="1134" w:type="dxa"/>
          </w:tcPr>
          <w:p w:rsidR="009363F9" w:rsidRDefault="009363F9">
            <w:pPr>
              <w:pStyle w:val="ConsPlusNormal"/>
              <w:jc w:val="center"/>
            </w:pPr>
            <w:r>
              <w:t>12234</w:t>
            </w:r>
          </w:p>
        </w:tc>
        <w:tc>
          <w:tcPr>
            <w:tcW w:w="1701" w:type="dxa"/>
          </w:tcPr>
          <w:p w:rsidR="009363F9" w:rsidRDefault="009363F9">
            <w:pPr>
              <w:pStyle w:val="ConsPlusNormal"/>
              <w:jc w:val="center"/>
            </w:pPr>
            <w:r>
              <w:t>596</w:t>
            </w:r>
          </w:p>
        </w:tc>
      </w:tr>
      <w:tr w:rsidR="009363F9">
        <w:tc>
          <w:tcPr>
            <w:tcW w:w="567" w:type="dxa"/>
          </w:tcPr>
          <w:p w:rsidR="009363F9" w:rsidRDefault="009363F9">
            <w:pPr>
              <w:pStyle w:val="ConsPlusNormal"/>
              <w:jc w:val="center"/>
            </w:pPr>
            <w:r>
              <w:t>81.</w:t>
            </w:r>
          </w:p>
        </w:tc>
        <w:tc>
          <w:tcPr>
            <w:tcW w:w="2891" w:type="dxa"/>
          </w:tcPr>
          <w:p w:rsidR="009363F9" w:rsidRDefault="009363F9">
            <w:pPr>
              <w:pStyle w:val="ConsPlusNormal"/>
            </w:pPr>
            <w:r>
              <w:t>НП "МКОР "Дельта"</w:t>
            </w:r>
          </w:p>
        </w:tc>
        <w:tc>
          <w:tcPr>
            <w:tcW w:w="1984" w:type="dxa"/>
          </w:tcPr>
          <w:p w:rsidR="009363F9" w:rsidRDefault="009363F9">
            <w:pPr>
              <w:pStyle w:val="ConsPlusNormal"/>
              <w:jc w:val="center"/>
            </w:pPr>
            <w:r>
              <w:t>Парфинский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13719</w:t>
            </w:r>
          </w:p>
        </w:tc>
        <w:tc>
          <w:tcPr>
            <w:tcW w:w="1134" w:type="dxa"/>
          </w:tcPr>
          <w:p w:rsidR="009363F9" w:rsidRDefault="009363F9">
            <w:pPr>
              <w:pStyle w:val="ConsPlusNormal"/>
              <w:jc w:val="center"/>
            </w:pPr>
            <w:r>
              <w:t>13114</w:t>
            </w:r>
          </w:p>
        </w:tc>
        <w:tc>
          <w:tcPr>
            <w:tcW w:w="1701" w:type="dxa"/>
          </w:tcPr>
          <w:p w:rsidR="009363F9" w:rsidRDefault="009363F9">
            <w:pPr>
              <w:pStyle w:val="ConsPlusNormal"/>
              <w:jc w:val="center"/>
            </w:pPr>
            <w:r>
              <w:t>605</w:t>
            </w:r>
          </w:p>
        </w:tc>
      </w:tr>
      <w:tr w:rsidR="009363F9">
        <w:tc>
          <w:tcPr>
            <w:tcW w:w="567" w:type="dxa"/>
          </w:tcPr>
          <w:p w:rsidR="009363F9" w:rsidRDefault="009363F9">
            <w:pPr>
              <w:pStyle w:val="ConsPlusNormal"/>
              <w:jc w:val="center"/>
            </w:pPr>
            <w:r>
              <w:t>82.</w:t>
            </w:r>
          </w:p>
        </w:tc>
        <w:tc>
          <w:tcPr>
            <w:tcW w:w="2891" w:type="dxa"/>
          </w:tcPr>
          <w:p w:rsidR="009363F9" w:rsidRDefault="009363F9">
            <w:pPr>
              <w:pStyle w:val="ConsPlusNormal"/>
            </w:pPr>
            <w:r>
              <w:t>РОО "Парфинское общество охотников и рыболовов"</w:t>
            </w:r>
          </w:p>
        </w:tc>
        <w:tc>
          <w:tcPr>
            <w:tcW w:w="1984" w:type="dxa"/>
          </w:tcPr>
          <w:p w:rsidR="009363F9" w:rsidRDefault="009363F9">
            <w:pPr>
              <w:pStyle w:val="ConsPlusNormal"/>
              <w:jc w:val="center"/>
            </w:pPr>
            <w:r>
              <w:t>Парфинский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129107</w:t>
            </w:r>
          </w:p>
        </w:tc>
        <w:tc>
          <w:tcPr>
            <w:tcW w:w="1134" w:type="dxa"/>
          </w:tcPr>
          <w:p w:rsidR="009363F9" w:rsidRDefault="009363F9">
            <w:pPr>
              <w:pStyle w:val="ConsPlusNormal"/>
              <w:jc w:val="center"/>
            </w:pPr>
            <w:r>
              <w:t>127397</w:t>
            </w:r>
          </w:p>
        </w:tc>
        <w:tc>
          <w:tcPr>
            <w:tcW w:w="1701" w:type="dxa"/>
          </w:tcPr>
          <w:p w:rsidR="009363F9" w:rsidRDefault="009363F9">
            <w:pPr>
              <w:pStyle w:val="ConsPlusNormal"/>
              <w:jc w:val="center"/>
            </w:pPr>
            <w:r>
              <w:t>1710</w:t>
            </w:r>
          </w:p>
        </w:tc>
      </w:tr>
      <w:tr w:rsidR="009363F9">
        <w:tc>
          <w:tcPr>
            <w:tcW w:w="567" w:type="dxa"/>
          </w:tcPr>
          <w:p w:rsidR="009363F9" w:rsidRDefault="009363F9">
            <w:pPr>
              <w:pStyle w:val="ConsPlusNormal"/>
              <w:jc w:val="center"/>
            </w:pPr>
            <w:r>
              <w:t>83.</w:t>
            </w:r>
          </w:p>
        </w:tc>
        <w:tc>
          <w:tcPr>
            <w:tcW w:w="2891" w:type="dxa"/>
          </w:tcPr>
          <w:p w:rsidR="009363F9" w:rsidRDefault="009363F9">
            <w:pPr>
              <w:pStyle w:val="ConsPlusNormal"/>
            </w:pPr>
            <w:r>
              <w:t>ООО "Динамо"</w:t>
            </w:r>
          </w:p>
        </w:tc>
        <w:tc>
          <w:tcPr>
            <w:tcW w:w="1984" w:type="dxa"/>
          </w:tcPr>
          <w:p w:rsidR="009363F9" w:rsidRDefault="009363F9">
            <w:pPr>
              <w:pStyle w:val="ConsPlusNormal"/>
              <w:jc w:val="center"/>
            </w:pPr>
            <w:r>
              <w:t>Пестовский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17757</w:t>
            </w:r>
          </w:p>
        </w:tc>
        <w:tc>
          <w:tcPr>
            <w:tcW w:w="1134" w:type="dxa"/>
          </w:tcPr>
          <w:p w:rsidR="009363F9" w:rsidRDefault="009363F9">
            <w:pPr>
              <w:pStyle w:val="ConsPlusNormal"/>
              <w:jc w:val="center"/>
            </w:pPr>
            <w:r>
              <w:t>17451</w:t>
            </w:r>
          </w:p>
        </w:tc>
        <w:tc>
          <w:tcPr>
            <w:tcW w:w="1701" w:type="dxa"/>
          </w:tcPr>
          <w:p w:rsidR="009363F9" w:rsidRDefault="009363F9">
            <w:pPr>
              <w:pStyle w:val="ConsPlusNormal"/>
              <w:jc w:val="center"/>
            </w:pPr>
            <w:r>
              <w:t>306</w:t>
            </w:r>
          </w:p>
        </w:tc>
      </w:tr>
      <w:tr w:rsidR="009363F9">
        <w:tc>
          <w:tcPr>
            <w:tcW w:w="567" w:type="dxa"/>
          </w:tcPr>
          <w:p w:rsidR="009363F9" w:rsidRDefault="009363F9">
            <w:pPr>
              <w:pStyle w:val="ConsPlusNormal"/>
              <w:jc w:val="center"/>
            </w:pPr>
            <w:r>
              <w:t>84.</w:t>
            </w:r>
          </w:p>
        </w:tc>
        <w:tc>
          <w:tcPr>
            <w:tcW w:w="2891" w:type="dxa"/>
          </w:tcPr>
          <w:p w:rsidR="009363F9" w:rsidRDefault="009363F9">
            <w:pPr>
              <w:pStyle w:val="ConsPlusNormal"/>
            </w:pPr>
            <w:r>
              <w:t>ООО "Молога"</w:t>
            </w:r>
          </w:p>
        </w:tc>
        <w:tc>
          <w:tcPr>
            <w:tcW w:w="1984" w:type="dxa"/>
          </w:tcPr>
          <w:p w:rsidR="009363F9" w:rsidRDefault="009363F9">
            <w:pPr>
              <w:pStyle w:val="ConsPlusNormal"/>
              <w:jc w:val="center"/>
            </w:pPr>
            <w:r>
              <w:t>Пестовский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14050</w:t>
            </w:r>
          </w:p>
        </w:tc>
        <w:tc>
          <w:tcPr>
            <w:tcW w:w="1134" w:type="dxa"/>
          </w:tcPr>
          <w:p w:rsidR="009363F9" w:rsidRDefault="009363F9">
            <w:pPr>
              <w:pStyle w:val="ConsPlusNormal"/>
              <w:jc w:val="center"/>
            </w:pPr>
            <w:r>
              <w:t>13601</w:t>
            </w:r>
          </w:p>
        </w:tc>
        <w:tc>
          <w:tcPr>
            <w:tcW w:w="1701" w:type="dxa"/>
          </w:tcPr>
          <w:p w:rsidR="009363F9" w:rsidRDefault="009363F9">
            <w:pPr>
              <w:pStyle w:val="ConsPlusNormal"/>
              <w:jc w:val="center"/>
            </w:pPr>
            <w:r>
              <w:t>449</w:t>
            </w:r>
          </w:p>
        </w:tc>
      </w:tr>
      <w:tr w:rsidR="009363F9">
        <w:tc>
          <w:tcPr>
            <w:tcW w:w="567" w:type="dxa"/>
          </w:tcPr>
          <w:p w:rsidR="009363F9" w:rsidRDefault="009363F9">
            <w:pPr>
              <w:pStyle w:val="ConsPlusNormal"/>
              <w:jc w:val="center"/>
            </w:pPr>
            <w:r>
              <w:t>85.</w:t>
            </w:r>
          </w:p>
        </w:tc>
        <w:tc>
          <w:tcPr>
            <w:tcW w:w="2891" w:type="dxa"/>
          </w:tcPr>
          <w:p w:rsidR="009363F9" w:rsidRDefault="009363F9">
            <w:pPr>
              <w:pStyle w:val="ConsPlusNormal"/>
            </w:pPr>
            <w:r>
              <w:t>ООО "Рыдоложь"</w:t>
            </w:r>
          </w:p>
        </w:tc>
        <w:tc>
          <w:tcPr>
            <w:tcW w:w="1984" w:type="dxa"/>
          </w:tcPr>
          <w:p w:rsidR="009363F9" w:rsidRDefault="009363F9">
            <w:pPr>
              <w:pStyle w:val="ConsPlusNormal"/>
              <w:jc w:val="center"/>
            </w:pPr>
            <w:r>
              <w:t>Пестовский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5937</w:t>
            </w:r>
          </w:p>
        </w:tc>
        <w:tc>
          <w:tcPr>
            <w:tcW w:w="1134" w:type="dxa"/>
          </w:tcPr>
          <w:p w:rsidR="009363F9" w:rsidRDefault="009363F9">
            <w:pPr>
              <w:pStyle w:val="ConsPlusNormal"/>
              <w:jc w:val="center"/>
            </w:pPr>
            <w:r>
              <w:t>5793</w:t>
            </w:r>
          </w:p>
        </w:tc>
        <w:tc>
          <w:tcPr>
            <w:tcW w:w="1701" w:type="dxa"/>
          </w:tcPr>
          <w:p w:rsidR="009363F9" w:rsidRDefault="009363F9">
            <w:pPr>
              <w:pStyle w:val="ConsPlusNormal"/>
              <w:jc w:val="center"/>
            </w:pPr>
            <w:r>
              <w:t>144</w:t>
            </w:r>
          </w:p>
        </w:tc>
      </w:tr>
      <w:tr w:rsidR="009363F9">
        <w:tc>
          <w:tcPr>
            <w:tcW w:w="567" w:type="dxa"/>
          </w:tcPr>
          <w:p w:rsidR="009363F9" w:rsidRDefault="009363F9">
            <w:pPr>
              <w:pStyle w:val="ConsPlusNormal"/>
              <w:jc w:val="center"/>
            </w:pPr>
            <w:r>
              <w:t>86.</w:t>
            </w:r>
          </w:p>
        </w:tc>
        <w:tc>
          <w:tcPr>
            <w:tcW w:w="2891" w:type="dxa"/>
          </w:tcPr>
          <w:p w:rsidR="009363F9" w:rsidRDefault="009363F9">
            <w:pPr>
              <w:pStyle w:val="ConsPlusNormal"/>
            </w:pPr>
            <w:r>
              <w:t>ООО "Пестовский лес"</w:t>
            </w:r>
          </w:p>
        </w:tc>
        <w:tc>
          <w:tcPr>
            <w:tcW w:w="1984" w:type="dxa"/>
          </w:tcPr>
          <w:p w:rsidR="009363F9" w:rsidRDefault="009363F9">
            <w:pPr>
              <w:pStyle w:val="ConsPlusNormal"/>
              <w:jc w:val="center"/>
            </w:pPr>
            <w:r>
              <w:t>Пестовский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20244</w:t>
            </w:r>
          </w:p>
        </w:tc>
        <w:tc>
          <w:tcPr>
            <w:tcW w:w="1134" w:type="dxa"/>
          </w:tcPr>
          <w:p w:rsidR="009363F9" w:rsidRDefault="009363F9">
            <w:pPr>
              <w:pStyle w:val="ConsPlusNormal"/>
              <w:jc w:val="center"/>
            </w:pPr>
            <w:r>
              <w:t>19711</w:t>
            </w:r>
          </w:p>
        </w:tc>
        <w:tc>
          <w:tcPr>
            <w:tcW w:w="1701" w:type="dxa"/>
          </w:tcPr>
          <w:p w:rsidR="009363F9" w:rsidRDefault="009363F9">
            <w:pPr>
              <w:pStyle w:val="ConsPlusNormal"/>
              <w:jc w:val="center"/>
            </w:pPr>
            <w:r>
              <w:t>533</w:t>
            </w:r>
          </w:p>
        </w:tc>
      </w:tr>
      <w:tr w:rsidR="009363F9">
        <w:tc>
          <w:tcPr>
            <w:tcW w:w="567" w:type="dxa"/>
          </w:tcPr>
          <w:p w:rsidR="009363F9" w:rsidRDefault="009363F9">
            <w:pPr>
              <w:pStyle w:val="ConsPlusNormal"/>
              <w:jc w:val="center"/>
            </w:pPr>
            <w:r>
              <w:t>87.</w:t>
            </w:r>
          </w:p>
        </w:tc>
        <w:tc>
          <w:tcPr>
            <w:tcW w:w="2891" w:type="dxa"/>
          </w:tcPr>
          <w:p w:rsidR="009363F9" w:rsidRDefault="009363F9">
            <w:pPr>
              <w:pStyle w:val="ConsPlusNormal"/>
            </w:pPr>
            <w:r>
              <w:t>ООО "Меглино-Юг"</w:t>
            </w:r>
          </w:p>
        </w:tc>
        <w:tc>
          <w:tcPr>
            <w:tcW w:w="1984" w:type="dxa"/>
          </w:tcPr>
          <w:p w:rsidR="009363F9" w:rsidRDefault="009363F9">
            <w:pPr>
              <w:pStyle w:val="ConsPlusNormal"/>
              <w:jc w:val="center"/>
            </w:pPr>
            <w:r>
              <w:t>Пестовский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16944</w:t>
            </w:r>
          </w:p>
        </w:tc>
        <w:tc>
          <w:tcPr>
            <w:tcW w:w="1134" w:type="dxa"/>
          </w:tcPr>
          <w:p w:rsidR="009363F9" w:rsidRDefault="009363F9">
            <w:pPr>
              <w:pStyle w:val="ConsPlusNormal"/>
              <w:jc w:val="center"/>
            </w:pPr>
            <w:r>
              <w:t>16529</w:t>
            </w:r>
          </w:p>
        </w:tc>
        <w:tc>
          <w:tcPr>
            <w:tcW w:w="1701" w:type="dxa"/>
          </w:tcPr>
          <w:p w:rsidR="009363F9" w:rsidRDefault="009363F9">
            <w:pPr>
              <w:pStyle w:val="ConsPlusNormal"/>
              <w:jc w:val="center"/>
            </w:pPr>
            <w:r>
              <w:t>415</w:t>
            </w:r>
          </w:p>
        </w:tc>
      </w:tr>
      <w:tr w:rsidR="009363F9">
        <w:tc>
          <w:tcPr>
            <w:tcW w:w="567" w:type="dxa"/>
            <w:vMerge w:val="restart"/>
          </w:tcPr>
          <w:p w:rsidR="009363F9" w:rsidRDefault="009363F9">
            <w:pPr>
              <w:pStyle w:val="ConsPlusNormal"/>
              <w:jc w:val="center"/>
            </w:pPr>
            <w:r>
              <w:t>88.</w:t>
            </w:r>
          </w:p>
        </w:tc>
        <w:tc>
          <w:tcPr>
            <w:tcW w:w="2891" w:type="dxa"/>
          </w:tcPr>
          <w:p w:rsidR="009363F9" w:rsidRDefault="009363F9">
            <w:pPr>
              <w:pStyle w:val="ConsPlusNormal"/>
            </w:pPr>
            <w:r>
              <w:t>НП "Международный клуб охотничьего и рыболовного туризма "Рдейский"</w:t>
            </w:r>
          </w:p>
        </w:tc>
        <w:tc>
          <w:tcPr>
            <w:tcW w:w="1984" w:type="dxa"/>
          </w:tcPr>
          <w:p w:rsidR="009363F9" w:rsidRDefault="009363F9">
            <w:pPr>
              <w:pStyle w:val="ConsPlusNormal"/>
            </w:pPr>
          </w:p>
        </w:tc>
        <w:tc>
          <w:tcPr>
            <w:tcW w:w="1135" w:type="dxa"/>
          </w:tcPr>
          <w:p w:rsidR="009363F9" w:rsidRDefault="009363F9">
            <w:pPr>
              <w:pStyle w:val="ConsPlusNormal"/>
              <w:jc w:val="center"/>
            </w:pPr>
            <w:r>
              <w:t>2</w:t>
            </w:r>
          </w:p>
        </w:tc>
        <w:tc>
          <w:tcPr>
            <w:tcW w:w="1417" w:type="dxa"/>
          </w:tcPr>
          <w:p w:rsidR="009363F9" w:rsidRDefault="009363F9">
            <w:pPr>
              <w:pStyle w:val="ConsPlusNormal"/>
            </w:pPr>
          </w:p>
        </w:tc>
        <w:tc>
          <w:tcPr>
            <w:tcW w:w="1134" w:type="dxa"/>
          </w:tcPr>
          <w:p w:rsidR="009363F9" w:rsidRDefault="009363F9">
            <w:pPr>
              <w:pStyle w:val="ConsPlusNormal"/>
            </w:pPr>
          </w:p>
        </w:tc>
        <w:tc>
          <w:tcPr>
            <w:tcW w:w="1701" w:type="dxa"/>
          </w:tcPr>
          <w:p w:rsidR="009363F9" w:rsidRDefault="009363F9">
            <w:pPr>
              <w:pStyle w:val="ConsPlusNormal"/>
            </w:pP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tcPr>
          <w:p w:rsidR="009363F9" w:rsidRDefault="009363F9">
            <w:pPr>
              <w:pStyle w:val="ConsPlusNormal"/>
              <w:jc w:val="center"/>
            </w:pPr>
            <w:r>
              <w:t>Поддорский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50619</w:t>
            </w:r>
          </w:p>
        </w:tc>
        <w:tc>
          <w:tcPr>
            <w:tcW w:w="1134" w:type="dxa"/>
          </w:tcPr>
          <w:p w:rsidR="009363F9" w:rsidRDefault="009363F9">
            <w:pPr>
              <w:pStyle w:val="ConsPlusNormal"/>
              <w:jc w:val="center"/>
            </w:pPr>
            <w:r>
              <w:t>50412</w:t>
            </w:r>
          </w:p>
        </w:tc>
        <w:tc>
          <w:tcPr>
            <w:tcW w:w="1701" w:type="dxa"/>
          </w:tcPr>
          <w:p w:rsidR="009363F9" w:rsidRDefault="009363F9">
            <w:pPr>
              <w:pStyle w:val="ConsPlusNormal"/>
              <w:jc w:val="center"/>
            </w:pPr>
            <w:r>
              <w:t>207</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tcPr>
          <w:p w:rsidR="009363F9" w:rsidRDefault="009363F9">
            <w:pPr>
              <w:pStyle w:val="ConsPlusNormal"/>
              <w:jc w:val="center"/>
            </w:pPr>
            <w:r>
              <w:t>Холмский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49203</w:t>
            </w:r>
          </w:p>
        </w:tc>
        <w:tc>
          <w:tcPr>
            <w:tcW w:w="1134" w:type="dxa"/>
          </w:tcPr>
          <w:p w:rsidR="009363F9" w:rsidRDefault="009363F9">
            <w:pPr>
              <w:pStyle w:val="ConsPlusNormal"/>
              <w:jc w:val="center"/>
            </w:pPr>
            <w:r>
              <w:t>48571</w:t>
            </w:r>
          </w:p>
        </w:tc>
        <w:tc>
          <w:tcPr>
            <w:tcW w:w="1701" w:type="dxa"/>
          </w:tcPr>
          <w:p w:rsidR="009363F9" w:rsidRDefault="009363F9">
            <w:pPr>
              <w:pStyle w:val="ConsPlusNormal"/>
              <w:jc w:val="center"/>
            </w:pPr>
            <w:r>
              <w:t>632</w:t>
            </w:r>
          </w:p>
        </w:tc>
      </w:tr>
      <w:tr w:rsidR="009363F9">
        <w:tc>
          <w:tcPr>
            <w:tcW w:w="567" w:type="dxa"/>
          </w:tcPr>
          <w:p w:rsidR="009363F9" w:rsidRDefault="009363F9">
            <w:pPr>
              <w:pStyle w:val="ConsPlusNormal"/>
              <w:jc w:val="center"/>
            </w:pPr>
            <w:r>
              <w:t>89.</w:t>
            </w:r>
          </w:p>
        </w:tc>
        <w:tc>
          <w:tcPr>
            <w:tcW w:w="2891" w:type="dxa"/>
          </w:tcPr>
          <w:p w:rsidR="009363F9" w:rsidRDefault="009363F9">
            <w:pPr>
              <w:pStyle w:val="ConsPlusNormal"/>
            </w:pPr>
            <w:r>
              <w:t>ООО "Ловать"</w:t>
            </w:r>
          </w:p>
        </w:tc>
        <w:tc>
          <w:tcPr>
            <w:tcW w:w="1984" w:type="dxa"/>
          </w:tcPr>
          <w:p w:rsidR="009363F9" w:rsidRDefault="009363F9">
            <w:pPr>
              <w:pStyle w:val="ConsPlusNormal"/>
              <w:jc w:val="center"/>
            </w:pPr>
            <w:r>
              <w:t>Поддорский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34255</w:t>
            </w:r>
          </w:p>
        </w:tc>
        <w:tc>
          <w:tcPr>
            <w:tcW w:w="1134" w:type="dxa"/>
          </w:tcPr>
          <w:p w:rsidR="009363F9" w:rsidRDefault="009363F9">
            <w:pPr>
              <w:pStyle w:val="ConsPlusNormal"/>
              <w:jc w:val="center"/>
            </w:pPr>
            <w:r>
              <w:t>34140</w:t>
            </w:r>
          </w:p>
        </w:tc>
        <w:tc>
          <w:tcPr>
            <w:tcW w:w="1701" w:type="dxa"/>
          </w:tcPr>
          <w:p w:rsidR="009363F9" w:rsidRDefault="009363F9">
            <w:pPr>
              <w:pStyle w:val="ConsPlusNormal"/>
              <w:jc w:val="center"/>
            </w:pPr>
            <w:r>
              <w:t>115</w:t>
            </w:r>
          </w:p>
        </w:tc>
      </w:tr>
      <w:tr w:rsidR="009363F9">
        <w:tc>
          <w:tcPr>
            <w:tcW w:w="567" w:type="dxa"/>
          </w:tcPr>
          <w:p w:rsidR="009363F9" w:rsidRDefault="009363F9">
            <w:pPr>
              <w:pStyle w:val="ConsPlusNormal"/>
              <w:jc w:val="center"/>
            </w:pPr>
            <w:r>
              <w:t>90.</w:t>
            </w:r>
          </w:p>
        </w:tc>
        <w:tc>
          <w:tcPr>
            <w:tcW w:w="2891" w:type="dxa"/>
          </w:tcPr>
          <w:p w:rsidR="009363F9" w:rsidRDefault="009363F9">
            <w:pPr>
              <w:pStyle w:val="ConsPlusNormal"/>
            </w:pPr>
            <w:r>
              <w:t>ООО "Самбат"</w:t>
            </w:r>
          </w:p>
        </w:tc>
        <w:tc>
          <w:tcPr>
            <w:tcW w:w="1984" w:type="dxa"/>
          </w:tcPr>
          <w:p w:rsidR="009363F9" w:rsidRDefault="009363F9">
            <w:pPr>
              <w:pStyle w:val="ConsPlusNormal"/>
              <w:jc w:val="center"/>
            </w:pPr>
            <w:r>
              <w:t>Поддорский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18839</w:t>
            </w:r>
          </w:p>
        </w:tc>
        <w:tc>
          <w:tcPr>
            <w:tcW w:w="1134" w:type="dxa"/>
          </w:tcPr>
          <w:p w:rsidR="009363F9" w:rsidRDefault="009363F9">
            <w:pPr>
              <w:pStyle w:val="ConsPlusNormal"/>
              <w:jc w:val="center"/>
            </w:pPr>
            <w:r>
              <w:t>18740</w:t>
            </w:r>
          </w:p>
        </w:tc>
        <w:tc>
          <w:tcPr>
            <w:tcW w:w="1701" w:type="dxa"/>
          </w:tcPr>
          <w:p w:rsidR="009363F9" w:rsidRDefault="009363F9">
            <w:pPr>
              <w:pStyle w:val="ConsPlusNormal"/>
              <w:jc w:val="center"/>
            </w:pPr>
            <w:r>
              <w:t>99</w:t>
            </w:r>
          </w:p>
        </w:tc>
      </w:tr>
      <w:tr w:rsidR="009363F9">
        <w:tc>
          <w:tcPr>
            <w:tcW w:w="567" w:type="dxa"/>
          </w:tcPr>
          <w:p w:rsidR="009363F9" w:rsidRDefault="009363F9">
            <w:pPr>
              <w:pStyle w:val="ConsPlusNormal"/>
              <w:jc w:val="center"/>
            </w:pPr>
            <w:r>
              <w:t>91.</w:t>
            </w:r>
          </w:p>
        </w:tc>
        <w:tc>
          <w:tcPr>
            <w:tcW w:w="2891" w:type="dxa"/>
          </w:tcPr>
          <w:p w:rsidR="009363F9" w:rsidRDefault="009363F9">
            <w:pPr>
              <w:pStyle w:val="ConsPlusNormal"/>
            </w:pPr>
            <w:r>
              <w:t>ПРОООР "Дальний кордон"</w:t>
            </w:r>
          </w:p>
        </w:tc>
        <w:tc>
          <w:tcPr>
            <w:tcW w:w="1984" w:type="dxa"/>
          </w:tcPr>
          <w:p w:rsidR="009363F9" w:rsidRDefault="009363F9">
            <w:pPr>
              <w:pStyle w:val="ConsPlusNormal"/>
              <w:jc w:val="center"/>
            </w:pPr>
            <w:r>
              <w:t>Поддорский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48770</w:t>
            </w:r>
          </w:p>
        </w:tc>
        <w:tc>
          <w:tcPr>
            <w:tcW w:w="1134" w:type="dxa"/>
          </w:tcPr>
          <w:p w:rsidR="009363F9" w:rsidRDefault="009363F9">
            <w:pPr>
              <w:pStyle w:val="ConsPlusNormal"/>
              <w:jc w:val="center"/>
            </w:pPr>
            <w:r>
              <w:t>48224</w:t>
            </w:r>
          </w:p>
        </w:tc>
        <w:tc>
          <w:tcPr>
            <w:tcW w:w="1701" w:type="dxa"/>
          </w:tcPr>
          <w:p w:rsidR="009363F9" w:rsidRDefault="009363F9">
            <w:pPr>
              <w:pStyle w:val="ConsPlusNormal"/>
              <w:jc w:val="center"/>
            </w:pPr>
            <w:r>
              <w:t>546</w:t>
            </w:r>
          </w:p>
        </w:tc>
      </w:tr>
      <w:tr w:rsidR="009363F9">
        <w:tc>
          <w:tcPr>
            <w:tcW w:w="567" w:type="dxa"/>
          </w:tcPr>
          <w:p w:rsidR="009363F9" w:rsidRDefault="009363F9">
            <w:pPr>
              <w:pStyle w:val="ConsPlusNormal"/>
              <w:jc w:val="center"/>
            </w:pPr>
            <w:r>
              <w:t>92.</w:t>
            </w:r>
          </w:p>
        </w:tc>
        <w:tc>
          <w:tcPr>
            <w:tcW w:w="2891" w:type="dxa"/>
          </w:tcPr>
          <w:p w:rsidR="009363F9" w:rsidRDefault="009363F9">
            <w:pPr>
              <w:pStyle w:val="ConsPlusNormal"/>
            </w:pPr>
            <w:r>
              <w:t>СРОООИР "Выбитское"</w:t>
            </w:r>
          </w:p>
        </w:tc>
        <w:tc>
          <w:tcPr>
            <w:tcW w:w="1984" w:type="dxa"/>
          </w:tcPr>
          <w:p w:rsidR="009363F9" w:rsidRDefault="009363F9">
            <w:pPr>
              <w:pStyle w:val="ConsPlusNormal"/>
              <w:jc w:val="center"/>
            </w:pPr>
            <w:r>
              <w:t>Солецкий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16786</w:t>
            </w:r>
          </w:p>
        </w:tc>
        <w:tc>
          <w:tcPr>
            <w:tcW w:w="1134" w:type="dxa"/>
          </w:tcPr>
          <w:p w:rsidR="009363F9" w:rsidRDefault="009363F9">
            <w:pPr>
              <w:pStyle w:val="ConsPlusNormal"/>
              <w:jc w:val="center"/>
            </w:pPr>
            <w:r>
              <w:t>16254</w:t>
            </w:r>
          </w:p>
        </w:tc>
        <w:tc>
          <w:tcPr>
            <w:tcW w:w="1701" w:type="dxa"/>
          </w:tcPr>
          <w:p w:rsidR="009363F9" w:rsidRDefault="009363F9">
            <w:pPr>
              <w:pStyle w:val="ConsPlusNormal"/>
              <w:jc w:val="center"/>
            </w:pPr>
            <w:r>
              <w:t>532</w:t>
            </w:r>
          </w:p>
        </w:tc>
      </w:tr>
      <w:tr w:rsidR="009363F9">
        <w:tc>
          <w:tcPr>
            <w:tcW w:w="567" w:type="dxa"/>
          </w:tcPr>
          <w:p w:rsidR="009363F9" w:rsidRDefault="009363F9">
            <w:pPr>
              <w:pStyle w:val="ConsPlusNormal"/>
              <w:jc w:val="center"/>
            </w:pPr>
            <w:r>
              <w:lastRenderedPageBreak/>
              <w:t>93.</w:t>
            </w:r>
          </w:p>
        </w:tc>
        <w:tc>
          <w:tcPr>
            <w:tcW w:w="2891" w:type="dxa"/>
          </w:tcPr>
          <w:p w:rsidR="009363F9" w:rsidRDefault="009363F9">
            <w:pPr>
              <w:pStyle w:val="ConsPlusNormal"/>
            </w:pPr>
            <w:r>
              <w:t>НП "Новгородохота"</w:t>
            </w:r>
          </w:p>
        </w:tc>
        <w:tc>
          <w:tcPr>
            <w:tcW w:w="1984" w:type="dxa"/>
          </w:tcPr>
          <w:p w:rsidR="009363F9" w:rsidRDefault="009363F9">
            <w:pPr>
              <w:pStyle w:val="ConsPlusNormal"/>
              <w:jc w:val="center"/>
            </w:pPr>
            <w:r>
              <w:t>Солецкий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15634</w:t>
            </w:r>
          </w:p>
        </w:tc>
        <w:tc>
          <w:tcPr>
            <w:tcW w:w="1134" w:type="dxa"/>
          </w:tcPr>
          <w:p w:rsidR="009363F9" w:rsidRDefault="009363F9">
            <w:pPr>
              <w:pStyle w:val="ConsPlusNormal"/>
              <w:jc w:val="center"/>
            </w:pPr>
            <w:r>
              <w:t>15530</w:t>
            </w:r>
          </w:p>
        </w:tc>
        <w:tc>
          <w:tcPr>
            <w:tcW w:w="1701" w:type="dxa"/>
          </w:tcPr>
          <w:p w:rsidR="009363F9" w:rsidRDefault="009363F9">
            <w:pPr>
              <w:pStyle w:val="ConsPlusNormal"/>
              <w:jc w:val="center"/>
            </w:pPr>
            <w:r>
              <w:t>104</w:t>
            </w:r>
          </w:p>
        </w:tc>
      </w:tr>
      <w:tr w:rsidR="009363F9">
        <w:tc>
          <w:tcPr>
            <w:tcW w:w="567" w:type="dxa"/>
          </w:tcPr>
          <w:p w:rsidR="009363F9" w:rsidRDefault="009363F9">
            <w:pPr>
              <w:pStyle w:val="ConsPlusNormal"/>
              <w:jc w:val="center"/>
            </w:pPr>
            <w:r>
              <w:t>94.</w:t>
            </w:r>
          </w:p>
        </w:tc>
        <w:tc>
          <w:tcPr>
            <w:tcW w:w="2891" w:type="dxa"/>
          </w:tcPr>
          <w:p w:rsidR="009363F9" w:rsidRDefault="009363F9">
            <w:pPr>
              <w:pStyle w:val="ConsPlusNormal"/>
            </w:pPr>
            <w:r>
              <w:t>СРОООИР "Запольское"</w:t>
            </w:r>
          </w:p>
        </w:tc>
        <w:tc>
          <w:tcPr>
            <w:tcW w:w="1984" w:type="dxa"/>
          </w:tcPr>
          <w:p w:rsidR="009363F9" w:rsidRDefault="009363F9">
            <w:pPr>
              <w:pStyle w:val="ConsPlusNormal"/>
              <w:jc w:val="center"/>
            </w:pPr>
            <w:r>
              <w:t>Солецкий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9067</w:t>
            </w:r>
          </w:p>
        </w:tc>
        <w:tc>
          <w:tcPr>
            <w:tcW w:w="1134" w:type="dxa"/>
          </w:tcPr>
          <w:p w:rsidR="009363F9" w:rsidRDefault="009363F9">
            <w:pPr>
              <w:pStyle w:val="ConsPlusNormal"/>
              <w:jc w:val="center"/>
            </w:pPr>
            <w:r>
              <w:t>8873</w:t>
            </w:r>
          </w:p>
        </w:tc>
        <w:tc>
          <w:tcPr>
            <w:tcW w:w="1701" w:type="dxa"/>
          </w:tcPr>
          <w:p w:rsidR="009363F9" w:rsidRDefault="009363F9">
            <w:pPr>
              <w:pStyle w:val="ConsPlusNormal"/>
              <w:jc w:val="center"/>
            </w:pPr>
            <w:r>
              <w:t>194</w:t>
            </w:r>
          </w:p>
        </w:tc>
      </w:tr>
      <w:tr w:rsidR="009363F9">
        <w:tc>
          <w:tcPr>
            <w:tcW w:w="567" w:type="dxa"/>
          </w:tcPr>
          <w:p w:rsidR="009363F9" w:rsidRDefault="009363F9">
            <w:pPr>
              <w:pStyle w:val="ConsPlusNormal"/>
              <w:jc w:val="center"/>
            </w:pPr>
            <w:r>
              <w:t>95.</w:t>
            </w:r>
          </w:p>
        </w:tc>
        <w:tc>
          <w:tcPr>
            <w:tcW w:w="2891" w:type="dxa"/>
          </w:tcPr>
          <w:p w:rsidR="009363F9" w:rsidRDefault="009363F9">
            <w:pPr>
              <w:pStyle w:val="ConsPlusNormal"/>
            </w:pPr>
            <w:r>
              <w:t>ООО "Строительная компания "ЕВРОПРЕСТИЖ"</w:t>
            </w:r>
          </w:p>
        </w:tc>
        <w:tc>
          <w:tcPr>
            <w:tcW w:w="1984" w:type="dxa"/>
          </w:tcPr>
          <w:p w:rsidR="009363F9" w:rsidRDefault="009363F9">
            <w:pPr>
              <w:pStyle w:val="ConsPlusNormal"/>
              <w:jc w:val="center"/>
            </w:pPr>
            <w:r>
              <w:t>Солецкий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4628</w:t>
            </w:r>
          </w:p>
        </w:tc>
        <w:tc>
          <w:tcPr>
            <w:tcW w:w="1134" w:type="dxa"/>
          </w:tcPr>
          <w:p w:rsidR="009363F9" w:rsidRDefault="009363F9">
            <w:pPr>
              <w:pStyle w:val="ConsPlusNormal"/>
              <w:jc w:val="center"/>
            </w:pPr>
            <w:r>
              <w:t>4593</w:t>
            </w:r>
          </w:p>
        </w:tc>
        <w:tc>
          <w:tcPr>
            <w:tcW w:w="1701" w:type="dxa"/>
          </w:tcPr>
          <w:p w:rsidR="009363F9" w:rsidRDefault="009363F9">
            <w:pPr>
              <w:pStyle w:val="ConsPlusNormal"/>
              <w:jc w:val="center"/>
            </w:pPr>
            <w:r>
              <w:t>35</w:t>
            </w:r>
          </w:p>
        </w:tc>
      </w:tr>
      <w:tr w:rsidR="009363F9">
        <w:tc>
          <w:tcPr>
            <w:tcW w:w="567" w:type="dxa"/>
          </w:tcPr>
          <w:p w:rsidR="009363F9" w:rsidRDefault="009363F9">
            <w:pPr>
              <w:pStyle w:val="ConsPlusNormal"/>
              <w:jc w:val="center"/>
            </w:pPr>
            <w:r>
              <w:t>96.</w:t>
            </w:r>
          </w:p>
        </w:tc>
        <w:tc>
          <w:tcPr>
            <w:tcW w:w="2891" w:type="dxa"/>
          </w:tcPr>
          <w:p w:rsidR="009363F9" w:rsidRDefault="009363F9">
            <w:pPr>
              <w:pStyle w:val="ConsPlusNormal"/>
            </w:pPr>
            <w:r>
              <w:t>ООО "Викинг"</w:t>
            </w:r>
          </w:p>
        </w:tc>
        <w:tc>
          <w:tcPr>
            <w:tcW w:w="1984" w:type="dxa"/>
          </w:tcPr>
          <w:p w:rsidR="009363F9" w:rsidRDefault="009363F9">
            <w:pPr>
              <w:pStyle w:val="ConsPlusNormal"/>
              <w:jc w:val="center"/>
            </w:pPr>
            <w:r>
              <w:t>Солецкий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13431</w:t>
            </w:r>
          </w:p>
        </w:tc>
        <w:tc>
          <w:tcPr>
            <w:tcW w:w="1134" w:type="dxa"/>
          </w:tcPr>
          <w:p w:rsidR="009363F9" w:rsidRDefault="009363F9">
            <w:pPr>
              <w:pStyle w:val="ConsPlusNormal"/>
              <w:jc w:val="center"/>
            </w:pPr>
            <w:r>
              <w:t>13090</w:t>
            </w:r>
          </w:p>
        </w:tc>
        <w:tc>
          <w:tcPr>
            <w:tcW w:w="1701" w:type="dxa"/>
          </w:tcPr>
          <w:p w:rsidR="009363F9" w:rsidRDefault="009363F9">
            <w:pPr>
              <w:pStyle w:val="ConsPlusNormal"/>
              <w:jc w:val="center"/>
            </w:pPr>
            <w:r>
              <w:t>341</w:t>
            </w:r>
          </w:p>
        </w:tc>
      </w:tr>
      <w:tr w:rsidR="009363F9">
        <w:tc>
          <w:tcPr>
            <w:tcW w:w="567" w:type="dxa"/>
          </w:tcPr>
          <w:p w:rsidR="009363F9" w:rsidRDefault="009363F9">
            <w:pPr>
              <w:pStyle w:val="ConsPlusNormal"/>
              <w:jc w:val="center"/>
            </w:pPr>
            <w:r>
              <w:t>97.</w:t>
            </w:r>
          </w:p>
        </w:tc>
        <w:tc>
          <w:tcPr>
            <w:tcW w:w="2891" w:type="dxa"/>
          </w:tcPr>
          <w:p w:rsidR="009363F9" w:rsidRDefault="009363F9">
            <w:pPr>
              <w:pStyle w:val="ConsPlusNormal"/>
            </w:pPr>
            <w:r>
              <w:t>Солецкая организация "Энергия"</w:t>
            </w:r>
          </w:p>
        </w:tc>
        <w:tc>
          <w:tcPr>
            <w:tcW w:w="1984" w:type="dxa"/>
          </w:tcPr>
          <w:p w:rsidR="009363F9" w:rsidRDefault="009363F9">
            <w:pPr>
              <w:pStyle w:val="ConsPlusNormal"/>
              <w:jc w:val="center"/>
            </w:pPr>
            <w:r>
              <w:t>Солецкий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15543</w:t>
            </w:r>
          </w:p>
        </w:tc>
        <w:tc>
          <w:tcPr>
            <w:tcW w:w="1134" w:type="dxa"/>
          </w:tcPr>
          <w:p w:rsidR="009363F9" w:rsidRDefault="009363F9">
            <w:pPr>
              <w:pStyle w:val="ConsPlusNormal"/>
              <w:jc w:val="center"/>
            </w:pPr>
            <w:r>
              <w:t>15396</w:t>
            </w:r>
          </w:p>
        </w:tc>
        <w:tc>
          <w:tcPr>
            <w:tcW w:w="1701" w:type="dxa"/>
          </w:tcPr>
          <w:p w:rsidR="009363F9" w:rsidRDefault="009363F9">
            <w:pPr>
              <w:pStyle w:val="ConsPlusNormal"/>
              <w:jc w:val="center"/>
            </w:pPr>
            <w:r>
              <w:t>147</w:t>
            </w:r>
          </w:p>
        </w:tc>
      </w:tr>
      <w:tr w:rsidR="009363F9">
        <w:tc>
          <w:tcPr>
            <w:tcW w:w="567" w:type="dxa"/>
          </w:tcPr>
          <w:p w:rsidR="009363F9" w:rsidRDefault="009363F9">
            <w:pPr>
              <w:pStyle w:val="ConsPlusNormal"/>
              <w:jc w:val="center"/>
            </w:pPr>
            <w:r>
              <w:t>98.</w:t>
            </w:r>
          </w:p>
        </w:tc>
        <w:tc>
          <w:tcPr>
            <w:tcW w:w="2891" w:type="dxa"/>
          </w:tcPr>
          <w:p w:rsidR="009363F9" w:rsidRDefault="009363F9">
            <w:pPr>
              <w:pStyle w:val="ConsPlusNormal"/>
            </w:pPr>
            <w:r>
              <w:t>ОАО "Новгородхлеб"</w:t>
            </w:r>
          </w:p>
        </w:tc>
        <w:tc>
          <w:tcPr>
            <w:tcW w:w="1984" w:type="dxa"/>
          </w:tcPr>
          <w:p w:rsidR="009363F9" w:rsidRDefault="009363F9">
            <w:pPr>
              <w:pStyle w:val="ConsPlusNormal"/>
              <w:jc w:val="center"/>
            </w:pPr>
            <w:r>
              <w:t>Старорусский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11010</w:t>
            </w:r>
          </w:p>
        </w:tc>
        <w:tc>
          <w:tcPr>
            <w:tcW w:w="1134" w:type="dxa"/>
          </w:tcPr>
          <w:p w:rsidR="009363F9" w:rsidRDefault="009363F9">
            <w:pPr>
              <w:pStyle w:val="ConsPlusNormal"/>
              <w:jc w:val="center"/>
            </w:pPr>
            <w:r>
              <w:t>10978</w:t>
            </w:r>
          </w:p>
        </w:tc>
        <w:tc>
          <w:tcPr>
            <w:tcW w:w="1701" w:type="dxa"/>
          </w:tcPr>
          <w:p w:rsidR="009363F9" w:rsidRDefault="009363F9">
            <w:pPr>
              <w:pStyle w:val="ConsPlusNormal"/>
              <w:jc w:val="center"/>
            </w:pPr>
            <w:r>
              <w:t>32</w:t>
            </w:r>
          </w:p>
        </w:tc>
      </w:tr>
      <w:tr w:rsidR="009363F9">
        <w:tc>
          <w:tcPr>
            <w:tcW w:w="567" w:type="dxa"/>
            <w:vMerge w:val="restart"/>
          </w:tcPr>
          <w:p w:rsidR="009363F9" w:rsidRDefault="009363F9">
            <w:pPr>
              <w:pStyle w:val="ConsPlusNormal"/>
              <w:jc w:val="center"/>
            </w:pPr>
            <w:r>
              <w:t>99.</w:t>
            </w:r>
          </w:p>
        </w:tc>
        <w:tc>
          <w:tcPr>
            <w:tcW w:w="2891" w:type="dxa"/>
          </w:tcPr>
          <w:p w:rsidR="009363F9" w:rsidRDefault="009363F9">
            <w:pPr>
              <w:pStyle w:val="ConsPlusNormal"/>
            </w:pPr>
            <w:r>
              <w:t>НП "Охотничье-спортивный клуб "Профессионал"</w:t>
            </w:r>
          </w:p>
        </w:tc>
        <w:tc>
          <w:tcPr>
            <w:tcW w:w="1984" w:type="dxa"/>
            <w:vMerge w:val="restart"/>
          </w:tcPr>
          <w:p w:rsidR="009363F9" w:rsidRDefault="009363F9">
            <w:pPr>
              <w:pStyle w:val="ConsPlusNormal"/>
              <w:jc w:val="center"/>
            </w:pPr>
            <w:r>
              <w:t>Старорусский</w:t>
            </w:r>
          </w:p>
        </w:tc>
        <w:tc>
          <w:tcPr>
            <w:tcW w:w="1135" w:type="dxa"/>
          </w:tcPr>
          <w:p w:rsidR="009363F9" w:rsidRDefault="009363F9">
            <w:pPr>
              <w:pStyle w:val="ConsPlusNormal"/>
              <w:jc w:val="center"/>
            </w:pPr>
            <w:r>
              <w:t>2</w:t>
            </w:r>
          </w:p>
        </w:tc>
        <w:tc>
          <w:tcPr>
            <w:tcW w:w="1417" w:type="dxa"/>
          </w:tcPr>
          <w:p w:rsidR="009363F9" w:rsidRDefault="009363F9">
            <w:pPr>
              <w:pStyle w:val="ConsPlusNormal"/>
              <w:jc w:val="center"/>
            </w:pPr>
            <w:r>
              <w:t>5574</w:t>
            </w:r>
          </w:p>
        </w:tc>
        <w:tc>
          <w:tcPr>
            <w:tcW w:w="1134" w:type="dxa"/>
          </w:tcPr>
          <w:p w:rsidR="009363F9" w:rsidRDefault="009363F9">
            <w:pPr>
              <w:pStyle w:val="ConsPlusNormal"/>
              <w:jc w:val="center"/>
            </w:pPr>
            <w:r>
              <w:t>5544</w:t>
            </w:r>
          </w:p>
        </w:tc>
        <w:tc>
          <w:tcPr>
            <w:tcW w:w="1701" w:type="dxa"/>
          </w:tcPr>
          <w:p w:rsidR="009363F9" w:rsidRDefault="009363F9">
            <w:pPr>
              <w:pStyle w:val="ConsPlusNormal"/>
              <w:jc w:val="center"/>
            </w:pPr>
            <w:r>
              <w:t>30</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val="restart"/>
          </w:tcPr>
          <w:p w:rsidR="009363F9" w:rsidRDefault="009363F9">
            <w:pPr>
              <w:pStyle w:val="ConsPlusNormal"/>
            </w:pPr>
          </w:p>
        </w:tc>
        <w:tc>
          <w:tcPr>
            <w:tcW w:w="1417" w:type="dxa"/>
          </w:tcPr>
          <w:p w:rsidR="009363F9" w:rsidRDefault="009363F9">
            <w:pPr>
              <w:pStyle w:val="ConsPlusNormal"/>
              <w:jc w:val="center"/>
            </w:pPr>
            <w:r>
              <w:t>3885</w:t>
            </w:r>
          </w:p>
        </w:tc>
        <w:tc>
          <w:tcPr>
            <w:tcW w:w="1134" w:type="dxa"/>
          </w:tcPr>
          <w:p w:rsidR="009363F9" w:rsidRDefault="009363F9">
            <w:pPr>
              <w:pStyle w:val="ConsPlusNormal"/>
              <w:jc w:val="center"/>
            </w:pPr>
            <w:r>
              <w:t>3855</w:t>
            </w:r>
          </w:p>
        </w:tc>
        <w:tc>
          <w:tcPr>
            <w:tcW w:w="1701" w:type="dxa"/>
          </w:tcPr>
          <w:p w:rsidR="009363F9" w:rsidRDefault="009363F9">
            <w:pPr>
              <w:pStyle w:val="ConsPlusNormal"/>
              <w:jc w:val="center"/>
            </w:pPr>
            <w:r>
              <w:t>30</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1689</w:t>
            </w:r>
          </w:p>
        </w:tc>
        <w:tc>
          <w:tcPr>
            <w:tcW w:w="1134" w:type="dxa"/>
          </w:tcPr>
          <w:p w:rsidR="009363F9" w:rsidRDefault="009363F9">
            <w:pPr>
              <w:pStyle w:val="ConsPlusNormal"/>
              <w:jc w:val="center"/>
            </w:pPr>
            <w:r>
              <w:t>1689</w:t>
            </w:r>
          </w:p>
        </w:tc>
        <w:tc>
          <w:tcPr>
            <w:tcW w:w="1701" w:type="dxa"/>
          </w:tcPr>
          <w:p w:rsidR="009363F9" w:rsidRDefault="009363F9">
            <w:pPr>
              <w:pStyle w:val="ConsPlusNormal"/>
              <w:jc w:val="center"/>
            </w:pPr>
            <w:r>
              <w:t>-</w:t>
            </w:r>
          </w:p>
        </w:tc>
      </w:tr>
      <w:tr w:rsidR="009363F9">
        <w:tc>
          <w:tcPr>
            <w:tcW w:w="567" w:type="dxa"/>
            <w:vMerge w:val="restart"/>
          </w:tcPr>
          <w:p w:rsidR="009363F9" w:rsidRDefault="009363F9">
            <w:pPr>
              <w:pStyle w:val="ConsPlusNormal"/>
              <w:jc w:val="center"/>
            </w:pPr>
            <w:r>
              <w:t>100.</w:t>
            </w:r>
          </w:p>
        </w:tc>
        <w:tc>
          <w:tcPr>
            <w:tcW w:w="2891" w:type="dxa"/>
          </w:tcPr>
          <w:p w:rsidR="009363F9" w:rsidRDefault="009363F9">
            <w:pPr>
              <w:pStyle w:val="ConsPlusNormal"/>
            </w:pPr>
            <w:r>
              <w:t>СООИР</w:t>
            </w:r>
          </w:p>
        </w:tc>
        <w:tc>
          <w:tcPr>
            <w:tcW w:w="1984" w:type="dxa"/>
            <w:vMerge w:val="restart"/>
          </w:tcPr>
          <w:p w:rsidR="009363F9" w:rsidRDefault="009363F9">
            <w:pPr>
              <w:pStyle w:val="ConsPlusNormal"/>
              <w:jc w:val="center"/>
            </w:pPr>
            <w:r>
              <w:t>Старорусский</w:t>
            </w:r>
          </w:p>
        </w:tc>
        <w:tc>
          <w:tcPr>
            <w:tcW w:w="1135" w:type="dxa"/>
          </w:tcPr>
          <w:p w:rsidR="009363F9" w:rsidRDefault="009363F9">
            <w:pPr>
              <w:pStyle w:val="ConsPlusNormal"/>
              <w:jc w:val="center"/>
            </w:pPr>
            <w:r>
              <w:t>2</w:t>
            </w:r>
          </w:p>
        </w:tc>
        <w:tc>
          <w:tcPr>
            <w:tcW w:w="1417" w:type="dxa"/>
          </w:tcPr>
          <w:p w:rsidR="009363F9" w:rsidRDefault="009363F9">
            <w:pPr>
              <w:pStyle w:val="ConsPlusNormal"/>
              <w:jc w:val="center"/>
            </w:pPr>
            <w:r>
              <w:t>218851</w:t>
            </w:r>
          </w:p>
        </w:tc>
        <w:tc>
          <w:tcPr>
            <w:tcW w:w="1134" w:type="dxa"/>
          </w:tcPr>
          <w:p w:rsidR="009363F9" w:rsidRDefault="009363F9">
            <w:pPr>
              <w:pStyle w:val="ConsPlusNormal"/>
              <w:jc w:val="center"/>
            </w:pPr>
            <w:r>
              <w:t>213280</w:t>
            </w:r>
          </w:p>
        </w:tc>
        <w:tc>
          <w:tcPr>
            <w:tcW w:w="1701" w:type="dxa"/>
          </w:tcPr>
          <w:p w:rsidR="009363F9" w:rsidRDefault="009363F9">
            <w:pPr>
              <w:pStyle w:val="ConsPlusNormal"/>
              <w:jc w:val="center"/>
            </w:pPr>
            <w:r>
              <w:t>5571</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val="restart"/>
          </w:tcPr>
          <w:p w:rsidR="009363F9" w:rsidRDefault="009363F9">
            <w:pPr>
              <w:pStyle w:val="ConsPlusNormal"/>
            </w:pPr>
          </w:p>
        </w:tc>
        <w:tc>
          <w:tcPr>
            <w:tcW w:w="1417" w:type="dxa"/>
          </w:tcPr>
          <w:p w:rsidR="009363F9" w:rsidRDefault="009363F9">
            <w:pPr>
              <w:pStyle w:val="ConsPlusNormal"/>
              <w:jc w:val="center"/>
            </w:pPr>
            <w:r>
              <w:t>8385</w:t>
            </w:r>
          </w:p>
        </w:tc>
        <w:tc>
          <w:tcPr>
            <w:tcW w:w="1134" w:type="dxa"/>
          </w:tcPr>
          <w:p w:rsidR="009363F9" w:rsidRDefault="009363F9">
            <w:pPr>
              <w:pStyle w:val="ConsPlusNormal"/>
              <w:jc w:val="center"/>
            </w:pPr>
            <w:r>
              <w:t>8180</w:t>
            </w:r>
          </w:p>
        </w:tc>
        <w:tc>
          <w:tcPr>
            <w:tcW w:w="1701" w:type="dxa"/>
          </w:tcPr>
          <w:p w:rsidR="009363F9" w:rsidRDefault="009363F9">
            <w:pPr>
              <w:pStyle w:val="ConsPlusNormal"/>
              <w:jc w:val="center"/>
            </w:pPr>
            <w:r>
              <w:t>205</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210466</w:t>
            </w:r>
          </w:p>
        </w:tc>
        <w:tc>
          <w:tcPr>
            <w:tcW w:w="1134" w:type="dxa"/>
          </w:tcPr>
          <w:p w:rsidR="009363F9" w:rsidRDefault="009363F9">
            <w:pPr>
              <w:pStyle w:val="ConsPlusNormal"/>
              <w:jc w:val="center"/>
            </w:pPr>
            <w:r>
              <w:t>205100</w:t>
            </w:r>
          </w:p>
        </w:tc>
        <w:tc>
          <w:tcPr>
            <w:tcW w:w="1701" w:type="dxa"/>
          </w:tcPr>
          <w:p w:rsidR="009363F9" w:rsidRDefault="009363F9">
            <w:pPr>
              <w:pStyle w:val="ConsPlusNormal"/>
              <w:jc w:val="center"/>
            </w:pPr>
            <w:r>
              <w:t>5366</w:t>
            </w:r>
          </w:p>
        </w:tc>
      </w:tr>
      <w:tr w:rsidR="009363F9">
        <w:tc>
          <w:tcPr>
            <w:tcW w:w="567" w:type="dxa"/>
          </w:tcPr>
          <w:p w:rsidR="009363F9" w:rsidRDefault="009363F9">
            <w:pPr>
              <w:pStyle w:val="ConsPlusNormal"/>
              <w:jc w:val="center"/>
            </w:pPr>
            <w:r>
              <w:t>101.</w:t>
            </w:r>
          </w:p>
        </w:tc>
        <w:tc>
          <w:tcPr>
            <w:tcW w:w="2891" w:type="dxa"/>
          </w:tcPr>
          <w:p w:rsidR="009363F9" w:rsidRDefault="009363F9">
            <w:pPr>
              <w:pStyle w:val="ConsPlusNormal"/>
            </w:pPr>
            <w:r>
              <w:t>ООО "Досуг"</w:t>
            </w:r>
          </w:p>
        </w:tc>
        <w:tc>
          <w:tcPr>
            <w:tcW w:w="1984" w:type="dxa"/>
          </w:tcPr>
          <w:p w:rsidR="009363F9" w:rsidRDefault="009363F9">
            <w:pPr>
              <w:pStyle w:val="ConsPlusNormal"/>
              <w:jc w:val="center"/>
            </w:pPr>
            <w:r>
              <w:t>Хвойнинский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29205</w:t>
            </w:r>
          </w:p>
        </w:tc>
        <w:tc>
          <w:tcPr>
            <w:tcW w:w="1134" w:type="dxa"/>
          </w:tcPr>
          <w:p w:rsidR="009363F9" w:rsidRDefault="009363F9">
            <w:pPr>
              <w:pStyle w:val="ConsPlusNormal"/>
              <w:jc w:val="center"/>
            </w:pPr>
            <w:r>
              <w:t>29036</w:t>
            </w:r>
          </w:p>
        </w:tc>
        <w:tc>
          <w:tcPr>
            <w:tcW w:w="1701" w:type="dxa"/>
          </w:tcPr>
          <w:p w:rsidR="009363F9" w:rsidRDefault="009363F9">
            <w:pPr>
              <w:pStyle w:val="ConsPlusNormal"/>
              <w:jc w:val="center"/>
            </w:pPr>
            <w:r>
              <w:t>169</w:t>
            </w:r>
          </w:p>
        </w:tc>
      </w:tr>
      <w:tr w:rsidR="009363F9">
        <w:tc>
          <w:tcPr>
            <w:tcW w:w="567" w:type="dxa"/>
          </w:tcPr>
          <w:p w:rsidR="009363F9" w:rsidRDefault="009363F9">
            <w:pPr>
              <w:pStyle w:val="ConsPlusNormal"/>
              <w:jc w:val="center"/>
            </w:pPr>
            <w:r>
              <w:t>102.</w:t>
            </w:r>
          </w:p>
        </w:tc>
        <w:tc>
          <w:tcPr>
            <w:tcW w:w="2891" w:type="dxa"/>
          </w:tcPr>
          <w:p w:rsidR="009363F9" w:rsidRDefault="009363F9">
            <w:pPr>
              <w:pStyle w:val="ConsPlusNormal"/>
            </w:pPr>
            <w:r>
              <w:t>ООО "ФОРОС"</w:t>
            </w:r>
          </w:p>
        </w:tc>
        <w:tc>
          <w:tcPr>
            <w:tcW w:w="1984" w:type="dxa"/>
          </w:tcPr>
          <w:p w:rsidR="009363F9" w:rsidRDefault="009363F9">
            <w:pPr>
              <w:pStyle w:val="ConsPlusNormal"/>
              <w:jc w:val="center"/>
            </w:pPr>
            <w:r>
              <w:t>Хвойнинский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14080</w:t>
            </w:r>
          </w:p>
        </w:tc>
        <w:tc>
          <w:tcPr>
            <w:tcW w:w="1134" w:type="dxa"/>
          </w:tcPr>
          <w:p w:rsidR="009363F9" w:rsidRDefault="009363F9">
            <w:pPr>
              <w:pStyle w:val="ConsPlusNormal"/>
              <w:jc w:val="center"/>
            </w:pPr>
            <w:r>
              <w:t>13989</w:t>
            </w:r>
          </w:p>
        </w:tc>
        <w:tc>
          <w:tcPr>
            <w:tcW w:w="1701" w:type="dxa"/>
          </w:tcPr>
          <w:p w:rsidR="009363F9" w:rsidRDefault="009363F9">
            <w:pPr>
              <w:pStyle w:val="ConsPlusNormal"/>
              <w:jc w:val="center"/>
            </w:pPr>
            <w:r>
              <w:t>91</w:t>
            </w:r>
          </w:p>
        </w:tc>
      </w:tr>
      <w:tr w:rsidR="009363F9">
        <w:tc>
          <w:tcPr>
            <w:tcW w:w="567" w:type="dxa"/>
          </w:tcPr>
          <w:p w:rsidR="009363F9" w:rsidRDefault="009363F9">
            <w:pPr>
              <w:pStyle w:val="ConsPlusNormal"/>
              <w:jc w:val="center"/>
            </w:pPr>
            <w:r>
              <w:t>103.</w:t>
            </w:r>
          </w:p>
        </w:tc>
        <w:tc>
          <w:tcPr>
            <w:tcW w:w="2891" w:type="dxa"/>
          </w:tcPr>
          <w:p w:rsidR="009363F9" w:rsidRDefault="009363F9">
            <w:pPr>
              <w:pStyle w:val="ConsPlusNormal"/>
            </w:pPr>
            <w:r>
              <w:t>ООО "Грейп"</w:t>
            </w:r>
          </w:p>
        </w:tc>
        <w:tc>
          <w:tcPr>
            <w:tcW w:w="1984" w:type="dxa"/>
          </w:tcPr>
          <w:p w:rsidR="009363F9" w:rsidRDefault="009363F9">
            <w:pPr>
              <w:pStyle w:val="ConsPlusNormal"/>
              <w:jc w:val="center"/>
            </w:pPr>
            <w:r>
              <w:t>Хвойнинский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19540</w:t>
            </w:r>
          </w:p>
        </w:tc>
        <w:tc>
          <w:tcPr>
            <w:tcW w:w="1134" w:type="dxa"/>
          </w:tcPr>
          <w:p w:rsidR="009363F9" w:rsidRDefault="009363F9">
            <w:pPr>
              <w:pStyle w:val="ConsPlusNormal"/>
              <w:jc w:val="center"/>
            </w:pPr>
            <w:r>
              <w:t>19521</w:t>
            </w:r>
          </w:p>
        </w:tc>
        <w:tc>
          <w:tcPr>
            <w:tcW w:w="1701" w:type="dxa"/>
          </w:tcPr>
          <w:p w:rsidR="009363F9" w:rsidRDefault="009363F9">
            <w:pPr>
              <w:pStyle w:val="ConsPlusNormal"/>
              <w:jc w:val="center"/>
            </w:pPr>
            <w:r>
              <w:t>19</w:t>
            </w:r>
          </w:p>
        </w:tc>
      </w:tr>
      <w:tr w:rsidR="009363F9">
        <w:tc>
          <w:tcPr>
            <w:tcW w:w="567" w:type="dxa"/>
          </w:tcPr>
          <w:p w:rsidR="009363F9" w:rsidRDefault="009363F9">
            <w:pPr>
              <w:pStyle w:val="ConsPlusNormal"/>
              <w:jc w:val="center"/>
            </w:pPr>
            <w:r>
              <w:t>104.</w:t>
            </w:r>
          </w:p>
        </w:tc>
        <w:tc>
          <w:tcPr>
            <w:tcW w:w="2891" w:type="dxa"/>
          </w:tcPr>
          <w:p w:rsidR="009363F9" w:rsidRDefault="009363F9">
            <w:pPr>
              <w:pStyle w:val="ConsPlusNormal"/>
            </w:pPr>
            <w:r>
              <w:t>ООО "Заозерье"</w:t>
            </w:r>
          </w:p>
        </w:tc>
        <w:tc>
          <w:tcPr>
            <w:tcW w:w="1984" w:type="dxa"/>
          </w:tcPr>
          <w:p w:rsidR="009363F9" w:rsidRDefault="009363F9">
            <w:pPr>
              <w:pStyle w:val="ConsPlusNormal"/>
              <w:jc w:val="center"/>
            </w:pPr>
            <w:r>
              <w:t>Хвойнинский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8197</w:t>
            </w:r>
          </w:p>
        </w:tc>
        <w:tc>
          <w:tcPr>
            <w:tcW w:w="1134" w:type="dxa"/>
          </w:tcPr>
          <w:p w:rsidR="009363F9" w:rsidRDefault="009363F9">
            <w:pPr>
              <w:pStyle w:val="ConsPlusNormal"/>
              <w:jc w:val="center"/>
            </w:pPr>
            <w:r>
              <w:t>8192</w:t>
            </w:r>
          </w:p>
        </w:tc>
        <w:tc>
          <w:tcPr>
            <w:tcW w:w="1701" w:type="dxa"/>
          </w:tcPr>
          <w:p w:rsidR="009363F9" w:rsidRDefault="009363F9">
            <w:pPr>
              <w:pStyle w:val="ConsPlusNormal"/>
              <w:jc w:val="center"/>
            </w:pPr>
            <w:r>
              <w:t>5</w:t>
            </w:r>
          </w:p>
        </w:tc>
      </w:tr>
      <w:tr w:rsidR="009363F9">
        <w:tc>
          <w:tcPr>
            <w:tcW w:w="567" w:type="dxa"/>
          </w:tcPr>
          <w:p w:rsidR="009363F9" w:rsidRDefault="009363F9">
            <w:pPr>
              <w:pStyle w:val="ConsPlusNormal"/>
              <w:jc w:val="center"/>
            </w:pPr>
            <w:r>
              <w:t>105.</w:t>
            </w:r>
          </w:p>
        </w:tc>
        <w:tc>
          <w:tcPr>
            <w:tcW w:w="2891" w:type="dxa"/>
          </w:tcPr>
          <w:p w:rsidR="009363F9" w:rsidRDefault="009363F9">
            <w:pPr>
              <w:pStyle w:val="ConsPlusNormal"/>
            </w:pPr>
            <w:r>
              <w:t>ЗАО "Норд"</w:t>
            </w:r>
          </w:p>
        </w:tc>
        <w:tc>
          <w:tcPr>
            <w:tcW w:w="1984" w:type="dxa"/>
          </w:tcPr>
          <w:p w:rsidR="009363F9" w:rsidRDefault="009363F9">
            <w:pPr>
              <w:pStyle w:val="ConsPlusNormal"/>
              <w:jc w:val="center"/>
            </w:pPr>
            <w:r>
              <w:t>Хвойнинский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12413</w:t>
            </w:r>
          </w:p>
        </w:tc>
        <w:tc>
          <w:tcPr>
            <w:tcW w:w="1134" w:type="dxa"/>
          </w:tcPr>
          <w:p w:rsidR="009363F9" w:rsidRDefault="009363F9">
            <w:pPr>
              <w:pStyle w:val="ConsPlusNormal"/>
              <w:jc w:val="center"/>
            </w:pPr>
            <w:r>
              <w:t>12261</w:t>
            </w:r>
          </w:p>
        </w:tc>
        <w:tc>
          <w:tcPr>
            <w:tcW w:w="1701" w:type="dxa"/>
          </w:tcPr>
          <w:p w:rsidR="009363F9" w:rsidRDefault="009363F9">
            <w:pPr>
              <w:pStyle w:val="ConsPlusNormal"/>
              <w:jc w:val="center"/>
            </w:pPr>
            <w:r>
              <w:t>152</w:t>
            </w:r>
          </w:p>
        </w:tc>
      </w:tr>
      <w:tr w:rsidR="009363F9">
        <w:tc>
          <w:tcPr>
            <w:tcW w:w="567" w:type="dxa"/>
          </w:tcPr>
          <w:p w:rsidR="009363F9" w:rsidRDefault="009363F9">
            <w:pPr>
              <w:pStyle w:val="ConsPlusNormal"/>
              <w:jc w:val="center"/>
            </w:pPr>
            <w:r>
              <w:lastRenderedPageBreak/>
              <w:t>106.</w:t>
            </w:r>
          </w:p>
        </w:tc>
        <w:tc>
          <w:tcPr>
            <w:tcW w:w="2891" w:type="dxa"/>
          </w:tcPr>
          <w:p w:rsidR="009363F9" w:rsidRDefault="009363F9">
            <w:pPr>
              <w:pStyle w:val="ConsPlusNormal"/>
            </w:pPr>
            <w:r>
              <w:t>ОО "Хвойнинское РООИР"</w:t>
            </w:r>
          </w:p>
        </w:tc>
        <w:tc>
          <w:tcPr>
            <w:tcW w:w="1984" w:type="dxa"/>
          </w:tcPr>
          <w:p w:rsidR="009363F9" w:rsidRDefault="009363F9">
            <w:pPr>
              <w:pStyle w:val="ConsPlusNormal"/>
              <w:jc w:val="center"/>
            </w:pPr>
            <w:r>
              <w:t>Хвойнинский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86946</w:t>
            </w:r>
          </w:p>
        </w:tc>
        <w:tc>
          <w:tcPr>
            <w:tcW w:w="1134" w:type="dxa"/>
          </w:tcPr>
          <w:p w:rsidR="009363F9" w:rsidRDefault="009363F9">
            <w:pPr>
              <w:pStyle w:val="ConsPlusNormal"/>
              <w:jc w:val="center"/>
            </w:pPr>
            <w:r>
              <w:t>85815</w:t>
            </w:r>
          </w:p>
        </w:tc>
        <w:tc>
          <w:tcPr>
            <w:tcW w:w="1701" w:type="dxa"/>
          </w:tcPr>
          <w:p w:rsidR="009363F9" w:rsidRDefault="009363F9">
            <w:pPr>
              <w:pStyle w:val="ConsPlusNormal"/>
              <w:jc w:val="center"/>
            </w:pPr>
            <w:r>
              <w:t>1131</w:t>
            </w:r>
          </w:p>
        </w:tc>
      </w:tr>
      <w:tr w:rsidR="009363F9">
        <w:tc>
          <w:tcPr>
            <w:tcW w:w="567" w:type="dxa"/>
          </w:tcPr>
          <w:p w:rsidR="009363F9" w:rsidRDefault="009363F9">
            <w:pPr>
              <w:pStyle w:val="ConsPlusNormal"/>
              <w:jc w:val="center"/>
            </w:pPr>
            <w:r>
              <w:t>107.</w:t>
            </w:r>
          </w:p>
        </w:tc>
        <w:tc>
          <w:tcPr>
            <w:tcW w:w="2891" w:type="dxa"/>
          </w:tcPr>
          <w:p w:rsidR="009363F9" w:rsidRDefault="009363F9">
            <w:pPr>
              <w:pStyle w:val="ConsPlusNormal"/>
            </w:pPr>
            <w:r>
              <w:t>ООО "Майстер"</w:t>
            </w:r>
          </w:p>
        </w:tc>
        <w:tc>
          <w:tcPr>
            <w:tcW w:w="1984" w:type="dxa"/>
          </w:tcPr>
          <w:p w:rsidR="009363F9" w:rsidRDefault="009363F9">
            <w:pPr>
              <w:pStyle w:val="ConsPlusNormal"/>
              <w:jc w:val="center"/>
            </w:pPr>
            <w:r>
              <w:t>Хвойнинский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17375</w:t>
            </w:r>
          </w:p>
        </w:tc>
        <w:tc>
          <w:tcPr>
            <w:tcW w:w="1134" w:type="dxa"/>
          </w:tcPr>
          <w:p w:rsidR="009363F9" w:rsidRDefault="009363F9">
            <w:pPr>
              <w:pStyle w:val="ConsPlusNormal"/>
              <w:jc w:val="center"/>
            </w:pPr>
            <w:r>
              <w:t>17174</w:t>
            </w:r>
          </w:p>
        </w:tc>
        <w:tc>
          <w:tcPr>
            <w:tcW w:w="1701" w:type="dxa"/>
          </w:tcPr>
          <w:p w:rsidR="009363F9" w:rsidRDefault="009363F9">
            <w:pPr>
              <w:pStyle w:val="ConsPlusNormal"/>
              <w:jc w:val="center"/>
            </w:pPr>
            <w:r>
              <w:t>201</w:t>
            </w:r>
          </w:p>
        </w:tc>
      </w:tr>
      <w:tr w:rsidR="009363F9">
        <w:tc>
          <w:tcPr>
            <w:tcW w:w="567" w:type="dxa"/>
          </w:tcPr>
          <w:p w:rsidR="009363F9" w:rsidRDefault="009363F9">
            <w:pPr>
              <w:pStyle w:val="ConsPlusNormal"/>
              <w:jc w:val="center"/>
            </w:pPr>
            <w:r>
              <w:t>108.</w:t>
            </w:r>
          </w:p>
        </w:tc>
        <w:tc>
          <w:tcPr>
            <w:tcW w:w="2891" w:type="dxa"/>
          </w:tcPr>
          <w:p w:rsidR="009363F9" w:rsidRDefault="009363F9">
            <w:pPr>
              <w:pStyle w:val="ConsPlusNormal"/>
            </w:pPr>
            <w:r>
              <w:t>ОООР НО "Зарянка"</w:t>
            </w:r>
          </w:p>
        </w:tc>
        <w:tc>
          <w:tcPr>
            <w:tcW w:w="1984" w:type="dxa"/>
          </w:tcPr>
          <w:p w:rsidR="009363F9" w:rsidRDefault="009363F9">
            <w:pPr>
              <w:pStyle w:val="ConsPlusNormal"/>
              <w:jc w:val="center"/>
            </w:pPr>
            <w:r>
              <w:t>Хвойнинский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26512</w:t>
            </w:r>
          </w:p>
        </w:tc>
        <w:tc>
          <w:tcPr>
            <w:tcW w:w="1134" w:type="dxa"/>
          </w:tcPr>
          <w:p w:rsidR="009363F9" w:rsidRDefault="009363F9">
            <w:pPr>
              <w:pStyle w:val="ConsPlusNormal"/>
              <w:jc w:val="center"/>
            </w:pPr>
            <w:r>
              <w:t>25944</w:t>
            </w:r>
          </w:p>
        </w:tc>
        <w:tc>
          <w:tcPr>
            <w:tcW w:w="1701" w:type="dxa"/>
          </w:tcPr>
          <w:p w:rsidR="009363F9" w:rsidRDefault="009363F9">
            <w:pPr>
              <w:pStyle w:val="ConsPlusNormal"/>
              <w:jc w:val="center"/>
            </w:pPr>
            <w:r>
              <w:t>568</w:t>
            </w:r>
          </w:p>
        </w:tc>
      </w:tr>
      <w:tr w:rsidR="009363F9">
        <w:tc>
          <w:tcPr>
            <w:tcW w:w="567" w:type="dxa"/>
          </w:tcPr>
          <w:p w:rsidR="009363F9" w:rsidRDefault="009363F9">
            <w:pPr>
              <w:pStyle w:val="ConsPlusNormal"/>
              <w:jc w:val="center"/>
            </w:pPr>
            <w:r>
              <w:t>109.</w:t>
            </w:r>
          </w:p>
        </w:tc>
        <w:tc>
          <w:tcPr>
            <w:tcW w:w="2891" w:type="dxa"/>
          </w:tcPr>
          <w:p w:rsidR="009363F9" w:rsidRDefault="009363F9">
            <w:pPr>
              <w:pStyle w:val="ConsPlusNormal"/>
            </w:pPr>
            <w:r>
              <w:t>Чудовское районное общество охотников и рыболовов</w:t>
            </w:r>
          </w:p>
        </w:tc>
        <w:tc>
          <w:tcPr>
            <w:tcW w:w="1984" w:type="dxa"/>
          </w:tcPr>
          <w:p w:rsidR="009363F9" w:rsidRDefault="009363F9">
            <w:pPr>
              <w:pStyle w:val="ConsPlusNormal"/>
              <w:jc w:val="center"/>
            </w:pPr>
            <w:r>
              <w:t>Чудовский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142279</w:t>
            </w:r>
          </w:p>
        </w:tc>
        <w:tc>
          <w:tcPr>
            <w:tcW w:w="1134" w:type="dxa"/>
          </w:tcPr>
          <w:p w:rsidR="009363F9" w:rsidRDefault="009363F9">
            <w:pPr>
              <w:pStyle w:val="ConsPlusNormal"/>
              <w:jc w:val="center"/>
            </w:pPr>
            <w:r>
              <w:t>140495</w:t>
            </w:r>
          </w:p>
        </w:tc>
        <w:tc>
          <w:tcPr>
            <w:tcW w:w="1701" w:type="dxa"/>
          </w:tcPr>
          <w:p w:rsidR="009363F9" w:rsidRDefault="009363F9">
            <w:pPr>
              <w:pStyle w:val="ConsPlusNormal"/>
              <w:jc w:val="center"/>
            </w:pPr>
            <w:r>
              <w:t>1784</w:t>
            </w:r>
          </w:p>
        </w:tc>
      </w:tr>
      <w:tr w:rsidR="009363F9">
        <w:tc>
          <w:tcPr>
            <w:tcW w:w="567" w:type="dxa"/>
          </w:tcPr>
          <w:p w:rsidR="009363F9" w:rsidRDefault="009363F9">
            <w:pPr>
              <w:pStyle w:val="ConsPlusNormal"/>
              <w:jc w:val="center"/>
            </w:pPr>
            <w:r>
              <w:t>110.</w:t>
            </w:r>
          </w:p>
        </w:tc>
        <w:tc>
          <w:tcPr>
            <w:tcW w:w="2891" w:type="dxa"/>
          </w:tcPr>
          <w:p w:rsidR="009363F9" w:rsidRDefault="009363F9">
            <w:pPr>
              <w:pStyle w:val="ConsPlusNormal"/>
            </w:pPr>
            <w:r>
              <w:t>ООО "Садко"</w:t>
            </w:r>
          </w:p>
        </w:tc>
        <w:tc>
          <w:tcPr>
            <w:tcW w:w="1984" w:type="dxa"/>
          </w:tcPr>
          <w:p w:rsidR="009363F9" w:rsidRDefault="009363F9">
            <w:pPr>
              <w:pStyle w:val="ConsPlusNormal"/>
              <w:jc w:val="center"/>
            </w:pPr>
            <w:r>
              <w:t>Чудовский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21425</w:t>
            </w:r>
          </w:p>
        </w:tc>
        <w:tc>
          <w:tcPr>
            <w:tcW w:w="1134" w:type="dxa"/>
          </w:tcPr>
          <w:p w:rsidR="009363F9" w:rsidRDefault="009363F9">
            <w:pPr>
              <w:pStyle w:val="ConsPlusNormal"/>
              <w:jc w:val="center"/>
            </w:pPr>
            <w:r>
              <w:t>21298</w:t>
            </w:r>
          </w:p>
        </w:tc>
        <w:tc>
          <w:tcPr>
            <w:tcW w:w="1701" w:type="dxa"/>
          </w:tcPr>
          <w:p w:rsidR="009363F9" w:rsidRDefault="009363F9">
            <w:pPr>
              <w:pStyle w:val="ConsPlusNormal"/>
              <w:jc w:val="center"/>
            </w:pPr>
            <w:r>
              <w:t>127</w:t>
            </w:r>
          </w:p>
        </w:tc>
      </w:tr>
      <w:tr w:rsidR="009363F9">
        <w:tc>
          <w:tcPr>
            <w:tcW w:w="567" w:type="dxa"/>
          </w:tcPr>
          <w:p w:rsidR="009363F9" w:rsidRDefault="009363F9">
            <w:pPr>
              <w:pStyle w:val="ConsPlusNormal"/>
              <w:jc w:val="center"/>
            </w:pPr>
            <w:r>
              <w:t>111.</w:t>
            </w:r>
          </w:p>
        </w:tc>
        <w:tc>
          <w:tcPr>
            <w:tcW w:w="2891" w:type="dxa"/>
          </w:tcPr>
          <w:p w:rsidR="009363F9" w:rsidRDefault="009363F9">
            <w:pPr>
              <w:pStyle w:val="ConsPlusNormal"/>
            </w:pPr>
            <w:r>
              <w:t>НП Охотников и рыболовов "Правобережное"</w:t>
            </w:r>
          </w:p>
        </w:tc>
        <w:tc>
          <w:tcPr>
            <w:tcW w:w="1984" w:type="dxa"/>
          </w:tcPr>
          <w:p w:rsidR="009363F9" w:rsidRDefault="009363F9">
            <w:pPr>
              <w:pStyle w:val="ConsPlusNormal"/>
              <w:jc w:val="center"/>
            </w:pPr>
            <w:r>
              <w:t>Чудовский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29161</w:t>
            </w:r>
          </w:p>
        </w:tc>
        <w:tc>
          <w:tcPr>
            <w:tcW w:w="1134" w:type="dxa"/>
          </w:tcPr>
          <w:p w:rsidR="009363F9" w:rsidRDefault="009363F9">
            <w:pPr>
              <w:pStyle w:val="ConsPlusNormal"/>
              <w:jc w:val="center"/>
            </w:pPr>
            <w:r>
              <w:t>29009</w:t>
            </w:r>
          </w:p>
        </w:tc>
        <w:tc>
          <w:tcPr>
            <w:tcW w:w="1701" w:type="dxa"/>
          </w:tcPr>
          <w:p w:rsidR="009363F9" w:rsidRDefault="009363F9">
            <w:pPr>
              <w:pStyle w:val="ConsPlusNormal"/>
              <w:jc w:val="center"/>
            </w:pPr>
            <w:r>
              <w:t>152</w:t>
            </w:r>
          </w:p>
        </w:tc>
      </w:tr>
      <w:tr w:rsidR="009363F9">
        <w:tc>
          <w:tcPr>
            <w:tcW w:w="567" w:type="dxa"/>
          </w:tcPr>
          <w:p w:rsidR="009363F9" w:rsidRDefault="009363F9">
            <w:pPr>
              <w:pStyle w:val="ConsPlusNormal"/>
              <w:jc w:val="center"/>
            </w:pPr>
            <w:r>
              <w:t>112.</w:t>
            </w:r>
          </w:p>
        </w:tc>
        <w:tc>
          <w:tcPr>
            <w:tcW w:w="2891" w:type="dxa"/>
          </w:tcPr>
          <w:p w:rsidR="009363F9" w:rsidRDefault="009363F9">
            <w:pPr>
              <w:pStyle w:val="ConsPlusNormal"/>
            </w:pPr>
            <w:r>
              <w:t>ООО "Фирма "Новый город"</w:t>
            </w:r>
          </w:p>
        </w:tc>
        <w:tc>
          <w:tcPr>
            <w:tcW w:w="1984" w:type="dxa"/>
          </w:tcPr>
          <w:p w:rsidR="009363F9" w:rsidRDefault="009363F9">
            <w:pPr>
              <w:pStyle w:val="ConsPlusNormal"/>
              <w:jc w:val="center"/>
            </w:pPr>
            <w:r>
              <w:t>Шимский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8934</w:t>
            </w:r>
          </w:p>
        </w:tc>
        <w:tc>
          <w:tcPr>
            <w:tcW w:w="1134" w:type="dxa"/>
          </w:tcPr>
          <w:p w:rsidR="009363F9" w:rsidRDefault="009363F9">
            <w:pPr>
              <w:pStyle w:val="ConsPlusNormal"/>
              <w:jc w:val="center"/>
            </w:pPr>
            <w:r>
              <w:t>8829</w:t>
            </w:r>
          </w:p>
        </w:tc>
        <w:tc>
          <w:tcPr>
            <w:tcW w:w="1701" w:type="dxa"/>
          </w:tcPr>
          <w:p w:rsidR="009363F9" w:rsidRDefault="009363F9">
            <w:pPr>
              <w:pStyle w:val="ConsPlusNormal"/>
              <w:jc w:val="center"/>
            </w:pPr>
            <w:r>
              <w:t>105</w:t>
            </w:r>
          </w:p>
        </w:tc>
      </w:tr>
      <w:tr w:rsidR="009363F9">
        <w:tc>
          <w:tcPr>
            <w:tcW w:w="567" w:type="dxa"/>
          </w:tcPr>
          <w:p w:rsidR="009363F9" w:rsidRDefault="009363F9">
            <w:pPr>
              <w:pStyle w:val="ConsPlusNormal"/>
              <w:jc w:val="center"/>
            </w:pPr>
            <w:r>
              <w:t>113.</w:t>
            </w:r>
          </w:p>
        </w:tc>
        <w:tc>
          <w:tcPr>
            <w:tcW w:w="2891" w:type="dxa"/>
          </w:tcPr>
          <w:p w:rsidR="009363F9" w:rsidRDefault="009363F9">
            <w:pPr>
              <w:pStyle w:val="ConsPlusNormal"/>
            </w:pPr>
            <w:r>
              <w:t>АО "Уторгошский ЛПХ"</w:t>
            </w:r>
          </w:p>
        </w:tc>
        <w:tc>
          <w:tcPr>
            <w:tcW w:w="1984" w:type="dxa"/>
          </w:tcPr>
          <w:p w:rsidR="009363F9" w:rsidRDefault="009363F9">
            <w:pPr>
              <w:pStyle w:val="ConsPlusNormal"/>
              <w:jc w:val="center"/>
            </w:pPr>
            <w:r>
              <w:t>Шимский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26000</w:t>
            </w:r>
          </w:p>
        </w:tc>
        <w:tc>
          <w:tcPr>
            <w:tcW w:w="1134" w:type="dxa"/>
          </w:tcPr>
          <w:p w:rsidR="009363F9" w:rsidRDefault="009363F9">
            <w:pPr>
              <w:pStyle w:val="ConsPlusNormal"/>
              <w:jc w:val="center"/>
            </w:pPr>
            <w:r>
              <w:t>25449</w:t>
            </w:r>
          </w:p>
        </w:tc>
        <w:tc>
          <w:tcPr>
            <w:tcW w:w="1701" w:type="dxa"/>
          </w:tcPr>
          <w:p w:rsidR="009363F9" w:rsidRDefault="009363F9">
            <w:pPr>
              <w:pStyle w:val="ConsPlusNormal"/>
              <w:jc w:val="center"/>
            </w:pPr>
            <w:r>
              <w:t>551</w:t>
            </w:r>
          </w:p>
        </w:tc>
      </w:tr>
      <w:tr w:rsidR="009363F9">
        <w:tc>
          <w:tcPr>
            <w:tcW w:w="567" w:type="dxa"/>
            <w:vMerge w:val="restart"/>
          </w:tcPr>
          <w:p w:rsidR="009363F9" w:rsidRDefault="009363F9">
            <w:pPr>
              <w:pStyle w:val="ConsPlusNormal"/>
              <w:jc w:val="center"/>
            </w:pPr>
            <w:r>
              <w:t>114.</w:t>
            </w:r>
          </w:p>
        </w:tc>
        <w:tc>
          <w:tcPr>
            <w:tcW w:w="2891" w:type="dxa"/>
          </w:tcPr>
          <w:p w:rsidR="009363F9" w:rsidRDefault="009363F9">
            <w:pPr>
              <w:pStyle w:val="ConsPlusNormal"/>
            </w:pPr>
            <w:r>
              <w:t>НП "Беркут"</w:t>
            </w:r>
          </w:p>
        </w:tc>
        <w:tc>
          <w:tcPr>
            <w:tcW w:w="1984" w:type="dxa"/>
            <w:vMerge w:val="restart"/>
          </w:tcPr>
          <w:p w:rsidR="009363F9" w:rsidRDefault="009363F9">
            <w:pPr>
              <w:pStyle w:val="ConsPlusNormal"/>
              <w:jc w:val="center"/>
            </w:pPr>
            <w:r>
              <w:t>Шимский</w:t>
            </w:r>
          </w:p>
        </w:tc>
        <w:tc>
          <w:tcPr>
            <w:tcW w:w="1135" w:type="dxa"/>
          </w:tcPr>
          <w:p w:rsidR="009363F9" w:rsidRDefault="009363F9">
            <w:pPr>
              <w:pStyle w:val="ConsPlusNormal"/>
              <w:jc w:val="center"/>
            </w:pPr>
            <w:r>
              <w:t>2</w:t>
            </w:r>
          </w:p>
        </w:tc>
        <w:tc>
          <w:tcPr>
            <w:tcW w:w="1417" w:type="dxa"/>
          </w:tcPr>
          <w:p w:rsidR="009363F9" w:rsidRDefault="009363F9">
            <w:pPr>
              <w:pStyle w:val="ConsPlusNormal"/>
              <w:jc w:val="center"/>
            </w:pPr>
            <w:r>
              <w:t>38166</w:t>
            </w:r>
          </w:p>
        </w:tc>
        <w:tc>
          <w:tcPr>
            <w:tcW w:w="1134" w:type="dxa"/>
          </w:tcPr>
          <w:p w:rsidR="009363F9" w:rsidRDefault="009363F9">
            <w:pPr>
              <w:pStyle w:val="ConsPlusNormal"/>
              <w:jc w:val="center"/>
            </w:pPr>
            <w:r>
              <w:t>37338</w:t>
            </w:r>
          </w:p>
        </w:tc>
        <w:tc>
          <w:tcPr>
            <w:tcW w:w="1701" w:type="dxa"/>
          </w:tcPr>
          <w:p w:rsidR="009363F9" w:rsidRDefault="009363F9">
            <w:pPr>
              <w:pStyle w:val="ConsPlusNormal"/>
              <w:jc w:val="center"/>
            </w:pPr>
            <w:r>
              <w:t>828</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1</w:t>
            </w:r>
          </w:p>
        </w:tc>
        <w:tc>
          <w:tcPr>
            <w:tcW w:w="1984" w:type="dxa"/>
            <w:vMerge/>
          </w:tcPr>
          <w:p w:rsidR="009363F9" w:rsidRDefault="009363F9">
            <w:pPr>
              <w:pStyle w:val="ConsPlusNormal"/>
            </w:pPr>
          </w:p>
        </w:tc>
        <w:tc>
          <w:tcPr>
            <w:tcW w:w="1135" w:type="dxa"/>
            <w:vMerge w:val="restart"/>
          </w:tcPr>
          <w:p w:rsidR="009363F9" w:rsidRDefault="009363F9">
            <w:pPr>
              <w:pStyle w:val="ConsPlusNormal"/>
            </w:pPr>
          </w:p>
        </w:tc>
        <w:tc>
          <w:tcPr>
            <w:tcW w:w="1417" w:type="dxa"/>
          </w:tcPr>
          <w:p w:rsidR="009363F9" w:rsidRDefault="009363F9">
            <w:pPr>
              <w:pStyle w:val="ConsPlusNormal"/>
              <w:jc w:val="center"/>
            </w:pPr>
            <w:r>
              <w:t>17884</w:t>
            </w:r>
          </w:p>
        </w:tc>
        <w:tc>
          <w:tcPr>
            <w:tcW w:w="1134" w:type="dxa"/>
          </w:tcPr>
          <w:p w:rsidR="009363F9" w:rsidRDefault="009363F9">
            <w:pPr>
              <w:pStyle w:val="ConsPlusNormal"/>
              <w:jc w:val="center"/>
            </w:pPr>
            <w:r>
              <w:t>17733</w:t>
            </w:r>
          </w:p>
        </w:tc>
        <w:tc>
          <w:tcPr>
            <w:tcW w:w="1701" w:type="dxa"/>
          </w:tcPr>
          <w:p w:rsidR="009363F9" w:rsidRDefault="009363F9">
            <w:pPr>
              <w:pStyle w:val="ConsPlusNormal"/>
              <w:jc w:val="center"/>
            </w:pPr>
            <w:r>
              <w:t>151</w:t>
            </w:r>
          </w:p>
        </w:tc>
      </w:tr>
      <w:tr w:rsidR="009363F9">
        <w:tc>
          <w:tcPr>
            <w:tcW w:w="567" w:type="dxa"/>
            <w:vMerge/>
          </w:tcPr>
          <w:p w:rsidR="009363F9" w:rsidRDefault="009363F9">
            <w:pPr>
              <w:pStyle w:val="ConsPlusNormal"/>
            </w:pPr>
          </w:p>
        </w:tc>
        <w:tc>
          <w:tcPr>
            <w:tcW w:w="2891" w:type="dxa"/>
          </w:tcPr>
          <w:p w:rsidR="009363F9" w:rsidRDefault="009363F9">
            <w:pPr>
              <w:pStyle w:val="ConsPlusNormal"/>
            </w:pPr>
            <w:r>
              <w:t>участок N 2</w:t>
            </w:r>
          </w:p>
        </w:tc>
        <w:tc>
          <w:tcPr>
            <w:tcW w:w="1984" w:type="dxa"/>
            <w:vMerge/>
          </w:tcPr>
          <w:p w:rsidR="009363F9" w:rsidRDefault="009363F9">
            <w:pPr>
              <w:pStyle w:val="ConsPlusNormal"/>
            </w:pPr>
          </w:p>
        </w:tc>
        <w:tc>
          <w:tcPr>
            <w:tcW w:w="1135" w:type="dxa"/>
            <w:vMerge/>
          </w:tcPr>
          <w:p w:rsidR="009363F9" w:rsidRDefault="009363F9">
            <w:pPr>
              <w:pStyle w:val="ConsPlusNormal"/>
            </w:pPr>
          </w:p>
        </w:tc>
        <w:tc>
          <w:tcPr>
            <w:tcW w:w="1417" w:type="dxa"/>
          </w:tcPr>
          <w:p w:rsidR="009363F9" w:rsidRDefault="009363F9">
            <w:pPr>
              <w:pStyle w:val="ConsPlusNormal"/>
              <w:jc w:val="center"/>
            </w:pPr>
            <w:r>
              <w:t>20282</w:t>
            </w:r>
          </w:p>
        </w:tc>
        <w:tc>
          <w:tcPr>
            <w:tcW w:w="1134" w:type="dxa"/>
          </w:tcPr>
          <w:p w:rsidR="009363F9" w:rsidRDefault="009363F9">
            <w:pPr>
              <w:pStyle w:val="ConsPlusNormal"/>
              <w:jc w:val="center"/>
            </w:pPr>
            <w:r>
              <w:t>19605</w:t>
            </w:r>
          </w:p>
        </w:tc>
        <w:tc>
          <w:tcPr>
            <w:tcW w:w="1701" w:type="dxa"/>
          </w:tcPr>
          <w:p w:rsidR="009363F9" w:rsidRDefault="009363F9">
            <w:pPr>
              <w:pStyle w:val="ConsPlusNormal"/>
              <w:jc w:val="center"/>
            </w:pPr>
            <w:r>
              <w:t>677</w:t>
            </w:r>
          </w:p>
        </w:tc>
      </w:tr>
      <w:tr w:rsidR="009363F9">
        <w:tc>
          <w:tcPr>
            <w:tcW w:w="567" w:type="dxa"/>
          </w:tcPr>
          <w:p w:rsidR="009363F9" w:rsidRDefault="009363F9">
            <w:pPr>
              <w:pStyle w:val="ConsPlusNormal"/>
              <w:jc w:val="center"/>
            </w:pPr>
            <w:r>
              <w:t>115.</w:t>
            </w:r>
          </w:p>
        </w:tc>
        <w:tc>
          <w:tcPr>
            <w:tcW w:w="2891" w:type="dxa"/>
          </w:tcPr>
          <w:p w:rsidR="009363F9" w:rsidRDefault="009363F9">
            <w:pPr>
              <w:pStyle w:val="ConsPlusNormal"/>
            </w:pPr>
            <w:r>
              <w:t>ООО "Шимчанка"</w:t>
            </w:r>
          </w:p>
        </w:tc>
        <w:tc>
          <w:tcPr>
            <w:tcW w:w="1984" w:type="dxa"/>
          </w:tcPr>
          <w:p w:rsidR="009363F9" w:rsidRDefault="009363F9">
            <w:pPr>
              <w:pStyle w:val="ConsPlusNormal"/>
              <w:jc w:val="center"/>
            </w:pPr>
            <w:r>
              <w:t>Шимский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5413</w:t>
            </w:r>
          </w:p>
        </w:tc>
        <w:tc>
          <w:tcPr>
            <w:tcW w:w="1134" w:type="dxa"/>
          </w:tcPr>
          <w:p w:rsidR="009363F9" w:rsidRDefault="009363F9">
            <w:pPr>
              <w:pStyle w:val="ConsPlusNormal"/>
              <w:jc w:val="center"/>
            </w:pPr>
            <w:r>
              <w:t>5326</w:t>
            </w:r>
          </w:p>
        </w:tc>
        <w:tc>
          <w:tcPr>
            <w:tcW w:w="1701" w:type="dxa"/>
          </w:tcPr>
          <w:p w:rsidR="009363F9" w:rsidRDefault="009363F9">
            <w:pPr>
              <w:pStyle w:val="ConsPlusNormal"/>
              <w:jc w:val="center"/>
            </w:pPr>
            <w:r>
              <w:t>87</w:t>
            </w:r>
          </w:p>
        </w:tc>
      </w:tr>
      <w:tr w:rsidR="009363F9">
        <w:tc>
          <w:tcPr>
            <w:tcW w:w="567" w:type="dxa"/>
          </w:tcPr>
          <w:p w:rsidR="009363F9" w:rsidRDefault="009363F9">
            <w:pPr>
              <w:pStyle w:val="ConsPlusNormal"/>
              <w:jc w:val="center"/>
            </w:pPr>
            <w:r>
              <w:t>116.</w:t>
            </w:r>
          </w:p>
        </w:tc>
        <w:tc>
          <w:tcPr>
            <w:tcW w:w="2891" w:type="dxa"/>
          </w:tcPr>
          <w:p w:rsidR="009363F9" w:rsidRDefault="009363F9">
            <w:pPr>
              <w:pStyle w:val="ConsPlusNormal"/>
            </w:pPr>
            <w:r>
              <w:t>ИП Савчук А.А.</w:t>
            </w:r>
          </w:p>
        </w:tc>
        <w:tc>
          <w:tcPr>
            <w:tcW w:w="1984" w:type="dxa"/>
          </w:tcPr>
          <w:p w:rsidR="009363F9" w:rsidRDefault="009363F9">
            <w:pPr>
              <w:pStyle w:val="ConsPlusNormal"/>
              <w:jc w:val="center"/>
            </w:pPr>
            <w:r>
              <w:t>Шимский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6177</w:t>
            </w:r>
          </w:p>
        </w:tc>
        <w:tc>
          <w:tcPr>
            <w:tcW w:w="1134" w:type="dxa"/>
          </w:tcPr>
          <w:p w:rsidR="009363F9" w:rsidRDefault="009363F9">
            <w:pPr>
              <w:pStyle w:val="ConsPlusNormal"/>
              <w:jc w:val="center"/>
            </w:pPr>
            <w:r>
              <w:t>5821</w:t>
            </w:r>
          </w:p>
        </w:tc>
        <w:tc>
          <w:tcPr>
            <w:tcW w:w="1701" w:type="dxa"/>
          </w:tcPr>
          <w:p w:rsidR="009363F9" w:rsidRDefault="009363F9">
            <w:pPr>
              <w:pStyle w:val="ConsPlusNormal"/>
              <w:jc w:val="center"/>
            </w:pPr>
            <w:r>
              <w:t>356</w:t>
            </w:r>
          </w:p>
        </w:tc>
      </w:tr>
      <w:tr w:rsidR="009363F9">
        <w:tc>
          <w:tcPr>
            <w:tcW w:w="567" w:type="dxa"/>
          </w:tcPr>
          <w:p w:rsidR="009363F9" w:rsidRDefault="009363F9">
            <w:pPr>
              <w:pStyle w:val="ConsPlusNormal"/>
              <w:jc w:val="center"/>
            </w:pPr>
            <w:r>
              <w:t>117.</w:t>
            </w:r>
          </w:p>
        </w:tc>
        <w:tc>
          <w:tcPr>
            <w:tcW w:w="2891" w:type="dxa"/>
          </w:tcPr>
          <w:p w:rsidR="009363F9" w:rsidRDefault="009363F9">
            <w:pPr>
              <w:pStyle w:val="ConsPlusNormal"/>
            </w:pPr>
            <w:r>
              <w:t>НП "КОИР "Вепрь"</w:t>
            </w:r>
          </w:p>
        </w:tc>
        <w:tc>
          <w:tcPr>
            <w:tcW w:w="1984" w:type="dxa"/>
          </w:tcPr>
          <w:p w:rsidR="009363F9" w:rsidRDefault="009363F9">
            <w:pPr>
              <w:pStyle w:val="ConsPlusNormal"/>
              <w:jc w:val="center"/>
            </w:pPr>
            <w:r>
              <w:t>Шимский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19013</w:t>
            </w:r>
          </w:p>
        </w:tc>
        <w:tc>
          <w:tcPr>
            <w:tcW w:w="1134" w:type="dxa"/>
          </w:tcPr>
          <w:p w:rsidR="009363F9" w:rsidRDefault="009363F9">
            <w:pPr>
              <w:pStyle w:val="ConsPlusNormal"/>
              <w:jc w:val="center"/>
            </w:pPr>
            <w:r>
              <w:t>18573</w:t>
            </w:r>
          </w:p>
        </w:tc>
        <w:tc>
          <w:tcPr>
            <w:tcW w:w="1701" w:type="dxa"/>
          </w:tcPr>
          <w:p w:rsidR="009363F9" w:rsidRDefault="009363F9">
            <w:pPr>
              <w:pStyle w:val="ConsPlusNormal"/>
              <w:jc w:val="center"/>
            </w:pPr>
            <w:r>
              <w:t>440</w:t>
            </w:r>
          </w:p>
        </w:tc>
      </w:tr>
      <w:tr w:rsidR="009363F9">
        <w:tc>
          <w:tcPr>
            <w:tcW w:w="567" w:type="dxa"/>
          </w:tcPr>
          <w:p w:rsidR="009363F9" w:rsidRDefault="009363F9">
            <w:pPr>
              <w:pStyle w:val="ConsPlusNormal"/>
              <w:jc w:val="center"/>
            </w:pPr>
            <w:r>
              <w:t>118.</w:t>
            </w:r>
          </w:p>
        </w:tc>
        <w:tc>
          <w:tcPr>
            <w:tcW w:w="2891" w:type="dxa"/>
          </w:tcPr>
          <w:p w:rsidR="009363F9" w:rsidRDefault="009363F9">
            <w:pPr>
              <w:pStyle w:val="ConsPlusNormal"/>
            </w:pPr>
            <w:r>
              <w:t>НП "Охотничий союз "Медведь"</w:t>
            </w:r>
          </w:p>
        </w:tc>
        <w:tc>
          <w:tcPr>
            <w:tcW w:w="1984" w:type="dxa"/>
          </w:tcPr>
          <w:p w:rsidR="009363F9" w:rsidRDefault="009363F9">
            <w:pPr>
              <w:pStyle w:val="ConsPlusNormal"/>
              <w:jc w:val="center"/>
            </w:pPr>
            <w:r>
              <w:t>Шимский</w:t>
            </w:r>
          </w:p>
        </w:tc>
        <w:tc>
          <w:tcPr>
            <w:tcW w:w="1135" w:type="dxa"/>
          </w:tcPr>
          <w:p w:rsidR="009363F9" w:rsidRDefault="009363F9">
            <w:pPr>
              <w:pStyle w:val="ConsPlusNormal"/>
              <w:jc w:val="center"/>
            </w:pPr>
            <w:r>
              <w:t>1</w:t>
            </w:r>
          </w:p>
        </w:tc>
        <w:tc>
          <w:tcPr>
            <w:tcW w:w="1417" w:type="dxa"/>
          </w:tcPr>
          <w:p w:rsidR="009363F9" w:rsidRDefault="009363F9">
            <w:pPr>
              <w:pStyle w:val="ConsPlusNormal"/>
              <w:jc w:val="center"/>
            </w:pPr>
            <w:r>
              <w:t>18079</w:t>
            </w:r>
          </w:p>
        </w:tc>
        <w:tc>
          <w:tcPr>
            <w:tcW w:w="1134" w:type="dxa"/>
          </w:tcPr>
          <w:p w:rsidR="009363F9" w:rsidRDefault="009363F9">
            <w:pPr>
              <w:pStyle w:val="ConsPlusNormal"/>
              <w:jc w:val="center"/>
            </w:pPr>
            <w:r>
              <w:t>17664</w:t>
            </w:r>
          </w:p>
        </w:tc>
        <w:tc>
          <w:tcPr>
            <w:tcW w:w="1701" w:type="dxa"/>
          </w:tcPr>
          <w:p w:rsidR="009363F9" w:rsidRDefault="009363F9">
            <w:pPr>
              <w:pStyle w:val="ConsPlusNormal"/>
              <w:jc w:val="center"/>
            </w:pPr>
            <w:r>
              <w:t>415</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jc w:val="center"/>
        <w:outlineLvl w:val="4"/>
      </w:pPr>
      <w:r>
        <w:t>4.2.1.2. Общедоступные охотничьи угодья</w:t>
      </w:r>
    </w:p>
    <w:p w:rsidR="009363F9" w:rsidRDefault="009363F9">
      <w:pPr>
        <w:pStyle w:val="ConsPlusNormal"/>
        <w:jc w:val="both"/>
      </w:pPr>
    </w:p>
    <w:p w:rsidR="009363F9" w:rsidRDefault="009363F9">
      <w:pPr>
        <w:pStyle w:val="ConsPlusNormal"/>
        <w:ind w:firstLine="540"/>
        <w:jc w:val="both"/>
      </w:pPr>
      <w:r>
        <w:t xml:space="preserve">Не закрепленные за охотпользователями территории относятся к категории общедоступных охотничьих угодий. Их общая площадь составляет 1291756 га или 25,48 % от общей площади охотничьих угодий Новгородской области (площадь среды обитания составляет 1275852 га), что превышает значение, установленное </w:t>
      </w:r>
      <w:hyperlink r:id="rId19">
        <w:r>
          <w:rPr>
            <w:color w:val="0000FF"/>
          </w:rPr>
          <w:t>статьей 7</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Распределение общедоступных охотничьих угодий по районам области неравномерно </w:t>
      </w:r>
      <w:hyperlink w:anchor="P3379">
        <w:r>
          <w:rPr>
            <w:color w:val="0000FF"/>
          </w:rPr>
          <w:t>(таблица 22)</w:t>
        </w:r>
      </w:hyperlink>
      <w:r>
        <w:t>.</w:t>
      </w:r>
    </w:p>
    <w:p w:rsidR="009363F9" w:rsidRDefault="009363F9">
      <w:pPr>
        <w:pStyle w:val="ConsPlusNormal"/>
        <w:spacing w:before="220"/>
        <w:ind w:firstLine="540"/>
        <w:jc w:val="both"/>
      </w:pPr>
      <w:r>
        <w:t>Все территории общедоступных охотничьих угодий разбиты на 57 участков. В разных районах области количество участков и их площади существенно различаются. Площадь самого небольшого по площади участка составляет 321 га, самого крупного - 96384 га.</w:t>
      </w:r>
    </w:p>
    <w:p w:rsidR="009363F9" w:rsidRDefault="009363F9">
      <w:pPr>
        <w:pStyle w:val="ConsPlusNormal"/>
        <w:spacing w:before="220"/>
        <w:ind w:firstLine="540"/>
        <w:jc w:val="both"/>
      </w:pPr>
      <w:r>
        <w:t>Наибольшая площадь общедоступных охотничьих угодий отмечается в Новгородском районе (152170 га), значительные территории (более 100000 га) в Новгородском, Поддорском, Хвойнинском и Холмском районах. В Маревском районе общедоступные охотничьи угодья отсутствуют.</w:t>
      </w:r>
    </w:p>
    <w:p w:rsidR="009363F9" w:rsidRDefault="009363F9">
      <w:pPr>
        <w:pStyle w:val="ConsPlusNormal"/>
        <w:spacing w:before="220"/>
        <w:ind w:firstLine="540"/>
        <w:jc w:val="both"/>
      </w:pPr>
      <w:r>
        <w:t xml:space="preserve">Описание границ общедоступных охотничьих угодий выполнено в соответствии с </w:t>
      </w:r>
      <w:hyperlink r:id="rId20">
        <w:r>
          <w:rPr>
            <w:color w:val="0000FF"/>
          </w:rPr>
          <w:t>приказом</w:t>
        </w:r>
      </w:hyperlink>
      <w:r>
        <w:t xml:space="preserve"> Министерства природных ресурсов и экологии Российской Федерации от 6 августа 2010 года N 306 "Об утверждении требований к описанию границ охотничьих угодий", приведено в разрезе районов Новгородской области (приложение N 2 к Схеме - не приводится).</w:t>
      </w:r>
    </w:p>
    <w:p w:rsidR="009363F9" w:rsidRDefault="009363F9">
      <w:pPr>
        <w:pStyle w:val="ConsPlusNormal"/>
        <w:jc w:val="both"/>
      </w:pPr>
    </w:p>
    <w:p w:rsidR="009363F9" w:rsidRDefault="009363F9">
      <w:pPr>
        <w:pStyle w:val="ConsPlusNormal"/>
        <w:ind w:firstLine="540"/>
        <w:jc w:val="both"/>
        <w:outlineLvl w:val="5"/>
      </w:pPr>
      <w:bookmarkStart w:id="34" w:name="P3379"/>
      <w:bookmarkEnd w:id="34"/>
      <w:r>
        <w:t>Таблица 22 - Структура общедоступных охотничьих угодий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361"/>
        <w:gridCol w:w="737"/>
        <w:gridCol w:w="964"/>
        <w:gridCol w:w="964"/>
        <w:gridCol w:w="1134"/>
        <w:gridCol w:w="1247"/>
        <w:gridCol w:w="1361"/>
      </w:tblGrid>
      <w:tr w:rsidR="009363F9">
        <w:tc>
          <w:tcPr>
            <w:tcW w:w="567" w:type="dxa"/>
            <w:vMerge w:val="restart"/>
          </w:tcPr>
          <w:p w:rsidR="009363F9" w:rsidRDefault="009363F9">
            <w:pPr>
              <w:pStyle w:val="ConsPlusNormal"/>
              <w:jc w:val="center"/>
            </w:pPr>
            <w:r>
              <w:t>N п/п</w:t>
            </w:r>
          </w:p>
        </w:tc>
        <w:tc>
          <w:tcPr>
            <w:tcW w:w="2665" w:type="dxa"/>
            <w:vMerge w:val="restart"/>
          </w:tcPr>
          <w:p w:rsidR="009363F9" w:rsidRDefault="009363F9">
            <w:pPr>
              <w:pStyle w:val="ConsPlusNormal"/>
              <w:jc w:val="center"/>
            </w:pPr>
            <w:r>
              <w:t>Наименование общедоступного охотничьего угодья</w:t>
            </w:r>
          </w:p>
        </w:tc>
        <w:tc>
          <w:tcPr>
            <w:tcW w:w="1361" w:type="dxa"/>
            <w:vMerge w:val="restart"/>
          </w:tcPr>
          <w:p w:rsidR="009363F9" w:rsidRDefault="009363F9">
            <w:pPr>
              <w:pStyle w:val="ConsPlusNormal"/>
              <w:jc w:val="center"/>
            </w:pPr>
            <w:r>
              <w:t>Наименование района</w:t>
            </w:r>
          </w:p>
        </w:tc>
        <w:tc>
          <w:tcPr>
            <w:tcW w:w="737" w:type="dxa"/>
            <w:vMerge w:val="restart"/>
          </w:tcPr>
          <w:p w:rsidR="009363F9" w:rsidRDefault="009363F9">
            <w:pPr>
              <w:pStyle w:val="ConsPlusNormal"/>
              <w:jc w:val="center"/>
            </w:pPr>
            <w:r>
              <w:t>Количество участков (штук)</w:t>
            </w:r>
          </w:p>
        </w:tc>
        <w:tc>
          <w:tcPr>
            <w:tcW w:w="964" w:type="dxa"/>
            <w:vMerge w:val="restart"/>
          </w:tcPr>
          <w:p w:rsidR="009363F9" w:rsidRDefault="009363F9">
            <w:pPr>
              <w:pStyle w:val="ConsPlusNormal"/>
              <w:jc w:val="center"/>
            </w:pPr>
            <w:r>
              <w:t>Площадь района (га)</w:t>
            </w:r>
          </w:p>
        </w:tc>
        <w:tc>
          <w:tcPr>
            <w:tcW w:w="2098" w:type="dxa"/>
            <w:gridSpan w:val="2"/>
          </w:tcPr>
          <w:p w:rsidR="009363F9" w:rsidRDefault="009363F9">
            <w:pPr>
              <w:pStyle w:val="ConsPlusNormal"/>
              <w:jc w:val="center"/>
            </w:pPr>
            <w:r>
              <w:t>Площадь</w:t>
            </w:r>
          </w:p>
        </w:tc>
        <w:tc>
          <w:tcPr>
            <w:tcW w:w="1247" w:type="dxa"/>
            <w:vMerge w:val="restart"/>
          </w:tcPr>
          <w:p w:rsidR="009363F9" w:rsidRDefault="009363F9">
            <w:pPr>
              <w:pStyle w:val="ConsPlusNormal"/>
              <w:jc w:val="center"/>
            </w:pPr>
            <w:r>
              <w:t>Площадь среды обитания (га)</w:t>
            </w:r>
          </w:p>
        </w:tc>
        <w:tc>
          <w:tcPr>
            <w:tcW w:w="1361" w:type="dxa"/>
            <w:vMerge w:val="restart"/>
          </w:tcPr>
          <w:p w:rsidR="009363F9" w:rsidRDefault="009363F9">
            <w:pPr>
              <w:pStyle w:val="ConsPlusNormal"/>
              <w:jc w:val="center"/>
            </w:pPr>
            <w:r>
              <w:t>Площадь территорий, непригодных для ведения охотхозяйства (га)</w:t>
            </w:r>
          </w:p>
        </w:tc>
      </w:tr>
      <w:tr w:rsidR="009363F9">
        <w:tc>
          <w:tcPr>
            <w:tcW w:w="567" w:type="dxa"/>
            <w:vMerge/>
          </w:tcPr>
          <w:p w:rsidR="009363F9" w:rsidRDefault="009363F9">
            <w:pPr>
              <w:pStyle w:val="ConsPlusNormal"/>
            </w:pPr>
          </w:p>
        </w:tc>
        <w:tc>
          <w:tcPr>
            <w:tcW w:w="2665" w:type="dxa"/>
            <w:vMerge/>
          </w:tcPr>
          <w:p w:rsidR="009363F9" w:rsidRDefault="009363F9">
            <w:pPr>
              <w:pStyle w:val="ConsPlusNormal"/>
            </w:pP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jc w:val="center"/>
            </w:pPr>
            <w:r>
              <w:t>га</w:t>
            </w:r>
          </w:p>
        </w:tc>
        <w:tc>
          <w:tcPr>
            <w:tcW w:w="1134" w:type="dxa"/>
          </w:tcPr>
          <w:p w:rsidR="009363F9" w:rsidRDefault="009363F9">
            <w:pPr>
              <w:pStyle w:val="ConsPlusNormal"/>
              <w:jc w:val="center"/>
            </w:pPr>
            <w:r>
              <w:t>доля от охотничьих угодий &lt;*&gt; (%)</w:t>
            </w:r>
          </w:p>
        </w:tc>
        <w:tc>
          <w:tcPr>
            <w:tcW w:w="1247" w:type="dxa"/>
            <w:vMerge/>
          </w:tcPr>
          <w:p w:rsidR="009363F9" w:rsidRDefault="009363F9">
            <w:pPr>
              <w:pStyle w:val="ConsPlusNormal"/>
            </w:pPr>
          </w:p>
        </w:tc>
        <w:tc>
          <w:tcPr>
            <w:tcW w:w="1361" w:type="dxa"/>
            <w:vMerge/>
          </w:tcPr>
          <w:p w:rsidR="009363F9" w:rsidRDefault="009363F9">
            <w:pPr>
              <w:pStyle w:val="ConsPlusNormal"/>
            </w:pPr>
          </w:p>
        </w:tc>
      </w:tr>
      <w:tr w:rsidR="009363F9">
        <w:tc>
          <w:tcPr>
            <w:tcW w:w="567" w:type="dxa"/>
          </w:tcPr>
          <w:p w:rsidR="009363F9" w:rsidRDefault="009363F9">
            <w:pPr>
              <w:pStyle w:val="ConsPlusNormal"/>
              <w:jc w:val="center"/>
            </w:pPr>
            <w:r>
              <w:t>1</w:t>
            </w:r>
          </w:p>
        </w:tc>
        <w:tc>
          <w:tcPr>
            <w:tcW w:w="2665" w:type="dxa"/>
          </w:tcPr>
          <w:p w:rsidR="009363F9" w:rsidRDefault="009363F9">
            <w:pPr>
              <w:pStyle w:val="ConsPlusNormal"/>
              <w:jc w:val="center"/>
            </w:pPr>
            <w:r>
              <w:t>2</w:t>
            </w:r>
          </w:p>
        </w:tc>
        <w:tc>
          <w:tcPr>
            <w:tcW w:w="1361" w:type="dxa"/>
          </w:tcPr>
          <w:p w:rsidR="009363F9" w:rsidRDefault="009363F9">
            <w:pPr>
              <w:pStyle w:val="ConsPlusNormal"/>
              <w:jc w:val="center"/>
            </w:pPr>
            <w:r>
              <w:t>3</w:t>
            </w:r>
          </w:p>
        </w:tc>
        <w:tc>
          <w:tcPr>
            <w:tcW w:w="737" w:type="dxa"/>
          </w:tcPr>
          <w:p w:rsidR="009363F9" w:rsidRDefault="009363F9">
            <w:pPr>
              <w:pStyle w:val="ConsPlusNormal"/>
              <w:jc w:val="center"/>
            </w:pPr>
            <w:r>
              <w:t>4</w:t>
            </w:r>
          </w:p>
        </w:tc>
        <w:tc>
          <w:tcPr>
            <w:tcW w:w="964" w:type="dxa"/>
          </w:tcPr>
          <w:p w:rsidR="009363F9" w:rsidRDefault="009363F9">
            <w:pPr>
              <w:pStyle w:val="ConsPlusNormal"/>
              <w:jc w:val="center"/>
            </w:pPr>
            <w:r>
              <w:t>5</w:t>
            </w:r>
          </w:p>
        </w:tc>
        <w:tc>
          <w:tcPr>
            <w:tcW w:w="964" w:type="dxa"/>
          </w:tcPr>
          <w:p w:rsidR="009363F9" w:rsidRDefault="009363F9">
            <w:pPr>
              <w:pStyle w:val="ConsPlusNormal"/>
              <w:jc w:val="center"/>
            </w:pPr>
            <w:r>
              <w:t>6</w:t>
            </w:r>
          </w:p>
        </w:tc>
        <w:tc>
          <w:tcPr>
            <w:tcW w:w="1134" w:type="dxa"/>
          </w:tcPr>
          <w:p w:rsidR="009363F9" w:rsidRDefault="009363F9">
            <w:pPr>
              <w:pStyle w:val="ConsPlusNormal"/>
              <w:jc w:val="center"/>
            </w:pPr>
            <w:r>
              <w:t>7</w:t>
            </w:r>
          </w:p>
        </w:tc>
        <w:tc>
          <w:tcPr>
            <w:tcW w:w="1247" w:type="dxa"/>
          </w:tcPr>
          <w:p w:rsidR="009363F9" w:rsidRDefault="009363F9">
            <w:pPr>
              <w:pStyle w:val="ConsPlusNormal"/>
              <w:jc w:val="center"/>
            </w:pPr>
            <w:r>
              <w:t>8</w:t>
            </w:r>
          </w:p>
        </w:tc>
        <w:tc>
          <w:tcPr>
            <w:tcW w:w="1361" w:type="dxa"/>
          </w:tcPr>
          <w:p w:rsidR="009363F9" w:rsidRDefault="009363F9">
            <w:pPr>
              <w:pStyle w:val="ConsPlusNormal"/>
              <w:jc w:val="center"/>
            </w:pPr>
            <w:r>
              <w:t>9</w:t>
            </w:r>
          </w:p>
        </w:tc>
      </w:tr>
      <w:tr w:rsidR="009363F9">
        <w:tc>
          <w:tcPr>
            <w:tcW w:w="567" w:type="dxa"/>
            <w:vMerge w:val="restart"/>
          </w:tcPr>
          <w:p w:rsidR="009363F9" w:rsidRDefault="009363F9">
            <w:pPr>
              <w:pStyle w:val="ConsPlusNormal"/>
              <w:jc w:val="center"/>
            </w:pPr>
            <w:r>
              <w:t>1.</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Батецкий</w:t>
            </w:r>
          </w:p>
        </w:tc>
        <w:tc>
          <w:tcPr>
            <w:tcW w:w="737" w:type="dxa"/>
            <w:vMerge w:val="restart"/>
          </w:tcPr>
          <w:p w:rsidR="009363F9" w:rsidRDefault="009363F9">
            <w:pPr>
              <w:pStyle w:val="ConsPlusNormal"/>
            </w:pPr>
            <w:r>
              <w:t>5</w:t>
            </w:r>
          </w:p>
        </w:tc>
        <w:tc>
          <w:tcPr>
            <w:tcW w:w="964" w:type="dxa"/>
            <w:vMerge w:val="restart"/>
          </w:tcPr>
          <w:p w:rsidR="009363F9" w:rsidRDefault="009363F9">
            <w:pPr>
              <w:pStyle w:val="ConsPlusNormal"/>
            </w:pPr>
            <w:r>
              <w:t>159179</w:t>
            </w:r>
          </w:p>
        </w:tc>
        <w:tc>
          <w:tcPr>
            <w:tcW w:w="964" w:type="dxa"/>
          </w:tcPr>
          <w:p w:rsidR="009363F9" w:rsidRDefault="009363F9">
            <w:pPr>
              <w:pStyle w:val="ConsPlusNormal"/>
            </w:pPr>
            <w:r>
              <w:t>29091</w:t>
            </w:r>
          </w:p>
        </w:tc>
        <w:tc>
          <w:tcPr>
            <w:tcW w:w="1134" w:type="dxa"/>
            <w:vMerge w:val="restart"/>
          </w:tcPr>
          <w:p w:rsidR="009363F9" w:rsidRDefault="009363F9">
            <w:pPr>
              <w:pStyle w:val="ConsPlusNormal"/>
            </w:pPr>
            <w:r>
              <w:t>18,49</w:t>
            </w:r>
          </w:p>
        </w:tc>
        <w:tc>
          <w:tcPr>
            <w:tcW w:w="1247" w:type="dxa"/>
          </w:tcPr>
          <w:p w:rsidR="009363F9" w:rsidRDefault="009363F9">
            <w:pPr>
              <w:pStyle w:val="ConsPlusNormal"/>
            </w:pPr>
            <w:r>
              <w:t>28788</w:t>
            </w:r>
          </w:p>
        </w:tc>
        <w:tc>
          <w:tcPr>
            <w:tcW w:w="1361" w:type="dxa"/>
          </w:tcPr>
          <w:p w:rsidR="009363F9" w:rsidRDefault="009363F9">
            <w:pPr>
              <w:pStyle w:val="ConsPlusNormal"/>
            </w:pPr>
            <w:r>
              <w:t>303</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5765</w:t>
            </w:r>
          </w:p>
        </w:tc>
        <w:tc>
          <w:tcPr>
            <w:tcW w:w="1134" w:type="dxa"/>
            <w:vMerge/>
          </w:tcPr>
          <w:p w:rsidR="009363F9" w:rsidRDefault="009363F9">
            <w:pPr>
              <w:pStyle w:val="ConsPlusNormal"/>
            </w:pPr>
          </w:p>
        </w:tc>
        <w:tc>
          <w:tcPr>
            <w:tcW w:w="1247" w:type="dxa"/>
          </w:tcPr>
          <w:p w:rsidR="009363F9" w:rsidRDefault="009363F9">
            <w:pPr>
              <w:pStyle w:val="ConsPlusNormal"/>
            </w:pPr>
            <w:r>
              <w:t>5754</w:t>
            </w:r>
          </w:p>
        </w:tc>
        <w:tc>
          <w:tcPr>
            <w:tcW w:w="1361" w:type="dxa"/>
          </w:tcPr>
          <w:p w:rsidR="009363F9" w:rsidRDefault="009363F9">
            <w:pPr>
              <w:pStyle w:val="ConsPlusNormal"/>
            </w:pPr>
            <w:r>
              <w:t>11</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1744</w:t>
            </w:r>
          </w:p>
        </w:tc>
        <w:tc>
          <w:tcPr>
            <w:tcW w:w="1134" w:type="dxa"/>
            <w:vMerge/>
          </w:tcPr>
          <w:p w:rsidR="009363F9" w:rsidRDefault="009363F9">
            <w:pPr>
              <w:pStyle w:val="ConsPlusNormal"/>
            </w:pPr>
          </w:p>
        </w:tc>
        <w:tc>
          <w:tcPr>
            <w:tcW w:w="1247" w:type="dxa"/>
          </w:tcPr>
          <w:p w:rsidR="009363F9" w:rsidRDefault="009363F9">
            <w:pPr>
              <w:pStyle w:val="ConsPlusNormal"/>
            </w:pPr>
            <w:r>
              <w:t>1712</w:t>
            </w:r>
          </w:p>
        </w:tc>
        <w:tc>
          <w:tcPr>
            <w:tcW w:w="1361" w:type="dxa"/>
          </w:tcPr>
          <w:p w:rsidR="009363F9" w:rsidRDefault="009363F9">
            <w:pPr>
              <w:pStyle w:val="ConsPlusNormal"/>
            </w:pPr>
            <w:r>
              <w:t>32</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1-3</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12042</w:t>
            </w:r>
          </w:p>
        </w:tc>
        <w:tc>
          <w:tcPr>
            <w:tcW w:w="1134" w:type="dxa"/>
            <w:vMerge/>
          </w:tcPr>
          <w:p w:rsidR="009363F9" w:rsidRDefault="009363F9">
            <w:pPr>
              <w:pStyle w:val="ConsPlusNormal"/>
            </w:pPr>
          </w:p>
        </w:tc>
        <w:tc>
          <w:tcPr>
            <w:tcW w:w="1247" w:type="dxa"/>
          </w:tcPr>
          <w:p w:rsidR="009363F9" w:rsidRDefault="009363F9">
            <w:pPr>
              <w:pStyle w:val="ConsPlusNormal"/>
            </w:pPr>
            <w:r>
              <w:t>11899</w:t>
            </w:r>
          </w:p>
        </w:tc>
        <w:tc>
          <w:tcPr>
            <w:tcW w:w="1361" w:type="dxa"/>
          </w:tcPr>
          <w:p w:rsidR="009363F9" w:rsidRDefault="009363F9">
            <w:pPr>
              <w:pStyle w:val="ConsPlusNormal"/>
            </w:pPr>
            <w:r>
              <w:t>143</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1-4</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738</w:t>
            </w:r>
          </w:p>
        </w:tc>
        <w:tc>
          <w:tcPr>
            <w:tcW w:w="1134" w:type="dxa"/>
            <w:vMerge/>
          </w:tcPr>
          <w:p w:rsidR="009363F9" w:rsidRDefault="009363F9">
            <w:pPr>
              <w:pStyle w:val="ConsPlusNormal"/>
            </w:pPr>
          </w:p>
        </w:tc>
        <w:tc>
          <w:tcPr>
            <w:tcW w:w="1247" w:type="dxa"/>
          </w:tcPr>
          <w:p w:rsidR="009363F9" w:rsidRDefault="009363F9">
            <w:pPr>
              <w:pStyle w:val="ConsPlusNormal"/>
            </w:pPr>
            <w:r>
              <w:t>718</w:t>
            </w:r>
          </w:p>
        </w:tc>
        <w:tc>
          <w:tcPr>
            <w:tcW w:w="1361" w:type="dxa"/>
          </w:tcPr>
          <w:p w:rsidR="009363F9" w:rsidRDefault="009363F9">
            <w:pPr>
              <w:pStyle w:val="ConsPlusNormal"/>
            </w:pPr>
            <w:r>
              <w:t>20</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ТсУЗ</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8802</w:t>
            </w:r>
          </w:p>
        </w:tc>
        <w:tc>
          <w:tcPr>
            <w:tcW w:w="1134" w:type="dxa"/>
            <w:vMerge/>
          </w:tcPr>
          <w:p w:rsidR="009363F9" w:rsidRDefault="009363F9">
            <w:pPr>
              <w:pStyle w:val="ConsPlusNormal"/>
            </w:pPr>
          </w:p>
        </w:tc>
        <w:tc>
          <w:tcPr>
            <w:tcW w:w="1247" w:type="dxa"/>
          </w:tcPr>
          <w:p w:rsidR="009363F9" w:rsidRDefault="009363F9">
            <w:pPr>
              <w:pStyle w:val="ConsPlusNormal"/>
            </w:pPr>
            <w:r>
              <w:t>8705</w:t>
            </w:r>
          </w:p>
        </w:tc>
        <w:tc>
          <w:tcPr>
            <w:tcW w:w="1361" w:type="dxa"/>
          </w:tcPr>
          <w:p w:rsidR="009363F9" w:rsidRDefault="009363F9">
            <w:pPr>
              <w:pStyle w:val="ConsPlusNormal"/>
            </w:pPr>
            <w:r>
              <w:t>97</w:t>
            </w:r>
          </w:p>
        </w:tc>
      </w:tr>
      <w:tr w:rsidR="009363F9">
        <w:tc>
          <w:tcPr>
            <w:tcW w:w="567" w:type="dxa"/>
            <w:vMerge w:val="restart"/>
          </w:tcPr>
          <w:p w:rsidR="009363F9" w:rsidRDefault="009363F9">
            <w:pPr>
              <w:pStyle w:val="ConsPlusNormal"/>
              <w:jc w:val="center"/>
            </w:pPr>
            <w:r>
              <w:t>2.</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Боровичский</w:t>
            </w:r>
          </w:p>
        </w:tc>
        <w:tc>
          <w:tcPr>
            <w:tcW w:w="737" w:type="dxa"/>
            <w:vMerge w:val="restart"/>
          </w:tcPr>
          <w:p w:rsidR="009363F9" w:rsidRDefault="009363F9">
            <w:pPr>
              <w:pStyle w:val="ConsPlusNormal"/>
            </w:pPr>
            <w:r>
              <w:t>4</w:t>
            </w:r>
          </w:p>
        </w:tc>
        <w:tc>
          <w:tcPr>
            <w:tcW w:w="964" w:type="dxa"/>
            <w:vMerge w:val="restart"/>
          </w:tcPr>
          <w:p w:rsidR="009363F9" w:rsidRDefault="009363F9">
            <w:pPr>
              <w:pStyle w:val="ConsPlusNormal"/>
            </w:pPr>
            <w:r>
              <w:t>313790</w:t>
            </w:r>
          </w:p>
        </w:tc>
        <w:tc>
          <w:tcPr>
            <w:tcW w:w="964" w:type="dxa"/>
          </w:tcPr>
          <w:p w:rsidR="009363F9" w:rsidRDefault="009363F9">
            <w:pPr>
              <w:pStyle w:val="ConsPlusNormal"/>
            </w:pPr>
            <w:r>
              <w:t>76244</w:t>
            </w:r>
          </w:p>
        </w:tc>
        <w:tc>
          <w:tcPr>
            <w:tcW w:w="1134" w:type="dxa"/>
            <w:vMerge w:val="restart"/>
          </w:tcPr>
          <w:p w:rsidR="009363F9" w:rsidRDefault="009363F9">
            <w:pPr>
              <w:pStyle w:val="ConsPlusNormal"/>
            </w:pPr>
            <w:r>
              <w:t>26,40</w:t>
            </w:r>
          </w:p>
        </w:tc>
        <w:tc>
          <w:tcPr>
            <w:tcW w:w="1247" w:type="dxa"/>
          </w:tcPr>
          <w:p w:rsidR="009363F9" w:rsidRDefault="009363F9">
            <w:pPr>
              <w:pStyle w:val="ConsPlusNormal"/>
            </w:pPr>
            <w:r>
              <w:t>75175</w:t>
            </w:r>
          </w:p>
        </w:tc>
        <w:tc>
          <w:tcPr>
            <w:tcW w:w="1361" w:type="dxa"/>
          </w:tcPr>
          <w:p w:rsidR="009363F9" w:rsidRDefault="009363F9">
            <w:pPr>
              <w:pStyle w:val="ConsPlusNormal"/>
            </w:pPr>
            <w:r>
              <w:t>1069</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2-1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14823</w:t>
            </w:r>
          </w:p>
        </w:tc>
        <w:tc>
          <w:tcPr>
            <w:tcW w:w="1134" w:type="dxa"/>
            <w:vMerge/>
          </w:tcPr>
          <w:p w:rsidR="009363F9" w:rsidRDefault="009363F9">
            <w:pPr>
              <w:pStyle w:val="ConsPlusNormal"/>
            </w:pPr>
          </w:p>
        </w:tc>
        <w:tc>
          <w:tcPr>
            <w:tcW w:w="1247" w:type="dxa"/>
          </w:tcPr>
          <w:p w:rsidR="009363F9" w:rsidRDefault="009363F9">
            <w:pPr>
              <w:pStyle w:val="ConsPlusNormal"/>
            </w:pPr>
            <w:r>
              <w:t>14736</w:t>
            </w:r>
          </w:p>
        </w:tc>
        <w:tc>
          <w:tcPr>
            <w:tcW w:w="1361" w:type="dxa"/>
          </w:tcPr>
          <w:p w:rsidR="009363F9" w:rsidRDefault="009363F9">
            <w:pPr>
              <w:pStyle w:val="ConsPlusNormal"/>
            </w:pPr>
            <w:r>
              <w:t>87</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2-2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29412</w:t>
            </w:r>
          </w:p>
        </w:tc>
        <w:tc>
          <w:tcPr>
            <w:tcW w:w="1134" w:type="dxa"/>
            <w:vMerge/>
          </w:tcPr>
          <w:p w:rsidR="009363F9" w:rsidRDefault="009363F9">
            <w:pPr>
              <w:pStyle w:val="ConsPlusNormal"/>
            </w:pPr>
          </w:p>
        </w:tc>
        <w:tc>
          <w:tcPr>
            <w:tcW w:w="1247" w:type="dxa"/>
          </w:tcPr>
          <w:p w:rsidR="009363F9" w:rsidRDefault="009363F9">
            <w:pPr>
              <w:pStyle w:val="ConsPlusNormal"/>
            </w:pPr>
            <w:r>
              <w:t>28667</w:t>
            </w:r>
          </w:p>
        </w:tc>
        <w:tc>
          <w:tcPr>
            <w:tcW w:w="1361" w:type="dxa"/>
          </w:tcPr>
          <w:p w:rsidR="009363F9" w:rsidRDefault="009363F9">
            <w:pPr>
              <w:pStyle w:val="ConsPlusNormal"/>
            </w:pPr>
            <w:r>
              <w:t>745</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2-3</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17401</w:t>
            </w:r>
          </w:p>
        </w:tc>
        <w:tc>
          <w:tcPr>
            <w:tcW w:w="1134" w:type="dxa"/>
            <w:vMerge/>
          </w:tcPr>
          <w:p w:rsidR="009363F9" w:rsidRDefault="009363F9">
            <w:pPr>
              <w:pStyle w:val="ConsPlusNormal"/>
            </w:pPr>
          </w:p>
        </w:tc>
        <w:tc>
          <w:tcPr>
            <w:tcW w:w="1247" w:type="dxa"/>
          </w:tcPr>
          <w:p w:rsidR="009363F9" w:rsidRDefault="009363F9">
            <w:pPr>
              <w:pStyle w:val="ConsPlusNormal"/>
            </w:pPr>
            <w:r>
              <w:t>17206</w:t>
            </w:r>
          </w:p>
        </w:tc>
        <w:tc>
          <w:tcPr>
            <w:tcW w:w="1361" w:type="dxa"/>
          </w:tcPr>
          <w:p w:rsidR="009363F9" w:rsidRDefault="009363F9">
            <w:pPr>
              <w:pStyle w:val="ConsPlusNormal"/>
            </w:pPr>
            <w:r>
              <w:t>195</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ТсУЗ</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14608</w:t>
            </w:r>
          </w:p>
        </w:tc>
        <w:tc>
          <w:tcPr>
            <w:tcW w:w="1134" w:type="dxa"/>
            <w:vMerge/>
          </w:tcPr>
          <w:p w:rsidR="009363F9" w:rsidRDefault="009363F9">
            <w:pPr>
              <w:pStyle w:val="ConsPlusNormal"/>
            </w:pPr>
          </w:p>
        </w:tc>
        <w:tc>
          <w:tcPr>
            <w:tcW w:w="1247" w:type="dxa"/>
          </w:tcPr>
          <w:p w:rsidR="009363F9" w:rsidRDefault="009363F9">
            <w:pPr>
              <w:pStyle w:val="ConsPlusNormal"/>
            </w:pPr>
            <w:r>
              <w:t>14566</w:t>
            </w:r>
          </w:p>
        </w:tc>
        <w:tc>
          <w:tcPr>
            <w:tcW w:w="1361" w:type="dxa"/>
          </w:tcPr>
          <w:p w:rsidR="009363F9" w:rsidRDefault="009363F9">
            <w:pPr>
              <w:pStyle w:val="ConsPlusNormal"/>
            </w:pPr>
            <w:r>
              <w:t>42</w:t>
            </w:r>
          </w:p>
        </w:tc>
      </w:tr>
      <w:tr w:rsidR="009363F9">
        <w:tc>
          <w:tcPr>
            <w:tcW w:w="567" w:type="dxa"/>
            <w:vMerge w:val="restart"/>
          </w:tcPr>
          <w:p w:rsidR="009363F9" w:rsidRDefault="009363F9">
            <w:pPr>
              <w:pStyle w:val="ConsPlusNormal"/>
              <w:jc w:val="center"/>
            </w:pPr>
            <w:r>
              <w:t>3.</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Валдайский</w:t>
            </w:r>
          </w:p>
        </w:tc>
        <w:tc>
          <w:tcPr>
            <w:tcW w:w="737" w:type="dxa"/>
            <w:vMerge w:val="restart"/>
          </w:tcPr>
          <w:p w:rsidR="009363F9" w:rsidRDefault="009363F9">
            <w:pPr>
              <w:pStyle w:val="ConsPlusNormal"/>
            </w:pPr>
            <w:r>
              <w:t>4</w:t>
            </w:r>
          </w:p>
        </w:tc>
        <w:tc>
          <w:tcPr>
            <w:tcW w:w="964" w:type="dxa"/>
            <w:vMerge w:val="restart"/>
          </w:tcPr>
          <w:p w:rsidR="009363F9" w:rsidRDefault="009363F9">
            <w:pPr>
              <w:pStyle w:val="ConsPlusNormal"/>
            </w:pPr>
            <w:r>
              <w:t>270163</w:t>
            </w:r>
          </w:p>
        </w:tc>
        <w:tc>
          <w:tcPr>
            <w:tcW w:w="964" w:type="dxa"/>
          </w:tcPr>
          <w:p w:rsidR="009363F9" w:rsidRDefault="009363F9">
            <w:pPr>
              <w:pStyle w:val="ConsPlusNormal"/>
            </w:pPr>
            <w:r>
              <w:t>37954</w:t>
            </w:r>
          </w:p>
        </w:tc>
        <w:tc>
          <w:tcPr>
            <w:tcW w:w="1134" w:type="dxa"/>
            <w:vMerge w:val="restart"/>
          </w:tcPr>
          <w:p w:rsidR="009363F9" w:rsidRDefault="009363F9">
            <w:pPr>
              <w:pStyle w:val="ConsPlusNormal"/>
            </w:pPr>
            <w:r>
              <w:t>24,42</w:t>
            </w:r>
          </w:p>
        </w:tc>
        <w:tc>
          <w:tcPr>
            <w:tcW w:w="1247" w:type="dxa"/>
          </w:tcPr>
          <w:p w:rsidR="009363F9" w:rsidRDefault="009363F9">
            <w:pPr>
              <w:pStyle w:val="ConsPlusNormal"/>
            </w:pPr>
            <w:r>
              <w:t>36479</w:t>
            </w:r>
          </w:p>
        </w:tc>
        <w:tc>
          <w:tcPr>
            <w:tcW w:w="1361" w:type="dxa"/>
          </w:tcPr>
          <w:p w:rsidR="009363F9" w:rsidRDefault="009363F9">
            <w:pPr>
              <w:pStyle w:val="ConsPlusNormal"/>
            </w:pPr>
            <w:r>
              <w:t>1475</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3-1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18892</w:t>
            </w:r>
          </w:p>
        </w:tc>
        <w:tc>
          <w:tcPr>
            <w:tcW w:w="1134" w:type="dxa"/>
            <w:vMerge/>
          </w:tcPr>
          <w:p w:rsidR="009363F9" w:rsidRDefault="009363F9">
            <w:pPr>
              <w:pStyle w:val="ConsPlusNormal"/>
            </w:pPr>
          </w:p>
        </w:tc>
        <w:tc>
          <w:tcPr>
            <w:tcW w:w="1247" w:type="dxa"/>
          </w:tcPr>
          <w:p w:rsidR="009363F9" w:rsidRDefault="009363F9">
            <w:pPr>
              <w:pStyle w:val="ConsPlusNormal"/>
            </w:pPr>
            <w:r>
              <w:t>18565</w:t>
            </w:r>
          </w:p>
        </w:tc>
        <w:tc>
          <w:tcPr>
            <w:tcW w:w="1361" w:type="dxa"/>
          </w:tcPr>
          <w:p w:rsidR="009363F9" w:rsidRDefault="009363F9">
            <w:pPr>
              <w:pStyle w:val="ConsPlusNormal"/>
            </w:pPr>
            <w:r>
              <w:t>327</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3-2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17595</w:t>
            </w:r>
          </w:p>
        </w:tc>
        <w:tc>
          <w:tcPr>
            <w:tcW w:w="1134" w:type="dxa"/>
            <w:vMerge/>
          </w:tcPr>
          <w:p w:rsidR="009363F9" w:rsidRDefault="009363F9">
            <w:pPr>
              <w:pStyle w:val="ConsPlusNormal"/>
            </w:pPr>
          </w:p>
        </w:tc>
        <w:tc>
          <w:tcPr>
            <w:tcW w:w="1247" w:type="dxa"/>
          </w:tcPr>
          <w:p w:rsidR="009363F9" w:rsidRDefault="009363F9">
            <w:pPr>
              <w:pStyle w:val="ConsPlusNormal"/>
            </w:pPr>
            <w:r>
              <w:t>16447</w:t>
            </w:r>
          </w:p>
        </w:tc>
        <w:tc>
          <w:tcPr>
            <w:tcW w:w="1361" w:type="dxa"/>
          </w:tcPr>
          <w:p w:rsidR="009363F9" w:rsidRDefault="009363F9">
            <w:pPr>
              <w:pStyle w:val="ConsPlusNormal"/>
            </w:pPr>
            <w:r>
              <w:t>1148</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ТсУЗ, участок N 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1120</w:t>
            </w:r>
          </w:p>
        </w:tc>
        <w:tc>
          <w:tcPr>
            <w:tcW w:w="1134" w:type="dxa"/>
            <w:vMerge/>
          </w:tcPr>
          <w:p w:rsidR="009363F9" w:rsidRDefault="009363F9">
            <w:pPr>
              <w:pStyle w:val="ConsPlusNormal"/>
            </w:pPr>
          </w:p>
        </w:tc>
        <w:tc>
          <w:tcPr>
            <w:tcW w:w="1247" w:type="dxa"/>
          </w:tcPr>
          <w:p w:rsidR="009363F9" w:rsidRDefault="009363F9">
            <w:pPr>
              <w:pStyle w:val="ConsPlusNormal"/>
            </w:pPr>
            <w:r>
              <w:t>1120</w:t>
            </w:r>
          </w:p>
        </w:tc>
        <w:tc>
          <w:tcPr>
            <w:tcW w:w="1361" w:type="dxa"/>
          </w:tcPr>
          <w:p w:rsidR="009363F9" w:rsidRDefault="009363F9">
            <w:pPr>
              <w:pStyle w:val="ConsPlusNormal"/>
            </w:pPr>
            <w:r>
              <w:t>-</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ТсУЗ, участок N 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347</w:t>
            </w:r>
          </w:p>
        </w:tc>
        <w:tc>
          <w:tcPr>
            <w:tcW w:w="1134" w:type="dxa"/>
            <w:vMerge/>
          </w:tcPr>
          <w:p w:rsidR="009363F9" w:rsidRDefault="009363F9">
            <w:pPr>
              <w:pStyle w:val="ConsPlusNormal"/>
            </w:pPr>
          </w:p>
        </w:tc>
        <w:tc>
          <w:tcPr>
            <w:tcW w:w="1247" w:type="dxa"/>
          </w:tcPr>
          <w:p w:rsidR="009363F9" w:rsidRDefault="009363F9">
            <w:pPr>
              <w:pStyle w:val="ConsPlusNormal"/>
            </w:pPr>
            <w:r>
              <w:t>347</w:t>
            </w:r>
          </w:p>
        </w:tc>
        <w:tc>
          <w:tcPr>
            <w:tcW w:w="1361" w:type="dxa"/>
          </w:tcPr>
          <w:p w:rsidR="009363F9" w:rsidRDefault="009363F9">
            <w:pPr>
              <w:pStyle w:val="ConsPlusNormal"/>
            </w:pPr>
            <w:r>
              <w:t>-</w:t>
            </w:r>
          </w:p>
        </w:tc>
      </w:tr>
      <w:tr w:rsidR="009363F9">
        <w:tc>
          <w:tcPr>
            <w:tcW w:w="567" w:type="dxa"/>
            <w:vMerge w:val="restart"/>
          </w:tcPr>
          <w:p w:rsidR="009363F9" w:rsidRDefault="009363F9">
            <w:pPr>
              <w:pStyle w:val="ConsPlusNormal"/>
              <w:jc w:val="center"/>
            </w:pPr>
            <w:r>
              <w:t>4.</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Волотовский</w:t>
            </w:r>
          </w:p>
        </w:tc>
        <w:tc>
          <w:tcPr>
            <w:tcW w:w="737" w:type="dxa"/>
            <w:vMerge w:val="restart"/>
          </w:tcPr>
          <w:p w:rsidR="009363F9" w:rsidRDefault="009363F9">
            <w:pPr>
              <w:pStyle w:val="ConsPlusNormal"/>
            </w:pPr>
            <w:r>
              <w:t>1</w:t>
            </w:r>
          </w:p>
        </w:tc>
        <w:tc>
          <w:tcPr>
            <w:tcW w:w="964" w:type="dxa"/>
            <w:vMerge w:val="restart"/>
          </w:tcPr>
          <w:p w:rsidR="009363F9" w:rsidRDefault="009363F9">
            <w:pPr>
              <w:pStyle w:val="ConsPlusNormal"/>
            </w:pPr>
            <w:r>
              <w:t>99510</w:t>
            </w:r>
          </w:p>
        </w:tc>
        <w:tc>
          <w:tcPr>
            <w:tcW w:w="964" w:type="dxa"/>
          </w:tcPr>
          <w:p w:rsidR="009363F9" w:rsidRDefault="009363F9">
            <w:pPr>
              <w:pStyle w:val="ConsPlusNormal"/>
            </w:pPr>
            <w:r>
              <w:t>57291</w:t>
            </w:r>
          </w:p>
        </w:tc>
        <w:tc>
          <w:tcPr>
            <w:tcW w:w="1134" w:type="dxa"/>
            <w:vMerge w:val="restart"/>
          </w:tcPr>
          <w:p w:rsidR="009363F9" w:rsidRDefault="009363F9">
            <w:pPr>
              <w:pStyle w:val="ConsPlusNormal"/>
            </w:pPr>
            <w:r>
              <w:t>59,6</w:t>
            </w:r>
          </w:p>
        </w:tc>
        <w:tc>
          <w:tcPr>
            <w:tcW w:w="1247" w:type="dxa"/>
          </w:tcPr>
          <w:p w:rsidR="009363F9" w:rsidRDefault="009363F9">
            <w:pPr>
              <w:pStyle w:val="ConsPlusNormal"/>
            </w:pPr>
            <w:r>
              <w:t>56218</w:t>
            </w:r>
          </w:p>
        </w:tc>
        <w:tc>
          <w:tcPr>
            <w:tcW w:w="1361" w:type="dxa"/>
          </w:tcPr>
          <w:p w:rsidR="009363F9" w:rsidRDefault="009363F9">
            <w:pPr>
              <w:pStyle w:val="ConsPlusNormal"/>
            </w:pPr>
            <w:r>
              <w:t>1073</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20-1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57291</w:t>
            </w:r>
          </w:p>
        </w:tc>
        <w:tc>
          <w:tcPr>
            <w:tcW w:w="1134" w:type="dxa"/>
            <w:vMerge/>
          </w:tcPr>
          <w:p w:rsidR="009363F9" w:rsidRDefault="009363F9">
            <w:pPr>
              <w:pStyle w:val="ConsPlusNormal"/>
            </w:pPr>
          </w:p>
        </w:tc>
        <w:tc>
          <w:tcPr>
            <w:tcW w:w="1247" w:type="dxa"/>
          </w:tcPr>
          <w:p w:rsidR="009363F9" w:rsidRDefault="009363F9">
            <w:pPr>
              <w:pStyle w:val="ConsPlusNormal"/>
            </w:pPr>
            <w:r>
              <w:t>56218</w:t>
            </w:r>
          </w:p>
        </w:tc>
        <w:tc>
          <w:tcPr>
            <w:tcW w:w="1361" w:type="dxa"/>
          </w:tcPr>
          <w:p w:rsidR="009363F9" w:rsidRDefault="009363F9">
            <w:pPr>
              <w:pStyle w:val="ConsPlusNormal"/>
            </w:pPr>
            <w:r>
              <w:t>1073</w:t>
            </w:r>
          </w:p>
        </w:tc>
      </w:tr>
      <w:tr w:rsidR="009363F9">
        <w:tc>
          <w:tcPr>
            <w:tcW w:w="567" w:type="dxa"/>
            <w:vMerge w:val="restart"/>
          </w:tcPr>
          <w:p w:rsidR="009363F9" w:rsidRDefault="009363F9">
            <w:pPr>
              <w:pStyle w:val="ConsPlusNormal"/>
              <w:jc w:val="center"/>
            </w:pPr>
            <w:r>
              <w:t>5.</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Демянский</w:t>
            </w:r>
          </w:p>
        </w:tc>
        <w:tc>
          <w:tcPr>
            <w:tcW w:w="737" w:type="dxa"/>
            <w:vMerge w:val="restart"/>
          </w:tcPr>
          <w:p w:rsidR="009363F9" w:rsidRDefault="009363F9">
            <w:pPr>
              <w:pStyle w:val="ConsPlusNormal"/>
            </w:pPr>
            <w:r>
              <w:t>4</w:t>
            </w:r>
          </w:p>
        </w:tc>
        <w:tc>
          <w:tcPr>
            <w:tcW w:w="964" w:type="dxa"/>
            <w:vMerge w:val="restart"/>
          </w:tcPr>
          <w:p w:rsidR="009363F9" w:rsidRDefault="009363F9">
            <w:pPr>
              <w:pStyle w:val="ConsPlusNormal"/>
            </w:pPr>
            <w:r>
              <w:t>319894</w:t>
            </w:r>
          </w:p>
        </w:tc>
        <w:tc>
          <w:tcPr>
            <w:tcW w:w="964" w:type="dxa"/>
          </w:tcPr>
          <w:p w:rsidR="009363F9" w:rsidRDefault="009363F9">
            <w:pPr>
              <w:pStyle w:val="ConsPlusNormal"/>
            </w:pPr>
            <w:r>
              <w:t>34823</w:t>
            </w:r>
          </w:p>
        </w:tc>
        <w:tc>
          <w:tcPr>
            <w:tcW w:w="1134" w:type="dxa"/>
            <w:vMerge w:val="restart"/>
          </w:tcPr>
          <w:p w:rsidR="009363F9" w:rsidRDefault="009363F9">
            <w:pPr>
              <w:pStyle w:val="ConsPlusNormal"/>
            </w:pPr>
            <w:r>
              <w:t>12,8</w:t>
            </w:r>
          </w:p>
        </w:tc>
        <w:tc>
          <w:tcPr>
            <w:tcW w:w="1247" w:type="dxa"/>
          </w:tcPr>
          <w:p w:rsidR="009363F9" w:rsidRDefault="009363F9">
            <w:pPr>
              <w:pStyle w:val="ConsPlusNormal"/>
            </w:pPr>
            <w:r>
              <w:t>34331</w:t>
            </w:r>
          </w:p>
        </w:tc>
        <w:tc>
          <w:tcPr>
            <w:tcW w:w="1361" w:type="dxa"/>
          </w:tcPr>
          <w:p w:rsidR="009363F9" w:rsidRDefault="009363F9">
            <w:pPr>
              <w:pStyle w:val="ConsPlusNormal"/>
            </w:pPr>
            <w:r>
              <w:t>492</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4-1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11578</w:t>
            </w:r>
          </w:p>
        </w:tc>
        <w:tc>
          <w:tcPr>
            <w:tcW w:w="1134" w:type="dxa"/>
            <w:vMerge/>
          </w:tcPr>
          <w:p w:rsidR="009363F9" w:rsidRDefault="009363F9">
            <w:pPr>
              <w:pStyle w:val="ConsPlusNormal"/>
            </w:pPr>
          </w:p>
        </w:tc>
        <w:tc>
          <w:tcPr>
            <w:tcW w:w="1247" w:type="dxa"/>
          </w:tcPr>
          <w:p w:rsidR="009363F9" w:rsidRDefault="009363F9">
            <w:pPr>
              <w:pStyle w:val="ConsPlusNormal"/>
            </w:pPr>
            <w:r>
              <w:t>11298</w:t>
            </w:r>
          </w:p>
        </w:tc>
        <w:tc>
          <w:tcPr>
            <w:tcW w:w="1361" w:type="dxa"/>
          </w:tcPr>
          <w:p w:rsidR="009363F9" w:rsidRDefault="009363F9">
            <w:pPr>
              <w:pStyle w:val="ConsPlusNormal"/>
            </w:pPr>
            <w:r>
              <w:t>280</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4-2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12273</w:t>
            </w:r>
          </w:p>
        </w:tc>
        <w:tc>
          <w:tcPr>
            <w:tcW w:w="1134" w:type="dxa"/>
            <w:vMerge/>
          </w:tcPr>
          <w:p w:rsidR="009363F9" w:rsidRDefault="009363F9">
            <w:pPr>
              <w:pStyle w:val="ConsPlusNormal"/>
            </w:pPr>
          </w:p>
        </w:tc>
        <w:tc>
          <w:tcPr>
            <w:tcW w:w="1247" w:type="dxa"/>
          </w:tcPr>
          <w:p w:rsidR="009363F9" w:rsidRDefault="009363F9">
            <w:pPr>
              <w:pStyle w:val="ConsPlusNormal"/>
            </w:pPr>
            <w:r>
              <w:t>12241</w:t>
            </w:r>
          </w:p>
        </w:tc>
        <w:tc>
          <w:tcPr>
            <w:tcW w:w="1361" w:type="dxa"/>
          </w:tcPr>
          <w:p w:rsidR="009363F9" w:rsidRDefault="009363F9">
            <w:pPr>
              <w:pStyle w:val="ConsPlusNormal"/>
            </w:pPr>
            <w:r>
              <w:t>32</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4-3</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10145</w:t>
            </w:r>
          </w:p>
        </w:tc>
        <w:tc>
          <w:tcPr>
            <w:tcW w:w="1134" w:type="dxa"/>
            <w:vMerge/>
          </w:tcPr>
          <w:p w:rsidR="009363F9" w:rsidRDefault="009363F9">
            <w:pPr>
              <w:pStyle w:val="ConsPlusNormal"/>
            </w:pPr>
          </w:p>
        </w:tc>
        <w:tc>
          <w:tcPr>
            <w:tcW w:w="1247" w:type="dxa"/>
          </w:tcPr>
          <w:p w:rsidR="009363F9" w:rsidRDefault="009363F9">
            <w:pPr>
              <w:pStyle w:val="ConsPlusNormal"/>
            </w:pPr>
            <w:r>
              <w:t>10006</w:t>
            </w:r>
          </w:p>
        </w:tc>
        <w:tc>
          <w:tcPr>
            <w:tcW w:w="1361" w:type="dxa"/>
          </w:tcPr>
          <w:p w:rsidR="009363F9" w:rsidRDefault="009363F9">
            <w:pPr>
              <w:pStyle w:val="ConsPlusNormal"/>
            </w:pPr>
            <w:r>
              <w:t>139</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4-4</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827</w:t>
            </w:r>
          </w:p>
        </w:tc>
        <w:tc>
          <w:tcPr>
            <w:tcW w:w="1134" w:type="dxa"/>
            <w:vMerge/>
          </w:tcPr>
          <w:p w:rsidR="009363F9" w:rsidRDefault="009363F9">
            <w:pPr>
              <w:pStyle w:val="ConsPlusNormal"/>
            </w:pPr>
          </w:p>
        </w:tc>
        <w:tc>
          <w:tcPr>
            <w:tcW w:w="1247" w:type="dxa"/>
          </w:tcPr>
          <w:p w:rsidR="009363F9" w:rsidRDefault="009363F9">
            <w:pPr>
              <w:pStyle w:val="ConsPlusNormal"/>
            </w:pPr>
            <w:r>
              <w:t>786</w:t>
            </w:r>
          </w:p>
        </w:tc>
        <w:tc>
          <w:tcPr>
            <w:tcW w:w="1361" w:type="dxa"/>
          </w:tcPr>
          <w:p w:rsidR="009363F9" w:rsidRDefault="009363F9">
            <w:pPr>
              <w:pStyle w:val="ConsPlusNormal"/>
            </w:pPr>
            <w:r>
              <w:t>41</w:t>
            </w:r>
          </w:p>
        </w:tc>
      </w:tr>
      <w:tr w:rsidR="009363F9">
        <w:tc>
          <w:tcPr>
            <w:tcW w:w="567" w:type="dxa"/>
            <w:vMerge w:val="restart"/>
          </w:tcPr>
          <w:p w:rsidR="009363F9" w:rsidRDefault="009363F9">
            <w:pPr>
              <w:pStyle w:val="ConsPlusNormal"/>
              <w:jc w:val="center"/>
            </w:pPr>
            <w:r>
              <w:t>6.</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Крестецкий</w:t>
            </w:r>
          </w:p>
        </w:tc>
        <w:tc>
          <w:tcPr>
            <w:tcW w:w="737" w:type="dxa"/>
            <w:vMerge w:val="restart"/>
          </w:tcPr>
          <w:p w:rsidR="009363F9" w:rsidRDefault="009363F9">
            <w:pPr>
              <w:pStyle w:val="ConsPlusNormal"/>
            </w:pPr>
            <w:r>
              <w:t>1</w:t>
            </w:r>
          </w:p>
        </w:tc>
        <w:tc>
          <w:tcPr>
            <w:tcW w:w="964" w:type="dxa"/>
            <w:vMerge w:val="restart"/>
          </w:tcPr>
          <w:p w:rsidR="009363F9" w:rsidRDefault="009363F9">
            <w:pPr>
              <w:pStyle w:val="ConsPlusNormal"/>
            </w:pPr>
            <w:r>
              <w:t>279063</w:t>
            </w:r>
          </w:p>
        </w:tc>
        <w:tc>
          <w:tcPr>
            <w:tcW w:w="964" w:type="dxa"/>
          </w:tcPr>
          <w:p w:rsidR="009363F9" w:rsidRDefault="009363F9">
            <w:pPr>
              <w:pStyle w:val="ConsPlusNormal"/>
            </w:pPr>
            <w:r>
              <w:t>10701</w:t>
            </w:r>
          </w:p>
        </w:tc>
        <w:tc>
          <w:tcPr>
            <w:tcW w:w="1134" w:type="dxa"/>
            <w:vMerge w:val="restart"/>
          </w:tcPr>
          <w:p w:rsidR="009363F9" w:rsidRDefault="009363F9">
            <w:pPr>
              <w:pStyle w:val="ConsPlusNormal"/>
            </w:pPr>
            <w:r>
              <w:t>3,92</w:t>
            </w:r>
          </w:p>
        </w:tc>
        <w:tc>
          <w:tcPr>
            <w:tcW w:w="1247" w:type="dxa"/>
          </w:tcPr>
          <w:p w:rsidR="009363F9" w:rsidRDefault="009363F9">
            <w:pPr>
              <w:pStyle w:val="ConsPlusNormal"/>
            </w:pPr>
            <w:r>
              <w:t>10613</w:t>
            </w:r>
          </w:p>
        </w:tc>
        <w:tc>
          <w:tcPr>
            <w:tcW w:w="1361" w:type="dxa"/>
          </w:tcPr>
          <w:p w:rsidR="009363F9" w:rsidRDefault="009363F9">
            <w:pPr>
              <w:pStyle w:val="ConsPlusNormal"/>
            </w:pPr>
            <w:r>
              <w:t>88</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5-1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10701</w:t>
            </w:r>
          </w:p>
        </w:tc>
        <w:tc>
          <w:tcPr>
            <w:tcW w:w="1134" w:type="dxa"/>
            <w:vMerge/>
          </w:tcPr>
          <w:p w:rsidR="009363F9" w:rsidRDefault="009363F9">
            <w:pPr>
              <w:pStyle w:val="ConsPlusNormal"/>
            </w:pPr>
          </w:p>
        </w:tc>
        <w:tc>
          <w:tcPr>
            <w:tcW w:w="1247" w:type="dxa"/>
          </w:tcPr>
          <w:p w:rsidR="009363F9" w:rsidRDefault="009363F9">
            <w:pPr>
              <w:pStyle w:val="ConsPlusNormal"/>
            </w:pPr>
            <w:r>
              <w:t>10613</w:t>
            </w:r>
          </w:p>
        </w:tc>
        <w:tc>
          <w:tcPr>
            <w:tcW w:w="1361" w:type="dxa"/>
          </w:tcPr>
          <w:p w:rsidR="009363F9" w:rsidRDefault="009363F9">
            <w:pPr>
              <w:pStyle w:val="ConsPlusNormal"/>
            </w:pPr>
            <w:r>
              <w:t>88</w:t>
            </w:r>
          </w:p>
        </w:tc>
      </w:tr>
      <w:tr w:rsidR="009363F9">
        <w:tc>
          <w:tcPr>
            <w:tcW w:w="567" w:type="dxa"/>
            <w:vMerge w:val="restart"/>
          </w:tcPr>
          <w:p w:rsidR="009363F9" w:rsidRDefault="009363F9">
            <w:pPr>
              <w:pStyle w:val="ConsPlusNormal"/>
              <w:jc w:val="center"/>
            </w:pPr>
            <w:r>
              <w:t>7.</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Любытинский</w:t>
            </w:r>
          </w:p>
        </w:tc>
        <w:tc>
          <w:tcPr>
            <w:tcW w:w="737" w:type="dxa"/>
            <w:vMerge w:val="restart"/>
          </w:tcPr>
          <w:p w:rsidR="009363F9" w:rsidRDefault="009363F9">
            <w:pPr>
              <w:pStyle w:val="ConsPlusNormal"/>
            </w:pPr>
            <w:r>
              <w:t>3</w:t>
            </w:r>
          </w:p>
        </w:tc>
        <w:tc>
          <w:tcPr>
            <w:tcW w:w="964" w:type="dxa"/>
            <w:vMerge w:val="restart"/>
          </w:tcPr>
          <w:p w:rsidR="009363F9" w:rsidRDefault="009363F9">
            <w:pPr>
              <w:pStyle w:val="ConsPlusNormal"/>
            </w:pPr>
            <w:r>
              <w:t>448624</w:t>
            </w:r>
          </w:p>
        </w:tc>
        <w:tc>
          <w:tcPr>
            <w:tcW w:w="964" w:type="dxa"/>
          </w:tcPr>
          <w:p w:rsidR="009363F9" w:rsidRDefault="009363F9">
            <w:pPr>
              <w:pStyle w:val="ConsPlusNormal"/>
            </w:pPr>
            <w:r>
              <w:t>67470</w:t>
            </w:r>
          </w:p>
        </w:tc>
        <w:tc>
          <w:tcPr>
            <w:tcW w:w="1134" w:type="dxa"/>
            <w:vMerge w:val="restart"/>
          </w:tcPr>
          <w:p w:rsidR="009363F9" w:rsidRDefault="009363F9">
            <w:pPr>
              <w:pStyle w:val="ConsPlusNormal"/>
            </w:pPr>
            <w:r>
              <w:t>15,18</w:t>
            </w:r>
          </w:p>
        </w:tc>
        <w:tc>
          <w:tcPr>
            <w:tcW w:w="1247" w:type="dxa"/>
          </w:tcPr>
          <w:p w:rsidR="009363F9" w:rsidRDefault="009363F9">
            <w:pPr>
              <w:pStyle w:val="ConsPlusNormal"/>
            </w:pPr>
            <w:r>
              <w:t>65797</w:t>
            </w:r>
          </w:p>
        </w:tc>
        <w:tc>
          <w:tcPr>
            <w:tcW w:w="1361" w:type="dxa"/>
          </w:tcPr>
          <w:p w:rsidR="009363F9" w:rsidRDefault="009363F9">
            <w:pPr>
              <w:pStyle w:val="ConsPlusNormal"/>
            </w:pPr>
            <w:r>
              <w:t>1673</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6-1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52444</w:t>
            </w:r>
          </w:p>
        </w:tc>
        <w:tc>
          <w:tcPr>
            <w:tcW w:w="1134" w:type="dxa"/>
            <w:vMerge/>
          </w:tcPr>
          <w:p w:rsidR="009363F9" w:rsidRDefault="009363F9">
            <w:pPr>
              <w:pStyle w:val="ConsPlusNormal"/>
            </w:pPr>
          </w:p>
        </w:tc>
        <w:tc>
          <w:tcPr>
            <w:tcW w:w="1247" w:type="dxa"/>
          </w:tcPr>
          <w:p w:rsidR="009363F9" w:rsidRDefault="009363F9">
            <w:pPr>
              <w:pStyle w:val="ConsPlusNormal"/>
            </w:pPr>
            <w:r>
              <w:t>50914</w:t>
            </w:r>
          </w:p>
        </w:tc>
        <w:tc>
          <w:tcPr>
            <w:tcW w:w="1361" w:type="dxa"/>
          </w:tcPr>
          <w:p w:rsidR="009363F9" w:rsidRDefault="009363F9">
            <w:pPr>
              <w:pStyle w:val="ConsPlusNormal"/>
            </w:pPr>
            <w:r>
              <w:t>1530</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6-2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11325</w:t>
            </w:r>
          </w:p>
        </w:tc>
        <w:tc>
          <w:tcPr>
            <w:tcW w:w="1134" w:type="dxa"/>
            <w:vMerge/>
          </w:tcPr>
          <w:p w:rsidR="009363F9" w:rsidRDefault="009363F9">
            <w:pPr>
              <w:pStyle w:val="ConsPlusNormal"/>
            </w:pPr>
          </w:p>
        </w:tc>
        <w:tc>
          <w:tcPr>
            <w:tcW w:w="1247" w:type="dxa"/>
          </w:tcPr>
          <w:p w:rsidR="009363F9" w:rsidRDefault="009363F9">
            <w:pPr>
              <w:pStyle w:val="ConsPlusNormal"/>
            </w:pPr>
            <w:r>
              <w:t>11199</w:t>
            </w:r>
          </w:p>
        </w:tc>
        <w:tc>
          <w:tcPr>
            <w:tcW w:w="1361" w:type="dxa"/>
          </w:tcPr>
          <w:p w:rsidR="009363F9" w:rsidRDefault="009363F9">
            <w:pPr>
              <w:pStyle w:val="ConsPlusNormal"/>
            </w:pPr>
            <w:r>
              <w:t>126</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6-3</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3701</w:t>
            </w:r>
          </w:p>
        </w:tc>
        <w:tc>
          <w:tcPr>
            <w:tcW w:w="1134" w:type="dxa"/>
            <w:vMerge/>
          </w:tcPr>
          <w:p w:rsidR="009363F9" w:rsidRDefault="009363F9">
            <w:pPr>
              <w:pStyle w:val="ConsPlusNormal"/>
            </w:pPr>
          </w:p>
        </w:tc>
        <w:tc>
          <w:tcPr>
            <w:tcW w:w="1247" w:type="dxa"/>
          </w:tcPr>
          <w:p w:rsidR="009363F9" w:rsidRDefault="009363F9">
            <w:pPr>
              <w:pStyle w:val="ConsPlusNormal"/>
            </w:pPr>
            <w:r>
              <w:t>3684</w:t>
            </w:r>
          </w:p>
        </w:tc>
        <w:tc>
          <w:tcPr>
            <w:tcW w:w="1361" w:type="dxa"/>
          </w:tcPr>
          <w:p w:rsidR="009363F9" w:rsidRDefault="009363F9">
            <w:pPr>
              <w:pStyle w:val="ConsPlusNormal"/>
            </w:pPr>
            <w:r>
              <w:t>17</w:t>
            </w:r>
          </w:p>
        </w:tc>
      </w:tr>
      <w:tr w:rsidR="009363F9">
        <w:tc>
          <w:tcPr>
            <w:tcW w:w="567" w:type="dxa"/>
            <w:vMerge w:val="restart"/>
          </w:tcPr>
          <w:p w:rsidR="009363F9" w:rsidRDefault="009363F9">
            <w:pPr>
              <w:pStyle w:val="ConsPlusNormal"/>
              <w:jc w:val="center"/>
            </w:pPr>
            <w:r>
              <w:t>8.</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Маловишерский</w:t>
            </w:r>
          </w:p>
        </w:tc>
        <w:tc>
          <w:tcPr>
            <w:tcW w:w="737" w:type="dxa"/>
            <w:vMerge w:val="restart"/>
          </w:tcPr>
          <w:p w:rsidR="009363F9" w:rsidRDefault="009363F9">
            <w:pPr>
              <w:pStyle w:val="ConsPlusNormal"/>
            </w:pPr>
            <w:r>
              <w:t>3</w:t>
            </w:r>
          </w:p>
        </w:tc>
        <w:tc>
          <w:tcPr>
            <w:tcW w:w="964" w:type="dxa"/>
            <w:vMerge w:val="restart"/>
          </w:tcPr>
          <w:p w:rsidR="009363F9" w:rsidRDefault="009363F9">
            <w:pPr>
              <w:pStyle w:val="ConsPlusNormal"/>
            </w:pPr>
            <w:r>
              <w:t>328098</w:t>
            </w:r>
          </w:p>
        </w:tc>
        <w:tc>
          <w:tcPr>
            <w:tcW w:w="964" w:type="dxa"/>
          </w:tcPr>
          <w:p w:rsidR="009363F9" w:rsidRDefault="009363F9">
            <w:pPr>
              <w:pStyle w:val="ConsPlusNormal"/>
            </w:pPr>
            <w:r>
              <w:t>112663</w:t>
            </w:r>
          </w:p>
        </w:tc>
        <w:tc>
          <w:tcPr>
            <w:tcW w:w="1134" w:type="dxa"/>
            <w:vMerge w:val="restart"/>
          </w:tcPr>
          <w:p w:rsidR="009363F9" w:rsidRDefault="009363F9">
            <w:pPr>
              <w:pStyle w:val="ConsPlusNormal"/>
            </w:pPr>
            <w:r>
              <w:t>34,97</w:t>
            </w:r>
          </w:p>
        </w:tc>
        <w:tc>
          <w:tcPr>
            <w:tcW w:w="1247" w:type="dxa"/>
          </w:tcPr>
          <w:p w:rsidR="009363F9" w:rsidRDefault="009363F9">
            <w:pPr>
              <w:pStyle w:val="ConsPlusNormal"/>
            </w:pPr>
            <w:r>
              <w:t>112380</w:t>
            </w:r>
          </w:p>
        </w:tc>
        <w:tc>
          <w:tcPr>
            <w:tcW w:w="1361" w:type="dxa"/>
          </w:tcPr>
          <w:p w:rsidR="009363F9" w:rsidRDefault="009363F9">
            <w:pPr>
              <w:pStyle w:val="ConsPlusNormal"/>
            </w:pPr>
            <w:r>
              <w:t>283</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7-1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96384</w:t>
            </w:r>
          </w:p>
        </w:tc>
        <w:tc>
          <w:tcPr>
            <w:tcW w:w="1134" w:type="dxa"/>
            <w:vMerge/>
          </w:tcPr>
          <w:p w:rsidR="009363F9" w:rsidRDefault="009363F9">
            <w:pPr>
              <w:pStyle w:val="ConsPlusNormal"/>
            </w:pPr>
          </w:p>
        </w:tc>
        <w:tc>
          <w:tcPr>
            <w:tcW w:w="1247" w:type="dxa"/>
          </w:tcPr>
          <w:p w:rsidR="009363F9" w:rsidRDefault="009363F9">
            <w:pPr>
              <w:pStyle w:val="ConsPlusNormal"/>
            </w:pPr>
            <w:r>
              <w:t>96150</w:t>
            </w:r>
          </w:p>
        </w:tc>
        <w:tc>
          <w:tcPr>
            <w:tcW w:w="1361" w:type="dxa"/>
          </w:tcPr>
          <w:p w:rsidR="009363F9" w:rsidRDefault="009363F9">
            <w:pPr>
              <w:pStyle w:val="ConsPlusNormal"/>
            </w:pPr>
            <w:r>
              <w:t>234</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7-2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1318</w:t>
            </w:r>
          </w:p>
        </w:tc>
        <w:tc>
          <w:tcPr>
            <w:tcW w:w="1134" w:type="dxa"/>
            <w:vMerge/>
          </w:tcPr>
          <w:p w:rsidR="009363F9" w:rsidRDefault="009363F9">
            <w:pPr>
              <w:pStyle w:val="ConsPlusNormal"/>
            </w:pPr>
          </w:p>
        </w:tc>
        <w:tc>
          <w:tcPr>
            <w:tcW w:w="1247" w:type="dxa"/>
          </w:tcPr>
          <w:p w:rsidR="009363F9" w:rsidRDefault="009363F9">
            <w:pPr>
              <w:pStyle w:val="ConsPlusNormal"/>
            </w:pPr>
            <w:r>
              <w:t>1318</w:t>
            </w:r>
          </w:p>
        </w:tc>
        <w:tc>
          <w:tcPr>
            <w:tcW w:w="1361" w:type="dxa"/>
          </w:tcPr>
          <w:p w:rsidR="009363F9" w:rsidRDefault="009363F9">
            <w:pPr>
              <w:pStyle w:val="ConsPlusNormal"/>
            </w:pPr>
            <w:r>
              <w:t>-</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ТсУЗ</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14961</w:t>
            </w:r>
          </w:p>
        </w:tc>
        <w:tc>
          <w:tcPr>
            <w:tcW w:w="1134" w:type="dxa"/>
            <w:vMerge/>
          </w:tcPr>
          <w:p w:rsidR="009363F9" w:rsidRDefault="009363F9">
            <w:pPr>
              <w:pStyle w:val="ConsPlusNormal"/>
            </w:pPr>
          </w:p>
        </w:tc>
        <w:tc>
          <w:tcPr>
            <w:tcW w:w="1247" w:type="dxa"/>
          </w:tcPr>
          <w:p w:rsidR="009363F9" w:rsidRDefault="009363F9">
            <w:pPr>
              <w:pStyle w:val="ConsPlusNormal"/>
            </w:pPr>
            <w:r>
              <w:t>14912</w:t>
            </w:r>
          </w:p>
        </w:tc>
        <w:tc>
          <w:tcPr>
            <w:tcW w:w="1361" w:type="dxa"/>
          </w:tcPr>
          <w:p w:rsidR="009363F9" w:rsidRDefault="009363F9">
            <w:pPr>
              <w:pStyle w:val="ConsPlusNormal"/>
            </w:pPr>
            <w:r>
              <w:t>49</w:t>
            </w:r>
          </w:p>
        </w:tc>
      </w:tr>
      <w:tr w:rsidR="009363F9">
        <w:tc>
          <w:tcPr>
            <w:tcW w:w="567" w:type="dxa"/>
          </w:tcPr>
          <w:p w:rsidR="009363F9" w:rsidRDefault="009363F9">
            <w:pPr>
              <w:pStyle w:val="ConsPlusNormal"/>
              <w:jc w:val="center"/>
            </w:pPr>
            <w:r>
              <w:t>9.</w:t>
            </w:r>
          </w:p>
        </w:tc>
        <w:tc>
          <w:tcPr>
            <w:tcW w:w="2665" w:type="dxa"/>
          </w:tcPr>
          <w:p w:rsidR="009363F9" w:rsidRDefault="009363F9">
            <w:pPr>
              <w:pStyle w:val="ConsPlusNormal"/>
            </w:pPr>
            <w:r>
              <w:t>ОДОУ и ТсУЗ отсутствуют</w:t>
            </w:r>
          </w:p>
        </w:tc>
        <w:tc>
          <w:tcPr>
            <w:tcW w:w="1361" w:type="dxa"/>
          </w:tcPr>
          <w:p w:rsidR="009363F9" w:rsidRDefault="009363F9">
            <w:pPr>
              <w:pStyle w:val="ConsPlusNormal"/>
            </w:pPr>
            <w:r>
              <w:t>Маревский</w:t>
            </w:r>
          </w:p>
        </w:tc>
        <w:tc>
          <w:tcPr>
            <w:tcW w:w="737" w:type="dxa"/>
          </w:tcPr>
          <w:p w:rsidR="009363F9" w:rsidRDefault="009363F9">
            <w:pPr>
              <w:pStyle w:val="ConsPlusNormal"/>
            </w:pPr>
            <w:r>
              <w:t>-</w:t>
            </w:r>
          </w:p>
        </w:tc>
        <w:tc>
          <w:tcPr>
            <w:tcW w:w="964" w:type="dxa"/>
          </w:tcPr>
          <w:p w:rsidR="009363F9" w:rsidRDefault="009363F9">
            <w:pPr>
              <w:pStyle w:val="ConsPlusNormal"/>
            </w:pPr>
            <w:r>
              <w:t>181869</w:t>
            </w:r>
          </w:p>
        </w:tc>
        <w:tc>
          <w:tcPr>
            <w:tcW w:w="964" w:type="dxa"/>
          </w:tcPr>
          <w:p w:rsidR="009363F9" w:rsidRDefault="009363F9">
            <w:pPr>
              <w:pStyle w:val="ConsPlusNormal"/>
            </w:pPr>
            <w:r>
              <w:t>-</w:t>
            </w:r>
          </w:p>
        </w:tc>
        <w:tc>
          <w:tcPr>
            <w:tcW w:w="1134" w:type="dxa"/>
          </w:tcPr>
          <w:p w:rsidR="009363F9" w:rsidRDefault="009363F9">
            <w:pPr>
              <w:pStyle w:val="ConsPlusNormal"/>
            </w:pPr>
            <w:r>
              <w:t>-</w:t>
            </w:r>
          </w:p>
        </w:tc>
        <w:tc>
          <w:tcPr>
            <w:tcW w:w="1247" w:type="dxa"/>
          </w:tcPr>
          <w:p w:rsidR="009363F9" w:rsidRDefault="009363F9">
            <w:pPr>
              <w:pStyle w:val="ConsPlusNormal"/>
            </w:pPr>
            <w:r>
              <w:t>-</w:t>
            </w:r>
          </w:p>
        </w:tc>
        <w:tc>
          <w:tcPr>
            <w:tcW w:w="1361" w:type="dxa"/>
          </w:tcPr>
          <w:p w:rsidR="009363F9" w:rsidRDefault="009363F9">
            <w:pPr>
              <w:pStyle w:val="ConsPlusNormal"/>
            </w:pPr>
            <w:r>
              <w:t>-</w:t>
            </w:r>
          </w:p>
        </w:tc>
      </w:tr>
      <w:tr w:rsidR="009363F9">
        <w:tc>
          <w:tcPr>
            <w:tcW w:w="567" w:type="dxa"/>
            <w:vMerge w:val="restart"/>
          </w:tcPr>
          <w:p w:rsidR="009363F9" w:rsidRDefault="009363F9">
            <w:pPr>
              <w:pStyle w:val="ConsPlusNormal"/>
              <w:jc w:val="center"/>
            </w:pPr>
            <w:r>
              <w:t>10.</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Мошенской</w:t>
            </w:r>
          </w:p>
        </w:tc>
        <w:tc>
          <w:tcPr>
            <w:tcW w:w="737" w:type="dxa"/>
            <w:vMerge w:val="restart"/>
          </w:tcPr>
          <w:p w:rsidR="009363F9" w:rsidRDefault="009363F9">
            <w:pPr>
              <w:pStyle w:val="ConsPlusNormal"/>
            </w:pPr>
            <w:r>
              <w:t>3</w:t>
            </w:r>
          </w:p>
        </w:tc>
        <w:tc>
          <w:tcPr>
            <w:tcW w:w="964" w:type="dxa"/>
            <w:vMerge w:val="restart"/>
          </w:tcPr>
          <w:p w:rsidR="009363F9" w:rsidRDefault="009363F9">
            <w:pPr>
              <w:pStyle w:val="ConsPlusNormal"/>
            </w:pPr>
            <w:r>
              <w:t>256828</w:t>
            </w:r>
          </w:p>
        </w:tc>
        <w:tc>
          <w:tcPr>
            <w:tcW w:w="964" w:type="dxa"/>
          </w:tcPr>
          <w:p w:rsidR="009363F9" w:rsidRDefault="009363F9">
            <w:pPr>
              <w:pStyle w:val="ConsPlusNormal"/>
            </w:pPr>
            <w:r>
              <w:t>47991</w:t>
            </w:r>
          </w:p>
        </w:tc>
        <w:tc>
          <w:tcPr>
            <w:tcW w:w="1134" w:type="dxa"/>
            <w:vMerge w:val="restart"/>
          </w:tcPr>
          <w:p w:rsidR="009363F9" w:rsidRDefault="009363F9">
            <w:pPr>
              <w:pStyle w:val="ConsPlusNormal"/>
            </w:pPr>
            <w:r>
              <w:t>19,01</w:t>
            </w:r>
          </w:p>
        </w:tc>
        <w:tc>
          <w:tcPr>
            <w:tcW w:w="1247" w:type="dxa"/>
          </w:tcPr>
          <w:p w:rsidR="009363F9" w:rsidRDefault="009363F9">
            <w:pPr>
              <w:pStyle w:val="ConsPlusNormal"/>
            </w:pPr>
            <w:r>
              <w:t>47488</w:t>
            </w:r>
          </w:p>
        </w:tc>
        <w:tc>
          <w:tcPr>
            <w:tcW w:w="1361" w:type="dxa"/>
          </w:tcPr>
          <w:p w:rsidR="009363F9" w:rsidRDefault="009363F9">
            <w:pPr>
              <w:pStyle w:val="ConsPlusNormal"/>
            </w:pPr>
            <w:r>
              <w:t>503</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8-1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12895</w:t>
            </w:r>
          </w:p>
        </w:tc>
        <w:tc>
          <w:tcPr>
            <w:tcW w:w="1134" w:type="dxa"/>
            <w:vMerge/>
          </w:tcPr>
          <w:p w:rsidR="009363F9" w:rsidRDefault="009363F9">
            <w:pPr>
              <w:pStyle w:val="ConsPlusNormal"/>
            </w:pPr>
          </w:p>
        </w:tc>
        <w:tc>
          <w:tcPr>
            <w:tcW w:w="1247" w:type="dxa"/>
          </w:tcPr>
          <w:p w:rsidR="009363F9" w:rsidRDefault="009363F9">
            <w:pPr>
              <w:pStyle w:val="ConsPlusNormal"/>
            </w:pPr>
            <w:r>
              <w:t>12777</w:t>
            </w:r>
          </w:p>
        </w:tc>
        <w:tc>
          <w:tcPr>
            <w:tcW w:w="1361" w:type="dxa"/>
          </w:tcPr>
          <w:p w:rsidR="009363F9" w:rsidRDefault="009363F9">
            <w:pPr>
              <w:pStyle w:val="ConsPlusNormal"/>
            </w:pPr>
            <w:r>
              <w:t>118</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8-2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30622</w:t>
            </w:r>
          </w:p>
        </w:tc>
        <w:tc>
          <w:tcPr>
            <w:tcW w:w="1134" w:type="dxa"/>
            <w:vMerge/>
          </w:tcPr>
          <w:p w:rsidR="009363F9" w:rsidRDefault="009363F9">
            <w:pPr>
              <w:pStyle w:val="ConsPlusNormal"/>
            </w:pPr>
          </w:p>
        </w:tc>
        <w:tc>
          <w:tcPr>
            <w:tcW w:w="1247" w:type="dxa"/>
          </w:tcPr>
          <w:p w:rsidR="009363F9" w:rsidRDefault="009363F9">
            <w:pPr>
              <w:pStyle w:val="ConsPlusNormal"/>
            </w:pPr>
            <w:r>
              <w:t>30359</w:t>
            </w:r>
          </w:p>
        </w:tc>
        <w:tc>
          <w:tcPr>
            <w:tcW w:w="1361" w:type="dxa"/>
          </w:tcPr>
          <w:p w:rsidR="009363F9" w:rsidRDefault="009363F9">
            <w:pPr>
              <w:pStyle w:val="ConsPlusNormal"/>
            </w:pPr>
            <w:r>
              <w:t>263</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8-3</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4474</w:t>
            </w:r>
          </w:p>
        </w:tc>
        <w:tc>
          <w:tcPr>
            <w:tcW w:w="1134" w:type="dxa"/>
            <w:vMerge/>
          </w:tcPr>
          <w:p w:rsidR="009363F9" w:rsidRDefault="009363F9">
            <w:pPr>
              <w:pStyle w:val="ConsPlusNormal"/>
            </w:pPr>
          </w:p>
        </w:tc>
        <w:tc>
          <w:tcPr>
            <w:tcW w:w="1247" w:type="dxa"/>
          </w:tcPr>
          <w:p w:rsidR="009363F9" w:rsidRDefault="009363F9">
            <w:pPr>
              <w:pStyle w:val="ConsPlusNormal"/>
            </w:pPr>
            <w:r>
              <w:t>4352</w:t>
            </w:r>
          </w:p>
        </w:tc>
        <w:tc>
          <w:tcPr>
            <w:tcW w:w="1361" w:type="dxa"/>
          </w:tcPr>
          <w:p w:rsidR="009363F9" w:rsidRDefault="009363F9">
            <w:pPr>
              <w:pStyle w:val="ConsPlusNormal"/>
            </w:pPr>
            <w:r>
              <w:t>122</w:t>
            </w:r>
          </w:p>
        </w:tc>
      </w:tr>
      <w:tr w:rsidR="009363F9">
        <w:tc>
          <w:tcPr>
            <w:tcW w:w="567" w:type="dxa"/>
            <w:vMerge w:val="restart"/>
          </w:tcPr>
          <w:p w:rsidR="009363F9" w:rsidRDefault="009363F9">
            <w:pPr>
              <w:pStyle w:val="ConsPlusNormal"/>
              <w:jc w:val="center"/>
            </w:pPr>
            <w:r>
              <w:t>11.</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Новгородский</w:t>
            </w:r>
          </w:p>
        </w:tc>
        <w:tc>
          <w:tcPr>
            <w:tcW w:w="737" w:type="dxa"/>
            <w:vMerge w:val="restart"/>
          </w:tcPr>
          <w:p w:rsidR="009363F9" w:rsidRDefault="009363F9">
            <w:pPr>
              <w:pStyle w:val="ConsPlusNormal"/>
            </w:pPr>
            <w:r>
              <w:t>12</w:t>
            </w:r>
          </w:p>
        </w:tc>
        <w:tc>
          <w:tcPr>
            <w:tcW w:w="964" w:type="dxa"/>
            <w:vMerge w:val="restart"/>
          </w:tcPr>
          <w:p w:rsidR="009363F9" w:rsidRDefault="009363F9">
            <w:pPr>
              <w:pStyle w:val="ConsPlusNormal"/>
            </w:pPr>
            <w:r>
              <w:t>468668</w:t>
            </w:r>
          </w:p>
        </w:tc>
        <w:tc>
          <w:tcPr>
            <w:tcW w:w="964" w:type="dxa"/>
          </w:tcPr>
          <w:p w:rsidR="009363F9" w:rsidRDefault="009363F9">
            <w:pPr>
              <w:pStyle w:val="ConsPlusNormal"/>
            </w:pPr>
            <w:r>
              <w:t>152170</w:t>
            </w:r>
          </w:p>
        </w:tc>
        <w:tc>
          <w:tcPr>
            <w:tcW w:w="1134" w:type="dxa"/>
            <w:vMerge w:val="restart"/>
          </w:tcPr>
          <w:p w:rsidR="009363F9" w:rsidRDefault="009363F9">
            <w:pPr>
              <w:pStyle w:val="ConsPlusNormal"/>
            </w:pPr>
            <w:r>
              <w:t>35,67</w:t>
            </w:r>
          </w:p>
        </w:tc>
        <w:tc>
          <w:tcPr>
            <w:tcW w:w="1247" w:type="dxa"/>
          </w:tcPr>
          <w:p w:rsidR="009363F9" w:rsidRDefault="009363F9">
            <w:pPr>
              <w:pStyle w:val="ConsPlusNormal"/>
            </w:pPr>
            <w:r>
              <w:t>149403</w:t>
            </w:r>
          </w:p>
        </w:tc>
        <w:tc>
          <w:tcPr>
            <w:tcW w:w="1361" w:type="dxa"/>
          </w:tcPr>
          <w:p w:rsidR="009363F9" w:rsidRDefault="009363F9">
            <w:pPr>
              <w:pStyle w:val="ConsPlusNormal"/>
            </w:pPr>
            <w:r>
              <w:t>2767</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9-1-1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13980</w:t>
            </w:r>
          </w:p>
        </w:tc>
        <w:tc>
          <w:tcPr>
            <w:tcW w:w="1134" w:type="dxa"/>
            <w:vMerge/>
          </w:tcPr>
          <w:p w:rsidR="009363F9" w:rsidRDefault="009363F9">
            <w:pPr>
              <w:pStyle w:val="ConsPlusNormal"/>
            </w:pPr>
          </w:p>
        </w:tc>
        <w:tc>
          <w:tcPr>
            <w:tcW w:w="1247" w:type="dxa"/>
          </w:tcPr>
          <w:p w:rsidR="009363F9" w:rsidRDefault="009363F9">
            <w:pPr>
              <w:pStyle w:val="ConsPlusNormal"/>
            </w:pPr>
            <w:r>
              <w:t>13933</w:t>
            </w:r>
          </w:p>
        </w:tc>
        <w:tc>
          <w:tcPr>
            <w:tcW w:w="1361" w:type="dxa"/>
          </w:tcPr>
          <w:p w:rsidR="009363F9" w:rsidRDefault="009363F9">
            <w:pPr>
              <w:pStyle w:val="ConsPlusNormal"/>
            </w:pPr>
            <w:r>
              <w:t>47</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9-1-2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12486</w:t>
            </w:r>
          </w:p>
        </w:tc>
        <w:tc>
          <w:tcPr>
            <w:tcW w:w="1134" w:type="dxa"/>
            <w:vMerge/>
          </w:tcPr>
          <w:p w:rsidR="009363F9" w:rsidRDefault="009363F9">
            <w:pPr>
              <w:pStyle w:val="ConsPlusNormal"/>
            </w:pPr>
          </w:p>
        </w:tc>
        <w:tc>
          <w:tcPr>
            <w:tcW w:w="1247" w:type="dxa"/>
          </w:tcPr>
          <w:p w:rsidR="009363F9" w:rsidRDefault="009363F9">
            <w:pPr>
              <w:pStyle w:val="ConsPlusNormal"/>
            </w:pPr>
            <w:r>
              <w:t>14269</w:t>
            </w:r>
          </w:p>
        </w:tc>
        <w:tc>
          <w:tcPr>
            <w:tcW w:w="1361" w:type="dxa"/>
          </w:tcPr>
          <w:p w:rsidR="009363F9" w:rsidRDefault="009363F9">
            <w:pPr>
              <w:pStyle w:val="ConsPlusNormal"/>
            </w:pPr>
            <w:r>
              <w:t>311</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9-1-3</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14580</w:t>
            </w:r>
          </w:p>
        </w:tc>
        <w:tc>
          <w:tcPr>
            <w:tcW w:w="1134" w:type="dxa"/>
            <w:vMerge/>
          </w:tcPr>
          <w:p w:rsidR="009363F9" w:rsidRDefault="009363F9">
            <w:pPr>
              <w:pStyle w:val="ConsPlusNormal"/>
            </w:pPr>
          </w:p>
        </w:tc>
        <w:tc>
          <w:tcPr>
            <w:tcW w:w="1247" w:type="dxa"/>
          </w:tcPr>
          <w:p w:rsidR="009363F9" w:rsidRDefault="009363F9">
            <w:pPr>
              <w:pStyle w:val="ConsPlusNormal"/>
            </w:pPr>
            <w:r>
              <w:t>4825</w:t>
            </w:r>
          </w:p>
        </w:tc>
        <w:tc>
          <w:tcPr>
            <w:tcW w:w="1361" w:type="dxa"/>
          </w:tcPr>
          <w:p w:rsidR="009363F9" w:rsidRDefault="009363F9">
            <w:pPr>
              <w:pStyle w:val="ConsPlusNormal"/>
            </w:pPr>
            <w:r>
              <w:t>80</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9-1-4</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4905</w:t>
            </w:r>
          </w:p>
        </w:tc>
        <w:tc>
          <w:tcPr>
            <w:tcW w:w="1134" w:type="dxa"/>
            <w:vMerge/>
          </w:tcPr>
          <w:p w:rsidR="009363F9" w:rsidRDefault="009363F9">
            <w:pPr>
              <w:pStyle w:val="ConsPlusNormal"/>
            </w:pPr>
          </w:p>
        </w:tc>
        <w:tc>
          <w:tcPr>
            <w:tcW w:w="1247" w:type="dxa"/>
          </w:tcPr>
          <w:p w:rsidR="009363F9" w:rsidRDefault="009363F9">
            <w:pPr>
              <w:pStyle w:val="ConsPlusNormal"/>
            </w:pPr>
            <w:r>
              <w:t>7580</w:t>
            </w:r>
          </w:p>
        </w:tc>
        <w:tc>
          <w:tcPr>
            <w:tcW w:w="1361" w:type="dxa"/>
          </w:tcPr>
          <w:p w:rsidR="009363F9" w:rsidRDefault="009363F9">
            <w:pPr>
              <w:pStyle w:val="ConsPlusNormal"/>
            </w:pPr>
            <w:r>
              <w:t>274</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9-1-5</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7854</w:t>
            </w:r>
          </w:p>
        </w:tc>
        <w:tc>
          <w:tcPr>
            <w:tcW w:w="1134" w:type="dxa"/>
            <w:vMerge/>
          </w:tcPr>
          <w:p w:rsidR="009363F9" w:rsidRDefault="009363F9">
            <w:pPr>
              <w:pStyle w:val="ConsPlusNormal"/>
            </w:pPr>
          </w:p>
        </w:tc>
        <w:tc>
          <w:tcPr>
            <w:tcW w:w="1247" w:type="dxa"/>
          </w:tcPr>
          <w:p w:rsidR="009363F9" w:rsidRDefault="009363F9">
            <w:pPr>
              <w:pStyle w:val="ConsPlusNormal"/>
            </w:pPr>
            <w:r>
              <w:t>6356</w:t>
            </w:r>
          </w:p>
        </w:tc>
        <w:tc>
          <w:tcPr>
            <w:tcW w:w="1361" w:type="dxa"/>
          </w:tcPr>
          <w:p w:rsidR="009363F9" w:rsidRDefault="009363F9">
            <w:pPr>
              <w:pStyle w:val="ConsPlusNormal"/>
            </w:pPr>
            <w:r>
              <w:t>107</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9-1-6</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6463</w:t>
            </w:r>
          </w:p>
        </w:tc>
        <w:tc>
          <w:tcPr>
            <w:tcW w:w="1134" w:type="dxa"/>
            <w:vMerge/>
          </w:tcPr>
          <w:p w:rsidR="009363F9" w:rsidRDefault="009363F9">
            <w:pPr>
              <w:pStyle w:val="ConsPlusNormal"/>
            </w:pPr>
          </w:p>
        </w:tc>
        <w:tc>
          <w:tcPr>
            <w:tcW w:w="1247" w:type="dxa"/>
          </w:tcPr>
          <w:p w:rsidR="009363F9" w:rsidRDefault="009363F9">
            <w:pPr>
              <w:pStyle w:val="ConsPlusNormal"/>
            </w:pPr>
            <w:r>
              <w:t>9481</w:t>
            </w:r>
          </w:p>
        </w:tc>
        <w:tc>
          <w:tcPr>
            <w:tcW w:w="1361" w:type="dxa"/>
          </w:tcPr>
          <w:p w:rsidR="009363F9" w:rsidRDefault="009363F9">
            <w:pPr>
              <w:pStyle w:val="ConsPlusNormal"/>
            </w:pPr>
            <w:r>
              <w:t>31</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9-1-7</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9512</w:t>
            </w:r>
          </w:p>
        </w:tc>
        <w:tc>
          <w:tcPr>
            <w:tcW w:w="1134" w:type="dxa"/>
            <w:vMerge/>
          </w:tcPr>
          <w:p w:rsidR="009363F9" w:rsidRDefault="009363F9">
            <w:pPr>
              <w:pStyle w:val="ConsPlusNormal"/>
            </w:pPr>
          </w:p>
        </w:tc>
        <w:tc>
          <w:tcPr>
            <w:tcW w:w="1247" w:type="dxa"/>
          </w:tcPr>
          <w:p w:rsidR="009363F9" w:rsidRDefault="009363F9">
            <w:pPr>
              <w:pStyle w:val="ConsPlusNormal"/>
            </w:pPr>
            <w:r>
              <w:t>2293</w:t>
            </w:r>
          </w:p>
        </w:tc>
        <w:tc>
          <w:tcPr>
            <w:tcW w:w="1361" w:type="dxa"/>
          </w:tcPr>
          <w:p w:rsidR="009363F9" w:rsidRDefault="009363F9">
            <w:pPr>
              <w:pStyle w:val="ConsPlusNormal"/>
            </w:pPr>
            <w:r>
              <w:t>381</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9-1-8</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2674</w:t>
            </w:r>
          </w:p>
        </w:tc>
        <w:tc>
          <w:tcPr>
            <w:tcW w:w="1134" w:type="dxa"/>
            <w:vMerge/>
          </w:tcPr>
          <w:p w:rsidR="009363F9" w:rsidRDefault="009363F9">
            <w:pPr>
              <w:pStyle w:val="ConsPlusNormal"/>
            </w:pPr>
          </w:p>
        </w:tc>
        <w:tc>
          <w:tcPr>
            <w:tcW w:w="1247" w:type="dxa"/>
          </w:tcPr>
          <w:p w:rsidR="009363F9" w:rsidRDefault="009363F9">
            <w:pPr>
              <w:pStyle w:val="ConsPlusNormal"/>
            </w:pPr>
            <w:r>
              <w:t>8208</w:t>
            </w:r>
          </w:p>
        </w:tc>
        <w:tc>
          <w:tcPr>
            <w:tcW w:w="1361" w:type="dxa"/>
          </w:tcPr>
          <w:p w:rsidR="009363F9" w:rsidRDefault="009363F9">
            <w:pPr>
              <w:pStyle w:val="ConsPlusNormal"/>
            </w:pPr>
            <w:r>
              <w:t>75</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9-1-9</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8283</w:t>
            </w:r>
          </w:p>
        </w:tc>
        <w:tc>
          <w:tcPr>
            <w:tcW w:w="1134" w:type="dxa"/>
            <w:vMerge/>
          </w:tcPr>
          <w:p w:rsidR="009363F9" w:rsidRDefault="009363F9">
            <w:pPr>
              <w:pStyle w:val="ConsPlusNormal"/>
            </w:pPr>
          </w:p>
        </w:tc>
        <w:tc>
          <w:tcPr>
            <w:tcW w:w="1247" w:type="dxa"/>
          </w:tcPr>
          <w:p w:rsidR="009363F9" w:rsidRDefault="009363F9">
            <w:pPr>
              <w:pStyle w:val="ConsPlusNormal"/>
            </w:pPr>
            <w:r>
              <w:t>6768</w:t>
            </w:r>
          </w:p>
        </w:tc>
        <w:tc>
          <w:tcPr>
            <w:tcW w:w="1361" w:type="dxa"/>
          </w:tcPr>
          <w:p w:rsidR="009363F9" w:rsidRDefault="009363F9">
            <w:pPr>
              <w:pStyle w:val="ConsPlusNormal"/>
            </w:pPr>
            <w:r>
              <w:t>641</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9-1-10</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7409</w:t>
            </w:r>
          </w:p>
        </w:tc>
        <w:tc>
          <w:tcPr>
            <w:tcW w:w="1134" w:type="dxa"/>
            <w:vMerge/>
          </w:tcPr>
          <w:p w:rsidR="009363F9" w:rsidRDefault="009363F9">
            <w:pPr>
              <w:pStyle w:val="ConsPlusNormal"/>
            </w:pPr>
          </w:p>
        </w:tc>
        <w:tc>
          <w:tcPr>
            <w:tcW w:w="1247" w:type="dxa"/>
          </w:tcPr>
          <w:p w:rsidR="009363F9" w:rsidRDefault="009363F9">
            <w:pPr>
              <w:pStyle w:val="ConsPlusNormal"/>
            </w:pPr>
            <w:r>
              <w:t>12226</w:t>
            </w:r>
          </w:p>
        </w:tc>
        <w:tc>
          <w:tcPr>
            <w:tcW w:w="1361" w:type="dxa"/>
          </w:tcPr>
          <w:p w:rsidR="009363F9" w:rsidRDefault="009363F9">
            <w:pPr>
              <w:pStyle w:val="ConsPlusNormal"/>
            </w:pPr>
            <w:r>
              <w:t>260</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9-2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16204</w:t>
            </w:r>
          </w:p>
        </w:tc>
        <w:tc>
          <w:tcPr>
            <w:tcW w:w="1134" w:type="dxa"/>
            <w:vMerge/>
          </w:tcPr>
          <w:p w:rsidR="009363F9" w:rsidRDefault="009363F9">
            <w:pPr>
              <w:pStyle w:val="ConsPlusNormal"/>
            </w:pPr>
          </w:p>
        </w:tc>
        <w:tc>
          <w:tcPr>
            <w:tcW w:w="1247" w:type="dxa"/>
          </w:tcPr>
          <w:p w:rsidR="009363F9" w:rsidRDefault="009363F9">
            <w:pPr>
              <w:pStyle w:val="ConsPlusNormal"/>
            </w:pPr>
            <w:r>
              <w:t>15644</w:t>
            </w:r>
          </w:p>
        </w:tc>
        <w:tc>
          <w:tcPr>
            <w:tcW w:w="1361" w:type="dxa"/>
          </w:tcPr>
          <w:p w:rsidR="009363F9" w:rsidRDefault="009363F9">
            <w:pPr>
              <w:pStyle w:val="ConsPlusNormal"/>
            </w:pPr>
            <w:r>
              <w:t>560</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9-3</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47820</w:t>
            </w:r>
          </w:p>
        </w:tc>
        <w:tc>
          <w:tcPr>
            <w:tcW w:w="1134" w:type="dxa"/>
            <w:vMerge/>
          </w:tcPr>
          <w:p w:rsidR="009363F9" w:rsidRDefault="009363F9">
            <w:pPr>
              <w:pStyle w:val="ConsPlusNormal"/>
            </w:pPr>
          </w:p>
        </w:tc>
        <w:tc>
          <w:tcPr>
            <w:tcW w:w="1247" w:type="dxa"/>
          </w:tcPr>
          <w:p w:rsidR="009363F9" w:rsidRDefault="009363F9">
            <w:pPr>
              <w:pStyle w:val="ConsPlusNormal"/>
            </w:pPr>
            <w:r>
              <w:t>47820</w:t>
            </w:r>
          </w:p>
        </w:tc>
        <w:tc>
          <w:tcPr>
            <w:tcW w:w="1361" w:type="dxa"/>
          </w:tcPr>
          <w:p w:rsidR="009363F9" w:rsidRDefault="009363F9">
            <w:pPr>
              <w:pStyle w:val="ConsPlusNormal"/>
            </w:pPr>
            <w:r>
              <w:t>-</w:t>
            </w:r>
          </w:p>
        </w:tc>
      </w:tr>
      <w:tr w:rsidR="009363F9">
        <w:tc>
          <w:tcPr>
            <w:tcW w:w="567" w:type="dxa"/>
            <w:vMerge w:val="restart"/>
          </w:tcPr>
          <w:p w:rsidR="009363F9" w:rsidRDefault="009363F9">
            <w:pPr>
              <w:pStyle w:val="ConsPlusNormal"/>
              <w:jc w:val="center"/>
            </w:pPr>
            <w:r>
              <w:t>12.</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Окуловский</w:t>
            </w:r>
          </w:p>
        </w:tc>
        <w:tc>
          <w:tcPr>
            <w:tcW w:w="737" w:type="dxa"/>
            <w:vMerge w:val="restart"/>
          </w:tcPr>
          <w:p w:rsidR="009363F9" w:rsidRDefault="009363F9">
            <w:pPr>
              <w:pStyle w:val="ConsPlusNormal"/>
            </w:pPr>
            <w:r>
              <w:t>3</w:t>
            </w:r>
          </w:p>
        </w:tc>
        <w:tc>
          <w:tcPr>
            <w:tcW w:w="964" w:type="dxa"/>
            <w:vMerge w:val="restart"/>
          </w:tcPr>
          <w:p w:rsidR="009363F9" w:rsidRDefault="009363F9">
            <w:pPr>
              <w:pStyle w:val="ConsPlusNormal"/>
            </w:pPr>
            <w:r>
              <w:t>252081</w:t>
            </w:r>
          </w:p>
        </w:tc>
        <w:tc>
          <w:tcPr>
            <w:tcW w:w="964" w:type="dxa"/>
          </w:tcPr>
          <w:p w:rsidR="009363F9" w:rsidRDefault="009363F9">
            <w:pPr>
              <w:pStyle w:val="ConsPlusNormal"/>
            </w:pPr>
            <w:r>
              <w:t>47809</w:t>
            </w:r>
          </w:p>
        </w:tc>
        <w:tc>
          <w:tcPr>
            <w:tcW w:w="1134" w:type="dxa"/>
            <w:vMerge w:val="restart"/>
          </w:tcPr>
          <w:p w:rsidR="009363F9" w:rsidRDefault="009363F9">
            <w:pPr>
              <w:pStyle w:val="ConsPlusNormal"/>
            </w:pPr>
            <w:r>
              <w:t>21,06</w:t>
            </w:r>
          </w:p>
        </w:tc>
        <w:tc>
          <w:tcPr>
            <w:tcW w:w="1247" w:type="dxa"/>
          </w:tcPr>
          <w:p w:rsidR="009363F9" w:rsidRDefault="009363F9">
            <w:pPr>
              <w:pStyle w:val="ConsPlusNormal"/>
            </w:pPr>
            <w:r>
              <w:t>46657</w:t>
            </w:r>
          </w:p>
        </w:tc>
        <w:tc>
          <w:tcPr>
            <w:tcW w:w="1361" w:type="dxa"/>
          </w:tcPr>
          <w:p w:rsidR="009363F9" w:rsidRDefault="009363F9">
            <w:pPr>
              <w:pStyle w:val="ConsPlusNormal"/>
            </w:pPr>
            <w:r>
              <w:t>1152</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10-1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30587</w:t>
            </w:r>
          </w:p>
        </w:tc>
        <w:tc>
          <w:tcPr>
            <w:tcW w:w="1134" w:type="dxa"/>
            <w:vMerge/>
          </w:tcPr>
          <w:p w:rsidR="009363F9" w:rsidRDefault="009363F9">
            <w:pPr>
              <w:pStyle w:val="ConsPlusNormal"/>
            </w:pPr>
          </w:p>
        </w:tc>
        <w:tc>
          <w:tcPr>
            <w:tcW w:w="1247" w:type="dxa"/>
          </w:tcPr>
          <w:p w:rsidR="009363F9" w:rsidRDefault="009363F9">
            <w:pPr>
              <w:pStyle w:val="ConsPlusNormal"/>
            </w:pPr>
            <w:r>
              <w:t>30260</w:t>
            </w:r>
          </w:p>
        </w:tc>
        <w:tc>
          <w:tcPr>
            <w:tcW w:w="1361" w:type="dxa"/>
          </w:tcPr>
          <w:p w:rsidR="009363F9" w:rsidRDefault="009363F9">
            <w:pPr>
              <w:pStyle w:val="ConsPlusNormal"/>
            </w:pPr>
            <w:r>
              <w:t>327</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10-2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13295</w:t>
            </w:r>
          </w:p>
        </w:tc>
        <w:tc>
          <w:tcPr>
            <w:tcW w:w="1134" w:type="dxa"/>
            <w:vMerge/>
          </w:tcPr>
          <w:p w:rsidR="009363F9" w:rsidRDefault="009363F9">
            <w:pPr>
              <w:pStyle w:val="ConsPlusNormal"/>
            </w:pPr>
          </w:p>
        </w:tc>
        <w:tc>
          <w:tcPr>
            <w:tcW w:w="1247" w:type="dxa"/>
          </w:tcPr>
          <w:p w:rsidR="009363F9" w:rsidRDefault="009363F9">
            <w:pPr>
              <w:pStyle w:val="ConsPlusNormal"/>
            </w:pPr>
            <w:r>
              <w:t>12659</w:t>
            </w:r>
          </w:p>
        </w:tc>
        <w:tc>
          <w:tcPr>
            <w:tcW w:w="1361" w:type="dxa"/>
          </w:tcPr>
          <w:p w:rsidR="009363F9" w:rsidRDefault="009363F9">
            <w:pPr>
              <w:pStyle w:val="ConsPlusNormal"/>
            </w:pPr>
            <w:r>
              <w:t>636</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10-3</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3927</w:t>
            </w:r>
          </w:p>
        </w:tc>
        <w:tc>
          <w:tcPr>
            <w:tcW w:w="1134" w:type="dxa"/>
            <w:vMerge/>
          </w:tcPr>
          <w:p w:rsidR="009363F9" w:rsidRDefault="009363F9">
            <w:pPr>
              <w:pStyle w:val="ConsPlusNormal"/>
            </w:pPr>
          </w:p>
        </w:tc>
        <w:tc>
          <w:tcPr>
            <w:tcW w:w="1247" w:type="dxa"/>
          </w:tcPr>
          <w:p w:rsidR="009363F9" w:rsidRDefault="009363F9">
            <w:pPr>
              <w:pStyle w:val="ConsPlusNormal"/>
            </w:pPr>
            <w:r>
              <w:t>3738</w:t>
            </w:r>
          </w:p>
        </w:tc>
        <w:tc>
          <w:tcPr>
            <w:tcW w:w="1361" w:type="dxa"/>
          </w:tcPr>
          <w:p w:rsidR="009363F9" w:rsidRDefault="009363F9">
            <w:pPr>
              <w:pStyle w:val="ConsPlusNormal"/>
            </w:pPr>
            <w:r>
              <w:t>189</w:t>
            </w:r>
          </w:p>
        </w:tc>
      </w:tr>
      <w:tr w:rsidR="009363F9">
        <w:tc>
          <w:tcPr>
            <w:tcW w:w="567" w:type="dxa"/>
            <w:vMerge w:val="restart"/>
          </w:tcPr>
          <w:p w:rsidR="009363F9" w:rsidRDefault="009363F9">
            <w:pPr>
              <w:pStyle w:val="ConsPlusNormal"/>
              <w:jc w:val="center"/>
            </w:pPr>
            <w:r>
              <w:t>13.</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Парфинский</w:t>
            </w:r>
          </w:p>
        </w:tc>
        <w:tc>
          <w:tcPr>
            <w:tcW w:w="737" w:type="dxa"/>
            <w:vMerge w:val="restart"/>
          </w:tcPr>
          <w:p w:rsidR="009363F9" w:rsidRDefault="009363F9">
            <w:pPr>
              <w:pStyle w:val="ConsPlusNormal"/>
            </w:pPr>
            <w:r>
              <w:t>1</w:t>
            </w:r>
          </w:p>
        </w:tc>
        <w:tc>
          <w:tcPr>
            <w:tcW w:w="964" w:type="dxa"/>
            <w:vMerge w:val="restart"/>
          </w:tcPr>
          <w:p w:rsidR="009363F9" w:rsidRDefault="009363F9">
            <w:pPr>
              <w:pStyle w:val="ConsPlusNormal"/>
            </w:pPr>
            <w:r>
              <w:t>159112</w:t>
            </w:r>
          </w:p>
        </w:tc>
        <w:tc>
          <w:tcPr>
            <w:tcW w:w="964" w:type="dxa"/>
          </w:tcPr>
          <w:p w:rsidR="009363F9" w:rsidRDefault="009363F9">
            <w:pPr>
              <w:pStyle w:val="ConsPlusNormal"/>
            </w:pPr>
            <w:r>
              <w:t>11107</w:t>
            </w:r>
          </w:p>
        </w:tc>
        <w:tc>
          <w:tcPr>
            <w:tcW w:w="1134" w:type="dxa"/>
            <w:vMerge w:val="restart"/>
          </w:tcPr>
          <w:p w:rsidR="009363F9" w:rsidRDefault="009363F9">
            <w:pPr>
              <w:pStyle w:val="ConsPlusNormal"/>
            </w:pPr>
            <w:r>
              <w:t>7,06</w:t>
            </w:r>
          </w:p>
        </w:tc>
        <w:tc>
          <w:tcPr>
            <w:tcW w:w="1247" w:type="dxa"/>
          </w:tcPr>
          <w:p w:rsidR="009363F9" w:rsidRDefault="009363F9">
            <w:pPr>
              <w:pStyle w:val="ConsPlusNormal"/>
            </w:pPr>
            <w:r>
              <w:t>11056</w:t>
            </w:r>
          </w:p>
        </w:tc>
        <w:tc>
          <w:tcPr>
            <w:tcW w:w="1361" w:type="dxa"/>
          </w:tcPr>
          <w:p w:rsidR="009363F9" w:rsidRDefault="009363F9">
            <w:pPr>
              <w:pStyle w:val="ConsPlusNormal"/>
            </w:pPr>
            <w:r>
              <w:t>51</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17-1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11107</w:t>
            </w:r>
          </w:p>
        </w:tc>
        <w:tc>
          <w:tcPr>
            <w:tcW w:w="1134" w:type="dxa"/>
            <w:vMerge/>
          </w:tcPr>
          <w:p w:rsidR="009363F9" w:rsidRDefault="009363F9">
            <w:pPr>
              <w:pStyle w:val="ConsPlusNormal"/>
            </w:pPr>
          </w:p>
        </w:tc>
        <w:tc>
          <w:tcPr>
            <w:tcW w:w="1247" w:type="dxa"/>
          </w:tcPr>
          <w:p w:rsidR="009363F9" w:rsidRDefault="009363F9">
            <w:pPr>
              <w:pStyle w:val="ConsPlusNormal"/>
            </w:pPr>
            <w:r>
              <w:t>11056</w:t>
            </w:r>
          </w:p>
        </w:tc>
        <w:tc>
          <w:tcPr>
            <w:tcW w:w="1361" w:type="dxa"/>
          </w:tcPr>
          <w:p w:rsidR="009363F9" w:rsidRDefault="009363F9">
            <w:pPr>
              <w:pStyle w:val="ConsPlusNormal"/>
            </w:pPr>
            <w:r>
              <w:t>51</w:t>
            </w:r>
          </w:p>
        </w:tc>
      </w:tr>
      <w:tr w:rsidR="009363F9">
        <w:tc>
          <w:tcPr>
            <w:tcW w:w="567" w:type="dxa"/>
            <w:vMerge w:val="restart"/>
          </w:tcPr>
          <w:p w:rsidR="009363F9" w:rsidRDefault="009363F9">
            <w:pPr>
              <w:pStyle w:val="ConsPlusNormal"/>
              <w:jc w:val="center"/>
            </w:pPr>
            <w:r>
              <w:t>14.</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Пестовский</w:t>
            </w:r>
          </w:p>
        </w:tc>
        <w:tc>
          <w:tcPr>
            <w:tcW w:w="737" w:type="dxa"/>
            <w:vMerge w:val="restart"/>
          </w:tcPr>
          <w:p w:rsidR="009363F9" w:rsidRDefault="009363F9">
            <w:pPr>
              <w:pStyle w:val="ConsPlusNormal"/>
            </w:pPr>
            <w:r>
              <w:t>2</w:t>
            </w:r>
          </w:p>
        </w:tc>
        <w:tc>
          <w:tcPr>
            <w:tcW w:w="964" w:type="dxa"/>
            <w:vMerge w:val="restart"/>
          </w:tcPr>
          <w:p w:rsidR="009363F9" w:rsidRDefault="009363F9">
            <w:pPr>
              <w:pStyle w:val="ConsPlusNormal"/>
            </w:pPr>
            <w:r>
              <w:t>211044</w:t>
            </w:r>
          </w:p>
        </w:tc>
        <w:tc>
          <w:tcPr>
            <w:tcW w:w="964" w:type="dxa"/>
          </w:tcPr>
          <w:p w:rsidR="009363F9" w:rsidRDefault="009363F9">
            <w:pPr>
              <w:pStyle w:val="ConsPlusNormal"/>
            </w:pPr>
            <w:r>
              <w:t>93960</w:t>
            </w:r>
          </w:p>
        </w:tc>
        <w:tc>
          <w:tcPr>
            <w:tcW w:w="1134" w:type="dxa"/>
            <w:vMerge w:val="restart"/>
          </w:tcPr>
          <w:p w:rsidR="009363F9" w:rsidRDefault="009363F9">
            <w:pPr>
              <w:pStyle w:val="ConsPlusNormal"/>
            </w:pPr>
            <w:r>
              <w:t>46,95</w:t>
            </w:r>
          </w:p>
        </w:tc>
        <w:tc>
          <w:tcPr>
            <w:tcW w:w="1247" w:type="dxa"/>
          </w:tcPr>
          <w:p w:rsidR="009363F9" w:rsidRDefault="009363F9">
            <w:pPr>
              <w:pStyle w:val="ConsPlusNormal"/>
            </w:pPr>
            <w:r>
              <w:t>92820</w:t>
            </w:r>
          </w:p>
        </w:tc>
        <w:tc>
          <w:tcPr>
            <w:tcW w:w="1361" w:type="dxa"/>
          </w:tcPr>
          <w:p w:rsidR="009363F9" w:rsidRDefault="009363F9">
            <w:pPr>
              <w:pStyle w:val="ConsPlusNormal"/>
            </w:pPr>
            <w:r>
              <w:t>1140</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11-1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67978</w:t>
            </w:r>
          </w:p>
        </w:tc>
        <w:tc>
          <w:tcPr>
            <w:tcW w:w="1134" w:type="dxa"/>
            <w:vMerge/>
          </w:tcPr>
          <w:p w:rsidR="009363F9" w:rsidRDefault="009363F9">
            <w:pPr>
              <w:pStyle w:val="ConsPlusNormal"/>
            </w:pPr>
          </w:p>
        </w:tc>
        <w:tc>
          <w:tcPr>
            <w:tcW w:w="1247" w:type="dxa"/>
          </w:tcPr>
          <w:p w:rsidR="009363F9" w:rsidRDefault="009363F9">
            <w:pPr>
              <w:pStyle w:val="ConsPlusNormal"/>
            </w:pPr>
            <w:r>
              <w:t>67134</w:t>
            </w:r>
          </w:p>
        </w:tc>
        <w:tc>
          <w:tcPr>
            <w:tcW w:w="1361" w:type="dxa"/>
          </w:tcPr>
          <w:p w:rsidR="009363F9" w:rsidRDefault="009363F9">
            <w:pPr>
              <w:pStyle w:val="ConsPlusNormal"/>
            </w:pPr>
            <w:r>
              <w:t>844</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ТсУЗ</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25982</w:t>
            </w:r>
          </w:p>
        </w:tc>
        <w:tc>
          <w:tcPr>
            <w:tcW w:w="1134" w:type="dxa"/>
            <w:vMerge/>
          </w:tcPr>
          <w:p w:rsidR="009363F9" w:rsidRDefault="009363F9">
            <w:pPr>
              <w:pStyle w:val="ConsPlusNormal"/>
            </w:pPr>
          </w:p>
        </w:tc>
        <w:tc>
          <w:tcPr>
            <w:tcW w:w="1247" w:type="dxa"/>
          </w:tcPr>
          <w:p w:rsidR="009363F9" w:rsidRDefault="009363F9">
            <w:pPr>
              <w:pStyle w:val="ConsPlusNormal"/>
            </w:pPr>
            <w:r>
              <w:t>25686</w:t>
            </w:r>
          </w:p>
        </w:tc>
        <w:tc>
          <w:tcPr>
            <w:tcW w:w="1361" w:type="dxa"/>
          </w:tcPr>
          <w:p w:rsidR="009363F9" w:rsidRDefault="009363F9">
            <w:pPr>
              <w:pStyle w:val="ConsPlusNormal"/>
            </w:pPr>
            <w:r>
              <w:t>296</w:t>
            </w:r>
          </w:p>
        </w:tc>
      </w:tr>
      <w:tr w:rsidR="009363F9">
        <w:tc>
          <w:tcPr>
            <w:tcW w:w="567" w:type="dxa"/>
            <w:vMerge w:val="restart"/>
          </w:tcPr>
          <w:p w:rsidR="009363F9" w:rsidRDefault="009363F9">
            <w:pPr>
              <w:pStyle w:val="ConsPlusNormal"/>
              <w:jc w:val="center"/>
            </w:pPr>
            <w:r>
              <w:t>15.</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Поддорский</w:t>
            </w:r>
          </w:p>
        </w:tc>
        <w:tc>
          <w:tcPr>
            <w:tcW w:w="737" w:type="dxa"/>
            <w:vMerge w:val="restart"/>
          </w:tcPr>
          <w:p w:rsidR="009363F9" w:rsidRDefault="009363F9">
            <w:pPr>
              <w:pStyle w:val="ConsPlusNormal"/>
            </w:pPr>
            <w:r>
              <w:t>3</w:t>
            </w:r>
          </w:p>
        </w:tc>
        <w:tc>
          <w:tcPr>
            <w:tcW w:w="964" w:type="dxa"/>
            <w:vMerge w:val="restart"/>
          </w:tcPr>
          <w:p w:rsidR="009363F9" w:rsidRDefault="009363F9">
            <w:pPr>
              <w:pStyle w:val="ConsPlusNormal"/>
            </w:pPr>
            <w:r>
              <w:t>295402</w:t>
            </w:r>
          </w:p>
        </w:tc>
        <w:tc>
          <w:tcPr>
            <w:tcW w:w="964" w:type="dxa"/>
          </w:tcPr>
          <w:p w:rsidR="009363F9" w:rsidRDefault="009363F9">
            <w:pPr>
              <w:pStyle w:val="ConsPlusNormal"/>
            </w:pPr>
            <w:r>
              <w:t>123045</w:t>
            </w:r>
          </w:p>
        </w:tc>
        <w:tc>
          <w:tcPr>
            <w:tcW w:w="1134" w:type="dxa"/>
            <w:vMerge w:val="restart"/>
          </w:tcPr>
          <w:p w:rsidR="009363F9" w:rsidRDefault="009363F9">
            <w:pPr>
              <w:pStyle w:val="ConsPlusNormal"/>
            </w:pPr>
            <w:r>
              <w:t>44,66</w:t>
            </w:r>
          </w:p>
        </w:tc>
        <w:tc>
          <w:tcPr>
            <w:tcW w:w="1247" w:type="dxa"/>
          </w:tcPr>
          <w:p w:rsidR="009363F9" w:rsidRDefault="009363F9">
            <w:pPr>
              <w:pStyle w:val="ConsPlusNormal"/>
            </w:pPr>
            <w:r>
              <w:t>122252</w:t>
            </w:r>
          </w:p>
        </w:tc>
        <w:tc>
          <w:tcPr>
            <w:tcW w:w="1361" w:type="dxa"/>
          </w:tcPr>
          <w:p w:rsidR="009363F9" w:rsidRDefault="009363F9">
            <w:pPr>
              <w:pStyle w:val="ConsPlusNormal"/>
            </w:pPr>
            <w:r>
              <w:t>793</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12-1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21146</w:t>
            </w:r>
          </w:p>
        </w:tc>
        <w:tc>
          <w:tcPr>
            <w:tcW w:w="1134" w:type="dxa"/>
            <w:vMerge/>
          </w:tcPr>
          <w:p w:rsidR="009363F9" w:rsidRDefault="009363F9">
            <w:pPr>
              <w:pStyle w:val="ConsPlusNormal"/>
            </w:pPr>
          </w:p>
        </w:tc>
        <w:tc>
          <w:tcPr>
            <w:tcW w:w="1247" w:type="dxa"/>
          </w:tcPr>
          <w:p w:rsidR="009363F9" w:rsidRDefault="009363F9">
            <w:pPr>
              <w:pStyle w:val="ConsPlusNormal"/>
            </w:pPr>
            <w:r>
              <w:t>21126</w:t>
            </w:r>
          </w:p>
        </w:tc>
        <w:tc>
          <w:tcPr>
            <w:tcW w:w="1361" w:type="dxa"/>
          </w:tcPr>
          <w:p w:rsidR="009363F9" w:rsidRDefault="009363F9">
            <w:pPr>
              <w:pStyle w:val="ConsPlusNormal"/>
            </w:pPr>
            <w:r>
              <w:t>20</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12-2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36175</w:t>
            </w:r>
          </w:p>
        </w:tc>
        <w:tc>
          <w:tcPr>
            <w:tcW w:w="1134" w:type="dxa"/>
            <w:vMerge/>
          </w:tcPr>
          <w:p w:rsidR="009363F9" w:rsidRDefault="009363F9">
            <w:pPr>
              <w:pStyle w:val="ConsPlusNormal"/>
            </w:pPr>
          </w:p>
        </w:tc>
        <w:tc>
          <w:tcPr>
            <w:tcW w:w="1247" w:type="dxa"/>
          </w:tcPr>
          <w:p w:rsidR="009363F9" w:rsidRDefault="009363F9">
            <w:pPr>
              <w:pStyle w:val="ConsPlusNormal"/>
            </w:pPr>
            <w:r>
              <w:t>35892</w:t>
            </w:r>
          </w:p>
        </w:tc>
        <w:tc>
          <w:tcPr>
            <w:tcW w:w="1361" w:type="dxa"/>
          </w:tcPr>
          <w:p w:rsidR="009363F9" w:rsidRDefault="009363F9">
            <w:pPr>
              <w:pStyle w:val="ConsPlusNormal"/>
            </w:pPr>
            <w:r>
              <w:t>283</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12-3</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65724</w:t>
            </w:r>
          </w:p>
        </w:tc>
        <w:tc>
          <w:tcPr>
            <w:tcW w:w="1134" w:type="dxa"/>
            <w:vMerge/>
          </w:tcPr>
          <w:p w:rsidR="009363F9" w:rsidRDefault="009363F9">
            <w:pPr>
              <w:pStyle w:val="ConsPlusNormal"/>
            </w:pPr>
          </w:p>
        </w:tc>
        <w:tc>
          <w:tcPr>
            <w:tcW w:w="1247" w:type="dxa"/>
          </w:tcPr>
          <w:p w:rsidR="009363F9" w:rsidRDefault="009363F9">
            <w:pPr>
              <w:pStyle w:val="ConsPlusNormal"/>
            </w:pPr>
            <w:r>
              <w:t>65234</w:t>
            </w:r>
          </w:p>
        </w:tc>
        <w:tc>
          <w:tcPr>
            <w:tcW w:w="1361" w:type="dxa"/>
          </w:tcPr>
          <w:p w:rsidR="009363F9" w:rsidRDefault="009363F9">
            <w:pPr>
              <w:pStyle w:val="ConsPlusNormal"/>
            </w:pPr>
            <w:r>
              <w:t>490</w:t>
            </w:r>
          </w:p>
        </w:tc>
      </w:tr>
      <w:tr w:rsidR="009363F9">
        <w:tc>
          <w:tcPr>
            <w:tcW w:w="567" w:type="dxa"/>
            <w:vMerge w:val="restart"/>
          </w:tcPr>
          <w:p w:rsidR="009363F9" w:rsidRDefault="009363F9">
            <w:pPr>
              <w:pStyle w:val="ConsPlusNormal"/>
              <w:jc w:val="center"/>
            </w:pPr>
            <w:r>
              <w:t>16.</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Солецкий</w:t>
            </w:r>
          </w:p>
        </w:tc>
        <w:tc>
          <w:tcPr>
            <w:tcW w:w="737" w:type="dxa"/>
            <w:vMerge w:val="restart"/>
          </w:tcPr>
          <w:p w:rsidR="009363F9" w:rsidRDefault="009363F9">
            <w:pPr>
              <w:pStyle w:val="ConsPlusNormal"/>
            </w:pPr>
            <w:r>
              <w:t>5</w:t>
            </w:r>
          </w:p>
        </w:tc>
        <w:tc>
          <w:tcPr>
            <w:tcW w:w="964" w:type="dxa"/>
            <w:vMerge w:val="restart"/>
          </w:tcPr>
          <w:p w:rsidR="009363F9" w:rsidRDefault="009363F9">
            <w:pPr>
              <w:pStyle w:val="ConsPlusNormal"/>
            </w:pPr>
            <w:r>
              <w:t>142291</w:t>
            </w:r>
          </w:p>
        </w:tc>
        <w:tc>
          <w:tcPr>
            <w:tcW w:w="964" w:type="dxa"/>
          </w:tcPr>
          <w:p w:rsidR="009363F9" w:rsidRDefault="009363F9">
            <w:pPr>
              <w:pStyle w:val="ConsPlusNormal"/>
            </w:pPr>
            <w:r>
              <w:t>41251</w:t>
            </w:r>
          </w:p>
        </w:tc>
        <w:tc>
          <w:tcPr>
            <w:tcW w:w="1134" w:type="dxa"/>
            <w:vMerge w:val="restart"/>
          </w:tcPr>
          <w:p w:rsidR="009363F9" w:rsidRDefault="009363F9">
            <w:pPr>
              <w:pStyle w:val="ConsPlusNormal"/>
            </w:pPr>
            <w:r>
              <w:t>31,35</w:t>
            </w:r>
          </w:p>
        </w:tc>
        <w:tc>
          <w:tcPr>
            <w:tcW w:w="1247" w:type="dxa"/>
          </w:tcPr>
          <w:p w:rsidR="009363F9" w:rsidRDefault="009363F9">
            <w:pPr>
              <w:pStyle w:val="ConsPlusNormal"/>
            </w:pPr>
            <w:r>
              <w:t>40773</w:t>
            </w:r>
          </w:p>
        </w:tc>
        <w:tc>
          <w:tcPr>
            <w:tcW w:w="1361" w:type="dxa"/>
          </w:tcPr>
          <w:p w:rsidR="009363F9" w:rsidRDefault="009363F9">
            <w:pPr>
              <w:pStyle w:val="ConsPlusNormal"/>
            </w:pPr>
            <w:r>
              <w:t>478</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13-1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11906</w:t>
            </w:r>
          </w:p>
        </w:tc>
        <w:tc>
          <w:tcPr>
            <w:tcW w:w="1134" w:type="dxa"/>
            <w:vMerge/>
          </w:tcPr>
          <w:p w:rsidR="009363F9" w:rsidRDefault="009363F9">
            <w:pPr>
              <w:pStyle w:val="ConsPlusNormal"/>
            </w:pPr>
          </w:p>
        </w:tc>
        <w:tc>
          <w:tcPr>
            <w:tcW w:w="1247" w:type="dxa"/>
          </w:tcPr>
          <w:p w:rsidR="009363F9" w:rsidRDefault="009363F9">
            <w:pPr>
              <w:pStyle w:val="ConsPlusNormal"/>
            </w:pPr>
            <w:r>
              <w:t>11663</w:t>
            </w:r>
          </w:p>
        </w:tc>
        <w:tc>
          <w:tcPr>
            <w:tcW w:w="1361" w:type="dxa"/>
          </w:tcPr>
          <w:p w:rsidR="009363F9" w:rsidRDefault="009363F9">
            <w:pPr>
              <w:pStyle w:val="ConsPlusNormal"/>
            </w:pPr>
            <w:r>
              <w:t>243</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13-2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17880</w:t>
            </w:r>
          </w:p>
        </w:tc>
        <w:tc>
          <w:tcPr>
            <w:tcW w:w="1134" w:type="dxa"/>
            <w:vMerge/>
          </w:tcPr>
          <w:p w:rsidR="009363F9" w:rsidRDefault="009363F9">
            <w:pPr>
              <w:pStyle w:val="ConsPlusNormal"/>
            </w:pPr>
          </w:p>
        </w:tc>
        <w:tc>
          <w:tcPr>
            <w:tcW w:w="1247" w:type="dxa"/>
          </w:tcPr>
          <w:p w:rsidR="009363F9" w:rsidRDefault="009363F9">
            <w:pPr>
              <w:pStyle w:val="ConsPlusNormal"/>
            </w:pPr>
            <w:r>
              <w:t>17734</w:t>
            </w:r>
          </w:p>
        </w:tc>
        <w:tc>
          <w:tcPr>
            <w:tcW w:w="1361" w:type="dxa"/>
          </w:tcPr>
          <w:p w:rsidR="009363F9" w:rsidRDefault="009363F9">
            <w:pPr>
              <w:pStyle w:val="ConsPlusNormal"/>
            </w:pPr>
            <w:r>
              <w:t>146</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ТсУЗ, участок N 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835</w:t>
            </w:r>
          </w:p>
        </w:tc>
        <w:tc>
          <w:tcPr>
            <w:tcW w:w="1134" w:type="dxa"/>
            <w:vMerge/>
          </w:tcPr>
          <w:p w:rsidR="009363F9" w:rsidRDefault="009363F9">
            <w:pPr>
              <w:pStyle w:val="ConsPlusNormal"/>
            </w:pPr>
          </w:p>
        </w:tc>
        <w:tc>
          <w:tcPr>
            <w:tcW w:w="1247" w:type="dxa"/>
          </w:tcPr>
          <w:p w:rsidR="009363F9" w:rsidRDefault="009363F9">
            <w:pPr>
              <w:pStyle w:val="ConsPlusNormal"/>
            </w:pPr>
            <w:r>
              <w:t>820</w:t>
            </w:r>
          </w:p>
        </w:tc>
        <w:tc>
          <w:tcPr>
            <w:tcW w:w="1361" w:type="dxa"/>
          </w:tcPr>
          <w:p w:rsidR="009363F9" w:rsidRDefault="009363F9">
            <w:pPr>
              <w:pStyle w:val="ConsPlusNormal"/>
            </w:pPr>
            <w:r>
              <w:t>15</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ТсУЗ, участок N 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7250</w:t>
            </w:r>
          </w:p>
        </w:tc>
        <w:tc>
          <w:tcPr>
            <w:tcW w:w="1134" w:type="dxa"/>
            <w:vMerge/>
          </w:tcPr>
          <w:p w:rsidR="009363F9" w:rsidRDefault="009363F9">
            <w:pPr>
              <w:pStyle w:val="ConsPlusNormal"/>
            </w:pPr>
          </w:p>
        </w:tc>
        <w:tc>
          <w:tcPr>
            <w:tcW w:w="1247" w:type="dxa"/>
          </w:tcPr>
          <w:p w:rsidR="009363F9" w:rsidRDefault="009363F9">
            <w:pPr>
              <w:pStyle w:val="ConsPlusNormal"/>
            </w:pPr>
            <w:r>
              <w:t>7225</w:t>
            </w:r>
          </w:p>
        </w:tc>
        <w:tc>
          <w:tcPr>
            <w:tcW w:w="1361" w:type="dxa"/>
          </w:tcPr>
          <w:p w:rsidR="009363F9" w:rsidRDefault="009363F9">
            <w:pPr>
              <w:pStyle w:val="ConsPlusNormal"/>
            </w:pPr>
            <w:r>
              <w:t>25</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ТсУЗ, участок N 3</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3380</w:t>
            </w:r>
          </w:p>
        </w:tc>
        <w:tc>
          <w:tcPr>
            <w:tcW w:w="1134" w:type="dxa"/>
            <w:vMerge/>
          </w:tcPr>
          <w:p w:rsidR="009363F9" w:rsidRDefault="009363F9">
            <w:pPr>
              <w:pStyle w:val="ConsPlusNormal"/>
            </w:pPr>
          </w:p>
        </w:tc>
        <w:tc>
          <w:tcPr>
            <w:tcW w:w="1247" w:type="dxa"/>
          </w:tcPr>
          <w:p w:rsidR="009363F9" w:rsidRDefault="009363F9">
            <w:pPr>
              <w:pStyle w:val="ConsPlusNormal"/>
            </w:pPr>
            <w:r>
              <w:t>3331</w:t>
            </w:r>
          </w:p>
        </w:tc>
        <w:tc>
          <w:tcPr>
            <w:tcW w:w="1361" w:type="dxa"/>
          </w:tcPr>
          <w:p w:rsidR="009363F9" w:rsidRDefault="009363F9">
            <w:pPr>
              <w:pStyle w:val="ConsPlusNormal"/>
            </w:pPr>
            <w:r>
              <w:t>49</w:t>
            </w:r>
          </w:p>
        </w:tc>
      </w:tr>
      <w:tr w:rsidR="009363F9">
        <w:tc>
          <w:tcPr>
            <w:tcW w:w="567" w:type="dxa"/>
            <w:vMerge w:val="restart"/>
          </w:tcPr>
          <w:p w:rsidR="009363F9" w:rsidRDefault="009363F9">
            <w:pPr>
              <w:pStyle w:val="ConsPlusNormal"/>
              <w:jc w:val="center"/>
            </w:pPr>
            <w:r>
              <w:t>17.</w:t>
            </w:r>
          </w:p>
        </w:tc>
        <w:tc>
          <w:tcPr>
            <w:tcW w:w="2665" w:type="dxa"/>
          </w:tcPr>
          <w:p w:rsidR="009363F9" w:rsidRDefault="009363F9">
            <w:pPr>
              <w:pStyle w:val="ConsPlusNormal"/>
            </w:pPr>
            <w:r>
              <w:t xml:space="preserve">Всего в районе, в том </w:t>
            </w:r>
            <w:r>
              <w:lastRenderedPageBreak/>
              <w:t>числе</w:t>
            </w:r>
          </w:p>
        </w:tc>
        <w:tc>
          <w:tcPr>
            <w:tcW w:w="1361" w:type="dxa"/>
            <w:vMerge w:val="restart"/>
          </w:tcPr>
          <w:p w:rsidR="009363F9" w:rsidRDefault="009363F9">
            <w:pPr>
              <w:pStyle w:val="ConsPlusNormal"/>
            </w:pPr>
            <w:r>
              <w:lastRenderedPageBreak/>
              <w:t>Старорусски</w:t>
            </w:r>
            <w:r>
              <w:lastRenderedPageBreak/>
              <w:t>й</w:t>
            </w:r>
          </w:p>
        </w:tc>
        <w:tc>
          <w:tcPr>
            <w:tcW w:w="737" w:type="dxa"/>
            <w:vMerge w:val="restart"/>
          </w:tcPr>
          <w:p w:rsidR="009363F9" w:rsidRDefault="009363F9">
            <w:pPr>
              <w:pStyle w:val="ConsPlusNormal"/>
            </w:pPr>
            <w:r>
              <w:lastRenderedPageBreak/>
              <w:t>2</w:t>
            </w:r>
          </w:p>
        </w:tc>
        <w:tc>
          <w:tcPr>
            <w:tcW w:w="964" w:type="dxa"/>
            <w:vMerge w:val="restart"/>
          </w:tcPr>
          <w:p w:rsidR="009363F9" w:rsidRDefault="009363F9">
            <w:pPr>
              <w:pStyle w:val="ConsPlusNormal"/>
            </w:pPr>
            <w:r>
              <w:t>311136</w:t>
            </w:r>
          </w:p>
        </w:tc>
        <w:tc>
          <w:tcPr>
            <w:tcW w:w="964" w:type="dxa"/>
          </w:tcPr>
          <w:p w:rsidR="009363F9" w:rsidRDefault="009363F9">
            <w:pPr>
              <w:pStyle w:val="ConsPlusNormal"/>
            </w:pPr>
            <w:r>
              <w:t>38874</w:t>
            </w:r>
          </w:p>
        </w:tc>
        <w:tc>
          <w:tcPr>
            <w:tcW w:w="1134" w:type="dxa"/>
            <w:vMerge w:val="restart"/>
          </w:tcPr>
          <w:p w:rsidR="009363F9" w:rsidRDefault="009363F9">
            <w:pPr>
              <w:pStyle w:val="ConsPlusNormal"/>
            </w:pPr>
            <w:r>
              <w:t>12,96</w:t>
            </w:r>
          </w:p>
        </w:tc>
        <w:tc>
          <w:tcPr>
            <w:tcW w:w="1247" w:type="dxa"/>
          </w:tcPr>
          <w:p w:rsidR="009363F9" w:rsidRDefault="009363F9">
            <w:pPr>
              <w:pStyle w:val="ConsPlusNormal"/>
            </w:pPr>
            <w:r>
              <w:t>38757</w:t>
            </w:r>
          </w:p>
        </w:tc>
        <w:tc>
          <w:tcPr>
            <w:tcW w:w="1361" w:type="dxa"/>
          </w:tcPr>
          <w:p w:rsidR="009363F9" w:rsidRDefault="009363F9">
            <w:pPr>
              <w:pStyle w:val="ConsPlusNormal"/>
            </w:pPr>
            <w:r>
              <w:t>117</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18-1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18666</w:t>
            </w:r>
          </w:p>
        </w:tc>
        <w:tc>
          <w:tcPr>
            <w:tcW w:w="1134" w:type="dxa"/>
            <w:vMerge/>
          </w:tcPr>
          <w:p w:rsidR="009363F9" w:rsidRDefault="009363F9">
            <w:pPr>
              <w:pStyle w:val="ConsPlusNormal"/>
            </w:pPr>
          </w:p>
        </w:tc>
        <w:tc>
          <w:tcPr>
            <w:tcW w:w="1247" w:type="dxa"/>
          </w:tcPr>
          <w:p w:rsidR="009363F9" w:rsidRDefault="009363F9">
            <w:pPr>
              <w:pStyle w:val="ConsPlusNormal"/>
            </w:pPr>
            <w:r>
              <w:t>18549</w:t>
            </w:r>
          </w:p>
        </w:tc>
        <w:tc>
          <w:tcPr>
            <w:tcW w:w="1361" w:type="dxa"/>
          </w:tcPr>
          <w:p w:rsidR="009363F9" w:rsidRDefault="009363F9">
            <w:pPr>
              <w:pStyle w:val="ConsPlusNormal"/>
            </w:pPr>
            <w:r>
              <w:t>117</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18-2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20208</w:t>
            </w:r>
          </w:p>
        </w:tc>
        <w:tc>
          <w:tcPr>
            <w:tcW w:w="1134" w:type="dxa"/>
            <w:vMerge/>
          </w:tcPr>
          <w:p w:rsidR="009363F9" w:rsidRDefault="009363F9">
            <w:pPr>
              <w:pStyle w:val="ConsPlusNormal"/>
            </w:pPr>
          </w:p>
        </w:tc>
        <w:tc>
          <w:tcPr>
            <w:tcW w:w="1247" w:type="dxa"/>
          </w:tcPr>
          <w:p w:rsidR="009363F9" w:rsidRDefault="009363F9">
            <w:pPr>
              <w:pStyle w:val="ConsPlusNormal"/>
            </w:pPr>
            <w:r>
              <w:t>20208</w:t>
            </w:r>
          </w:p>
        </w:tc>
        <w:tc>
          <w:tcPr>
            <w:tcW w:w="1361" w:type="dxa"/>
          </w:tcPr>
          <w:p w:rsidR="009363F9" w:rsidRDefault="009363F9">
            <w:pPr>
              <w:pStyle w:val="ConsPlusNormal"/>
            </w:pPr>
            <w:r>
              <w:t>-</w:t>
            </w:r>
          </w:p>
        </w:tc>
      </w:tr>
      <w:tr w:rsidR="009363F9">
        <w:tc>
          <w:tcPr>
            <w:tcW w:w="567" w:type="dxa"/>
            <w:vMerge w:val="restart"/>
          </w:tcPr>
          <w:p w:rsidR="009363F9" w:rsidRDefault="009363F9">
            <w:pPr>
              <w:pStyle w:val="ConsPlusNormal"/>
              <w:jc w:val="center"/>
            </w:pPr>
            <w:r>
              <w:t>18.</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Хвойнинский</w:t>
            </w:r>
          </w:p>
        </w:tc>
        <w:tc>
          <w:tcPr>
            <w:tcW w:w="737" w:type="dxa"/>
            <w:vMerge w:val="restart"/>
          </w:tcPr>
          <w:p w:rsidR="009363F9" w:rsidRDefault="009363F9">
            <w:pPr>
              <w:pStyle w:val="ConsPlusNormal"/>
            </w:pPr>
            <w:r>
              <w:t>5</w:t>
            </w:r>
          </w:p>
        </w:tc>
        <w:tc>
          <w:tcPr>
            <w:tcW w:w="964" w:type="dxa"/>
            <w:vMerge w:val="restart"/>
          </w:tcPr>
          <w:p w:rsidR="009363F9" w:rsidRDefault="009363F9">
            <w:pPr>
              <w:pStyle w:val="ConsPlusNormal"/>
            </w:pPr>
            <w:r>
              <w:t>318606</w:t>
            </w:r>
          </w:p>
        </w:tc>
        <w:tc>
          <w:tcPr>
            <w:tcW w:w="964" w:type="dxa"/>
          </w:tcPr>
          <w:p w:rsidR="009363F9" w:rsidRDefault="009363F9">
            <w:pPr>
              <w:pStyle w:val="ConsPlusNormal"/>
            </w:pPr>
            <w:r>
              <w:t>100663</w:t>
            </w:r>
          </w:p>
        </w:tc>
        <w:tc>
          <w:tcPr>
            <w:tcW w:w="1134" w:type="dxa"/>
            <w:vMerge w:val="restart"/>
          </w:tcPr>
          <w:p w:rsidR="009363F9" w:rsidRDefault="009363F9">
            <w:pPr>
              <w:pStyle w:val="ConsPlusNormal"/>
            </w:pPr>
            <w:r>
              <w:t>31,96</w:t>
            </w:r>
          </w:p>
        </w:tc>
        <w:tc>
          <w:tcPr>
            <w:tcW w:w="1247" w:type="dxa"/>
          </w:tcPr>
          <w:p w:rsidR="009363F9" w:rsidRDefault="009363F9">
            <w:pPr>
              <w:pStyle w:val="ConsPlusNormal"/>
            </w:pPr>
            <w:r>
              <w:t>100002</w:t>
            </w:r>
          </w:p>
        </w:tc>
        <w:tc>
          <w:tcPr>
            <w:tcW w:w="1361" w:type="dxa"/>
          </w:tcPr>
          <w:p w:rsidR="009363F9" w:rsidRDefault="009363F9">
            <w:pPr>
              <w:pStyle w:val="ConsPlusNormal"/>
            </w:pPr>
            <w:r>
              <w:t>661</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14-1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42851</w:t>
            </w:r>
          </w:p>
        </w:tc>
        <w:tc>
          <w:tcPr>
            <w:tcW w:w="1134" w:type="dxa"/>
            <w:vMerge/>
          </w:tcPr>
          <w:p w:rsidR="009363F9" w:rsidRDefault="009363F9">
            <w:pPr>
              <w:pStyle w:val="ConsPlusNormal"/>
            </w:pPr>
          </w:p>
        </w:tc>
        <w:tc>
          <w:tcPr>
            <w:tcW w:w="1247" w:type="dxa"/>
          </w:tcPr>
          <w:p w:rsidR="009363F9" w:rsidRDefault="009363F9">
            <w:pPr>
              <w:pStyle w:val="ConsPlusNormal"/>
            </w:pPr>
            <w:r>
              <w:t>42494</w:t>
            </w:r>
          </w:p>
        </w:tc>
        <w:tc>
          <w:tcPr>
            <w:tcW w:w="1361" w:type="dxa"/>
          </w:tcPr>
          <w:p w:rsidR="009363F9" w:rsidRDefault="009363F9">
            <w:pPr>
              <w:pStyle w:val="ConsPlusNormal"/>
            </w:pPr>
            <w:r>
              <w:t>357</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14-2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29783</w:t>
            </w:r>
          </w:p>
        </w:tc>
        <w:tc>
          <w:tcPr>
            <w:tcW w:w="1134" w:type="dxa"/>
            <w:vMerge/>
          </w:tcPr>
          <w:p w:rsidR="009363F9" w:rsidRDefault="009363F9">
            <w:pPr>
              <w:pStyle w:val="ConsPlusNormal"/>
            </w:pPr>
          </w:p>
        </w:tc>
        <w:tc>
          <w:tcPr>
            <w:tcW w:w="1247" w:type="dxa"/>
          </w:tcPr>
          <w:p w:rsidR="009363F9" w:rsidRDefault="009363F9">
            <w:pPr>
              <w:pStyle w:val="ConsPlusNormal"/>
            </w:pPr>
            <w:r>
              <w:t>29620</w:t>
            </w:r>
          </w:p>
        </w:tc>
        <w:tc>
          <w:tcPr>
            <w:tcW w:w="1361" w:type="dxa"/>
          </w:tcPr>
          <w:p w:rsidR="009363F9" w:rsidRDefault="009363F9">
            <w:pPr>
              <w:pStyle w:val="ConsPlusNormal"/>
            </w:pPr>
            <w:r>
              <w:t>163</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14-3</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10235</w:t>
            </w:r>
          </w:p>
        </w:tc>
        <w:tc>
          <w:tcPr>
            <w:tcW w:w="1134" w:type="dxa"/>
            <w:vMerge/>
          </w:tcPr>
          <w:p w:rsidR="009363F9" w:rsidRDefault="009363F9">
            <w:pPr>
              <w:pStyle w:val="ConsPlusNormal"/>
            </w:pPr>
          </w:p>
        </w:tc>
        <w:tc>
          <w:tcPr>
            <w:tcW w:w="1247" w:type="dxa"/>
          </w:tcPr>
          <w:p w:rsidR="009363F9" w:rsidRDefault="009363F9">
            <w:pPr>
              <w:pStyle w:val="ConsPlusNormal"/>
            </w:pPr>
            <w:r>
              <w:t>10212</w:t>
            </w:r>
          </w:p>
        </w:tc>
        <w:tc>
          <w:tcPr>
            <w:tcW w:w="1361" w:type="dxa"/>
          </w:tcPr>
          <w:p w:rsidR="009363F9" w:rsidRDefault="009363F9">
            <w:pPr>
              <w:pStyle w:val="ConsPlusNormal"/>
            </w:pPr>
            <w:r>
              <w:t>23</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14-4</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11394</w:t>
            </w:r>
          </w:p>
        </w:tc>
        <w:tc>
          <w:tcPr>
            <w:tcW w:w="1134" w:type="dxa"/>
            <w:vMerge/>
          </w:tcPr>
          <w:p w:rsidR="009363F9" w:rsidRDefault="009363F9">
            <w:pPr>
              <w:pStyle w:val="ConsPlusNormal"/>
            </w:pPr>
          </w:p>
        </w:tc>
        <w:tc>
          <w:tcPr>
            <w:tcW w:w="1247" w:type="dxa"/>
          </w:tcPr>
          <w:p w:rsidR="009363F9" w:rsidRDefault="009363F9">
            <w:pPr>
              <w:pStyle w:val="ConsPlusNormal"/>
            </w:pPr>
            <w:r>
              <w:t>11299</w:t>
            </w:r>
          </w:p>
        </w:tc>
        <w:tc>
          <w:tcPr>
            <w:tcW w:w="1361" w:type="dxa"/>
          </w:tcPr>
          <w:p w:rsidR="009363F9" w:rsidRDefault="009363F9">
            <w:pPr>
              <w:pStyle w:val="ConsPlusNormal"/>
            </w:pPr>
            <w:r>
              <w:t>95</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14-5</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6400</w:t>
            </w:r>
          </w:p>
        </w:tc>
        <w:tc>
          <w:tcPr>
            <w:tcW w:w="1134" w:type="dxa"/>
            <w:vMerge/>
          </w:tcPr>
          <w:p w:rsidR="009363F9" w:rsidRDefault="009363F9">
            <w:pPr>
              <w:pStyle w:val="ConsPlusNormal"/>
            </w:pPr>
          </w:p>
        </w:tc>
        <w:tc>
          <w:tcPr>
            <w:tcW w:w="1247" w:type="dxa"/>
          </w:tcPr>
          <w:p w:rsidR="009363F9" w:rsidRDefault="009363F9">
            <w:pPr>
              <w:pStyle w:val="ConsPlusNormal"/>
            </w:pPr>
            <w:r>
              <w:t>6377</w:t>
            </w:r>
          </w:p>
        </w:tc>
        <w:tc>
          <w:tcPr>
            <w:tcW w:w="1361" w:type="dxa"/>
          </w:tcPr>
          <w:p w:rsidR="009363F9" w:rsidRDefault="009363F9">
            <w:pPr>
              <w:pStyle w:val="ConsPlusNormal"/>
            </w:pPr>
            <w:r>
              <w:t>23</w:t>
            </w:r>
          </w:p>
        </w:tc>
      </w:tr>
      <w:tr w:rsidR="009363F9">
        <w:tc>
          <w:tcPr>
            <w:tcW w:w="567" w:type="dxa"/>
            <w:vMerge w:val="restart"/>
          </w:tcPr>
          <w:p w:rsidR="009363F9" w:rsidRDefault="009363F9">
            <w:pPr>
              <w:pStyle w:val="ConsPlusNormal"/>
              <w:jc w:val="center"/>
            </w:pPr>
            <w:r>
              <w:t>19.</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Холмский</w:t>
            </w:r>
          </w:p>
        </w:tc>
        <w:tc>
          <w:tcPr>
            <w:tcW w:w="737" w:type="dxa"/>
            <w:vMerge w:val="restart"/>
          </w:tcPr>
          <w:p w:rsidR="009363F9" w:rsidRDefault="009363F9">
            <w:pPr>
              <w:pStyle w:val="ConsPlusNormal"/>
            </w:pPr>
            <w:r>
              <w:t>2</w:t>
            </w:r>
          </w:p>
        </w:tc>
        <w:tc>
          <w:tcPr>
            <w:tcW w:w="964" w:type="dxa"/>
            <w:vMerge w:val="restart"/>
          </w:tcPr>
          <w:p w:rsidR="009363F9" w:rsidRDefault="009363F9">
            <w:pPr>
              <w:pStyle w:val="ConsPlusNormal"/>
            </w:pPr>
            <w:r>
              <w:t>217869</w:t>
            </w:r>
          </w:p>
        </w:tc>
        <w:tc>
          <w:tcPr>
            <w:tcW w:w="964" w:type="dxa"/>
          </w:tcPr>
          <w:p w:rsidR="009363F9" w:rsidRDefault="009363F9">
            <w:pPr>
              <w:pStyle w:val="ConsPlusNormal"/>
            </w:pPr>
            <w:r>
              <w:t>146713</w:t>
            </w:r>
          </w:p>
        </w:tc>
        <w:tc>
          <w:tcPr>
            <w:tcW w:w="1134" w:type="dxa"/>
            <w:vMerge w:val="restart"/>
          </w:tcPr>
          <w:p w:rsidR="009363F9" w:rsidRDefault="009363F9">
            <w:pPr>
              <w:pStyle w:val="ConsPlusNormal"/>
            </w:pPr>
            <w:r>
              <w:t>74,89</w:t>
            </w:r>
          </w:p>
        </w:tc>
        <w:tc>
          <w:tcPr>
            <w:tcW w:w="1247" w:type="dxa"/>
          </w:tcPr>
          <w:p w:rsidR="009363F9" w:rsidRDefault="009363F9">
            <w:pPr>
              <w:pStyle w:val="ConsPlusNormal"/>
            </w:pPr>
            <w:r>
              <w:t>145408</w:t>
            </w:r>
          </w:p>
        </w:tc>
        <w:tc>
          <w:tcPr>
            <w:tcW w:w="1361" w:type="dxa"/>
          </w:tcPr>
          <w:p w:rsidR="009363F9" w:rsidRDefault="009363F9">
            <w:pPr>
              <w:pStyle w:val="ConsPlusNormal"/>
            </w:pPr>
            <w:r>
              <w:t>1305</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19-1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134693</w:t>
            </w:r>
          </w:p>
        </w:tc>
        <w:tc>
          <w:tcPr>
            <w:tcW w:w="1134" w:type="dxa"/>
            <w:vMerge/>
          </w:tcPr>
          <w:p w:rsidR="009363F9" w:rsidRDefault="009363F9">
            <w:pPr>
              <w:pStyle w:val="ConsPlusNormal"/>
            </w:pPr>
          </w:p>
        </w:tc>
        <w:tc>
          <w:tcPr>
            <w:tcW w:w="1247" w:type="dxa"/>
          </w:tcPr>
          <w:p w:rsidR="009363F9" w:rsidRDefault="009363F9">
            <w:pPr>
              <w:pStyle w:val="ConsPlusNormal"/>
            </w:pPr>
            <w:r>
              <w:t>133421</w:t>
            </w:r>
          </w:p>
        </w:tc>
        <w:tc>
          <w:tcPr>
            <w:tcW w:w="1361" w:type="dxa"/>
          </w:tcPr>
          <w:p w:rsidR="009363F9" w:rsidRDefault="009363F9">
            <w:pPr>
              <w:pStyle w:val="ConsPlusNormal"/>
            </w:pPr>
            <w:r>
              <w:t>1272</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ТсУЗ</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12020</w:t>
            </w:r>
          </w:p>
        </w:tc>
        <w:tc>
          <w:tcPr>
            <w:tcW w:w="1134" w:type="dxa"/>
            <w:vMerge/>
          </w:tcPr>
          <w:p w:rsidR="009363F9" w:rsidRDefault="009363F9">
            <w:pPr>
              <w:pStyle w:val="ConsPlusNormal"/>
            </w:pPr>
          </w:p>
        </w:tc>
        <w:tc>
          <w:tcPr>
            <w:tcW w:w="1247" w:type="dxa"/>
          </w:tcPr>
          <w:p w:rsidR="009363F9" w:rsidRDefault="009363F9">
            <w:pPr>
              <w:pStyle w:val="ConsPlusNormal"/>
            </w:pPr>
            <w:r>
              <w:t>11987</w:t>
            </w:r>
          </w:p>
        </w:tc>
        <w:tc>
          <w:tcPr>
            <w:tcW w:w="1361" w:type="dxa"/>
          </w:tcPr>
          <w:p w:rsidR="009363F9" w:rsidRDefault="009363F9">
            <w:pPr>
              <w:pStyle w:val="ConsPlusNormal"/>
            </w:pPr>
            <w:r>
              <w:t>33</w:t>
            </w:r>
          </w:p>
        </w:tc>
      </w:tr>
      <w:tr w:rsidR="009363F9">
        <w:tc>
          <w:tcPr>
            <w:tcW w:w="567" w:type="dxa"/>
            <w:vMerge w:val="restart"/>
          </w:tcPr>
          <w:p w:rsidR="009363F9" w:rsidRDefault="009363F9">
            <w:pPr>
              <w:pStyle w:val="ConsPlusNormal"/>
              <w:jc w:val="center"/>
            </w:pPr>
            <w:r>
              <w:t>20.</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Чудовский</w:t>
            </w:r>
          </w:p>
        </w:tc>
        <w:tc>
          <w:tcPr>
            <w:tcW w:w="737" w:type="dxa"/>
            <w:vMerge w:val="restart"/>
          </w:tcPr>
          <w:p w:rsidR="009363F9" w:rsidRDefault="009363F9">
            <w:pPr>
              <w:pStyle w:val="ConsPlusNormal"/>
            </w:pPr>
            <w:r>
              <w:t>2</w:t>
            </w:r>
          </w:p>
        </w:tc>
        <w:tc>
          <w:tcPr>
            <w:tcW w:w="964" w:type="dxa"/>
            <w:vMerge w:val="restart"/>
          </w:tcPr>
          <w:p w:rsidR="009363F9" w:rsidRDefault="009363F9">
            <w:pPr>
              <w:pStyle w:val="ConsPlusNormal"/>
            </w:pPr>
            <w:r>
              <w:t>233180</w:t>
            </w:r>
          </w:p>
        </w:tc>
        <w:tc>
          <w:tcPr>
            <w:tcW w:w="964" w:type="dxa"/>
          </w:tcPr>
          <w:p w:rsidR="009363F9" w:rsidRDefault="009363F9">
            <w:pPr>
              <w:pStyle w:val="ConsPlusNormal"/>
            </w:pPr>
            <w:r>
              <w:t>22004</w:t>
            </w:r>
          </w:p>
        </w:tc>
        <w:tc>
          <w:tcPr>
            <w:tcW w:w="1134" w:type="dxa"/>
            <w:vMerge w:val="restart"/>
          </w:tcPr>
          <w:p w:rsidR="009363F9" w:rsidRDefault="009363F9">
            <w:pPr>
              <w:pStyle w:val="ConsPlusNormal"/>
            </w:pPr>
            <w:r>
              <w:t>9,88</w:t>
            </w:r>
          </w:p>
        </w:tc>
        <w:tc>
          <w:tcPr>
            <w:tcW w:w="1247" w:type="dxa"/>
          </w:tcPr>
          <w:p w:rsidR="009363F9" w:rsidRDefault="009363F9">
            <w:pPr>
              <w:pStyle w:val="ConsPlusNormal"/>
            </w:pPr>
            <w:r>
              <w:t>21773</w:t>
            </w:r>
          </w:p>
        </w:tc>
        <w:tc>
          <w:tcPr>
            <w:tcW w:w="1361" w:type="dxa"/>
          </w:tcPr>
          <w:p w:rsidR="009363F9" w:rsidRDefault="009363F9">
            <w:pPr>
              <w:pStyle w:val="ConsPlusNormal"/>
            </w:pPr>
            <w:r>
              <w:t>231</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15-1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7075</w:t>
            </w:r>
          </w:p>
        </w:tc>
        <w:tc>
          <w:tcPr>
            <w:tcW w:w="1134" w:type="dxa"/>
            <w:vMerge/>
          </w:tcPr>
          <w:p w:rsidR="009363F9" w:rsidRDefault="009363F9">
            <w:pPr>
              <w:pStyle w:val="ConsPlusNormal"/>
            </w:pPr>
          </w:p>
        </w:tc>
        <w:tc>
          <w:tcPr>
            <w:tcW w:w="1247" w:type="dxa"/>
          </w:tcPr>
          <w:p w:rsidR="009363F9" w:rsidRDefault="009363F9">
            <w:pPr>
              <w:pStyle w:val="ConsPlusNormal"/>
            </w:pPr>
            <w:r>
              <w:t>6934</w:t>
            </w:r>
          </w:p>
        </w:tc>
        <w:tc>
          <w:tcPr>
            <w:tcW w:w="1361" w:type="dxa"/>
          </w:tcPr>
          <w:p w:rsidR="009363F9" w:rsidRDefault="009363F9">
            <w:pPr>
              <w:pStyle w:val="ConsPlusNormal"/>
            </w:pPr>
            <w:r>
              <w:t>141</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15-2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14929</w:t>
            </w:r>
          </w:p>
        </w:tc>
        <w:tc>
          <w:tcPr>
            <w:tcW w:w="1134" w:type="dxa"/>
            <w:vMerge/>
          </w:tcPr>
          <w:p w:rsidR="009363F9" w:rsidRDefault="009363F9">
            <w:pPr>
              <w:pStyle w:val="ConsPlusNormal"/>
            </w:pPr>
          </w:p>
        </w:tc>
        <w:tc>
          <w:tcPr>
            <w:tcW w:w="1247" w:type="dxa"/>
          </w:tcPr>
          <w:p w:rsidR="009363F9" w:rsidRDefault="009363F9">
            <w:pPr>
              <w:pStyle w:val="ConsPlusNormal"/>
            </w:pPr>
            <w:r>
              <w:t>14839</w:t>
            </w:r>
          </w:p>
        </w:tc>
        <w:tc>
          <w:tcPr>
            <w:tcW w:w="1361" w:type="dxa"/>
          </w:tcPr>
          <w:p w:rsidR="009363F9" w:rsidRDefault="009363F9">
            <w:pPr>
              <w:pStyle w:val="ConsPlusNormal"/>
            </w:pPr>
            <w:r>
              <w:t>90</w:t>
            </w:r>
          </w:p>
        </w:tc>
      </w:tr>
      <w:tr w:rsidR="009363F9">
        <w:tc>
          <w:tcPr>
            <w:tcW w:w="567" w:type="dxa"/>
            <w:vMerge w:val="restart"/>
          </w:tcPr>
          <w:p w:rsidR="009363F9" w:rsidRDefault="009363F9">
            <w:pPr>
              <w:pStyle w:val="ConsPlusNormal"/>
              <w:jc w:val="center"/>
            </w:pPr>
            <w:r>
              <w:t>21.</w:t>
            </w:r>
          </w:p>
        </w:tc>
        <w:tc>
          <w:tcPr>
            <w:tcW w:w="2665" w:type="dxa"/>
          </w:tcPr>
          <w:p w:rsidR="009363F9" w:rsidRDefault="009363F9">
            <w:pPr>
              <w:pStyle w:val="ConsPlusNormal"/>
            </w:pPr>
            <w:r>
              <w:t>Всего в районе, в том числе</w:t>
            </w:r>
          </w:p>
        </w:tc>
        <w:tc>
          <w:tcPr>
            <w:tcW w:w="1361" w:type="dxa"/>
            <w:vMerge w:val="restart"/>
          </w:tcPr>
          <w:p w:rsidR="009363F9" w:rsidRDefault="009363F9">
            <w:pPr>
              <w:pStyle w:val="ConsPlusNormal"/>
            </w:pPr>
            <w:r>
              <w:t>Шимский</w:t>
            </w:r>
          </w:p>
        </w:tc>
        <w:tc>
          <w:tcPr>
            <w:tcW w:w="737" w:type="dxa"/>
            <w:vMerge w:val="restart"/>
          </w:tcPr>
          <w:p w:rsidR="009363F9" w:rsidRDefault="009363F9">
            <w:pPr>
              <w:pStyle w:val="ConsPlusNormal"/>
            </w:pPr>
            <w:r>
              <w:t>3</w:t>
            </w:r>
          </w:p>
        </w:tc>
        <w:tc>
          <w:tcPr>
            <w:tcW w:w="964" w:type="dxa"/>
            <w:vMerge w:val="restart"/>
          </w:tcPr>
          <w:p w:rsidR="009363F9" w:rsidRDefault="009363F9">
            <w:pPr>
              <w:pStyle w:val="ConsPlusNormal"/>
            </w:pPr>
            <w:r>
              <w:t>183676</w:t>
            </w:r>
          </w:p>
        </w:tc>
        <w:tc>
          <w:tcPr>
            <w:tcW w:w="964" w:type="dxa"/>
          </w:tcPr>
          <w:p w:rsidR="009363F9" w:rsidRDefault="009363F9">
            <w:pPr>
              <w:pStyle w:val="ConsPlusNormal"/>
            </w:pPr>
            <w:r>
              <w:t>39932</w:t>
            </w:r>
          </w:p>
        </w:tc>
        <w:tc>
          <w:tcPr>
            <w:tcW w:w="1134" w:type="dxa"/>
            <w:vMerge w:val="restart"/>
          </w:tcPr>
          <w:p w:rsidR="009363F9" w:rsidRDefault="009363F9">
            <w:pPr>
              <w:pStyle w:val="ConsPlusNormal"/>
            </w:pPr>
            <w:r>
              <w:t>22,37</w:t>
            </w:r>
          </w:p>
        </w:tc>
        <w:tc>
          <w:tcPr>
            <w:tcW w:w="1247" w:type="dxa"/>
          </w:tcPr>
          <w:p w:rsidR="009363F9" w:rsidRDefault="009363F9">
            <w:pPr>
              <w:pStyle w:val="ConsPlusNormal"/>
            </w:pPr>
            <w:r>
              <w:t>39682</w:t>
            </w:r>
          </w:p>
        </w:tc>
        <w:tc>
          <w:tcPr>
            <w:tcW w:w="1361" w:type="dxa"/>
          </w:tcPr>
          <w:p w:rsidR="009363F9" w:rsidRDefault="009363F9">
            <w:pPr>
              <w:pStyle w:val="ConsPlusNormal"/>
            </w:pPr>
            <w:r>
              <w:t>250</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16-1</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35957</w:t>
            </w:r>
          </w:p>
        </w:tc>
        <w:tc>
          <w:tcPr>
            <w:tcW w:w="1134" w:type="dxa"/>
            <w:vMerge/>
          </w:tcPr>
          <w:p w:rsidR="009363F9" w:rsidRDefault="009363F9">
            <w:pPr>
              <w:pStyle w:val="ConsPlusNormal"/>
            </w:pPr>
          </w:p>
        </w:tc>
        <w:tc>
          <w:tcPr>
            <w:tcW w:w="1247" w:type="dxa"/>
          </w:tcPr>
          <w:p w:rsidR="009363F9" w:rsidRDefault="009363F9">
            <w:pPr>
              <w:pStyle w:val="ConsPlusNormal"/>
            </w:pPr>
            <w:r>
              <w:t>35734</w:t>
            </w:r>
          </w:p>
        </w:tc>
        <w:tc>
          <w:tcPr>
            <w:tcW w:w="1361" w:type="dxa"/>
          </w:tcPr>
          <w:p w:rsidR="009363F9" w:rsidRDefault="009363F9">
            <w:pPr>
              <w:pStyle w:val="ConsPlusNormal"/>
            </w:pPr>
            <w:r>
              <w:t>223</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16-2</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321</w:t>
            </w:r>
          </w:p>
        </w:tc>
        <w:tc>
          <w:tcPr>
            <w:tcW w:w="1134" w:type="dxa"/>
            <w:vMerge/>
          </w:tcPr>
          <w:p w:rsidR="009363F9" w:rsidRDefault="009363F9">
            <w:pPr>
              <w:pStyle w:val="ConsPlusNormal"/>
            </w:pPr>
          </w:p>
        </w:tc>
        <w:tc>
          <w:tcPr>
            <w:tcW w:w="1247" w:type="dxa"/>
          </w:tcPr>
          <w:p w:rsidR="009363F9" w:rsidRDefault="009363F9">
            <w:pPr>
              <w:pStyle w:val="ConsPlusNormal"/>
            </w:pPr>
            <w:r>
              <w:t>294</w:t>
            </w:r>
          </w:p>
        </w:tc>
        <w:tc>
          <w:tcPr>
            <w:tcW w:w="1361" w:type="dxa"/>
          </w:tcPr>
          <w:p w:rsidR="009363F9" w:rsidRDefault="009363F9">
            <w:pPr>
              <w:pStyle w:val="ConsPlusNormal"/>
            </w:pPr>
            <w:r>
              <w:t>27</w:t>
            </w:r>
          </w:p>
        </w:tc>
      </w:tr>
      <w:tr w:rsidR="009363F9">
        <w:tc>
          <w:tcPr>
            <w:tcW w:w="567" w:type="dxa"/>
            <w:vMerge/>
          </w:tcPr>
          <w:p w:rsidR="009363F9" w:rsidRDefault="009363F9">
            <w:pPr>
              <w:pStyle w:val="ConsPlusNormal"/>
            </w:pPr>
          </w:p>
        </w:tc>
        <w:tc>
          <w:tcPr>
            <w:tcW w:w="2665" w:type="dxa"/>
          </w:tcPr>
          <w:p w:rsidR="009363F9" w:rsidRDefault="009363F9">
            <w:pPr>
              <w:pStyle w:val="ConsPlusNormal"/>
            </w:pPr>
            <w:r>
              <w:t>ОДОУ N 16-3</w:t>
            </w:r>
          </w:p>
        </w:tc>
        <w:tc>
          <w:tcPr>
            <w:tcW w:w="1361" w:type="dxa"/>
            <w:vMerge/>
          </w:tcPr>
          <w:p w:rsidR="009363F9" w:rsidRDefault="009363F9">
            <w:pPr>
              <w:pStyle w:val="ConsPlusNormal"/>
            </w:pPr>
          </w:p>
        </w:tc>
        <w:tc>
          <w:tcPr>
            <w:tcW w:w="737" w:type="dxa"/>
            <w:vMerge/>
          </w:tcPr>
          <w:p w:rsidR="009363F9" w:rsidRDefault="009363F9">
            <w:pPr>
              <w:pStyle w:val="ConsPlusNormal"/>
            </w:pPr>
          </w:p>
        </w:tc>
        <w:tc>
          <w:tcPr>
            <w:tcW w:w="964" w:type="dxa"/>
            <w:vMerge/>
          </w:tcPr>
          <w:p w:rsidR="009363F9" w:rsidRDefault="009363F9">
            <w:pPr>
              <w:pStyle w:val="ConsPlusNormal"/>
            </w:pPr>
          </w:p>
        </w:tc>
        <w:tc>
          <w:tcPr>
            <w:tcW w:w="964" w:type="dxa"/>
          </w:tcPr>
          <w:p w:rsidR="009363F9" w:rsidRDefault="009363F9">
            <w:pPr>
              <w:pStyle w:val="ConsPlusNormal"/>
            </w:pPr>
            <w:r>
              <w:t>3654</w:t>
            </w:r>
          </w:p>
        </w:tc>
        <w:tc>
          <w:tcPr>
            <w:tcW w:w="1134" w:type="dxa"/>
            <w:vMerge/>
          </w:tcPr>
          <w:p w:rsidR="009363F9" w:rsidRDefault="009363F9">
            <w:pPr>
              <w:pStyle w:val="ConsPlusNormal"/>
            </w:pPr>
          </w:p>
        </w:tc>
        <w:tc>
          <w:tcPr>
            <w:tcW w:w="1247" w:type="dxa"/>
          </w:tcPr>
          <w:p w:rsidR="009363F9" w:rsidRDefault="009363F9">
            <w:pPr>
              <w:pStyle w:val="ConsPlusNormal"/>
            </w:pPr>
            <w:r>
              <w:t>3654</w:t>
            </w:r>
          </w:p>
        </w:tc>
        <w:tc>
          <w:tcPr>
            <w:tcW w:w="1361" w:type="dxa"/>
          </w:tcPr>
          <w:p w:rsidR="009363F9" w:rsidRDefault="009363F9">
            <w:pPr>
              <w:pStyle w:val="ConsPlusNormal"/>
            </w:pPr>
            <w:r>
              <w:t>-</w:t>
            </w:r>
          </w:p>
        </w:tc>
      </w:tr>
      <w:tr w:rsidR="009363F9">
        <w:tc>
          <w:tcPr>
            <w:tcW w:w="567" w:type="dxa"/>
          </w:tcPr>
          <w:p w:rsidR="009363F9" w:rsidRDefault="009363F9">
            <w:pPr>
              <w:pStyle w:val="ConsPlusNormal"/>
            </w:pPr>
          </w:p>
        </w:tc>
        <w:tc>
          <w:tcPr>
            <w:tcW w:w="2665" w:type="dxa"/>
          </w:tcPr>
          <w:p w:rsidR="009363F9" w:rsidRDefault="009363F9">
            <w:pPr>
              <w:pStyle w:val="ConsPlusNormal"/>
            </w:pPr>
            <w:r>
              <w:t>ИТОГО</w:t>
            </w:r>
          </w:p>
        </w:tc>
        <w:tc>
          <w:tcPr>
            <w:tcW w:w="1361" w:type="dxa"/>
          </w:tcPr>
          <w:p w:rsidR="009363F9" w:rsidRDefault="009363F9">
            <w:pPr>
              <w:pStyle w:val="ConsPlusNormal"/>
            </w:pPr>
          </w:p>
        </w:tc>
        <w:tc>
          <w:tcPr>
            <w:tcW w:w="737" w:type="dxa"/>
          </w:tcPr>
          <w:p w:rsidR="009363F9" w:rsidRDefault="009363F9">
            <w:pPr>
              <w:pStyle w:val="ConsPlusNormal"/>
            </w:pPr>
            <w:r>
              <w:t>68</w:t>
            </w:r>
          </w:p>
        </w:tc>
        <w:tc>
          <w:tcPr>
            <w:tcW w:w="964" w:type="dxa"/>
          </w:tcPr>
          <w:p w:rsidR="009363F9" w:rsidRDefault="009363F9">
            <w:pPr>
              <w:pStyle w:val="ConsPlusNormal"/>
            </w:pPr>
            <w:r>
              <w:t>5450083</w:t>
            </w:r>
          </w:p>
        </w:tc>
        <w:tc>
          <w:tcPr>
            <w:tcW w:w="964" w:type="dxa"/>
          </w:tcPr>
          <w:p w:rsidR="009363F9" w:rsidRDefault="009363F9">
            <w:pPr>
              <w:pStyle w:val="ConsPlusNormal"/>
            </w:pPr>
            <w:r>
              <w:t>1291756</w:t>
            </w:r>
          </w:p>
        </w:tc>
        <w:tc>
          <w:tcPr>
            <w:tcW w:w="1134" w:type="dxa"/>
          </w:tcPr>
          <w:p w:rsidR="009363F9" w:rsidRDefault="009363F9">
            <w:pPr>
              <w:pStyle w:val="ConsPlusNormal"/>
            </w:pPr>
            <w:r>
              <w:t>25,48</w:t>
            </w:r>
          </w:p>
        </w:tc>
        <w:tc>
          <w:tcPr>
            <w:tcW w:w="1247" w:type="dxa"/>
          </w:tcPr>
          <w:p w:rsidR="009363F9" w:rsidRDefault="009363F9">
            <w:pPr>
              <w:pStyle w:val="ConsPlusNormal"/>
            </w:pPr>
            <w:r>
              <w:t>1275852</w:t>
            </w:r>
          </w:p>
        </w:tc>
        <w:tc>
          <w:tcPr>
            <w:tcW w:w="1361" w:type="dxa"/>
          </w:tcPr>
          <w:p w:rsidR="009363F9" w:rsidRDefault="009363F9">
            <w:pPr>
              <w:pStyle w:val="ConsPlusNormal"/>
            </w:pPr>
            <w:r>
              <w:t>15904</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w:t>
      </w:r>
    </w:p>
    <w:p w:rsidR="009363F9" w:rsidRDefault="009363F9">
      <w:pPr>
        <w:pStyle w:val="ConsPlusNormal"/>
        <w:spacing w:before="220"/>
        <w:ind w:firstLine="540"/>
        <w:jc w:val="both"/>
      </w:pPr>
      <w:r>
        <w:t>&lt;*&gt; При расчете не учитывались площади охотничьих угодий, закрытых для охоты.</w:t>
      </w:r>
    </w:p>
    <w:p w:rsidR="009363F9" w:rsidRDefault="009363F9">
      <w:pPr>
        <w:pStyle w:val="ConsPlusNormal"/>
        <w:jc w:val="both"/>
      </w:pPr>
    </w:p>
    <w:p w:rsidR="009363F9" w:rsidRDefault="009363F9">
      <w:pPr>
        <w:pStyle w:val="ConsPlusNormal"/>
        <w:ind w:firstLine="540"/>
        <w:jc w:val="both"/>
      </w:pPr>
      <w:r>
        <w:t xml:space="preserve">В целях сохранения и воспроизводства объектов животного мира, отнесенных к объектам охоты, на основании Федерального </w:t>
      </w:r>
      <w:hyperlink r:id="rId21">
        <w:r>
          <w:rPr>
            <w:color w:val="0000FF"/>
          </w:rPr>
          <w:t>закона</w:t>
        </w:r>
      </w:hyperlink>
      <w:r>
        <w:t xml:space="preserve"> от 24 апреля 1995 года N 52-ФЗ "О животном мире" и областного </w:t>
      </w:r>
      <w:hyperlink r:id="rId22">
        <w:r>
          <w:rPr>
            <w:color w:val="0000FF"/>
          </w:rPr>
          <w:t>закона</w:t>
        </w:r>
      </w:hyperlink>
      <w:r>
        <w:t xml:space="preserve"> от 25.12.2007 N 239-ОЗ "О полномочиях Правительства Новгородской области в области охраны и использования объектов животного мира и среды их обитания, в области рыболовства и сохранения водных биоресурсов, и в области особо охраняемых природных территорий" на территории общедоступных охотничьих угодий организованы территории с установленными запретами. На данных территориях установлен запрет на использование объектов животного мира, отнесенных к охотничьим ресурсам. Режим деятельности на данных территориях установлен постановлениями Администрации области от 02.02.2009 </w:t>
      </w:r>
      <w:hyperlink r:id="rId23">
        <w:r>
          <w:rPr>
            <w:color w:val="0000FF"/>
          </w:rPr>
          <w:t>N 23</w:t>
        </w:r>
      </w:hyperlink>
      <w:r>
        <w:t xml:space="preserve">, от 05.11.2008 N 398, от 05.11.2008 </w:t>
      </w:r>
      <w:hyperlink r:id="rId24">
        <w:r>
          <w:rPr>
            <w:color w:val="0000FF"/>
          </w:rPr>
          <w:t>N 397</w:t>
        </w:r>
      </w:hyperlink>
      <w:r>
        <w:t xml:space="preserve"> "Об установлении запрета на использование объектов животного мира, отнесенных к охотничьим ресурсам" (далее территории с установленными запретами). Общая площадь территорий с установленными запретами составляет 89305 га (1,64 % территории Новгородской области). Перечень территорий с установленными запретами с указанием района расположения и площади территории приведен в </w:t>
      </w:r>
      <w:hyperlink w:anchor="P3876">
        <w:r>
          <w:rPr>
            <w:color w:val="0000FF"/>
          </w:rPr>
          <w:t>таблице 23</w:t>
        </w:r>
      </w:hyperlink>
      <w:r>
        <w:t xml:space="preserve">. Описание границ территорий с установленными запретами выполнено в соответствии с </w:t>
      </w:r>
      <w:hyperlink r:id="rId25">
        <w:r>
          <w:rPr>
            <w:color w:val="0000FF"/>
          </w:rPr>
          <w:t>Приказом</w:t>
        </w:r>
      </w:hyperlink>
      <w:r>
        <w:t xml:space="preserve"> Министерства природных ресурсов и экологии Российской Федерации от 6 августа 2010 года N 306 "Об утверждении требований к описанию границ охотничьих угодий". Описание приведено в разрезе административных районов Новгородской области (приложение N 3 к Схеме - не приводится).</w:t>
      </w:r>
    </w:p>
    <w:p w:rsidR="009363F9" w:rsidRDefault="009363F9">
      <w:pPr>
        <w:pStyle w:val="ConsPlusNormal"/>
        <w:jc w:val="both"/>
      </w:pPr>
    </w:p>
    <w:p w:rsidR="009363F9" w:rsidRDefault="009363F9">
      <w:pPr>
        <w:pStyle w:val="ConsPlusNormal"/>
        <w:ind w:firstLine="540"/>
        <w:jc w:val="both"/>
        <w:outlineLvl w:val="5"/>
      </w:pPr>
      <w:bookmarkStart w:id="35" w:name="P3876"/>
      <w:bookmarkEnd w:id="35"/>
      <w:r>
        <w:t>Таблица 23 - Экспликация территорий с установленными запретами на территории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1134"/>
        <w:gridCol w:w="1194"/>
        <w:gridCol w:w="1215"/>
        <w:gridCol w:w="1776"/>
      </w:tblGrid>
      <w:tr w:rsidR="009363F9">
        <w:tc>
          <w:tcPr>
            <w:tcW w:w="624" w:type="dxa"/>
          </w:tcPr>
          <w:p w:rsidR="009363F9" w:rsidRDefault="009363F9">
            <w:pPr>
              <w:pStyle w:val="ConsPlusNormal"/>
              <w:jc w:val="center"/>
            </w:pPr>
            <w:r>
              <w:t>N п/п</w:t>
            </w:r>
          </w:p>
        </w:tc>
        <w:tc>
          <w:tcPr>
            <w:tcW w:w="3118" w:type="dxa"/>
          </w:tcPr>
          <w:p w:rsidR="009363F9" w:rsidRDefault="009363F9">
            <w:pPr>
              <w:pStyle w:val="ConsPlusNormal"/>
              <w:jc w:val="center"/>
            </w:pPr>
            <w:r>
              <w:t>Наименование района</w:t>
            </w:r>
          </w:p>
        </w:tc>
        <w:tc>
          <w:tcPr>
            <w:tcW w:w="1134" w:type="dxa"/>
          </w:tcPr>
          <w:p w:rsidR="009363F9" w:rsidRDefault="009363F9">
            <w:pPr>
              <w:pStyle w:val="ConsPlusNormal"/>
              <w:jc w:val="center"/>
            </w:pPr>
            <w:r>
              <w:t>Площадь (га)</w:t>
            </w:r>
          </w:p>
        </w:tc>
        <w:tc>
          <w:tcPr>
            <w:tcW w:w="1194" w:type="dxa"/>
          </w:tcPr>
          <w:p w:rsidR="009363F9" w:rsidRDefault="009363F9">
            <w:pPr>
              <w:pStyle w:val="ConsPlusNormal"/>
              <w:jc w:val="center"/>
            </w:pPr>
            <w:r>
              <w:t>Доля от площади района (%)</w:t>
            </w:r>
          </w:p>
        </w:tc>
        <w:tc>
          <w:tcPr>
            <w:tcW w:w="1215" w:type="dxa"/>
          </w:tcPr>
          <w:p w:rsidR="009363F9" w:rsidRDefault="009363F9">
            <w:pPr>
              <w:pStyle w:val="ConsPlusNormal"/>
              <w:jc w:val="center"/>
            </w:pPr>
            <w:r>
              <w:t>Площадь среды обитания (га)</w:t>
            </w:r>
          </w:p>
        </w:tc>
        <w:tc>
          <w:tcPr>
            <w:tcW w:w="1776" w:type="dxa"/>
          </w:tcPr>
          <w:p w:rsidR="009363F9" w:rsidRDefault="009363F9">
            <w:pPr>
              <w:pStyle w:val="ConsPlusNormal"/>
              <w:jc w:val="center"/>
            </w:pPr>
            <w:r>
              <w:t>Площадь территорий, непригодных для ведения охотхозяйства (га)</w:t>
            </w:r>
          </w:p>
        </w:tc>
      </w:tr>
      <w:tr w:rsidR="009363F9">
        <w:tc>
          <w:tcPr>
            <w:tcW w:w="624" w:type="dxa"/>
          </w:tcPr>
          <w:p w:rsidR="009363F9" w:rsidRDefault="009363F9">
            <w:pPr>
              <w:pStyle w:val="ConsPlusNormal"/>
              <w:jc w:val="center"/>
            </w:pPr>
            <w:r>
              <w:t>1</w:t>
            </w:r>
          </w:p>
        </w:tc>
        <w:tc>
          <w:tcPr>
            <w:tcW w:w="3118" w:type="dxa"/>
          </w:tcPr>
          <w:p w:rsidR="009363F9" w:rsidRDefault="009363F9">
            <w:pPr>
              <w:pStyle w:val="ConsPlusNormal"/>
              <w:jc w:val="center"/>
            </w:pPr>
            <w:r>
              <w:t>2</w:t>
            </w:r>
          </w:p>
        </w:tc>
        <w:tc>
          <w:tcPr>
            <w:tcW w:w="1134" w:type="dxa"/>
          </w:tcPr>
          <w:p w:rsidR="009363F9" w:rsidRDefault="009363F9">
            <w:pPr>
              <w:pStyle w:val="ConsPlusNormal"/>
              <w:jc w:val="center"/>
            </w:pPr>
            <w:r>
              <w:t>3</w:t>
            </w:r>
          </w:p>
        </w:tc>
        <w:tc>
          <w:tcPr>
            <w:tcW w:w="1194" w:type="dxa"/>
          </w:tcPr>
          <w:p w:rsidR="009363F9" w:rsidRDefault="009363F9">
            <w:pPr>
              <w:pStyle w:val="ConsPlusNormal"/>
              <w:jc w:val="center"/>
            </w:pPr>
            <w:r>
              <w:t>4</w:t>
            </w:r>
          </w:p>
        </w:tc>
        <w:tc>
          <w:tcPr>
            <w:tcW w:w="1215" w:type="dxa"/>
          </w:tcPr>
          <w:p w:rsidR="009363F9" w:rsidRDefault="009363F9">
            <w:pPr>
              <w:pStyle w:val="ConsPlusNormal"/>
              <w:jc w:val="center"/>
            </w:pPr>
            <w:r>
              <w:t>5</w:t>
            </w:r>
          </w:p>
        </w:tc>
        <w:tc>
          <w:tcPr>
            <w:tcW w:w="1776" w:type="dxa"/>
          </w:tcPr>
          <w:p w:rsidR="009363F9" w:rsidRDefault="009363F9">
            <w:pPr>
              <w:pStyle w:val="ConsPlusNormal"/>
              <w:jc w:val="center"/>
            </w:pPr>
            <w:r>
              <w:t>6</w:t>
            </w:r>
          </w:p>
        </w:tc>
      </w:tr>
      <w:tr w:rsidR="009363F9">
        <w:tc>
          <w:tcPr>
            <w:tcW w:w="624" w:type="dxa"/>
          </w:tcPr>
          <w:p w:rsidR="009363F9" w:rsidRDefault="009363F9">
            <w:pPr>
              <w:pStyle w:val="ConsPlusNormal"/>
              <w:jc w:val="center"/>
            </w:pPr>
            <w:r>
              <w:t>1.</w:t>
            </w:r>
          </w:p>
        </w:tc>
        <w:tc>
          <w:tcPr>
            <w:tcW w:w="3118" w:type="dxa"/>
          </w:tcPr>
          <w:p w:rsidR="009363F9" w:rsidRDefault="009363F9">
            <w:pPr>
              <w:pStyle w:val="ConsPlusNormal"/>
            </w:pPr>
            <w:r>
              <w:t>Батецкий</w:t>
            </w:r>
          </w:p>
        </w:tc>
        <w:tc>
          <w:tcPr>
            <w:tcW w:w="1134" w:type="dxa"/>
          </w:tcPr>
          <w:p w:rsidR="009363F9" w:rsidRDefault="009363F9">
            <w:pPr>
              <w:pStyle w:val="ConsPlusNormal"/>
            </w:pPr>
            <w:r>
              <w:t>8802</w:t>
            </w:r>
          </w:p>
        </w:tc>
        <w:tc>
          <w:tcPr>
            <w:tcW w:w="1194" w:type="dxa"/>
          </w:tcPr>
          <w:p w:rsidR="009363F9" w:rsidRDefault="009363F9">
            <w:pPr>
              <w:pStyle w:val="ConsPlusNormal"/>
            </w:pPr>
            <w:r>
              <w:t>5,53</w:t>
            </w:r>
          </w:p>
        </w:tc>
        <w:tc>
          <w:tcPr>
            <w:tcW w:w="1215" w:type="dxa"/>
          </w:tcPr>
          <w:p w:rsidR="009363F9" w:rsidRDefault="009363F9">
            <w:pPr>
              <w:pStyle w:val="ConsPlusNormal"/>
            </w:pPr>
            <w:r>
              <w:t>8706</w:t>
            </w:r>
          </w:p>
        </w:tc>
        <w:tc>
          <w:tcPr>
            <w:tcW w:w="1776" w:type="dxa"/>
          </w:tcPr>
          <w:p w:rsidR="009363F9" w:rsidRDefault="009363F9">
            <w:pPr>
              <w:pStyle w:val="ConsPlusNormal"/>
            </w:pPr>
            <w:r>
              <w:t>96</w:t>
            </w:r>
          </w:p>
        </w:tc>
      </w:tr>
      <w:tr w:rsidR="009363F9">
        <w:tc>
          <w:tcPr>
            <w:tcW w:w="624" w:type="dxa"/>
          </w:tcPr>
          <w:p w:rsidR="009363F9" w:rsidRDefault="009363F9">
            <w:pPr>
              <w:pStyle w:val="ConsPlusNormal"/>
              <w:jc w:val="center"/>
            </w:pPr>
            <w:r>
              <w:t>2.</w:t>
            </w:r>
          </w:p>
        </w:tc>
        <w:tc>
          <w:tcPr>
            <w:tcW w:w="3118" w:type="dxa"/>
          </w:tcPr>
          <w:p w:rsidR="009363F9" w:rsidRDefault="009363F9">
            <w:pPr>
              <w:pStyle w:val="ConsPlusNormal"/>
            </w:pPr>
            <w:r>
              <w:t>Боровичский</w:t>
            </w:r>
          </w:p>
        </w:tc>
        <w:tc>
          <w:tcPr>
            <w:tcW w:w="1134" w:type="dxa"/>
          </w:tcPr>
          <w:p w:rsidR="009363F9" w:rsidRDefault="009363F9">
            <w:pPr>
              <w:pStyle w:val="ConsPlusNormal"/>
            </w:pPr>
            <w:r>
              <w:t>14608</w:t>
            </w:r>
          </w:p>
        </w:tc>
        <w:tc>
          <w:tcPr>
            <w:tcW w:w="1194" w:type="dxa"/>
          </w:tcPr>
          <w:p w:rsidR="009363F9" w:rsidRDefault="009363F9">
            <w:pPr>
              <w:pStyle w:val="ConsPlusNormal"/>
            </w:pPr>
            <w:r>
              <w:t>4,66</w:t>
            </w:r>
          </w:p>
        </w:tc>
        <w:tc>
          <w:tcPr>
            <w:tcW w:w="1215" w:type="dxa"/>
          </w:tcPr>
          <w:p w:rsidR="009363F9" w:rsidRDefault="009363F9">
            <w:pPr>
              <w:pStyle w:val="ConsPlusNormal"/>
            </w:pPr>
            <w:r>
              <w:t>14565</w:t>
            </w:r>
          </w:p>
        </w:tc>
        <w:tc>
          <w:tcPr>
            <w:tcW w:w="1776" w:type="dxa"/>
          </w:tcPr>
          <w:p w:rsidR="009363F9" w:rsidRDefault="009363F9">
            <w:pPr>
              <w:pStyle w:val="ConsPlusNormal"/>
            </w:pPr>
            <w:r>
              <w:t>43</w:t>
            </w:r>
          </w:p>
        </w:tc>
      </w:tr>
      <w:tr w:rsidR="009363F9">
        <w:tc>
          <w:tcPr>
            <w:tcW w:w="624" w:type="dxa"/>
            <w:vMerge w:val="restart"/>
          </w:tcPr>
          <w:p w:rsidR="009363F9" w:rsidRDefault="009363F9">
            <w:pPr>
              <w:pStyle w:val="ConsPlusNormal"/>
              <w:jc w:val="center"/>
            </w:pPr>
            <w:r>
              <w:t>3.</w:t>
            </w:r>
          </w:p>
        </w:tc>
        <w:tc>
          <w:tcPr>
            <w:tcW w:w="3118" w:type="dxa"/>
          </w:tcPr>
          <w:p w:rsidR="009363F9" w:rsidRDefault="009363F9">
            <w:pPr>
              <w:pStyle w:val="ConsPlusNormal"/>
            </w:pPr>
            <w:r>
              <w:t>Валдайский</w:t>
            </w:r>
          </w:p>
        </w:tc>
        <w:tc>
          <w:tcPr>
            <w:tcW w:w="1134" w:type="dxa"/>
          </w:tcPr>
          <w:p w:rsidR="009363F9" w:rsidRDefault="009363F9">
            <w:pPr>
              <w:pStyle w:val="ConsPlusNormal"/>
            </w:pPr>
            <w:r>
              <w:t>1467</w:t>
            </w:r>
          </w:p>
        </w:tc>
        <w:tc>
          <w:tcPr>
            <w:tcW w:w="1194" w:type="dxa"/>
          </w:tcPr>
          <w:p w:rsidR="009363F9" w:rsidRDefault="009363F9">
            <w:pPr>
              <w:pStyle w:val="ConsPlusNormal"/>
            </w:pPr>
            <w:r>
              <w:t>0,67</w:t>
            </w:r>
          </w:p>
        </w:tc>
        <w:tc>
          <w:tcPr>
            <w:tcW w:w="1215" w:type="dxa"/>
          </w:tcPr>
          <w:p w:rsidR="009363F9" w:rsidRDefault="009363F9">
            <w:pPr>
              <w:pStyle w:val="ConsPlusNormal"/>
            </w:pPr>
            <w:r>
              <w:t>1467</w:t>
            </w:r>
          </w:p>
        </w:tc>
        <w:tc>
          <w:tcPr>
            <w:tcW w:w="1776" w:type="dxa"/>
          </w:tcPr>
          <w:p w:rsidR="009363F9" w:rsidRDefault="009363F9">
            <w:pPr>
              <w:pStyle w:val="ConsPlusNormal"/>
              <w:jc w:val="center"/>
            </w:pPr>
            <w:r>
              <w:t>-</w:t>
            </w:r>
          </w:p>
        </w:tc>
      </w:tr>
      <w:tr w:rsidR="009363F9">
        <w:tc>
          <w:tcPr>
            <w:tcW w:w="624" w:type="dxa"/>
            <w:vMerge/>
          </w:tcPr>
          <w:p w:rsidR="009363F9" w:rsidRDefault="009363F9">
            <w:pPr>
              <w:pStyle w:val="ConsPlusNormal"/>
            </w:pPr>
          </w:p>
        </w:tc>
        <w:tc>
          <w:tcPr>
            <w:tcW w:w="3118" w:type="dxa"/>
          </w:tcPr>
          <w:p w:rsidR="009363F9" w:rsidRDefault="009363F9">
            <w:pPr>
              <w:pStyle w:val="ConsPlusNormal"/>
            </w:pPr>
            <w:r>
              <w:t>участок N 1</w:t>
            </w:r>
          </w:p>
        </w:tc>
        <w:tc>
          <w:tcPr>
            <w:tcW w:w="1134" w:type="dxa"/>
          </w:tcPr>
          <w:p w:rsidR="009363F9" w:rsidRDefault="009363F9">
            <w:pPr>
              <w:pStyle w:val="ConsPlusNormal"/>
            </w:pPr>
            <w:r>
              <w:t>1120</w:t>
            </w:r>
          </w:p>
        </w:tc>
        <w:tc>
          <w:tcPr>
            <w:tcW w:w="1194" w:type="dxa"/>
          </w:tcPr>
          <w:p w:rsidR="009363F9" w:rsidRDefault="009363F9">
            <w:pPr>
              <w:pStyle w:val="ConsPlusNormal"/>
            </w:pPr>
            <w:r>
              <w:t>0,48</w:t>
            </w:r>
          </w:p>
        </w:tc>
        <w:tc>
          <w:tcPr>
            <w:tcW w:w="1215" w:type="dxa"/>
          </w:tcPr>
          <w:p w:rsidR="009363F9" w:rsidRDefault="009363F9">
            <w:pPr>
              <w:pStyle w:val="ConsPlusNormal"/>
            </w:pPr>
            <w:r>
              <w:t>1120</w:t>
            </w:r>
          </w:p>
        </w:tc>
        <w:tc>
          <w:tcPr>
            <w:tcW w:w="1776" w:type="dxa"/>
          </w:tcPr>
          <w:p w:rsidR="009363F9" w:rsidRDefault="009363F9">
            <w:pPr>
              <w:pStyle w:val="ConsPlusNormal"/>
              <w:jc w:val="center"/>
            </w:pPr>
            <w:r>
              <w:t>-</w:t>
            </w:r>
          </w:p>
        </w:tc>
      </w:tr>
      <w:tr w:rsidR="009363F9">
        <w:tc>
          <w:tcPr>
            <w:tcW w:w="624" w:type="dxa"/>
            <w:vMerge/>
          </w:tcPr>
          <w:p w:rsidR="009363F9" w:rsidRDefault="009363F9">
            <w:pPr>
              <w:pStyle w:val="ConsPlusNormal"/>
            </w:pPr>
          </w:p>
        </w:tc>
        <w:tc>
          <w:tcPr>
            <w:tcW w:w="3118" w:type="dxa"/>
          </w:tcPr>
          <w:p w:rsidR="009363F9" w:rsidRDefault="009363F9">
            <w:pPr>
              <w:pStyle w:val="ConsPlusNormal"/>
            </w:pPr>
            <w:r>
              <w:t>участок N 2</w:t>
            </w:r>
          </w:p>
        </w:tc>
        <w:tc>
          <w:tcPr>
            <w:tcW w:w="1134" w:type="dxa"/>
          </w:tcPr>
          <w:p w:rsidR="009363F9" w:rsidRDefault="009363F9">
            <w:pPr>
              <w:pStyle w:val="ConsPlusNormal"/>
            </w:pPr>
            <w:r>
              <w:t>347</w:t>
            </w:r>
          </w:p>
        </w:tc>
        <w:tc>
          <w:tcPr>
            <w:tcW w:w="1194" w:type="dxa"/>
          </w:tcPr>
          <w:p w:rsidR="009363F9" w:rsidRDefault="009363F9">
            <w:pPr>
              <w:pStyle w:val="ConsPlusNormal"/>
            </w:pPr>
            <w:r>
              <w:t>0,19</w:t>
            </w:r>
          </w:p>
        </w:tc>
        <w:tc>
          <w:tcPr>
            <w:tcW w:w="1215" w:type="dxa"/>
          </w:tcPr>
          <w:p w:rsidR="009363F9" w:rsidRDefault="009363F9">
            <w:pPr>
              <w:pStyle w:val="ConsPlusNormal"/>
            </w:pPr>
            <w:r>
              <w:t>347</w:t>
            </w:r>
          </w:p>
        </w:tc>
        <w:tc>
          <w:tcPr>
            <w:tcW w:w="1776" w:type="dxa"/>
          </w:tcPr>
          <w:p w:rsidR="009363F9" w:rsidRDefault="009363F9">
            <w:pPr>
              <w:pStyle w:val="ConsPlusNormal"/>
              <w:jc w:val="center"/>
            </w:pPr>
            <w:r>
              <w:t>-</w:t>
            </w:r>
          </w:p>
        </w:tc>
      </w:tr>
      <w:tr w:rsidR="009363F9">
        <w:tc>
          <w:tcPr>
            <w:tcW w:w="624" w:type="dxa"/>
          </w:tcPr>
          <w:p w:rsidR="009363F9" w:rsidRDefault="009363F9">
            <w:pPr>
              <w:pStyle w:val="ConsPlusNormal"/>
              <w:jc w:val="center"/>
            </w:pPr>
            <w:r>
              <w:t>4.</w:t>
            </w:r>
          </w:p>
        </w:tc>
        <w:tc>
          <w:tcPr>
            <w:tcW w:w="3118" w:type="dxa"/>
          </w:tcPr>
          <w:p w:rsidR="009363F9" w:rsidRDefault="009363F9">
            <w:pPr>
              <w:pStyle w:val="ConsPlusNormal"/>
            </w:pPr>
            <w:r>
              <w:t>Волотовский</w:t>
            </w:r>
          </w:p>
        </w:tc>
        <w:tc>
          <w:tcPr>
            <w:tcW w:w="1134" w:type="dxa"/>
          </w:tcPr>
          <w:p w:rsidR="009363F9" w:rsidRDefault="009363F9">
            <w:pPr>
              <w:pStyle w:val="ConsPlusNormal"/>
              <w:jc w:val="center"/>
            </w:pPr>
            <w:r>
              <w:t>-</w:t>
            </w:r>
          </w:p>
        </w:tc>
        <w:tc>
          <w:tcPr>
            <w:tcW w:w="1194" w:type="dxa"/>
          </w:tcPr>
          <w:p w:rsidR="009363F9" w:rsidRDefault="009363F9">
            <w:pPr>
              <w:pStyle w:val="ConsPlusNormal"/>
              <w:jc w:val="center"/>
            </w:pPr>
            <w:r>
              <w:t>-</w:t>
            </w:r>
          </w:p>
        </w:tc>
        <w:tc>
          <w:tcPr>
            <w:tcW w:w="1215" w:type="dxa"/>
          </w:tcPr>
          <w:p w:rsidR="009363F9" w:rsidRDefault="009363F9">
            <w:pPr>
              <w:pStyle w:val="ConsPlusNormal"/>
              <w:jc w:val="center"/>
            </w:pPr>
            <w:r>
              <w:t>-</w:t>
            </w:r>
          </w:p>
        </w:tc>
        <w:tc>
          <w:tcPr>
            <w:tcW w:w="1776" w:type="dxa"/>
          </w:tcPr>
          <w:p w:rsidR="009363F9" w:rsidRDefault="009363F9">
            <w:pPr>
              <w:pStyle w:val="ConsPlusNormal"/>
              <w:jc w:val="center"/>
            </w:pPr>
            <w:r>
              <w:t>-</w:t>
            </w:r>
          </w:p>
        </w:tc>
      </w:tr>
      <w:tr w:rsidR="009363F9">
        <w:tc>
          <w:tcPr>
            <w:tcW w:w="624" w:type="dxa"/>
          </w:tcPr>
          <w:p w:rsidR="009363F9" w:rsidRDefault="009363F9">
            <w:pPr>
              <w:pStyle w:val="ConsPlusNormal"/>
              <w:jc w:val="center"/>
            </w:pPr>
            <w:r>
              <w:t>5.</w:t>
            </w:r>
          </w:p>
        </w:tc>
        <w:tc>
          <w:tcPr>
            <w:tcW w:w="3118" w:type="dxa"/>
          </w:tcPr>
          <w:p w:rsidR="009363F9" w:rsidRDefault="009363F9">
            <w:pPr>
              <w:pStyle w:val="ConsPlusNormal"/>
            </w:pPr>
            <w:r>
              <w:t>Демянский</w:t>
            </w:r>
          </w:p>
        </w:tc>
        <w:tc>
          <w:tcPr>
            <w:tcW w:w="1134" w:type="dxa"/>
          </w:tcPr>
          <w:p w:rsidR="009363F9" w:rsidRDefault="009363F9">
            <w:pPr>
              <w:pStyle w:val="ConsPlusNormal"/>
              <w:jc w:val="center"/>
            </w:pPr>
            <w:r>
              <w:t>-</w:t>
            </w:r>
          </w:p>
        </w:tc>
        <w:tc>
          <w:tcPr>
            <w:tcW w:w="1194" w:type="dxa"/>
          </w:tcPr>
          <w:p w:rsidR="009363F9" w:rsidRDefault="009363F9">
            <w:pPr>
              <w:pStyle w:val="ConsPlusNormal"/>
              <w:jc w:val="center"/>
            </w:pPr>
            <w:r>
              <w:t>-</w:t>
            </w:r>
          </w:p>
        </w:tc>
        <w:tc>
          <w:tcPr>
            <w:tcW w:w="1215" w:type="dxa"/>
          </w:tcPr>
          <w:p w:rsidR="009363F9" w:rsidRDefault="009363F9">
            <w:pPr>
              <w:pStyle w:val="ConsPlusNormal"/>
              <w:jc w:val="center"/>
            </w:pPr>
            <w:r>
              <w:t>-</w:t>
            </w:r>
          </w:p>
        </w:tc>
        <w:tc>
          <w:tcPr>
            <w:tcW w:w="1776" w:type="dxa"/>
          </w:tcPr>
          <w:p w:rsidR="009363F9" w:rsidRDefault="009363F9">
            <w:pPr>
              <w:pStyle w:val="ConsPlusNormal"/>
              <w:jc w:val="center"/>
            </w:pPr>
            <w:r>
              <w:t>-</w:t>
            </w:r>
          </w:p>
        </w:tc>
      </w:tr>
      <w:tr w:rsidR="009363F9">
        <w:tc>
          <w:tcPr>
            <w:tcW w:w="624" w:type="dxa"/>
          </w:tcPr>
          <w:p w:rsidR="009363F9" w:rsidRDefault="009363F9">
            <w:pPr>
              <w:pStyle w:val="ConsPlusNormal"/>
              <w:jc w:val="center"/>
            </w:pPr>
            <w:r>
              <w:t>6.</w:t>
            </w:r>
          </w:p>
        </w:tc>
        <w:tc>
          <w:tcPr>
            <w:tcW w:w="3118" w:type="dxa"/>
          </w:tcPr>
          <w:p w:rsidR="009363F9" w:rsidRDefault="009363F9">
            <w:pPr>
              <w:pStyle w:val="ConsPlusNormal"/>
            </w:pPr>
            <w:r>
              <w:t>Крестецкий</w:t>
            </w:r>
          </w:p>
        </w:tc>
        <w:tc>
          <w:tcPr>
            <w:tcW w:w="1134" w:type="dxa"/>
          </w:tcPr>
          <w:p w:rsidR="009363F9" w:rsidRDefault="009363F9">
            <w:pPr>
              <w:pStyle w:val="ConsPlusNormal"/>
              <w:jc w:val="center"/>
            </w:pPr>
            <w:r>
              <w:t>-</w:t>
            </w:r>
          </w:p>
        </w:tc>
        <w:tc>
          <w:tcPr>
            <w:tcW w:w="1194" w:type="dxa"/>
          </w:tcPr>
          <w:p w:rsidR="009363F9" w:rsidRDefault="009363F9">
            <w:pPr>
              <w:pStyle w:val="ConsPlusNormal"/>
              <w:jc w:val="center"/>
            </w:pPr>
            <w:r>
              <w:t>-</w:t>
            </w:r>
          </w:p>
        </w:tc>
        <w:tc>
          <w:tcPr>
            <w:tcW w:w="1215" w:type="dxa"/>
          </w:tcPr>
          <w:p w:rsidR="009363F9" w:rsidRDefault="009363F9">
            <w:pPr>
              <w:pStyle w:val="ConsPlusNormal"/>
              <w:jc w:val="center"/>
            </w:pPr>
            <w:r>
              <w:t>-</w:t>
            </w:r>
          </w:p>
        </w:tc>
        <w:tc>
          <w:tcPr>
            <w:tcW w:w="1776" w:type="dxa"/>
          </w:tcPr>
          <w:p w:rsidR="009363F9" w:rsidRDefault="009363F9">
            <w:pPr>
              <w:pStyle w:val="ConsPlusNormal"/>
              <w:jc w:val="center"/>
            </w:pPr>
            <w:r>
              <w:t>-</w:t>
            </w:r>
          </w:p>
        </w:tc>
      </w:tr>
      <w:tr w:rsidR="009363F9">
        <w:tc>
          <w:tcPr>
            <w:tcW w:w="624" w:type="dxa"/>
          </w:tcPr>
          <w:p w:rsidR="009363F9" w:rsidRDefault="009363F9">
            <w:pPr>
              <w:pStyle w:val="ConsPlusNormal"/>
              <w:jc w:val="center"/>
            </w:pPr>
            <w:r>
              <w:t>7.</w:t>
            </w:r>
          </w:p>
        </w:tc>
        <w:tc>
          <w:tcPr>
            <w:tcW w:w="3118" w:type="dxa"/>
          </w:tcPr>
          <w:p w:rsidR="009363F9" w:rsidRDefault="009363F9">
            <w:pPr>
              <w:pStyle w:val="ConsPlusNormal"/>
            </w:pPr>
            <w:r>
              <w:t>Любытинский</w:t>
            </w:r>
          </w:p>
        </w:tc>
        <w:tc>
          <w:tcPr>
            <w:tcW w:w="1134" w:type="dxa"/>
          </w:tcPr>
          <w:p w:rsidR="009363F9" w:rsidRDefault="009363F9">
            <w:pPr>
              <w:pStyle w:val="ConsPlusNormal"/>
              <w:jc w:val="center"/>
            </w:pPr>
            <w:r>
              <w:t>-</w:t>
            </w:r>
          </w:p>
        </w:tc>
        <w:tc>
          <w:tcPr>
            <w:tcW w:w="1194" w:type="dxa"/>
          </w:tcPr>
          <w:p w:rsidR="009363F9" w:rsidRDefault="009363F9">
            <w:pPr>
              <w:pStyle w:val="ConsPlusNormal"/>
              <w:jc w:val="center"/>
            </w:pPr>
            <w:r>
              <w:t>-</w:t>
            </w:r>
          </w:p>
        </w:tc>
        <w:tc>
          <w:tcPr>
            <w:tcW w:w="1215" w:type="dxa"/>
          </w:tcPr>
          <w:p w:rsidR="009363F9" w:rsidRDefault="009363F9">
            <w:pPr>
              <w:pStyle w:val="ConsPlusNormal"/>
              <w:jc w:val="center"/>
            </w:pPr>
            <w:r>
              <w:t>-</w:t>
            </w:r>
          </w:p>
        </w:tc>
        <w:tc>
          <w:tcPr>
            <w:tcW w:w="1776" w:type="dxa"/>
          </w:tcPr>
          <w:p w:rsidR="009363F9" w:rsidRDefault="009363F9">
            <w:pPr>
              <w:pStyle w:val="ConsPlusNormal"/>
              <w:jc w:val="center"/>
            </w:pPr>
            <w:r>
              <w:t>-</w:t>
            </w:r>
          </w:p>
        </w:tc>
      </w:tr>
      <w:tr w:rsidR="009363F9">
        <w:tc>
          <w:tcPr>
            <w:tcW w:w="624" w:type="dxa"/>
          </w:tcPr>
          <w:p w:rsidR="009363F9" w:rsidRDefault="009363F9">
            <w:pPr>
              <w:pStyle w:val="ConsPlusNormal"/>
              <w:jc w:val="center"/>
            </w:pPr>
            <w:r>
              <w:t>8.</w:t>
            </w:r>
          </w:p>
        </w:tc>
        <w:tc>
          <w:tcPr>
            <w:tcW w:w="3118" w:type="dxa"/>
          </w:tcPr>
          <w:p w:rsidR="009363F9" w:rsidRDefault="009363F9">
            <w:pPr>
              <w:pStyle w:val="ConsPlusNormal"/>
            </w:pPr>
            <w:r>
              <w:t>Маловишерский</w:t>
            </w:r>
          </w:p>
        </w:tc>
        <w:tc>
          <w:tcPr>
            <w:tcW w:w="1134" w:type="dxa"/>
          </w:tcPr>
          <w:p w:rsidR="009363F9" w:rsidRDefault="009363F9">
            <w:pPr>
              <w:pStyle w:val="ConsPlusNormal"/>
            </w:pPr>
            <w:r>
              <w:t>14961</w:t>
            </w:r>
          </w:p>
        </w:tc>
        <w:tc>
          <w:tcPr>
            <w:tcW w:w="1194" w:type="dxa"/>
          </w:tcPr>
          <w:p w:rsidR="009363F9" w:rsidRDefault="009363F9">
            <w:pPr>
              <w:pStyle w:val="ConsPlusNormal"/>
            </w:pPr>
            <w:r>
              <w:t>4,56</w:t>
            </w:r>
          </w:p>
        </w:tc>
        <w:tc>
          <w:tcPr>
            <w:tcW w:w="1215" w:type="dxa"/>
          </w:tcPr>
          <w:p w:rsidR="009363F9" w:rsidRDefault="009363F9">
            <w:pPr>
              <w:pStyle w:val="ConsPlusNormal"/>
            </w:pPr>
            <w:r>
              <w:t>14910</w:t>
            </w:r>
          </w:p>
        </w:tc>
        <w:tc>
          <w:tcPr>
            <w:tcW w:w="1776" w:type="dxa"/>
          </w:tcPr>
          <w:p w:rsidR="009363F9" w:rsidRDefault="009363F9">
            <w:pPr>
              <w:pStyle w:val="ConsPlusNormal"/>
            </w:pPr>
            <w:r>
              <w:t>51</w:t>
            </w:r>
          </w:p>
        </w:tc>
      </w:tr>
      <w:tr w:rsidR="009363F9">
        <w:tc>
          <w:tcPr>
            <w:tcW w:w="624" w:type="dxa"/>
          </w:tcPr>
          <w:p w:rsidR="009363F9" w:rsidRDefault="009363F9">
            <w:pPr>
              <w:pStyle w:val="ConsPlusNormal"/>
              <w:jc w:val="center"/>
            </w:pPr>
            <w:r>
              <w:lastRenderedPageBreak/>
              <w:t>9.</w:t>
            </w:r>
          </w:p>
        </w:tc>
        <w:tc>
          <w:tcPr>
            <w:tcW w:w="3118" w:type="dxa"/>
          </w:tcPr>
          <w:p w:rsidR="009363F9" w:rsidRDefault="009363F9">
            <w:pPr>
              <w:pStyle w:val="ConsPlusNormal"/>
            </w:pPr>
            <w:r>
              <w:t>Маревский</w:t>
            </w:r>
          </w:p>
        </w:tc>
        <w:tc>
          <w:tcPr>
            <w:tcW w:w="1134" w:type="dxa"/>
          </w:tcPr>
          <w:p w:rsidR="009363F9" w:rsidRDefault="009363F9">
            <w:pPr>
              <w:pStyle w:val="ConsPlusNormal"/>
              <w:jc w:val="center"/>
            </w:pPr>
            <w:r>
              <w:t>-</w:t>
            </w:r>
          </w:p>
        </w:tc>
        <w:tc>
          <w:tcPr>
            <w:tcW w:w="1194" w:type="dxa"/>
          </w:tcPr>
          <w:p w:rsidR="009363F9" w:rsidRDefault="009363F9">
            <w:pPr>
              <w:pStyle w:val="ConsPlusNormal"/>
              <w:jc w:val="center"/>
            </w:pPr>
            <w:r>
              <w:t>-</w:t>
            </w:r>
          </w:p>
        </w:tc>
        <w:tc>
          <w:tcPr>
            <w:tcW w:w="1215" w:type="dxa"/>
          </w:tcPr>
          <w:p w:rsidR="009363F9" w:rsidRDefault="009363F9">
            <w:pPr>
              <w:pStyle w:val="ConsPlusNormal"/>
              <w:jc w:val="center"/>
            </w:pPr>
            <w:r>
              <w:t>-</w:t>
            </w:r>
          </w:p>
        </w:tc>
        <w:tc>
          <w:tcPr>
            <w:tcW w:w="1776" w:type="dxa"/>
          </w:tcPr>
          <w:p w:rsidR="009363F9" w:rsidRDefault="009363F9">
            <w:pPr>
              <w:pStyle w:val="ConsPlusNormal"/>
              <w:jc w:val="center"/>
            </w:pPr>
            <w:r>
              <w:t>-</w:t>
            </w:r>
          </w:p>
        </w:tc>
      </w:tr>
      <w:tr w:rsidR="009363F9">
        <w:tc>
          <w:tcPr>
            <w:tcW w:w="624" w:type="dxa"/>
          </w:tcPr>
          <w:p w:rsidR="009363F9" w:rsidRDefault="009363F9">
            <w:pPr>
              <w:pStyle w:val="ConsPlusNormal"/>
              <w:jc w:val="center"/>
            </w:pPr>
            <w:r>
              <w:t>10.</w:t>
            </w:r>
          </w:p>
        </w:tc>
        <w:tc>
          <w:tcPr>
            <w:tcW w:w="3118" w:type="dxa"/>
          </w:tcPr>
          <w:p w:rsidR="009363F9" w:rsidRDefault="009363F9">
            <w:pPr>
              <w:pStyle w:val="ConsPlusNormal"/>
            </w:pPr>
            <w:r>
              <w:t>Мошенской</w:t>
            </w:r>
          </w:p>
        </w:tc>
        <w:tc>
          <w:tcPr>
            <w:tcW w:w="1134" w:type="dxa"/>
          </w:tcPr>
          <w:p w:rsidR="009363F9" w:rsidRDefault="009363F9">
            <w:pPr>
              <w:pStyle w:val="ConsPlusNormal"/>
              <w:jc w:val="center"/>
            </w:pPr>
            <w:r>
              <w:t>-</w:t>
            </w:r>
          </w:p>
        </w:tc>
        <w:tc>
          <w:tcPr>
            <w:tcW w:w="1194" w:type="dxa"/>
          </w:tcPr>
          <w:p w:rsidR="009363F9" w:rsidRDefault="009363F9">
            <w:pPr>
              <w:pStyle w:val="ConsPlusNormal"/>
              <w:jc w:val="center"/>
            </w:pPr>
            <w:r>
              <w:t>-</w:t>
            </w:r>
          </w:p>
        </w:tc>
        <w:tc>
          <w:tcPr>
            <w:tcW w:w="1215" w:type="dxa"/>
          </w:tcPr>
          <w:p w:rsidR="009363F9" w:rsidRDefault="009363F9">
            <w:pPr>
              <w:pStyle w:val="ConsPlusNormal"/>
              <w:jc w:val="center"/>
            </w:pPr>
            <w:r>
              <w:t>-</w:t>
            </w:r>
          </w:p>
        </w:tc>
        <w:tc>
          <w:tcPr>
            <w:tcW w:w="1776" w:type="dxa"/>
          </w:tcPr>
          <w:p w:rsidR="009363F9" w:rsidRDefault="009363F9">
            <w:pPr>
              <w:pStyle w:val="ConsPlusNormal"/>
              <w:jc w:val="center"/>
            </w:pPr>
            <w:r>
              <w:t>-</w:t>
            </w:r>
          </w:p>
        </w:tc>
      </w:tr>
      <w:tr w:rsidR="009363F9">
        <w:tc>
          <w:tcPr>
            <w:tcW w:w="624" w:type="dxa"/>
          </w:tcPr>
          <w:p w:rsidR="009363F9" w:rsidRDefault="009363F9">
            <w:pPr>
              <w:pStyle w:val="ConsPlusNormal"/>
              <w:jc w:val="center"/>
            </w:pPr>
            <w:r>
              <w:t>11.</w:t>
            </w:r>
          </w:p>
        </w:tc>
        <w:tc>
          <w:tcPr>
            <w:tcW w:w="3118" w:type="dxa"/>
          </w:tcPr>
          <w:p w:rsidR="009363F9" w:rsidRDefault="009363F9">
            <w:pPr>
              <w:pStyle w:val="ConsPlusNormal"/>
            </w:pPr>
            <w:r>
              <w:t>Новгородский</w:t>
            </w:r>
          </w:p>
        </w:tc>
        <w:tc>
          <w:tcPr>
            <w:tcW w:w="1134" w:type="dxa"/>
          </w:tcPr>
          <w:p w:rsidR="009363F9" w:rsidRDefault="009363F9">
            <w:pPr>
              <w:pStyle w:val="ConsPlusNormal"/>
              <w:jc w:val="center"/>
            </w:pPr>
            <w:r>
              <w:t>-</w:t>
            </w:r>
          </w:p>
        </w:tc>
        <w:tc>
          <w:tcPr>
            <w:tcW w:w="1194" w:type="dxa"/>
          </w:tcPr>
          <w:p w:rsidR="009363F9" w:rsidRDefault="009363F9">
            <w:pPr>
              <w:pStyle w:val="ConsPlusNormal"/>
              <w:jc w:val="center"/>
            </w:pPr>
            <w:r>
              <w:t>-</w:t>
            </w:r>
          </w:p>
        </w:tc>
        <w:tc>
          <w:tcPr>
            <w:tcW w:w="1215" w:type="dxa"/>
          </w:tcPr>
          <w:p w:rsidR="009363F9" w:rsidRDefault="009363F9">
            <w:pPr>
              <w:pStyle w:val="ConsPlusNormal"/>
              <w:jc w:val="center"/>
            </w:pPr>
            <w:r>
              <w:t>-</w:t>
            </w:r>
          </w:p>
        </w:tc>
        <w:tc>
          <w:tcPr>
            <w:tcW w:w="1776" w:type="dxa"/>
          </w:tcPr>
          <w:p w:rsidR="009363F9" w:rsidRDefault="009363F9">
            <w:pPr>
              <w:pStyle w:val="ConsPlusNormal"/>
              <w:jc w:val="center"/>
            </w:pPr>
            <w:r>
              <w:t>-</w:t>
            </w:r>
          </w:p>
        </w:tc>
      </w:tr>
      <w:tr w:rsidR="009363F9">
        <w:tc>
          <w:tcPr>
            <w:tcW w:w="624" w:type="dxa"/>
          </w:tcPr>
          <w:p w:rsidR="009363F9" w:rsidRDefault="009363F9">
            <w:pPr>
              <w:pStyle w:val="ConsPlusNormal"/>
              <w:jc w:val="center"/>
            </w:pPr>
            <w:r>
              <w:t>12.</w:t>
            </w:r>
          </w:p>
        </w:tc>
        <w:tc>
          <w:tcPr>
            <w:tcW w:w="3118" w:type="dxa"/>
          </w:tcPr>
          <w:p w:rsidR="009363F9" w:rsidRDefault="009363F9">
            <w:pPr>
              <w:pStyle w:val="ConsPlusNormal"/>
            </w:pPr>
            <w:r>
              <w:t>Окуловский</w:t>
            </w:r>
          </w:p>
        </w:tc>
        <w:tc>
          <w:tcPr>
            <w:tcW w:w="1134" w:type="dxa"/>
          </w:tcPr>
          <w:p w:rsidR="009363F9" w:rsidRDefault="009363F9">
            <w:pPr>
              <w:pStyle w:val="ConsPlusNormal"/>
              <w:jc w:val="center"/>
            </w:pPr>
            <w:r>
              <w:t>-</w:t>
            </w:r>
          </w:p>
        </w:tc>
        <w:tc>
          <w:tcPr>
            <w:tcW w:w="1194" w:type="dxa"/>
          </w:tcPr>
          <w:p w:rsidR="009363F9" w:rsidRDefault="009363F9">
            <w:pPr>
              <w:pStyle w:val="ConsPlusNormal"/>
              <w:jc w:val="center"/>
            </w:pPr>
            <w:r>
              <w:t>-</w:t>
            </w:r>
          </w:p>
        </w:tc>
        <w:tc>
          <w:tcPr>
            <w:tcW w:w="1215" w:type="dxa"/>
          </w:tcPr>
          <w:p w:rsidR="009363F9" w:rsidRDefault="009363F9">
            <w:pPr>
              <w:pStyle w:val="ConsPlusNormal"/>
              <w:jc w:val="center"/>
            </w:pPr>
            <w:r>
              <w:t>-</w:t>
            </w:r>
          </w:p>
        </w:tc>
        <w:tc>
          <w:tcPr>
            <w:tcW w:w="1776" w:type="dxa"/>
          </w:tcPr>
          <w:p w:rsidR="009363F9" w:rsidRDefault="009363F9">
            <w:pPr>
              <w:pStyle w:val="ConsPlusNormal"/>
              <w:jc w:val="center"/>
            </w:pPr>
            <w:r>
              <w:t>-</w:t>
            </w:r>
          </w:p>
        </w:tc>
      </w:tr>
      <w:tr w:rsidR="009363F9">
        <w:tc>
          <w:tcPr>
            <w:tcW w:w="624" w:type="dxa"/>
          </w:tcPr>
          <w:p w:rsidR="009363F9" w:rsidRDefault="009363F9">
            <w:pPr>
              <w:pStyle w:val="ConsPlusNormal"/>
              <w:jc w:val="center"/>
            </w:pPr>
            <w:r>
              <w:t>13.</w:t>
            </w:r>
          </w:p>
        </w:tc>
        <w:tc>
          <w:tcPr>
            <w:tcW w:w="3118" w:type="dxa"/>
          </w:tcPr>
          <w:p w:rsidR="009363F9" w:rsidRDefault="009363F9">
            <w:pPr>
              <w:pStyle w:val="ConsPlusNormal"/>
            </w:pPr>
            <w:r>
              <w:t>Парфинский</w:t>
            </w:r>
          </w:p>
        </w:tc>
        <w:tc>
          <w:tcPr>
            <w:tcW w:w="1134" w:type="dxa"/>
          </w:tcPr>
          <w:p w:rsidR="009363F9" w:rsidRDefault="009363F9">
            <w:pPr>
              <w:pStyle w:val="ConsPlusNormal"/>
              <w:jc w:val="center"/>
            </w:pPr>
            <w:r>
              <w:t>-</w:t>
            </w:r>
          </w:p>
        </w:tc>
        <w:tc>
          <w:tcPr>
            <w:tcW w:w="1194" w:type="dxa"/>
          </w:tcPr>
          <w:p w:rsidR="009363F9" w:rsidRDefault="009363F9">
            <w:pPr>
              <w:pStyle w:val="ConsPlusNormal"/>
              <w:jc w:val="center"/>
            </w:pPr>
            <w:r>
              <w:t>-</w:t>
            </w:r>
          </w:p>
        </w:tc>
        <w:tc>
          <w:tcPr>
            <w:tcW w:w="1215" w:type="dxa"/>
          </w:tcPr>
          <w:p w:rsidR="009363F9" w:rsidRDefault="009363F9">
            <w:pPr>
              <w:pStyle w:val="ConsPlusNormal"/>
              <w:jc w:val="center"/>
            </w:pPr>
            <w:r>
              <w:t>-</w:t>
            </w:r>
          </w:p>
        </w:tc>
        <w:tc>
          <w:tcPr>
            <w:tcW w:w="1776" w:type="dxa"/>
          </w:tcPr>
          <w:p w:rsidR="009363F9" w:rsidRDefault="009363F9">
            <w:pPr>
              <w:pStyle w:val="ConsPlusNormal"/>
              <w:jc w:val="center"/>
            </w:pPr>
            <w:r>
              <w:t>-</w:t>
            </w:r>
          </w:p>
        </w:tc>
      </w:tr>
      <w:tr w:rsidR="009363F9">
        <w:tc>
          <w:tcPr>
            <w:tcW w:w="624" w:type="dxa"/>
          </w:tcPr>
          <w:p w:rsidR="009363F9" w:rsidRDefault="009363F9">
            <w:pPr>
              <w:pStyle w:val="ConsPlusNormal"/>
              <w:jc w:val="center"/>
            </w:pPr>
            <w:r>
              <w:t>14.</w:t>
            </w:r>
          </w:p>
        </w:tc>
        <w:tc>
          <w:tcPr>
            <w:tcW w:w="3118" w:type="dxa"/>
          </w:tcPr>
          <w:p w:rsidR="009363F9" w:rsidRDefault="009363F9">
            <w:pPr>
              <w:pStyle w:val="ConsPlusNormal"/>
            </w:pPr>
            <w:r>
              <w:t>Пестовский</w:t>
            </w:r>
          </w:p>
        </w:tc>
        <w:tc>
          <w:tcPr>
            <w:tcW w:w="1134" w:type="dxa"/>
          </w:tcPr>
          <w:p w:rsidR="009363F9" w:rsidRDefault="009363F9">
            <w:pPr>
              <w:pStyle w:val="ConsPlusNormal"/>
            </w:pPr>
            <w:r>
              <w:t>25982</w:t>
            </w:r>
          </w:p>
        </w:tc>
        <w:tc>
          <w:tcPr>
            <w:tcW w:w="1194" w:type="dxa"/>
          </w:tcPr>
          <w:p w:rsidR="009363F9" w:rsidRDefault="009363F9">
            <w:pPr>
              <w:pStyle w:val="ConsPlusNormal"/>
            </w:pPr>
            <w:r>
              <w:t>12,31</w:t>
            </w:r>
          </w:p>
        </w:tc>
        <w:tc>
          <w:tcPr>
            <w:tcW w:w="1215" w:type="dxa"/>
          </w:tcPr>
          <w:p w:rsidR="009363F9" w:rsidRDefault="009363F9">
            <w:pPr>
              <w:pStyle w:val="ConsPlusNormal"/>
            </w:pPr>
            <w:r>
              <w:t>25689</w:t>
            </w:r>
          </w:p>
        </w:tc>
        <w:tc>
          <w:tcPr>
            <w:tcW w:w="1776" w:type="dxa"/>
          </w:tcPr>
          <w:p w:rsidR="009363F9" w:rsidRDefault="009363F9">
            <w:pPr>
              <w:pStyle w:val="ConsPlusNormal"/>
            </w:pPr>
            <w:r>
              <w:t>293</w:t>
            </w:r>
          </w:p>
        </w:tc>
      </w:tr>
      <w:tr w:rsidR="009363F9">
        <w:tc>
          <w:tcPr>
            <w:tcW w:w="624" w:type="dxa"/>
          </w:tcPr>
          <w:p w:rsidR="009363F9" w:rsidRDefault="009363F9">
            <w:pPr>
              <w:pStyle w:val="ConsPlusNormal"/>
              <w:jc w:val="center"/>
            </w:pPr>
            <w:r>
              <w:t>15.</w:t>
            </w:r>
          </w:p>
        </w:tc>
        <w:tc>
          <w:tcPr>
            <w:tcW w:w="3118" w:type="dxa"/>
          </w:tcPr>
          <w:p w:rsidR="009363F9" w:rsidRDefault="009363F9">
            <w:pPr>
              <w:pStyle w:val="ConsPlusNormal"/>
            </w:pPr>
            <w:r>
              <w:t>Поддорский</w:t>
            </w:r>
          </w:p>
        </w:tc>
        <w:tc>
          <w:tcPr>
            <w:tcW w:w="1134" w:type="dxa"/>
          </w:tcPr>
          <w:p w:rsidR="009363F9" w:rsidRDefault="009363F9">
            <w:pPr>
              <w:pStyle w:val="ConsPlusNormal"/>
              <w:jc w:val="center"/>
            </w:pPr>
            <w:r>
              <w:t>-</w:t>
            </w:r>
          </w:p>
        </w:tc>
        <w:tc>
          <w:tcPr>
            <w:tcW w:w="1194" w:type="dxa"/>
          </w:tcPr>
          <w:p w:rsidR="009363F9" w:rsidRDefault="009363F9">
            <w:pPr>
              <w:pStyle w:val="ConsPlusNormal"/>
              <w:jc w:val="center"/>
            </w:pPr>
            <w:r>
              <w:t>-</w:t>
            </w:r>
          </w:p>
        </w:tc>
        <w:tc>
          <w:tcPr>
            <w:tcW w:w="1215" w:type="dxa"/>
          </w:tcPr>
          <w:p w:rsidR="009363F9" w:rsidRDefault="009363F9">
            <w:pPr>
              <w:pStyle w:val="ConsPlusNormal"/>
              <w:jc w:val="center"/>
            </w:pPr>
            <w:r>
              <w:t>-</w:t>
            </w:r>
          </w:p>
        </w:tc>
        <w:tc>
          <w:tcPr>
            <w:tcW w:w="1776" w:type="dxa"/>
          </w:tcPr>
          <w:p w:rsidR="009363F9" w:rsidRDefault="009363F9">
            <w:pPr>
              <w:pStyle w:val="ConsPlusNormal"/>
              <w:jc w:val="center"/>
            </w:pPr>
            <w:r>
              <w:t>-</w:t>
            </w:r>
          </w:p>
        </w:tc>
      </w:tr>
      <w:tr w:rsidR="009363F9">
        <w:tc>
          <w:tcPr>
            <w:tcW w:w="624" w:type="dxa"/>
            <w:vMerge w:val="restart"/>
          </w:tcPr>
          <w:p w:rsidR="009363F9" w:rsidRDefault="009363F9">
            <w:pPr>
              <w:pStyle w:val="ConsPlusNormal"/>
              <w:jc w:val="center"/>
            </w:pPr>
            <w:r>
              <w:t>16.</w:t>
            </w:r>
          </w:p>
        </w:tc>
        <w:tc>
          <w:tcPr>
            <w:tcW w:w="3118" w:type="dxa"/>
          </w:tcPr>
          <w:p w:rsidR="009363F9" w:rsidRDefault="009363F9">
            <w:pPr>
              <w:pStyle w:val="ConsPlusNormal"/>
            </w:pPr>
            <w:r>
              <w:t>Солецкий</w:t>
            </w:r>
          </w:p>
        </w:tc>
        <w:tc>
          <w:tcPr>
            <w:tcW w:w="1134" w:type="dxa"/>
          </w:tcPr>
          <w:p w:rsidR="009363F9" w:rsidRDefault="009363F9">
            <w:pPr>
              <w:pStyle w:val="ConsPlusNormal"/>
            </w:pPr>
            <w:r>
              <w:t>11465</w:t>
            </w:r>
          </w:p>
        </w:tc>
        <w:tc>
          <w:tcPr>
            <w:tcW w:w="1194" w:type="dxa"/>
          </w:tcPr>
          <w:p w:rsidR="009363F9" w:rsidRDefault="009363F9">
            <w:pPr>
              <w:pStyle w:val="ConsPlusNormal"/>
            </w:pPr>
            <w:r>
              <w:t>8,06</w:t>
            </w:r>
          </w:p>
        </w:tc>
        <w:tc>
          <w:tcPr>
            <w:tcW w:w="1215" w:type="dxa"/>
          </w:tcPr>
          <w:p w:rsidR="009363F9" w:rsidRDefault="009363F9">
            <w:pPr>
              <w:pStyle w:val="ConsPlusNormal"/>
            </w:pPr>
            <w:r>
              <w:t>11373</w:t>
            </w:r>
          </w:p>
        </w:tc>
        <w:tc>
          <w:tcPr>
            <w:tcW w:w="1776" w:type="dxa"/>
          </w:tcPr>
          <w:p w:rsidR="009363F9" w:rsidRDefault="009363F9">
            <w:pPr>
              <w:pStyle w:val="ConsPlusNormal"/>
            </w:pPr>
            <w:r>
              <w:t>92</w:t>
            </w:r>
          </w:p>
        </w:tc>
      </w:tr>
      <w:tr w:rsidR="009363F9">
        <w:tc>
          <w:tcPr>
            <w:tcW w:w="624" w:type="dxa"/>
            <w:vMerge/>
          </w:tcPr>
          <w:p w:rsidR="009363F9" w:rsidRDefault="009363F9">
            <w:pPr>
              <w:pStyle w:val="ConsPlusNormal"/>
            </w:pPr>
          </w:p>
        </w:tc>
        <w:tc>
          <w:tcPr>
            <w:tcW w:w="3118" w:type="dxa"/>
          </w:tcPr>
          <w:p w:rsidR="009363F9" w:rsidRDefault="009363F9">
            <w:pPr>
              <w:pStyle w:val="ConsPlusNormal"/>
            </w:pPr>
            <w:r>
              <w:t>участок N 1</w:t>
            </w:r>
          </w:p>
        </w:tc>
        <w:tc>
          <w:tcPr>
            <w:tcW w:w="1134" w:type="dxa"/>
          </w:tcPr>
          <w:p w:rsidR="009363F9" w:rsidRDefault="009363F9">
            <w:pPr>
              <w:pStyle w:val="ConsPlusNormal"/>
            </w:pPr>
            <w:r>
              <w:t>835</w:t>
            </w:r>
          </w:p>
        </w:tc>
        <w:tc>
          <w:tcPr>
            <w:tcW w:w="1194" w:type="dxa"/>
          </w:tcPr>
          <w:p w:rsidR="009363F9" w:rsidRDefault="009363F9">
            <w:pPr>
              <w:pStyle w:val="ConsPlusNormal"/>
            </w:pPr>
            <w:r>
              <w:t>0,59</w:t>
            </w:r>
          </w:p>
        </w:tc>
        <w:tc>
          <w:tcPr>
            <w:tcW w:w="1215" w:type="dxa"/>
          </w:tcPr>
          <w:p w:rsidR="009363F9" w:rsidRDefault="009363F9">
            <w:pPr>
              <w:pStyle w:val="ConsPlusNormal"/>
            </w:pPr>
            <w:r>
              <w:t>806</w:t>
            </w:r>
          </w:p>
        </w:tc>
        <w:tc>
          <w:tcPr>
            <w:tcW w:w="1776" w:type="dxa"/>
          </w:tcPr>
          <w:p w:rsidR="009363F9" w:rsidRDefault="009363F9">
            <w:pPr>
              <w:pStyle w:val="ConsPlusNormal"/>
            </w:pPr>
            <w:r>
              <w:t>29</w:t>
            </w:r>
          </w:p>
        </w:tc>
      </w:tr>
      <w:tr w:rsidR="009363F9">
        <w:tc>
          <w:tcPr>
            <w:tcW w:w="624" w:type="dxa"/>
            <w:vMerge/>
          </w:tcPr>
          <w:p w:rsidR="009363F9" w:rsidRDefault="009363F9">
            <w:pPr>
              <w:pStyle w:val="ConsPlusNormal"/>
            </w:pPr>
          </w:p>
        </w:tc>
        <w:tc>
          <w:tcPr>
            <w:tcW w:w="3118" w:type="dxa"/>
          </w:tcPr>
          <w:p w:rsidR="009363F9" w:rsidRDefault="009363F9">
            <w:pPr>
              <w:pStyle w:val="ConsPlusNormal"/>
            </w:pPr>
            <w:r>
              <w:t>участок N 2</w:t>
            </w:r>
          </w:p>
        </w:tc>
        <w:tc>
          <w:tcPr>
            <w:tcW w:w="1134" w:type="dxa"/>
          </w:tcPr>
          <w:p w:rsidR="009363F9" w:rsidRDefault="009363F9">
            <w:pPr>
              <w:pStyle w:val="ConsPlusNormal"/>
            </w:pPr>
            <w:r>
              <w:t>7250</w:t>
            </w:r>
          </w:p>
        </w:tc>
        <w:tc>
          <w:tcPr>
            <w:tcW w:w="1194" w:type="dxa"/>
          </w:tcPr>
          <w:p w:rsidR="009363F9" w:rsidRDefault="009363F9">
            <w:pPr>
              <w:pStyle w:val="ConsPlusNormal"/>
            </w:pPr>
            <w:r>
              <w:t>5,1</w:t>
            </w:r>
          </w:p>
        </w:tc>
        <w:tc>
          <w:tcPr>
            <w:tcW w:w="1215" w:type="dxa"/>
          </w:tcPr>
          <w:p w:rsidR="009363F9" w:rsidRDefault="009363F9">
            <w:pPr>
              <w:pStyle w:val="ConsPlusNormal"/>
            </w:pPr>
            <w:r>
              <w:t>7217</w:t>
            </w:r>
          </w:p>
        </w:tc>
        <w:tc>
          <w:tcPr>
            <w:tcW w:w="1776" w:type="dxa"/>
          </w:tcPr>
          <w:p w:rsidR="009363F9" w:rsidRDefault="009363F9">
            <w:pPr>
              <w:pStyle w:val="ConsPlusNormal"/>
            </w:pPr>
            <w:r>
              <w:t>33</w:t>
            </w:r>
          </w:p>
        </w:tc>
      </w:tr>
      <w:tr w:rsidR="009363F9">
        <w:tc>
          <w:tcPr>
            <w:tcW w:w="624" w:type="dxa"/>
            <w:vMerge/>
          </w:tcPr>
          <w:p w:rsidR="009363F9" w:rsidRDefault="009363F9">
            <w:pPr>
              <w:pStyle w:val="ConsPlusNormal"/>
            </w:pPr>
          </w:p>
        </w:tc>
        <w:tc>
          <w:tcPr>
            <w:tcW w:w="3118" w:type="dxa"/>
          </w:tcPr>
          <w:p w:rsidR="009363F9" w:rsidRDefault="009363F9">
            <w:pPr>
              <w:pStyle w:val="ConsPlusNormal"/>
            </w:pPr>
            <w:r>
              <w:t>участок N 3</w:t>
            </w:r>
          </w:p>
        </w:tc>
        <w:tc>
          <w:tcPr>
            <w:tcW w:w="1134" w:type="dxa"/>
          </w:tcPr>
          <w:p w:rsidR="009363F9" w:rsidRDefault="009363F9">
            <w:pPr>
              <w:pStyle w:val="ConsPlusNormal"/>
            </w:pPr>
            <w:r>
              <w:t>3380</w:t>
            </w:r>
          </w:p>
        </w:tc>
        <w:tc>
          <w:tcPr>
            <w:tcW w:w="1194" w:type="dxa"/>
          </w:tcPr>
          <w:p w:rsidR="009363F9" w:rsidRDefault="009363F9">
            <w:pPr>
              <w:pStyle w:val="ConsPlusNormal"/>
            </w:pPr>
            <w:r>
              <w:t>2,38</w:t>
            </w:r>
          </w:p>
        </w:tc>
        <w:tc>
          <w:tcPr>
            <w:tcW w:w="1215" w:type="dxa"/>
          </w:tcPr>
          <w:p w:rsidR="009363F9" w:rsidRDefault="009363F9">
            <w:pPr>
              <w:pStyle w:val="ConsPlusNormal"/>
            </w:pPr>
            <w:r>
              <w:t>3350</w:t>
            </w:r>
          </w:p>
        </w:tc>
        <w:tc>
          <w:tcPr>
            <w:tcW w:w="1776" w:type="dxa"/>
          </w:tcPr>
          <w:p w:rsidR="009363F9" w:rsidRDefault="009363F9">
            <w:pPr>
              <w:pStyle w:val="ConsPlusNormal"/>
            </w:pPr>
            <w:r>
              <w:t>30</w:t>
            </w:r>
          </w:p>
        </w:tc>
      </w:tr>
      <w:tr w:rsidR="009363F9">
        <w:tc>
          <w:tcPr>
            <w:tcW w:w="624" w:type="dxa"/>
          </w:tcPr>
          <w:p w:rsidR="009363F9" w:rsidRDefault="009363F9">
            <w:pPr>
              <w:pStyle w:val="ConsPlusNormal"/>
              <w:jc w:val="center"/>
            </w:pPr>
            <w:r>
              <w:t>17.</w:t>
            </w:r>
          </w:p>
        </w:tc>
        <w:tc>
          <w:tcPr>
            <w:tcW w:w="3118" w:type="dxa"/>
          </w:tcPr>
          <w:p w:rsidR="009363F9" w:rsidRDefault="009363F9">
            <w:pPr>
              <w:pStyle w:val="ConsPlusNormal"/>
            </w:pPr>
            <w:r>
              <w:t>Старорусский</w:t>
            </w:r>
          </w:p>
        </w:tc>
        <w:tc>
          <w:tcPr>
            <w:tcW w:w="1134" w:type="dxa"/>
          </w:tcPr>
          <w:p w:rsidR="009363F9" w:rsidRDefault="009363F9">
            <w:pPr>
              <w:pStyle w:val="ConsPlusNormal"/>
              <w:jc w:val="center"/>
            </w:pPr>
            <w:r>
              <w:t>-</w:t>
            </w:r>
          </w:p>
        </w:tc>
        <w:tc>
          <w:tcPr>
            <w:tcW w:w="1194" w:type="dxa"/>
          </w:tcPr>
          <w:p w:rsidR="009363F9" w:rsidRDefault="009363F9">
            <w:pPr>
              <w:pStyle w:val="ConsPlusNormal"/>
              <w:jc w:val="center"/>
            </w:pPr>
            <w:r>
              <w:t>-</w:t>
            </w:r>
          </w:p>
        </w:tc>
        <w:tc>
          <w:tcPr>
            <w:tcW w:w="1215" w:type="dxa"/>
          </w:tcPr>
          <w:p w:rsidR="009363F9" w:rsidRDefault="009363F9">
            <w:pPr>
              <w:pStyle w:val="ConsPlusNormal"/>
              <w:jc w:val="center"/>
            </w:pPr>
            <w:r>
              <w:t>-</w:t>
            </w:r>
          </w:p>
        </w:tc>
        <w:tc>
          <w:tcPr>
            <w:tcW w:w="1776" w:type="dxa"/>
          </w:tcPr>
          <w:p w:rsidR="009363F9" w:rsidRDefault="009363F9">
            <w:pPr>
              <w:pStyle w:val="ConsPlusNormal"/>
              <w:jc w:val="center"/>
            </w:pPr>
            <w:r>
              <w:t>-</w:t>
            </w:r>
          </w:p>
        </w:tc>
      </w:tr>
      <w:tr w:rsidR="009363F9">
        <w:tc>
          <w:tcPr>
            <w:tcW w:w="624" w:type="dxa"/>
          </w:tcPr>
          <w:p w:rsidR="009363F9" w:rsidRDefault="009363F9">
            <w:pPr>
              <w:pStyle w:val="ConsPlusNormal"/>
              <w:jc w:val="center"/>
            </w:pPr>
            <w:r>
              <w:t>18.</w:t>
            </w:r>
          </w:p>
        </w:tc>
        <w:tc>
          <w:tcPr>
            <w:tcW w:w="3118" w:type="dxa"/>
          </w:tcPr>
          <w:p w:rsidR="009363F9" w:rsidRDefault="009363F9">
            <w:pPr>
              <w:pStyle w:val="ConsPlusNormal"/>
            </w:pPr>
            <w:r>
              <w:t>Хвойнинский</w:t>
            </w:r>
          </w:p>
        </w:tc>
        <w:tc>
          <w:tcPr>
            <w:tcW w:w="1134" w:type="dxa"/>
          </w:tcPr>
          <w:p w:rsidR="009363F9" w:rsidRDefault="009363F9">
            <w:pPr>
              <w:pStyle w:val="ConsPlusNormal"/>
              <w:jc w:val="center"/>
            </w:pPr>
            <w:r>
              <w:t>-</w:t>
            </w:r>
          </w:p>
        </w:tc>
        <w:tc>
          <w:tcPr>
            <w:tcW w:w="1194" w:type="dxa"/>
          </w:tcPr>
          <w:p w:rsidR="009363F9" w:rsidRDefault="009363F9">
            <w:pPr>
              <w:pStyle w:val="ConsPlusNormal"/>
              <w:jc w:val="center"/>
            </w:pPr>
            <w:r>
              <w:t>-</w:t>
            </w:r>
          </w:p>
        </w:tc>
        <w:tc>
          <w:tcPr>
            <w:tcW w:w="1215" w:type="dxa"/>
          </w:tcPr>
          <w:p w:rsidR="009363F9" w:rsidRDefault="009363F9">
            <w:pPr>
              <w:pStyle w:val="ConsPlusNormal"/>
              <w:jc w:val="center"/>
            </w:pPr>
            <w:r>
              <w:t>-</w:t>
            </w:r>
          </w:p>
        </w:tc>
        <w:tc>
          <w:tcPr>
            <w:tcW w:w="1776" w:type="dxa"/>
          </w:tcPr>
          <w:p w:rsidR="009363F9" w:rsidRDefault="009363F9">
            <w:pPr>
              <w:pStyle w:val="ConsPlusNormal"/>
              <w:jc w:val="center"/>
            </w:pPr>
            <w:r>
              <w:t>-</w:t>
            </w:r>
          </w:p>
        </w:tc>
      </w:tr>
      <w:tr w:rsidR="009363F9">
        <w:tc>
          <w:tcPr>
            <w:tcW w:w="624" w:type="dxa"/>
          </w:tcPr>
          <w:p w:rsidR="009363F9" w:rsidRDefault="009363F9">
            <w:pPr>
              <w:pStyle w:val="ConsPlusNormal"/>
              <w:jc w:val="center"/>
            </w:pPr>
            <w:r>
              <w:t>19.</w:t>
            </w:r>
          </w:p>
        </w:tc>
        <w:tc>
          <w:tcPr>
            <w:tcW w:w="3118" w:type="dxa"/>
          </w:tcPr>
          <w:p w:rsidR="009363F9" w:rsidRDefault="009363F9">
            <w:pPr>
              <w:pStyle w:val="ConsPlusNormal"/>
            </w:pPr>
            <w:r>
              <w:t>Холмский</w:t>
            </w:r>
          </w:p>
        </w:tc>
        <w:tc>
          <w:tcPr>
            <w:tcW w:w="1134" w:type="dxa"/>
          </w:tcPr>
          <w:p w:rsidR="009363F9" w:rsidRDefault="009363F9">
            <w:pPr>
              <w:pStyle w:val="ConsPlusNormal"/>
            </w:pPr>
            <w:r>
              <w:t>12020</w:t>
            </w:r>
          </w:p>
        </w:tc>
        <w:tc>
          <w:tcPr>
            <w:tcW w:w="1194" w:type="dxa"/>
          </w:tcPr>
          <w:p w:rsidR="009363F9" w:rsidRDefault="009363F9">
            <w:pPr>
              <w:pStyle w:val="ConsPlusNormal"/>
            </w:pPr>
            <w:r>
              <w:t>5,52</w:t>
            </w:r>
          </w:p>
        </w:tc>
        <w:tc>
          <w:tcPr>
            <w:tcW w:w="1215" w:type="dxa"/>
          </w:tcPr>
          <w:p w:rsidR="009363F9" w:rsidRDefault="009363F9">
            <w:pPr>
              <w:pStyle w:val="ConsPlusNormal"/>
            </w:pPr>
            <w:r>
              <w:t>11987</w:t>
            </w:r>
          </w:p>
        </w:tc>
        <w:tc>
          <w:tcPr>
            <w:tcW w:w="1776" w:type="dxa"/>
          </w:tcPr>
          <w:p w:rsidR="009363F9" w:rsidRDefault="009363F9">
            <w:pPr>
              <w:pStyle w:val="ConsPlusNormal"/>
            </w:pPr>
            <w:r>
              <w:t>33</w:t>
            </w:r>
          </w:p>
        </w:tc>
      </w:tr>
      <w:tr w:rsidR="009363F9">
        <w:tc>
          <w:tcPr>
            <w:tcW w:w="624" w:type="dxa"/>
          </w:tcPr>
          <w:p w:rsidR="009363F9" w:rsidRDefault="009363F9">
            <w:pPr>
              <w:pStyle w:val="ConsPlusNormal"/>
              <w:jc w:val="center"/>
            </w:pPr>
            <w:r>
              <w:t>20.</w:t>
            </w:r>
          </w:p>
        </w:tc>
        <w:tc>
          <w:tcPr>
            <w:tcW w:w="3118" w:type="dxa"/>
          </w:tcPr>
          <w:p w:rsidR="009363F9" w:rsidRDefault="009363F9">
            <w:pPr>
              <w:pStyle w:val="ConsPlusNormal"/>
            </w:pPr>
            <w:r>
              <w:t>Чудовский</w:t>
            </w:r>
          </w:p>
        </w:tc>
        <w:tc>
          <w:tcPr>
            <w:tcW w:w="1134" w:type="dxa"/>
          </w:tcPr>
          <w:p w:rsidR="009363F9" w:rsidRDefault="009363F9">
            <w:pPr>
              <w:pStyle w:val="ConsPlusNormal"/>
              <w:jc w:val="center"/>
            </w:pPr>
            <w:r>
              <w:t>-</w:t>
            </w:r>
          </w:p>
        </w:tc>
        <w:tc>
          <w:tcPr>
            <w:tcW w:w="1194" w:type="dxa"/>
          </w:tcPr>
          <w:p w:rsidR="009363F9" w:rsidRDefault="009363F9">
            <w:pPr>
              <w:pStyle w:val="ConsPlusNormal"/>
              <w:jc w:val="center"/>
            </w:pPr>
            <w:r>
              <w:t>-</w:t>
            </w:r>
          </w:p>
        </w:tc>
        <w:tc>
          <w:tcPr>
            <w:tcW w:w="1215" w:type="dxa"/>
          </w:tcPr>
          <w:p w:rsidR="009363F9" w:rsidRDefault="009363F9">
            <w:pPr>
              <w:pStyle w:val="ConsPlusNormal"/>
              <w:jc w:val="center"/>
            </w:pPr>
            <w:r>
              <w:t>-</w:t>
            </w:r>
          </w:p>
        </w:tc>
        <w:tc>
          <w:tcPr>
            <w:tcW w:w="1776" w:type="dxa"/>
          </w:tcPr>
          <w:p w:rsidR="009363F9" w:rsidRDefault="009363F9">
            <w:pPr>
              <w:pStyle w:val="ConsPlusNormal"/>
              <w:jc w:val="center"/>
            </w:pPr>
            <w:r>
              <w:t>-</w:t>
            </w:r>
          </w:p>
        </w:tc>
      </w:tr>
      <w:tr w:rsidR="009363F9">
        <w:tc>
          <w:tcPr>
            <w:tcW w:w="624" w:type="dxa"/>
          </w:tcPr>
          <w:p w:rsidR="009363F9" w:rsidRDefault="009363F9">
            <w:pPr>
              <w:pStyle w:val="ConsPlusNormal"/>
              <w:jc w:val="center"/>
            </w:pPr>
            <w:r>
              <w:t>21.</w:t>
            </w:r>
          </w:p>
        </w:tc>
        <w:tc>
          <w:tcPr>
            <w:tcW w:w="3118" w:type="dxa"/>
          </w:tcPr>
          <w:p w:rsidR="009363F9" w:rsidRDefault="009363F9">
            <w:pPr>
              <w:pStyle w:val="ConsPlusNormal"/>
            </w:pPr>
            <w:r>
              <w:t>Шимский</w:t>
            </w:r>
          </w:p>
        </w:tc>
        <w:tc>
          <w:tcPr>
            <w:tcW w:w="1134" w:type="dxa"/>
          </w:tcPr>
          <w:p w:rsidR="009363F9" w:rsidRDefault="009363F9">
            <w:pPr>
              <w:pStyle w:val="ConsPlusNormal"/>
              <w:jc w:val="center"/>
            </w:pPr>
            <w:r>
              <w:t>-</w:t>
            </w:r>
          </w:p>
        </w:tc>
        <w:tc>
          <w:tcPr>
            <w:tcW w:w="1194" w:type="dxa"/>
          </w:tcPr>
          <w:p w:rsidR="009363F9" w:rsidRDefault="009363F9">
            <w:pPr>
              <w:pStyle w:val="ConsPlusNormal"/>
              <w:jc w:val="center"/>
            </w:pPr>
            <w:r>
              <w:t>-</w:t>
            </w:r>
          </w:p>
        </w:tc>
        <w:tc>
          <w:tcPr>
            <w:tcW w:w="1215" w:type="dxa"/>
          </w:tcPr>
          <w:p w:rsidR="009363F9" w:rsidRDefault="009363F9">
            <w:pPr>
              <w:pStyle w:val="ConsPlusNormal"/>
              <w:jc w:val="center"/>
            </w:pPr>
            <w:r>
              <w:t>-</w:t>
            </w:r>
          </w:p>
        </w:tc>
        <w:tc>
          <w:tcPr>
            <w:tcW w:w="1776" w:type="dxa"/>
          </w:tcPr>
          <w:p w:rsidR="009363F9" w:rsidRDefault="009363F9">
            <w:pPr>
              <w:pStyle w:val="ConsPlusNormal"/>
              <w:jc w:val="center"/>
            </w:pPr>
            <w:r>
              <w:t>-</w:t>
            </w:r>
          </w:p>
        </w:tc>
      </w:tr>
      <w:tr w:rsidR="009363F9">
        <w:tc>
          <w:tcPr>
            <w:tcW w:w="624" w:type="dxa"/>
          </w:tcPr>
          <w:p w:rsidR="009363F9" w:rsidRDefault="009363F9">
            <w:pPr>
              <w:pStyle w:val="ConsPlusNormal"/>
            </w:pPr>
          </w:p>
        </w:tc>
        <w:tc>
          <w:tcPr>
            <w:tcW w:w="3118" w:type="dxa"/>
          </w:tcPr>
          <w:p w:rsidR="009363F9" w:rsidRDefault="009363F9">
            <w:pPr>
              <w:pStyle w:val="ConsPlusNormal"/>
            </w:pPr>
            <w:r>
              <w:t>ИТОГО</w:t>
            </w:r>
          </w:p>
        </w:tc>
        <w:tc>
          <w:tcPr>
            <w:tcW w:w="1134" w:type="dxa"/>
          </w:tcPr>
          <w:p w:rsidR="009363F9" w:rsidRDefault="009363F9">
            <w:pPr>
              <w:pStyle w:val="ConsPlusNormal"/>
            </w:pPr>
            <w:r>
              <w:t>89305</w:t>
            </w:r>
          </w:p>
        </w:tc>
        <w:tc>
          <w:tcPr>
            <w:tcW w:w="1194" w:type="dxa"/>
          </w:tcPr>
          <w:p w:rsidR="009363F9" w:rsidRDefault="009363F9">
            <w:pPr>
              <w:pStyle w:val="ConsPlusNormal"/>
            </w:pPr>
            <w:r>
              <w:t>1,64</w:t>
            </w:r>
          </w:p>
        </w:tc>
        <w:tc>
          <w:tcPr>
            <w:tcW w:w="1215" w:type="dxa"/>
          </w:tcPr>
          <w:p w:rsidR="009363F9" w:rsidRDefault="009363F9">
            <w:pPr>
              <w:pStyle w:val="ConsPlusNormal"/>
            </w:pPr>
            <w:r>
              <w:t>88697</w:t>
            </w:r>
          </w:p>
        </w:tc>
        <w:tc>
          <w:tcPr>
            <w:tcW w:w="1776" w:type="dxa"/>
          </w:tcPr>
          <w:p w:rsidR="009363F9" w:rsidRDefault="009363F9">
            <w:pPr>
              <w:pStyle w:val="ConsPlusNormal"/>
            </w:pPr>
            <w:r>
              <w:t>608</w:t>
            </w:r>
          </w:p>
        </w:tc>
      </w:tr>
    </w:tbl>
    <w:p w:rsidR="009363F9" w:rsidRDefault="009363F9">
      <w:pPr>
        <w:pStyle w:val="ConsPlusNormal"/>
        <w:jc w:val="both"/>
      </w:pPr>
    </w:p>
    <w:p w:rsidR="009363F9" w:rsidRDefault="009363F9">
      <w:pPr>
        <w:pStyle w:val="ConsPlusNormal"/>
        <w:jc w:val="center"/>
        <w:outlineLvl w:val="3"/>
      </w:pPr>
      <w:r>
        <w:t>4.2.2. Территории, исключенные из охотпользования</w:t>
      </w:r>
    </w:p>
    <w:p w:rsidR="009363F9" w:rsidRDefault="009363F9">
      <w:pPr>
        <w:pStyle w:val="ConsPlusNormal"/>
        <w:jc w:val="both"/>
      </w:pPr>
    </w:p>
    <w:p w:rsidR="009363F9" w:rsidRDefault="009363F9">
      <w:pPr>
        <w:pStyle w:val="ConsPlusNormal"/>
        <w:ind w:firstLine="540"/>
        <w:jc w:val="both"/>
      </w:pPr>
      <w:r>
        <w:t xml:space="preserve">К территориям, исключенным из охотпользования в Новгородской области, отнесены особо охраняемые природные территории (далее ООПТ) и охотничьи угодья, закрытые для охоты. Общая площадь территорий, исключенных из охотпользования, составляет 380636,3 га, из них среда обитания охотничьих ресурсов 347217 га. Экспликация территорий, исключенных из охотпользования, приведена в </w:t>
      </w:r>
      <w:hyperlink w:anchor="P4052">
        <w:r>
          <w:rPr>
            <w:color w:val="0000FF"/>
          </w:rPr>
          <w:t>таблице 24</w:t>
        </w:r>
      </w:hyperlink>
      <w:r>
        <w:t>.</w:t>
      </w:r>
    </w:p>
    <w:p w:rsidR="009363F9" w:rsidRDefault="009363F9">
      <w:pPr>
        <w:pStyle w:val="ConsPlusNormal"/>
        <w:jc w:val="both"/>
      </w:pPr>
    </w:p>
    <w:p w:rsidR="009363F9" w:rsidRDefault="009363F9">
      <w:pPr>
        <w:pStyle w:val="ConsPlusNormal"/>
        <w:ind w:firstLine="540"/>
        <w:jc w:val="both"/>
        <w:outlineLvl w:val="4"/>
      </w:pPr>
      <w:bookmarkStart w:id="36" w:name="P4052"/>
      <w:bookmarkEnd w:id="36"/>
      <w:r>
        <w:t>Таблица 24 - Экспликация территорий, исключенных из охотпользования на территории Новгородской области</w:t>
      </w:r>
    </w:p>
    <w:p w:rsidR="009363F9" w:rsidRDefault="009363F9">
      <w:pPr>
        <w:pStyle w:val="ConsPlusNormal"/>
        <w:jc w:val="both"/>
      </w:pPr>
    </w:p>
    <w:p w:rsidR="009363F9" w:rsidRDefault="009363F9">
      <w:pPr>
        <w:pStyle w:val="ConsPlusNormal"/>
        <w:sectPr w:rsidR="009363F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65"/>
        <w:gridCol w:w="1134"/>
        <w:gridCol w:w="1020"/>
        <w:gridCol w:w="1417"/>
        <w:gridCol w:w="1191"/>
        <w:gridCol w:w="1152"/>
        <w:gridCol w:w="1011"/>
        <w:gridCol w:w="747"/>
        <w:gridCol w:w="1191"/>
        <w:gridCol w:w="1417"/>
      </w:tblGrid>
      <w:tr w:rsidR="009363F9">
        <w:tc>
          <w:tcPr>
            <w:tcW w:w="624" w:type="dxa"/>
            <w:vMerge w:val="restart"/>
          </w:tcPr>
          <w:p w:rsidR="009363F9" w:rsidRDefault="009363F9">
            <w:pPr>
              <w:pStyle w:val="ConsPlusNormal"/>
              <w:jc w:val="center"/>
            </w:pPr>
            <w:r>
              <w:lastRenderedPageBreak/>
              <w:t>N п/п</w:t>
            </w:r>
          </w:p>
        </w:tc>
        <w:tc>
          <w:tcPr>
            <w:tcW w:w="2665" w:type="dxa"/>
            <w:vMerge w:val="restart"/>
          </w:tcPr>
          <w:p w:rsidR="009363F9" w:rsidRDefault="009363F9">
            <w:pPr>
              <w:pStyle w:val="ConsPlusNormal"/>
              <w:jc w:val="center"/>
            </w:pPr>
            <w:r>
              <w:t>Наименование района</w:t>
            </w:r>
          </w:p>
        </w:tc>
        <w:tc>
          <w:tcPr>
            <w:tcW w:w="1134" w:type="dxa"/>
            <w:vMerge w:val="restart"/>
          </w:tcPr>
          <w:p w:rsidR="009363F9" w:rsidRDefault="009363F9">
            <w:pPr>
              <w:pStyle w:val="ConsPlusNormal"/>
              <w:jc w:val="center"/>
            </w:pPr>
            <w:r>
              <w:t>Площадь района (тыс. га)</w:t>
            </w:r>
          </w:p>
        </w:tc>
        <w:tc>
          <w:tcPr>
            <w:tcW w:w="9146" w:type="dxa"/>
            <w:gridSpan w:val="8"/>
          </w:tcPr>
          <w:p w:rsidR="009363F9" w:rsidRDefault="009363F9">
            <w:pPr>
              <w:pStyle w:val="ConsPlusNormal"/>
              <w:jc w:val="center"/>
            </w:pPr>
            <w:r>
              <w:t>Площадь территорий, исключенных из охотпользования (га)</w:t>
            </w:r>
          </w:p>
        </w:tc>
      </w:tr>
      <w:tr w:rsidR="009363F9">
        <w:tc>
          <w:tcPr>
            <w:tcW w:w="624" w:type="dxa"/>
            <w:vMerge/>
          </w:tcPr>
          <w:p w:rsidR="009363F9" w:rsidRDefault="009363F9">
            <w:pPr>
              <w:pStyle w:val="ConsPlusNormal"/>
            </w:pPr>
          </w:p>
        </w:tc>
        <w:tc>
          <w:tcPr>
            <w:tcW w:w="2665" w:type="dxa"/>
            <w:vMerge/>
          </w:tcPr>
          <w:p w:rsidR="009363F9" w:rsidRDefault="009363F9">
            <w:pPr>
              <w:pStyle w:val="ConsPlusNormal"/>
            </w:pPr>
          </w:p>
        </w:tc>
        <w:tc>
          <w:tcPr>
            <w:tcW w:w="1134" w:type="dxa"/>
            <w:vMerge/>
          </w:tcPr>
          <w:p w:rsidR="009363F9" w:rsidRDefault="009363F9">
            <w:pPr>
              <w:pStyle w:val="ConsPlusNormal"/>
            </w:pPr>
          </w:p>
        </w:tc>
        <w:tc>
          <w:tcPr>
            <w:tcW w:w="1020" w:type="dxa"/>
            <w:vMerge w:val="restart"/>
          </w:tcPr>
          <w:p w:rsidR="009363F9" w:rsidRDefault="009363F9">
            <w:pPr>
              <w:pStyle w:val="ConsPlusNormal"/>
              <w:jc w:val="center"/>
            </w:pPr>
            <w:r>
              <w:t>всего</w:t>
            </w:r>
          </w:p>
        </w:tc>
        <w:tc>
          <w:tcPr>
            <w:tcW w:w="1417" w:type="dxa"/>
            <w:vMerge w:val="restart"/>
          </w:tcPr>
          <w:p w:rsidR="009363F9" w:rsidRDefault="009363F9">
            <w:pPr>
              <w:pStyle w:val="ConsPlusNormal"/>
              <w:jc w:val="center"/>
            </w:pPr>
            <w:r>
              <w:t>доля от площади района (%)</w:t>
            </w:r>
          </w:p>
        </w:tc>
        <w:tc>
          <w:tcPr>
            <w:tcW w:w="5292" w:type="dxa"/>
            <w:gridSpan w:val="5"/>
          </w:tcPr>
          <w:p w:rsidR="009363F9" w:rsidRDefault="009363F9">
            <w:pPr>
              <w:pStyle w:val="ConsPlusNormal"/>
              <w:jc w:val="center"/>
            </w:pPr>
            <w:r>
              <w:t>ООПТ</w:t>
            </w:r>
          </w:p>
        </w:tc>
        <w:tc>
          <w:tcPr>
            <w:tcW w:w="1417" w:type="dxa"/>
            <w:vMerge w:val="restart"/>
          </w:tcPr>
          <w:p w:rsidR="009363F9" w:rsidRDefault="009363F9">
            <w:pPr>
              <w:pStyle w:val="ConsPlusNormal"/>
              <w:jc w:val="center"/>
            </w:pPr>
            <w:r>
              <w:t>охотничьи угодья, закрытые для охоты</w:t>
            </w:r>
          </w:p>
        </w:tc>
      </w:tr>
      <w:tr w:rsidR="009363F9">
        <w:tc>
          <w:tcPr>
            <w:tcW w:w="624" w:type="dxa"/>
            <w:vMerge/>
          </w:tcPr>
          <w:p w:rsidR="009363F9" w:rsidRDefault="009363F9">
            <w:pPr>
              <w:pStyle w:val="ConsPlusNormal"/>
            </w:pPr>
          </w:p>
        </w:tc>
        <w:tc>
          <w:tcPr>
            <w:tcW w:w="2665" w:type="dxa"/>
            <w:vMerge/>
          </w:tcPr>
          <w:p w:rsidR="009363F9" w:rsidRDefault="009363F9">
            <w:pPr>
              <w:pStyle w:val="ConsPlusNormal"/>
            </w:pPr>
          </w:p>
        </w:tc>
        <w:tc>
          <w:tcPr>
            <w:tcW w:w="1134" w:type="dxa"/>
            <w:vMerge/>
          </w:tcPr>
          <w:p w:rsidR="009363F9" w:rsidRDefault="009363F9">
            <w:pPr>
              <w:pStyle w:val="ConsPlusNormal"/>
            </w:pPr>
          </w:p>
        </w:tc>
        <w:tc>
          <w:tcPr>
            <w:tcW w:w="1020" w:type="dxa"/>
            <w:vMerge/>
          </w:tcPr>
          <w:p w:rsidR="009363F9" w:rsidRDefault="009363F9">
            <w:pPr>
              <w:pStyle w:val="ConsPlusNormal"/>
            </w:pPr>
          </w:p>
        </w:tc>
        <w:tc>
          <w:tcPr>
            <w:tcW w:w="1417" w:type="dxa"/>
            <w:vMerge/>
          </w:tcPr>
          <w:p w:rsidR="009363F9" w:rsidRDefault="009363F9">
            <w:pPr>
              <w:pStyle w:val="ConsPlusNormal"/>
            </w:pPr>
          </w:p>
        </w:tc>
        <w:tc>
          <w:tcPr>
            <w:tcW w:w="1191" w:type="dxa"/>
            <w:vMerge w:val="restart"/>
          </w:tcPr>
          <w:p w:rsidR="009363F9" w:rsidRDefault="009363F9">
            <w:pPr>
              <w:pStyle w:val="ConsPlusNormal"/>
              <w:jc w:val="center"/>
            </w:pPr>
            <w:r>
              <w:t>всего</w:t>
            </w:r>
          </w:p>
        </w:tc>
        <w:tc>
          <w:tcPr>
            <w:tcW w:w="4101" w:type="dxa"/>
            <w:gridSpan w:val="4"/>
          </w:tcPr>
          <w:p w:rsidR="009363F9" w:rsidRDefault="009363F9">
            <w:pPr>
              <w:pStyle w:val="ConsPlusNormal"/>
              <w:jc w:val="center"/>
            </w:pPr>
            <w:r>
              <w:t>в том числе</w:t>
            </w:r>
          </w:p>
        </w:tc>
        <w:tc>
          <w:tcPr>
            <w:tcW w:w="1417" w:type="dxa"/>
            <w:vMerge/>
          </w:tcPr>
          <w:p w:rsidR="009363F9" w:rsidRDefault="009363F9">
            <w:pPr>
              <w:pStyle w:val="ConsPlusNormal"/>
            </w:pPr>
          </w:p>
        </w:tc>
      </w:tr>
      <w:tr w:rsidR="009363F9">
        <w:tc>
          <w:tcPr>
            <w:tcW w:w="624" w:type="dxa"/>
            <w:vMerge/>
          </w:tcPr>
          <w:p w:rsidR="009363F9" w:rsidRDefault="009363F9">
            <w:pPr>
              <w:pStyle w:val="ConsPlusNormal"/>
            </w:pPr>
          </w:p>
        </w:tc>
        <w:tc>
          <w:tcPr>
            <w:tcW w:w="2665" w:type="dxa"/>
            <w:vMerge/>
          </w:tcPr>
          <w:p w:rsidR="009363F9" w:rsidRDefault="009363F9">
            <w:pPr>
              <w:pStyle w:val="ConsPlusNormal"/>
            </w:pPr>
          </w:p>
        </w:tc>
        <w:tc>
          <w:tcPr>
            <w:tcW w:w="1134" w:type="dxa"/>
            <w:vMerge/>
          </w:tcPr>
          <w:p w:rsidR="009363F9" w:rsidRDefault="009363F9">
            <w:pPr>
              <w:pStyle w:val="ConsPlusNormal"/>
            </w:pPr>
          </w:p>
        </w:tc>
        <w:tc>
          <w:tcPr>
            <w:tcW w:w="1020" w:type="dxa"/>
            <w:vMerge/>
          </w:tcPr>
          <w:p w:rsidR="009363F9" w:rsidRDefault="009363F9">
            <w:pPr>
              <w:pStyle w:val="ConsPlusNormal"/>
            </w:pPr>
          </w:p>
        </w:tc>
        <w:tc>
          <w:tcPr>
            <w:tcW w:w="1417" w:type="dxa"/>
            <w:vMerge/>
          </w:tcPr>
          <w:p w:rsidR="009363F9" w:rsidRDefault="009363F9">
            <w:pPr>
              <w:pStyle w:val="ConsPlusNormal"/>
            </w:pPr>
          </w:p>
        </w:tc>
        <w:tc>
          <w:tcPr>
            <w:tcW w:w="1191" w:type="dxa"/>
            <w:vMerge/>
          </w:tcPr>
          <w:p w:rsidR="009363F9" w:rsidRDefault="009363F9">
            <w:pPr>
              <w:pStyle w:val="ConsPlusNormal"/>
            </w:pPr>
          </w:p>
        </w:tc>
        <w:tc>
          <w:tcPr>
            <w:tcW w:w="1152" w:type="dxa"/>
          </w:tcPr>
          <w:p w:rsidR="009363F9" w:rsidRDefault="009363F9">
            <w:pPr>
              <w:pStyle w:val="ConsPlusNormal"/>
              <w:jc w:val="center"/>
            </w:pPr>
            <w:r>
              <w:t>НП</w:t>
            </w:r>
          </w:p>
        </w:tc>
        <w:tc>
          <w:tcPr>
            <w:tcW w:w="1011" w:type="dxa"/>
          </w:tcPr>
          <w:p w:rsidR="009363F9" w:rsidRDefault="009363F9">
            <w:pPr>
              <w:pStyle w:val="ConsPlusNormal"/>
              <w:jc w:val="center"/>
            </w:pPr>
            <w:r>
              <w:t>ГПЗ</w:t>
            </w:r>
          </w:p>
        </w:tc>
        <w:tc>
          <w:tcPr>
            <w:tcW w:w="747" w:type="dxa"/>
          </w:tcPr>
          <w:p w:rsidR="009363F9" w:rsidRDefault="009363F9">
            <w:pPr>
              <w:pStyle w:val="ConsPlusNormal"/>
              <w:jc w:val="center"/>
            </w:pPr>
            <w:r>
              <w:t>ПП</w:t>
            </w:r>
          </w:p>
        </w:tc>
        <w:tc>
          <w:tcPr>
            <w:tcW w:w="1191" w:type="dxa"/>
          </w:tcPr>
          <w:p w:rsidR="009363F9" w:rsidRDefault="009363F9">
            <w:pPr>
              <w:pStyle w:val="ConsPlusNormal"/>
              <w:jc w:val="center"/>
            </w:pPr>
            <w:r>
              <w:t>ГПБЗ РЗ</w:t>
            </w:r>
          </w:p>
        </w:tc>
        <w:tc>
          <w:tcPr>
            <w:tcW w:w="1417" w:type="dxa"/>
            <w:vMerge/>
          </w:tcPr>
          <w:p w:rsidR="009363F9" w:rsidRDefault="009363F9">
            <w:pPr>
              <w:pStyle w:val="ConsPlusNormal"/>
            </w:pPr>
          </w:p>
        </w:tc>
      </w:tr>
      <w:tr w:rsidR="009363F9">
        <w:tc>
          <w:tcPr>
            <w:tcW w:w="624" w:type="dxa"/>
          </w:tcPr>
          <w:p w:rsidR="009363F9" w:rsidRDefault="009363F9">
            <w:pPr>
              <w:pStyle w:val="ConsPlusNormal"/>
              <w:jc w:val="center"/>
            </w:pPr>
            <w:r>
              <w:t>1</w:t>
            </w:r>
          </w:p>
        </w:tc>
        <w:tc>
          <w:tcPr>
            <w:tcW w:w="2665" w:type="dxa"/>
          </w:tcPr>
          <w:p w:rsidR="009363F9" w:rsidRDefault="009363F9">
            <w:pPr>
              <w:pStyle w:val="ConsPlusNormal"/>
              <w:jc w:val="center"/>
            </w:pPr>
            <w:r>
              <w:t>2</w:t>
            </w:r>
          </w:p>
        </w:tc>
        <w:tc>
          <w:tcPr>
            <w:tcW w:w="1134" w:type="dxa"/>
          </w:tcPr>
          <w:p w:rsidR="009363F9" w:rsidRDefault="009363F9">
            <w:pPr>
              <w:pStyle w:val="ConsPlusNormal"/>
              <w:jc w:val="center"/>
            </w:pPr>
            <w:r>
              <w:t>3</w:t>
            </w:r>
          </w:p>
        </w:tc>
        <w:tc>
          <w:tcPr>
            <w:tcW w:w="1020" w:type="dxa"/>
          </w:tcPr>
          <w:p w:rsidR="009363F9" w:rsidRDefault="009363F9">
            <w:pPr>
              <w:pStyle w:val="ConsPlusNormal"/>
              <w:jc w:val="center"/>
            </w:pPr>
            <w:r>
              <w:t>4</w:t>
            </w:r>
          </w:p>
        </w:tc>
        <w:tc>
          <w:tcPr>
            <w:tcW w:w="1417" w:type="dxa"/>
          </w:tcPr>
          <w:p w:rsidR="009363F9" w:rsidRDefault="009363F9">
            <w:pPr>
              <w:pStyle w:val="ConsPlusNormal"/>
              <w:jc w:val="center"/>
            </w:pPr>
            <w:r>
              <w:t>5</w:t>
            </w:r>
          </w:p>
        </w:tc>
        <w:tc>
          <w:tcPr>
            <w:tcW w:w="1191" w:type="dxa"/>
          </w:tcPr>
          <w:p w:rsidR="009363F9" w:rsidRDefault="009363F9">
            <w:pPr>
              <w:pStyle w:val="ConsPlusNormal"/>
              <w:jc w:val="center"/>
            </w:pPr>
            <w:r>
              <w:t>6</w:t>
            </w:r>
          </w:p>
        </w:tc>
        <w:tc>
          <w:tcPr>
            <w:tcW w:w="1152" w:type="dxa"/>
          </w:tcPr>
          <w:p w:rsidR="009363F9" w:rsidRDefault="009363F9">
            <w:pPr>
              <w:pStyle w:val="ConsPlusNormal"/>
              <w:jc w:val="center"/>
            </w:pPr>
            <w:r>
              <w:t>7</w:t>
            </w:r>
          </w:p>
        </w:tc>
        <w:tc>
          <w:tcPr>
            <w:tcW w:w="1011" w:type="dxa"/>
          </w:tcPr>
          <w:p w:rsidR="009363F9" w:rsidRDefault="009363F9">
            <w:pPr>
              <w:pStyle w:val="ConsPlusNormal"/>
              <w:jc w:val="center"/>
            </w:pPr>
            <w:r>
              <w:t>8</w:t>
            </w:r>
          </w:p>
        </w:tc>
        <w:tc>
          <w:tcPr>
            <w:tcW w:w="747" w:type="dxa"/>
          </w:tcPr>
          <w:p w:rsidR="009363F9" w:rsidRDefault="009363F9">
            <w:pPr>
              <w:pStyle w:val="ConsPlusNormal"/>
              <w:jc w:val="center"/>
            </w:pPr>
            <w:r>
              <w:t>9</w:t>
            </w:r>
          </w:p>
        </w:tc>
        <w:tc>
          <w:tcPr>
            <w:tcW w:w="1191" w:type="dxa"/>
          </w:tcPr>
          <w:p w:rsidR="009363F9" w:rsidRDefault="009363F9">
            <w:pPr>
              <w:pStyle w:val="ConsPlusNormal"/>
              <w:jc w:val="center"/>
            </w:pPr>
            <w:r>
              <w:t>10</w:t>
            </w:r>
          </w:p>
        </w:tc>
        <w:tc>
          <w:tcPr>
            <w:tcW w:w="1417" w:type="dxa"/>
          </w:tcPr>
          <w:p w:rsidR="009363F9" w:rsidRDefault="009363F9">
            <w:pPr>
              <w:pStyle w:val="ConsPlusNormal"/>
              <w:jc w:val="center"/>
            </w:pPr>
            <w:r>
              <w:t>11</w:t>
            </w:r>
          </w:p>
        </w:tc>
      </w:tr>
      <w:tr w:rsidR="009363F9">
        <w:tc>
          <w:tcPr>
            <w:tcW w:w="624" w:type="dxa"/>
          </w:tcPr>
          <w:p w:rsidR="009363F9" w:rsidRDefault="009363F9">
            <w:pPr>
              <w:pStyle w:val="ConsPlusNormal"/>
              <w:jc w:val="center"/>
            </w:pPr>
            <w:r>
              <w:t>1.</w:t>
            </w:r>
          </w:p>
        </w:tc>
        <w:tc>
          <w:tcPr>
            <w:tcW w:w="2665" w:type="dxa"/>
          </w:tcPr>
          <w:p w:rsidR="009363F9" w:rsidRDefault="009363F9">
            <w:pPr>
              <w:pStyle w:val="ConsPlusNormal"/>
            </w:pPr>
            <w:r>
              <w:t>Батецкий</w:t>
            </w:r>
          </w:p>
        </w:tc>
        <w:tc>
          <w:tcPr>
            <w:tcW w:w="1134" w:type="dxa"/>
          </w:tcPr>
          <w:p w:rsidR="009363F9" w:rsidRDefault="009363F9">
            <w:pPr>
              <w:pStyle w:val="ConsPlusNormal"/>
            </w:pPr>
            <w:r>
              <w:t>159179</w:t>
            </w:r>
          </w:p>
        </w:tc>
        <w:tc>
          <w:tcPr>
            <w:tcW w:w="1020" w:type="dxa"/>
          </w:tcPr>
          <w:p w:rsidR="009363F9" w:rsidRDefault="009363F9">
            <w:pPr>
              <w:pStyle w:val="ConsPlusNormal"/>
            </w:pPr>
            <w:r>
              <w:t>1845</w:t>
            </w:r>
          </w:p>
        </w:tc>
        <w:tc>
          <w:tcPr>
            <w:tcW w:w="1417" w:type="dxa"/>
          </w:tcPr>
          <w:p w:rsidR="009363F9" w:rsidRDefault="009363F9">
            <w:pPr>
              <w:pStyle w:val="ConsPlusNormal"/>
            </w:pPr>
            <w:r>
              <w:t>1,16</w:t>
            </w:r>
          </w:p>
        </w:tc>
        <w:tc>
          <w:tcPr>
            <w:tcW w:w="1191" w:type="dxa"/>
          </w:tcPr>
          <w:p w:rsidR="009363F9" w:rsidRDefault="009363F9">
            <w:pPr>
              <w:pStyle w:val="ConsPlusNormal"/>
              <w:jc w:val="center"/>
            </w:pPr>
            <w:r>
              <w:t>-</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1845</w:t>
            </w:r>
          </w:p>
        </w:tc>
      </w:tr>
      <w:tr w:rsidR="009363F9">
        <w:tc>
          <w:tcPr>
            <w:tcW w:w="624" w:type="dxa"/>
          </w:tcPr>
          <w:p w:rsidR="009363F9" w:rsidRDefault="009363F9">
            <w:pPr>
              <w:pStyle w:val="ConsPlusNormal"/>
              <w:jc w:val="center"/>
            </w:pPr>
            <w:r>
              <w:t>2.</w:t>
            </w:r>
          </w:p>
        </w:tc>
        <w:tc>
          <w:tcPr>
            <w:tcW w:w="2665" w:type="dxa"/>
          </w:tcPr>
          <w:p w:rsidR="009363F9" w:rsidRDefault="009363F9">
            <w:pPr>
              <w:pStyle w:val="ConsPlusNormal"/>
            </w:pPr>
            <w:r>
              <w:t>Боровичский</w:t>
            </w:r>
          </w:p>
        </w:tc>
        <w:tc>
          <w:tcPr>
            <w:tcW w:w="1134" w:type="dxa"/>
          </w:tcPr>
          <w:p w:rsidR="009363F9" w:rsidRDefault="009363F9">
            <w:pPr>
              <w:pStyle w:val="ConsPlusNormal"/>
            </w:pPr>
            <w:r>
              <w:t>313790</w:t>
            </w:r>
          </w:p>
        </w:tc>
        <w:tc>
          <w:tcPr>
            <w:tcW w:w="1020" w:type="dxa"/>
          </w:tcPr>
          <w:p w:rsidR="009363F9" w:rsidRDefault="009363F9">
            <w:pPr>
              <w:pStyle w:val="ConsPlusNormal"/>
            </w:pPr>
            <w:r>
              <w:t>24996</w:t>
            </w:r>
          </w:p>
        </w:tc>
        <w:tc>
          <w:tcPr>
            <w:tcW w:w="1417" w:type="dxa"/>
          </w:tcPr>
          <w:p w:rsidR="009363F9" w:rsidRDefault="009363F9">
            <w:pPr>
              <w:pStyle w:val="ConsPlusNormal"/>
            </w:pPr>
            <w:r>
              <w:t>7,97</w:t>
            </w:r>
          </w:p>
        </w:tc>
        <w:tc>
          <w:tcPr>
            <w:tcW w:w="1191" w:type="dxa"/>
          </w:tcPr>
          <w:p w:rsidR="009363F9" w:rsidRDefault="009363F9">
            <w:pPr>
              <w:pStyle w:val="ConsPlusNormal"/>
              <w:jc w:val="center"/>
            </w:pPr>
            <w:r>
              <w:t>-</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24996</w:t>
            </w:r>
          </w:p>
        </w:tc>
      </w:tr>
      <w:tr w:rsidR="009363F9">
        <w:tc>
          <w:tcPr>
            <w:tcW w:w="624" w:type="dxa"/>
          </w:tcPr>
          <w:p w:rsidR="009363F9" w:rsidRDefault="009363F9">
            <w:pPr>
              <w:pStyle w:val="ConsPlusNormal"/>
              <w:jc w:val="center"/>
            </w:pPr>
            <w:r>
              <w:t>3.</w:t>
            </w:r>
          </w:p>
        </w:tc>
        <w:tc>
          <w:tcPr>
            <w:tcW w:w="2665" w:type="dxa"/>
          </w:tcPr>
          <w:p w:rsidR="009363F9" w:rsidRDefault="009363F9">
            <w:pPr>
              <w:pStyle w:val="ConsPlusNormal"/>
            </w:pPr>
            <w:r>
              <w:t>Валдайский</w:t>
            </w:r>
          </w:p>
        </w:tc>
        <w:tc>
          <w:tcPr>
            <w:tcW w:w="1134" w:type="dxa"/>
          </w:tcPr>
          <w:p w:rsidR="009363F9" w:rsidRDefault="009363F9">
            <w:pPr>
              <w:pStyle w:val="ConsPlusNormal"/>
            </w:pPr>
            <w:r>
              <w:t>270163</w:t>
            </w:r>
          </w:p>
        </w:tc>
        <w:tc>
          <w:tcPr>
            <w:tcW w:w="1020" w:type="dxa"/>
          </w:tcPr>
          <w:p w:rsidR="009363F9" w:rsidRDefault="009363F9">
            <w:pPr>
              <w:pStyle w:val="ConsPlusNormal"/>
            </w:pPr>
            <w:r>
              <w:t>114724</w:t>
            </w:r>
          </w:p>
        </w:tc>
        <w:tc>
          <w:tcPr>
            <w:tcW w:w="1417" w:type="dxa"/>
          </w:tcPr>
          <w:p w:rsidR="009363F9" w:rsidRDefault="009363F9">
            <w:pPr>
              <w:pStyle w:val="ConsPlusNormal"/>
            </w:pPr>
            <w:r>
              <w:t>42,46</w:t>
            </w:r>
          </w:p>
        </w:tc>
        <w:tc>
          <w:tcPr>
            <w:tcW w:w="1191" w:type="dxa"/>
          </w:tcPr>
          <w:p w:rsidR="009363F9" w:rsidRDefault="009363F9">
            <w:pPr>
              <w:pStyle w:val="ConsPlusNormal"/>
            </w:pPr>
            <w:r>
              <w:t>103519</w:t>
            </w:r>
          </w:p>
        </w:tc>
        <w:tc>
          <w:tcPr>
            <w:tcW w:w="1152" w:type="dxa"/>
          </w:tcPr>
          <w:p w:rsidR="009363F9" w:rsidRDefault="009363F9">
            <w:pPr>
              <w:pStyle w:val="ConsPlusNormal"/>
            </w:pPr>
            <w:r>
              <w:t>100119</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pPr>
            <w:r>
              <w:t>3400</w:t>
            </w:r>
          </w:p>
        </w:tc>
        <w:tc>
          <w:tcPr>
            <w:tcW w:w="1417" w:type="dxa"/>
          </w:tcPr>
          <w:p w:rsidR="009363F9" w:rsidRDefault="009363F9">
            <w:pPr>
              <w:pStyle w:val="ConsPlusNormal"/>
            </w:pPr>
            <w:r>
              <w:t>11205</w:t>
            </w:r>
          </w:p>
        </w:tc>
      </w:tr>
      <w:tr w:rsidR="009363F9">
        <w:tc>
          <w:tcPr>
            <w:tcW w:w="624" w:type="dxa"/>
          </w:tcPr>
          <w:p w:rsidR="009363F9" w:rsidRDefault="009363F9">
            <w:pPr>
              <w:pStyle w:val="ConsPlusNormal"/>
              <w:jc w:val="center"/>
            </w:pPr>
            <w:r>
              <w:t>4.</w:t>
            </w:r>
          </w:p>
        </w:tc>
        <w:tc>
          <w:tcPr>
            <w:tcW w:w="2665" w:type="dxa"/>
          </w:tcPr>
          <w:p w:rsidR="009363F9" w:rsidRDefault="009363F9">
            <w:pPr>
              <w:pStyle w:val="ConsPlusNormal"/>
            </w:pPr>
            <w:r>
              <w:t>Волотовский</w:t>
            </w:r>
          </w:p>
        </w:tc>
        <w:tc>
          <w:tcPr>
            <w:tcW w:w="1134" w:type="dxa"/>
          </w:tcPr>
          <w:p w:rsidR="009363F9" w:rsidRDefault="009363F9">
            <w:pPr>
              <w:pStyle w:val="ConsPlusNormal"/>
            </w:pPr>
            <w:r>
              <w:t>99510</w:t>
            </w:r>
          </w:p>
        </w:tc>
        <w:tc>
          <w:tcPr>
            <w:tcW w:w="1020" w:type="dxa"/>
          </w:tcPr>
          <w:p w:rsidR="009363F9" w:rsidRDefault="009363F9">
            <w:pPr>
              <w:pStyle w:val="ConsPlusNormal"/>
            </w:pPr>
            <w:r>
              <w:t>3386</w:t>
            </w:r>
          </w:p>
        </w:tc>
        <w:tc>
          <w:tcPr>
            <w:tcW w:w="1417" w:type="dxa"/>
          </w:tcPr>
          <w:p w:rsidR="009363F9" w:rsidRDefault="009363F9">
            <w:pPr>
              <w:pStyle w:val="ConsPlusNormal"/>
            </w:pPr>
            <w:r>
              <w:t>3,40</w:t>
            </w:r>
          </w:p>
        </w:tc>
        <w:tc>
          <w:tcPr>
            <w:tcW w:w="1191" w:type="dxa"/>
          </w:tcPr>
          <w:p w:rsidR="009363F9" w:rsidRDefault="009363F9">
            <w:pPr>
              <w:pStyle w:val="ConsPlusNormal"/>
              <w:jc w:val="center"/>
            </w:pPr>
            <w:r>
              <w:t>-</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3386</w:t>
            </w:r>
          </w:p>
        </w:tc>
      </w:tr>
      <w:tr w:rsidR="009363F9">
        <w:tc>
          <w:tcPr>
            <w:tcW w:w="624" w:type="dxa"/>
          </w:tcPr>
          <w:p w:rsidR="009363F9" w:rsidRDefault="009363F9">
            <w:pPr>
              <w:pStyle w:val="ConsPlusNormal"/>
              <w:jc w:val="center"/>
            </w:pPr>
            <w:r>
              <w:t>5.</w:t>
            </w:r>
          </w:p>
        </w:tc>
        <w:tc>
          <w:tcPr>
            <w:tcW w:w="2665" w:type="dxa"/>
          </w:tcPr>
          <w:p w:rsidR="009363F9" w:rsidRDefault="009363F9">
            <w:pPr>
              <w:pStyle w:val="ConsPlusNormal"/>
            </w:pPr>
            <w:r>
              <w:t>Демянский</w:t>
            </w:r>
          </w:p>
        </w:tc>
        <w:tc>
          <w:tcPr>
            <w:tcW w:w="1134" w:type="dxa"/>
          </w:tcPr>
          <w:p w:rsidR="009363F9" w:rsidRDefault="009363F9">
            <w:pPr>
              <w:pStyle w:val="ConsPlusNormal"/>
            </w:pPr>
            <w:r>
              <w:t>319894</w:t>
            </w:r>
          </w:p>
        </w:tc>
        <w:tc>
          <w:tcPr>
            <w:tcW w:w="1020" w:type="dxa"/>
          </w:tcPr>
          <w:p w:rsidR="009363F9" w:rsidRDefault="009363F9">
            <w:pPr>
              <w:pStyle w:val="ConsPlusNormal"/>
            </w:pPr>
            <w:r>
              <w:t>47818</w:t>
            </w:r>
          </w:p>
        </w:tc>
        <w:tc>
          <w:tcPr>
            <w:tcW w:w="1417" w:type="dxa"/>
          </w:tcPr>
          <w:p w:rsidR="009363F9" w:rsidRDefault="009363F9">
            <w:pPr>
              <w:pStyle w:val="ConsPlusNormal"/>
            </w:pPr>
            <w:r>
              <w:t>14,95</w:t>
            </w:r>
          </w:p>
        </w:tc>
        <w:tc>
          <w:tcPr>
            <w:tcW w:w="1191" w:type="dxa"/>
          </w:tcPr>
          <w:p w:rsidR="009363F9" w:rsidRDefault="009363F9">
            <w:pPr>
              <w:pStyle w:val="ConsPlusNormal"/>
            </w:pPr>
            <w:r>
              <w:t>39512</w:t>
            </w:r>
          </w:p>
        </w:tc>
        <w:tc>
          <w:tcPr>
            <w:tcW w:w="1152" w:type="dxa"/>
          </w:tcPr>
          <w:p w:rsidR="009363F9" w:rsidRDefault="009363F9">
            <w:pPr>
              <w:pStyle w:val="ConsPlusNormal"/>
            </w:pPr>
            <w:r>
              <w:t>39512</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8306</w:t>
            </w:r>
          </w:p>
        </w:tc>
      </w:tr>
      <w:tr w:rsidR="009363F9">
        <w:tc>
          <w:tcPr>
            <w:tcW w:w="624" w:type="dxa"/>
          </w:tcPr>
          <w:p w:rsidR="009363F9" w:rsidRDefault="009363F9">
            <w:pPr>
              <w:pStyle w:val="ConsPlusNormal"/>
              <w:jc w:val="center"/>
            </w:pPr>
            <w:r>
              <w:t>6.</w:t>
            </w:r>
          </w:p>
        </w:tc>
        <w:tc>
          <w:tcPr>
            <w:tcW w:w="2665" w:type="dxa"/>
          </w:tcPr>
          <w:p w:rsidR="009363F9" w:rsidRDefault="009363F9">
            <w:pPr>
              <w:pStyle w:val="ConsPlusNormal"/>
            </w:pPr>
            <w:r>
              <w:t>Крестецкий</w:t>
            </w:r>
          </w:p>
        </w:tc>
        <w:tc>
          <w:tcPr>
            <w:tcW w:w="1134" w:type="dxa"/>
          </w:tcPr>
          <w:p w:rsidR="009363F9" w:rsidRDefault="009363F9">
            <w:pPr>
              <w:pStyle w:val="ConsPlusNormal"/>
            </w:pPr>
            <w:r>
              <w:t>279063</w:t>
            </w:r>
          </w:p>
        </w:tc>
        <w:tc>
          <w:tcPr>
            <w:tcW w:w="1020" w:type="dxa"/>
          </w:tcPr>
          <w:p w:rsidR="009363F9" w:rsidRDefault="009363F9">
            <w:pPr>
              <w:pStyle w:val="ConsPlusNormal"/>
            </w:pPr>
            <w:r>
              <w:t>6085</w:t>
            </w:r>
          </w:p>
        </w:tc>
        <w:tc>
          <w:tcPr>
            <w:tcW w:w="1417" w:type="dxa"/>
          </w:tcPr>
          <w:p w:rsidR="009363F9" w:rsidRDefault="009363F9">
            <w:pPr>
              <w:pStyle w:val="ConsPlusNormal"/>
            </w:pPr>
            <w:r>
              <w:t>2,18</w:t>
            </w:r>
          </w:p>
        </w:tc>
        <w:tc>
          <w:tcPr>
            <w:tcW w:w="1191" w:type="dxa"/>
          </w:tcPr>
          <w:p w:rsidR="009363F9" w:rsidRDefault="009363F9">
            <w:pPr>
              <w:pStyle w:val="ConsPlusNormal"/>
              <w:jc w:val="center"/>
            </w:pPr>
            <w:r>
              <w:t>-</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6085</w:t>
            </w:r>
          </w:p>
        </w:tc>
      </w:tr>
      <w:tr w:rsidR="009363F9">
        <w:tc>
          <w:tcPr>
            <w:tcW w:w="624" w:type="dxa"/>
          </w:tcPr>
          <w:p w:rsidR="009363F9" w:rsidRDefault="009363F9">
            <w:pPr>
              <w:pStyle w:val="ConsPlusNormal"/>
              <w:jc w:val="center"/>
            </w:pPr>
            <w:r>
              <w:t>7.</w:t>
            </w:r>
          </w:p>
        </w:tc>
        <w:tc>
          <w:tcPr>
            <w:tcW w:w="2665" w:type="dxa"/>
          </w:tcPr>
          <w:p w:rsidR="009363F9" w:rsidRDefault="009363F9">
            <w:pPr>
              <w:pStyle w:val="ConsPlusNormal"/>
            </w:pPr>
            <w:r>
              <w:t>Любытинский</w:t>
            </w:r>
          </w:p>
        </w:tc>
        <w:tc>
          <w:tcPr>
            <w:tcW w:w="1134" w:type="dxa"/>
          </w:tcPr>
          <w:p w:rsidR="009363F9" w:rsidRDefault="009363F9">
            <w:pPr>
              <w:pStyle w:val="ConsPlusNormal"/>
            </w:pPr>
            <w:r>
              <w:t>448624</w:t>
            </w:r>
          </w:p>
        </w:tc>
        <w:tc>
          <w:tcPr>
            <w:tcW w:w="1020" w:type="dxa"/>
          </w:tcPr>
          <w:p w:rsidR="009363F9" w:rsidRDefault="009363F9">
            <w:pPr>
              <w:pStyle w:val="ConsPlusNormal"/>
            </w:pPr>
            <w:r>
              <w:t>4019</w:t>
            </w:r>
          </w:p>
        </w:tc>
        <w:tc>
          <w:tcPr>
            <w:tcW w:w="1417" w:type="dxa"/>
          </w:tcPr>
          <w:p w:rsidR="009363F9" w:rsidRDefault="009363F9">
            <w:pPr>
              <w:pStyle w:val="ConsPlusNormal"/>
            </w:pPr>
            <w:r>
              <w:t>0,90</w:t>
            </w:r>
          </w:p>
        </w:tc>
        <w:tc>
          <w:tcPr>
            <w:tcW w:w="1191" w:type="dxa"/>
          </w:tcPr>
          <w:p w:rsidR="009363F9" w:rsidRDefault="009363F9">
            <w:pPr>
              <w:pStyle w:val="ConsPlusNormal"/>
              <w:jc w:val="center"/>
            </w:pPr>
            <w:r>
              <w:t>-</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4019</w:t>
            </w:r>
          </w:p>
        </w:tc>
      </w:tr>
      <w:tr w:rsidR="009363F9">
        <w:tc>
          <w:tcPr>
            <w:tcW w:w="624" w:type="dxa"/>
          </w:tcPr>
          <w:p w:rsidR="009363F9" w:rsidRDefault="009363F9">
            <w:pPr>
              <w:pStyle w:val="ConsPlusNormal"/>
              <w:jc w:val="center"/>
            </w:pPr>
            <w:r>
              <w:t>8.</w:t>
            </w:r>
          </w:p>
        </w:tc>
        <w:tc>
          <w:tcPr>
            <w:tcW w:w="2665" w:type="dxa"/>
          </w:tcPr>
          <w:p w:rsidR="009363F9" w:rsidRDefault="009363F9">
            <w:pPr>
              <w:pStyle w:val="ConsPlusNormal"/>
            </w:pPr>
            <w:r>
              <w:t>Маловишерский</w:t>
            </w:r>
          </w:p>
        </w:tc>
        <w:tc>
          <w:tcPr>
            <w:tcW w:w="1134" w:type="dxa"/>
          </w:tcPr>
          <w:p w:rsidR="009363F9" w:rsidRDefault="009363F9">
            <w:pPr>
              <w:pStyle w:val="ConsPlusNormal"/>
            </w:pPr>
            <w:r>
              <w:t>328098</w:t>
            </w:r>
          </w:p>
        </w:tc>
        <w:tc>
          <w:tcPr>
            <w:tcW w:w="1020" w:type="dxa"/>
          </w:tcPr>
          <w:p w:rsidR="009363F9" w:rsidRDefault="009363F9">
            <w:pPr>
              <w:pStyle w:val="ConsPlusNormal"/>
            </w:pPr>
            <w:r>
              <w:t>5886</w:t>
            </w:r>
          </w:p>
        </w:tc>
        <w:tc>
          <w:tcPr>
            <w:tcW w:w="1417" w:type="dxa"/>
          </w:tcPr>
          <w:p w:rsidR="009363F9" w:rsidRDefault="009363F9">
            <w:pPr>
              <w:pStyle w:val="ConsPlusNormal"/>
            </w:pPr>
            <w:r>
              <w:t>1,79</w:t>
            </w:r>
          </w:p>
        </w:tc>
        <w:tc>
          <w:tcPr>
            <w:tcW w:w="1191" w:type="dxa"/>
          </w:tcPr>
          <w:p w:rsidR="009363F9" w:rsidRDefault="009363F9">
            <w:pPr>
              <w:pStyle w:val="ConsPlusNormal"/>
              <w:jc w:val="center"/>
            </w:pPr>
            <w:r>
              <w:t>-</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5886</w:t>
            </w:r>
          </w:p>
        </w:tc>
      </w:tr>
      <w:tr w:rsidR="009363F9">
        <w:tc>
          <w:tcPr>
            <w:tcW w:w="624" w:type="dxa"/>
          </w:tcPr>
          <w:p w:rsidR="009363F9" w:rsidRDefault="009363F9">
            <w:pPr>
              <w:pStyle w:val="ConsPlusNormal"/>
              <w:jc w:val="center"/>
            </w:pPr>
            <w:r>
              <w:t>9.</w:t>
            </w:r>
          </w:p>
        </w:tc>
        <w:tc>
          <w:tcPr>
            <w:tcW w:w="2665" w:type="dxa"/>
          </w:tcPr>
          <w:p w:rsidR="009363F9" w:rsidRDefault="009363F9">
            <w:pPr>
              <w:pStyle w:val="ConsPlusNormal"/>
            </w:pPr>
            <w:r>
              <w:t>Маревский</w:t>
            </w:r>
          </w:p>
        </w:tc>
        <w:tc>
          <w:tcPr>
            <w:tcW w:w="1134" w:type="dxa"/>
          </w:tcPr>
          <w:p w:rsidR="009363F9" w:rsidRDefault="009363F9">
            <w:pPr>
              <w:pStyle w:val="ConsPlusNormal"/>
            </w:pPr>
            <w:r>
              <w:t>181869</w:t>
            </w:r>
          </w:p>
        </w:tc>
        <w:tc>
          <w:tcPr>
            <w:tcW w:w="1020" w:type="dxa"/>
          </w:tcPr>
          <w:p w:rsidR="009363F9" w:rsidRDefault="009363F9">
            <w:pPr>
              <w:pStyle w:val="ConsPlusNormal"/>
            </w:pPr>
            <w:r>
              <w:t>4626</w:t>
            </w:r>
          </w:p>
        </w:tc>
        <w:tc>
          <w:tcPr>
            <w:tcW w:w="1417" w:type="dxa"/>
          </w:tcPr>
          <w:p w:rsidR="009363F9" w:rsidRDefault="009363F9">
            <w:pPr>
              <w:pStyle w:val="ConsPlusNormal"/>
            </w:pPr>
            <w:r>
              <w:t>2,54</w:t>
            </w:r>
          </w:p>
        </w:tc>
        <w:tc>
          <w:tcPr>
            <w:tcW w:w="1191" w:type="dxa"/>
          </w:tcPr>
          <w:p w:rsidR="009363F9" w:rsidRDefault="009363F9">
            <w:pPr>
              <w:pStyle w:val="ConsPlusNormal"/>
              <w:jc w:val="center"/>
            </w:pPr>
            <w:r>
              <w:t>-</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4626</w:t>
            </w:r>
          </w:p>
        </w:tc>
      </w:tr>
      <w:tr w:rsidR="009363F9">
        <w:tc>
          <w:tcPr>
            <w:tcW w:w="624" w:type="dxa"/>
          </w:tcPr>
          <w:p w:rsidR="009363F9" w:rsidRDefault="009363F9">
            <w:pPr>
              <w:pStyle w:val="ConsPlusNormal"/>
              <w:jc w:val="center"/>
            </w:pPr>
            <w:r>
              <w:t>10.</w:t>
            </w:r>
          </w:p>
        </w:tc>
        <w:tc>
          <w:tcPr>
            <w:tcW w:w="2665" w:type="dxa"/>
          </w:tcPr>
          <w:p w:rsidR="009363F9" w:rsidRDefault="009363F9">
            <w:pPr>
              <w:pStyle w:val="ConsPlusNormal"/>
            </w:pPr>
            <w:r>
              <w:t>Мошенской</w:t>
            </w:r>
          </w:p>
        </w:tc>
        <w:tc>
          <w:tcPr>
            <w:tcW w:w="1134" w:type="dxa"/>
          </w:tcPr>
          <w:p w:rsidR="009363F9" w:rsidRDefault="009363F9">
            <w:pPr>
              <w:pStyle w:val="ConsPlusNormal"/>
            </w:pPr>
            <w:r>
              <w:t>256828</w:t>
            </w:r>
          </w:p>
        </w:tc>
        <w:tc>
          <w:tcPr>
            <w:tcW w:w="1020" w:type="dxa"/>
          </w:tcPr>
          <w:p w:rsidR="009363F9" w:rsidRDefault="009363F9">
            <w:pPr>
              <w:pStyle w:val="ConsPlusNormal"/>
            </w:pPr>
            <w:r>
              <w:t>4372</w:t>
            </w:r>
          </w:p>
        </w:tc>
        <w:tc>
          <w:tcPr>
            <w:tcW w:w="1417" w:type="dxa"/>
          </w:tcPr>
          <w:p w:rsidR="009363F9" w:rsidRDefault="009363F9">
            <w:pPr>
              <w:pStyle w:val="ConsPlusNormal"/>
            </w:pPr>
            <w:r>
              <w:t>1,70</w:t>
            </w:r>
          </w:p>
        </w:tc>
        <w:tc>
          <w:tcPr>
            <w:tcW w:w="1191" w:type="dxa"/>
          </w:tcPr>
          <w:p w:rsidR="009363F9" w:rsidRDefault="009363F9">
            <w:pPr>
              <w:pStyle w:val="ConsPlusNormal"/>
              <w:jc w:val="center"/>
            </w:pPr>
            <w:r>
              <w:t>-</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4372</w:t>
            </w:r>
          </w:p>
        </w:tc>
      </w:tr>
      <w:tr w:rsidR="009363F9">
        <w:tc>
          <w:tcPr>
            <w:tcW w:w="624" w:type="dxa"/>
          </w:tcPr>
          <w:p w:rsidR="009363F9" w:rsidRDefault="009363F9">
            <w:pPr>
              <w:pStyle w:val="ConsPlusNormal"/>
              <w:jc w:val="center"/>
            </w:pPr>
            <w:r>
              <w:t>11.</w:t>
            </w:r>
          </w:p>
        </w:tc>
        <w:tc>
          <w:tcPr>
            <w:tcW w:w="2665" w:type="dxa"/>
          </w:tcPr>
          <w:p w:rsidR="009363F9" w:rsidRDefault="009363F9">
            <w:pPr>
              <w:pStyle w:val="ConsPlusNormal"/>
            </w:pPr>
            <w:r>
              <w:t>Новгородский</w:t>
            </w:r>
          </w:p>
        </w:tc>
        <w:tc>
          <w:tcPr>
            <w:tcW w:w="1134" w:type="dxa"/>
          </w:tcPr>
          <w:p w:rsidR="009363F9" w:rsidRDefault="009363F9">
            <w:pPr>
              <w:pStyle w:val="ConsPlusNormal"/>
            </w:pPr>
            <w:r>
              <w:t>468668</w:t>
            </w:r>
          </w:p>
        </w:tc>
        <w:tc>
          <w:tcPr>
            <w:tcW w:w="1020" w:type="dxa"/>
          </w:tcPr>
          <w:p w:rsidR="009363F9" w:rsidRDefault="009363F9">
            <w:pPr>
              <w:pStyle w:val="ConsPlusNormal"/>
            </w:pPr>
            <w:r>
              <w:t>42023</w:t>
            </w:r>
          </w:p>
        </w:tc>
        <w:tc>
          <w:tcPr>
            <w:tcW w:w="1417" w:type="dxa"/>
          </w:tcPr>
          <w:p w:rsidR="009363F9" w:rsidRDefault="009363F9">
            <w:pPr>
              <w:pStyle w:val="ConsPlusNormal"/>
            </w:pPr>
            <w:r>
              <w:t>8,97</w:t>
            </w:r>
          </w:p>
        </w:tc>
        <w:tc>
          <w:tcPr>
            <w:tcW w:w="1191" w:type="dxa"/>
          </w:tcPr>
          <w:p w:rsidR="009363F9" w:rsidRDefault="009363F9">
            <w:pPr>
              <w:pStyle w:val="ConsPlusNormal"/>
            </w:pPr>
            <w:r>
              <w:t>4107</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pPr>
            <w:r>
              <w:t>4107</w:t>
            </w:r>
          </w:p>
        </w:tc>
        <w:tc>
          <w:tcPr>
            <w:tcW w:w="1417" w:type="dxa"/>
          </w:tcPr>
          <w:p w:rsidR="009363F9" w:rsidRDefault="009363F9">
            <w:pPr>
              <w:pStyle w:val="ConsPlusNormal"/>
            </w:pPr>
            <w:r>
              <w:t>37916</w:t>
            </w:r>
          </w:p>
        </w:tc>
      </w:tr>
      <w:tr w:rsidR="009363F9">
        <w:tc>
          <w:tcPr>
            <w:tcW w:w="624" w:type="dxa"/>
          </w:tcPr>
          <w:p w:rsidR="009363F9" w:rsidRDefault="009363F9">
            <w:pPr>
              <w:pStyle w:val="ConsPlusNormal"/>
              <w:jc w:val="center"/>
            </w:pPr>
            <w:r>
              <w:t>12.</w:t>
            </w:r>
          </w:p>
        </w:tc>
        <w:tc>
          <w:tcPr>
            <w:tcW w:w="2665" w:type="dxa"/>
          </w:tcPr>
          <w:p w:rsidR="009363F9" w:rsidRDefault="009363F9">
            <w:pPr>
              <w:pStyle w:val="ConsPlusNormal"/>
            </w:pPr>
            <w:r>
              <w:t>Окуловский</w:t>
            </w:r>
          </w:p>
        </w:tc>
        <w:tc>
          <w:tcPr>
            <w:tcW w:w="1134" w:type="dxa"/>
          </w:tcPr>
          <w:p w:rsidR="009363F9" w:rsidRDefault="009363F9">
            <w:pPr>
              <w:pStyle w:val="ConsPlusNormal"/>
            </w:pPr>
            <w:r>
              <w:t>252081</w:t>
            </w:r>
          </w:p>
        </w:tc>
        <w:tc>
          <w:tcPr>
            <w:tcW w:w="1020" w:type="dxa"/>
          </w:tcPr>
          <w:p w:rsidR="009363F9" w:rsidRDefault="009363F9">
            <w:pPr>
              <w:pStyle w:val="ConsPlusNormal"/>
            </w:pPr>
            <w:r>
              <w:t>25081</w:t>
            </w:r>
          </w:p>
        </w:tc>
        <w:tc>
          <w:tcPr>
            <w:tcW w:w="1417" w:type="dxa"/>
          </w:tcPr>
          <w:p w:rsidR="009363F9" w:rsidRDefault="009363F9">
            <w:pPr>
              <w:pStyle w:val="ConsPlusNormal"/>
            </w:pPr>
            <w:r>
              <w:t>9,95</w:t>
            </w:r>
          </w:p>
        </w:tc>
        <w:tc>
          <w:tcPr>
            <w:tcW w:w="1191" w:type="dxa"/>
          </w:tcPr>
          <w:p w:rsidR="009363F9" w:rsidRDefault="009363F9">
            <w:pPr>
              <w:pStyle w:val="ConsPlusNormal"/>
            </w:pPr>
            <w:r>
              <w:t>18869</w:t>
            </w:r>
          </w:p>
        </w:tc>
        <w:tc>
          <w:tcPr>
            <w:tcW w:w="1152" w:type="dxa"/>
          </w:tcPr>
          <w:p w:rsidR="009363F9" w:rsidRDefault="009363F9">
            <w:pPr>
              <w:pStyle w:val="ConsPlusNormal"/>
            </w:pPr>
            <w:r>
              <w:t>18869</w:t>
            </w:r>
          </w:p>
        </w:tc>
        <w:tc>
          <w:tcPr>
            <w:tcW w:w="1011" w:type="dxa"/>
          </w:tcPr>
          <w:p w:rsidR="009363F9" w:rsidRDefault="009363F9">
            <w:pPr>
              <w:pStyle w:val="ConsPlusNormal"/>
              <w:jc w:val="center"/>
            </w:pPr>
            <w:r>
              <w:t>-</w:t>
            </w:r>
          </w:p>
        </w:tc>
        <w:tc>
          <w:tcPr>
            <w:tcW w:w="747" w:type="dxa"/>
          </w:tcPr>
          <w:p w:rsidR="009363F9" w:rsidRDefault="009363F9">
            <w:pPr>
              <w:pStyle w:val="ConsPlusNormal"/>
            </w:pPr>
            <w:r>
              <w:t>4,3</w:t>
            </w:r>
          </w:p>
        </w:tc>
        <w:tc>
          <w:tcPr>
            <w:tcW w:w="1191" w:type="dxa"/>
          </w:tcPr>
          <w:p w:rsidR="009363F9" w:rsidRDefault="009363F9">
            <w:pPr>
              <w:pStyle w:val="ConsPlusNormal"/>
              <w:jc w:val="center"/>
            </w:pPr>
            <w:r>
              <w:t>-</w:t>
            </w:r>
          </w:p>
        </w:tc>
        <w:tc>
          <w:tcPr>
            <w:tcW w:w="1417" w:type="dxa"/>
          </w:tcPr>
          <w:p w:rsidR="009363F9" w:rsidRDefault="009363F9">
            <w:pPr>
              <w:pStyle w:val="ConsPlusNormal"/>
            </w:pPr>
            <w:r>
              <w:t>6212</w:t>
            </w:r>
          </w:p>
        </w:tc>
      </w:tr>
      <w:tr w:rsidR="009363F9">
        <w:tc>
          <w:tcPr>
            <w:tcW w:w="624" w:type="dxa"/>
          </w:tcPr>
          <w:p w:rsidR="009363F9" w:rsidRDefault="009363F9">
            <w:pPr>
              <w:pStyle w:val="ConsPlusNormal"/>
              <w:jc w:val="center"/>
            </w:pPr>
            <w:r>
              <w:t>13.</w:t>
            </w:r>
          </w:p>
        </w:tc>
        <w:tc>
          <w:tcPr>
            <w:tcW w:w="2665" w:type="dxa"/>
          </w:tcPr>
          <w:p w:rsidR="009363F9" w:rsidRDefault="009363F9">
            <w:pPr>
              <w:pStyle w:val="ConsPlusNormal"/>
            </w:pPr>
            <w:r>
              <w:t>Парфинский</w:t>
            </w:r>
          </w:p>
        </w:tc>
        <w:tc>
          <w:tcPr>
            <w:tcW w:w="1134" w:type="dxa"/>
          </w:tcPr>
          <w:p w:rsidR="009363F9" w:rsidRDefault="009363F9">
            <w:pPr>
              <w:pStyle w:val="ConsPlusNormal"/>
            </w:pPr>
            <w:r>
              <w:t>159112</w:t>
            </w:r>
          </w:p>
        </w:tc>
        <w:tc>
          <w:tcPr>
            <w:tcW w:w="1020" w:type="dxa"/>
          </w:tcPr>
          <w:p w:rsidR="009363F9" w:rsidRDefault="009363F9">
            <w:pPr>
              <w:pStyle w:val="ConsPlusNormal"/>
            </w:pPr>
            <w:r>
              <w:t>1892</w:t>
            </w:r>
          </w:p>
        </w:tc>
        <w:tc>
          <w:tcPr>
            <w:tcW w:w="1417" w:type="dxa"/>
          </w:tcPr>
          <w:p w:rsidR="009363F9" w:rsidRDefault="009363F9">
            <w:pPr>
              <w:pStyle w:val="ConsPlusNormal"/>
            </w:pPr>
            <w:r>
              <w:t>1,19</w:t>
            </w:r>
          </w:p>
        </w:tc>
        <w:tc>
          <w:tcPr>
            <w:tcW w:w="1191" w:type="dxa"/>
          </w:tcPr>
          <w:p w:rsidR="009363F9" w:rsidRDefault="009363F9">
            <w:pPr>
              <w:pStyle w:val="ConsPlusNormal"/>
              <w:jc w:val="center"/>
            </w:pPr>
            <w:r>
              <w:t>-</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1892</w:t>
            </w:r>
          </w:p>
        </w:tc>
      </w:tr>
      <w:tr w:rsidR="009363F9">
        <w:tc>
          <w:tcPr>
            <w:tcW w:w="624" w:type="dxa"/>
          </w:tcPr>
          <w:p w:rsidR="009363F9" w:rsidRDefault="009363F9">
            <w:pPr>
              <w:pStyle w:val="ConsPlusNormal"/>
              <w:jc w:val="center"/>
            </w:pPr>
            <w:r>
              <w:t>14.</w:t>
            </w:r>
          </w:p>
        </w:tc>
        <w:tc>
          <w:tcPr>
            <w:tcW w:w="2665" w:type="dxa"/>
          </w:tcPr>
          <w:p w:rsidR="009363F9" w:rsidRDefault="009363F9">
            <w:pPr>
              <w:pStyle w:val="ConsPlusNormal"/>
            </w:pPr>
            <w:r>
              <w:t>Пестовский</w:t>
            </w:r>
          </w:p>
        </w:tc>
        <w:tc>
          <w:tcPr>
            <w:tcW w:w="1134" w:type="dxa"/>
          </w:tcPr>
          <w:p w:rsidR="009363F9" w:rsidRDefault="009363F9">
            <w:pPr>
              <w:pStyle w:val="ConsPlusNormal"/>
            </w:pPr>
            <w:r>
              <w:t>211044</w:t>
            </w:r>
          </w:p>
        </w:tc>
        <w:tc>
          <w:tcPr>
            <w:tcW w:w="1020" w:type="dxa"/>
          </w:tcPr>
          <w:p w:rsidR="009363F9" w:rsidRDefault="009363F9">
            <w:pPr>
              <w:pStyle w:val="ConsPlusNormal"/>
            </w:pPr>
            <w:r>
              <w:t>10902</w:t>
            </w:r>
          </w:p>
        </w:tc>
        <w:tc>
          <w:tcPr>
            <w:tcW w:w="1417" w:type="dxa"/>
          </w:tcPr>
          <w:p w:rsidR="009363F9" w:rsidRDefault="009363F9">
            <w:pPr>
              <w:pStyle w:val="ConsPlusNormal"/>
            </w:pPr>
            <w:r>
              <w:t>5,17</w:t>
            </w:r>
          </w:p>
        </w:tc>
        <w:tc>
          <w:tcPr>
            <w:tcW w:w="1191" w:type="dxa"/>
          </w:tcPr>
          <w:p w:rsidR="009363F9" w:rsidRDefault="009363F9">
            <w:pPr>
              <w:pStyle w:val="ConsPlusNormal"/>
              <w:jc w:val="center"/>
            </w:pPr>
            <w:r>
              <w:t>-</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10902</w:t>
            </w:r>
          </w:p>
        </w:tc>
      </w:tr>
      <w:tr w:rsidR="009363F9">
        <w:tc>
          <w:tcPr>
            <w:tcW w:w="624" w:type="dxa"/>
          </w:tcPr>
          <w:p w:rsidR="009363F9" w:rsidRDefault="009363F9">
            <w:pPr>
              <w:pStyle w:val="ConsPlusNormal"/>
              <w:jc w:val="center"/>
            </w:pPr>
            <w:r>
              <w:lastRenderedPageBreak/>
              <w:t>15.</w:t>
            </w:r>
          </w:p>
        </w:tc>
        <w:tc>
          <w:tcPr>
            <w:tcW w:w="2665" w:type="dxa"/>
          </w:tcPr>
          <w:p w:rsidR="009363F9" w:rsidRDefault="009363F9">
            <w:pPr>
              <w:pStyle w:val="ConsPlusNormal"/>
            </w:pPr>
            <w:r>
              <w:t>Поддорский</w:t>
            </w:r>
          </w:p>
        </w:tc>
        <w:tc>
          <w:tcPr>
            <w:tcW w:w="1134" w:type="dxa"/>
          </w:tcPr>
          <w:p w:rsidR="009363F9" w:rsidRDefault="009363F9">
            <w:pPr>
              <w:pStyle w:val="ConsPlusNormal"/>
            </w:pPr>
            <w:r>
              <w:t>295402</w:t>
            </w:r>
          </w:p>
        </w:tc>
        <w:tc>
          <w:tcPr>
            <w:tcW w:w="1020" w:type="dxa"/>
          </w:tcPr>
          <w:p w:rsidR="009363F9" w:rsidRDefault="009363F9">
            <w:pPr>
              <w:pStyle w:val="ConsPlusNormal"/>
            </w:pPr>
            <w:r>
              <w:t>19874</w:t>
            </w:r>
          </w:p>
        </w:tc>
        <w:tc>
          <w:tcPr>
            <w:tcW w:w="1417" w:type="dxa"/>
          </w:tcPr>
          <w:p w:rsidR="009363F9" w:rsidRDefault="009363F9">
            <w:pPr>
              <w:pStyle w:val="ConsPlusNormal"/>
            </w:pPr>
            <w:r>
              <w:t>6,73</w:t>
            </w:r>
          </w:p>
        </w:tc>
        <w:tc>
          <w:tcPr>
            <w:tcW w:w="1191" w:type="dxa"/>
          </w:tcPr>
          <w:p w:rsidR="009363F9" w:rsidRDefault="009363F9">
            <w:pPr>
              <w:pStyle w:val="ConsPlusNormal"/>
            </w:pPr>
            <w:r>
              <w:t>18768</w:t>
            </w:r>
          </w:p>
        </w:tc>
        <w:tc>
          <w:tcPr>
            <w:tcW w:w="1152" w:type="dxa"/>
          </w:tcPr>
          <w:p w:rsidR="009363F9" w:rsidRDefault="009363F9">
            <w:pPr>
              <w:pStyle w:val="ConsPlusNormal"/>
              <w:jc w:val="center"/>
            </w:pPr>
            <w:r>
              <w:t>-</w:t>
            </w:r>
          </w:p>
        </w:tc>
        <w:tc>
          <w:tcPr>
            <w:tcW w:w="1011" w:type="dxa"/>
          </w:tcPr>
          <w:p w:rsidR="009363F9" w:rsidRDefault="009363F9">
            <w:pPr>
              <w:pStyle w:val="ConsPlusNormal"/>
            </w:pPr>
            <w:r>
              <w:t>18768</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1106</w:t>
            </w:r>
          </w:p>
        </w:tc>
      </w:tr>
      <w:tr w:rsidR="009363F9">
        <w:tc>
          <w:tcPr>
            <w:tcW w:w="624" w:type="dxa"/>
          </w:tcPr>
          <w:p w:rsidR="009363F9" w:rsidRDefault="009363F9">
            <w:pPr>
              <w:pStyle w:val="ConsPlusNormal"/>
              <w:jc w:val="center"/>
            </w:pPr>
            <w:r>
              <w:t>16.</w:t>
            </w:r>
          </w:p>
        </w:tc>
        <w:tc>
          <w:tcPr>
            <w:tcW w:w="2665" w:type="dxa"/>
          </w:tcPr>
          <w:p w:rsidR="009363F9" w:rsidRDefault="009363F9">
            <w:pPr>
              <w:pStyle w:val="ConsPlusNormal"/>
            </w:pPr>
            <w:r>
              <w:t>Солецкий</w:t>
            </w:r>
          </w:p>
        </w:tc>
        <w:tc>
          <w:tcPr>
            <w:tcW w:w="1134" w:type="dxa"/>
          </w:tcPr>
          <w:p w:rsidR="009363F9" w:rsidRDefault="009363F9">
            <w:pPr>
              <w:pStyle w:val="ConsPlusNormal"/>
            </w:pPr>
            <w:r>
              <w:t>142291</w:t>
            </w:r>
          </w:p>
        </w:tc>
        <w:tc>
          <w:tcPr>
            <w:tcW w:w="1020" w:type="dxa"/>
          </w:tcPr>
          <w:p w:rsidR="009363F9" w:rsidRDefault="009363F9">
            <w:pPr>
              <w:pStyle w:val="ConsPlusNormal"/>
            </w:pPr>
            <w:r>
              <w:t>10729</w:t>
            </w:r>
          </w:p>
        </w:tc>
        <w:tc>
          <w:tcPr>
            <w:tcW w:w="1417" w:type="dxa"/>
          </w:tcPr>
          <w:p w:rsidR="009363F9" w:rsidRDefault="009363F9">
            <w:pPr>
              <w:pStyle w:val="ConsPlusNormal"/>
            </w:pPr>
            <w:r>
              <w:t>7,54</w:t>
            </w:r>
          </w:p>
        </w:tc>
        <w:tc>
          <w:tcPr>
            <w:tcW w:w="1191" w:type="dxa"/>
          </w:tcPr>
          <w:p w:rsidR="009363F9" w:rsidRDefault="009363F9">
            <w:pPr>
              <w:pStyle w:val="ConsPlusNormal"/>
            </w:pPr>
            <w:r>
              <w:t>4060</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pPr>
            <w:r>
              <w:t>4060</w:t>
            </w:r>
          </w:p>
        </w:tc>
        <w:tc>
          <w:tcPr>
            <w:tcW w:w="1417" w:type="dxa"/>
          </w:tcPr>
          <w:p w:rsidR="009363F9" w:rsidRDefault="009363F9">
            <w:pPr>
              <w:pStyle w:val="ConsPlusNormal"/>
            </w:pPr>
            <w:r>
              <w:t>6669</w:t>
            </w:r>
          </w:p>
        </w:tc>
      </w:tr>
      <w:tr w:rsidR="009363F9">
        <w:tc>
          <w:tcPr>
            <w:tcW w:w="624" w:type="dxa"/>
          </w:tcPr>
          <w:p w:rsidR="009363F9" w:rsidRDefault="009363F9">
            <w:pPr>
              <w:pStyle w:val="ConsPlusNormal"/>
              <w:jc w:val="center"/>
            </w:pPr>
            <w:r>
              <w:t>17.</w:t>
            </w:r>
          </w:p>
        </w:tc>
        <w:tc>
          <w:tcPr>
            <w:tcW w:w="2665" w:type="dxa"/>
          </w:tcPr>
          <w:p w:rsidR="009363F9" w:rsidRDefault="009363F9">
            <w:pPr>
              <w:pStyle w:val="ConsPlusNormal"/>
            </w:pPr>
            <w:r>
              <w:t>Старорусский</w:t>
            </w:r>
          </w:p>
        </w:tc>
        <w:tc>
          <w:tcPr>
            <w:tcW w:w="1134" w:type="dxa"/>
          </w:tcPr>
          <w:p w:rsidR="009363F9" w:rsidRDefault="009363F9">
            <w:pPr>
              <w:pStyle w:val="ConsPlusNormal"/>
            </w:pPr>
            <w:r>
              <w:t>311136</w:t>
            </w:r>
          </w:p>
        </w:tc>
        <w:tc>
          <w:tcPr>
            <w:tcW w:w="1020" w:type="dxa"/>
          </w:tcPr>
          <w:p w:rsidR="009363F9" w:rsidRDefault="009363F9">
            <w:pPr>
              <w:pStyle w:val="ConsPlusNormal"/>
            </w:pPr>
            <w:r>
              <w:t>11113</w:t>
            </w:r>
          </w:p>
        </w:tc>
        <w:tc>
          <w:tcPr>
            <w:tcW w:w="1417" w:type="dxa"/>
          </w:tcPr>
          <w:p w:rsidR="009363F9" w:rsidRDefault="009363F9">
            <w:pPr>
              <w:pStyle w:val="ConsPlusNormal"/>
            </w:pPr>
            <w:r>
              <w:t>3,57</w:t>
            </w:r>
          </w:p>
        </w:tc>
        <w:tc>
          <w:tcPr>
            <w:tcW w:w="1191" w:type="dxa"/>
          </w:tcPr>
          <w:p w:rsidR="009363F9" w:rsidRDefault="009363F9">
            <w:pPr>
              <w:pStyle w:val="ConsPlusNormal"/>
              <w:jc w:val="center"/>
            </w:pPr>
            <w:r>
              <w:t>-</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11113</w:t>
            </w:r>
          </w:p>
        </w:tc>
      </w:tr>
      <w:tr w:rsidR="009363F9">
        <w:tc>
          <w:tcPr>
            <w:tcW w:w="624" w:type="dxa"/>
          </w:tcPr>
          <w:p w:rsidR="009363F9" w:rsidRDefault="009363F9">
            <w:pPr>
              <w:pStyle w:val="ConsPlusNormal"/>
              <w:jc w:val="center"/>
            </w:pPr>
            <w:r>
              <w:t>18.</w:t>
            </w:r>
          </w:p>
        </w:tc>
        <w:tc>
          <w:tcPr>
            <w:tcW w:w="2665" w:type="dxa"/>
          </w:tcPr>
          <w:p w:rsidR="009363F9" w:rsidRDefault="009363F9">
            <w:pPr>
              <w:pStyle w:val="ConsPlusNormal"/>
            </w:pPr>
            <w:r>
              <w:t>Хвойнинский</w:t>
            </w:r>
          </w:p>
        </w:tc>
        <w:tc>
          <w:tcPr>
            <w:tcW w:w="1134" w:type="dxa"/>
          </w:tcPr>
          <w:p w:rsidR="009363F9" w:rsidRDefault="009363F9">
            <w:pPr>
              <w:pStyle w:val="ConsPlusNormal"/>
            </w:pPr>
            <w:r>
              <w:t>318606</w:t>
            </w:r>
          </w:p>
        </w:tc>
        <w:tc>
          <w:tcPr>
            <w:tcW w:w="1020" w:type="dxa"/>
          </w:tcPr>
          <w:p w:rsidR="009363F9" w:rsidRDefault="009363F9">
            <w:pPr>
              <w:pStyle w:val="ConsPlusNormal"/>
            </w:pPr>
            <w:r>
              <w:t>3675</w:t>
            </w:r>
          </w:p>
        </w:tc>
        <w:tc>
          <w:tcPr>
            <w:tcW w:w="1417" w:type="dxa"/>
          </w:tcPr>
          <w:p w:rsidR="009363F9" w:rsidRDefault="009363F9">
            <w:pPr>
              <w:pStyle w:val="ConsPlusNormal"/>
            </w:pPr>
            <w:r>
              <w:t>1,15</w:t>
            </w:r>
          </w:p>
        </w:tc>
        <w:tc>
          <w:tcPr>
            <w:tcW w:w="1191" w:type="dxa"/>
          </w:tcPr>
          <w:p w:rsidR="009363F9" w:rsidRDefault="009363F9">
            <w:pPr>
              <w:pStyle w:val="ConsPlusNormal"/>
              <w:jc w:val="center"/>
            </w:pPr>
            <w:r>
              <w:t>-</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3675</w:t>
            </w:r>
          </w:p>
        </w:tc>
      </w:tr>
      <w:tr w:rsidR="009363F9">
        <w:tc>
          <w:tcPr>
            <w:tcW w:w="624" w:type="dxa"/>
          </w:tcPr>
          <w:p w:rsidR="009363F9" w:rsidRDefault="009363F9">
            <w:pPr>
              <w:pStyle w:val="ConsPlusNormal"/>
              <w:jc w:val="center"/>
            </w:pPr>
            <w:r>
              <w:t>19.</w:t>
            </w:r>
          </w:p>
        </w:tc>
        <w:tc>
          <w:tcPr>
            <w:tcW w:w="2665" w:type="dxa"/>
          </w:tcPr>
          <w:p w:rsidR="009363F9" w:rsidRDefault="009363F9">
            <w:pPr>
              <w:pStyle w:val="ConsPlusNormal"/>
            </w:pPr>
            <w:r>
              <w:t>Холмский</w:t>
            </w:r>
          </w:p>
        </w:tc>
        <w:tc>
          <w:tcPr>
            <w:tcW w:w="1134" w:type="dxa"/>
          </w:tcPr>
          <w:p w:rsidR="009363F9" w:rsidRDefault="009363F9">
            <w:pPr>
              <w:pStyle w:val="ConsPlusNormal"/>
            </w:pPr>
            <w:r>
              <w:t>217869</w:t>
            </w:r>
          </w:p>
        </w:tc>
        <w:tc>
          <w:tcPr>
            <w:tcW w:w="1020" w:type="dxa"/>
          </w:tcPr>
          <w:p w:rsidR="009363F9" w:rsidRDefault="009363F9">
            <w:pPr>
              <w:pStyle w:val="ConsPlusNormal"/>
            </w:pPr>
            <w:r>
              <w:t>21953</w:t>
            </w:r>
          </w:p>
        </w:tc>
        <w:tc>
          <w:tcPr>
            <w:tcW w:w="1417" w:type="dxa"/>
          </w:tcPr>
          <w:p w:rsidR="009363F9" w:rsidRDefault="009363F9">
            <w:pPr>
              <w:pStyle w:val="ConsPlusNormal"/>
            </w:pPr>
            <w:r>
              <w:t>10,08</w:t>
            </w:r>
          </w:p>
        </w:tc>
        <w:tc>
          <w:tcPr>
            <w:tcW w:w="1191" w:type="dxa"/>
          </w:tcPr>
          <w:p w:rsidR="009363F9" w:rsidRDefault="009363F9">
            <w:pPr>
              <w:pStyle w:val="ConsPlusNormal"/>
            </w:pPr>
            <w:r>
              <w:t>18224</w:t>
            </w:r>
          </w:p>
        </w:tc>
        <w:tc>
          <w:tcPr>
            <w:tcW w:w="1152" w:type="dxa"/>
          </w:tcPr>
          <w:p w:rsidR="009363F9" w:rsidRDefault="009363F9">
            <w:pPr>
              <w:pStyle w:val="ConsPlusNormal"/>
              <w:jc w:val="center"/>
            </w:pPr>
            <w:r>
              <w:t>-</w:t>
            </w:r>
          </w:p>
        </w:tc>
        <w:tc>
          <w:tcPr>
            <w:tcW w:w="1011" w:type="dxa"/>
          </w:tcPr>
          <w:p w:rsidR="009363F9" w:rsidRDefault="009363F9">
            <w:pPr>
              <w:pStyle w:val="ConsPlusNormal"/>
            </w:pPr>
            <w:r>
              <w:t>18224</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3729</w:t>
            </w:r>
          </w:p>
        </w:tc>
      </w:tr>
      <w:tr w:rsidR="009363F9">
        <w:tc>
          <w:tcPr>
            <w:tcW w:w="624" w:type="dxa"/>
          </w:tcPr>
          <w:p w:rsidR="009363F9" w:rsidRDefault="009363F9">
            <w:pPr>
              <w:pStyle w:val="ConsPlusNormal"/>
              <w:jc w:val="center"/>
            </w:pPr>
            <w:r>
              <w:t>20.</w:t>
            </w:r>
          </w:p>
        </w:tc>
        <w:tc>
          <w:tcPr>
            <w:tcW w:w="2665" w:type="dxa"/>
          </w:tcPr>
          <w:p w:rsidR="009363F9" w:rsidRDefault="009363F9">
            <w:pPr>
              <w:pStyle w:val="ConsPlusNormal"/>
            </w:pPr>
            <w:r>
              <w:t>Чудовский</w:t>
            </w:r>
          </w:p>
        </w:tc>
        <w:tc>
          <w:tcPr>
            <w:tcW w:w="1134" w:type="dxa"/>
          </w:tcPr>
          <w:p w:rsidR="009363F9" w:rsidRDefault="009363F9">
            <w:pPr>
              <w:pStyle w:val="ConsPlusNormal"/>
            </w:pPr>
            <w:r>
              <w:t>233180</w:t>
            </w:r>
          </w:p>
        </w:tc>
        <w:tc>
          <w:tcPr>
            <w:tcW w:w="1020" w:type="dxa"/>
          </w:tcPr>
          <w:p w:rsidR="009363F9" w:rsidRDefault="009363F9">
            <w:pPr>
              <w:pStyle w:val="ConsPlusNormal"/>
            </w:pPr>
            <w:r>
              <w:t>10448</w:t>
            </w:r>
          </w:p>
        </w:tc>
        <w:tc>
          <w:tcPr>
            <w:tcW w:w="1417" w:type="dxa"/>
          </w:tcPr>
          <w:p w:rsidR="009363F9" w:rsidRDefault="009363F9">
            <w:pPr>
              <w:pStyle w:val="ConsPlusNormal"/>
            </w:pPr>
            <w:r>
              <w:t>4,48</w:t>
            </w:r>
          </w:p>
        </w:tc>
        <w:tc>
          <w:tcPr>
            <w:tcW w:w="1191" w:type="dxa"/>
          </w:tcPr>
          <w:p w:rsidR="009363F9" w:rsidRDefault="009363F9">
            <w:pPr>
              <w:pStyle w:val="ConsPlusNormal"/>
              <w:jc w:val="center"/>
            </w:pPr>
            <w:r>
              <w:t>-</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417" w:type="dxa"/>
          </w:tcPr>
          <w:p w:rsidR="009363F9" w:rsidRDefault="009363F9">
            <w:pPr>
              <w:pStyle w:val="ConsPlusNormal"/>
            </w:pPr>
            <w:r>
              <w:t>10448</w:t>
            </w:r>
          </w:p>
        </w:tc>
      </w:tr>
      <w:tr w:rsidR="009363F9">
        <w:tc>
          <w:tcPr>
            <w:tcW w:w="624" w:type="dxa"/>
          </w:tcPr>
          <w:p w:rsidR="009363F9" w:rsidRDefault="009363F9">
            <w:pPr>
              <w:pStyle w:val="ConsPlusNormal"/>
              <w:jc w:val="center"/>
            </w:pPr>
            <w:r>
              <w:t>21.</w:t>
            </w:r>
          </w:p>
        </w:tc>
        <w:tc>
          <w:tcPr>
            <w:tcW w:w="2665" w:type="dxa"/>
          </w:tcPr>
          <w:p w:rsidR="009363F9" w:rsidRDefault="009363F9">
            <w:pPr>
              <w:pStyle w:val="ConsPlusNormal"/>
            </w:pPr>
            <w:r>
              <w:t>Шимский</w:t>
            </w:r>
          </w:p>
        </w:tc>
        <w:tc>
          <w:tcPr>
            <w:tcW w:w="1134" w:type="dxa"/>
          </w:tcPr>
          <w:p w:rsidR="009363F9" w:rsidRDefault="009363F9">
            <w:pPr>
              <w:pStyle w:val="ConsPlusNormal"/>
            </w:pPr>
            <w:r>
              <w:t>183676</w:t>
            </w:r>
          </w:p>
        </w:tc>
        <w:tc>
          <w:tcPr>
            <w:tcW w:w="1020" w:type="dxa"/>
          </w:tcPr>
          <w:p w:rsidR="009363F9" w:rsidRDefault="009363F9">
            <w:pPr>
              <w:pStyle w:val="ConsPlusNormal"/>
            </w:pPr>
            <w:r>
              <w:t>5185</w:t>
            </w:r>
          </w:p>
        </w:tc>
        <w:tc>
          <w:tcPr>
            <w:tcW w:w="1417" w:type="dxa"/>
          </w:tcPr>
          <w:p w:rsidR="009363F9" w:rsidRDefault="009363F9">
            <w:pPr>
              <w:pStyle w:val="ConsPlusNormal"/>
            </w:pPr>
            <w:r>
              <w:t>2,82</w:t>
            </w:r>
          </w:p>
        </w:tc>
        <w:tc>
          <w:tcPr>
            <w:tcW w:w="1191" w:type="dxa"/>
          </w:tcPr>
          <w:p w:rsidR="009363F9" w:rsidRDefault="009363F9">
            <w:pPr>
              <w:pStyle w:val="ConsPlusNormal"/>
            </w:pPr>
            <w:r>
              <w:t>1773</w:t>
            </w:r>
          </w:p>
        </w:tc>
        <w:tc>
          <w:tcPr>
            <w:tcW w:w="1152" w:type="dxa"/>
          </w:tcPr>
          <w:p w:rsidR="009363F9" w:rsidRDefault="009363F9">
            <w:pPr>
              <w:pStyle w:val="ConsPlusNormal"/>
              <w:jc w:val="center"/>
            </w:pPr>
            <w:r>
              <w:t>-</w:t>
            </w:r>
          </w:p>
        </w:tc>
        <w:tc>
          <w:tcPr>
            <w:tcW w:w="1011" w:type="dxa"/>
          </w:tcPr>
          <w:p w:rsidR="009363F9" w:rsidRDefault="009363F9">
            <w:pPr>
              <w:pStyle w:val="ConsPlusNormal"/>
              <w:jc w:val="center"/>
            </w:pPr>
            <w:r>
              <w:t>-</w:t>
            </w:r>
          </w:p>
        </w:tc>
        <w:tc>
          <w:tcPr>
            <w:tcW w:w="747" w:type="dxa"/>
          </w:tcPr>
          <w:p w:rsidR="009363F9" w:rsidRDefault="009363F9">
            <w:pPr>
              <w:pStyle w:val="ConsPlusNormal"/>
              <w:jc w:val="center"/>
            </w:pPr>
            <w:r>
              <w:t>-</w:t>
            </w:r>
          </w:p>
        </w:tc>
        <w:tc>
          <w:tcPr>
            <w:tcW w:w="1191" w:type="dxa"/>
          </w:tcPr>
          <w:p w:rsidR="009363F9" w:rsidRDefault="009363F9">
            <w:pPr>
              <w:pStyle w:val="ConsPlusNormal"/>
              <w:jc w:val="center"/>
            </w:pPr>
            <w:r>
              <w:t>1773</w:t>
            </w:r>
          </w:p>
        </w:tc>
        <w:tc>
          <w:tcPr>
            <w:tcW w:w="1417" w:type="dxa"/>
          </w:tcPr>
          <w:p w:rsidR="009363F9" w:rsidRDefault="009363F9">
            <w:pPr>
              <w:pStyle w:val="ConsPlusNormal"/>
            </w:pPr>
            <w:r>
              <w:t>3412</w:t>
            </w:r>
          </w:p>
        </w:tc>
      </w:tr>
      <w:tr w:rsidR="009363F9">
        <w:tc>
          <w:tcPr>
            <w:tcW w:w="624" w:type="dxa"/>
          </w:tcPr>
          <w:p w:rsidR="009363F9" w:rsidRDefault="009363F9">
            <w:pPr>
              <w:pStyle w:val="ConsPlusNormal"/>
            </w:pPr>
          </w:p>
        </w:tc>
        <w:tc>
          <w:tcPr>
            <w:tcW w:w="2665" w:type="dxa"/>
          </w:tcPr>
          <w:p w:rsidR="009363F9" w:rsidRDefault="009363F9">
            <w:pPr>
              <w:pStyle w:val="ConsPlusNormal"/>
            </w:pPr>
            <w:r>
              <w:t>ИТОГО</w:t>
            </w:r>
          </w:p>
        </w:tc>
        <w:tc>
          <w:tcPr>
            <w:tcW w:w="1134" w:type="dxa"/>
          </w:tcPr>
          <w:p w:rsidR="009363F9" w:rsidRDefault="009363F9">
            <w:pPr>
              <w:pStyle w:val="ConsPlusNormal"/>
            </w:pPr>
            <w:r>
              <w:t>5450083</w:t>
            </w:r>
          </w:p>
        </w:tc>
        <w:tc>
          <w:tcPr>
            <w:tcW w:w="1020" w:type="dxa"/>
          </w:tcPr>
          <w:p w:rsidR="009363F9" w:rsidRDefault="009363F9">
            <w:pPr>
              <w:pStyle w:val="ConsPlusNormal"/>
            </w:pPr>
            <w:r>
              <w:t>380632</w:t>
            </w:r>
          </w:p>
        </w:tc>
        <w:tc>
          <w:tcPr>
            <w:tcW w:w="1417" w:type="dxa"/>
          </w:tcPr>
          <w:p w:rsidR="009363F9" w:rsidRDefault="009363F9">
            <w:pPr>
              <w:pStyle w:val="ConsPlusNormal"/>
            </w:pPr>
            <w:r>
              <w:t>6,98</w:t>
            </w:r>
          </w:p>
        </w:tc>
        <w:tc>
          <w:tcPr>
            <w:tcW w:w="1191" w:type="dxa"/>
          </w:tcPr>
          <w:p w:rsidR="009363F9" w:rsidRDefault="009363F9">
            <w:pPr>
              <w:pStyle w:val="ConsPlusNormal"/>
            </w:pPr>
            <w:r>
              <w:t>208836,3</w:t>
            </w:r>
          </w:p>
        </w:tc>
        <w:tc>
          <w:tcPr>
            <w:tcW w:w="1152" w:type="dxa"/>
          </w:tcPr>
          <w:p w:rsidR="009363F9" w:rsidRDefault="009363F9">
            <w:pPr>
              <w:pStyle w:val="ConsPlusNormal"/>
            </w:pPr>
            <w:r>
              <w:t>158500</w:t>
            </w:r>
          </w:p>
        </w:tc>
        <w:tc>
          <w:tcPr>
            <w:tcW w:w="1011" w:type="dxa"/>
          </w:tcPr>
          <w:p w:rsidR="009363F9" w:rsidRDefault="009363F9">
            <w:pPr>
              <w:pStyle w:val="ConsPlusNormal"/>
            </w:pPr>
            <w:r>
              <w:t>36992</w:t>
            </w:r>
          </w:p>
        </w:tc>
        <w:tc>
          <w:tcPr>
            <w:tcW w:w="747" w:type="dxa"/>
          </w:tcPr>
          <w:p w:rsidR="009363F9" w:rsidRDefault="009363F9">
            <w:pPr>
              <w:pStyle w:val="ConsPlusNormal"/>
            </w:pPr>
            <w:r>
              <w:t>4,3</w:t>
            </w:r>
          </w:p>
        </w:tc>
        <w:tc>
          <w:tcPr>
            <w:tcW w:w="1191" w:type="dxa"/>
          </w:tcPr>
          <w:p w:rsidR="009363F9" w:rsidRDefault="009363F9">
            <w:pPr>
              <w:pStyle w:val="ConsPlusNormal"/>
            </w:pPr>
            <w:r>
              <w:t>13340</w:t>
            </w:r>
          </w:p>
        </w:tc>
        <w:tc>
          <w:tcPr>
            <w:tcW w:w="1417" w:type="dxa"/>
          </w:tcPr>
          <w:p w:rsidR="009363F9" w:rsidRDefault="009363F9">
            <w:pPr>
              <w:pStyle w:val="ConsPlusNormal"/>
            </w:pPr>
            <w:r>
              <w:t>171800</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НП - национальный парк; ГПЗ - государственный природный заповедник; ГПБЗ РЗ - государственный природный биологический заказник регионального значения.</w:t>
      </w:r>
    </w:p>
    <w:p w:rsidR="009363F9" w:rsidRDefault="009363F9">
      <w:pPr>
        <w:pStyle w:val="ConsPlusNormal"/>
        <w:jc w:val="both"/>
      </w:pPr>
    </w:p>
    <w:p w:rsidR="009363F9" w:rsidRDefault="009363F9">
      <w:pPr>
        <w:pStyle w:val="ConsPlusNormal"/>
        <w:ind w:firstLine="540"/>
        <w:jc w:val="both"/>
      </w:pPr>
      <w:r>
        <w:t>На территории Новгородской области насчитывается 125 особо охраняемых природных территорий: один национальный парк, один государственный природный заповедник, 13 заказников, 111 памятников природы.</w:t>
      </w:r>
    </w:p>
    <w:p w:rsidR="009363F9" w:rsidRDefault="009363F9">
      <w:pPr>
        <w:pStyle w:val="ConsPlusNormal"/>
        <w:spacing w:before="220"/>
        <w:ind w:firstLine="540"/>
        <w:jc w:val="both"/>
      </w:pPr>
      <w:r>
        <w:t xml:space="preserve">На территории области расположено 6 ООПТ, общая площадь которых составляет 208836,3 га, на которых запрещено охотпользование </w:t>
      </w:r>
      <w:hyperlink w:anchor="P4327">
        <w:r>
          <w:rPr>
            <w:color w:val="0000FF"/>
          </w:rPr>
          <w:t>(таблица 25)</w:t>
        </w:r>
      </w:hyperlink>
      <w:r>
        <w:t>. Они имеют различный статус (федеральный и региональный).</w:t>
      </w:r>
    </w:p>
    <w:p w:rsidR="009363F9" w:rsidRDefault="009363F9">
      <w:pPr>
        <w:pStyle w:val="ConsPlusNormal"/>
        <w:jc w:val="both"/>
      </w:pPr>
    </w:p>
    <w:p w:rsidR="009363F9" w:rsidRDefault="009363F9">
      <w:pPr>
        <w:pStyle w:val="ConsPlusNormal"/>
        <w:ind w:firstLine="540"/>
        <w:jc w:val="both"/>
        <w:outlineLvl w:val="4"/>
      </w:pPr>
      <w:bookmarkStart w:id="37" w:name="P4327"/>
      <w:bookmarkEnd w:id="37"/>
      <w:r>
        <w:t>Таблица 25 - Реестр особо охраняемых природных территорий Новгородской области регионального значения</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041"/>
        <w:gridCol w:w="624"/>
        <w:gridCol w:w="1077"/>
        <w:gridCol w:w="1644"/>
        <w:gridCol w:w="2948"/>
      </w:tblGrid>
      <w:tr w:rsidR="009363F9">
        <w:tc>
          <w:tcPr>
            <w:tcW w:w="709" w:type="dxa"/>
          </w:tcPr>
          <w:p w:rsidR="009363F9" w:rsidRDefault="009363F9">
            <w:pPr>
              <w:pStyle w:val="ConsPlusNormal"/>
              <w:jc w:val="center"/>
            </w:pPr>
            <w:r>
              <w:t>N п/п</w:t>
            </w:r>
          </w:p>
        </w:tc>
        <w:tc>
          <w:tcPr>
            <w:tcW w:w="2041" w:type="dxa"/>
          </w:tcPr>
          <w:p w:rsidR="009363F9" w:rsidRDefault="009363F9">
            <w:pPr>
              <w:pStyle w:val="ConsPlusNormal"/>
              <w:jc w:val="center"/>
            </w:pPr>
            <w:r>
              <w:t>Наименование объекта</w:t>
            </w:r>
          </w:p>
        </w:tc>
        <w:tc>
          <w:tcPr>
            <w:tcW w:w="624" w:type="dxa"/>
          </w:tcPr>
          <w:p w:rsidR="009363F9" w:rsidRDefault="009363F9">
            <w:pPr>
              <w:pStyle w:val="ConsPlusNormal"/>
              <w:jc w:val="center"/>
            </w:pPr>
            <w:r>
              <w:t>Количество</w:t>
            </w:r>
          </w:p>
        </w:tc>
        <w:tc>
          <w:tcPr>
            <w:tcW w:w="1077" w:type="dxa"/>
          </w:tcPr>
          <w:p w:rsidR="009363F9" w:rsidRDefault="009363F9">
            <w:pPr>
              <w:pStyle w:val="ConsPlusNormal"/>
              <w:jc w:val="center"/>
            </w:pPr>
            <w:r>
              <w:t>Площадь (га)</w:t>
            </w:r>
          </w:p>
        </w:tc>
        <w:tc>
          <w:tcPr>
            <w:tcW w:w="1644" w:type="dxa"/>
          </w:tcPr>
          <w:p w:rsidR="009363F9" w:rsidRDefault="009363F9">
            <w:pPr>
              <w:pStyle w:val="ConsPlusNormal"/>
              <w:jc w:val="center"/>
            </w:pPr>
            <w:r>
              <w:t>Площадь среды обитания (га)</w:t>
            </w:r>
          </w:p>
        </w:tc>
        <w:tc>
          <w:tcPr>
            <w:tcW w:w="2948" w:type="dxa"/>
          </w:tcPr>
          <w:p w:rsidR="009363F9" w:rsidRDefault="009363F9">
            <w:pPr>
              <w:pStyle w:val="ConsPlusNormal"/>
              <w:jc w:val="center"/>
            </w:pPr>
            <w:r>
              <w:t>Площадь территорий, непригодных для ведения охотхозяйства (га)</w:t>
            </w:r>
          </w:p>
        </w:tc>
      </w:tr>
      <w:tr w:rsidR="009363F9">
        <w:tc>
          <w:tcPr>
            <w:tcW w:w="709" w:type="dxa"/>
            <w:vMerge w:val="restart"/>
          </w:tcPr>
          <w:p w:rsidR="009363F9" w:rsidRDefault="009363F9">
            <w:pPr>
              <w:pStyle w:val="ConsPlusNormal"/>
              <w:jc w:val="center"/>
            </w:pPr>
            <w:r>
              <w:t>1.</w:t>
            </w:r>
          </w:p>
        </w:tc>
        <w:tc>
          <w:tcPr>
            <w:tcW w:w="2041" w:type="dxa"/>
            <w:vAlign w:val="center"/>
          </w:tcPr>
          <w:p w:rsidR="009363F9" w:rsidRDefault="009363F9">
            <w:pPr>
              <w:pStyle w:val="ConsPlusNormal"/>
            </w:pPr>
            <w:r>
              <w:t>ГПБЗ РЗ "Валдайский"</w:t>
            </w:r>
          </w:p>
        </w:tc>
        <w:tc>
          <w:tcPr>
            <w:tcW w:w="624" w:type="dxa"/>
          </w:tcPr>
          <w:p w:rsidR="009363F9" w:rsidRDefault="009363F9">
            <w:pPr>
              <w:pStyle w:val="ConsPlusNormal"/>
            </w:pPr>
            <w:r>
              <w:t>1</w:t>
            </w:r>
          </w:p>
        </w:tc>
        <w:tc>
          <w:tcPr>
            <w:tcW w:w="1077" w:type="dxa"/>
          </w:tcPr>
          <w:p w:rsidR="009363F9" w:rsidRDefault="009363F9">
            <w:pPr>
              <w:pStyle w:val="ConsPlusNormal"/>
            </w:pPr>
            <w:r>
              <w:t>3400</w:t>
            </w:r>
          </w:p>
        </w:tc>
        <w:tc>
          <w:tcPr>
            <w:tcW w:w="1644" w:type="dxa"/>
          </w:tcPr>
          <w:p w:rsidR="009363F9" w:rsidRDefault="009363F9">
            <w:pPr>
              <w:pStyle w:val="ConsPlusNormal"/>
            </w:pPr>
            <w:r>
              <w:t>3341</w:t>
            </w:r>
          </w:p>
        </w:tc>
        <w:tc>
          <w:tcPr>
            <w:tcW w:w="2948" w:type="dxa"/>
          </w:tcPr>
          <w:p w:rsidR="009363F9" w:rsidRDefault="009363F9">
            <w:pPr>
              <w:pStyle w:val="ConsPlusNormal"/>
            </w:pPr>
            <w:r>
              <w:t>59</w:t>
            </w:r>
          </w:p>
        </w:tc>
      </w:tr>
      <w:tr w:rsidR="009363F9">
        <w:tc>
          <w:tcPr>
            <w:tcW w:w="709" w:type="dxa"/>
            <w:vMerge/>
          </w:tcPr>
          <w:p w:rsidR="009363F9" w:rsidRDefault="009363F9">
            <w:pPr>
              <w:pStyle w:val="ConsPlusNormal"/>
            </w:pPr>
          </w:p>
        </w:tc>
        <w:tc>
          <w:tcPr>
            <w:tcW w:w="2041" w:type="dxa"/>
            <w:vAlign w:val="center"/>
          </w:tcPr>
          <w:p w:rsidR="009363F9" w:rsidRDefault="009363F9">
            <w:pPr>
              <w:pStyle w:val="ConsPlusNormal"/>
            </w:pPr>
            <w:r>
              <w:t>Участок N 1</w:t>
            </w:r>
          </w:p>
        </w:tc>
        <w:tc>
          <w:tcPr>
            <w:tcW w:w="624" w:type="dxa"/>
            <w:vAlign w:val="center"/>
          </w:tcPr>
          <w:p w:rsidR="009363F9" w:rsidRDefault="009363F9">
            <w:pPr>
              <w:pStyle w:val="ConsPlusNormal"/>
            </w:pPr>
          </w:p>
        </w:tc>
        <w:tc>
          <w:tcPr>
            <w:tcW w:w="1077" w:type="dxa"/>
            <w:vAlign w:val="center"/>
          </w:tcPr>
          <w:p w:rsidR="009363F9" w:rsidRDefault="009363F9">
            <w:pPr>
              <w:pStyle w:val="ConsPlusNormal"/>
            </w:pPr>
            <w:r>
              <w:t>664</w:t>
            </w:r>
          </w:p>
        </w:tc>
        <w:tc>
          <w:tcPr>
            <w:tcW w:w="1644" w:type="dxa"/>
            <w:vAlign w:val="center"/>
          </w:tcPr>
          <w:p w:rsidR="009363F9" w:rsidRDefault="009363F9">
            <w:pPr>
              <w:pStyle w:val="ConsPlusNormal"/>
            </w:pPr>
            <w:r>
              <w:t>648</w:t>
            </w:r>
          </w:p>
        </w:tc>
        <w:tc>
          <w:tcPr>
            <w:tcW w:w="2948" w:type="dxa"/>
          </w:tcPr>
          <w:p w:rsidR="009363F9" w:rsidRDefault="009363F9">
            <w:pPr>
              <w:pStyle w:val="ConsPlusNormal"/>
            </w:pPr>
            <w:r>
              <w:t>16</w:t>
            </w:r>
          </w:p>
        </w:tc>
      </w:tr>
      <w:tr w:rsidR="009363F9">
        <w:tc>
          <w:tcPr>
            <w:tcW w:w="709" w:type="dxa"/>
            <w:vMerge/>
          </w:tcPr>
          <w:p w:rsidR="009363F9" w:rsidRDefault="009363F9">
            <w:pPr>
              <w:pStyle w:val="ConsPlusNormal"/>
            </w:pPr>
          </w:p>
        </w:tc>
        <w:tc>
          <w:tcPr>
            <w:tcW w:w="2041" w:type="dxa"/>
            <w:vAlign w:val="center"/>
          </w:tcPr>
          <w:p w:rsidR="009363F9" w:rsidRDefault="009363F9">
            <w:pPr>
              <w:pStyle w:val="ConsPlusNormal"/>
            </w:pPr>
            <w:r>
              <w:t>Участок N 2</w:t>
            </w:r>
          </w:p>
        </w:tc>
        <w:tc>
          <w:tcPr>
            <w:tcW w:w="624" w:type="dxa"/>
            <w:vAlign w:val="center"/>
          </w:tcPr>
          <w:p w:rsidR="009363F9" w:rsidRDefault="009363F9">
            <w:pPr>
              <w:pStyle w:val="ConsPlusNormal"/>
            </w:pPr>
          </w:p>
        </w:tc>
        <w:tc>
          <w:tcPr>
            <w:tcW w:w="1077" w:type="dxa"/>
            <w:vAlign w:val="center"/>
          </w:tcPr>
          <w:p w:rsidR="009363F9" w:rsidRDefault="009363F9">
            <w:pPr>
              <w:pStyle w:val="ConsPlusNormal"/>
            </w:pPr>
            <w:r>
              <w:t>2736</w:t>
            </w:r>
          </w:p>
        </w:tc>
        <w:tc>
          <w:tcPr>
            <w:tcW w:w="1644" w:type="dxa"/>
            <w:vAlign w:val="center"/>
          </w:tcPr>
          <w:p w:rsidR="009363F9" w:rsidRDefault="009363F9">
            <w:pPr>
              <w:pStyle w:val="ConsPlusNormal"/>
            </w:pPr>
            <w:r>
              <w:t>2693</w:t>
            </w:r>
          </w:p>
        </w:tc>
        <w:tc>
          <w:tcPr>
            <w:tcW w:w="2948" w:type="dxa"/>
          </w:tcPr>
          <w:p w:rsidR="009363F9" w:rsidRDefault="009363F9">
            <w:pPr>
              <w:pStyle w:val="ConsPlusNormal"/>
            </w:pPr>
            <w:r>
              <w:t>43</w:t>
            </w:r>
          </w:p>
        </w:tc>
      </w:tr>
      <w:tr w:rsidR="009363F9">
        <w:tc>
          <w:tcPr>
            <w:tcW w:w="709" w:type="dxa"/>
          </w:tcPr>
          <w:p w:rsidR="009363F9" w:rsidRDefault="009363F9">
            <w:pPr>
              <w:pStyle w:val="ConsPlusNormal"/>
              <w:jc w:val="center"/>
            </w:pPr>
            <w:r>
              <w:t>2.</w:t>
            </w:r>
          </w:p>
        </w:tc>
        <w:tc>
          <w:tcPr>
            <w:tcW w:w="2041" w:type="dxa"/>
            <w:vAlign w:val="center"/>
          </w:tcPr>
          <w:p w:rsidR="009363F9" w:rsidRDefault="009363F9">
            <w:pPr>
              <w:pStyle w:val="ConsPlusNormal"/>
            </w:pPr>
            <w:r>
              <w:t>ГПБЗ РЗ "Солецкий"</w:t>
            </w:r>
          </w:p>
        </w:tc>
        <w:tc>
          <w:tcPr>
            <w:tcW w:w="624" w:type="dxa"/>
          </w:tcPr>
          <w:p w:rsidR="009363F9" w:rsidRDefault="009363F9">
            <w:pPr>
              <w:pStyle w:val="ConsPlusNormal"/>
            </w:pPr>
            <w:r>
              <w:t>1</w:t>
            </w:r>
          </w:p>
        </w:tc>
        <w:tc>
          <w:tcPr>
            <w:tcW w:w="1077" w:type="dxa"/>
          </w:tcPr>
          <w:p w:rsidR="009363F9" w:rsidRDefault="009363F9">
            <w:pPr>
              <w:pStyle w:val="ConsPlusNormal"/>
            </w:pPr>
            <w:r>
              <w:t>4060</w:t>
            </w:r>
          </w:p>
        </w:tc>
        <w:tc>
          <w:tcPr>
            <w:tcW w:w="1644" w:type="dxa"/>
          </w:tcPr>
          <w:p w:rsidR="009363F9" w:rsidRDefault="009363F9">
            <w:pPr>
              <w:pStyle w:val="ConsPlusNormal"/>
            </w:pPr>
            <w:r>
              <w:t>3811</w:t>
            </w:r>
          </w:p>
        </w:tc>
        <w:tc>
          <w:tcPr>
            <w:tcW w:w="2948" w:type="dxa"/>
          </w:tcPr>
          <w:p w:rsidR="009363F9" w:rsidRDefault="009363F9">
            <w:pPr>
              <w:pStyle w:val="ConsPlusNormal"/>
            </w:pPr>
            <w:r>
              <w:t>249</w:t>
            </w:r>
          </w:p>
        </w:tc>
      </w:tr>
      <w:tr w:rsidR="009363F9">
        <w:tc>
          <w:tcPr>
            <w:tcW w:w="709" w:type="dxa"/>
          </w:tcPr>
          <w:p w:rsidR="009363F9" w:rsidRDefault="009363F9">
            <w:pPr>
              <w:pStyle w:val="ConsPlusNormal"/>
              <w:jc w:val="center"/>
            </w:pPr>
            <w:r>
              <w:t>3.</w:t>
            </w:r>
          </w:p>
        </w:tc>
        <w:tc>
          <w:tcPr>
            <w:tcW w:w="2041" w:type="dxa"/>
            <w:vAlign w:val="center"/>
          </w:tcPr>
          <w:p w:rsidR="009363F9" w:rsidRDefault="009363F9">
            <w:pPr>
              <w:pStyle w:val="ConsPlusNormal"/>
            </w:pPr>
            <w:r>
              <w:t>ГПБЗ РЗ "Новгородский"</w:t>
            </w:r>
          </w:p>
        </w:tc>
        <w:tc>
          <w:tcPr>
            <w:tcW w:w="624" w:type="dxa"/>
          </w:tcPr>
          <w:p w:rsidR="009363F9" w:rsidRDefault="009363F9">
            <w:pPr>
              <w:pStyle w:val="ConsPlusNormal"/>
            </w:pPr>
            <w:r>
              <w:t>1</w:t>
            </w:r>
          </w:p>
        </w:tc>
        <w:tc>
          <w:tcPr>
            <w:tcW w:w="1077" w:type="dxa"/>
          </w:tcPr>
          <w:p w:rsidR="009363F9" w:rsidRDefault="009363F9">
            <w:pPr>
              <w:pStyle w:val="ConsPlusNormal"/>
            </w:pPr>
            <w:r>
              <w:t>5880</w:t>
            </w:r>
          </w:p>
        </w:tc>
        <w:tc>
          <w:tcPr>
            <w:tcW w:w="1644" w:type="dxa"/>
          </w:tcPr>
          <w:p w:rsidR="009363F9" w:rsidRDefault="009363F9">
            <w:pPr>
              <w:pStyle w:val="ConsPlusNormal"/>
            </w:pPr>
            <w:r>
              <w:t>5634</w:t>
            </w:r>
          </w:p>
        </w:tc>
        <w:tc>
          <w:tcPr>
            <w:tcW w:w="2948" w:type="dxa"/>
          </w:tcPr>
          <w:p w:rsidR="009363F9" w:rsidRDefault="009363F9">
            <w:pPr>
              <w:pStyle w:val="ConsPlusNormal"/>
            </w:pPr>
            <w:r>
              <w:t>246</w:t>
            </w:r>
          </w:p>
        </w:tc>
      </w:tr>
      <w:tr w:rsidR="009363F9">
        <w:tc>
          <w:tcPr>
            <w:tcW w:w="709" w:type="dxa"/>
            <w:vAlign w:val="center"/>
          </w:tcPr>
          <w:p w:rsidR="009363F9" w:rsidRDefault="009363F9">
            <w:pPr>
              <w:pStyle w:val="ConsPlusNormal"/>
            </w:pPr>
          </w:p>
        </w:tc>
        <w:tc>
          <w:tcPr>
            <w:tcW w:w="2041" w:type="dxa"/>
            <w:vAlign w:val="center"/>
          </w:tcPr>
          <w:p w:rsidR="009363F9" w:rsidRDefault="009363F9">
            <w:pPr>
              <w:pStyle w:val="ConsPlusNormal"/>
            </w:pPr>
            <w:r>
              <w:t>ВСЕГО</w:t>
            </w:r>
          </w:p>
        </w:tc>
        <w:tc>
          <w:tcPr>
            <w:tcW w:w="624" w:type="dxa"/>
            <w:vAlign w:val="center"/>
          </w:tcPr>
          <w:p w:rsidR="009363F9" w:rsidRDefault="009363F9">
            <w:pPr>
              <w:pStyle w:val="ConsPlusNormal"/>
            </w:pPr>
            <w:r>
              <w:t>3</w:t>
            </w:r>
          </w:p>
        </w:tc>
        <w:tc>
          <w:tcPr>
            <w:tcW w:w="1077" w:type="dxa"/>
            <w:vAlign w:val="center"/>
          </w:tcPr>
          <w:p w:rsidR="009363F9" w:rsidRDefault="009363F9">
            <w:pPr>
              <w:pStyle w:val="ConsPlusNormal"/>
            </w:pPr>
            <w:r>
              <w:t>13340</w:t>
            </w:r>
          </w:p>
        </w:tc>
        <w:tc>
          <w:tcPr>
            <w:tcW w:w="1644" w:type="dxa"/>
            <w:vAlign w:val="center"/>
          </w:tcPr>
          <w:p w:rsidR="009363F9" w:rsidRDefault="009363F9">
            <w:pPr>
              <w:pStyle w:val="ConsPlusNormal"/>
            </w:pPr>
            <w:r>
              <w:t>12786</w:t>
            </w:r>
          </w:p>
        </w:tc>
        <w:tc>
          <w:tcPr>
            <w:tcW w:w="2948" w:type="dxa"/>
            <w:vAlign w:val="center"/>
          </w:tcPr>
          <w:p w:rsidR="009363F9" w:rsidRDefault="009363F9">
            <w:pPr>
              <w:pStyle w:val="ConsPlusNormal"/>
            </w:pPr>
            <w:r>
              <w:t>554</w:t>
            </w:r>
          </w:p>
        </w:tc>
      </w:tr>
    </w:tbl>
    <w:p w:rsidR="009363F9" w:rsidRDefault="009363F9">
      <w:pPr>
        <w:pStyle w:val="ConsPlusNormal"/>
        <w:jc w:val="both"/>
      </w:pPr>
    </w:p>
    <w:p w:rsidR="009363F9" w:rsidRDefault="009363F9">
      <w:pPr>
        <w:pStyle w:val="ConsPlusNormal"/>
        <w:ind w:firstLine="540"/>
        <w:jc w:val="both"/>
      </w:pPr>
      <w:r>
        <w:t>К ООПТ федерального значения относятся государственный природный заповедник "Рдейский" (площадь 36992,0 га), национальный парк "Валдайский" (площадь 158500,0 га), памятник природы "Роща академика Н.И.Железнова" (площадь 4,3 га). Их общая площадь составляет 195496,3 га.</w:t>
      </w:r>
    </w:p>
    <w:p w:rsidR="009363F9" w:rsidRDefault="009363F9">
      <w:pPr>
        <w:pStyle w:val="ConsPlusNormal"/>
        <w:spacing w:before="220"/>
        <w:ind w:firstLine="540"/>
        <w:jc w:val="both"/>
      </w:pPr>
      <w:r>
        <w:t>К ООПТ регионального значения относятся государственные природные биологические заказники "Валдайский", "Новгородский", а также государственный природный биологический заказник регионального значения на территории Солецкого района (ГПБЗ РЗ "Солецкий"), общая площадь которых составляет 13340 га. Заказники созданы и функционируют с целью сохранения и восстановления численности редких и исчезающих видов диких животных, в том числе хозяйственно ценных, среды их обитания и поддержания целостности естественных сообществ, поэтому на их территории запрещена добыча отдельных видов охотничьих животных.</w:t>
      </w:r>
    </w:p>
    <w:p w:rsidR="009363F9" w:rsidRDefault="009363F9">
      <w:pPr>
        <w:pStyle w:val="ConsPlusNormal"/>
        <w:spacing w:before="220"/>
        <w:ind w:firstLine="540"/>
        <w:jc w:val="both"/>
      </w:pPr>
      <w:r>
        <w:t>Описание границ государственных биологических заказников приведено в разрезе административных районов Новгородской области и изложено в приложении N 4 к Схеме (не приводится).</w:t>
      </w:r>
    </w:p>
    <w:p w:rsidR="009363F9" w:rsidRDefault="009363F9">
      <w:pPr>
        <w:pStyle w:val="ConsPlusNormal"/>
        <w:spacing w:before="220"/>
        <w:ind w:firstLine="540"/>
        <w:jc w:val="both"/>
      </w:pPr>
      <w:r>
        <w:t xml:space="preserve">Охотничьи угодья, закрытые для охоты вокруг городов и населенных пунктов области, выделяются на территории Новгородской области с целью поддержания биологического разнообразия, сохранения и воспроизводства объектов животного мира и среды их обитания, обеспечения безопасности населения. Деятельность на данных территориях регламентируется </w:t>
      </w:r>
      <w:hyperlink r:id="rId26">
        <w:r>
          <w:rPr>
            <w:color w:val="0000FF"/>
          </w:rPr>
          <w:t>постановлением</w:t>
        </w:r>
      </w:hyperlink>
      <w:r>
        <w:t xml:space="preserve"> Администрации области от 18.02.2004 N 38 "Об охотничьих угодьях, закрытых </w:t>
      </w:r>
      <w:r>
        <w:lastRenderedPageBreak/>
        <w:t xml:space="preserve">для охоты вокруг городов и населенных пунктов Новгородской области", в соответствии с которым на них запрещается производство всех видов охот, за исключением случаев регулирования численности животных, добычи животных в научных целях, а также регулирования численности волка в порядке, предусмотренном действующими нормативными актами. Регулирование численности охотничьих ресурсов в охотничьих угодьях производится в случаях превышения показателей максимальной численности охотничьих ресурсов (количество особей на 1000 га охотничьих угодий), установленных </w:t>
      </w:r>
      <w:hyperlink r:id="rId27">
        <w:r>
          <w:rPr>
            <w:color w:val="0000FF"/>
          </w:rPr>
          <w:t>приказом</w:t>
        </w:r>
      </w:hyperlink>
      <w:r>
        <w:t xml:space="preserve"> Министерства природных ресурсов и экологии Российской Федерации от 30 апреля 2010 года N 138 "Об утверждении нормативов допустимого изъятия охотничьих ресурсов и нормативов численности охотничьих ресурсов в охотничьих угодьях", и (или) угрозы возникновения и распространения болезней охотничьих ресурсов, нанесения ущерба здоровью граждан, объектам животного мира и среде их обитания путем изъятия их из среды обитания должностными лицами департамента в установленном </w:t>
      </w:r>
      <w:hyperlink r:id="rId28">
        <w:r>
          <w:rPr>
            <w:color w:val="0000FF"/>
          </w:rPr>
          <w:t>Приказом</w:t>
        </w:r>
      </w:hyperlink>
      <w:r>
        <w:t xml:space="preserve"> Министерства природных ресурсов и экологии Российской Федерации от 13 января 2011 года N 1 "Об утверждении Порядка принятия решения о регулировании численности охотничьих ресурсов и его формы" порядке (</w:t>
      </w:r>
      <w:hyperlink r:id="rId29">
        <w:r>
          <w:rPr>
            <w:color w:val="0000FF"/>
          </w:rPr>
          <w:t>пункт 4</w:t>
        </w:r>
      </w:hyperlink>
      <w:r>
        <w:t xml:space="preserve"> постановления Администрации области от 18.02.2004 N 38 "Об охотничьих угодьях, закрытых для охоты вокруг городов и населенных пунктов области").</w:t>
      </w:r>
    </w:p>
    <w:p w:rsidR="009363F9" w:rsidRDefault="009363F9">
      <w:pPr>
        <w:pStyle w:val="ConsPlusNormal"/>
        <w:spacing w:before="220"/>
        <w:ind w:firstLine="540"/>
        <w:jc w:val="both"/>
      </w:pPr>
      <w:r>
        <w:t xml:space="preserve">Охотничьи угодья, закрытые для охоты вокруг городов и населенных пунктов, установлены во всех муниципальных районах Новгородской области. Их общая площадь составляет 171800 га </w:t>
      </w:r>
      <w:hyperlink w:anchor="P4377">
        <w:r>
          <w:rPr>
            <w:color w:val="0000FF"/>
          </w:rPr>
          <w:t>(таблица 26)</w:t>
        </w:r>
      </w:hyperlink>
      <w:r>
        <w:t>.</w:t>
      </w:r>
    </w:p>
    <w:p w:rsidR="009363F9" w:rsidRDefault="009363F9">
      <w:pPr>
        <w:pStyle w:val="ConsPlusNormal"/>
        <w:spacing w:before="220"/>
        <w:ind w:firstLine="540"/>
        <w:jc w:val="both"/>
      </w:pPr>
      <w:r>
        <w:t xml:space="preserve">Описание границ охотничьих угодий, закрытых для охоты, выполнено в соответствии с </w:t>
      </w:r>
      <w:hyperlink r:id="rId30">
        <w:r>
          <w:rPr>
            <w:color w:val="0000FF"/>
          </w:rPr>
          <w:t>приказом</w:t>
        </w:r>
      </w:hyperlink>
      <w:r>
        <w:t xml:space="preserve"> Министерства природных ресурсов и экологии Российской Федерации от 6 августа 2010 года N 306 "Об утверждении требований к описанию границ охотничьих угодий". Описание приведено в разрезе административных районов Новгородской области (приложение N 5 к Схеме - не приводится).</w:t>
      </w:r>
    </w:p>
    <w:p w:rsidR="009363F9" w:rsidRDefault="009363F9">
      <w:pPr>
        <w:pStyle w:val="ConsPlusNormal"/>
        <w:jc w:val="both"/>
      </w:pPr>
    </w:p>
    <w:p w:rsidR="009363F9" w:rsidRDefault="009363F9">
      <w:pPr>
        <w:pStyle w:val="ConsPlusNormal"/>
        <w:ind w:firstLine="540"/>
        <w:jc w:val="both"/>
        <w:outlineLvl w:val="4"/>
      </w:pPr>
      <w:bookmarkStart w:id="38" w:name="P4377"/>
      <w:bookmarkEnd w:id="38"/>
      <w:r>
        <w:t>Таблица 26 - Охотничьи угодья, закрытые для охоты</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4"/>
        <w:gridCol w:w="1814"/>
        <w:gridCol w:w="1020"/>
        <w:gridCol w:w="1077"/>
        <w:gridCol w:w="1020"/>
        <w:gridCol w:w="1984"/>
      </w:tblGrid>
      <w:tr w:rsidR="009363F9">
        <w:tc>
          <w:tcPr>
            <w:tcW w:w="567" w:type="dxa"/>
          </w:tcPr>
          <w:p w:rsidR="009363F9" w:rsidRDefault="009363F9">
            <w:pPr>
              <w:pStyle w:val="ConsPlusNormal"/>
              <w:jc w:val="center"/>
            </w:pPr>
            <w:r>
              <w:t>N п/п</w:t>
            </w:r>
          </w:p>
        </w:tc>
        <w:tc>
          <w:tcPr>
            <w:tcW w:w="1564" w:type="dxa"/>
          </w:tcPr>
          <w:p w:rsidR="009363F9" w:rsidRDefault="009363F9">
            <w:pPr>
              <w:pStyle w:val="ConsPlusNormal"/>
              <w:jc w:val="center"/>
            </w:pPr>
            <w:r>
              <w:t>Наименование района</w:t>
            </w:r>
          </w:p>
        </w:tc>
        <w:tc>
          <w:tcPr>
            <w:tcW w:w="1814" w:type="dxa"/>
          </w:tcPr>
          <w:p w:rsidR="009363F9" w:rsidRDefault="009363F9">
            <w:pPr>
              <w:pStyle w:val="ConsPlusNormal"/>
              <w:jc w:val="center"/>
            </w:pPr>
            <w:r>
              <w:t>Наименование охотничьих угодий, закрытых для охоты</w:t>
            </w:r>
          </w:p>
        </w:tc>
        <w:tc>
          <w:tcPr>
            <w:tcW w:w="1020" w:type="dxa"/>
          </w:tcPr>
          <w:p w:rsidR="009363F9" w:rsidRDefault="009363F9">
            <w:pPr>
              <w:pStyle w:val="ConsPlusNormal"/>
              <w:jc w:val="center"/>
            </w:pPr>
            <w:r>
              <w:t>Площадь (га)</w:t>
            </w:r>
          </w:p>
        </w:tc>
        <w:tc>
          <w:tcPr>
            <w:tcW w:w="1077" w:type="dxa"/>
          </w:tcPr>
          <w:p w:rsidR="009363F9" w:rsidRDefault="009363F9">
            <w:pPr>
              <w:pStyle w:val="ConsPlusNormal"/>
              <w:jc w:val="center"/>
            </w:pPr>
            <w:r>
              <w:t>Доля от площади района (%)</w:t>
            </w:r>
          </w:p>
        </w:tc>
        <w:tc>
          <w:tcPr>
            <w:tcW w:w="1020" w:type="dxa"/>
          </w:tcPr>
          <w:p w:rsidR="009363F9" w:rsidRDefault="009363F9">
            <w:pPr>
              <w:pStyle w:val="ConsPlusNormal"/>
              <w:jc w:val="center"/>
            </w:pPr>
            <w:r>
              <w:t>Площадь среды обитания (га)</w:t>
            </w:r>
          </w:p>
        </w:tc>
        <w:tc>
          <w:tcPr>
            <w:tcW w:w="1984" w:type="dxa"/>
          </w:tcPr>
          <w:p w:rsidR="009363F9" w:rsidRDefault="009363F9">
            <w:pPr>
              <w:pStyle w:val="ConsPlusNormal"/>
              <w:jc w:val="center"/>
            </w:pPr>
            <w:r>
              <w:t>Площадь территорий, непригодных для ведения охотхозяйства (га)</w:t>
            </w:r>
          </w:p>
        </w:tc>
      </w:tr>
      <w:tr w:rsidR="009363F9">
        <w:tc>
          <w:tcPr>
            <w:tcW w:w="567" w:type="dxa"/>
          </w:tcPr>
          <w:p w:rsidR="009363F9" w:rsidRDefault="009363F9">
            <w:pPr>
              <w:pStyle w:val="ConsPlusNormal"/>
              <w:jc w:val="center"/>
            </w:pPr>
            <w:r>
              <w:t>1</w:t>
            </w:r>
          </w:p>
        </w:tc>
        <w:tc>
          <w:tcPr>
            <w:tcW w:w="1564" w:type="dxa"/>
          </w:tcPr>
          <w:p w:rsidR="009363F9" w:rsidRDefault="009363F9">
            <w:pPr>
              <w:pStyle w:val="ConsPlusNormal"/>
              <w:jc w:val="center"/>
            </w:pPr>
            <w:r>
              <w:t>2</w:t>
            </w:r>
          </w:p>
        </w:tc>
        <w:tc>
          <w:tcPr>
            <w:tcW w:w="1814" w:type="dxa"/>
          </w:tcPr>
          <w:p w:rsidR="009363F9" w:rsidRDefault="009363F9">
            <w:pPr>
              <w:pStyle w:val="ConsPlusNormal"/>
              <w:jc w:val="center"/>
            </w:pPr>
            <w:r>
              <w:t>3</w:t>
            </w:r>
          </w:p>
        </w:tc>
        <w:tc>
          <w:tcPr>
            <w:tcW w:w="1020" w:type="dxa"/>
          </w:tcPr>
          <w:p w:rsidR="009363F9" w:rsidRDefault="009363F9">
            <w:pPr>
              <w:pStyle w:val="ConsPlusNormal"/>
              <w:jc w:val="center"/>
            </w:pPr>
            <w:r>
              <w:t>4</w:t>
            </w:r>
          </w:p>
        </w:tc>
        <w:tc>
          <w:tcPr>
            <w:tcW w:w="1077" w:type="dxa"/>
          </w:tcPr>
          <w:p w:rsidR="009363F9" w:rsidRDefault="009363F9">
            <w:pPr>
              <w:pStyle w:val="ConsPlusNormal"/>
              <w:jc w:val="center"/>
            </w:pPr>
            <w:r>
              <w:t>5</w:t>
            </w:r>
          </w:p>
        </w:tc>
        <w:tc>
          <w:tcPr>
            <w:tcW w:w="1020" w:type="dxa"/>
          </w:tcPr>
          <w:p w:rsidR="009363F9" w:rsidRDefault="009363F9">
            <w:pPr>
              <w:pStyle w:val="ConsPlusNormal"/>
              <w:jc w:val="center"/>
            </w:pPr>
            <w:r>
              <w:t>6</w:t>
            </w:r>
          </w:p>
        </w:tc>
        <w:tc>
          <w:tcPr>
            <w:tcW w:w="1984" w:type="dxa"/>
          </w:tcPr>
          <w:p w:rsidR="009363F9" w:rsidRDefault="009363F9">
            <w:pPr>
              <w:pStyle w:val="ConsPlusNormal"/>
              <w:jc w:val="center"/>
            </w:pPr>
            <w:r>
              <w:t>7</w:t>
            </w:r>
          </w:p>
        </w:tc>
      </w:tr>
      <w:tr w:rsidR="009363F9">
        <w:tc>
          <w:tcPr>
            <w:tcW w:w="567" w:type="dxa"/>
          </w:tcPr>
          <w:p w:rsidR="009363F9" w:rsidRDefault="009363F9">
            <w:pPr>
              <w:pStyle w:val="ConsPlusNormal"/>
              <w:jc w:val="center"/>
            </w:pPr>
            <w:r>
              <w:t>1.</w:t>
            </w:r>
          </w:p>
        </w:tc>
        <w:tc>
          <w:tcPr>
            <w:tcW w:w="1564" w:type="dxa"/>
          </w:tcPr>
          <w:p w:rsidR="009363F9" w:rsidRDefault="009363F9">
            <w:pPr>
              <w:pStyle w:val="ConsPlusNormal"/>
            </w:pPr>
            <w:r>
              <w:t>Батецкий</w:t>
            </w:r>
          </w:p>
        </w:tc>
        <w:tc>
          <w:tcPr>
            <w:tcW w:w="1814" w:type="dxa"/>
          </w:tcPr>
          <w:p w:rsidR="009363F9" w:rsidRDefault="009363F9">
            <w:pPr>
              <w:pStyle w:val="ConsPlusNormal"/>
            </w:pPr>
            <w:r>
              <w:t>ОУЗДО п. Батецкий</w:t>
            </w:r>
          </w:p>
        </w:tc>
        <w:tc>
          <w:tcPr>
            <w:tcW w:w="1020" w:type="dxa"/>
          </w:tcPr>
          <w:p w:rsidR="009363F9" w:rsidRDefault="009363F9">
            <w:pPr>
              <w:pStyle w:val="ConsPlusNormal"/>
            </w:pPr>
            <w:r>
              <w:t>1845</w:t>
            </w:r>
          </w:p>
        </w:tc>
        <w:tc>
          <w:tcPr>
            <w:tcW w:w="1077" w:type="dxa"/>
          </w:tcPr>
          <w:p w:rsidR="009363F9" w:rsidRDefault="009363F9">
            <w:pPr>
              <w:pStyle w:val="ConsPlusNormal"/>
            </w:pPr>
            <w:r>
              <w:t>1,16</w:t>
            </w:r>
          </w:p>
        </w:tc>
        <w:tc>
          <w:tcPr>
            <w:tcW w:w="1020" w:type="dxa"/>
          </w:tcPr>
          <w:p w:rsidR="009363F9" w:rsidRDefault="009363F9">
            <w:pPr>
              <w:pStyle w:val="ConsPlusNormal"/>
            </w:pPr>
            <w:r>
              <w:t>1623</w:t>
            </w:r>
          </w:p>
        </w:tc>
        <w:tc>
          <w:tcPr>
            <w:tcW w:w="1984" w:type="dxa"/>
          </w:tcPr>
          <w:p w:rsidR="009363F9" w:rsidRDefault="009363F9">
            <w:pPr>
              <w:pStyle w:val="ConsPlusNormal"/>
            </w:pPr>
            <w:r>
              <w:t>222</w:t>
            </w:r>
          </w:p>
        </w:tc>
      </w:tr>
      <w:tr w:rsidR="009363F9">
        <w:tc>
          <w:tcPr>
            <w:tcW w:w="567" w:type="dxa"/>
          </w:tcPr>
          <w:p w:rsidR="009363F9" w:rsidRDefault="009363F9">
            <w:pPr>
              <w:pStyle w:val="ConsPlusNormal"/>
              <w:jc w:val="center"/>
            </w:pPr>
            <w:r>
              <w:t>2.</w:t>
            </w:r>
          </w:p>
        </w:tc>
        <w:tc>
          <w:tcPr>
            <w:tcW w:w="1564" w:type="dxa"/>
          </w:tcPr>
          <w:p w:rsidR="009363F9" w:rsidRDefault="009363F9">
            <w:pPr>
              <w:pStyle w:val="ConsPlusNormal"/>
            </w:pPr>
            <w:r>
              <w:t>Боровичский</w:t>
            </w:r>
          </w:p>
        </w:tc>
        <w:tc>
          <w:tcPr>
            <w:tcW w:w="1814" w:type="dxa"/>
          </w:tcPr>
          <w:p w:rsidR="009363F9" w:rsidRDefault="009363F9">
            <w:pPr>
              <w:pStyle w:val="ConsPlusNormal"/>
            </w:pPr>
            <w:r>
              <w:t>ОУЗДО г. Боровичи</w:t>
            </w:r>
          </w:p>
        </w:tc>
        <w:tc>
          <w:tcPr>
            <w:tcW w:w="1020" w:type="dxa"/>
          </w:tcPr>
          <w:p w:rsidR="009363F9" w:rsidRDefault="009363F9">
            <w:pPr>
              <w:pStyle w:val="ConsPlusNormal"/>
            </w:pPr>
            <w:r>
              <w:t>24996</w:t>
            </w:r>
          </w:p>
        </w:tc>
        <w:tc>
          <w:tcPr>
            <w:tcW w:w="1077" w:type="dxa"/>
          </w:tcPr>
          <w:p w:rsidR="009363F9" w:rsidRDefault="009363F9">
            <w:pPr>
              <w:pStyle w:val="ConsPlusNormal"/>
            </w:pPr>
            <w:r>
              <w:t>7,97</w:t>
            </w:r>
          </w:p>
        </w:tc>
        <w:tc>
          <w:tcPr>
            <w:tcW w:w="1020" w:type="dxa"/>
          </w:tcPr>
          <w:p w:rsidR="009363F9" w:rsidRDefault="009363F9">
            <w:pPr>
              <w:pStyle w:val="ConsPlusNormal"/>
            </w:pPr>
            <w:r>
              <w:t>20567</w:t>
            </w:r>
          </w:p>
        </w:tc>
        <w:tc>
          <w:tcPr>
            <w:tcW w:w="1984" w:type="dxa"/>
          </w:tcPr>
          <w:p w:rsidR="009363F9" w:rsidRDefault="009363F9">
            <w:pPr>
              <w:pStyle w:val="ConsPlusNormal"/>
            </w:pPr>
            <w:r>
              <w:t>4429</w:t>
            </w:r>
          </w:p>
        </w:tc>
      </w:tr>
      <w:tr w:rsidR="009363F9">
        <w:tc>
          <w:tcPr>
            <w:tcW w:w="567" w:type="dxa"/>
          </w:tcPr>
          <w:p w:rsidR="009363F9" w:rsidRDefault="009363F9">
            <w:pPr>
              <w:pStyle w:val="ConsPlusNormal"/>
              <w:jc w:val="center"/>
            </w:pPr>
            <w:r>
              <w:t>3.</w:t>
            </w:r>
          </w:p>
        </w:tc>
        <w:tc>
          <w:tcPr>
            <w:tcW w:w="1564" w:type="dxa"/>
          </w:tcPr>
          <w:p w:rsidR="009363F9" w:rsidRDefault="009363F9">
            <w:pPr>
              <w:pStyle w:val="ConsPlusNormal"/>
            </w:pPr>
            <w:r>
              <w:t>Валдайский</w:t>
            </w:r>
          </w:p>
        </w:tc>
        <w:tc>
          <w:tcPr>
            <w:tcW w:w="1814" w:type="dxa"/>
          </w:tcPr>
          <w:p w:rsidR="009363F9" w:rsidRDefault="009363F9">
            <w:pPr>
              <w:pStyle w:val="ConsPlusNormal"/>
            </w:pPr>
            <w:r>
              <w:t>ОУЗДО г. Валдай</w:t>
            </w:r>
          </w:p>
        </w:tc>
        <w:tc>
          <w:tcPr>
            <w:tcW w:w="1020" w:type="dxa"/>
          </w:tcPr>
          <w:p w:rsidR="009363F9" w:rsidRDefault="009363F9">
            <w:pPr>
              <w:pStyle w:val="ConsPlusNormal"/>
            </w:pPr>
            <w:r>
              <w:t>11205</w:t>
            </w:r>
          </w:p>
        </w:tc>
        <w:tc>
          <w:tcPr>
            <w:tcW w:w="1077" w:type="dxa"/>
          </w:tcPr>
          <w:p w:rsidR="009363F9" w:rsidRDefault="009363F9">
            <w:pPr>
              <w:pStyle w:val="ConsPlusNormal"/>
            </w:pPr>
            <w:r>
              <w:t>4,15</w:t>
            </w:r>
          </w:p>
        </w:tc>
        <w:tc>
          <w:tcPr>
            <w:tcW w:w="1020" w:type="dxa"/>
          </w:tcPr>
          <w:p w:rsidR="009363F9" w:rsidRDefault="009363F9">
            <w:pPr>
              <w:pStyle w:val="ConsPlusNormal"/>
            </w:pPr>
            <w:r>
              <w:t>10049</w:t>
            </w:r>
          </w:p>
        </w:tc>
        <w:tc>
          <w:tcPr>
            <w:tcW w:w="1984" w:type="dxa"/>
          </w:tcPr>
          <w:p w:rsidR="009363F9" w:rsidRDefault="009363F9">
            <w:pPr>
              <w:pStyle w:val="ConsPlusNormal"/>
            </w:pPr>
            <w:r>
              <w:t>1156</w:t>
            </w:r>
          </w:p>
        </w:tc>
      </w:tr>
      <w:tr w:rsidR="009363F9">
        <w:tc>
          <w:tcPr>
            <w:tcW w:w="567" w:type="dxa"/>
          </w:tcPr>
          <w:p w:rsidR="009363F9" w:rsidRDefault="009363F9">
            <w:pPr>
              <w:pStyle w:val="ConsPlusNormal"/>
              <w:jc w:val="center"/>
            </w:pPr>
            <w:r>
              <w:t>4.</w:t>
            </w:r>
          </w:p>
        </w:tc>
        <w:tc>
          <w:tcPr>
            <w:tcW w:w="1564" w:type="dxa"/>
          </w:tcPr>
          <w:p w:rsidR="009363F9" w:rsidRDefault="009363F9">
            <w:pPr>
              <w:pStyle w:val="ConsPlusNormal"/>
            </w:pPr>
            <w:r>
              <w:t>Волотовский</w:t>
            </w:r>
          </w:p>
        </w:tc>
        <w:tc>
          <w:tcPr>
            <w:tcW w:w="1814" w:type="dxa"/>
          </w:tcPr>
          <w:p w:rsidR="009363F9" w:rsidRDefault="009363F9">
            <w:pPr>
              <w:pStyle w:val="ConsPlusNormal"/>
            </w:pPr>
            <w:r>
              <w:t>ОУЗДО п. Волот</w:t>
            </w:r>
          </w:p>
        </w:tc>
        <w:tc>
          <w:tcPr>
            <w:tcW w:w="1020" w:type="dxa"/>
          </w:tcPr>
          <w:p w:rsidR="009363F9" w:rsidRDefault="009363F9">
            <w:pPr>
              <w:pStyle w:val="ConsPlusNormal"/>
            </w:pPr>
            <w:r>
              <w:t>3386</w:t>
            </w:r>
          </w:p>
        </w:tc>
        <w:tc>
          <w:tcPr>
            <w:tcW w:w="1077" w:type="dxa"/>
          </w:tcPr>
          <w:p w:rsidR="009363F9" w:rsidRDefault="009363F9">
            <w:pPr>
              <w:pStyle w:val="ConsPlusNormal"/>
            </w:pPr>
            <w:r>
              <w:t>3,40</w:t>
            </w:r>
          </w:p>
        </w:tc>
        <w:tc>
          <w:tcPr>
            <w:tcW w:w="1020" w:type="dxa"/>
          </w:tcPr>
          <w:p w:rsidR="009363F9" w:rsidRDefault="009363F9">
            <w:pPr>
              <w:pStyle w:val="ConsPlusNormal"/>
            </w:pPr>
            <w:r>
              <w:t>2917</w:t>
            </w:r>
          </w:p>
        </w:tc>
        <w:tc>
          <w:tcPr>
            <w:tcW w:w="1984" w:type="dxa"/>
          </w:tcPr>
          <w:p w:rsidR="009363F9" w:rsidRDefault="009363F9">
            <w:pPr>
              <w:pStyle w:val="ConsPlusNormal"/>
            </w:pPr>
            <w:r>
              <w:t>469</w:t>
            </w:r>
          </w:p>
        </w:tc>
      </w:tr>
      <w:tr w:rsidR="009363F9">
        <w:tc>
          <w:tcPr>
            <w:tcW w:w="567" w:type="dxa"/>
          </w:tcPr>
          <w:p w:rsidR="009363F9" w:rsidRDefault="009363F9">
            <w:pPr>
              <w:pStyle w:val="ConsPlusNormal"/>
              <w:jc w:val="center"/>
            </w:pPr>
            <w:r>
              <w:t>5.</w:t>
            </w:r>
          </w:p>
        </w:tc>
        <w:tc>
          <w:tcPr>
            <w:tcW w:w="1564" w:type="dxa"/>
          </w:tcPr>
          <w:p w:rsidR="009363F9" w:rsidRDefault="009363F9">
            <w:pPr>
              <w:pStyle w:val="ConsPlusNormal"/>
            </w:pPr>
            <w:r>
              <w:t>Демянский</w:t>
            </w:r>
          </w:p>
        </w:tc>
        <w:tc>
          <w:tcPr>
            <w:tcW w:w="1814" w:type="dxa"/>
          </w:tcPr>
          <w:p w:rsidR="009363F9" w:rsidRDefault="009363F9">
            <w:pPr>
              <w:pStyle w:val="ConsPlusNormal"/>
            </w:pPr>
            <w:r>
              <w:t>ОУЗДО р.п. Демянск</w:t>
            </w:r>
          </w:p>
        </w:tc>
        <w:tc>
          <w:tcPr>
            <w:tcW w:w="1020" w:type="dxa"/>
          </w:tcPr>
          <w:p w:rsidR="009363F9" w:rsidRDefault="009363F9">
            <w:pPr>
              <w:pStyle w:val="ConsPlusNormal"/>
            </w:pPr>
            <w:r>
              <w:t>8306</w:t>
            </w:r>
          </w:p>
        </w:tc>
        <w:tc>
          <w:tcPr>
            <w:tcW w:w="1077" w:type="dxa"/>
          </w:tcPr>
          <w:p w:rsidR="009363F9" w:rsidRDefault="009363F9">
            <w:pPr>
              <w:pStyle w:val="ConsPlusNormal"/>
            </w:pPr>
            <w:r>
              <w:t>2,60</w:t>
            </w:r>
          </w:p>
        </w:tc>
        <w:tc>
          <w:tcPr>
            <w:tcW w:w="1020" w:type="dxa"/>
          </w:tcPr>
          <w:p w:rsidR="009363F9" w:rsidRDefault="009363F9">
            <w:pPr>
              <w:pStyle w:val="ConsPlusNormal"/>
            </w:pPr>
            <w:r>
              <w:t>7543</w:t>
            </w:r>
          </w:p>
        </w:tc>
        <w:tc>
          <w:tcPr>
            <w:tcW w:w="1984" w:type="dxa"/>
          </w:tcPr>
          <w:p w:rsidR="009363F9" w:rsidRDefault="009363F9">
            <w:pPr>
              <w:pStyle w:val="ConsPlusNormal"/>
            </w:pPr>
            <w:r>
              <w:t>763</w:t>
            </w:r>
          </w:p>
        </w:tc>
      </w:tr>
      <w:tr w:rsidR="009363F9">
        <w:tc>
          <w:tcPr>
            <w:tcW w:w="567" w:type="dxa"/>
          </w:tcPr>
          <w:p w:rsidR="009363F9" w:rsidRDefault="009363F9">
            <w:pPr>
              <w:pStyle w:val="ConsPlusNormal"/>
              <w:jc w:val="center"/>
            </w:pPr>
            <w:r>
              <w:t>6.</w:t>
            </w:r>
          </w:p>
        </w:tc>
        <w:tc>
          <w:tcPr>
            <w:tcW w:w="1564" w:type="dxa"/>
          </w:tcPr>
          <w:p w:rsidR="009363F9" w:rsidRDefault="009363F9">
            <w:pPr>
              <w:pStyle w:val="ConsPlusNormal"/>
            </w:pPr>
            <w:r>
              <w:t>Крестецкий</w:t>
            </w:r>
          </w:p>
        </w:tc>
        <w:tc>
          <w:tcPr>
            <w:tcW w:w="1814" w:type="dxa"/>
          </w:tcPr>
          <w:p w:rsidR="009363F9" w:rsidRDefault="009363F9">
            <w:pPr>
              <w:pStyle w:val="ConsPlusNormal"/>
            </w:pPr>
            <w:r>
              <w:t>ОУЗДО р.п. Крестцы</w:t>
            </w:r>
          </w:p>
        </w:tc>
        <w:tc>
          <w:tcPr>
            <w:tcW w:w="1020" w:type="dxa"/>
          </w:tcPr>
          <w:p w:rsidR="009363F9" w:rsidRDefault="009363F9">
            <w:pPr>
              <w:pStyle w:val="ConsPlusNormal"/>
            </w:pPr>
            <w:r>
              <w:t>6085</w:t>
            </w:r>
          </w:p>
        </w:tc>
        <w:tc>
          <w:tcPr>
            <w:tcW w:w="1077" w:type="dxa"/>
          </w:tcPr>
          <w:p w:rsidR="009363F9" w:rsidRDefault="009363F9">
            <w:pPr>
              <w:pStyle w:val="ConsPlusNormal"/>
            </w:pPr>
            <w:r>
              <w:t>2,18</w:t>
            </w:r>
          </w:p>
        </w:tc>
        <w:tc>
          <w:tcPr>
            <w:tcW w:w="1020" w:type="dxa"/>
          </w:tcPr>
          <w:p w:rsidR="009363F9" w:rsidRDefault="009363F9">
            <w:pPr>
              <w:pStyle w:val="ConsPlusNormal"/>
            </w:pPr>
            <w:r>
              <w:t>5030</w:t>
            </w:r>
          </w:p>
        </w:tc>
        <w:tc>
          <w:tcPr>
            <w:tcW w:w="1984" w:type="dxa"/>
          </w:tcPr>
          <w:p w:rsidR="009363F9" w:rsidRDefault="009363F9">
            <w:pPr>
              <w:pStyle w:val="ConsPlusNormal"/>
            </w:pPr>
            <w:r>
              <w:t>1055</w:t>
            </w:r>
          </w:p>
        </w:tc>
      </w:tr>
      <w:tr w:rsidR="009363F9">
        <w:tc>
          <w:tcPr>
            <w:tcW w:w="567" w:type="dxa"/>
          </w:tcPr>
          <w:p w:rsidR="009363F9" w:rsidRDefault="009363F9">
            <w:pPr>
              <w:pStyle w:val="ConsPlusNormal"/>
              <w:jc w:val="center"/>
            </w:pPr>
            <w:r>
              <w:t>7.</w:t>
            </w:r>
          </w:p>
        </w:tc>
        <w:tc>
          <w:tcPr>
            <w:tcW w:w="1564" w:type="dxa"/>
          </w:tcPr>
          <w:p w:rsidR="009363F9" w:rsidRDefault="009363F9">
            <w:pPr>
              <w:pStyle w:val="ConsPlusNormal"/>
            </w:pPr>
            <w:r>
              <w:t>Любытинский</w:t>
            </w:r>
          </w:p>
        </w:tc>
        <w:tc>
          <w:tcPr>
            <w:tcW w:w="1814" w:type="dxa"/>
          </w:tcPr>
          <w:p w:rsidR="009363F9" w:rsidRDefault="009363F9">
            <w:pPr>
              <w:pStyle w:val="ConsPlusNormal"/>
            </w:pPr>
            <w:r>
              <w:t>ОУЗДО р.п. Любытино</w:t>
            </w:r>
          </w:p>
        </w:tc>
        <w:tc>
          <w:tcPr>
            <w:tcW w:w="1020" w:type="dxa"/>
          </w:tcPr>
          <w:p w:rsidR="009363F9" w:rsidRDefault="009363F9">
            <w:pPr>
              <w:pStyle w:val="ConsPlusNormal"/>
            </w:pPr>
            <w:r>
              <w:t>4019</w:t>
            </w:r>
          </w:p>
        </w:tc>
        <w:tc>
          <w:tcPr>
            <w:tcW w:w="1077" w:type="dxa"/>
          </w:tcPr>
          <w:p w:rsidR="009363F9" w:rsidRDefault="009363F9">
            <w:pPr>
              <w:pStyle w:val="ConsPlusNormal"/>
            </w:pPr>
            <w:r>
              <w:t>0,90</w:t>
            </w:r>
          </w:p>
        </w:tc>
        <w:tc>
          <w:tcPr>
            <w:tcW w:w="1020" w:type="dxa"/>
          </w:tcPr>
          <w:p w:rsidR="009363F9" w:rsidRDefault="009363F9">
            <w:pPr>
              <w:pStyle w:val="ConsPlusNormal"/>
            </w:pPr>
            <w:r>
              <w:t>3614</w:t>
            </w:r>
          </w:p>
        </w:tc>
        <w:tc>
          <w:tcPr>
            <w:tcW w:w="1984" w:type="dxa"/>
          </w:tcPr>
          <w:p w:rsidR="009363F9" w:rsidRDefault="009363F9">
            <w:pPr>
              <w:pStyle w:val="ConsPlusNormal"/>
            </w:pPr>
            <w:r>
              <w:t>405</w:t>
            </w:r>
          </w:p>
        </w:tc>
      </w:tr>
      <w:tr w:rsidR="009363F9">
        <w:tc>
          <w:tcPr>
            <w:tcW w:w="567" w:type="dxa"/>
          </w:tcPr>
          <w:p w:rsidR="009363F9" w:rsidRDefault="009363F9">
            <w:pPr>
              <w:pStyle w:val="ConsPlusNormal"/>
              <w:jc w:val="center"/>
            </w:pPr>
            <w:r>
              <w:lastRenderedPageBreak/>
              <w:t>8.</w:t>
            </w:r>
          </w:p>
        </w:tc>
        <w:tc>
          <w:tcPr>
            <w:tcW w:w="1564" w:type="dxa"/>
          </w:tcPr>
          <w:p w:rsidR="009363F9" w:rsidRDefault="009363F9">
            <w:pPr>
              <w:pStyle w:val="ConsPlusNormal"/>
            </w:pPr>
            <w:r>
              <w:t>Маловишерский</w:t>
            </w:r>
          </w:p>
        </w:tc>
        <w:tc>
          <w:tcPr>
            <w:tcW w:w="1814" w:type="dxa"/>
          </w:tcPr>
          <w:p w:rsidR="009363F9" w:rsidRDefault="009363F9">
            <w:pPr>
              <w:pStyle w:val="ConsPlusNormal"/>
            </w:pPr>
            <w:r>
              <w:t>ОУЗДО г. Малая Вишера</w:t>
            </w:r>
          </w:p>
        </w:tc>
        <w:tc>
          <w:tcPr>
            <w:tcW w:w="1020" w:type="dxa"/>
          </w:tcPr>
          <w:p w:rsidR="009363F9" w:rsidRDefault="009363F9">
            <w:pPr>
              <w:pStyle w:val="ConsPlusNormal"/>
            </w:pPr>
            <w:r>
              <w:t>5886</w:t>
            </w:r>
          </w:p>
        </w:tc>
        <w:tc>
          <w:tcPr>
            <w:tcW w:w="1077" w:type="dxa"/>
          </w:tcPr>
          <w:p w:rsidR="009363F9" w:rsidRDefault="009363F9">
            <w:pPr>
              <w:pStyle w:val="ConsPlusNormal"/>
            </w:pPr>
            <w:r>
              <w:t>2,37</w:t>
            </w:r>
          </w:p>
        </w:tc>
        <w:tc>
          <w:tcPr>
            <w:tcW w:w="1020" w:type="dxa"/>
          </w:tcPr>
          <w:p w:rsidR="009363F9" w:rsidRDefault="009363F9">
            <w:pPr>
              <w:pStyle w:val="ConsPlusNormal"/>
            </w:pPr>
            <w:r>
              <w:t>4692</w:t>
            </w:r>
          </w:p>
        </w:tc>
        <w:tc>
          <w:tcPr>
            <w:tcW w:w="1984" w:type="dxa"/>
          </w:tcPr>
          <w:p w:rsidR="009363F9" w:rsidRDefault="009363F9">
            <w:pPr>
              <w:pStyle w:val="ConsPlusNormal"/>
            </w:pPr>
            <w:r>
              <w:t>1194</w:t>
            </w:r>
          </w:p>
        </w:tc>
      </w:tr>
      <w:tr w:rsidR="009363F9">
        <w:tc>
          <w:tcPr>
            <w:tcW w:w="567" w:type="dxa"/>
          </w:tcPr>
          <w:p w:rsidR="009363F9" w:rsidRDefault="009363F9">
            <w:pPr>
              <w:pStyle w:val="ConsPlusNormal"/>
              <w:jc w:val="center"/>
            </w:pPr>
            <w:r>
              <w:t>9.</w:t>
            </w:r>
          </w:p>
        </w:tc>
        <w:tc>
          <w:tcPr>
            <w:tcW w:w="1564" w:type="dxa"/>
          </w:tcPr>
          <w:p w:rsidR="009363F9" w:rsidRDefault="009363F9">
            <w:pPr>
              <w:pStyle w:val="ConsPlusNormal"/>
            </w:pPr>
            <w:r>
              <w:t>Маревский</w:t>
            </w:r>
          </w:p>
        </w:tc>
        <w:tc>
          <w:tcPr>
            <w:tcW w:w="1814" w:type="dxa"/>
          </w:tcPr>
          <w:p w:rsidR="009363F9" w:rsidRDefault="009363F9">
            <w:pPr>
              <w:pStyle w:val="ConsPlusNormal"/>
            </w:pPr>
            <w:r>
              <w:t>ОУЗДО с. Марево</w:t>
            </w:r>
          </w:p>
        </w:tc>
        <w:tc>
          <w:tcPr>
            <w:tcW w:w="1020" w:type="dxa"/>
          </w:tcPr>
          <w:p w:rsidR="009363F9" w:rsidRDefault="009363F9">
            <w:pPr>
              <w:pStyle w:val="ConsPlusNormal"/>
            </w:pPr>
            <w:r>
              <w:t>4626</w:t>
            </w:r>
          </w:p>
        </w:tc>
        <w:tc>
          <w:tcPr>
            <w:tcW w:w="1077" w:type="dxa"/>
          </w:tcPr>
          <w:p w:rsidR="009363F9" w:rsidRDefault="009363F9">
            <w:pPr>
              <w:pStyle w:val="ConsPlusNormal"/>
            </w:pPr>
            <w:r>
              <w:t>2,54</w:t>
            </w:r>
          </w:p>
        </w:tc>
        <w:tc>
          <w:tcPr>
            <w:tcW w:w="1020" w:type="dxa"/>
          </w:tcPr>
          <w:p w:rsidR="009363F9" w:rsidRDefault="009363F9">
            <w:pPr>
              <w:pStyle w:val="ConsPlusNormal"/>
            </w:pPr>
            <w:r>
              <w:t>4086</w:t>
            </w:r>
          </w:p>
        </w:tc>
        <w:tc>
          <w:tcPr>
            <w:tcW w:w="1984" w:type="dxa"/>
          </w:tcPr>
          <w:p w:rsidR="009363F9" w:rsidRDefault="009363F9">
            <w:pPr>
              <w:pStyle w:val="ConsPlusNormal"/>
            </w:pPr>
            <w:r>
              <w:t>540</w:t>
            </w:r>
          </w:p>
        </w:tc>
      </w:tr>
      <w:tr w:rsidR="009363F9">
        <w:tc>
          <w:tcPr>
            <w:tcW w:w="567" w:type="dxa"/>
          </w:tcPr>
          <w:p w:rsidR="009363F9" w:rsidRDefault="009363F9">
            <w:pPr>
              <w:pStyle w:val="ConsPlusNormal"/>
              <w:jc w:val="center"/>
            </w:pPr>
            <w:r>
              <w:t>10.</w:t>
            </w:r>
          </w:p>
        </w:tc>
        <w:tc>
          <w:tcPr>
            <w:tcW w:w="1564" w:type="dxa"/>
          </w:tcPr>
          <w:p w:rsidR="009363F9" w:rsidRDefault="009363F9">
            <w:pPr>
              <w:pStyle w:val="ConsPlusNormal"/>
            </w:pPr>
            <w:r>
              <w:t>Мошенской</w:t>
            </w:r>
          </w:p>
        </w:tc>
        <w:tc>
          <w:tcPr>
            <w:tcW w:w="1814" w:type="dxa"/>
          </w:tcPr>
          <w:p w:rsidR="009363F9" w:rsidRDefault="009363F9">
            <w:pPr>
              <w:pStyle w:val="ConsPlusNormal"/>
            </w:pPr>
            <w:r>
              <w:t>ОУЗДО с. Мошенское</w:t>
            </w:r>
          </w:p>
        </w:tc>
        <w:tc>
          <w:tcPr>
            <w:tcW w:w="1020" w:type="dxa"/>
          </w:tcPr>
          <w:p w:rsidR="009363F9" w:rsidRDefault="009363F9">
            <w:pPr>
              <w:pStyle w:val="ConsPlusNormal"/>
            </w:pPr>
            <w:r>
              <w:t>4372</w:t>
            </w:r>
          </w:p>
        </w:tc>
        <w:tc>
          <w:tcPr>
            <w:tcW w:w="1077" w:type="dxa"/>
          </w:tcPr>
          <w:p w:rsidR="009363F9" w:rsidRDefault="009363F9">
            <w:pPr>
              <w:pStyle w:val="ConsPlusNormal"/>
            </w:pPr>
            <w:r>
              <w:t>1,70</w:t>
            </w:r>
          </w:p>
        </w:tc>
        <w:tc>
          <w:tcPr>
            <w:tcW w:w="1020" w:type="dxa"/>
          </w:tcPr>
          <w:p w:rsidR="009363F9" w:rsidRDefault="009363F9">
            <w:pPr>
              <w:pStyle w:val="ConsPlusNormal"/>
            </w:pPr>
            <w:r>
              <w:t>3563</w:t>
            </w:r>
          </w:p>
        </w:tc>
        <w:tc>
          <w:tcPr>
            <w:tcW w:w="1984" w:type="dxa"/>
          </w:tcPr>
          <w:p w:rsidR="009363F9" w:rsidRDefault="009363F9">
            <w:pPr>
              <w:pStyle w:val="ConsPlusNormal"/>
            </w:pPr>
            <w:r>
              <w:t>809</w:t>
            </w:r>
          </w:p>
        </w:tc>
      </w:tr>
      <w:tr w:rsidR="009363F9">
        <w:tc>
          <w:tcPr>
            <w:tcW w:w="567" w:type="dxa"/>
          </w:tcPr>
          <w:p w:rsidR="009363F9" w:rsidRDefault="009363F9">
            <w:pPr>
              <w:pStyle w:val="ConsPlusNormal"/>
              <w:jc w:val="center"/>
            </w:pPr>
            <w:r>
              <w:t>11.</w:t>
            </w:r>
          </w:p>
        </w:tc>
        <w:tc>
          <w:tcPr>
            <w:tcW w:w="1564" w:type="dxa"/>
          </w:tcPr>
          <w:p w:rsidR="009363F9" w:rsidRDefault="009363F9">
            <w:pPr>
              <w:pStyle w:val="ConsPlusNormal"/>
            </w:pPr>
            <w:r>
              <w:t>Новгородский</w:t>
            </w:r>
          </w:p>
        </w:tc>
        <w:tc>
          <w:tcPr>
            <w:tcW w:w="1814" w:type="dxa"/>
          </w:tcPr>
          <w:p w:rsidR="009363F9" w:rsidRDefault="009363F9">
            <w:pPr>
              <w:pStyle w:val="ConsPlusNormal"/>
            </w:pPr>
            <w:r>
              <w:t>ОУЗДО Великий Новгород</w:t>
            </w:r>
          </w:p>
        </w:tc>
        <w:tc>
          <w:tcPr>
            <w:tcW w:w="1020" w:type="dxa"/>
          </w:tcPr>
          <w:p w:rsidR="009363F9" w:rsidRDefault="009363F9">
            <w:pPr>
              <w:pStyle w:val="ConsPlusNormal"/>
            </w:pPr>
            <w:r>
              <w:t>37916</w:t>
            </w:r>
          </w:p>
        </w:tc>
        <w:tc>
          <w:tcPr>
            <w:tcW w:w="1077" w:type="dxa"/>
          </w:tcPr>
          <w:p w:rsidR="009363F9" w:rsidRDefault="009363F9">
            <w:pPr>
              <w:pStyle w:val="ConsPlusNormal"/>
            </w:pPr>
            <w:r>
              <w:t>8,09</w:t>
            </w:r>
          </w:p>
        </w:tc>
        <w:tc>
          <w:tcPr>
            <w:tcW w:w="1020" w:type="dxa"/>
          </w:tcPr>
          <w:p w:rsidR="009363F9" w:rsidRDefault="009363F9">
            <w:pPr>
              <w:pStyle w:val="ConsPlusNormal"/>
            </w:pPr>
            <w:r>
              <w:t>27703</w:t>
            </w:r>
          </w:p>
        </w:tc>
        <w:tc>
          <w:tcPr>
            <w:tcW w:w="1984" w:type="dxa"/>
          </w:tcPr>
          <w:p w:rsidR="009363F9" w:rsidRDefault="009363F9">
            <w:pPr>
              <w:pStyle w:val="ConsPlusNormal"/>
            </w:pPr>
            <w:r>
              <w:t>10213</w:t>
            </w:r>
          </w:p>
        </w:tc>
      </w:tr>
      <w:tr w:rsidR="009363F9">
        <w:tc>
          <w:tcPr>
            <w:tcW w:w="567" w:type="dxa"/>
          </w:tcPr>
          <w:p w:rsidR="009363F9" w:rsidRDefault="009363F9">
            <w:pPr>
              <w:pStyle w:val="ConsPlusNormal"/>
              <w:jc w:val="center"/>
            </w:pPr>
            <w:r>
              <w:t>12.</w:t>
            </w:r>
          </w:p>
        </w:tc>
        <w:tc>
          <w:tcPr>
            <w:tcW w:w="1564" w:type="dxa"/>
          </w:tcPr>
          <w:p w:rsidR="009363F9" w:rsidRDefault="009363F9">
            <w:pPr>
              <w:pStyle w:val="ConsPlusNormal"/>
            </w:pPr>
            <w:r>
              <w:t>Окуловский</w:t>
            </w:r>
          </w:p>
        </w:tc>
        <w:tc>
          <w:tcPr>
            <w:tcW w:w="1814" w:type="dxa"/>
          </w:tcPr>
          <w:p w:rsidR="009363F9" w:rsidRDefault="009363F9">
            <w:pPr>
              <w:pStyle w:val="ConsPlusNormal"/>
            </w:pPr>
            <w:r>
              <w:t>ОУЗДО г. Окуловка</w:t>
            </w:r>
          </w:p>
        </w:tc>
        <w:tc>
          <w:tcPr>
            <w:tcW w:w="1020" w:type="dxa"/>
          </w:tcPr>
          <w:p w:rsidR="009363F9" w:rsidRDefault="009363F9">
            <w:pPr>
              <w:pStyle w:val="ConsPlusNormal"/>
            </w:pPr>
            <w:r>
              <w:t>6212</w:t>
            </w:r>
          </w:p>
        </w:tc>
        <w:tc>
          <w:tcPr>
            <w:tcW w:w="1077" w:type="dxa"/>
          </w:tcPr>
          <w:p w:rsidR="009363F9" w:rsidRDefault="009363F9">
            <w:pPr>
              <w:pStyle w:val="ConsPlusNormal"/>
            </w:pPr>
            <w:r>
              <w:t>2,49</w:t>
            </w:r>
          </w:p>
        </w:tc>
        <w:tc>
          <w:tcPr>
            <w:tcW w:w="1020" w:type="dxa"/>
          </w:tcPr>
          <w:p w:rsidR="009363F9" w:rsidRDefault="009363F9">
            <w:pPr>
              <w:pStyle w:val="ConsPlusNormal"/>
            </w:pPr>
            <w:r>
              <w:t>4694</w:t>
            </w:r>
          </w:p>
        </w:tc>
        <w:tc>
          <w:tcPr>
            <w:tcW w:w="1984" w:type="dxa"/>
          </w:tcPr>
          <w:p w:rsidR="009363F9" w:rsidRDefault="009363F9">
            <w:pPr>
              <w:pStyle w:val="ConsPlusNormal"/>
            </w:pPr>
            <w:r>
              <w:t>1518</w:t>
            </w:r>
          </w:p>
        </w:tc>
      </w:tr>
      <w:tr w:rsidR="009363F9">
        <w:tc>
          <w:tcPr>
            <w:tcW w:w="567" w:type="dxa"/>
          </w:tcPr>
          <w:p w:rsidR="009363F9" w:rsidRDefault="009363F9">
            <w:pPr>
              <w:pStyle w:val="ConsPlusNormal"/>
              <w:jc w:val="center"/>
            </w:pPr>
            <w:r>
              <w:t>13.</w:t>
            </w:r>
          </w:p>
        </w:tc>
        <w:tc>
          <w:tcPr>
            <w:tcW w:w="1564" w:type="dxa"/>
          </w:tcPr>
          <w:p w:rsidR="009363F9" w:rsidRDefault="009363F9">
            <w:pPr>
              <w:pStyle w:val="ConsPlusNormal"/>
            </w:pPr>
            <w:r>
              <w:t>Парфинский</w:t>
            </w:r>
          </w:p>
        </w:tc>
        <w:tc>
          <w:tcPr>
            <w:tcW w:w="1814" w:type="dxa"/>
          </w:tcPr>
          <w:p w:rsidR="009363F9" w:rsidRDefault="009363F9">
            <w:pPr>
              <w:pStyle w:val="ConsPlusNormal"/>
            </w:pPr>
            <w:r>
              <w:t>ОУЗДО р.п. Парфино</w:t>
            </w:r>
          </w:p>
        </w:tc>
        <w:tc>
          <w:tcPr>
            <w:tcW w:w="1020" w:type="dxa"/>
          </w:tcPr>
          <w:p w:rsidR="009363F9" w:rsidRDefault="009363F9">
            <w:pPr>
              <w:pStyle w:val="ConsPlusNormal"/>
            </w:pPr>
            <w:r>
              <w:t>1892</w:t>
            </w:r>
          </w:p>
        </w:tc>
        <w:tc>
          <w:tcPr>
            <w:tcW w:w="1077" w:type="dxa"/>
          </w:tcPr>
          <w:p w:rsidR="009363F9" w:rsidRDefault="009363F9">
            <w:pPr>
              <w:pStyle w:val="ConsPlusNormal"/>
            </w:pPr>
            <w:r>
              <w:t>1,19</w:t>
            </w:r>
          </w:p>
        </w:tc>
        <w:tc>
          <w:tcPr>
            <w:tcW w:w="1020" w:type="dxa"/>
          </w:tcPr>
          <w:p w:rsidR="009363F9" w:rsidRDefault="009363F9">
            <w:pPr>
              <w:pStyle w:val="ConsPlusNormal"/>
            </w:pPr>
            <w:r>
              <w:t>1281</w:t>
            </w:r>
          </w:p>
        </w:tc>
        <w:tc>
          <w:tcPr>
            <w:tcW w:w="1984" w:type="dxa"/>
          </w:tcPr>
          <w:p w:rsidR="009363F9" w:rsidRDefault="009363F9">
            <w:pPr>
              <w:pStyle w:val="ConsPlusNormal"/>
            </w:pPr>
            <w:r>
              <w:t>611</w:t>
            </w:r>
          </w:p>
        </w:tc>
      </w:tr>
      <w:tr w:rsidR="009363F9">
        <w:tc>
          <w:tcPr>
            <w:tcW w:w="567" w:type="dxa"/>
          </w:tcPr>
          <w:p w:rsidR="009363F9" w:rsidRDefault="009363F9">
            <w:pPr>
              <w:pStyle w:val="ConsPlusNormal"/>
              <w:jc w:val="center"/>
            </w:pPr>
            <w:r>
              <w:t>14.</w:t>
            </w:r>
          </w:p>
        </w:tc>
        <w:tc>
          <w:tcPr>
            <w:tcW w:w="1564" w:type="dxa"/>
          </w:tcPr>
          <w:p w:rsidR="009363F9" w:rsidRDefault="009363F9">
            <w:pPr>
              <w:pStyle w:val="ConsPlusNormal"/>
            </w:pPr>
            <w:r>
              <w:t>Пестовский</w:t>
            </w:r>
          </w:p>
        </w:tc>
        <w:tc>
          <w:tcPr>
            <w:tcW w:w="1814" w:type="dxa"/>
          </w:tcPr>
          <w:p w:rsidR="009363F9" w:rsidRDefault="009363F9">
            <w:pPr>
              <w:pStyle w:val="ConsPlusNormal"/>
            </w:pPr>
            <w:r>
              <w:t>ОУЗДО г. Пестово</w:t>
            </w:r>
          </w:p>
        </w:tc>
        <w:tc>
          <w:tcPr>
            <w:tcW w:w="1020" w:type="dxa"/>
          </w:tcPr>
          <w:p w:rsidR="009363F9" w:rsidRDefault="009363F9">
            <w:pPr>
              <w:pStyle w:val="ConsPlusNormal"/>
            </w:pPr>
            <w:r>
              <w:t>10902</w:t>
            </w:r>
          </w:p>
        </w:tc>
        <w:tc>
          <w:tcPr>
            <w:tcW w:w="1077" w:type="dxa"/>
          </w:tcPr>
          <w:p w:rsidR="009363F9" w:rsidRDefault="009363F9">
            <w:pPr>
              <w:pStyle w:val="ConsPlusNormal"/>
            </w:pPr>
            <w:r>
              <w:t>5,56</w:t>
            </w:r>
          </w:p>
        </w:tc>
        <w:tc>
          <w:tcPr>
            <w:tcW w:w="1020" w:type="dxa"/>
          </w:tcPr>
          <w:p w:rsidR="009363F9" w:rsidRDefault="009363F9">
            <w:pPr>
              <w:pStyle w:val="ConsPlusNormal"/>
            </w:pPr>
            <w:r>
              <w:t>9396</w:t>
            </w:r>
          </w:p>
        </w:tc>
        <w:tc>
          <w:tcPr>
            <w:tcW w:w="1984" w:type="dxa"/>
          </w:tcPr>
          <w:p w:rsidR="009363F9" w:rsidRDefault="009363F9">
            <w:pPr>
              <w:pStyle w:val="ConsPlusNormal"/>
            </w:pPr>
            <w:r>
              <w:t>1506</w:t>
            </w:r>
          </w:p>
        </w:tc>
      </w:tr>
      <w:tr w:rsidR="009363F9">
        <w:tc>
          <w:tcPr>
            <w:tcW w:w="567" w:type="dxa"/>
          </w:tcPr>
          <w:p w:rsidR="009363F9" w:rsidRDefault="009363F9">
            <w:pPr>
              <w:pStyle w:val="ConsPlusNormal"/>
              <w:jc w:val="center"/>
            </w:pPr>
            <w:r>
              <w:t>15.</w:t>
            </w:r>
          </w:p>
        </w:tc>
        <w:tc>
          <w:tcPr>
            <w:tcW w:w="1564" w:type="dxa"/>
          </w:tcPr>
          <w:p w:rsidR="009363F9" w:rsidRDefault="009363F9">
            <w:pPr>
              <w:pStyle w:val="ConsPlusNormal"/>
            </w:pPr>
            <w:r>
              <w:t>Поддорский</w:t>
            </w:r>
          </w:p>
        </w:tc>
        <w:tc>
          <w:tcPr>
            <w:tcW w:w="1814" w:type="dxa"/>
          </w:tcPr>
          <w:p w:rsidR="009363F9" w:rsidRDefault="009363F9">
            <w:pPr>
              <w:pStyle w:val="ConsPlusNormal"/>
            </w:pPr>
            <w:r>
              <w:t>ОУЗДО с. Поддорье</w:t>
            </w:r>
          </w:p>
        </w:tc>
        <w:tc>
          <w:tcPr>
            <w:tcW w:w="1020" w:type="dxa"/>
          </w:tcPr>
          <w:p w:rsidR="009363F9" w:rsidRDefault="009363F9">
            <w:pPr>
              <w:pStyle w:val="ConsPlusNormal"/>
            </w:pPr>
            <w:r>
              <w:t>1106</w:t>
            </w:r>
          </w:p>
        </w:tc>
        <w:tc>
          <w:tcPr>
            <w:tcW w:w="1077" w:type="dxa"/>
          </w:tcPr>
          <w:p w:rsidR="009363F9" w:rsidRDefault="009363F9">
            <w:pPr>
              <w:pStyle w:val="ConsPlusNormal"/>
            </w:pPr>
            <w:r>
              <w:t>0,37</w:t>
            </w:r>
          </w:p>
        </w:tc>
        <w:tc>
          <w:tcPr>
            <w:tcW w:w="1020" w:type="dxa"/>
          </w:tcPr>
          <w:p w:rsidR="009363F9" w:rsidRDefault="009363F9">
            <w:pPr>
              <w:pStyle w:val="ConsPlusNormal"/>
            </w:pPr>
            <w:r>
              <w:t>816</w:t>
            </w:r>
          </w:p>
        </w:tc>
        <w:tc>
          <w:tcPr>
            <w:tcW w:w="1984" w:type="dxa"/>
          </w:tcPr>
          <w:p w:rsidR="009363F9" w:rsidRDefault="009363F9">
            <w:pPr>
              <w:pStyle w:val="ConsPlusNormal"/>
            </w:pPr>
            <w:r>
              <w:t>290</w:t>
            </w:r>
          </w:p>
        </w:tc>
      </w:tr>
      <w:tr w:rsidR="009363F9">
        <w:tc>
          <w:tcPr>
            <w:tcW w:w="567" w:type="dxa"/>
          </w:tcPr>
          <w:p w:rsidR="009363F9" w:rsidRDefault="009363F9">
            <w:pPr>
              <w:pStyle w:val="ConsPlusNormal"/>
              <w:jc w:val="center"/>
            </w:pPr>
            <w:r>
              <w:t>16.</w:t>
            </w:r>
          </w:p>
        </w:tc>
        <w:tc>
          <w:tcPr>
            <w:tcW w:w="1564" w:type="dxa"/>
          </w:tcPr>
          <w:p w:rsidR="009363F9" w:rsidRDefault="009363F9">
            <w:pPr>
              <w:pStyle w:val="ConsPlusNormal"/>
            </w:pPr>
            <w:r>
              <w:t>Солецкий</w:t>
            </w:r>
          </w:p>
        </w:tc>
        <w:tc>
          <w:tcPr>
            <w:tcW w:w="1814" w:type="dxa"/>
          </w:tcPr>
          <w:p w:rsidR="009363F9" w:rsidRDefault="009363F9">
            <w:pPr>
              <w:pStyle w:val="ConsPlusNormal"/>
            </w:pPr>
            <w:r>
              <w:t>ОУЗДО г. Сольцы</w:t>
            </w:r>
          </w:p>
        </w:tc>
        <w:tc>
          <w:tcPr>
            <w:tcW w:w="1020" w:type="dxa"/>
          </w:tcPr>
          <w:p w:rsidR="009363F9" w:rsidRDefault="009363F9">
            <w:pPr>
              <w:pStyle w:val="ConsPlusNormal"/>
            </w:pPr>
            <w:r>
              <w:t>6669</w:t>
            </w:r>
          </w:p>
        </w:tc>
        <w:tc>
          <w:tcPr>
            <w:tcW w:w="1077" w:type="dxa"/>
          </w:tcPr>
          <w:p w:rsidR="009363F9" w:rsidRDefault="009363F9">
            <w:pPr>
              <w:pStyle w:val="ConsPlusNormal"/>
            </w:pPr>
            <w:r>
              <w:t>4,69</w:t>
            </w:r>
          </w:p>
        </w:tc>
        <w:tc>
          <w:tcPr>
            <w:tcW w:w="1020" w:type="dxa"/>
          </w:tcPr>
          <w:p w:rsidR="009363F9" w:rsidRDefault="009363F9">
            <w:pPr>
              <w:pStyle w:val="ConsPlusNormal"/>
            </w:pPr>
            <w:r>
              <w:t>5211</w:t>
            </w:r>
          </w:p>
        </w:tc>
        <w:tc>
          <w:tcPr>
            <w:tcW w:w="1984" w:type="dxa"/>
          </w:tcPr>
          <w:p w:rsidR="009363F9" w:rsidRDefault="009363F9">
            <w:pPr>
              <w:pStyle w:val="ConsPlusNormal"/>
            </w:pPr>
            <w:r>
              <w:t>1458</w:t>
            </w:r>
          </w:p>
        </w:tc>
      </w:tr>
      <w:tr w:rsidR="009363F9">
        <w:tc>
          <w:tcPr>
            <w:tcW w:w="567" w:type="dxa"/>
          </w:tcPr>
          <w:p w:rsidR="009363F9" w:rsidRDefault="009363F9">
            <w:pPr>
              <w:pStyle w:val="ConsPlusNormal"/>
              <w:jc w:val="center"/>
            </w:pPr>
            <w:r>
              <w:t>17.</w:t>
            </w:r>
          </w:p>
        </w:tc>
        <w:tc>
          <w:tcPr>
            <w:tcW w:w="1564" w:type="dxa"/>
          </w:tcPr>
          <w:p w:rsidR="009363F9" w:rsidRDefault="009363F9">
            <w:pPr>
              <w:pStyle w:val="ConsPlusNormal"/>
            </w:pPr>
            <w:r>
              <w:t>Старорусский</w:t>
            </w:r>
          </w:p>
        </w:tc>
        <w:tc>
          <w:tcPr>
            <w:tcW w:w="1814" w:type="dxa"/>
          </w:tcPr>
          <w:p w:rsidR="009363F9" w:rsidRDefault="009363F9">
            <w:pPr>
              <w:pStyle w:val="ConsPlusNormal"/>
            </w:pPr>
            <w:r>
              <w:t>ОУЗДО г. Старая Русса</w:t>
            </w:r>
          </w:p>
        </w:tc>
        <w:tc>
          <w:tcPr>
            <w:tcW w:w="1020" w:type="dxa"/>
          </w:tcPr>
          <w:p w:rsidR="009363F9" w:rsidRDefault="009363F9">
            <w:pPr>
              <w:pStyle w:val="ConsPlusNormal"/>
            </w:pPr>
            <w:r>
              <w:t>11113</w:t>
            </w:r>
          </w:p>
        </w:tc>
        <w:tc>
          <w:tcPr>
            <w:tcW w:w="1077" w:type="dxa"/>
          </w:tcPr>
          <w:p w:rsidR="009363F9" w:rsidRDefault="009363F9">
            <w:pPr>
              <w:pStyle w:val="ConsPlusNormal"/>
            </w:pPr>
            <w:r>
              <w:t>3,57</w:t>
            </w:r>
          </w:p>
        </w:tc>
        <w:tc>
          <w:tcPr>
            <w:tcW w:w="1020" w:type="dxa"/>
          </w:tcPr>
          <w:p w:rsidR="009363F9" w:rsidRDefault="009363F9">
            <w:pPr>
              <w:pStyle w:val="ConsPlusNormal"/>
            </w:pPr>
            <w:r>
              <w:t>8493</w:t>
            </w:r>
          </w:p>
        </w:tc>
        <w:tc>
          <w:tcPr>
            <w:tcW w:w="1984" w:type="dxa"/>
          </w:tcPr>
          <w:p w:rsidR="009363F9" w:rsidRDefault="009363F9">
            <w:pPr>
              <w:pStyle w:val="ConsPlusNormal"/>
            </w:pPr>
            <w:r>
              <w:t>2620</w:t>
            </w:r>
          </w:p>
        </w:tc>
      </w:tr>
      <w:tr w:rsidR="009363F9">
        <w:tc>
          <w:tcPr>
            <w:tcW w:w="567" w:type="dxa"/>
          </w:tcPr>
          <w:p w:rsidR="009363F9" w:rsidRDefault="009363F9">
            <w:pPr>
              <w:pStyle w:val="ConsPlusNormal"/>
              <w:jc w:val="center"/>
            </w:pPr>
            <w:r>
              <w:t>18.</w:t>
            </w:r>
          </w:p>
        </w:tc>
        <w:tc>
          <w:tcPr>
            <w:tcW w:w="1564" w:type="dxa"/>
          </w:tcPr>
          <w:p w:rsidR="009363F9" w:rsidRDefault="009363F9">
            <w:pPr>
              <w:pStyle w:val="ConsPlusNormal"/>
            </w:pPr>
            <w:r>
              <w:t>Хвойнинский</w:t>
            </w:r>
          </w:p>
        </w:tc>
        <w:tc>
          <w:tcPr>
            <w:tcW w:w="1814" w:type="dxa"/>
          </w:tcPr>
          <w:p w:rsidR="009363F9" w:rsidRDefault="009363F9">
            <w:pPr>
              <w:pStyle w:val="ConsPlusNormal"/>
            </w:pPr>
            <w:r>
              <w:t>ОУЗДО р.п. Хвойная</w:t>
            </w:r>
          </w:p>
        </w:tc>
        <w:tc>
          <w:tcPr>
            <w:tcW w:w="1020" w:type="dxa"/>
          </w:tcPr>
          <w:p w:rsidR="009363F9" w:rsidRDefault="009363F9">
            <w:pPr>
              <w:pStyle w:val="ConsPlusNormal"/>
            </w:pPr>
            <w:r>
              <w:t>3675</w:t>
            </w:r>
          </w:p>
        </w:tc>
        <w:tc>
          <w:tcPr>
            <w:tcW w:w="1077" w:type="dxa"/>
          </w:tcPr>
          <w:p w:rsidR="009363F9" w:rsidRDefault="009363F9">
            <w:pPr>
              <w:pStyle w:val="ConsPlusNormal"/>
            </w:pPr>
            <w:r>
              <w:t>1,15</w:t>
            </w:r>
          </w:p>
        </w:tc>
        <w:tc>
          <w:tcPr>
            <w:tcW w:w="1020" w:type="dxa"/>
          </w:tcPr>
          <w:p w:rsidR="009363F9" w:rsidRDefault="009363F9">
            <w:pPr>
              <w:pStyle w:val="ConsPlusNormal"/>
            </w:pPr>
            <w:r>
              <w:t>3007</w:t>
            </w:r>
          </w:p>
        </w:tc>
        <w:tc>
          <w:tcPr>
            <w:tcW w:w="1984" w:type="dxa"/>
          </w:tcPr>
          <w:p w:rsidR="009363F9" w:rsidRDefault="009363F9">
            <w:pPr>
              <w:pStyle w:val="ConsPlusNormal"/>
            </w:pPr>
            <w:r>
              <w:t>668</w:t>
            </w:r>
          </w:p>
        </w:tc>
      </w:tr>
      <w:tr w:rsidR="009363F9">
        <w:tc>
          <w:tcPr>
            <w:tcW w:w="567" w:type="dxa"/>
          </w:tcPr>
          <w:p w:rsidR="009363F9" w:rsidRDefault="009363F9">
            <w:pPr>
              <w:pStyle w:val="ConsPlusNormal"/>
              <w:jc w:val="center"/>
            </w:pPr>
            <w:r>
              <w:t>19.</w:t>
            </w:r>
          </w:p>
        </w:tc>
        <w:tc>
          <w:tcPr>
            <w:tcW w:w="1564" w:type="dxa"/>
          </w:tcPr>
          <w:p w:rsidR="009363F9" w:rsidRDefault="009363F9">
            <w:pPr>
              <w:pStyle w:val="ConsPlusNormal"/>
            </w:pPr>
            <w:r>
              <w:t>Холмский</w:t>
            </w:r>
          </w:p>
        </w:tc>
        <w:tc>
          <w:tcPr>
            <w:tcW w:w="1814" w:type="dxa"/>
          </w:tcPr>
          <w:p w:rsidR="009363F9" w:rsidRDefault="009363F9">
            <w:pPr>
              <w:pStyle w:val="ConsPlusNormal"/>
            </w:pPr>
            <w:r>
              <w:t>ОУЗДО г. Холм</w:t>
            </w:r>
          </w:p>
        </w:tc>
        <w:tc>
          <w:tcPr>
            <w:tcW w:w="1020" w:type="dxa"/>
          </w:tcPr>
          <w:p w:rsidR="009363F9" w:rsidRDefault="009363F9">
            <w:pPr>
              <w:pStyle w:val="ConsPlusNormal"/>
            </w:pPr>
            <w:r>
              <w:t>3729</w:t>
            </w:r>
          </w:p>
        </w:tc>
        <w:tc>
          <w:tcPr>
            <w:tcW w:w="1077" w:type="dxa"/>
          </w:tcPr>
          <w:p w:rsidR="009363F9" w:rsidRDefault="009363F9">
            <w:pPr>
              <w:pStyle w:val="ConsPlusNormal"/>
            </w:pPr>
            <w:r>
              <w:t>1,71</w:t>
            </w:r>
          </w:p>
        </w:tc>
        <w:tc>
          <w:tcPr>
            <w:tcW w:w="1020" w:type="dxa"/>
          </w:tcPr>
          <w:p w:rsidR="009363F9" w:rsidRDefault="009363F9">
            <w:pPr>
              <w:pStyle w:val="ConsPlusNormal"/>
            </w:pPr>
            <w:r>
              <w:t>3164</w:t>
            </w:r>
          </w:p>
        </w:tc>
        <w:tc>
          <w:tcPr>
            <w:tcW w:w="1984" w:type="dxa"/>
          </w:tcPr>
          <w:p w:rsidR="009363F9" w:rsidRDefault="009363F9">
            <w:pPr>
              <w:pStyle w:val="ConsPlusNormal"/>
            </w:pPr>
            <w:r>
              <w:t>565</w:t>
            </w:r>
          </w:p>
        </w:tc>
      </w:tr>
      <w:tr w:rsidR="009363F9">
        <w:tc>
          <w:tcPr>
            <w:tcW w:w="567" w:type="dxa"/>
          </w:tcPr>
          <w:p w:rsidR="009363F9" w:rsidRDefault="009363F9">
            <w:pPr>
              <w:pStyle w:val="ConsPlusNormal"/>
              <w:jc w:val="center"/>
            </w:pPr>
            <w:r>
              <w:t>20.</w:t>
            </w:r>
          </w:p>
        </w:tc>
        <w:tc>
          <w:tcPr>
            <w:tcW w:w="1564" w:type="dxa"/>
          </w:tcPr>
          <w:p w:rsidR="009363F9" w:rsidRDefault="009363F9">
            <w:pPr>
              <w:pStyle w:val="ConsPlusNormal"/>
            </w:pPr>
            <w:r>
              <w:t>Чудовский</w:t>
            </w:r>
          </w:p>
        </w:tc>
        <w:tc>
          <w:tcPr>
            <w:tcW w:w="1814" w:type="dxa"/>
          </w:tcPr>
          <w:p w:rsidR="009363F9" w:rsidRDefault="009363F9">
            <w:pPr>
              <w:pStyle w:val="ConsPlusNormal"/>
            </w:pPr>
            <w:r>
              <w:t>ОУЗДО г. Чудово</w:t>
            </w:r>
          </w:p>
        </w:tc>
        <w:tc>
          <w:tcPr>
            <w:tcW w:w="1020" w:type="dxa"/>
          </w:tcPr>
          <w:p w:rsidR="009363F9" w:rsidRDefault="009363F9">
            <w:pPr>
              <w:pStyle w:val="ConsPlusNormal"/>
            </w:pPr>
            <w:r>
              <w:t>10448</w:t>
            </w:r>
          </w:p>
        </w:tc>
        <w:tc>
          <w:tcPr>
            <w:tcW w:w="1077" w:type="dxa"/>
          </w:tcPr>
          <w:p w:rsidR="009363F9" w:rsidRDefault="009363F9">
            <w:pPr>
              <w:pStyle w:val="ConsPlusNormal"/>
            </w:pPr>
            <w:r>
              <w:t>4,48</w:t>
            </w:r>
          </w:p>
        </w:tc>
        <w:tc>
          <w:tcPr>
            <w:tcW w:w="1020" w:type="dxa"/>
          </w:tcPr>
          <w:p w:rsidR="009363F9" w:rsidRDefault="009363F9">
            <w:pPr>
              <w:pStyle w:val="ConsPlusNormal"/>
            </w:pPr>
            <w:r>
              <w:t>8929</w:t>
            </w:r>
          </w:p>
        </w:tc>
        <w:tc>
          <w:tcPr>
            <w:tcW w:w="1984" w:type="dxa"/>
          </w:tcPr>
          <w:p w:rsidR="009363F9" w:rsidRDefault="009363F9">
            <w:pPr>
              <w:pStyle w:val="ConsPlusNormal"/>
            </w:pPr>
            <w:r>
              <w:t>1519</w:t>
            </w:r>
          </w:p>
        </w:tc>
      </w:tr>
      <w:tr w:rsidR="009363F9">
        <w:tc>
          <w:tcPr>
            <w:tcW w:w="567" w:type="dxa"/>
          </w:tcPr>
          <w:p w:rsidR="009363F9" w:rsidRDefault="009363F9">
            <w:pPr>
              <w:pStyle w:val="ConsPlusNormal"/>
              <w:jc w:val="center"/>
            </w:pPr>
            <w:r>
              <w:t>21.</w:t>
            </w:r>
          </w:p>
        </w:tc>
        <w:tc>
          <w:tcPr>
            <w:tcW w:w="1564" w:type="dxa"/>
          </w:tcPr>
          <w:p w:rsidR="009363F9" w:rsidRDefault="009363F9">
            <w:pPr>
              <w:pStyle w:val="ConsPlusNormal"/>
            </w:pPr>
            <w:r>
              <w:t>Шимский</w:t>
            </w:r>
          </w:p>
        </w:tc>
        <w:tc>
          <w:tcPr>
            <w:tcW w:w="1814" w:type="dxa"/>
          </w:tcPr>
          <w:p w:rsidR="009363F9" w:rsidRDefault="009363F9">
            <w:pPr>
              <w:pStyle w:val="ConsPlusNormal"/>
            </w:pPr>
            <w:r>
              <w:t>ОУЗДО р.п. Шимск</w:t>
            </w:r>
          </w:p>
        </w:tc>
        <w:tc>
          <w:tcPr>
            <w:tcW w:w="1020" w:type="dxa"/>
          </w:tcPr>
          <w:p w:rsidR="009363F9" w:rsidRDefault="009363F9">
            <w:pPr>
              <w:pStyle w:val="ConsPlusNormal"/>
            </w:pPr>
            <w:r>
              <w:t>3412</w:t>
            </w:r>
          </w:p>
        </w:tc>
        <w:tc>
          <w:tcPr>
            <w:tcW w:w="1077" w:type="dxa"/>
          </w:tcPr>
          <w:p w:rsidR="009363F9" w:rsidRDefault="009363F9">
            <w:pPr>
              <w:pStyle w:val="ConsPlusNormal"/>
            </w:pPr>
            <w:r>
              <w:t>1,86</w:t>
            </w:r>
          </w:p>
        </w:tc>
        <w:tc>
          <w:tcPr>
            <w:tcW w:w="1020" w:type="dxa"/>
          </w:tcPr>
          <w:p w:rsidR="009363F9" w:rsidRDefault="009363F9">
            <w:pPr>
              <w:pStyle w:val="ConsPlusNormal"/>
            </w:pPr>
            <w:r>
              <w:t>2911</w:t>
            </w:r>
          </w:p>
        </w:tc>
        <w:tc>
          <w:tcPr>
            <w:tcW w:w="1984" w:type="dxa"/>
          </w:tcPr>
          <w:p w:rsidR="009363F9" w:rsidRDefault="009363F9">
            <w:pPr>
              <w:pStyle w:val="ConsPlusNormal"/>
            </w:pPr>
            <w:r>
              <w:t>501</w:t>
            </w:r>
          </w:p>
        </w:tc>
      </w:tr>
      <w:tr w:rsidR="009363F9">
        <w:tc>
          <w:tcPr>
            <w:tcW w:w="567" w:type="dxa"/>
          </w:tcPr>
          <w:p w:rsidR="009363F9" w:rsidRDefault="009363F9">
            <w:pPr>
              <w:pStyle w:val="ConsPlusNormal"/>
            </w:pPr>
          </w:p>
        </w:tc>
        <w:tc>
          <w:tcPr>
            <w:tcW w:w="1564" w:type="dxa"/>
          </w:tcPr>
          <w:p w:rsidR="009363F9" w:rsidRDefault="009363F9">
            <w:pPr>
              <w:pStyle w:val="ConsPlusNormal"/>
            </w:pPr>
            <w:r>
              <w:t>ИТОГО</w:t>
            </w:r>
          </w:p>
        </w:tc>
        <w:tc>
          <w:tcPr>
            <w:tcW w:w="1814" w:type="dxa"/>
          </w:tcPr>
          <w:p w:rsidR="009363F9" w:rsidRDefault="009363F9">
            <w:pPr>
              <w:pStyle w:val="ConsPlusNormal"/>
            </w:pPr>
          </w:p>
        </w:tc>
        <w:tc>
          <w:tcPr>
            <w:tcW w:w="1020" w:type="dxa"/>
          </w:tcPr>
          <w:p w:rsidR="009363F9" w:rsidRDefault="009363F9">
            <w:pPr>
              <w:pStyle w:val="ConsPlusNormal"/>
            </w:pPr>
            <w:r>
              <w:t>171800</w:t>
            </w:r>
          </w:p>
        </w:tc>
        <w:tc>
          <w:tcPr>
            <w:tcW w:w="1077" w:type="dxa"/>
          </w:tcPr>
          <w:p w:rsidR="009363F9" w:rsidRDefault="009363F9">
            <w:pPr>
              <w:pStyle w:val="ConsPlusNormal"/>
            </w:pPr>
            <w:r>
              <w:t>3,15</w:t>
            </w:r>
          </w:p>
        </w:tc>
        <w:tc>
          <w:tcPr>
            <w:tcW w:w="1020" w:type="dxa"/>
          </w:tcPr>
          <w:p w:rsidR="009363F9" w:rsidRDefault="009363F9">
            <w:pPr>
              <w:pStyle w:val="ConsPlusNormal"/>
            </w:pPr>
            <w:r>
              <w:t>139289</w:t>
            </w:r>
          </w:p>
        </w:tc>
        <w:tc>
          <w:tcPr>
            <w:tcW w:w="1984" w:type="dxa"/>
          </w:tcPr>
          <w:p w:rsidR="009363F9" w:rsidRDefault="009363F9">
            <w:pPr>
              <w:pStyle w:val="ConsPlusNormal"/>
            </w:pPr>
            <w:r>
              <w:t>32511</w:t>
            </w:r>
          </w:p>
        </w:tc>
      </w:tr>
    </w:tbl>
    <w:p w:rsidR="009363F9" w:rsidRDefault="009363F9">
      <w:pPr>
        <w:pStyle w:val="ConsPlusNormal"/>
        <w:jc w:val="both"/>
      </w:pPr>
    </w:p>
    <w:p w:rsidR="009363F9" w:rsidRDefault="009363F9">
      <w:pPr>
        <w:pStyle w:val="ConsPlusNormal"/>
        <w:jc w:val="center"/>
        <w:outlineLvl w:val="2"/>
      </w:pPr>
      <w:r>
        <w:t>4.3. Сведения о состоянии ведения охотничьего хозяйства</w:t>
      </w:r>
    </w:p>
    <w:p w:rsidR="009363F9" w:rsidRDefault="009363F9">
      <w:pPr>
        <w:pStyle w:val="ConsPlusNormal"/>
        <w:jc w:val="center"/>
      </w:pPr>
      <w:r>
        <w:t>на территории Новгородской области</w:t>
      </w:r>
    </w:p>
    <w:p w:rsidR="009363F9" w:rsidRDefault="009363F9">
      <w:pPr>
        <w:pStyle w:val="ConsPlusNormal"/>
        <w:jc w:val="both"/>
      </w:pPr>
    </w:p>
    <w:p w:rsidR="009363F9" w:rsidRDefault="009363F9">
      <w:pPr>
        <w:pStyle w:val="ConsPlusNormal"/>
        <w:ind w:firstLine="540"/>
        <w:jc w:val="both"/>
      </w:pPr>
      <w:r>
        <w:t xml:space="preserve">Полномочия в сфере охоты и сохранения охотничьих ресурсов, охраны и использования охотничьих животных и среды их обитания на территории Новгородской области осуществляет департамент. В соответствии с </w:t>
      </w:r>
      <w:hyperlink r:id="rId31">
        <w:r>
          <w:rPr>
            <w:color w:val="0000FF"/>
          </w:rPr>
          <w:t>Положением</w:t>
        </w:r>
      </w:hyperlink>
      <w:r>
        <w:t xml:space="preserve"> о департаменте, утвержденным постановлением Правительства Новгородской области от 15.05.2014 N 274 (далее - Положение), в его компетенцию входит деятельность по охране, федеральному государственному надзору и регулированию использования объектов животного мира и среды их обитания, в том числе в области охоты и сохранения охотничьих ресурсов на территории Новгородской области.</w:t>
      </w:r>
    </w:p>
    <w:p w:rsidR="009363F9" w:rsidRDefault="009363F9">
      <w:pPr>
        <w:pStyle w:val="ConsPlusNormal"/>
        <w:spacing w:before="220"/>
        <w:ind w:firstLine="540"/>
        <w:jc w:val="both"/>
      </w:pPr>
      <w:r>
        <w:t xml:space="preserve">В соответствии с </w:t>
      </w:r>
      <w:hyperlink r:id="rId32">
        <w:r>
          <w:rPr>
            <w:color w:val="0000FF"/>
          </w:rPr>
          <w:t>Положением</w:t>
        </w:r>
      </w:hyperlink>
      <w:r>
        <w:t xml:space="preserve"> департамент осуществляет в области охоты и сохранения охотничьих ресурсов следующие функции:</w:t>
      </w:r>
    </w:p>
    <w:p w:rsidR="009363F9" w:rsidRDefault="009363F9">
      <w:pPr>
        <w:pStyle w:val="ConsPlusNormal"/>
        <w:spacing w:before="220"/>
        <w:ind w:firstLine="540"/>
        <w:jc w:val="both"/>
      </w:pPr>
      <w:r>
        <w:t>подготовка материалов, обосновывающих лимиты добычи охотничьих ресурсов для Новгородской области, подготовка предложений для принятия Губернатором Новгородской области решения об утверждении лимитов добычи охотничьих ресурсов;</w:t>
      </w:r>
    </w:p>
    <w:p w:rsidR="009363F9" w:rsidRDefault="009363F9">
      <w:pPr>
        <w:pStyle w:val="ConsPlusNormal"/>
        <w:spacing w:before="220"/>
        <w:ind w:firstLine="540"/>
        <w:jc w:val="both"/>
      </w:pPr>
      <w:r>
        <w:lastRenderedPageBreak/>
        <w:t>организация и осуществление сохранения и использования охотничьих ресурсов и среды их обитания, за исключением охотничьих ресурсов, находящихся на особо охраняемых природных территориях федерального значения;</w:t>
      </w:r>
    </w:p>
    <w:p w:rsidR="009363F9" w:rsidRDefault="009363F9">
      <w:pPr>
        <w:pStyle w:val="ConsPlusNormal"/>
        <w:spacing w:before="220"/>
        <w:ind w:firstLine="540"/>
        <w:jc w:val="both"/>
      </w:pPr>
      <w:r>
        <w:t>регулирование численности охотничьих ресурсов, за исключением охотничьих ресурсов, находящихся на особо охраняемых природных территориях федерального значения;</w:t>
      </w:r>
    </w:p>
    <w:p w:rsidR="009363F9" w:rsidRDefault="009363F9">
      <w:pPr>
        <w:pStyle w:val="ConsPlusNormal"/>
        <w:spacing w:before="220"/>
        <w:ind w:firstLine="540"/>
        <w:jc w:val="both"/>
      </w:pPr>
      <w:r>
        <w:t>ведение государственного охотхозяйственного реестра;</w:t>
      </w:r>
    </w:p>
    <w:p w:rsidR="009363F9" w:rsidRDefault="009363F9">
      <w:pPr>
        <w:pStyle w:val="ConsPlusNormal"/>
        <w:spacing w:before="220"/>
        <w:ind w:firstLine="540"/>
        <w:jc w:val="both"/>
      </w:pPr>
      <w:r>
        <w:t>осуществление государственного мониторинга охотничьих ресурсов и среды их обитания на территории области, за исключением охотничьих ресурсов, находящихся на особо охраняемых природных территориях федерального значения, и представление данных государственного мониторинга охотничьих ресурсов и среды их обитания уполномоченному федеральному органу исполнительной власти;</w:t>
      </w:r>
    </w:p>
    <w:p w:rsidR="009363F9" w:rsidRDefault="009363F9">
      <w:pPr>
        <w:pStyle w:val="ConsPlusNormal"/>
        <w:spacing w:before="220"/>
        <w:ind w:firstLine="540"/>
        <w:jc w:val="both"/>
      </w:pPr>
      <w:r>
        <w:t xml:space="preserve">предоставление юридическим лицам и индивидуальным предпринимателям, заключившим охотхозяйственные соглашения, по их заявкам бланков разрешений на добычу охотничьих ресурсов для последующей выдачи таких разрешений лицам, указанным в </w:t>
      </w:r>
      <w:hyperlink r:id="rId33">
        <w:r>
          <w:rPr>
            <w:color w:val="0000FF"/>
          </w:rPr>
          <w:t>части 1 статьи 31</w:t>
        </w:r>
      </w:hyperlink>
      <w:r>
        <w:t xml:space="preserve"> Федерального закона от 24 июля 2009 года N 209-ФЗ "Об охоте и сохранении охотничьих ресурсов и внесении изменений в отдельные законодательные акты Российской Федерации";</w:t>
      </w:r>
    </w:p>
    <w:p w:rsidR="009363F9" w:rsidRDefault="009363F9">
      <w:pPr>
        <w:pStyle w:val="ConsPlusNormal"/>
        <w:spacing w:before="220"/>
        <w:ind w:firstLine="540"/>
        <w:jc w:val="both"/>
      </w:pPr>
      <w:r>
        <w:t>выдача разрешений на содержание и разведение охотничьих ресурсов в полувольных условиях и искусственно созданной среде обитания (кроме охотничьих ресурсов, занесенных в Красную книгу Российской Федерации), за исключением разрешений на содержание и разведение охотничьих ресурсов, находящихся на особо охраняемых природных территориях федерального значения, в полувольных условиях и искусственно созданной среде обитания;</w:t>
      </w:r>
    </w:p>
    <w:p w:rsidR="009363F9" w:rsidRDefault="009363F9">
      <w:pPr>
        <w:pStyle w:val="ConsPlusNormal"/>
        <w:spacing w:before="220"/>
        <w:ind w:firstLine="540"/>
        <w:jc w:val="both"/>
      </w:pPr>
      <w:r>
        <w:t>осуществление контроля за использованием капканов и других устройств, используемых при осуществлении охоты;</w:t>
      </w:r>
    </w:p>
    <w:p w:rsidR="009363F9" w:rsidRDefault="009363F9">
      <w:pPr>
        <w:pStyle w:val="ConsPlusNormal"/>
        <w:spacing w:before="220"/>
        <w:ind w:firstLine="540"/>
        <w:jc w:val="both"/>
      </w:pPr>
      <w:r>
        <w:t>осуществление контроля за оборотом продукции охоты;</w:t>
      </w:r>
    </w:p>
    <w:p w:rsidR="009363F9" w:rsidRDefault="009363F9">
      <w:pPr>
        <w:pStyle w:val="ConsPlusNormal"/>
        <w:spacing w:before="220"/>
        <w:ind w:firstLine="540"/>
        <w:jc w:val="both"/>
      </w:pPr>
      <w:r>
        <w:t>обеспечение проведения мероприятий по сохранению охотничьих ресурсов и среды их обитания и созданию охотничьей инфраструктуры в пределах полномочий департамента;</w:t>
      </w:r>
    </w:p>
    <w:p w:rsidR="009363F9" w:rsidRDefault="009363F9">
      <w:pPr>
        <w:pStyle w:val="ConsPlusNormal"/>
        <w:spacing w:before="220"/>
        <w:ind w:firstLine="540"/>
        <w:jc w:val="both"/>
      </w:pPr>
      <w:r>
        <w:t>распределение разрешений на добычу охотничьих ресурсов между физическими лицами, осуществляющими охоту в общедоступных охотничьих угодьях на территории Новгородской области;</w:t>
      </w:r>
    </w:p>
    <w:p w:rsidR="009363F9" w:rsidRDefault="009363F9">
      <w:pPr>
        <w:pStyle w:val="ConsPlusNormal"/>
        <w:spacing w:before="220"/>
        <w:ind w:firstLine="540"/>
        <w:jc w:val="both"/>
      </w:pPr>
      <w:r>
        <w:t>выдача и аннулирование охотничьих билетов в порядке, установленном уполномоченным федеральным органом исполнительной власти;</w:t>
      </w:r>
    </w:p>
    <w:p w:rsidR="009363F9" w:rsidRDefault="009363F9">
      <w:pPr>
        <w:pStyle w:val="ConsPlusNormal"/>
        <w:spacing w:before="220"/>
        <w:ind w:firstLine="540"/>
        <w:jc w:val="both"/>
      </w:pPr>
      <w:r>
        <w:t>осуществление федерального государственного охотничьего надзора на территории области, за исключением особо охраняемых природных территорий федерального значения;</w:t>
      </w:r>
    </w:p>
    <w:p w:rsidR="009363F9" w:rsidRDefault="009363F9">
      <w:pPr>
        <w:pStyle w:val="ConsPlusNormal"/>
        <w:spacing w:before="220"/>
        <w:ind w:firstLine="540"/>
        <w:jc w:val="both"/>
      </w:pPr>
      <w:r>
        <w:t>разработка норм допустимой добычи охотничьих ресурсов, в отношении которых не устанавливается лимит добычи, и норм пропускной способности охотничьих угодий для утверждения Правительством Новгородской области;</w:t>
      </w:r>
    </w:p>
    <w:p w:rsidR="009363F9" w:rsidRDefault="009363F9">
      <w:pPr>
        <w:pStyle w:val="ConsPlusNormal"/>
        <w:spacing w:before="220"/>
        <w:ind w:firstLine="540"/>
        <w:jc w:val="both"/>
      </w:pPr>
      <w:r>
        <w:t>заключение охотхозяйственных соглашений (в том числе организация и проведение аукционов на право заключения таких соглашений, 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занесенных в Красную книгу Российской Федерации);</w:t>
      </w:r>
    </w:p>
    <w:p w:rsidR="009363F9" w:rsidRDefault="009363F9">
      <w:pPr>
        <w:pStyle w:val="ConsPlusNormal"/>
        <w:spacing w:before="220"/>
        <w:ind w:firstLine="540"/>
        <w:jc w:val="both"/>
      </w:pPr>
      <w:r>
        <w:t xml:space="preserve">обеспечение изготовления удостоверений и нагрудных знаков производственных </w:t>
      </w:r>
      <w:r>
        <w:lastRenderedPageBreak/>
        <w:t>охотничьих инспекторов по образцам, установленным уполномоченным федеральным органом исполнительной власти;</w:t>
      </w:r>
    </w:p>
    <w:p w:rsidR="009363F9" w:rsidRDefault="009363F9">
      <w:pPr>
        <w:pStyle w:val="ConsPlusNormal"/>
        <w:spacing w:before="220"/>
        <w:ind w:firstLine="540"/>
        <w:jc w:val="both"/>
      </w:pPr>
      <w:r>
        <w:t>выдача и замена удостоверений и нагрудных знаков производственных охотничьих инспекторов, аннулирование таких удостоверений в порядке, установленном уполномоченным федеральным органом исполнительной власти;</w:t>
      </w:r>
    </w:p>
    <w:p w:rsidR="009363F9" w:rsidRDefault="009363F9">
      <w:pPr>
        <w:pStyle w:val="ConsPlusNormal"/>
        <w:spacing w:before="220"/>
        <w:ind w:firstLine="540"/>
        <w:jc w:val="both"/>
      </w:pPr>
      <w:r>
        <w:t>проведение проверки знаний требований к кандидату в производственные охотничьи инспектора в порядке, установленном уполномоченным федеральным органом исполнительной власти;</w:t>
      </w:r>
    </w:p>
    <w:p w:rsidR="009363F9" w:rsidRDefault="009363F9">
      <w:pPr>
        <w:pStyle w:val="ConsPlusNormal"/>
        <w:spacing w:before="220"/>
        <w:ind w:firstLine="540"/>
        <w:jc w:val="both"/>
      </w:pPr>
      <w:r>
        <w:t>отстранение производственных охотничьих инспекторов от осуществления производственного охотничьего контроля в порядке, установленном уполномоченным федеральным органом исполнительной власти.</w:t>
      </w:r>
    </w:p>
    <w:p w:rsidR="009363F9" w:rsidRDefault="009363F9">
      <w:pPr>
        <w:pStyle w:val="ConsPlusNormal"/>
        <w:spacing w:before="220"/>
        <w:ind w:firstLine="540"/>
        <w:jc w:val="both"/>
      </w:pPr>
      <w:r>
        <w:t xml:space="preserve">Деятельность департамента можно отразить с помощью показателей деятельности охотничьих хозяйств на территории Новгородской области за 2000 - 2013 годы </w:t>
      </w:r>
      <w:hyperlink w:anchor="P4574">
        <w:r>
          <w:rPr>
            <w:color w:val="0000FF"/>
          </w:rPr>
          <w:t>(таблица 27)</w:t>
        </w:r>
      </w:hyperlink>
      <w:r>
        <w:t>. За период с 2000 по 2013 год площадь закрепленных охотничьих угодий сократилась почти на 1,0 млн. га, затраты на ведение охотничьего хозяйства увеличились более чем в 7,5 раза.</w:t>
      </w:r>
    </w:p>
    <w:p w:rsidR="009363F9" w:rsidRDefault="009363F9">
      <w:pPr>
        <w:pStyle w:val="ConsPlusNormal"/>
        <w:jc w:val="both"/>
      </w:pPr>
    </w:p>
    <w:p w:rsidR="009363F9" w:rsidRDefault="009363F9">
      <w:pPr>
        <w:pStyle w:val="ConsPlusNormal"/>
        <w:ind w:firstLine="540"/>
        <w:jc w:val="both"/>
        <w:outlineLvl w:val="3"/>
      </w:pPr>
      <w:bookmarkStart w:id="39" w:name="P4574"/>
      <w:bookmarkEnd w:id="39"/>
      <w:r>
        <w:t>Таблица 27 - Основные показатели деятельности охотничьих хозяйств Новгородской области за 2000 - 2013 годы.</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1"/>
        <w:gridCol w:w="794"/>
        <w:gridCol w:w="810"/>
        <w:gridCol w:w="810"/>
        <w:gridCol w:w="810"/>
        <w:gridCol w:w="810"/>
        <w:gridCol w:w="810"/>
        <w:gridCol w:w="810"/>
        <w:gridCol w:w="850"/>
      </w:tblGrid>
      <w:tr w:rsidR="009363F9">
        <w:tc>
          <w:tcPr>
            <w:tcW w:w="510" w:type="dxa"/>
            <w:vMerge w:val="restart"/>
          </w:tcPr>
          <w:p w:rsidR="009363F9" w:rsidRDefault="009363F9">
            <w:pPr>
              <w:pStyle w:val="ConsPlusNormal"/>
              <w:jc w:val="center"/>
            </w:pPr>
            <w:r>
              <w:t>N п/п</w:t>
            </w:r>
          </w:p>
        </w:tc>
        <w:tc>
          <w:tcPr>
            <w:tcW w:w="2041" w:type="dxa"/>
            <w:vMerge w:val="restart"/>
          </w:tcPr>
          <w:p w:rsidR="009363F9" w:rsidRDefault="009363F9">
            <w:pPr>
              <w:pStyle w:val="ConsPlusNormal"/>
              <w:jc w:val="center"/>
            </w:pPr>
            <w:r>
              <w:t>Наименование показателя</w:t>
            </w:r>
          </w:p>
        </w:tc>
        <w:tc>
          <w:tcPr>
            <w:tcW w:w="6504" w:type="dxa"/>
            <w:gridSpan w:val="8"/>
          </w:tcPr>
          <w:p w:rsidR="009363F9" w:rsidRDefault="009363F9">
            <w:pPr>
              <w:pStyle w:val="ConsPlusNormal"/>
              <w:jc w:val="center"/>
            </w:pPr>
            <w:r>
              <w:t>Значение показателя по годам</w:t>
            </w:r>
          </w:p>
        </w:tc>
      </w:tr>
      <w:tr w:rsidR="009363F9">
        <w:tc>
          <w:tcPr>
            <w:tcW w:w="510" w:type="dxa"/>
            <w:vMerge/>
          </w:tcPr>
          <w:p w:rsidR="009363F9" w:rsidRDefault="009363F9">
            <w:pPr>
              <w:pStyle w:val="ConsPlusNormal"/>
            </w:pPr>
          </w:p>
        </w:tc>
        <w:tc>
          <w:tcPr>
            <w:tcW w:w="2041" w:type="dxa"/>
            <w:vMerge/>
          </w:tcPr>
          <w:p w:rsidR="009363F9" w:rsidRDefault="009363F9">
            <w:pPr>
              <w:pStyle w:val="ConsPlusNormal"/>
            </w:pPr>
          </w:p>
        </w:tc>
        <w:tc>
          <w:tcPr>
            <w:tcW w:w="794" w:type="dxa"/>
          </w:tcPr>
          <w:p w:rsidR="009363F9" w:rsidRDefault="009363F9">
            <w:pPr>
              <w:pStyle w:val="ConsPlusNormal"/>
              <w:jc w:val="center"/>
            </w:pPr>
            <w:r>
              <w:t>2000</w:t>
            </w:r>
          </w:p>
        </w:tc>
        <w:tc>
          <w:tcPr>
            <w:tcW w:w="810" w:type="dxa"/>
          </w:tcPr>
          <w:p w:rsidR="009363F9" w:rsidRDefault="009363F9">
            <w:pPr>
              <w:pStyle w:val="ConsPlusNormal"/>
              <w:jc w:val="center"/>
            </w:pPr>
            <w:r>
              <w:t>2005</w:t>
            </w:r>
          </w:p>
        </w:tc>
        <w:tc>
          <w:tcPr>
            <w:tcW w:w="810" w:type="dxa"/>
          </w:tcPr>
          <w:p w:rsidR="009363F9" w:rsidRDefault="009363F9">
            <w:pPr>
              <w:pStyle w:val="ConsPlusNormal"/>
              <w:jc w:val="center"/>
            </w:pPr>
            <w:r>
              <w:t>2008</w:t>
            </w:r>
          </w:p>
        </w:tc>
        <w:tc>
          <w:tcPr>
            <w:tcW w:w="810" w:type="dxa"/>
          </w:tcPr>
          <w:p w:rsidR="009363F9" w:rsidRDefault="009363F9">
            <w:pPr>
              <w:pStyle w:val="ConsPlusNormal"/>
              <w:jc w:val="center"/>
            </w:pPr>
            <w:r>
              <w:t>2009</w:t>
            </w:r>
          </w:p>
        </w:tc>
        <w:tc>
          <w:tcPr>
            <w:tcW w:w="810" w:type="dxa"/>
          </w:tcPr>
          <w:p w:rsidR="009363F9" w:rsidRDefault="009363F9">
            <w:pPr>
              <w:pStyle w:val="ConsPlusNormal"/>
              <w:jc w:val="center"/>
            </w:pPr>
            <w:r>
              <w:t>2010</w:t>
            </w:r>
          </w:p>
        </w:tc>
        <w:tc>
          <w:tcPr>
            <w:tcW w:w="810" w:type="dxa"/>
          </w:tcPr>
          <w:p w:rsidR="009363F9" w:rsidRDefault="009363F9">
            <w:pPr>
              <w:pStyle w:val="ConsPlusNormal"/>
              <w:jc w:val="center"/>
            </w:pPr>
            <w:r>
              <w:t>2011</w:t>
            </w:r>
          </w:p>
        </w:tc>
        <w:tc>
          <w:tcPr>
            <w:tcW w:w="810" w:type="dxa"/>
          </w:tcPr>
          <w:p w:rsidR="009363F9" w:rsidRDefault="009363F9">
            <w:pPr>
              <w:pStyle w:val="ConsPlusNormal"/>
              <w:jc w:val="center"/>
            </w:pPr>
            <w:r>
              <w:t>2012</w:t>
            </w:r>
          </w:p>
        </w:tc>
        <w:tc>
          <w:tcPr>
            <w:tcW w:w="850" w:type="dxa"/>
          </w:tcPr>
          <w:p w:rsidR="009363F9" w:rsidRDefault="009363F9">
            <w:pPr>
              <w:pStyle w:val="ConsPlusNormal"/>
              <w:jc w:val="center"/>
            </w:pPr>
            <w:r>
              <w:t>2013</w:t>
            </w:r>
          </w:p>
        </w:tc>
      </w:tr>
      <w:tr w:rsidR="009363F9">
        <w:tc>
          <w:tcPr>
            <w:tcW w:w="510" w:type="dxa"/>
          </w:tcPr>
          <w:p w:rsidR="009363F9" w:rsidRDefault="009363F9">
            <w:pPr>
              <w:pStyle w:val="ConsPlusNormal"/>
              <w:jc w:val="center"/>
            </w:pPr>
            <w:r>
              <w:t>1.</w:t>
            </w:r>
          </w:p>
        </w:tc>
        <w:tc>
          <w:tcPr>
            <w:tcW w:w="2041" w:type="dxa"/>
          </w:tcPr>
          <w:p w:rsidR="009363F9" w:rsidRDefault="009363F9">
            <w:pPr>
              <w:pStyle w:val="ConsPlusNormal"/>
            </w:pPr>
            <w:r>
              <w:t>Общая площадь закрепленных охотничьих угодий на конец года (тыс. га)</w:t>
            </w:r>
          </w:p>
        </w:tc>
        <w:tc>
          <w:tcPr>
            <w:tcW w:w="794" w:type="dxa"/>
          </w:tcPr>
          <w:p w:rsidR="009363F9" w:rsidRDefault="009363F9">
            <w:pPr>
              <w:pStyle w:val="ConsPlusNormal"/>
            </w:pPr>
            <w:r>
              <w:t>4802,5</w:t>
            </w:r>
          </w:p>
        </w:tc>
        <w:tc>
          <w:tcPr>
            <w:tcW w:w="810" w:type="dxa"/>
          </w:tcPr>
          <w:p w:rsidR="009363F9" w:rsidRDefault="009363F9">
            <w:pPr>
              <w:pStyle w:val="ConsPlusNormal"/>
            </w:pPr>
            <w:r>
              <w:t>3739,6</w:t>
            </w:r>
          </w:p>
        </w:tc>
        <w:tc>
          <w:tcPr>
            <w:tcW w:w="810" w:type="dxa"/>
          </w:tcPr>
          <w:p w:rsidR="009363F9" w:rsidRDefault="009363F9">
            <w:pPr>
              <w:pStyle w:val="ConsPlusNormal"/>
            </w:pPr>
            <w:r>
              <w:t>4082,1</w:t>
            </w:r>
          </w:p>
        </w:tc>
        <w:tc>
          <w:tcPr>
            <w:tcW w:w="810" w:type="dxa"/>
          </w:tcPr>
          <w:p w:rsidR="009363F9" w:rsidRDefault="009363F9">
            <w:pPr>
              <w:pStyle w:val="ConsPlusNormal"/>
            </w:pPr>
            <w:r>
              <w:t>3839,1</w:t>
            </w:r>
          </w:p>
        </w:tc>
        <w:tc>
          <w:tcPr>
            <w:tcW w:w="810" w:type="dxa"/>
          </w:tcPr>
          <w:p w:rsidR="009363F9" w:rsidRDefault="009363F9">
            <w:pPr>
              <w:pStyle w:val="ConsPlusNormal"/>
            </w:pPr>
            <w:r>
              <w:t>4055,3</w:t>
            </w:r>
          </w:p>
        </w:tc>
        <w:tc>
          <w:tcPr>
            <w:tcW w:w="810" w:type="dxa"/>
          </w:tcPr>
          <w:p w:rsidR="009363F9" w:rsidRDefault="009363F9">
            <w:pPr>
              <w:pStyle w:val="ConsPlusNormal"/>
            </w:pPr>
            <w:r>
              <w:t>4046,0</w:t>
            </w:r>
          </w:p>
        </w:tc>
        <w:tc>
          <w:tcPr>
            <w:tcW w:w="810" w:type="dxa"/>
          </w:tcPr>
          <w:p w:rsidR="009363F9" w:rsidRDefault="009363F9">
            <w:pPr>
              <w:pStyle w:val="ConsPlusNormal"/>
            </w:pPr>
            <w:r>
              <w:t>3835,4</w:t>
            </w:r>
          </w:p>
        </w:tc>
        <w:tc>
          <w:tcPr>
            <w:tcW w:w="850" w:type="dxa"/>
          </w:tcPr>
          <w:p w:rsidR="009363F9" w:rsidRDefault="009363F9">
            <w:pPr>
              <w:pStyle w:val="ConsPlusNormal"/>
            </w:pPr>
            <w:r>
              <w:t>3840,2</w:t>
            </w:r>
          </w:p>
        </w:tc>
      </w:tr>
      <w:tr w:rsidR="009363F9">
        <w:tc>
          <w:tcPr>
            <w:tcW w:w="510" w:type="dxa"/>
          </w:tcPr>
          <w:p w:rsidR="009363F9" w:rsidRDefault="009363F9">
            <w:pPr>
              <w:pStyle w:val="ConsPlusNormal"/>
              <w:jc w:val="center"/>
            </w:pPr>
            <w:r>
              <w:t>2.</w:t>
            </w:r>
          </w:p>
        </w:tc>
        <w:tc>
          <w:tcPr>
            <w:tcW w:w="2041" w:type="dxa"/>
          </w:tcPr>
          <w:p w:rsidR="009363F9" w:rsidRDefault="009363F9">
            <w:pPr>
              <w:pStyle w:val="ConsPlusNormal"/>
            </w:pPr>
            <w:r>
              <w:t>Общие затраты на ведение охотничьего хозяйства (тыс. руб.), в том числе:</w:t>
            </w:r>
          </w:p>
        </w:tc>
        <w:tc>
          <w:tcPr>
            <w:tcW w:w="794" w:type="dxa"/>
          </w:tcPr>
          <w:p w:rsidR="009363F9" w:rsidRDefault="009363F9">
            <w:pPr>
              <w:pStyle w:val="ConsPlusNormal"/>
            </w:pPr>
            <w:r>
              <w:t>8,8</w:t>
            </w:r>
          </w:p>
        </w:tc>
        <w:tc>
          <w:tcPr>
            <w:tcW w:w="810" w:type="dxa"/>
          </w:tcPr>
          <w:p w:rsidR="009363F9" w:rsidRDefault="009363F9">
            <w:pPr>
              <w:pStyle w:val="ConsPlusNormal"/>
            </w:pPr>
            <w:r>
              <w:t>33,3</w:t>
            </w:r>
          </w:p>
        </w:tc>
        <w:tc>
          <w:tcPr>
            <w:tcW w:w="810" w:type="dxa"/>
          </w:tcPr>
          <w:p w:rsidR="009363F9" w:rsidRDefault="009363F9">
            <w:pPr>
              <w:pStyle w:val="ConsPlusNormal"/>
            </w:pPr>
            <w:r>
              <w:t>42,0</w:t>
            </w:r>
          </w:p>
        </w:tc>
        <w:tc>
          <w:tcPr>
            <w:tcW w:w="810" w:type="dxa"/>
          </w:tcPr>
          <w:p w:rsidR="009363F9" w:rsidRDefault="009363F9">
            <w:pPr>
              <w:pStyle w:val="ConsPlusNormal"/>
            </w:pPr>
            <w:r>
              <w:t>44,0</w:t>
            </w:r>
          </w:p>
        </w:tc>
        <w:tc>
          <w:tcPr>
            <w:tcW w:w="810" w:type="dxa"/>
          </w:tcPr>
          <w:p w:rsidR="009363F9" w:rsidRDefault="009363F9">
            <w:pPr>
              <w:pStyle w:val="ConsPlusNormal"/>
            </w:pPr>
            <w:r>
              <w:t>58,1</w:t>
            </w:r>
          </w:p>
        </w:tc>
        <w:tc>
          <w:tcPr>
            <w:tcW w:w="810" w:type="dxa"/>
          </w:tcPr>
          <w:p w:rsidR="009363F9" w:rsidRDefault="009363F9">
            <w:pPr>
              <w:pStyle w:val="ConsPlusNormal"/>
            </w:pPr>
            <w:r>
              <w:t>64,1</w:t>
            </w:r>
          </w:p>
        </w:tc>
        <w:tc>
          <w:tcPr>
            <w:tcW w:w="810" w:type="dxa"/>
          </w:tcPr>
          <w:p w:rsidR="009363F9" w:rsidRDefault="009363F9">
            <w:pPr>
              <w:pStyle w:val="ConsPlusNormal"/>
            </w:pPr>
            <w:r>
              <w:t>62,1</w:t>
            </w:r>
          </w:p>
        </w:tc>
        <w:tc>
          <w:tcPr>
            <w:tcW w:w="850" w:type="dxa"/>
          </w:tcPr>
          <w:p w:rsidR="009363F9" w:rsidRDefault="009363F9">
            <w:pPr>
              <w:pStyle w:val="ConsPlusNormal"/>
            </w:pPr>
            <w:r>
              <w:t>67,6</w:t>
            </w:r>
          </w:p>
        </w:tc>
      </w:tr>
      <w:tr w:rsidR="009363F9">
        <w:tc>
          <w:tcPr>
            <w:tcW w:w="510" w:type="dxa"/>
          </w:tcPr>
          <w:p w:rsidR="009363F9" w:rsidRDefault="009363F9">
            <w:pPr>
              <w:pStyle w:val="ConsPlusNormal"/>
              <w:jc w:val="center"/>
            </w:pPr>
            <w:r>
              <w:t>2.1.</w:t>
            </w:r>
          </w:p>
        </w:tc>
        <w:tc>
          <w:tcPr>
            <w:tcW w:w="2041" w:type="dxa"/>
          </w:tcPr>
          <w:p w:rsidR="009363F9" w:rsidRDefault="009363F9">
            <w:pPr>
              <w:pStyle w:val="ConsPlusNormal"/>
            </w:pPr>
            <w:r>
              <w:t>На биотехнические мероприятия</w:t>
            </w:r>
          </w:p>
        </w:tc>
        <w:tc>
          <w:tcPr>
            <w:tcW w:w="794" w:type="dxa"/>
          </w:tcPr>
          <w:p w:rsidR="009363F9" w:rsidRDefault="009363F9">
            <w:pPr>
              <w:pStyle w:val="ConsPlusNormal"/>
            </w:pPr>
            <w:r>
              <w:t>1,4</w:t>
            </w:r>
          </w:p>
        </w:tc>
        <w:tc>
          <w:tcPr>
            <w:tcW w:w="810" w:type="dxa"/>
          </w:tcPr>
          <w:p w:rsidR="009363F9" w:rsidRDefault="009363F9">
            <w:pPr>
              <w:pStyle w:val="ConsPlusNormal"/>
            </w:pPr>
            <w:r>
              <w:t>4,2</w:t>
            </w:r>
          </w:p>
        </w:tc>
        <w:tc>
          <w:tcPr>
            <w:tcW w:w="810" w:type="dxa"/>
          </w:tcPr>
          <w:p w:rsidR="009363F9" w:rsidRDefault="009363F9">
            <w:pPr>
              <w:pStyle w:val="ConsPlusNormal"/>
            </w:pPr>
            <w:r>
              <w:t>11,8</w:t>
            </w:r>
          </w:p>
        </w:tc>
        <w:tc>
          <w:tcPr>
            <w:tcW w:w="810" w:type="dxa"/>
          </w:tcPr>
          <w:p w:rsidR="009363F9" w:rsidRDefault="009363F9">
            <w:pPr>
              <w:pStyle w:val="ConsPlusNormal"/>
            </w:pPr>
            <w:r>
              <w:t>11,8</w:t>
            </w:r>
          </w:p>
        </w:tc>
        <w:tc>
          <w:tcPr>
            <w:tcW w:w="810" w:type="dxa"/>
          </w:tcPr>
          <w:p w:rsidR="009363F9" w:rsidRDefault="009363F9">
            <w:pPr>
              <w:pStyle w:val="ConsPlusNormal"/>
            </w:pPr>
            <w:r>
              <w:t>18,8</w:t>
            </w:r>
          </w:p>
        </w:tc>
        <w:tc>
          <w:tcPr>
            <w:tcW w:w="810" w:type="dxa"/>
          </w:tcPr>
          <w:p w:rsidR="009363F9" w:rsidRDefault="009363F9">
            <w:pPr>
              <w:pStyle w:val="ConsPlusNormal"/>
            </w:pPr>
            <w:r>
              <w:t>18,7</w:t>
            </w:r>
          </w:p>
        </w:tc>
        <w:tc>
          <w:tcPr>
            <w:tcW w:w="810" w:type="dxa"/>
          </w:tcPr>
          <w:p w:rsidR="009363F9" w:rsidRDefault="009363F9">
            <w:pPr>
              <w:pStyle w:val="ConsPlusNormal"/>
            </w:pPr>
            <w:r>
              <w:t>20,2</w:t>
            </w:r>
          </w:p>
        </w:tc>
        <w:tc>
          <w:tcPr>
            <w:tcW w:w="850" w:type="dxa"/>
          </w:tcPr>
          <w:p w:rsidR="009363F9" w:rsidRDefault="009363F9">
            <w:pPr>
              <w:pStyle w:val="ConsPlusNormal"/>
            </w:pPr>
            <w:r>
              <w:t>20,8</w:t>
            </w:r>
          </w:p>
        </w:tc>
      </w:tr>
      <w:tr w:rsidR="009363F9">
        <w:tc>
          <w:tcPr>
            <w:tcW w:w="510" w:type="dxa"/>
          </w:tcPr>
          <w:p w:rsidR="009363F9" w:rsidRDefault="009363F9">
            <w:pPr>
              <w:pStyle w:val="ConsPlusNormal"/>
              <w:jc w:val="center"/>
            </w:pPr>
            <w:r>
              <w:t>2.2.</w:t>
            </w:r>
          </w:p>
        </w:tc>
        <w:tc>
          <w:tcPr>
            <w:tcW w:w="2041" w:type="dxa"/>
          </w:tcPr>
          <w:p w:rsidR="009363F9" w:rsidRDefault="009363F9">
            <w:pPr>
              <w:pStyle w:val="ConsPlusNormal"/>
            </w:pPr>
            <w:r>
              <w:t>На проведение учета численности охотничьих ресурсов</w:t>
            </w:r>
          </w:p>
        </w:tc>
        <w:tc>
          <w:tcPr>
            <w:tcW w:w="794" w:type="dxa"/>
          </w:tcPr>
          <w:p w:rsidR="009363F9" w:rsidRDefault="009363F9">
            <w:pPr>
              <w:pStyle w:val="ConsPlusNormal"/>
            </w:pPr>
            <w:r>
              <w:t>0,1</w:t>
            </w:r>
          </w:p>
        </w:tc>
        <w:tc>
          <w:tcPr>
            <w:tcW w:w="810" w:type="dxa"/>
          </w:tcPr>
          <w:p w:rsidR="009363F9" w:rsidRDefault="009363F9">
            <w:pPr>
              <w:pStyle w:val="ConsPlusNormal"/>
            </w:pPr>
            <w:r>
              <w:t>0,8</w:t>
            </w:r>
          </w:p>
        </w:tc>
        <w:tc>
          <w:tcPr>
            <w:tcW w:w="810" w:type="dxa"/>
          </w:tcPr>
          <w:p w:rsidR="009363F9" w:rsidRDefault="009363F9">
            <w:pPr>
              <w:pStyle w:val="ConsPlusNormal"/>
            </w:pPr>
            <w:r>
              <w:t>1,7</w:t>
            </w:r>
          </w:p>
        </w:tc>
        <w:tc>
          <w:tcPr>
            <w:tcW w:w="810" w:type="dxa"/>
          </w:tcPr>
          <w:p w:rsidR="009363F9" w:rsidRDefault="009363F9">
            <w:pPr>
              <w:pStyle w:val="ConsPlusNormal"/>
            </w:pPr>
            <w:r>
              <w:t>1,4</w:t>
            </w:r>
          </w:p>
        </w:tc>
        <w:tc>
          <w:tcPr>
            <w:tcW w:w="810" w:type="dxa"/>
          </w:tcPr>
          <w:p w:rsidR="009363F9" w:rsidRDefault="009363F9">
            <w:pPr>
              <w:pStyle w:val="ConsPlusNormal"/>
            </w:pPr>
            <w:r>
              <w:t>1,5</w:t>
            </w:r>
          </w:p>
        </w:tc>
        <w:tc>
          <w:tcPr>
            <w:tcW w:w="810" w:type="dxa"/>
          </w:tcPr>
          <w:p w:rsidR="009363F9" w:rsidRDefault="009363F9">
            <w:pPr>
              <w:pStyle w:val="ConsPlusNormal"/>
            </w:pPr>
            <w:r>
              <w:t>3,3</w:t>
            </w:r>
          </w:p>
        </w:tc>
        <w:tc>
          <w:tcPr>
            <w:tcW w:w="810" w:type="dxa"/>
          </w:tcPr>
          <w:p w:rsidR="009363F9" w:rsidRDefault="009363F9">
            <w:pPr>
              <w:pStyle w:val="ConsPlusNormal"/>
            </w:pPr>
            <w:r>
              <w:t>1,9</w:t>
            </w:r>
          </w:p>
        </w:tc>
        <w:tc>
          <w:tcPr>
            <w:tcW w:w="850" w:type="dxa"/>
          </w:tcPr>
          <w:p w:rsidR="009363F9" w:rsidRDefault="009363F9">
            <w:pPr>
              <w:pStyle w:val="ConsPlusNormal"/>
            </w:pPr>
            <w:r>
              <w:t>1,9</w:t>
            </w:r>
          </w:p>
        </w:tc>
      </w:tr>
      <w:tr w:rsidR="009363F9">
        <w:tc>
          <w:tcPr>
            <w:tcW w:w="510" w:type="dxa"/>
          </w:tcPr>
          <w:p w:rsidR="009363F9" w:rsidRDefault="009363F9">
            <w:pPr>
              <w:pStyle w:val="ConsPlusNormal"/>
              <w:jc w:val="center"/>
            </w:pPr>
            <w:r>
              <w:t>3.</w:t>
            </w:r>
          </w:p>
        </w:tc>
        <w:tc>
          <w:tcPr>
            <w:tcW w:w="2041" w:type="dxa"/>
          </w:tcPr>
          <w:p w:rsidR="009363F9" w:rsidRDefault="009363F9">
            <w:pPr>
              <w:pStyle w:val="ConsPlusNormal"/>
            </w:pPr>
            <w:r>
              <w:t>Выручка от реализации продукции охоты и оказанных услуг (млн. руб.)</w:t>
            </w:r>
          </w:p>
        </w:tc>
        <w:tc>
          <w:tcPr>
            <w:tcW w:w="794" w:type="dxa"/>
          </w:tcPr>
          <w:p w:rsidR="009363F9" w:rsidRDefault="009363F9">
            <w:pPr>
              <w:pStyle w:val="ConsPlusNormal"/>
            </w:pPr>
            <w:r>
              <w:t>1,6</w:t>
            </w:r>
          </w:p>
        </w:tc>
        <w:tc>
          <w:tcPr>
            <w:tcW w:w="810" w:type="dxa"/>
          </w:tcPr>
          <w:p w:rsidR="009363F9" w:rsidRDefault="009363F9">
            <w:pPr>
              <w:pStyle w:val="ConsPlusNormal"/>
            </w:pPr>
            <w:r>
              <w:t>3,3</w:t>
            </w:r>
          </w:p>
        </w:tc>
        <w:tc>
          <w:tcPr>
            <w:tcW w:w="810" w:type="dxa"/>
          </w:tcPr>
          <w:p w:rsidR="009363F9" w:rsidRDefault="009363F9">
            <w:pPr>
              <w:pStyle w:val="ConsPlusNormal"/>
            </w:pPr>
            <w:r>
              <w:t>5,1</w:t>
            </w:r>
          </w:p>
        </w:tc>
        <w:tc>
          <w:tcPr>
            <w:tcW w:w="810" w:type="dxa"/>
          </w:tcPr>
          <w:p w:rsidR="009363F9" w:rsidRDefault="009363F9">
            <w:pPr>
              <w:pStyle w:val="ConsPlusNormal"/>
            </w:pPr>
            <w:r>
              <w:t>3,6</w:t>
            </w:r>
          </w:p>
        </w:tc>
        <w:tc>
          <w:tcPr>
            <w:tcW w:w="810" w:type="dxa"/>
          </w:tcPr>
          <w:p w:rsidR="009363F9" w:rsidRDefault="009363F9">
            <w:pPr>
              <w:pStyle w:val="ConsPlusNormal"/>
            </w:pPr>
            <w:r>
              <w:t>4,3</w:t>
            </w:r>
          </w:p>
        </w:tc>
        <w:tc>
          <w:tcPr>
            <w:tcW w:w="810" w:type="dxa"/>
          </w:tcPr>
          <w:p w:rsidR="009363F9" w:rsidRDefault="009363F9">
            <w:pPr>
              <w:pStyle w:val="ConsPlusNormal"/>
            </w:pPr>
            <w:r>
              <w:t>4,9</w:t>
            </w:r>
          </w:p>
        </w:tc>
        <w:tc>
          <w:tcPr>
            <w:tcW w:w="810" w:type="dxa"/>
          </w:tcPr>
          <w:p w:rsidR="009363F9" w:rsidRDefault="009363F9">
            <w:pPr>
              <w:pStyle w:val="ConsPlusNormal"/>
            </w:pPr>
            <w:r>
              <w:t>6,1</w:t>
            </w:r>
          </w:p>
        </w:tc>
        <w:tc>
          <w:tcPr>
            <w:tcW w:w="850" w:type="dxa"/>
          </w:tcPr>
          <w:p w:rsidR="009363F9" w:rsidRDefault="009363F9">
            <w:pPr>
              <w:pStyle w:val="ConsPlusNormal"/>
            </w:pPr>
            <w:r>
              <w:t>5,0</w:t>
            </w:r>
          </w:p>
        </w:tc>
      </w:tr>
    </w:tbl>
    <w:p w:rsidR="009363F9" w:rsidRDefault="009363F9">
      <w:pPr>
        <w:pStyle w:val="ConsPlusNormal"/>
        <w:jc w:val="both"/>
      </w:pPr>
    </w:p>
    <w:p w:rsidR="009363F9" w:rsidRDefault="009363F9">
      <w:pPr>
        <w:pStyle w:val="ConsPlusNormal"/>
        <w:ind w:firstLine="540"/>
        <w:jc w:val="both"/>
      </w:pPr>
      <w:r>
        <w:t xml:space="preserve">Деятельность департамента осуществляется на территории, используемой для ведения охотничьего хозяйства и производства охоты, площадь которой составляет 5069451 га (или 93,02 % </w:t>
      </w:r>
      <w:r>
        <w:lastRenderedPageBreak/>
        <w:t xml:space="preserve">от общей площади Новгородской области) </w:t>
      </w:r>
      <w:hyperlink w:anchor="P4640">
        <w:r>
          <w:rPr>
            <w:color w:val="0000FF"/>
          </w:rPr>
          <w:t>(таблица 28)</w:t>
        </w:r>
      </w:hyperlink>
      <w:r>
        <w:t>.</w:t>
      </w:r>
    </w:p>
    <w:p w:rsidR="009363F9" w:rsidRDefault="009363F9">
      <w:pPr>
        <w:pStyle w:val="ConsPlusNormal"/>
        <w:jc w:val="both"/>
      </w:pPr>
    </w:p>
    <w:p w:rsidR="009363F9" w:rsidRDefault="009363F9">
      <w:pPr>
        <w:pStyle w:val="ConsPlusNormal"/>
        <w:ind w:firstLine="540"/>
        <w:jc w:val="both"/>
        <w:outlineLvl w:val="3"/>
      </w:pPr>
      <w:bookmarkStart w:id="40" w:name="P4640"/>
      <w:bookmarkEnd w:id="40"/>
      <w:r>
        <w:t>Таблица 28 - Структура территорий Новгородской области, используемых для ведения охотничьего хозяйства и охоты (га)</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71"/>
        <w:gridCol w:w="1077"/>
        <w:gridCol w:w="1020"/>
        <w:gridCol w:w="1134"/>
        <w:gridCol w:w="1361"/>
        <w:gridCol w:w="964"/>
        <w:gridCol w:w="1025"/>
      </w:tblGrid>
      <w:tr w:rsidR="009363F9">
        <w:tc>
          <w:tcPr>
            <w:tcW w:w="566" w:type="dxa"/>
            <w:vMerge w:val="restart"/>
          </w:tcPr>
          <w:p w:rsidR="009363F9" w:rsidRDefault="009363F9">
            <w:pPr>
              <w:pStyle w:val="ConsPlusNormal"/>
              <w:jc w:val="center"/>
            </w:pPr>
            <w:r>
              <w:t>N п/п</w:t>
            </w:r>
          </w:p>
        </w:tc>
        <w:tc>
          <w:tcPr>
            <w:tcW w:w="1871" w:type="dxa"/>
            <w:vMerge w:val="restart"/>
          </w:tcPr>
          <w:p w:rsidR="009363F9" w:rsidRDefault="009363F9">
            <w:pPr>
              <w:pStyle w:val="ConsPlusNormal"/>
              <w:jc w:val="center"/>
            </w:pPr>
            <w:r>
              <w:t>Наименование района</w:t>
            </w:r>
          </w:p>
        </w:tc>
        <w:tc>
          <w:tcPr>
            <w:tcW w:w="1077" w:type="dxa"/>
            <w:vMerge w:val="restart"/>
          </w:tcPr>
          <w:p w:rsidR="009363F9" w:rsidRDefault="009363F9">
            <w:pPr>
              <w:pStyle w:val="ConsPlusNormal"/>
              <w:jc w:val="center"/>
            </w:pPr>
            <w:r>
              <w:t>Площадь района (га)</w:t>
            </w:r>
          </w:p>
        </w:tc>
        <w:tc>
          <w:tcPr>
            <w:tcW w:w="5504" w:type="dxa"/>
            <w:gridSpan w:val="5"/>
          </w:tcPr>
          <w:p w:rsidR="009363F9" w:rsidRDefault="009363F9">
            <w:pPr>
              <w:pStyle w:val="ConsPlusNormal"/>
              <w:jc w:val="center"/>
            </w:pPr>
            <w:r>
              <w:t>Территории для ведения охотничьего хозяйства и охоты</w:t>
            </w:r>
          </w:p>
        </w:tc>
      </w:tr>
      <w:tr w:rsidR="009363F9">
        <w:tc>
          <w:tcPr>
            <w:tcW w:w="566" w:type="dxa"/>
            <w:vMerge/>
          </w:tcPr>
          <w:p w:rsidR="009363F9" w:rsidRDefault="009363F9">
            <w:pPr>
              <w:pStyle w:val="ConsPlusNormal"/>
            </w:pPr>
          </w:p>
        </w:tc>
        <w:tc>
          <w:tcPr>
            <w:tcW w:w="1871" w:type="dxa"/>
            <w:vMerge/>
          </w:tcPr>
          <w:p w:rsidR="009363F9" w:rsidRDefault="009363F9">
            <w:pPr>
              <w:pStyle w:val="ConsPlusNormal"/>
            </w:pPr>
          </w:p>
        </w:tc>
        <w:tc>
          <w:tcPr>
            <w:tcW w:w="1077" w:type="dxa"/>
            <w:vMerge/>
          </w:tcPr>
          <w:p w:rsidR="009363F9" w:rsidRDefault="009363F9">
            <w:pPr>
              <w:pStyle w:val="ConsPlusNormal"/>
            </w:pPr>
          </w:p>
        </w:tc>
        <w:tc>
          <w:tcPr>
            <w:tcW w:w="1020" w:type="dxa"/>
            <w:vMerge w:val="restart"/>
          </w:tcPr>
          <w:p w:rsidR="009363F9" w:rsidRDefault="009363F9">
            <w:pPr>
              <w:pStyle w:val="ConsPlusNormal"/>
              <w:jc w:val="center"/>
            </w:pPr>
            <w:r>
              <w:t>закрепленные территории (га)</w:t>
            </w:r>
          </w:p>
        </w:tc>
        <w:tc>
          <w:tcPr>
            <w:tcW w:w="2495" w:type="dxa"/>
            <w:gridSpan w:val="2"/>
          </w:tcPr>
          <w:p w:rsidR="009363F9" w:rsidRDefault="009363F9">
            <w:pPr>
              <w:pStyle w:val="ConsPlusNormal"/>
              <w:jc w:val="center"/>
            </w:pPr>
            <w:r>
              <w:t>общедоступные охотничьи угодья (га)</w:t>
            </w:r>
          </w:p>
        </w:tc>
        <w:tc>
          <w:tcPr>
            <w:tcW w:w="964" w:type="dxa"/>
            <w:vMerge w:val="restart"/>
          </w:tcPr>
          <w:p w:rsidR="009363F9" w:rsidRDefault="009363F9">
            <w:pPr>
              <w:pStyle w:val="ConsPlusNormal"/>
              <w:jc w:val="center"/>
            </w:pPr>
            <w:r>
              <w:t>всего (га)</w:t>
            </w:r>
          </w:p>
        </w:tc>
        <w:tc>
          <w:tcPr>
            <w:tcW w:w="1025" w:type="dxa"/>
            <w:vMerge w:val="restart"/>
          </w:tcPr>
          <w:p w:rsidR="009363F9" w:rsidRDefault="009363F9">
            <w:pPr>
              <w:pStyle w:val="ConsPlusNormal"/>
              <w:jc w:val="center"/>
            </w:pPr>
            <w:r>
              <w:t>доля от площади района (%)</w:t>
            </w:r>
          </w:p>
        </w:tc>
      </w:tr>
      <w:tr w:rsidR="009363F9">
        <w:tc>
          <w:tcPr>
            <w:tcW w:w="566" w:type="dxa"/>
            <w:vMerge/>
          </w:tcPr>
          <w:p w:rsidR="009363F9" w:rsidRDefault="009363F9">
            <w:pPr>
              <w:pStyle w:val="ConsPlusNormal"/>
            </w:pPr>
          </w:p>
        </w:tc>
        <w:tc>
          <w:tcPr>
            <w:tcW w:w="1871" w:type="dxa"/>
            <w:vMerge/>
          </w:tcPr>
          <w:p w:rsidR="009363F9" w:rsidRDefault="009363F9">
            <w:pPr>
              <w:pStyle w:val="ConsPlusNormal"/>
            </w:pPr>
          </w:p>
        </w:tc>
        <w:tc>
          <w:tcPr>
            <w:tcW w:w="1077" w:type="dxa"/>
            <w:vMerge/>
          </w:tcPr>
          <w:p w:rsidR="009363F9" w:rsidRDefault="009363F9">
            <w:pPr>
              <w:pStyle w:val="ConsPlusNormal"/>
            </w:pPr>
          </w:p>
        </w:tc>
        <w:tc>
          <w:tcPr>
            <w:tcW w:w="1020" w:type="dxa"/>
            <w:vMerge/>
          </w:tcPr>
          <w:p w:rsidR="009363F9" w:rsidRDefault="009363F9">
            <w:pPr>
              <w:pStyle w:val="ConsPlusNormal"/>
            </w:pPr>
          </w:p>
        </w:tc>
        <w:tc>
          <w:tcPr>
            <w:tcW w:w="1134" w:type="dxa"/>
          </w:tcPr>
          <w:p w:rsidR="009363F9" w:rsidRDefault="009363F9">
            <w:pPr>
              <w:pStyle w:val="ConsPlusNormal"/>
              <w:jc w:val="center"/>
            </w:pPr>
            <w:r>
              <w:t>всего</w:t>
            </w:r>
          </w:p>
        </w:tc>
        <w:tc>
          <w:tcPr>
            <w:tcW w:w="1361" w:type="dxa"/>
          </w:tcPr>
          <w:p w:rsidR="009363F9" w:rsidRDefault="009363F9">
            <w:pPr>
              <w:pStyle w:val="ConsPlusNormal"/>
              <w:jc w:val="center"/>
            </w:pPr>
            <w:r>
              <w:t>в том числе территории с установленными запретами</w:t>
            </w:r>
          </w:p>
        </w:tc>
        <w:tc>
          <w:tcPr>
            <w:tcW w:w="964" w:type="dxa"/>
            <w:vMerge/>
          </w:tcPr>
          <w:p w:rsidR="009363F9" w:rsidRDefault="009363F9">
            <w:pPr>
              <w:pStyle w:val="ConsPlusNormal"/>
            </w:pPr>
          </w:p>
        </w:tc>
        <w:tc>
          <w:tcPr>
            <w:tcW w:w="1025" w:type="dxa"/>
            <w:vMerge/>
          </w:tcPr>
          <w:p w:rsidR="009363F9" w:rsidRDefault="009363F9">
            <w:pPr>
              <w:pStyle w:val="ConsPlusNormal"/>
            </w:pPr>
          </w:p>
        </w:tc>
      </w:tr>
      <w:tr w:rsidR="009363F9">
        <w:tc>
          <w:tcPr>
            <w:tcW w:w="566" w:type="dxa"/>
          </w:tcPr>
          <w:p w:rsidR="009363F9" w:rsidRDefault="009363F9">
            <w:pPr>
              <w:pStyle w:val="ConsPlusNormal"/>
              <w:jc w:val="center"/>
            </w:pPr>
            <w:r>
              <w:t>1</w:t>
            </w:r>
          </w:p>
        </w:tc>
        <w:tc>
          <w:tcPr>
            <w:tcW w:w="1871" w:type="dxa"/>
          </w:tcPr>
          <w:p w:rsidR="009363F9" w:rsidRDefault="009363F9">
            <w:pPr>
              <w:pStyle w:val="ConsPlusNormal"/>
              <w:jc w:val="center"/>
            </w:pPr>
            <w:r>
              <w:t>2</w:t>
            </w:r>
          </w:p>
        </w:tc>
        <w:tc>
          <w:tcPr>
            <w:tcW w:w="1077" w:type="dxa"/>
          </w:tcPr>
          <w:p w:rsidR="009363F9" w:rsidRDefault="009363F9">
            <w:pPr>
              <w:pStyle w:val="ConsPlusNormal"/>
              <w:jc w:val="center"/>
            </w:pPr>
            <w:r>
              <w:t>3</w:t>
            </w:r>
          </w:p>
        </w:tc>
        <w:tc>
          <w:tcPr>
            <w:tcW w:w="1020" w:type="dxa"/>
          </w:tcPr>
          <w:p w:rsidR="009363F9" w:rsidRDefault="009363F9">
            <w:pPr>
              <w:pStyle w:val="ConsPlusNormal"/>
              <w:jc w:val="center"/>
            </w:pPr>
            <w:r>
              <w:t>4</w:t>
            </w:r>
          </w:p>
        </w:tc>
        <w:tc>
          <w:tcPr>
            <w:tcW w:w="1134" w:type="dxa"/>
          </w:tcPr>
          <w:p w:rsidR="009363F9" w:rsidRDefault="009363F9">
            <w:pPr>
              <w:pStyle w:val="ConsPlusNormal"/>
              <w:jc w:val="center"/>
            </w:pPr>
            <w:r>
              <w:t>5</w:t>
            </w:r>
          </w:p>
        </w:tc>
        <w:tc>
          <w:tcPr>
            <w:tcW w:w="1361" w:type="dxa"/>
          </w:tcPr>
          <w:p w:rsidR="009363F9" w:rsidRDefault="009363F9">
            <w:pPr>
              <w:pStyle w:val="ConsPlusNormal"/>
              <w:jc w:val="center"/>
            </w:pPr>
            <w:r>
              <w:t>6</w:t>
            </w:r>
          </w:p>
        </w:tc>
        <w:tc>
          <w:tcPr>
            <w:tcW w:w="964" w:type="dxa"/>
          </w:tcPr>
          <w:p w:rsidR="009363F9" w:rsidRDefault="009363F9">
            <w:pPr>
              <w:pStyle w:val="ConsPlusNormal"/>
              <w:jc w:val="center"/>
            </w:pPr>
            <w:r>
              <w:t>7</w:t>
            </w:r>
          </w:p>
        </w:tc>
        <w:tc>
          <w:tcPr>
            <w:tcW w:w="1025" w:type="dxa"/>
          </w:tcPr>
          <w:p w:rsidR="009363F9" w:rsidRDefault="009363F9">
            <w:pPr>
              <w:pStyle w:val="ConsPlusNormal"/>
              <w:jc w:val="center"/>
            </w:pPr>
            <w:r>
              <w:t>8</w:t>
            </w:r>
          </w:p>
        </w:tc>
      </w:tr>
      <w:tr w:rsidR="009363F9">
        <w:tc>
          <w:tcPr>
            <w:tcW w:w="566" w:type="dxa"/>
          </w:tcPr>
          <w:p w:rsidR="009363F9" w:rsidRDefault="009363F9">
            <w:pPr>
              <w:pStyle w:val="ConsPlusNormal"/>
              <w:jc w:val="center"/>
            </w:pPr>
            <w:r>
              <w:t>1.</w:t>
            </w:r>
          </w:p>
        </w:tc>
        <w:tc>
          <w:tcPr>
            <w:tcW w:w="1871" w:type="dxa"/>
          </w:tcPr>
          <w:p w:rsidR="009363F9" w:rsidRDefault="009363F9">
            <w:pPr>
              <w:pStyle w:val="ConsPlusNormal"/>
            </w:pPr>
            <w:r>
              <w:t>Батецкий</w:t>
            </w:r>
          </w:p>
        </w:tc>
        <w:tc>
          <w:tcPr>
            <w:tcW w:w="1077" w:type="dxa"/>
          </w:tcPr>
          <w:p w:rsidR="009363F9" w:rsidRDefault="009363F9">
            <w:pPr>
              <w:pStyle w:val="ConsPlusNormal"/>
            </w:pPr>
            <w:r>
              <w:t>159179</w:t>
            </w:r>
          </w:p>
        </w:tc>
        <w:tc>
          <w:tcPr>
            <w:tcW w:w="1020" w:type="dxa"/>
          </w:tcPr>
          <w:p w:rsidR="009363F9" w:rsidRDefault="009363F9">
            <w:pPr>
              <w:pStyle w:val="ConsPlusNormal"/>
            </w:pPr>
            <w:r>
              <w:t>128243</w:t>
            </w:r>
          </w:p>
        </w:tc>
        <w:tc>
          <w:tcPr>
            <w:tcW w:w="1134" w:type="dxa"/>
          </w:tcPr>
          <w:p w:rsidR="009363F9" w:rsidRDefault="009363F9">
            <w:pPr>
              <w:pStyle w:val="ConsPlusNormal"/>
            </w:pPr>
            <w:r>
              <w:t>29091</w:t>
            </w:r>
          </w:p>
        </w:tc>
        <w:tc>
          <w:tcPr>
            <w:tcW w:w="1361" w:type="dxa"/>
          </w:tcPr>
          <w:p w:rsidR="009363F9" w:rsidRDefault="009363F9">
            <w:pPr>
              <w:pStyle w:val="ConsPlusNormal"/>
            </w:pPr>
            <w:r>
              <w:t>8802</w:t>
            </w:r>
          </w:p>
        </w:tc>
        <w:tc>
          <w:tcPr>
            <w:tcW w:w="964" w:type="dxa"/>
          </w:tcPr>
          <w:p w:rsidR="009363F9" w:rsidRDefault="009363F9">
            <w:pPr>
              <w:pStyle w:val="ConsPlusNormal"/>
            </w:pPr>
            <w:r>
              <w:t>157334</w:t>
            </w:r>
          </w:p>
        </w:tc>
        <w:tc>
          <w:tcPr>
            <w:tcW w:w="1025" w:type="dxa"/>
          </w:tcPr>
          <w:p w:rsidR="009363F9" w:rsidRDefault="009363F9">
            <w:pPr>
              <w:pStyle w:val="ConsPlusNormal"/>
            </w:pPr>
            <w:r>
              <w:t>98,84</w:t>
            </w:r>
          </w:p>
        </w:tc>
      </w:tr>
      <w:tr w:rsidR="009363F9">
        <w:tc>
          <w:tcPr>
            <w:tcW w:w="566" w:type="dxa"/>
          </w:tcPr>
          <w:p w:rsidR="009363F9" w:rsidRDefault="009363F9">
            <w:pPr>
              <w:pStyle w:val="ConsPlusNormal"/>
              <w:jc w:val="center"/>
            </w:pPr>
            <w:r>
              <w:t>2.</w:t>
            </w:r>
          </w:p>
        </w:tc>
        <w:tc>
          <w:tcPr>
            <w:tcW w:w="1871" w:type="dxa"/>
          </w:tcPr>
          <w:p w:rsidR="009363F9" w:rsidRDefault="009363F9">
            <w:pPr>
              <w:pStyle w:val="ConsPlusNormal"/>
            </w:pPr>
            <w:r>
              <w:t>Боровичский</w:t>
            </w:r>
          </w:p>
        </w:tc>
        <w:tc>
          <w:tcPr>
            <w:tcW w:w="1077" w:type="dxa"/>
          </w:tcPr>
          <w:p w:rsidR="009363F9" w:rsidRDefault="009363F9">
            <w:pPr>
              <w:pStyle w:val="ConsPlusNormal"/>
            </w:pPr>
            <w:r>
              <w:t>313790</w:t>
            </w:r>
          </w:p>
        </w:tc>
        <w:tc>
          <w:tcPr>
            <w:tcW w:w="1020" w:type="dxa"/>
          </w:tcPr>
          <w:p w:rsidR="009363F9" w:rsidRDefault="009363F9">
            <w:pPr>
              <w:pStyle w:val="ConsPlusNormal"/>
            </w:pPr>
            <w:r>
              <w:t>212532</w:t>
            </w:r>
          </w:p>
        </w:tc>
        <w:tc>
          <w:tcPr>
            <w:tcW w:w="1134" w:type="dxa"/>
          </w:tcPr>
          <w:p w:rsidR="009363F9" w:rsidRDefault="009363F9">
            <w:pPr>
              <w:pStyle w:val="ConsPlusNormal"/>
            </w:pPr>
            <w:r>
              <w:t>76262</w:t>
            </w:r>
          </w:p>
        </w:tc>
        <w:tc>
          <w:tcPr>
            <w:tcW w:w="1361" w:type="dxa"/>
          </w:tcPr>
          <w:p w:rsidR="009363F9" w:rsidRDefault="009363F9">
            <w:pPr>
              <w:pStyle w:val="ConsPlusNormal"/>
            </w:pPr>
            <w:r>
              <w:t>14608</w:t>
            </w:r>
          </w:p>
        </w:tc>
        <w:tc>
          <w:tcPr>
            <w:tcW w:w="964" w:type="dxa"/>
          </w:tcPr>
          <w:p w:rsidR="009363F9" w:rsidRDefault="009363F9">
            <w:pPr>
              <w:pStyle w:val="ConsPlusNormal"/>
            </w:pPr>
            <w:r>
              <w:t>288794</w:t>
            </w:r>
          </w:p>
        </w:tc>
        <w:tc>
          <w:tcPr>
            <w:tcW w:w="1025" w:type="dxa"/>
          </w:tcPr>
          <w:p w:rsidR="009363F9" w:rsidRDefault="009363F9">
            <w:pPr>
              <w:pStyle w:val="ConsPlusNormal"/>
            </w:pPr>
            <w:r>
              <w:t>92,03</w:t>
            </w:r>
          </w:p>
        </w:tc>
      </w:tr>
      <w:tr w:rsidR="009363F9">
        <w:tc>
          <w:tcPr>
            <w:tcW w:w="566" w:type="dxa"/>
          </w:tcPr>
          <w:p w:rsidR="009363F9" w:rsidRDefault="009363F9">
            <w:pPr>
              <w:pStyle w:val="ConsPlusNormal"/>
              <w:jc w:val="center"/>
            </w:pPr>
            <w:r>
              <w:t>3.</w:t>
            </w:r>
          </w:p>
        </w:tc>
        <w:tc>
          <w:tcPr>
            <w:tcW w:w="1871" w:type="dxa"/>
          </w:tcPr>
          <w:p w:rsidR="009363F9" w:rsidRDefault="009363F9">
            <w:pPr>
              <w:pStyle w:val="ConsPlusNormal"/>
            </w:pPr>
            <w:r>
              <w:t>Валдайский</w:t>
            </w:r>
          </w:p>
        </w:tc>
        <w:tc>
          <w:tcPr>
            <w:tcW w:w="1077" w:type="dxa"/>
          </w:tcPr>
          <w:p w:rsidR="009363F9" w:rsidRDefault="009363F9">
            <w:pPr>
              <w:pStyle w:val="ConsPlusNormal"/>
            </w:pPr>
            <w:r>
              <w:t>270163</w:t>
            </w:r>
          </w:p>
        </w:tc>
        <w:tc>
          <w:tcPr>
            <w:tcW w:w="1020" w:type="dxa"/>
          </w:tcPr>
          <w:p w:rsidR="009363F9" w:rsidRDefault="009363F9">
            <w:pPr>
              <w:pStyle w:val="ConsPlusNormal"/>
            </w:pPr>
            <w:r>
              <w:t>117485</w:t>
            </w:r>
          </w:p>
        </w:tc>
        <w:tc>
          <w:tcPr>
            <w:tcW w:w="1134" w:type="dxa"/>
          </w:tcPr>
          <w:p w:rsidR="009363F9" w:rsidRDefault="009363F9">
            <w:pPr>
              <w:pStyle w:val="ConsPlusNormal"/>
            </w:pPr>
            <w:r>
              <w:t>37954</w:t>
            </w:r>
          </w:p>
        </w:tc>
        <w:tc>
          <w:tcPr>
            <w:tcW w:w="1361" w:type="dxa"/>
          </w:tcPr>
          <w:p w:rsidR="009363F9" w:rsidRDefault="009363F9">
            <w:pPr>
              <w:pStyle w:val="ConsPlusNormal"/>
            </w:pPr>
            <w:r>
              <w:t>1467</w:t>
            </w:r>
          </w:p>
        </w:tc>
        <w:tc>
          <w:tcPr>
            <w:tcW w:w="964" w:type="dxa"/>
          </w:tcPr>
          <w:p w:rsidR="009363F9" w:rsidRDefault="009363F9">
            <w:pPr>
              <w:pStyle w:val="ConsPlusNormal"/>
            </w:pPr>
            <w:r>
              <w:t>155439</w:t>
            </w:r>
          </w:p>
        </w:tc>
        <w:tc>
          <w:tcPr>
            <w:tcW w:w="1025" w:type="dxa"/>
          </w:tcPr>
          <w:p w:rsidR="009363F9" w:rsidRDefault="009363F9">
            <w:pPr>
              <w:pStyle w:val="ConsPlusNormal"/>
            </w:pPr>
            <w:r>
              <w:t>57,54</w:t>
            </w:r>
          </w:p>
        </w:tc>
      </w:tr>
      <w:tr w:rsidR="009363F9">
        <w:tc>
          <w:tcPr>
            <w:tcW w:w="566" w:type="dxa"/>
          </w:tcPr>
          <w:p w:rsidR="009363F9" w:rsidRDefault="009363F9">
            <w:pPr>
              <w:pStyle w:val="ConsPlusNormal"/>
              <w:jc w:val="center"/>
            </w:pPr>
            <w:r>
              <w:t>4.</w:t>
            </w:r>
          </w:p>
        </w:tc>
        <w:tc>
          <w:tcPr>
            <w:tcW w:w="1871" w:type="dxa"/>
          </w:tcPr>
          <w:p w:rsidR="009363F9" w:rsidRDefault="009363F9">
            <w:pPr>
              <w:pStyle w:val="ConsPlusNormal"/>
            </w:pPr>
            <w:r>
              <w:t>Волотовский</w:t>
            </w:r>
          </w:p>
        </w:tc>
        <w:tc>
          <w:tcPr>
            <w:tcW w:w="1077" w:type="dxa"/>
          </w:tcPr>
          <w:p w:rsidR="009363F9" w:rsidRDefault="009363F9">
            <w:pPr>
              <w:pStyle w:val="ConsPlusNormal"/>
            </w:pPr>
            <w:r>
              <w:t>99510</w:t>
            </w:r>
          </w:p>
        </w:tc>
        <w:tc>
          <w:tcPr>
            <w:tcW w:w="1020" w:type="dxa"/>
          </w:tcPr>
          <w:p w:rsidR="009363F9" w:rsidRDefault="009363F9">
            <w:pPr>
              <w:pStyle w:val="ConsPlusNormal"/>
            </w:pPr>
            <w:r>
              <w:t>38833</w:t>
            </w:r>
          </w:p>
        </w:tc>
        <w:tc>
          <w:tcPr>
            <w:tcW w:w="1134" w:type="dxa"/>
          </w:tcPr>
          <w:p w:rsidR="009363F9" w:rsidRDefault="009363F9">
            <w:pPr>
              <w:pStyle w:val="ConsPlusNormal"/>
            </w:pPr>
            <w:r>
              <w:t>57291</w:t>
            </w:r>
          </w:p>
        </w:tc>
        <w:tc>
          <w:tcPr>
            <w:tcW w:w="1361" w:type="dxa"/>
          </w:tcPr>
          <w:p w:rsidR="009363F9" w:rsidRDefault="009363F9">
            <w:pPr>
              <w:pStyle w:val="ConsPlusNormal"/>
            </w:pPr>
            <w:r>
              <w:t>-</w:t>
            </w:r>
          </w:p>
        </w:tc>
        <w:tc>
          <w:tcPr>
            <w:tcW w:w="964" w:type="dxa"/>
          </w:tcPr>
          <w:p w:rsidR="009363F9" w:rsidRDefault="009363F9">
            <w:pPr>
              <w:pStyle w:val="ConsPlusNormal"/>
            </w:pPr>
            <w:r>
              <w:t>96124</w:t>
            </w:r>
          </w:p>
        </w:tc>
        <w:tc>
          <w:tcPr>
            <w:tcW w:w="1025" w:type="dxa"/>
          </w:tcPr>
          <w:p w:rsidR="009363F9" w:rsidRDefault="009363F9">
            <w:pPr>
              <w:pStyle w:val="ConsPlusNormal"/>
            </w:pPr>
            <w:r>
              <w:t>96,60</w:t>
            </w:r>
          </w:p>
        </w:tc>
      </w:tr>
      <w:tr w:rsidR="009363F9">
        <w:tc>
          <w:tcPr>
            <w:tcW w:w="566" w:type="dxa"/>
          </w:tcPr>
          <w:p w:rsidR="009363F9" w:rsidRDefault="009363F9">
            <w:pPr>
              <w:pStyle w:val="ConsPlusNormal"/>
              <w:jc w:val="center"/>
            </w:pPr>
            <w:r>
              <w:t>5.</w:t>
            </w:r>
          </w:p>
        </w:tc>
        <w:tc>
          <w:tcPr>
            <w:tcW w:w="1871" w:type="dxa"/>
          </w:tcPr>
          <w:p w:rsidR="009363F9" w:rsidRDefault="009363F9">
            <w:pPr>
              <w:pStyle w:val="ConsPlusNormal"/>
            </w:pPr>
            <w:r>
              <w:t>Демянский</w:t>
            </w:r>
          </w:p>
        </w:tc>
        <w:tc>
          <w:tcPr>
            <w:tcW w:w="1077" w:type="dxa"/>
          </w:tcPr>
          <w:p w:rsidR="009363F9" w:rsidRDefault="009363F9">
            <w:pPr>
              <w:pStyle w:val="ConsPlusNormal"/>
            </w:pPr>
            <w:r>
              <w:t>319894</w:t>
            </w:r>
          </w:p>
        </w:tc>
        <w:tc>
          <w:tcPr>
            <w:tcW w:w="1020" w:type="dxa"/>
          </w:tcPr>
          <w:p w:rsidR="009363F9" w:rsidRDefault="009363F9">
            <w:pPr>
              <w:pStyle w:val="ConsPlusNormal"/>
            </w:pPr>
            <w:r>
              <w:t>237253</w:t>
            </w:r>
          </w:p>
        </w:tc>
        <w:tc>
          <w:tcPr>
            <w:tcW w:w="1134" w:type="dxa"/>
          </w:tcPr>
          <w:p w:rsidR="009363F9" w:rsidRDefault="009363F9">
            <w:pPr>
              <w:pStyle w:val="ConsPlusNormal"/>
            </w:pPr>
            <w:r>
              <w:t>34823</w:t>
            </w:r>
          </w:p>
        </w:tc>
        <w:tc>
          <w:tcPr>
            <w:tcW w:w="1361" w:type="dxa"/>
          </w:tcPr>
          <w:p w:rsidR="009363F9" w:rsidRDefault="009363F9">
            <w:pPr>
              <w:pStyle w:val="ConsPlusNormal"/>
            </w:pPr>
            <w:r>
              <w:t>-</w:t>
            </w:r>
          </w:p>
        </w:tc>
        <w:tc>
          <w:tcPr>
            <w:tcW w:w="964" w:type="dxa"/>
          </w:tcPr>
          <w:p w:rsidR="009363F9" w:rsidRDefault="009363F9">
            <w:pPr>
              <w:pStyle w:val="ConsPlusNormal"/>
            </w:pPr>
            <w:r>
              <w:t>272076</w:t>
            </w:r>
          </w:p>
        </w:tc>
        <w:tc>
          <w:tcPr>
            <w:tcW w:w="1025" w:type="dxa"/>
          </w:tcPr>
          <w:p w:rsidR="009363F9" w:rsidRDefault="009363F9">
            <w:pPr>
              <w:pStyle w:val="ConsPlusNormal"/>
            </w:pPr>
            <w:r>
              <w:t>85,05</w:t>
            </w:r>
          </w:p>
        </w:tc>
      </w:tr>
      <w:tr w:rsidR="009363F9">
        <w:tc>
          <w:tcPr>
            <w:tcW w:w="566" w:type="dxa"/>
          </w:tcPr>
          <w:p w:rsidR="009363F9" w:rsidRDefault="009363F9">
            <w:pPr>
              <w:pStyle w:val="ConsPlusNormal"/>
              <w:jc w:val="center"/>
            </w:pPr>
            <w:r>
              <w:t>6.</w:t>
            </w:r>
          </w:p>
        </w:tc>
        <w:tc>
          <w:tcPr>
            <w:tcW w:w="1871" w:type="dxa"/>
          </w:tcPr>
          <w:p w:rsidR="009363F9" w:rsidRDefault="009363F9">
            <w:pPr>
              <w:pStyle w:val="ConsPlusNormal"/>
            </w:pPr>
            <w:r>
              <w:t>Крестецкий</w:t>
            </w:r>
          </w:p>
        </w:tc>
        <w:tc>
          <w:tcPr>
            <w:tcW w:w="1077" w:type="dxa"/>
          </w:tcPr>
          <w:p w:rsidR="009363F9" w:rsidRDefault="009363F9">
            <w:pPr>
              <w:pStyle w:val="ConsPlusNormal"/>
            </w:pPr>
            <w:r>
              <w:t>279063</w:t>
            </w:r>
          </w:p>
        </w:tc>
        <w:tc>
          <w:tcPr>
            <w:tcW w:w="1020" w:type="dxa"/>
          </w:tcPr>
          <w:p w:rsidR="009363F9" w:rsidRDefault="009363F9">
            <w:pPr>
              <w:pStyle w:val="ConsPlusNormal"/>
            </w:pPr>
            <w:r>
              <w:t>262277</w:t>
            </w:r>
          </w:p>
        </w:tc>
        <w:tc>
          <w:tcPr>
            <w:tcW w:w="1134" w:type="dxa"/>
          </w:tcPr>
          <w:p w:rsidR="009363F9" w:rsidRDefault="009363F9">
            <w:pPr>
              <w:pStyle w:val="ConsPlusNormal"/>
            </w:pPr>
            <w:r>
              <w:t>10701</w:t>
            </w:r>
          </w:p>
        </w:tc>
        <w:tc>
          <w:tcPr>
            <w:tcW w:w="1361" w:type="dxa"/>
          </w:tcPr>
          <w:p w:rsidR="009363F9" w:rsidRDefault="009363F9">
            <w:pPr>
              <w:pStyle w:val="ConsPlusNormal"/>
            </w:pPr>
            <w:r>
              <w:t>-</w:t>
            </w:r>
          </w:p>
        </w:tc>
        <w:tc>
          <w:tcPr>
            <w:tcW w:w="964" w:type="dxa"/>
          </w:tcPr>
          <w:p w:rsidR="009363F9" w:rsidRDefault="009363F9">
            <w:pPr>
              <w:pStyle w:val="ConsPlusNormal"/>
            </w:pPr>
            <w:r>
              <w:t>272978</w:t>
            </w:r>
          </w:p>
        </w:tc>
        <w:tc>
          <w:tcPr>
            <w:tcW w:w="1025" w:type="dxa"/>
          </w:tcPr>
          <w:p w:rsidR="009363F9" w:rsidRDefault="009363F9">
            <w:pPr>
              <w:pStyle w:val="ConsPlusNormal"/>
            </w:pPr>
            <w:r>
              <w:t>97,82</w:t>
            </w:r>
          </w:p>
        </w:tc>
      </w:tr>
      <w:tr w:rsidR="009363F9">
        <w:tc>
          <w:tcPr>
            <w:tcW w:w="566" w:type="dxa"/>
          </w:tcPr>
          <w:p w:rsidR="009363F9" w:rsidRDefault="009363F9">
            <w:pPr>
              <w:pStyle w:val="ConsPlusNormal"/>
              <w:jc w:val="center"/>
            </w:pPr>
            <w:r>
              <w:t>7.</w:t>
            </w:r>
          </w:p>
        </w:tc>
        <w:tc>
          <w:tcPr>
            <w:tcW w:w="1871" w:type="dxa"/>
          </w:tcPr>
          <w:p w:rsidR="009363F9" w:rsidRDefault="009363F9">
            <w:pPr>
              <w:pStyle w:val="ConsPlusNormal"/>
            </w:pPr>
            <w:r>
              <w:t>Любытинский</w:t>
            </w:r>
          </w:p>
        </w:tc>
        <w:tc>
          <w:tcPr>
            <w:tcW w:w="1077" w:type="dxa"/>
          </w:tcPr>
          <w:p w:rsidR="009363F9" w:rsidRDefault="009363F9">
            <w:pPr>
              <w:pStyle w:val="ConsPlusNormal"/>
            </w:pPr>
            <w:r>
              <w:t>448624</w:t>
            </w:r>
          </w:p>
        </w:tc>
        <w:tc>
          <w:tcPr>
            <w:tcW w:w="1020" w:type="dxa"/>
          </w:tcPr>
          <w:p w:rsidR="009363F9" w:rsidRDefault="009363F9">
            <w:pPr>
              <w:pStyle w:val="ConsPlusNormal"/>
            </w:pPr>
            <w:r>
              <w:t>377135</w:t>
            </w:r>
          </w:p>
        </w:tc>
        <w:tc>
          <w:tcPr>
            <w:tcW w:w="1134" w:type="dxa"/>
          </w:tcPr>
          <w:p w:rsidR="009363F9" w:rsidRDefault="009363F9">
            <w:pPr>
              <w:pStyle w:val="ConsPlusNormal"/>
            </w:pPr>
            <w:r>
              <w:t>67470</w:t>
            </w:r>
          </w:p>
        </w:tc>
        <w:tc>
          <w:tcPr>
            <w:tcW w:w="1361" w:type="dxa"/>
          </w:tcPr>
          <w:p w:rsidR="009363F9" w:rsidRDefault="009363F9">
            <w:pPr>
              <w:pStyle w:val="ConsPlusNormal"/>
            </w:pPr>
            <w:r>
              <w:t>-</w:t>
            </w:r>
          </w:p>
        </w:tc>
        <w:tc>
          <w:tcPr>
            <w:tcW w:w="964" w:type="dxa"/>
          </w:tcPr>
          <w:p w:rsidR="009363F9" w:rsidRDefault="009363F9">
            <w:pPr>
              <w:pStyle w:val="ConsPlusNormal"/>
            </w:pPr>
            <w:r>
              <w:t>444605</w:t>
            </w:r>
          </w:p>
        </w:tc>
        <w:tc>
          <w:tcPr>
            <w:tcW w:w="1025" w:type="dxa"/>
          </w:tcPr>
          <w:p w:rsidR="009363F9" w:rsidRDefault="009363F9">
            <w:pPr>
              <w:pStyle w:val="ConsPlusNormal"/>
            </w:pPr>
            <w:r>
              <w:t>99,10</w:t>
            </w:r>
          </w:p>
        </w:tc>
      </w:tr>
      <w:tr w:rsidR="009363F9">
        <w:tc>
          <w:tcPr>
            <w:tcW w:w="566" w:type="dxa"/>
          </w:tcPr>
          <w:p w:rsidR="009363F9" w:rsidRDefault="009363F9">
            <w:pPr>
              <w:pStyle w:val="ConsPlusNormal"/>
              <w:jc w:val="center"/>
            </w:pPr>
            <w:r>
              <w:t>8.</w:t>
            </w:r>
          </w:p>
        </w:tc>
        <w:tc>
          <w:tcPr>
            <w:tcW w:w="1871" w:type="dxa"/>
          </w:tcPr>
          <w:p w:rsidR="009363F9" w:rsidRDefault="009363F9">
            <w:pPr>
              <w:pStyle w:val="ConsPlusNormal"/>
            </w:pPr>
            <w:r>
              <w:t>Маловишерский</w:t>
            </w:r>
          </w:p>
        </w:tc>
        <w:tc>
          <w:tcPr>
            <w:tcW w:w="1077" w:type="dxa"/>
          </w:tcPr>
          <w:p w:rsidR="009363F9" w:rsidRDefault="009363F9">
            <w:pPr>
              <w:pStyle w:val="ConsPlusNormal"/>
            </w:pPr>
            <w:r>
              <w:t>328098</w:t>
            </w:r>
          </w:p>
        </w:tc>
        <w:tc>
          <w:tcPr>
            <w:tcW w:w="1020" w:type="dxa"/>
          </w:tcPr>
          <w:p w:rsidR="009363F9" w:rsidRDefault="009363F9">
            <w:pPr>
              <w:pStyle w:val="ConsPlusNormal"/>
            </w:pPr>
            <w:r>
              <w:t>209549</w:t>
            </w:r>
          </w:p>
        </w:tc>
        <w:tc>
          <w:tcPr>
            <w:tcW w:w="1134" w:type="dxa"/>
          </w:tcPr>
          <w:p w:rsidR="009363F9" w:rsidRDefault="009363F9">
            <w:pPr>
              <w:pStyle w:val="ConsPlusNormal"/>
            </w:pPr>
            <w:r>
              <w:t>112663</w:t>
            </w:r>
          </w:p>
        </w:tc>
        <w:tc>
          <w:tcPr>
            <w:tcW w:w="1361" w:type="dxa"/>
          </w:tcPr>
          <w:p w:rsidR="009363F9" w:rsidRDefault="009363F9">
            <w:pPr>
              <w:pStyle w:val="ConsPlusNormal"/>
            </w:pPr>
            <w:r>
              <w:t>14961</w:t>
            </w:r>
          </w:p>
        </w:tc>
        <w:tc>
          <w:tcPr>
            <w:tcW w:w="964" w:type="dxa"/>
          </w:tcPr>
          <w:p w:rsidR="009363F9" w:rsidRDefault="009363F9">
            <w:pPr>
              <w:pStyle w:val="ConsPlusNormal"/>
            </w:pPr>
            <w:r>
              <w:t>322212</w:t>
            </w:r>
          </w:p>
        </w:tc>
        <w:tc>
          <w:tcPr>
            <w:tcW w:w="1025" w:type="dxa"/>
          </w:tcPr>
          <w:p w:rsidR="009363F9" w:rsidRDefault="009363F9">
            <w:pPr>
              <w:pStyle w:val="ConsPlusNormal"/>
            </w:pPr>
            <w:r>
              <w:t>98,21</w:t>
            </w:r>
          </w:p>
        </w:tc>
      </w:tr>
      <w:tr w:rsidR="009363F9">
        <w:tc>
          <w:tcPr>
            <w:tcW w:w="566" w:type="dxa"/>
          </w:tcPr>
          <w:p w:rsidR="009363F9" w:rsidRDefault="009363F9">
            <w:pPr>
              <w:pStyle w:val="ConsPlusNormal"/>
              <w:jc w:val="center"/>
            </w:pPr>
            <w:r>
              <w:t>9.</w:t>
            </w:r>
          </w:p>
        </w:tc>
        <w:tc>
          <w:tcPr>
            <w:tcW w:w="1871" w:type="dxa"/>
          </w:tcPr>
          <w:p w:rsidR="009363F9" w:rsidRDefault="009363F9">
            <w:pPr>
              <w:pStyle w:val="ConsPlusNormal"/>
            </w:pPr>
            <w:r>
              <w:t>Маревский</w:t>
            </w:r>
          </w:p>
        </w:tc>
        <w:tc>
          <w:tcPr>
            <w:tcW w:w="1077" w:type="dxa"/>
          </w:tcPr>
          <w:p w:rsidR="009363F9" w:rsidRDefault="009363F9">
            <w:pPr>
              <w:pStyle w:val="ConsPlusNormal"/>
            </w:pPr>
            <w:r>
              <w:t>181869</w:t>
            </w:r>
          </w:p>
        </w:tc>
        <w:tc>
          <w:tcPr>
            <w:tcW w:w="1020" w:type="dxa"/>
          </w:tcPr>
          <w:p w:rsidR="009363F9" w:rsidRDefault="009363F9">
            <w:pPr>
              <w:pStyle w:val="ConsPlusNormal"/>
            </w:pPr>
            <w:r>
              <w:t>177243</w:t>
            </w:r>
          </w:p>
        </w:tc>
        <w:tc>
          <w:tcPr>
            <w:tcW w:w="1134" w:type="dxa"/>
          </w:tcPr>
          <w:p w:rsidR="009363F9" w:rsidRDefault="009363F9">
            <w:pPr>
              <w:pStyle w:val="ConsPlusNormal"/>
            </w:pPr>
            <w:r>
              <w:t>-</w:t>
            </w:r>
          </w:p>
        </w:tc>
        <w:tc>
          <w:tcPr>
            <w:tcW w:w="1361" w:type="dxa"/>
          </w:tcPr>
          <w:p w:rsidR="009363F9" w:rsidRDefault="009363F9">
            <w:pPr>
              <w:pStyle w:val="ConsPlusNormal"/>
            </w:pPr>
            <w:r>
              <w:t>-</w:t>
            </w:r>
          </w:p>
        </w:tc>
        <w:tc>
          <w:tcPr>
            <w:tcW w:w="964" w:type="dxa"/>
          </w:tcPr>
          <w:p w:rsidR="009363F9" w:rsidRDefault="009363F9">
            <w:pPr>
              <w:pStyle w:val="ConsPlusNormal"/>
            </w:pPr>
            <w:r>
              <w:t>177243</w:t>
            </w:r>
          </w:p>
        </w:tc>
        <w:tc>
          <w:tcPr>
            <w:tcW w:w="1025" w:type="dxa"/>
          </w:tcPr>
          <w:p w:rsidR="009363F9" w:rsidRDefault="009363F9">
            <w:pPr>
              <w:pStyle w:val="ConsPlusNormal"/>
            </w:pPr>
            <w:r>
              <w:t>97,46</w:t>
            </w:r>
          </w:p>
        </w:tc>
      </w:tr>
      <w:tr w:rsidR="009363F9">
        <w:tc>
          <w:tcPr>
            <w:tcW w:w="566" w:type="dxa"/>
          </w:tcPr>
          <w:p w:rsidR="009363F9" w:rsidRDefault="009363F9">
            <w:pPr>
              <w:pStyle w:val="ConsPlusNormal"/>
              <w:jc w:val="center"/>
            </w:pPr>
            <w:r>
              <w:t>10.</w:t>
            </w:r>
          </w:p>
        </w:tc>
        <w:tc>
          <w:tcPr>
            <w:tcW w:w="1871" w:type="dxa"/>
          </w:tcPr>
          <w:p w:rsidR="009363F9" w:rsidRDefault="009363F9">
            <w:pPr>
              <w:pStyle w:val="ConsPlusNormal"/>
            </w:pPr>
            <w:r>
              <w:t>Мошенской</w:t>
            </w:r>
          </w:p>
        </w:tc>
        <w:tc>
          <w:tcPr>
            <w:tcW w:w="1077" w:type="dxa"/>
          </w:tcPr>
          <w:p w:rsidR="009363F9" w:rsidRDefault="009363F9">
            <w:pPr>
              <w:pStyle w:val="ConsPlusNormal"/>
            </w:pPr>
            <w:r>
              <w:t>256828</w:t>
            </w:r>
          </w:p>
        </w:tc>
        <w:tc>
          <w:tcPr>
            <w:tcW w:w="1020" w:type="dxa"/>
          </w:tcPr>
          <w:p w:rsidR="009363F9" w:rsidRDefault="009363F9">
            <w:pPr>
              <w:pStyle w:val="ConsPlusNormal"/>
            </w:pPr>
            <w:r>
              <w:t>204465</w:t>
            </w:r>
          </w:p>
        </w:tc>
        <w:tc>
          <w:tcPr>
            <w:tcW w:w="1134" w:type="dxa"/>
          </w:tcPr>
          <w:p w:rsidR="009363F9" w:rsidRDefault="009363F9">
            <w:pPr>
              <w:pStyle w:val="ConsPlusNormal"/>
            </w:pPr>
            <w:r>
              <w:t>47991</w:t>
            </w:r>
          </w:p>
        </w:tc>
        <w:tc>
          <w:tcPr>
            <w:tcW w:w="1361" w:type="dxa"/>
          </w:tcPr>
          <w:p w:rsidR="009363F9" w:rsidRDefault="009363F9">
            <w:pPr>
              <w:pStyle w:val="ConsPlusNormal"/>
            </w:pPr>
            <w:r>
              <w:t>-</w:t>
            </w:r>
          </w:p>
        </w:tc>
        <w:tc>
          <w:tcPr>
            <w:tcW w:w="964" w:type="dxa"/>
          </w:tcPr>
          <w:p w:rsidR="009363F9" w:rsidRDefault="009363F9">
            <w:pPr>
              <w:pStyle w:val="ConsPlusNormal"/>
            </w:pPr>
            <w:r>
              <w:t>252456</w:t>
            </w:r>
          </w:p>
        </w:tc>
        <w:tc>
          <w:tcPr>
            <w:tcW w:w="1025" w:type="dxa"/>
          </w:tcPr>
          <w:p w:rsidR="009363F9" w:rsidRDefault="009363F9">
            <w:pPr>
              <w:pStyle w:val="ConsPlusNormal"/>
            </w:pPr>
            <w:r>
              <w:t>98,30</w:t>
            </w:r>
          </w:p>
        </w:tc>
      </w:tr>
      <w:tr w:rsidR="009363F9">
        <w:tc>
          <w:tcPr>
            <w:tcW w:w="566" w:type="dxa"/>
          </w:tcPr>
          <w:p w:rsidR="009363F9" w:rsidRDefault="009363F9">
            <w:pPr>
              <w:pStyle w:val="ConsPlusNormal"/>
              <w:jc w:val="center"/>
            </w:pPr>
            <w:r>
              <w:t>11.</w:t>
            </w:r>
          </w:p>
        </w:tc>
        <w:tc>
          <w:tcPr>
            <w:tcW w:w="1871" w:type="dxa"/>
          </w:tcPr>
          <w:p w:rsidR="009363F9" w:rsidRDefault="009363F9">
            <w:pPr>
              <w:pStyle w:val="ConsPlusNormal"/>
            </w:pPr>
            <w:r>
              <w:t>Новгородский</w:t>
            </w:r>
          </w:p>
        </w:tc>
        <w:tc>
          <w:tcPr>
            <w:tcW w:w="1077" w:type="dxa"/>
          </w:tcPr>
          <w:p w:rsidR="009363F9" w:rsidRDefault="009363F9">
            <w:pPr>
              <w:pStyle w:val="ConsPlusNormal"/>
            </w:pPr>
            <w:r>
              <w:t>468668</w:t>
            </w:r>
          </w:p>
        </w:tc>
        <w:tc>
          <w:tcPr>
            <w:tcW w:w="1020" w:type="dxa"/>
          </w:tcPr>
          <w:p w:rsidR="009363F9" w:rsidRDefault="009363F9">
            <w:pPr>
              <w:pStyle w:val="ConsPlusNormal"/>
            </w:pPr>
            <w:r>
              <w:t>274475</w:t>
            </w:r>
          </w:p>
        </w:tc>
        <w:tc>
          <w:tcPr>
            <w:tcW w:w="1134" w:type="dxa"/>
          </w:tcPr>
          <w:p w:rsidR="009363F9" w:rsidRDefault="009363F9">
            <w:pPr>
              <w:pStyle w:val="ConsPlusNormal"/>
            </w:pPr>
            <w:r>
              <w:t>152170</w:t>
            </w:r>
          </w:p>
        </w:tc>
        <w:tc>
          <w:tcPr>
            <w:tcW w:w="1361" w:type="dxa"/>
          </w:tcPr>
          <w:p w:rsidR="009363F9" w:rsidRDefault="009363F9">
            <w:pPr>
              <w:pStyle w:val="ConsPlusNormal"/>
            </w:pPr>
            <w:r>
              <w:t>-</w:t>
            </w:r>
          </w:p>
        </w:tc>
        <w:tc>
          <w:tcPr>
            <w:tcW w:w="964" w:type="dxa"/>
          </w:tcPr>
          <w:p w:rsidR="009363F9" w:rsidRDefault="009363F9">
            <w:pPr>
              <w:pStyle w:val="ConsPlusNormal"/>
            </w:pPr>
            <w:r>
              <w:t>426645</w:t>
            </w:r>
          </w:p>
        </w:tc>
        <w:tc>
          <w:tcPr>
            <w:tcW w:w="1025" w:type="dxa"/>
          </w:tcPr>
          <w:p w:rsidR="009363F9" w:rsidRDefault="009363F9">
            <w:pPr>
              <w:pStyle w:val="ConsPlusNormal"/>
            </w:pPr>
            <w:r>
              <w:t>91,03</w:t>
            </w:r>
          </w:p>
        </w:tc>
      </w:tr>
      <w:tr w:rsidR="009363F9">
        <w:tc>
          <w:tcPr>
            <w:tcW w:w="566" w:type="dxa"/>
          </w:tcPr>
          <w:p w:rsidR="009363F9" w:rsidRDefault="009363F9">
            <w:pPr>
              <w:pStyle w:val="ConsPlusNormal"/>
              <w:jc w:val="center"/>
            </w:pPr>
            <w:r>
              <w:t>12.</w:t>
            </w:r>
          </w:p>
        </w:tc>
        <w:tc>
          <w:tcPr>
            <w:tcW w:w="1871" w:type="dxa"/>
          </w:tcPr>
          <w:p w:rsidR="009363F9" w:rsidRDefault="009363F9">
            <w:pPr>
              <w:pStyle w:val="ConsPlusNormal"/>
            </w:pPr>
            <w:r>
              <w:t>Окуловский</w:t>
            </w:r>
          </w:p>
        </w:tc>
        <w:tc>
          <w:tcPr>
            <w:tcW w:w="1077" w:type="dxa"/>
          </w:tcPr>
          <w:p w:rsidR="009363F9" w:rsidRDefault="009363F9">
            <w:pPr>
              <w:pStyle w:val="ConsPlusNormal"/>
            </w:pPr>
            <w:r>
              <w:t>252081</w:t>
            </w:r>
          </w:p>
        </w:tc>
        <w:tc>
          <w:tcPr>
            <w:tcW w:w="1020" w:type="dxa"/>
          </w:tcPr>
          <w:p w:rsidR="009363F9" w:rsidRDefault="009363F9">
            <w:pPr>
              <w:pStyle w:val="ConsPlusNormal"/>
            </w:pPr>
            <w:r>
              <w:t>179191</w:t>
            </w:r>
          </w:p>
        </w:tc>
        <w:tc>
          <w:tcPr>
            <w:tcW w:w="1134" w:type="dxa"/>
          </w:tcPr>
          <w:p w:rsidR="009363F9" w:rsidRDefault="009363F9">
            <w:pPr>
              <w:pStyle w:val="ConsPlusNormal"/>
            </w:pPr>
            <w:r>
              <w:t>47809</w:t>
            </w:r>
          </w:p>
        </w:tc>
        <w:tc>
          <w:tcPr>
            <w:tcW w:w="1361" w:type="dxa"/>
          </w:tcPr>
          <w:p w:rsidR="009363F9" w:rsidRDefault="009363F9">
            <w:pPr>
              <w:pStyle w:val="ConsPlusNormal"/>
            </w:pPr>
            <w:r>
              <w:t>-</w:t>
            </w:r>
          </w:p>
        </w:tc>
        <w:tc>
          <w:tcPr>
            <w:tcW w:w="964" w:type="dxa"/>
          </w:tcPr>
          <w:p w:rsidR="009363F9" w:rsidRDefault="009363F9">
            <w:pPr>
              <w:pStyle w:val="ConsPlusNormal"/>
            </w:pPr>
            <w:r>
              <w:t>227000</w:t>
            </w:r>
          </w:p>
        </w:tc>
        <w:tc>
          <w:tcPr>
            <w:tcW w:w="1025" w:type="dxa"/>
          </w:tcPr>
          <w:p w:rsidR="009363F9" w:rsidRDefault="009363F9">
            <w:pPr>
              <w:pStyle w:val="ConsPlusNormal"/>
            </w:pPr>
            <w:r>
              <w:t>90,05</w:t>
            </w:r>
          </w:p>
        </w:tc>
      </w:tr>
      <w:tr w:rsidR="009363F9">
        <w:tc>
          <w:tcPr>
            <w:tcW w:w="566" w:type="dxa"/>
          </w:tcPr>
          <w:p w:rsidR="009363F9" w:rsidRDefault="009363F9">
            <w:pPr>
              <w:pStyle w:val="ConsPlusNormal"/>
              <w:jc w:val="center"/>
            </w:pPr>
            <w:r>
              <w:t>13.</w:t>
            </w:r>
          </w:p>
        </w:tc>
        <w:tc>
          <w:tcPr>
            <w:tcW w:w="1871" w:type="dxa"/>
          </w:tcPr>
          <w:p w:rsidR="009363F9" w:rsidRDefault="009363F9">
            <w:pPr>
              <w:pStyle w:val="ConsPlusNormal"/>
            </w:pPr>
            <w:r>
              <w:t>Парфинский</w:t>
            </w:r>
          </w:p>
        </w:tc>
        <w:tc>
          <w:tcPr>
            <w:tcW w:w="1077" w:type="dxa"/>
          </w:tcPr>
          <w:p w:rsidR="009363F9" w:rsidRDefault="009363F9">
            <w:pPr>
              <w:pStyle w:val="ConsPlusNormal"/>
            </w:pPr>
            <w:r>
              <w:t>159112</w:t>
            </w:r>
          </w:p>
        </w:tc>
        <w:tc>
          <w:tcPr>
            <w:tcW w:w="1020" w:type="dxa"/>
          </w:tcPr>
          <w:p w:rsidR="009363F9" w:rsidRDefault="009363F9">
            <w:pPr>
              <w:pStyle w:val="ConsPlusNormal"/>
            </w:pPr>
            <w:r>
              <w:t>146113</w:t>
            </w:r>
          </w:p>
        </w:tc>
        <w:tc>
          <w:tcPr>
            <w:tcW w:w="1134" w:type="dxa"/>
          </w:tcPr>
          <w:p w:rsidR="009363F9" w:rsidRDefault="009363F9">
            <w:pPr>
              <w:pStyle w:val="ConsPlusNormal"/>
            </w:pPr>
            <w:r>
              <w:t>11107</w:t>
            </w:r>
          </w:p>
        </w:tc>
        <w:tc>
          <w:tcPr>
            <w:tcW w:w="1361" w:type="dxa"/>
          </w:tcPr>
          <w:p w:rsidR="009363F9" w:rsidRDefault="009363F9">
            <w:pPr>
              <w:pStyle w:val="ConsPlusNormal"/>
            </w:pPr>
            <w:r>
              <w:t>-</w:t>
            </w:r>
          </w:p>
        </w:tc>
        <w:tc>
          <w:tcPr>
            <w:tcW w:w="964" w:type="dxa"/>
          </w:tcPr>
          <w:p w:rsidR="009363F9" w:rsidRDefault="009363F9">
            <w:pPr>
              <w:pStyle w:val="ConsPlusNormal"/>
            </w:pPr>
            <w:r>
              <w:t>157220</w:t>
            </w:r>
          </w:p>
        </w:tc>
        <w:tc>
          <w:tcPr>
            <w:tcW w:w="1025" w:type="dxa"/>
          </w:tcPr>
          <w:p w:rsidR="009363F9" w:rsidRDefault="009363F9">
            <w:pPr>
              <w:pStyle w:val="ConsPlusNormal"/>
            </w:pPr>
            <w:r>
              <w:t>98,81</w:t>
            </w:r>
          </w:p>
        </w:tc>
      </w:tr>
      <w:tr w:rsidR="009363F9">
        <w:tc>
          <w:tcPr>
            <w:tcW w:w="566" w:type="dxa"/>
          </w:tcPr>
          <w:p w:rsidR="009363F9" w:rsidRDefault="009363F9">
            <w:pPr>
              <w:pStyle w:val="ConsPlusNormal"/>
              <w:jc w:val="center"/>
            </w:pPr>
            <w:r>
              <w:t>14.</w:t>
            </w:r>
          </w:p>
        </w:tc>
        <w:tc>
          <w:tcPr>
            <w:tcW w:w="1871" w:type="dxa"/>
          </w:tcPr>
          <w:p w:rsidR="009363F9" w:rsidRDefault="009363F9">
            <w:pPr>
              <w:pStyle w:val="ConsPlusNormal"/>
            </w:pPr>
            <w:r>
              <w:t>Пестовский</w:t>
            </w:r>
          </w:p>
        </w:tc>
        <w:tc>
          <w:tcPr>
            <w:tcW w:w="1077" w:type="dxa"/>
          </w:tcPr>
          <w:p w:rsidR="009363F9" w:rsidRDefault="009363F9">
            <w:pPr>
              <w:pStyle w:val="ConsPlusNormal"/>
            </w:pPr>
            <w:r>
              <w:t>211044</w:t>
            </w:r>
          </w:p>
        </w:tc>
        <w:tc>
          <w:tcPr>
            <w:tcW w:w="1020" w:type="dxa"/>
          </w:tcPr>
          <w:p w:rsidR="009363F9" w:rsidRDefault="009363F9">
            <w:pPr>
              <w:pStyle w:val="ConsPlusNormal"/>
            </w:pPr>
            <w:r>
              <w:t>106182</w:t>
            </w:r>
          </w:p>
        </w:tc>
        <w:tc>
          <w:tcPr>
            <w:tcW w:w="1134" w:type="dxa"/>
          </w:tcPr>
          <w:p w:rsidR="009363F9" w:rsidRDefault="009363F9">
            <w:pPr>
              <w:pStyle w:val="ConsPlusNormal"/>
            </w:pPr>
            <w:r>
              <w:t>93960</w:t>
            </w:r>
          </w:p>
        </w:tc>
        <w:tc>
          <w:tcPr>
            <w:tcW w:w="1361" w:type="dxa"/>
          </w:tcPr>
          <w:p w:rsidR="009363F9" w:rsidRDefault="009363F9">
            <w:pPr>
              <w:pStyle w:val="ConsPlusNormal"/>
            </w:pPr>
            <w:r>
              <w:t>25982</w:t>
            </w:r>
          </w:p>
        </w:tc>
        <w:tc>
          <w:tcPr>
            <w:tcW w:w="964" w:type="dxa"/>
          </w:tcPr>
          <w:p w:rsidR="009363F9" w:rsidRDefault="009363F9">
            <w:pPr>
              <w:pStyle w:val="ConsPlusNormal"/>
            </w:pPr>
            <w:r>
              <w:t>200142</w:t>
            </w:r>
          </w:p>
        </w:tc>
        <w:tc>
          <w:tcPr>
            <w:tcW w:w="1025" w:type="dxa"/>
          </w:tcPr>
          <w:p w:rsidR="009363F9" w:rsidRDefault="009363F9">
            <w:pPr>
              <w:pStyle w:val="ConsPlusNormal"/>
            </w:pPr>
            <w:r>
              <w:t>94,83</w:t>
            </w:r>
          </w:p>
        </w:tc>
      </w:tr>
      <w:tr w:rsidR="009363F9">
        <w:tc>
          <w:tcPr>
            <w:tcW w:w="566" w:type="dxa"/>
          </w:tcPr>
          <w:p w:rsidR="009363F9" w:rsidRDefault="009363F9">
            <w:pPr>
              <w:pStyle w:val="ConsPlusNormal"/>
              <w:jc w:val="center"/>
            </w:pPr>
            <w:r>
              <w:t>15.</w:t>
            </w:r>
          </w:p>
        </w:tc>
        <w:tc>
          <w:tcPr>
            <w:tcW w:w="1871" w:type="dxa"/>
          </w:tcPr>
          <w:p w:rsidR="009363F9" w:rsidRDefault="009363F9">
            <w:pPr>
              <w:pStyle w:val="ConsPlusNormal"/>
            </w:pPr>
            <w:r>
              <w:t>Поддорский</w:t>
            </w:r>
          </w:p>
        </w:tc>
        <w:tc>
          <w:tcPr>
            <w:tcW w:w="1077" w:type="dxa"/>
          </w:tcPr>
          <w:p w:rsidR="009363F9" w:rsidRDefault="009363F9">
            <w:pPr>
              <w:pStyle w:val="ConsPlusNormal"/>
            </w:pPr>
            <w:r>
              <w:t>295402</w:t>
            </w:r>
          </w:p>
        </w:tc>
        <w:tc>
          <w:tcPr>
            <w:tcW w:w="1020" w:type="dxa"/>
          </w:tcPr>
          <w:p w:rsidR="009363F9" w:rsidRDefault="009363F9">
            <w:pPr>
              <w:pStyle w:val="ConsPlusNormal"/>
            </w:pPr>
            <w:r>
              <w:t>152483</w:t>
            </w:r>
          </w:p>
        </w:tc>
        <w:tc>
          <w:tcPr>
            <w:tcW w:w="1134" w:type="dxa"/>
          </w:tcPr>
          <w:p w:rsidR="009363F9" w:rsidRDefault="009363F9">
            <w:pPr>
              <w:pStyle w:val="ConsPlusNormal"/>
            </w:pPr>
            <w:r>
              <w:t>123045</w:t>
            </w:r>
          </w:p>
        </w:tc>
        <w:tc>
          <w:tcPr>
            <w:tcW w:w="1361" w:type="dxa"/>
          </w:tcPr>
          <w:p w:rsidR="009363F9" w:rsidRDefault="009363F9">
            <w:pPr>
              <w:pStyle w:val="ConsPlusNormal"/>
            </w:pPr>
            <w:r>
              <w:t>-</w:t>
            </w:r>
          </w:p>
        </w:tc>
        <w:tc>
          <w:tcPr>
            <w:tcW w:w="964" w:type="dxa"/>
          </w:tcPr>
          <w:p w:rsidR="009363F9" w:rsidRDefault="009363F9">
            <w:pPr>
              <w:pStyle w:val="ConsPlusNormal"/>
            </w:pPr>
            <w:r>
              <w:t>275528</w:t>
            </w:r>
          </w:p>
        </w:tc>
        <w:tc>
          <w:tcPr>
            <w:tcW w:w="1025" w:type="dxa"/>
          </w:tcPr>
          <w:p w:rsidR="009363F9" w:rsidRDefault="009363F9">
            <w:pPr>
              <w:pStyle w:val="ConsPlusNormal"/>
            </w:pPr>
            <w:r>
              <w:t>93,27</w:t>
            </w:r>
          </w:p>
        </w:tc>
      </w:tr>
      <w:tr w:rsidR="009363F9">
        <w:tc>
          <w:tcPr>
            <w:tcW w:w="566" w:type="dxa"/>
          </w:tcPr>
          <w:p w:rsidR="009363F9" w:rsidRDefault="009363F9">
            <w:pPr>
              <w:pStyle w:val="ConsPlusNormal"/>
              <w:jc w:val="center"/>
            </w:pPr>
            <w:r>
              <w:t>16.</w:t>
            </w:r>
          </w:p>
        </w:tc>
        <w:tc>
          <w:tcPr>
            <w:tcW w:w="1871" w:type="dxa"/>
          </w:tcPr>
          <w:p w:rsidR="009363F9" w:rsidRDefault="009363F9">
            <w:pPr>
              <w:pStyle w:val="ConsPlusNormal"/>
            </w:pPr>
            <w:r>
              <w:t>Солецкий</w:t>
            </w:r>
          </w:p>
        </w:tc>
        <w:tc>
          <w:tcPr>
            <w:tcW w:w="1077" w:type="dxa"/>
          </w:tcPr>
          <w:p w:rsidR="009363F9" w:rsidRDefault="009363F9">
            <w:pPr>
              <w:pStyle w:val="ConsPlusNormal"/>
            </w:pPr>
            <w:r>
              <w:t>142291</w:t>
            </w:r>
          </w:p>
        </w:tc>
        <w:tc>
          <w:tcPr>
            <w:tcW w:w="1020" w:type="dxa"/>
          </w:tcPr>
          <w:p w:rsidR="009363F9" w:rsidRDefault="009363F9">
            <w:pPr>
              <w:pStyle w:val="ConsPlusNormal"/>
            </w:pPr>
            <w:r>
              <w:t>90311</w:t>
            </w:r>
          </w:p>
        </w:tc>
        <w:tc>
          <w:tcPr>
            <w:tcW w:w="1134" w:type="dxa"/>
          </w:tcPr>
          <w:p w:rsidR="009363F9" w:rsidRDefault="009363F9">
            <w:pPr>
              <w:pStyle w:val="ConsPlusNormal"/>
            </w:pPr>
            <w:r>
              <w:t>41251</w:t>
            </w:r>
          </w:p>
        </w:tc>
        <w:tc>
          <w:tcPr>
            <w:tcW w:w="1361" w:type="dxa"/>
          </w:tcPr>
          <w:p w:rsidR="009363F9" w:rsidRDefault="009363F9">
            <w:pPr>
              <w:pStyle w:val="ConsPlusNormal"/>
            </w:pPr>
            <w:r>
              <w:t>11465</w:t>
            </w:r>
          </w:p>
        </w:tc>
        <w:tc>
          <w:tcPr>
            <w:tcW w:w="964" w:type="dxa"/>
          </w:tcPr>
          <w:p w:rsidR="009363F9" w:rsidRDefault="009363F9">
            <w:pPr>
              <w:pStyle w:val="ConsPlusNormal"/>
            </w:pPr>
            <w:r>
              <w:t>131562</w:t>
            </w:r>
          </w:p>
        </w:tc>
        <w:tc>
          <w:tcPr>
            <w:tcW w:w="1025" w:type="dxa"/>
          </w:tcPr>
          <w:p w:rsidR="009363F9" w:rsidRDefault="009363F9">
            <w:pPr>
              <w:pStyle w:val="ConsPlusNormal"/>
            </w:pPr>
            <w:r>
              <w:t>92,46</w:t>
            </w:r>
          </w:p>
        </w:tc>
      </w:tr>
      <w:tr w:rsidR="009363F9">
        <w:tc>
          <w:tcPr>
            <w:tcW w:w="566" w:type="dxa"/>
          </w:tcPr>
          <w:p w:rsidR="009363F9" w:rsidRDefault="009363F9">
            <w:pPr>
              <w:pStyle w:val="ConsPlusNormal"/>
              <w:jc w:val="center"/>
            </w:pPr>
            <w:r>
              <w:t>17.</w:t>
            </w:r>
          </w:p>
        </w:tc>
        <w:tc>
          <w:tcPr>
            <w:tcW w:w="1871" w:type="dxa"/>
          </w:tcPr>
          <w:p w:rsidR="009363F9" w:rsidRDefault="009363F9">
            <w:pPr>
              <w:pStyle w:val="ConsPlusNormal"/>
            </w:pPr>
            <w:r>
              <w:t>Старорусский</w:t>
            </w:r>
          </w:p>
        </w:tc>
        <w:tc>
          <w:tcPr>
            <w:tcW w:w="1077" w:type="dxa"/>
          </w:tcPr>
          <w:p w:rsidR="009363F9" w:rsidRDefault="009363F9">
            <w:pPr>
              <w:pStyle w:val="ConsPlusNormal"/>
            </w:pPr>
            <w:r>
              <w:t>311136</w:t>
            </w:r>
          </w:p>
        </w:tc>
        <w:tc>
          <w:tcPr>
            <w:tcW w:w="1020" w:type="dxa"/>
          </w:tcPr>
          <w:p w:rsidR="009363F9" w:rsidRDefault="009363F9">
            <w:pPr>
              <w:pStyle w:val="ConsPlusNormal"/>
            </w:pPr>
            <w:r>
              <w:t>261149</w:t>
            </w:r>
          </w:p>
        </w:tc>
        <w:tc>
          <w:tcPr>
            <w:tcW w:w="1134" w:type="dxa"/>
          </w:tcPr>
          <w:p w:rsidR="009363F9" w:rsidRDefault="009363F9">
            <w:pPr>
              <w:pStyle w:val="ConsPlusNormal"/>
            </w:pPr>
            <w:r>
              <w:t>38874</w:t>
            </w:r>
          </w:p>
        </w:tc>
        <w:tc>
          <w:tcPr>
            <w:tcW w:w="1361" w:type="dxa"/>
          </w:tcPr>
          <w:p w:rsidR="009363F9" w:rsidRDefault="009363F9">
            <w:pPr>
              <w:pStyle w:val="ConsPlusNormal"/>
            </w:pPr>
            <w:r>
              <w:t>-</w:t>
            </w:r>
          </w:p>
        </w:tc>
        <w:tc>
          <w:tcPr>
            <w:tcW w:w="964" w:type="dxa"/>
          </w:tcPr>
          <w:p w:rsidR="009363F9" w:rsidRDefault="009363F9">
            <w:pPr>
              <w:pStyle w:val="ConsPlusNormal"/>
            </w:pPr>
            <w:r>
              <w:t>300023</w:t>
            </w:r>
          </w:p>
        </w:tc>
        <w:tc>
          <w:tcPr>
            <w:tcW w:w="1025" w:type="dxa"/>
          </w:tcPr>
          <w:p w:rsidR="009363F9" w:rsidRDefault="009363F9">
            <w:pPr>
              <w:pStyle w:val="ConsPlusNormal"/>
            </w:pPr>
            <w:r>
              <w:t>96,43</w:t>
            </w:r>
          </w:p>
        </w:tc>
      </w:tr>
      <w:tr w:rsidR="009363F9">
        <w:tc>
          <w:tcPr>
            <w:tcW w:w="566" w:type="dxa"/>
          </w:tcPr>
          <w:p w:rsidR="009363F9" w:rsidRDefault="009363F9">
            <w:pPr>
              <w:pStyle w:val="ConsPlusNormal"/>
              <w:jc w:val="center"/>
            </w:pPr>
            <w:r>
              <w:t>18.</w:t>
            </w:r>
          </w:p>
        </w:tc>
        <w:tc>
          <w:tcPr>
            <w:tcW w:w="1871" w:type="dxa"/>
          </w:tcPr>
          <w:p w:rsidR="009363F9" w:rsidRDefault="009363F9">
            <w:pPr>
              <w:pStyle w:val="ConsPlusNormal"/>
            </w:pPr>
            <w:r>
              <w:t>Хвойнинский</w:t>
            </w:r>
          </w:p>
        </w:tc>
        <w:tc>
          <w:tcPr>
            <w:tcW w:w="1077" w:type="dxa"/>
          </w:tcPr>
          <w:p w:rsidR="009363F9" w:rsidRDefault="009363F9">
            <w:pPr>
              <w:pStyle w:val="ConsPlusNormal"/>
            </w:pPr>
            <w:r>
              <w:t>318606</w:t>
            </w:r>
          </w:p>
        </w:tc>
        <w:tc>
          <w:tcPr>
            <w:tcW w:w="1020" w:type="dxa"/>
          </w:tcPr>
          <w:p w:rsidR="009363F9" w:rsidRDefault="009363F9">
            <w:pPr>
              <w:pStyle w:val="ConsPlusNormal"/>
            </w:pPr>
            <w:r>
              <w:t>213789</w:t>
            </w:r>
          </w:p>
        </w:tc>
        <w:tc>
          <w:tcPr>
            <w:tcW w:w="1134" w:type="dxa"/>
          </w:tcPr>
          <w:p w:rsidR="009363F9" w:rsidRDefault="009363F9">
            <w:pPr>
              <w:pStyle w:val="ConsPlusNormal"/>
            </w:pPr>
            <w:r>
              <w:t>101142</w:t>
            </w:r>
          </w:p>
        </w:tc>
        <w:tc>
          <w:tcPr>
            <w:tcW w:w="1361" w:type="dxa"/>
          </w:tcPr>
          <w:p w:rsidR="009363F9" w:rsidRDefault="009363F9">
            <w:pPr>
              <w:pStyle w:val="ConsPlusNormal"/>
            </w:pPr>
            <w:r>
              <w:t>-</w:t>
            </w:r>
          </w:p>
        </w:tc>
        <w:tc>
          <w:tcPr>
            <w:tcW w:w="964" w:type="dxa"/>
          </w:tcPr>
          <w:p w:rsidR="009363F9" w:rsidRDefault="009363F9">
            <w:pPr>
              <w:pStyle w:val="ConsPlusNormal"/>
            </w:pPr>
            <w:r>
              <w:t>314931</w:t>
            </w:r>
          </w:p>
        </w:tc>
        <w:tc>
          <w:tcPr>
            <w:tcW w:w="1025" w:type="dxa"/>
          </w:tcPr>
          <w:p w:rsidR="009363F9" w:rsidRDefault="009363F9">
            <w:pPr>
              <w:pStyle w:val="ConsPlusNormal"/>
            </w:pPr>
            <w:r>
              <w:t>98,85</w:t>
            </w:r>
          </w:p>
        </w:tc>
      </w:tr>
      <w:tr w:rsidR="009363F9">
        <w:tc>
          <w:tcPr>
            <w:tcW w:w="566" w:type="dxa"/>
          </w:tcPr>
          <w:p w:rsidR="009363F9" w:rsidRDefault="009363F9">
            <w:pPr>
              <w:pStyle w:val="ConsPlusNormal"/>
              <w:jc w:val="center"/>
            </w:pPr>
            <w:r>
              <w:t>19.</w:t>
            </w:r>
          </w:p>
        </w:tc>
        <w:tc>
          <w:tcPr>
            <w:tcW w:w="1871" w:type="dxa"/>
          </w:tcPr>
          <w:p w:rsidR="009363F9" w:rsidRDefault="009363F9">
            <w:pPr>
              <w:pStyle w:val="ConsPlusNormal"/>
            </w:pPr>
            <w:r>
              <w:t>Холмский</w:t>
            </w:r>
          </w:p>
        </w:tc>
        <w:tc>
          <w:tcPr>
            <w:tcW w:w="1077" w:type="dxa"/>
          </w:tcPr>
          <w:p w:rsidR="009363F9" w:rsidRDefault="009363F9">
            <w:pPr>
              <w:pStyle w:val="ConsPlusNormal"/>
            </w:pPr>
            <w:r>
              <w:t>217869</w:t>
            </w:r>
          </w:p>
        </w:tc>
        <w:tc>
          <w:tcPr>
            <w:tcW w:w="1020" w:type="dxa"/>
          </w:tcPr>
          <w:p w:rsidR="009363F9" w:rsidRDefault="009363F9">
            <w:pPr>
              <w:pStyle w:val="ConsPlusNormal"/>
            </w:pPr>
            <w:r>
              <w:t>49203</w:t>
            </w:r>
          </w:p>
        </w:tc>
        <w:tc>
          <w:tcPr>
            <w:tcW w:w="1134" w:type="dxa"/>
          </w:tcPr>
          <w:p w:rsidR="009363F9" w:rsidRDefault="009363F9">
            <w:pPr>
              <w:pStyle w:val="ConsPlusNormal"/>
            </w:pPr>
            <w:r>
              <w:t>146713</w:t>
            </w:r>
          </w:p>
        </w:tc>
        <w:tc>
          <w:tcPr>
            <w:tcW w:w="1361" w:type="dxa"/>
          </w:tcPr>
          <w:p w:rsidR="009363F9" w:rsidRDefault="009363F9">
            <w:pPr>
              <w:pStyle w:val="ConsPlusNormal"/>
            </w:pPr>
            <w:r>
              <w:t>12020</w:t>
            </w:r>
          </w:p>
        </w:tc>
        <w:tc>
          <w:tcPr>
            <w:tcW w:w="964" w:type="dxa"/>
          </w:tcPr>
          <w:p w:rsidR="009363F9" w:rsidRDefault="009363F9">
            <w:pPr>
              <w:pStyle w:val="ConsPlusNormal"/>
            </w:pPr>
            <w:r>
              <w:t>195916</w:t>
            </w:r>
          </w:p>
        </w:tc>
        <w:tc>
          <w:tcPr>
            <w:tcW w:w="1025" w:type="dxa"/>
          </w:tcPr>
          <w:p w:rsidR="009363F9" w:rsidRDefault="009363F9">
            <w:pPr>
              <w:pStyle w:val="ConsPlusNormal"/>
            </w:pPr>
            <w:r>
              <w:t>89,92</w:t>
            </w:r>
          </w:p>
        </w:tc>
      </w:tr>
      <w:tr w:rsidR="009363F9">
        <w:tc>
          <w:tcPr>
            <w:tcW w:w="566" w:type="dxa"/>
          </w:tcPr>
          <w:p w:rsidR="009363F9" w:rsidRDefault="009363F9">
            <w:pPr>
              <w:pStyle w:val="ConsPlusNormal"/>
              <w:jc w:val="center"/>
            </w:pPr>
            <w:r>
              <w:t>20.</w:t>
            </w:r>
          </w:p>
        </w:tc>
        <w:tc>
          <w:tcPr>
            <w:tcW w:w="1871" w:type="dxa"/>
          </w:tcPr>
          <w:p w:rsidR="009363F9" w:rsidRDefault="009363F9">
            <w:pPr>
              <w:pStyle w:val="ConsPlusNormal"/>
            </w:pPr>
            <w:r>
              <w:t>Чудовский</w:t>
            </w:r>
          </w:p>
        </w:tc>
        <w:tc>
          <w:tcPr>
            <w:tcW w:w="1077" w:type="dxa"/>
          </w:tcPr>
          <w:p w:rsidR="009363F9" w:rsidRDefault="009363F9">
            <w:pPr>
              <w:pStyle w:val="ConsPlusNormal"/>
            </w:pPr>
            <w:r>
              <w:t>233180</w:t>
            </w:r>
          </w:p>
        </w:tc>
        <w:tc>
          <w:tcPr>
            <w:tcW w:w="1020" w:type="dxa"/>
          </w:tcPr>
          <w:p w:rsidR="009363F9" w:rsidRDefault="009363F9">
            <w:pPr>
              <w:pStyle w:val="ConsPlusNormal"/>
            </w:pPr>
            <w:r>
              <w:t>200728</w:t>
            </w:r>
          </w:p>
        </w:tc>
        <w:tc>
          <w:tcPr>
            <w:tcW w:w="1134" w:type="dxa"/>
          </w:tcPr>
          <w:p w:rsidR="009363F9" w:rsidRDefault="009363F9">
            <w:pPr>
              <w:pStyle w:val="ConsPlusNormal"/>
            </w:pPr>
            <w:r>
              <w:t>22004</w:t>
            </w:r>
          </w:p>
        </w:tc>
        <w:tc>
          <w:tcPr>
            <w:tcW w:w="1361" w:type="dxa"/>
          </w:tcPr>
          <w:p w:rsidR="009363F9" w:rsidRDefault="009363F9">
            <w:pPr>
              <w:pStyle w:val="ConsPlusNormal"/>
            </w:pPr>
            <w:r>
              <w:t>-</w:t>
            </w:r>
          </w:p>
        </w:tc>
        <w:tc>
          <w:tcPr>
            <w:tcW w:w="964" w:type="dxa"/>
          </w:tcPr>
          <w:p w:rsidR="009363F9" w:rsidRDefault="009363F9">
            <w:pPr>
              <w:pStyle w:val="ConsPlusNormal"/>
            </w:pPr>
            <w:r>
              <w:t>222732</w:t>
            </w:r>
          </w:p>
        </w:tc>
        <w:tc>
          <w:tcPr>
            <w:tcW w:w="1025" w:type="dxa"/>
          </w:tcPr>
          <w:p w:rsidR="009363F9" w:rsidRDefault="009363F9">
            <w:pPr>
              <w:pStyle w:val="ConsPlusNormal"/>
            </w:pPr>
            <w:r>
              <w:t>95,52</w:t>
            </w:r>
          </w:p>
        </w:tc>
      </w:tr>
      <w:tr w:rsidR="009363F9">
        <w:tc>
          <w:tcPr>
            <w:tcW w:w="566" w:type="dxa"/>
          </w:tcPr>
          <w:p w:rsidR="009363F9" w:rsidRDefault="009363F9">
            <w:pPr>
              <w:pStyle w:val="ConsPlusNormal"/>
              <w:jc w:val="center"/>
            </w:pPr>
            <w:r>
              <w:lastRenderedPageBreak/>
              <w:t>21.</w:t>
            </w:r>
          </w:p>
        </w:tc>
        <w:tc>
          <w:tcPr>
            <w:tcW w:w="1871" w:type="dxa"/>
          </w:tcPr>
          <w:p w:rsidR="009363F9" w:rsidRDefault="009363F9">
            <w:pPr>
              <w:pStyle w:val="ConsPlusNormal"/>
            </w:pPr>
            <w:r>
              <w:t>Шимский</w:t>
            </w:r>
          </w:p>
        </w:tc>
        <w:tc>
          <w:tcPr>
            <w:tcW w:w="1077" w:type="dxa"/>
          </w:tcPr>
          <w:p w:rsidR="009363F9" w:rsidRDefault="009363F9">
            <w:pPr>
              <w:pStyle w:val="ConsPlusNormal"/>
            </w:pPr>
            <w:r>
              <w:t>183676</w:t>
            </w:r>
          </w:p>
        </w:tc>
        <w:tc>
          <w:tcPr>
            <w:tcW w:w="1020" w:type="dxa"/>
          </w:tcPr>
          <w:p w:rsidR="009363F9" w:rsidRDefault="009363F9">
            <w:pPr>
              <w:pStyle w:val="ConsPlusNormal"/>
            </w:pPr>
            <w:r>
              <w:t>138559</w:t>
            </w:r>
          </w:p>
        </w:tc>
        <w:tc>
          <w:tcPr>
            <w:tcW w:w="1134" w:type="dxa"/>
          </w:tcPr>
          <w:p w:rsidR="009363F9" w:rsidRDefault="009363F9">
            <w:pPr>
              <w:pStyle w:val="ConsPlusNormal"/>
            </w:pPr>
            <w:r>
              <w:t>39932</w:t>
            </w:r>
          </w:p>
        </w:tc>
        <w:tc>
          <w:tcPr>
            <w:tcW w:w="1361" w:type="dxa"/>
          </w:tcPr>
          <w:p w:rsidR="009363F9" w:rsidRDefault="009363F9">
            <w:pPr>
              <w:pStyle w:val="ConsPlusNormal"/>
            </w:pPr>
            <w:r>
              <w:t>-</w:t>
            </w:r>
          </w:p>
        </w:tc>
        <w:tc>
          <w:tcPr>
            <w:tcW w:w="964" w:type="dxa"/>
          </w:tcPr>
          <w:p w:rsidR="009363F9" w:rsidRDefault="009363F9">
            <w:pPr>
              <w:pStyle w:val="ConsPlusNormal"/>
            </w:pPr>
            <w:r>
              <w:t>178491</w:t>
            </w:r>
          </w:p>
        </w:tc>
        <w:tc>
          <w:tcPr>
            <w:tcW w:w="1025" w:type="dxa"/>
          </w:tcPr>
          <w:p w:rsidR="009363F9" w:rsidRDefault="009363F9">
            <w:pPr>
              <w:pStyle w:val="ConsPlusNormal"/>
            </w:pPr>
            <w:r>
              <w:t>97,18</w:t>
            </w:r>
          </w:p>
        </w:tc>
      </w:tr>
      <w:tr w:rsidR="009363F9">
        <w:tc>
          <w:tcPr>
            <w:tcW w:w="566" w:type="dxa"/>
          </w:tcPr>
          <w:p w:rsidR="009363F9" w:rsidRDefault="009363F9">
            <w:pPr>
              <w:pStyle w:val="ConsPlusNormal"/>
            </w:pPr>
          </w:p>
        </w:tc>
        <w:tc>
          <w:tcPr>
            <w:tcW w:w="1871" w:type="dxa"/>
          </w:tcPr>
          <w:p w:rsidR="009363F9" w:rsidRDefault="009363F9">
            <w:pPr>
              <w:pStyle w:val="ConsPlusNormal"/>
            </w:pPr>
            <w:r>
              <w:t>ИТОГО</w:t>
            </w:r>
          </w:p>
        </w:tc>
        <w:tc>
          <w:tcPr>
            <w:tcW w:w="1077" w:type="dxa"/>
          </w:tcPr>
          <w:p w:rsidR="009363F9" w:rsidRDefault="009363F9">
            <w:pPr>
              <w:pStyle w:val="ConsPlusNormal"/>
            </w:pPr>
            <w:r>
              <w:t>5450083</w:t>
            </w:r>
          </w:p>
        </w:tc>
        <w:tc>
          <w:tcPr>
            <w:tcW w:w="1020" w:type="dxa"/>
          </w:tcPr>
          <w:p w:rsidR="009363F9" w:rsidRDefault="009363F9">
            <w:pPr>
              <w:pStyle w:val="ConsPlusNormal"/>
            </w:pPr>
            <w:r>
              <w:t>3777198</w:t>
            </w:r>
          </w:p>
        </w:tc>
        <w:tc>
          <w:tcPr>
            <w:tcW w:w="1134" w:type="dxa"/>
          </w:tcPr>
          <w:p w:rsidR="009363F9" w:rsidRDefault="009363F9">
            <w:pPr>
              <w:pStyle w:val="ConsPlusNormal"/>
            </w:pPr>
            <w:r>
              <w:t>1292253</w:t>
            </w:r>
          </w:p>
        </w:tc>
        <w:tc>
          <w:tcPr>
            <w:tcW w:w="1361" w:type="dxa"/>
          </w:tcPr>
          <w:p w:rsidR="009363F9" w:rsidRDefault="009363F9">
            <w:pPr>
              <w:pStyle w:val="ConsPlusNormal"/>
            </w:pPr>
            <w:r>
              <w:t>89305</w:t>
            </w:r>
          </w:p>
        </w:tc>
        <w:tc>
          <w:tcPr>
            <w:tcW w:w="964" w:type="dxa"/>
          </w:tcPr>
          <w:p w:rsidR="009363F9" w:rsidRDefault="009363F9">
            <w:pPr>
              <w:pStyle w:val="ConsPlusNormal"/>
            </w:pPr>
            <w:r>
              <w:t>5069451</w:t>
            </w:r>
          </w:p>
        </w:tc>
        <w:tc>
          <w:tcPr>
            <w:tcW w:w="1025" w:type="dxa"/>
          </w:tcPr>
          <w:p w:rsidR="009363F9" w:rsidRDefault="009363F9">
            <w:pPr>
              <w:pStyle w:val="ConsPlusNormal"/>
            </w:pPr>
            <w:r>
              <w:t>93,02</w:t>
            </w:r>
          </w:p>
        </w:tc>
      </w:tr>
    </w:tbl>
    <w:p w:rsidR="009363F9" w:rsidRDefault="009363F9">
      <w:pPr>
        <w:pStyle w:val="ConsPlusNormal"/>
        <w:jc w:val="both"/>
      </w:pPr>
    </w:p>
    <w:p w:rsidR="009363F9" w:rsidRDefault="009363F9">
      <w:pPr>
        <w:pStyle w:val="ConsPlusNormal"/>
        <w:ind w:firstLine="540"/>
        <w:jc w:val="both"/>
      </w:pPr>
      <w:r>
        <w:t xml:space="preserve">Сведения о юридических лицах, осуществляющих виды деятельности в сфере охотничьего хозяйства на территориях, используемых для ведения охотничьего хозяйства и охоты, полученные на основе результатов анализа долгосрочных лицензий и охотхозяйственных соглашений, приведены в </w:t>
      </w:r>
      <w:hyperlink w:anchor="P4839">
        <w:r>
          <w:rPr>
            <w:color w:val="0000FF"/>
          </w:rPr>
          <w:t>таблице 29</w:t>
        </w:r>
      </w:hyperlink>
      <w:r>
        <w:t>.</w:t>
      </w:r>
    </w:p>
    <w:p w:rsidR="009363F9" w:rsidRDefault="009363F9">
      <w:pPr>
        <w:pStyle w:val="ConsPlusNormal"/>
        <w:jc w:val="both"/>
      </w:pPr>
    </w:p>
    <w:p w:rsidR="009363F9" w:rsidRDefault="009363F9">
      <w:pPr>
        <w:pStyle w:val="ConsPlusNormal"/>
        <w:ind w:firstLine="540"/>
        <w:jc w:val="both"/>
        <w:outlineLvl w:val="3"/>
      </w:pPr>
      <w:bookmarkStart w:id="41" w:name="P4839"/>
      <w:bookmarkEnd w:id="41"/>
      <w:r>
        <w:t>Таблица 29 - Сведения о юридических лицах и индивидуальных предпринимателях, осуществляющих виды деятельности в сфере охотничьего хозяйства</w:t>
      </w:r>
    </w:p>
    <w:p w:rsidR="009363F9" w:rsidRDefault="009363F9">
      <w:pPr>
        <w:pStyle w:val="ConsPlusNormal"/>
        <w:jc w:val="both"/>
      </w:pPr>
    </w:p>
    <w:p w:rsidR="009363F9" w:rsidRDefault="009363F9">
      <w:pPr>
        <w:pStyle w:val="ConsPlusNormal"/>
        <w:sectPr w:rsidR="009363F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42"/>
        <w:gridCol w:w="3402"/>
        <w:gridCol w:w="1587"/>
        <w:gridCol w:w="1562"/>
        <w:gridCol w:w="1277"/>
        <w:gridCol w:w="1274"/>
        <w:gridCol w:w="1271"/>
        <w:gridCol w:w="964"/>
        <w:gridCol w:w="794"/>
        <w:gridCol w:w="852"/>
        <w:gridCol w:w="567"/>
        <w:gridCol w:w="567"/>
        <w:gridCol w:w="564"/>
      </w:tblGrid>
      <w:tr w:rsidR="009363F9">
        <w:tc>
          <w:tcPr>
            <w:tcW w:w="624" w:type="dxa"/>
            <w:vMerge w:val="restart"/>
          </w:tcPr>
          <w:p w:rsidR="009363F9" w:rsidRDefault="009363F9">
            <w:pPr>
              <w:pStyle w:val="ConsPlusNormal"/>
              <w:jc w:val="center"/>
            </w:pPr>
            <w:r>
              <w:lastRenderedPageBreak/>
              <w:t>N п/п</w:t>
            </w:r>
          </w:p>
        </w:tc>
        <w:tc>
          <w:tcPr>
            <w:tcW w:w="1842" w:type="dxa"/>
            <w:vMerge w:val="restart"/>
          </w:tcPr>
          <w:p w:rsidR="009363F9" w:rsidRDefault="009363F9">
            <w:pPr>
              <w:pStyle w:val="ConsPlusNormal"/>
              <w:jc w:val="center"/>
            </w:pPr>
            <w:r>
              <w:t>Наименование</w:t>
            </w:r>
          </w:p>
        </w:tc>
        <w:tc>
          <w:tcPr>
            <w:tcW w:w="3402" w:type="dxa"/>
            <w:vMerge w:val="restart"/>
          </w:tcPr>
          <w:p w:rsidR="009363F9" w:rsidRDefault="009363F9">
            <w:pPr>
              <w:pStyle w:val="ConsPlusNormal"/>
              <w:jc w:val="center"/>
            </w:pPr>
            <w:r>
              <w:t>Почтовый адрес, телефон, e-mail</w:t>
            </w:r>
          </w:p>
        </w:tc>
        <w:tc>
          <w:tcPr>
            <w:tcW w:w="1587" w:type="dxa"/>
            <w:vMerge w:val="restart"/>
          </w:tcPr>
          <w:p w:rsidR="009363F9" w:rsidRDefault="009363F9">
            <w:pPr>
              <w:pStyle w:val="ConsPlusNormal"/>
              <w:jc w:val="center"/>
            </w:pPr>
            <w:r>
              <w:t>ИНН, дата постановки на учет в налоговом органе</w:t>
            </w:r>
          </w:p>
        </w:tc>
        <w:tc>
          <w:tcPr>
            <w:tcW w:w="1562" w:type="dxa"/>
            <w:vMerge w:val="restart"/>
          </w:tcPr>
          <w:p w:rsidR="009363F9" w:rsidRDefault="009363F9">
            <w:pPr>
              <w:pStyle w:val="ConsPlusNormal"/>
              <w:jc w:val="center"/>
            </w:pPr>
            <w:r>
              <w:t>Государственный регистрационный номер записи и дата внесения ее в ЕГРЮЛ</w:t>
            </w:r>
          </w:p>
        </w:tc>
        <w:tc>
          <w:tcPr>
            <w:tcW w:w="3822" w:type="dxa"/>
            <w:gridSpan w:val="3"/>
          </w:tcPr>
          <w:p w:rsidR="009363F9" w:rsidRDefault="009363F9">
            <w:pPr>
              <w:pStyle w:val="ConsPlusNormal"/>
              <w:jc w:val="center"/>
            </w:pPr>
            <w:r>
              <w:t>Охотхозяйственное соглашение, долгосрочная лицензия</w:t>
            </w:r>
          </w:p>
        </w:tc>
        <w:tc>
          <w:tcPr>
            <w:tcW w:w="964" w:type="dxa"/>
            <w:vMerge w:val="restart"/>
          </w:tcPr>
          <w:p w:rsidR="009363F9" w:rsidRDefault="009363F9">
            <w:pPr>
              <w:pStyle w:val="ConsPlusNormal"/>
              <w:jc w:val="center"/>
            </w:pPr>
            <w:r>
              <w:t>Площадь закрепленных охотничьих угодий, (тыс. га)</w:t>
            </w:r>
          </w:p>
        </w:tc>
        <w:tc>
          <w:tcPr>
            <w:tcW w:w="1646" w:type="dxa"/>
            <w:gridSpan w:val="2"/>
          </w:tcPr>
          <w:p w:rsidR="009363F9" w:rsidRDefault="009363F9">
            <w:pPr>
              <w:pStyle w:val="ConsPlusNormal"/>
              <w:jc w:val="center"/>
            </w:pPr>
            <w:r>
              <w:t>Внутрихозяйственное охотустройство</w:t>
            </w:r>
          </w:p>
        </w:tc>
        <w:tc>
          <w:tcPr>
            <w:tcW w:w="1698" w:type="dxa"/>
            <w:gridSpan w:val="3"/>
          </w:tcPr>
          <w:p w:rsidR="009363F9" w:rsidRDefault="009363F9">
            <w:pPr>
              <w:pStyle w:val="ConsPlusNormal"/>
              <w:jc w:val="center"/>
            </w:pPr>
            <w:r>
              <w:t>Численность и штат работников, занятых в охотничьем хозяйстве</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jc w:val="center"/>
            </w:pPr>
            <w:r>
              <w:t>номер</w:t>
            </w:r>
          </w:p>
        </w:tc>
        <w:tc>
          <w:tcPr>
            <w:tcW w:w="1274" w:type="dxa"/>
          </w:tcPr>
          <w:p w:rsidR="009363F9" w:rsidRDefault="009363F9">
            <w:pPr>
              <w:pStyle w:val="ConsPlusNormal"/>
              <w:jc w:val="center"/>
            </w:pPr>
            <w:r>
              <w:t>дата</w:t>
            </w:r>
          </w:p>
        </w:tc>
        <w:tc>
          <w:tcPr>
            <w:tcW w:w="1271" w:type="dxa"/>
          </w:tcPr>
          <w:p w:rsidR="009363F9" w:rsidRDefault="009363F9">
            <w:pPr>
              <w:pStyle w:val="ConsPlusNormal"/>
              <w:jc w:val="center"/>
            </w:pPr>
            <w:r>
              <w:t>срок действия</w:t>
            </w:r>
          </w:p>
        </w:tc>
        <w:tc>
          <w:tcPr>
            <w:tcW w:w="964" w:type="dxa"/>
            <w:vMerge/>
          </w:tcPr>
          <w:p w:rsidR="009363F9" w:rsidRDefault="009363F9">
            <w:pPr>
              <w:pStyle w:val="ConsPlusNormal"/>
            </w:pPr>
          </w:p>
        </w:tc>
        <w:tc>
          <w:tcPr>
            <w:tcW w:w="794" w:type="dxa"/>
          </w:tcPr>
          <w:p w:rsidR="009363F9" w:rsidRDefault="009363F9">
            <w:pPr>
              <w:pStyle w:val="ConsPlusNormal"/>
              <w:jc w:val="center"/>
            </w:pPr>
            <w:r>
              <w:t>год проведения</w:t>
            </w:r>
          </w:p>
        </w:tc>
        <w:tc>
          <w:tcPr>
            <w:tcW w:w="852" w:type="dxa"/>
          </w:tcPr>
          <w:p w:rsidR="009363F9" w:rsidRDefault="009363F9">
            <w:pPr>
              <w:pStyle w:val="ConsPlusNormal"/>
              <w:jc w:val="center"/>
            </w:pPr>
            <w:r>
              <w:t>% охвата территории</w:t>
            </w:r>
          </w:p>
        </w:tc>
        <w:tc>
          <w:tcPr>
            <w:tcW w:w="567" w:type="dxa"/>
          </w:tcPr>
          <w:p w:rsidR="009363F9" w:rsidRDefault="009363F9">
            <w:pPr>
              <w:pStyle w:val="ConsPlusNormal"/>
              <w:jc w:val="center"/>
            </w:pPr>
            <w:r>
              <w:t>егеря</w:t>
            </w:r>
          </w:p>
        </w:tc>
        <w:tc>
          <w:tcPr>
            <w:tcW w:w="567" w:type="dxa"/>
          </w:tcPr>
          <w:p w:rsidR="009363F9" w:rsidRDefault="009363F9">
            <w:pPr>
              <w:pStyle w:val="ConsPlusNormal"/>
              <w:jc w:val="center"/>
            </w:pPr>
            <w:r>
              <w:t>охотоведы</w:t>
            </w:r>
          </w:p>
        </w:tc>
        <w:tc>
          <w:tcPr>
            <w:tcW w:w="564" w:type="dxa"/>
          </w:tcPr>
          <w:p w:rsidR="009363F9" w:rsidRDefault="009363F9">
            <w:pPr>
              <w:pStyle w:val="ConsPlusNormal"/>
              <w:jc w:val="center"/>
            </w:pPr>
            <w:r>
              <w:t>штатные охотники</w:t>
            </w:r>
          </w:p>
        </w:tc>
      </w:tr>
      <w:tr w:rsidR="009363F9">
        <w:tc>
          <w:tcPr>
            <w:tcW w:w="624" w:type="dxa"/>
          </w:tcPr>
          <w:p w:rsidR="009363F9" w:rsidRDefault="009363F9">
            <w:pPr>
              <w:pStyle w:val="ConsPlusNormal"/>
              <w:jc w:val="center"/>
            </w:pPr>
            <w:r>
              <w:t>1</w:t>
            </w:r>
          </w:p>
        </w:tc>
        <w:tc>
          <w:tcPr>
            <w:tcW w:w="1842" w:type="dxa"/>
          </w:tcPr>
          <w:p w:rsidR="009363F9" w:rsidRDefault="009363F9">
            <w:pPr>
              <w:pStyle w:val="ConsPlusNormal"/>
              <w:jc w:val="center"/>
            </w:pPr>
            <w:r>
              <w:t>2</w:t>
            </w:r>
          </w:p>
        </w:tc>
        <w:tc>
          <w:tcPr>
            <w:tcW w:w="3402" w:type="dxa"/>
          </w:tcPr>
          <w:p w:rsidR="009363F9" w:rsidRDefault="009363F9">
            <w:pPr>
              <w:pStyle w:val="ConsPlusNormal"/>
              <w:jc w:val="center"/>
            </w:pPr>
            <w:r>
              <w:t>3</w:t>
            </w:r>
          </w:p>
        </w:tc>
        <w:tc>
          <w:tcPr>
            <w:tcW w:w="1587" w:type="dxa"/>
          </w:tcPr>
          <w:p w:rsidR="009363F9" w:rsidRDefault="009363F9">
            <w:pPr>
              <w:pStyle w:val="ConsPlusNormal"/>
              <w:jc w:val="center"/>
            </w:pPr>
            <w:r>
              <w:t>4</w:t>
            </w:r>
          </w:p>
        </w:tc>
        <w:tc>
          <w:tcPr>
            <w:tcW w:w="1562" w:type="dxa"/>
          </w:tcPr>
          <w:p w:rsidR="009363F9" w:rsidRDefault="009363F9">
            <w:pPr>
              <w:pStyle w:val="ConsPlusNormal"/>
              <w:jc w:val="center"/>
            </w:pPr>
            <w:r>
              <w:t>5</w:t>
            </w:r>
          </w:p>
        </w:tc>
        <w:tc>
          <w:tcPr>
            <w:tcW w:w="1277" w:type="dxa"/>
          </w:tcPr>
          <w:p w:rsidR="009363F9" w:rsidRDefault="009363F9">
            <w:pPr>
              <w:pStyle w:val="ConsPlusNormal"/>
              <w:jc w:val="center"/>
            </w:pPr>
            <w:r>
              <w:t>6</w:t>
            </w:r>
          </w:p>
        </w:tc>
        <w:tc>
          <w:tcPr>
            <w:tcW w:w="1274" w:type="dxa"/>
          </w:tcPr>
          <w:p w:rsidR="009363F9" w:rsidRDefault="009363F9">
            <w:pPr>
              <w:pStyle w:val="ConsPlusNormal"/>
              <w:jc w:val="center"/>
            </w:pPr>
            <w:r>
              <w:t>7</w:t>
            </w:r>
          </w:p>
        </w:tc>
        <w:tc>
          <w:tcPr>
            <w:tcW w:w="1271" w:type="dxa"/>
          </w:tcPr>
          <w:p w:rsidR="009363F9" w:rsidRDefault="009363F9">
            <w:pPr>
              <w:pStyle w:val="ConsPlusNormal"/>
              <w:jc w:val="center"/>
            </w:pPr>
            <w:r>
              <w:t>8</w:t>
            </w:r>
          </w:p>
        </w:tc>
        <w:tc>
          <w:tcPr>
            <w:tcW w:w="964" w:type="dxa"/>
          </w:tcPr>
          <w:p w:rsidR="009363F9" w:rsidRDefault="009363F9">
            <w:pPr>
              <w:pStyle w:val="ConsPlusNormal"/>
              <w:jc w:val="center"/>
            </w:pPr>
            <w:r>
              <w:t>9</w:t>
            </w:r>
          </w:p>
        </w:tc>
        <w:tc>
          <w:tcPr>
            <w:tcW w:w="794" w:type="dxa"/>
          </w:tcPr>
          <w:p w:rsidR="009363F9" w:rsidRDefault="009363F9">
            <w:pPr>
              <w:pStyle w:val="ConsPlusNormal"/>
              <w:jc w:val="center"/>
            </w:pPr>
            <w:r>
              <w:t>10</w:t>
            </w:r>
          </w:p>
        </w:tc>
        <w:tc>
          <w:tcPr>
            <w:tcW w:w="852" w:type="dxa"/>
          </w:tcPr>
          <w:p w:rsidR="009363F9" w:rsidRDefault="009363F9">
            <w:pPr>
              <w:pStyle w:val="ConsPlusNormal"/>
              <w:jc w:val="center"/>
            </w:pPr>
            <w:r>
              <w:t>11</w:t>
            </w:r>
          </w:p>
        </w:tc>
        <w:tc>
          <w:tcPr>
            <w:tcW w:w="567" w:type="dxa"/>
          </w:tcPr>
          <w:p w:rsidR="009363F9" w:rsidRDefault="009363F9">
            <w:pPr>
              <w:pStyle w:val="ConsPlusNormal"/>
              <w:jc w:val="center"/>
            </w:pPr>
            <w:r>
              <w:t>12</w:t>
            </w:r>
          </w:p>
        </w:tc>
        <w:tc>
          <w:tcPr>
            <w:tcW w:w="567" w:type="dxa"/>
          </w:tcPr>
          <w:p w:rsidR="009363F9" w:rsidRDefault="009363F9">
            <w:pPr>
              <w:pStyle w:val="ConsPlusNormal"/>
              <w:jc w:val="center"/>
            </w:pPr>
            <w:r>
              <w:t>13</w:t>
            </w:r>
          </w:p>
        </w:tc>
        <w:tc>
          <w:tcPr>
            <w:tcW w:w="564" w:type="dxa"/>
          </w:tcPr>
          <w:p w:rsidR="009363F9" w:rsidRDefault="009363F9">
            <w:pPr>
              <w:pStyle w:val="ConsPlusNormal"/>
              <w:jc w:val="center"/>
            </w:pPr>
            <w:r>
              <w:t>14</w:t>
            </w:r>
          </w:p>
        </w:tc>
      </w:tr>
      <w:tr w:rsidR="009363F9">
        <w:tc>
          <w:tcPr>
            <w:tcW w:w="624" w:type="dxa"/>
          </w:tcPr>
          <w:p w:rsidR="009363F9" w:rsidRDefault="009363F9">
            <w:pPr>
              <w:pStyle w:val="ConsPlusNormal"/>
              <w:jc w:val="center"/>
            </w:pPr>
            <w:r>
              <w:t>1.</w:t>
            </w:r>
          </w:p>
        </w:tc>
        <w:tc>
          <w:tcPr>
            <w:tcW w:w="1842" w:type="dxa"/>
          </w:tcPr>
          <w:p w:rsidR="009363F9" w:rsidRDefault="009363F9">
            <w:pPr>
              <w:pStyle w:val="ConsPlusNormal"/>
            </w:pPr>
            <w:r>
              <w:t>ПАО "Контур"</w:t>
            </w:r>
          </w:p>
        </w:tc>
        <w:tc>
          <w:tcPr>
            <w:tcW w:w="3402" w:type="dxa"/>
          </w:tcPr>
          <w:p w:rsidR="009363F9" w:rsidRDefault="009363F9">
            <w:pPr>
              <w:pStyle w:val="ConsPlusNormal"/>
            </w:pPr>
            <w:r>
              <w:t>173021, Великий Новгород, ул. Нехинская, д. 61</w:t>
            </w:r>
          </w:p>
          <w:p w:rsidR="009363F9" w:rsidRDefault="009363F9">
            <w:pPr>
              <w:pStyle w:val="ConsPlusNormal"/>
            </w:pPr>
            <w:r>
              <w:t>88162680896</w:t>
            </w:r>
          </w:p>
          <w:p w:rsidR="009363F9" w:rsidRDefault="009363F9">
            <w:pPr>
              <w:pStyle w:val="ConsPlusNormal"/>
            </w:pPr>
            <w:r>
              <w:t>kontur@splav.net</w:t>
            </w:r>
          </w:p>
        </w:tc>
        <w:tc>
          <w:tcPr>
            <w:tcW w:w="1587" w:type="dxa"/>
          </w:tcPr>
          <w:p w:rsidR="009363F9" w:rsidRDefault="009363F9">
            <w:pPr>
              <w:pStyle w:val="ConsPlusNormal"/>
            </w:pPr>
            <w:r>
              <w:t>5321034434</w:t>
            </w:r>
          </w:p>
          <w:p w:rsidR="009363F9" w:rsidRDefault="009363F9">
            <w:pPr>
              <w:pStyle w:val="ConsPlusNormal"/>
            </w:pPr>
            <w:r>
              <w:t>11.06.1993</w:t>
            </w:r>
          </w:p>
        </w:tc>
        <w:tc>
          <w:tcPr>
            <w:tcW w:w="1562" w:type="dxa"/>
          </w:tcPr>
          <w:p w:rsidR="009363F9" w:rsidRDefault="009363F9">
            <w:pPr>
              <w:pStyle w:val="ConsPlusNormal"/>
            </w:pPr>
            <w:r>
              <w:t>1025300780295 от 09.08.2002</w:t>
            </w:r>
          </w:p>
        </w:tc>
        <w:tc>
          <w:tcPr>
            <w:tcW w:w="1277" w:type="dxa"/>
          </w:tcPr>
          <w:p w:rsidR="009363F9" w:rsidRDefault="009363F9">
            <w:pPr>
              <w:pStyle w:val="ConsPlusNormal"/>
            </w:pPr>
            <w:r>
              <w:t>серия ХХ N 4514</w:t>
            </w:r>
          </w:p>
        </w:tc>
        <w:tc>
          <w:tcPr>
            <w:tcW w:w="1274" w:type="dxa"/>
          </w:tcPr>
          <w:p w:rsidR="009363F9" w:rsidRDefault="009363F9">
            <w:pPr>
              <w:pStyle w:val="ConsPlusNormal"/>
              <w:jc w:val="center"/>
            </w:pPr>
            <w:r>
              <w:t>07.05.2003</w:t>
            </w:r>
          </w:p>
        </w:tc>
        <w:tc>
          <w:tcPr>
            <w:tcW w:w="1271" w:type="dxa"/>
          </w:tcPr>
          <w:p w:rsidR="009363F9" w:rsidRDefault="009363F9">
            <w:pPr>
              <w:pStyle w:val="ConsPlusNormal"/>
              <w:jc w:val="center"/>
            </w:pPr>
            <w:r>
              <w:t>до 07.05.2028</w:t>
            </w:r>
          </w:p>
        </w:tc>
        <w:tc>
          <w:tcPr>
            <w:tcW w:w="964" w:type="dxa"/>
          </w:tcPr>
          <w:p w:rsidR="009363F9" w:rsidRDefault="009363F9">
            <w:pPr>
              <w:pStyle w:val="ConsPlusNormal"/>
              <w:jc w:val="center"/>
            </w:pPr>
            <w:r>
              <w:t>16,0</w:t>
            </w:r>
          </w:p>
        </w:tc>
        <w:tc>
          <w:tcPr>
            <w:tcW w:w="794" w:type="dxa"/>
          </w:tcPr>
          <w:p w:rsidR="009363F9" w:rsidRDefault="009363F9">
            <w:pPr>
              <w:pStyle w:val="ConsPlusNormal"/>
              <w:jc w:val="center"/>
            </w:pPr>
            <w:r>
              <w:t>2006</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2.</w:t>
            </w:r>
          </w:p>
        </w:tc>
        <w:tc>
          <w:tcPr>
            <w:tcW w:w="1842" w:type="dxa"/>
          </w:tcPr>
          <w:p w:rsidR="009363F9" w:rsidRDefault="009363F9">
            <w:pPr>
              <w:pStyle w:val="ConsPlusNormal"/>
            </w:pPr>
            <w:r>
              <w:t>ООО "ВИН"</w:t>
            </w:r>
          </w:p>
        </w:tc>
        <w:tc>
          <w:tcPr>
            <w:tcW w:w="3402" w:type="dxa"/>
          </w:tcPr>
          <w:p w:rsidR="009363F9" w:rsidRDefault="009363F9">
            <w:pPr>
              <w:pStyle w:val="ConsPlusNormal"/>
            </w:pPr>
            <w:r>
              <w:t>175000,</w:t>
            </w:r>
          </w:p>
          <w:p w:rsidR="009363F9" w:rsidRDefault="009363F9">
            <w:pPr>
              <w:pStyle w:val="ConsPlusNormal"/>
            </w:pPr>
            <w:r>
              <w:t>Новгородская обл., п. Батецкий, ул. Лесная, д. 3, кв. 4</w:t>
            </w:r>
          </w:p>
        </w:tc>
        <w:tc>
          <w:tcPr>
            <w:tcW w:w="1587" w:type="dxa"/>
          </w:tcPr>
          <w:p w:rsidR="009363F9" w:rsidRDefault="009363F9">
            <w:pPr>
              <w:pStyle w:val="ConsPlusNormal"/>
            </w:pPr>
            <w:r>
              <w:t>5301002988</w:t>
            </w:r>
          </w:p>
          <w:p w:rsidR="009363F9" w:rsidRDefault="009363F9">
            <w:pPr>
              <w:pStyle w:val="ConsPlusNormal"/>
            </w:pPr>
            <w:r>
              <w:t>11.05.2005</w:t>
            </w:r>
          </w:p>
        </w:tc>
        <w:tc>
          <w:tcPr>
            <w:tcW w:w="1562" w:type="dxa"/>
          </w:tcPr>
          <w:p w:rsidR="009363F9" w:rsidRDefault="009363F9">
            <w:pPr>
              <w:pStyle w:val="ConsPlusNormal"/>
            </w:pPr>
            <w:r>
              <w:t>1055300957623 от 11.05.2005</w:t>
            </w:r>
          </w:p>
        </w:tc>
        <w:tc>
          <w:tcPr>
            <w:tcW w:w="1277" w:type="dxa"/>
          </w:tcPr>
          <w:p w:rsidR="009363F9" w:rsidRDefault="009363F9">
            <w:pPr>
              <w:pStyle w:val="ConsPlusNormal"/>
            </w:pPr>
            <w:r>
              <w:t>серия О N 0001413</w:t>
            </w:r>
          </w:p>
        </w:tc>
        <w:tc>
          <w:tcPr>
            <w:tcW w:w="1274" w:type="dxa"/>
          </w:tcPr>
          <w:p w:rsidR="009363F9" w:rsidRDefault="009363F9">
            <w:pPr>
              <w:pStyle w:val="ConsPlusNormal"/>
              <w:jc w:val="center"/>
            </w:pPr>
            <w:r>
              <w:t>17.07.2006</w:t>
            </w:r>
          </w:p>
        </w:tc>
        <w:tc>
          <w:tcPr>
            <w:tcW w:w="1271" w:type="dxa"/>
          </w:tcPr>
          <w:p w:rsidR="009363F9" w:rsidRDefault="009363F9">
            <w:pPr>
              <w:pStyle w:val="ConsPlusNormal"/>
              <w:jc w:val="center"/>
            </w:pPr>
            <w:r>
              <w:t>до 02.06.2055</w:t>
            </w:r>
          </w:p>
        </w:tc>
        <w:tc>
          <w:tcPr>
            <w:tcW w:w="964" w:type="dxa"/>
          </w:tcPr>
          <w:p w:rsidR="009363F9" w:rsidRDefault="009363F9">
            <w:pPr>
              <w:pStyle w:val="ConsPlusNormal"/>
              <w:jc w:val="center"/>
            </w:pPr>
            <w:r>
              <w:t>22,58</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3</w:t>
            </w:r>
          </w:p>
        </w:tc>
      </w:tr>
      <w:tr w:rsidR="009363F9">
        <w:tc>
          <w:tcPr>
            <w:tcW w:w="624" w:type="dxa"/>
          </w:tcPr>
          <w:p w:rsidR="009363F9" w:rsidRDefault="009363F9">
            <w:pPr>
              <w:pStyle w:val="ConsPlusNormal"/>
              <w:jc w:val="center"/>
            </w:pPr>
            <w:r>
              <w:t>3.</w:t>
            </w:r>
          </w:p>
        </w:tc>
        <w:tc>
          <w:tcPr>
            <w:tcW w:w="1842" w:type="dxa"/>
          </w:tcPr>
          <w:p w:rsidR="009363F9" w:rsidRDefault="009363F9">
            <w:pPr>
              <w:pStyle w:val="ConsPlusNormal"/>
            </w:pPr>
            <w:r>
              <w:t>НП "ОК "Любыш"</w:t>
            </w:r>
          </w:p>
        </w:tc>
        <w:tc>
          <w:tcPr>
            <w:tcW w:w="3402" w:type="dxa"/>
          </w:tcPr>
          <w:p w:rsidR="009363F9" w:rsidRDefault="009363F9">
            <w:pPr>
              <w:pStyle w:val="ConsPlusNormal"/>
            </w:pPr>
            <w:r>
              <w:t>173024,</w:t>
            </w:r>
          </w:p>
          <w:p w:rsidR="009363F9" w:rsidRDefault="009363F9">
            <w:pPr>
              <w:pStyle w:val="ConsPlusNormal"/>
            </w:pPr>
            <w:r>
              <w:t>Великий Новгород, ул. Кочетова, д. 6, кв. 45</w:t>
            </w:r>
          </w:p>
        </w:tc>
        <w:tc>
          <w:tcPr>
            <w:tcW w:w="1587" w:type="dxa"/>
          </w:tcPr>
          <w:p w:rsidR="009363F9" w:rsidRDefault="009363F9">
            <w:pPr>
              <w:pStyle w:val="ConsPlusNormal"/>
            </w:pPr>
            <w:r>
              <w:t>5321106777</w:t>
            </w:r>
          </w:p>
          <w:p w:rsidR="009363F9" w:rsidRDefault="009363F9">
            <w:pPr>
              <w:pStyle w:val="ConsPlusNormal"/>
            </w:pPr>
            <w:r>
              <w:t>31.01.2006</w:t>
            </w:r>
          </w:p>
        </w:tc>
        <w:tc>
          <w:tcPr>
            <w:tcW w:w="1562" w:type="dxa"/>
          </w:tcPr>
          <w:p w:rsidR="009363F9" w:rsidRDefault="009363F9">
            <w:pPr>
              <w:pStyle w:val="ConsPlusNormal"/>
            </w:pPr>
            <w:r>
              <w:t>1065321007487 от 30.01.2006</w:t>
            </w:r>
          </w:p>
        </w:tc>
        <w:tc>
          <w:tcPr>
            <w:tcW w:w="1277" w:type="dxa"/>
          </w:tcPr>
          <w:p w:rsidR="009363F9" w:rsidRDefault="009363F9">
            <w:pPr>
              <w:pStyle w:val="ConsPlusNormal"/>
            </w:pPr>
            <w:r>
              <w:t>серия О N 0001416</w:t>
            </w:r>
          </w:p>
        </w:tc>
        <w:tc>
          <w:tcPr>
            <w:tcW w:w="1274" w:type="dxa"/>
          </w:tcPr>
          <w:p w:rsidR="009363F9" w:rsidRDefault="009363F9">
            <w:pPr>
              <w:pStyle w:val="ConsPlusNormal"/>
              <w:jc w:val="center"/>
            </w:pPr>
            <w:r>
              <w:t>11.08.2006</w:t>
            </w:r>
          </w:p>
        </w:tc>
        <w:tc>
          <w:tcPr>
            <w:tcW w:w="1271" w:type="dxa"/>
          </w:tcPr>
          <w:p w:rsidR="009363F9" w:rsidRDefault="009363F9">
            <w:pPr>
              <w:pStyle w:val="ConsPlusNormal"/>
              <w:jc w:val="center"/>
            </w:pPr>
            <w:r>
              <w:t>до 31.07.2055</w:t>
            </w:r>
          </w:p>
        </w:tc>
        <w:tc>
          <w:tcPr>
            <w:tcW w:w="964" w:type="dxa"/>
          </w:tcPr>
          <w:p w:rsidR="009363F9" w:rsidRDefault="009363F9">
            <w:pPr>
              <w:pStyle w:val="ConsPlusNormal"/>
              <w:jc w:val="center"/>
            </w:pPr>
            <w:r>
              <w:t>16,52</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4.</w:t>
            </w:r>
          </w:p>
        </w:tc>
        <w:tc>
          <w:tcPr>
            <w:tcW w:w="1842" w:type="dxa"/>
          </w:tcPr>
          <w:p w:rsidR="009363F9" w:rsidRDefault="009363F9">
            <w:pPr>
              <w:pStyle w:val="ConsPlusNormal"/>
            </w:pPr>
            <w:r>
              <w:t>ООО "Хоченское"</w:t>
            </w:r>
          </w:p>
        </w:tc>
        <w:tc>
          <w:tcPr>
            <w:tcW w:w="3402" w:type="dxa"/>
          </w:tcPr>
          <w:p w:rsidR="009363F9" w:rsidRDefault="009363F9">
            <w:pPr>
              <w:pStyle w:val="ConsPlusNormal"/>
            </w:pPr>
            <w:r>
              <w:t>173021,</w:t>
            </w:r>
          </w:p>
          <w:p w:rsidR="009363F9" w:rsidRDefault="009363F9">
            <w:pPr>
              <w:pStyle w:val="ConsPlusNormal"/>
            </w:pPr>
            <w:r>
              <w:t>Новгородская обл., Новгородский район, д. Новая Мельница, д. 26в</w:t>
            </w:r>
          </w:p>
        </w:tc>
        <w:tc>
          <w:tcPr>
            <w:tcW w:w="1587" w:type="dxa"/>
          </w:tcPr>
          <w:p w:rsidR="009363F9" w:rsidRDefault="009363F9">
            <w:pPr>
              <w:pStyle w:val="ConsPlusNormal"/>
            </w:pPr>
            <w:r>
              <w:t>5310013048</w:t>
            </w:r>
          </w:p>
          <w:p w:rsidR="009363F9" w:rsidRDefault="009363F9">
            <w:pPr>
              <w:pStyle w:val="ConsPlusNormal"/>
            </w:pPr>
            <w:r>
              <w:t>24.04.2006</w:t>
            </w:r>
          </w:p>
        </w:tc>
        <w:tc>
          <w:tcPr>
            <w:tcW w:w="1562" w:type="dxa"/>
          </w:tcPr>
          <w:p w:rsidR="009363F9" w:rsidRDefault="009363F9">
            <w:pPr>
              <w:pStyle w:val="ConsPlusNormal"/>
            </w:pPr>
            <w:r>
              <w:t>1065321075610 от 24.04.2006</w:t>
            </w:r>
          </w:p>
        </w:tc>
        <w:tc>
          <w:tcPr>
            <w:tcW w:w="1277" w:type="dxa"/>
          </w:tcPr>
          <w:p w:rsidR="009363F9" w:rsidRDefault="009363F9">
            <w:pPr>
              <w:pStyle w:val="ConsPlusNormal"/>
            </w:pPr>
            <w:r>
              <w:t>серия О N 0001415</w:t>
            </w:r>
          </w:p>
        </w:tc>
        <w:tc>
          <w:tcPr>
            <w:tcW w:w="1274" w:type="dxa"/>
          </w:tcPr>
          <w:p w:rsidR="009363F9" w:rsidRDefault="009363F9">
            <w:pPr>
              <w:pStyle w:val="ConsPlusNormal"/>
              <w:jc w:val="center"/>
            </w:pPr>
            <w:r>
              <w:t>14.07.2006</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17,95</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vMerge w:val="restart"/>
          </w:tcPr>
          <w:p w:rsidR="009363F9" w:rsidRDefault="009363F9">
            <w:pPr>
              <w:pStyle w:val="ConsPlusNormal"/>
              <w:jc w:val="center"/>
            </w:pPr>
            <w:r>
              <w:t>5.</w:t>
            </w:r>
          </w:p>
        </w:tc>
        <w:tc>
          <w:tcPr>
            <w:tcW w:w="1842" w:type="dxa"/>
            <w:vMerge w:val="restart"/>
          </w:tcPr>
          <w:p w:rsidR="009363F9" w:rsidRDefault="009363F9">
            <w:pPr>
              <w:pStyle w:val="ConsPlusNormal"/>
            </w:pPr>
            <w:r>
              <w:t xml:space="preserve">НРОО "Общество охотников и </w:t>
            </w:r>
            <w:r>
              <w:lastRenderedPageBreak/>
              <w:t>рыболовов работников лесного хозяйства"</w:t>
            </w:r>
          </w:p>
        </w:tc>
        <w:tc>
          <w:tcPr>
            <w:tcW w:w="3402" w:type="dxa"/>
            <w:vMerge w:val="restart"/>
          </w:tcPr>
          <w:p w:rsidR="009363F9" w:rsidRDefault="009363F9">
            <w:pPr>
              <w:pStyle w:val="ConsPlusNormal"/>
            </w:pPr>
            <w:r>
              <w:lastRenderedPageBreak/>
              <w:t>173002,</w:t>
            </w:r>
          </w:p>
          <w:p w:rsidR="009363F9" w:rsidRDefault="009363F9">
            <w:pPr>
              <w:pStyle w:val="ConsPlusNormal"/>
            </w:pPr>
            <w:r>
              <w:t xml:space="preserve">Великий Новгород, Воскресенский </w:t>
            </w:r>
            <w:r>
              <w:lastRenderedPageBreak/>
              <w:t>бульвар, д. 13а</w:t>
            </w:r>
          </w:p>
        </w:tc>
        <w:tc>
          <w:tcPr>
            <w:tcW w:w="1587" w:type="dxa"/>
            <w:vMerge w:val="restart"/>
          </w:tcPr>
          <w:p w:rsidR="009363F9" w:rsidRDefault="009363F9">
            <w:pPr>
              <w:pStyle w:val="ConsPlusNormal"/>
            </w:pPr>
            <w:r>
              <w:lastRenderedPageBreak/>
              <w:t>5321073377</w:t>
            </w:r>
          </w:p>
          <w:p w:rsidR="009363F9" w:rsidRDefault="009363F9">
            <w:pPr>
              <w:pStyle w:val="ConsPlusNormal"/>
            </w:pPr>
            <w:r>
              <w:t>03.12.2004</w:t>
            </w:r>
          </w:p>
        </w:tc>
        <w:tc>
          <w:tcPr>
            <w:tcW w:w="1562" w:type="dxa"/>
            <w:vMerge w:val="restart"/>
          </w:tcPr>
          <w:p w:rsidR="009363F9" w:rsidRDefault="009363F9">
            <w:pPr>
              <w:pStyle w:val="ConsPlusNormal"/>
            </w:pPr>
            <w:r>
              <w:t>1045302223548 от 22.11.99</w:t>
            </w:r>
          </w:p>
        </w:tc>
        <w:tc>
          <w:tcPr>
            <w:tcW w:w="1277" w:type="dxa"/>
          </w:tcPr>
          <w:p w:rsidR="009363F9" w:rsidRDefault="009363F9">
            <w:pPr>
              <w:pStyle w:val="ConsPlusNormal"/>
            </w:pPr>
            <w:r>
              <w:t>серия ХХ N 6422</w:t>
            </w:r>
          </w:p>
        </w:tc>
        <w:tc>
          <w:tcPr>
            <w:tcW w:w="1274" w:type="dxa"/>
          </w:tcPr>
          <w:p w:rsidR="009363F9" w:rsidRDefault="009363F9">
            <w:pPr>
              <w:pStyle w:val="ConsPlusNormal"/>
              <w:jc w:val="center"/>
            </w:pPr>
            <w:r>
              <w:t>16.09.2005</w:t>
            </w:r>
          </w:p>
        </w:tc>
        <w:tc>
          <w:tcPr>
            <w:tcW w:w="1271" w:type="dxa"/>
          </w:tcPr>
          <w:p w:rsidR="009363F9" w:rsidRDefault="009363F9">
            <w:pPr>
              <w:pStyle w:val="ConsPlusNormal"/>
              <w:jc w:val="center"/>
            </w:pPr>
            <w:r>
              <w:t>25 лет</w:t>
            </w:r>
          </w:p>
        </w:tc>
        <w:tc>
          <w:tcPr>
            <w:tcW w:w="964" w:type="dxa"/>
          </w:tcPr>
          <w:p w:rsidR="009363F9" w:rsidRDefault="009363F9">
            <w:pPr>
              <w:pStyle w:val="ConsPlusNormal"/>
              <w:jc w:val="center"/>
            </w:pPr>
            <w:r>
              <w:t>69,752</w:t>
            </w:r>
          </w:p>
        </w:tc>
        <w:tc>
          <w:tcPr>
            <w:tcW w:w="794" w:type="dxa"/>
          </w:tcPr>
          <w:p w:rsidR="009363F9" w:rsidRDefault="009363F9">
            <w:pPr>
              <w:pStyle w:val="ConsPlusNormal"/>
              <w:jc w:val="center"/>
            </w:pPr>
            <w:r>
              <w:t>2011</w:t>
            </w:r>
          </w:p>
        </w:tc>
        <w:tc>
          <w:tcPr>
            <w:tcW w:w="852" w:type="dxa"/>
          </w:tcPr>
          <w:p w:rsidR="009363F9" w:rsidRDefault="009363F9">
            <w:pPr>
              <w:pStyle w:val="ConsPlusNormal"/>
            </w:pPr>
            <w:r>
              <w:t>55</w:t>
            </w:r>
          </w:p>
        </w:tc>
        <w:tc>
          <w:tcPr>
            <w:tcW w:w="567" w:type="dxa"/>
          </w:tcPr>
          <w:p w:rsidR="009363F9" w:rsidRDefault="009363F9">
            <w:pPr>
              <w:pStyle w:val="ConsPlusNormal"/>
            </w:pPr>
            <w:r>
              <w:t>7</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ХХ N 7075</w:t>
            </w:r>
          </w:p>
        </w:tc>
        <w:tc>
          <w:tcPr>
            <w:tcW w:w="1274" w:type="dxa"/>
          </w:tcPr>
          <w:p w:rsidR="009363F9" w:rsidRDefault="009363F9">
            <w:pPr>
              <w:pStyle w:val="ConsPlusNormal"/>
              <w:jc w:val="center"/>
            </w:pPr>
            <w:r>
              <w:t>04.07.2005</w:t>
            </w:r>
          </w:p>
        </w:tc>
        <w:tc>
          <w:tcPr>
            <w:tcW w:w="1271" w:type="dxa"/>
          </w:tcPr>
          <w:p w:rsidR="009363F9" w:rsidRDefault="009363F9">
            <w:pPr>
              <w:pStyle w:val="ConsPlusNormal"/>
              <w:jc w:val="center"/>
            </w:pPr>
            <w:r>
              <w:t>до 27.04.2030</w:t>
            </w:r>
          </w:p>
        </w:tc>
        <w:tc>
          <w:tcPr>
            <w:tcW w:w="964" w:type="dxa"/>
          </w:tcPr>
          <w:p w:rsidR="009363F9" w:rsidRDefault="009363F9">
            <w:pPr>
              <w:pStyle w:val="ConsPlusNormal"/>
              <w:jc w:val="center"/>
            </w:pPr>
            <w:r>
              <w:t>10,216</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vMerge w:val="restart"/>
          </w:tcPr>
          <w:p w:rsidR="009363F9" w:rsidRDefault="009363F9">
            <w:pPr>
              <w:pStyle w:val="ConsPlusNormal"/>
              <w:jc w:val="center"/>
            </w:pPr>
            <w:r>
              <w:lastRenderedPageBreak/>
              <w:t>6.</w:t>
            </w:r>
          </w:p>
        </w:tc>
        <w:tc>
          <w:tcPr>
            <w:tcW w:w="1842" w:type="dxa"/>
            <w:vMerge w:val="restart"/>
          </w:tcPr>
          <w:p w:rsidR="009363F9" w:rsidRDefault="009363F9">
            <w:pPr>
              <w:pStyle w:val="ConsPlusNormal"/>
            </w:pPr>
            <w:r>
              <w:t>ОО "Новгородское региональное общество охотников и рыболовов" (районы)</w:t>
            </w:r>
          </w:p>
        </w:tc>
        <w:tc>
          <w:tcPr>
            <w:tcW w:w="3402" w:type="dxa"/>
            <w:vMerge w:val="restart"/>
          </w:tcPr>
          <w:p w:rsidR="009363F9" w:rsidRDefault="009363F9">
            <w:pPr>
              <w:pStyle w:val="ConsPlusNormal"/>
            </w:pPr>
            <w:r>
              <w:t>173000,</w:t>
            </w:r>
          </w:p>
          <w:p w:rsidR="009363F9" w:rsidRDefault="009363F9">
            <w:pPr>
              <w:pStyle w:val="ConsPlusNormal"/>
            </w:pPr>
            <w:r>
              <w:t>Великий Новгород, ул. Никольская, д. 8</w:t>
            </w:r>
          </w:p>
          <w:p w:rsidR="009363F9" w:rsidRDefault="009363F9">
            <w:pPr>
              <w:pStyle w:val="ConsPlusNormal"/>
            </w:pPr>
            <w:r>
              <w:t>88162236110</w:t>
            </w:r>
          </w:p>
          <w:p w:rsidR="009363F9" w:rsidRDefault="009363F9">
            <w:pPr>
              <w:pStyle w:val="ConsPlusNormal"/>
            </w:pPr>
            <w:r>
              <w:t>Novrooir@mail.ru</w:t>
            </w:r>
          </w:p>
        </w:tc>
        <w:tc>
          <w:tcPr>
            <w:tcW w:w="1587" w:type="dxa"/>
            <w:vMerge w:val="restart"/>
          </w:tcPr>
          <w:p w:rsidR="009363F9" w:rsidRDefault="009363F9">
            <w:pPr>
              <w:pStyle w:val="ConsPlusNormal"/>
            </w:pPr>
            <w:r>
              <w:t>5321034770</w:t>
            </w:r>
          </w:p>
          <w:p w:rsidR="009363F9" w:rsidRDefault="009363F9">
            <w:pPr>
              <w:pStyle w:val="ConsPlusNormal"/>
            </w:pPr>
            <w:r>
              <w:t>05.11.92</w:t>
            </w:r>
          </w:p>
        </w:tc>
        <w:tc>
          <w:tcPr>
            <w:tcW w:w="1562" w:type="dxa"/>
            <w:vMerge w:val="restart"/>
          </w:tcPr>
          <w:p w:rsidR="009363F9" w:rsidRDefault="009363F9">
            <w:pPr>
              <w:pStyle w:val="ConsPlusNormal"/>
            </w:pPr>
            <w:r>
              <w:t>1025300005213 от 22.11.2002</w:t>
            </w:r>
          </w:p>
        </w:tc>
        <w:tc>
          <w:tcPr>
            <w:tcW w:w="1277" w:type="dxa"/>
          </w:tcPr>
          <w:p w:rsidR="009363F9" w:rsidRDefault="009363F9">
            <w:pPr>
              <w:pStyle w:val="ConsPlusNormal"/>
            </w:pPr>
            <w:r>
              <w:t>серия 53 N 0000037</w:t>
            </w:r>
          </w:p>
        </w:tc>
        <w:tc>
          <w:tcPr>
            <w:tcW w:w="1274" w:type="dxa"/>
            <w:tcBorders>
              <w:bottom w:val="nil"/>
            </w:tcBorders>
          </w:tcPr>
          <w:p w:rsidR="009363F9" w:rsidRDefault="009363F9">
            <w:pPr>
              <w:pStyle w:val="ConsPlusNormal"/>
              <w:jc w:val="center"/>
            </w:pPr>
            <w:r>
              <w:t>26.03.2010</w:t>
            </w:r>
          </w:p>
        </w:tc>
        <w:tc>
          <w:tcPr>
            <w:tcW w:w="1271" w:type="dxa"/>
          </w:tcPr>
          <w:p w:rsidR="009363F9" w:rsidRDefault="009363F9">
            <w:pPr>
              <w:pStyle w:val="ConsPlusNormal"/>
              <w:jc w:val="center"/>
            </w:pPr>
            <w:r>
              <w:t>до 17.07.2055</w:t>
            </w:r>
          </w:p>
        </w:tc>
        <w:tc>
          <w:tcPr>
            <w:tcW w:w="964" w:type="dxa"/>
            <w:vMerge w:val="restart"/>
          </w:tcPr>
          <w:p w:rsidR="009363F9" w:rsidRDefault="009363F9">
            <w:pPr>
              <w:pStyle w:val="ConsPlusNormal"/>
              <w:jc w:val="center"/>
            </w:pPr>
            <w:r>
              <w:t>165,5</w:t>
            </w:r>
          </w:p>
        </w:tc>
        <w:tc>
          <w:tcPr>
            <w:tcW w:w="794" w:type="dxa"/>
            <w:vMerge w:val="restart"/>
          </w:tcPr>
          <w:p w:rsidR="009363F9" w:rsidRDefault="009363F9">
            <w:pPr>
              <w:pStyle w:val="ConsPlusNormal"/>
              <w:jc w:val="center"/>
            </w:pPr>
            <w:r>
              <w:t>2001</w:t>
            </w:r>
          </w:p>
        </w:tc>
        <w:tc>
          <w:tcPr>
            <w:tcW w:w="852" w:type="dxa"/>
            <w:vMerge w:val="restart"/>
          </w:tcPr>
          <w:p w:rsidR="009363F9" w:rsidRDefault="009363F9">
            <w:pPr>
              <w:pStyle w:val="ConsPlusNormal"/>
            </w:pPr>
            <w:r>
              <w:t>100</w:t>
            </w:r>
          </w:p>
        </w:tc>
        <w:tc>
          <w:tcPr>
            <w:tcW w:w="567" w:type="dxa"/>
            <w:vMerge w:val="restart"/>
          </w:tcPr>
          <w:p w:rsidR="009363F9" w:rsidRDefault="009363F9">
            <w:pPr>
              <w:pStyle w:val="ConsPlusNormal"/>
            </w:pPr>
            <w:r>
              <w:t>19</w:t>
            </w:r>
          </w:p>
        </w:tc>
        <w:tc>
          <w:tcPr>
            <w:tcW w:w="567" w:type="dxa"/>
            <w:vMerge w:val="restart"/>
          </w:tcPr>
          <w:p w:rsidR="009363F9" w:rsidRDefault="009363F9">
            <w:pPr>
              <w:pStyle w:val="ConsPlusNormal"/>
            </w:pPr>
            <w:r>
              <w:t>1</w:t>
            </w:r>
          </w:p>
        </w:tc>
        <w:tc>
          <w:tcPr>
            <w:tcW w:w="564" w:type="dxa"/>
            <w:vMerge w:val="restart"/>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53 N 0000036</w:t>
            </w:r>
          </w:p>
        </w:tc>
        <w:tc>
          <w:tcPr>
            <w:tcW w:w="1274" w:type="dxa"/>
            <w:tcBorders>
              <w:top w:val="nil"/>
              <w:bottom w:val="nil"/>
            </w:tcBorders>
          </w:tcPr>
          <w:p w:rsidR="009363F9" w:rsidRDefault="009363F9">
            <w:pPr>
              <w:pStyle w:val="ConsPlusNormal"/>
            </w:pPr>
          </w:p>
        </w:tc>
        <w:tc>
          <w:tcPr>
            <w:tcW w:w="1271" w:type="dxa"/>
          </w:tcPr>
          <w:p w:rsidR="009363F9" w:rsidRDefault="009363F9">
            <w:pPr>
              <w:pStyle w:val="ConsPlusNormal"/>
              <w:jc w:val="center"/>
            </w:pPr>
            <w:r>
              <w:t>до 17.07.2055</w:t>
            </w:r>
          </w:p>
        </w:tc>
        <w:tc>
          <w:tcPr>
            <w:tcW w:w="964" w:type="dxa"/>
            <w:vMerge/>
          </w:tcPr>
          <w:p w:rsidR="009363F9" w:rsidRDefault="009363F9">
            <w:pPr>
              <w:pStyle w:val="ConsPlusNormal"/>
            </w:pPr>
          </w:p>
        </w:tc>
        <w:tc>
          <w:tcPr>
            <w:tcW w:w="794" w:type="dxa"/>
            <w:vMerge/>
          </w:tcPr>
          <w:p w:rsidR="009363F9" w:rsidRDefault="009363F9">
            <w:pPr>
              <w:pStyle w:val="ConsPlusNormal"/>
            </w:pP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53 N 0000035</w:t>
            </w:r>
          </w:p>
        </w:tc>
        <w:tc>
          <w:tcPr>
            <w:tcW w:w="1274" w:type="dxa"/>
            <w:tcBorders>
              <w:top w:val="nil"/>
              <w:bottom w:val="nil"/>
            </w:tcBorders>
          </w:tcPr>
          <w:p w:rsidR="009363F9" w:rsidRDefault="009363F9">
            <w:pPr>
              <w:pStyle w:val="ConsPlusNormal"/>
            </w:pPr>
          </w:p>
        </w:tc>
        <w:tc>
          <w:tcPr>
            <w:tcW w:w="1271" w:type="dxa"/>
          </w:tcPr>
          <w:p w:rsidR="009363F9" w:rsidRDefault="009363F9">
            <w:pPr>
              <w:pStyle w:val="ConsPlusNormal"/>
              <w:jc w:val="center"/>
            </w:pPr>
            <w:r>
              <w:t>до 12.07.2055</w:t>
            </w:r>
          </w:p>
        </w:tc>
        <w:tc>
          <w:tcPr>
            <w:tcW w:w="964" w:type="dxa"/>
            <w:vMerge/>
          </w:tcPr>
          <w:p w:rsidR="009363F9" w:rsidRDefault="009363F9">
            <w:pPr>
              <w:pStyle w:val="ConsPlusNormal"/>
            </w:pPr>
          </w:p>
        </w:tc>
        <w:tc>
          <w:tcPr>
            <w:tcW w:w="794" w:type="dxa"/>
            <w:vMerge/>
          </w:tcPr>
          <w:p w:rsidR="009363F9" w:rsidRDefault="009363F9">
            <w:pPr>
              <w:pStyle w:val="ConsPlusNormal"/>
            </w:pP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53 N 0000034</w:t>
            </w:r>
          </w:p>
        </w:tc>
        <w:tc>
          <w:tcPr>
            <w:tcW w:w="1274" w:type="dxa"/>
            <w:tcBorders>
              <w:top w:val="nil"/>
            </w:tcBorders>
          </w:tcPr>
          <w:p w:rsidR="009363F9" w:rsidRDefault="009363F9">
            <w:pPr>
              <w:pStyle w:val="ConsPlusNormal"/>
            </w:pPr>
          </w:p>
        </w:tc>
        <w:tc>
          <w:tcPr>
            <w:tcW w:w="1271" w:type="dxa"/>
          </w:tcPr>
          <w:p w:rsidR="009363F9" w:rsidRDefault="009363F9">
            <w:pPr>
              <w:pStyle w:val="ConsPlusNormal"/>
              <w:jc w:val="center"/>
            </w:pPr>
            <w:r>
              <w:t>до 21.07.2055</w:t>
            </w:r>
          </w:p>
        </w:tc>
        <w:tc>
          <w:tcPr>
            <w:tcW w:w="964" w:type="dxa"/>
            <w:vMerge/>
          </w:tcPr>
          <w:p w:rsidR="009363F9" w:rsidRDefault="009363F9">
            <w:pPr>
              <w:pStyle w:val="ConsPlusNormal"/>
            </w:pPr>
          </w:p>
        </w:tc>
        <w:tc>
          <w:tcPr>
            <w:tcW w:w="794" w:type="dxa"/>
            <w:vMerge/>
          </w:tcPr>
          <w:p w:rsidR="009363F9" w:rsidRDefault="009363F9">
            <w:pPr>
              <w:pStyle w:val="ConsPlusNormal"/>
            </w:pP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vMerge w:val="restart"/>
          </w:tcPr>
          <w:p w:rsidR="009363F9" w:rsidRDefault="009363F9">
            <w:pPr>
              <w:pStyle w:val="ConsPlusNormal"/>
              <w:jc w:val="center"/>
            </w:pPr>
            <w:r>
              <w:t>7.</w:t>
            </w:r>
          </w:p>
        </w:tc>
        <w:tc>
          <w:tcPr>
            <w:tcW w:w="1842" w:type="dxa"/>
            <w:vMerge w:val="restart"/>
          </w:tcPr>
          <w:p w:rsidR="009363F9" w:rsidRDefault="009363F9">
            <w:pPr>
              <w:pStyle w:val="ConsPlusNormal"/>
            </w:pPr>
            <w:r>
              <w:t>НП "КОРТ "Шереметьево"</w:t>
            </w:r>
          </w:p>
        </w:tc>
        <w:tc>
          <w:tcPr>
            <w:tcW w:w="3402" w:type="dxa"/>
            <w:vMerge w:val="restart"/>
          </w:tcPr>
          <w:p w:rsidR="009363F9" w:rsidRDefault="009363F9">
            <w:pPr>
              <w:pStyle w:val="ConsPlusNormal"/>
            </w:pPr>
            <w:r>
              <w:t>173000,</w:t>
            </w:r>
          </w:p>
          <w:p w:rsidR="009363F9" w:rsidRDefault="009363F9">
            <w:pPr>
              <w:pStyle w:val="ConsPlusNormal"/>
            </w:pPr>
            <w:r>
              <w:t>Великий Новгород, ул. Ильменская, д. 16/24</w:t>
            </w:r>
          </w:p>
          <w:p w:rsidR="009363F9" w:rsidRDefault="009363F9">
            <w:pPr>
              <w:pStyle w:val="ConsPlusNormal"/>
            </w:pPr>
            <w:r>
              <w:t>642346</w:t>
            </w:r>
          </w:p>
        </w:tc>
        <w:tc>
          <w:tcPr>
            <w:tcW w:w="1587" w:type="dxa"/>
            <w:vMerge w:val="restart"/>
          </w:tcPr>
          <w:p w:rsidR="009363F9" w:rsidRDefault="009363F9">
            <w:pPr>
              <w:pStyle w:val="ConsPlusNormal"/>
            </w:pPr>
            <w:r>
              <w:t>5321104882</w:t>
            </w:r>
          </w:p>
          <w:p w:rsidR="009363F9" w:rsidRDefault="009363F9">
            <w:pPr>
              <w:pStyle w:val="ConsPlusNormal"/>
            </w:pPr>
            <w:r>
              <w:t>24.10.2005</w:t>
            </w:r>
          </w:p>
        </w:tc>
        <w:tc>
          <w:tcPr>
            <w:tcW w:w="1562" w:type="dxa"/>
            <w:vMerge w:val="restart"/>
          </w:tcPr>
          <w:p w:rsidR="009363F9" w:rsidRDefault="009363F9">
            <w:pPr>
              <w:pStyle w:val="ConsPlusNormal"/>
            </w:pPr>
            <w:r>
              <w:t>1055301036625 от 24.10.2005</w:t>
            </w:r>
          </w:p>
        </w:tc>
        <w:tc>
          <w:tcPr>
            <w:tcW w:w="1277" w:type="dxa"/>
          </w:tcPr>
          <w:p w:rsidR="009363F9" w:rsidRDefault="009363F9">
            <w:pPr>
              <w:pStyle w:val="ConsPlusNormal"/>
            </w:pPr>
            <w:r>
              <w:t>серия О N 0001414</w:t>
            </w:r>
          </w:p>
        </w:tc>
        <w:tc>
          <w:tcPr>
            <w:tcW w:w="1274" w:type="dxa"/>
          </w:tcPr>
          <w:p w:rsidR="009363F9" w:rsidRDefault="009363F9">
            <w:pPr>
              <w:pStyle w:val="ConsPlusNormal"/>
              <w:jc w:val="center"/>
            </w:pPr>
            <w:r>
              <w:t>31.08.2006</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9,9</w:t>
            </w:r>
          </w:p>
        </w:tc>
        <w:tc>
          <w:tcPr>
            <w:tcW w:w="794" w:type="dxa"/>
            <w:vMerge w:val="restart"/>
          </w:tcPr>
          <w:p w:rsidR="009363F9" w:rsidRDefault="009363F9">
            <w:pPr>
              <w:pStyle w:val="ConsPlusNormal"/>
              <w:jc w:val="center"/>
            </w:pPr>
            <w:r>
              <w:t>2008</w:t>
            </w:r>
          </w:p>
        </w:tc>
        <w:tc>
          <w:tcPr>
            <w:tcW w:w="852" w:type="dxa"/>
            <w:vMerge w:val="restart"/>
          </w:tcPr>
          <w:p w:rsidR="009363F9" w:rsidRDefault="009363F9">
            <w:pPr>
              <w:pStyle w:val="ConsPlusNormal"/>
            </w:pPr>
            <w:r>
              <w:t>100</w:t>
            </w:r>
          </w:p>
        </w:tc>
        <w:tc>
          <w:tcPr>
            <w:tcW w:w="567" w:type="dxa"/>
            <w:vMerge w:val="restart"/>
          </w:tcPr>
          <w:p w:rsidR="009363F9" w:rsidRDefault="009363F9">
            <w:pPr>
              <w:pStyle w:val="ConsPlusNormal"/>
            </w:pPr>
            <w:r>
              <w:t>1</w:t>
            </w:r>
          </w:p>
        </w:tc>
        <w:tc>
          <w:tcPr>
            <w:tcW w:w="567" w:type="dxa"/>
            <w:vMerge w:val="restart"/>
          </w:tcPr>
          <w:p w:rsidR="009363F9" w:rsidRDefault="009363F9">
            <w:pPr>
              <w:pStyle w:val="ConsPlusNormal"/>
            </w:pPr>
            <w:r>
              <w:t>1</w:t>
            </w:r>
          </w:p>
        </w:tc>
        <w:tc>
          <w:tcPr>
            <w:tcW w:w="564" w:type="dxa"/>
            <w:vMerge w:val="restart"/>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О N 0001282</w:t>
            </w:r>
          </w:p>
        </w:tc>
        <w:tc>
          <w:tcPr>
            <w:tcW w:w="1274" w:type="dxa"/>
          </w:tcPr>
          <w:p w:rsidR="009363F9" w:rsidRDefault="009363F9">
            <w:pPr>
              <w:pStyle w:val="ConsPlusNormal"/>
              <w:jc w:val="center"/>
            </w:pPr>
            <w:r>
              <w:t>22.08.2007</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12,0</w:t>
            </w:r>
          </w:p>
        </w:tc>
        <w:tc>
          <w:tcPr>
            <w:tcW w:w="794" w:type="dxa"/>
            <w:vMerge/>
          </w:tcPr>
          <w:p w:rsidR="009363F9" w:rsidRDefault="009363F9">
            <w:pPr>
              <w:pStyle w:val="ConsPlusNormal"/>
            </w:pP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tcPr>
          <w:p w:rsidR="009363F9" w:rsidRDefault="009363F9">
            <w:pPr>
              <w:pStyle w:val="ConsPlusNormal"/>
              <w:jc w:val="center"/>
            </w:pPr>
            <w:r>
              <w:t>8.</w:t>
            </w:r>
          </w:p>
        </w:tc>
        <w:tc>
          <w:tcPr>
            <w:tcW w:w="1842" w:type="dxa"/>
          </w:tcPr>
          <w:p w:rsidR="009363F9" w:rsidRDefault="009363F9">
            <w:pPr>
              <w:pStyle w:val="ConsPlusNormal"/>
            </w:pPr>
            <w:r>
              <w:t>НП "ОК "Передольский"</w:t>
            </w:r>
          </w:p>
        </w:tc>
        <w:tc>
          <w:tcPr>
            <w:tcW w:w="3402" w:type="dxa"/>
          </w:tcPr>
          <w:p w:rsidR="009363F9" w:rsidRDefault="009363F9">
            <w:pPr>
              <w:pStyle w:val="ConsPlusNormal"/>
            </w:pPr>
            <w:r>
              <w:t>175009,</w:t>
            </w:r>
          </w:p>
          <w:p w:rsidR="009363F9" w:rsidRDefault="009363F9">
            <w:pPr>
              <w:pStyle w:val="ConsPlusNormal"/>
            </w:pPr>
            <w:r>
              <w:t>Новгородская обл., Батецкий район, д. Новое Овсино, ул. Центральная, д. 4</w:t>
            </w:r>
          </w:p>
        </w:tc>
        <w:tc>
          <w:tcPr>
            <w:tcW w:w="1587" w:type="dxa"/>
          </w:tcPr>
          <w:p w:rsidR="009363F9" w:rsidRDefault="009363F9">
            <w:pPr>
              <w:pStyle w:val="ConsPlusNormal"/>
            </w:pPr>
            <w:r>
              <w:t>5301002963</w:t>
            </w:r>
          </w:p>
          <w:p w:rsidR="009363F9" w:rsidRDefault="009363F9">
            <w:pPr>
              <w:pStyle w:val="ConsPlusNormal"/>
            </w:pPr>
            <w:r>
              <w:t>28.09.2004</w:t>
            </w:r>
          </w:p>
        </w:tc>
        <w:tc>
          <w:tcPr>
            <w:tcW w:w="1562" w:type="dxa"/>
          </w:tcPr>
          <w:p w:rsidR="009363F9" w:rsidRDefault="009363F9">
            <w:pPr>
              <w:pStyle w:val="ConsPlusNormal"/>
            </w:pPr>
            <w:r>
              <w:t>10454301202803 от 28.09.2004</w:t>
            </w:r>
          </w:p>
        </w:tc>
        <w:tc>
          <w:tcPr>
            <w:tcW w:w="1277" w:type="dxa"/>
          </w:tcPr>
          <w:p w:rsidR="009363F9" w:rsidRDefault="009363F9">
            <w:pPr>
              <w:pStyle w:val="ConsPlusNormal"/>
            </w:pPr>
            <w:r>
              <w:t>серия О N 0001387</w:t>
            </w:r>
          </w:p>
        </w:tc>
        <w:tc>
          <w:tcPr>
            <w:tcW w:w="1274" w:type="dxa"/>
          </w:tcPr>
          <w:p w:rsidR="009363F9" w:rsidRDefault="009363F9">
            <w:pPr>
              <w:pStyle w:val="ConsPlusNormal"/>
              <w:jc w:val="center"/>
            </w:pPr>
            <w:r>
              <w:t>10.11.2006</w:t>
            </w:r>
          </w:p>
        </w:tc>
        <w:tc>
          <w:tcPr>
            <w:tcW w:w="1271" w:type="dxa"/>
          </w:tcPr>
          <w:p w:rsidR="009363F9" w:rsidRDefault="009363F9">
            <w:pPr>
              <w:pStyle w:val="ConsPlusNormal"/>
              <w:jc w:val="center"/>
            </w:pPr>
            <w:r>
              <w:t>до 06.10.2031</w:t>
            </w:r>
          </w:p>
        </w:tc>
        <w:tc>
          <w:tcPr>
            <w:tcW w:w="964" w:type="dxa"/>
          </w:tcPr>
          <w:p w:rsidR="009363F9" w:rsidRDefault="009363F9">
            <w:pPr>
              <w:pStyle w:val="ConsPlusNormal"/>
              <w:jc w:val="center"/>
            </w:pPr>
            <w:r>
              <w:t>15,416</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9.</w:t>
            </w:r>
          </w:p>
        </w:tc>
        <w:tc>
          <w:tcPr>
            <w:tcW w:w="1842" w:type="dxa"/>
          </w:tcPr>
          <w:p w:rsidR="009363F9" w:rsidRDefault="009363F9">
            <w:pPr>
              <w:pStyle w:val="ConsPlusNormal"/>
            </w:pPr>
            <w:r>
              <w:t>ООО "Смена"</w:t>
            </w:r>
          </w:p>
        </w:tc>
        <w:tc>
          <w:tcPr>
            <w:tcW w:w="3402" w:type="dxa"/>
          </w:tcPr>
          <w:p w:rsidR="009363F9" w:rsidRDefault="009363F9">
            <w:pPr>
              <w:pStyle w:val="ConsPlusNormal"/>
            </w:pPr>
            <w:r>
              <w:t>174400,</w:t>
            </w:r>
          </w:p>
          <w:p w:rsidR="009363F9" w:rsidRDefault="009363F9">
            <w:pPr>
              <w:pStyle w:val="ConsPlusNormal"/>
            </w:pPr>
            <w:r>
              <w:t>Новгородская обл., г. Боровичи, ул. Работницы, д. 2</w:t>
            </w:r>
          </w:p>
        </w:tc>
        <w:tc>
          <w:tcPr>
            <w:tcW w:w="1587" w:type="dxa"/>
          </w:tcPr>
          <w:p w:rsidR="009363F9" w:rsidRDefault="009363F9">
            <w:pPr>
              <w:pStyle w:val="ConsPlusNormal"/>
            </w:pPr>
            <w:r>
              <w:t>5320013470</w:t>
            </w:r>
          </w:p>
          <w:p w:rsidR="009363F9" w:rsidRDefault="009363F9">
            <w:pPr>
              <w:pStyle w:val="ConsPlusNormal"/>
            </w:pPr>
            <w:r>
              <w:t>07.04.98</w:t>
            </w:r>
          </w:p>
        </w:tc>
        <w:tc>
          <w:tcPr>
            <w:tcW w:w="1562" w:type="dxa"/>
          </w:tcPr>
          <w:p w:rsidR="009363F9" w:rsidRDefault="009363F9">
            <w:pPr>
              <w:pStyle w:val="ConsPlusNormal"/>
            </w:pPr>
            <w:r>
              <w:t>102300988888 от 11.10.2002</w:t>
            </w:r>
          </w:p>
        </w:tc>
        <w:tc>
          <w:tcPr>
            <w:tcW w:w="1277" w:type="dxa"/>
          </w:tcPr>
          <w:p w:rsidR="009363F9" w:rsidRDefault="009363F9">
            <w:pPr>
              <w:pStyle w:val="ConsPlusNormal"/>
            </w:pPr>
            <w:r>
              <w:t>серия ХХ N 6997</w:t>
            </w:r>
          </w:p>
        </w:tc>
        <w:tc>
          <w:tcPr>
            <w:tcW w:w="1274" w:type="dxa"/>
          </w:tcPr>
          <w:p w:rsidR="009363F9" w:rsidRDefault="009363F9">
            <w:pPr>
              <w:pStyle w:val="ConsPlusNormal"/>
              <w:jc w:val="center"/>
            </w:pPr>
            <w:r>
              <w:t>23.11.2005</w:t>
            </w:r>
          </w:p>
        </w:tc>
        <w:tc>
          <w:tcPr>
            <w:tcW w:w="1271" w:type="dxa"/>
          </w:tcPr>
          <w:p w:rsidR="009363F9" w:rsidRDefault="009363F9">
            <w:pPr>
              <w:pStyle w:val="ConsPlusNormal"/>
              <w:jc w:val="center"/>
            </w:pPr>
            <w:r>
              <w:t>23.11.2054</w:t>
            </w:r>
          </w:p>
        </w:tc>
        <w:tc>
          <w:tcPr>
            <w:tcW w:w="964" w:type="dxa"/>
          </w:tcPr>
          <w:p w:rsidR="009363F9" w:rsidRDefault="009363F9">
            <w:pPr>
              <w:pStyle w:val="ConsPlusNormal"/>
              <w:jc w:val="center"/>
            </w:pPr>
            <w:r>
              <w:t>15,71</w:t>
            </w:r>
          </w:p>
        </w:tc>
        <w:tc>
          <w:tcPr>
            <w:tcW w:w="794" w:type="dxa"/>
          </w:tcPr>
          <w:p w:rsidR="009363F9" w:rsidRDefault="009363F9">
            <w:pPr>
              <w:pStyle w:val="ConsPlusNormal"/>
              <w:jc w:val="center"/>
            </w:pPr>
            <w:r>
              <w:t>2006</w:t>
            </w:r>
          </w:p>
        </w:tc>
        <w:tc>
          <w:tcPr>
            <w:tcW w:w="852" w:type="dxa"/>
          </w:tcPr>
          <w:p w:rsidR="009363F9" w:rsidRDefault="009363F9">
            <w:pPr>
              <w:pStyle w:val="ConsPlusNormal"/>
            </w:pPr>
            <w:r>
              <w:t>60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10.</w:t>
            </w:r>
          </w:p>
        </w:tc>
        <w:tc>
          <w:tcPr>
            <w:tcW w:w="1842" w:type="dxa"/>
          </w:tcPr>
          <w:p w:rsidR="009363F9" w:rsidRDefault="009363F9">
            <w:pPr>
              <w:pStyle w:val="ConsPlusNormal"/>
            </w:pPr>
            <w:r>
              <w:t>ООО "Партнер"</w:t>
            </w:r>
          </w:p>
        </w:tc>
        <w:tc>
          <w:tcPr>
            <w:tcW w:w="3402" w:type="dxa"/>
          </w:tcPr>
          <w:p w:rsidR="009363F9" w:rsidRDefault="009363F9">
            <w:pPr>
              <w:pStyle w:val="ConsPlusNormal"/>
            </w:pPr>
            <w:r>
              <w:t>174420,</w:t>
            </w:r>
          </w:p>
          <w:p w:rsidR="009363F9" w:rsidRDefault="009363F9">
            <w:pPr>
              <w:pStyle w:val="ConsPlusNormal"/>
            </w:pPr>
            <w:r>
              <w:t>Новгородская обл., Боровичский район, п. Волгино</w:t>
            </w:r>
          </w:p>
        </w:tc>
        <w:tc>
          <w:tcPr>
            <w:tcW w:w="1587" w:type="dxa"/>
          </w:tcPr>
          <w:p w:rsidR="009363F9" w:rsidRDefault="009363F9">
            <w:pPr>
              <w:pStyle w:val="ConsPlusNormal"/>
            </w:pPr>
            <w:r>
              <w:t>5320012702</w:t>
            </w:r>
          </w:p>
          <w:p w:rsidR="009363F9" w:rsidRDefault="009363F9">
            <w:pPr>
              <w:pStyle w:val="ConsPlusNormal"/>
            </w:pPr>
            <w:r>
              <w:t>05.03.97</w:t>
            </w:r>
          </w:p>
        </w:tc>
        <w:tc>
          <w:tcPr>
            <w:tcW w:w="1562" w:type="dxa"/>
          </w:tcPr>
          <w:p w:rsidR="009363F9" w:rsidRDefault="009363F9">
            <w:pPr>
              <w:pStyle w:val="ConsPlusNormal"/>
            </w:pPr>
            <w:r>
              <w:t>1025300993002 от 07.12.2002</w:t>
            </w:r>
          </w:p>
        </w:tc>
        <w:tc>
          <w:tcPr>
            <w:tcW w:w="1277" w:type="dxa"/>
          </w:tcPr>
          <w:p w:rsidR="009363F9" w:rsidRDefault="009363F9">
            <w:pPr>
              <w:pStyle w:val="ConsPlusNormal"/>
            </w:pPr>
            <w:r>
              <w:t>серия ХХ N 6433</w:t>
            </w:r>
          </w:p>
        </w:tc>
        <w:tc>
          <w:tcPr>
            <w:tcW w:w="1274" w:type="dxa"/>
          </w:tcPr>
          <w:p w:rsidR="009363F9" w:rsidRDefault="009363F9">
            <w:pPr>
              <w:pStyle w:val="ConsPlusNormal"/>
              <w:jc w:val="center"/>
            </w:pPr>
            <w:r>
              <w:t>27.01.2006</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8,5</w:t>
            </w:r>
          </w:p>
        </w:tc>
        <w:tc>
          <w:tcPr>
            <w:tcW w:w="794" w:type="dxa"/>
          </w:tcPr>
          <w:p w:rsidR="009363F9" w:rsidRDefault="009363F9">
            <w:pPr>
              <w:pStyle w:val="ConsPlusNormal"/>
              <w:jc w:val="center"/>
            </w:pPr>
            <w:r>
              <w:t>-</w:t>
            </w:r>
          </w:p>
        </w:tc>
        <w:tc>
          <w:tcPr>
            <w:tcW w:w="852" w:type="dxa"/>
          </w:tcPr>
          <w:p w:rsidR="009363F9" w:rsidRDefault="009363F9">
            <w:pPr>
              <w:pStyle w:val="ConsPlusNormal"/>
            </w:pPr>
            <w:r>
              <w:t>-</w:t>
            </w:r>
          </w:p>
        </w:tc>
        <w:tc>
          <w:tcPr>
            <w:tcW w:w="567" w:type="dxa"/>
          </w:tcPr>
          <w:p w:rsidR="009363F9" w:rsidRDefault="009363F9">
            <w:pPr>
              <w:pStyle w:val="ConsPlusNormal"/>
            </w:pPr>
            <w:r>
              <w:t>-</w:t>
            </w:r>
          </w:p>
        </w:tc>
        <w:tc>
          <w:tcPr>
            <w:tcW w:w="567" w:type="dxa"/>
          </w:tcPr>
          <w:p w:rsidR="009363F9" w:rsidRDefault="009363F9">
            <w:pPr>
              <w:pStyle w:val="ConsPlusNormal"/>
            </w:pPr>
            <w:r>
              <w:t>-</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lastRenderedPageBreak/>
              <w:t>11.</w:t>
            </w:r>
          </w:p>
        </w:tc>
        <w:tc>
          <w:tcPr>
            <w:tcW w:w="1842" w:type="dxa"/>
          </w:tcPr>
          <w:p w:rsidR="009363F9" w:rsidRDefault="009363F9">
            <w:pPr>
              <w:pStyle w:val="ConsPlusNormal"/>
            </w:pPr>
            <w:r>
              <w:t>ООО "Строительные материалы"</w:t>
            </w:r>
          </w:p>
        </w:tc>
        <w:tc>
          <w:tcPr>
            <w:tcW w:w="3402" w:type="dxa"/>
          </w:tcPr>
          <w:p w:rsidR="009363F9" w:rsidRDefault="009363F9">
            <w:pPr>
              <w:pStyle w:val="ConsPlusNormal"/>
            </w:pPr>
            <w:r>
              <w:t>174411,</w:t>
            </w:r>
          </w:p>
          <w:p w:rsidR="009363F9" w:rsidRDefault="009363F9">
            <w:pPr>
              <w:pStyle w:val="ConsPlusNormal"/>
            </w:pPr>
            <w:r>
              <w:t>Новгородская обл., г. Боровичи, ул. Южная, д. 47</w:t>
            </w:r>
          </w:p>
          <w:p w:rsidR="009363F9" w:rsidRDefault="009363F9">
            <w:pPr>
              <w:pStyle w:val="ConsPlusNormal"/>
            </w:pPr>
            <w:r>
              <w:t>borohotnik2@mail.ru</w:t>
            </w:r>
          </w:p>
        </w:tc>
        <w:tc>
          <w:tcPr>
            <w:tcW w:w="1587" w:type="dxa"/>
          </w:tcPr>
          <w:p w:rsidR="009363F9" w:rsidRDefault="009363F9">
            <w:pPr>
              <w:pStyle w:val="ConsPlusNormal"/>
            </w:pPr>
            <w:r>
              <w:t>5320016545</w:t>
            </w:r>
          </w:p>
          <w:p w:rsidR="009363F9" w:rsidRDefault="009363F9">
            <w:pPr>
              <w:pStyle w:val="ConsPlusNormal"/>
            </w:pPr>
            <w:r>
              <w:t>01.03.2003</w:t>
            </w:r>
          </w:p>
        </w:tc>
        <w:tc>
          <w:tcPr>
            <w:tcW w:w="1562" w:type="dxa"/>
          </w:tcPr>
          <w:p w:rsidR="009363F9" w:rsidRDefault="009363F9">
            <w:pPr>
              <w:pStyle w:val="ConsPlusNormal"/>
            </w:pPr>
            <w:r>
              <w:t>1035300710444 от 01.03.2003</w:t>
            </w:r>
          </w:p>
        </w:tc>
        <w:tc>
          <w:tcPr>
            <w:tcW w:w="1277" w:type="dxa"/>
          </w:tcPr>
          <w:p w:rsidR="009363F9" w:rsidRDefault="009363F9">
            <w:pPr>
              <w:pStyle w:val="ConsPlusNormal"/>
            </w:pPr>
            <w:r>
              <w:t>серия ХХ N 6428</w:t>
            </w:r>
          </w:p>
        </w:tc>
        <w:tc>
          <w:tcPr>
            <w:tcW w:w="1274" w:type="dxa"/>
          </w:tcPr>
          <w:p w:rsidR="009363F9" w:rsidRDefault="009363F9">
            <w:pPr>
              <w:pStyle w:val="ConsPlusNormal"/>
              <w:jc w:val="center"/>
            </w:pPr>
            <w:r>
              <w:t>19.01.2006</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7,85</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vMerge w:val="restart"/>
          </w:tcPr>
          <w:p w:rsidR="009363F9" w:rsidRDefault="009363F9">
            <w:pPr>
              <w:pStyle w:val="ConsPlusNormal"/>
              <w:jc w:val="center"/>
            </w:pPr>
            <w:r>
              <w:t>12.</w:t>
            </w:r>
          </w:p>
        </w:tc>
        <w:tc>
          <w:tcPr>
            <w:tcW w:w="1842" w:type="dxa"/>
            <w:vMerge w:val="restart"/>
          </w:tcPr>
          <w:p w:rsidR="009363F9" w:rsidRDefault="009363F9">
            <w:pPr>
              <w:pStyle w:val="ConsPlusNormal"/>
            </w:pPr>
            <w:r>
              <w:t>ОО "БРООИР"</w:t>
            </w:r>
          </w:p>
        </w:tc>
        <w:tc>
          <w:tcPr>
            <w:tcW w:w="3402" w:type="dxa"/>
            <w:vMerge w:val="restart"/>
          </w:tcPr>
          <w:p w:rsidR="009363F9" w:rsidRDefault="009363F9">
            <w:pPr>
              <w:pStyle w:val="ConsPlusNormal"/>
            </w:pPr>
            <w:r>
              <w:t>174401,</w:t>
            </w:r>
          </w:p>
          <w:p w:rsidR="009363F9" w:rsidRDefault="009363F9">
            <w:pPr>
              <w:pStyle w:val="ConsPlusNormal"/>
            </w:pPr>
            <w:r>
              <w:t>Новгородская обл., г. Боровичи, пл. Володарского, д. 23/2</w:t>
            </w:r>
          </w:p>
        </w:tc>
        <w:tc>
          <w:tcPr>
            <w:tcW w:w="1587" w:type="dxa"/>
            <w:vMerge w:val="restart"/>
          </w:tcPr>
          <w:p w:rsidR="009363F9" w:rsidRDefault="009363F9">
            <w:pPr>
              <w:pStyle w:val="ConsPlusNormal"/>
            </w:pPr>
            <w:r>
              <w:t>5320002133</w:t>
            </w:r>
          </w:p>
          <w:p w:rsidR="009363F9" w:rsidRDefault="009363F9">
            <w:pPr>
              <w:pStyle w:val="ConsPlusNormal"/>
            </w:pPr>
            <w:r>
              <w:t>10.07.1990</w:t>
            </w:r>
          </w:p>
        </w:tc>
        <w:tc>
          <w:tcPr>
            <w:tcW w:w="1562" w:type="dxa"/>
            <w:vMerge w:val="restart"/>
          </w:tcPr>
          <w:p w:rsidR="009363F9" w:rsidRDefault="009363F9">
            <w:pPr>
              <w:pStyle w:val="ConsPlusNormal"/>
            </w:pPr>
            <w:r>
              <w:t>1025300000285 от 16.09.2002</w:t>
            </w:r>
          </w:p>
        </w:tc>
        <w:tc>
          <w:tcPr>
            <w:tcW w:w="1277" w:type="dxa"/>
          </w:tcPr>
          <w:p w:rsidR="009363F9" w:rsidRDefault="009363F9">
            <w:pPr>
              <w:pStyle w:val="ConsPlusNormal"/>
            </w:pPr>
            <w:r>
              <w:t>серия О N 0001409</w:t>
            </w:r>
          </w:p>
        </w:tc>
        <w:tc>
          <w:tcPr>
            <w:tcW w:w="1274" w:type="dxa"/>
          </w:tcPr>
          <w:p w:rsidR="009363F9" w:rsidRDefault="009363F9">
            <w:pPr>
              <w:pStyle w:val="ConsPlusNormal"/>
              <w:jc w:val="center"/>
            </w:pPr>
            <w:r>
              <w:t>05.04.2006</w:t>
            </w:r>
          </w:p>
        </w:tc>
        <w:tc>
          <w:tcPr>
            <w:tcW w:w="1271" w:type="dxa"/>
          </w:tcPr>
          <w:p w:rsidR="009363F9" w:rsidRDefault="009363F9">
            <w:pPr>
              <w:pStyle w:val="ConsPlusNormal"/>
              <w:jc w:val="center"/>
            </w:pPr>
            <w:r>
              <w:t>21.03.2055</w:t>
            </w:r>
          </w:p>
        </w:tc>
        <w:tc>
          <w:tcPr>
            <w:tcW w:w="964" w:type="dxa"/>
            <w:vMerge w:val="restart"/>
          </w:tcPr>
          <w:p w:rsidR="009363F9" w:rsidRDefault="009363F9">
            <w:pPr>
              <w:pStyle w:val="ConsPlusNormal"/>
              <w:jc w:val="center"/>
            </w:pPr>
            <w:r>
              <w:t>132,08</w:t>
            </w:r>
          </w:p>
        </w:tc>
        <w:tc>
          <w:tcPr>
            <w:tcW w:w="794" w:type="dxa"/>
          </w:tcPr>
          <w:p w:rsidR="009363F9" w:rsidRDefault="009363F9">
            <w:pPr>
              <w:pStyle w:val="ConsPlusNormal"/>
              <w:jc w:val="center"/>
            </w:pPr>
            <w:r>
              <w:t>2013</w:t>
            </w:r>
          </w:p>
        </w:tc>
        <w:tc>
          <w:tcPr>
            <w:tcW w:w="852" w:type="dxa"/>
            <w:vMerge w:val="restart"/>
          </w:tcPr>
          <w:p w:rsidR="009363F9" w:rsidRDefault="009363F9">
            <w:pPr>
              <w:pStyle w:val="ConsPlusNormal"/>
            </w:pPr>
            <w:r>
              <w:t>100</w:t>
            </w:r>
          </w:p>
        </w:tc>
        <w:tc>
          <w:tcPr>
            <w:tcW w:w="567" w:type="dxa"/>
            <w:vMerge w:val="restart"/>
          </w:tcPr>
          <w:p w:rsidR="009363F9" w:rsidRDefault="009363F9">
            <w:pPr>
              <w:pStyle w:val="ConsPlusNormal"/>
            </w:pPr>
            <w:r>
              <w:t>8</w:t>
            </w:r>
          </w:p>
        </w:tc>
        <w:tc>
          <w:tcPr>
            <w:tcW w:w="567" w:type="dxa"/>
            <w:vMerge w:val="restart"/>
          </w:tcPr>
          <w:p w:rsidR="009363F9" w:rsidRDefault="009363F9">
            <w:pPr>
              <w:pStyle w:val="ConsPlusNormal"/>
            </w:pPr>
            <w:r>
              <w:t>1</w:t>
            </w:r>
          </w:p>
        </w:tc>
        <w:tc>
          <w:tcPr>
            <w:tcW w:w="564" w:type="dxa"/>
            <w:vMerge w:val="restart"/>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О N 0001411</w:t>
            </w:r>
          </w:p>
        </w:tc>
        <w:tc>
          <w:tcPr>
            <w:tcW w:w="1274" w:type="dxa"/>
          </w:tcPr>
          <w:p w:rsidR="009363F9" w:rsidRDefault="009363F9">
            <w:pPr>
              <w:pStyle w:val="ConsPlusNormal"/>
              <w:jc w:val="center"/>
            </w:pPr>
            <w:r>
              <w:t>05.04.2006</w:t>
            </w:r>
          </w:p>
        </w:tc>
        <w:tc>
          <w:tcPr>
            <w:tcW w:w="1271" w:type="dxa"/>
          </w:tcPr>
          <w:p w:rsidR="009363F9" w:rsidRDefault="009363F9">
            <w:pPr>
              <w:pStyle w:val="ConsPlusNormal"/>
              <w:jc w:val="center"/>
            </w:pPr>
            <w:r>
              <w:t>06.03.2055</w:t>
            </w:r>
          </w:p>
        </w:tc>
        <w:tc>
          <w:tcPr>
            <w:tcW w:w="964" w:type="dxa"/>
            <w:vMerge/>
          </w:tcPr>
          <w:p w:rsidR="009363F9" w:rsidRDefault="009363F9">
            <w:pPr>
              <w:pStyle w:val="ConsPlusNormal"/>
            </w:pPr>
          </w:p>
        </w:tc>
        <w:tc>
          <w:tcPr>
            <w:tcW w:w="794" w:type="dxa"/>
          </w:tcPr>
          <w:p w:rsidR="009363F9" w:rsidRDefault="009363F9">
            <w:pPr>
              <w:pStyle w:val="ConsPlusNormal"/>
              <w:jc w:val="center"/>
            </w:pPr>
            <w:r>
              <w:t>2014</w:t>
            </w: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tcPr>
          <w:p w:rsidR="009363F9" w:rsidRDefault="009363F9">
            <w:pPr>
              <w:pStyle w:val="ConsPlusNormal"/>
              <w:jc w:val="center"/>
            </w:pPr>
            <w:r>
              <w:t>13.</w:t>
            </w:r>
          </w:p>
        </w:tc>
        <w:tc>
          <w:tcPr>
            <w:tcW w:w="1842" w:type="dxa"/>
          </w:tcPr>
          <w:p w:rsidR="009363F9" w:rsidRDefault="009363F9">
            <w:pPr>
              <w:pStyle w:val="ConsPlusNormal"/>
            </w:pPr>
            <w:r>
              <w:t>ООО "Звезда-2"</w:t>
            </w:r>
          </w:p>
        </w:tc>
        <w:tc>
          <w:tcPr>
            <w:tcW w:w="3402" w:type="dxa"/>
          </w:tcPr>
          <w:p w:rsidR="009363F9" w:rsidRDefault="009363F9">
            <w:pPr>
              <w:pStyle w:val="ConsPlusNormal"/>
            </w:pPr>
            <w:r>
              <w:t>174400,</w:t>
            </w:r>
          </w:p>
          <w:p w:rsidR="009363F9" w:rsidRDefault="009363F9">
            <w:pPr>
              <w:pStyle w:val="ConsPlusNormal"/>
            </w:pPr>
            <w:r>
              <w:t>Новгородская обл., г. Боровичи, ул. Окуловская, д. 29а</w:t>
            </w:r>
          </w:p>
          <w:p w:rsidR="009363F9" w:rsidRDefault="009363F9">
            <w:pPr>
              <w:pStyle w:val="ConsPlusNormal"/>
            </w:pPr>
            <w:r>
              <w:t>79212018284</w:t>
            </w:r>
          </w:p>
          <w:p w:rsidR="009363F9" w:rsidRDefault="009363F9">
            <w:pPr>
              <w:pStyle w:val="ConsPlusNormal"/>
            </w:pPr>
            <w:r>
              <w:t>zvezda2@inbox.ru</w:t>
            </w:r>
          </w:p>
        </w:tc>
        <w:tc>
          <w:tcPr>
            <w:tcW w:w="1587" w:type="dxa"/>
          </w:tcPr>
          <w:p w:rsidR="009363F9" w:rsidRDefault="009363F9">
            <w:pPr>
              <w:pStyle w:val="ConsPlusNormal"/>
            </w:pPr>
            <w:r>
              <w:t>5320013696</w:t>
            </w:r>
          </w:p>
          <w:p w:rsidR="009363F9" w:rsidRDefault="009363F9">
            <w:pPr>
              <w:pStyle w:val="ConsPlusNormal"/>
            </w:pPr>
            <w:r>
              <w:t>15.03.2004</w:t>
            </w:r>
          </w:p>
        </w:tc>
        <w:tc>
          <w:tcPr>
            <w:tcW w:w="1562" w:type="dxa"/>
          </w:tcPr>
          <w:p w:rsidR="009363F9" w:rsidRDefault="009363F9">
            <w:pPr>
              <w:pStyle w:val="ConsPlusNormal"/>
            </w:pPr>
            <w:r>
              <w:t>1025300991275 от 14.11.2002</w:t>
            </w:r>
          </w:p>
        </w:tc>
        <w:tc>
          <w:tcPr>
            <w:tcW w:w="1277" w:type="dxa"/>
          </w:tcPr>
          <w:p w:rsidR="009363F9" w:rsidRDefault="009363F9">
            <w:pPr>
              <w:pStyle w:val="ConsPlusNormal"/>
            </w:pPr>
            <w:r>
              <w:t>серия О N 0001410</w:t>
            </w:r>
          </w:p>
        </w:tc>
        <w:tc>
          <w:tcPr>
            <w:tcW w:w="1274" w:type="dxa"/>
          </w:tcPr>
          <w:p w:rsidR="009363F9" w:rsidRDefault="009363F9">
            <w:pPr>
              <w:pStyle w:val="ConsPlusNormal"/>
              <w:jc w:val="center"/>
            </w:pPr>
            <w:r>
              <w:t>24.04.2006</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20,6</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14.</w:t>
            </w:r>
          </w:p>
        </w:tc>
        <w:tc>
          <w:tcPr>
            <w:tcW w:w="1842" w:type="dxa"/>
          </w:tcPr>
          <w:p w:rsidR="009363F9" w:rsidRDefault="009363F9">
            <w:pPr>
              <w:pStyle w:val="ConsPlusNormal"/>
            </w:pPr>
            <w:r>
              <w:t>ООО "Боровичское ПАТП"</w:t>
            </w:r>
          </w:p>
        </w:tc>
        <w:tc>
          <w:tcPr>
            <w:tcW w:w="3402" w:type="dxa"/>
          </w:tcPr>
          <w:p w:rsidR="009363F9" w:rsidRDefault="009363F9">
            <w:pPr>
              <w:pStyle w:val="ConsPlusNormal"/>
            </w:pPr>
            <w:r>
              <w:t>174403,</w:t>
            </w:r>
          </w:p>
          <w:p w:rsidR="009363F9" w:rsidRDefault="009363F9">
            <w:pPr>
              <w:pStyle w:val="ConsPlusNormal"/>
            </w:pPr>
            <w:r>
              <w:t>Новгородская обл., г. Боровичи, ул. Советская, д. 124</w:t>
            </w:r>
          </w:p>
        </w:tc>
        <w:tc>
          <w:tcPr>
            <w:tcW w:w="1587" w:type="dxa"/>
          </w:tcPr>
          <w:p w:rsidR="009363F9" w:rsidRDefault="009363F9">
            <w:pPr>
              <w:pStyle w:val="ConsPlusNormal"/>
            </w:pPr>
            <w:r>
              <w:t>5320016954</w:t>
            </w:r>
          </w:p>
          <w:p w:rsidR="009363F9" w:rsidRDefault="009363F9">
            <w:pPr>
              <w:pStyle w:val="ConsPlusNormal"/>
            </w:pPr>
            <w:r>
              <w:t>10.11.2003</w:t>
            </w:r>
          </w:p>
        </w:tc>
        <w:tc>
          <w:tcPr>
            <w:tcW w:w="1562" w:type="dxa"/>
          </w:tcPr>
          <w:p w:rsidR="009363F9" w:rsidRDefault="009363F9">
            <w:pPr>
              <w:pStyle w:val="ConsPlusNormal"/>
            </w:pPr>
            <w:r>
              <w:t>1035300714602 от 10.11.2003</w:t>
            </w:r>
          </w:p>
        </w:tc>
        <w:tc>
          <w:tcPr>
            <w:tcW w:w="1277" w:type="dxa"/>
          </w:tcPr>
          <w:p w:rsidR="009363F9" w:rsidRDefault="009363F9">
            <w:pPr>
              <w:pStyle w:val="ConsPlusNormal"/>
            </w:pPr>
            <w:r>
              <w:t>серия ХХ N 7996</w:t>
            </w:r>
          </w:p>
        </w:tc>
        <w:tc>
          <w:tcPr>
            <w:tcW w:w="1274" w:type="dxa"/>
          </w:tcPr>
          <w:p w:rsidR="009363F9" w:rsidRDefault="009363F9">
            <w:pPr>
              <w:pStyle w:val="ConsPlusNormal"/>
              <w:jc w:val="center"/>
            </w:pPr>
            <w:r>
              <w:t>06.03.2006</w:t>
            </w:r>
          </w:p>
        </w:tc>
        <w:tc>
          <w:tcPr>
            <w:tcW w:w="1271" w:type="dxa"/>
          </w:tcPr>
          <w:p w:rsidR="009363F9" w:rsidRDefault="009363F9">
            <w:pPr>
              <w:pStyle w:val="ConsPlusNormal"/>
              <w:jc w:val="center"/>
            </w:pPr>
            <w:r>
              <w:t>10.02.2055</w:t>
            </w:r>
          </w:p>
        </w:tc>
        <w:tc>
          <w:tcPr>
            <w:tcW w:w="964" w:type="dxa"/>
          </w:tcPr>
          <w:p w:rsidR="009363F9" w:rsidRDefault="009363F9">
            <w:pPr>
              <w:pStyle w:val="ConsPlusNormal"/>
              <w:jc w:val="center"/>
            </w:pPr>
            <w:r>
              <w:t>5,1</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26</w:t>
            </w:r>
          </w:p>
        </w:tc>
      </w:tr>
      <w:tr w:rsidR="009363F9">
        <w:tc>
          <w:tcPr>
            <w:tcW w:w="624" w:type="dxa"/>
          </w:tcPr>
          <w:p w:rsidR="009363F9" w:rsidRDefault="009363F9">
            <w:pPr>
              <w:pStyle w:val="ConsPlusNormal"/>
              <w:jc w:val="center"/>
            </w:pPr>
            <w:r>
              <w:t>15.</w:t>
            </w:r>
          </w:p>
        </w:tc>
        <w:tc>
          <w:tcPr>
            <w:tcW w:w="1842" w:type="dxa"/>
          </w:tcPr>
          <w:p w:rsidR="009363F9" w:rsidRDefault="009363F9">
            <w:pPr>
              <w:pStyle w:val="ConsPlusNormal"/>
            </w:pPr>
            <w:r>
              <w:t>НП "СОК "Мстинская заимка"</w:t>
            </w:r>
          </w:p>
        </w:tc>
        <w:tc>
          <w:tcPr>
            <w:tcW w:w="3402" w:type="dxa"/>
          </w:tcPr>
          <w:p w:rsidR="009363F9" w:rsidRDefault="009363F9">
            <w:pPr>
              <w:pStyle w:val="ConsPlusNormal"/>
            </w:pPr>
            <w:r>
              <w:t>174406,</w:t>
            </w:r>
          </w:p>
          <w:p w:rsidR="009363F9" w:rsidRDefault="009363F9">
            <w:pPr>
              <w:pStyle w:val="ConsPlusNormal"/>
            </w:pPr>
            <w:r>
              <w:t>Новгородская обл., г. Боровичи, ул. Комсомольская, д. 20</w:t>
            </w:r>
          </w:p>
          <w:p w:rsidR="009363F9" w:rsidRDefault="009363F9">
            <w:pPr>
              <w:pStyle w:val="ConsPlusNormal"/>
            </w:pPr>
            <w:r>
              <w:t>88166440416</w:t>
            </w:r>
          </w:p>
        </w:tc>
        <w:tc>
          <w:tcPr>
            <w:tcW w:w="1587" w:type="dxa"/>
          </w:tcPr>
          <w:p w:rsidR="009363F9" w:rsidRDefault="009363F9">
            <w:pPr>
              <w:pStyle w:val="ConsPlusNormal"/>
            </w:pPr>
            <w:r>
              <w:t>5320017820</w:t>
            </w:r>
          </w:p>
          <w:p w:rsidR="009363F9" w:rsidRDefault="009363F9">
            <w:pPr>
              <w:pStyle w:val="ConsPlusNormal"/>
            </w:pPr>
            <w:r>
              <w:t>04.04.2005</w:t>
            </w:r>
          </w:p>
        </w:tc>
        <w:tc>
          <w:tcPr>
            <w:tcW w:w="1562" w:type="dxa"/>
          </w:tcPr>
          <w:p w:rsidR="009363F9" w:rsidRDefault="009363F9">
            <w:pPr>
              <w:pStyle w:val="ConsPlusNormal"/>
            </w:pPr>
            <w:r>
              <w:t>1055302002975 от 04.04.2005</w:t>
            </w:r>
          </w:p>
        </w:tc>
        <w:tc>
          <w:tcPr>
            <w:tcW w:w="1277" w:type="dxa"/>
          </w:tcPr>
          <w:p w:rsidR="009363F9" w:rsidRDefault="009363F9">
            <w:pPr>
              <w:pStyle w:val="ConsPlusNormal"/>
            </w:pPr>
            <w:r>
              <w:t>серия О N 0001412</w:t>
            </w:r>
          </w:p>
        </w:tc>
        <w:tc>
          <w:tcPr>
            <w:tcW w:w="1274" w:type="dxa"/>
          </w:tcPr>
          <w:p w:rsidR="009363F9" w:rsidRDefault="009363F9">
            <w:pPr>
              <w:pStyle w:val="ConsPlusNormal"/>
              <w:jc w:val="center"/>
            </w:pPr>
            <w:r>
              <w:t>06.03.2006</w:t>
            </w:r>
          </w:p>
        </w:tc>
        <w:tc>
          <w:tcPr>
            <w:tcW w:w="1271" w:type="dxa"/>
          </w:tcPr>
          <w:p w:rsidR="009363F9" w:rsidRDefault="009363F9">
            <w:pPr>
              <w:pStyle w:val="ConsPlusNormal"/>
              <w:jc w:val="center"/>
            </w:pPr>
            <w:r>
              <w:t>10.02.2055</w:t>
            </w:r>
          </w:p>
        </w:tc>
        <w:tc>
          <w:tcPr>
            <w:tcW w:w="964" w:type="dxa"/>
          </w:tcPr>
          <w:p w:rsidR="009363F9" w:rsidRDefault="009363F9">
            <w:pPr>
              <w:pStyle w:val="ConsPlusNormal"/>
              <w:jc w:val="center"/>
            </w:pPr>
            <w:r>
              <w:t>8,302</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16.</w:t>
            </w:r>
          </w:p>
        </w:tc>
        <w:tc>
          <w:tcPr>
            <w:tcW w:w="1842" w:type="dxa"/>
          </w:tcPr>
          <w:p w:rsidR="009363F9" w:rsidRDefault="009363F9">
            <w:pPr>
              <w:pStyle w:val="ConsPlusNormal"/>
            </w:pPr>
            <w:r>
              <w:t>АО "Газпром газораспределение Великий Новгород"</w:t>
            </w:r>
          </w:p>
        </w:tc>
        <w:tc>
          <w:tcPr>
            <w:tcW w:w="3402" w:type="dxa"/>
          </w:tcPr>
          <w:p w:rsidR="009363F9" w:rsidRDefault="009363F9">
            <w:pPr>
              <w:pStyle w:val="ConsPlusNormal"/>
            </w:pPr>
            <w:r>
              <w:t>173015,</w:t>
            </w:r>
          </w:p>
          <w:p w:rsidR="009363F9" w:rsidRDefault="009363F9">
            <w:pPr>
              <w:pStyle w:val="ConsPlusNormal"/>
            </w:pPr>
            <w:r>
              <w:t>Великий Новгород, ул. Загородная, д. 2, корп. 2</w:t>
            </w:r>
          </w:p>
          <w:p w:rsidR="009363F9" w:rsidRDefault="009363F9">
            <w:pPr>
              <w:pStyle w:val="ConsPlusNormal"/>
            </w:pPr>
            <w:r>
              <w:t>post@obigas.natm.ru</w:t>
            </w:r>
          </w:p>
        </w:tc>
        <w:tc>
          <w:tcPr>
            <w:tcW w:w="1587" w:type="dxa"/>
          </w:tcPr>
          <w:p w:rsidR="009363F9" w:rsidRDefault="009363F9">
            <w:pPr>
              <w:pStyle w:val="ConsPlusNormal"/>
            </w:pPr>
            <w:r>
              <w:t>5321039753</w:t>
            </w:r>
          </w:p>
          <w:p w:rsidR="009363F9" w:rsidRDefault="009363F9">
            <w:pPr>
              <w:pStyle w:val="ConsPlusNormal"/>
            </w:pPr>
            <w:r>
              <w:t>09.02.94</w:t>
            </w:r>
          </w:p>
        </w:tc>
        <w:tc>
          <w:tcPr>
            <w:tcW w:w="1562" w:type="dxa"/>
          </w:tcPr>
          <w:p w:rsidR="009363F9" w:rsidRDefault="009363F9">
            <w:pPr>
              <w:pStyle w:val="ConsPlusNormal"/>
            </w:pPr>
            <w:r>
              <w:t>1025300780812 от 16.08.2002</w:t>
            </w:r>
          </w:p>
        </w:tc>
        <w:tc>
          <w:tcPr>
            <w:tcW w:w="1277" w:type="dxa"/>
          </w:tcPr>
          <w:p w:rsidR="009363F9" w:rsidRDefault="009363F9">
            <w:pPr>
              <w:pStyle w:val="ConsPlusNormal"/>
            </w:pPr>
            <w:r>
              <w:t>N 31</w:t>
            </w:r>
          </w:p>
        </w:tc>
        <w:tc>
          <w:tcPr>
            <w:tcW w:w="1274" w:type="dxa"/>
          </w:tcPr>
          <w:p w:rsidR="009363F9" w:rsidRDefault="009363F9">
            <w:pPr>
              <w:pStyle w:val="ConsPlusNormal"/>
              <w:jc w:val="center"/>
            </w:pPr>
            <w:r>
              <w:t>07.06.2012</w:t>
            </w:r>
          </w:p>
        </w:tc>
        <w:tc>
          <w:tcPr>
            <w:tcW w:w="1271" w:type="dxa"/>
          </w:tcPr>
          <w:p w:rsidR="009363F9" w:rsidRDefault="009363F9">
            <w:pPr>
              <w:pStyle w:val="ConsPlusNormal"/>
              <w:jc w:val="center"/>
            </w:pPr>
            <w:r>
              <w:t>06.06.2061</w:t>
            </w:r>
          </w:p>
        </w:tc>
        <w:tc>
          <w:tcPr>
            <w:tcW w:w="964" w:type="dxa"/>
          </w:tcPr>
          <w:p w:rsidR="009363F9" w:rsidRDefault="009363F9">
            <w:pPr>
              <w:pStyle w:val="ConsPlusNormal"/>
              <w:jc w:val="center"/>
            </w:pPr>
            <w:r>
              <w:t>12,0</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17.</w:t>
            </w:r>
          </w:p>
        </w:tc>
        <w:tc>
          <w:tcPr>
            <w:tcW w:w="1842" w:type="dxa"/>
          </w:tcPr>
          <w:p w:rsidR="009363F9" w:rsidRDefault="009363F9">
            <w:pPr>
              <w:pStyle w:val="ConsPlusNormal"/>
            </w:pPr>
            <w:r>
              <w:t>МСООВООЦОВУ</w:t>
            </w:r>
          </w:p>
        </w:tc>
        <w:tc>
          <w:tcPr>
            <w:tcW w:w="3402" w:type="dxa"/>
          </w:tcPr>
          <w:p w:rsidR="009363F9" w:rsidRDefault="009363F9">
            <w:pPr>
              <w:pStyle w:val="ConsPlusNormal"/>
            </w:pPr>
            <w:r>
              <w:t>119121,</w:t>
            </w:r>
          </w:p>
          <w:p w:rsidR="009363F9" w:rsidRDefault="009363F9">
            <w:pPr>
              <w:pStyle w:val="ConsPlusNormal"/>
            </w:pPr>
            <w:r>
              <w:t>Москва, ул. Бурденко, д. 14а</w:t>
            </w:r>
          </w:p>
          <w:p w:rsidR="009363F9" w:rsidRDefault="009363F9">
            <w:pPr>
              <w:pStyle w:val="ConsPlusNormal"/>
            </w:pPr>
            <w:r>
              <w:t>7083061</w:t>
            </w:r>
          </w:p>
        </w:tc>
        <w:tc>
          <w:tcPr>
            <w:tcW w:w="1587" w:type="dxa"/>
          </w:tcPr>
          <w:p w:rsidR="009363F9" w:rsidRDefault="009363F9">
            <w:pPr>
              <w:pStyle w:val="ConsPlusNormal"/>
            </w:pPr>
            <w:r>
              <w:t>7704174133</w:t>
            </w:r>
          </w:p>
          <w:p w:rsidR="009363F9" w:rsidRDefault="009363F9">
            <w:pPr>
              <w:pStyle w:val="ConsPlusNormal"/>
            </w:pPr>
            <w:r>
              <w:t>29.09.97</w:t>
            </w:r>
          </w:p>
        </w:tc>
        <w:tc>
          <w:tcPr>
            <w:tcW w:w="1562" w:type="dxa"/>
          </w:tcPr>
          <w:p w:rsidR="009363F9" w:rsidRDefault="009363F9">
            <w:pPr>
              <w:pStyle w:val="ConsPlusNormal"/>
            </w:pPr>
            <w:r>
              <w:t>1037739375805 от 03.02.2003</w:t>
            </w:r>
          </w:p>
        </w:tc>
        <w:tc>
          <w:tcPr>
            <w:tcW w:w="1277" w:type="dxa"/>
          </w:tcPr>
          <w:p w:rsidR="009363F9" w:rsidRDefault="009363F9">
            <w:pPr>
              <w:pStyle w:val="ConsPlusNormal"/>
            </w:pPr>
            <w:r>
              <w:t>N 7</w:t>
            </w:r>
          </w:p>
        </w:tc>
        <w:tc>
          <w:tcPr>
            <w:tcW w:w="1274" w:type="dxa"/>
          </w:tcPr>
          <w:p w:rsidR="009363F9" w:rsidRDefault="009363F9">
            <w:pPr>
              <w:pStyle w:val="ConsPlusNormal"/>
              <w:jc w:val="center"/>
            </w:pPr>
            <w:r>
              <w:t>27.04.2011</w:t>
            </w:r>
          </w:p>
        </w:tc>
        <w:tc>
          <w:tcPr>
            <w:tcW w:w="1271" w:type="dxa"/>
          </w:tcPr>
          <w:p w:rsidR="009363F9" w:rsidRDefault="009363F9">
            <w:pPr>
              <w:pStyle w:val="ConsPlusNormal"/>
              <w:jc w:val="center"/>
            </w:pPr>
            <w:r>
              <w:t>27.04.2060</w:t>
            </w:r>
          </w:p>
        </w:tc>
        <w:tc>
          <w:tcPr>
            <w:tcW w:w="964" w:type="dxa"/>
          </w:tcPr>
          <w:p w:rsidR="009363F9" w:rsidRDefault="009363F9">
            <w:pPr>
              <w:pStyle w:val="ConsPlusNormal"/>
              <w:jc w:val="center"/>
            </w:pPr>
            <w:r>
              <w:t>38,7</w:t>
            </w:r>
          </w:p>
        </w:tc>
        <w:tc>
          <w:tcPr>
            <w:tcW w:w="794" w:type="dxa"/>
          </w:tcPr>
          <w:p w:rsidR="009363F9" w:rsidRDefault="009363F9">
            <w:pPr>
              <w:pStyle w:val="ConsPlusNormal"/>
              <w:jc w:val="center"/>
            </w:pPr>
            <w:r>
              <w:t>2002</w:t>
            </w:r>
          </w:p>
        </w:tc>
        <w:tc>
          <w:tcPr>
            <w:tcW w:w="852" w:type="dxa"/>
          </w:tcPr>
          <w:p w:rsidR="009363F9" w:rsidRDefault="009363F9">
            <w:pPr>
              <w:pStyle w:val="ConsPlusNormal"/>
            </w:pPr>
            <w:r>
              <w:t>100</w:t>
            </w:r>
          </w:p>
        </w:tc>
        <w:tc>
          <w:tcPr>
            <w:tcW w:w="567" w:type="dxa"/>
          </w:tcPr>
          <w:p w:rsidR="009363F9" w:rsidRDefault="009363F9">
            <w:pPr>
              <w:pStyle w:val="ConsPlusNormal"/>
            </w:pPr>
            <w:r>
              <w:t>3</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lastRenderedPageBreak/>
              <w:t>18.</w:t>
            </w:r>
          </w:p>
        </w:tc>
        <w:tc>
          <w:tcPr>
            <w:tcW w:w="1842" w:type="dxa"/>
          </w:tcPr>
          <w:p w:rsidR="009363F9" w:rsidRDefault="009363F9">
            <w:pPr>
              <w:pStyle w:val="ConsPlusNormal"/>
            </w:pPr>
            <w:r>
              <w:t>НП "КОРТ "Вершина"</w:t>
            </w:r>
          </w:p>
        </w:tc>
        <w:tc>
          <w:tcPr>
            <w:tcW w:w="3402" w:type="dxa"/>
          </w:tcPr>
          <w:p w:rsidR="009363F9" w:rsidRDefault="009363F9">
            <w:pPr>
              <w:pStyle w:val="ConsPlusNormal"/>
            </w:pPr>
            <w:r>
              <w:t>173000,</w:t>
            </w:r>
          </w:p>
          <w:p w:rsidR="009363F9" w:rsidRDefault="009363F9">
            <w:pPr>
              <w:pStyle w:val="ConsPlusNormal"/>
            </w:pPr>
            <w:r>
              <w:t>Великий Новгород, ул. Никольская, д. 38</w:t>
            </w:r>
          </w:p>
          <w:p w:rsidR="009363F9" w:rsidRDefault="009363F9">
            <w:pPr>
              <w:pStyle w:val="ConsPlusNormal"/>
            </w:pPr>
            <w:r>
              <w:t>600230</w:t>
            </w:r>
          </w:p>
        </w:tc>
        <w:tc>
          <w:tcPr>
            <w:tcW w:w="1587" w:type="dxa"/>
          </w:tcPr>
          <w:p w:rsidR="009363F9" w:rsidRDefault="009363F9">
            <w:pPr>
              <w:pStyle w:val="ConsPlusNormal"/>
            </w:pPr>
            <w:r>
              <w:t>5321086048</w:t>
            </w:r>
          </w:p>
          <w:p w:rsidR="009363F9" w:rsidRDefault="009363F9">
            <w:pPr>
              <w:pStyle w:val="ConsPlusNormal"/>
            </w:pPr>
            <w:r>
              <w:t>22.03.2002</w:t>
            </w:r>
          </w:p>
        </w:tc>
        <w:tc>
          <w:tcPr>
            <w:tcW w:w="1562" w:type="dxa"/>
          </w:tcPr>
          <w:p w:rsidR="009363F9" w:rsidRDefault="009363F9">
            <w:pPr>
              <w:pStyle w:val="ConsPlusNormal"/>
            </w:pPr>
            <w:r>
              <w:t>1025300815320 от 23.12.2002</w:t>
            </w:r>
          </w:p>
        </w:tc>
        <w:tc>
          <w:tcPr>
            <w:tcW w:w="1277" w:type="dxa"/>
          </w:tcPr>
          <w:p w:rsidR="009363F9" w:rsidRDefault="009363F9">
            <w:pPr>
              <w:pStyle w:val="ConsPlusNormal"/>
            </w:pPr>
            <w:r>
              <w:t>серия О N 0001284</w:t>
            </w:r>
          </w:p>
        </w:tc>
        <w:tc>
          <w:tcPr>
            <w:tcW w:w="1274" w:type="dxa"/>
          </w:tcPr>
          <w:p w:rsidR="009363F9" w:rsidRDefault="009363F9">
            <w:pPr>
              <w:pStyle w:val="ConsPlusNormal"/>
              <w:jc w:val="center"/>
            </w:pPr>
            <w:r>
              <w:t>14.04.2003</w:t>
            </w:r>
          </w:p>
        </w:tc>
        <w:tc>
          <w:tcPr>
            <w:tcW w:w="1271" w:type="dxa"/>
          </w:tcPr>
          <w:p w:rsidR="009363F9" w:rsidRDefault="009363F9">
            <w:pPr>
              <w:pStyle w:val="ConsPlusNormal"/>
              <w:jc w:val="center"/>
            </w:pPr>
            <w:r>
              <w:t>14.04.2028</w:t>
            </w:r>
          </w:p>
        </w:tc>
        <w:tc>
          <w:tcPr>
            <w:tcW w:w="964" w:type="dxa"/>
          </w:tcPr>
          <w:p w:rsidR="009363F9" w:rsidRDefault="009363F9">
            <w:pPr>
              <w:pStyle w:val="ConsPlusNormal"/>
              <w:jc w:val="center"/>
            </w:pPr>
            <w:r>
              <w:t>8,8</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19.</w:t>
            </w:r>
          </w:p>
        </w:tc>
        <w:tc>
          <w:tcPr>
            <w:tcW w:w="1842" w:type="dxa"/>
          </w:tcPr>
          <w:p w:rsidR="009363F9" w:rsidRDefault="009363F9">
            <w:pPr>
              <w:pStyle w:val="ConsPlusNormal"/>
            </w:pPr>
            <w:r>
              <w:t>ООО "Возрождение"</w:t>
            </w:r>
          </w:p>
        </w:tc>
        <w:tc>
          <w:tcPr>
            <w:tcW w:w="3402" w:type="dxa"/>
          </w:tcPr>
          <w:p w:rsidR="009363F9" w:rsidRDefault="009363F9">
            <w:pPr>
              <w:pStyle w:val="ConsPlusNormal"/>
            </w:pPr>
            <w:r>
              <w:t>175421,</w:t>
            </w:r>
          </w:p>
          <w:p w:rsidR="009363F9" w:rsidRDefault="009363F9">
            <w:pPr>
              <w:pStyle w:val="ConsPlusNormal"/>
            </w:pPr>
            <w:r>
              <w:t>Новгородская обл., Валдайский район, д. Ключи, д. 23</w:t>
            </w:r>
          </w:p>
        </w:tc>
        <w:tc>
          <w:tcPr>
            <w:tcW w:w="1587" w:type="dxa"/>
          </w:tcPr>
          <w:p w:rsidR="009363F9" w:rsidRDefault="009363F9">
            <w:pPr>
              <w:pStyle w:val="ConsPlusNormal"/>
            </w:pPr>
            <w:r>
              <w:t>5302014295</w:t>
            </w:r>
          </w:p>
          <w:p w:rsidR="009363F9" w:rsidRDefault="009363F9">
            <w:pPr>
              <w:pStyle w:val="ConsPlusNormal"/>
            </w:pPr>
            <w:r>
              <w:t>06.05.2015</w:t>
            </w:r>
          </w:p>
        </w:tc>
        <w:tc>
          <w:tcPr>
            <w:tcW w:w="1562" w:type="dxa"/>
          </w:tcPr>
          <w:p w:rsidR="009363F9" w:rsidRDefault="009363F9">
            <w:pPr>
              <w:pStyle w:val="ConsPlusNormal"/>
            </w:pPr>
            <w:r>
              <w:t>1155321003100 от 06.05.2015</w:t>
            </w:r>
          </w:p>
        </w:tc>
        <w:tc>
          <w:tcPr>
            <w:tcW w:w="1277" w:type="dxa"/>
          </w:tcPr>
          <w:p w:rsidR="009363F9" w:rsidRDefault="009363F9">
            <w:pPr>
              <w:pStyle w:val="ConsPlusNormal"/>
            </w:pPr>
            <w:r>
              <w:t>N 21</w:t>
            </w:r>
          </w:p>
        </w:tc>
        <w:tc>
          <w:tcPr>
            <w:tcW w:w="1274" w:type="dxa"/>
          </w:tcPr>
          <w:p w:rsidR="009363F9" w:rsidRDefault="009363F9">
            <w:pPr>
              <w:pStyle w:val="ConsPlusNormal"/>
              <w:jc w:val="center"/>
            </w:pPr>
            <w:r>
              <w:t>02.06.2009</w:t>
            </w:r>
          </w:p>
        </w:tc>
        <w:tc>
          <w:tcPr>
            <w:tcW w:w="1271" w:type="dxa"/>
          </w:tcPr>
          <w:p w:rsidR="009363F9" w:rsidRDefault="009363F9">
            <w:pPr>
              <w:pStyle w:val="ConsPlusNormal"/>
              <w:jc w:val="center"/>
            </w:pPr>
            <w:r>
              <w:t>09.07.2028</w:t>
            </w:r>
          </w:p>
        </w:tc>
        <w:tc>
          <w:tcPr>
            <w:tcW w:w="964" w:type="dxa"/>
          </w:tcPr>
          <w:p w:rsidR="009363F9" w:rsidRDefault="009363F9">
            <w:pPr>
              <w:pStyle w:val="ConsPlusNormal"/>
              <w:jc w:val="center"/>
            </w:pPr>
            <w:r>
              <w:t>15,2</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3</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20.</w:t>
            </w:r>
          </w:p>
        </w:tc>
        <w:tc>
          <w:tcPr>
            <w:tcW w:w="1842" w:type="dxa"/>
          </w:tcPr>
          <w:p w:rsidR="009363F9" w:rsidRDefault="009363F9">
            <w:pPr>
              <w:pStyle w:val="ConsPlusNormal"/>
            </w:pPr>
            <w:r>
              <w:t>НП "КОРТ "Гвоздки"</w:t>
            </w:r>
          </w:p>
        </w:tc>
        <w:tc>
          <w:tcPr>
            <w:tcW w:w="3402" w:type="dxa"/>
          </w:tcPr>
          <w:p w:rsidR="009363F9" w:rsidRDefault="009363F9">
            <w:pPr>
              <w:pStyle w:val="ConsPlusNormal"/>
            </w:pPr>
            <w:r>
              <w:t>175400,</w:t>
            </w:r>
          </w:p>
          <w:p w:rsidR="009363F9" w:rsidRDefault="009363F9">
            <w:pPr>
              <w:pStyle w:val="ConsPlusNormal"/>
            </w:pPr>
            <w:r>
              <w:t>Новгородская обл., г. Валдай, просп. Советский, д. 45</w:t>
            </w:r>
          </w:p>
        </w:tc>
        <w:tc>
          <w:tcPr>
            <w:tcW w:w="1587" w:type="dxa"/>
          </w:tcPr>
          <w:p w:rsidR="009363F9" w:rsidRDefault="009363F9">
            <w:pPr>
              <w:pStyle w:val="ConsPlusNormal"/>
            </w:pPr>
            <w:r>
              <w:t>5302010237</w:t>
            </w:r>
          </w:p>
          <w:p w:rsidR="009363F9" w:rsidRDefault="009363F9">
            <w:pPr>
              <w:pStyle w:val="ConsPlusNormal"/>
            </w:pPr>
            <w:r>
              <w:t>11.06.2003</w:t>
            </w:r>
          </w:p>
        </w:tc>
        <w:tc>
          <w:tcPr>
            <w:tcW w:w="1562" w:type="dxa"/>
          </w:tcPr>
          <w:p w:rsidR="009363F9" w:rsidRDefault="009363F9">
            <w:pPr>
              <w:pStyle w:val="ConsPlusNormal"/>
            </w:pPr>
            <w:r>
              <w:t>1035300000647 от 11.06.2003</w:t>
            </w:r>
          </w:p>
        </w:tc>
        <w:tc>
          <w:tcPr>
            <w:tcW w:w="1277" w:type="dxa"/>
          </w:tcPr>
          <w:p w:rsidR="009363F9" w:rsidRDefault="009363F9">
            <w:pPr>
              <w:pStyle w:val="ConsPlusNormal"/>
            </w:pPr>
            <w:r>
              <w:t>серия ХХ N 7034</w:t>
            </w:r>
          </w:p>
        </w:tc>
        <w:tc>
          <w:tcPr>
            <w:tcW w:w="1274" w:type="dxa"/>
          </w:tcPr>
          <w:p w:rsidR="009363F9" w:rsidRDefault="009363F9">
            <w:pPr>
              <w:pStyle w:val="ConsPlusNormal"/>
              <w:jc w:val="center"/>
            </w:pPr>
            <w:r>
              <w:t>09.07.2003</w:t>
            </w:r>
          </w:p>
        </w:tc>
        <w:tc>
          <w:tcPr>
            <w:tcW w:w="1271" w:type="dxa"/>
          </w:tcPr>
          <w:p w:rsidR="009363F9" w:rsidRDefault="009363F9">
            <w:pPr>
              <w:pStyle w:val="ConsPlusNormal"/>
              <w:jc w:val="center"/>
            </w:pPr>
            <w:r>
              <w:t>09.07.2028</w:t>
            </w:r>
          </w:p>
        </w:tc>
        <w:tc>
          <w:tcPr>
            <w:tcW w:w="964" w:type="dxa"/>
          </w:tcPr>
          <w:p w:rsidR="009363F9" w:rsidRDefault="009363F9">
            <w:pPr>
              <w:pStyle w:val="ConsPlusNormal"/>
              <w:jc w:val="center"/>
            </w:pPr>
            <w:r>
              <w:t>9,7</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w:t>
            </w:r>
          </w:p>
        </w:tc>
        <w:tc>
          <w:tcPr>
            <w:tcW w:w="567" w:type="dxa"/>
          </w:tcPr>
          <w:p w:rsidR="009363F9" w:rsidRDefault="009363F9">
            <w:pPr>
              <w:pStyle w:val="ConsPlusNormal"/>
            </w:pPr>
            <w:r>
              <w:t>-</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21.</w:t>
            </w:r>
          </w:p>
        </w:tc>
        <w:tc>
          <w:tcPr>
            <w:tcW w:w="1842" w:type="dxa"/>
          </w:tcPr>
          <w:p w:rsidR="009363F9" w:rsidRDefault="009363F9">
            <w:pPr>
              <w:pStyle w:val="ConsPlusNormal"/>
            </w:pPr>
            <w:r>
              <w:t>"Общество охотников и рыболовов"</w:t>
            </w:r>
          </w:p>
        </w:tc>
        <w:tc>
          <w:tcPr>
            <w:tcW w:w="3402" w:type="dxa"/>
          </w:tcPr>
          <w:p w:rsidR="009363F9" w:rsidRDefault="009363F9">
            <w:pPr>
              <w:pStyle w:val="ConsPlusNormal"/>
            </w:pPr>
            <w:r>
              <w:t>175400,</w:t>
            </w:r>
          </w:p>
          <w:p w:rsidR="009363F9" w:rsidRDefault="009363F9">
            <w:pPr>
              <w:pStyle w:val="ConsPlusNormal"/>
            </w:pPr>
            <w:r>
              <w:t>Новгородская обл., г. Валдай, просп. Советский, д. 45</w:t>
            </w:r>
          </w:p>
        </w:tc>
        <w:tc>
          <w:tcPr>
            <w:tcW w:w="1587" w:type="dxa"/>
          </w:tcPr>
          <w:p w:rsidR="009363F9" w:rsidRDefault="009363F9">
            <w:pPr>
              <w:pStyle w:val="ConsPlusNormal"/>
            </w:pPr>
            <w:r>
              <w:t>5302000197</w:t>
            </w:r>
          </w:p>
          <w:p w:rsidR="009363F9" w:rsidRDefault="009363F9">
            <w:pPr>
              <w:pStyle w:val="ConsPlusNormal"/>
            </w:pPr>
            <w:r>
              <w:t>15.04.1993</w:t>
            </w:r>
          </w:p>
        </w:tc>
        <w:tc>
          <w:tcPr>
            <w:tcW w:w="1562" w:type="dxa"/>
          </w:tcPr>
          <w:p w:rsidR="009363F9" w:rsidRDefault="009363F9">
            <w:pPr>
              <w:pStyle w:val="ConsPlusNormal"/>
            </w:pPr>
            <w:r>
              <w:t>1025300005807 от 27.11.2002</w:t>
            </w:r>
          </w:p>
        </w:tc>
        <w:tc>
          <w:tcPr>
            <w:tcW w:w="1277" w:type="dxa"/>
          </w:tcPr>
          <w:p w:rsidR="009363F9" w:rsidRDefault="009363F9">
            <w:pPr>
              <w:pStyle w:val="ConsPlusNormal"/>
            </w:pPr>
            <w:r>
              <w:t>серия ХХ N 6435</w:t>
            </w:r>
          </w:p>
        </w:tc>
        <w:tc>
          <w:tcPr>
            <w:tcW w:w="1274" w:type="dxa"/>
          </w:tcPr>
          <w:p w:rsidR="009363F9" w:rsidRDefault="009363F9">
            <w:pPr>
              <w:pStyle w:val="ConsPlusNormal"/>
              <w:jc w:val="center"/>
            </w:pPr>
            <w:r>
              <w:t>27.01.2006</w:t>
            </w:r>
          </w:p>
        </w:tc>
        <w:tc>
          <w:tcPr>
            <w:tcW w:w="1271" w:type="dxa"/>
          </w:tcPr>
          <w:p w:rsidR="009363F9" w:rsidRDefault="009363F9">
            <w:pPr>
              <w:pStyle w:val="ConsPlusNormal"/>
              <w:jc w:val="center"/>
            </w:pPr>
            <w:r>
              <w:t>27.01.2055</w:t>
            </w:r>
          </w:p>
        </w:tc>
        <w:tc>
          <w:tcPr>
            <w:tcW w:w="964" w:type="dxa"/>
          </w:tcPr>
          <w:p w:rsidR="009363F9" w:rsidRDefault="009363F9">
            <w:pPr>
              <w:pStyle w:val="ConsPlusNormal"/>
              <w:jc w:val="center"/>
            </w:pPr>
            <w:r>
              <w:t>55,19</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22.</w:t>
            </w:r>
          </w:p>
        </w:tc>
        <w:tc>
          <w:tcPr>
            <w:tcW w:w="1842" w:type="dxa"/>
          </w:tcPr>
          <w:p w:rsidR="009363F9" w:rsidRDefault="009363F9">
            <w:pPr>
              <w:pStyle w:val="ConsPlusNormal"/>
            </w:pPr>
            <w:r>
              <w:t>НП "ОСК "Патриот"</w:t>
            </w:r>
          </w:p>
        </w:tc>
        <w:tc>
          <w:tcPr>
            <w:tcW w:w="3402" w:type="dxa"/>
          </w:tcPr>
          <w:p w:rsidR="009363F9" w:rsidRDefault="009363F9">
            <w:pPr>
              <w:pStyle w:val="ConsPlusNormal"/>
            </w:pPr>
            <w:r>
              <w:t>175107</w:t>
            </w:r>
          </w:p>
          <w:p w:rsidR="009363F9" w:rsidRDefault="009363F9">
            <w:pPr>
              <w:pStyle w:val="ConsPlusNormal"/>
            </w:pPr>
            <w:r>
              <w:t>Новгородская обл., Волотовский район, д. Славитино, ул. Садовая, д. 44</w:t>
            </w:r>
          </w:p>
          <w:p w:rsidR="009363F9" w:rsidRDefault="009363F9">
            <w:pPr>
              <w:pStyle w:val="ConsPlusNormal"/>
            </w:pPr>
            <w:r>
              <w:t>89216928337</w:t>
            </w:r>
          </w:p>
        </w:tc>
        <w:tc>
          <w:tcPr>
            <w:tcW w:w="1587" w:type="dxa"/>
          </w:tcPr>
          <w:p w:rsidR="009363F9" w:rsidRDefault="009363F9">
            <w:pPr>
              <w:pStyle w:val="ConsPlusNormal"/>
            </w:pPr>
            <w:r>
              <w:t>5303001500</w:t>
            </w:r>
          </w:p>
          <w:p w:rsidR="009363F9" w:rsidRDefault="009363F9">
            <w:pPr>
              <w:pStyle w:val="ConsPlusNormal"/>
            </w:pPr>
            <w:r>
              <w:t>03.11.2005</w:t>
            </w:r>
          </w:p>
        </w:tc>
        <w:tc>
          <w:tcPr>
            <w:tcW w:w="1562" w:type="dxa"/>
          </w:tcPr>
          <w:p w:rsidR="009363F9" w:rsidRDefault="009363F9">
            <w:pPr>
              <w:pStyle w:val="ConsPlusNormal"/>
            </w:pPr>
            <w:r>
              <w:t>1055302829735 от 02.11.2005</w:t>
            </w:r>
          </w:p>
        </w:tc>
        <w:tc>
          <w:tcPr>
            <w:tcW w:w="1277" w:type="dxa"/>
          </w:tcPr>
          <w:p w:rsidR="009363F9" w:rsidRDefault="009363F9">
            <w:pPr>
              <w:pStyle w:val="ConsPlusNormal"/>
            </w:pPr>
            <w:r>
              <w:t>серия О N 0001277</w:t>
            </w:r>
          </w:p>
        </w:tc>
        <w:tc>
          <w:tcPr>
            <w:tcW w:w="1274" w:type="dxa"/>
          </w:tcPr>
          <w:p w:rsidR="009363F9" w:rsidRDefault="009363F9">
            <w:pPr>
              <w:pStyle w:val="ConsPlusNormal"/>
              <w:jc w:val="center"/>
            </w:pPr>
            <w:r>
              <w:t>07.02.2007</w:t>
            </w:r>
          </w:p>
        </w:tc>
        <w:tc>
          <w:tcPr>
            <w:tcW w:w="1271" w:type="dxa"/>
          </w:tcPr>
          <w:p w:rsidR="009363F9" w:rsidRDefault="009363F9">
            <w:pPr>
              <w:pStyle w:val="ConsPlusNormal"/>
              <w:jc w:val="center"/>
            </w:pPr>
            <w:r>
              <w:t>28.12.2055</w:t>
            </w:r>
          </w:p>
        </w:tc>
        <w:tc>
          <w:tcPr>
            <w:tcW w:w="964" w:type="dxa"/>
          </w:tcPr>
          <w:p w:rsidR="009363F9" w:rsidRDefault="009363F9">
            <w:pPr>
              <w:pStyle w:val="ConsPlusNormal"/>
              <w:jc w:val="center"/>
            </w:pPr>
            <w:r>
              <w:t>38,1</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100</w:t>
            </w:r>
          </w:p>
        </w:tc>
        <w:tc>
          <w:tcPr>
            <w:tcW w:w="567" w:type="dxa"/>
          </w:tcPr>
          <w:p w:rsidR="009363F9" w:rsidRDefault="009363F9">
            <w:pPr>
              <w:pStyle w:val="ConsPlusNormal"/>
            </w:pPr>
            <w:r>
              <w:t>3</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23.</w:t>
            </w:r>
          </w:p>
        </w:tc>
        <w:tc>
          <w:tcPr>
            <w:tcW w:w="1842" w:type="dxa"/>
          </w:tcPr>
          <w:p w:rsidR="009363F9" w:rsidRDefault="009363F9">
            <w:pPr>
              <w:pStyle w:val="ConsPlusNormal"/>
            </w:pPr>
            <w:r>
              <w:t>ОАО "НЗСВ"</w:t>
            </w:r>
          </w:p>
        </w:tc>
        <w:tc>
          <w:tcPr>
            <w:tcW w:w="3402" w:type="dxa"/>
          </w:tcPr>
          <w:p w:rsidR="009363F9" w:rsidRDefault="009363F9">
            <w:pPr>
              <w:pStyle w:val="ConsPlusNormal"/>
            </w:pPr>
            <w:r>
              <w:t>173011,</w:t>
            </w:r>
          </w:p>
          <w:p w:rsidR="009363F9" w:rsidRDefault="009363F9">
            <w:pPr>
              <w:pStyle w:val="ConsPlusNormal"/>
            </w:pPr>
            <w:r>
              <w:t>Великий Новгород, ул. Восточная, д. 15</w:t>
            </w:r>
          </w:p>
        </w:tc>
        <w:tc>
          <w:tcPr>
            <w:tcW w:w="1587" w:type="dxa"/>
          </w:tcPr>
          <w:p w:rsidR="009363F9" w:rsidRDefault="009363F9">
            <w:pPr>
              <w:pStyle w:val="ConsPlusNormal"/>
            </w:pPr>
            <w:r>
              <w:t>5321030214</w:t>
            </w:r>
          </w:p>
          <w:p w:rsidR="009363F9" w:rsidRDefault="009363F9">
            <w:pPr>
              <w:pStyle w:val="ConsPlusNormal"/>
            </w:pPr>
            <w:r>
              <w:t>26.04.93</w:t>
            </w:r>
          </w:p>
        </w:tc>
        <w:tc>
          <w:tcPr>
            <w:tcW w:w="1562" w:type="dxa"/>
          </w:tcPr>
          <w:p w:rsidR="009363F9" w:rsidRDefault="009363F9">
            <w:pPr>
              <w:pStyle w:val="ConsPlusNormal"/>
            </w:pPr>
            <w:r>
              <w:t>1025300785553 от 07.10.2002</w:t>
            </w:r>
          </w:p>
        </w:tc>
        <w:tc>
          <w:tcPr>
            <w:tcW w:w="1277" w:type="dxa"/>
          </w:tcPr>
          <w:p w:rsidR="009363F9" w:rsidRDefault="009363F9">
            <w:pPr>
              <w:pStyle w:val="ConsPlusNormal"/>
            </w:pPr>
            <w:r>
              <w:t>серия ХХ N 4517</w:t>
            </w:r>
          </w:p>
        </w:tc>
        <w:tc>
          <w:tcPr>
            <w:tcW w:w="1274" w:type="dxa"/>
          </w:tcPr>
          <w:p w:rsidR="009363F9" w:rsidRDefault="009363F9">
            <w:pPr>
              <w:pStyle w:val="ConsPlusNormal"/>
              <w:jc w:val="center"/>
            </w:pPr>
            <w:r>
              <w:t>19.03.2003</w:t>
            </w:r>
          </w:p>
        </w:tc>
        <w:tc>
          <w:tcPr>
            <w:tcW w:w="1271" w:type="dxa"/>
          </w:tcPr>
          <w:p w:rsidR="009363F9" w:rsidRDefault="009363F9">
            <w:pPr>
              <w:pStyle w:val="ConsPlusNormal"/>
              <w:jc w:val="center"/>
            </w:pPr>
            <w:r>
              <w:t>19.03.2052</w:t>
            </w:r>
          </w:p>
        </w:tc>
        <w:tc>
          <w:tcPr>
            <w:tcW w:w="964" w:type="dxa"/>
          </w:tcPr>
          <w:p w:rsidR="009363F9" w:rsidRDefault="009363F9">
            <w:pPr>
              <w:pStyle w:val="ConsPlusNormal"/>
              <w:jc w:val="center"/>
            </w:pPr>
            <w:r>
              <w:t>23,85</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24.</w:t>
            </w:r>
          </w:p>
        </w:tc>
        <w:tc>
          <w:tcPr>
            <w:tcW w:w="1842" w:type="dxa"/>
          </w:tcPr>
          <w:p w:rsidR="009363F9" w:rsidRDefault="009363F9">
            <w:pPr>
              <w:pStyle w:val="ConsPlusNormal"/>
            </w:pPr>
            <w:r>
              <w:t>НП "КОР "Селигер"</w:t>
            </w:r>
          </w:p>
        </w:tc>
        <w:tc>
          <w:tcPr>
            <w:tcW w:w="3402" w:type="dxa"/>
          </w:tcPr>
          <w:p w:rsidR="009363F9" w:rsidRDefault="009363F9">
            <w:pPr>
              <w:pStyle w:val="ConsPlusNormal"/>
            </w:pPr>
            <w:r>
              <w:t>175310,</w:t>
            </w:r>
          </w:p>
          <w:p w:rsidR="009363F9" w:rsidRDefault="009363F9">
            <w:pPr>
              <w:pStyle w:val="ConsPlusNormal"/>
            </w:pPr>
            <w:r>
              <w:t>Новгородская обл., р.п. Демянск, ул. 30 лет Победы, д. 59</w:t>
            </w:r>
          </w:p>
        </w:tc>
        <w:tc>
          <w:tcPr>
            <w:tcW w:w="1587" w:type="dxa"/>
          </w:tcPr>
          <w:p w:rsidR="009363F9" w:rsidRDefault="009363F9">
            <w:pPr>
              <w:pStyle w:val="ConsPlusNormal"/>
            </w:pPr>
            <w:r>
              <w:t>5304004214</w:t>
            </w:r>
          </w:p>
          <w:p w:rsidR="009363F9" w:rsidRDefault="009363F9">
            <w:pPr>
              <w:pStyle w:val="ConsPlusNormal"/>
            </w:pPr>
            <w:r>
              <w:t>14.09.2001</w:t>
            </w:r>
          </w:p>
        </w:tc>
        <w:tc>
          <w:tcPr>
            <w:tcW w:w="1562" w:type="dxa"/>
          </w:tcPr>
          <w:p w:rsidR="009363F9" w:rsidRDefault="009363F9">
            <w:pPr>
              <w:pStyle w:val="ConsPlusNormal"/>
            </w:pPr>
            <w:r>
              <w:t>1025302190220 от 27.11.2002</w:t>
            </w:r>
          </w:p>
        </w:tc>
        <w:tc>
          <w:tcPr>
            <w:tcW w:w="1277" w:type="dxa"/>
          </w:tcPr>
          <w:p w:rsidR="009363F9" w:rsidRDefault="009363F9">
            <w:pPr>
              <w:pStyle w:val="ConsPlusNormal"/>
            </w:pPr>
            <w:r>
              <w:t>серия 53 N 0000023</w:t>
            </w:r>
          </w:p>
        </w:tc>
        <w:tc>
          <w:tcPr>
            <w:tcW w:w="1274" w:type="dxa"/>
          </w:tcPr>
          <w:p w:rsidR="009363F9" w:rsidRDefault="009363F9">
            <w:pPr>
              <w:pStyle w:val="ConsPlusNormal"/>
              <w:jc w:val="center"/>
            </w:pPr>
            <w:r>
              <w:t>27.06.2009</w:t>
            </w:r>
          </w:p>
        </w:tc>
        <w:tc>
          <w:tcPr>
            <w:tcW w:w="1271" w:type="dxa"/>
          </w:tcPr>
          <w:p w:rsidR="009363F9" w:rsidRDefault="009363F9">
            <w:pPr>
              <w:pStyle w:val="ConsPlusNormal"/>
              <w:jc w:val="center"/>
            </w:pPr>
            <w:r>
              <w:t>08.12.2029</w:t>
            </w:r>
          </w:p>
        </w:tc>
        <w:tc>
          <w:tcPr>
            <w:tcW w:w="964" w:type="dxa"/>
          </w:tcPr>
          <w:p w:rsidR="009363F9" w:rsidRDefault="009363F9">
            <w:pPr>
              <w:pStyle w:val="ConsPlusNormal"/>
              <w:jc w:val="center"/>
            </w:pPr>
            <w:r>
              <w:t>145,0</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10</w:t>
            </w:r>
          </w:p>
        </w:tc>
        <w:tc>
          <w:tcPr>
            <w:tcW w:w="567" w:type="dxa"/>
          </w:tcPr>
          <w:p w:rsidR="009363F9" w:rsidRDefault="009363F9">
            <w:pPr>
              <w:pStyle w:val="ConsPlusNormal"/>
            </w:pPr>
            <w:r>
              <w:t>1</w:t>
            </w:r>
          </w:p>
        </w:tc>
        <w:tc>
          <w:tcPr>
            <w:tcW w:w="564" w:type="dxa"/>
          </w:tcPr>
          <w:p w:rsidR="009363F9" w:rsidRDefault="009363F9">
            <w:pPr>
              <w:pStyle w:val="ConsPlusNormal"/>
            </w:pPr>
            <w:r>
              <w:t>40</w:t>
            </w:r>
          </w:p>
        </w:tc>
      </w:tr>
      <w:tr w:rsidR="009363F9">
        <w:tc>
          <w:tcPr>
            <w:tcW w:w="624" w:type="dxa"/>
          </w:tcPr>
          <w:p w:rsidR="009363F9" w:rsidRDefault="009363F9">
            <w:pPr>
              <w:pStyle w:val="ConsPlusNormal"/>
              <w:jc w:val="center"/>
            </w:pPr>
            <w:r>
              <w:t>25.</w:t>
            </w:r>
          </w:p>
        </w:tc>
        <w:tc>
          <w:tcPr>
            <w:tcW w:w="1842" w:type="dxa"/>
          </w:tcPr>
          <w:p w:rsidR="009363F9" w:rsidRDefault="009363F9">
            <w:pPr>
              <w:pStyle w:val="ConsPlusNormal"/>
            </w:pPr>
            <w:r>
              <w:t>НП "Кневицкий клуб охотников и рыболовов"</w:t>
            </w:r>
          </w:p>
        </w:tc>
        <w:tc>
          <w:tcPr>
            <w:tcW w:w="3402" w:type="dxa"/>
          </w:tcPr>
          <w:p w:rsidR="009363F9" w:rsidRDefault="009363F9">
            <w:pPr>
              <w:pStyle w:val="ConsPlusNormal"/>
            </w:pPr>
            <w:r>
              <w:t>175301,</w:t>
            </w:r>
          </w:p>
          <w:p w:rsidR="009363F9" w:rsidRDefault="009363F9">
            <w:pPr>
              <w:pStyle w:val="ConsPlusNormal"/>
            </w:pPr>
            <w:r>
              <w:t>Новгородская обл., Демянский район, п. Кневицы</w:t>
            </w:r>
          </w:p>
          <w:p w:rsidR="009363F9" w:rsidRDefault="009363F9">
            <w:pPr>
              <w:pStyle w:val="ConsPlusNormal"/>
            </w:pPr>
            <w:r>
              <w:t>88165199743</w:t>
            </w:r>
          </w:p>
        </w:tc>
        <w:tc>
          <w:tcPr>
            <w:tcW w:w="1587" w:type="dxa"/>
          </w:tcPr>
          <w:p w:rsidR="009363F9" w:rsidRDefault="009363F9">
            <w:pPr>
              <w:pStyle w:val="ConsPlusNormal"/>
            </w:pPr>
            <w:r>
              <w:t>5304005634</w:t>
            </w:r>
          </w:p>
          <w:p w:rsidR="009363F9" w:rsidRDefault="009363F9">
            <w:pPr>
              <w:pStyle w:val="ConsPlusNormal"/>
            </w:pPr>
            <w:r>
              <w:t>16.12.2008</w:t>
            </w:r>
          </w:p>
        </w:tc>
        <w:tc>
          <w:tcPr>
            <w:tcW w:w="1562" w:type="dxa"/>
          </w:tcPr>
          <w:p w:rsidR="009363F9" w:rsidRDefault="009363F9">
            <w:pPr>
              <w:pStyle w:val="ConsPlusNormal"/>
            </w:pPr>
            <w:r>
              <w:t>10855300000378 от 16.12.2008</w:t>
            </w:r>
          </w:p>
        </w:tc>
        <w:tc>
          <w:tcPr>
            <w:tcW w:w="1277" w:type="dxa"/>
          </w:tcPr>
          <w:p w:rsidR="009363F9" w:rsidRDefault="009363F9">
            <w:pPr>
              <w:pStyle w:val="ConsPlusNormal"/>
            </w:pPr>
            <w:r>
              <w:t>серия 53 N 0000033</w:t>
            </w:r>
          </w:p>
        </w:tc>
        <w:tc>
          <w:tcPr>
            <w:tcW w:w="1274" w:type="dxa"/>
          </w:tcPr>
          <w:p w:rsidR="009363F9" w:rsidRDefault="009363F9">
            <w:pPr>
              <w:pStyle w:val="ConsPlusNormal"/>
              <w:jc w:val="center"/>
            </w:pPr>
            <w:r>
              <w:t>26.02.2010</w:t>
            </w:r>
          </w:p>
        </w:tc>
        <w:tc>
          <w:tcPr>
            <w:tcW w:w="1271" w:type="dxa"/>
          </w:tcPr>
          <w:p w:rsidR="009363F9" w:rsidRDefault="009363F9">
            <w:pPr>
              <w:pStyle w:val="ConsPlusNormal"/>
              <w:jc w:val="center"/>
            </w:pPr>
            <w:r>
              <w:t>08.02.2030</w:t>
            </w:r>
          </w:p>
        </w:tc>
        <w:tc>
          <w:tcPr>
            <w:tcW w:w="964" w:type="dxa"/>
          </w:tcPr>
          <w:p w:rsidR="009363F9" w:rsidRDefault="009363F9">
            <w:pPr>
              <w:pStyle w:val="ConsPlusNormal"/>
              <w:jc w:val="center"/>
            </w:pPr>
            <w:r>
              <w:t>20,0</w:t>
            </w:r>
          </w:p>
        </w:tc>
        <w:tc>
          <w:tcPr>
            <w:tcW w:w="794" w:type="dxa"/>
          </w:tcPr>
          <w:p w:rsidR="009363F9" w:rsidRDefault="009363F9">
            <w:pPr>
              <w:pStyle w:val="ConsPlusNormal"/>
              <w:jc w:val="center"/>
            </w:pPr>
            <w:r>
              <w:t>2010</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lastRenderedPageBreak/>
              <w:t>26.</w:t>
            </w:r>
          </w:p>
        </w:tc>
        <w:tc>
          <w:tcPr>
            <w:tcW w:w="1842" w:type="dxa"/>
          </w:tcPr>
          <w:p w:rsidR="009363F9" w:rsidRDefault="009363F9">
            <w:pPr>
              <w:pStyle w:val="ConsPlusNormal"/>
            </w:pPr>
            <w:r>
              <w:t>ЗАО "Проектстрой"</w:t>
            </w:r>
          </w:p>
        </w:tc>
        <w:tc>
          <w:tcPr>
            <w:tcW w:w="3402" w:type="dxa"/>
          </w:tcPr>
          <w:p w:rsidR="009363F9" w:rsidRDefault="009363F9">
            <w:pPr>
              <w:pStyle w:val="ConsPlusNormal"/>
            </w:pPr>
            <w:r>
              <w:t>173001,</w:t>
            </w:r>
          </w:p>
          <w:p w:rsidR="009363F9" w:rsidRDefault="009363F9">
            <w:pPr>
              <w:pStyle w:val="ConsPlusNormal"/>
            </w:pPr>
            <w:r>
              <w:t>Великий Новгород, Большая Санкт-Петербургская ул., д. 74</w:t>
            </w:r>
          </w:p>
          <w:p w:rsidR="009363F9" w:rsidRDefault="009363F9">
            <w:pPr>
              <w:pStyle w:val="ConsPlusNormal"/>
            </w:pPr>
            <w:r>
              <w:t>772312</w:t>
            </w:r>
          </w:p>
        </w:tc>
        <w:tc>
          <w:tcPr>
            <w:tcW w:w="1587" w:type="dxa"/>
          </w:tcPr>
          <w:p w:rsidR="009363F9" w:rsidRDefault="009363F9">
            <w:pPr>
              <w:pStyle w:val="ConsPlusNormal"/>
            </w:pPr>
            <w:r>
              <w:t>5321078745</w:t>
            </w:r>
          </w:p>
          <w:p w:rsidR="009363F9" w:rsidRDefault="009363F9">
            <w:pPr>
              <w:pStyle w:val="ConsPlusNormal"/>
            </w:pPr>
            <w:r>
              <w:t>06.10.2000</w:t>
            </w:r>
          </w:p>
        </w:tc>
        <w:tc>
          <w:tcPr>
            <w:tcW w:w="1562" w:type="dxa"/>
          </w:tcPr>
          <w:p w:rsidR="009363F9" w:rsidRDefault="009363F9">
            <w:pPr>
              <w:pStyle w:val="ConsPlusNormal"/>
            </w:pPr>
            <w:r>
              <w:t>1025300784068 от 24.09.2002</w:t>
            </w:r>
          </w:p>
        </w:tc>
        <w:tc>
          <w:tcPr>
            <w:tcW w:w="1277" w:type="dxa"/>
          </w:tcPr>
          <w:p w:rsidR="009363F9" w:rsidRDefault="009363F9">
            <w:pPr>
              <w:pStyle w:val="ConsPlusNormal"/>
            </w:pPr>
            <w:r>
              <w:t>N 17</w:t>
            </w:r>
          </w:p>
        </w:tc>
        <w:tc>
          <w:tcPr>
            <w:tcW w:w="1274" w:type="dxa"/>
          </w:tcPr>
          <w:p w:rsidR="009363F9" w:rsidRDefault="009363F9">
            <w:pPr>
              <w:pStyle w:val="ConsPlusNormal"/>
              <w:jc w:val="center"/>
            </w:pPr>
            <w:r>
              <w:t>22.10.2011</w:t>
            </w:r>
          </w:p>
        </w:tc>
        <w:tc>
          <w:tcPr>
            <w:tcW w:w="1271" w:type="dxa"/>
          </w:tcPr>
          <w:p w:rsidR="009363F9" w:rsidRDefault="009363F9">
            <w:pPr>
              <w:pStyle w:val="ConsPlusNormal"/>
              <w:jc w:val="center"/>
            </w:pPr>
            <w:r>
              <w:t>22.10.2060</w:t>
            </w:r>
          </w:p>
        </w:tc>
        <w:tc>
          <w:tcPr>
            <w:tcW w:w="964" w:type="dxa"/>
          </w:tcPr>
          <w:p w:rsidR="009363F9" w:rsidRDefault="009363F9">
            <w:pPr>
              <w:pStyle w:val="ConsPlusNormal"/>
              <w:jc w:val="center"/>
            </w:pPr>
            <w:r>
              <w:t>19,6</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8</w:t>
            </w:r>
          </w:p>
        </w:tc>
      </w:tr>
      <w:tr w:rsidR="009363F9">
        <w:tc>
          <w:tcPr>
            <w:tcW w:w="624" w:type="dxa"/>
            <w:vMerge w:val="restart"/>
          </w:tcPr>
          <w:p w:rsidR="009363F9" w:rsidRDefault="009363F9">
            <w:pPr>
              <w:pStyle w:val="ConsPlusNormal"/>
              <w:jc w:val="center"/>
            </w:pPr>
            <w:r>
              <w:t>27.</w:t>
            </w:r>
          </w:p>
        </w:tc>
        <w:tc>
          <w:tcPr>
            <w:tcW w:w="1842" w:type="dxa"/>
            <w:vMerge w:val="restart"/>
          </w:tcPr>
          <w:p w:rsidR="009363F9" w:rsidRDefault="009363F9">
            <w:pPr>
              <w:pStyle w:val="ConsPlusNormal"/>
            </w:pPr>
            <w:r>
              <w:t>НП "МКОРТ "Традиция"</w:t>
            </w:r>
          </w:p>
        </w:tc>
        <w:tc>
          <w:tcPr>
            <w:tcW w:w="3402" w:type="dxa"/>
            <w:vMerge w:val="restart"/>
          </w:tcPr>
          <w:p w:rsidR="009363F9" w:rsidRDefault="009363F9">
            <w:pPr>
              <w:pStyle w:val="ConsPlusNormal"/>
            </w:pPr>
            <w:r>
              <w:t>175460,</w:t>
            </w:r>
          </w:p>
          <w:p w:rsidR="009363F9" w:rsidRDefault="009363F9">
            <w:pPr>
              <w:pStyle w:val="ConsPlusNormal"/>
            </w:pPr>
            <w:r>
              <w:t>Великий Новгород, ул. Баяна, д. 9</w:t>
            </w:r>
          </w:p>
        </w:tc>
        <w:tc>
          <w:tcPr>
            <w:tcW w:w="1587" w:type="dxa"/>
            <w:vMerge w:val="restart"/>
          </w:tcPr>
          <w:p w:rsidR="009363F9" w:rsidRDefault="009363F9">
            <w:pPr>
              <w:pStyle w:val="ConsPlusNormal"/>
            </w:pPr>
            <w:r>
              <w:t>5321085573</w:t>
            </w:r>
          </w:p>
          <w:p w:rsidR="009363F9" w:rsidRDefault="009363F9">
            <w:pPr>
              <w:pStyle w:val="ConsPlusNormal"/>
            </w:pPr>
            <w:r>
              <w:t>07.11.2011</w:t>
            </w:r>
          </w:p>
        </w:tc>
        <w:tc>
          <w:tcPr>
            <w:tcW w:w="1562" w:type="dxa"/>
            <w:vMerge w:val="restart"/>
          </w:tcPr>
          <w:p w:rsidR="009363F9" w:rsidRDefault="009363F9">
            <w:pPr>
              <w:pStyle w:val="ConsPlusNormal"/>
            </w:pPr>
            <w:r>
              <w:t>1035300262810 от 13.01.2003</w:t>
            </w:r>
          </w:p>
        </w:tc>
        <w:tc>
          <w:tcPr>
            <w:tcW w:w="1277" w:type="dxa"/>
          </w:tcPr>
          <w:p w:rsidR="009363F9" w:rsidRDefault="009363F9">
            <w:pPr>
              <w:pStyle w:val="ConsPlusNormal"/>
            </w:pPr>
            <w:r>
              <w:t>серия ХХ N 4212</w:t>
            </w:r>
          </w:p>
        </w:tc>
        <w:tc>
          <w:tcPr>
            <w:tcW w:w="1274" w:type="dxa"/>
          </w:tcPr>
          <w:p w:rsidR="009363F9" w:rsidRDefault="009363F9">
            <w:pPr>
              <w:pStyle w:val="ConsPlusNormal"/>
              <w:jc w:val="center"/>
            </w:pPr>
            <w:r>
              <w:t>18.11.2002</w:t>
            </w:r>
          </w:p>
        </w:tc>
        <w:tc>
          <w:tcPr>
            <w:tcW w:w="1271" w:type="dxa"/>
          </w:tcPr>
          <w:p w:rsidR="009363F9" w:rsidRDefault="009363F9">
            <w:pPr>
              <w:pStyle w:val="ConsPlusNormal"/>
              <w:jc w:val="center"/>
            </w:pPr>
            <w:r>
              <w:t>20 лет</w:t>
            </w:r>
          </w:p>
        </w:tc>
        <w:tc>
          <w:tcPr>
            <w:tcW w:w="964" w:type="dxa"/>
          </w:tcPr>
          <w:p w:rsidR="009363F9" w:rsidRDefault="009363F9">
            <w:pPr>
              <w:pStyle w:val="ConsPlusNormal"/>
              <w:jc w:val="center"/>
            </w:pPr>
            <w:r>
              <w:t>53,5</w:t>
            </w:r>
          </w:p>
        </w:tc>
        <w:tc>
          <w:tcPr>
            <w:tcW w:w="794" w:type="dxa"/>
          </w:tcPr>
          <w:p w:rsidR="009363F9" w:rsidRDefault="009363F9">
            <w:pPr>
              <w:pStyle w:val="ConsPlusNormal"/>
              <w:jc w:val="center"/>
            </w:pPr>
            <w:r>
              <w:t>2005</w:t>
            </w:r>
          </w:p>
        </w:tc>
        <w:tc>
          <w:tcPr>
            <w:tcW w:w="852" w:type="dxa"/>
          </w:tcPr>
          <w:p w:rsidR="009363F9" w:rsidRDefault="009363F9">
            <w:pPr>
              <w:pStyle w:val="ConsPlusNormal"/>
            </w:pPr>
            <w:r>
              <w:t>100</w:t>
            </w:r>
          </w:p>
        </w:tc>
        <w:tc>
          <w:tcPr>
            <w:tcW w:w="567" w:type="dxa"/>
          </w:tcPr>
          <w:p w:rsidR="009363F9" w:rsidRDefault="009363F9">
            <w:pPr>
              <w:pStyle w:val="ConsPlusNormal"/>
            </w:pPr>
            <w:r>
              <w:t>3</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ХХ N 4507</w:t>
            </w:r>
          </w:p>
        </w:tc>
        <w:tc>
          <w:tcPr>
            <w:tcW w:w="1274" w:type="dxa"/>
          </w:tcPr>
          <w:p w:rsidR="009363F9" w:rsidRDefault="009363F9">
            <w:pPr>
              <w:pStyle w:val="ConsPlusNormal"/>
              <w:jc w:val="center"/>
            </w:pPr>
            <w:r>
              <w:t>17.06.2002</w:t>
            </w:r>
          </w:p>
        </w:tc>
        <w:tc>
          <w:tcPr>
            <w:tcW w:w="1271" w:type="dxa"/>
          </w:tcPr>
          <w:p w:rsidR="009363F9" w:rsidRDefault="009363F9">
            <w:pPr>
              <w:pStyle w:val="ConsPlusNormal"/>
            </w:pPr>
          </w:p>
        </w:tc>
        <w:tc>
          <w:tcPr>
            <w:tcW w:w="964" w:type="dxa"/>
          </w:tcPr>
          <w:p w:rsidR="009363F9" w:rsidRDefault="009363F9">
            <w:pPr>
              <w:pStyle w:val="ConsPlusNormal"/>
              <w:jc w:val="center"/>
            </w:pPr>
            <w:r>
              <w:t>10,1</w:t>
            </w:r>
          </w:p>
        </w:tc>
        <w:tc>
          <w:tcPr>
            <w:tcW w:w="794" w:type="dxa"/>
          </w:tcPr>
          <w:p w:rsidR="009363F9" w:rsidRDefault="009363F9">
            <w:pPr>
              <w:pStyle w:val="ConsPlusNormal"/>
              <w:jc w:val="center"/>
            </w:pPr>
            <w:r>
              <w:t>2013</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28.</w:t>
            </w:r>
          </w:p>
        </w:tc>
        <w:tc>
          <w:tcPr>
            <w:tcW w:w="1842" w:type="dxa"/>
          </w:tcPr>
          <w:p w:rsidR="009363F9" w:rsidRDefault="009363F9">
            <w:pPr>
              <w:pStyle w:val="ConsPlusNormal"/>
            </w:pPr>
            <w:r>
              <w:t>ООО "Трест-2"</w:t>
            </w:r>
          </w:p>
        </w:tc>
        <w:tc>
          <w:tcPr>
            <w:tcW w:w="3402" w:type="dxa"/>
          </w:tcPr>
          <w:p w:rsidR="009363F9" w:rsidRDefault="009363F9">
            <w:pPr>
              <w:pStyle w:val="ConsPlusNormal"/>
            </w:pPr>
            <w:r>
              <w:t>173018,</w:t>
            </w:r>
          </w:p>
          <w:p w:rsidR="009363F9" w:rsidRDefault="009363F9">
            <w:pPr>
              <w:pStyle w:val="ConsPlusNormal"/>
            </w:pPr>
            <w:r>
              <w:t>Великий Новгород, Сырковское шоссе, д. 25б</w:t>
            </w:r>
          </w:p>
          <w:p w:rsidR="009363F9" w:rsidRPr="009363F9" w:rsidRDefault="009363F9">
            <w:pPr>
              <w:pStyle w:val="ConsPlusNormal"/>
              <w:rPr>
                <w:lang w:val="en-US"/>
              </w:rPr>
            </w:pPr>
            <w:r w:rsidRPr="009363F9">
              <w:rPr>
                <w:lang w:val="en-US"/>
              </w:rPr>
              <w:t>8162997075</w:t>
            </w:r>
          </w:p>
          <w:p w:rsidR="009363F9" w:rsidRPr="009363F9" w:rsidRDefault="009363F9">
            <w:pPr>
              <w:pStyle w:val="ConsPlusNormal"/>
              <w:rPr>
                <w:lang w:val="en-US"/>
              </w:rPr>
            </w:pPr>
            <w:r w:rsidRPr="009363F9">
              <w:rPr>
                <w:lang w:val="en-US"/>
              </w:rPr>
              <w:t>trest_dir@ mail.eut.ru</w:t>
            </w:r>
          </w:p>
        </w:tc>
        <w:tc>
          <w:tcPr>
            <w:tcW w:w="1587" w:type="dxa"/>
          </w:tcPr>
          <w:p w:rsidR="009363F9" w:rsidRDefault="009363F9">
            <w:pPr>
              <w:pStyle w:val="ConsPlusNormal"/>
            </w:pPr>
            <w:r>
              <w:t>5321057826</w:t>
            </w:r>
          </w:p>
          <w:p w:rsidR="009363F9" w:rsidRDefault="009363F9">
            <w:pPr>
              <w:pStyle w:val="ConsPlusNormal"/>
            </w:pPr>
            <w:r>
              <w:t>31.01.1996</w:t>
            </w:r>
          </w:p>
        </w:tc>
        <w:tc>
          <w:tcPr>
            <w:tcW w:w="1562" w:type="dxa"/>
          </w:tcPr>
          <w:p w:rsidR="009363F9" w:rsidRDefault="009363F9">
            <w:pPr>
              <w:pStyle w:val="ConsPlusNormal"/>
            </w:pPr>
            <w:r>
              <w:t>2115321018778 от 17.11.2002</w:t>
            </w:r>
          </w:p>
        </w:tc>
        <w:tc>
          <w:tcPr>
            <w:tcW w:w="1277" w:type="dxa"/>
          </w:tcPr>
          <w:p w:rsidR="009363F9" w:rsidRDefault="009363F9">
            <w:pPr>
              <w:pStyle w:val="ConsPlusNormal"/>
            </w:pPr>
            <w:r>
              <w:t>N 18</w:t>
            </w:r>
          </w:p>
        </w:tc>
        <w:tc>
          <w:tcPr>
            <w:tcW w:w="1274" w:type="dxa"/>
          </w:tcPr>
          <w:p w:rsidR="009363F9" w:rsidRDefault="009363F9">
            <w:pPr>
              <w:pStyle w:val="ConsPlusNormal"/>
              <w:jc w:val="center"/>
            </w:pPr>
            <w:r>
              <w:t>11.11.2011</w:t>
            </w:r>
          </w:p>
        </w:tc>
        <w:tc>
          <w:tcPr>
            <w:tcW w:w="1271" w:type="dxa"/>
          </w:tcPr>
          <w:p w:rsidR="009363F9" w:rsidRDefault="009363F9">
            <w:pPr>
              <w:pStyle w:val="ConsPlusNormal"/>
              <w:jc w:val="center"/>
            </w:pPr>
            <w:r>
              <w:t>11.11.2060</w:t>
            </w:r>
          </w:p>
        </w:tc>
        <w:tc>
          <w:tcPr>
            <w:tcW w:w="964" w:type="dxa"/>
          </w:tcPr>
          <w:p w:rsidR="009363F9" w:rsidRDefault="009363F9">
            <w:pPr>
              <w:pStyle w:val="ConsPlusNormal"/>
              <w:jc w:val="center"/>
            </w:pPr>
            <w:r>
              <w:t>12,0</w:t>
            </w:r>
          </w:p>
        </w:tc>
        <w:tc>
          <w:tcPr>
            <w:tcW w:w="794" w:type="dxa"/>
          </w:tcPr>
          <w:p w:rsidR="009363F9" w:rsidRDefault="009363F9">
            <w:pPr>
              <w:pStyle w:val="ConsPlusNormal"/>
              <w:jc w:val="center"/>
            </w:pPr>
            <w:r>
              <w:t>2004</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29.</w:t>
            </w:r>
          </w:p>
        </w:tc>
        <w:tc>
          <w:tcPr>
            <w:tcW w:w="1842" w:type="dxa"/>
          </w:tcPr>
          <w:p w:rsidR="009363F9" w:rsidRDefault="009363F9">
            <w:pPr>
              <w:pStyle w:val="ConsPlusNormal"/>
            </w:pPr>
            <w:r>
              <w:t>ООО "Крисма"</w:t>
            </w:r>
          </w:p>
        </w:tc>
        <w:tc>
          <w:tcPr>
            <w:tcW w:w="3402" w:type="dxa"/>
          </w:tcPr>
          <w:p w:rsidR="009363F9" w:rsidRDefault="009363F9">
            <w:pPr>
              <w:pStyle w:val="ConsPlusNormal"/>
            </w:pPr>
            <w:r>
              <w:t>175460,</w:t>
            </w:r>
          </w:p>
          <w:p w:rsidR="009363F9" w:rsidRPr="009363F9" w:rsidRDefault="009363F9">
            <w:pPr>
              <w:pStyle w:val="ConsPlusNormal"/>
              <w:rPr>
                <w:lang w:val="en-US"/>
              </w:rPr>
            </w:pPr>
            <w:r>
              <w:t>Новгородская обл., р.п. Крестцы, ул. Т</w:t>
            </w:r>
            <w:r w:rsidRPr="009363F9">
              <w:rPr>
                <w:lang w:val="en-US"/>
              </w:rPr>
              <w:t>.</w:t>
            </w:r>
            <w:r>
              <w:t>Фрунзе</w:t>
            </w:r>
            <w:r w:rsidRPr="009363F9">
              <w:rPr>
                <w:lang w:val="en-US"/>
              </w:rPr>
              <w:t xml:space="preserve">, </w:t>
            </w:r>
            <w:r>
              <w:t>д</w:t>
            </w:r>
            <w:r w:rsidRPr="009363F9">
              <w:rPr>
                <w:lang w:val="en-US"/>
              </w:rPr>
              <w:t>. 57</w:t>
            </w:r>
          </w:p>
          <w:p w:rsidR="009363F9" w:rsidRPr="009363F9" w:rsidRDefault="009363F9">
            <w:pPr>
              <w:pStyle w:val="ConsPlusNormal"/>
              <w:rPr>
                <w:lang w:val="en-US"/>
              </w:rPr>
            </w:pPr>
            <w:r w:rsidRPr="009363F9">
              <w:rPr>
                <w:lang w:val="en-US"/>
              </w:rPr>
              <w:t>kris-ma buravlev@mail.ru</w:t>
            </w:r>
          </w:p>
        </w:tc>
        <w:tc>
          <w:tcPr>
            <w:tcW w:w="1587" w:type="dxa"/>
          </w:tcPr>
          <w:p w:rsidR="009363F9" w:rsidRDefault="009363F9">
            <w:pPr>
              <w:pStyle w:val="ConsPlusNormal"/>
            </w:pPr>
            <w:r>
              <w:t>5305005612</w:t>
            </w:r>
          </w:p>
          <w:p w:rsidR="009363F9" w:rsidRDefault="009363F9">
            <w:pPr>
              <w:pStyle w:val="ConsPlusNormal"/>
            </w:pPr>
            <w:r>
              <w:t>02.04.2004</w:t>
            </w:r>
          </w:p>
        </w:tc>
        <w:tc>
          <w:tcPr>
            <w:tcW w:w="1562" w:type="dxa"/>
          </w:tcPr>
          <w:p w:rsidR="009363F9" w:rsidRDefault="009363F9">
            <w:pPr>
              <w:pStyle w:val="ConsPlusNormal"/>
            </w:pPr>
            <w:r>
              <w:t>10453014000540 от 02.04.2004</w:t>
            </w:r>
          </w:p>
        </w:tc>
        <w:tc>
          <w:tcPr>
            <w:tcW w:w="1277" w:type="dxa"/>
          </w:tcPr>
          <w:p w:rsidR="009363F9" w:rsidRDefault="009363F9">
            <w:pPr>
              <w:pStyle w:val="ConsPlusNormal"/>
            </w:pPr>
            <w:r>
              <w:t>серия ХХ N 6419</w:t>
            </w:r>
          </w:p>
        </w:tc>
        <w:tc>
          <w:tcPr>
            <w:tcW w:w="1274" w:type="dxa"/>
          </w:tcPr>
          <w:p w:rsidR="009363F9" w:rsidRDefault="009363F9">
            <w:pPr>
              <w:pStyle w:val="ConsPlusNormal"/>
              <w:jc w:val="center"/>
            </w:pPr>
            <w:r>
              <w:t>19.08.2005</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37,331</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4</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30.</w:t>
            </w:r>
          </w:p>
        </w:tc>
        <w:tc>
          <w:tcPr>
            <w:tcW w:w="1842" w:type="dxa"/>
          </w:tcPr>
          <w:p w:rsidR="009363F9" w:rsidRDefault="009363F9">
            <w:pPr>
              <w:pStyle w:val="ConsPlusNormal"/>
            </w:pPr>
            <w:r>
              <w:t>НП "МКОР "Содружество"</w:t>
            </w:r>
          </w:p>
        </w:tc>
        <w:tc>
          <w:tcPr>
            <w:tcW w:w="3402" w:type="dxa"/>
          </w:tcPr>
          <w:p w:rsidR="009363F9" w:rsidRDefault="009363F9">
            <w:pPr>
              <w:pStyle w:val="ConsPlusNormal"/>
            </w:pPr>
            <w:r>
              <w:t>175461,</w:t>
            </w:r>
          </w:p>
          <w:p w:rsidR="009363F9" w:rsidRDefault="009363F9">
            <w:pPr>
              <w:pStyle w:val="ConsPlusNormal"/>
            </w:pPr>
            <w:r>
              <w:t>Новгородская обл., р.п. Крестцы, ул. Боровая, д. 16, кв. 1</w:t>
            </w:r>
          </w:p>
          <w:p w:rsidR="009363F9" w:rsidRDefault="009363F9">
            <w:pPr>
              <w:pStyle w:val="ConsPlusNormal"/>
            </w:pPr>
            <w:r>
              <w:t>89217070506</w:t>
            </w:r>
          </w:p>
        </w:tc>
        <w:tc>
          <w:tcPr>
            <w:tcW w:w="1587" w:type="dxa"/>
          </w:tcPr>
          <w:p w:rsidR="009363F9" w:rsidRDefault="009363F9">
            <w:pPr>
              <w:pStyle w:val="ConsPlusNormal"/>
            </w:pPr>
            <w:r>
              <w:t>5305005690</w:t>
            </w:r>
          </w:p>
          <w:p w:rsidR="009363F9" w:rsidRDefault="009363F9">
            <w:pPr>
              <w:pStyle w:val="ConsPlusNormal"/>
            </w:pPr>
            <w:r>
              <w:t>09.03.2005</w:t>
            </w:r>
          </w:p>
        </w:tc>
        <w:tc>
          <w:tcPr>
            <w:tcW w:w="1562" w:type="dxa"/>
          </w:tcPr>
          <w:p w:rsidR="009363F9" w:rsidRDefault="009363F9">
            <w:pPr>
              <w:pStyle w:val="ConsPlusNormal"/>
            </w:pPr>
            <w:r>
              <w:t>1055300000414 от 09.03.2005</w:t>
            </w:r>
          </w:p>
        </w:tc>
        <w:tc>
          <w:tcPr>
            <w:tcW w:w="1277" w:type="dxa"/>
          </w:tcPr>
          <w:p w:rsidR="009363F9" w:rsidRDefault="009363F9">
            <w:pPr>
              <w:pStyle w:val="ConsPlusNormal"/>
            </w:pPr>
            <w:r>
              <w:t>серия ХХ N 6415</w:t>
            </w:r>
          </w:p>
        </w:tc>
        <w:tc>
          <w:tcPr>
            <w:tcW w:w="1274" w:type="dxa"/>
          </w:tcPr>
          <w:p w:rsidR="009363F9" w:rsidRDefault="009363F9">
            <w:pPr>
              <w:pStyle w:val="ConsPlusNormal"/>
              <w:jc w:val="center"/>
            </w:pPr>
            <w:r>
              <w:t>18.08.2005</w:t>
            </w:r>
          </w:p>
        </w:tc>
        <w:tc>
          <w:tcPr>
            <w:tcW w:w="1271" w:type="dxa"/>
          </w:tcPr>
          <w:p w:rsidR="009363F9" w:rsidRDefault="009363F9">
            <w:pPr>
              <w:pStyle w:val="ConsPlusNormal"/>
              <w:jc w:val="center"/>
            </w:pPr>
            <w:r>
              <w:t>18.08.2054</w:t>
            </w:r>
          </w:p>
        </w:tc>
        <w:tc>
          <w:tcPr>
            <w:tcW w:w="964" w:type="dxa"/>
          </w:tcPr>
          <w:p w:rsidR="009363F9" w:rsidRDefault="009363F9">
            <w:pPr>
              <w:pStyle w:val="ConsPlusNormal"/>
              <w:jc w:val="center"/>
            </w:pPr>
            <w:r>
              <w:t>91,7</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5</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vMerge w:val="restart"/>
          </w:tcPr>
          <w:p w:rsidR="009363F9" w:rsidRDefault="009363F9">
            <w:pPr>
              <w:pStyle w:val="ConsPlusNormal"/>
              <w:jc w:val="center"/>
            </w:pPr>
            <w:r>
              <w:t>31.</w:t>
            </w:r>
          </w:p>
        </w:tc>
        <w:tc>
          <w:tcPr>
            <w:tcW w:w="1842" w:type="dxa"/>
            <w:vMerge w:val="restart"/>
          </w:tcPr>
          <w:p w:rsidR="009363F9" w:rsidRDefault="009363F9">
            <w:pPr>
              <w:pStyle w:val="ConsPlusNormal"/>
            </w:pPr>
            <w:r>
              <w:t>ЗАО "НГС"</w:t>
            </w:r>
          </w:p>
        </w:tc>
        <w:tc>
          <w:tcPr>
            <w:tcW w:w="3402" w:type="dxa"/>
            <w:vMerge w:val="restart"/>
          </w:tcPr>
          <w:p w:rsidR="009363F9" w:rsidRDefault="009363F9">
            <w:pPr>
              <w:pStyle w:val="ConsPlusNormal"/>
            </w:pPr>
            <w:r>
              <w:t>173003,</w:t>
            </w:r>
          </w:p>
          <w:p w:rsidR="009363F9" w:rsidRDefault="009363F9">
            <w:pPr>
              <w:pStyle w:val="ConsPlusNormal"/>
            </w:pPr>
            <w:r>
              <w:t>Великий Новгород, Большая Санкт-Петербургская ул., д. 22</w:t>
            </w:r>
          </w:p>
          <w:p w:rsidR="009363F9" w:rsidRDefault="009363F9">
            <w:pPr>
              <w:pStyle w:val="ConsPlusNormal"/>
            </w:pPr>
            <w:r>
              <w:t>774643,772742</w:t>
            </w:r>
          </w:p>
        </w:tc>
        <w:tc>
          <w:tcPr>
            <w:tcW w:w="1587" w:type="dxa"/>
            <w:vMerge w:val="restart"/>
          </w:tcPr>
          <w:p w:rsidR="009363F9" w:rsidRDefault="009363F9">
            <w:pPr>
              <w:pStyle w:val="ConsPlusNormal"/>
            </w:pPr>
            <w:r>
              <w:t>5321034554</w:t>
            </w:r>
          </w:p>
          <w:p w:rsidR="009363F9" w:rsidRDefault="009363F9">
            <w:pPr>
              <w:pStyle w:val="ConsPlusNormal"/>
            </w:pPr>
            <w:r>
              <w:t>07.11.92</w:t>
            </w:r>
          </w:p>
        </w:tc>
        <w:tc>
          <w:tcPr>
            <w:tcW w:w="1562" w:type="dxa"/>
            <w:vMerge w:val="restart"/>
          </w:tcPr>
          <w:p w:rsidR="009363F9" w:rsidRDefault="009363F9">
            <w:pPr>
              <w:pStyle w:val="ConsPlusNormal"/>
            </w:pPr>
            <w:r>
              <w:t>1025300797191 от 26.11.2002</w:t>
            </w:r>
          </w:p>
        </w:tc>
        <w:tc>
          <w:tcPr>
            <w:tcW w:w="1277" w:type="dxa"/>
          </w:tcPr>
          <w:p w:rsidR="009363F9" w:rsidRDefault="009363F9">
            <w:pPr>
              <w:pStyle w:val="ConsPlusNormal"/>
            </w:pPr>
            <w:r>
              <w:t>серия 53 N 0000020</w:t>
            </w:r>
          </w:p>
        </w:tc>
        <w:tc>
          <w:tcPr>
            <w:tcW w:w="1274" w:type="dxa"/>
          </w:tcPr>
          <w:p w:rsidR="009363F9" w:rsidRDefault="009363F9">
            <w:pPr>
              <w:pStyle w:val="ConsPlusNormal"/>
              <w:jc w:val="center"/>
            </w:pPr>
            <w:r>
              <w:t>19.05.2009</w:t>
            </w:r>
          </w:p>
        </w:tc>
        <w:tc>
          <w:tcPr>
            <w:tcW w:w="1271" w:type="dxa"/>
          </w:tcPr>
          <w:p w:rsidR="009363F9" w:rsidRDefault="009363F9">
            <w:pPr>
              <w:pStyle w:val="ConsPlusNormal"/>
              <w:jc w:val="center"/>
            </w:pPr>
            <w:r>
              <w:t>29.04.2058</w:t>
            </w:r>
          </w:p>
        </w:tc>
        <w:tc>
          <w:tcPr>
            <w:tcW w:w="964" w:type="dxa"/>
          </w:tcPr>
          <w:p w:rsidR="009363F9" w:rsidRDefault="009363F9">
            <w:pPr>
              <w:pStyle w:val="ConsPlusNormal"/>
              <w:jc w:val="center"/>
            </w:pPr>
            <w:r>
              <w:t>15,53</w:t>
            </w:r>
          </w:p>
        </w:tc>
        <w:tc>
          <w:tcPr>
            <w:tcW w:w="794" w:type="dxa"/>
          </w:tcPr>
          <w:p w:rsidR="009363F9" w:rsidRDefault="009363F9">
            <w:pPr>
              <w:pStyle w:val="ConsPlusNormal"/>
              <w:jc w:val="center"/>
            </w:pPr>
            <w:r>
              <w:t>2009</w:t>
            </w:r>
          </w:p>
        </w:tc>
        <w:tc>
          <w:tcPr>
            <w:tcW w:w="852" w:type="dxa"/>
            <w:vMerge w:val="restart"/>
          </w:tcPr>
          <w:p w:rsidR="009363F9" w:rsidRDefault="009363F9">
            <w:pPr>
              <w:pStyle w:val="ConsPlusNormal"/>
            </w:pPr>
            <w:r>
              <w:t>100</w:t>
            </w:r>
          </w:p>
        </w:tc>
        <w:tc>
          <w:tcPr>
            <w:tcW w:w="567" w:type="dxa"/>
            <w:vMerge w:val="restart"/>
          </w:tcPr>
          <w:p w:rsidR="009363F9" w:rsidRDefault="009363F9">
            <w:pPr>
              <w:pStyle w:val="ConsPlusNormal"/>
            </w:pPr>
            <w:r>
              <w:t>2</w:t>
            </w:r>
          </w:p>
        </w:tc>
        <w:tc>
          <w:tcPr>
            <w:tcW w:w="567" w:type="dxa"/>
            <w:vMerge w:val="restart"/>
          </w:tcPr>
          <w:p w:rsidR="009363F9" w:rsidRDefault="009363F9">
            <w:pPr>
              <w:pStyle w:val="ConsPlusNormal"/>
            </w:pPr>
            <w:r>
              <w:t>1</w:t>
            </w:r>
          </w:p>
        </w:tc>
        <w:tc>
          <w:tcPr>
            <w:tcW w:w="564" w:type="dxa"/>
            <w:vMerge w:val="restart"/>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53 N 0000007</w:t>
            </w:r>
          </w:p>
        </w:tc>
        <w:tc>
          <w:tcPr>
            <w:tcW w:w="1274" w:type="dxa"/>
          </w:tcPr>
          <w:p w:rsidR="009363F9" w:rsidRDefault="009363F9">
            <w:pPr>
              <w:pStyle w:val="ConsPlusNormal"/>
              <w:jc w:val="center"/>
            </w:pPr>
            <w:r>
              <w:t>24.10.2008</w:t>
            </w:r>
          </w:p>
        </w:tc>
        <w:tc>
          <w:tcPr>
            <w:tcW w:w="1271" w:type="dxa"/>
          </w:tcPr>
          <w:p w:rsidR="009363F9" w:rsidRDefault="009363F9">
            <w:pPr>
              <w:pStyle w:val="ConsPlusNormal"/>
              <w:jc w:val="center"/>
            </w:pPr>
            <w:r>
              <w:t>14.08.2057</w:t>
            </w:r>
          </w:p>
        </w:tc>
        <w:tc>
          <w:tcPr>
            <w:tcW w:w="964" w:type="dxa"/>
          </w:tcPr>
          <w:p w:rsidR="009363F9" w:rsidRDefault="009363F9">
            <w:pPr>
              <w:pStyle w:val="ConsPlusNormal"/>
              <w:jc w:val="center"/>
            </w:pPr>
            <w:r>
              <w:t>6,6</w:t>
            </w:r>
          </w:p>
        </w:tc>
        <w:tc>
          <w:tcPr>
            <w:tcW w:w="794" w:type="dxa"/>
          </w:tcPr>
          <w:p w:rsidR="009363F9" w:rsidRDefault="009363F9">
            <w:pPr>
              <w:pStyle w:val="ConsPlusNormal"/>
              <w:jc w:val="center"/>
            </w:pPr>
            <w:r>
              <w:t>2009</w:t>
            </w: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53 N 0000031</w:t>
            </w:r>
          </w:p>
        </w:tc>
        <w:tc>
          <w:tcPr>
            <w:tcW w:w="1274" w:type="dxa"/>
          </w:tcPr>
          <w:p w:rsidR="009363F9" w:rsidRDefault="009363F9">
            <w:pPr>
              <w:pStyle w:val="ConsPlusNormal"/>
              <w:jc w:val="center"/>
            </w:pPr>
            <w:r>
              <w:t>16.02.2010</w:t>
            </w:r>
          </w:p>
        </w:tc>
        <w:tc>
          <w:tcPr>
            <w:tcW w:w="1271" w:type="dxa"/>
          </w:tcPr>
          <w:p w:rsidR="009363F9" w:rsidRDefault="009363F9">
            <w:pPr>
              <w:pStyle w:val="ConsPlusNormal"/>
              <w:jc w:val="center"/>
            </w:pPr>
            <w:r>
              <w:t>08.02.2059</w:t>
            </w:r>
          </w:p>
        </w:tc>
        <w:tc>
          <w:tcPr>
            <w:tcW w:w="964" w:type="dxa"/>
          </w:tcPr>
          <w:p w:rsidR="009363F9" w:rsidRDefault="009363F9">
            <w:pPr>
              <w:pStyle w:val="ConsPlusNormal"/>
              <w:jc w:val="center"/>
            </w:pPr>
            <w:r>
              <w:t>4,063</w:t>
            </w:r>
          </w:p>
        </w:tc>
        <w:tc>
          <w:tcPr>
            <w:tcW w:w="794" w:type="dxa"/>
          </w:tcPr>
          <w:p w:rsidR="009363F9" w:rsidRDefault="009363F9">
            <w:pPr>
              <w:pStyle w:val="ConsPlusNormal"/>
              <w:jc w:val="center"/>
            </w:pPr>
            <w:r>
              <w:t>2011</w:t>
            </w: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53 N 0000032</w:t>
            </w:r>
          </w:p>
        </w:tc>
        <w:tc>
          <w:tcPr>
            <w:tcW w:w="1274" w:type="dxa"/>
          </w:tcPr>
          <w:p w:rsidR="009363F9" w:rsidRDefault="009363F9">
            <w:pPr>
              <w:pStyle w:val="ConsPlusNormal"/>
              <w:jc w:val="center"/>
            </w:pPr>
            <w:r>
              <w:t>19.02.2012</w:t>
            </w:r>
          </w:p>
        </w:tc>
        <w:tc>
          <w:tcPr>
            <w:tcW w:w="1271" w:type="dxa"/>
          </w:tcPr>
          <w:p w:rsidR="009363F9" w:rsidRDefault="009363F9">
            <w:pPr>
              <w:pStyle w:val="ConsPlusNormal"/>
              <w:jc w:val="center"/>
            </w:pPr>
            <w:r>
              <w:t>08.02.2059</w:t>
            </w:r>
          </w:p>
        </w:tc>
        <w:tc>
          <w:tcPr>
            <w:tcW w:w="964" w:type="dxa"/>
          </w:tcPr>
          <w:p w:rsidR="009363F9" w:rsidRDefault="009363F9">
            <w:pPr>
              <w:pStyle w:val="ConsPlusNormal"/>
              <w:jc w:val="center"/>
            </w:pPr>
            <w:r>
              <w:t>2,35</w:t>
            </w:r>
          </w:p>
        </w:tc>
        <w:tc>
          <w:tcPr>
            <w:tcW w:w="794" w:type="dxa"/>
          </w:tcPr>
          <w:p w:rsidR="009363F9" w:rsidRDefault="009363F9">
            <w:pPr>
              <w:pStyle w:val="ConsPlusNormal"/>
              <w:jc w:val="center"/>
            </w:pPr>
            <w:r>
              <w:t>2011</w:t>
            </w: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53 N 0000020</w:t>
            </w:r>
          </w:p>
        </w:tc>
        <w:tc>
          <w:tcPr>
            <w:tcW w:w="1274" w:type="dxa"/>
          </w:tcPr>
          <w:p w:rsidR="009363F9" w:rsidRDefault="009363F9">
            <w:pPr>
              <w:pStyle w:val="ConsPlusNormal"/>
              <w:jc w:val="center"/>
            </w:pPr>
            <w:r>
              <w:t>29.04.2009</w:t>
            </w:r>
          </w:p>
        </w:tc>
        <w:tc>
          <w:tcPr>
            <w:tcW w:w="1271" w:type="dxa"/>
          </w:tcPr>
          <w:p w:rsidR="009363F9" w:rsidRDefault="009363F9">
            <w:pPr>
              <w:pStyle w:val="ConsPlusNormal"/>
              <w:jc w:val="center"/>
            </w:pPr>
            <w:r>
              <w:t>29.04.2058</w:t>
            </w:r>
          </w:p>
        </w:tc>
        <w:tc>
          <w:tcPr>
            <w:tcW w:w="964" w:type="dxa"/>
          </w:tcPr>
          <w:p w:rsidR="009363F9" w:rsidRDefault="009363F9">
            <w:pPr>
              <w:pStyle w:val="ConsPlusNormal"/>
              <w:jc w:val="center"/>
            </w:pPr>
            <w:r>
              <w:t>15, 287</w:t>
            </w:r>
          </w:p>
        </w:tc>
        <w:tc>
          <w:tcPr>
            <w:tcW w:w="794" w:type="dxa"/>
          </w:tcPr>
          <w:p w:rsidR="009363F9" w:rsidRDefault="009363F9">
            <w:pPr>
              <w:pStyle w:val="ConsPlusNormal"/>
              <w:jc w:val="center"/>
            </w:pPr>
            <w:r>
              <w:t>2011</w:t>
            </w: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N 30</w:t>
            </w:r>
          </w:p>
        </w:tc>
        <w:tc>
          <w:tcPr>
            <w:tcW w:w="1274" w:type="dxa"/>
          </w:tcPr>
          <w:p w:rsidR="009363F9" w:rsidRDefault="009363F9">
            <w:pPr>
              <w:pStyle w:val="ConsPlusNormal"/>
              <w:jc w:val="center"/>
            </w:pPr>
            <w:r>
              <w:t>05.05.2012</w:t>
            </w:r>
          </w:p>
        </w:tc>
        <w:tc>
          <w:tcPr>
            <w:tcW w:w="1271" w:type="dxa"/>
          </w:tcPr>
          <w:p w:rsidR="009363F9" w:rsidRDefault="009363F9">
            <w:pPr>
              <w:pStyle w:val="ConsPlusNormal"/>
              <w:jc w:val="center"/>
            </w:pPr>
            <w:r>
              <w:t>15.04.2055</w:t>
            </w:r>
          </w:p>
        </w:tc>
        <w:tc>
          <w:tcPr>
            <w:tcW w:w="964" w:type="dxa"/>
          </w:tcPr>
          <w:p w:rsidR="009363F9" w:rsidRDefault="009363F9">
            <w:pPr>
              <w:pStyle w:val="ConsPlusNormal"/>
              <w:jc w:val="center"/>
            </w:pPr>
            <w:r>
              <w:t>5,393</w:t>
            </w:r>
          </w:p>
        </w:tc>
        <w:tc>
          <w:tcPr>
            <w:tcW w:w="794" w:type="dxa"/>
          </w:tcPr>
          <w:p w:rsidR="009363F9" w:rsidRDefault="009363F9">
            <w:pPr>
              <w:pStyle w:val="ConsPlusNormal"/>
              <w:jc w:val="center"/>
            </w:pPr>
            <w:r>
              <w:t>2007</w:t>
            </w: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N 29</w:t>
            </w:r>
          </w:p>
        </w:tc>
        <w:tc>
          <w:tcPr>
            <w:tcW w:w="1274" w:type="dxa"/>
          </w:tcPr>
          <w:p w:rsidR="009363F9" w:rsidRDefault="009363F9">
            <w:pPr>
              <w:pStyle w:val="ConsPlusNormal"/>
              <w:jc w:val="center"/>
            </w:pPr>
            <w:r>
              <w:t>05.05.2012</w:t>
            </w:r>
          </w:p>
        </w:tc>
        <w:tc>
          <w:tcPr>
            <w:tcW w:w="1271" w:type="dxa"/>
          </w:tcPr>
          <w:p w:rsidR="009363F9" w:rsidRDefault="009363F9">
            <w:pPr>
              <w:pStyle w:val="ConsPlusNormal"/>
              <w:jc w:val="center"/>
            </w:pPr>
            <w:r>
              <w:t>11.08.2055</w:t>
            </w:r>
          </w:p>
        </w:tc>
        <w:tc>
          <w:tcPr>
            <w:tcW w:w="964" w:type="dxa"/>
          </w:tcPr>
          <w:p w:rsidR="009363F9" w:rsidRDefault="009363F9">
            <w:pPr>
              <w:pStyle w:val="ConsPlusNormal"/>
              <w:jc w:val="center"/>
            </w:pPr>
            <w:r>
              <w:t>6,494</w:t>
            </w:r>
          </w:p>
        </w:tc>
        <w:tc>
          <w:tcPr>
            <w:tcW w:w="794" w:type="dxa"/>
          </w:tcPr>
          <w:p w:rsidR="009363F9" w:rsidRDefault="009363F9">
            <w:pPr>
              <w:pStyle w:val="ConsPlusNormal"/>
              <w:jc w:val="center"/>
            </w:pPr>
            <w:r>
              <w:t>2007</w:t>
            </w: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N 28</w:t>
            </w:r>
          </w:p>
        </w:tc>
        <w:tc>
          <w:tcPr>
            <w:tcW w:w="1274" w:type="dxa"/>
          </w:tcPr>
          <w:p w:rsidR="009363F9" w:rsidRDefault="009363F9">
            <w:pPr>
              <w:pStyle w:val="ConsPlusNormal"/>
              <w:jc w:val="center"/>
            </w:pPr>
            <w:r>
              <w:t>05.05.2012</w:t>
            </w:r>
          </w:p>
        </w:tc>
        <w:tc>
          <w:tcPr>
            <w:tcW w:w="1271" w:type="dxa"/>
          </w:tcPr>
          <w:p w:rsidR="009363F9" w:rsidRDefault="009363F9">
            <w:pPr>
              <w:pStyle w:val="ConsPlusNormal"/>
              <w:jc w:val="center"/>
            </w:pPr>
            <w:r>
              <w:t>12.05.2055</w:t>
            </w:r>
          </w:p>
        </w:tc>
        <w:tc>
          <w:tcPr>
            <w:tcW w:w="964" w:type="dxa"/>
          </w:tcPr>
          <w:p w:rsidR="009363F9" w:rsidRDefault="009363F9">
            <w:pPr>
              <w:pStyle w:val="ConsPlusNormal"/>
              <w:jc w:val="center"/>
            </w:pPr>
            <w:r>
              <w:t>5,757</w:t>
            </w:r>
          </w:p>
        </w:tc>
        <w:tc>
          <w:tcPr>
            <w:tcW w:w="794" w:type="dxa"/>
          </w:tcPr>
          <w:p w:rsidR="009363F9" w:rsidRDefault="009363F9">
            <w:pPr>
              <w:pStyle w:val="ConsPlusNormal"/>
              <w:jc w:val="center"/>
            </w:pPr>
            <w:r>
              <w:t>2000</w:t>
            </w: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tcPr>
          <w:p w:rsidR="009363F9" w:rsidRDefault="009363F9">
            <w:pPr>
              <w:pStyle w:val="ConsPlusNormal"/>
              <w:jc w:val="center"/>
            </w:pPr>
            <w:r>
              <w:t>32.</w:t>
            </w:r>
          </w:p>
        </w:tc>
        <w:tc>
          <w:tcPr>
            <w:tcW w:w="1842" w:type="dxa"/>
          </w:tcPr>
          <w:p w:rsidR="009363F9" w:rsidRDefault="009363F9">
            <w:pPr>
              <w:pStyle w:val="ConsPlusNormal"/>
            </w:pPr>
            <w:r>
              <w:t>ООО "Энерго-Импульс"</w:t>
            </w:r>
          </w:p>
        </w:tc>
        <w:tc>
          <w:tcPr>
            <w:tcW w:w="3402" w:type="dxa"/>
          </w:tcPr>
          <w:p w:rsidR="009363F9" w:rsidRDefault="009363F9">
            <w:pPr>
              <w:pStyle w:val="ConsPlusNormal"/>
            </w:pPr>
            <w:r>
              <w:t>173021,</w:t>
            </w:r>
          </w:p>
          <w:p w:rsidR="009363F9" w:rsidRDefault="009363F9">
            <w:pPr>
              <w:pStyle w:val="ConsPlusNormal"/>
            </w:pPr>
            <w:r>
              <w:t>Великий Новгород, ул. Десятинная, д. 33/8</w:t>
            </w:r>
          </w:p>
        </w:tc>
        <w:tc>
          <w:tcPr>
            <w:tcW w:w="1587" w:type="dxa"/>
          </w:tcPr>
          <w:p w:rsidR="009363F9" w:rsidRDefault="009363F9">
            <w:pPr>
              <w:pStyle w:val="ConsPlusNormal"/>
            </w:pPr>
            <w:r>
              <w:t>5321118067</w:t>
            </w:r>
          </w:p>
          <w:p w:rsidR="009363F9" w:rsidRDefault="009363F9">
            <w:pPr>
              <w:pStyle w:val="ConsPlusNormal"/>
            </w:pPr>
            <w:r>
              <w:t>27.07.2007</w:t>
            </w:r>
          </w:p>
        </w:tc>
        <w:tc>
          <w:tcPr>
            <w:tcW w:w="1562" w:type="dxa"/>
          </w:tcPr>
          <w:p w:rsidR="009363F9" w:rsidRDefault="009363F9">
            <w:pPr>
              <w:pStyle w:val="ConsPlusNormal"/>
            </w:pPr>
            <w:r>
              <w:t>1075321004220 от 27.07.2007</w:t>
            </w:r>
          </w:p>
        </w:tc>
        <w:tc>
          <w:tcPr>
            <w:tcW w:w="1277" w:type="dxa"/>
          </w:tcPr>
          <w:p w:rsidR="009363F9" w:rsidRDefault="009363F9">
            <w:pPr>
              <w:pStyle w:val="ConsPlusNormal"/>
            </w:pPr>
            <w:r>
              <w:t>серия О N 0000008</w:t>
            </w:r>
          </w:p>
        </w:tc>
        <w:tc>
          <w:tcPr>
            <w:tcW w:w="1274" w:type="dxa"/>
          </w:tcPr>
          <w:p w:rsidR="009363F9" w:rsidRDefault="009363F9">
            <w:pPr>
              <w:pStyle w:val="ConsPlusNormal"/>
              <w:jc w:val="center"/>
            </w:pPr>
            <w:r>
              <w:t>24.10.2008</w:t>
            </w:r>
          </w:p>
        </w:tc>
        <w:tc>
          <w:tcPr>
            <w:tcW w:w="1271" w:type="dxa"/>
          </w:tcPr>
          <w:p w:rsidR="009363F9" w:rsidRDefault="009363F9">
            <w:pPr>
              <w:pStyle w:val="ConsPlusNormal"/>
              <w:jc w:val="center"/>
            </w:pPr>
            <w:r>
              <w:t>14.08.2057</w:t>
            </w:r>
          </w:p>
        </w:tc>
        <w:tc>
          <w:tcPr>
            <w:tcW w:w="964" w:type="dxa"/>
          </w:tcPr>
          <w:p w:rsidR="009363F9" w:rsidRDefault="009363F9">
            <w:pPr>
              <w:pStyle w:val="ConsPlusNormal"/>
              <w:jc w:val="center"/>
            </w:pPr>
            <w:r>
              <w:t>10,953</w:t>
            </w:r>
          </w:p>
        </w:tc>
        <w:tc>
          <w:tcPr>
            <w:tcW w:w="794" w:type="dxa"/>
          </w:tcPr>
          <w:p w:rsidR="009363F9" w:rsidRDefault="009363F9">
            <w:pPr>
              <w:pStyle w:val="ConsPlusNormal"/>
              <w:jc w:val="center"/>
            </w:pPr>
            <w:r>
              <w:t>2010</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2</w:t>
            </w:r>
          </w:p>
        </w:tc>
      </w:tr>
      <w:tr w:rsidR="009363F9">
        <w:tc>
          <w:tcPr>
            <w:tcW w:w="624" w:type="dxa"/>
          </w:tcPr>
          <w:p w:rsidR="009363F9" w:rsidRDefault="009363F9">
            <w:pPr>
              <w:pStyle w:val="ConsPlusNormal"/>
              <w:jc w:val="center"/>
            </w:pPr>
            <w:r>
              <w:t>33.</w:t>
            </w:r>
          </w:p>
        </w:tc>
        <w:tc>
          <w:tcPr>
            <w:tcW w:w="1842" w:type="dxa"/>
          </w:tcPr>
          <w:p w:rsidR="009363F9" w:rsidRDefault="009363F9">
            <w:pPr>
              <w:pStyle w:val="ConsPlusNormal"/>
            </w:pPr>
            <w:r>
              <w:t>ООО "Никулинское"</w:t>
            </w:r>
          </w:p>
        </w:tc>
        <w:tc>
          <w:tcPr>
            <w:tcW w:w="3402" w:type="dxa"/>
          </w:tcPr>
          <w:p w:rsidR="009363F9" w:rsidRDefault="009363F9">
            <w:pPr>
              <w:pStyle w:val="ConsPlusNormal"/>
            </w:pPr>
            <w:r>
              <w:t>173012,</w:t>
            </w:r>
          </w:p>
          <w:p w:rsidR="009363F9" w:rsidRDefault="009363F9">
            <w:pPr>
              <w:pStyle w:val="ConsPlusNormal"/>
            </w:pPr>
            <w:r>
              <w:t>Великий Новгород, Площадка ОАО "Акрон"</w:t>
            </w:r>
          </w:p>
        </w:tc>
        <w:tc>
          <w:tcPr>
            <w:tcW w:w="1587" w:type="dxa"/>
          </w:tcPr>
          <w:p w:rsidR="009363F9" w:rsidRDefault="009363F9">
            <w:pPr>
              <w:pStyle w:val="ConsPlusNormal"/>
            </w:pPr>
            <w:r>
              <w:t>53211101909</w:t>
            </w:r>
          </w:p>
          <w:p w:rsidR="009363F9" w:rsidRDefault="009363F9">
            <w:pPr>
              <w:pStyle w:val="ConsPlusNormal"/>
            </w:pPr>
            <w:r>
              <w:t>10.03.2005</w:t>
            </w:r>
          </w:p>
        </w:tc>
        <w:tc>
          <w:tcPr>
            <w:tcW w:w="1562" w:type="dxa"/>
          </w:tcPr>
          <w:p w:rsidR="009363F9" w:rsidRDefault="009363F9">
            <w:pPr>
              <w:pStyle w:val="ConsPlusNormal"/>
            </w:pPr>
            <w:r>
              <w:t>1055300918837 от 10.03.2005</w:t>
            </w:r>
          </w:p>
        </w:tc>
        <w:tc>
          <w:tcPr>
            <w:tcW w:w="1277" w:type="dxa"/>
          </w:tcPr>
          <w:p w:rsidR="009363F9" w:rsidRDefault="009363F9">
            <w:pPr>
              <w:pStyle w:val="ConsPlusNormal"/>
            </w:pPr>
            <w:r>
              <w:t>серия О N 00000040</w:t>
            </w:r>
          </w:p>
        </w:tc>
        <w:tc>
          <w:tcPr>
            <w:tcW w:w="1274" w:type="dxa"/>
          </w:tcPr>
          <w:p w:rsidR="009363F9" w:rsidRDefault="009363F9">
            <w:pPr>
              <w:pStyle w:val="ConsPlusNormal"/>
              <w:jc w:val="center"/>
            </w:pPr>
            <w:r>
              <w:t>30.03.2010</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65,0</w:t>
            </w:r>
          </w:p>
        </w:tc>
        <w:tc>
          <w:tcPr>
            <w:tcW w:w="794" w:type="dxa"/>
          </w:tcPr>
          <w:p w:rsidR="009363F9" w:rsidRDefault="009363F9">
            <w:pPr>
              <w:pStyle w:val="ConsPlusNormal"/>
              <w:jc w:val="center"/>
            </w:pPr>
            <w:r>
              <w:t>2010</w:t>
            </w:r>
          </w:p>
        </w:tc>
        <w:tc>
          <w:tcPr>
            <w:tcW w:w="852" w:type="dxa"/>
          </w:tcPr>
          <w:p w:rsidR="009363F9" w:rsidRDefault="009363F9">
            <w:pPr>
              <w:pStyle w:val="ConsPlusNormal"/>
            </w:pPr>
            <w:r>
              <w:t>100</w:t>
            </w:r>
          </w:p>
        </w:tc>
        <w:tc>
          <w:tcPr>
            <w:tcW w:w="567" w:type="dxa"/>
          </w:tcPr>
          <w:p w:rsidR="009363F9" w:rsidRDefault="009363F9">
            <w:pPr>
              <w:pStyle w:val="ConsPlusNormal"/>
            </w:pPr>
            <w:r>
              <w:t>8</w:t>
            </w:r>
          </w:p>
        </w:tc>
        <w:tc>
          <w:tcPr>
            <w:tcW w:w="567" w:type="dxa"/>
          </w:tcPr>
          <w:p w:rsidR="009363F9" w:rsidRDefault="009363F9">
            <w:pPr>
              <w:pStyle w:val="ConsPlusNormal"/>
            </w:pPr>
            <w:r>
              <w:t>2</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34.</w:t>
            </w:r>
          </w:p>
        </w:tc>
        <w:tc>
          <w:tcPr>
            <w:tcW w:w="1842" w:type="dxa"/>
          </w:tcPr>
          <w:p w:rsidR="009363F9" w:rsidRDefault="009363F9">
            <w:pPr>
              <w:pStyle w:val="ConsPlusNormal"/>
            </w:pPr>
            <w:r>
              <w:t>НП "МКОР "Медведь"</w:t>
            </w:r>
          </w:p>
        </w:tc>
        <w:tc>
          <w:tcPr>
            <w:tcW w:w="3402" w:type="dxa"/>
          </w:tcPr>
          <w:p w:rsidR="009363F9" w:rsidRDefault="009363F9">
            <w:pPr>
              <w:pStyle w:val="ConsPlusNormal"/>
            </w:pPr>
            <w:r>
              <w:t>174760,</w:t>
            </w:r>
          </w:p>
          <w:p w:rsidR="009363F9" w:rsidRDefault="009363F9">
            <w:pPr>
              <w:pStyle w:val="ConsPlusNormal"/>
            </w:pPr>
            <w:r>
              <w:t>Новгородская обл., р.п. Любытино, ул. Базарная, д. 13</w:t>
            </w:r>
          </w:p>
        </w:tc>
        <w:tc>
          <w:tcPr>
            <w:tcW w:w="1587" w:type="dxa"/>
          </w:tcPr>
          <w:p w:rsidR="009363F9" w:rsidRDefault="009363F9">
            <w:pPr>
              <w:pStyle w:val="ConsPlusNormal"/>
            </w:pPr>
            <w:r>
              <w:t>5306006320</w:t>
            </w:r>
          </w:p>
          <w:p w:rsidR="009363F9" w:rsidRDefault="009363F9">
            <w:pPr>
              <w:pStyle w:val="ConsPlusNormal"/>
            </w:pPr>
            <w:r>
              <w:t>12.04.2004</w:t>
            </w:r>
          </w:p>
        </w:tc>
        <w:tc>
          <w:tcPr>
            <w:tcW w:w="1562" w:type="dxa"/>
          </w:tcPr>
          <w:p w:rsidR="009363F9" w:rsidRDefault="009363F9">
            <w:pPr>
              <w:pStyle w:val="ConsPlusNormal"/>
            </w:pPr>
            <w:r>
              <w:t>1045301780479 от 12.04.2004</w:t>
            </w:r>
          </w:p>
        </w:tc>
        <w:tc>
          <w:tcPr>
            <w:tcW w:w="1277" w:type="dxa"/>
          </w:tcPr>
          <w:p w:rsidR="009363F9" w:rsidRDefault="009363F9">
            <w:pPr>
              <w:pStyle w:val="ConsPlusNormal"/>
            </w:pPr>
            <w:r>
              <w:t>серия ХХ N 7049</w:t>
            </w:r>
          </w:p>
        </w:tc>
        <w:tc>
          <w:tcPr>
            <w:tcW w:w="1274" w:type="dxa"/>
          </w:tcPr>
          <w:p w:rsidR="009363F9" w:rsidRDefault="009363F9">
            <w:pPr>
              <w:pStyle w:val="ConsPlusNormal"/>
              <w:jc w:val="center"/>
            </w:pPr>
            <w:r>
              <w:t>18.08.2004</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18,64</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35.</w:t>
            </w:r>
          </w:p>
        </w:tc>
        <w:tc>
          <w:tcPr>
            <w:tcW w:w="1842" w:type="dxa"/>
          </w:tcPr>
          <w:p w:rsidR="009363F9" w:rsidRDefault="009363F9">
            <w:pPr>
              <w:pStyle w:val="ConsPlusNormal"/>
            </w:pPr>
            <w:r>
              <w:t>ООО "Талецкое"</w:t>
            </w:r>
          </w:p>
        </w:tc>
        <w:tc>
          <w:tcPr>
            <w:tcW w:w="3402" w:type="dxa"/>
          </w:tcPr>
          <w:p w:rsidR="009363F9" w:rsidRDefault="009363F9">
            <w:pPr>
              <w:pStyle w:val="ConsPlusNormal"/>
            </w:pPr>
            <w:r>
              <w:t>174771,</w:t>
            </w:r>
          </w:p>
          <w:p w:rsidR="009363F9" w:rsidRDefault="009363F9">
            <w:pPr>
              <w:pStyle w:val="ConsPlusNormal"/>
            </w:pPr>
            <w:r>
              <w:t>Новгородская обл., Любытинский район, д. Водогон, ул. Первомайская, д. 23</w:t>
            </w:r>
          </w:p>
        </w:tc>
        <w:tc>
          <w:tcPr>
            <w:tcW w:w="1587" w:type="dxa"/>
          </w:tcPr>
          <w:p w:rsidR="009363F9" w:rsidRDefault="009363F9">
            <w:pPr>
              <w:pStyle w:val="ConsPlusNormal"/>
            </w:pPr>
            <w:r>
              <w:t>5306005943</w:t>
            </w:r>
          </w:p>
          <w:p w:rsidR="009363F9" w:rsidRDefault="009363F9">
            <w:pPr>
              <w:pStyle w:val="ConsPlusNormal"/>
            </w:pPr>
            <w:r>
              <w:t>02.11.99</w:t>
            </w:r>
          </w:p>
        </w:tc>
        <w:tc>
          <w:tcPr>
            <w:tcW w:w="1562" w:type="dxa"/>
          </w:tcPr>
          <w:p w:rsidR="009363F9" w:rsidRDefault="009363F9">
            <w:pPr>
              <w:pStyle w:val="ConsPlusNormal"/>
            </w:pPr>
            <w:r>
              <w:t>1025301989503 от 06.12.2002</w:t>
            </w:r>
          </w:p>
        </w:tc>
        <w:tc>
          <w:tcPr>
            <w:tcW w:w="1277" w:type="dxa"/>
          </w:tcPr>
          <w:p w:rsidR="009363F9" w:rsidRDefault="009363F9">
            <w:pPr>
              <w:pStyle w:val="ConsPlusNormal"/>
            </w:pPr>
            <w:r>
              <w:t>N 3</w:t>
            </w:r>
          </w:p>
        </w:tc>
        <w:tc>
          <w:tcPr>
            <w:tcW w:w="1274" w:type="dxa"/>
          </w:tcPr>
          <w:p w:rsidR="009363F9" w:rsidRDefault="009363F9">
            <w:pPr>
              <w:pStyle w:val="ConsPlusNormal"/>
              <w:jc w:val="center"/>
            </w:pPr>
            <w:r>
              <w:t>24.02.2011</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31,85</w:t>
            </w:r>
          </w:p>
        </w:tc>
        <w:tc>
          <w:tcPr>
            <w:tcW w:w="794" w:type="dxa"/>
          </w:tcPr>
          <w:p w:rsidR="009363F9" w:rsidRDefault="009363F9">
            <w:pPr>
              <w:pStyle w:val="ConsPlusNormal"/>
              <w:jc w:val="center"/>
            </w:pPr>
            <w:r>
              <w:t>2009</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36.</w:t>
            </w:r>
          </w:p>
        </w:tc>
        <w:tc>
          <w:tcPr>
            <w:tcW w:w="1842" w:type="dxa"/>
          </w:tcPr>
          <w:p w:rsidR="009363F9" w:rsidRDefault="009363F9">
            <w:pPr>
              <w:pStyle w:val="ConsPlusNormal"/>
            </w:pPr>
            <w:r>
              <w:t>ООО "Любытинский КЛПХ"</w:t>
            </w:r>
          </w:p>
        </w:tc>
        <w:tc>
          <w:tcPr>
            <w:tcW w:w="3402" w:type="dxa"/>
          </w:tcPr>
          <w:p w:rsidR="009363F9" w:rsidRDefault="009363F9">
            <w:pPr>
              <w:pStyle w:val="ConsPlusNormal"/>
            </w:pPr>
            <w:r>
              <w:t>174760,</w:t>
            </w:r>
          </w:p>
          <w:p w:rsidR="009363F9" w:rsidRDefault="009363F9">
            <w:pPr>
              <w:pStyle w:val="ConsPlusNormal"/>
            </w:pPr>
            <w:r>
              <w:t>Новгородская обл., р.п. Любытино, ул. Сосновая, д. 8</w:t>
            </w:r>
          </w:p>
          <w:p w:rsidR="009363F9" w:rsidRDefault="009363F9">
            <w:pPr>
              <w:pStyle w:val="ConsPlusNormal"/>
            </w:pPr>
            <w:r>
              <w:t>88166861647</w:t>
            </w:r>
          </w:p>
        </w:tc>
        <w:tc>
          <w:tcPr>
            <w:tcW w:w="1587" w:type="dxa"/>
          </w:tcPr>
          <w:p w:rsidR="009363F9" w:rsidRDefault="009363F9">
            <w:pPr>
              <w:pStyle w:val="ConsPlusNormal"/>
            </w:pPr>
            <w:r>
              <w:t>5306006880</w:t>
            </w:r>
          </w:p>
          <w:p w:rsidR="009363F9" w:rsidRDefault="009363F9">
            <w:pPr>
              <w:pStyle w:val="ConsPlusNormal"/>
            </w:pPr>
            <w:r>
              <w:t>29.01.2009</w:t>
            </w:r>
          </w:p>
        </w:tc>
        <w:tc>
          <w:tcPr>
            <w:tcW w:w="1562" w:type="dxa"/>
          </w:tcPr>
          <w:p w:rsidR="009363F9" w:rsidRDefault="009363F9">
            <w:pPr>
              <w:pStyle w:val="ConsPlusNormal"/>
            </w:pPr>
            <w:r>
              <w:t>1095336000022 от 29.01.2009</w:t>
            </w:r>
          </w:p>
        </w:tc>
        <w:tc>
          <w:tcPr>
            <w:tcW w:w="1277" w:type="dxa"/>
          </w:tcPr>
          <w:p w:rsidR="009363F9" w:rsidRDefault="009363F9">
            <w:pPr>
              <w:pStyle w:val="ConsPlusNormal"/>
            </w:pPr>
            <w:r>
              <w:t>N 12</w:t>
            </w:r>
          </w:p>
        </w:tc>
        <w:tc>
          <w:tcPr>
            <w:tcW w:w="1274" w:type="dxa"/>
          </w:tcPr>
          <w:p w:rsidR="009363F9" w:rsidRDefault="009363F9">
            <w:pPr>
              <w:pStyle w:val="ConsPlusNormal"/>
              <w:jc w:val="center"/>
            </w:pPr>
            <w:r>
              <w:t>19.07.2011</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15,5</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37.</w:t>
            </w:r>
          </w:p>
        </w:tc>
        <w:tc>
          <w:tcPr>
            <w:tcW w:w="1842" w:type="dxa"/>
          </w:tcPr>
          <w:p w:rsidR="009363F9" w:rsidRDefault="009363F9">
            <w:pPr>
              <w:pStyle w:val="ConsPlusNormal"/>
            </w:pPr>
            <w:r>
              <w:t>НП "МКОР "Рысь"</w:t>
            </w:r>
          </w:p>
        </w:tc>
        <w:tc>
          <w:tcPr>
            <w:tcW w:w="3402" w:type="dxa"/>
          </w:tcPr>
          <w:p w:rsidR="009363F9" w:rsidRDefault="009363F9">
            <w:pPr>
              <w:pStyle w:val="ConsPlusNormal"/>
            </w:pPr>
            <w:r>
              <w:t>196247,</w:t>
            </w:r>
          </w:p>
          <w:p w:rsidR="009363F9" w:rsidRDefault="009363F9">
            <w:pPr>
              <w:pStyle w:val="ConsPlusNormal"/>
            </w:pPr>
            <w:r>
              <w:t xml:space="preserve">Санкт-Петербург, ул. 6-я </w:t>
            </w:r>
            <w:r>
              <w:lastRenderedPageBreak/>
              <w:t>Красноармейская, д. 1, кв. 16</w:t>
            </w:r>
          </w:p>
        </w:tc>
        <w:tc>
          <w:tcPr>
            <w:tcW w:w="1587" w:type="dxa"/>
          </w:tcPr>
          <w:p w:rsidR="009363F9" w:rsidRDefault="009363F9">
            <w:pPr>
              <w:pStyle w:val="ConsPlusNormal"/>
            </w:pPr>
            <w:r>
              <w:lastRenderedPageBreak/>
              <w:t>7810209518</w:t>
            </w:r>
          </w:p>
          <w:p w:rsidR="009363F9" w:rsidRDefault="009363F9">
            <w:pPr>
              <w:pStyle w:val="ConsPlusNormal"/>
            </w:pPr>
            <w:r>
              <w:t>09.11.2000</w:t>
            </w:r>
          </w:p>
        </w:tc>
        <w:tc>
          <w:tcPr>
            <w:tcW w:w="1562" w:type="dxa"/>
          </w:tcPr>
          <w:p w:rsidR="009363F9" w:rsidRDefault="009363F9">
            <w:pPr>
              <w:pStyle w:val="ConsPlusNormal"/>
            </w:pPr>
            <w:r>
              <w:t>1027804919163 от 30.12.2002</w:t>
            </w:r>
          </w:p>
        </w:tc>
        <w:tc>
          <w:tcPr>
            <w:tcW w:w="1277" w:type="dxa"/>
          </w:tcPr>
          <w:p w:rsidR="009363F9" w:rsidRDefault="009363F9">
            <w:pPr>
              <w:pStyle w:val="ConsPlusNormal"/>
            </w:pPr>
            <w:r>
              <w:t>N 4</w:t>
            </w:r>
          </w:p>
        </w:tc>
        <w:tc>
          <w:tcPr>
            <w:tcW w:w="1274" w:type="dxa"/>
          </w:tcPr>
          <w:p w:rsidR="009363F9" w:rsidRDefault="009363F9">
            <w:pPr>
              <w:pStyle w:val="ConsPlusNormal"/>
              <w:jc w:val="center"/>
            </w:pPr>
            <w:r>
              <w:t>25.02.2011</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48,64</w:t>
            </w:r>
          </w:p>
        </w:tc>
        <w:tc>
          <w:tcPr>
            <w:tcW w:w="794" w:type="dxa"/>
          </w:tcPr>
          <w:p w:rsidR="009363F9" w:rsidRDefault="009363F9">
            <w:pPr>
              <w:pStyle w:val="ConsPlusNormal"/>
              <w:jc w:val="center"/>
            </w:pPr>
            <w:r>
              <w:t>2006</w:t>
            </w:r>
          </w:p>
        </w:tc>
        <w:tc>
          <w:tcPr>
            <w:tcW w:w="852" w:type="dxa"/>
          </w:tcPr>
          <w:p w:rsidR="009363F9" w:rsidRDefault="009363F9">
            <w:pPr>
              <w:pStyle w:val="ConsPlusNormal"/>
            </w:pPr>
            <w:r>
              <w:t>100</w:t>
            </w:r>
          </w:p>
        </w:tc>
        <w:tc>
          <w:tcPr>
            <w:tcW w:w="567" w:type="dxa"/>
          </w:tcPr>
          <w:p w:rsidR="009363F9" w:rsidRDefault="009363F9">
            <w:pPr>
              <w:pStyle w:val="ConsPlusNormal"/>
            </w:pPr>
            <w:r>
              <w:t>4</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lastRenderedPageBreak/>
              <w:t>38.</w:t>
            </w:r>
          </w:p>
        </w:tc>
        <w:tc>
          <w:tcPr>
            <w:tcW w:w="1842" w:type="dxa"/>
          </w:tcPr>
          <w:p w:rsidR="009363F9" w:rsidRDefault="009363F9">
            <w:pPr>
              <w:pStyle w:val="ConsPlusNormal"/>
            </w:pPr>
            <w:r>
              <w:t>ООО "Двина-К"</w:t>
            </w:r>
          </w:p>
        </w:tc>
        <w:tc>
          <w:tcPr>
            <w:tcW w:w="3402" w:type="dxa"/>
          </w:tcPr>
          <w:p w:rsidR="009363F9" w:rsidRDefault="009363F9">
            <w:pPr>
              <w:pStyle w:val="ConsPlusNormal"/>
            </w:pPr>
            <w:r>
              <w:t>107076,</w:t>
            </w:r>
          </w:p>
          <w:p w:rsidR="009363F9" w:rsidRDefault="009363F9">
            <w:pPr>
              <w:pStyle w:val="ConsPlusNormal"/>
            </w:pPr>
            <w:r>
              <w:t>Москва, ул. Болдырева, д. 5, кв. 115</w:t>
            </w:r>
          </w:p>
          <w:p w:rsidR="009363F9" w:rsidRDefault="009363F9">
            <w:pPr>
              <w:pStyle w:val="ConsPlusNormal"/>
            </w:pPr>
            <w:r>
              <w:t>89165753828</w:t>
            </w:r>
          </w:p>
        </w:tc>
        <w:tc>
          <w:tcPr>
            <w:tcW w:w="1587" w:type="dxa"/>
          </w:tcPr>
          <w:p w:rsidR="009363F9" w:rsidRDefault="009363F9">
            <w:pPr>
              <w:pStyle w:val="ConsPlusNormal"/>
            </w:pPr>
            <w:r>
              <w:t>7718158325</w:t>
            </w:r>
          </w:p>
          <w:p w:rsidR="009363F9" w:rsidRDefault="009363F9">
            <w:pPr>
              <w:pStyle w:val="ConsPlusNormal"/>
            </w:pPr>
            <w:r>
              <w:t>26.06.2000</w:t>
            </w:r>
          </w:p>
        </w:tc>
        <w:tc>
          <w:tcPr>
            <w:tcW w:w="1562" w:type="dxa"/>
          </w:tcPr>
          <w:p w:rsidR="009363F9" w:rsidRDefault="009363F9">
            <w:pPr>
              <w:pStyle w:val="ConsPlusNormal"/>
            </w:pPr>
            <w:r>
              <w:t>1027739703111 от 05.12.2002</w:t>
            </w:r>
          </w:p>
        </w:tc>
        <w:tc>
          <w:tcPr>
            <w:tcW w:w="1277" w:type="dxa"/>
          </w:tcPr>
          <w:p w:rsidR="009363F9" w:rsidRDefault="009363F9">
            <w:pPr>
              <w:pStyle w:val="ConsPlusNormal"/>
            </w:pPr>
            <w:r>
              <w:t>серия ХХ N 7033</w:t>
            </w:r>
          </w:p>
        </w:tc>
        <w:tc>
          <w:tcPr>
            <w:tcW w:w="1274" w:type="dxa"/>
          </w:tcPr>
          <w:p w:rsidR="009363F9" w:rsidRDefault="009363F9">
            <w:pPr>
              <w:pStyle w:val="ConsPlusNormal"/>
              <w:jc w:val="center"/>
            </w:pPr>
            <w:r>
              <w:t>18.06.2003</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28,6</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39.</w:t>
            </w:r>
          </w:p>
        </w:tc>
        <w:tc>
          <w:tcPr>
            <w:tcW w:w="1842" w:type="dxa"/>
          </w:tcPr>
          <w:p w:rsidR="009363F9" w:rsidRDefault="009363F9">
            <w:pPr>
              <w:pStyle w:val="ConsPlusNormal"/>
            </w:pPr>
            <w:r>
              <w:t>ООО "Русская охота"</w:t>
            </w:r>
          </w:p>
        </w:tc>
        <w:tc>
          <w:tcPr>
            <w:tcW w:w="3402" w:type="dxa"/>
          </w:tcPr>
          <w:p w:rsidR="009363F9" w:rsidRDefault="009363F9">
            <w:pPr>
              <w:pStyle w:val="ConsPlusNormal"/>
            </w:pPr>
            <w:r>
              <w:t>174760,</w:t>
            </w:r>
          </w:p>
          <w:p w:rsidR="009363F9" w:rsidRDefault="009363F9">
            <w:pPr>
              <w:pStyle w:val="ConsPlusNormal"/>
            </w:pPr>
            <w:r>
              <w:t>Новгородская обл., р.п. Любытино, ул. Боровичская, д. 64</w:t>
            </w:r>
          </w:p>
        </w:tc>
        <w:tc>
          <w:tcPr>
            <w:tcW w:w="1587" w:type="dxa"/>
          </w:tcPr>
          <w:p w:rsidR="009363F9" w:rsidRDefault="009363F9">
            <w:pPr>
              <w:pStyle w:val="ConsPlusNormal"/>
            </w:pPr>
            <w:r>
              <w:t>5306007570</w:t>
            </w:r>
          </w:p>
          <w:p w:rsidR="009363F9" w:rsidRDefault="009363F9">
            <w:pPr>
              <w:pStyle w:val="ConsPlusNormal"/>
            </w:pPr>
            <w:r>
              <w:t>27.04.2015</w:t>
            </w:r>
          </w:p>
        </w:tc>
        <w:tc>
          <w:tcPr>
            <w:tcW w:w="1562" w:type="dxa"/>
          </w:tcPr>
          <w:p w:rsidR="009363F9" w:rsidRDefault="009363F9">
            <w:pPr>
              <w:pStyle w:val="ConsPlusNormal"/>
            </w:pPr>
            <w:r>
              <w:t>1155321002814 от 25.04.2004</w:t>
            </w:r>
          </w:p>
        </w:tc>
        <w:tc>
          <w:tcPr>
            <w:tcW w:w="1277" w:type="dxa"/>
          </w:tcPr>
          <w:p w:rsidR="009363F9" w:rsidRDefault="009363F9">
            <w:pPr>
              <w:pStyle w:val="ConsPlusNormal"/>
            </w:pPr>
            <w:r>
              <w:t>серия ХХ N 7054</w:t>
            </w:r>
          </w:p>
        </w:tc>
        <w:tc>
          <w:tcPr>
            <w:tcW w:w="1274" w:type="dxa"/>
          </w:tcPr>
          <w:p w:rsidR="009363F9" w:rsidRDefault="009363F9">
            <w:pPr>
              <w:pStyle w:val="ConsPlusNormal"/>
              <w:jc w:val="center"/>
            </w:pPr>
            <w:r>
              <w:t>24.02.2005</w:t>
            </w:r>
          </w:p>
        </w:tc>
        <w:tc>
          <w:tcPr>
            <w:tcW w:w="1271" w:type="dxa"/>
          </w:tcPr>
          <w:p w:rsidR="009363F9" w:rsidRDefault="009363F9">
            <w:pPr>
              <w:pStyle w:val="ConsPlusNormal"/>
              <w:jc w:val="center"/>
            </w:pPr>
            <w:r>
              <w:t>24.01.2030</w:t>
            </w:r>
          </w:p>
        </w:tc>
        <w:tc>
          <w:tcPr>
            <w:tcW w:w="964" w:type="dxa"/>
          </w:tcPr>
          <w:p w:rsidR="009363F9" w:rsidRDefault="009363F9">
            <w:pPr>
              <w:pStyle w:val="ConsPlusNormal"/>
              <w:jc w:val="center"/>
            </w:pPr>
            <w:r>
              <w:t>40,72</w:t>
            </w:r>
          </w:p>
        </w:tc>
        <w:tc>
          <w:tcPr>
            <w:tcW w:w="794" w:type="dxa"/>
          </w:tcPr>
          <w:p w:rsidR="009363F9" w:rsidRDefault="009363F9">
            <w:pPr>
              <w:pStyle w:val="ConsPlusNormal"/>
              <w:jc w:val="center"/>
            </w:pPr>
            <w:r>
              <w:t>2006</w:t>
            </w:r>
          </w:p>
        </w:tc>
        <w:tc>
          <w:tcPr>
            <w:tcW w:w="852" w:type="dxa"/>
          </w:tcPr>
          <w:p w:rsidR="009363F9" w:rsidRDefault="009363F9">
            <w:pPr>
              <w:pStyle w:val="ConsPlusNormal"/>
            </w:pPr>
            <w:r>
              <w:t>100</w:t>
            </w:r>
          </w:p>
        </w:tc>
        <w:tc>
          <w:tcPr>
            <w:tcW w:w="567" w:type="dxa"/>
          </w:tcPr>
          <w:p w:rsidR="009363F9" w:rsidRDefault="009363F9">
            <w:pPr>
              <w:pStyle w:val="ConsPlusNormal"/>
            </w:pPr>
            <w:r>
              <w:t>4</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40.</w:t>
            </w:r>
          </w:p>
        </w:tc>
        <w:tc>
          <w:tcPr>
            <w:tcW w:w="1842" w:type="dxa"/>
          </w:tcPr>
          <w:p w:rsidR="009363F9" w:rsidRDefault="009363F9">
            <w:pPr>
              <w:pStyle w:val="ConsPlusNormal"/>
            </w:pPr>
            <w:r>
              <w:t>ООО "КОР "Любытинское"</w:t>
            </w:r>
          </w:p>
        </w:tc>
        <w:tc>
          <w:tcPr>
            <w:tcW w:w="3402" w:type="dxa"/>
          </w:tcPr>
          <w:p w:rsidR="009363F9" w:rsidRDefault="009363F9">
            <w:pPr>
              <w:pStyle w:val="ConsPlusNormal"/>
            </w:pPr>
            <w:r>
              <w:t>174760,</w:t>
            </w:r>
          </w:p>
          <w:p w:rsidR="009363F9" w:rsidRDefault="009363F9">
            <w:pPr>
              <w:pStyle w:val="ConsPlusNormal"/>
            </w:pPr>
            <w:r>
              <w:t>Новгородская обл., р.п. Любытино, ул. Сосновая, д. 8</w:t>
            </w:r>
          </w:p>
        </w:tc>
        <w:tc>
          <w:tcPr>
            <w:tcW w:w="1587" w:type="dxa"/>
          </w:tcPr>
          <w:p w:rsidR="009363F9" w:rsidRDefault="009363F9">
            <w:pPr>
              <w:pStyle w:val="ConsPlusNormal"/>
            </w:pPr>
            <w:r>
              <w:t>5306007429</w:t>
            </w:r>
          </w:p>
          <w:p w:rsidR="009363F9" w:rsidRDefault="009363F9">
            <w:pPr>
              <w:pStyle w:val="ConsPlusNormal"/>
            </w:pPr>
            <w:r>
              <w:t>22.11.2012</w:t>
            </w:r>
          </w:p>
        </w:tc>
        <w:tc>
          <w:tcPr>
            <w:tcW w:w="1562" w:type="dxa"/>
          </w:tcPr>
          <w:p w:rsidR="009363F9" w:rsidRDefault="009363F9">
            <w:pPr>
              <w:pStyle w:val="ConsPlusNormal"/>
            </w:pPr>
            <w:r>
              <w:t>1125336000048 от 22.11.2012</w:t>
            </w:r>
          </w:p>
        </w:tc>
        <w:tc>
          <w:tcPr>
            <w:tcW w:w="1277" w:type="dxa"/>
          </w:tcPr>
          <w:p w:rsidR="009363F9" w:rsidRDefault="009363F9">
            <w:pPr>
              <w:pStyle w:val="ConsPlusNormal"/>
            </w:pPr>
            <w:r>
              <w:t>N 34</w:t>
            </w:r>
          </w:p>
        </w:tc>
        <w:tc>
          <w:tcPr>
            <w:tcW w:w="1274" w:type="dxa"/>
          </w:tcPr>
          <w:p w:rsidR="009363F9" w:rsidRDefault="009363F9">
            <w:pPr>
              <w:pStyle w:val="ConsPlusNormal"/>
              <w:jc w:val="center"/>
            </w:pPr>
            <w:r>
              <w:t>12.12.2012</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15,0</w:t>
            </w:r>
          </w:p>
        </w:tc>
        <w:tc>
          <w:tcPr>
            <w:tcW w:w="794" w:type="dxa"/>
          </w:tcPr>
          <w:p w:rsidR="009363F9" w:rsidRDefault="009363F9">
            <w:pPr>
              <w:pStyle w:val="ConsPlusNormal"/>
              <w:jc w:val="center"/>
            </w:pPr>
            <w:r>
              <w:t>2010</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41.</w:t>
            </w:r>
          </w:p>
        </w:tc>
        <w:tc>
          <w:tcPr>
            <w:tcW w:w="1842" w:type="dxa"/>
          </w:tcPr>
          <w:p w:rsidR="009363F9" w:rsidRDefault="009363F9">
            <w:pPr>
              <w:pStyle w:val="ConsPlusNormal"/>
            </w:pPr>
            <w:r>
              <w:t>НП "КОР "Комаровское"</w:t>
            </w:r>
          </w:p>
        </w:tc>
        <w:tc>
          <w:tcPr>
            <w:tcW w:w="3402" w:type="dxa"/>
          </w:tcPr>
          <w:p w:rsidR="009363F9" w:rsidRDefault="009363F9">
            <w:pPr>
              <w:pStyle w:val="ConsPlusNormal"/>
            </w:pPr>
            <w:r>
              <w:t>174760,</w:t>
            </w:r>
          </w:p>
          <w:p w:rsidR="009363F9" w:rsidRDefault="009363F9">
            <w:pPr>
              <w:pStyle w:val="ConsPlusNormal"/>
            </w:pPr>
            <w:r>
              <w:t>Новгородская обл., р.п. Любытино, ул. Транспортная, д. 20а</w:t>
            </w:r>
          </w:p>
          <w:p w:rsidR="009363F9" w:rsidRDefault="009363F9">
            <w:pPr>
              <w:pStyle w:val="ConsPlusNormal"/>
            </w:pPr>
            <w:r>
              <w:t>892170</w:t>
            </w:r>
          </w:p>
        </w:tc>
        <w:tc>
          <w:tcPr>
            <w:tcW w:w="1587" w:type="dxa"/>
          </w:tcPr>
          <w:p w:rsidR="009363F9" w:rsidRDefault="009363F9">
            <w:pPr>
              <w:pStyle w:val="ConsPlusNormal"/>
            </w:pPr>
            <w:r>
              <w:t>5306006464</w:t>
            </w:r>
          </w:p>
          <w:p w:rsidR="009363F9" w:rsidRDefault="009363F9">
            <w:pPr>
              <w:pStyle w:val="ConsPlusNormal"/>
            </w:pPr>
            <w:r>
              <w:t>27.09.2005</w:t>
            </w:r>
          </w:p>
        </w:tc>
        <w:tc>
          <w:tcPr>
            <w:tcW w:w="1562" w:type="dxa"/>
          </w:tcPr>
          <w:p w:rsidR="009363F9" w:rsidRDefault="009363F9">
            <w:pPr>
              <w:pStyle w:val="ConsPlusNormal"/>
            </w:pPr>
            <w:r>
              <w:t>1055304819900 от 27.09.2005</w:t>
            </w:r>
          </w:p>
        </w:tc>
        <w:tc>
          <w:tcPr>
            <w:tcW w:w="1277" w:type="dxa"/>
          </w:tcPr>
          <w:p w:rsidR="009363F9" w:rsidRDefault="009363F9">
            <w:pPr>
              <w:pStyle w:val="ConsPlusNormal"/>
            </w:pPr>
            <w:r>
              <w:t>серия О N 0001406</w:t>
            </w:r>
          </w:p>
        </w:tc>
        <w:tc>
          <w:tcPr>
            <w:tcW w:w="1274" w:type="dxa"/>
          </w:tcPr>
          <w:p w:rsidR="009363F9" w:rsidRDefault="009363F9">
            <w:pPr>
              <w:pStyle w:val="ConsPlusNormal"/>
              <w:jc w:val="center"/>
            </w:pPr>
            <w:r>
              <w:t>03.07.2006</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21,72</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100</w:t>
            </w:r>
          </w:p>
        </w:tc>
        <w:tc>
          <w:tcPr>
            <w:tcW w:w="567" w:type="dxa"/>
          </w:tcPr>
          <w:p w:rsidR="009363F9" w:rsidRDefault="009363F9">
            <w:pPr>
              <w:pStyle w:val="ConsPlusNormal"/>
            </w:pPr>
            <w:r>
              <w:t>3</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vMerge w:val="restart"/>
          </w:tcPr>
          <w:p w:rsidR="009363F9" w:rsidRDefault="009363F9">
            <w:pPr>
              <w:pStyle w:val="ConsPlusNormal"/>
              <w:jc w:val="center"/>
            </w:pPr>
            <w:r>
              <w:t>42.</w:t>
            </w:r>
          </w:p>
        </w:tc>
        <w:tc>
          <w:tcPr>
            <w:tcW w:w="1842" w:type="dxa"/>
            <w:vMerge w:val="restart"/>
          </w:tcPr>
          <w:p w:rsidR="009363F9" w:rsidRDefault="009363F9">
            <w:pPr>
              <w:pStyle w:val="ConsPlusNormal"/>
            </w:pPr>
            <w:r>
              <w:t>ООО "ОЗДОР"</w:t>
            </w:r>
          </w:p>
        </w:tc>
        <w:tc>
          <w:tcPr>
            <w:tcW w:w="3402" w:type="dxa"/>
            <w:vMerge w:val="restart"/>
          </w:tcPr>
          <w:p w:rsidR="009363F9" w:rsidRDefault="009363F9">
            <w:pPr>
              <w:pStyle w:val="ConsPlusNormal"/>
            </w:pPr>
            <w:r>
              <w:t>175345,</w:t>
            </w:r>
          </w:p>
          <w:p w:rsidR="009363F9" w:rsidRDefault="009363F9">
            <w:pPr>
              <w:pStyle w:val="ConsPlusNormal"/>
            </w:pPr>
            <w:r>
              <w:t>Новгородская обл., Маревский район, д. Лаптево, ул. Новая, д. 11</w:t>
            </w:r>
          </w:p>
          <w:p w:rsidR="009363F9" w:rsidRDefault="009363F9">
            <w:pPr>
              <w:pStyle w:val="ConsPlusNormal"/>
            </w:pPr>
            <w:r>
              <w:t>88166321384</w:t>
            </w:r>
          </w:p>
        </w:tc>
        <w:tc>
          <w:tcPr>
            <w:tcW w:w="1587" w:type="dxa"/>
          </w:tcPr>
          <w:p w:rsidR="009363F9" w:rsidRDefault="009363F9">
            <w:pPr>
              <w:pStyle w:val="ConsPlusNormal"/>
            </w:pPr>
            <w:r>
              <w:t>7722222372</w:t>
            </w:r>
          </w:p>
        </w:tc>
        <w:tc>
          <w:tcPr>
            <w:tcW w:w="1562" w:type="dxa"/>
          </w:tcPr>
          <w:p w:rsidR="009363F9" w:rsidRDefault="009363F9">
            <w:pPr>
              <w:pStyle w:val="ConsPlusNormal"/>
            </w:pPr>
            <w:r>
              <w:t>1027739881278 от 29.09.2011</w:t>
            </w:r>
          </w:p>
        </w:tc>
        <w:tc>
          <w:tcPr>
            <w:tcW w:w="1277" w:type="dxa"/>
          </w:tcPr>
          <w:p w:rsidR="009363F9" w:rsidRDefault="009363F9">
            <w:pPr>
              <w:pStyle w:val="ConsPlusNormal"/>
            </w:pPr>
            <w:r>
              <w:t>N 9</w:t>
            </w:r>
          </w:p>
        </w:tc>
        <w:tc>
          <w:tcPr>
            <w:tcW w:w="1274" w:type="dxa"/>
          </w:tcPr>
          <w:p w:rsidR="009363F9" w:rsidRDefault="009363F9">
            <w:pPr>
              <w:pStyle w:val="ConsPlusNormal"/>
              <w:jc w:val="center"/>
            </w:pPr>
            <w:r>
              <w:t>18.07.2011</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15,3</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tcPr>
          <w:p w:rsidR="009363F9" w:rsidRDefault="009363F9">
            <w:pPr>
              <w:pStyle w:val="ConsPlusNormal"/>
            </w:pPr>
            <w:r>
              <w:t>53088002835</w:t>
            </w:r>
          </w:p>
          <w:p w:rsidR="009363F9" w:rsidRDefault="009363F9">
            <w:pPr>
              <w:pStyle w:val="ConsPlusNormal"/>
            </w:pPr>
            <w:r>
              <w:t>24.04.2002</w:t>
            </w:r>
          </w:p>
        </w:tc>
        <w:tc>
          <w:tcPr>
            <w:tcW w:w="1562" w:type="dxa"/>
          </w:tcPr>
          <w:p w:rsidR="009363F9" w:rsidRDefault="009363F9">
            <w:pPr>
              <w:pStyle w:val="ConsPlusNormal"/>
            </w:pPr>
            <w:r>
              <w:t>10253021905117 от 03.02.2002</w:t>
            </w:r>
          </w:p>
        </w:tc>
        <w:tc>
          <w:tcPr>
            <w:tcW w:w="1277" w:type="dxa"/>
          </w:tcPr>
          <w:p w:rsidR="009363F9" w:rsidRDefault="009363F9">
            <w:pPr>
              <w:pStyle w:val="ConsPlusNormal"/>
            </w:pPr>
            <w:r>
              <w:t>N 10</w:t>
            </w:r>
          </w:p>
        </w:tc>
        <w:tc>
          <w:tcPr>
            <w:tcW w:w="1274" w:type="dxa"/>
          </w:tcPr>
          <w:p w:rsidR="009363F9" w:rsidRDefault="009363F9">
            <w:pPr>
              <w:pStyle w:val="ConsPlusNormal"/>
              <w:jc w:val="center"/>
            </w:pPr>
            <w:r>
              <w:t>19.07.2011</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8,5</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43.</w:t>
            </w:r>
          </w:p>
        </w:tc>
        <w:tc>
          <w:tcPr>
            <w:tcW w:w="1842" w:type="dxa"/>
          </w:tcPr>
          <w:p w:rsidR="009363F9" w:rsidRDefault="009363F9">
            <w:pPr>
              <w:pStyle w:val="ConsPlusNormal"/>
            </w:pPr>
            <w:r>
              <w:t>НП ОиР "НААЗ"</w:t>
            </w:r>
          </w:p>
        </w:tc>
        <w:tc>
          <w:tcPr>
            <w:tcW w:w="3402" w:type="dxa"/>
          </w:tcPr>
          <w:p w:rsidR="009363F9" w:rsidRDefault="009363F9">
            <w:pPr>
              <w:pStyle w:val="ConsPlusNormal"/>
            </w:pPr>
            <w:r>
              <w:t>173025,</w:t>
            </w:r>
          </w:p>
          <w:p w:rsidR="009363F9" w:rsidRDefault="009363F9">
            <w:pPr>
              <w:pStyle w:val="ConsPlusNormal"/>
            </w:pPr>
            <w:r>
              <w:t>Великий Новгород, ул. Нехинская, д. 61</w:t>
            </w:r>
          </w:p>
          <w:p w:rsidR="009363F9" w:rsidRDefault="009363F9">
            <w:pPr>
              <w:pStyle w:val="ConsPlusNormal"/>
            </w:pPr>
            <w:r>
              <w:t>924232</w:t>
            </w:r>
          </w:p>
        </w:tc>
        <w:tc>
          <w:tcPr>
            <w:tcW w:w="1587" w:type="dxa"/>
          </w:tcPr>
          <w:p w:rsidR="009363F9" w:rsidRDefault="009363F9">
            <w:pPr>
              <w:pStyle w:val="ConsPlusNormal"/>
            </w:pPr>
            <w:r>
              <w:t>5321132470</w:t>
            </w:r>
          </w:p>
          <w:p w:rsidR="009363F9" w:rsidRDefault="009363F9">
            <w:pPr>
              <w:pStyle w:val="ConsPlusNormal"/>
            </w:pPr>
            <w:r>
              <w:t>12.03.2009</w:t>
            </w:r>
          </w:p>
        </w:tc>
        <w:tc>
          <w:tcPr>
            <w:tcW w:w="1562" w:type="dxa"/>
          </w:tcPr>
          <w:p w:rsidR="009363F9" w:rsidRDefault="009363F9">
            <w:pPr>
              <w:pStyle w:val="ConsPlusNormal"/>
            </w:pPr>
            <w:r>
              <w:t>10953000000070 от 10.03.2009</w:t>
            </w:r>
          </w:p>
        </w:tc>
        <w:tc>
          <w:tcPr>
            <w:tcW w:w="1277" w:type="dxa"/>
          </w:tcPr>
          <w:p w:rsidR="009363F9" w:rsidRDefault="009363F9">
            <w:pPr>
              <w:pStyle w:val="ConsPlusNormal"/>
            </w:pPr>
            <w:r>
              <w:t>серия 53 N 0000027</w:t>
            </w:r>
          </w:p>
        </w:tc>
        <w:tc>
          <w:tcPr>
            <w:tcW w:w="1274" w:type="dxa"/>
          </w:tcPr>
          <w:p w:rsidR="009363F9" w:rsidRDefault="009363F9">
            <w:pPr>
              <w:pStyle w:val="ConsPlusNormal"/>
              <w:jc w:val="center"/>
            </w:pPr>
            <w:r>
              <w:t>08.09.2009</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13,6</w:t>
            </w:r>
          </w:p>
        </w:tc>
        <w:tc>
          <w:tcPr>
            <w:tcW w:w="794" w:type="dxa"/>
          </w:tcPr>
          <w:p w:rsidR="009363F9" w:rsidRDefault="009363F9">
            <w:pPr>
              <w:pStyle w:val="ConsPlusNormal"/>
              <w:jc w:val="center"/>
            </w:pPr>
            <w:r>
              <w:t>2006</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vMerge w:val="restart"/>
          </w:tcPr>
          <w:p w:rsidR="009363F9" w:rsidRDefault="009363F9">
            <w:pPr>
              <w:pStyle w:val="ConsPlusNormal"/>
              <w:jc w:val="center"/>
            </w:pPr>
            <w:r>
              <w:t>44.</w:t>
            </w:r>
          </w:p>
        </w:tc>
        <w:tc>
          <w:tcPr>
            <w:tcW w:w="1842" w:type="dxa"/>
            <w:vMerge w:val="restart"/>
          </w:tcPr>
          <w:p w:rsidR="009363F9" w:rsidRDefault="009363F9">
            <w:pPr>
              <w:pStyle w:val="ConsPlusNormal"/>
            </w:pPr>
            <w:r>
              <w:t>ООО "Техвторресурс"</w:t>
            </w:r>
          </w:p>
        </w:tc>
        <w:tc>
          <w:tcPr>
            <w:tcW w:w="3402" w:type="dxa"/>
            <w:vMerge w:val="restart"/>
          </w:tcPr>
          <w:p w:rsidR="009363F9" w:rsidRDefault="009363F9">
            <w:pPr>
              <w:pStyle w:val="ConsPlusNormal"/>
            </w:pPr>
            <w:r>
              <w:t>175350,</w:t>
            </w:r>
          </w:p>
          <w:p w:rsidR="009363F9" w:rsidRDefault="009363F9">
            <w:pPr>
              <w:pStyle w:val="ConsPlusNormal"/>
            </w:pPr>
            <w:r>
              <w:t xml:space="preserve">Новгородская обл., с. Марево, ул. </w:t>
            </w:r>
            <w:r>
              <w:lastRenderedPageBreak/>
              <w:t>Народная,</w:t>
            </w:r>
          </w:p>
          <w:p w:rsidR="009363F9" w:rsidRDefault="009363F9">
            <w:pPr>
              <w:pStyle w:val="ConsPlusNormal"/>
            </w:pPr>
            <w:r>
              <w:t>д. 18</w:t>
            </w:r>
          </w:p>
        </w:tc>
        <w:tc>
          <w:tcPr>
            <w:tcW w:w="1587" w:type="dxa"/>
            <w:vMerge w:val="restart"/>
          </w:tcPr>
          <w:p w:rsidR="009363F9" w:rsidRDefault="009363F9">
            <w:pPr>
              <w:pStyle w:val="ConsPlusNormal"/>
            </w:pPr>
            <w:r>
              <w:lastRenderedPageBreak/>
              <w:t>5321061300</w:t>
            </w:r>
          </w:p>
          <w:p w:rsidR="009363F9" w:rsidRDefault="009363F9">
            <w:pPr>
              <w:pStyle w:val="ConsPlusNormal"/>
            </w:pPr>
            <w:r>
              <w:t>29.12.2006</w:t>
            </w:r>
          </w:p>
        </w:tc>
        <w:tc>
          <w:tcPr>
            <w:tcW w:w="1562" w:type="dxa"/>
            <w:vMerge w:val="restart"/>
          </w:tcPr>
          <w:p w:rsidR="009363F9" w:rsidRDefault="009363F9">
            <w:pPr>
              <w:pStyle w:val="ConsPlusNormal"/>
            </w:pPr>
            <w:r>
              <w:t>1035300261941 от 11.01.2003</w:t>
            </w:r>
          </w:p>
        </w:tc>
        <w:tc>
          <w:tcPr>
            <w:tcW w:w="1277" w:type="dxa"/>
          </w:tcPr>
          <w:p w:rsidR="009363F9" w:rsidRDefault="009363F9">
            <w:pPr>
              <w:pStyle w:val="ConsPlusNormal"/>
            </w:pPr>
            <w:r>
              <w:t>серия 53 N 0000029</w:t>
            </w:r>
          </w:p>
        </w:tc>
        <w:tc>
          <w:tcPr>
            <w:tcW w:w="1274" w:type="dxa"/>
          </w:tcPr>
          <w:p w:rsidR="009363F9" w:rsidRDefault="009363F9">
            <w:pPr>
              <w:pStyle w:val="ConsPlusNormal"/>
              <w:jc w:val="center"/>
            </w:pPr>
            <w:r>
              <w:t>15.10.2009</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26,7</w:t>
            </w:r>
          </w:p>
        </w:tc>
        <w:tc>
          <w:tcPr>
            <w:tcW w:w="794" w:type="dxa"/>
          </w:tcPr>
          <w:p w:rsidR="009363F9" w:rsidRDefault="009363F9">
            <w:pPr>
              <w:pStyle w:val="ConsPlusNormal"/>
              <w:jc w:val="center"/>
            </w:pPr>
            <w:r>
              <w:t>2011</w:t>
            </w:r>
          </w:p>
        </w:tc>
        <w:tc>
          <w:tcPr>
            <w:tcW w:w="852" w:type="dxa"/>
            <w:vMerge w:val="restart"/>
          </w:tcPr>
          <w:p w:rsidR="009363F9" w:rsidRDefault="009363F9">
            <w:pPr>
              <w:pStyle w:val="ConsPlusNormal"/>
            </w:pPr>
            <w:r>
              <w:t>100</w:t>
            </w:r>
          </w:p>
        </w:tc>
        <w:tc>
          <w:tcPr>
            <w:tcW w:w="567" w:type="dxa"/>
            <w:vMerge w:val="restart"/>
          </w:tcPr>
          <w:p w:rsidR="009363F9" w:rsidRDefault="009363F9">
            <w:pPr>
              <w:pStyle w:val="ConsPlusNormal"/>
            </w:pPr>
            <w:r>
              <w:t>3</w:t>
            </w:r>
          </w:p>
        </w:tc>
        <w:tc>
          <w:tcPr>
            <w:tcW w:w="567" w:type="dxa"/>
            <w:vMerge w:val="restart"/>
          </w:tcPr>
          <w:p w:rsidR="009363F9" w:rsidRDefault="009363F9">
            <w:pPr>
              <w:pStyle w:val="ConsPlusNormal"/>
            </w:pPr>
            <w:r>
              <w:t>1</w:t>
            </w:r>
          </w:p>
        </w:tc>
        <w:tc>
          <w:tcPr>
            <w:tcW w:w="564" w:type="dxa"/>
            <w:vMerge w:val="restart"/>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N 32</w:t>
            </w:r>
          </w:p>
        </w:tc>
        <w:tc>
          <w:tcPr>
            <w:tcW w:w="1274" w:type="dxa"/>
          </w:tcPr>
          <w:p w:rsidR="009363F9" w:rsidRDefault="009363F9">
            <w:pPr>
              <w:pStyle w:val="ConsPlusNormal"/>
              <w:jc w:val="center"/>
            </w:pPr>
            <w:r>
              <w:t>02.10.2012</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16,2</w:t>
            </w:r>
          </w:p>
        </w:tc>
        <w:tc>
          <w:tcPr>
            <w:tcW w:w="794" w:type="dxa"/>
          </w:tcPr>
          <w:p w:rsidR="009363F9" w:rsidRDefault="009363F9">
            <w:pPr>
              <w:pStyle w:val="ConsPlusNormal"/>
              <w:jc w:val="center"/>
            </w:pPr>
            <w:r>
              <w:t>2007</w:t>
            </w: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vMerge w:val="restart"/>
          </w:tcPr>
          <w:p w:rsidR="009363F9" w:rsidRDefault="009363F9">
            <w:pPr>
              <w:pStyle w:val="ConsPlusNormal"/>
              <w:jc w:val="center"/>
            </w:pPr>
            <w:r>
              <w:lastRenderedPageBreak/>
              <w:t>45.</w:t>
            </w:r>
          </w:p>
        </w:tc>
        <w:tc>
          <w:tcPr>
            <w:tcW w:w="1842" w:type="dxa"/>
            <w:vMerge w:val="restart"/>
          </w:tcPr>
          <w:p w:rsidR="009363F9" w:rsidRDefault="009363F9">
            <w:pPr>
              <w:pStyle w:val="ConsPlusNormal"/>
            </w:pPr>
            <w:r>
              <w:t>ТРООО "Егерь"</w:t>
            </w:r>
          </w:p>
        </w:tc>
        <w:tc>
          <w:tcPr>
            <w:tcW w:w="3402" w:type="dxa"/>
            <w:vMerge w:val="restart"/>
          </w:tcPr>
          <w:p w:rsidR="009363F9" w:rsidRDefault="009363F9">
            <w:pPr>
              <w:pStyle w:val="ConsPlusNormal"/>
            </w:pPr>
            <w:r>
              <w:t>172770,</w:t>
            </w:r>
          </w:p>
          <w:p w:rsidR="009363F9" w:rsidRDefault="009363F9">
            <w:pPr>
              <w:pStyle w:val="ConsPlusNormal"/>
            </w:pPr>
            <w:r>
              <w:t>Тверская обл., п. Пено, ул. Лесная, д. 20а</w:t>
            </w:r>
          </w:p>
          <w:p w:rsidR="009363F9" w:rsidRDefault="009363F9">
            <w:pPr>
              <w:pStyle w:val="ConsPlusNormal"/>
            </w:pPr>
            <w:r>
              <w:t>84959806125</w:t>
            </w:r>
          </w:p>
        </w:tc>
        <w:tc>
          <w:tcPr>
            <w:tcW w:w="1587" w:type="dxa"/>
            <w:vMerge w:val="restart"/>
          </w:tcPr>
          <w:p w:rsidR="009363F9" w:rsidRDefault="009363F9">
            <w:pPr>
              <w:pStyle w:val="ConsPlusNormal"/>
            </w:pPr>
            <w:r>
              <w:t>6913009068</w:t>
            </w:r>
          </w:p>
          <w:p w:rsidR="009363F9" w:rsidRDefault="009363F9">
            <w:pPr>
              <w:pStyle w:val="ConsPlusNormal"/>
            </w:pPr>
            <w:r>
              <w:t>22.12.2000</w:t>
            </w:r>
          </w:p>
        </w:tc>
        <w:tc>
          <w:tcPr>
            <w:tcW w:w="1562" w:type="dxa"/>
            <w:vMerge w:val="restart"/>
          </w:tcPr>
          <w:p w:rsidR="009363F9" w:rsidRDefault="009363F9">
            <w:pPr>
              <w:pStyle w:val="ConsPlusNormal"/>
            </w:pPr>
            <w:r>
              <w:t>102690003965 от 15.11.2002</w:t>
            </w:r>
          </w:p>
        </w:tc>
        <w:tc>
          <w:tcPr>
            <w:tcW w:w="1277" w:type="dxa"/>
          </w:tcPr>
          <w:p w:rsidR="009363F9" w:rsidRDefault="009363F9">
            <w:pPr>
              <w:pStyle w:val="ConsPlusNormal"/>
            </w:pPr>
            <w:r>
              <w:t>серия ХХ N 7047</w:t>
            </w:r>
          </w:p>
        </w:tc>
        <w:tc>
          <w:tcPr>
            <w:tcW w:w="1274" w:type="dxa"/>
          </w:tcPr>
          <w:p w:rsidR="009363F9" w:rsidRDefault="009363F9">
            <w:pPr>
              <w:pStyle w:val="ConsPlusNormal"/>
              <w:jc w:val="center"/>
            </w:pPr>
            <w:r>
              <w:t>18.08.2004</w:t>
            </w:r>
          </w:p>
        </w:tc>
        <w:tc>
          <w:tcPr>
            <w:tcW w:w="1271" w:type="dxa"/>
          </w:tcPr>
          <w:p w:rsidR="009363F9" w:rsidRDefault="009363F9">
            <w:pPr>
              <w:pStyle w:val="ConsPlusNormal"/>
              <w:jc w:val="center"/>
            </w:pPr>
            <w:r>
              <w:t>10.08.2053</w:t>
            </w:r>
          </w:p>
        </w:tc>
        <w:tc>
          <w:tcPr>
            <w:tcW w:w="964" w:type="dxa"/>
            <w:vMerge w:val="restart"/>
          </w:tcPr>
          <w:p w:rsidR="009363F9" w:rsidRDefault="009363F9">
            <w:pPr>
              <w:pStyle w:val="ConsPlusNormal"/>
              <w:jc w:val="center"/>
            </w:pPr>
            <w:r>
              <w:t>67,38</w:t>
            </w:r>
          </w:p>
        </w:tc>
        <w:tc>
          <w:tcPr>
            <w:tcW w:w="794" w:type="dxa"/>
            <w:vMerge w:val="restart"/>
          </w:tcPr>
          <w:p w:rsidR="009363F9" w:rsidRDefault="009363F9">
            <w:pPr>
              <w:pStyle w:val="ConsPlusNormal"/>
              <w:jc w:val="center"/>
            </w:pPr>
            <w:r>
              <w:t>2003 - 2007</w:t>
            </w:r>
          </w:p>
        </w:tc>
        <w:tc>
          <w:tcPr>
            <w:tcW w:w="852" w:type="dxa"/>
            <w:vMerge w:val="restart"/>
          </w:tcPr>
          <w:p w:rsidR="009363F9" w:rsidRDefault="009363F9">
            <w:pPr>
              <w:pStyle w:val="ConsPlusNormal"/>
            </w:pPr>
            <w:r>
              <w:t>100</w:t>
            </w:r>
          </w:p>
        </w:tc>
        <w:tc>
          <w:tcPr>
            <w:tcW w:w="567" w:type="dxa"/>
            <w:vMerge w:val="restart"/>
          </w:tcPr>
          <w:p w:rsidR="009363F9" w:rsidRDefault="009363F9">
            <w:pPr>
              <w:pStyle w:val="ConsPlusNormal"/>
            </w:pPr>
            <w:r>
              <w:t>7</w:t>
            </w:r>
          </w:p>
        </w:tc>
        <w:tc>
          <w:tcPr>
            <w:tcW w:w="567" w:type="dxa"/>
            <w:vMerge w:val="restart"/>
          </w:tcPr>
          <w:p w:rsidR="009363F9" w:rsidRDefault="009363F9">
            <w:pPr>
              <w:pStyle w:val="ConsPlusNormal"/>
            </w:pPr>
            <w:r>
              <w:t>2</w:t>
            </w:r>
          </w:p>
        </w:tc>
        <w:tc>
          <w:tcPr>
            <w:tcW w:w="564" w:type="dxa"/>
            <w:vMerge w:val="restart"/>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ХХ N 4508</w:t>
            </w:r>
          </w:p>
        </w:tc>
        <w:tc>
          <w:tcPr>
            <w:tcW w:w="1274" w:type="dxa"/>
          </w:tcPr>
          <w:p w:rsidR="009363F9" w:rsidRDefault="009363F9">
            <w:pPr>
              <w:pStyle w:val="ConsPlusNormal"/>
              <w:jc w:val="center"/>
            </w:pPr>
            <w:r>
              <w:t>18.08.2004</w:t>
            </w:r>
          </w:p>
        </w:tc>
        <w:tc>
          <w:tcPr>
            <w:tcW w:w="1271" w:type="dxa"/>
          </w:tcPr>
          <w:p w:rsidR="009363F9" w:rsidRDefault="009363F9">
            <w:pPr>
              <w:pStyle w:val="ConsPlusNormal"/>
              <w:jc w:val="center"/>
            </w:pPr>
            <w:r>
              <w:t>20.06.2032</w:t>
            </w:r>
          </w:p>
        </w:tc>
        <w:tc>
          <w:tcPr>
            <w:tcW w:w="964" w:type="dxa"/>
            <w:vMerge/>
          </w:tcPr>
          <w:p w:rsidR="009363F9" w:rsidRDefault="009363F9">
            <w:pPr>
              <w:pStyle w:val="ConsPlusNormal"/>
            </w:pPr>
          </w:p>
        </w:tc>
        <w:tc>
          <w:tcPr>
            <w:tcW w:w="794" w:type="dxa"/>
            <w:vMerge/>
          </w:tcPr>
          <w:p w:rsidR="009363F9" w:rsidRDefault="009363F9">
            <w:pPr>
              <w:pStyle w:val="ConsPlusNormal"/>
            </w:pP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О N 0001392</w:t>
            </w:r>
          </w:p>
        </w:tc>
        <w:tc>
          <w:tcPr>
            <w:tcW w:w="1274" w:type="dxa"/>
          </w:tcPr>
          <w:p w:rsidR="009363F9" w:rsidRDefault="009363F9">
            <w:pPr>
              <w:pStyle w:val="ConsPlusNormal"/>
              <w:jc w:val="center"/>
            </w:pPr>
            <w:r>
              <w:t>09.07.2006</w:t>
            </w:r>
          </w:p>
        </w:tc>
        <w:tc>
          <w:tcPr>
            <w:tcW w:w="1271" w:type="dxa"/>
          </w:tcPr>
          <w:p w:rsidR="009363F9" w:rsidRDefault="009363F9">
            <w:pPr>
              <w:pStyle w:val="ConsPlusNormal"/>
              <w:jc w:val="center"/>
            </w:pPr>
            <w:r>
              <w:t>23.05.2055</w:t>
            </w:r>
          </w:p>
        </w:tc>
        <w:tc>
          <w:tcPr>
            <w:tcW w:w="964" w:type="dxa"/>
            <w:vMerge/>
          </w:tcPr>
          <w:p w:rsidR="009363F9" w:rsidRDefault="009363F9">
            <w:pPr>
              <w:pStyle w:val="ConsPlusNormal"/>
            </w:pPr>
          </w:p>
        </w:tc>
        <w:tc>
          <w:tcPr>
            <w:tcW w:w="794" w:type="dxa"/>
            <w:vMerge/>
          </w:tcPr>
          <w:p w:rsidR="009363F9" w:rsidRDefault="009363F9">
            <w:pPr>
              <w:pStyle w:val="ConsPlusNormal"/>
            </w:pP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ХХ N 7039</w:t>
            </w:r>
          </w:p>
        </w:tc>
        <w:tc>
          <w:tcPr>
            <w:tcW w:w="1274" w:type="dxa"/>
          </w:tcPr>
          <w:p w:rsidR="009363F9" w:rsidRDefault="009363F9">
            <w:pPr>
              <w:pStyle w:val="ConsPlusNormal"/>
              <w:jc w:val="center"/>
            </w:pPr>
            <w:r>
              <w:t>31.03.2004</w:t>
            </w:r>
          </w:p>
        </w:tc>
        <w:tc>
          <w:tcPr>
            <w:tcW w:w="1271" w:type="dxa"/>
          </w:tcPr>
          <w:p w:rsidR="009363F9" w:rsidRDefault="009363F9">
            <w:pPr>
              <w:pStyle w:val="ConsPlusNormal"/>
              <w:jc w:val="center"/>
            </w:pPr>
            <w:r>
              <w:t>31.03.2053</w:t>
            </w:r>
          </w:p>
        </w:tc>
        <w:tc>
          <w:tcPr>
            <w:tcW w:w="964" w:type="dxa"/>
          </w:tcPr>
          <w:p w:rsidR="009363F9" w:rsidRDefault="009363F9">
            <w:pPr>
              <w:pStyle w:val="ConsPlusNormal"/>
              <w:jc w:val="center"/>
            </w:pPr>
            <w:r>
              <w:t>32,0</w:t>
            </w:r>
          </w:p>
        </w:tc>
        <w:tc>
          <w:tcPr>
            <w:tcW w:w="794" w:type="dxa"/>
            <w:vMerge w:val="restart"/>
          </w:tcPr>
          <w:p w:rsidR="009363F9" w:rsidRDefault="009363F9">
            <w:pPr>
              <w:pStyle w:val="ConsPlusNormal"/>
              <w:jc w:val="center"/>
            </w:pPr>
            <w:r>
              <w:t>2004</w:t>
            </w:r>
          </w:p>
        </w:tc>
        <w:tc>
          <w:tcPr>
            <w:tcW w:w="852" w:type="dxa"/>
            <w:vMerge w:val="restart"/>
          </w:tcPr>
          <w:p w:rsidR="009363F9" w:rsidRDefault="009363F9">
            <w:pPr>
              <w:pStyle w:val="ConsPlusNormal"/>
            </w:pPr>
            <w:r>
              <w:t>100</w:t>
            </w:r>
          </w:p>
        </w:tc>
        <w:tc>
          <w:tcPr>
            <w:tcW w:w="567" w:type="dxa"/>
            <w:vMerge w:val="restart"/>
          </w:tcPr>
          <w:p w:rsidR="009363F9" w:rsidRDefault="009363F9">
            <w:pPr>
              <w:pStyle w:val="ConsPlusNormal"/>
            </w:pPr>
            <w:r>
              <w:t>1</w:t>
            </w:r>
          </w:p>
        </w:tc>
        <w:tc>
          <w:tcPr>
            <w:tcW w:w="567" w:type="dxa"/>
            <w:vMerge w:val="restart"/>
          </w:tcPr>
          <w:p w:rsidR="009363F9" w:rsidRDefault="009363F9">
            <w:pPr>
              <w:pStyle w:val="ConsPlusNormal"/>
            </w:pPr>
            <w:r>
              <w:t>2</w:t>
            </w:r>
          </w:p>
        </w:tc>
        <w:tc>
          <w:tcPr>
            <w:tcW w:w="564" w:type="dxa"/>
            <w:vMerge w:val="restart"/>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ХХ N 4519</w:t>
            </w:r>
          </w:p>
        </w:tc>
        <w:tc>
          <w:tcPr>
            <w:tcW w:w="1274" w:type="dxa"/>
          </w:tcPr>
          <w:p w:rsidR="009363F9" w:rsidRDefault="009363F9">
            <w:pPr>
              <w:pStyle w:val="ConsPlusNormal"/>
              <w:jc w:val="center"/>
            </w:pPr>
            <w:r>
              <w:t>27.05.2003</w:t>
            </w:r>
          </w:p>
        </w:tc>
        <w:tc>
          <w:tcPr>
            <w:tcW w:w="1271" w:type="dxa"/>
          </w:tcPr>
          <w:p w:rsidR="009363F9" w:rsidRDefault="009363F9">
            <w:pPr>
              <w:pStyle w:val="ConsPlusNormal"/>
              <w:jc w:val="center"/>
            </w:pPr>
            <w:r>
              <w:t>27.05.2055</w:t>
            </w:r>
          </w:p>
        </w:tc>
        <w:tc>
          <w:tcPr>
            <w:tcW w:w="964" w:type="dxa"/>
          </w:tcPr>
          <w:p w:rsidR="009363F9" w:rsidRDefault="009363F9">
            <w:pPr>
              <w:pStyle w:val="ConsPlusNormal"/>
              <w:jc w:val="center"/>
            </w:pPr>
            <w:r>
              <w:t>20,0</w:t>
            </w:r>
          </w:p>
        </w:tc>
        <w:tc>
          <w:tcPr>
            <w:tcW w:w="794" w:type="dxa"/>
            <w:vMerge/>
          </w:tcPr>
          <w:p w:rsidR="009363F9" w:rsidRDefault="009363F9">
            <w:pPr>
              <w:pStyle w:val="ConsPlusNormal"/>
            </w:pP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tcPr>
          <w:p w:rsidR="009363F9" w:rsidRDefault="009363F9">
            <w:pPr>
              <w:pStyle w:val="ConsPlusNormal"/>
              <w:jc w:val="center"/>
            </w:pPr>
            <w:r>
              <w:t>46.</w:t>
            </w:r>
          </w:p>
        </w:tc>
        <w:tc>
          <w:tcPr>
            <w:tcW w:w="1842" w:type="dxa"/>
          </w:tcPr>
          <w:p w:rsidR="009363F9" w:rsidRDefault="009363F9">
            <w:pPr>
              <w:pStyle w:val="ConsPlusNormal"/>
            </w:pPr>
            <w:r>
              <w:t>НП "ОСК "Вымпел"</w:t>
            </w:r>
          </w:p>
        </w:tc>
        <w:tc>
          <w:tcPr>
            <w:tcW w:w="3402" w:type="dxa"/>
          </w:tcPr>
          <w:p w:rsidR="009363F9" w:rsidRDefault="009363F9">
            <w:pPr>
              <w:pStyle w:val="ConsPlusNormal"/>
            </w:pPr>
            <w:r>
              <w:t>175343,</w:t>
            </w:r>
          </w:p>
          <w:p w:rsidR="009363F9" w:rsidRDefault="009363F9">
            <w:pPr>
              <w:pStyle w:val="ConsPlusNormal"/>
            </w:pPr>
            <w:r>
              <w:t>Новгородская обл., Маревский район, д. Ольшанка</w:t>
            </w:r>
          </w:p>
        </w:tc>
        <w:tc>
          <w:tcPr>
            <w:tcW w:w="1587" w:type="dxa"/>
          </w:tcPr>
          <w:p w:rsidR="009363F9" w:rsidRDefault="009363F9">
            <w:pPr>
              <w:pStyle w:val="ConsPlusNormal"/>
            </w:pPr>
            <w:r>
              <w:t>5321093214</w:t>
            </w:r>
          </w:p>
          <w:p w:rsidR="009363F9" w:rsidRDefault="009363F9">
            <w:pPr>
              <w:pStyle w:val="ConsPlusNormal"/>
            </w:pPr>
            <w:r>
              <w:t>09.08.2010</w:t>
            </w:r>
          </w:p>
        </w:tc>
        <w:tc>
          <w:tcPr>
            <w:tcW w:w="1562" w:type="dxa"/>
          </w:tcPr>
          <w:p w:rsidR="009363F9" w:rsidRDefault="009363F9">
            <w:pPr>
              <w:pStyle w:val="ConsPlusNormal"/>
            </w:pPr>
            <w:r>
              <w:t>10353002899090 от 04.03.2003</w:t>
            </w:r>
          </w:p>
        </w:tc>
        <w:tc>
          <w:tcPr>
            <w:tcW w:w="1277" w:type="dxa"/>
          </w:tcPr>
          <w:p w:rsidR="009363F9" w:rsidRDefault="009363F9">
            <w:pPr>
              <w:pStyle w:val="ConsPlusNormal"/>
            </w:pPr>
            <w:r>
              <w:t>N 15</w:t>
            </w:r>
          </w:p>
        </w:tc>
        <w:tc>
          <w:tcPr>
            <w:tcW w:w="1274" w:type="dxa"/>
          </w:tcPr>
          <w:p w:rsidR="009363F9" w:rsidRDefault="009363F9">
            <w:pPr>
              <w:pStyle w:val="ConsPlusNormal"/>
              <w:jc w:val="center"/>
            </w:pPr>
            <w:r>
              <w:t>10.09.2011</w:t>
            </w:r>
          </w:p>
        </w:tc>
        <w:tc>
          <w:tcPr>
            <w:tcW w:w="1271" w:type="dxa"/>
          </w:tcPr>
          <w:p w:rsidR="009363F9" w:rsidRDefault="009363F9">
            <w:pPr>
              <w:pStyle w:val="ConsPlusNormal"/>
              <w:jc w:val="center"/>
            </w:pPr>
            <w:r>
              <w:t>10.09.2060</w:t>
            </w:r>
          </w:p>
        </w:tc>
        <w:tc>
          <w:tcPr>
            <w:tcW w:w="964" w:type="dxa"/>
          </w:tcPr>
          <w:p w:rsidR="009363F9" w:rsidRDefault="009363F9">
            <w:pPr>
              <w:pStyle w:val="ConsPlusNormal"/>
              <w:jc w:val="center"/>
            </w:pPr>
            <w:r>
              <w:t>13,6</w:t>
            </w:r>
          </w:p>
        </w:tc>
        <w:tc>
          <w:tcPr>
            <w:tcW w:w="794" w:type="dxa"/>
          </w:tcPr>
          <w:p w:rsidR="009363F9" w:rsidRDefault="009363F9">
            <w:pPr>
              <w:pStyle w:val="ConsPlusNormal"/>
              <w:jc w:val="center"/>
            </w:pPr>
            <w:r>
              <w:t>2006</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47.</w:t>
            </w:r>
          </w:p>
        </w:tc>
        <w:tc>
          <w:tcPr>
            <w:tcW w:w="1842" w:type="dxa"/>
          </w:tcPr>
          <w:p w:rsidR="009363F9" w:rsidRDefault="009363F9">
            <w:pPr>
              <w:pStyle w:val="ConsPlusNormal"/>
            </w:pPr>
            <w:r>
              <w:t>РОО "Зеленые угодья"</w:t>
            </w:r>
          </w:p>
        </w:tc>
        <w:tc>
          <w:tcPr>
            <w:tcW w:w="3402" w:type="dxa"/>
          </w:tcPr>
          <w:p w:rsidR="009363F9" w:rsidRDefault="009363F9">
            <w:pPr>
              <w:pStyle w:val="ConsPlusNormal"/>
            </w:pPr>
            <w:r>
              <w:t>129281,</w:t>
            </w:r>
          </w:p>
          <w:p w:rsidR="009363F9" w:rsidRDefault="009363F9">
            <w:pPr>
              <w:pStyle w:val="ConsPlusNormal"/>
            </w:pPr>
            <w:r>
              <w:t>Москва, Олонецкий проезд, д. 18</w:t>
            </w:r>
          </w:p>
        </w:tc>
        <w:tc>
          <w:tcPr>
            <w:tcW w:w="1587" w:type="dxa"/>
          </w:tcPr>
          <w:p w:rsidR="009363F9" w:rsidRDefault="009363F9">
            <w:pPr>
              <w:pStyle w:val="ConsPlusNormal"/>
            </w:pPr>
            <w:r>
              <w:t>7716237405</w:t>
            </w:r>
          </w:p>
          <w:p w:rsidR="009363F9" w:rsidRDefault="009363F9">
            <w:pPr>
              <w:pStyle w:val="ConsPlusNormal"/>
            </w:pPr>
            <w:r>
              <w:t>11.05.2004</w:t>
            </w:r>
          </w:p>
        </w:tc>
        <w:tc>
          <w:tcPr>
            <w:tcW w:w="1562" w:type="dxa"/>
          </w:tcPr>
          <w:p w:rsidR="009363F9" w:rsidRDefault="009363F9">
            <w:pPr>
              <w:pStyle w:val="ConsPlusNormal"/>
            </w:pPr>
            <w:r>
              <w:t>1047746005780 от 06.05.2004</w:t>
            </w:r>
          </w:p>
        </w:tc>
        <w:tc>
          <w:tcPr>
            <w:tcW w:w="1277" w:type="dxa"/>
          </w:tcPr>
          <w:p w:rsidR="009363F9" w:rsidRDefault="009363F9">
            <w:pPr>
              <w:pStyle w:val="ConsPlusNormal"/>
            </w:pPr>
            <w:r>
              <w:t>серия ХХ N 7068</w:t>
            </w:r>
          </w:p>
        </w:tc>
        <w:tc>
          <w:tcPr>
            <w:tcW w:w="1274" w:type="dxa"/>
          </w:tcPr>
          <w:p w:rsidR="009363F9" w:rsidRDefault="009363F9">
            <w:pPr>
              <w:pStyle w:val="ConsPlusNormal"/>
              <w:jc w:val="center"/>
            </w:pPr>
            <w:r>
              <w:t>28.03.2005</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11</w:t>
            </w:r>
          </w:p>
        </w:tc>
        <w:tc>
          <w:tcPr>
            <w:tcW w:w="794" w:type="dxa"/>
          </w:tcPr>
          <w:p w:rsidR="009363F9" w:rsidRDefault="009363F9">
            <w:pPr>
              <w:pStyle w:val="ConsPlusNormal"/>
              <w:jc w:val="center"/>
            </w:pPr>
            <w:r>
              <w:t>2006</w:t>
            </w:r>
          </w:p>
        </w:tc>
        <w:tc>
          <w:tcPr>
            <w:tcW w:w="852" w:type="dxa"/>
          </w:tcPr>
          <w:p w:rsidR="009363F9" w:rsidRDefault="009363F9">
            <w:pPr>
              <w:pStyle w:val="ConsPlusNormal"/>
            </w:pPr>
            <w:r>
              <w:t>100</w:t>
            </w:r>
          </w:p>
        </w:tc>
        <w:tc>
          <w:tcPr>
            <w:tcW w:w="567" w:type="dxa"/>
          </w:tcPr>
          <w:p w:rsidR="009363F9" w:rsidRDefault="009363F9">
            <w:pPr>
              <w:pStyle w:val="ConsPlusNormal"/>
            </w:pPr>
            <w:r>
              <w:t>-</w:t>
            </w:r>
          </w:p>
        </w:tc>
        <w:tc>
          <w:tcPr>
            <w:tcW w:w="567" w:type="dxa"/>
          </w:tcPr>
          <w:p w:rsidR="009363F9" w:rsidRDefault="009363F9">
            <w:pPr>
              <w:pStyle w:val="ConsPlusNormal"/>
            </w:pPr>
            <w:r>
              <w:t>1</w:t>
            </w:r>
          </w:p>
        </w:tc>
        <w:tc>
          <w:tcPr>
            <w:tcW w:w="564" w:type="dxa"/>
          </w:tcPr>
          <w:p w:rsidR="009363F9" w:rsidRDefault="009363F9">
            <w:pPr>
              <w:pStyle w:val="ConsPlusNormal"/>
            </w:pPr>
            <w:r>
              <w:t>5</w:t>
            </w:r>
          </w:p>
        </w:tc>
      </w:tr>
      <w:tr w:rsidR="009363F9">
        <w:tc>
          <w:tcPr>
            <w:tcW w:w="624" w:type="dxa"/>
          </w:tcPr>
          <w:p w:rsidR="009363F9" w:rsidRDefault="009363F9">
            <w:pPr>
              <w:pStyle w:val="ConsPlusNormal"/>
              <w:jc w:val="center"/>
            </w:pPr>
            <w:r>
              <w:t>48.</w:t>
            </w:r>
          </w:p>
        </w:tc>
        <w:tc>
          <w:tcPr>
            <w:tcW w:w="1842" w:type="dxa"/>
          </w:tcPr>
          <w:p w:rsidR="009363F9" w:rsidRDefault="009363F9">
            <w:pPr>
              <w:pStyle w:val="ConsPlusNormal"/>
            </w:pPr>
            <w:r>
              <w:t>ООО "Кедр"</w:t>
            </w:r>
          </w:p>
        </w:tc>
        <w:tc>
          <w:tcPr>
            <w:tcW w:w="3402" w:type="dxa"/>
          </w:tcPr>
          <w:p w:rsidR="009363F9" w:rsidRDefault="009363F9">
            <w:pPr>
              <w:pStyle w:val="ConsPlusNormal"/>
            </w:pPr>
            <w:r>
              <w:t>175340,</w:t>
            </w:r>
          </w:p>
          <w:p w:rsidR="009363F9" w:rsidRDefault="009363F9">
            <w:pPr>
              <w:pStyle w:val="ConsPlusNormal"/>
            </w:pPr>
            <w:r>
              <w:t>Новгородская обл., Маревский район, д. Будьково, ул. Березовая, д. 3</w:t>
            </w:r>
          </w:p>
          <w:p w:rsidR="009363F9" w:rsidRDefault="009363F9">
            <w:pPr>
              <w:pStyle w:val="ConsPlusNormal"/>
            </w:pPr>
            <w:r>
              <w:t>88166324441</w:t>
            </w:r>
          </w:p>
          <w:p w:rsidR="009363F9" w:rsidRDefault="009363F9">
            <w:pPr>
              <w:pStyle w:val="ConsPlusNormal"/>
            </w:pPr>
            <w:r>
              <w:t>Frau.galuschko2011@yandex.ru</w:t>
            </w:r>
          </w:p>
        </w:tc>
        <w:tc>
          <w:tcPr>
            <w:tcW w:w="1587" w:type="dxa"/>
          </w:tcPr>
          <w:p w:rsidR="009363F9" w:rsidRDefault="009363F9">
            <w:pPr>
              <w:pStyle w:val="ConsPlusNormal"/>
            </w:pPr>
            <w:r>
              <w:t>5308002994</w:t>
            </w:r>
          </w:p>
          <w:p w:rsidR="009363F9" w:rsidRDefault="009363F9">
            <w:pPr>
              <w:pStyle w:val="ConsPlusNormal"/>
            </w:pPr>
            <w:r>
              <w:t>15.07.2004</w:t>
            </w:r>
          </w:p>
        </w:tc>
        <w:tc>
          <w:tcPr>
            <w:tcW w:w="1562" w:type="dxa"/>
          </w:tcPr>
          <w:p w:rsidR="009363F9" w:rsidRDefault="009363F9">
            <w:pPr>
              <w:pStyle w:val="ConsPlusNormal"/>
            </w:pPr>
            <w:r>
              <w:t>1045301921510 от 15.07.2004</w:t>
            </w:r>
          </w:p>
        </w:tc>
        <w:tc>
          <w:tcPr>
            <w:tcW w:w="1277" w:type="dxa"/>
          </w:tcPr>
          <w:p w:rsidR="009363F9" w:rsidRDefault="009363F9">
            <w:pPr>
              <w:pStyle w:val="ConsPlusNormal"/>
            </w:pPr>
            <w:r>
              <w:t>N 26</w:t>
            </w:r>
          </w:p>
        </w:tc>
        <w:tc>
          <w:tcPr>
            <w:tcW w:w="1274" w:type="dxa"/>
          </w:tcPr>
          <w:p w:rsidR="009363F9" w:rsidRDefault="009363F9">
            <w:pPr>
              <w:pStyle w:val="ConsPlusNormal"/>
              <w:jc w:val="center"/>
            </w:pPr>
            <w:r>
              <w:t>14.03.2012</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5,4</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80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vMerge w:val="restart"/>
          </w:tcPr>
          <w:p w:rsidR="009363F9" w:rsidRDefault="009363F9">
            <w:pPr>
              <w:pStyle w:val="ConsPlusNormal"/>
              <w:jc w:val="center"/>
            </w:pPr>
            <w:r>
              <w:t>49.</w:t>
            </w:r>
          </w:p>
        </w:tc>
        <w:tc>
          <w:tcPr>
            <w:tcW w:w="1842" w:type="dxa"/>
            <w:vMerge w:val="restart"/>
          </w:tcPr>
          <w:p w:rsidR="009363F9" w:rsidRDefault="009363F9">
            <w:pPr>
              <w:pStyle w:val="ConsPlusNormal"/>
            </w:pPr>
            <w:r>
              <w:t>ООО "ИФК МОТОВИЛЛАДЖ"</w:t>
            </w:r>
          </w:p>
        </w:tc>
        <w:tc>
          <w:tcPr>
            <w:tcW w:w="3402" w:type="dxa"/>
            <w:vMerge w:val="restart"/>
          </w:tcPr>
          <w:p w:rsidR="009363F9" w:rsidRDefault="009363F9">
            <w:pPr>
              <w:pStyle w:val="ConsPlusNormal"/>
            </w:pPr>
            <w:r>
              <w:t>117105,</w:t>
            </w:r>
          </w:p>
          <w:p w:rsidR="009363F9" w:rsidRDefault="009363F9">
            <w:pPr>
              <w:pStyle w:val="ConsPlusNormal"/>
            </w:pPr>
            <w:r>
              <w:t>Москва, Варшавское шоссе, д. 33,</w:t>
            </w:r>
          </w:p>
          <w:p w:rsidR="009363F9" w:rsidRDefault="009363F9">
            <w:pPr>
              <w:pStyle w:val="ConsPlusNormal"/>
            </w:pPr>
            <w:r>
              <w:t>4952761757</w:t>
            </w:r>
          </w:p>
          <w:p w:rsidR="009363F9" w:rsidRDefault="009363F9">
            <w:pPr>
              <w:pStyle w:val="ConsPlusNormal"/>
            </w:pPr>
            <w:r>
              <w:lastRenderedPageBreak/>
              <w:t>evsoboleva@ marevo-hunt.ru</w:t>
            </w:r>
          </w:p>
        </w:tc>
        <w:tc>
          <w:tcPr>
            <w:tcW w:w="1587" w:type="dxa"/>
            <w:vMerge w:val="restart"/>
          </w:tcPr>
          <w:p w:rsidR="009363F9" w:rsidRDefault="009363F9">
            <w:pPr>
              <w:pStyle w:val="ConsPlusNormal"/>
            </w:pPr>
            <w:r>
              <w:lastRenderedPageBreak/>
              <w:t>7734526488</w:t>
            </w:r>
          </w:p>
          <w:p w:rsidR="009363F9" w:rsidRDefault="009363F9">
            <w:pPr>
              <w:pStyle w:val="ConsPlusNormal"/>
            </w:pPr>
            <w:r>
              <w:t>15.07.2001</w:t>
            </w:r>
          </w:p>
        </w:tc>
        <w:tc>
          <w:tcPr>
            <w:tcW w:w="1562" w:type="dxa"/>
            <w:vMerge w:val="restart"/>
          </w:tcPr>
          <w:p w:rsidR="009363F9" w:rsidRDefault="009363F9">
            <w:pPr>
              <w:pStyle w:val="ConsPlusNormal"/>
            </w:pPr>
            <w:r>
              <w:t>1057746898846 от 14.05.2005</w:t>
            </w:r>
          </w:p>
        </w:tc>
        <w:tc>
          <w:tcPr>
            <w:tcW w:w="1277" w:type="dxa"/>
          </w:tcPr>
          <w:p w:rsidR="009363F9" w:rsidRDefault="009363F9">
            <w:pPr>
              <w:pStyle w:val="ConsPlusNormal"/>
            </w:pPr>
            <w:r>
              <w:t>серия О N 0001281</w:t>
            </w:r>
          </w:p>
        </w:tc>
        <w:tc>
          <w:tcPr>
            <w:tcW w:w="1274" w:type="dxa"/>
          </w:tcPr>
          <w:p w:rsidR="009363F9" w:rsidRDefault="009363F9">
            <w:pPr>
              <w:pStyle w:val="ConsPlusNormal"/>
              <w:jc w:val="center"/>
            </w:pPr>
            <w:r>
              <w:t>13.06.2007</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19,860</w:t>
            </w:r>
          </w:p>
        </w:tc>
        <w:tc>
          <w:tcPr>
            <w:tcW w:w="794" w:type="dxa"/>
          </w:tcPr>
          <w:p w:rsidR="009363F9" w:rsidRDefault="009363F9">
            <w:pPr>
              <w:pStyle w:val="ConsPlusNormal"/>
              <w:jc w:val="center"/>
            </w:pPr>
            <w:r>
              <w:t>2009</w:t>
            </w:r>
          </w:p>
        </w:tc>
        <w:tc>
          <w:tcPr>
            <w:tcW w:w="852" w:type="dxa"/>
            <w:vMerge w:val="restart"/>
          </w:tcPr>
          <w:p w:rsidR="009363F9" w:rsidRDefault="009363F9">
            <w:pPr>
              <w:pStyle w:val="ConsPlusNormal"/>
            </w:pPr>
            <w:r>
              <w:t>100</w:t>
            </w:r>
          </w:p>
        </w:tc>
        <w:tc>
          <w:tcPr>
            <w:tcW w:w="567" w:type="dxa"/>
            <w:vMerge w:val="restart"/>
          </w:tcPr>
          <w:p w:rsidR="009363F9" w:rsidRDefault="009363F9">
            <w:pPr>
              <w:pStyle w:val="ConsPlusNormal"/>
            </w:pPr>
            <w:r>
              <w:t>2</w:t>
            </w:r>
          </w:p>
        </w:tc>
        <w:tc>
          <w:tcPr>
            <w:tcW w:w="567" w:type="dxa"/>
            <w:vMerge w:val="restart"/>
          </w:tcPr>
          <w:p w:rsidR="009363F9" w:rsidRDefault="009363F9">
            <w:pPr>
              <w:pStyle w:val="ConsPlusNormal"/>
            </w:pPr>
            <w:r>
              <w:t>1</w:t>
            </w:r>
          </w:p>
        </w:tc>
        <w:tc>
          <w:tcPr>
            <w:tcW w:w="564" w:type="dxa"/>
            <w:vMerge w:val="restart"/>
          </w:tcPr>
          <w:p w:rsidR="009363F9" w:rsidRDefault="009363F9">
            <w:pPr>
              <w:pStyle w:val="ConsPlusNormal"/>
            </w:pPr>
            <w:r>
              <w:t>3</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 xml:space="preserve">серия 53 N </w:t>
            </w:r>
            <w:r>
              <w:lastRenderedPageBreak/>
              <w:t>0000025</w:t>
            </w:r>
          </w:p>
        </w:tc>
        <w:tc>
          <w:tcPr>
            <w:tcW w:w="1274" w:type="dxa"/>
          </w:tcPr>
          <w:p w:rsidR="009363F9" w:rsidRDefault="009363F9">
            <w:pPr>
              <w:pStyle w:val="ConsPlusNormal"/>
              <w:jc w:val="center"/>
            </w:pPr>
            <w:r>
              <w:lastRenderedPageBreak/>
              <w:t>16.07.2009</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0,121</w:t>
            </w:r>
          </w:p>
        </w:tc>
        <w:tc>
          <w:tcPr>
            <w:tcW w:w="794" w:type="dxa"/>
          </w:tcPr>
          <w:p w:rsidR="009363F9" w:rsidRDefault="009363F9">
            <w:pPr>
              <w:pStyle w:val="ConsPlusNormal"/>
              <w:jc w:val="center"/>
            </w:pPr>
            <w:r>
              <w:t>-</w:t>
            </w: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vMerge w:val="restart"/>
          </w:tcPr>
          <w:p w:rsidR="009363F9" w:rsidRDefault="009363F9">
            <w:pPr>
              <w:pStyle w:val="ConsPlusNormal"/>
              <w:jc w:val="center"/>
            </w:pPr>
            <w:r>
              <w:lastRenderedPageBreak/>
              <w:t>50.</w:t>
            </w:r>
          </w:p>
        </w:tc>
        <w:tc>
          <w:tcPr>
            <w:tcW w:w="1842" w:type="dxa"/>
            <w:vMerge w:val="restart"/>
          </w:tcPr>
          <w:p w:rsidR="009363F9" w:rsidRDefault="009363F9">
            <w:pPr>
              <w:pStyle w:val="ConsPlusNormal"/>
            </w:pPr>
            <w:r>
              <w:t>ООО "Медвежий угол"</w:t>
            </w:r>
          </w:p>
        </w:tc>
        <w:tc>
          <w:tcPr>
            <w:tcW w:w="3402" w:type="dxa"/>
            <w:vMerge w:val="restart"/>
          </w:tcPr>
          <w:p w:rsidR="009363F9" w:rsidRDefault="009363F9">
            <w:pPr>
              <w:pStyle w:val="ConsPlusNormal"/>
            </w:pPr>
            <w:r>
              <w:t>174250,</w:t>
            </w:r>
          </w:p>
          <w:p w:rsidR="009363F9" w:rsidRDefault="009363F9">
            <w:pPr>
              <w:pStyle w:val="ConsPlusNormal"/>
            </w:pPr>
            <w:r>
              <w:t>Новгородская обл., Маловишерский район, п. Большая Вишера, ул. Первомайская, д. 14, кв. 9</w:t>
            </w:r>
          </w:p>
          <w:p w:rsidR="009363F9" w:rsidRDefault="009363F9">
            <w:pPr>
              <w:pStyle w:val="ConsPlusNormal"/>
            </w:pPr>
            <w:r>
              <w:t>89218404936</w:t>
            </w:r>
          </w:p>
        </w:tc>
        <w:tc>
          <w:tcPr>
            <w:tcW w:w="1587" w:type="dxa"/>
            <w:vMerge w:val="restart"/>
          </w:tcPr>
          <w:p w:rsidR="009363F9" w:rsidRDefault="009363F9">
            <w:pPr>
              <w:pStyle w:val="ConsPlusNormal"/>
            </w:pPr>
            <w:r>
              <w:t>5307005784</w:t>
            </w:r>
          </w:p>
          <w:p w:rsidR="009363F9" w:rsidRDefault="009363F9">
            <w:pPr>
              <w:pStyle w:val="ConsPlusNormal"/>
            </w:pPr>
            <w:r>
              <w:t>09.06.2004</w:t>
            </w:r>
          </w:p>
        </w:tc>
        <w:tc>
          <w:tcPr>
            <w:tcW w:w="1562" w:type="dxa"/>
            <w:vMerge w:val="restart"/>
          </w:tcPr>
          <w:p w:rsidR="009363F9" w:rsidRDefault="009363F9">
            <w:pPr>
              <w:pStyle w:val="ConsPlusNormal"/>
            </w:pPr>
            <w:r>
              <w:t>1045302222130 от 09.06.2004</w:t>
            </w:r>
          </w:p>
        </w:tc>
        <w:tc>
          <w:tcPr>
            <w:tcW w:w="1277" w:type="dxa"/>
          </w:tcPr>
          <w:p w:rsidR="009363F9" w:rsidRDefault="009363F9">
            <w:pPr>
              <w:pStyle w:val="ConsPlusNormal"/>
            </w:pPr>
            <w:r>
              <w:t>серия ХХ N 7062</w:t>
            </w:r>
          </w:p>
        </w:tc>
        <w:tc>
          <w:tcPr>
            <w:tcW w:w="1274" w:type="dxa"/>
          </w:tcPr>
          <w:p w:rsidR="009363F9" w:rsidRDefault="009363F9">
            <w:pPr>
              <w:pStyle w:val="ConsPlusNormal"/>
              <w:jc w:val="center"/>
            </w:pPr>
            <w:r>
              <w:t>02.02.2005</w:t>
            </w:r>
          </w:p>
        </w:tc>
        <w:tc>
          <w:tcPr>
            <w:tcW w:w="1271" w:type="dxa"/>
          </w:tcPr>
          <w:p w:rsidR="009363F9" w:rsidRDefault="009363F9">
            <w:pPr>
              <w:pStyle w:val="ConsPlusNormal"/>
              <w:jc w:val="center"/>
            </w:pPr>
            <w:r>
              <w:t>25 лет</w:t>
            </w:r>
          </w:p>
        </w:tc>
        <w:tc>
          <w:tcPr>
            <w:tcW w:w="964" w:type="dxa"/>
            <w:vMerge w:val="restart"/>
          </w:tcPr>
          <w:p w:rsidR="009363F9" w:rsidRDefault="009363F9">
            <w:pPr>
              <w:pStyle w:val="ConsPlusNormal"/>
              <w:jc w:val="center"/>
            </w:pPr>
            <w:r>
              <w:t>68,89</w:t>
            </w:r>
          </w:p>
        </w:tc>
        <w:tc>
          <w:tcPr>
            <w:tcW w:w="794" w:type="dxa"/>
            <w:vMerge w:val="restart"/>
          </w:tcPr>
          <w:p w:rsidR="009363F9" w:rsidRDefault="009363F9">
            <w:pPr>
              <w:pStyle w:val="ConsPlusNormal"/>
              <w:jc w:val="center"/>
            </w:pPr>
            <w:r>
              <w:t>2008</w:t>
            </w:r>
          </w:p>
        </w:tc>
        <w:tc>
          <w:tcPr>
            <w:tcW w:w="852" w:type="dxa"/>
            <w:vMerge w:val="restart"/>
          </w:tcPr>
          <w:p w:rsidR="009363F9" w:rsidRDefault="009363F9">
            <w:pPr>
              <w:pStyle w:val="ConsPlusNormal"/>
            </w:pPr>
            <w:r>
              <w:t>100</w:t>
            </w:r>
          </w:p>
        </w:tc>
        <w:tc>
          <w:tcPr>
            <w:tcW w:w="567" w:type="dxa"/>
            <w:vMerge w:val="restart"/>
          </w:tcPr>
          <w:p w:rsidR="009363F9" w:rsidRDefault="009363F9">
            <w:pPr>
              <w:pStyle w:val="ConsPlusNormal"/>
            </w:pPr>
            <w:r>
              <w:t>7</w:t>
            </w:r>
          </w:p>
        </w:tc>
        <w:tc>
          <w:tcPr>
            <w:tcW w:w="567" w:type="dxa"/>
            <w:vMerge w:val="restart"/>
          </w:tcPr>
          <w:p w:rsidR="009363F9" w:rsidRDefault="009363F9">
            <w:pPr>
              <w:pStyle w:val="ConsPlusNormal"/>
            </w:pPr>
            <w:r>
              <w:t>1</w:t>
            </w:r>
          </w:p>
        </w:tc>
        <w:tc>
          <w:tcPr>
            <w:tcW w:w="564" w:type="dxa"/>
            <w:vMerge w:val="restart"/>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О N 0001274</w:t>
            </w:r>
          </w:p>
        </w:tc>
        <w:tc>
          <w:tcPr>
            <w:tcW w:w="1274" w:type="dxa"/>
          </w:tcPr>
          <w:p w:rsidR="009363F9" w:rsidRDefault="009363F9">
            <w:pPr>
              <w:pStyle w:val="ConsPlusNormal"/>
              <w:jc w:val="center"/>
            </w:pPr>
            <w:r>
              <w:t>20.11 2006</w:t>
            </w:r>
          </w:p>
        </w:tc>
        <w:tc>
          <w:tcPr>
            <w:tcW w:w="1271" w:type="dxa"/>
          </w:tcPr>
          <w:p w:rsidR="009363F9" w:rsidRDefault="009363F9">
            <w:pPr>
              <w:pStyle w:val="ConsPlusNormal"/>
              <w:jc w:val="center"/>
            </w:pPr>
            <w:r>
              <w:t>49 лет</w:t>
            </w:r>
          </w:p>
        </w:tc>
        <w:tc>
          <w:tcPr>
            <w:tcW w:w="964" w:type="dxa"/>
            <w:vMerge/>
          </w:tcPr>
          <w:p w:rsidR="009363F9" w:rsidRDefault="009363F9">
            <w:pPr>
              <w:pStyle w:val="ConsPlusNormal"/>
            </w:pPr>
          </w:p>
        </w:tc>
        <w:tc>
          <w:tcPr>
            <w:tcW w:w="794" w:type="dxa"/>
            <w:vMerge/>
          </w:tcPr>
          <w:p w:rsidR="009363F9" w:rsidRDefault="009363F9">
            <w:pPr>
              <w:pStyle w:val="ConsPlusNormal"/>
            </w:pP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tcPr>
          <w:p w:rsidR="009363F9" w:rsidRDefault="009363F9">
            <w:pPr>
              <w:pStyle w:val="ConsPlusNormal"/>
              <w:jc w:val="center"/>
            </w:pPr>
            <w:r>
              <w:t>51.</w:t>
            </w:r>
          </w:p>
        </w:tc>
        <w:tc>
          <w:tcPr>
            <w:tcW w:w="1842" w:type="dxa"/>
          </w:tcPr>
          <w:p w:rsidR="009363F9" w:rsidRDefault="009363F9">
            <w:pPr>
              <w:pStyle w:val="ConsPlusNormal"/>
            </w:pPr>
            <w:r>
              <w:t>МРОО "Охотничья усадьба"</w:t>
            </w:r>
          </w:p>
        </w:tc>
        <w:tc>
          <w:tcPr>
            <w:tcW w:w="3402" w:type="dxa"/>
          </w:tcPr>
          <w:p w:rsidR="009363F9" w:rsidRDefault="009363F9">
            <w:pPr>
              <w:pStyle w:val="ConsPlusNormal"/>
            </w:pPr>
            <w:r>
              <w:t>174260,</w:t>
            </w:r>
          </w:p>
          <w:p w:rsidR="009363F9" w:rsidRDefault="009363F9">
            <w:pPr>
              <w:pStyle w:val="ConsPlusNormal"/>
            </w:pPr>
            <w:r>
              <w:t>Новгородская обл., г. Малая Вишера, ул. Мерецкова, д. 11, кв. 73</w:t>
            </w:r>
          </w:p>
        </w:tc>
        <w:tc>
          <w:tcPr>
            <w:tcW w:w="1587" w:type="dxa"/>
          </w:tcPr>
          <w:p w:rsidR="009363F9" w:rsidRDefault="009363F9">
            <w:pPr>
              <w:pStyle w:val="ConsPlusNormal"/>
            </w:pPr>
            <w:r>
              <w:t>5307005738</w:t>
            </w:r>
          </w:p>
          <w:p w:rsidR="009363F9" w:rsidRDefault="009363F9">
            <w:pPr>
              <w:pStyle w:val="ConsPlusNormal"/>
            </w:pPr>
            <w:r>
              <w:t>26.04.2004</w:t>
            </w:r>
          </w:p>
        </w:tc>
        <w:tc>
          <w:tcPr>
            <w:tcW w:w="1562" w:type="dxa"/>
          </w:tcPr>
          <w:p w:rsidR="009363F9" w:rsidRDefault="009363F9">
            <w:pPr>
              <w:pStyle w:val="ConsPlusNormal"/>
            </w:pPr>
            <w:r>
              <w:t>1045302221414 от 26.04.2004</w:t>
            </w:r>
          </w:p>
        </w:tc>
        <w:tc>
          <w:tcPr>
            <w:tcW w:w="1277" w:type="dxa"/>
          </w:tcPr>
          <w:p w:rsidR="009363F9" w:rsidRDefault="009363F9">
            <w:pPr>
              <w:pStyle w:val="ConsPlusNormal"/>
            </w:pPr>
            <w:r>
              <w:t>серия ХХ N 7056</w:t>
            </w:r>
          </w:p>
        </w:tc>
        <w:tc>
          <w:tcPr>
            <w:tcW w:w="1274" w:type="dxa"/>
          </w:tcPr>
          <w:p w:rsidR="009363F9" w:rsidRDefault="009363F9">
            <w:pPr>
              <w:pStyle w:val="ConsPlusNormal"/>
              <w:jc w:val="center"/>
            </w:pPr>
            <w:r>
              <w:t>02.02.2005</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17,649</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3</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52.</w:t>
            </w:r>
          </w:p>
        </w:tc>
        <w:tc>
          <w:tcPr>
            <w:tcW w:w="1842" w:type="dxa"/>
          </w:tcPr>
          <w:p w:rsidR="009363F9" w:rsidRDefault="009363F9">
            <w:pPr>
              <w:pStyle w:val="ConsPlusNormal"/>
            </w:pPr>
            <w:r>
              <w:t>ООО "Легион-Центр"</w:t>
            </w:r>
          </w:p>
        </w:tc>
        <w:tc>
          <w:tcPr>
            <w:tcW w:w="3402" w:type="dxa"/>
          </w:tcPr>
          <w:p w:rsidR="009363F9" w:rsidRDefault="009363F9">
            <w:pPr>
              <w:pStyle w:val="ConsPlusNormal"/>
            </w:pPr>
            <w:r>
              <w:t>173014,</w:t>
            </w:r>
          </w:p>
          <w:p w:rsidR="009363F9" w:rsidRDefault="009363F9">
            <w:pPr>
              <w:pStyle w:val="ConsPlusNormal"/>
            </w:pPr>
            <w:r>
              <w:t>Великий Новгород, ул. Студенческая, д. 2а, ком. 3</w:t>
            </w:r>
          </w:p>
        </w:tc>
        <w:tc>
          <w:tcPr>
            <w:tcW w:w="1587" w:type="dxa"/>
          </w:tcPr>
          <w:p w:rsidR="009363F9" w:rsidRDefault="009363F9">
            <w:pPr>
              <w:pStyle w:val="ConsPlusNormal"/>
            </w:pPr>
            <w:r>
              <w:t>5321098565</w:t>
            </w:r>
          </w:p>
          <w:p w:rsidR="009363F9" w:rsidRDefault="009363F9">
            <w:pPr>
              <w:pStyle w:val="ConsPlusNormal"/>
            </w:pPr>
            <w:r>
              <w:t>31.08.2011</w:t>
            </w:r>
          </w:p>
        </w:tc>
        <w:tc>
          <w:tcPr>
            <w:tcW w:w="1562" w:type="dxa"/>
          </w:tcPr>
          <w:p w:rsidR="009363F9" w:rsidRDefault="009363F9">
            <w:pPr>
              <w:pStyle w:val="ConsPlusNormal"/>
            </w:pPr>
            <w:r>
              <w:t>1045300277560 от 14.07.2004</w:t>
            </w:r>
          </w:p>
        </w:tc>
        <w:tc>
          <w:tcPr>
            <w:tcW w:w="1277" w:type="dxa"/>
          </w:tcPr>
          <w:p w:rsidR="009363F9" w:rsidRDefault="009363F9">
            <w:pPr>
              <w:pStyle w:val="ConsPlusNormal"/>
            </w:pPr>
            <w:r>
              <w:t>серия ХХ N 7058</w:t>
            </w:r>
          </w:p>
        </w:tc>
        <w:tc>
          <w:tcPr>
            <w:tcW w:w="1274" w:type="dxa"/>
          </w:tcPr>
          <w:p w:rsidR="009363F9" w:rsidRDefault="009363F9">
            <w:pPr>
              <w:pStyle w:val="ConsPlusNormal"/>
              <w:jc w:val="center"/>
            </w:pPr>
            <w:r>
              <w:t>02.02.2005</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21,9</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1</w:t>
            </w:r>
          </w:p>
        </w:tc>
      </w:tr>
      <w:tr w:rsidR="009363F9">
        <w:tc>
          <w:tcPr>
            <w:tcW w:w="624" w:type="dxa"/>
          </w:tcPr>
          <w:p w:rsidR="009363F9" w:rsidRDefault="009363F9">
            <w:pPr>
              <w:pStyle w:val="ConsPlusNormal"/>
              <w:jc w:val="center"/>
            </w:pPr>
            <w:r>
              <w:t>53.</w:t>
            </w:r>
          </w:p>
        </w:tc>
        <w:tc>
          <w:tcPr>
            <w:tcW w:w="1842" w:type="dxa"/>
          </w:tcPr>
          <w:p w:rsidR="009363F9" w:rsidRDefault="009363F9">
            <w:pPr>
              <w:pStyle w:val="ConsPlusNormal"/>
            </w:pPr>
            <w:r>
              <w:t>ООО "Трофей"</w:t>
            </w:r>
          </w:p>
        </w:tc>
        <w:tc>
          <w:tcPr>
            <w:tcW w:w="3402" w:type="dxa"/>
          </w:tcPr>
          <w:p w:rsidR="009363F9" w:rsidRDefault="009363F9">
            <w:pPr>
              <w:pStyle w:val="ConsPlusNormal"/>
            </w:pPr>
            <w:r>
              <w:t>174260,</w:t>
            </w:r>
          </w:p>
          <w:p w:rsidR="009363F9" w:rsidRDefault="009363F9">
            <w:pPr>
              <w:pStyle w:val="ConsPlusNormal"/>
            </w:pPr>
            <w:r>
              <w:t>Новгородская обл., г. Малая Вишера, ул. Урицкого, д. 7</w:t>
            </w:r>
          </w:p>
        </w:tc>
        <w:tc>
          <w:tcPr>
            <w:tcW w:w="1587" w:type="dxa"/>
          </w:tcPr>
          <w:p w:rsidR="009363F9" w:rsidRDefault="009363F9">
            <w:pPr>
              <w:pStyle w:val="ConsPlusNormal"/>
            </w:pPr>
            <w:r>
              <w:t>5321098558</w:t>
            </w:r>
          </w:p>
          <w:p w:rsidR="009363F9" w:rsidRDefault="009363F9">
            <w:pPr>
              <w:pStyle w:val="ConsPlusNormal"/>
            </w:pPr>
            <w:r>
              <w:t>17.07.2008</w:t>
            </w:r>
          </w:p>
        </w:tc>
        <w:tc>
          <w:tcPr>
            <w:tcW w:w="1562" w:type="dxa"/>
          </w:tcPr>
          <w:p w:rsidR="009363F9" w:rsidRDefault="009363F9">
            <w:pPr>
              <w:pStyle w:val="ConsPlusNormal"/>
            </w:pPr>
            <w:r>
              <w:t>1045300277550 от 14.07.2004</w:t>
            </w:r>
          </w:p>
        </w:tc>
        <w:tc>
          <w:tcPr>
            <w:tcW w:w="1277" w:type="dxa"/>
          </w:tcPr>
          <w:p w:rsidR="009363F9" w:rsidRDefault="009363F9">
            <w:pPr>
              <w:pStyle w:val="ConsPlusNormal"/>
            </w:pPr>
            <w:r>
              <w:t>N 21</w:t>
            </w:r>
          </w:p>
        </w:tc>
        <w:tc>
          <w:tcPr>
            <w:tcW w:w="1274" w:type="dxa"/>
          </w:tcPr>
          <w:p w:rsidR="009363F9" w:rsidRDefault="009363F9">
            <w:pPr>
              <w:pStyle w:val="ConsPlusNormal"/>
              <w:jc w:val="center"/>
            </w:pPr>
            <w:r>
              <w:t>19.01.2012</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32,483</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54.</w:t>
            </w:r>
          </w:p>
        </w:tc>
        <w:tc>
          <w:tcPr>
            <w:tcW w:w="1842" w:type="dxa"/>
          </w:tcPr>
          <w:p w:rsidR="009363F9" w:rsidRDefault="009363F9">
            <w:pPr>
              <w:pStyle w:val="ConsPlusNormal"/>
            </w:pPr>
            <w:r>
              <w:t>НП "МК "Мста"</w:t>
            </w:r>
          </w:p>
        </w:tc>
        <w:tc>
          <w:tcPr>
            <w:tcW w:w="3402" w:type="dxa"/>
          </w:tcPr>
          <w:p w:rsidR="009363F9" w:rsidRDefault="009363F9">
            <w:pPr>
              <w:pStyle w:val="ConsPlusNormal"/>
            </w:pPr>
            <w:r>
              <w:t>173003,</w:t>
            </w:r>
          </w:p>
          <w:p w:rsidR="009363F9" w:rsidRDefault="009363F9">
            <w:pPr>
              <w:pStyle w:val="ConsPlusNormal"/>
            </w:pPr>
            <w:r>
              <w:t>Великий Новгород, ул. Троицкая, д. 43</w:t>
            </w:r>
          </w:p>
          <w:p w:rsidR="009363F9" w:rsidRDefault="009363F9">
            <w:pPr>
              <w:pStyle w:val="ConsPlusNormal"/>
            </w:pPr>
            <w:r>
              <w:t>89217316807</w:t>
            </w:r>
          </w:p>
        </w:tc>
        <w:tc>
          <w:tcPr>
            <w:tcW w:w="1587" w:type="dxa"/>
          </w:tcPr>
          <w:p w:rsidR="009363F9" w:rsidRDefault="009363F9">
            <w:pPr>
              <w:pStyle w:val="ConsPlusNormal"/>
            </w:pPr>
            <w:r>
              <w:t>5321099505</w:t>
            </w:r>
          </w:p>
          <w:p w:rsidR="009363F9" w:rsidRDefault="009363F9">
            <w:pPr>
              <w:pStyle w:val="ConsPlusNormal"/>
            </w:pPr>
            <w:r>
              <w:t>24.09.2004</w:t>
            </w:r>
          </w:p>
        </w:tc>
        <w:tc>
          <w:tcPr>
            <w:tcW w:w="1562" w:type="dxa"/>
          </w:tcPr>
          <w:p w:rsidR="009363F9" w:rsidRDefault="009363F9">
            <w:pPr>
              <w:pStyle w:val="ConsPlusNormal"/>
            </w:pPr>
            <w:r>
              <w:t>1045300283984 от 24.09.2004</w:t>
            </w:r>
          </w:p>
        </w:tc>
        <w:tc>
          <w:tcPr>
            <w:tcW w:w="1277" w:type="dxa"/>
          </w:tcPr>
          <w:p w:rsidR="009363F9" w:rsidRDefault="009363F9">
            <w:pPr>
              <w:pStyle w:val="ConsPlusNormal"/>
            </w:pPr>
            <w:r>
              <w:t>серия ХХ N 7067</w:t>
            </w:r>
          </w:p>
        </w:tc>
        <w:tc>
          <w:tcPr>
            <w:tcW w:w="1274" w:type="dxa"/>
          </w:tcPr>
          <w:p w:rsidR="009363F9" w:rsidRDefault="009363F9">
            <w:pPr>
              <w:pStyle w:val="ConsPlusNormal"/>
              <w:jc w:val="center"/>
            </w:pPr>
            <w:r>
              <w:t>22.03.2005</w:t>
            </w:r>
          </w:p>
        </w:tc>
        <w:tc>
          <w:tcPr>
            <w:tcW w:w="1271" w:type="dxa"/>
          </w:tcPr>
          <w:p w:rsidR="009363F9" w:rsidRDefault="009363F9">
            <w:pPr>
              <w:pStyle w:val="ConsPlusNormal"/>
              <w:jc w:val="center"/>
            </w:pPr>
            <w:r>
              <w:t>28.02.2054</w:t>
            </w:r>
          </w:p>
        </w:tc>
        <w:tc>
          <w:tcPr>
            <w:tcW w:w="964" w:type="dxa"/>
          </w:tcPr>
          <w:p w:rsidR="009363F9" w:rsidRDefault="009363F9">
            <w:pPr>
              <w:pStyle w:val="ConsPlusNormal"/>
              <w:jc w:val="center"/>
            </w:pPr>
            <w:r>
              <w:t>27,6</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55.</w:t>
            </w:r>
          </w:p>
        </w:tc>
        <w:tc>
          <w:tcPr>
            <w:tcW w:w="1842" w:type="dxa"/>
          </w:tcPr>
          <w:p w:rsidR="009363F9" w:rsidRDefault="009363F9">
            <w:pPr>
              <w:pStyle w:val="ConsPlusNormal"/>
            </w:pPr>
            <w:r>
              <w:t>ООО "Охотхозяйство Фермопилы"</w:t>
            </w:r>
          </w:p>
        </w:tc>
        <w:tc>
          <w:tcPr>
            <w:tcW w:w="3402" w:type="dxa"/>
          </w:tcPr>
          <w:p w:rsidR="009363F9" w:rsidRDefault="009363F9">
            <w:pPr>
              <w:pStyle w:val="ConsPlusNormal"/>
            </w:pPr>
            <w:r>
              <w:t>193079,</w:t>
            </w:r>
          </w:p>
          <w:p w:rsidR="009363F9" w:rsidRDefault="009363F9">
            <w:pPr>
              <w:pStyle w:val="ConsPlusNormal"/>
            </w:pPr>
            <w:r>
              <w:t>Санкт-Петербург, ул. Народная, д. 2</w:t>
            </w:r>
          </w:p>
          <w:p w:rsidR="009363F9" w:rsidRDefault="009363F9">
            <w:pPr>
              <w:pStyle w:val="ConsPlusNormal"/>
            </w:pPr>
            <w:r>
              <w:t>optica@vzglad.spb.ru</w:t>
            </w:r>
          </w:p>
        </w:tc>
        <w:tc>
          <w:tcPr>
            <w:tcW w:w="1587" w:type="dxa"/>
          </w:tcPr>
          <w:p w:rsidR="009363F9" w:rsidRDefault="009363F9">
            <w:pPr>
              <w:pStyle w:val="ConsPlusNormal"/>
            </w:pPr>
            <w:r>
              <w:t>7811160801</w:t>
            </w:r>
          </w:p>
          <w:p w:rsidR="009363F9" w:rsidRDefault="009363F9">
            <w:pPr>
              <w:pStyle w:val="ConsPlusNormal"/>
            </w:pPr>
            <w:r>
              <w:t>26.01.2015</w:t>
            </w:r>
          </w:p>
        </w:tc>
        <w:tc>
          <w:tcPr>
            <w:tcW w:w="1562" w:type="dxa"/>
          </w:tcPr>
          <w:p w:rsidR="009363F9" w:rsidRDefault="009363F9">
            <w:pPr>
              <w:pStyle w:val="ConsPlusNormal"/>
            </w:pPr>
            <w:r>
              <w:t>1157847020473 от 26.01.2015</w:t>
            </w:r>
          </w:p>
        </w:tc>
        <w:tc>
          <w:tcPr>
            <w:tcW w:w="1277" w:type="dxa"/>
          </w:tcPr>
          <w:p w:rsidR="009363F9" w:rsidRDefault="009363F9">
            <w:pPr>
              <w:pStyle w:val="ConsPlusNormal"/>
            </w:pPr>
            <w:r>
              <w:t>серия ХХ N 7080</w:t>
            </w:r>
          </w:p>
        </w:tc>
        <w:tc>
          <w:tcPr>
            <w:tcW w:w="1274" w:type="dxa"/>
          </w:tcPr>
          <w:p w:rsidR="009363F9" w:rsidRDefault="009363F9">
            <w:pPr>
              <w:pStyle w:val="ConsPlusNormal"/>
              <w:jc w:val="center"/>
            </w:pPr>
            <w:r>
              <w:t>04.07.2005</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16,748</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56.</w:t>
            </w:r>
          </w:p>
        </w:tc>
        <w:tc>
          <w:tcPr>
            <w:tcW w:w="1842" w:type="dxa"/>
          </w:tcPr>
          <w:p w:rsidR="009363F9" w:rsidRDefault="009363F9">
            <w:pPr>
              <w:pStyle w:val="ConsPlusNormal"/>
            </w:pPr>
            <w:r>
              <w:t>ООО "Мадок"</w:t>
            </w:r>
          </w:p>
        </w:tc>
        <w:tc>
          <w:tcPr>
            <w:tcW w:w="3402" w:type="dxa"/>
          </w:tcPr>
          <w:p w:rsidR="009363F9" w:rsidRDefault="009363F9">
            <w:pPr>
              <w:pStyle w:val="ConsPlusNormal"/>
            </w:pPr>
            <w:r>
              <w:t>174260,</w:t>
            </w:r>
          </w:p>
          <w:p w:rsidR="009363F9" w:rsidRDefault="009363F9">
            <w:pPr>
              <w:pStyle w:val="ConsPlusNormal"/>
            </w:pPr>
            <w:r>
              <w:t xml:space="preserve">Новгородская обл., г. Малая Вишера, ул. Лесозаготовителей, д. </w:t>
            </w:r>
            <w:r>
              <w:lastRenderedPageBreak/>
              <w:t>2</w:t>
            </w:r>
          </w:p>
          <w:p w:rsidR="009363F9" w:rsidRDefault="009363F9">
            <w:pPr>
              <w:pStyle w:val="ConsPlusNormal"/>
            </w:pPr>
            <w:r>
              <w:t>89218404936</w:t>
            </w:r>
          </w:p>
        </w:tc>
        <w:tc>
          <w:tcPr>
            <w:tcW w:w="1587" w:type="dxa"/>
          </w:tcPr>
          <w:p w:rsidR="009363F9" w:rsidRDefault="009363F9">
            <w:pPr>
              <w:pStyle w:val="ConsPlusNormal"/>
            </w:pPr>
            <w:r>
              <w:lastRenderedPageBreak/>
              <w:t>5307003868</w:t>
            </w:r>
          </w:p>
          <w:p w:rsidR="009363F9" w:rsidRDefault="009363F9">
            <w:pPr>
              <w:pStyle w:val="ConsPlusNormal"/>
            </w:pPr>
            <w:r>
              <w:t>15.11.95</w:t>
            </w:r>
          </w:p>
        </w:tc>
        <w:tc>
          <w:tcPr>
            <w:tcW w:w="1562" w:type="dxa"/>
          </w:tcPr>
          <w:p w:rsidR="009363F9" w:rsidRDefault="009363F9">
            <w:pPr>
              <w:pStyle w:val="ConsPlusNormal"/>
            </w:pPr>
            <w:r>
              <w:t>1025301989140 от 29.11.2002</w:t>
            </w:r>
          </w:p>
        </w:tc>
        <w:tc>
          <w:tcPr>
            <w:tcW w:w="1277" w:type="dxa"/>
          </w:tcPr>
          <w:p w:rsidR="009363F9" w:rsidRDefault="009363F9">
            <w:pPr>
              <w:pStyle w:val="ConsPlusNormal"/>
            </w:pPr>
            <w:r>
              <w:t>серия ХХ N 7956</w:t>
            </w:r>
          </w:p>
        </w:tc>
        <w:tc>
          <w:tcPr>
            <w:tcW w:w="1274" w:type="dxa"/>
          </w:tcPr>
          <w:p w:rsidR="009363F9" w:rsidRDefault="009363F9">
            <w:pPr>
              <w:pStyle w:val="ConsPlusNormal"/>
              <w:jc w:val="center"/>
            </w:pPr>
            <w:r>
              <w:t>30.08.2006</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18,792</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vMerge w:val="restart"/>
          </w:tcPr>
          <w:p w:rsidR="009363F9" w:rsidRDefault="009363F9">
            <w:pPr>
              <w:pStyle w:val="ConsPlusNormal"/>
              <w:jc w:val="center"/>
            </w:pPr>
            <w:r>
              <w:lastRenderedPageBreak/>
              <w:t>57.</w:t>
            </w:r>
          </w:p>
        </w:tc>
        <w:tc>
          <w:tcPr>
            <w:tcW w:w="1842" w:type="dxa"/>
            <w:vMerge w:val="restart"/>
          </w:tcPr>
          <w:p w:rsidR="009363F9" w:rsidRDefault="009363F9">
            <w:pPr>
              <w:pStyle w:val="ConsPlusNormal"/>
            </w:pPr>
            <w:r>
              <w:t>НП "Охотхозяйство "Ольгино"</w:t>
            </w:r>
          </w:p>
        </w:tc>
        <w:tc>
          <w:tcPr>
            <w:tcW w:w="3402" w:type="dxa"/>
            <w:vMerge w:val="restart"/>
          </w:tcPr>
          <w:p w:rsidR="009363F9" w:rsidRDefault="009363F9">
            <w:pPr>
              <w:pStyle w:val="ConsPlusNormal"/>
            </w:pPr>
            <w:r>
              <w:t>174320,</w:t>
            </w:r>
          </w:p>
          <w:p w:rsidR="009363F9" w:rsidRDefault="009363F9">
            <w:pPr>
              <w:pStyle w:val="ConsPlusNormal"/>
            </w:pPr>
            <w:r>
              <w:t>Новгородская обл., Окуловский район, ж/д. ст. Торбино, ул. Луначарского, д. 42</w:t>
            </w:r>
          </w:p>
          <w:p w:rsidR="009363F9" w:rsidRDefault="009363F9">
            <w:pPr>
              <w:pStyle w:val="ConsPlusNormal"/>
            </w:pPr>
            <w:r>
              <w:t>89216954214</w:t>
            </w:r>
          </w:p>
        </w:tc>
        <w:tc>
          <w:tcPr>
            <w:tcW w:w="1587" w:type="dxa"/>
            <w:vMerge w:val="restart"/>
          </w:tcPr>
          <w:p w:rsidR="009363F9" w:rsidRDefault="009363F9">
            <w:pPr>
              <w:pStyle w:val="ConsPlusNormal"/>
            </w:pPr>
            <w:r>
              <w:t>5311006910</w:t>
            </w:r>
          </w:p>
          <w:p w:rsidR="009363F9" w:rsidRDefault="009363F9">
            <w:pPr>
              <w:pStyle w:val="ConsPlusNormal"/>
            </w:pPr>
            <w:r>
              <w:t>22.08.2008</w:t>
            </w:r>
          </w:p>
        </w:tc>
        <w:tc>
          <w:tcPr>
            <w:tcW w:w="1562" w:type="dxa"/>
            <w:vMerge w:val="restart"/>
          </w:tcPr>
          <w:p w:rsidR="009363F9" w:rsidRDefault="009363F9">
            <w:pPr>
              <w:pStyle w:val="ConsPlusNormal"/>
            </w:pPr>
            <w:r>
              <w:t>1085300000257 от 22.08.2008</w:t>
            </w:r>
          </w:p>
        </w:tc>
        <w:tc>
          <w:tcPr>
            <w:tcW w:w="1277" w:type="dxa"/>
          </w:tcPr>
          <w:p w:rsidR="009363F9" w:rsidRDefault="009363F9">
            <w:pPr>
              <w:pStyle w:val="ConsPlusNormal"/>
            </w:pPr>
            <w:r>
              <w:t>серия 53 N 0000018</w:t>
            </w:r>
          </w:p>
        </w:tc>
        <w:tc>
          <w:tcPr>
            <w:tcW w:w="1274" w:type="dxa"/>
          </w:tcPr>
          <w:p w:rsidR="009363F9" w:rsidRDefault="009363F9">
            <w:pPr>
              <w:pStyle w:val="ConsPlusNormal"/>
              <w:jc w:val="center"/>
            </w:pPr>
            <w:r>
              <w:t>16.04 2009</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33,063</w:t>
            </w:r>
          </w:p>
        </w:tc>
        <w:tc>
          <w:tcPr>
            <w:tcW w:w="794" w:type="dxa"/>
          </w:tcPr>
          <w:p w:rsidR="009363F9" w:rsidRDefault="009363F9">
            <w:pPr>
              <w:pStyle w:val="ConsPlusNormal"/>
              <w:jc w:val="center"/>
            </w:pPr>
            <w:r>
              <w:t>2010</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53 N 0000017</w:t>
            </w:r>
          </w:p>
        </w:tc>
        <w:tc>
          <w:tcPr>
            <w:tcW w:w="1274" w:type="dxa"/>
          </w:tcPr>
          <w:p w:rsidR="009363F9" w:rsidRDefault="009363F9">
            <w:pPr>
              <w:pStyle w:val="ConsPlusNormal"/>
              <w:jc w:val="center"/>
            </w:pPr>
            <w:r>
              <w:t>16.04 2009</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7,927</w:t>
            </w:r>
          </w:p>
        </w:tc>
        <w:tc>
          <w:tcPr>
            <w:tcW w:w="794" w:type="dxa"/>
          </w:tcPr>
          <w:p w:rsidR="009363F9" w:rsidRDefault="009363F9">
            <w:pPr>
              <w:pStyle w:val="ConsPlusNormal"/>
              <w:jc w:val="center"/>
            </w:pPr>
            <w:r>
              <w:t>2010</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w:t>
            </w:r>
          </w:p>
        </w:tc>
        <w:tc>
          <w:tcPr>
            <w:tcW w:w="564" w:type="dxa"/>
          </w:tcPr>
          <w:p w:rsidR="009363F9" w:rsidRDefault="009363F9">
            <w:pPr>
              <w:pStyle w:val="ConsPlusNormal"/>
            </w:pPr>
            <w:r>
              <w:t>-</w:t>
            </w:r>
          </w:p>
        </w:tc>
      </w:tr>
      <w:tr w:rsidR="009363F9">
        <w:tc>
          <w:tcPr>
            <w:tcW w:w="624" w:type="dxa"/>
            <w:vMerge w:val="restart"/>
          </w:tcPr>
          <w:p w:rsidR="009363F9" w:rsidRDefault="009363F9">
            <w:pPr>
              <w:pStyle w:val="ConsPlusNormal"/>
              <w:jc w:val="center"/>
            </w:pPr>
            <w:r>
              <w:t>58.</w:t>
            </w:r>
          </w:p>
        </w:tc>
        <w:tc>
          <w:tcPr>
            <w:tcW w:w="1842" w:type="dxa"/>
            <w:vMerge w:val="restart"/>
          </w:tcPr>
          <w:p w:rsidR="009363F9" w:rsidRDefault="009363F9">
            <w:pPr>
              <w:pStyle w:val="ConsPlusNormal"/>
            </w:pPr>
            <w:r>
              <w:t>ЗАО "Мошенское"</w:t>
            </w:r>
          </w:p>
        </w:tc>
        <w:tc>
          <w:tcPr>
            <w:tcW w:w="3402" w:type="dxa"/>
            <w:vMerge w:val="restart"/>
          </w:tcPr>
          <w:p w:rsidR="009363F9" w:rsidRDefault="009363F9">
            <w:pPr>
              <w:pStyle w:val="ConsPlusNormal"/>
            </w:pPr>
            <w:r>
              <w:t>174450,</w:t>
            </w:r>
          </w:p>
          <w:p w:rsidR="009363F9" w:rsidRDefault="009363F9">
            <w:pPr>
              <w:pStyle w:val="ConsPlusNormal"/>
            </w:pPr>
            <w:r>
              <w:t>Новгородская обл., Мошенской район, д. Новый Поселок, ул. Центральная, д. 69</w:t>
            </w:r>
          </w:p>
        </w:tc>
        <w:tc>
          <w:tcPr>
            <w:tcW w:w="1587" w:type="dxa"/>
            <w:vMerge w:val="restart"/>
          </w:tcPr>
          <w:p w:rsidR="009363F9" w:rsidRDefault="009363F9">
            <w:pPr>
              <w:pStyle w:val="ConsPlusNormal"/>
            </w:pPr>
            <w:r>
              <w:t>5309005317</w:t>
            </w:r>
          </w:p>
          <w:p w:rsidR="009363F9" w:rsidRDefault="009363F9">
            <w:pPr>
              <w:pStyle w:val="ConsPlusNormal"/>
            </w:pPr>
            <w:r>
              <w:t>13.01.2000</w:t>
            </w:r>
          </w:p>
        </w:tc>
        <w:tc>
          <w:tcPr>
            <w:tcW w:w="1562" w:type="dxa"/>
            <w:vMerge w:val="restart"/>
          </w:tcPr>
          <w:p w:rsidR="009363F9" w:rsidRDefault="009363F9">
            <w:pPr>
              <w:pStyle w:val="ConsPlusNormal"/>
            </w:pPr>
            <w:r>
              <w:t>1025302389023 от 30.12.2002</w:t>
            </w:r>
          </w:p>
        </w:tc>
        <w:tc>
          <w:tcPr>
            <w:tcW w:w="1277" w:type="dxa"/>
          </w:tcPr>
          <w:p w:rsidR="009363F9" w:rsidRDefault="009363F9">
            <w:pPr>
              <w:pStyle w:val="ConsPlusNormal"/>
            </w:pPr>
            <w:r>
              <w:t>серия ХХ N 6407</w:t>
            </w:r>
          </w:p>
        </w:tc>
        <w:tc>
          <w:tcPr>
            <w:tcW w:w="1274" w:type="dxa"/>
          </w:tcPr>
          <w:p w:rsidR="009363F9" w:rsidRDefault="009363F9">
            <w:pPr>
              <w:pStyle w:val="ConsPlusNormal"/>
              <w:jc w:val="center"/>
            </w:pPr>
            <w:r>
              <w:t>22.06.2005</w:t>
            </w:r>
          </w:p>
        </w:tc>
        <w:tc>
          <w:tcPr>
            <w:tcW w:w="1271" w:type="dxa"/>
          </w:tcPr>
          <w:p w:rsidR="009363F9" w:rsidRDefault="009363F9">
            <w:pPr>
              <w:pStyle w:val="ConsPlusNormal"/>
              <w:jc w:val="center"/>
            </w:pPr>
            <w:r>
              <w:t>22.06.2054</w:t>
            </w:r>
          </w:p>
        </w:tc>
        <w:tc>
          <w:tcPr>
            <w:tcW w:w="964" w:type="dxa"/>
          </w:tcPr>
          <w:p w:rsidR="009363F9" w:rsidRDefault="009363F9">
            <w:pPr>
              <w:pStyle w:val="ConsPlusNormal"/>
              <w:jc w:val="center"/>
            </w:pPr>
            <w:r>
              <w:t>12,2</w:t>
            </w:r>
          </w:p>
        </w:tc>
        <w:tc>
          <w:tcPr>
            <w:tcW w:w="794" w:type="dxa"/>
            <w:vMerge w:val="restart"/>
          </w:tcPr>
          <w:p w:rsidR="009363F9" w:rsidRDefault="009363F9">
            <w:pPr>
              <w:pStyle w:val="ConsPlusNormal"/>
              <w:jc w:val="center"/>
            </w:pPr>
            <w:r>
              <w:t>2007</w:t>
            </w:r>
          </w:p>
        </w:tc>
        <w:tc>
          <w:tcPr>
            <w:tcW w:w="852" w:type="dxa"/>
            <w:vMerge w:val="restart"/>
          </w:tcPr>
          <w:p w:rsidR="009363F9" w:rsidRDefault="009363F9">
            <w:pPr>
              <w:pStyle w:val="ConsPlusNormal"/>
            </w:pPr>
            <w:r>
              <w:t>100</w:t>
            </w:r>
          </w:p>
        </w:tc>
        <w:tc>
          <w:tcPr>
            <w:tcW w:w="567" w:type="dxa"/>
            <w:vMerge w:val="restart"/>
          </w:tcPr>
          <w:p w:rsidR="009363F9" w:rsidRDefault="009363F9">
            <w:pPr>
              <w:pStyle w:val="ConsPlusNormal"/>
            </w:pPr>
            <w:r>
              <w:t>4</w:t>
            </w:r>
          </w:p>
        </w:tc>
        <w:tc>
          <w:tcPr>
            <w:tcW w:w="567" w:type="dxa"/>
            <w:vMerge w:val="restart"/>
          </w:tcPr>
          <w:p w:rsidR="009363F9" w:rsidRDefault="009363F9">
            <w:pPr>
              <w:pStyle w:val="ConsPlusNormal"/>
            </w:pPr>
            <w:r>
              <w:t>2</w:t>
            </w:r>
          </w:p>
        </w:tc>
        <w:tc>
          <w:tcPr>
            <w:tcW w:w="564" w:type="dxa"/>
            <w:vMerge w:val="restart"/>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53 N 0000041</w:t>
            </w:r>
          </w:p>
        </w:tc>
        <w:tc>
          <w:tcPr>
            <w:tcW w:w="1274" w:type="dxa"/>
          </w:tcPr>
          <w:p w:rsidR="009363F9" w:rsidRDefault="009363F9">
            <w:pPr>
              <w:pStyle w:val="ConsPlusNormal"/>
              <w:jc w:val="center"/>
            </w:pPr>
            <w:r>
              <w:t>30.03.2010</w:t>
            </w:r>
          </w:p>
        </w:tc>
        <w:tc>
          <w:tcPr>
            <w:tcW w:w="1271" w:type="dxa"/>
          </w:tcPr>
          <w:p w:rsidR="009363F9" w:rsidRDefault="009363F9">
            <w:pPr>
              <w:pStyle w:val="ConsPlusNormal"/>
              <w:jc w:val="center"/>
            </w:pPr>
            <w:r>
              <w:t>16.03.2059</w:t>
            </w:r>
          </w:p>
        </w:tc>
        <w:tc>
          <w:tcPr>
            <w:tcW w:w="964" w:type="dxa"/>
          </w:tcPr>
          <w:p w:rsidR="009363F9" w:rsidRDefault="009363F9">
            <w:pPr>
              <w:pStyle w:val="ConsPlusNormal"/>
              <w:jc w:val="center"/>
            </w:pPr>
            <w:r>
              <w:t>33,5</w:t>
            </w:r>
          </w:p>
        </w:tc>
        <w:tc>
          <w:tcPr>
            <w:tcW w:w="794" w:type="dxa"/>
            <w:vMerge/>
          </w:tcPr>
          <w:p w:rsidR="009363F9" w:rsidRDefault="009363F9">
            <w:pPr>
              <w:pStyle w:val="ConsPlusNormal"/>
            </w:pP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vMerge w:val="restart"/>
          </w:tcPr>
          <w:p w:rsidR="009363F9" w:rsidRDefault="009363F9">
            <w:pPr>
              <w:pStyle w:val="ConsPlusNormal"/>
              <w:jc w:val="center"/>
            </w:pPr>
            <w:r>
              <w:t>59.</w:t>
            </w:r>
          </w:p>
        </w:tc>
        <w:tc>
          <w:tcPr>
            <w:tcW w:w="1842" w:type="dxa"/>
            <w:vMerge w:val="restart"/>
          </w:tcPr>
          <w:p w:rsidR="009363F9" w:rsidRDefault="009363F9">
            <w:pPr>
              <w:pStyle w:val="ConsPlusNormal"/>
            </w:pPr>
            <w:r>
              <w:t>НП "СОК "Медовец"</w:t>
            </w:r>
          </w:p>
        </w:tc>
        <w:tc>
          <w:tcPr>
            <w:tcW w:w="3402" w:type="dxa"/>
            <w:vMerge w:val="restart"/>
          </w:tcPr>
          <w:p w:rsidR="009363F9" w:rsidRDefault="009363F9">
            <w:pPr>
              <w:pStyle w:val="ConsPlusNormal"/>
            </w:pPr>
            <w:r>
              <w:t>174454,</w:t>
            </w:r>
          </w:p>
          <w:p w:rsidR="009363F9" w:rsidRDefault="009363F9">
            <w:pPr>
              <w:pStyle w:val="ConsPlusNormal"/>
            </w:pPr>
            <w:r>
              <w:t>Новгородская обл., Мошенской район, д. Иванова Горка, д. 2</w:t>
            </w:r>
          </w:p>
          <w:p w:rsidR="009363F9" w:rsidRDefault="009363F9">
            <w:pPr>
              <w:pStyle w:val="ConsPlusNormal"/>
            </w:pPr>
            <w:r>
              <w:t>89217398034</w:t>
            </w:r>
          </w:p>
        </w:tc>
        <w:tc>
          <w:tcPr>
            <w:tcW w:w="1587" w:type="dxa"/>
            <w:vMerge w:val="restart"/>
          </w:tcPr>
          <w:p w:rsidR="009363F9" w:rsidRDefault="009363F9">
            <w:pPr>
              <w:pStyle w:val="ConsPlusNormal"/>
            </w:pPr>
            <w:r>
              <w:t>5309005109</w:t>
            </w:r>
          </w:p>
          <w:p w:rsidR="009363F9" w:rsidRDefault="009363F9">
            <w:pPr>
              <w:pStyle w:val="ConsPlusNormal"/>
            </w:pPr>
            <w:r>
              <w:t>26.02.99</w:t>
            </w:r>
          </w:p>
        </w:tc>
        <w:tc>
          <w:tcPr>
            <w:tcW w:w="1562" w:type="dxa"/>
            <w:vMerge w:val="restart"/>
          </w:tcPr>
          <w:p w:rsidR="009363F9" w:rsidRDefault="009363F9">
            <w:pPr>
              <w:pStyle w:val="ConsPlusNormal"/>
            </w:pPr>
            <w:r>
              <w:t>1025302388869 от 27.12.2002</w:t>
            </w:r>
          </w:p>
        </w:tc>
        <w:tc>
          <w:tcPr>
            <w:tcW w:w="1277" w:type="dxa"/>
          </w:tcPr>
          <w:p w:rsidR="009363F9" w:rsidRDefault="009363F9">
            <w:pPr>
              <w:pStyle w:val="ConsPlusNormal"/>
            </w:pPr>
            <w:r>
              <w:t>серия ХХ N 6409</w:t>
            </w:r>
          </w:p>
        </w:tc>
        <w:tc>
          <w:tcPr>
            <w:tcW w:w="1274" w:type="dxa"/>
          </w:tcPr>
          <w:p w:rsidR="009363F9" w:rsidRDefault="009363F9">
            <w:pPr>
              <w:pStyle w:val="ConsPlusNormal"/>
              <w:jc w:val="center"/>
            </w:pPr>
            <w:r>
              <w:t>04.07.2005</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28,5</w:t>
            </w:r>
          </w:p>
        </w:tc>
        <w:tc>
          <w:tcPr>
            <w:tcW w:w="794" w:type="dxa"/>
            <w:vMerge w:val="restart"/>
          </w:tcPr>
          <w:p w:rsidR="009363F9" w:rsidRDefault="009363F9">
            <w:pPr>
              <w:pStyle w:val="ConsPlusNormal"/>
              <w:jc w:val="center"/>
            </w:pPr>
            <w:r>
              <w:t>2010</w:t>
            </w:r>
          </w:p>
        </w:tc>
        <w:tc>
          <w:tcPr>
            <w:tcW w:w="852" w:type="dxa"/>
            <w:vMerge w:val="restart"/>
          </w:tcPr>
          <w:p w:rsidR="009363F9" w:rsidRDefault="009363F9">
            <w:pPr>
              <w:pStyle w:val="ConsPlusNormal"/>
            </w:pPr>
            <w:r>
              <w:t>100</w:t>
            </w:r>
          </w:p>
        </w:tc>
        <w:tc>
          <w:tcPr>
            <w:tcW w:w="567" w:type="dxa"/>
            <w:vMerge w:val="restart"/>
          </w:tcPr>
          <w:p w:rsidR="009363F9" w:rsidRDefault="009363F9">
            <w:pPr>
              <w:pStyle w:val="ConsPlusNormal"/>
            </w:pPr>
            <w:r>
              <w:t>4</w:t>
            </w:r>
          </w:p>
        </w:tc>
        <w:tc>
          <w:tcPr>
            <w:tcW w:w="567" w:type="dxa"/>
            <w:vMerge w:val="restart"/>
          </w:tcPr>
          <w:p w:rsidR="009363F9" w:rsidRDefault="009363F9">
            <w:pPr>
              <w:pStyle w:val="ConsPlusNormal"/>
            </w:pPr>
            <w:r>
              <w:t>1</w:t>
            </w:r>
          </w:p>
        </w:tc>
        <w:tc>
          <w:tcPr>
            <w:tcW w:w="564" w:type="dxa"/>
            <w:vMerge w:val="restart"/>
          </w:tcPr>
          <w:p w:rsidR="009363F9" w:rsidRDefault="009363F9">
            <w:pPr>
              <w:pStyle w:val="ConsPlusNormal"/>
            </w:pPr>
            <w:r>
              <w:t>16</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53 N 0000004</w:t>
            </w:r>
          </w:p>
        </w:tc>
        <w:tc>
          <w:tcPr>
            <w:tcW w:w="1274" w:type="dxa"/>
          </w:tcPr>
          <w:p w:rsidR="009363F9" w:rsidRDefault="009363F9">
            <w:pPr>
              <w:pStyle w:val="ConsPlusNormal"/>
              <w:jc w:val="center"/>
            </w:pPr>
            <w:r>
              <w:t>24.10.2008</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12,8</w:t>
            </w:r>
          </w:p>
        </w:tc>
        <w:tc>
          <w:tcPr>
            <w:tcW w:w="794" w:type="dxa"/>
            <w:vMerge/>
          </w:tcPr>
          <w:p w:rsidR="009363F9" w:rsidRDefault="009363F9">
            <w:pPr>
              <w:pStyle w:val="ConsPlusNormal"/>
            </w:pP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tcPr>
          <w:p w:rsidR="009363F9" w:rsidRDefault="009363F9">
            <w:pPr>
              <w:pStyle w:val="ConsPlusNormal"/>
              <w:jc w:val="center"/>
            </w:pPr>
            <w:r>
              <w:t>60.</w:t>
            </w:r>
          </w:p>
        </w:tc>
        <w:tc>
          <w:tcPr>
            <w:tcW w:w="1842" w:type="dxa"/>
          </w:tcPr>
          <w:p w:rsidR="009363F9" w:rsidRDefault="009363F9">
            <w:pPr>
              <w:pStyle w:val="ConsPlusNormal"/>
            </w:pPr>
            <w:r>
              <w:t>НП "КЛУБ"</w:t>
            </w:r>
          </w:p>
        </w:tc>
        <w:tc>
          <w:tcPr>
            <w:tcW w:w="3402" w:type="dxa"/>
          </w:tcPr>
          <w:p w:rsidR="009363F9" w:rsidRDefault="009363F9">
            <w:pPr>
              <w:pStyle w:val="ConsPlusNormal"/>
            </w:pPr>
            <w:r>
              <w:t>174454,</w:t>
            </w:r>
          </w:p>
          <w:p w:rsidR="009363F9" w:rsidRDefault="009363F9">
            <w:pPr>
              <w:pStyle w:val="ConsPlusNormal"/>
            </w:pPr>
            <w:r>
              <w:t>Новгородская обл., Мошенской район, д. Столбово</w:t>
            </w:r>
          </w:p>
        </w:tc>
        <w:tc>
          <w:tcPr>
            <w:tcW w:w="1587" w:type="dxa"/>
          </w:tcPr>
          <w:p w:rsidR="009363F9" w:rsidRDefault="009363F9">
            <w:pPr>
              <w:pStyle w:val="ConsPlusNormal"/>
            </w:pPr>
            <w:r>
              <w:t>5309005638</w:t>
            </w:r>
          </w:p>
          <w:p w:rsidR="009363F9" w:rsidRDefault="009363F9">
            <w:pPr>
              <w:pStyle w:val="ConsPlusNormal"/>
            </w:pPr>
            <w:r>
              <w:t>24.12.2001</w:t>
            </w:r>
          </w:p>
        </w:tc>
        <w:tc>
          <w:tcPr>
            <w:tcW w:w="1562" w:type="dxa"/>
          </w:tcPr>
          <w:p w:rsidR="009363F9" w:rsidRDefault="009363F9">
            <w:pPr>
              <w:pStyle w:val="ConsPlusNormal"/>
            </w:pPr>
            <w:r>
              <w:t>1025302388814 от 27.12.2002</w:t>
            </w:r>
          </w:p>
        </w:tc>
        <w:tc>
          <w:tcPr>
            <w:tcW w:w="1277" w:type="dxa"/>
          </w:tcPr>
          <w:p w:rsidR="009363F9" w:rsidRDefault="009363F9">
            <w:pPr>
              <w:pStyle w:val="ConsPlusNormal"/>
            </w:pPr>
            <w:r>
              <w:t>серия ХХ N 6408</w:t>
            </w:r>
          </w:p>
        </w:tc>
        <w:tc>
          <w:tcPr>
            <w:tcW w:w="1274" w:type="dxa"/>
          </w:tcPr>
          <w:p w:rsidR="009363F9" w:rsidRDefault="009363F9">
            <w:pPr>
              <w:pStyle w:val="ConsPlusNormal"/>
              <w:jc w:val="center"/>
            </w:pPr>
            <w:r>
              <w:t>22.06.2005</w:t>
            </w:r>
          </w:p>
        </w:tc>
        <w:tc>
          <w:tcPr>
            <w:tcW w:w="1271" w:type="dxa"/>
          </w:tcPr>
          <w:p w:rsidR="009363F9" w:rsidRDefault="009363F9">
            <w:pPr>
              <w:pStyle w:val="ConsPlusNormal"/>
              <w:jc w:val="center"/>
            </w:pPr>
            <w:r>
              <w:t>22.06.2054</w:t>
            </w:r>
          </w:p>
        </w:tc>
        <w:tc>
          <w:tcPr>
            <w:tcW w:w="964" w:type="dxa"/>
          </w:tcPr>
          <w:p w:rsidR="009363F9" w:rsidRDefault="009363F9">
            <w:pPr>
              <w:pStyle w:val="ConsPlusNormal"/>
              <w:jc w:val="center"/>
            </w:pPr>
            <w:r>
              <w:t>69,64</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5</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61.</w:t>
            </w:r>
          </w:p>
        </w:tc>
        <w:tc>
          <w:tcPr>
            <w:tcW w:w="1842" w:type="dxa"/>
          </w:tcPr>
          <w:p w:rsidR="009363F9" w:rsidRDefault="009363F9">
            <w:pPr>
              <w:pStyle w:val="ConsPlusNormal"/>
            </w:pPr>
            <w:r>
              <w:t>ООО "Адепт-Вуд"</w:t>
            </w:r>
          </w:p>
        </w:tc>
        <w:tc>
          <w:tcPr>
            <w:tcW w:w="3402" w:type="dxa"/>
          </w:tcPr>
          <w:p w:rsidR="009363F9" w:rsidRDefault="009363F9">
            <w:pPr>
              <w:pStyle w:val="ConsPlusNormal"/>
            </w:pPr>
            <w:r>
              <w:t>174450,</w:t>
            </w:r>
          </w:p>
          <w:p w:rsidR="009363F9" w:rsidRDefault="009363F9">
            <w:pPr>
              <w:pStyle w:val="ConsPlusNormal"/>
            </w:pPr>
            <w:r>
              <w:t>Новгородская обл., с. Мошенское, ул. Кирпичная, д. 20а</w:t>
            </w:r>
          </w:p>
          <w:p w:rsidR="009363F9" w:rsidRDefault="009363F9">
            <w:pPr>
              <w:pStyle w:val="ConsPlusNormal"/>
            </w:pPr>
            <w:r>
              <w:t>89216946766</w:t>
            </w:r>
          </w:p>
        </w:tc>
        <w:tc>
          <w:tcPr>
            <w:tcW w:w="1587" w:type="dxa"/>
          </w:tcPr>
          <w:p w:rsidR="009363F9" w:rsidRDefault="009363F9">
            <w:pPr>
              <w:pStyle w:val="ConsPlusNormal"/>
            </w:pPr>
            <w:r>
              <w:t>5309005010</w:t>
            </w:r>
          </w:p>
          <w:p w:rsidR="009363F9" w:rsidRDefault="009363F9">
            <w:pPr>
              <w:pStyle w:val="ConsPlusNormal"/>
            </w:pPr>
            <w:r>
              <w:t>02.09.98</w:t>
            </w:r>
          </w:p>
        </w:tc>
        <w:tc>
          <w:tcPr>
            <w:tcW w:w="1562" w:type="dxa"/>
          </w:tcPr>
          <w:p w:rsidR="009363F9" w:rsidRDefault="009363F9">
            <w:pPr>
              <w:pStyle w:val="ConsPlusNormal"/>
            </w:pPr>
            <w:r>
              <w:t>1025302387527 от 27.09.2002</w:t>
            </w:r>
          </w:p>
        </w:tc>
        <w:tc>
          <w:tcPr>
            <w:tcW w:w="1277" w:type="dxa"/>
          </w:tcPr>
          <w:p w:rsidR="009363F9" w:rsidRDefault="009363F9">
            <w:pPr>
              <w:pStyle w:val="ConsPlusNormal"/>
            </w:pPr>
            <w:r>
              <w:t>серия ХХ N 6420</w:t>
            </w:r>
          </w:p>
        </w:tc>
        <w:tc>
          <w:tcPr>
            <w:tcW w:w="1274" w:type="dxa"/>
          </w:tcPr>
          <w:p w:rsidR="009363F9" w:rsidRDefault="009363F9">
            <w:pPr>
              <w:pStyle w:val="ConsPlusNormal"/>
              <w:jc w:val="center"/>
            </w:pPr>
            <w:r>
              <w:t>19.08.2005</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24,8</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6</w:t>
            </w:r>
          </w:p>
        </w:tc>
        <w:tc>
          <w:tcPr>
            <w:tcW w:w="567" w:type="dxa"/>
          </w:tcPr>
          <w:p w:rsidR="009363F9" w:rsidRDefault="009363F9">
            <w:pPr>
              <w:pStyle w:val="ConsPlusNormal"/>
            </w:pPr>
            <w:r>
              <w:t>1</w:t>
            </w:r>
          </w:p>
        </w:tc>
        <w:tc>
          <w:tcPr>
            <w:tcW w:w="564" w:type="dxa"/>
          </w:tcPr>
          <w:p w:rsidR="009363F9" w:rsidRDefault="009363F9">
            <w:pPr>
              <w:pStyle w:val="ConsPlusNormal"/>
            </w:pPr>
            <w:r>
              <w:t>35</w:t>
            </w:r>
          </w:p>
        </w:tc>
      </w:tr>
      <w:tr w:rsidR="009363F9">
        <w:tc>
          <w:tcPr>
            <w:tcW w:w="624" w:type="dxa"/>
          </w:tcPr>
          <w:p w:rsidR="009363F9" w:rsidRDefault="009363F9">
            <w:pPr>
              <w:pStyle w:val="ConsPlusNormal"/>
              <w:jc w:val="center"/>
            </w:pPr>
            <w:r>
              <w:t>62.</w:t>
            </w:r>
          </w:p>
        </w:tc>
        <w:tc>
          <w:tcPr>
            <w:tcW w:w="1842" w:type="dxa"/>
          </w:tcPr>
          <w:p w:rsidR="009363F9" w:rsidRDefault="009363F9">
            <w:pPr>
              <w:pStyle w:val="ConsPlusNormal"/>
            </w:pPr>
            <w:r>
              <w:t>ООО "Меглинское РОХ"</w:t>
            </w:r>
          </w:p>
        </w:tc>
        <w:tc>
          <w:tcPr>
            <w:tcW w:w="3402" w:type="dxa"/>
          </w:tcPr>
          <w:p w:rsidR="009363F9" w:rsidRDefault="009363F9">
            <w:pPr>
              <w:pStyle w:val="ConsPlusNormal"/>
            </w:pPr>
            <w:r>
              <w:t>177484,</w:t>
            </w:r>
          </w:p>
          <w:p w:rsidR="009363F9" w:rsidRDefault="009363F9">
            <w:pPr>
              <w:pStyle w:val="ConsPlusNormal"/>
            </w:pPr>
            <w:r>
              <w:t>Новгородская обл., Мошенской район, д. Ореховно, д. 9</w:t>
            </w:r>
          </w:p>
          <w:p w:rsidR="009363F9" w:rsidRDefault="009363F9">
            <w:pPr>
              <w:pStyle w:val="ConsPlusNormal"/>
            </w:pPr>
            <w:r>
              <w:t>89212075496</w:t>
            </w:r>
          </w:p>
        </w:tc>
        <w:tc>
          <w:tcPr>
            <w:tcW w:w="1587" w:type="dxa"/>
          </w:tcPr>
          <w:p w:rsidR="009363F9" w:rsidRDefault="009363F9">
            <w:pPr>
              <w:pStyle w:val="ConsPlusNormal"/>
            </w:pPr>
            <w:r>
              <w:t>5309006462</w:t>
            </w:r>
          </w:p>
          <w:p w:rsidR="009363F9" w:rsidRDefault="009363F9">
            <w:pPr>
              <w:pStyle w:val="ConsPlusNormal"/>
            </w:pPr>
            <w:r>
              <w:t>26.06.2008</w:t>
            </w:r>
          </w:p>
        </w:tc>
        <w:tc>
          <w:tcPr>
            <w:tcW w:w="1562" w:type="dxa"/>
          </w:tcPr>
          <w:p w:rsidR="009363F9" w:rsidRDefault="009363F9">
            <w:pPr>
              <w:pStyle w:val="ConsPlusNormal"/>
            </w:pPr>
            <w:r>
              <w:t>10853331000974 от 26.06.2008</w:t>
            </w:r>
          </w:p>
        </w:tc>
        <w:tc>
          <w:tcPr>
            <w:tcW w:w="1277" w:type="dxa"/>
          </w:tcPr>
          <w:p w:rsidR="009363F9" w:rsidRDefault="009363F9">
            <w:pPr>
              <w:pStyle w:val="ConsPlusNormal"/>
            </w:pPr>
            <w:r>
              <w:t>серия 53 N 0000039</w:t>
            </w:r>
          </w:p>
        </w:tc>
        <w:tc>
          <w:tcPr>
            <w:tcW w:w="1274" w:type="dxa"/>
          </w:tcPr>
          <w:p w:rsidR="009363F9" w:rsidRDefault="009363F9">
            <w:pPr>
              <w:pStyle w:val="ConsPlusNormal"/>
              <w:jc w:val="center"/>
            </w:pPr>
            <w:r>
              <w:t>30.03.2010</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16,32</w:t>
            </w:r>
          </w:p>
        </w:tc>
        <w:tc>
          <w:tcPr>
            <w:tcW w:w="794" w:type="dxa"/>
          </w:tcPr>
          <w:p w:rsidR="009363F9" w:rsidRDefault="009363F9">
            <w:pPr>
              <w:pStyle w:val="ConsPlusNormal"/>
              <w:jc w:val="center"/>
            </w:pPr>
            <w:r>
              <w:t>2011</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11</w:t>
            </w:r>
          </w:p>
        </w:tc>
      </w:tr>
      <w:tr w:rsidR="009363F9">
        <w:tc>
          <w:tcPr>
            <w:tcW w:w="624" w:type="dxa"/>
          </w:tcPr>
          <w:p w:rsidR="009363F9" w:rsidRDefault="009363F9">
            <w:pPr>
              <w:pStyle w:val="ConsPlusNormal"/>
              <w:jc w:val="center"/>
            </w:pPr>
            <w:r>
              <w:lastRenderedPageBreak/>
              <w:t>63.</w:t>
            </w:r>
          </w:p>
        </w:tc>
        <w:tc>
          <w:tcPr>
            <w:tcW w:w="1842" w:type="dxa"/>
          </w:tcPr>
          <w:p w:rsidR="009363F9" w:rsidRDefault="009363F9">
            <w:pPr>
              <w:pStyle w:val="ConsPlusNormal"/>
            </w:pPr>
            <w:r>
              <w:t>НП "Сутоки"</w:t>
            </w:r>
          </w:p>
        </w:tc>
        <w:tc>
          <w:tcPr>
            <w:tcW w:w="3402" w:type="dxa"/>
          </w:tcPr>
          <w:p w:rsidR="009363F9" w:rsidRDefault="009363F9">
            <w:pPr>
              <w:pStyle w:val="ConsPlusNormal"/>
            </w:pPr>
            <w:r>
              <w:t>173509,</w:t>
            </w:r>
          </w:p>
          <w:p w:rsidR="009363F9" w:rsidRDefault="009363F9">
            <w:pPr>
              <w:pStyle w:val="ConsPlusNormal"/>
            </w:pPr>
            <w:r>
              <w:t>Новгородская обл., Новгородский район, д. Лесная, ул. 60 лет СССР, д. 5, кв. 2</w:t>
            </w:r>
          </w:p>
          <w:p w:rsidR="009363F9" w:rsidRDefault="009363F9">
            <w:pPr>
              <w:pStyle w:val="ConsPlusNormal"/>
            </w:pPr>
            <w:r>
              <w:t>748-620</w:t>
            </w:r>
          </w:p>
        </w:tc>
        <w:tc>
          <w:tcPr>
            <w:tcW w:w="1587" w:type="dxa"/>
          </w:tcPr>
          <w:p w:rsidR="009363F9" w:rsidRDefault="009363F9">
            <w:pPr>
              <w:pStyle w:val="ConsPlusNormal"/>
            </w:pPr>
            <w:r>
              <w:t>5310012140</w:t>
            </w:r>
          </w:p>
          <w:p w:rsidR="009363F9" w:rsidRDefault="009363F9">
            <w:pPr>
              <w:pStyle w:val="ConsPlusNormal"/>
            </w:pPr>
            <w:r>
              <w:t>23.09.2004</w:t>
            </w:r>
          </w:p>
        </w:tc>
        <w:tc>
          <w:tcPr>
            <w:tcW w:w="1562" w:type="dxa"/>
          </w:tcPr>
          <w:p w:rsidR="009363F9" w:rsidRDefault="009363F9">
            <w:pPr>
              <w:pStyle w:val="ConsPlusNormal"/>
            </w:pPr>
            <w:r>
              <w:t>1045301202781 от 23.09.2004</w:t>
            </w:r>
          </w:p>
        </w:tc>
        <w:tc>
          <w:tcPr>
            <w:tcW w:w="1277" w:type="dxa"/>
          </w:tcPr>
          <w:p w:rsidR="009363F9" w:rsidRDefault="009363F9">
            <w:pPr>
              <w:pStyle w:val="ConsPlusNormal"/>
            </w:pPr>
            <w:r>
              <w:t>N 19</w:t>
            </w:r>
          </w:p>
        </w:tc>
        <w:tc>
          <w:tcPr>
            <w:tcW w:w="1274" w:type="dxa"/>
          </w:tcPr>
          <w:p w:rsidR="009363F9" w:rsidRDefault="009363F9">
            <w:pPr>
              <w:pStyle w:val="ConsPlusNormal"/>
              <w:jc w:val="center"/>
            </w:pPr>
            <w:r>
              <w:t>11.11.2011</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29,3</w:t>
            </w:r>
          </w:p>
        </w:tc>
        <w:tc>
          <w:tcPr>
            <w:tcW w:w="794" w:type="dxa"/>
          </w:tcPr>
          <w:p w:rsidR="009363F9" w:rsidRDefault="009363F9">
            <w:pPr>
              <w:pStyle w:val="ConsPlusNormal"/>
              <w:jc w:val="center"/>
            </w:pPr>
            <w:r>
              <w:t>2003</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64.</w:t>
            </w:r>
          </w:p>
        </w:tc>
        <w:tc>
          <w:tcPr>
            <w:tcW w:w="1842" w:type="dxa"/>
          </w:tcPr>
          <w:p w:rsidR="009363F9" w:rsidRDefault="009363F9">
            <w:pPr>
              <w:pStyle w:val="ConsPlusNormal"/>
            </w:pPr>
            <w:r>
              <w:t>ФГУП "Ресурс"</w:t>
            </w:r>
          </w:p>
        </w:tc>
        <w:tc>
          <w:tcPr>
            <w:tcW w:w="3402" w:type="dxa"/>
          </w:tcPr>
          <w:p w:rsidR="009363F9" w:rsidRDefault="009363F9">
            <w:pPr>
              <w:pStyle w:val="ConsPlusNormal"/>
            </w:pPr>
            <w:r>
              <w:t>173000,</w:t>
            </w:r>
          </w:p>
          <w:p w:rsidR="009363F9" w:rsidRDefault="009363F9">
            <w:pPr>
              <w:pStyle w:val="ConsPlusNormal"/>
            </w:pPr>
            <w:r>
              <w:t>Великий Новгород, Большая Московская ул., д. 32/12</w:t>
            </w:r>
          </w:p>
          <w:p w:rsidR="009363F9" w:rsidRDefault="009363F9">
            <w:pPr>
              <w:pStyle w:val="ConsPlusNormal"/>
            </w:pPr>
            <w:r>
              <w:t>679683</w:t>
            </w:r>
          </w:p>
          <w:p w:rsidR="009363F9" w:rsidRDefault="009363F9">
            <w:pPr>
              <w:pStyle w:val="ConsPlusNormal"/>
            </w:pPr>
            <w:r>
              <w:t>resurs@fgupresurs.ru</w:t>
            </w:r>
          </w:p>
        </w:tc>
        <w:tc>
          <w:tcPr>
            <w:tcW w:w="1587" w:type="dxa"/>
          </w:tcPr>
          <w:p w:rsidR="009363F9" w:rsidRDefault="009363F9">
            <w:pPr>
              <w:pStyle w:val="ConsPlusNormal"/>
            </w:pPr>
            <w:r>
              <w:t>5036009849</w:t>
            </w:r>
          </w:p>
          <w:p w:rsidR="009363F9" w:rsidRDefault="009363F9">
            <w:pPr>
              <w:pStyle w:val="ConsPlusNormal"/>
            </w:pPr>
            <w:r>
              <w:t>15.12.2010</w:t>
            </w:r>
          </w:p>
        </w:tc>
        <w:tc>
          <w:tcPr>
            <w:tcW w:w="1562" w:type="dxa"/>
          </w:tcPr>
          <w:p w:rsidR="009363F9" w:rsidRDefault="009363F9">
            <w:pPr>
              <w:pStyle w:val="ConsPlusNormal"/>
            </w:pPr>
            <w:r>
              <w:t>1025004710390 от 15.12.2002</w:t>
            </w:r>
          </w:p>
        </w:tc>
        <w:tc>
          <w:tcPr>
            <w:tcW w:w="1277" w:type="dxa"/>
          </w:tcPr>
          <w:p w:rsidR="009363F9" w:rsidRDefault="009363F9">
            <w:pPr>
              <w:pStyle w:val="ConsPlusNormal"/>
            </w:pPr>
            <w:r>
              <w:t>N 5</w:t>
            </w:r>
          </w:p>
        </w:tc>
        <w:tc>
          <w:tcPr>
            <w:tcW w:w="1274" w:type="dxa"/>
          </w:tcPr>
          <w:p w:rsidR="009363F9" w:rsidRDefault="009363F9">
            <w:pPr>
              <w:pStyle w:val="ConsPlusNormal"/>
              <w:jc w:val="center"/>
            </w:pPr>
            <w:r>
              <w:t>25.02.2011</w:t>
            </w:r>
          </w:p>
        </w:tc>
        <w:tc>
          <w:tcPr>
            <w:tcW w:w="1271" w:type="dxa"/>
          </w:tcPr>
          <w:p w:rsidR="009363F9" w:rsidRDefault="009363F9">
            <w:pPr>
              <w:pStyle w:val="ConsPlusNormal"/>
              <w:jc w:val="center"/>
            </w:pPr>
            <w:r>
              <w:t>20 лет</w:t>
            </w:r>
          </w:p>
        </w:tc>
        <w:tc>
          <w:tcPr>
            <w:tcW w:w="964" w:type="dxa"/>
          </w:tcPr>
          <w:p w:rsidR="009363F9" w:rsidRDefault="009363F9">
            <w:pPr>
              <w:pStyle w:val="ConsPlusNormal"/>
              <w:jc w:val="center"/>
            </w:pPr>
            <w:r>
              <w:t>22,5</w:t>
            </w:r>
          </w:p>
        </w:tc>
        <w:tc>
          <w:tcPr>
            <w:tcW w:w="794" w:type="dxa"/>
          </w:tcPr>
          <w:p w:rsidR="009363F9" w:rsidRDefault="009363F9">
            <w:pPr>
              <w:pStyle w:val="ConsPlusNormal"/>
              <w:jc w:val="center"/>
            </w:pPr>
            <w:r>
              <w:t>2004</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65.</w:t>
            </w:r>
          </w:p>
        </w:tc>
        <w:tc>
          <w:tcPr>
            <w:tcW w:w="1842" w:type="dxa"/>
          </w:tcPr>
          <w:p w:rsidR="009363F9" w:rsidRDefault="009363F9">
            <w:pPr>
              <w:pStyle w:val="ConsPlusNormal"/>
            </w:pPr>
            <w:r>
              <w:t>ООО "Волна"</w:t>
            </w:r>
          </w:p>
        </w:tc>
        <w:tc>
          <w:tcPr>
            <w:tcW w:w="3402" w:type="dxa"/>
          </w:tcPr>
          <w:p w:rsidR="009363F9" w:rsidRDefault="009363F9">
            <w:pPr>
              <w:pStyle w:val="ConsPlusNormal"/>
            </w:pPr>
            <w:r>
              <w:t>173003,</w:t>
            </w:r>
          </w:p>
          <w:p w:rsidR="009363F9" w:rsidRDefault="009363F9">
            <w:pPr>
              <w:pStyle w:val="ConsPlusNormal"/>
            </w:pPr>
            <w:r>
              <w:t>Великий Новгород, Большая Санкт-Петербургская ул., д. 39</w:t>
            </w:r>
          </w:p>
          <w:p w:rsidR="009363F9" w:rsidRDefault="009363F9">
            <w:pPr>
              <w:pStyle w:val="ConsPlusNormal"/>
            </w:pPr>
            <w:r>
              <w:t>88162338980</w:t>
            </w:r>
          </w:p>
        </w:tc>
        <w:tc>
          <w:tcPr>
            <w:tcW w:w="1587" w:type="dxa"/>
          </w:tcPr>
          <w:p w:rsidR="009363F9" w:rsidRDefault="009363F9">
            <w:pPr>
              <w:pStyle w:val="ConsPlusNormal"/>
            </w:pPr>
            <w:r>
              <w:t>5321072849</w:t>
            </w:r>
          </w:p>
          <w:p w:rsidR="009363F9" w:rsidRDefault="009363F9">
            <w:pPr>
              <w:pStyle w:val="ConsPlusNormal"/>
            </w:pPr>
            <w:r>
              <w:t>13.10.99</w:t>
            </w:r>
          </w:p>
        </w:tc>
        <w:tc>
          <w:tcPr>
            <w:tcW w:w="1562" w:type="dxa"/>
          </w:tcPr>
          <w:p w:rsidR="009363F9" w:rsidRDefault="009363F9">
            <w:pPr>
              <w:pStyle w:val="ConsPlusNormal"/>
            </w:pPr>
            <w:r>
              <w:t>10255300803076 от 03.12.2002</w:t>
            </w:r>
          </w:p>
        </w:tc>
        <w:tc>
          <w:tcPr>
            <w:tcW w:w="1277" w:type="dxa"/>
          </w:tcPr>
          <w:p w:rsidR="009363F9" w:rsidRDefault="009363F9">
            <w:pPr>
              <w:pStyle w:val="ConsPlusNormal"/>
            </w:pPr>
            <w:r>
              <w:t>N 24</w:t>
            </w:r>
          </w:p>
        </w:tc>
        <w:tc>
          <w:tcPr>
            <w:tcW w:w="1274" w:type="dxa"/>
          </w:tcPr>
          <w:p w:rsidR="009363F9" w:rsidRDefault="009363F9">
            <w:pPr>
              <w:pStyle w:val="ConsPlusNormal"/>
              <w:jc w:val="center"/>
            </w:pPr>
            <w:r>
              <w:t>14.02.2012</w:t>
            </w:r>
          </w:p>
        </w:tc>
        <w:tc>
          <w:tcPr>
            <w:tcW w:w="1271" w:type="dxa"/>
          </w:tcPr>
          <w:p w:rsidR="009363F9" w:rsidRDefault="009363F9">
            <w:pPr>
              <w:pStyle w:val="ConsPlusNormal"/>
              <w:jc w:val="center"/>
            </w:pPr>
            <w:r>
              <w:t>13.02.2042</w:t>
            </w:r>
          </w:p>
        </w:tc>
        <w:tc>
          <w:tcPr>
            <w:tcW w:w="964" w:type="dxa"/>
          </w:tcPr>
          <w:p w:rsidR="009363F9" w:rsidRDefault="009363F9">
            <w:pPr>
              <w:pStyle w:val="ConsPlusNormal"/>
              <w:jc w:val="center"/>
            </w:pPr>
            <w:r>
              <w:t>18,6</w:t>
            </w:r>
          </w:p>
        </w:tc>
        <w:tc>
          <w:tcPr>
            <w:tcW w:w="794" w:type="dxa"/>
          </w:tcPr>
          <w:p w:rsidR="009363F9" w:rsidRDefault="009363F9">
            <w:pPr>
              <w:pStyle w:val="ConsPlusNormal"/>
              <w:jc w:val="center"/>
            </w:pPr>
            <w:r>
              <w:t>01.04 2005</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w:t>
            </w:r>
          </w:p>
        </w:tc>
        <w:tc>
          <w:tcPr>
            <w:tcW w:w="564" w:type="dxa"/>
          </w:tcPr>
          <w:p w:rsidR="009363F9" w:rsidRDefault="009363F9">
            <w:pPr>
              <w:pStyle w:val="ConsPlusNormal"/>
            </w:pPr>
            <w:r>
              <w:t>18</w:t>
            </w:r>
          </w:p>
        </w:tc>
      </w:tr>
      <w:tr w:rsidR="009363F9">
        <w:tc>
          <w:tcPr>
            <w:tcW w:w="624" w:type="dxa"/>
          </w:tcPr>
          <w:p w:rsidR="009363F9" w:rsidRDefault="009363F9">
            <w:pPr>
              <w:pStyle w:val="ConsPlusNormal"/>
              <w:jc w:val="center"/>
            </w:pPr>
            <w:r>
              <w:t>66.</w:t>
            </w:r>
          </w:p>
        </w:tc>
        <w:tc>
          <w:tcPr>
            <w:tcW w:w="1842" w:type="dxa"/>
          </w:tcPr>
          <w:p w:rsidR="009363F9" w:rsidRDefault="009363F9">
            <w:pPr>
              <w:pStyle w:val="ConsPlusNormal"/>
            </w:pPr>
            <w:r>
              <w:t>НП "КУРЦХААР"</w:t>
            </w:r>
          </w:p>
        </w:tc>
        <w:tc>
          <w:tcPr>
            <w:tcW w:w="3402" w:type="dxa"/>
          </w:tcPr>
          <w:p w:rsidR="009363F9" w:rsidRDefault="009363F9">
            <w:pPr>
              <w:pStyle w:val="ConsPlusNormal"/>
            </w:pPr>
            <w:r>
              <w:t>173526,</w:t>
            </w:r>
          </w:p>
          <w:p w:rsidR="009363F9" w:rsidRDefault="009363F9">
            <w:pPr>
              <w:pStyle w:val="ConsPlusNormal"/>
            </w:pPr>
            <w:r>
              <w:t>Новгородская обл., Новгородский район, р.п. Панковка, ул. Индустриальная, д. 21а</w:t>
            </w:r>
          </w:p>
        </w:tc>
        <w:tc>
          <w:tcPr>
            <w:tcW w:w="1587" w:type="dxa"/>
          </w:tcPr>
          <w:p w:rsidR="009363F9" w:rsidRDefault="009363F9">
            <w:pPr>
              <w:pStyle w:val="ConsPlusNormal"/>
            </w:pPr>
            <w:r>
              <w:t>5310011467</w:t>
            </w:r>
          </w:p>
          <w:p w:rsidR="009363F9" w:rsidRDefault="009363F9">
            <w:pPr>
              <w:pStyle w:val="ConsPlusNormal"/>
            </w:pPr>
            <w:r>
              <w:t>15.05.2003</w:t>
            </w:r>
          </w:p>
        </w:tc>
        <w:tc>
          <w:tcPr>
            <w:tcW w:w="1562" w:type="dxa"/>
          </w:tcPr>
          <w:p w:rsidR="009363F9" w:rsidRDefault="009363F9">
            <w:pPr>
              <w:pStyle w:val="ConsPlusNormal"/>
            </w:pPr>
            <w:r>
              <w:t>1035301201055 от 15.05.2003</w:t>
            </w:r>
          </w:p>
        </w:tc>
        <w:tc>
          <w:tcPr>
            <w:tcW w:w="1277" w:type="dxa"/>
          </w:tcPr>
          <w:p w:rsidR="009363F9" w:rsidRDefault="009363F9">
            <w:pPr>
              <w:pStyle w:val="ConsPlusNormal"/>
            </w:pPr>
            <w:r>
              <w:t>N 35</w:t>
            </w:r>
          </w:p>
        </w:tc>
        <w:tc>
          <w:tcPr>
            <w:tcW w:w="1274" w:type="dxa"/>
          </w:tcPr>
          <w:p w:rsidR="009363F9" w:rsidRDefault="009363F9">
            <w:pPr>
              <w:pStyle w:val="ConsPlusNormal"/>
              <w:jc w:val="center"/>
            </w:pPr>
            <w:r>
              <w:t>26.03.2013</w:t>
            </w:r>
          </w:p>
        </w:tc>
        <w:tc>
          <w:tcPr>
            <w:tcW w:w="1271" w:type="dxa"/>
          </w:tcPr>
          <w:p w:rsidR="009363F9" w:rsidRDefault="009363F9">
            <w:pPr>
              <w:pStyle w:val="ConsPlusNormal"/>
              <w:jc w:val="center"/>
            </w:pPr>
            <w:r>
              <w:t>25.03.2062</w:t>
            </w:r>
          </w:p>
        </w:tc>
        <w:tc>
          <w:tcPr>
            <w:tcW w:w="964" w:type="dxa"/>
          </w:tcPr>
          <w:p w:rsidR="009363F9" w:rsidRDefault="009363F9">
            <w:pPr>
              <w:pStyle w:val="ConsPlusNormal"/>
              <w:jc w:val="center"/>
            </w:pPr>
            <w:r>
              <w:t>2,62</w:t>
            </w:r>
          </w:p>
        </w:tc>
        <w:tc>
          <w:tcPr>
            <w:tcW w:w="794" w:type="dxa"/>
          </w:tcPr>
          <w:p w:rsidR="009363F9" w:rsidRDefault="009363F9">
            <w:pPr>
              <w:pStyle w:val="ConsPlusNormal"/>
              <w:jc w:val="center"/>
            </w:pPr>
            <w:r>
              <w:t>2006</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67.</w:t>
            </w:r>
          </w:p>
        </w:tc>
        <w:tc>
          <w:tcPr>
            <w:tcW w:w="1842" w:type="dxa"/>
          </w:tcPr>
          <w:p w:rsidR="009363F9" w:rsidRDefault="009363F9">
            <w:pPr>
              <w:pStyle w:val="ConsPlusNormal"/>
            </w:pPr>
            <w:r>
              <w:t>ООО "Белагорье"</w:t>
            </w:r>
          </w:p>
        </w:tc>
        <w:tc>
          <w:tcPr>
            <w:tcW w:w="3402" w:type="dxa"/>
          </w:tcPr>
          <w:p w:rsidR="009363F9" w:rsidRDefault="009363F9">
            <w:pPr>
              <w:pStyle w:val="ConsPlusNormal"/>
            </w:pPr>
            <w:r>
              <w:t>173015,</w:t>
            </w:r>
          </w:p>
          <w:p w:rsidR="009363F9" w:rsidRDefault="009363F9">
            <w:pPr>
              <w:pStyle w:val="ConsPlusNormal"/>
            </w:pPr>
            <w:r>
              <w:t>Великий Новгород, пер. Озерный, д. 15</w:t>
            </w:r>
          </w:p>
          <w:p w:rsidR="009363F9" w:rsidRDefault="009363F9">
            <w:pPr>
              <w:pStyle w:val="ConsPlusNormal"/>
            </w:pPr>
            <w:r>
              <w:t>nihono-av@mail.ru</w:t>
            </w:r>
          </w:p>
        </w:tc>
        <w:tc>
          <w:tcPr>
            <w:tcW w:w="1587" w:type="dxa"/>
          </w:tcPr>
          <w:p w:rsidR="009363F9" w:rsidRDefault="009363F9">
            <w:pPr>
              <w:pStyle w:val="ConsPlusNormal"/>
            </w:pPr>
            <w:r>
              <w:t>5321131928</w:t>
            </w:r>
          </w:p>
          <w:p w:rsidR="009363F9" w:rsidRDefault="009363F9">
            <w:pPr>
              <w:pStyle w:val="ConsPlusNormal"/>
            </w:pPr>
            <w:r>
              <w:t>11.02.2009</w:t>
            </w:r>
          </w:p>
        </w:tc>
        <w:tc>
          <w:tcPr>
            <w:tcW w:w="1562" w:type="dxa"/>
          </w:tcPr>
          <w:p w:rsidR="009363F9" w:rsidRDefault="009363F9">
            <w:pPr>
              <w:pStyle w:val="ConsPlusNormal"/>
            </w:pPr>
            <w:r>
              <w:t>1095321000807 от 11.02.2009</w:t>
            </w:r>
          </w:p>
        </w:tc>
        <w:tc>
          <w:tcPr>
            <w:tcW w:w="1277" w:type="dxa"/>
          </w:tcPr>
          <w:p w:rsidR="009363F9" w:rsidRDefault="009363F9">
            <w:pPr>
              <w:pStyle w:val="ConsPlusNormal"/>
            </w:pPr>
            <w:r>
              <w:t>серия 53 N 0000043</w:t>
            </w:r>
          </w:p>
        </w:tc>
        <w:tc>
          <w:tcPr>
            <w:tcW w:w="1274" w:type="dxa"/>
          </w:tcPr>
          <w:p w:rsidR="009363F9" w:rsidRDefault="009363F9">
            <w:pPr>
              <w:pStyle w:val="ConsPlusNormal"/>
              <w:jc w:val="center"/>
            </w:pPr>
            <w:r>
              <w:t>31.03.2010</w:t>
            </w:r>
          </w:p>
        </w:tc>
        <w:tc>
          <w:tcPr>
            <w:tcW w:w="1271" w:type="dxa"/>
          </w:tcPr>
          <w:p w:rsidR="009363F9" w:rsidRDefault="009363F9">
            <w:pPr>
              <w:pStyle w:val="ConsPlusNormal"/>
              <w:jc w:val="center"/>
            </w:pPr>
            <w:r>
              <w:t>26.03.2059</w:t>
            </w:r>
          </w:p>
        </w:tc>
        <w:tc>
          <w:tcPr>
            <w:tcW w:w="964" w:type="dxa"/>
          </w:tcPr>
          <w:p w:rsidR="009363F9" w:rsidRDefault="009363F9">
            <w:pPr>
              <w:pStyle w:val="ConsPlusNormal"/>
              <w:jc w:val="center"/>
            </w:pPr>
            <w:r>
              <w:t>29,94</w:t>
            </w:r>
          </w:p>
        </w:tc>
        <w:tc>
          <w:tcPr>
            <w:tcW w:w="794" w:type="dxa"/>
          </w:tcPr>
          <w:p w:rsidR="009363F9" w:rsidRDefault="009363F9">
            <w:pPr>
              <w:pStyle w:val="ConsPlusNormal"/>
              <w:jc w:val="center"/>
            </w:pPr>
            <w:r>
              <w:t>-</w:t>
            </w:r>
          </w:p>
        </w:tc>
        <w:tc>
          <w:tcPr>
            <w:tcW w:w="852" w:type="dxa"/>
          </w:tcPr>
          <w:p w:rsidR="009363F9" w:rsidRDefault="009363F9">
            <w:pPr>
              <w:pStyle w:val="ConsPlusNormal"/>
            </w:pPr>
            <w:r>
              <w:t>-</w:t>
            </w:r>
          </w:p>
        </w:tc>
        <w:tc>
          <w:tcPr>
            <w:tcW w:w="567" w:type="dxa"/>
          </w:tcPr>
          <w:p w:rsidR="009363F9" w:rsidRDefault="009363F9">
            <w:pPr>
              <w:pStyle w:val="ConsPlusNormal"/>
            </w:pPr>
            <w:r>
              <w:t>3</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68.</w:t>
            </w:r>
          </w:p>
        </w:tc>
        <w:tc>
          <w:tcPr>
            <w:tcW w:w="1842" w:type="dxa"/>
          </w:tcPr>
          <w:p w:rsidR="009363F9" w:rsidRDefault="009363F9">
            <w:pPr>
              <w:pStyle w:val="ConsPlusNormal"/>
            </w:pPr>
            <w:r>
              <w:t>МОВОООСОО</w:t>
            </w:r>
          </w:p>
        </w:tc>
        <w:tc>
          <w:tcPr>
            <w:tcW w:w="3402" w:type="dxa"/>
          </w:tcPr>
          <w:p w:rsidR="009363F9" w:rsidRDefault="009363F9">
            <w:pPr>
              <w:pStyle w:val="ConsPlusNormal"/>
            </w:pPr>
            <w:r>
              <w:t>197101,</w:t>
            </w:r>
          </w:p>
          <w:p w:rsidR="009363F9" w:rsidRDefault="009363F9">
            <w:pPr>
              <w:pStyle w:val="ConsPlusNormal"/>
            </w:pPr>
            <w:r>
              <w:t>Санкт-Петербург, Кронверкский просп., д. 27</w:t>
            </w:r>
          </w:p>
        </w:tc>
        <w:tc>
          <w:tcPr>
            <w:tcW w:w="1587" w:type="dxa"/>
          </w:tcPr>
          <w:p w:rsidR="009363F9" w:rsidRDefault="009363F9">
            <w:pPr>
              <w:pStyle w:val="ConsPlusNormal"/>
            </w:pPr>
            <w:r>
              <w:t>7809010767</w:t>
            </w:r>
          </w:p>
          <w:p w:rsidR="009363F9" w:rsidRDefault="009363F9">
            <w:pPr>
              <w:pStyle w:val="ConsPlusNormal"/>
            </w:pPr>
            <w:r>
              <w:t>01.09.2008</w:t>
            </w:r>
          </w:p>
        </w:tc>
        <w:tc>
          <w:tcPr>
            <w:tcW w:w="1562" w:type="dxa"/>
          </w:tcPr>
          <w:p w:rsidR="009363F9" w:rsidRDefault="009363F9">
            <w:pPr>
              <w:pStyle w:val="ConsPlusNormal"/>
            </w:pPr>
            <w:r>
              <w:t>1037858006581 от 05.02.2003</w:t>
            </w:r>
          </w:p>
        </w:tc>
        <w:tc>
          <w:tcPr>
            <w:tcW w:w="1277" w:type="dxa"/>
          </w:tcPr>
          <w:p w:rsidR="009363F9" w:rsidRDefault="009363F9">
            <w:pPr>
              <w:pStyle w:val="ConsPlusNormal"/>
            </w:pPr>
            <w:r>
              <w:t>N 20</w:t>
            </w:r>
          </w:p>
        </w:tc>
        <w:tc>
          <w:tcPr>
            <w:tcW w:w="1274" w:type="dxa"/>
          </w:tcPr>
          <w:p w:rsidR="009363F9" w:rsidRDefault="009363F9">
            <w:pPr>
              <w:pStyle w:val="ConsPlusNormal"/>
              <w:jc w:val="center"/>
            </w:pPr>
            <w:r>
              <w:t>08.12.2011</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15,73</w:t>
            </w:r>
          </w:p>
        </w:tc>
        <w:tc>
          <w:tcPr>
            <w:tcW w:w="794" w:type="dxa"/>
          </w:tcPr>
          <w:p w:rsidR="009363F9" w:rsidRDefault="009363F9">
            <w:pPr>
              <w:pStyle w:val="ConsPlusNormal"/>
              <w:jc w:val="center"/>
            </w:pPr>
            <w:r>
              <w:t>2006</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69.</w:t>
            </w:r>
          </w:p>
        </w:tc>
        <w:tc>
          <w:tcPr>
            <w:tcW w:w="1842" w:type="dxa"/>
          </w:tcPr>
          <w:p w:rsidR="009363F9" w:rsidRDefault="009363F9">
            <w:pPr>
              <w:pStyle w:val="ConsPlusNormal"/>
            </w:pPr>
            <w:r>
              <w:t>АО "Угловский известковый комбинат"</w:t>
            </w:r>
          </w:p>
        </w:tc>
        <w:tc>
          <w:tcPr>
            <w:tcW w:w="3402" w:type="dxa"/>
          </w:tcPr>
          <w:p w:rsidR="009363F9" w:rsidRDefault="009363F9">
            <w:pPr>
              <w:pStyle w:val="ConsPlusNormal"/>
            </w:pPr>
            <w:r>
              <w:t>174360,</w:t>
            </w:r>
          </w:p>
          <w:p w:rsidR="009363F9" w:rsidRDefault="009363F9">
            <w:pPr>
              <w:pStyle w:val="ConsPlusNormal"/>
            </w:pPr>
            <w:r>
              <w:t>Новгородская обл., Окуловский район, р.п. Угловка, ул. Спортивная, д. 2</w:t>
            </w:r>
          </w:p>
          <w:p w:rsidR="009363F9" w:rsidRDefault="009363F9">
            <w:pPr>
              <w:pStyle w:val="ConsPlusNormal"/>
            </w:pPr>
            <w:r>
              <w:lastRenderedPageBreak/>
              <w:t>8165726235</w:t>
            </w:r>
          </w:p>
          <w:p w:rsidR="009363F9" w:rsidRDefault="009363F9">
            <w:pPr>
              <w:pStyle w:val="ConsPlusNormal"/>
            </w:pPr>
            <w:r>
              <w:t>mail@uik-izvest.ru</w:t>
            </w:r>
          </w:p>
        </w:tc>
        <w:tc>
          <w:tcPr>
            <w:tcW w:w="1587" w:type="dxa"/>
          </w:tcPr>
          <w:p w:rsidR="009363F9" w:rsidRDefault="009363F9">
            <w:pPr>
              <w:pStyle w:val="ConsPlusNormal"/>
            </w:pPr>
            <w:r>
              <w:lastRenderedPageBreak/>
              <w:t>531100112141</w:t>
            </w:r>
          </w:p>
          <w:p w:rsidR="009363F9" w:rsidRDefault="009363F9">
            <w:pPr>
              <w:pStyle w:val="ConsPlusNormal"/>
            </w:pPr>
            <w:r>
              <w:t>03.07.93</w:t>
            </w:r>
          </w:p>
        </w:tc>
        <w:tc>
          <w:tcPr>
            <w:tcW w:w="1562" w:type="dxa"/>
          </w:tcPr>
          <w:p w:rsidR="009363F9" w:rsidRDefault="009363F9">
            <w:pPr>
              <w:pStyle w:val="ConsPlusNormal"/>
            </w:pPr>
            <w:r>
              <w:t>1025301587453 от 28.08.2002</w:t>
            </w:r>
          </w:p>
        </w:tc>
        <w:tc>
          <w:tcPr>
            <w:tcW w:w="1277" w:type="dxa"/>
          </w:tcPr>
          <w:p w:rsidR="009363F9" w:rsidRDefault="009363F9">
            <w:pPr>
              <w:pStyle w:val="ConsPlusNormal"/>
            </w:pPr>
            <w:r>
              <w:t>серия О N 0001275</w:t>
            </w:r>
          </w:p>
        </w:tc>
        <w:tc>
          <w:tcPr>
            <w:tcW w:w="1274" w:type="dxa"/>
          </w:tcPr>
          <w:p w:rsidR="009363F9" w:rsidRDefault="009363F9">
            <w:pPr>
              <w:pStyle w:val="ConsPlusNormal"/>
              <w:jc w:val="center"/>
            </w:pPr>
            <w:r>
              <w:t>05.12.2006</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23,0</w:t>
            </w:r>
          </w:p>
        </w:tc>
        <w:tc>
          <w:tcPr>
            <w:tcW w:w="794" w:type="dxa"/>
          </w:tcPr>
          <w:p w:rsidR="009363F9" w:rsidRDefault="009363F9">
            <w:pPr>
              <w:pStyle w:val="ConsPlusNormal"/>
              <w:jc w:val="center"/>
            </w:pPr>
            <w:r>
              <w:t>01.12.2012</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lastRenderedPageBreak/>
              <w:t>70.</w:t>
            </w:r>
          </w:p>
        </w:tc>
        <w:tc>
          <w:tcPr>
            <w:tcW w:w="1842" w:type="dxa"/>
          </w:tcPr>
          <w:p w:rsidR="009363F9" w:rsidRDefault="009363F9">
            <w:pPr>
              <w:pStyle w:val="ConsPlusNormal"/>
            </w:pPr>
            <w:r>
              <w:t>ООО "Дубрава"</w:t>
            </w:r>
          </w:p>
        </w:tc>
        <w:tc>
          <w:tcPr>
            <w:tcW w:w="3402" w:type="dxa"/>
          </w:tcPr>
          <w:p w:rsidR="009363F9" w:rsidRDefault="009363F9">
            <w:pPr>
              <w:pStyle w:val="ConsPlusNormal"/>
            </w:pPr>
            <w:r>
              <w:t>174360,</w:t>
            </w:r>
          </w:p>
          <w:p w:rsidR="009363F9" w:rsidRDefault="009363F9">
            <w:pPr>
              <w:pStyle w:val="ConsPlusNormal"/>
            </w:pPr>
            <w:r>
              <w:t>Новгородская обл., Окуловский район, д. Березовка, д. 75</w:t>
            </w:r>
          </w:p>
          <w:p w:rsidR="009363F9" w:rsidRDefault="009363F9">
            <w:pPr>
              <w:pStyle w:val="ConsPlusNormal"/>
            </w:pPr>
            <w:r>
              <w:t>88165726173</w:t>
            </w:r>
          </w:p>
          <w:p w:rsidR="009363F9" w:rsidRDefault="009363F9">
            <w:pPr>
              <w:pStyle w:val="ConsPlusNormal"/>
            </w:pPr>
            <w:r>
              <w:t>Trio-uglovka@ mail. ru</w:t>
            </w:r>
          </w:p>
        </w:tc>
        <w:tc>
          <w:tcPr>
            <w:tcW w:w="1587" w:type="dxa"/>
          </w:tcPr>
          <w:p w:rsidR="009363F9" w:rsidRDefault="009363F9">
            <w:pPr>
              <w:pStyle w:val="ConsPlusNormal"/>
            </w:pPr>
            <w:r>
              <w:t>5311006389</w:t>
            </w:r>
          </w:p>
          <w:p w:rsidR="009363F9" w:rsidRDefault="009363F9">
            <w:pPr>
              <w:pStyle w:val="ConsPlusNormal"/>
            </w:pPr>
            <w:r>
              <w:t>29.11.2006</w:t>
            </w:r>
          </w:p>
        </w:tc>
        <w:tc>
          <w:tcPr>
            <w:tcW w:w="1562" w:type="dxa"/>
          </w:tcPr>
          <w:p w:rsidR="009363F9" w:rsidRDefault="009363F9">
            <w:pPr>
              <w:pStyle w:val="ConsPlusNormal"/>
            </w:pPr>
            <w:r>
              <w:t>1065300001942 от 20.11.2006</w:t>
            </w:r>
          </w:p>
        </w:tc>
        <w:tc>
          <w:tcPr>
            <w:tcW w:w="1277" w:type="dxa"/>
          </w:tcPr>
          <w:p w:rsidR="009363F9" w:rsidRDefault="009363F9">
            <w:pPr>
              <w:pStyle w:val="ConsPlusNormal"/>
            </w:pPr>
            <w:r>
              <w:t>N 25</w:t>
            </w:r>
          </w:p>
        </w:tc>
        <w:tc>
          <w:tcPr>
            <w:tcW w:w="1274" w:type="dxa"/>
          </w:tcPr>
          <w:p w:rsidR="009363F9" w:rsidRDefault="009363F9">
            <w:pPr>
              <w:pStyle w:val="ConsPlusNormal"/>
              <w:jc w:val="center"/>
            </w:pPr>
            <w:r>
              <w:t>07.03.2012</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21,0</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71.</w:t>
            </w:r>
          </w:p>
        </w:tc>
        <w:tc>
          <w:tcPr>
            <w:tcW w:w="1842" w:type="dxa"/>
          </w:tcPr>
          <w:p w:rsidR="009363F9" w:rsidRDefault="009363F9">
            <w:pPr>
              <w:pStyle w:val="ConsPlusNormal"/>
            </w:pPr>
            <w:r>
              <w:t>ООО "Бойдачи"</w:t>
            </w:r>
          </w:p>
        </w:tc>
        <w:tc>
          <w:tcPr>
            <w:tcW w:w="3402" w:type="dxa"/>
          </w:tcPr>
          <w:p w:rsidR="009363F9" w:rsidRDefault="009363F9">
            <w:pPr>
              <w:pStyle w:val="ConsPlusNormal"/>
            </w:pPr>
            <w:r>
              <w:t>173016,</w:t>
            </w:r>
          </w:p>
          <w:p w:rsidR="009363F9" w:rsidRDefault="009363F9">
            <w:pPr>
              <w:pStyle w:val="ConsPlusNormal"/>
            </w:pPr>
            <w:r>
              <w:t>Великий Новгород,</w:t>
            </w:r>
          </w:p>
          <w:p w:rsidR="009363F9" w:rsidRDefault="009363F9">
            <w:pPr>
              <w:pStyle w:val="ConsPlusNormal"/>
            </w:pPr>
            <w:r>
              <w:t>просп. А.Корсунова, д. 12б</w:t>
            </w:r>
          </w:p>
          <w:p w:rsidR="009363F9" w:rsidRDefault="009363F9">
            <w:pPr>
              <w:pStyle w:val="ConsPlusNormal"/>
            </w:pPr>
            <w:r>
              <w:t>500926</w:t>
            </w:r>
          </w:p>
        </w:tc>
        <w:tc>
          <w:tcPr>
            <w:tcW w:w="1587" w:type="dxa"/>
          </w:tcPr>
          <w:p w:rsidR="009363F9" w:rsidRDefault="009363F9">
            <w:pPr>
              <w:pStyle w:val="ConsPlusNormal"/>
            </w:pPr>
            <w:r>
              <w:t>5321082830</w:t>
            </w:r>
          </w:p>
          <w:p w:rsidR="009363F9" w:rsidRDefault="009363F9">
            <w:pPr>
              <w:pStyle w:val="ConsPlusNormal"/>
            </w:pPr>
            <w:r>
              <w:t>14.08.2001</w:t>
            </w:r>
          </w:p>
        </w:tc>
        <w:tc>
          <w:tcPr>
            <w:tcW w:w="1562" w:type="dxa"/>
          </w:tcPr>
          <w:p w:rsidR="009363F9" w:rsidRDefault="009363F9">
            <w:pPr>
              <w:pStyle w:val="ConsPlusNormal"/>
            </w:pPr>
            <w:r>
              <w:t>1025300814868 от 22.12.2008</w:t>
            </w:r>
          </w:p>
        </w:tc>
        <w:tc>
          <w:tcPr>
            <w:tcW w:w="1277" w:type="dxa"/>
          </w:tcPr>
          <w:p w:rsidR="009363F9" w:rsidRDefault="009363F9">
            <w:pPr>
              <w:pStyle w:val="ConsPlusNormal"/>
            </w:pPr>
            <w:r>
              <w:t>серия ХХ N 4511</w:t>
            </w:r>
          </w:p>
        </w:tc>
        <w:tc>
          <w:tcPr>
            <w:tcW w:w="1274" w:type="dxa"/>
          </w:tcPr>
          <w:p w:rsidR="009363F9" w:rsidRDefault="009363F9">
            <w:pPr>
              <w:pStyle w:val="ConsPlusNormal"/>
              <w:jc w:val="center"/>
            </w:pPr>
            <w:r>
              <w:t>04.02.2003</w:t>
            </w:r>
          </w:p>
        </w:tc>
        <w:tc>
          <w:tcPr>
            <w:tcW w:w="1271" w:type="dxa"/>
          </w:tcPr>
          <w:p w:rsidR="009363F9" w:rsidRDefault="009363F9">
            <w:pPr>
              <w:pStyle w:val="ConsPlusNormal"/>
              <w:jc w:val="center"/>
            </w:pPr>
            <w:r>
              <w:t>04.02.2028</w:t>
            </w:r>
          </w:p>
        </w:tc>
        <w:tc>
          <w:tcPr>
            <w:tcW w:w="964" w:type="dxa"/>
          </w:tcPr>
          <w:p w:rsidR="009363F9" w:rsidRDefault="009363F9">
            <w:pPr>
              <w:pStyle w:val="ConsPlusNormal"/>
              <w:jc w:val="center"/>
            </w:pPr>
            <w:r>
              <w:t>17,0</w:t>
            </w:r>
          </w:p>
        </w:tc>
        <w:tc>
          <w:tcPr>
            <w:tcW w:w="794" w:type="dxa"/>
          </w:tcPr>
          <w:p w:rsidR="009363F9" w:rsidRDefault="009363F9">
            <w:pPr>
              <w:pStyle w:val="ConsPlusNormal"/>
              <w:jc w:val="center"/>
            </w:pPr>
            <w:r>
              <w:t>2005</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72.</w:t>
            </w:r>
          </w:p>
        </w:tc>
        <w:tc>
          <w:tcPr>
            <w:tcW w:w="1842" w:type="dxa"/>
          </w:tcPr>
          <w:p w:rsidR="009363F9" w:rsidRDefault="009363F9">
            <w:pPr>
              <w:pStyle w:val="ConsPlusNormal"/>
            </w:pPr>
            <w:r>
              <w:t>ОАО "Мостострой N 6"</w:t>
            </w:r>
          </w:p>
        </w:tc>
        <w:tc>
          <w:tcPr>
            <w:tcW w:w="3402" w:type="dxa"/>
          </w:tcPr>
          <w:p w:rsidR="009363F9" w:rsidRDefault="009363F9">
            <w:pPr>
              <w:pStyle w:val="ConsPlusNormal"/>
            </w:pPr>
            <w:r>
              <w:t>194100,</w:t>
            </w:r>
          </w:p>
          <w:p w:rsidR="009363F9" w:rsidRDefault="009363F9">
            <w:pPr>
              <w:pStyle w:val="ConsPlusNormal"/>
            </w:pPr>
            <w:r>
              <w:t>Санкт-Петербург, просп. Большой Сампсониевский, д. 68</w:t>
            </w:r>
          </w:p>
        </w:tc>
        <w:tc>
          <w:tcPr>
            <w:tcW w:w="1587" w:type="dxa"/>
          </w:tcPr>
          <w:p w:rsidR="009363F9" w:rsidRDefault="009363F9">
            <w:pPr>
              <w:pStyle w:val="ConsPlusNormal"/>
            </w:pPr>
            <w:r>
              <w:t>7812046562</w:t>
            </w:r>
          </w:p>
          <w:p w:rsidR="009363F9" w:rsidRDefault="009363F9">
            <w:pPr>
              <w:pStyle w:val="ConsPlusNormal"/>
            </w:pPr>
            <w:r>
              <w:t>16.03.2011</w:t>
            </w:r>
          </w:p>
        </w:tc>
        <w:tc>
          <w:tcPr>
            <w:tcW w:w="1562" w:type="dxa"/>
          </w:tcPr>
          <w:p w:rsidR="009363F9" w:rsidRDefault="009363F9">
            <w:pPr>
              <w:pStyle w:val="ConsPlusNormal"/>
            </w:pPr>
            <w:r>
              <w:t>102728102739 от 15.02.2002</w:t>
            </w:r>
          </w:p>
        </w:tc>
        <w:tc>
          <w:tcPr>
            <w:tcW w:w="1277" w:type="dxa"/>
          </w:tcPr>
          <w:p w:rsidR="009363F9" w:rsidRDefault="009363F9">
            <w:pPr>
              <w:pStyle w:val="ConsPlusNormal"/>
            </w:pPr>
            <w:r>
              <w:t>серия ХХ N 7031</w:t>
            </w:r>
          </w:p>
        </w:tc>
        <w:tc>
          <w:tcPr>
            <w:tcW w:w="1274" w:type="dxa"/>
          </w:tcPr>
          <w:p w:rsidR="009363F9" w:rsidRDefault="009363F9">
            <w:pPr>
              <w:pStyle w:val="ConsPlusNormal"/>
              <w:jc w:val="center"/>
            </w:pPr>
            <w:r>
              <w:t>17.11.2003</w:t>
            </w:r>
          </w:p>
        </w:tc>
        <w:tc>
          <w:tcPr>
            <w:tcW w:w="1271" w:type="dxa"/>
          </w:tcPr>
          <w:p w:rsidR="009363F9" w:rsidRDefault="009363F9">
            <w:pPr>
              <w:pStyle w:val="ConsPlusNormal"/>
              <w:jc w:val="center"/>
            </w:pPr>
            <w:r>
              <w:t>17.11.2052</w:t>
            </w:r>
          </w:p>
        </w:tc>
        <w:tc>
          <w:tcPr>
            <w:tcW w:w="964" w:type="dxa"/>
          </w:tcPr>
          <w:p w:rsidR="009363F9" w:rsidRDefault="009363F9">
            <w:pPr>
              <w:pStyle w:val="ConsPlusNormal"/>
              <w:jc w:val="center"/>
            </w:pPr>
            <w:r>
              <w:t>19,2</w:t>
            </w:r>
          </w:p>
        </w:tc>
        <w:tc>
          <w:tcPr>
            <w:tcW w:w="794" w:type="dxa"/>
          </w:tcPr>
          <w:p w:rsidR="009363F9" w:rsidRDefault="009363F9">
            <w:pPr>
              <w:pStyle w:val="ConsPlusNormal"/>
              <w:jc w:val="center"/>
            </w:pPr>
            <w:r>
              <w:t>2006</w:t>
            </w:r>
          </w:p>
        </w:tc>
        <w:tc>
          <w:tcPr>
            <w:tcW w:w="852" w:type="dxa"/>
          </w:tcPr>
          <w:p w:rsidR="009363F9" w:rsidRDefault="009363F9">
            <w:pPr>
              <w:pStyle w:val="ConsPlusNormal"/>
            </w:pPr>
            <w:r>
              <w:t>100</w:t>
            </w:r>
          </w:p>
        </w:tc>
        <w:tc>
          <w:tcPr>
            <w:tcW w:w="567" w:type="dxa"/>
          </w:tcPr>
          <w:p w:rsidR="009363F9" w:rsidRDefault="009363F9">
            <w:pPr>
              <w:pStyle w:val="ConsPlusNormal"/>
            </w:pPr>
            <w:r>
              <w:t>3</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73.</w:t>
            </w:r>
          </w:p>
        </w:tc>
        <w:tc>
          <w:tcPr>
            <w:tcW w:w="1842" w:type="dxa"/>
          </w:tcPr>
          <w:p w:rsidR="009363F9" w:rsidRDefault="009363F9">
            <w:pPr>
              <w:pStyle w:val="ConsPlusNormal"/>
            </w:pPr>
            <w:r>
              <w:t>ЗАО "Роск"</w:t>
            </w:r>
          </w:p>
        </w:tc>
        <w:tc>
          <w:tcPr>
            <w:tcW w:w="3402" w:type="dxa"/>
          </w:tcPr>
          <w:p w:rsidR="009363F9" w:rsidRDefault="009363F9">
            <w:pPr>
              <w:pStyle w:val="ConsPlusNormal"/>
            </w:pPr>
            <w:r>
              <w:t>195112,</w:t>
            </w:r>
          </w:p>
          <w:p w:rsidR="009363F9" w:rsidRDefault="009363F9">
            <w:pPr>
              <w:pStyle w:val="ConsPlusNormal"/>
            </w:pPr>
            <w:r>
              <w:t>Санкт-Петербург, Малоохтинский пр., д. 8</w:t>
            </w:r>
          </w:p>
          <w:p w:rsidR="009363F9" w:rsidRDefault="009363F9">
            <w:pPr>
              <w:pStyle w:val="ConsPlusNormal"/>
            </w:pPr>
            <w:r>
              <w:t>sitmar@yandex.ru</w:t>
            </w:r>
          </w:p>
        </w:tc>
        <w:tc>
          <w:tcPr>
            <w:tcW w:w="1587" w:type="dxa"/>
          </w:tcPr>
          <w:p w:rsidR="009363F9" w:rsidRDefault="009363F9">
            <w:pPr>
              <w:pStyle w:val="ConsPlusNormal"/>
            </w:pPr>
            <w:r>
              <w:t>7808041025</w:t>
            </w:r>
          </w:p>
          <w:p w:rsidR="009363F9" w:rsidRDefault="009363F9">
            <w:pPr>
              <w:pStyle w:val="ConsPlusNormal"/>
            </w:pPr>
            <w:r>
              <w:t>20.04.2012</w:t>
            </w:r>
          </w:p>
        </w:tc>
        <w:tc>
          <w:tcPr>
            <w:tcW w:w="1562" w:type="dxa"/>
          </w:tcPr>
          <w:p w:rsidR="009363F9" w:rsidRDefault="009363F9">
            <w:pPr>
              <w:pStyle w:val="ConsPlusNormal"/>
            </w:pPr>
            <w:r>
              <w:t>1027810268958 от 20.04.2012</w:t>
            </w:r>
          </w:p>
        </w:tc>
        <w:tc>
          <w:tcPr>
            <w:tcW w:w="1277" w:type="dxa"/>
          </w:tcPr>
          <w:p w:rsidR="009363F9" w:rsidRDefault="009363F9">
            <w:pPr>
              <w:pStyle w:val="ConsPlusNormal"/>
            </w:pPr>
            <w:r>
              <w:t>серия О N 0001271</w:t>
            </w:r>
          </w:p>
        </w:tc>
        <w:tc>
          <w:tcPr>
            <w:tcW w:w="1274" w:type="dxa"/>
          </w:tcPr>
          <w:p w:rsidR="009363F9" w:rsidRDefault="009363F9">
            <w:pPr>
              <w:pStyle w:val="ConsPlusNormal"/>
              <w:jc w:val="center"/>
            </w:pPr>
            <w:r>
              <w:t>09.11.2006</w:t>
            </w:r>
          </w:p>
        </w:tc>
        <w:tc>
          <w:tcPr>
            <w:tcW w:w="1271" w:type="dxa"/>
          </w:tcPr>
          <w:p w:rsidR="009363F9" w:rsidRDefault="009363F9">
            <w:pPr>
              <w:pStyle w:val="ConsPlusNormal"/>
              <w:jc w:val="center"/>
            </w:pPr>
            <w:r>
              <w:t>06.10.2056</w:t>
            </w:r>
          </w:p>
        </w:tc>
        <w:tc>
          <w:tcPr>
            <w:tcW w:w="964" w:type="dxa"/>
          </w:tcPr>
          <w:p w:rsidR="009363F9" w:rsidRDefault="009363F9">
            <w:pPr>
              <w:pStyle w:val="ConsPlusNormal"/>
              <w:jc w:val="center"/>
            </w:pPr>
            <w:r>
              <w:t>10,983</w:t>
            </w:r>
          </w:p>
        </w:tc>
        <w:tc>
          <w:tcPr>
            <w:tcW w:w="794" w:type="dxa"/>
          </w:tcPr>
          <w:p w:rsidR="009363F9" w:rsidRDefault="009363F9">
            <w:pPr>
              <w:pStyle w:val="ConsPlusNormal"/>
              <w:jc w:val="center"/>
            </w:pPr>
            <w:r>
              <w:t>15.12.2007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74.</w:t>
            </w:r>
          </w:p>
        </w:tc>
        <w:tc>
          <w:tcPr>
            <w:tcW w:w="1842" w:type="dxa"/>
          </w:tcPr>
          <w:p w:rsidR="009363F9" w:rsidRDefault="009363F9">
            <w:pPr>
              <w:pStyle w:val="ConsPlusNormal"/>
            </w:pPr>
            <w:r>
              <w:t>ООО "МТ+"</w:t>
            </w:r>
          </w:p>
        </w:tc>
        <w:tc>
          <w:tcPr>
            <w:tcW w:w="3402" w:type="dxa"/>
          </w:tcPr>
          <w:p w:rsidR="009363F9" w:rsidRDefault="009363F9">
            <w:pPr>
              <w:pStyle w:val="ConsPlusNormal"/>
            </w:pPr>
            <w:r>
              <w:t>173023,</w:t>
            </w:r>
          </w:p>
          <w:p w:rsidR="009363F9" w:rsidRDefault="009363F9">
            <w:pPr>
              <w:pStyle w:val="ConsPlusNormal"/>
            </w:pPr>
            <w:r>
              <w:t>Великий Новгород, ул. Кочетова, д. 10, кв. 2</w:t>
            </w:r>
          </w:p>
        </w:tc>
        <w:tc>
          <w:tcPr>
            <w:tcW w:w="1587" w:type="dxa"/>
          </w:tcPr>
          <w:p w:rsidR="009363F9" w:rsidRDefault="009363F9">
            <w:pPr>
              <w:pStyle w:val="ConsPlusNormal"/>
            </w:pPr>
            <w:r>
              <w:t>5321085781</w:t>
            </w:r>
          </w:p>
          <w:p w:rsidR="009363F9" w:rsidRDefault="009363F9">
            <w:pPr>
              <w:pStyle w:val="ConsPlusNormal"/>
            </w:pPr>
            <w:r>
              <w:t>01.03.2003</w:t>
            </w:r>
          </w:p>
        </w:tc>
        <w:tc>
          <w:tcPr>
            <w:tcW w:w="1562" w:type="dxa"/>
          </w:tcPr>
          <w:p w:rsidR="009363F9" w:rsidRDefault="009363F9">
            <w:pPr>
              <w:pStyle w:val="ConsPlusNormal"/>
            </w:pPr>
            <w:r>
              <w:t>1035300260654 от 10.01.2003</w:t>
            </w:r>
          </w:p>
        </w:tc>
        <w:tc>
          <w:tcPr>
            <w:tcW w:w="1277" w:type="dxa"/>
          </w:tcPr>
          <w:p w:rsidR="009363F9" w:rsidRDefault="009363F9">
            <w:pPr>
              <w:pStyle w:val="ConsPlusNormal"/>
            </w:pPr>
            <w:r>
              <w:t>N 16</w:t>
            </w:r>
          </w:p>
        </w:tc>
        <w:tc>
          <w:tcPr>
            <w:tcW w:w="1274" w:type="dxa"/>
          </w:tcPr>
          <w:p w:rsidR="009363F9" w:rsidRDefault="009363F9">
            <w:pPr>
              <w:pStyle w:val="ConsPlusNormal"/>
              <w:jc w:val="center"/>
            </w:pPr>
            <w:r>
              <w:t>08.10.2011</w:t>
            </w:r>
          </w:p>
        </w:tc>
        <w:tc>
          <w:tcPr>
            <w:tcW w:w="1271" w:type="dxa"/>
          </w:tcPr>
          <w:p w:rsidR="009363F9" w:rsidRDefault="009363F9">
            <w:pPr>
              <w:pStyle w:val="ConsPlusNormal"/>
              <w:jc w:val="center"/>
            </w:pPr>
            <w:r>
              <w:t>-</w:t>
            </w:r>
          </w:p>
        </w:tc>
        <w:tc>
          <w:tcPr>
            <w:tcW w:w="964" w:type="dxa"/>
          </w:tcPr>
          <w:p w:rsidR="009363F9" w:rsidRDefault="009363F9">
            <w:pPr>
              <w:pStyle w:val="ConsPlusNormal"/>
              <w:jc w:val="center"/>
            </w:pPr>
            <w:r>
              <w:t>14,8</w:t>
            </w:r>
          </w:p>
        </w:tc>
        <w:tc>
          <w:tcPr>
            <w:tcW w:w="794" w:type="dxa"/>
          </w:tcPr>
          <w:p w:rsidR="009363F9" w:rsidRDefault="009363F9">
            <w:pPr>
              <w:pStyle w:val="ConsPlusNormal"/>
              <w:jc w:val="center"/>
            </w:pPr>
            <w:r>
              <w:t>10.11.2007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1</w:t>
            </w:r>
          </w:p>
        </w:tc>
      </w:tr>
      <w:tr w:rsidR="009363F9">
        <w:tc>
          <w:tcPr>
            <w:tcW w:w="624" w:type="dxa"/>
          </w:tcPr>
          <w:p w:rsidR="009363F9" w:rsidRDefault="009363F9">
            <w:pPr>
              <w:pStyle w:val="ConsPlusNormal"/>
              <w:jc w:val="center"/>
            </w:pPr>
            <w:r>
              <w:t>75.</w:t>
            </w:r>
          </w:p>
        </w:tc>
        <w:tc>
          <w:tcPr>
            <w:tcW w:w="1842" w:type="dxa"/>
          </w:tcPr>
          <w:p w:rsidR="009363F9" w:rsidRDefault="009363F9">
            <w:pPr>
              <w:pStyle w:val="ConsPlusNormal"/>
            </w:pPr>
            <w:r>
              <w:t>ООО "Фирма "Новация"</w:t>
            </w:r>
          </w:p>
        </w:tc>
        <w:tc>
          <w:tcPr>
            <w:tcW w:w="3402" w:type="dxa"/>
          </w:tcPr>
          <w:p w:rsidR="009363F9" w:rsidRDefault="009363F9">
            <w:pPr>
              <w:pStyle w:val="ConsPlusNormal"/>
            </w:pPr>
            <w:r>
              <w:t>173001, Великий Новгород, ул. Газон, д. 5/2</w:t>
            </w:r>
          </w:p>
          <w:p w:rsidR="009363F9" w:rsidRDefault="009363F9">
            <w:pPr>
              <w:pStyle w:val="ConsPlusNormal"/>
            </w:pPr>
            <w:r>
              <w:t>88162777521</w:t>
            </w:r>
          </w:p>
        </w:tc>
        <w:tc>
          <w:tcPr>
            <w:tcW w:w="1587" w:type="dxa"/>
          </w:tcPr>
          <w:p w:rsidR="009363F9" w:rsidRDefault="009363F9">
            <w:pPr>
              <w:pStyle w:val="ConsPlusNormal"/>
            </w:pPr>
            <w:r>
              <w:t>5321066644</w:t>
            </w:r>
          </w:p>
          <w:p w:rsidR="009363F9" w:rsidRDefault="009363F9">
            <w:pPr>
              <w:pStyle w:val="ConsPlusNormal"/>
            </w:pPr>
            <w:r>
              <w:t>22.09.98</w:t>
            </w:r>
          </w:p>
        </w:tc>
        <w:tc>
          <w:tcPr>
            <w:tcW w:w="1562" w:type="dxa"/>
          </w:tcPr>
          <w:p w:rsidR="009363F9" w:rsidRDefault="009363F9">
            <w:pPr>
              <w:pStyle w:val="ConsPlusNormal"/>
            </w:pPr>
            <w:r>
              <w:t>25300797180 от 26.11.2002</w:t>
            </w:r>
          </w:p>
        </w:tc>
        <w:tc>
          <w:tcPr>
            <w:tcW w:w="1277" w:type="dxa"/>
          </w:tcPr>
          <w:p w:rsidR="009363F9" w:rsidRDefault="009363F9">
            <w:pPr>
              <w:pStyle w:val="ConsPlusNormal"/>
            </w:pPr>
            <w:r>
              <w:t>N 22</w:t>
            </w:r>
          </w:p>
        </w:tc>
        <w:tc>
          <w:tcPr>
            <w:tcW w:w="1274" w:type="dxa"/>
          </w:tcPr>
          <w:p w:rsidR="009363F9" w:rsidRDefault="009363F9">
            <w:pPr>
              <w:pStyle w:val="ConsPlusNormal"/>
              <w:jc w:val="center"/>
            </w:pPr>
            <w:r>
              <w:t>25.01.2012</w:t>
            </w:r>
          </w:p>
        </w:tc>
        <w:tc>
          <w:tcPr>
            <w:tcW w:w="1271" w:type="dxa"/>
          </w:tcPr>
          <w:p w:rsidR="009363F9" w:rsidRDefault="009363F9">
            <w:pPr>
              <w:pStyle w:val="ConsPlusNormal"/>
              <w:jc w:val="center"/>
            </w:pPr>
            <w:r>
              <w:t>19.04.2054</w:t>
            </w:r>
          </w:p>
        </w:tc>
        <w:tc>
          <w:tcPr>
            <w:tcW w:w="964" w:type="dxa"/>
          </w:tcPr>
          <w:p w:rsidR="009363F9" w:rsidRDefault="009363F9">
            <w:pPr>
              <w:pStyle w:val="ConsPlusNormal"/>
              <w:jc w:val="center"/>
            </w:pPr>
            <w:r>
              <w:t>5</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76.</w:t>
            </w:r>
          </w:p>
        </w:tc>
        <w:tc>
          <w:tcPr>
            <w:tcW w:w="1842" w:type="dxa"/>
          </w:tcPr>
          <w:p w:rsidR="009363F9" w:rsidRDefault="009363F9">
            <w:pPr>
              <w:pStyle w:val="ConsPlusNormal"/>
            </w:pPr>
            <w:r>
              <w:t>ЗАО "ОЗМФ"</w:t>
            </w:r>
          </w:p>
        </w:tc>
        <w:tc>
          <w:tcPr>
            <w:tcW w:w="3402" w:type="dxa"/>
          </w:tcPr>
          <w:p w:rsidR="009363F9" w:rsidRDefault="009363F9">
            <w:pPr>
              <w:pStyle w:val="ConsPlusNormal"/>
            </w:pPr>
            <w:r>
              <w:t>174353,</w:t>
            </w:r>
          </w:p>
          <w:p w:rsidR="009363F9" w:rsidRDefault="009363F9">
            <w:pPr>
              <w:pStyle w:val="ConsPlusNormal"/>
            </w:pPr>
            <w:r>
              <w:t>Новгородская обл., г. Окуловка, ул. Грибоедова, д. 30</w:t>
            </w:r>
          </w:p>
          <w:p w:rsidR="009363F9" w:rsidRDefault="009363F9">
            <w:pPr>
              <w:pStyle w:val="ConsPlusNormal"/>
            </w:pPr>
            <w:r>
              <w:t>8816523844</w:t>
            </w:r>
          </w:p>
        </w:tc>
        <w:tc>
          <w:tcPr>
            <w:tcW w:w="1587" w:type="dxa"/>
          </w:tcPr>
          <w:p w:rsidR="009363F9" w:rsidRDefault="009363F9">
            <w:pPr>
              <w:pStyle w:val="ConsPlusNormal"/>
            </w:pPr>
            <w:r>
              <w:t>5311000235</w:t>
            </w:r>
          </w:p>
          <w:p w:rsidR="009363F9" w:rsidRDefault="009363F9">
            <w:pPr>
              <w:pStyle w:val="ConsPlusNormal"/>
            </w:pPr>
            <w:r>
              <w:t>01.01.93</w:t>
            </w:r>
          </w:p>
        </w:tc>
        <w:tc>
          <w:tcPr>
            <w:tcW w:w="1562" w:type="dxa"/>
          </w:tcPr>
          <w:p w:rsidR="009363F9" w:rsidRDefault="009363F9">
            <w:pPr>
              <w:pStyle w:val="ConsPlusNormal"/>
            </w:pPr>
            <w:r>
              <w:t>1025301587915 от 11.09.2002</w:t>
            </w:r>
          </w:p>
        </w:tc>
        <w:tc>
          <w:tcPr>
            <w:tcW w:w="1277" w:type="dxa"/>
          </w:tcPr>
          <w:p w:rsidR="009363F9" w:rsidRDefault="009363F9">
            <w:pPr>
              <w:pStyle w:val="ConsPlusNormal"/>
            </w:pPr>
            <w:r>
              <w:t>серия ХХ N 7079</w:t>
            </w:r>
          </w:p>
        </w:tc>
        <w:tc>
          <w:tcPr>
            <w:tcW w:w="1274" w:type="dxa"/>
          </w:tcPr>
          <w:p w:rsidR="009363F9" w:rsidRDefault="009363F9">
            <w:pPr>
              <w:pStyle w:val="ConsPlusNormal"/>
              <w:jc w:val="center"/>
            </w:pPr>
            <w:r>
              <w:t>07.07.2005</w:t>
            </w:r>
          </w:p>
        </w:tc>
        <w:tc>
          <w:tcPr>
            <w:tcW w:w="1271" w:type="dxa"/>
          </w:tcPr>
          <w:p w:rsidR="009363F9" w:rsidRDefault="009363F9">
            <w:pPr>
              <w:pStyle w:val="ConsPlusNormal"/>
              <w:jc w:val="center"/>
            </w:pPr>
            <w:r>
              <w:t>27.04.2025</w:t>
            </w:r>
          </w:p>
        </w:tc>
        <w:tc>
          <w:tcPr>
            <w:tcW w:w="964" w:type="dxa"/>
          </w:tcPr>
          <w:p w:rsidR="009363F9" w:rsidRDefault="009363F9">
            <w:pPr>
              <w:pStyle w:val="ConsPlusNormal"/>
              <w:jc w:val="center"/>
            </w:pPr>
            <w:r>
              <w:t>6,5</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lastRenderedPageBreak/>
              <w:t>77.</w:t>
            </w:r>
          </w:p>
        </w:tc>
        <w:tc>
          <w:tcPr>
            <w:tcW w:w="1842" w:type="dxa"/>
          </w:tcPr>
          <w:p w:rsidR="009363F9" w:rsidRDefault="009363F9">
            <w:pPr>
              <w:pStyle w:val="ConsPlusNormal"/>
            </w:pPr>
            <w:r>
              <w:t>НП охотников "Успех"</w:t>
            </w:r>
          </w:p>
        </w:tc>
        <w:tc>
          <w:tcPr>
            <w:tcW w:w="3402" w:type="dxa"/>
          </w:tcPr>
          <w:p w:rsidR="009363F9" w:rsidRDefault="009363F9">
            <w:pPr>
              <w:pStyle w:val="ConsPlusNormal"/>
            </w:pPr>
            <w:r>
              <w:t>174353,</w:t>
            </w:r>
          </w:p>
          <w:p w:rsidR="009363F9" w:rsidRDefault="009363F9">
            <w:pPr>
              <w:pStyle w:val="ConsPlusNormal"/>
            </w:pPr>
            <w:r>
              <w:t>Новгородская обл., г. Окуловка, ул. Новгородская, д. 34</w:t>
            </w:r>
          </w:p>
          <w:p w:rsidR="009363F9" w:rsidRDefault="009363F9">
            <w:pPr>
              <w:pStyle w:val="ConsPlusNormal"/>
            </w:pPr>
            <w:r>
              <w:t>89212012021</w:t>
            </w:r>
          </w:p>
        </w:tc>
        <w:tc>
          <w:tcPr>
            <w:tcW w:w="1587" w:type="dxa"/>
          </w:tcPr>
          <w:p w:rsidR="009363F9" w:rsidRDefault="009363F9">
            <w:pPr>
              <w:pStyle w:val="ConsPlusNormal"/>
            </w:pPr>
            <w:r>
              <w:t>5311005730</w:t>
            </w:r>
          </w:p>
          <w:p w:rsidR="009363F9" w:rsidRDefault="009363F9">
            <w:pPr>
              <w:pStyle w:val="ConsPlusNormal"/>
            </w:pPr>
            <w:r>
              <w:t>03.06.2004</w:t>
            </w:r>
          </w:p>
        </w:tc>
        <w:tc>
          <w:tcPr>
            <w:tcW w:w="1562" w:type="dxa"/>
          </w:tcPr>
          <w:p w:rsidR="009363F9" w:rsidRDefault="009363F9">
            <w:pPr>
              <w:pStyle w:val="ConsPlusNormal"/>
            </w:pPr>
            <w:r>
              <w:t>1045301401584 от 03.06.2004</w:t>
            </w:r>
          </w:p>
        </w:tc>
        <w:tc>
          <w:tcPr>
            <w:tcW w:w="1277" w:type="dxa"/>
          </w:tcPr>
          <w:p w:rsidR="009363F9" w:rsidRDefault="009363F9">
            <w:pPr>
              <w:pStyle w:val="ConsPlusNormal"/>
            </w:pPr>
            <w:r>
              <w:t>N 27</w:t>
            </w:r>
          </w:p>
        </w:tc>
        <w:tc>
          <w:tcPr>
            <w:tcW w:w="1274" w:type="dxa"/>
          </w:tcPr>
          <w:p w:rsidR="009363F9" w:rsidRDefault="009363F9">
            <w:pPr>
              <w:pStyle w:val="ConsPlusNormal"/>
              <w:jc w:val="center"/>
            </w:pPr>
            <w:r>
              <w:t>10.04.2012</w:t>
            </w:r>
          </w:p>
        </w:tc>
        <w:tc>
          <w:tcPr>
            <w:tcW w:w="1271" w:type="dxa"/>
          </w:tcPr>
          <w:p w:rsidR="009363F9" w:rsidRDefault="009363F9">
            <w:pPr>
              <w:pStyle w:val="ConsPlusNormal"/>
              <w:jc w:val="center"/>
            </w:pPr>
            <w:r>
              <w:t>до 09.04.2061</w:t>
            </w:r>
          </w:p>
        </w:tc>
        <w:tc>
          <w:tcPr>
            <w:tcW w:w="964" w:type="dxa"/>
          </w:tcPr>
          <w:p w:rsidR="009363F9" w:rsidRDefault="009363F9">
            <w:pPr>
              <w:pStyle w:val="ConsPlusNormal"/>
              <w:jc w:val="center"/>
            </w:pPr>
            <w:r>
              <w:t>8,0</w:t>
            </w:r>
          </w:p>
        </w:tc>
        <w:tc>
          <w:tcPr>
            <w:tcW w:w="794" w:type="dxa"/>
          </w:tcPr>
          <w:p w:rsidR="009363F9" w:rsidRDefault="009363F9">
            <w:pPr>
              <w:pStyle w:val="ConsPlusNormal"/>
              <w:jc w:val="center"/>
            </w:pPr>
            <w:r>
              <w:t>2005</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78.</w:t>
            </w:r>
          </w:p>
        </w:tc>
        <w:tc>
          <w:tcPr>
            <w:tcW w:w="1842" w:type="dxa"/>
          </w:tcPr>
          <w:p w:rsidR="009363F9" w:rsidRDefault="009363F9">
            <w:pPr>
              <w:pStyle w:val="ConsPlusNormal"/>
            </w:pPr>
            <w:r>
              <w:t>НП "Диана"</w:t>
            </w:r>
          </w:p>
        </w:tc>
        <w:tc>
          <w:tcPr>
            <w:tcW w:w="3402" w:type="dxa"/>
          </w:tcPr>
          <w:p w:rsidR="009363F9" w:rsidRDefault="009363F9">
            <w:pPr>
              <w:pStyle w:val="ConsPlusNormal"/>
            </w:pPr>
            <w:r>
              <w:t>174350,</w:t>
            </w:r>
          </w:p>
          <w:p w:rsidR="009363F9" w:rsidRDefault="009363F9">
            <w:pPr>
              <w:pStyle w:val="ConsPlusNormal"/>
            </w:pPr>
            <w:r>
              <w:t>Новгородская обл., г. Окуловка, ул. Кирова, д. 10, кв. 4</w:t>
            </w:r>
          </w:p>
        </w:tc>
        <w:tc>
          <w:tcPr>
            <w:tcW w:w="1587" w:type="dxa"/>
          </w:tcPr>
          <w:p w:rsidR="009363F9" w:rsidRDefault="009363F9">
            <w:pPr>
              <w:pStyle w:val="ConsPlusNormal"/>
            </w:pPr>
            <w:r>
              <w:t>5311006082</w:t>
            </w:r>
          </w:p>
          <w:p w:rsidR="009363F9" w:rsidRDefault="009363F9">
            <w:pPr>
              <w:pStyle w:val="ConsPlusNormal"/>
            </w:pPr>
            <w:r>
              <w:t>12.04.2006</w:t>
            </w:r>
          </w:p>
        </w:tc>
        <w:tc>
          <w:tcPr>
            <w:tcW w:w="1562" w:type="dxa"/>
          </w:tcPr>
          <w:p w:rsidR="009363F9" w:rsidRDefault="009363F9">
            <w:pPr>
              <w:pStyle w:val="ConsPlusNormal"/>
            </w:pPr>
            <w:r>
              <w:t>1065302003007 от 12.04.2006</w:t>
            </w:r>
          </w:p>
        </w:tc>
        <w:tc>
          <w:tcPr>
            <w:tcW w:w="1277" w:type="dxa"/>
          </w:tcPr>
          <w:p w:rsidR="009363F9" w:rsidRDefault="009363F9">
            <w:pPr>
              <w:pStyle w:val="ConsPlusNormal"/>
            </w:pPr>
            <w:r>
              <w:t>серия О N 0001271</w:t>
            </w:r>
          </w:p>
        </w:tc>
        <w:tc>
          <w:tcPr>
            <w:tcW w:w="1274" w:type="dxa"/>
          </w:tcPr>
          <w:p w:rsidR="009363F9" w:rsidRDefault="009363F9">
            <w:pPr>
              <w:pStyle w:val="ConsPlusNormal"/>
              <w:jc w:val="center"/>
            </w:pPr>
            <w:r>
              <w:t>09.11.2006</w:t>
            </w:r>
          </w:p>
        </w:tc>
        <w:tc>
          <w:tcPr>
            <w:tcW w:w="1271" w:type="dxa"/>
          </w:tcPr>
          <w:p w:rsidR="009363F9" w:rsidRDefault="009363F9">
            <w:pPr>
              <w:pStyle w:val="ConsPlusNormal"/>
              <w:jc w:val="center"/>
            </w:pPr>
            <w:r>
              <w:t>06.10.2056</w:t>
            </w:r>
          </w:p>
        </w:tc>
        <w:tc>
          <w:tcPr>
            <w:tcW w:w="964" w:type="dxa"/>
          </w:tcPr>
          <w:p w:rsidR="009363F9" w:rsidRDefault="009363F9">
            <w:pPr>
              <w:pStyle w:val="ConsPlusNormal"/>
              <w:jc w:val="center"/>
            </w:pPr>
            <w:r>
              <w:t>10,98</w:t>
            </w:r>
          </w:p>
        </w:tc>
        <w:tc>
          <w:tcPr>
            <w:tcW w:w="794" w:type="dxa"/>
          </w:tcPr>
          <w:p w:rsidR="009363F9" w:rsidRDefault="009363F9">
            <w:pPr>
              <w:pStyle w:val="ConsPlusNormal"/>
              <w:jc w:val="center"/>
            </w:pPr>
            <w:r>
              <w:t>15.12.2007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79.</w:t>
            </w:r>
          </w:p>
        </w:tc>
        <w:tc>
          <w:tcPr>
            <w:tcW w:w="1842" w:type="dxa"/>
          </w:tcPr>
          <w:p w:rsidR="009363F9" w:rsidRDefault="009363F9">
            <w:pPr>
              <w:pStyle w:val="ConsPlusNormal"/>
            </w:pPr>
            <w:r>
              <w:t>НП "МКОР "Дельта"</w:t>
            </w:r>
          </w:p>
        </w:tc>
        <w:tc>
          <w:tcPr>
            <w:tcW w:w="3402" w:type="dxa"/>
          </w:tcPr>
          <w:p w:rsidR="009363F9" w:rsidRDefault="009363F9">
            <w:pPr>
              <w:pStyle w:val="ConsPlusNormal"/>
            </w:pPr>
            <w:r>
              <w:t>175132,</w:t>
            </w:r>
          </w:p>
          <w:p w:rsidR="009363F9" w:rsidRDefault="009363F9">
            <w:pPr>
              <w:pStyle w:val="ConsPlusNormal"/>
            </w:pPr>
            <w:r>
              <w:t>Новгородская обл., Парфинский район, д. Федорково, ул. Рабочая, д. 14</w:t>
            </w:r>
          </w:p>
          <w:p w:rsidR="009363F9" w:rsidRDefault="009363F9">
            <w:pPr>
              <w:pStyle w:val="ConsPlusNormal"/>
            </w:pPr>
            <w:r>
              <w:t>89211945258</w:t>
            </w:r>
          </w:p>
          <w:p w:rsidR="009363F9" w:rsidRDefault="009363F9">
            <w:pPr>
              <w:pStyle w:val="ConsPlusNormal"/>
            </w:pPr>
            <w:r>
              <w:t>ohotproekt2008@rambler.ru</w:t>
            </w:r>
          </w:p>
        </w:tc>
        <w:tc>
          <w:tcPr>
            <w:tcW w:w="1587" w:type="dxa"/>
          </w:tcPr>
          <w:p w:rsidR="009363F9" w:rsidRDefault="009363F9">
            <w:pPr>
              <w:pStyle w:val="ConsPlusNormal"/>
            </w:pPr>
            <w:r>
              <w:t>5312003849</w:t>
            </w:r>
          </w:p>
          <w:p w:rsidR="009363F9" w:rsidRDefault="009363F9">
            <w:pPr>
              <w:pStyle w:val="ConsPlusNormal"/>
            </w:pPr>
            <w:r>
              <w:t>16.06.2005</w:t>
            </w:r>
          </w:p>
        </w:tc>
        <w:tc>
          <w:tcPr>
            <w:tcW w:w="1562" w:type="dxa"/>
          </w:tcPr>
          <w:p w:rsidR="009363F9" w:rsidRDefault="009363F9">
            <w:pPr>
              <w:pStyle w:val="ConsPlusNormal"/>
            </w:pPr>
            <w:r>
              <w:t>1055305410160 от 16.06.2005</w:t>
            </w:r>
          </w:p>
        </w:tc>
        <w:tc>
          <w:tcPr>
            <w:tcW w:w="1277" w:type="dxa"/>
          </w:tcPr>
          <w:p w:rsidR="009363F9" w:rsidRDefault="009363F9">
            <w:pPr>
              <w:pStyle w:val="ConsPlusNormal"/>
            </w:pPr>
            <w:r>
              <w:t>серия ХХ N 7000</w:t>
            </w:r>
          </w:p>
        </w:tc>
        <w:tc>
          <w:tcPr>
            <w:tcW w:w="1274" w:type="dxa"/>
          </w:tcPr>
          <w:p w:rsidR="009363F9" w:rsidRDefault="009363F9">
            <w:pPr>
              <w:pStyle w:val="ConsPlusNormal"/>
              <w:jc w:val="center"/>
            </w:pPr>
            <w:r>
              <w:t>02.11.2005</w:t>
            </w:r>
          </w:p>
        </w:tc>
        <w:tc>
          <w:tcPr>
            <w:tcW w:w="1271" w:type="dxa"/>
          </w:tcPr>
          <w:p w:rsidR="009363F9" w:rsidRDefault="009363F9">
            <w:pPr>
              <w:pStyle w:val="ConsPlusNormal"/>
              <w:jc w:val="center"/>
            </w:pPr>
            <w:r>
              <w:t>25 лет</w:t>
            </w:r>
          </w:p>
        </w:tc>
        <w:tc>
          <w:tcPr>
            <w:tcW w:w="964" w:type="dxa"/>
          </w:tcPr>
          <w:p w:rsidR="009363F9" w:rsidRDefault="009363F9">
            <w:pPr>
              <w:pStyle w:val="ConsPlusNormal"/>
              <w:jc w:val="center"/>
            </w:pPr>
            <w:r>
              <w:t>13,48</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80.</w:t>
            </w:r>
          </w:p>
        </w:tc>
        <w:tc>
          <w:tcPr>
            <w:tcW w:w="1842" w:type="dxa"/>
          </w:tcPr>
          <w:p w:rsidR="009363F9" w:rsidRDefault="009363F9">
            <w:pPr>
              <w:pStyle w:val="ConsPlusNormal"/>
            </w:pPr>
            <w:r>
              <w:t>РОО "Парфинское общество охотников и рыболовов"</w:t>
            </w:r>
          </w:p>
        </w:tc>
        <w:tc>
          <w:tcPr>
            <w:tcW w:w="3402" w:type="dxa"/>
          </w:tcPr>
          <w:p w:rsidR="009363F9" w:rsidRDefault="009363F9">
            <w:pPr>
              <w:pStyle w:val="ConsPlusNormal"/>
            </w:pPr>
            <w:r>
              <w:t>175130,</w:t>
            </w:r>
          </w:p>
          <w:p w:rsidR="009363F9" w:rsidRDefault="009363F9">
            <w:pPr>
              <w:pStyle w:val="ConsPlusNormal"/>
            </w:pPr>
            <w:r>
              <w:t>Новгородская обл., р.п. Парфино, ул. К.Маркса, д. 81</w:t>
            </w:r>
          </w:p>
        </w:tc>
        <w:tc>
          <w:tcPr>
            <w:tcW w:w="1587" w:type="dxa"/>
          </w:tcPr>
          <w:p w:rsidR="009363F9" w:rsidRDefault="009363F9">
            <w:pPr>
              <w:pStyle w:val="ConsPlusNormal"/>
            </w:pPr>
            <w:r>
              <w:t>5312000943</w:t>
            </w:r>
          </w:p>
          <w:p w:rsidR="009363F9" w:rsidRDefault="009363F9">
            <w:pPr>
              <w:pStyle w:val="ConsPlusNormal"/>
            </w:pPr>
            <w:r>
              <w:t>16.02.94</w:t>
            </w:r>
          </w:p>
        </w:tc>
        <w:tc>
          <w:tcPr>
            <w:tcW w:w="1562" w:type="dxa"/>
          </w:tcPr>
          <w:p w:rsidR="009363F9" w:rsidRDefault="009363F9">
            <w:pPr>
              <w:pStyle w:val="ConsPlusNormal"/>
            </w:pPr>
            <w:r>
              <w:t>1025300008348 от 11.12.2002</w:t>
            </w:r>
          </w:p>
        </w:tc>
        <w:tc>
          <w:tcPr>
            <w:tcW w:w="1277" w:type="dxa"/>
          </w:tcPr>
          <w:p w:rsidR="009363F9" w:rsidRDefault="009363F9">
            <w:pPr>
              <w:pStyle w:val="ConsPlusNormal"/>
            </w:pPr>
            <w:r>
              <w:t>серия ХХ N 7994</w:t>
            </w:r>
          </w:p>
        </w:tc>
        <w:tc>
          <w:tcPr>
            <w:tcW w:w="1274" w:type="dxa"/>
          </w:tcPr>
          <w:p w:rsidR="009363F9" w:rsidRDefault="009363F9">
            <w:pPr>
              <w:pStyle w:val="ConsPlusNormal"/>
              <w:jc w:val="center"/>
            </w:pPr>
            <w:r>
              <w:t>14.11.2005</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122,36</w:t>
            </w:r>
          </w:p>
        </w:tc>
        <w:tc>
          <w:tcPr>
            <w:tcW w:w="794" w:type="dxa"/>
          </w:tcPr>
          <w:p w:rsidR="009363F9" w:rsidRDefault="009363F9">
            <w:pPr>
              <w:pStyle w:val="ConsPlusNormal"/>
              <w:jc w:val="center"/>
            </w:pPr>
            <w:r>
              <w:t>2012</w:t>
            </w:r>
          </w:p>
        </w:tc>
        <w:tc>
          <w:tcPr>
            <w:tcW w:w="852" w:type="dxa"/>
          </w:tcPr>
          <w:p w:rsidR="009363F9" w:rsidRDefault="009363F9">
            <w:pPr>
              <w:pStyle w:val="ConsPlusNormal"/>
            </w:pPr>
            <w:r>
              <w:t>100</w:t>
            </w:r>
          </w:p>
        </w:tc>
        <w:tc>
          <w:tcPr>
            <w:tcW w:w="567" w:type="dxa"/>
          </w:tcPr>
          <w:p w:rsidR="009363F9" w:rsidRDefault="009363F9">
            <w:pPr>
              <w:pStyle w:val="ConsPlusNormal"/>
            </w:pPr>
            <w:r>
              <w:t>12</w:t>
            </w:r>
          </w:p>
        </w:tc>
        <w:tc>
          <w:tcPr>
            <w:tcW w:w="567" w:type="dxa"/>
          </w:tcPr>
          <w:p w:rsidR="009363F9" w:rsidRDefault="009363F9">
            <w:pPr>
              <w:pStyle w:val="ConsPlusNormal"/>
            </w:pPr>
            <w:r>
              <w:t>1</w:t>
            </w:r>
          </w:p>
        </w:tc>
        <w:tc>
          <w:tcPr>
            <w:tcW w:w="564" w:type="dxa"/>
          </w:tcPr>
          <w:p w:rsidR="009363F9" w:rsidRDefault="009363F9">
            <w:pPr>
              <w:pStyle w:val="ConsPlusNormal"/>
            </w:pPr>
            <w:r>
              <w:t>12</w:t>
            </w:r>
          </w:p>
        </w:tc>
      </w:tr>
      <w:tr w:rsidR="009363F9">
        <w:tc>
          <w:tcPr>
            <w:tcW w:w="624" w:type="dxa"/>
            <w:vMerge w:val="restart"/>
          </w:tcPr>
          <w:p w:rsidR="009363F9" w:rsidRDefault="009363F9">
            <w:pPr>
              <w:pStyle w:val="ConsPlusNormal"/>
              <w:jc w:val="center"/>
            </w:pPr>
            <w:r>
              <w:t>81.</w:t>
            </w:r>
          </w:p>
        </w:tc>
        <w:tc>
          <w:tcPr>
            <w:tcW w:w="1842" w:type="dxa"/>
            <w:vMerge w:val="restart"/>
          </w:tcPr>
          <w:p w:rsidR="009363F9" w:rsidRDefault="009363F9">
            <w:pPr>
              <w:pStyle w:val="ConsPlusNormal"/>
            </w:pPr>
            <w:r>
              <w:t>НП "Международный клуб охотничьего и рыболовного туризма "Рдейский"</w:t>
            </w:r>
          </w:p>
        </w:tc>
        <w:tc>
          <w:tcPr>
            <w:tcW w:w="3402" w:type="dxa"/>
            <w:vMerge w:val="restart"/>
          </w:tcPr>
          <w:p w:rsidR="009363F9" w:rsidRDefault="009363F9">
            <w:pPr>
              <w:pStyle w:val="ConsPlusNormal"/>
            </w:pPr>
            <w:r>
              <w:t>173000,</w:t>
            </w:r>
          </w:p>
          <w:p w:rsidR="009363F9" w:rsidRDefault="009363F9">
            <w:pPr>
              <w:pStyle w:val="ConsPlusNormal"/>
            </w:pPr>
            <w:r>
              <w:t>Великий Новгород, ул. Никольская, д. 38</w:t>
            </w:r>
          </w:p>
          <w:p w:rsidR="009363F9" w:rsidRDefault="009363F9">
            <w:pPr>
              <w:pStyle w:val="ConsPlusNormal"/>
            </w:pPr>
            <w:r>
              <w:t>89524856752</w:t>
            </w:r>
          </w:p>
        </w:tc>
        <w:tc>
          <w:tcPr>
            <w:tcW w:w="1587" w:type="dxa"/>
            <w:vMerge w:val="restart"/>
          </w:tcPr>
          <w:p w:rsidR="009363F9" w:rsidRDefault="009363F9">
            <w:pPr>
              <w:pStyle w:val="ConsPlusNormal"/>
            </w:pPr>
            <w:r>
              <w:t>5321100119</w:t>
            </w:r>
          </w:p>
          <w:p w:rsidR="009363F9" w:rsidRDefault="009363F9">
            <w:pPr>
              <w:pStyle w:val="ConsPlusNormal"/>
            </w:pPr>
            <w:r>
              <w:t>18.11.2004</w:t>
            </w:r>
          </w:p>
        </w:tc>
        <w:tc>
          <w:tcPr>
            <w:tcW w:w="1562" w:type="dxa"/>
            <w:vMerge w:val="restart"/>
          </w:tcPr>
          <w:p w:rsidR="009363F9" w:rsidRDefault="009363F9">
            <w:pPr>
              <w:pStyle w:val="ConsPlusNormal"/>
            </w:pPr>
            <w:r>
              <w:t>1045300290551 от 18.11.2004</w:t>
            </w:r>
          </w:p>
        </w:tc>
        <w:tc>
          <w:tcPr>
            <w:tcW w:w="1277" w:type="dxa"/>
            <w:vMerge w:val="restart"/>
          </w:tcPr>
          <w:p w:rsidR="009363F9" w:rsidRDefault="009363F9">
            <w:pPr>
              <w:pStyle w:val="ConsPlusNormal"/>
            </w:pPr>
            <w:r>
              <w:t>серия ХХ N 7072</w:t>
            </w:r>
          </w:p>
        </w:tc>
        <w:tc>
          <w:tcPr>
            <w:tcW w:w="1274" w:type="dxa"/>
            <w:vMerge w:val="restart"/>
          </w:tcPr>
          <w:p w:rsidR="009363F9" w:rsidRDefault="009363F9">
            <w:pPr>
              <w:pStyle w:val="ConsPlusNormal"/>
              <w:jc w:val="center"/>
            </w:pPr>
            <w:r>
              <w:t>23.03.2005</w:t>
            </w:r>
          </w:p>
        </w:tc>
        <w:tc>
          <w:tcPr>
            <w:tcW w:w="1271" w:type="dxa"/>
            <w:vMerge w:val="restart"/>
          </w:tcPr>
          <w:p w:rsidR="009363F9" w:rsidRDefault="009363F9">
            <w:pPr>
              <w:pStyle w:val="ConsPlusNormal"/>
              <w:jc w:val="center"/>
            </w:pPr>
            <w:r>
              <w:t>18.03.2054</w:t>
            </w:r>
          </w:p>
        </w:tc>
        <w:tc>
          <w:tcPr>
            <w:tcW w:w="964" w:type="dxa"/>
          </w:tcPr>
          <w:p w:rsidR="009363F9" w:rsidRDefault="009363F9">
            <w:pPr>
              <w:pStyle w:val="ConsPlusNormal"/>
              <w:jc w:val="center"/>
            </w:pPr>
            <w:r>
              <w:t>Поддорский район 52,4</w:t>
            </w:r>
          </w:p>
        </w:tc>
        <w:tc>
          <w:tcPr>
            <w:tcW w:w="794" w:type="dxa"/>
            <w:vMerge w:val="restart"/>
          </w:tcPr>
          <w:p w:rsidR="009363F9" w:rsidRDefault="009363F9">
            <w:pPr>
              <w:pStyle w:val="ConsPlusNormal"/>
              <w:jc w:val="center"/>
            </w:pPr>
            <w:r>
              <w:t>30.07.2007</w:t>
            </w:r>
          </w:p>
        </w:tc>
        <w:tc>
          <w:tcPr>
            <w:tcW w:w="852" w:type="dxa"/>
            <w:vMerge w:val="restart"/>
          </w:tcPr>
          <w:p w:rsidR="009363F9" w:rsidRDefault="009363F9">
            <w:pPr>
              <w:pStyle w:val="ConsPlusNormal"/>
            </w:pPr>
            <w:r>
              <w:t>100</w:t>
            </w:r>
          </w:p>
        </w:tc>
        <w:tc>
          <w:tcPr>
            <w:tcW w:w="567" w:type="dxa"/>
            <w:vMerge w:val="restart"/>
          </w:tcPr>
          <w:p w:rsidR="009363F9" w:rsidRDefault="009363F9">
            <w:pPr>
              <w:pStyle w:val="ConsPlusNormal"/>
            </w:pPr>
            <w:r>
              <w:t>1</w:t>
            </w:r>
          </w:p>
        </w:tc>
        <w:tc>
          <w:tcPr>
            <w:tcW w:w="567" w:type="dxa"/>
            <w:vMerge w:val="restart"/>
          </w:tcPr>
          <w:p w:rsidR="009363F9" w:rsidRDefault="009363F9">
            <w:pPr>
              <w:pStyle w:val="ConsPlusNormal"/>
            </w:pPr>
            <w:r>
              <w:t>1</w:t>
            </w:r>
          </w:p>
        </w:tc>
        <w:tc>
          <w:tcPr>
            <w:tcW w:w="564" w:type="dxa"/>
            <w:vMerge w:val="restart"/>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vMerge/>
          </w:tcPr>
          <w:p w:rsidR="009363F9" w:rsidRDefault="009363F9">
            <w:pPr>
              <w:pStyle w:val="ConsPlusNormal"/>
            </w:pPr>
          </w:p>
        </w:tc>
        <w:tc>
          <w:tcPr>
            <w:tcW w:w="1274" w:type="dxa"/>
            <w:vMerge/>
          </w:tcPr>
          <w:p w:rsidR="009363F9" w:rsidRDefault="009363F9">
            <w:pPr>
              <w:pStyle w:val="ConsPlusNormal"/>
            </w:pPr>
          </w:p>
        </w:tc>
        <w:tc>
          <w:tcPr>
            <w:tcW w:w="1271" w:type="dxa"/>
            <w:vMerge/>
          </w:tcPr>
          <w:p w:rsidR="009363F9" w:rsidRDefault="009363F9">
            <w:pPr>
              <w:pStyle w:val="ConsPlusNormal"/>
            </w:pPr>
          </w:p>
        </w:tc>
        <w:tc>
          <w:tcPr>
            <w:tcW w:w="964" w:type="dxa"/>
          </w:tcPr>
          <w:p w:rsidR="009363F9" w:rsidRDefault="009363F9">
            <w:pPr>
              <w:pStyle w:val="ConsPlusNormal"/>
              <w:jc w:val="center"/>
            </w:pPr>
            <w:r>
              <w:t>Холмский район 179,2</w:t>
            </w:r>
          </w:p>
        </w:tc>
        <w:tc>
          <w:tcPr>
            <w:tcW w:w="794" w:type="dxa"/>
            <w:vMerge/>
          </w:tcPr>
          <w:p w:rsidR="009363F9" w:rsidRDefault="009363F9">
            <w:pPr>
              <w:pStyle w:val="ConsPlusNormal"/>
            </w:pP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tcPr>
          <w:p w:rsidR="009363F9" w:rsidRDefault="009363F9">
            <w:pPr>
              <w:pStyle w:val="ConsPlusNormal"/>
              <w:jc w:val="center"/>
            </w:pPr>
            <w:r>
              <w:t>82.</w:t>
            </w:r>
          </w:p>
        </w:tc>
        <w:tc>
          <w:tcPr>
            <w:tcW w:w="1842" w:type="dxa"/>
          </w:tcPr>
          <w:p w:rsidR="009363F9" w:rsidRDefault="009363F9">
            <w:pPr>
              <w:pStyle w:val="ConsPlusNormal"/>
            </w:pPr>
            <w:r>
              <w:t>ПРОООР "Дальний Кордон"</w:t>
            </w:r>
          </w:p>
        </w:tc>
        <w:tc>
          <w:tcPr>
            <w:tcW w:w="3402" w:type="dxa"/>
          </w:tcPr>
          <w:p w:rsidR="009363F9" w:rsidRDefault="009363F9">
            <w:pPr>
              <w:pStyle w:val="ConsPlusNormal"/>
            </w:pPr>
            <w:r>
              <w:t>175260,</w:t>
            </w:r>
          </w:p>
          <w:p w:rsidR="009363F9" w:rsidRDefault="009363F9">
            <w:pPr>
              <w:pStyle w:val="ConsPlusNormal"/>
            </w:pPr>
            <w:r>
              <w:t>Новгородская обл., с. Поддорье, ул. Октябрьская, д. 18</w:t>
            </w:r>
          </w:p>
        </w:tc>
        <w:tc>
          <w:tcPr>
            <w:tcW w:w="1587" w:type="dxa"/>
          </w:tcPr>
          <w:p w:rsidR="009363F9" w:rsidRDefault="009363F9">
            <w:pPr>
              <w:pStyle w:val="ConsPlusNormal"/>
            </w:pPr>
            <w:r>
              <w:t>5314002537</w:t>
            </w:r>
          </w:p>
          <w:p w:rsidR="009363F9" w:rsidRDefault="009363F9">
            <w:pPr>
              <w:pStyle w:val="ConsPlusNormal"/>
            </w:pPr>
            <w:r>
              <w:t>20.05.2008</w:t>
            </w:r>
          </w:p>
        </w:tc>
        <w:tc>
          <w:tcPr>
            <w:tcW w:w="1562" w:type="dxa"/>
          </w:tcPr>
          <w:p w:rsidR="009363F9" w:rsidRDefault="009363F9">
            <w:pPr>
              <w:pStyle w:val="ConsPlusNormal"/>
            </w:pPr>
            <w:r>
              <w:t>1085300000158 от 20.05.2008</w:t>
            </w:r>
          </w:p>
        </w:tc>
        <w:tc>
          <w:tcPr>
            <w:tcW w:w="1277" w:type="dxa"/>
          </w:tcPr>
          <w:p w:rsidR="009363F9" w:rsidRDefault="009363F9">
            <w:pPr>
              <w:pStyle w:val="ConsPlusNormal"/>
            </w:pPr>
            <w:r>
              <w:t>серия О N 0000016</w:t>
            </w:r>
          </w:p>
        </w:tc>
        <w:tc>
          <w:tcPr>
            <w:tcW w:w="1274" w:type="dxa"/>
          </w:tcPr>
          <w:p w:rsidR="009363F9" w:rsidRDefault="009363F9">
            <w:pPr>
              <w:pStyle w:val="ConsPlusNormal"/>
              <w:jc w:val="center"/>
            </w:pPr>
            <w:r>
              <w:t>06.04.2009</w:t>
            </w:r>
          </w:p>
        </w:tc>
        <w:tc>
          <w:tcPr>
            <w:tcW w:w="1271" w:type="dxa"/>
          </w:tcPr>
          <w:p w:rsidR="009363F9" w:rsidRDefault="009363F9">
            <w:pPr>
              <w:pStyle w:val="ConsPlusNormal"/>
              <w:jc w:val="center"/>
            </w:pPr>
            <w:r>
              <w:t>30.01.2058</w:t>
            </w:r>
          </w:p>
        </w:tc>
        <w:tc>
          <w:tcPr>
            <w:tcW w:w="964" w:type="dxa"/>
          </w:tcPr>
          <w:p w:rsidR="009363F9" w:rsidRDefault="009363F9">
            <w:pPr>
              <w:pStyle w:val="ConsPlusNormal"/>
              <w:jc w:val="center"/>
            </w:pPr>
            <w:r>
              <w:t>48,2</w:t>
            </w:r>
          </w:p>
        </w:tc>
        <w:tc>
          <w:tcPr>
            <w:tcW w:w="794" w:type="dxa"/>
          </w:tcPr>
          <w:p w:rsidR="009363F9" w:rsidRDefault="009363F9">
            <w:pPr>
              <w:pStyle w:val="ConsPlusNormal"/>
              <w:jc w:val="center"/>
            </w:pPr>
            <w:r>
              <w:t>2011</w:t>
            </w:r>
          </w:p>
        </w:tc>
        <w:tc>
          <w:tcPr>
            <w:tcW w:w="852" w:type="dxa"/>
          </w:tcPr>
          <w:p w:rsidR="009363F9" w:rsidRDefault="009363F9">
            <w:pPr>
              <w:pStyle w:val="ConsPlusNormal"/>
            </w:pPr>
            <w:r>
              <w:t>100</w:t>
            </w:r>
          </w:p>
        </w:tc>
        <w:tc>
          <w:tcPr>
            <w:tcW w:w="567" w:type="dxa"/>
          </w:tcPr>
          <w:p w:rsidR="009363F9" w:rsidRDefault="009363F9">
            <w:pPr>
              <w:pStyle w:val="ConsPlusNormal"/>
            </w:pPr>
            <w:r>
              <w:t>4</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83.</w:t>
            </w:r>
          </w:p>
        </w:tc>
        <w:tc>
          <w:tcPr>
            <w:tcW w:w="1842" w:type="dxa"/>
          </w:tcPr>
          <w:p w:rsidR="009363F9" w:rsidRDefault="009363F9">
            <w:pPr>
              <w:pStyle w:val="ConsPlusNormal"/>
            </w:pPr>
            <w:r>
              <w:t>ООО "Ловать"</w:t>
            </w:r>
          </w:p>
        </w:tc>
        <w:tc>
          <w:tcPr>
            <w:tcW w:w="3402" w:type="dxa"/>
          </w:tcPr>
          <w:p w:rsidR="009363F9" w:rsidRDefault="009363F9">
            <w:pPr>
              <w:pStyle w:val="ConsPlusNormal"/>
            </w:pPr>
            <w:r>
              <w:t>173016,</w:t>
            </w:r>
          </w:p>
          <w:p w:rsidR="009363F9" w:rsidRDefault="009363F9">
            <w:pPr>
              <w:pStyle w:val="ConsPlusNormal"/>
            </w:pPr>
            <w:r>
              <w:lastRenderedPageBreak/>
              <w:t>Великий Новгород, ул. Менделеева, д. 16</w:t>
            </w:r>
          </w:p>
        </w:tc>
        <w:tc>
          <w:tcPr>
            <w:tcW w:w="1587" w:type="dxa"/>
          </w:tcPr>
          <w:p w:rsidR="009363F9" w:rsidRDefault="009363F9">
            <w:pPr>
              <w:pStyle w:val="ConsPlusNormal"/>
            </w:pPr>
            <w:r>
              <w:lastRenderedPageBreak/>
              <w:t>5321100253</w:t>
            </w:r>
          </w:p>
          <w:p w:rsidR="009363F9" w:rsidRDefault="009363F9">
            <w:pPr>
              <w:pStyle w:val="ConsPlusNormal"/>
            </w:pPr>
            <w:r>
              <w:lastRenderedPageBreak/>
              <w:t>25.10.2004</w:t>
            </w:r>
          </w:p>
        </w:tc>
        <w:tc>
          <w:tcPr>
            <w:tcW w:w="1562" w:type="dxa"/>
          </w:tcPr>
          <w:p w:rsidR="009363F9" w:rsidRDefault="009363F9">
            <w:pPr>
              <w:pStyle w:val="ConsPlusNormal"/>
            </w:pPr>
            <w:r>
              <w:lastRenderedPageBreak/>
              <w:t>104530029109</w:t>
            </w:r>
            <w:r>
              <w:lastRenderedPageBreak/>
              <w:t>0 от 25.10.2004</w:t>
            </w:r>
          </w:p>
        </w:tc>
        <w:tc>
          <w:tcPr>
            <w:tcW w:w="1277" w:type="dxa"/>
          </w:tcPr>
          <w:p w:rsidR="009363F9" w:rsidRDefault="009363F9">
            <w:pPr>
              <w:pStyle w:val="ConsPlusNormal"/>
            </w:pPr>
            <w:r>
              <w:lastRenderedPageBreak/>
              <w:t xml:space="preserve">серия ХХ N </w:t>
            </w:r>
            <w:r>
              <w:lastRenderedPageBreak/>
              <w:t>6423</w:t>
            </w:r>
          </w:p>
        </w:tc>
        <w:tc>
          <w:tcPr>
            <w:tcW w:w="1274" w:type="dxa"/>
          </w:tcPr>
          <w:p w:rsidR="009363F9" w:rsidRDefault="009363F9">
            <w:pPr>
              <w:pStyle w:val="ConsPlusNormal"/>
              <w:jc w:val="center"/>
            </w:pPr>
            <w:r>
              <w:lastRenderedPageBreak/>
              <w:t>19.05.2005</w:t>
            </w:r>
          </w:p>
        </w:tc>
        <w:tc>
          <w:tcPr>
            <w:tcW w:w="1271" w:type="dxa"/>
          </w:tcPr>
          <w:p w:rsidR="009363F9" w:rsidRDefault="009363F9">
            <w:pPr>
              <w:pStyle w:val="ConsPlusNormal"/>
              <w:jc w:val="center"/>
            </w:pPr>
            <w:r>
              <w:t>25.08.2054</w:t>
            </w:r>
          </w:p>
        </w:tc>
        <w:tc>
          <w:tcPr>
            <w:tcW w:w="964" w:type="dxa"/>
          </w:tcPr>
          <w:p w:rsidR="009363F9" w:rsidRDefault="009363F9">
            <w:pPr>
              <w:pStyle w:val="ConsPlusNormal"/>
              <w:jc w:val="center"/>
            </w:pPr>
            <w:r>
              <w:t>33,46</w:t>
            </w:r>
          </w:p>
        </w:tc>
        <w:tc>
          <w:tcPr>
            <w:tcW w:w="794" w:type="dxa"/>
          </w:tcPr>
          <w:p w:rsidR="009363F9" w:rsidRDefault="009363F9">
            <w:pPr>
              <w:pStyle w:val="ConsPlusNormal"/>
              <w:jc w:val="center"/>
            </w:pPr>
            <w:r>
              <w:t>2006</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10</w:t>
            </w:r>
          </w:p>
        </w:tc>
      </w:tr>
      <w:tr w:rsidR="009363F9">
        <w:tc>
          <w:tcPr>
            <w:tcW w:w="624" w:type="dxa"/>
          </w:tcPr>
          <w:p w:rsidR="009363F9" w:rsidRDefault="009363F9">
            <w:pPr>
              <w:pStyle w:val="ConsPlusNormal"/>
              <w:jc w:val="center"/>
            </w:pPr>
            <w:r>
              <w:lastRenderedPageBreak/>
              <w:t>84.</w:t>
            </w:r>
          </w:p>
        </w:tc>
        <w:tc>
          <w:tcPr>
            <w:tcW w:w="1842" w:type="dxa"/>
          </w:tcPr>
          <w:p w:rsidR="009363F9" w:rsidRDefault="009363F9">
            <w:pPr>
              <w:pStyle w:val="ConsPlusNormal"/>
            </w:pPr>
            <w:r>
              <w:t>ООО "Самбат"</w:t>
            </w:r>
          </w:p>
        </w:tc>
        <w:tc>
          <w:tcPr>
            <w:tcW w:w="3402" w:type="dxa"/>
          </w:tcPr>
          <w:p w:rsidR="009363F9" w:rsidRDefault="009363F9">
            <w:pPr>
              <w:pStyle w:val="ConsPlusNormal"/>
            </w:pPr>
            <w:r>
              <w:t>173025,</w:t>
            </w:r>
          </w:p>
          <w:p w:rsidR="009363F9" w:rsidRDefault="009363F9">
            <w:pPr>
              <w:pStyle w:val="ConsPlusNormal"/>
            </w:pPr>
            <w:r>
              <w:t>Великий Новгород, ул. Зелинского, д. 27, корп. 1, кв. 233</w:t>
            </w:r>
          </w:p>
          <w:p w:rsidR="009363F9" w:rsidRDefault="009363F9">
            <w:pPr>
              <w:pStyle w:val="ConsPlusNormal"/>
            </w:pPr>
            <w:r>
              <w:t>88162655155</w:t>
            </w:r>
          </w:p>
        </w:tc>
        <w:tc>
          <w:tcPr>
            <w:tcW w:w="1587" w:type="dxa"/>
          </w:tcPr>
          <w:p w:rsidR="009363F9" w:rsidRDefault="009363F9">
            <w:pPr>
              <w:pStyle w:val="ConsPlusNormal"/>
            </w:pPr>
            <w:r>
              <w:t>5321102123</w:t>
            </w:r>
          </w:p>
          <w:p w:rsidR="009363F9" w:rsidRDefault="009363F9">
            <w:pPr>
              <w:pStyle w:val="ConsPlusNormal"/>
            </w:pPr>
            <w:r>
              <w:t>29.03.2005</w:t>
            </w:r>
          </w:p>
        </w:tc>
        <w:tc>
          <w:tcPr>
            <w:tcW w:w="1562" w:type="dxa"/>
          </w:tcPr>
          <w:p w:rsidR="009363F9" w:rsidRDefault="009363F9">
            <w:pPr>
              <w:pStyle w:val="ConsPlusNormal"/>
            </w:pPr>
            <w:r>
              <w:t>1055300941475 от 29.09.2005</w:t>
            </w:r>
          </w:p>
        </w:tc>
        <w:tc>
          <w:tcPr>
            <w:tcW w:w="1277" w:type="dxa"/>
          </w:tcPr>
          <w:p w:rsidR="009363F9" w:rsidRDefault="009363F9">
            <w:pPr>
              <w:pStyle w:val="ConsPlusNormal"/>
            </w:pPr>
            <w:r>
              <w:t>серия ХХ N 6414</w:t>
            </w:r>
          </w:p>
        </w:tc>
        <w:tc>
          <w:tcPr>
            <w:tcW w:w="1274" w:type="dxa"/>
          </w:tcPr>
          <w:p w:rsidR="009363F9" w:rsidRDefault="009363F9">
            <w:pPr>
              <w:pStyle w:val="ConsPlusNormal"/>
              <w:jc w:val="center"/>
            </w:pPr>
            <w:r>
              <w:t>24.08.2005</w:t>
            </w:r>
          </w:p>
        </w:tc>
        <w:tc>
          <w:tcPr>
            <w:tcW w:w="1271" w:type="dxa"/>
          </w:tcPr>
          <w:p w:rsidR="009363F9" w:rsidRDefault="009363F9">
            <w:pPr>
              <w:pStyle w:val="ConsPlusNormal"/>
              <w:jc w:val="center"/>
            </w:pPr>
            <w:r>
              <w:t>18.08.2054</w:t>
            </w:r>
          </w:p>
        </w:tc>
        <w:tc>
          <w:tcPr>
            <w:tcW w:w="964" w:type="dxa"/>
          </w:tcPr>
          <w:p w:rsidR="009363F9" w:rsidRDefault="009363F9">
            <w:pPr>
              <w:pStyle w:val="ConsPlusNormal"/>
              <w:jc w:val="center"/>
            </w:pPr>
            <w:r>
              <w:t>17,1</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85.</w:t>
            </w:r>
          </w:p>
        </w:tc>
        <w:tc>
          <w:tcPr>
            <w:tcW w:w="1842" w:type="dxa"/>
          </w:tcPr>
          <w:p w:rsidR="009363F9" w:rsidRDefault="009363F9">
            <w:pPr>
              <w:pStyle w:val="ConsPlusNormal"/>
            </w:pPr>
            <w:r>
              <w:t>ООО "Динамо"</w:t>
            </w:r>
          </w:p>
        </w:tc>
        <w:tc>
          <w:tcPr>
            <w:tcW w:w="3402" w:type="dxa"/>
          </w:tcPr>
          <w:p w:rsidR="009363F9" w:rsidRDefault="009363F9">
            <w:pPr>
              <w:pStyle w:val="ConsPlusNormal"/>
            </w:pPr>
            <w:r>
              <w:t>174510,</w:t>
            </w:r>
          </w:p>
          <w:p w:rsidR="009363F9" w:rsidRDefault="009363F9">
            <w:pPr>
              <w:pStyle w:val="ConsPlusNormal"/>
            </w:pPr>
            <w:r>
              <w:t>Новгородская обл., г. Пестово, пер. Торговый, д. 4в</w:t>
            </w:r>
          </w:p>
          <w:p w:rsidR="009363F9" w:rsidRDefault="009363F9">
            <w:pPr>
              <w:pStyle w:val="ConsPlusNormal"/>
            </w:pPr>
            <w:r>
              <w:t>88166956990</w:t>
            </w:r>
          </w:p>
        </w:tc>
        <w:tc>
          <w:tcPr>
            <w:tcW w:w="1587" w:type="dxa"/>
          </w:tcPr>
          <w:p w:rsidR="009363F9" w:rsidRDefault="009363F9">
            <w:pPr>
              <w:pStyle w:val="ConsPlusNormal"/>
            </w:pPr>
            <w:r>
              <w:t>5313005380</w:t>
            </w:r>
          </w:p>
          <w:p w:rsidR="009363F9" w:rsidRDefault="009363F9">
            <w:pPr>
              <w:pStyle w:val="ConsPlusNormal"/>
            </w:pPr>
            <w:r>
              <w:t>20.12.2004</w:t>
            </w:r>
          </w:p>
        </w:tc>
        <w:tc>
          <w:tcPr>
            <w:tcW w:w="1562" w:type="dxa"/>
          </w:tcPr>
          <w:p w:rsidR="009363F9" w:rsidRDefault="009363F9">
            <w:pPr>
              <w:pStyle w:val="ConsPlusNormal"/>
            </w:pPr>
            <w:r>
              <w:t>1045302073420 от 20.12.2004</w:t>
            </w:r>
          </w:p>
        </w:tc>
        <w:tc>
          <w:tcPr>
            <w:tcW w:w="1277" w:type="dxa"/>
          </w:tcPr>
          <w:p w:rsidR="009363F9" w:rsidRDefault="009363F9">
            <w:pPr>
              <w:pStyle w:val="ConsPlusNormal"/>
            </w:pPr>
            <w:r>
              <w:t>серия ХХ N 7074</w:t>
            </w:r>
          </w:p>
        </w:tc>
        <w:tc>
          <w:tcPr>
            <w:tcW w:w="1274" w:type="dxa"/>
          </w:tcPr>
          <w:p w:rsidR="009363F9" w:rsidRDefault="009363F9">
            <w:pPr>
              <w:pStyle w:val="ConsPlusNormal"/>
              <w:jc w:val="center"/>
            </w:pPr>
            <w:r>
              <w:t>20.06.2005</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17,0</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86.</w:t>
            </w:r>
          </w:p>
        </w:tc>
        <w:tc>
          <w:tcPr>
            <w:tcW w:w="1842" w:type="dxa"/>
          </w:tcPr>
          <w:p w:rsidR="009363F9" w:rsidRDefault="009363F9">
            <w:pPr>
              <w:pStyle w:val="ConsPlusNormal"/>
            </w:pPr>
            <w:r>
              <w:t>ООО "Молога"</w:t>
            </w:r>
          </w:p>
        </w:tc>
        <w:tc>
          <w:tcPr>
            <w:tcW w:w="3402" w:type="dxa"/>
          </w:tcPr>
          <w:p w:rsidR="009363F9" w:rsidRDefault="009363F9">
            <w:pPr>
              <w:pStyle w:val="ConsPlusNormal"/>
            </w:pPr>
            <w:r>
              <w:t>174510,</w:t>
            </w:r>
          </w:p>
          <w:p w:rsidR="009363F9" w:rsidRDefault="009363F9">
            <w:pPr>
              <w:pStyle w:val="ConsPlusNormal"/>
            </w:pPr>
            <w:r>
              <w:t>Новгородская обл., г. Пестово, ул. Юбилейная, д. 10</w:t>
            </w:r>
          </w:p>
          <w:p w:rsidR="009363F9" w:rsidRDefault="009363F9">
            <w:pPr>
              <w:pStyle w:val="ConsPlusNormal"/>
            </w:pPr>
            <w:r>
              <w:t>89217393895</w:t>
            </w:r>
          </w:p>
        </w:tc>
        <w:tc>
          <w:tcPr>
            <w:tcW w:w="1587" w:type="dxa"/>
          </w:tcPr>
          <w:p w:rsidR="009363F9" w:rsidRDefault="009363F9">
            <w:pPr>
              <w:pStyle w:val="ConsPlusNormal"/>
            </w:pPr>
            <w:r>
              <w:t>5313005408</w:t>
            </w:r>
          </w:p>
          <w:p w:rsidR="009363F9" w:rsidRDefault="009363F9">
            <w:pPr>
              <w:pStyle w:val="ConsPlusNormal"/>
            </w:pPr>
            <w:r>
              <w:t>25.01.2005</w:t>
            </w:r>
          </w:p>
        </w:tc>
        <w:tc>
          <w:tcPr>
            <w:tcW w:w="1562" w:type="dxa"/>
          </w:tcPr>
          <w:p w:rsidR="009363F9" w:rsidRDefault="009363F9">
            <w:pPr>
              <w:pStyle w:val="ConsPlusNormal"/>
            </w:pPr>
            <w:r>
              <w:t>1055302000181 от 25.01.2005</w:t>
            </w:r>
          </w:p>
        </w:tc>
        <w:tc>
          <w:tcPr>
            <w:tcW w:w="1277" w:type="dxa"/>
          </w:tcPr>
          <w:p w:rsidR="009363F9" w:rsidRDefault="009363F9">
            <w:pPr>
              <w:pStyle w:val="ConsPlusNormal"/>
            </w:pPr>
            <w:r>
              <w:t>серия ХХ N 6421</w:t>
            </w:r>
          </w:p>
        </w:tc>
        <w:tc>
          <w:tcPr>
            <w:tcW w:w="1274" w:type="dxa"/>
          </w:tcPr>
          <w:p w:rsidR="009363F9" w:rsidRDefault="009363F9">
            <w:pPr>
              <w:pStyle w:val="ConsPlusNormal"/>
              <w:jc w:val="center"/>
            </w:pPr>
            <w:r>
              <w:t>25.08.2005</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13,0</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87.</w:t>
            </w:r>
          </w:p>
        </w:tc>
        <w:tc>
          <w:tcPr>
            <w:tcW w:w="1842" w:type="dxa"/>
          </w:tcPr>
          <w:p w:rsidR="009363F9" w:rsidRDefault="009363F9">
            <w:pPr>
              <w:pStyle w:val="ConsPlusNormal"/>
            </w:pPr>
            <w:r>
              <w:t>ООО "Рыдоложь"</w:t>
            </w:r>
          </w:p>
        </w:tc>
        <w:tc>
          <w:tcPr>
            <w:tcW w:w="3402" w:type="dxa"/>
          </w:tcPr>
          <w:p w:rsidR="009363F9" w:rsidRDefault="009363F9">
            <w:pPr>
              <w:pStyle w:val="ConsPlusNormal"/>
            </w:pPr>
            <w:r>
              <w:t>174510,</w:t>
            </w:r>
          </w:p>
          <w:p w:rsidR="009363F9" w:rsidRDefault="009363F9">
            <w:pPr>
              <w:pStyle w:val="ConsPlusNormal"/>
            </w:pPr>
            <w:r>
              <w:t>Новгородская обл., г. Пестово, ул. Серова, д. 9, кв. 21</w:t>
            </w:r>
          </w:p>
          <w:p w:rsidR="009363F9" w:rsidRDefault="009363F9">
            <w:pPr>
              <w:pStyle w:val="ConsPlusNormal"/>
            </w:pPr>
            <w:r>
              <w:t>89216999266</w:t>
            </w:r>
          </w:p>
        </w:tc>
        <w:tc>
          <w:tcPr>
            <w:tcW w:w="1587" w:type="dxa"/>
          </w:tcPr>
          <w:p w:rsidR="009363F9" w:rsidRDefault="009363F9">
            <w:pPr>
              <w:pStyle w:val="ConsPlusNormal"/>
            </w:pPr>
            <w:r>
              <w:t>53130054222</w:t>
            </w:r>
          </w:p>
          <w:p w:rsidR="009363F9" w:rsidRDefault="009363F9">
            <w:pPr>
              <w:pStyle w:val="ConsPlusNormal"/>
            </w:pPr>
            <w:r>
              <w:t>22.02.2005</w:t>
            </w:r>
          </w:p>
        </w:tc>
        <w:tc>
          <w:tcPr>
            <w:tcW w:w="1562" w:type="dxa"/>
          </w:tcPr>
          <w:p w:rsidR="009363F9" w:rsidRDefault="009363F9">
            <w:pPr>
              <w:pStyle w:val="ConsPlusNormal"/>
            </w:pPr>
            <w:r>
              <w:t>1055302000654 от 22.02.2005</w:t>
            </w:r>
          </w:p>
        </w:tc>
        <w:tc>
          <w:tcPr>
            <w:tcW w:w="1277" w:type="dxa"/>
          </w:tcPr>
          <w:p w:rsidR="009363F9" w:rsidRDefault="009363F9">
            <w:pPr>
              <w:pStyle w:val="ConsPlusNormal"/>
            </w:pPr>
            <w:r>
              <w:t>N 13</w:t>
            </w:r>
          </w:p>
        </w:tc>
        <w:tc>
          <w:tcPr>
            <w:tcW w:w="1274" w:type="dxa"/>
          </w:tcPr>
          <w:p w:rsidR="009363F9" w:rsidRDefault="009363F9">
            <w:pPr>
              <w:pStyle w:val="ConsPlusNormal"/>
              <w:jc w:val="center"/>
            </w:pPr>
            <w:r>
              <w:t>18.07.2011</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7,4</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88.</w:t>
            </w:r>
          </w:p>
        </w:tc>
        <w:tc>
          <w:tcPr>
            <w:tcW w:w="1842" w:type="dxa"/>
          </w:tcPr>
          <w:p w:rsidR="009363F9" w:rsidRDefault="009363F9">
            <w:pPr>
              <w:pStyle w:val="ConsPlusNormal"/>
            </w:pPr>
            <w:r>
              <w:t>ООО "Пестовский лес"</w:t>
            </w:r>
          </w:p>
        </w:tc>
        <w:tc>
          <w:tcPr>
            <w:tcW w:w="3402" w:type="dxa"/>
          </w:tcPr>
          <w:p w:rsidR="009363F9" w:rsidRDefault="009363F9">
            <w:pPr>
              <w:pStyle w:val="ConsPlusNormal"/>
            </w:pPr>
            <w:r>
              <w:t>174510,</w:t>
            </w:r>
          </w:p>
          <w:p w:rsidR="009363F9" w:rsidRDefault="009363F9">
            <w:pPr>
              <w:pStyle w:val="ConsPlusNormal"/>
            </w:pPr>
            <w:r>
              <w:t>Новгородская обл., г. Пестово, ул. Титова, д. 102</w:t>
            </w:r>
          </w:p>
        </w:tc>
        <w:tc>
          <w:tcPr>
            <w:tcW w:w="1587" w:type="dxa"/>
          </w:tcPr>
          <w:p w:rsidR="009363F9" w:rsidRDefault="009363F9">
            <w:pPr>
              <w:pStyle w:val="ConsPlusNormal"/>
            </w:pPr>
            <w:r>
              <w:t>5313005831</w:t>
            </w:r>
          </w:p>
          <w:p w:rsidR="009363F9" w:rsidRDefault="009363F9">
            <w:pPr>
              <w:pStyle w:val="ConsPlusNormal"/>
            </w:pPr>
            <w:r>
              <w:t>03.03.2006</w:t>
            </w:r>
          </w:p>
        </w:tc>
        <w:tc>
          <w:tcPr>
            <w:tcW w:w="1562" w:type="dxa"/>
          </w:tcPr>
          <w:p w:rsidR="009363F9" w:rsidRDefault="009363F9">
            <w:pPr>
              <w:pStyle w:val="ConsPlusNormal"/>
            </w:pPr>
            <w:r>
              <w:t>1065331006212 от 03.03.2006</w:t>
            </w:r>
          </w:p>
        </w:tc>
        <w:tc>
          <w:tcPr>
            <w:tcW w:w="1277" w:type="dxa"/>
          </w:tcPr>
          <w:p w:rsidR="009363F9" w:rsidRDefault="009363F9">
            <w:pPr>
              <w:pStyle w:val="ConsPlusNormal"/>
            </w:pPr>
            <w:r>
              <w:t>серия О N 0001390</w:t>
            </w:r>
          </w:p>
        </w:tc>
        <w:tc>
          <w:tcPr>
            <w:tcW w:w="1274" w:type="dxa"/>
          </w:tcPr>
          <w:p w:rsidR="009363F9" w:rsidRDefault="009363F9">
            <w:pPr>
              <w:pStyle w:val="ConsPlusNormal"/>
              <w:jc w:val="center"/>
            </w:pPr>
            <w:r>
              <w:t>28.07.2006</w:t>
            </w:r>
          </w:p>
        </w:tc>
        <w:tc>
          <w:tcPr>
            <w:tcW w:w="1271" w:type="dxa"/>
          </w:tcPr>
          <w:p w:rsidR="009363F9" w:rsidRDefault="009363F9">
            <w:pPr>
              <w:pStyle w:val="ConsPlusNormal"/>
              <w:jc w:val="center"/>
            </w:pPr>
            <w:r>
              <w:t>27.07.2055</w:t>
            </w:r>
          </w:p>
        </w:tc>
        <w:tc>
          <w:tcPr>
            <w:tcW w:w="964" w:type="dxa"/>
          </w:tcPr>
          <w:p w:rsidR="009363F9" w:rsidRDefault="009363F9">
            <w:pPr>
              <w:pStyle w:val="ConsPlusNormal"/>
              <w:jc w:val="center"/>
            </w:pPr>
            <w:r>
              <w:t>17,0</w:t>
            </w:r>
          </w:p>
        </w:tc>
        <w:tc>
          <w:tcPr>
            <w:tcW w:w="794" w:type="dxa"/>
          </w:tcPr>
          <w:p w:rsidR="009363F9" w:rsidRDefault="009363F9">
            <w:pPr>
              <w:pStyle w:val="ConsPlusNormal"/>
              <w:jc w:val="center"/>
            </w:pPr>
            <w:r>
              <w:t>2004</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89.</w:t>
            </w:r>
          </w:p>
        </w:tc>
        <w:tc>
          <w:tcPr>
            <w:tcW w:w="1842" w:type="dxa"/>
          </w:tcPr>
          <w:p w:rsidR="009363F9" w:rsidRDefault="009363F9">
            <w:pPr>
              <w:pStyle w:val="ConsPlusNormal"/>
            </w:pPr>
            <w:r>
              <w:t>ООО "Меглино-Юг"</w:t>
            </w:r>
          </w:p>
        </w:tc>
        <w:tc>
          <w:tcPr>
            <w:tcW w:w="3402" w:type="dxa"/>
          </w:tcPr>
          <w:p w:rsidR="009363F9" w:rsidRDefault="009363F9">
            <w:pPr>
              <w:pStyle w:val="ConsPlusNormal"/>
            </w:pPr>
            <w:r>
              <w:t>Новгородская обл., г. Пестово, ул. Вокзальная, д. 6</w:t>
            </w:r>
          </w:p>
        </w:tc>
        <w:tc>
          <w:tcPr>
            <w:tcW w:w="1587" w:type="dxa"/>
          </w:tcPr>
          <w:p w:rsidR="009363F9" w:rsidRDefault="009363F9">
            <w:pPr>
              <w:pStyle w:val="ConsPlusNormal"/>
            </w:pPr>
            <w:r>
              <w:t>5313005535</w:t>
            </w:r>
          </w:p>
          <w:p w:rsidR="009363F9" w:rsidRDefault="009363F9">
            <w:pPr>
              <w:pStyle w:val="ConsPlusNormal"/>
            </w:pPr>
            <w:r>
              <w:t>14.09.2005</w:t>
            </w:r>
          </w:p>
        </w:tc>
        <w:tc>
          <w:tcPr>
            <w:tcW w:w="1562" w:type="dxa"/>
          </w:tcPr>
          <w:p w:rsidR="009363F9" w:rsidRDefault="009363F9">
            <w:pPr>
              <w:pStyle w:val="ConsPlusNormal"/>
            </w:pPr>
            <w:r>
              <w:t>105530029650 от 14.09.2005</w:t>
            </w:r>
          </w:p>
        </w:tc>
        <w:tc>
          <w:tcPr>
            <w:tcW w:w="1277" w:type="dxa"/>
          </w:tcPr>
          <w:p w:rsidR="009363F9" w:rsidRDefault="009363F9">
            <w:pPr>
              <w:pStyle w:val="ConsPlusNormal"/>
            </w:pPr>
            <w:r>
              <w:t>серия О N 0001393</w:t>
            </w:r>
          </w:p>
        </w:tc>
        <w:tc>
          <w:tcPr>
            <w:tcW w:w="1274" w:type="dxa"/>
          </w:tcPr>
          <w:p w:rsidR="009363F9" w:rsidRDefault="009363F9">
            <w:pPr>
              <w:pStyle w:val="ConsPlusNormal"/>
              <w:jc w:val="center"/>
            </w:pPr>
            <w:r>
              <w:t>23.07.2009</w:t>
            </w:r>
          </w:p>
        </w:tc>
        <w:tc>
          <w:tcPr>
            <w:tcW w:w="1271" w:type="dxa"/>
          </w:tcPr>
          <w:p w:rsidR="009363F9" w:rsidRDefault="009363F9">
            <w:pPr>
              <w:pStyle w:val="ConsPlusNormal"/>
              <w:jc w:val="center"/>
            </w:pPr>
            <w:r>
              <w:t>15.09.2055</w:t>
            </w:r>
          </w:p>
        </w:tc>
        <w:tc>
          <w:tcPr>
            <w:tcW w:w="964" w:type="dxa"/>
          </w:tcPr>
          <w:p w:rsidR="009363F9" w:rsidRDefault="009363F9">
            <w:pPr>
              <w:pStyle w:val="ConsPlusNormal"/>
              <w:jc w:val="center"/>
            </w:pPr>
            <w:r>
              <w:t>17,1</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90.</w:t>
            </w:r>
          </w:p>
        </w:tc>
        <w:tc>
          <w:tcPr>
            <w:tcW w:w="1842" w:type="dxa"/>
          </w:tcPr>
          <w:p w:rsidR="009363F9" w:rsidRDefault="009363F9">
            <w:pPr>
              <w:pStyle w:val="ConsPlusNormal"/>
            </w:pPr>
            <w:r>
              <w:t>СРОООИР "Выбитское"</w:t>
            </w:r>
          </w:p>
        </w:tc>
        <w:tc>
          <w:tcPr>
            <w:tcW w:w="3402" w:type="dxa"/>
          </w:tcPr>
          <w:p w:rsidR="009363F9" w:rsidRDefault="009363F9">
            <w:pPr>
              <w:pStyle w:val="ConsPlusNormal"/>
            </w:pPr>
            <w:r>
              <w:t>Новгородская обл., Солецкий район, д. Выбити, ул. Речная, д. 15</w:t>
            </w:r>
          </w:p>
        </w:tc>
        <w:tc>
          <w:tcPr>
            <w:tcW w:w="1587" w:type="dxa"/>
          </w:tcPr>
          <w:p w:rsidR="009363F9" w:rsidRDefault="009363F9">
            <w:pPr>
              <w:pStyle w:val="ConsPlusNormal"/>
            </w:pPr>
            <w:r>
              <w:t>5315001303</w:t>
            </w:r>
          </w:p>
          <w:p w:rsidR="009363F9" w:rsidRDefault="009363F9">
            <w:pPr>
              <w:pStyle w:val="ConsPlusNormal"/>
            </w:pPr>
            <w:r>
              <w:t>27.07.2005</w:t>
            </w:r>
          </w:p>
        </w:tc>
        <w:tc>
          <w:tcPr>
            <w:tcW w:w="1562" w:type="dxa"/>
          </w:tcPr>
          <w:p w:rsidR="009363F9" w:rsidRDefault="009363F9">
            <w:pPr>
              <w:pStyle w:val="ConsPlusNormal"/>
            </w:pPr>
            <w:r>
              <w:t>1055306310091 от 27.07.2005</w:t>
            </w:r>
          </w:p>
        </w:tc>
        <w:tc>
          <w:tcPr>
            <w:tcW w:w="1277" w:type="dxa"/>
          </w:tcPr>
          <w:p w:rsidR="009363F9" w:rsidRDefault="009363F9">
            <w:pPr>
              <w:pStyle w:val="ConsPlusNormal"/>
            </w:pPr>
            <w:r>
              <w:t>серия ХХ N 6430</w:t>
            </w:r>
          </w:p>
        </w:tc>
        <w:tc>
          <w:tcPr>
            <w:tcW w:w="1274" w:type="dxa"/>
          </w:tcPr>
          <w:p w:rsidR="009363F9" w:rsidRDefault="009363F9">
            <w:pPr>
              <w:pStyle w:val="ConsPlusNormal"/>
              <w:jc w:val="center"/>
            </w:pPr>
            <w:r>
              <w:t>23.01.2006</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16,76</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98,9</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91.</w:t>
            </w:r>
          </w:p>
        </w:tc>
        <w:tc>
          <w:tcPr>
            <w:tcW w:w="1842" w:type="dxa"/>
          </w:tcPr>
          <w:p w:rsidR="009363F9" w:rsidRDefault="009363F9">
            <w:pPr>
              <w:pStyle w:val="ConsPlusNormal"/>
            </w:pPr>
            <w:r>
              <w:t>НП "Новгородохота"</w:t>
            </w:r>
          </w:p>
        </w:tc>
        <w:tc>
          <w:tcPr>
            <w:tcW w:w="3402" w:type="dxa"/>
          </w:tcPr>
          <w:p w:rsidR="009363F9" w:rsidRDefault="009363F9">
            <w:pPr>
              <w:pStyle w:val="ConsPlusNormal"/>
            </w:pPr>
            <w:r>
              <w:t>173018,</w:t>
            </w:r>
          </w:p>
          <w:p w:rsidR="009363F9" w:rsidRDefault="009363F9">
            <w:pPr>
              <w:pStyle w:val="ConsPlusNormal"/>
            </w:pPr>
            <w:r>
              <w:t xml:space="preserve">Новгородская обл., Новгородский </w:t>
            </w:r>
            <w:r>
              <w:lastRenderedPageBreak/>
              <w:t>район, д. Григорово, ул. Центральная, д. 6</w:t>
            </w:r>
          </w:p>
          <w:p w:rsidR="009363F9" w:rsidRDefault="009363F9">
            <w:pPr>
              <w:pStyle w:val="ConsPlusNormal"/>
            </w:pPr>
            <w:r>
              <w:t>88162746275</w:t>
            </w:r>
          </w:p>
        </w:tc>
        <w:tc>
          <w:tcPr>
            <w:tcW w:w="1587" w:type="dxa"/>
          </w:tcPr>
          <w:p w:rsidR="009363F9" w:rsidRDefault="009363F9">
            <w:pPr>
              <w:pStyle w:val="ConsPlusNormal"/>
            </w:pPr>
            <w:r>
              <w:lastRenderedPageBreak/>
              <w:t>5310012414</w:t>
            </w:r>
          </w:p>
          <w:p w:rsidR="009363F9" w:rsidRDefault="009363F9">
            <w:pPr>
              <w:pStyle w:val="ConsPlusNormal"/>
            </w:pPr>
            <w:r>
              <w:t>27.06.2005</w:t>
            </w:r>
          </w:p>
        </w:tc>
        <w:tc>
          <w:tcPr>
            <w:tcW w:w="1562" w:type="dxa"/>
          </w:tcPr>
          <w:p w:rsidR="009363F9" w:rsidRDefault="009363F9">
            <w:pPr>
              <w:pStyle w:val="ConsPlusNormal"/>
            </w:pPr>
            <w:r>
              <w:t>1055300983264 от 27.06.2005</w:t>
            </w:r>
          </w:p>
        </w:tc>
        <w:tc>
          <w:tcPr>
            <w:tcW w:w="1277" w:type="dxa"/>
          </w:tcPr>
          <w:p w:rsidR="009363F9" w:rsidRDefault="009363F9">
            <w:pPr>
              <w:pStyle w:val="ConsPlusNormal"/>
            </w:pPr>
            <w:r>
              <w:t>серия ХХ N 7997</w:t>
            </w:r>
          </w:p>
        </w:tc>
        <w:tc>
          <w:tcPr>
            <w:tcW w:w="1274" w:type="dxa"/>
          </w:tcPr>
          <w:p w:rsidR="009363F9" w:rsidRDefault="009363F9">
            <w:pPr>
              <w:pStyle w:val="ConsPlusNormal"/>
              <w:jc w:val="center"/>
            </w:pPr>
            <w:r>
              <w:t>19.01.2006</w:t>
            </w:r>
          </w:p>
        </w:tc>
        <w:tc>
          <w:tcPr>
            <w:tcW w:w="1271" w:type="dxa"/>
          </w:tcPr>
          <w:p w:rsidR="009363F9" w:rsidRDefault="009363F9">
            <w:pPr>
              <w:pStyle w:val="ConsPlusNormal"/>
              <w:jc w:val="center"/>
            </w:pPr>
            <w:r>
              <w:t>11.01.2031</w:t>
            </w:r>
          </w:p>
        </w:tc>
        <w:tc>
          <w:tcPr>
            <w:tcW w:w="964" w:type="dxa"/>
          </w:tcPr>
          <w:p w:rsidR="009363F9" w:rsidRDefault="009363F9">
            <w:pPr>
              <w:pStyle w:val="ConsPlusNormal"/>
              <w:jc w:val="center"/>
            </w:pPr>
            <w:r>
              <w:t>14,5</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lastRenderedPageBreak/>
              <w:t>92.</w:t>
            </w:r>
          </w:p>
        </w:tc>
        <w:tc>
          <w:tcPr>
            <w:tcW w:w="1842" w:type="dxa"/>
          </w:tcPr>
          <w:p w:rsidR="009363F9" w:rsidRDefault="009363F9">
            <w:pPr>
              <w:pStyle w:val="ConsPlusNormal"/>
            </w:pPr>
            <w:r>
              <w:t>СРОООИР "Запольское"</w:t>
            </w:r>
          </w:p>
        </w:tc>
        <w:tc>
          <w:tcPr>
            <w:tcW w:w="3402" w:type="dxa"/>
          </w:tcPr>
          <w:p w:rsidR="009363F9" w:rsidRDefault="009363F9">
            <w:pPr>
              <w:pStyle w:val="ConsPlusNormal"/>
            </w:pPr>
            <w:r>
              <w:t>175061,</w:t>
            </w:r>
          </w:p>
          <w:p w:rsidR="009363F9" w:rsidRDefault="009363F9">
            <w:pPr>
              <w:pStyle w:val="ConsPlusNormal"/>
            </w:pPr>
            <w:r>
              <w:t>Новгородская обл., Солецкий район, д. Горки</w:t>
            </w:r>
          </w:p>
        </w:tc>
        <w:tc>
          <w:tcPr>
            <w:tcW w:w="1587" w:type="dxa"/>
          </w:tcPr>
          <w:p w:rsidR="009363F9" w:rsidRDefault="009363F9">
            <w:pPr>
              <w:pStyle w:val="ConsPlusNormal"/>
            </w:pPr>
            <w:r>
              <w:t>5315001014</w:t>
            </w:r>
          </w:p>
          <w:p w:rsidR="009363F9" w:rsidRDefault="009363F9">
            <w:pPr>
              <w:pStyle w:val="ConsPlusNormal"/>
            </w:pPr>
            <w:r>
              <w:t>18.04.2005</w:t>
            </w:r>
          </w:p>
        </w:tc>
        <w:tc>
          <w:tcPr>
            <w:tcW w:w="1562" w:type="dxa"/>
          </w:tcPr>
          <w:p w:rsidR="009363F9" w:rsidRDefault="009363F9">
            <w:pPr>
              <w:pStyle w:val="ConsPlusNormal"/>
            </w:pPr>
            <w:r>
              <w:t>1055306303590 от 05.04.2005</w:t>
            </w:r>
          </w:p>
        </w:tc>
        <w:tc>
          <w:tcPr>
            <w:tcW w:w="1277" w:type="dxa"/>
          </w:tcPr>
          <w:p w:rsidR="009363F9" w:rsidRDefault="009363F9">
            <w:pPr>
              <w:pStyle w:val="ConsPlusNormal"/>
            </w:pPr>
            <w:r>
              <w:t>серия ХХ N 6429</w:t>
            </w:r>
          </w:p>
        </w:tc>
        <w:tc>
          <w:tcPr>
            <w:tcW w:w="1274" w:type="dxa"/>
          </w:tcPr>
          <w:p w:rsidR="009363F9" w:rsidRDefault="009363F9">
            <w:pPr>
              <w:pStyle w:val="ConsPlusNormal"/>
              <w:jc w:val="center"/>
            </w:pPr>
            <w:r>
              <w:t>29.12.2005</w:t>
            </w:r>
          </w:p>
        </w:tc>
        <w:tc>
          <w:tcPr>
            <w:tcW w:w="1271" w:type="dxa"/>
          </w:tcPr>
          <w:p w:rsidR="009363F9" w:rsidRDefault="009363F9">
            <w:pPr>
              <w:pStyle w:val="ConsPlusNormal"/>
              <w:jc w:val="center"/>
            </w:pPr>
            <w:r>
              <w:t>29.12.2025</w:t>
            </w:r>
          </w:p>
        </w:tc>
        <w:tc>
          <w:tcPr>
            <w:tcW w:w="964" w:type="dxa"/>
          </w:tcPr>
          <w:p w:rsidR="009363F9" w:rsidRDefault="009363F9">
            <w:pPr>
              <w:pStyle w:val="ConsPlusNormal"/>
              <w:jc w:val="center"/>
            </w:pPr>
            <w:r>
              <w:t>9,3</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20</w:t>
            </w:r>
          </w:p>
        </w:tc>
      </w:tr>
      <w:tr w:rsidR="009363F9">
        <w:tc>
          <w:tcPr>
            <w:tcW w:w="624" w:type="dxa"/>
          </w:tcPr>
          <w:p w:rsidR="009363F9" w:rsidRDefault="009363F9">
            <w:pPr>
              <w:pStyle w:val="ConsPlusNormal"/>
              <w:jc w:val="center"/>
            </w:pPr>
            <w:r>
              <w:t>93.</w:t>
            </w:r>
          </w:p>
        </w:tc>
        <w:tc>
          <w:tcPr>
            <w:tcW w:w="1842" w:type="dxa"/>
          </w:tcPr>
          <w:p w:rsidR="009363F9" w:rsidRDefault="009363F9">
            <w:pPr>
              <w:pStyle w:val="ConsPlusNormal"/>
            </w:pPr>
            <w:r>
              <w:t>ООО "ЕВРО-ПРЕСТИЖ"</w:t>
            </w:r>
          </w:p>
        </w:tc>
        <w:tc>
          <w:tcPr>
            <w:tcW w:w="3402" w:type="dxa"/>
          </w:tcPr>
          <w:p w:rsidR="009363F9" w:rsidRDefault="009363F9">
            <w:pPr>
              <w:pStyle w:val="ConsPlusNormal"/>
            </w:pPr>
            <w:r>
              <w:t>173016,</w:t>
            </w:r>
          </w:p>
          <w:p w:rsidR="009363F9" w:rsidRDefault="009363F9">
            <w:pPr>
              <w:pStyle w:val="ConsPlusNormal"/>
            </w:pPr>
            <w:r>
              <w:t>Великий Новгород, ул. Космонавтов, д. 14, кв. 21</w:t>
            </w:r>
          </w:p>
        </w:tc>
        <w:tc>
          <w:tcPr>
            <w:tcW w:w="1587" w:type="dxa"/>
          </w:tcPr>
          <w:p w:rsidR="009363F9" w:rsidRDefault="009363F9">
            <w:pPr>
              <w:pStyle w:val="ConsPlusNormal"/>
            </w:pPr>
            <w:r>
              <w:t>5310012478</w:t>
            </w:r>
          </w:p>
          <w:p w:rsidR="009363F9" w:rsidRDefault="009363F9">
            <w:pPr>
              <w:pStyle w:val="ConsPlusNormal"/>
            </w:pPr>
            <w:r>
              <w:t>11.08.2005</w:t>
            </w:r>
          </w:p>
        </w:tc>
        <w:tc>
          <w:tcPr>
            <w:tcW w:w="1562" w:type="dxa"/>
          </w:tcPr>
          <w:p w:rsidR="009363F9" w:rsidRDefault="009363F9">
            <w:pPr>
              <w:pStyle w:val="ConsPlusNormal"/>
            </w:pPr>
            <w:r>
              <w:t>1025300799358 от 29.11.2002</w:t>
            </w:r>
          </w:p>
        </w:tc>
        <w:tc>
          <w:tcPr>
            <w:tcW w:w="1277" w:type="dxa"/>
          </w:tcPr>
          <w:p w:rsidR="009363F9" w:rsidRDefault="009363F9">
            <w:pPr>
              <w:pStyle w:val="ConsPlusNormal"/>
            </w:pPr>
            <w:r>
              <w:t>серия О N 0001399</w:t>
            </w:r>
          </w:p>
        </w:tc>
        <w:tc>
          <w:tcPr>
            <w:tcW w:w="1274" w:type="dxa"/>
          </w:tcPr>
          <w:p w:rsidR="009363F9" w:rsidRDefault="009363F9">
            <w:pPr>
              <w:pStyle w:val="ConsPlusNormal"/>
              <w:jc w:val="center"/>
            </w:pPr>
            <w:r>
              <w:t>24.04.2006</w:t>
            </w:r>
          </w:p>
        </w:tc>
        <w:tc>
          <w:tcPr>
            <w:tcW w:w="1271" w:type="dxa"/>
          </w:tcPr>
          <w:p w:rsidR="009363F9" w:rsidRDefault="009363F9">
            <w:pPr>
              <w:pStyle w:val="ConsPlusNormal"/>
              <w:jc w:val="center"/>
            </w:pPr>
            <w:r>
              <w:t>05.04.2055</w:t>
            </w:r>
          </w:p>
        </w:tc>
        <w:tc>
          <w:tcPr>
            <w:tcW w:w="964" w:type="dxa"/>
          </w:tcPr>
          <w:p w:rsidR="009363F9" w:rsidRDefault="009363F9">
            <w:pPr>
              <w:pStyle w:val="ConsPlusNormal"/>
              <w:jc w:val="center"/>
            </w:pPr>
            <w:r>
              <w:t>4,51</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94.</w:t>
            </w:r>
          </w:p>
        </w:tc>
        <w:tc>
          <w:tcPr>
            <w:tcW w:w="1842" w:type="dxa"/>
          </w:tcPr>
          <w:p w:rsidR="009363F9" w:rsidRDefault="009363F9">
            <w:pPr>
              <w:pStyle w:val="ConsPlusNormal"/>
            </w:pPr>
            <w:r>
              <w:t>ООО "Викинг"</w:t>
            </w:r>
          </w:p>
        </w:tc>
        <w:tc>
          <w:tcPr>
            <w:tcW w:w="3402" w:type="dxa"/>
          </w:tcPr>
          <w:p w:rsidR="009363F9" w:rsidRDefault="009363F9">
            <w:pPr>
              <w:pStyle w:val="ConsPlusNormal"/>
            </w:pPr>
            <w:r>
              <w:t>173526,</w:t>
            </w:r>
          </w:p>
          <w:p w:rsidR="009363F9" w:rsidRDefault="009363F9">
            <w:pPr>
              <w:pStyle w:val="ConsPlusNormal"/>
            </w:pPr>
            <w:r>
              <w:t>Новгородская обл., Новгородский район, р.п. Панковка, ул. Промышленная, д. 10</w:t>
            </w:r>
          </w:p>
        </w:tc>
        <w:tc>
          <w:tcPr>
            <w:tcW w:w="1587" w:type="dxa"/>
          </w:tcPr>
          <w:p w:rsidR="009363F9" w:rsidRDefault="009363F9">
            <w:pPr>
              <w:pStyle w:val="ConsPlusNormal"/>
            </w:pPr>
            <w:r>
              <w:t>5310012478</w:t>
            </w:r>
          </w:p>
          <w:p w:rsidR="009363F9" w:rsidRDefault="009363F9">
            <w:pPr>
              <w:pStyle w:val="ConsPlusNormal"/>
            </w:pPr>
            <w:r>
              <w:t>11.08.2005</w:t>
            </w:r>
          </w:p>
        </w:tc>
        <w:tc>
          <w:tcPr>
            <w:tcW w:w="1562" w:type="dxa"/>
          </w:tcPr>
          <w:p w:rsidR="009363F9" w:rsidRDefault="009363F9">
            <w:pPr>
              <w:pStyle w:val="ConsPlusNormal"/>
            </w:pPr>
            <w:r>
              <w:t>1055301002404 от 11.08.2005</w:t>
            </w:r>
          </w:p>
        </w:tc>
        <w:tc>
          <w:tcPr>
            <w:tcW w:w="1277" w:type="dxa"/>
          </w:tcPr>
          <w:p w:rsidR="009363F9" w:rsidRDefault="009363F9">
            <w:pPr>
              <w:pStyle w:val="ConsPlusNormal"/>
            </w:pPr>
            <w:r>
              <w:t>серия О N 0001417</w:t>
            </w:r>
          </w:p>
        </w:tc>
        <w:tc>
          <w:tcPr>
            <w:tcW w:w="1274" w:type="dxa"/>
          </w:tcPr>
          <w:p w:rsidR="009363F9" w:rsidRDefault="009363F9">
            <w:pPr>
              <w:pStyle w:val="ConsPlusNormal"/>
              <w:jc w:val="center"/>
            </w:pPr>
            <w:r>
              <w:t>31.05.2006</w:t>
            </w:r>
          </w:p>
        </w:tc>
        <w:tc>
          <w:tcPr>
            <w:tcW w:w="1271" w:type="dxa"/>
          </w:tcPr>
          <w:p w:rsidR="009363F9" w:rsidRDefault="009363F9">
            <w:pPr>
              <w:pStyle w:val="ConsPlusNormal"/>
              <w:jc w:val="center"/>
            </w:pPr>
            <w:r>
              <w:t>31.05.2055</w:t>
            </w:r>
          </w:p>
        </w:tc>
        <w:tc>
          <w:tcPr>
            <w:tcW w:w="964" w:type="dxa"/>
          </w:tcPr>
          <w:p w:rsidR="009363F9" w:rsidRDefault="009363F9">
            <w:pPr>
              <w:pStyle w:val="ConsPlusNormal"/>
              <w:jc w:val="center"/>
            </w:pPr>
            <w:r>
              <w:t>9,7</w:t>
            </w:r>
          </w:p>
        </w:tc>
        <w:tc>
          <w:tcPr>
            <w:tcW w:w="794" w:type="dxa"/>
          </w:tcPr>
          <w:p w:rsidR="009363F9" w:rsidRDefault="009363F9">
            <w:pPr>
              <w:pStyle w:val="ConsPlusNormal"/>
              <w:jc w:val="center"/>
            </w:pPr>
            <w:r>
              <w:t>2013,2014</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95.</w:t>
            </w:r>
          </w:p>
        </w:tc>
        <w:tc>
          <w:tcPr>
            <w:tcW w:w="1842" w:type="dxa"/>
          </w:tcPr>
          <w:p w:rsidR="009363F9" w:rsidRDefault="009363F9">
            <w:pPr>
              <w:pStyle w:val="ConsPlusNormal"/>
            </w:pPr>
            <w:r>
              <w:t>Солецкая организация "Энергия"</w:t>
            </w:r>
          </w:p>
        </w:tc>
        <w:tc>
          <w:tcPr>
            <w:tcW w:w="3402" w:type="dxa"/>
          </w:tcPr>
          <w:p w:rsidR="009363F9" w:rsidRDefault="009363F9">
            <w:pPr>
              <w:pStyle w:val="ConsPlusNormal"/>
            </w:pPr>
            <w:r>
              <w:t>175040,</w:t>
            </w:r>
          </w:p>
          <w:p w:rsidR="009363F9" w:rsidRDefault="009363F9">
            <w:pPr>
              <w:pStyle w:val="ConsPlusNormal"/>
            </w:pPr>
            <w:r>
              <w:t>Новгородская обл., г. Сольцы, ул. Загородная, д. 34</w:t>
            </w:r>
          </w:p>
          <w:p w:rsidR="009363F9" w:rsidRDefault="009363F9">
            <w:pPr>
              <w:pStyle w:val="ConsPlusNormal"/>
            </w:pPr>
            <w:r>
              <w:t>89116010500</w:t>
            </w:r>
          </w:p>
        </w:tc>
        <w:tc>
          <w:tcPr>
            <w:tcW w:w="1587" w:type="dxa"/>
          </w:tcPr>
          <w:p w:rsidR="009363F9" w:rsidRDefault="009363F9">
            <w:pPr>
              <w:pStyle w:val="ConsPlusNormal"/>
            </w:pPr>
            <w:r>
              <w:t>5315999089</w:t>
            </w:r>
          </w:p>
          <w:p w:rsidR="009363F9" w:rsidRDefault="009363F9">
            <w:pPr>
              <w:pStyle w:val="ConsPlusNormal"/>
            </w:pPr>
            <w:r>
              <w:t>23.03.2005</w:t>
            </w:r>
          </w:p>
        </w:tc>
        <w:tc>
          <w:tcPr>
            <w:tcW w:w="1562" w:type="dxa"/>
          </w:tcPr>
          <w:p w:rsidR="009363F9" w:rsidRDefault="009363F9">
            <w:pPr>
              <w:pStyle w:val="ConsPlusNormal"/>
            </w:pPr>
            <w:r>
              <w:t>1055306302611 от 17.03.2005</w:t>
            </w:r>
          </w:p>
        </w:tc>
        <w:tc>
          <w:tcPr>
            <w:tcW w:w="1277" w:type="dxa"/>
          </w:tcPr>
          <w:p w:rsidR="009363F9" w:rsidRDefault="009363F9">
            <w:pPr>
              <w:pStyle w:val="ConsPlusNormal"/>
            </w:pPr>
            <w:r>
              <w:t>серия О N 0001398</w:t>
            </w:r>
          </w:p>
        </w:tc>
        <w:tc>
          <w:tcPr>
            <w:tcW w:w="1274" w:type="dxa"/>
          </w:tcPr>
          <w:p w:rsidR="009363F9" w:rsidRDefault="009363F9">
            <w:pPr>
              <w:pStyle w:val="ConsPlusNormal"/>
              <w:jc w:val="center"/>
            </w:pPr>
            <w:r>
              <w:t>30.05.2006</w:t>
            </w:r>
          </w:p>
        </w:tc>
        <w:tc>
          <w:tcPr>
            <w:tcW w:w="1271" w:type="dxa"/>
          </w:tcPr>
          <w:p w:rsidR="009363F9" w:rsidRDefault="009363F9">
            <w:pPr>
              <w:pStyle w:val="ConsPlusNormal"/>
              <w:jc w:val="center"/>
            </w:pPr>
            <w:r>
              <w:t>12.05.2026</w:t>
            </w:r>
          </w:p>
        </w:tc>
        <w:tc>
          <w:tcPr>
            <w:tcW w:w="964" w:type="dxa"/>
          </w:tcPr>
          <w:p w:rsidR="009363F9" w:rsidRDefault="009363F9">
            <w:pPr>
              <w:pStyle w:val="ConsPlusNormal"/>
              <w:jc w:val="center"/>
            </w:pPr>
            <w:r>
              <w:t>12,47</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3</w:t>
            </w:r>
          </w:p>
        </w:tc>
        <w:tc>
          <w:tcPr>
            <w:tcW w:w="567" w:type="dxa"/>
          </w:tcPr>
          <w:p w:rsidR="009363F9" w:rsidRDefault="009363F9">
            <w:pPr>
              <w:pStyle w:val="ConsPlusNormal"/>
            </w:pPr>
            <w:r>
              <w:t>1</w:t>
            </w:r>
          </w:p>
        </w:tc>
        <w:tc>
          <w:tcPr>
            <w:tcW w:w="564" w:type="dxa"/>
          </w:tcPr>
          <w:p w:rsidR="009363F9" w:rsidRDefault="009363F9">
            <w:pPr>
              <w:pStyle w:val="ConsPlusNormal"/>
            </w:pPr>
            <w:r>
              <w:t>38</w:t>
            </w:r>
          </w:p>
        </w:tc>
      </w:tr>
      <w:tr w:rsidR="009363F9">
        <w:tc>
          <w:tcPr>
            <w:tcW w:w="624" w:type="dxa"/>
          </w:tcPr>
          <w:p w:rsidR="009363F9" w:rsidRDefault="009363F9">
            <w:pPr>
              <w:pStyle w:val="ConsPlusNormal"/>
              <w:jc w:val="center"/>
            </w:pPr>
            <w:r>
              <w:t>96.</w:t>
            </w:r>
          </w:p>
        </w:tc>
        <w:tc>
          <w:tcPr>
            <w:tcW w:w="1842" w:type="dxa"/>
          </w:tcPr>
          <w:p w:rsidR="009363F9" w:rsidRDefault="009363F9">
            <w:pPr>
              <w:pStyle w:val="ConsPlusNormal"/>
            </w:pPr>
            <w:r>
              <w:t>ОАО "Новгородхлеб"</w:t>
            </w:r>
          </w:p>
        </w:tc>
        <w:tc>
          <w:tcPr>
            <w:tcW w:w="3402" w:type="dxa"/>
          </w:tcPr>
          <w:p w:rsidR="009363F9" w:rsidRDefault="009363F9">
            <w:pPr>
              <w:pStyle w:val="ConsPlusNormal"/>
            </w:pPr>
            <w:r>
              <w:t>173016,</w:t>
            </w:r>
          </w:p>
          <w:p w:rsidR="009363F9" w:rsidRDefault="009363F9">
            <w:pPr>
              <w:pStyle w:val="ConsPlusNormal"/>
            </w:pPr>
            <w:r>
              <w:t>Великий Новгород, просп. А.Корсунова, д. 10</w:t>
            </w:r>
          </w:p>
        </w:tc>
        <w:tc>
          <w:tcPr>
            <w:tcW w:w="1587" w:type="dxa"/>
          </w:tcPr>
          <w:p w:rsidR="009363F9" w:rsidRDefault="009363F9">
            <w:pPr>
              <w:pStyle w:val="ConsPlusNormal"/>
            </w:pPr>
            <w:r>
              <w:t>5321034547</w:t>
            </w:r>
          </w:p>
          <w:p w:rsidR="009363F9" w:rsidRDefault="009363F9">
            <w:pPr>
              <w:pStyle w:val="ConsPlusNormal"/>
            </w:pPr>
            <w:r>
              <w:t>17.01.1993</w:t>
            </w:r>
          </w:p>
        </w:tc>
        <w:tc>
          <w:tcPr>
            <w:tcW w:w="1562" w:type="dxa"/>
          </w:tcPr>
          <w:p w:rsidR="009363F9" w:rsidRDefault="009363F9">
            <w:pPr>
              <w:pStyle w:val="ConsPlusNormal"/>
            </w:pPr>
            <w:r>
              <w:t>1025300787137 от 17.10.2002</w:t>
            </w:r>
          </w:p>
        </w:tc>
        <w:tc>
          <w:tcPr>
            <w:tcW w:w="1277" w:type="dxa"/>
          </w:tcPr>
          <w:p w:rsidR="009363F9" w:rsidRDefault="009363F9">
            <w:pPr>
              <w:pStyle w:val="ConsPlusNormal"/>
            </w:pPr>
            <w:r>
              <w:t>серия ХХ N 7032</w:t>
            </w:r>
          </w:p>
        </w:tc>
        <w:tc>
          <w:tcPr>
            <w:tcW w:w="1274" w:type="dxa"/>
          </w:tcPr>
          <w:p w:rsidR="009363F9" w:rsidRDefault="009363F9">
            <w:pPr>
              <w:pStyle w:val="ConsPlusNormal"/>
              <w:jc w:val="center"/>
            </w:pPr>
            <w:r>
              <w:t>18.06.2003</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11,8</w:t>
            </w:r>
          </w:p>
        </w:tc>
        <w:tc>
          <w:tcPr>
            <w:tcW w:w="794" w:type="dxa"/>
          </w:tcPr>
          <w:p w:rsidR="009363F9" w:rsidRDefault="009363F9">
            <w:pPr>
              <w:pStyle w:val="ConsPlusNormal"/>
              <w:jc w:val="center"/>
            </w:pPr>
            <w:r>
              <w:t>2005</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97.</w:t>
            </w:r>
          </w:p>
        </w:tc>
        <w:tc>
          <w:tcPr>
            <w:tcW w:w="1842" w:type="dxa"/>
          </w:tcPr>
          <w:p w:rsidR="009363F9" w:rsidRDefault="009363F9">
            <w:pPr>
              <w:pStyle w:val="ConsPlusNormal"/>
            </w:pPr>
            <w:r>
              <w:t>НП "Охотничье-спортивный клуб "Профессионал"</w:t>
            </w:r>
          </w:p>
        </w:tc>
        <w:tc>
          <w:tcPr>
            <w:tcW w:w="3402" w:type="dxa"/>
          </w:tcPr>
          <w:p w:rsidR="009363F9" w:rsidRDefault="009363F9">
            <w:pPr>
              <w:pStyle w:val="ConsPlusNormal"/>
            </w:pPr>
            <w:r>
              <w:t>175219,</w:t>
            </w:r>
          </w:p>
          <w:p w:rsidR="009363F9" w:rsidRDefault="009363F9">
            <w:pPr>
              <w:pStyle w:val="ConsPlusNormal"/>
            </w:pPr>
            <w:r>
              <w:t>Новгородская обл., Старорусский район, д. Взвад, ул. Центральная, д. 1</w:t>
            </w:r>
          </w:p>
          <w:p w:rsidR="009363F9" w:rsidRDefault="009363F9">
            <w:pPr>
              <w:pStyle w:val="ConsPlusNormal"/>
            </w:pPr>
            <w:r>
              <w:t>88165272872</w:t>
            </w:r>
          </w:p>
        </w:tc>
        <w:tc>
          <w:tcPr>
            <w:tcW w:w="1587" w:type="dxa"/>
          </w:tcPr>
          <w:p w:rsidR="009363F9" w:rsidRDefault="009363F9">
            <w:pPr>
              <w:pStyle w:val="ConsPlusNormal"/>
            </w:pPr>
            <w:r>
              <w:t>5322003936</w:t>
            </w:r>
          </w:p>
          <w:p w:rsidR="009363F9" w:rsidRDefault="009363F9">
            <w:pPr>
              <w:pStyle w:val="ConsPlusNormal"/>
            </w:pPr>
            <w:r>
              <w:t>30.06.2005</w:t>
            </w:r>
          </w:p>
        </w:tc>
        <w:tc>
          <w:tcPr>
            <w:tcW w:w="1562" w:type="dxa"/>
          </w:tcPr>
          <w:p w:rsidR="009363F9" w:rsidRDefault="009363F9">
            <w:pPr>
              <w:pStyle w:val="ConsPlusNormal"/>
            </w:pPr>
            <w:r>
              <w:t>1055302803687 от 30.06.2005</w:t>
            </w:r>
          </w:p>
        </w:tc>
        <w:tc>
          <w:tcPr>
            <w:tcW w:w="1277" w:type="dxa"/>
          </w:tcPr>
          <w:p w:rsidR="009363F9" w:rsidRDefault="009363F9">
            <w:pPr>
              <w:pStyle w:val="ConsPlusNormal"/>
            </w:pPr>
            <w:r>
              <w:t>N 8</w:t>
            </w:r>
          </w:p>
        </w:tc>
        <w:tc>
          <w:tcPr>
            <w:tcW w:w="1274" w:type="dxa"/>
          </w:tcPr>
          <w:p w:rsidR="009363F9" w:rsidRDefault="009363F9">
            <w:pPr>
              <w:pStyle w:val="ConsPlusNormal"/>
              <w:jc w:val="center"/>
            </w:pPr>
            <w:r>
              <w:t>08.06.2011</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4,84</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w:t>
            </w:r>
          </w:p>
        </w:tc>
        <w:tc>
          <w:tcPr>
            <w:tcW w:w="564" w:type="dxa"/>
          </w:tcPr>
          <w:p w:rsidR="009363F9" w:rsidRDefault="009363F9">
            <w:pPr>
              <w:pStyle w:val="ConsPlusNormal"/>
            </w:pPr>
            <w:r>
              <w:t>-</w:t>
            </w:r>
          </w:p>
        </w:tc>
      </w:tr>
      <w:tr w:rsidR="009363F9">
        <w:tc>
          <w:tcPr>
            <w:tcW w:w="624" w:type="dxa"/>
            <w:vMerge w:val="restart"/>
          </w:tcPr>
          <w:p w:rsidR="009363F9" w:rsidRDefault="009363F9">
            <w:pPr>
              <w:pStyle w:val="ConsPlusNormal"/>
              <w:jc w:val="center"/>
            </w:pPr>
            <w:r>
              <w:t>98.</w:t>
            </w:r>
          </w:p>
        </w:tc>
        <w:tc>
          <w:tcPr>
            <w:tcW w:w="1842" w:type="dxa"/>
            <w:vMerge w:val="restart"/>
          </w:tcPr>
          <w:p w:rsidR="009363F9" w:rsidRDefault="009363F9">
            <w:pPr>
              <w:pStyle w:val="ConsPlusNormal"/>
            </w:pPr>
            <w:r>
              <w:t>ОО СООИР</w:t>
            </w:r>
          </w:p>
        </w:tc>
        <w:tc>
          <w:tcPr>
            <w:tcW w:w="3402" w:type="dxa"/>
            <w:vMerge w:val="restart"/>
          </w:tcPr>
          <w:p w:rsidR="009363F9" w:rsidRDefault="009363F9">
            <w:pPr>
              <w:pStyle w:val="ConsPlusNormal"/>
            </w:pPr>
            <w:r>
              <w:t>175200,</w:t>
            </w:r>
          </w:p>
          <w:p w:rsidR="009363F9" w:rsidRDefault="009363F9">
            <w:pPr>
              <w:pStyle w:val="ConsPlusNormal"/>
            </w:pPr>
            <w:r>
              <w:t xml:space="preserve">Новгородская обл., г. Старая </w:t>
            </w:r>
            <w:r>
              <w:lastRenderedPageBreak/>
              <w:t>Русса, ул. Штыкова, д. 24</w:t>
            </w:r>
          </w:p>
        </w:tc>
        <w:tc>
          <w:tcPr>
            <w:tcW w:w="1587" w:type="dxa"/>
            <w:vMerge w:val="restart"/>
          </w:tcPr>
          <w:p w:rsidR="009363F9" w:rsidRDefault="009363F9">
            <w:pPr>
              <w:pStyle w:val="ConsPlusNormal"/>
            </w:pPr>
            <w:r>
              <w:lastRenderedPageBreak/>
              <w:t>5322000540</w:t>
            </w:r>
          </w:p>
          <w:p w:rsidR="009363F9" w:rsidRDefault="009363F9">
            <w:pPr>
              <w:pStyle w:val="ConsPlusNormal"/>
            </w:pPr>
            <w:r>
              <w:t>08.07.91</w:t>
            </w:r>
          </w:p>
        </w:tc>
        <w:tc>
          <w:tcPr>
            <w:tcW w:w="1562" w:type="dxa"/>
            <w:vMerge w:val="restart"/>
          </w:tcPr>
          <w:p w:rsidR="009363F9" w:rsidRDefault="009363F9">
            <w:pPr>
              <w:pStyle w:val="ConsPlusNormal"/>
            </w:pPr>
            <w:r>
              <w:t>1025300005301 от 25.11.2002</w:t>
            </w:r>
          </w:p>
        </w:tc>
        <w:tc>
          <w:tcPr>
            <w:tcW w:w="1277" w:type="dxa"/>
          </w:tcPr>
          <w:p w:rsidR="009363F9" w:rsidRDefault="009363F9">
            <w:pPr>
              <w:pStyle w:val="ConsPlusNormal"/>
            </w:pPr>
            <w:r>
              <w:t>серия ХХ N 7040</w:t>
            </w:r>
          </w:p>
        </w:tc>
        <w:tc>
          <w:tcPr>
            <w:tcW w:w="1274" w:type="dxa"/>
          </w:tcPr>
          <w:p w:rsidR="009363F9" w:rsidRDefault="009363F9">
            <w:pPr>
              <w:pStyle w:val="ConsPlusNormal"/>
              <w:jc w:val="center"/>
            </w:pPr>
            <w:r>
              <w:t>01.04.2004</w:t>
            </w:r>
          </w:p>
        </w:tc>
        <w:tc>
          <w:tcPr>
            <w:tcW w:w="1271" w:type="dxa"/>
          </w:tcPr>
          <w:p w:rsidR="009363F9" w:rsidRDefault="009363F9">
            <w:pPr>
              <w:pStyle w:val="ConsPlusNormal"/>
              <w:jc w:val="center"/>
            </w:pPr>
            <w:r>
              <w:t>49 лет</w:t>
            </w:r>
          </w:p>
        </w:tc>
        <w:tc>
          <w:tcPr>
            <w:tcW w:w="964" w:type="dxa"/>
            <w:vMerge w:val="restart"/>
          </w:tcPr>
          <w:p w:rsidR="009363F9" w:rsidRDefault="009363F9">
            <w:pPr>
              <w:pStyle w:val="ConsPlusNormal"/>
              <w:jc w:val="center"/>
            </w:pPr>
            <w:r>
              <w:t>219,44</w:t>
            </w:r>
          </w:p>
        </w:tc>
        <w:tc>
          <w:tcPr>
            <w:tcW w:w="794" w:type="dxa"/>
            <w:vMerge w:val="restart"/>
          </w:tcPr>
          <w:p w:rsidR="009363F9" w:rsidRDefault="009363F9">
            <w:pPr>
              <w:pStyle w:val="ConsPlusNormal"/>
              <w:jc w:val="center"/>
            </w:pPr>
            <w:r>
              <w:t>2013-2015</w:t>
            </w:r>
          </w:p>
        </w:tc>
        <w:tc>
          <w:tcPr>
            <w:tcW w:w="852" w:type="dxa"/>
            <w:vMerge w:val="restart"/>
          </w:tcPr>
          <w:p w:rsidR="009363F9" w:rsidRDefault="009363F9">
            <w:pPr>
              <w:pStyle w:val="ConsPlusNormal"/>
            </w:pPr>
            <w:r>
              <w:t>100</w:t>
            </w:r>
          </w:p>
        </w:tc>
        <w:tc>
          <w:tcPr>
            <w:tcW w:w="567" w:type="dxa"/>
            <w:vMerge w:val="restart"/>
          </w:tcPr>
          <w:p w:rsidR="009363F9" w:rsidRDefault="009363F9">
            <w:pPr>
              <w:pStyle w:val="ConsPlusNormal"/>
            </w:pPr>
            <w:r>
              <w:t>12</w:t>
            </w:r>
          </w:p>
        </w:tc>
        <w:tc>
          <w:tcPr>
            <w:tcW w:w="567" w:type="dxa"/>
            <w:vMerge w:val="restart"/>
          </w:tcPr>
          <w:p w:rsidR="009363F9" w:rsidRDefault="009363F9">
            <w:pPr>
              <w:pStyle w:val="ConsPlusNormal"/>
            </w:pPr>
            <w:r>
              <w:t>1</w:t>
            </w:r>
          </w:p>
        </w:tc>
        <w:tc>
          <w:tcPr>
            <w:tcW w:w="564" w:type="dxa"/>
            <w:vMerge w:val="restart"/>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ХХ N 7945</w:t>
            </w:r>
          </w:p>
        </w:tc>
        <w:tc>
          <w:tcPr>
            <w:tcW w:w="1274" w:type="dxa"/>
          </w:tcPr>
          <w:p w:rsidR="009363F9" w:rsidRDefault="009363F9">
            <w:pPr>
              <w:pStyle w:val="ConsPlusNormal"/>
              <w:jc w:val="center"/>
            </w:pPr>
            <w:r>
              <w:t>11.04.2006</w:t>
            </w:r>
          </w:p>
        </w:tc>
        <w:tc>
          <w:tcPr>
            <w:tcW w:w="1271" w:type="dxa"/>
          </w:tcPr>
          <w:p w:rsidR="009363F9" w:rsidRDefault="009363F9">
            <w:pPr>
              <w:pStyle w:val="ConsPlusNormal"/>
              <w:jc w:val="center"/>
            </w:pPr>
            <w:r>
              <w:t>49 лет</w:t>
            </w:r>
          </w:p>
        </w:tc>
        <w:tc>
          <w:tcPr>
            <w:tcW w:w="964" w:type="dxa"/>
            <w:vMerge/>
          </w:tcPr>
          <w:p w:rsidR="009363F9" w:rsidRDefault="009363F9">
            <w:pPr>
              <w:pStyle w:val="ConsPlusNormal"/>
            </w:pPr>
          </w:p>
        </w:tc>
        <w:tc>
          <w:tcPr>
            <w:tcW w:w="794" w:type="dxa"/>
            <w:vMerge/>
          </w:tcPr>
          <w:p w:rsidR="009363F9" w:rsidRDefault="009363F9">
            <w:pPr>
              <w:pStyle w:val="ConsPlusNormal"/>
            </w:pP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tcPr>
          <w:p w:rsidR="009363F9" w:rsidRDefault="009363F9">
            <w:pPr>
              <w:pStyle w:val="ConsPlusNormal"/>
              <w:jc w:val="center"/>
            </w:pPr>
            <w:r>
              <w:lastRenderedPageBreak/>
              <w:t>99.</w:t>
            </w:r>
          </w:p>
        </w:tc>
        <w:tc>
          <w:tcPr>
            <w:tcW w:w="1842" w:type="dxa"/>
          </w:tcPr>
          <w:p w:rsidR="009363F9" w:rsidRDefault="009363F9">
            <w:pPr>
              <w:pStyle w:val="ConsPlusNormal"/>
            </w:pPr>
            <w:r>
              <w:t>ОООР НО "Зарянка"</w:t>
            </w:r>
          </w:p>
        </w:tc>
        <w:tc>
          <w:tcPr>
            <w:tcW w:w="3402" w:type="dxa"/>
          </w:tcPr>
          <w:p w:rsidR="009363F9" w:rsidRDefault="009363F9">
            <w:pPr>
              <w:pStyle w:val="ConsPlusNormal"/>
            </w:pPr>
            <w:r>
              <w:t>174580,</w:t>
            </w:r>
          </w:p>
          <w:p w:rsidR="009363F9" w:rsidRDefault="009363F9">
            <w:pPr>
              <w:pStyle w:val="ConsPlusNormal"/>
            </w:pPr>
            <w:r>
              <w:t>Новгородская обл., р.п. Хвойная, ул. Советская, д. 46б, кв. 2</w:t>
            </w:r>
          </w:p>
        </w:tc>
        <w:tc>
          <w:tcPr>
            <w:tcW w:w="1587" w:type="dxa"/>
          </w:tcPr>
          <w:p w:rsidR="009363F9" w:rsidRDefault="009363F9">
            <w:pPr>
              <w:pStyle w:val="ConsPlusNormal"/>
            </w:pPr>
            <w:r>
              <w:t>5321119769</w:t>
            </w:r>
          </w:p>
          <w:p w:rsidR="009363F9" w:rsidRDefault="009363F9">
            <w:pPr>
              <w:pStyle w:val="ConsPlusNormal"/>
            </w:pPr>
            <w:r>
              <w:t>12.09.2011</w:t>
            </w:r>
          </w:p>
        </w:tc>
        <w:tc>
          <w:tcPr>
            <w:tcW w:w="1562" w:type="dxa"/>
          </w:tcPr>
          <w:p w:rsidR="009363F9" w:rsidRDefault="009363F9">
            <w:pPr>
              <w:pStyle w:val="ConsPlusNormal"/>
            </w:pPr>
            <w:r>
              <w:t>1075300000390 от 27.09.2007</w:t>
            </w:r>
          </w:p>
        </w:tc>
        <w:tc>
          <w:tcPr>
            <w:tcW w:w="1277" w:type="dxa"/>
          </w:tcPr>
          <w:p w:rsidR="009363F9" w:rsidRDefault="009363F9">
            <w:pPr>
              <w:pStyle w:val="ConsPlusNormal"/>
            </w:pPr>
            <w:r>
              <w:t>серия 53 N 0000015</w:t>
            </w:r>
          </w:p>
        </w:tc>
        <w:tc>
          <w:tcPr>
            <w:tcW w:w="1274" w:type="dxa"/>
          </w:tcPr>
          <w:p w:rsidR="009363F9" w:rsidRDefault="009363F9">
            <w:pPr>
              <w:pStyle w:val="ConsPlusNormal"/>
              <w:jc w:val="center"/>
            </w:pPr>
            <w:r>
              <w:t>16.03.2009</w:t>
            </w:r>
          </w:p>
        </w:tc>
        <w:tc>
          <w:tcPr>
            <w:tcW w:w="1271" w:type="dxa"/>
          </w:tcPr>
          <w:p w:rsidR="009363F9" w:rsidRDefault="009363F9">
            <w:pPr>
              <w:pStyle w:val="ConsPlusNormal"/>
              <w:jc w:val="center"/>
            </w:pPr>
            <w:r>
              <w:t>30.01.2058</w:t>
            </w:r>
          </w:p>
        </w:tc>
        <w:tc>
          <w:tcPr>
            <w:tcW w:w="964" w:type="dxa"/>
          </w:tcPr>
          <w:p w:rsidR="009363F9" w:rsidRDefault="009363F9">
            <w:pPr>
              <w:pStyle w:val="ConsPlusNormal"/>
              <w:jc w:val="center"/>
            </w:pPr>
            <w:r>
              <w:t>25,6</w:t>
            </w:r>
          </w:p>
        </w:tc>
        <w:tc>
          <w:tcPr>
            <w:tcW w:w="794" w:type="dxa"/>
          </w:tcPr>
          <w:p w:rsidR="009363F9" w:rsidRDefault="009363F9">
            <w:pPr>
              <w:pStyle w:val="ConsPlusNormal"/>
              <w:jc w:val="center"/>
            </w:pPr>
            <w:r>
              <w:t>2010</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100.</w:t>
            </w:r>
          </w:p>
        </w:tc>
        <w:tc>
          <w:tcPr>
            <w:tcW w:w="1842" w:type="dxa"/>
          </w:tcPr>
          <w:p w:rsidR="009363F9" w:rsidRDefault="009363F9">
            <w:pPr>
              <w:pStyle w:val="ConsPlusNormal"/>
            </w:pPr>
            <w:r>
              <w:t>ООО "Досуг"</w:t>
            </w:r>
          </w:p>
        </w:tc>
        <w:tc>
          <w:tcPr>
            <w:tcW w:w="3402" w:type="dxa"/>
          </w:tcPr>
          <w:p w:rsidR="009363F9" w:rsidRDefault="009363F9">
            <w:pPr>
              <w:pStyle w:val="ConsPlusNormal"/>
            </w:pPr>
            <w:r>
              <w:t>174400,</w:t>
            </w:r>
          </w:p>
          <w:p w:rsidR="009363F9" w:rsidRDefault="009363F9">
            <w:pPr>
              <w:pStyle w:val="ConsPlusNormal"/>
            </w:pPr>
            <w:r>
              <w:t>Новгородская обл., г. Боровичи, ул. Пушкинская, д. 49</w:t>
            </w:r>
          </w:p>
        </w:tc>
        <w:tc>
          <w:tcPr>
            <w:tcW w:w="1587" w:type="dxa"/>
          </w:tcPr>
          <w:p w:rsidR="009363F9" w:rsidRDefault="009363F9">
            <w:pPr>
              <w:pStyle w:val="ConsPlusNormal"/>
            </w:pPr>
            <w:r>
              <w:t>5320015460</w:t>
            </w:r>
          </w:p>
          <w:p w:rsidR="009363F9" w:rsidRDefault="009363F9">
            <w:pPr>
              <w:pStyle w:val="ConsPlusNormal"/>
            </w:pPr>
            <w:r>
              <w:t>27.02.2004</w:t>
            </w:r>
          </w:p>
        </w:tc>
        <w:tc>
          <w:tcPr>
            <w:tcW w:w="1562" w:type="dxa"/>
          </w:tcPr>
          <w:p w:rsidR="009363F9" w:rsidRDefault="009363F9">
            <w:pPr>
              <w:pStyle w:val="ConsPlusNormal"/>
            </w:pPr>
            <w:r>
              <w:t>1025300989075 от 14.10.2002</w:t>
            </w:r>
          </w:p>
        </w:tc>
        <w:tc>
          <w:tcPr>
            <w:tcW w:w="1277" w:type="dxa"/>
          </w:tcPr>
          <w:p w:rsidR="009363F9" w:rsidRDefault="009363F9">
            <w:pPr>
              <w:pStyle w:val="ConsPlusNormal"/>
            </w:pPr>
            <w:r>
              <w:t>серия 53 N 0000019</w:t>
            </w:r>
          </w:p>
        </w:tc>
        <w:tc>
          <w:tcPr>
            <w:tcW w:w="1274" w:type="dxa"/>
          </w:tcPr>
          <w:p w:rsidR="009363F9" w:rsidRDefault="009363F9">
            <w:pPr>
              <w:pStyle w:val="ConsPlusNormal"/>
              <w:jc w:val="center"/>
            </w:pPr>
            <w:r>
              <w:t>27.04.2009</w:t>
            </w:r>
          </w:p>
        </w:tc>
        <w:tc>
          <w:tcPr>
            <w:tcW w:w="1271" w:type="dxa"/>
          </w:tcPr>
          <w:p w:rsidR="009363F9" w:rsidRDefault="009363F9">
            <w:pPr>
              <w:pStyle w:val="ConsPlusNormal"/>
              <w:jc w:val="center"/>
            </w:pPr>
            <w:r>
              <w:t>10.08.2053</w:t>
            </w:r>
          </w:p>
        </w:tc>
        <w:tc>
          <w:tcPr>
            <w:tcW w:w="964" w:type="dxa"/>
          </w:tcPr>
          <w:p w:rsidR="009363F9" w:rsidRDefault="009363F9">
            <w:pPr>
              <w:pStyle w:val="ConsPlusNormal"/>
              <w:jc w:val="center"/>
            </w:pPr>
            <w:r>
              <w:t>21,37</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101.</w:t>
            </w:r>
          </w:p>
        </w:tc>
        <w:tc>
          <w:tcPr>
            <w:tcW w:w="1842" w:type="dxa"/>
          </w:tcPr>
          <w:p w:rsidR="009363F9" w:rsidRDefault="009363F9">
            <w:pPr>
              <w:pStyle w:val="ConsPlusNormal"/>
            </w:pPr>
            <w:r>
              <w:t>ООО "Форос"</w:t>
            </w:r>
          </w:p>
        </w:tc>
        <w:tc>
          <w:tcPr>
            <w:tcW w:w="3402" w:type="dxa"/>
          </w:tcPr>
          <w:p w:rsidR="009363F9" w:rsidRDefault="009363F9">
            <w:pPr>
              <w:pStyle w:val="ConsPlusNormal"/>
            </w:pPr>
            <w:r>
              <w:t>174576,</w:t>
            </w:r>
          </w:p>
          <w:p w:rsidR="009363F9" w:rsidRDefault="009363F9">
            <w:pPr>
              <w:pStyle w:val="ConsPlusNormal"/>
            </w:pPr>
            <w:r>
              <w:t>Новгородская обл., Хвойнинский район, п. Песь, ул. 8 Марта, д. 7а</w:t>
            </w:r>
          </w:p>
          <w:p w:rsidR="009363F9" w:rsidRDefault="009363F9">
            <w:pPr>
              <w:pStyle w:val="ConsPlusNormal"/>
            </w:pPr>
            <w:r>
              <w:t>88166756181</w:t>
            </w:r>
          </w:p>
        </w:tc>
        <w:tc>
          <w:tcPr>
            <w:tcW w:w="1587" w:type="dxa"/>
          </w:tcPr>
          <w:p w:rsidR="009363F9" w:rsidRDefault="009363F9">
            <w:pPr>
              <w:pStyle w:val="ConsPlusNormal"/>
            </w:pPr>
            <w:r>
              <w:t>5316004113</w:t>
            </w:r>
          </w:p>
          <w:p w:rsidR="009363F9" w:rsidRDefault="009363F9">
            <w:pPr>
              <w:pStyle w:val="ConsPlusNormal"/>
            </w:pPr>
            <w:r>
              <w:t>27.11.98</w:t>
            </w:r>
          </w:p>
        </w:tc>
        <w:tc>
          <w:tcPr>
            <w:tcW w:w="1562" w:type="dxa"/>
          </w:tcPr>
          <w:p w:rsidR="009363F9" w:rsidRDefault="009363F9">
            <w:pPr>
              <w:pStyle w:val="ConsPlusNormal"/>
            </w:pPr>
            <w:r>
              <w:t>1025300990802 от 29.10.2002</w:t>
            </w:r>
          </w:p>
        </w:tc>
        <w:tc>
          <w:tcPr>
            <w:tcW w:w="1277" w:type="dxa"/>
          </w:tcPr>
          <w:p w:rsidR="009363F9" w:rsidRDefault="009363F9">
            <w:pPr>
              <w:pStyle w:val="ConsPlusNormal"/>
            </w:pPr>
            <w:r>
              <w:t>серия ХХ N 7076</w:t>
            </w:r>
          </w:p>
        </w:tc>
        <w:tc>
          <w:tcPr>
            <w:tcW w:w="1274" w:type="dxa"/>
          </w:tcPr>
          <w:p w:rsidR="009363F9" w:rsidRDefault="009363F9">
            <w:pPr>
              <w:pStyle w:val="ConsPlusNormal"/>
              <w:jc w:val="center"/>
            </w:pPr>
            <w:r>
              <w:t>27.04.2005</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13,8</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102.</w:t>
            </w:r>
          </w:p>
        </w:tc>
        <w:tc>
          <w:tcPr>
            <w:tcW w:w="1842" w:type="dxa"/>
          </w:tcPr>
          <w:p w:rsidR="009363F9" w:rsidRDefault="009363F9">
            <w:pPr>
              <w:pStyle w:val="ConsPlusNormal"/>
            </w:pPr>
            <w:r>
              <w:t>ООО "Грейп"</w:t>
            </w:r>
          </w:p>
        </w:tc>
        <w:tc>
          <w:tcPr>
            <w:tcW w:w="3402" w:type="dxa"/>
          </w:tcPr>
          <w:p w:rsidR="009363F9" w:rsidRDefault="009363F9">
            <w:pPr>
              <w:pStyle w:val="ConsPlusNormal"/>
            </w:pPr>
            <w:r>
              <w:t>173008,</w:t>
            </w:r>
          </w:p>
          <w:p w:rsidR="009363F9" w:rsidRDefault="009363F9">
            <w:pPr>
              <w:pStyle w:val="ConsPlusNormal"/>
            </w:pPr>
            <w:r>
              <w:t>Великий Новгород, ул. Рабочая, д. 32, эл. 9</w:t>
            </w:r>
          </w:p>
        </w:tc>
        <w:tc>
          <w:tcPr>
            <w:tcW w:w="1587" w:type="dxa"/>
          </w:tcPr>
          <w:p w:rsidR="009363F9" w:rsidRDefault="009363F9">
            <w:pPr>
              <w:pStyle w:val="ConsPlusNormal"/>
            </w:pPr>
            <w:r>
              <w:t>5321059291</w:t>
            </w:r>
          </w:p>
          <w:p w:rsidR="009363F9" w:rsidRDefault="009363F9">
            <w:pPr>
              <w:pStyle w:val="ConsPlusNormal"/>
            </w:pPr>
            <w:r>
              <w:t>10.08.2002</w:t>
            </w:r>
          </w:p>
        </w:tc>
        <w:tc>
          <w:tcPr>
            <w:tcW w:w="1562" w:type="dxa"/>
          </w:tcPr>
          <w:p w:rsidR="009363F9" w:rsidRDefault="009363F9">
            <w:pPr>
              <w:pStyle w:val="ConsPlusNormal"/>
            </w:pPr>
            <w:r>
              <w:t>1025300779316 от 10.07.2002</w:t>
            </w:r>
          </w:p>
        </w:tc>
        <w:tc>
          <w:tcPr>
            <w:tcW w:w="1277" w:type="dxa"/>
          </w:tcPr>
          <w:p w:rsidR="009363F9" w:rsidRDefault="009363F9">
            <w:pPr>
              <w:pStyle w:val="ConsPlusNormal"/>
            </w:pPr>
            <w:r>
              <w:t>серия ХХ N 6416</w:t>
            </w:r>
          </w:p>
        </w:tc>
        <w:tc>
          <w:tcPr>
            <w:tcW w:w="1274" w:type="dxa"/>
          </w:tcPr>
          <w:p w:rsidR="009363F9" w:rsidRDefault="009363F9">
            <w:pPr>
              <w:pStyle w:val="ConsPlusNormal"/>
              <w:jc w:val="center"/>
            </w:pPr>
            <w:r>
              <w:t>18.08.2005</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19,7</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103.</w:t>
            </w:r>
          </w:p>
        </w:tc>
        <w:tc>
          <w:tcPr>
            <w:tcW w:w="1842" w:type="dxa"/>
          </w:tcPr>
          <w:p w:rsidR="009363F9" w:rsidRDefault="009363F9">
            <w:pPr>
              <w:pStyle w:val="ConsPlusNormal"/>
            </w:pPr>
            <w:r>
              <w:t>ООО "Заозерье"</w:t>
            </w:r>
          </w:p>
        </w:tc>
        <w:tc>
          <w:tcPr>
            <w:tcW w:w="3402" w:type="dxa"/>
          </w:tcPr>
          <w:p w:rsidR="009363F9" w:rsidRDefault="009363F9">
            <w:pPr>
              <w:pStyle w:val="ConsPlusNormal"/>
            </w:pPr>
            <w:r>
              <w:t>174580,</w:t>
            </w:r>
          </w:p>
          <w:p w:rsidR="009363F9" w:rsidRDefault="009363F9">
            <w:pPr>
              <w:pStyle w:val="ConsPlusNormal"/>
            </w:pPr>
            <w:r>
              <w:t>Новгородская обл., р.п. Хвойная, ул. Молодежная, д. 5, кв. 2</w:t>
            </w:r>
          </w:p>
        </w:tc>
        <w:tc>
          <w:tcPr>
            <w:tcW w:w="1587" w:type="dxa"/>
          </w:tcPr>
          <w:p w:rsidR="009363F9" w:rsidRDefault="009363F9">
            <w:pPr>
              <w:pStyle w:val="ConsPlusNormal"/>
            </w:pPr>
            <w:r>
              <w:t>5316004836</w:t>
            </w:r>
          </w:p>
          <w:p w:rsidR="009363F9" w:rsidRDefault="009363F9">
            <w:pPr>
              <w:pStyle w:val="ConsPlusNormal"/>
            </w:pPr>
            <w:r>
              <w:t>09.09.2004</w:t>
            </w:r>
          </w:p>
        </w:tc>
        <w:tc>
          <w:tcPr>
            <w:tcW w:w="1562" w:type="dxa"/>
          </w:tcPr>
          <w:p w:rsidR="009363F9" w:rsidRDefault="009363F9">
            <w:pPr>
              <w:pStyle w:val="ConsPlusNormal"/>
            </w:pPr>
            <w:r>
              <w:t>1045300713523 от 09.09.2004</w:t>
            </w:r>
          </w:p>
        </w:tc>
        <w:tc>
          <w:tcPr>
            <w:tcW w:w="1277" w:type="dxa"/>
          </w:tcPr>
          <w:p w:rsidR="009363F9" w:rsidRDefault="009363F9">
            <w:pPr>
              <w:pStyle w:val="ConsPlusNormal"/>
            </w:pPr>
            <w:r>
              <w:t>серия ХХ N 6417</w:t>
            </w:r>
          </w:p>
        </w:tc>
        <w:tc>
          <w:tcPr>
            <w:tcW w:w="1274" w:type="dxa"/>
          </w:tcPr>
          <w:p w:rsidR="009363F9" w:rsidRDefault="009363F9">
            <w:pPr>
              <w:pStyle w:val="ConsPlusNormal"/>
              <w:jc w:val="center"/>
            </w:pPr>
            <w:r>
              <w:t>22.08.2005</w:t>
            </w:r>
          </w:p>
        </w:tc>
        <w:tc>
          <w:tcPr>
            <w:tcW w:w="1271" w:type="dxa"/>
          </w:tcPr>
          <w:p w:rsidR="009363F9" w:rsidRDefault="009363F9">
            <w:pPr>
              <w:pStyle w:val="ConsPlusNormal"/>
              <w:jc w:val="center"/>
            </w:pPr>
            <w:r>
              <w:t>18.08.2030</w:t>
            </w:r>
          </w:p>
        </w:tc>
        <w:tc>
          <w:tcPr>
            <w:tcW w:w="964" w:type="dxa"/>
          </w:tcPr>
          <w:p w:rsidR="009363F9" w:rsidRDefault="009363F9">
            <w:pPr>
              <w:pStyle w:val="ConsPlusNormal"/>
              <w:jc w:val="center"/>
            </w:pPr>
            <w:r>
              <w:t>8,0</w:t>
            </w:r>
          </w:p>
        </w:tc>
        <w:tc>
          <w:tcPr>
            <w:tcW w:w="794" w:type="dxa"/>
          </w:tcPr>
          <w:p w:rsidR="009363F9" w:rsidRDefault="009363F9">
            <w:pPr>
              <w:pStyle w:val="ConsPlusNormal"/>
              <w:jc w:val="center"/>
            </w:pPr>
            <w:r>
              <w:t>2006</w:t>
            </w:r>
          </w:p>
        </w:tc>
        <w:tc>
          <w:tcPr>
            <w:tcW w:w="852" w:type="dxa"/>
          </w:tcPr>
          <w:p w:rsidR="009363F9" w:rsidRDefault="009363F9">
            <w:pPr>
              <w:pStyle w:val="ConsPlusNormal"/>
            </w:pPr>
            <w:r>
              <w:t>100</w:t>
            </w:r>
          </w:p>
        </w:tc>
        <w:tc>
          <w:tcPr>
            <w:tcW w:w="567" w:type="dxa"/>
          </w:tcPr>
          <w:p w:rsidR="009363F9" w:rsidRDefault="009363F9">
            <w:pPr>
              <w:pStyle w:val="ConsPlusNormal"/>
            </w:pPr>
            <w:r>
              <w:t>-</w:t>
            </w:r>
          </w:p>
        </w:tc>
        <w:tc>
          <w:tcPr>
            <w:tcW w:w="567" w:type="dxa"/>
          </w:tcPr>
          <w:p w:rsidR="009363F9" w:rsidRDefault="009363F9">
            <w:pPr>
              <w:pStyle w:val="ConsPlusNormal"/>
            </w:pPr>
            <w:r>
              <w:t>1</w:t>
            </w:r>
          </w:p>
        </w:tc>
        <w:tc>
          <w:tcPr>
            <w:tcW w:w="564" w:type="dxa"/>
          </w:tcPr>
          <w:p w:rsidR="009363F9" w:rsidRDefault="009363F9">
            <w:pPr>
              <w:pStyle w:val="ConsPlusNormal"/>
            </w:pPr>
            <w:r>
              <w:t>10</w:t>
            </w:r>
          </w:p>
        </w:tc>
      </w:tr>
      <w:tr w:rsidR="009363F9">
        <w:tc>
          <w:tcPr>
            <w:tcW w:w="624" w:type="dxa"/>
          </w:tcPr>
          <w:p w:rsidR="009363F9" w:rsidRDefault="009363F9">
            <w:pPr>
              <w:pStyle w:val="ConsPlusNormal"/>
              <w:jc w:val="center"/>
            </w:pPr>
            <w:r>
              <w:t>104.</w:t>
            </w:r>
          </w:p>
        </w:tc>
        <w:tc>
          <w:tcPr>
            <w:tcW w:w="1842" w:type="dxa"/>
          </w:tcPr>
          <w:p w:rsidR="009363F9" w:rsidRDefault="009363F9">
            <w:pPr>
              <w:pStyle w:val="ConsPlusNormal"/>
            </w:pPr>
            <w:r>
              <w:t>ЗАО "Норд"</w:t>
            </w:r>
          </w:p>
        </w:tc>
        <w:tc>
          <w:tcPr>
            <w:tcW w:w="3402" w:type="dxa"/>
          </w:tcPr>
          <w:p w:rsidR="009363F9" w:rsidRDefault="009363F9">
            <w:pPr>
              <w:pStyle w:val="ConsPlusNormal"/>
            </w:pPr>
            <w:r>
              <w:t>174581,</w:t>
            </w:r>
          </w:p>
          <w:p w:rsidR="009363F9" w:rsidRDefault="009363F9">
            <w:pPr>
              <w:pStyle w:val="ConsPlusNormal"/>
            </w:pPr>
            <w:r>
              <w:t>Новгородская обл., р.п. Хвойная, ул. Заводская, д. 38</w:t>
            </w:r>
          </w:p>
        </w:tc>
        <w:tc>
          <w:tcPr>
            <w:tcW w:w="1587" w:type="dxa"/>
          </w:tcPr>
          <w:p w:rsidR="009363F9" w:rsidRDefault="009363F9">
            <w:pPr>
              <w:pStyle w:val="ConsPlusNormal"/>
            </w:pPr>
            <w:r>
              <w:t>7802022450</w:t>
            </w:r>
          </w:p>
          <w:p w:rsidR="009363F9" w:rsidRDefault="009363F9">
            <w:pPr>
              <w:pStyle w:val="ConsPlusNormal"/>
            </w:pPr>
            <w:r>
              <w:t>01.09.2003</w:t>
            </w:r>
          </w:p>
        </w:tc>
        <w:tc>
          <w:tcPr>
            <w:tcW w:w="1562" w:type="dxa"/>
          </w:tcPr>
          <w:p w:rsidR="009363F9" w:rsidRDefault="009363F9">
            <w:pPr>
              <w:pStyle w:val="ConsPlusNormal"/>
            </w:pPr>
            <w:r>
              <w:t>1037804028877 от 01.09.2003</w:t>
            </w:r>
          </w:p>
        </w:tc>
        <w:tc>
          <w:tcPr>
            <w:tcW w:w="1277" w:type="dxa"/>
          </w:tcPr>
          <w:p w:rsidR="009363F9" w:rsidRDefault="009363F9">
            <w:pPr>
              <w:pStyle w:val="ConsPlusNormal"/>
            </w:pPr>
            <w:r>
              <w:t>N 14</w:t>
            </w:r>
          </w:p>
        </w:tc>
        <w:tc>
          <w:tcPr>
            <w:tcW w:w="1274" w:type="dxa"/>
          </w:tcPr>
          <w:p w:rsidR="009363F9" w:rsidRDefault="009363F9">
            <w:pPr>
              <w:pStyle w:val="ConsPlusNormal"/>
              <w:jc w:val="center"/>
            </w:pPr>
            <w:r>
              <w:t>07.09.2011</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12</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105.</w:t>
            </w:r>
          </w:p>
        </w:tc>
        <w:tc>
          <w:tcPr>
            <w:tcW w:w="1842" w:type="dxa"/>
          </w:tcPr>
          <w:p w:rsidR="009363F9" w:rsidRDefault="009363F9">
            <w:pPr>
              <w:pStyle w:val="ConsPlusNormal"/>
            </w:pPr>
            <w:r>
              <w:t>ОО "Хвойнинское РООИР"</w:t>
            </w:r>
          </w:p>
        </w:tc>
        <w:tc>
          <w:tcPr>
            <w:tcW w:w="3402" w:type="dxa"/>
          </w:tcPr>
          <w:p w:rsidR="009363F9" w:rsidRDefault="009363F9">
            <w:pPr>
              <w:pStyle w:val="ConsPlusNormal"/>
            </w:pPr>
            <w:r>
              <w:t>174580,</w:t>
            </w:r>
          </w:p>
          <w:p w:rsidR="009363F9" w:rsidRDefault="009363F9">
            <w:pPr>
              <w:pStyle w:val="ConsPlusNormal"/>
            </w:pPr>
            <w:r>
              <w:t>Новгородская обл., р.п. Хвойная, ул. Печатников, д. 9б</w:t>
            </w:r>
          </w:p>
          <w:p w:rsidR="009363F9" w:rsidRDefault="009363F9">
            <w:pPr>
              <w:pStyle w:val="ConsPlusNormal"/>
            </w:pPr>
            <w:r>
              <w:t>88165750210</w:t>
            </w:r>
          </w:p>
          <w:p w:rsidR="009363F9" w:rsidRDefault="009363F9">
            <w:pPr>
              <w:pStyle w:val="ConsPlusNormal"/>
            </w:pPr>
            <w:r>
              <w:t>rooirhvoinaya@mail.ru</w:t>
            </w:r>
          </w:p>
        </w:tc>
        <w:tc>
          <w:tcPr>
            <w:tcW w:w="1587" w:type="dxa"/>
          </w:tcPr>
          <w:p w:rsidR="009363F9" w:rsidRDefault="009363F9">
            <w:pPr>
              <w:pStyle w:val="ConsPlusNormal"/>
            </w:pPr>
            <w:r>
              <w:t>5316004868</w:t>
            </w:r>
          </w:p>
          <w:p w:rsidR="009363F9" w:rsidRDefault="009363F9">
            <w:pPr>
              <w:pStyle w:val="ConsPlusNormal"/>
            </w:pPr>
            <w:r>
              <w:t>22.11.2004</w:t>
            </w:r>
          </w:p>
        </w:tc>
        <w:tc>
          <w:tcPr>
            <w:tcW w:w="1562" w:type="dxa"/>
          </w:tcPr>
          <w:p w:rsidR="009363F9" w:rsidRDefault="009363F9">
            <w:pPr>
              <w:pStyle w:val="ConsPlusNormal"/>
            </w:pPr>
            <w:r>
              <w:t>1045302223482 от 23.11.2004</w:t>
            </w:r>
          </w:p>
        </w:tc>
        <w:tc>
          <w:tcPr>
            <w:tcW w:w="1277" w:type="dxa"/>
          </w:tcPr>
          <w:p w:rsidR="009363F9" w:rsidRDefault="009363F9">
            <w:pPr>
              <w:pStyle w:val="ConsPlusNormal"/>
            </w:pPr>
            <w:r>
              <w:t>серия ХХ N 7998</w:t>
            </w:r>
          </w:p>
        </w:tc>
        <w:tc>
          <w:tcPr>
            <w:tcW w:w="1274" w:type="dxa"/>
          </w:tcPr>
          <w:p w:rsidR="009363F9" w:rsidRDefault="009363F9">
            <w:pPr>
              <w:pStyle w:val="ConsPlusNormal"/>
              <w:jc w:val="center"/>
            </w:pPr>
            <w:r>
              <w:t>23.11.2005</w:t>
            </w:r>
          </w:p>
        </w:tc>
        <w:tc>
          <w:tcPr>
            <w:tcW w:w="1271" w:type="dxa"/>
          </w:tcPr>
          <w:p w:rsidR="009363F9" w:rsidRDefault="009363F9">
            <w:pPr>
              <w:pStyle w:val="ConsPlusNormal"/>
              <w:jc w:val="center"/>
            </w:pPr>
            <w:r>
              <w:t>23.11.2054</w:t>
            </w:r>
          </w:p>
        </w:tc>
        <w:tc>
          <w:tcPr>
            <w:tcW w:w="964" w:type="dxa"/>
          </w:tcPr>
          <w:p w:rsidR="009363F9" w:rsidRDefault="009363F9">
            <w:pPr>
              <w:pStyle w:val="ConsPlusNormal"/>
              <w:jc w:val="center"/>
            </w:pPr>
            <w:r>
              <w:t>84,8</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5</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106.</w:t>
            </w:r>
          </w:p>
        </w:tc>
        <w:tc>
          <w:tcPr>
            <w:tcW w:w="1842" w:type="dxa"/>
          </w:tcPr>
          <w:p w:rsidR="009363F9" w:rsidRDefault="009363F9">
            <w:pPr>
              <w:pStyle w:val="ConsPlusNormal"/>
            </w:pPr>
            <w:r>
              <w:t>ООО "Майстер"</w:t>
            </w:r>
          </w:p>
        </w:tc>
        <w:tc>
          <w:tcPr>
            <w:tcW w:w="3402" w:type="dxa"/>
          </w:tcPr>
          <w:p w:rsidR="009363F9" w:rsidRDefault="009363F9">
            <w:pPr>
              <w:pStyle w:val="ConsPlusNormal"/>
            </w:pPr>
            <w:r>
              <w:t>142000,</w:t>
            </w:r>
          </w:p>
          <w:p w:rsidR="009363F9" w:rsidRDefault="009363F9">
            <w:pPr>
              <w:pStyle w:val="ConsPlusNormal"/>
            </w:pPr>
            <w:r>
              <w:lastRenderedPageBreak/>
              <w:t>Московская обл., г. Домодедово, ул. Станционная, д. 14</w:t>
            </w:r>
          </w:p>
          <w:p w:rsidR="009363F9" w:rsidRDefault="009363F9">
            <w:pPr>
              <w:pStyle w:val="ConsPlusNormal"/>
            </w:pPr>
            <w:r>
              <w:t>89151214307</w:t>
            </w:r>
          </w:p>
        </w:tc>
        <w:tc>
          <w:tcPr>
            <w:tcW w:w="1587" w:type="dxa"/>
          </w:tcPr>
          <w:p w:rsidR="009363F9" w:rsidRDefault="009363F9">
            <w:pPr>
              <w:pStyle w:val="ConsPlusNormal"/>
            </w:pPr>
            <w:r>
              <w:lastRenderedPageBreak/>
              <w:t>77245021130</w:t>
            </w:r>
          </w:p>
          <w:p w:rsidR="009363F9" w:rsidRDefault="009363F9">
            <w:pPr>
              <w:pStyle w:val="ConsPlusNormal"/>
            </w:pPr>
            <w:r>
              <w:lastRenderedPageBreak/>
              <w:t>08.12.2006</w:t>
            </w:r>
          </w:p>
        </w:tc>
        <w:tc>
          <w:tcPr>
            <w:tcW w:w="1562" w:type="dxa"/>
          </w:tcPr>
          <w:p w:rsidR="009363F9" w:rsidRDefault="009363F9">
            <w:pPr>
              <w:pStyle w:val="ConsPlusNormal"/>
            </w:pPr>
            <w:r>
              <w:lastRenderedPageBreak/>
              <w:t>103778909545</w:t>
            </w:r>
            <w:r>
              <w:lastRenderedPageBreak/>
              <w:t>3 от 28.12.2003</w:t>
            </w:r>
          </w:p>
        </w:tc>
        <w:tc>
          <w:tcPr>
            <w:tcW w:w="1277" w:type="dxa"/>
          </w:tcPr>
          <w:p w:rsidR="009363F9" w:rsidRDefault="009363F9">
            <w:pPr>
              <w:pStyle w:val="ConsPlusNormal"/>
            </w:pPr>
            <w:r>
              <w:lastRenderedPageBreak/>
              <w:t>N 23</w:t>
            </w:r>
          </w:p>
        </w:tc>
        <w:tc>
          <w:tcPr>
            <w:tcW w:w="1274" w:type="dxa"/>
          </w:tcPr>
          <w:p w:rsidR="009363F9" w:rsidRDefault="009363F9">
            <w:pPr>
              <w:pStyle w:val="ConsPlusNormal"/>
              <w:jc w:val="center"/>
            </w:pPr>
            <w:r>
              <w:t>30.01.2012</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16,735</w:t>
            </w:r>
          </w:p>
        </w:tc>
        <w:tc>
          <w:tcPr>
            <w:tcW w:w="794" w:type="dxa"/>
          </w:tcPr>
          <w:p w:rsidR="009363F9" w:rsidRDefault="009363F9">
            <w:pPr>
              <w:pStyle w:val="ConsPlusNormal"/>
              <w:jc w:val="center"/>
            </w:pPr>
            <w:r>
              <w:t>2008</w:t>
            </w:r>
          </w:p>
        </w:tc>
        <w:tc>
          <w:tcPr>
            <w:tcW w:w="852" w:type="dxa"/>
          </w:tcPr>
          <w:p w:rsidR="009363F9" w:rsidRDefault="009363F9">
            <w:pPr>
              <w:pStyle w:val="ConsPlusNormal"/>
            </w:pPr>
            <w:r>
              <w:t>80</w:t>
            </w:r>
          </w:p>
        </w:tc>
        <w:tc>
          <w:tcPr>
            <w:tcW w:w="567" w:type="dxa"/>
          </w:tcPr>
          <w:p w:rsidR="009363F9" w:rsidRDefault="009363F9">
            <w:pPr>
              <w:pStyle w:val="ConsPlusNormal"/>
            </w:pPr>
            <w:r>
              <w:t>-</w:t>
            </w:r>
          </w:p>
        </w:tc>
        <w:tc>
          <w:tcPr>
            <w:tcW w:w="567" w:type="dxa"/>
          </w:tcPr>
          <w:p w:rsidR="009363F9" w:rsidRDefault="009363F9">
            <w:pPr>
              <w:pStyle w:val="ConsPlusNormal"/>
            </w:pPr>
            <w:r>
              <w:t>1</w:t>
            </w:r>
          </w:p>
        </w:tc>
        <w:tc>
          <w:tcPr>
            <w:tcW w:w="564" w:type="dxa"/>
          </w:tcPr>
          <w:p w:rsidR="009363F9" w:rsidRDefault="009363F9">
            <w:pPr>
              <w:pStyle w:val="ConsPlusNormal"/>
            </w:pPr>
            <w:r>
              <w:t>26</w:t>
            </w:r>
          </w:p>
        </w:tc>
      </w:tr>
      <w:tr w:rsidR="009363F9">
        <w:tc>
          <w:tcPr>
            <w:tcW w:w="624" w:type="dxa"/>
          </w:tcPr>
          <w:p w:rsidR="009363F9" w:rsidRDefault="009363F9">
            <w:pPr>
              <w:pStyle w:val="ConsPlusNormal"/>
              <w:jc w:val="center"/>
            </w:pPr>
            <w:r>
              <w:lastRenderedPageBreak/>
              <w:t>107.</w:t>
            </w:r>
          </w:p>
        </w:tc>
        <w:tc>
          <w:tcPr>
            <w:tcW w:w="1842" w:type="dxa"/>
          </w:tcPr>
          <w:p w:rsidR="009363F9" w:rsidRDefault="009363F9">
            <w:pPr>
              <w:pStyle w:val="ConsPlusNormal"/>
            </w:pPr>
            <w:r>
              <w:t>Чудовское районное общество охотников и рыболовов</w:t>
            </w:r>
          </w:p>
        </w:tc>
        <w:tc>
          <w:tcPr>
            <w:tcW w:w="3402" w:type="dxa"/>
          </w:tcPr>
          <w:p w:rsidR="009363F9" w:rsidRDefault="009363F9">
            <w:pPr>
              <w:pStyle w:val="ConsPlusNormal"/>
            </w:pPr>
            <w:r>
              <w:t>174210,</w:t>
            </w:r>
          </w:p>
          <w:p w:rsidR="009363F9" w:rsidRDefault="009363F9">
            <w:pPr>
              <w:pStyle w:val="ConsPlusNormal"/>
            </w:pPr>
            <w:r>
              <w:t>Новгородская обл., г. Чудово, ул. Ленина, д. 3</w:t>
            </w:r>
          </w:p>
        </w:tc>
        <w:tc>
          <w:tcPr>
            <w:tcW w:w="1587" w:type="dxa"/>
          </w:tcPr>
          <w:p w:rsidR="009363F9" w:rsidRDefault="009363F9">
            <w:pPr>
              <w:pStyle w:val="ConsPlusNormal"/>
            </w:pPr>
            <w:r>
              <w:t>5318000763</w:t>
            </w:r>
          </w:p>
          <w:p w:rsidR="009363F9" w:rsidRDefault="009363F9">
            <w:pPr>
              <w:pStyle w:val="ConsPlusNormal"/>
            </w:pPr>
            <w:r>
              <w:t>24.02.94</w:t>
            </w:r>
          </w:p>
        </w:tc>
        <w:tc>
          <w:tcPr>
            <w:tcW w:w="1562" w:type="dxa"/>
          </w:tcPr>
          <w:p w:rsidR="009363F9" w:rsidRDefault="009363F9">
            <w:pPr>
              <w:pStyle w:val="ConsPlusNormal"/>
            </w:pPr>
            <w:r>
              <w:t>1025300003563 от 05.11.2002</w:t>
            </w:r>
          </w:p>
        </w:tc>
        <w:tc>
          <w:tcPr>
            <w:tcW w:w="1277" w:type="dxa"/>
          </w:tcPr>
          <w:p w:rsidR="009363F9" w:rsidRDefault="009363F9">
            <w:pPr>
              <w:pStyle w:val="ConsPlusNormal"/>
            </w:pPr>
            <w:r>
              <w:t>серия ХХ N 6434</w:t>
            </w:r>
          </w:p>
        </w:tc>
        <w:tc>
          <w:tcPr>
            <w:tcW w:w="1274" w:type="dxa"/>
          </w:tcPr>
          <w:p w:rsidR="009363F9" w:rsidRDefault="009363F9">
            <w:pPr>
              <w:pStyle w:val="ConsPlusNormal"/>
              <w:jc w:val="center"/>
            </w:pPr>
            <w:r>
              <w:t>09.02.2006</w:t>
            </w:r>
          </w:p>
        </w:tc>
        <w:tc>
          <w:tcPr>
            <w:tcW w:w="1271" w:type="dxa"/>
          </w:tcPr>
          <w:p w:rsidR="009363F9" w:rsidRDefault="009363F9">
            <w:pPr>
              <w:pStyle w:val="ConsPlusNormal"/>
              <w:jc w:val="center"/>
            </w:pPr>
            <w:r>
              <w:t>27.01.2055</w:t>
            </w:r>
          </w:p>
        </w:tc>
        <w:tc>
          <w:tcPr>
            <w:tcW w:w="964" w:type="dxa"/>
          </w:tcPr>
          <w:p w:rsidR="009363F9" w:rsidRDefault="009363F9">
            <w:pPr>
              <w:pStyle w:val="ConsPlusNormal"/>
              <w:jc w:val="center"/>
            </w:pPr>
            <w:r>
              <w:t>146,0</w:t>
            </w:r>
          </w:p>
        </w:tc>
        <w:tc>
          <w:tcPr>
            <w:tcW w:w="794" w:type="dxa"/>
          </w:tcPr>
          <w:p w:rsidR="009363F9" w:rsidRDefault="009363F9">
            <w:pPr>
              <w:pStyle w:val="ConsPlusNormal"/>
              <w:jc w:val="center"/>
            </w:pPr>
            <w:r>
              <w:t>2005</w:t>
            </w:r>
          </w:p>
        </w:tc>
        <w:tc>
          <w:tcPr>
            <w:tcW w:w="852" w:type="dxa"/>
          </w:tcPr>
          <w:p w:rsidR="009363F9" w:rsidRDefault="009363F9">
            <w:pPr>
              <w:pStyle w:val="ConsPlusNormal"/>
            </w:pPr>
            <w:r>
              <w:t>100</w:t>
            </w:r>
          </w:p>
        </w:tc>
        <w:tc>
          <w:tcPr>
            <w:tcW w:w="567" w:type="dxa"/>
          </w:tcPr>
          <w:p w:rsidR="009363F9" w:rsidRDefault="009363F9">
            <w:pPr>
              <w:pStyle w:val="ConsPlusNormal"/>
            </w:pPr>
            <w:r>
              <w:t>15</w:t>
            </w:r>
          </w:p>
        </w:tc>
        <w:tc>
          <w:tcPr>
            <w:tcW w:w="567" w:type="dxa"/>
          </w:tcPr>
          <w:p w:rsidR="009363F9" w:rsidRDefault="009363F9">
            <w:pPr>
              <w:pStyle w:val="ConsPlusNormal"/>
            </w:pPr>
            <w:r>
              <w:t>1</w:t>
            </w:r>
          </w:p>
        </w:tc>
        <w:tc>
          <w:tcPr>
            <w:tcW w:w="564" w:type="dxa"/>
          </w:tcPr>
          <w:p w:rsidR="009363F9" w:rsidRDefault="009363F9">
            <w:pPr>
              <w:pStyle w:val="ConsPlusNormal"/>
            </w:pPr>
            <w:r>
              <w:t>16</w:t>
            </w:r>
          </w:p>
        </w:tc>
      </w:tr>
      <w:tr w:rsidR="009363F9">
        <w:tc>
          <w:tcPr>
            <w:tcW w:w="624" w:type="dxa"/>
          </w:tcPr>
          <w:p w:rsidR="009363F9" w:rsidRDefault="009363F9">
            <w:pPr>
              <w:pStyle w:val="ConsPlusNormal"/>
              <w:jc w:val="center"/>
            </w:pPr>
            <w:r>
              <w:t>108.</w:t>
            </w:r>
          </w:p>
        </w:tc>
        <w:tc>
          <w:tcPr>
            <w:tcW w:w="1842" w:type="dxa"/>
          </w:tcPr>
          <w:p w:rsidR="009363F9" w:rsidRDefault="009363F9">
            <w:pPr>
              <w:pStyle w:val="ConsPlusNormal"/>
            </w:pPr>
            <w:r>
              <w:t>ООО "Садко"</w:t>
            </w:r>
          </w:p>
        </w:tc>
        <w:tc>
          <w:tcPr>
            <w:tcW w:w="3402" w:type="dxa"/>
          </w:tcPr>
          <w:p w:rsidR="009363F9" w:rsidRDefault="009363F9">
            <w:pPr>
              <w:pStyle w:val="ConsPlusNormal"/>
            </w:pPr>
            <w:r>
              <w:t>174210,</w:t>
            </w:r>
          </w:p>
          <w:p w:rsidR="009363F9" w:rsidRDefault="009363F9">
            <w:pPr>
              <w:pStyle w:val="ConsPlusNormal"/>
            </w:pPr>
            <w:r>
              <w:t>Новгородская обл., г. Чудово, ул. Титова, д. 3а</w:t>
            </w:r>
          </w:p>
          <w:p w:rsidR="009363F9" w:rsidRDefault="009363F9">
            <w:pPr>
              <w:pStyle w:val="ConsPlusNormal"/>
            </w:pPr>
            <w:r>
              <w:t>89082258479</w:t>
            </w:r>
          </w:p>
        </w:tc>
        <w:tc>
          <w:tcPr>
            <w:tcW w:w="1587" w:type="dxa"/>
          </w:tcPr>
          <w:p w:rsidR="009363F9" w:rsidRDefault="009363F9">
            <w:pPr>
              <w:pStyle w:val="ConsPlusNormal"/>
            </w:pPr>
            <w:r>
              <w:t>5318009734</w:t>
            </w:r>
          </w:p>
          <w:p w:rsidR="009363F9" w:rsidRDefault="009363F9">
            <w:pPr>
              <w:pStyle w:val="ConsPlusNormal"/>
            </w:pPr>
            <w:r>
              <w:t>17.10.2014</w:t>
            </w:r>
          </w:p>
        </w:tc>
        <w:tc>
          <w:tcPr>
            <w:tcW w:w="1562" w:type="dxa"/>
          </w:tcPr>
          <w:p w:rsidR="009363F9" w:rsidRDefault="009363F9">
            <w:pPr>
              <w:pStyle w:val="ConsPlusNormal"/>
            </w:pPr>
            <w:r>
              <w:t>114533600303 от 17.10.2014</w:t>
            </w:r>
          </w:p>
        </w:tc>
        <w:tc>
          <w:tcPr>
            <w:tcW w:w="1277" w:type="dxa"/>
          </w:tcPr>
          <w:p w:rsidR="009363F9" w:rsidRDefault="009363F9">
            <w:pPr>
              <w:pStyle w:val="ConsPlusNormal"/>
            </w:pPr>
            <w:r>
              <w:t>серия ХХ N 7958</w:t>
            </w:r>
          </w:p>
        </w:tc>
        <w:tc>
          <w:tcPr>
            <w:tcW w:w="1274" w:type="dxa"/>
          </w:tcPr>
          <w:p w:rsidR="009363F9" w:rsidRDefault="009363F9">
            <w:pPr>
              <w:pStyle w:val="ConsPlusNormal"/>
              <w:jc w:val="center"/>
            </w:pPr>
            <w:r>
              <w:t>14.09.2006</w:t>
            </w:r>
          </w:p>
        </w:tc>
        <w:tc>
          <w:tcPr>
            <w:tcW w:w="1271" w:type="dxa"/>
          </w:tcPr>
          <w:p w:rsidR="009363F9" w:rsidRDefault="009363F9">
            <w:pPr>
              <w:pStyle w:val="ConsPlusNormal"/>
              <w:jc w:val="center"/>
            </w:pPr>
            <w:r>
              <w:t>28.04.2055</w:t>
            </w:r>
          </w:p>
        </w:tc>
        <w:tc>
          <w:tcPr>
            <w:tcW w:w="964" w:type="dxa"/>
          </w:tcPr>
          <w:p w:rsidR="009363F9" w:rsidRDefault="009363F9">
            <w:pPr>
              <w:pStyle w:val="ConsPlusNormal"/>
              <w:jc w:val="center"/>
            </w:pPr>
            <w:r>
              <w:t>19,7</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3</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109.</w:t>
            </w:r>
          </w:p>
        </w:tc>
        <w:tc>
          <w:tcPr>
            <w:tcW w:w="1842" w:type="dxa"/>
          </w:tcPr>
          <w:p w:rsidR="009363F9" w:rsidRDefault="009363F9">
            <w:pPr>
              <w:pStyle w:val="ConsPlusNormal"/>
            </w:pPr>
            <w:r>
              <w:t>НП охотников и рыболовов "Правобережное"</w:t>
            </w:r>
          </w:p>
        </w:tc>
        <w:tc>
          <w:tcPr>
            <w:tcW w:w="3402" w:type="dxa"/>
          </w:tcPr>
          <w:p w:rsidR="009363F9" w:rsidRDefault="009363F9">
            <w:pPr>
              <w:pStyle w:val="ConsPlusNormal"/>
            </w:pPr>
            <w:r>
              <w:t>174218,</w:t>
            </w:r>
          </w:p>
          <w:p w:rsidR="009363F9" w:rsidRDefault="009363F9">
            <w:pPr>
              <w:pStyle w:val="ConsPlusNormal"/>
            </w:pPr>
            <w:r>
              <w:t>Новгородская обл., Чудовский район, с. Оскуй, ул. Набережная, д. 30</w:t>
            </w:r>
          </w:p>
          <w:p w:rsidR="009363F9" w:rsidRDefault="009363F9">
            <w:pPr>
              <w:pStyle w:val="ConsPlusNormal"/>
            </w:pPr>
            <w:r>
              <w:t>79216639107</w:t>
            </w:r>
          </w:p>
          <w:p w:rsidR="009363F9" w:rsidRDefault="009363F9">
            <w:pPr>
              <w:pStyle w:val="ConsPlusNormal"/>
            </w:pPr>
            <w:r>
              <w:t>agrostroi2007@yandex.ru</w:t>
            </w:r>
          </w:p>
        </w:tc>
        <w:tc>
          <w:tcPr>
            <w:tcW w:w="1587" w:type="dxa"/>
          </w:tcPr>
          <w:p w:rsidR="009363F9" w:rsidRDefault="009363F9">
            <w:pPr>
              <w:pStyle w:val="ConsPlusNormal"/>
            </w:pPr>
            <w:r>
              <w:t>5318007303</w:t>
            </w:r>
          </w:p>
          <w:p w:rsidR="009363F9" w:rsidRDefault="009363F9">
            <w:pPr>
              <w:pStyle w:val="ConsPlusNormal"/>
            </w:pPr>
            <w:r>
              <w:t>13.08.2004</w:t>
            </w:r>
          </w:p>
        </w:tc>
        <w:tc>
          <w:tcPr>
            <w:tcW w:w="1562" w:type="dxa"/>
          </w:tcPr>
          <w:p w:rsidR="009363F9" w:rsidRDefault="009363F9">
            <w:pPr>
              <w:pStyle w:val="ConsPlusNormal"/>
            </w:pPr>
            <w:r>
              <w:t>1045300131140 от 13.08.2004</w:t>
            </w:r>
          </w:p>
        </w:tc>
        <w:tc>
          <w:tcPr>
            <w:tcW w:w="1277" w:type="dxa"/>
          </w:tcPr>
          <w:p w:rsidR="009363F9" w:rsidRDefault="009363F9">
            <w:pPr>
              <w:pStyle w:val="ConsPlusNormal"/>
            </w:pPr>
            <w:r>
              <w:t>серия ХХ N 7957</w:t>
            </w:r>
          </w:p>
        </w:tc>
        <w:tc>
          <w:tcPr>
            <w:tcW w:w="1274" w:type="dxa"/>
          </w:tcPr>
          <w:p w:rsidR="009363F9" w:rsidRDefault="009363F9">
            <w:pPr>
              <w:pStyle w:val="ConsPlusNormal"/>
              <w:jc w:val="center"/>
            </w:pPr>
            <w:r>
              <w:t>31.05.2006</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31,46</w:t>
            </w:r>
          </w:p>
        </w:tc>
        <w:tc>
          <w:tcPr>
            <w:tcW w:w="794" w:type="dxa"/>
          </w:tcPr>
          <w:p w:rsidR="009363F9" w:rsidRDefault="009363F9">
            <w:pPr>
              <w:pStyle w:val="ConsPlusNormal"/>
              <w:jc w:val="center"/>
            </w:pPr>
            <w:r>
              <w:t>2007</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110.</w:t>
            </w:r>
          </w:p>
        </w:tc>
        <w:tc>
          <w:tcPr>
            <w:tcW w:w="1842" w:type="dxa"/>
          </w:tcPr>
          <w:p w:rsidR="009363F9" w:rsidRDefault="009363F9">
            <w:pPr>
              <w:pStyle w:val="ConsPlusNormal"/>
            </w:pPr>
            <w:r>
              <w:t>ООО "Фирма "Новый город"</w:t>
            </w:r>
          </w:p>
        </w:tc>
        <w:tc>
          <w:tcPr>
            <w:tcW w:w="3402" w:type="dxa"/>
          </w:tcPr>
          <w:p w:rsidR="009363F9" w:rsidRDefault="009363F9">
            <w:pPr>
              <w:pStyle w:val="ConsPlusNormal"/>
            </w:pPr>
            <w:r>
              <w:t>173000,</w:t>
            </w:r>
          </w:p>
          <w:p w:rsidR="009363F9" w:rsidRDefault="009363F9">
            <w:pPr>
              <w:pStyle w:val="ConsPlusNormal"/>
            </w:pPr>
            <w:r>
              <w:t>Великий Новгород, ул. Стратилатовская, д. 17</w:t>
            </w:r>
          </w:p>
          <w:p w:rsidR="009363F9" w:rsidRDefault="009363F9">
            <w:pPr>
              <w:pStyle w:val="ConsPlusNormal"/>
            </w:pPr>
            <w:r>
              <w:t>88162730730</w:t>
            </w:r>
          </w:p>
        </w:tc>
        <w:tc>
          <w:tcPr>
            <w:tcW w:w="1587" w:type="dxa"/>
          </w:tcPr>
          <w:p w:rsidR="009363F9" w:rsidRDefault="009363F9">
            <w:pPr>
              <w:pStyle w:val="ConsPlusNormal"/>
            </w:pPr>
            <w:r>
              <w:t>5321051310</w:t>
            </w:r>
          </w:p>
          <w:p w:rsidR="009363F9" w:rsidRDefault="009363F9">
            <w:pPr>
              <w:pStyle w:val="ConsPlusNormal"/>
            </w:pPr>
            <w:r>
              <w:t>18.05.95</w:t>
            </w:r>
          </w:p>
        </w:tc>
        <w:tc>
          <w:tcPr>
            <w:tcW w:w="1562" w:type="dxa"/>
          </w:tcPr>
          <w:p w:rsidR="009363F9" w:rsidRDefault="009363F9">
            <w:pPr>
              <w:pStyle w:val="ConsPlusNormal"/>
            </w:pPr>
            <w:r>
              <w:t>10253007990591 от 02.11.2002</w:t>
            </w:r>
          </w:p>
        </w:tc>
        <w:tc>
          <w:tcPr>
            <w:tcW w:w="1277" w:type="dxa"/>
          </w:tcPr>
          <w:p w:rsidR="009363F9" w:rsidRDefault="009363F9">
            <w:pPr>
              <w:pStyle w:val="ConsPlusNormal"/>
            </w:pPr>
            <w:r>
              <w:t>N 2</w:t>
            </w:r>
          </w:p>
        </w:tc>
        <w:tc>
          <w:tcPr>
            <w:tcW w:w="1274" w:type="dxa"/>
          </w:tcPr>
          <w:p w:rsidR="009363F9" w:rsidRDefault="009363F9">
            <w:pPr>
              <w:pStyle w:val="ConsPlusNormal"/>
              <w:jc w:val="center"/>
            </w:pPr>
            <w:r>
              <w:t>28.01.2011</w:t>
            </w:r>
          </w:p>
        </w:tc>
        <w:tc>
          <w:tcPr>
            <w:tcW w:w="1271" w:type="dxa"/>
          </w:tcPr>
          <w:p w:rsidR="009363F9" w:rsidRDefault="009363F9">
            <w:pPr>
              <w:pStyle w:val="ConsPlusNormal"/>
              <w:jc w:val="center"/>
            </w:pPr>
            <w:r>
              <w:t>10 лет</w:t>
            </w:r>
          </w:p>
        </w:tc>
        <w:tc>
          <w:tcPr>
            <w:tcW w:w="964" w:type="dxa"/>
          </w:tcPr>
          <w:p w:rsidR="009363F9" w:rsidRDefault="009363F9">
            <w:pPr>
              <w:pStyle w:val="ConsPlusNormal"/>
              <w:jc w:val="center"/>
            </w:pPr>
            <w:r>
              <w:t>8,0</w:t>
            </w:r>
          </w:p>
        </w:tc>
        <w:tc>
          <w:tcPr>
            <w:tcW w:w="794" w:type="dxa"/>
          </w:tcPr>
          <w:p w:rsidR="009363F9" w:rsidRDefault="009363F9">
            <w:pPr>
              <w:pStyle w:val="ConsPlusNormal"/>
              <w:jc w:val="center"/>
            </w:pPr>
            <w:r>
              <w:t>2004</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111.</w:t>
            </w:r>
          </w:p>
        </w:tc>
        <w:tc>
          <w:tcPr>
            <w:tcW w:w="1842" w:type="dxa"/>
          </w:tcPr>
          <w:p w:rsidR="009363F9" w:rsidRDefault="009363F9">
            <w:pPr>
              <w:pStyle w:val="ConsPlusNormal"/>
            </w:pPr>
            <w:r>
              <w:t>АО "Уторгошский ЛПХ"</w:t>
            </w:r>
          </w:p>
        </w:tc>
        <w:tc>
          <w:tcPr>
            <w:tcW w:w="3402" w:type="dxa"/>
          </w:tcPr>
          <w:p w:rsidR="009363F9" w:rsidRDefault="009363F9">
            <w:pPr>
              <w:pStyle w:val="ConsPlusNormal"/>
            </w:pPr>
            <w:r>
              <w:t>174159,</w:t>
            </w:r>
          </w:p>
          <w:p w:rsidR="009363F9" w:rsidRDefault="009363F9">
            <w:pPr>
              <w:pStyle w:val="ConsPlusNormal"/>
            </w:pPr>
            <w:r>
              <w:t>Новгородская обл., Шимский район, ж/д. ст. Уторгош, ул. Железнодорожная, д. 30</w:t>
            </w:r>
          </w:p>
        </w:tc>
        <w:tc>
          <w:tcPr>
            <w:tcW w:w="1587" w:type="dxa"/>
          </w:tcPr>
          <w:p w:rsidR="009363F9" w:rsidRDefault="009363F9">
            <w:pPr>
              <w:pStyle w:val="ConsPlusNormal"/>
            </w:pPr>
            <w:r>
              <w:t>5319000396</w:t>
            </w:r>
          </w:p>
          <w:p w:rsidR="009363F9" w:rsidRDefault="009363F9">
            <w:pPr>
              <w:pStyle w:val="ConsPlusNormal"/>
            </w:pPr>
            <w:r>
              <w:t>23.06.2005</w:t>
            </w:r>
          </w:p>
        </w:tc>
        <w:tc>
          <w:tcPr>
            <w:tcW w:w="1562" w:type="dxa"/>
          </w:tcPr>
          <w:p w:rsidR="009363F9" w:rsidRDefault="009363F9">
            <w:pPr>
              <w:pStyle w:val="ConsPlusNormal"/>
            </w:pPr>
            <w:r>
              <w:t>1025301787444 от 12.09.2002</w:t>
            </w:r>
          </w:p>
        </w:tc>
        <w:tc>
          <w:tcPr>
            <w:tcW w:w="1277" w:type="dxa"/>
          </w:tcPr>
          <w:p w:rsidR="009363F9" w:rsidRDefault="009363F9">
            <w:pPr>
              <w:pStyle w:val="ConsPlusNormal"/>
            </w:pPr>
            <w:r>
              <w:t>N 1</w:t>
            </w:r>
          </w:p>
        </w:tc>
        <w:tc>
          <w:tcPr>
            <w:tcW w:w="1274" w:type="dxa"/>
          </w:tcPr>
          <w:p w:rsidR="009363F9" w:rsidRDefault="009363F9">
            <w:pPr>
              <w:pStyle w:val="ConsPlusNormal"/>
              <w:jc w:val="center"/>
            </w:pPr>
            <w:r>
              <w:t>28.01.2011</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27,7</w:t>
            </w:r>
          </w:p>
        </w:tc>
        <w:tc>
          <w:tcPr>
            <w:tcW w:w="794" w:type="dxa"/>
          </w:tcPr>
          <w:p w:rsidR="009363F9" w:rsidRDefault="009363F9">
            <w:pPr>
              <w:pStyle w:val="ConsPlusNormal"/>
              <w:jc w:val="center"/>
            </w:pPr>
            <w:r>
              <w:t>2004</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vMerge w:val="restart"/>
          </w:tcPr>
          <w:p w:rsidR="009363F9" w:rsidRDefault="009363F9">
            <w:pPr>
              <w:pStyle w:val="ConsPlusNormal"/>
              <w:jc w:val="center"/>
            </w:pPr>
            <w:r>
              <w:t>112.</w:t>
            </w:r>
          </w:p>
        </w:tc>
        <w:tc>
          <w:tcPr>
            <w:tcW w:w="1842" w:type="dxa"/>
            <w:vMerge w:val="restart"/>
          </w:tcPr>
          <w:p w:rsidR="009363F9" w:rsidRDefault="009363F9">
            <w:pPr>
              <w:pStyle w:val="ConsPlusNormal"/>
            </w:pPr>
            <w:r>
              <w:t>НП "Беркут"</w:t>
            </w:r>
          </w:p>
        </w:tc>
        <w:tc>
          <w:tcPr>
            <w:tcW w:w="3402" w:type="dxa"/>
            <w:vMerge w:val="restart"/>
          </w:tcPr>
          <w:p w:rsidR="009363F9" w:rsidRDefault="009363F9">
            <w:pPr>
              <w:pStyle w:val="ConsPlusNormal"/>
            </w:pPr>
            <w:r>
              <w:t>174163,</w:t>
            </w:r>
          </w:p>
          <w:p w:rsidR="009363F9" w:rsidRDefault="009363F9">
            <w:pPr>
              <w:pStyle w:val="ConsPlusNormal"/>
            </w:pPr>
            <w:r>
              <w:t xml:space="preserve">Новгородская обл., Шимский </w:t>
            </w:r>
            <w:r>
              <w:lastRenderedPageBreak/>
              <w:t>район, д. Голино</w:t>
            </w:r>
          </w:p>
        </w:tc>
        <w:tc>
          <w:tcPr>
            <w:tcW w:w="1587" w:type="dxa"/>
            <w:vMerge w:val="restart"/>
          </w:tcPr>
          <w:p w:rsidR="009363F9" w:rsidRDefault="009363F9">
            <w:pPr>
              <w:pStyle w:val="ConsPlusNormal"/>
            </w:pPr>
            <w:r>
              <w:lastRenderedPageBreak/>
              <w:t>5319004016</w:t>
            </w:r>
          </w:p>
          <w:p w:rsidR="009363F9" w:rsidRDefault="009363F9">
            <w:pPr>
              <w:pStyle w:val="ConsPlusNormal"/>
            </w:pPr>
            <w:r>
              <w:t>28.11.2002</w:t>
            </w:r>
          </w:p>
        </w:tc>
        <w:tc>
          <w:tcPr>
            <w:tcW w:w="1562" w:type="dxa"/>
            <w:vMerge w:val="restart"/>
          </w:tcPr>
          <w:p w:rsidR="009363F9" w:rsidRDefault="009363F9">
            <w:pPr>
              <w:pStyle w:val="ConsPlusNormal"/>
            </w:pPr>
            <w:r>
              <w:t>1025301790139 от 28.11.2002</w:t>
            </w:r>
          </w:p>
        </w:tc>
        <w:tc>
          <w:tcPr>
            <w:tcW w:w="1277" w:type="dxa"/>
          </w:tcPr>
          <w:p w:rsidR="009363F9" w:rsidRDefault="009363F9">
            <w:pPr>
              <w:pStyle w:val="ConsPlusNormal"/>
            </w:pPr>
            <w:r>
              <w:t>серия О N 0001389</w:t>
            </w:r>
          </w:p>
        </w:tc>
        <w:tc>
          <w:tcPr>
            <w:tcW w:w="1274" w:type="dxa"/>
          </w:tcPr>
          <w:p w:rsidR="009363F9" w:rsidRDefault="009363F9">
            <w:pPr>
              <w:pStyle w:val="ConsPlusNormal"/>
              <w:jc w:val="center"/>
            </w:pPr>
            <w:r>
              <w:t>14.08.2006</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18,824</w:t>
            </w:r>
          </w:p>
        </w:tc>
        <w:tc>
          <w:tcPr>
            <w:tcW w:w="794" w:type="dxa"/>
          </w:tcPr>
          <w:p w:rsidR="009363F9" w:rsidRDefault="009363F9">
            <w:pPr>
              <w:pStyle w:val="ConsPlusNormal"/>
              <w:jc w:val="center"/>
            </w:pPr>
            <w:r>
              <w:t>2006</w:t>
            </w:r>
          </w:p>
        </w:tc>
        <w:tc>
          <w:tcPr>
            <w:tcW w:w="852" w:type="dxa"/>
            <w:vMerge w:val="restart"/>
          </w:tcPr>
          <w:p w:rsidR="009363F9" w:rsidRDefault="009363F9">
            <w:pPr>
              <w:pStyle w:val="ConsPlusNormal"/>
            </w:pPr>
            <w:r>
              <w:t>100</w:t>
            </w:r>
          </w:p>
        </w:tc>
        <w:tc>
          <w:tcPr>
            <w:tcW w:w="567" w:type="dxa"/>
            <w:vMerge w:val="restart"/>
          </w:tcPr>
          <w:p w:rsidR="009363F9" w:rsidRDefault="009363F9">
            <w:pPr>
              <w:pStyle w:val="ConsPlusNormal"/>
            </w:pPr>
            <w:r>
              <w:t>4</w:t>
            </w:r>
          </w:p>
        </w:tc>
        <w:tc>
          <w:tcPr>
            <w:tcW w:w="567" w:type="dxa"/>
            <w:vMerge w:val="restart"/>
          </w:tcPr>
          <w:p w:rsidR="009363F9" w:rsidRDefault="009363F9">
            <w:pPr>
              <w:pStyle w:val="ConsPlusNormal"/>
            </w:pPr>
            <w:r>
              <w:t>1</w:t>
            </w:r>
          </w:p>
        </w:tc>
        <w:tc>
          <w:tcPr>
            <w:tcW w:w="564" w:type="dxa"/>
            <w:vMerge w:val="restart"/>
          </w:tcPr>
          <w:p w:rsidR="009363F9" w:rsidRDefault="009363F9">
            <w:pPr>
              <w:pStyle w:val="ConsPlusNormal"/>
            </w:pPr>
            <w:r>
              <w:t>-</w:t>
            </w:r>
          </w:p>
        </w:tc>
      </w:tr>
      <w:tr w:rsidR="009363F9">
        <w:tc>
          <w:tcPr>
            <w:tcW w:w="624" w:type="dxa"/>
            <w:vMerge/>
          </w:tcPr>
          <w:p w:rsidR="009363F9" w:rsidRDefault="009363F9">
            <w:pPr>
              <w:pStyle w:val="ConsPlusNormal"/>
            </w:pPr>
          </w:p>
        </w:tc>
        <w:tc>
          <w:tcPr>
            <w:tcW w:w="1842" w:type="dxa"/>
            <w:vMerge/>
          </w:tcPr>
          <w:p w:rsidR="009363F9" w:rsidRDefault="009363F9">
            <w:pPr>
              <w:pStyle w:val="ConsPlusNormal"/>
            </w:pPr>
          </w:p>
        </w:tc>
        <w:tc>
          <w:tcPr>
            <w:tcW w:w="3402" w:type="dxa"/>
            <w:vMerge/>
          </w:tcPr>
          <w:p w:rsidR="009363F9" w:rsidRDefault="009363F9">
            <w:pPr>
              <w:pStyle w:val="ConsPlusNormal"/>
            </w:pPr>
          </w:p>
        </w:tc>
        <w:tc>
          <w:tcPr>
            <w:tcW w:w="1587" w:type="dxa"/>
            <w:vMerge/>
          </w:tcPr>
          <w:p w:rsidR="009363F9" w:rsidRDefault="009363F9">
            <w:pPr>
              <w:pStyle w:val="ConsPlusNormal"/>
            </w:pPr>
          </w:p>
        </w:tc>
        <w:tc>
          <w:tcPr>
            <w:tcW w:w="1562" w:type="dxa"/>
            <w:vMerge/>
          </w:tcPr>
          <w:p w:rsidR="009363F9" w:rsidRDefault="009363F9">
            <w:pPr>
              <w:pStyle w:val="ConsPlusNormal"/>
            </w:pPr>
          </w:p>
        </w:tc>
        <w:tc>
          <w:tcPr>
            <w:tcW w:w="1277" w:type="dxa"/>
          </w:tcPr>
          <w:p w:rsidR="009363F9" w:rsidRDefault="009363F9">
            <w:pPr>
              <w:pStyle w:val="ConsPlusNormal"/>
            </w:pPr>
            <w:r>
              <w:t>серия ХХ N 6412</w:t>
            </w:r>
          </w:p>
        </w:tc>
        <w:tc>
          <w:tcPr>
            <w:tcW w:w="1274" w:type="dxa"/>
          </w:tcPr>
          <w:p w:rsidR="009363F9" w:rsidRDefault="009363F9">
            <w:pPr>
              <w:pStyle w:val="ConsPlusNormal"/>
              <w:jc w:val="center"/>
            </w:pPr>
            <w:r>
              <w:t>22.08.2005</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20,2</w:t>
            </w:r>
          </w:p>
        </w:tc>
        <w:tc>
          <w:tcPr>
            <w:tcW w:w="794" w:type="dxa"/>
          </w:tcPr>
          <w:p w:rsidR="009363F9" w:rsidRDefault="009363F9">
            <w:pPr>
              <w:pStyle w:val="ConsPlusNormal"/>
              <w:jc w:val="center"/>
            </w:pPr>
            <w:r>
              <w:t>2007</w:t>
            </w:r>
          </w:p>
        </w:tc>
        <w:tc>
          <w:tcPr>
            <w:tcW w:w="852" w:type="dxa"/>
            <w:vMerge/>
          </w:tcPr>
          <w:p w:rsidR="009363F9" w:rsidRDefault="009363F9">
            <w:pPr>
              <w:pStyle w:val="ConsPlusNormal"/>
            </w:pPr>
          </w:p>
        </w:tc>
        <w:tc>
          <w:tcPr>
            <w:tcW w:w="567" w:type="dxa"/>
            <w:vMerge/>
          </w:tcPr>
          <w:p w:rsidR="009363F9" w:rsidRDefault="009363F9">
            <w:pPr>
              <w:pStyle w:val="ConsPlusNormal"/>
            </w:pPr>
          </w:p>
        </w:tc>
        <w:tc>
          <w:tcPr>
            <w:tcW w:w="567" w:type="dxa"/>
            <w:vMerge/>
          </w:tcPr>
          <w:p w:rsidR="009363F9" w:rsidRDefault="009363F9">
            <w:pPr>
              <w:pStyle w:val="ConsPlusNormal"/>
            </w:pPr>
          </w:p>
        </w:tc>
        <w:tc>
          <w:tcPr>
            <w:tcW w:w="564" w:type="dxa"/>
            <w:vMerge/>
          </w:tcPr>
          <w:p w:rsidR="009363F9" w:rsidRDefault="009363F9">
            <w:pPr>
              <w:pStyle w:val="ConsPlusNormal"/>
            </w:pPr>
          </w:p>
        </w:tc>
      </w:tr>
      <w:tr w:rsidR="009363F9">
        <w:tc>
          <w:tcPr>
            <w:tcW w:w="624" w:type="dxa"/>
          </w:tcPr>
          <w:p w:rsidR="009363F9" w:rsidRDefault="009363F9">
            <w:pPr>
              <w:pStyle w:val="ConsPlusNormal"/>
              <w:jc w:val="center"/>
            </w:pPr>
            <w:r>
              <w:lastRenderedPageBreak/>
              <w:t>113.</w:t>
            </w:r>
          </w:p>
        </w:tc>
        <w:tc>
          <w:tcPr>
            <w:tcW w:w="1842" w:type="dxa"/>
          </w:tcPr>
          <w:p w:rsidR="009363F9" w:rsidRDefault="009363F9">
            <w:pPr>
              <w:pStyle w:val="ConsPlusNormal"/>
            </w:pPr>
            <w:r>
              <w:t>ООО "Шимчанка"</w:t>
            </w:r>
          </w:p>
        </w:tc>
        <w:tc>
          <w:tcPr>
            <w:tcW w:w="3402" w:type="dxa"/>
          </w:tcPr>
          <w:p w:rsidR="009363F9" w:rsidRDefault="009363F9">
            <w:pPr>
              <w:pStyle w:val="ConsPlusNormal"/>
            </w:pPr>
            <w:r>
              <w:t>174150,</w:t>
            </w:r>
          </w:p>
          <w:p w:rsidR="009363F9" w:rsidRDefault="009363F9">
            <w:pPr>
              <w:pStyle w:val="ConsPlusNormal"/>
            </w:pPr>
            <w:r>
              <w:t>Новгородская обл., р.п. Шимск, ул. Вокзальная, д. 9/2</w:t>
            </w:r>
          </w:p>
          <w:p w:rsidR="009363F9" w:rsidRDefault="009363F9">
            <w:pPr>
              <w:pStyle w:val="ConsPlusNormal"/>
            </w:pPr>
            <w:r>
              <w:t>88165654902</w:t>
            </w:r>
          </w:p>
        </w:tc>
        <w:tc>
          <w:tcPr>
            <w:tcW w:w="1587" w:type="dxa"/>
          </w:tcPr>
          <w:p w:rsidR="009363F9" w:rsidRDefault="009363F9">
            <w:pPr>
              <w:pStyle w:val="ConsPlusNormal"/>
            </w:pPr>
            <w:r>
              <w:t>5319004584</w:t>
            </w:r>
          </w:p>
          <w:p w:rsidR="009363F9" w:rsidRDefault="009363F9">
            <w:pPr>
              <w:pStyle w:val="ConsPlusNormal"/>
            </w:pPr>
            <w:r>
              <w:t>29.05.2008</w:t>
            </w:r>
          </w:p>
        </w:tc>
        <w:tc>
          <w:tcPr>
            <w:tcW w:w="1562" w:type="dxa"/>
          </w:tcPr>
          <w:p w:rsidR="009363F9" w:rsidRDefault="009363F9">
            <w:pPr>
              <w:pStyle w:val="ConsPlusNormal"/>
            </w:pPr>
            <w:r>
              <w:t>1085332000401 от 29.05.2008</w:t>
            </w:r>
          </w:p>
        </w:tc>
        <w:tc>
          <w:tcPr>
            <w:tcW w:w="1277" w:type="dxa"/>
          </w:tcPr>
          <w:p w:rsidR="009363F9" w:rsidRDefault="009363F9">
            <w:pPr>
              <w:pStyle w:val="ConsPlusNormal"/>
            </w:pPr>
            <w:r>
              <w:t>серия 53 N 0000026</w:t>
            </w:r>
          </w:p>
        </w:tc>
        <w:tc>
          <w:tcPr>
            <w:tcW w:w="1274" w:type="dxa"/>
          </w:tcPr>
          <w:p w:rsidR="009363F9" w:rsidRDefault="009363F9">
            <w:pPr>
              <w:pStyle w:val="ConsPlusNormal"/>
              <w:jc w:val="center"/>
            </w:pPr>
            <w:r>
              <w:t>28.08.2009</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4,942</w:t>
            </w:r>
          </w:p>
        </w:tc>
        <w:tc>
          <w:tcPr>
            <w:tcW w:w="794" w:type="dxa"/>
          </w:tcPr>
          <w:p w:rsidR="009363F9" w:rsidRDefault="009363F9">
            <w:pPr>
              <w:pStyle w:val="ConsPlusNormal"/>
              <w:jc w:val="center"/>
            </w:pPr>
            <w:r>
              <w:t>2010</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114.</w:t>
            </w:r>
          </w:p>
        </w:tc>
        <w:tc>
          <w:tcPr>
            <w:tcW w:w="1842" w:type="dxa"/>
          </w:tcPr>
          <w:p w:rsidR="009363F9" w:rsidRDefault="009363F9">
            <w:pPr>
              <w:pStyle w:val="ConsPlusNormal"/>
            </w:pPr>
            <w:r>
              <w:t>НП "КОИР "Вепрь"</w:t>
            </w:r>
          </w:p>
        </w:tc>
        <w:tc>
          <w:tcPr>
            <w:tcW w:w="3402" w:type="dxa"/>
          </w:tcPr>
          <w:p w:rsidR="009363F9" w:rsidRDefault="009363F9">
            <w:pPr>
              <w:pStyle w:val="ConsPlusNormal"/>
            </w:pPr>
            <w:r>
              <w:t>174150,</w:t>
            </w:r>
          </w:p>
          <w:p w:rsidR="009363F9" w:rsidRDefault="009363F9">
            <w:pPr>
              <w:pStyle w:val="ConsPlusNormal"/>
            </w:pPr>
            <w:r>
              <w:t>Новгородская обл., р.п. Шимск, ул. Промышленная, д. 6</w:t>
            </w:r>
          </w:p>
        </w:tc>
        <w:tc>
          <w:tcPr>
            <w:tcW w:w="1587" w:type="dxa"/>
          </w:tcPr>
          <w:p w:rsidR="009363F9" w:rsidRDefault="009363F9">
            <w:pPr>
              <w:pStyle w:val="ConsPlusNormal"/>
            </w:pPr>
            <w:r>
              <w:t>5319004619</w:t>
            </w:r>
          </w:p>
          <w:p w:rsidR="009363F9" w:rsidRDefault="009363F9">
            <w:pPr>
              <w:pStyle w:val="ConsPlusNormal"/>
            </w:pPr>
            <w:r>
              <w:t>19.08.2008</w:t>
            </w:r>
          </w:p>
        </w:tc>
        <w:tc>
          <w:tcPr>
            <w:tcW w:w="1562" w:type="dxa"/>
          </w:tcPr>
          <w:p w:rsidR="009363F9" w:rsidRDefault="009363F9">
            <w:pPr>
              <w:pStyle w:val="ConsPlusNormal"/>
            </w:pPr>
            <w:r>
              <w:t>1085300000246 от 19.08.2008</w:t>
            </w:r>
          </w:p>
        </w:tc>
        <w:tc>
          <w:tcPr>
            <w:tcW w:w="1277" w:type="dxa"/>
          </w:tcPr>
          <w:p w:rsidR="009363F9" w:rsidRDefault="009363F9">
            <w:pPr>
              <w:pStyle w:val="ConsPlusNormal"/>
            </w:pPr>
            <w:r>
              <w:t>серия 53 N 0000038</w:t>
            </w:r>
          </w:p>
        </w:tc>
        <w:tc>
          <w:tcPr>
            <w:tcW w:w="1274" w:type="dxa"/>
          </w:tcPr>
          <w:p w:rsidR="009363F9" w:rsidRDefault="009363F9">
            <w:pPr>
              <w:pStyle w:val="ConsPlusNormal"/>
              <w:jc w:val="center"/>
            </w:pPr>
            <w:r>
              <w:t>29.03.2010</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13,3</w:t>
            </w:r>
          </w:p>
        </w:tc>
        <w:tc>
          <w:tcPr>
            <w:tcW w:w="794" w:type="dxa"/>
          </w:tcPr>
          <w:p w:rsidR="009363F9" w:rsidRDefault="009363F9">
            <w:pPr>
              <w:pStyle w:val="ConsPlusNormal"/>
              <w:jc w:val="center"/>
            </w:pPr>
            <w:r>
              <w:t>2011</w:t>
            </w:r>
          </w:p>
        </w:tc>
        <w:tc>
          <w:tcPr>
            <w:tcW w:w="852" w:type="dxa"/>
          </w:tcPr>
          <w:p w:rsidR="009363F9" w:rsidRDefault="009363F9">
            <w:pPr>
              <w:pStyle w:val="ConsPlusNormal"/>
            </w:pPr>
            <w:r>
              <w:t>100</w:t>
            </w:r>
          </w:p>
        </w:tc>
        <w:tc>
          <w:tcPr>
            <w:tcW w:w="567" w:type="dxa"/>
          </w:tcPr>
          <w:p w:rsidR="009363F9" w:rsidRDefault="009363F9">
            <w:pPr>
              <w:pStyle w:val="ConsPlusNormal"/>
            </w:pPr>
            <w:r>
              <w:t>1</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r w:rsidR="009363F9">
        <w:tc>
          <w:tcPr>
            <w:tcW w:w="624" w:type="dxa"/>
          </w:tcPr>
          <w:p w:rsidR="009363F9" w:rsidRDefault="009363F9">
            <w:pPr>
              <w:pStyle w:val="ConsPlusNormal"/>
              <w:jc w:val="center"/>
            </w:pPr>
            <w:r>
              <w:t>115.</w:t>
            </w:r>
          </w:p>
        </w:tc>
        <w:tc>
          <w:tcPr>
            <w:tcW w:w="1842" w:type="dxa"/>
          </w:tcPr>
          <w:p w:rsidR="009363F9" w:rsidRDefault="009363F9">
            <w:pPr>
              <w:pStyle w:val="ConsPlusNormal"/>
            </w:pPr>
            <w:r>
              <w:t>НП "Охотничий союз "Медведь"</w:t>
            </w:r>
          </w:p>
        </w:tc>
        <w:tc>
          <w:tcPr>
            <w:tcW w:w="3402" w:type="dxa"/>
          </w:tcPr>
          <w:p w:rsidR="009363F9" w:rsidRDefault="009363F9">
            <w:pPr>
              <w:pStyle w:val="ConsPlusNormal"/>
            </w:pPr>
            <w:r>
              <w:t>173021,</w:t>
            </w:r>
          </w:p>
          <w:p w:rsidR="009363F9" w:rsidRDefault="009363F9">
            <w:pPr>
              <w:pStyle w:val="ConsPlusNormal"/>
            </w:pPr>
            <w:r>
              <w:t>Новгородская обл., Новгородский район, д. Новая Мельница, д. 26в</w:t>
            </w:r>
          </w:p>
        </w:tc>
        <w:tc>
          <w:tcPr>
            <w:tcW w:w="1587" w:type="dxa"/>
          </w:tcPr>
          <w:p w:rsidR="009363F9" w:rsidRDefault="009363F9">
            <w:pPr>
              <w:pStyle w:val="ConsPlusNormal"/>
            </w:pPr>
            <w:r>
              <w:t>5310015133</w:t>
            </w:r>
          </w:p>
          <w:p w:rsidR="009363F9" w:rsidRDefault="009363F9">
            <w:pPr>
              <w:pStyle w:val="ConsPlusNormal"/>
            </w:pPr>
            <w:r>
              <w:t>17.11.2008</w:t>
            </w:r>
          </w:p>
        </w:tc>
        <w:tc>
          <w:tcPr>
            <w:tcW w:w="1562" w:type="dxa"/>
          </w:tcPr>
          <w:p w:rsidR="009363F9" w:rsidRDefault="009363F9">
            <w:pPr>
              <w:pStyle w:val="ConsPlusNormal"/>
            </w:pPr>
            <w:r>
              <w:t>1085300000323 от 13.11.2008</w:t>
            </w:r>
          </w:p>
        </w:tc>
        <w:tc>
          <w:tcPr>
            <w:tcW w:w="1277" w:type="dxa"/>
          </w:tcPr>
          <w:p w:rsidR="009363F9" w:rsidRDefault="009363F9">
            <w:pPr>
              <w:pStyle w:val="ConsPlusNormal"/>
            </w:pPr>
            <w:r>
              <w:t>серия 53 N 0000042</w:t>
            </w:r>
          </w:p>
        </w:tc>
        <w:tc>
          <w:tcPr>
            <w:tcW w:w="1274" w:type="dxa"/>
          </w:tcPr>
          <w:p w:rsidR="009363F9" w:rsidRDefault="009363F9">
            <w:pPr>
              <w:pStyle w:val="ConsPlusNormal"/>
              <w:jc w:val="center"/>
            </w:pPr>
            <w:r>
              <w:t>30.03.2010</w:t>
            </w:r>
          </w:p>
        </w:tc>
        <w:tc>
          <w:tcPr>
            <w:tcW w:w="1271" w:type="dxa"/>
          </w:tcPr>
          <w:p w:rsidR="009363F9" w:rsidRDefault="009363F9">
            <w:pPr>
              <w:pStyle w:val="ConsPlusNormal"/>
              <w:jc w:val="center"/>
            </w:pPr>
            <w:r>
              <w:t>49 лет</w:t>
            </w:r>
          </w:p>
        </w:tc>
        <w:tc>
          <w:tcPr>
            <w:tcW w:w="964" w:type="dxa"/>
          </w:tcPr>
          <w:p w:rsidR="009363F9" w:rsidRDefault="009363F9">
            <w:pPr>
              <w:pStyle w:val="ConsPlusNormal"/>
              <w:jc w:val="center"/>
            </w:pPr>
            <w:r>
              <w:t>19,3</w:t>
            </w:r>
          </w:p>
        </w:tc>
        <w:tc>
          <w:tcPr>
            <w:tcW w:w="794" w:type="dxa"/>
          </w:tcPr>
          <w:p w:rsidR="009363F9" w:rsidRDefault="009363F9">
            <w:pPr>
              <w:pStyle w:val="ConsPlusNormal"/>
              <w:jc w:val="center"/>
            </w:pPr>
            <w:r>
              <w:t>2012</w:t>
            </w:r>
          </w:p>
        </w:tc>
        <w:tc>
          <w:tcPr>
            <w:tcW w:w="852" w:type="dxa"/>
          </w:tcPr>
          <w:p w:rsidR="009363F9" w:rsidRDefault="009363F9">
            <w:pPr>
              <w:pStyle w:val="ConsPlusNormal"/>
            </w:pPr>
            <w:r>
              <w:t>100</w:t>
            </w:r>
          </w:p>
        </w:tc>
        <w:tc>
          <w:tcPr>
            <w:tcW w:w="567" w:type="dxa"/>
          </w:tcPr>
          <w:p w:rsidR="009363F9" w:rsidRDefault="009363F9">
            <w:pPr>
              <w:pStyle w:val="ConsPlusNormal"/>
            </w:pPr>
            <w:r>
              <w:t>2</w:t>
            </w:r>
          </w:p>
        </w:tc>
        <w:tc>
          <w:tcPr>
            <w:tcW w:w="567" w:type="dxa"/>
          </w:tcPr>
          <w:p w:rsidR="009363F9" w:rsidRDefault="009363F9">
            <w:pPr>
              <w:pStyle w:val="ConsPlusNormal"/>
            </w:pPr>
            <w:r>
              <w:t>1</w:t>
            </w:r>
          </w:p>
        </w:tc>
        <w:tc>
          <w:tcPr>
            <w:tcW w:w="564" w:type="dxa"/>
          </w:tcPr>
          <w:p w:rsidR="009363F9" w:rsidRDefault="009363F9">
            <w:pPr>
              <w:pStyle w:val="ConsPlusNormal"/>
            </w:pPr>
            <w:r>
              <w:t>-</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outlineLvl w:val="3"/>
      </w:pPr>
      <w:r>
        <w:t>Таблица 30 - Сведения об индивидуальных предпринимателях, осуществляющих виды деятельности в сфере охотничьего хозяйства</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1587"/>
        <w:gridCol w:w="1984"/>
        <w:gridCol w:w="1417"/>
        <w:gridCol w:w="1984"/>
        <w:gridCol w:w="1310"/>
        <w:gridCol w:w="1295"/>
        <w:gridCol w:w="1304"/>
        <w:gridCol w:w="907"/>
        <w:gridCol w:w="711"/>
        <w:gridCol w:w="849"/>
        <w:gridCol w:w="846"/>
        <w:gridCol w:w="852"/>
      </w:tblGrid>
      <w:tr w:rsidR="009363F9">
        <w:tc>
          <w:tcPr>
            <w:tcW w:w="560" w:type="dxa"/>
            <w:vMerge w:val="restart"/>
          </w:tcPr>
          <w:p w:rsidR="009363F9" w:rsidRDefault="009363F9">
            <w:pPr>
              <w:pStyle w:val="ConsPlusNormal"/>
              <w:jc w:val="center"/>
            </w:pPr>
            <w:r>
              <w:t>N п/п</w:t>
            </w:r>
          </w:p>
        </w:tc>
        <w:tc>
          <w:tcPr>
            <w:tcW w:w="1587" w:type="dxa"/>
            <w:vMerge w:val="restart"/>
          </w:tcPr>
          <w:p w:rsidR="009363F9" w:rsidRDefault="009363F9">
            <w:pPr>
              <w:pStyle w:val="ConsPlusNormal"/>
              <w:jc w:val="center"/>
            </w:pPr>
            <w:r>
              <w:t>ФИО</w:t>
            </w:r>
          </w:p>
        </w:tc>
        <w:tc>
          <w:tcPr>
            <w:tcW w:w="1984" w:type="dxa"/>
            <w:vMerge w:val="restart"/>
          </w:tcPr>
          <w:p w:rsidR="009363F9" w:rsidRDefault="009363F9">
            <w:pPr>
              <w:pStyle w:val="ConsPlusNormal"/>
              <w:jc w:val="center"/>
            </w:pPr>
            <w:r>
              <w:t>Почтовый адрес, телефон, e-mail</w:t>
            </w:r>
          </w:p>
        </w:tc>
        <w:tc>
          <w:tcPr>
            <w:tcW w:w="1417" w:type="dxa"/>
            <w:vMerge w:val="restart"/>
          </w:tcPr>
          <w:p w:rsidR="009363F9" w:rsidRDefault="009363F9">
            <w:pPr>
              <w:pStyle w:val="ConsPlusNormal"/>
              <w:jc w:val="center"/>
            </w:pPr>
            <w:r>
              <w:t>ИНН, дата постановки на учет в налоговом органе</w:t>
            </w:r>
          </w:p>
        </w:tc>
        <w:tc>
          <w:tcPr>
            <w:tcW w:w="1984" w:type="dxa"/>
            <w:vMerge w:val="restart"/>
          </w:tcPr>
          <w:p w:rsidR="009363F9" w:rsidRDefault="009363F9">
            <w:pPr>
              <w:pStyle w:val="ConsPlusNormal"/>
              <w:jc w:val="center"/>
            </w:pPr>
            <w:r>
              <w:t>Данные документа внесения в ЕГРИП</w:t>
            </w:r>
          </w:p>
        </w:tc>
        <w:tc>
          <w:tcPr>
            <w:tcW w:w="3909" w:type="dxa"/>
            <w:gridSpan w:val="3"/>
          </w:tcPr>
          <w:p w:rsidR="009363F9" w:rsidRDefault="009363F9">
            <w:pPr>
              <w:pStyle w:val="ConsPlusNormal"/>
              <w:jc w:val="center"/>
            </w:pPr>
            <w:r>
              <w:t>Охотхозяйственное соглашение, долгосрочная лицензия</w:t>
            </w:r>
          </w:p>
        </w:tc>
        <w:tc>
          <w:tcPr>
            <w:tcW w:w="907" w:type="dxa"/>
            <w:vMerge w:val="restart"/>
          </w:tcPr>
          <w:p w:rsidR="009363F9" w:rsidRDefault="009363F9">
            <w:pPr>
              <w:pStyle w:val="ConsPlusNormal"/>
              <w:jc w:val="center"/>
            </w:pPr>
            <w:r>
              <w:t>Площадь закрепленных охотничьих угодий (тыс. га)</w:t>
            </w:r>
          </w:p>
        </w:tc>
        <w:tc>
          <w:tcPr>
            <w:tcW w:w="1560" w:type="dxa"/>
            <w:gridSpan w:val="2"/>
            <w:vMerge w:val="restart"/>
          </w:tcPr>
          <w:p w:rsidR="009363F9" w:rsidRDefault="009363F9">
            <w:pPr>
              <w:pStyle w:val="ConsPlusNormal"/>
              <w:jc w:val="center"/>
            </w:pPr>
            <w:r>
              <w:t>Внутрихозяйственное охотустройство</w:t>
            </w:r>
          </w:p>
        </w:tc>
        <w:tc>
          <w:tcPr>
            <w:tcW w:w="1698" w:type="dxa"/>
            <w:gridSpan w:val="2"/>
            <w:vMerge w:val="restart"/>
          </w:tcPr>
          <w:p w:rsidR="009363F9" w:rsidRDefault="009363F9">
            <w:pPr>
              <w:pStyle w:val="ConsPlusNormal"/>
              <w:jc w:val="center"/>
            </w:pPr>
            <w:r>
              <w:t>Численность и штат работников, занятых в охотничьем хозяйстве</w:t>
            </w:r>
          </w:p>
        </w:tc>
      </w:tr>
      <w:tr w:rsidR="009363F9">
        <w:trPr>
          <w:trHeight w:val="269"/>
        </w:trPr>
        <w:tc>
          <w:tcPr>
            <w:tcW w:w="560" w:type="dxa"/>
            <w:vMerge/>
          </w:tcPr>
          <w:p w:rsidR="009363F9" w:rsidRDefault="009363F9">
            <w:pPr>
              <w:pStyle w:val="ConsPlusNormal"/>
            </w:pPr>
          </w:p>
        </w:tc>
        <w:tc>
          <w:tcPr>
            <w:tcW w:w="1587" w:type="dxa"/>
            <w:vMerge/>
          </w:tcPr>
          <w:p w:rsidR="009363F9" w:rsidRDefault="009363F9">
            <w:pPr>
              <w:pStyle w:val="ConsPlusNormal"/>
            </w:pPr>
          </w:p>
        </w:tc>
        <w:tc>
          <w:tcPr>
            <w:tcW w:w="1984" w:type="dxa"/>
            <w:vMerge/>
          </w:tcPr>
          <w:p w:rsidR="009363F9" w:rsidRDefault="009363F9">
            <w:pPr>
              <w:pStyle w:val="ConsPlusNormal"/>
            </w:pPr>
          </w:p>
        </w:tc>
        <w:tc>
          <w:tcPr>
            <w:tcW w:w="1417" w:type="dxa"/>
            <w:vMerge/>
          </w:tcPr>
          <w:p w:rsidR="009363F9" w:rsidRDefault="009363F9">
            <w:pPr>
              <w:pStyle w:val="ConsPlusNormal"/>
            </w:pPr>
          </w:p>
        </w:tc>
        <w:tc>
          <w:tcPr>
            <w:tcW w:w="1984" w:type="dxa"/>
            <w:vMerge/>
          </w:tcPr>
          <w:p w:rsidR="009363F9" w:rsidRDefault="009363F9">
            <w:pPr>
              <w:pStyle w:val="ConsPlusNormal"/>
            </w:pPr>
          </w:p>
        </w:tc>
        <w:tc>
          <w:tcPr>
            <w:tcW w:w="1310" w:type="dxa"/>
            <w:vMerge w:val="restart"/>
          </w:tcPr>
          <w:p w:rsidR="009363F9" w:rsidRDefault="009363F9">
            <w:pPr>
              <w:pStyle w:val="ConsPlusNormal"/>
              <w:jc w:val="center"/>
            </w:pPr>
            <w:r>
              <w:t>номер</w:t>
            </w:r>
          </w:p>
        </w:tc>
        <w:tc>
          <w:tcPr>
            <w:tcW w:w="1295" w:type="dxa"/>
            <w:vMerge w:val="restart"/>
          </w:tcPr>
          <w:p w:rsidR="009363F9" w:rsidRDefault="009363F9">
            <w:pPr>
              <w:pStyle w:val="ConsPlusNormal"/>
              <w:jc w:val="center"/>
            </w:pPr>
            <w:r>
              <w:t>дата</w:t>
            </w:r>
          </w:p>
        </w:tc>
        <w:tc>
          <w:tcPr>
            <w:tcW w:w="1304" w:type="dxa"/>
            <w:vMerge w:val="restart"/>
          </w:tcPr>
          <w:p w:rsidR="009363F9" w:rsidRDefault="009363F9">
            <w:pPr>
              <w:pStyle w:val="ConsPlusNormal"/>
              <w:jc w:val="center"/>
            </w:pPr>
            <w:r>
              <w:t>срок действия</w:t>
            </w:r>
          </w:p>
        </w:tc>
        <w:tc>
          <w:tcPr>
            <w:tcW w:w="907" w:type="dxa"/>
            <w:vMerge/>
          </w:tcPr>
          <w:p w:rsidR="009363F9" w:rsidRDefault="009363F9">
            <w:pPr>
              <w:pStyle w:val="ConsPlusNormal"/>
            </w:pPr>
          </w:p>
        </w:tc>
        <w:tc>
          <w:tcPr>
            <w:tcW w:w="1560" w:type="dxa"/>
            <w:gridSpan w:val="2"/>
            <w:vMerge/>
          </w:tcPr>
          <w:p w:rsidR="009363F9" w:rsidRDefault="009363F9">
            <w:pPr>
              <w:pStyle w:val="ConsPlusNormal"/>
            </w:pPr>
          </w:p>
        </w:tc>
        <w:tc>
          <w:tcPr>
            <w:tcW w:w="1698" w:type="dxa"/>
            <w:gridSpan w:val="2"/>
            <w:vMerge/>
          </w:tcPr>
          <w:p w:rsidR="009363F9" w:rsidRDefault="009363F9">
            <w:pPr>
              <w:pStyle w:val="ConsPlusNormal"/>
            </w:pPr>
          </w:p>
        </w:tc>
      </w:tr>
      <w:tr w:rsidR="009363F9">
        <w:tc>
          <w:tcPr>
            <w:tcW w:w="560" w:type="dxa"/>
            <w:vMerge/>
          </w:tcPr>
          <w:p w:rsidR="009363F9" w:rsidRDefault="009363F9">
            <w:pPr>
              <w:pStyle w:val="ConsPlusNormal"/>
            </w:pPr>
          </w:p>
        </w:tc>
        <w:tc>
          <w:tcPr>
            <w:tcW w:w="1587" w:type="dxa"/>
            <w:vMerge/>
          </w:tcPr>
          <w:p w:rsidR="009363F9" w:rsidRDefault="009363F9">
            <w:pPr>
              <w:pStyle w:val="ConsPlusNormal"/>
            </w:pPr>
          </w:p>
        </w:tc>
        <w:tc>
          <w:tcPr>
            <w:tcW w:w="1984" w:type="dxa"/>
            <w:vMerge/>
          </w:tcPr>
          <w:p w:rsidR="009363F9" w:rsidRDefault="009363F9">
            <w:pPr>
              <w:pStyle w:val="ConsPlusNormal"/>
            </w:pPr>
          </w:p>
        </w:tc>
        <w:tc>
          <w:tcPr>
            <w:tcW w:w="1417" w:type="dxa"/>
            <w:vMerge/>
          </w:tcPr>
          <w:p w:rsidR="009363F9" w:rsidRDefault="009363F9">
            <w:pPr>
              <w:pStyle w:val="ConsPlusNormal"/>
            </w:pPr>
          </w:p>
        </w:tc>
        <w:tc>
          <w:tcPr>
            <w:tcW w:w="1984" w:type="dxa"/>
            <w:vMerge/>
          </w:tcPr>
          <w:p w:rsidR="009363F9" w:rsidRDefault="009363F9">
            <w:pPr>
              <w:pStyle w:val="ConsPlusNormal"/>
            </w:pPr>
          </w:p>
        </w:tc>
        <w:tc>
          <w:tcPr>
            <w:tcW w:w="1310" w:type="dxa"/>
            <w:vMerge/>
          </w:tcPr>
          <w:p w:rsidR="009363F9" w:rsidRDefault="009363F9">
            <w:pPr>
              <w:pStyle w:val="ConsPlusNormal"/>
            </w:pPr>
          </w:p>
        </w:tc>
        <w:tc>
          <w:tcPr>
            <w:tcW w:w="1295" w:type="dxa"/>
            <w:vMerge/>
          </w:tcPr>
          <w:p w:rsidR="009363F9" w:rsidRDefault="009363F9">
            <w:pPr>
              <w:pStyle w:val="ConsPlusNormal"/>
            </w:pPr>
          </w:p>
        </w:tc>
        <w:tc>
          <w:tcPr>
            <w:tcW w:w="1304" w:type="dxa"/>
            <w:vMerge/>
          </w:tcPr>
          <w:p w:rsidR="009363F9" w:rsidRDefault="009363F9">
            <w:pPr>
              <w:pStyle w:val="ConsPlusNormal"/>
            </w:pPr>
          </w:p>
        </w:tc>
        <w:tc>
          <w:tcPr>
            <w:tcW w:w="907" w:type="dxa"/>
            <w:vMerge/>
          </w:tcPr>
          <w:p w:rsidR="009363F9" w:rsidRDefault="009363F9">
            <w:pPr>
              <w:pStyle w:val="ConsPlusNormal"/>
            </w:pPr>
          </w:p>
        </w:tc>
        <w:tc>
          <w:tcPr>
            <w:tcW w:w="711" w:type="dxa"/>
          </w:tcPr>
          <w:p w:rsidR="009363F9" w:rsidRDefault="009363F9">
            <w:pPr>
              <w:pStyle w:val="ConsPlusNormal"/>
              <w:jc w:val="center"/>
            </w:pPr>
            <w:r>
              <w:t>год проведения</w:t>
            </w:r>
          </w:p>
        </w:tc>
        <w:tc>
          <w:tcPr>
            <w:tcW w:w="849" w:type="dxa"/>
          </w:tcPr>
          <w:p w:rsidR="009363F9" w:rsidRDefault="009363F9">
            <w:pPr>
              <w:pStyle w:val="ConsPlusNormal"/>
              <w:jc w:val="center"/>
            </w:pPr>
            <w:r>
              <w:t>% охвата территории</w:t>
            </w:r>
          </w:p>
        </w:tc>
        <w:tc>
          <w:tcPr>
            <w:tcW w:w="846" w:type="dxa"/>
          </w:tcPr>
          <w:p w:rsidR="009363F9" w:rsidRDefault="009363F9">
            <w:pPr>
              <w:pStyle w:val="ConsPlusNormal"/>
              <w:jc w:val="center"/>
            </w:pPr>
            <w:r>
              <w:t>на полной ставке (чел.)</w:t>
            </w:r>
          </w:p>
        </w:tc>
        <w:tc>
          <w:tcPr>
            <w:tcW w:w="852" w:type="dxa"/>
          </w:tcPr>
          <w:p w:rsidR="009363F9" w:rsidRDefault="009363F9">
            <w:pPr>
              <w:pStyle w:val="ConsPlusNormal"/>
              <w:jc w:val="center"/>
            </w:pPr>
            <w:r>
              <w:t>по совместительству (чел.)</w:t>
            </w:r>
          </w:p>
        </w:tc>
      </w:tr>
      <w:tr w:rsidR="009363F9">
        <w:tc>
          <w:tcPr>
            <w:tcW w:w="560" w:type="dxa"/>
          </w:tcPr>
          <w:p w:rsidR="009363F9" w:rsidRDefault="009363F9">
            <w:pPr>
              <w:pStyle w:val="ConsPlusNormal"/>
              <w:jc w:val="center"/>
            </w:pPr>
            <w:r>
              <w:t>1</w:t>
            </w:r>
          </w:p>
        </w:tc>
        <w:tc>
          <w:tcPr>
            <w:tcW w:w="1587" w:type="dxa"/>
          </w:tcPr>
          <w:p w:rsidR="009363F9" w:rsidRDefault="009363F9">
            <w:pPr>
              <w:pStyle w:val="ConsPlusNormal"/>
              <w:jc w:val="center"/>
            </w:pPr>
            <w:r>
              <w:t>2</w:t>
            </w:r>
          </w:p>
        </w:tc>
        <w:tc>
          <w:tcPr>
            <w:tcW w:w="1984" w:type="dxa"/>
          </w:tcPr>
          <w:p w:rsidR="009363F9" w:rsidRDefault="009363F9">
            <w:pPr>
              <w:pStyle w:val="ConsPlusNormal"/>
              <w:jc w:val="center"/>
            </w:pPr>
            <w:r>
              <w:t>3</w:t>
            </w:r>
          </w:p>
        </w:tc>
        <w:tc>
          <w:tcPr>
            <w:tcW w:w="1417" w:type="dxa"/>
          </w:tcPr>
          <w:p w:rsidR="009363F9" w:rsidRDefault="009363F9">
            <w:pPr>
              <w:pStyle w:val="ConsPlusNormal"/>
              <w:jc w:val="center"/>
            </w:pPr>
            <w:r>
              <w:t>4</w:t>
            </w:r>
          </w:p>
        </w:tc>
        <w:tc>
          <w:tcPr>
            <w:tcW w:w="1984" w:type="dxa"/>
          </w:tcPr>
          <w:p w:rsidR="009363F9" w:rsidRDefault="009363F9">
            <w:pPr>
              <w:pStyle w:val="ConsPlusNormal"/>
              <w:jc w:val="center"/>
            </w:pPr>
            <w:r>
              <w:t>5</w:t>
            </w:r>
          </w:p>
        </w:tc>
        <w:tc>
          <w:tcPr>
            <w:tcW w:w="1310" w:type="dxa"/>
          </w:tcPr>
          <w:p w:rsidR="009363F9" w:rsidRDefault="009363F9">
            <w:pPr>
              <w:pStyle w:val="ConsPlusNormal"/>
              <w:jc w:val="center"/>
            </w:pPr>
            <w:r>
              <w:t>6</w:t>
            </w:r>
          </w:p>
        </w:tc>
        <w:tc>
          <w:tcPr>
            <w:tcW w:w="1295" w:type="dxa"/>
          </w:tcPr>
          <w:p w:rsidR="009363F9" w:rsidRDefault="009363F9">
            <w:pPr>
              <w:pStyle w:val="ConsPlusNormal"/>
              <w:jc w:val="center"/>
            </w:pPr>
            <w:r>
              <w:t>7</w:t>
            </w:r>
          </w:p>
        </w:tc>
        <w:tc>
          <w:tcPr>
            <w:tcW w:w="1304" w:type="dxa"/>
          </w:tcPr>
          <w:p w:rsidR="009363F9" w:rsidRDefault="009363F9">
            <w:pPr>
              <w:pStyle w:val="ConsPlusNormal"/>
              <w:jc w:val="center"/>
            </w:pPr>
            <w:r>
              <w:t>8</w:t>
            </w:r>
          </w:p>
        </w:tc>
        <w:tc>
          <w:tcPr>
            <w:tcW w:w="907" w:type="dxa"/>
          </w:tcPr>
          <w:p w:rsidR="009363F9" w:rsidRDefault="009363F9">
            <w:pPr>
              <w:pStyle w:val="ConsPlusNormal"/>
              <w:jc w:val="center"/>
            </w:pPr>
            <w:r>
              <w:t>9</w:t>
            </w:r>
          </w:p>
        </w:tc>
        <w:tc>
          <w:tcPr>
            <w:tcW w:w="711" w:type="dxa"/>
          </w:tcPr>
          <w:p w:rsidR="009363F9" w:rsidRDefault="009363F9">
            <w:pPr>
              <w:pStyle w:val="ConsPlusNormal"/>
              <w:jc w:val="center"/>
            </w:pPr>
            <w:r>
              <w:t>10</w:t>
            </w:r>
          </w:p>
        </w:tc>
        <w:tc>
          <w:tcPr>
            <w:tcW w:w="849" w:type="dxa"/>
          </w:tcPr>
          <w:p w:rsidR="009363F9" w:rsidRDefault="009363F9">
            <w:pPr>
              <w:pStyle w:val="ConsPlusNormal"/>
              <w:jc w:val="center"/>
            </w:pPr>
            <w:r>
              <w:t>11</w:t>
            </w:r>
          </w:p>
        </w:tc>
        <w:tc>
          <w:tcPr>
            <w:tcW w:w="846" w:type="dxa"/>
          </w:tcPr>
          <w:p w:rsidR="009363F9" w:rsidRDefault="009363F9">
            <w:pPr>
              <w:pStyle w:val="ConsPlusNormal"/>
              <w:jc w:val="center"/>
            </w:pPr>
            <w:r>
              <w:t>12</w:t>
            </w:r>
          </w:p>
        </w:tc>
        <w:tc>
          <w:tcPr>
            <w:tcW w:w="852" w:type="dxa"/>
          </w:tcPr>
          <w:p w:rsidR="009363F9" w:rsidRDefault="009363F9">
            <w:pPr>
              <w:pStyle w:val="ConsPlusNormal"/>
              <w:jc w:val="center"/>
            </w:pPr>
            <w:r>
              <w:t>13</w:t>
            </w:r>
          </w:p>
        </w:tc>
      </w:tr>
      <w:tr w:rsidR="009363F9">
        <w:tc>
          <w:tcPr>
            <w:tcW w:w="560" w:type="dxa"/>
          </w:tcPr>
          <w:p w:rsidR="009363F9" w:rsidRDefault="009363F9">
            <w:pPr>
              <w:pStyle w:val="ConsPlusNormal"/>
              <w:jc w:val="center"/>
            </w:pPr>
            <w:r>
              <w:t>1.</w:t>
            </w:r>
          </w:p>
        </w:tc>
        <w:tc>
          <w:tcPr>
            <w:tcW w:w="1587" w:type="dxa"/>
          </w:tcPr>
          <w:p w:rsidR="009363F9" w:rsidRDefault="009363F9">
            <w:pPr>
              <w:pStyle w:val="ConsPlusNormal"/>
            </w:pPr>
            <w:r>
              <w:t>ИП Семенова О.В.</w:t>
            </w:r>
          </w:p>
        </w:tc>
        <w:tc>
          <w:tcPr>
            <w:tcW w:w="1984" w:type="dxa"/>
          </w:tcPr>
          <w:p w:rsidR="009363F9" w:rsidRDefault="009363F9">
            <w:pPr>
              <w:pStyle w:val="ConsPlusNormal"/>
            </w:pPr>
            <w:r>
              <w:t>174350,</w:t>
            </w:r>
          </w:p>
          <w:p w:rsidR="009363F9" w:rsidRDefault="009363F9">
            <w:pPr>
              <w:pStyle w:val="ConsPlusNormal"/>
            </w:pPr>
            <w:r>
              <w:t>Новгородская обл., г. Окуловка, ул. Кирова, д. 8, оф. 21</w:t>
            </w:r>
          </w:p>
          <w:p w:rsidR="009363F9" w:rsidRDefault="009363F9">
            <w:pPr>
              <w:pStyle w:val="ConsPlusNormal"/>
            </w:pPr>
            <w:r>
              <w:t>88165720010</w:t>
            </w:r>
          </w:p>
          <w:p w:rsidR="009363F9" w:rsidRDefault="009363F9">
            <w:pPr>
              <w:pStyle w:val="ConsPlusNormal"/>
            </w:pPr>
            <w:r>
              <w:t>vip@sova.pro</w:t>
            </w:r>
          </w:p>
        </w:tc>
        <w:tc>
          <w:tcPr>
            <w:tcW w:w="1417" w:type="dxa"/>
          </w:tcPr>
          <w:p w:rsidR="009363F9" w:rsidRDefault="009363F9">
            <w:pPr>
              <w:pStyle w:val="ConsPlusNormal"/>
            </w:pPr>
            <w:r>
              <w:t>5311005836 от 06.04.99</w:t>
            </w:r>
          </w:p>
        </w:tc>
        <w:tc>
          <w:tcPr>
            <w:tcW w:w="1984" w:type="dxa"/>
          </w:tcPr>
          <w:p w:rsidR="009363F9" w:rsidRDefault="009363F9">
            <w:pPr>
              <w:pStyle w:val="ConsPlusNormal"/>
            </w:pPr>
            <w:r>
              <w:t>105530000315 от 28.02.2005</w:t>
            </w:r>
          </w:p>
        </w:tc>
        <w:tc>
          <w:tcPr>
            <w:tcW w:w="1310" w:type="dxa"/>
          </w:tcPr>
          <w:p w:rsidR="009363F9" w:rsidRDefault="009363F9">
            <w:pPr>
              <w:pStyle w:val="ConsPlusNormal"/>
            </w:pPr>
            <w:r>
              <w:t>серия ХХ N 7052</w:t>
            </w:r>
          </w:p>
        </w:tc>
        <w:tc>
          <w:tcPr>
            <w:tcW w:w="1295" w:type="dxa"/>
          </w:tcPr>
          <w:p w:rsidR="009363F9" w:rsidRDefault="009363F9">
            <w:pPr>
              <w:pStyle w:val="ConsPlusNormal"/>
            </w:pPr>
            <w:r>
              <w:t>27.09.2004</w:t>
            </w:r>
          </w:p>
        </w:tc>
        <w:tc>
          <w:tcPr>
            <w:tcW w:w="1304" w:type="dxa"/>
          </w:tcPr>
          <w:p w:rsidR="009363F9" w:rsidRDefault="009363F9">
            <w:pPr>
              <w:pStyle w:val="ConsPlusNormal"/>
            </w:pPr>
            <w:r>
              <w:t>27.09.2053</w:t>
            </w:r>
          </w:p>
        </w:tc>
        <w:tc>
          <w:tcPr>
            <w:tcW w:w="907" w:type="dxa"/>
          </w:tcPr>
          <w:p w:rsidR="009363F9" w:rsidRDefault="009363F9">
            <w:pPr>
              <w:pStyle w:val="ConsPlusNormal"/>
            </w:pPr>
            <w:r>
              <w:t>9,5</w:t>
            </w:r>
          </w:p>
        </w:tc>
        <w:tc>
          <w:tcPr>
            <w:tcW w:w="711" w:type="dxa"/>
          </w:tcPr>
          <w:p w:rsidR="009363F9" w:rsidRDefault="009363F9">
            <w:pPr>
              <w:pStyle w:val="ConsPlusNormal"/>
            </w:pPr>
            <w:r>
              <w:t>2007</w:t>
            </w:r>
          </w:p>
        </w:tc>
        <w:tc>
          <w:tcPr>
            <w:tcW w:w="849" w:type="dxa"/>
          </w:tcPr>
          <w:p w:rsidR="009363F9" w:rsidRDefault="009363F9">
            <w:pPr>
              <w:pStyle w:val="ConsPlusNormal"/>
            </w:pPr>
            <w:r>
              <w:t>100</w:t>
            </w:r>
          </w:p>
        </w:tc>
        <w:tc>
          <w:tcPr>
            <w:tcW w:w="846" w:type="dxa"/>
          </w:tcPr>
          <w:p w:rsidR="009363F9" w:rsidRDefault="009363F9">
            <w:pPr>
              <w:pStyle w:val="ConsPlusNormal"/>
            </w:pPr>
            <w:r>
              <w:t>1</w:t>
            </w:r>
          </w:p>
        </w:tc>
        <w:tc>
          <w:tcPr>
            <w:tcW w:w="852" w:type="dxa"/>
          </w:tcPr>
          <w:p w:rsidR="009363F9" w:rsidRDefault="009363F9">
            <w:pPr>
              <w:pStyle w:val="ConsPlusNormal"/>
            </w:pPr>
            <w:r>
              <w:t>1</w:t>
            </w:r>
          </w:p>
        </w:tc>
      </w:tr>
      <w:tr w:rsidR="009363F9">
        <w:tc>
          <w:tcPr>
            <w:tcW w:w="560" w:type="dxa"/>
          </w:tcPr>
          <w:p w:rsidR="009363F9" w:rsidRDefault="009363F9">
            <w:pPr>
              <w:pStyle w:val="ConsPlusNormal"/>
              <w:jc w:val="center"/>
            </w:pPr>
            <w:r>
              <w:t>2.</w:t>
            </w:r>
          </w:p>
        </w:tc>
        <w:tc>
          <w:tcPr>
            <w:tcW w:w="1587" w:type="dxa"/>
          </w:tcPr>
          <w:p w:rsidR="009363F9" w:rsidRDefault="009363F9">
            <w:pPr>
              <w:pStyle w:val="ConsPlusNormal"/>
            </w:pPr>
            <w:r>
              <w:t>ИП Савчук А.А.</w:t>
            </w:r>
          </w:p>
        </w:tc>
        <w:tc>
          <w:tcPr>
            <w:tcW w:w="1984" w:type="dxa"/>
          </w:tcPr>
          <w:p w:rsidR="009363F9" w:rsidRDefault="009363F9">
            <w:pPr>
              <w:pStyle w:val="ConsPlusNormal"/>
            </w:pPr>
            <w:r>
              <w:t>174160,</w:t>
            </w:r>
          </w:p>
          <w:p w:rsidR="009363F9" w:rsidRDefault="009363F9">
            <w:pPr>
              <w:pStyle w:val="ConsPlusNormal"/>
            </w:pPr>
            <w:r>
              <w:t>Новгородская обл., Шимский район, с. Медведь, ул. Театральная, д. 23, кв. 2</w:t>
            </w:r>
          </w:p>
        </w:tc>
        <w:tc>
          <w:tcPr>
            <w:tcW w:w="1417" w:type="dxa"/>
          </w:tcPr>
          <w:p w:rsidR="009363F9" w:rsidRDefault="009363F9">
            <w:pPr>
              <w:pStyle w:val="ConsPlusNormal"/>
            </w:pPr>
            <w:r>
              <w:t>531900029494 от 18.01.99</w:t>
            </w:r>
          </w:p>
        </w:tc>
        <w:tc>
          <w:tcPr>
            <w:tcW w:w="1984" w:type="dxa"/>
          </w:tcPr>
          <w:p w:rsidR="009363F9" w:rsidRDefault="009363F9">
            <w:pPr>
              <w:pStyle w:val="ConsPlusNormal"/>
            </w:pPr>
            <w:r>
              <w:t>304533505800041 от 27.02.2004</w:t>
            </w:r>
          </w:p>
        </w:tc>
        <w:tc>
          <w:tcPr>
            <w:tcW w:w="1310" w:type="dxa"/>
          </w:tcPr>
          <w:p w:rsidR="009363F9" w:rsidRDefault="009363F9">
            <w:pPr>
              <w:pStyle w:val="ConsPlusNormal"/>
            </w:pPr>
            <w:r>
              <w:t>серия 53 N 0000030</w:t>
            </w:r>
          </w:p>
        </w:tc>
        <w:tc>
          <w:tcPr>
            <w:tcW w:w="1295" w:type="dxa"/>
          </w:tcPr>
          <w:p w:rsidR="009363F9" w:rsidRDefault="009363F9">
            <w:pPr>
              <w:pStyle w:val="ConsPlusNormal"/>
            </w:pPr>
            <w:r>
              <w:t>10.02.2010</w:t>
            </w:r>
          </w:p>
        </w:tc>
        <w:tc>
          <w:tcPr>
            <w:tcW w:w="1304" w:type="dxa"/>
          </w:tcPr>
          <w:p w:rsidR="009363F9" w:rsidRDefault="009363F9">
            <w:pPr>
              <w:pStyle w:val="ConsPlusNormal"/>
            </w:pPr>
            <w:r>
              <w:t>26.01.2059</w:t>
            </w:r>
          </w:p>
        </w:tc>
        <w:tc>
          <w:tcPr>
            <w:tcW w:w="907" w:type="dxa"/>
          </w:tcPr>
          <w:p w:rsidR="009363F9" w:rsidRDefault="009363F9">
            <w:pPr>
              <w:pStyle w:val="ConsPlusNormal"/>
            </w:pPr>
            <w:r>
              <w:t>6,47</w:t>
            </w:r>
          </w:p>
        </w:tc>
        <w:tc>
          <w:tcPr>
            <w:tcW w:w="711" w:type="dxa"/>
          </w:tcPr>
          <w:p w:rsidR="009363F9" w:rsidRDefault="009363F9">
            <w:pPr>
              <w:pStyle w:val="ConsPlusNormal"/>
            </w:pPr>
            <w:r>
              <w:t>2011</w:t>
            </w:r>
          </w:p>
        </w:tc>
        <w:tc>
          <w:tcPr>
            <w:tcW w:w="849" w:type="dxa"/>
          </w:tcPr>
          <w:p w:rsidR="009363F9" w:rsidRDefault="009363F9">
            <w:pPr>
              <w:pStyle w:val="ConsPlusNormal"/>
            </w:pPr>
            <w:r>
              <w:t>45</w:t>
            </w:r>
          </w:p>
        </w:tc>
        <w:tc>
          <w:tcPr>
            <w:tcW w:w="846" w:type="dxa"/>
          </w:tcPr>
          <w:p w:rsidR="009363F9" w:rsidRDefault="009363F9">
            <w:pPr>
              <w:pStyle w:val="ConsPlusNormal"/>
            </w:pPr>
            <w:r>
              <w:t>1</w:t>
            </w:r>
          </w:p>
        </w:tc>
        <w:tc>
          <w:tcPr>
            <w:tcW w:w="852" w:type="dxa"/>
          </w:tcPr>
          <w:p w:rsidR="009363F9" w:rsidRDefault="009363F9">
            <w:pPr>
              <w:pStyle w:val="ConsPlusNormal"/>
            </w:pPr>
            <w:r>
              <w:t>1</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jc w:val="center"/>
        <w:outlineLvl w:val="2"/>
      </w:pPr>
      <w:r>
        <w:t>4.4. Комплексная качественная оценка элементов среды</w:t>
      </w:r>
    </w:p>
    <w:p w:rsidR="009363F9" w:rsidRDefault="009363F9">
      <w:pPr>
        <w:pStyle w:val="ConsPlusNormal"/>
        <w:jc w:val="center"/>
      </w:pPr>
      <w:r>
        <w:t>обитания охотничьих ресурсов на территории</w:t>
      </w:r>
    </w:p>
    <w:p w:rsidR="009363F9" w:rsidRDefault="009363F9">
      <w:pPr>
        <w:pStyle w:val="ConsPlusNormal"/>
        <w:jc w:val="center"/>
      </w:pPr>
      <w:r>
        <w:t>Новгородской области</w:t>
      </w:r>
    </w:p>
    <w:p w:rsidR="009363F9" w:rsidRDefault="009363F9">
      <w:pPr>
        <w:pStyle w:val="ConsPlusNormal"/>
        <w:jc w:val="both"/>
      </w:pPr>
    </w:p>
    <w:p w:rsidR="009363F9" w:rsidRDefault="009363F9">
      <w:pPr>
        <w:pStyle w:val="ConsPlusNormal"/>
        <w:ind w:firstLine="540"/>
        <w:jc w:val="both"/>
      </w:pPr>
      <w:r>
        <w:t>Комплексная качественная оценка элементов среды обитания охотничьих ресурсов на территории Новгородской области включала:</w:t>
      </w:r>
    </w:p>
    <w:p w:rsidR="009363F9" w:rsidRDefault="009363F9">
      <w:pPr>
        <w:pStyle w:val="ConsPlusNormal"/>
        <w:spacing w:before="220"/>
        <w:ind w:firstLine="540"/>
        <w:jc w:val="both"/>
      </w:pPr>
      <w:r>
        <w:t>определение структуры, состава и площади элементов среды обитания охотничьих ресурсов;</w:t>
      </w:r>
    </w:p>
    <w:p w:rsidR="009363F9" w:rsidRDefault="009363F9">
      <w:pPr>
        <w:pStyle w:val="ConsPlusNormal"/>
        <w:spacing w:before="220"/>
        <w:ind w:firstLine="540"/>
        <w:jc w:val="both"/>
      </w:pPr>
      <w:r>
        <w:t>выполнение оценки (бонитировка) элементов среды обитания охотничьих ресурсов на территории области;</w:t>
      </w:r>
    </w:p>
    <w:p w:rsidR="009363F9" w:rsidRDefault="009363F9">
      <w:pPr>
        <w:pStyle w:val="ConsPlusNormal"/>
        <w:spacing w:before="220"/>
        <w:ind w:firstLine="540"/>
        <w:jc w:val="both"/>
      </w:pPr>
      <w:r>
        <w:t>обобщение результатов оценки по видам охотничьих ресурсов в разрезе районов Новгородской области.</w:t>
      </w:r>
    </w:p>
    <w:p w:rsidR="009363F9" w:rsidRDefault="009363F9">
      <w:pPr>
        <w:pStyle w:val="ConsPlusNormal"/>
        <w:spacing w:before="220"/>
        <w:ind w:firstLine="540"/>
        <w:jc w:val="both"/>
      </w:pPr>
      <w:r>
        <w:t>При проведении качественной оценки элементов среды обитания охотничьих ресурсов принят во внимание следующий перечень видов охотничьих ресурсов, имеющих на территории Новгородской области наиболее существенное охотхозяйственное значение: лось, европейская косуля, кабан, бурый медведь, заяц-беляк, глухарь, тетерев, рябчик.</w:t>
      </w:r>
    </w:p>
    <w:p w:rsidR="009363F9" w:rsidRDefault="009363F9">
      <w:pPr>
        <w:pStyle w:val="ConsPlusNormal"/>
        <w:jc w:val="both"/>
      </w:pPr>
    </w:p>
    <w:p w:rsidR="009363F9" w:rsidRDefault="009363F9">
      <w:pPr>
        <w:pStyle w:val="ConsPlusNormal"/>
        <w:jc w:val="center"/>
        <w:outlineLvl w:val="3"/>
      </w:pPr>
      <w:r>
        <w:t>4.4.1. Методологические положения качественной оценки</w:t>
      </w:r>
    </w:p>
    <w:p w:rsidR="009363F9" w:rsidRDefault="009363F9">
      <w:pPr>
        <w:pStyle w:val="ConsPlusNormal"/>
        <w:jc w:val="center"/>
      </w:pPr>
      <w:r>
        <w:t>(бонитировки) элементов среды обитания охотничьих ресурсов</w:t>
      </w:r>
    </w:p>
    <w:p w:rsidR="009363F9" w:rsidRDefault="009363F9">
      <w:pPr>
        <w:pStyle w:val="ConsPlusNormal"/>
        <w:jc w:val="both"/>
      </w:pPr>
    </w:p>
    <w:p w:rsidR="009363F9" w:rsidRDefault="009363F9">
      <w:pPr>
        <w:pStyle w:val="ConsPlusNormal"/>
        <w:ind w:firstLine="540"/>
        <w:jc w:val="both"/>
      </w:pPr>
      <w:r>
        <w:t>Бонитировка - обобщенная оценка качества условий обитания какого-либо одного вида охотничьих ресурсов на определенной территории. Нельзя высчитать средний бонитет для нескольких видов охотничьих ресурсов, так как на каждый из них тот или иной фактор действует по-разному. Оценка какой-либо территории начинается с инвентаризации состава элементов среды обитания и разделения их на пригодные и непригодные для обитания каждого вида охотничьих животных. Бонитировка осуществляется лишь в отношении угодий, свойственных для обитания конкретного вида охотничьих ресурсов. Различают угодья трех категорий: хорошие, средние и плохие.</w:t>
      </w:r>
    </w:p>
    <w:p w:rsidR="009363F9" w:rsidRDefault="009363F9">
      <w:pPr>
        <w:pStyle w:val="ConsPlusNormal"/>
        <w:spacing w:before="220"/>
        <w:ind w:firstLine="540"/>
        <w:jc w:val="both"/>
      </w:pPr>
      <w:r>
        <w:t>Хорошие угодья - основные стации обитания данного вида охотничьих животных. Они отличаются высокими защитными свойствами, имеют обильную разнообразную и устойчивую по годам кормовую базу. Даже в неблагоприятные годы здесь сохраняются условия для обитания вида охотничьих животных. Плотность населения животных в них, как правило, более высокая, чем в угодьях других категорий.</w:t>
      </w:r>
    </w:p>
    <w:p w:rsidR="009363F9" w:rsidRDefault="009363F9">
      <w:pPr>
        <w:pStyle w:val="ConsPlusNormal"/>
        <w:spacing w:before="220"/>
        <w:ind w:firstLine="540"/>
        <w:jc w:val="both"/>
      </w:pPr>
      <w:r>
        <w:t>Плохие угодья характеризуются противоположными свойствами. Они малокормны, не имеют удовлетворительных убежищ и укрытий. Эти стации малосвойственны для обитания данного вида охотничьих животных, отличаются невысокой плотностью населения охотничьих животных или посещаются случайно. Их значение несколько возрастает в урожайные на те или иные виды кормов годы. Угодья этой категории не играют существенной роли для популяции. Биотехнические мероприятия здесь малоэффективны. Лишь коренная мелиорация может существенно улучшить качество таких угодий.</w:t>
      </w:r>
    </w:p>
    <w:p w:rsidR="009363F9" w:rsidRDefault="009363F9">
      <w:pPr>
        <w:pStyle w:val="ConsPlusNormal"/>
        <w:spacing w:before="220"/>
        <w:ind w:firstLine="540"/>
        <w:jc w:val="both"/>
      </w:pPr>
      <w:r>
        <w:t xml:space="preserve">Средние угодья по всем показателям занимают промежуточное положение. Кормовая база в них более однообразна по видовому составу, урожаи кормов более редкие и не столь значительные по размеру, защитные условия удовлетворительные. Плотность населения охотничьих животных неравномерна по годам и не очень высока. При биотехническом вмешательстве, направленном на уменьшение или смягчение отрицательных факторов, численность животных можно значительно повысить. Угодья этой категории, особенно если они занимают большую площадь, служат основным объектом охотхозяйственной деятельности и </w:t>
      </w:r>
      <w:r>
        <w:lastRenderedPageBreak/>
        <w:t>резервом для повышения производительности.</w:t>
      </w:r>
    </w:p>
    <w:p w:rsidR="009363F9" w:rsidRDefault="009363F9">
      <w:pPr>
        <w:pStyle w:val="ConsPlusNormal"/>
        <w:spacing w:before="220"/>
        <w:ind w:firstLine="540"/>
        <w:jc w:val="both"/>
      </w:pPr>
      <w:r>
        <w:t>Выделенные при инвентаризации элементы среды обитания распределяются по этим 3 категориям. На основе значения площади каждого элемента среды обитания в разрезе района определяется общая площадь, отнесенная к категории, в том числе и в процентах от общей площади, свойственной для обитания вида охотничьих животных.</w:t>
      </w:r>
    </w:p>
    <w:p w:rsidR="009363F9" w:rsidRDefault="009363F9">
      <w:pPr>
        <w:pStyle w:val="ConsPlusNormal"/>
        <w:spacing w:before="220"/>
        <w:ind w:firstLine="540"/>
        <w:jc w:val="both"/>
      </w:pPr>
      <w:r>
        <w:t>На этой основе формируется обобщенная оценка, для чего площадь хороших угодий умножается на 250, средних - на 100, плохих - на 15. Указанные коэффициенты получены опытным путем в результате обработки большого фактического материала и реализуют базовое положение о том, что по производительности хорошие угодья в 2,5 раза лучше средних и в 16-17 раз лучше плохих. Полученные показатели складываются и делятся на общую площадь угодий, свойственных для обитания вида охотничьих животных.</w:t>
      </w:r>
    </w:p>
    <w:p w:rsidR="009363F9" w:rsidRDefault="009363F9">
      <w:pPr>
        <w:pStyle w:val="ConsPlusNormal"/>
        <w:spacing w:before="220"/>
        <w:ind w:firstLine="540"/>
        <w:jc w:val="both"/>
      </w:pPr>
      <w:r>
        <w:t xml:space="preserve">Для определения бонитета по средневзвешенному показателю используется вспомогательная таблица </w:t>
      </w:r>
      <w:hyperlink w:anchor="P7004">
        <w:r>
          <w:rPr>
            <w:color w:val="0000FF"/>
          </w:rPr>
          <w:t>(таблица 31)</w:t>
        </w:r>
      </w:hyperlink>
      <w:r>
        <w:t>.</w:t>
      </w:r>
    </w:p>
    <w:p w:rsidR="009363F9" w:rsidRDefault="009363F9">
      <w:pPr>
        <w:pStyle w:val="ConsPlusNormal"/>
        <w:jc w:val="both"/>
      </w:pPr>
    </w:p>
    <w:p w:rsidR="009363F9" w:rsidRDefault="009363F9">
      <w:pPr>
        <w:pStyle w:val="ConsPlusNormal"/>
        <w:ind w:firstLine="540"/>
        <w:jc w:val="both"/>
        <w:outlineLvl w:val="4"/>
      </w:pPr>
      <w:bookmarkStart w:id="42" w:name="P7004"/>
      <w:bookmarkEnd w:id="42"/>
      <w:r>
        <w:t>Таблица 31 - Определение показателя бонитета по средневзвешенному показателю качества угодий</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76"/>
        <w:gridCol w:w="3402"/>
        <w:gridCol w:w="3964"/>
      </w:tblGrid>
      <w:tr w:rsidR="009363F9">
        <w:tc>
          <w:tcPr>
            <w:tcW w:w="1676" w:type="dxa"/>
          </w:tcPr>
          <w:p w:rsidR="009363F9" w:rsidRDefault="009363F9">
            <w:pPr>
              <w:pStyle w:val="ConsPlusNormal"/>
              <w:jc w:val="center"/>
            </w:pPr>
            <w:r>
              <w:t>Класс бонитета</w:t>
            </w:r>
          </w:p>
        </w:tc>
        <w:tc>
          <w:tcPr>
            <w:tcW w:w="3402" w:type="dxa"/>
          </w:tcPr>
          <w:p w:rsidR="009363F9" w:rsidRDefault="009363F9">
            <w:pPr>
              <w:pStyle w:val="ConsPlusNormal"/>
              <w:jc w:val="center"/>
            </w:pPr>
            <w:r>
              <w:t>Оценка угодий</w:t>
            </w:r>
          </w:p>
        </w:tc>
        <w:tc>
          <w:tcPr>
            <w:tcW w:w="3964" w:type="dxa"/>
          </w:tcPr>
          <w:p w:rsidR="009363F9" w:rsidRDefault="009363F9">
            <w:pPr>
              <w:pStyle w:val="ConsPlusNormal"/>
              <w:jc w:val="center"/>
            </w:pPr>
            <w:r>
              <w:t>Средневзвешенный показатель качества угодий</w:t>
            </w:r>
          </w:p>
        </w:tc>
      </w:tr>
      <w:tr w:rsidR="009363F9">
        <w:tc>
          <w:tcPr>
            <w:tcW w:w="1676" w:type="dxa"/>
          </w:tcPr>
          <w:p w:rsidR="009363F9" w:rsidRDefault="009363F9">
            <w:pPr>
              <w:pStyle w:val="ConsPlusNormal"/>
              <w:jc w:val="center"/>
            </w:pPr>
            <w:r>
              <w:t>I</w:t>
            </w:r>
          </w:p>
        </w:tc>
        <w:tc>
          <w:tcPr>
            <w:tcW w:w="3402" w:type="dxa"/>
          </w:tcPr>
          <w:p w:rsidR="009363F9" w:rsidRDefault="009363F9">
            <w:pPr>
              <w:pStyle w:val="ConsPlusNormal"/>
              <w:jc w:val="center"/>
            </w:pPr>
            <w:r>
              <w:t>Хорошие</w:t>
            </w:r>
          </w:p>
        </w:tc>
        <w:tc>
          <w:tcPr>
            <w:tcW w:w="3964" w:type="dxa"/>
          </w:tcPr>
          <w:p w:rsidR="009363F9" w:rsidRDefault="009363F9">
            <w:pPr>
              <w:pStyle w:val="ConsPlusNormal"/>
              <w:jc w:val="center"/>
            </w:pPr>
            <w:r>
              <w:t>200 и более</w:t>
            </w:r>
          </w:p>
        </w:tc>
      </w:tr>
      <w:tr w:rsidR="009363F9">
        <w:tc>
          <w:tcPr>
            <w:tcW w:w="1676" w:type="dxa"/>
          </w:tcPr>
          <w:p w:rsidR="009363F9" w:rsidRDefault="009363F9">
            <w:pPr>
              <w:pStyle w:val="ConsPlusNormal"/>
              <w:jc w:val="center"/>
            </w:pPr>
            <w:r>
              <w:t>II</w:t>
            </w:r>
          </w:p>
        </w:tc>
        <w:tc>
          <w:tcPr>
            <w:tcW w:w="3402" w:type="dxa"/>
          </w:tcPr>
          <w:p w:rsidR="009363F9" w:rsidRDefault="009363F9">
            <w:pPr>
              <w:pStyle w:val="ConsPlusNormal"/>
              <w:jc w:val="center"/>
            </w:pPr>
            <w:r>
              <w:t>Выше среднего</w:t>
            </w:r>
          </w:p>
        </w:tc>
        <w:tc>
          <w:tcPr>
            <w:tcW w:w="3964" w:type="dxa"/>
          </w:tcPr>
          <w:p w:rsidR="009363F9" w:rsidRDefault="009363F9">
            <w:pPr>
              <w:pStyle w:val="ConsPlusNormal"/>
              <w:jc w:val="center"/>
            </w:pPr>
            <w:r>
              <w:t>200 - 130</w:t>
            </w:r>
          </w:p>
        </w:tc>
      </w:tr>
      <w:tr w:rsidR="009363F9">
        <w:tc>
          <w:tcPr>
            <w:tcW w:w="1676" w:type="dxa"/>
          </w:tcPr>
          <w:p w:rsidR="009363F9" w:rsidRDefault="009363F9">
            <w:pPr>
              <w:pStyle w:val="ConsPlusNormal"/>
              <w:jc w:val="center"/>
            </w:pPr>
            <w:r>
              <w:t>III</w:t>
            </w:r>
          </w:p>
        </w:tc>
        <w:tc>
          <w:tcPr>
            <w:tcW w:w="3402" w:type="dxa"/>
          </w:tcPr>
          <w:p w:rsidR="009363F9" w:rsidRDefault="009363F9">
            <w:pPr>
              <w:pStyle w:val="ConsPlusNormal"/>
              <w:jc w:val="center"/>
            </w:pPr>
            <w:r>
              <w:t>Средние</w:t>
            </w:r>
          </w:p>
        </w:tc>
        <w:tc>
          <w:tcPr>
            <w:tcW w:w="3964" w:type="dxa"/>
          </w:tcPr>
          <w:p w:rsidR="009363F9" w:rsidRDefault="009363F9">
            <w:pPr>
              <w:pStyle w:val="ConsPlusNormal"/>
              <w:jc w:val="center"/>
            </w:pPr>
            <w:r>
              <w:t>130 - 70</w:t>
            </w:r>
          </w:p>
        </w:tc>
      </w:tr>
      <w:tr w:rsidR="009363F9">
        <w:tc>
          <w:tcPr>
            <w:tcW w:w="1676" w:type="dxa"/>
          </w:tcPr>
          <w:p w:rsidR="009363F9" w:rsidRDefault="009363F9">
            <w:pPr>
              <w:pStyle w:val="ConsPlusNormal"/>
              <w:jc w:val="center"/>
            </w:pPr>
            <w:r>
              <w:t>IV</w:t>
            </w:r>
          </w:p>
        </w:tc>
        <w:tc>
          <w:tcPr>
            <w:tcW w:w="3402" w:type="dxa"/>
          </w:tcPr>
          <w:p w:rsidR="009363F9" w:rsidRDefault="009363F9">
            <w:pPr>
              <w:pStyle w:val="ConsPlusNormal"/>
              <w:jc w:val="center"/>
            </w:pPr>
            <w:r>
              <w:t>Ниже среднего</w:t>
            </w:r>
          </w:p>
        </w:tc>
        <w:tc>
          <w:tcPr>
            <w:tcW w:w="3964" w:type="dxa"/>
          </w:tcPr>
          <w:p w:rsidR="009363F9" w:rsidRDefault="009363F9">
            <w:pPr>
              <w:pStyle w:val="ConsPlusNormal"/>
              <w:jc w:val="center"/>
            </w:pPr>
            <w:r>
              <w:t>70 - 30</w:t>
            </w:r>
          </w:p>
        </w:tc>
      </w:tr>
      <w:tr w:rsidR="009363F9">
        <w:tc>
          <w:tcPr>
            <w:tcW w:w="1676" w:type="dxa"/>
          </w:tcPr>
          <w:p w:rsidR="009363F9" w:rsidRDefault="009363F9">
            <w:pPr>
              <w:pStyle w:val="ConsPlusNormal"/>
              <w:jc w:val="center"/>
            </w:pPr>
            <w:r>
              <w:t>V</w:t>
            </w:r>
          </w:p>
        </w:tc>
        <w:tc>
          <w:tcPr>
            <w:tcW w:w="3402" w:type="dxa"/>
          </w:tcPr>
          <w:p w:rsidR="009363F9" w:rsidRDefault="009363F9">
            <w:pPr>
              <w:pStyle w:val="ConsPlusNormal"/>
              <w:jc w:val="center"/>
            </w:pPr>
            <w:r>
              <w:t>Плохие</w:t>
            </w:r>
          </w:p>
        </w:tc>
        <w:tc>
          <w:tcPr>
            <w:tcW w:w="3964" w:type="dxa"/>
          </w:tcPr>
          <w:p w:rsidR="009363F9" w:rsidRDefault="009363F9">
            <w:pPr>
              <w:pStyle w:val="ConsPlusNormal"/>
              <w:jc w:val="center"/>
            </w:pPr>
            <w:r>
              <w:t>30 и менее</w:t>
            </w:r>
          </w:p>
        </w:tc>
      </w:tr>
    </w:tbl>
    <w:p w:rsidR="009363F9" w:rsidRDefault="009363F9">
      <w:pPr>
        <w:pStyle w:val="ConsPlusNormal"/>
        <w:jc w:val="both"/>
      </w:pPr>
    </w:p>
    <w:p w:rsidR="009363F9" w:rsidRDefault="009363F9">
      <w:pPr>
        <w:pStyle w:val="ConsPlusNormal"/>
        <w:ind w:firstLine="540"/>
        <w:jc w:val="both"/>
      </w:pPr>
      <w:r>
        <w:t>Условия обитания животных определяются не только качеством среды обитания (кормность, защитность, гнездопригодность), но и влиянием других факторов, которые условно можно разделить на 3 группы:</w:t>
      </w:r>
    </w:p>
    <w:p w:rsidR="009363F9" w:rsidRDefault="009363F9">
      <w:pPr>
        <w:pStyle w:val="ConsPlusNormal"/>
        <w:spacing w:before="220"/>
        <w:ind w:firstLine="540"/>
        <w:jc w:val="both"/>
      </w:pPr>
      <w:r>
        <w:t>группа антропогенных факторов, обусловленных наличием факторов хозяйственной деятельности человека;</w:t>
      </w:r>
    </w:p>
    <w:p w:rsidR="009363F9" w:rsidRDefault="009363F9">
      <w:pPr>
        <w:pStyle w:val="ConsPlusNormal"/>
        <w:spacing w:before="220"/>
        <w:ind w:firstLine="540"/>
        <w:jc w:val="both"/>
      </w:pPr>
      <w:r>
        <w:t>группа абиотических факторов, определяемых природно-климатическими условиями конкретной территории;</w:t>
      </w:r>
    </w:p>
    <w:p w:rsidR="009363F9" w:rsidRDefault="009363F9">
      <w:pPr>
        <w:pStyle w:val="ConsPlusNormal"/>
        <w:spacing w:before="220"/>
        <w:ind w:firstLine="540"/>
        <w:jc w:val="both"/>
      </w:pPr>
      <w:r>
        <w:t>группа биотических факторов, связанных с наличием хищников, кормов, конкурентов, возбудителей заболеваний и т.д.</w:t>
      </w:r>
    </w:p>
    <w:p w:rsidR="009363F9" w:rsidRDefault="009363F9">
      <w:pPr>
        <w:pStyle w:val="ConsPlusNormal"/>
        <w:spacing w:before="220"/>
        <w:ind w:firstLine="540"/>
        <w:jc w:val="both"/>
      </w:pPr>
      <w:r>
        <w:t>Действие этих факторов на разные виды охотничьих животных неодинаково и зависит от того, насколько интенсивно они проявляются. Для каждого вида охотничьих животных можно выделить основной фактор, резко ухудшающий условия обитания и вызывающий сокращение численности, поэтому некоторые факторы могут служить основанием для снижения бонитета оцениваемой территории. Так, глубина снежного покрова, превышающая для кабана и европейской косули критическую величину (40 см), могут служить основанием для снижения бонитета не менее чем на 1 класс.</w:t>
      </w:r>
    </w:p>
    <w:p w:rsidR="009363F9" w:rsidRDefault="009363F9">
      <w:pPr>
        <w:pStyle w:val="ConsPlusNormal"/>
        <w:spacing w:before="220"/>
        <w:ind w:firstLine="540"/>
        <w:jc w:val="both"/>
      </w:pPr>
      <w:r>
        <w:t xml:space="preserve">Высокий уровень антропогенного воздействия также может служить основанием для </w:t>
      </w:r>
      <w:r>
        <w:lastRenderedPageBreak/>
        <w:t>снижения рассчитанного бонитета территории. Иногда второстепенные факторы, действующие в одном направлении, могут вызвать необходимость снижения бонитета территории. Например, при значительном наплыве на определенную территорию туристов, дачников, грибников и ягодников хозяйствование по ряду видов охотничьих животных бесперспективно. Бонитировка - один из сложных и ответственных этапов охотустройства, она предполагает квалифицированную комплексную оценку по совокупности факторов.</w:t>
      </w:r>
    </w:p>
    <w:p w:rsidR="009363F9" w:rsidRDefault="009363F9">
      <w:pPr>
        <w:pStyle w:val="ConsPlusNormal"/>
        <w:spacing w:before="220"/>
        <w:ind w:firstLine="540"/>
        <w:jc w:val="both"/>
      </w:pPr>
      <w:r>
        <w:t xml:space="preserve">Бонитировка элементов среды обитания охотничьих ресурсов на территории Новгородской области проведена с использованием данных по оптимальным показателям численности дичи на 1000 га угодий разных бонитетов </w:t>
      </w:r>
      <w:hyperlink w:anchor="P7033">
        <w:r>
          <w:rPr>
            <w:color w:val="0000FF"/>
          </w:rPr>
          <w:t>(таблица 32)</w:t>
        </w:r>
      </w:hyperlink>
      <w:r>
        <w:t>.</w:t>
      </w:r>
    </w:p>
    <w:p w:rsidR="009363F9" w:rsidRDefault="009363F9">
      <w:pPr>
        <w:pStyle w:val="ConsPlusNormal"/>
        <w:jc w:val="both"/>
      </w:pPr>
    </w:p>
    <w:p w:rsidR="009363F9" w:rsidRDefault="009363F9">
      <w:pPr>
        <w:pStyle w:val="ConsPlusNormal"/>
        <w:ind w:firstLine="540"/>
        <w:jc w:val="both"/>
        <w:outlineLvl w:val="4"/>
      </w:pPr>
      <w:bookmarkStart w:id="43" w:name="P7033"/>
      <w:bookmarkEnd w:id="43"/>
      <w:r>
        <w:t xml:space="preserve">Таблица 32 - Шкала показателей оптимальной численности важнейших видов охотничьих ресурсов на территории Новгородской области в угодьях разных бонитетов (особей/1000 га </w:t>
      </w:r>
      <w:hyperlink w:anchor="P7097">
        <w:r>
          <w:rPr>
            <w:color w:val="0000FF"/>
          </w:rPr>
          <w:t>&lt;*&gt;</w:t>
        </w:r>
      </w:hyperlink>
      <w:r>
        <w:t>)</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757"/>
        <w:gridCol w:w="1425"/>
        <w:gridCol w:w="1425"/>
        <w:gridCol w:w="1426"/>
        <w:gridCol w:w="1587"/>
      </w:tblGrid>
      <w:tr w:rsidR="009363F9">
        <w:tc>
          <w:tcPr>
            <w:tcW w:w="1417" w:type="dxa"/>
            <w:vMerge w:val="restart"/>
          </w:tcPr>
          <w:p w:rsidR="009363F9" w:rsidRDefault="009363F9">
            <w:pPr>
              <w:pStyle w:val="ConsPlusNormal"/>
              <w:jc w:val="center"/>
            </w:pPr>
            <w:r>
              <w:t>Вид охотничьих животных</w:t>
            </w:r>
          </w:p>
        </w:tc>
        <w:tc>
          <w:tcPr>
            <w:tcW w:w="7620" w:type="dxa"/>
            <w:gridSpan w:val="5"/>
          </w:tcPr>
          <w:p w:rsidR="009363F9" w:rsidRDefault="009363F9">
            <w:pPr>
              <w:pStyle w:val="ConsPlusNormal"/>
              <w:jc w:val="center"/>
            </w:pPr>
            <w:r>
              <w:t>Классы бонитета</w:t>
            </w:r>
          </w:p>
        </w:tc>
      </w:tr>
      <w:tr w:rsidR="009363F9">
        <w:tc>
          <w:tcPr>
            <w:tcW w:w="1417" w:type="dxa"/>
            <w:vMerge/>
          </w:tcPr>
          <w:p w:rsidR="009363F9" w:rsidRDefault="009363F9">
            <w:pPr>
              <w:pStyle w:val="ConsPlusNormal"/>
            </w:pPr>
          </w:p>
        </w:tc>
        <w:tc>
          <w:tcPr>
            <w:tcW w:w="1757" w:type="dxa"/>
          </w:tcPr>
          <w:p w:rsidR="009363F9" w:rsidRDefault="009363F9">
            <w:pPr>
              <w:pStyle w:val="ConsPlusNormal"/>
              <w:jc w:val="center"/>
            </w:pPr>
            <w:r>
              <w:t>I</w:t>
            </w:r>
          </w:p>
        </w:tc>
        <w:tc>
          <w:tcPr>
            <w:tcW w:w="1425" w:type="dxa"/>
          </w:tcPr>
          <w:p w:rsidR="009363F9" w:rsidRDefault="009363F9">
            <w:pPr>
              <w:pStyle w:val="ConsPlusNormal"/>
              <w:jc w:val="center"/>
            </w:pPr>
            <w:r>
              <w:t>II</w:t>
            </w:r>
          </w:p>
        </w:tc>
        <w:tc>
          <w:tcPr>
            <w:tcW w:w="1425" w:type="dxa"/>
          </w:tcPr>
          <w:p w:rsidR="009363F9" w:rsidRDefault="009363F9">
            <w:pPr>
              <w:pStyle w:val="ConsPlusNormal"/>
              <w:jc w:val="center"/>
            </w:pPr>
            <w:r>
              <w:t>III</w:t>
            </w:r>
          </w:p>
        </w:tc>
        <w:tc>
          <w:tcPr>
            <w:tcW w:w="1426" w:type="dxa"/>
          </w:tcPr>
          <w:p w:rsidR="009363F9" w:rsidRDefault="009363F9">
            <w:pPr>
              <w:pStyle w:val="ConsPlusNormal"/>
              <w:jc w:val="center"/>
            </w:pPr>
            <w:r>
              <w:t>IV</w:t>
            </w:r>
          </w:p>
        </w:tc>
        <w:tc>
          <w:tcPr>
            <w:tcW w:w="1587" w:type="dxa"/>
          </w:tcPr>
          <w:p w:rsidR="009363F9" w:rsidRDefault="009363F9">
            <w:pPr>
              <w:pStyle w:val="ConsPlusNormal"/>
              <w:jc w:val="center"/>
            </w:pPr>
            <w:r>
              <w:t>V</w:t>
            </w:r>
          </w:p>
        </w:tc>
      </w:tr>
      <w:tr w:rsidR="009363F9">
        <w:tc>
          <w:tcPr>
            <w:tcW w:w="1417" w:type="dxa"/>
          </w:tcPr>
          <w:p w:rsidR="009363F9" w:rsidRDefault="009363F9">
            <w:pPr>
              <w:pStyle w:val="ConsPlusNormal"/>
              <w:jc w:val="center"/>
            </w:pPr>
            <w:r>
              <w:t>1</w:t>
            </w:r>
          </w:p>
        </w:tc>
        <w:tc>
          <w:tcPr>
            <w:tcW w:w="1757" w:type="dxa"/>
          </w:tcPr>
          <w:p w:rsidR="009363F9" w:rsidRDefault="009363F9">
            <w:pPr>
              <w:pStyle w:val="ConsPlusNormal"/>
              <w:jc w:val="center"/>
            </w:pPr>
            <w:r>
              <w:t>2</w:t>
            </w:r>
          </w:p>
        </w:tc>
        <w:tc>
          <w:tcPr>
            <w:tcW w:w="1425" w:type="dxa"/>
          </w:tcPr>
          <w:p w:rsidR="009363F9" w:rsidRDefault="009363F9">
            <w:pPr>
              <w:pStyle w:val="ConsPlusNormal"/>
              <w:jc w:val="center"/>
            </w:pPr>
            <w:r>
              <w:t>3</w:t>
            </w:r>
          </w:p>
        </w:tc>
        <w:tc>
          <w:tcPr>
            <w:tcW w:w="1425" w:type="dxa"/>
          </w:tcPr>
          <w:p w:rsidR="009363F9" w:rsidRDefault="009363F9">
            <w:pPr>
              <w:pStyle w:val="ConsPlusNormal"/>
              <w:jc w:val="center"/>
            </w:pPr>
            <w:r>
              <w:t>4</w:t>
            </w:r>
          </w:p>
        </w:tc>
        <w:tc>
          <w:tcPr>
            <w:tcW w:w="1426" w:type="dxa"/>
          </w:tcPr>
          <w:p w:rsidR="009363F9" w:rsidRDefault="009363F9">
            <w:pPr>
              <w:pStyle w:val="ConsPlusNormal"/>
              <w:jc w:val="center"/>
            </w:pPr>
            <w:r>
              <w:t>5</w:t>
            </w:r>
          </w:p>
        </w:tc>
        <w:tc>
          <w:tcPr>
            <w:tcW w:w="1587" w:type="dxa"/>
          </w:tcPr>
          <w:p w:rsidR="009363F9" w:rsidRDefault="009363F9">
            <w:pPr>
              <w:pStyle w:val="ConsPlusNormal"/>
              <w:jc w:val="center"/>
            </w:pPr>
            <w:r>
              <w:t>6</w:t>
            </w:r>
          </w:p>
        </w:tc>
      </w:tr>
      <w:tr w:rsidR="009363F9">
        <w:tc>
          <w:tcPr>
            <w:tcW w:w="1417" w:type="dxa"/>
          </w:tcPr>
          <w:p w:rsidR="009363F9" w:rsidRDefault="009363F9">
            <w:pPr>
              <w:pStyle w:val="ConsPlusNormal"/>
              <w:jc w:val="center"/>
            </w:pPr>
            <w:r>
              <w:t>Лось</w:t>
            </w:r>
          </w:p>
        </w:tc>
        <w:tc>
          <w:tcPr>
            <w:tcW w:w="1757" w:type="dxa"/>
          </w:tcPr>
          <w:p w:rsidR="009363F9" w:rsidRDefault="009363F9">
            <w:pPr>
              <w:pStyle w:val="ConsPlusNormal"/>
              <w:jc w:val="center"/>
            </w:pPr>
            <w:r>
              <w:t>10 и более/13</w:t>
            </w:r>
          </w:p>
        </w:tc>
        <w:tc>
          <w:tcPr>
            <w:tcW w:w="1425" w:type="dxa"/>
          </w:tcPr>
          <w:p w:rsidR="009363F9" w:rsidRDefault="009363F9">
            <w:pPr>
              <w:pStyle w:val="ConsPlusNormal"/>
              <w:jc w:val="center"/>
            </w:pPr>
            <w:r>
              <w:t>10 - 6/8</w:t>
            </w:r>
          </w:p>
        </w:tc>
        <w:tc>
          <w:tcPr>
            <w:tcW w:w="1425" w:type="dxa"/>
          </w:tcPr>
          <w:p w:rsidR="009363F9" w:rsidRDefault="009363F9">
            <w:pPr>
              <w:pStyle w:val="ConsPlusNormal"/>
              <w:jc w:val="center"/>
            </w:pPr>
            <w:r>
              <w:t>6 - 4/5</w:t>
            </w:r>
          </w:p>
        </w:tc>
        <w:tc>
          <w:tcPr>
            <w:tcW w:w="1426" w:type="dxa"/>
          </w:tcPr>
          <w:p w:rsidR="009363F9" w:rsidRDefault="009363F9">
            <w:pPr>
              <w:pStyle w:val="ConsPlusNormal"/>
              <w:jc w:val="center"/>
            </w:pPr>
            <w:r>
              <w:t>4 - 2/3</w:t>
            </w:r>
          </w:p>
        </w:tc>
        <w:tc>
          <w:tcPr>
            <w:tcW w:w="1587" w:type="dxa"/>
          </w:tcPr>
          <w:p w:rsidR="009363F9" w:rsidRDefault="009363F9">
            <w:pPr>
              <w:pStyle w:val="ConsPlusNormal"/>
              <w:jc w:val="center"/>
            </w:pPr>
            <w:r>
              <w:t>2 и менее/1</w:t>
            </w:r>
          </w:p>
        </w:tc>
      </w:tr>
      <w:tr w:rsidR="009363F9">
        <w:tc>
          <w:tcPr>
            <w:tcW w:w="1417" w:type="dxa"/>
          </w:tcPr>
          <w:p w:rsidR="009363F9" w:rsidRDefault="009363F9">
            <w:pPr>
              <w:pStyle w:val="ConsPlusNormal"/>
              <w:jc w:val="center"/>
            </w:pPr>
            <w:r>
              <w:t>Европейская косуля</w:t>
            </w:r>
          </w:p>
        </w:tc>
        <w:tc>
          <w:tcPr>
            <w:tcW w:w="1757" w:type="dxa"/>
          </w:tcPr>
          <w:p w:rsidR="009363F9" w:rsidRDefault="009363F9">
            <w:pPr>
              <w:pStyle w:val="ConsPlusNormal"/>
              <w:jc w:val="center"/>
            </w:pPr>
            <w:r>
              <w:t>40 и более/50</w:t>
            </w:r>
          </w:p>
        </w:tc>
        <w:tc>
          <w:tcPr>
            <w:tcW w:w="1425" w:type="dxa"/>
          </w:tcPr>
          <w:p w:rsidR="009363F9" w:rsidRDefault="009363F9">
            <w:pPr>
              <w:pStyle w:val="ConsPlusNormal"/>
              <w:jc w:val="center"/>
            </w:pPr>
            <w:r>
              <w:t>40 - 20/30</w:t>
            </w:r>
          </w:p>
        </w:tc>
        <w:tc>
          <w:tcPr>
            <w:tcW w:w="1425" w:type="dxa"/>
          </w:tcPr>
          <w:p w:rsidR="009363F9" w:rsidRDefault="009363F9">
            <w:pPr>
              <w:pStyle w:val="ConsPlusNormal"/>
              <w:jc w:val="center"/>
            </w:pPr>
            <w:r>
              <w:t>20 - 10/15</w:t>
            </w:r>
          </w:p>
        </w:tc>
        <w:tc>
          <w:tcPr>
            <w:tcW w:w="1426" w:type="dxa"/>
          </w:tcPr>
          <w:p w:rsidR="009363F9" w:rsidRDefault="009363F9">
            <w:pPr>
              <w:pStyle w:val="ConsPlusNormal"/>
              <w:jc w:val="center"/>
            </w:pPr>
            <w:r>
              <w:t>10 - 5/7</w:t>
            </w:r>
          </w:p>
        </w:tc>
        <w:tc>
          <w:tcPr>
            <w:tcW w:w="1587" w:type="dxa"/>
          </w:tcPr>
          <w:p w:rsidR="009363F9" w:rsidRDefault="009363F9">
            <w:pPr>
              <w:pStyle w:val="ConsPlusNormal"/>
              <w:jc w:val="center"/>
            </w:pPr>
            <w:r>
              <w:t>5 и ниже/3</w:t>
            </w:r>
          </w:p>
        </w:tc>
      </w:tr>
      <w:tr w:rsidR="009363F9">
        <w:tc>
          <w:tcPr>
            <w:tcW w:w="1417" w:type="dxa"/>
          </w:tcPr>
          <w:p w:rsidR="009363F9" w:rsidRDefault="009363F9">
            <w:pPr>
              <w:pStyle w:val="ConsPlusNormal"/>
              <w:jc w:val="center"/>
            </w:pPr>
            <w:r>
              <w:t>Кабан</w:t>
            </w:r>
          </w:p>
        </w:tc>
        <w:tc>
          <w:tcPr>
            <w:tcW w:w="1757" w:type="dxa"/>
          </w:tcPr>
          <w:p w:rsidR="009363F9" w:rsidRDefault="009363F9">
            <w:pPr>
              <w:pStyle w:val="ConsPlusNormal"/>
              <w:jc w:val="center"/>
            </w:pPr>
            <w:r>
              <w:t>15 и более/20</w:t>
            </w:r>
          </w:p>
        </w:tc>
        <w:tc>
          <w:tcPr>
            <w:tcW w:w="1425" w:type="dxa"/>
          </w:tcPr>
          <w:p w:rsidR="009363F9" w:rsidRDefault="009363F9">
            <w:pPr>
              <w:pStyle w:val="ConsPlusNormal"/>
              <w:jc w:val="center"/>
            </w:pPr>
            <w:r>
              <w:t>15 - 10/12</w:t>
            </w:r>
          </w:p>
        </w:tc>
        <w:tc>
          <w:tcPr>
            <w:tcW w:w="1425" w:type="dxa"/>
          </w:tcPr>
          <w:p w:rsidR="009363F9" w:rsidRDefault="009363F9">
            <w:pPr>
              <w:pStyle w:val="ConsPlusNormal"/>
              <w:jc w:val="center"/>
            </w:pPr>
            <w:r>
              <w:t>10 - 6/8</w:t>
            </w:r>
          </w:p>
        </w:tc>
        <w:tc>
          <w:tcPr>
            <w:tcW w:w="1426" w:type="dxa"/>
          </w:tcPr>
          <w:p w:rsidR="009363F9" w:rsidRDefault="009363F9">
            <w:pPr>
              <w:pStyle w:val="ConsPlusNormal"/>
              <w:jc w:val="center"/>
            </w:pPr>
            <w:r>
              <w:t>6 - 2/4</w:t>
            </w:r>
          </w:p>
        </w:tc>
        <w:tc>
          <w:tcPr>
            <w:tcW w:w="1587" w:type="dxa"/>
          </w:tcPr>
          <w:p w:rsidR="009363F9" w:rsidRDefault="009363F9">
            <w:pPr>
              <w:pStyle w:val="ConsPlusNormal"/>
              <w:jc w:val="center"/>
            </w:pPr>
            <w:r>
              <w:t>2 и менее/1</w:t>
            </w:r>
          </w:p>
        </w:tc>
      </w:tr>
      <w:tr w:rsidR="009363F9">
        <w:tc>
          <w:tcPr>
            <w:tcW w:w="1417" w:type="dxa"/>
          </w:tcPr>
          <w:p w:rsidR="009363F9" w:rsidRDefault="009363F9">
            <w:pPr>
              <w:pStyle w:val="ConsPlusNormal"/>
              <w:jc w:val="center"/>
            </w:pPr>
            <w:r>
              <w:t>Бурый медведь</w:t>
            </w:r>
          </w:p>
        </w:tc>
        <w:tc>
          <w:tcPr>
            <w:tcW w:w="1757" w:type="dxa"/>
          </w:tcPr>
          <w:p w:rsidR="009363F9" w:rsidRDefault="009363F9">
            <w:pPr>
              <w:pStyle w:val="ConsPlusNormal"/>
              <w:jc w:val="center"/>
            </w:pPr>
            <w:r>
              <w:t>1,5 и более/1,7</w:t>
            </w:r>
          </w:p>
        </w:tc>
        <w:tc>
          <w:tcPr>
            <w:tcW w:w="1425" w:type="dxa"/>
          </w:tcPr>
          <w:p w:rsidR="009363F9" w:rsidRDefault="009363F9">
            <w:pPr>
              <w:pStyle w:val="ConsPlusNormal"/>
              <w:jc w:val="center"/>
            </w:pPr>
            <w:r>
              <w:t>1,5 - 1,0/1,2</w:t>
            </w:r>
          </w:p>
        </w:tc>
        <w:tc>
          <w:tcPr>
            <w:tcW w:w="1425" w:type="dxa"/>
          </w:tcPr>
          <w:p w:rsidR="009363F9" w:rsidRDefault="009363F9">
            <w:pPr>
              <w:pStyle w:val="ConsPlusNormal"/>
              <w:jc w:val="center"/>
            </w:pPr>
            <w:r>
              <w:t>1,0 - 0,6/0,8</w:t>
            </w:r>
          </w:p>
        </w:tc>
        <w:tc>
          <w:tcPr>
            <w:tcW w:w="1426" w:type="dxa"/>
          </w:tcPr>
          <w:p w:rsidR="009363F9" w:rsidRDefault="009363F9">
            <w:pPr>
              <w:pStyle w:val="ConsPlusNormal"/>
              <w:jc w:val="center"/>
            </w:pPr>
            <w:r>
              <w:t>0,6 - 0,4/0,5</w:t>
            </w:r>
          </w:p>
        </w:tc>
        <w:tc>
          <w:tcPr>
            <w:tcW w:w="1587" w:type="dxa"/>
          </w:tcPr>
          <w:p w:rsidR="009363F9" w:rsidRDefault="009363F9">
            <w:pPr>
              <w:pStyle w:val="ConsPlusNormal"/>
              <w:jc w:val="center"/>
            </w:pPr>
            <w:r>
              <w:t>0,4 и менее/0,2</w:t>
            </w:r>
          </w:p>
        </w:tc>
      </w:tr>
      <w:tr w:rsidR="009363F9">
        <w:tc>
          <w:tcPr>
            <w:tcW w:w="1417" w:type="dxa"/>
          </w:tcPr>
          <w:p w:rsidR="009363F9" w:rsidRDefault="009363F9">
            <w:pPr>
              <w:pStyle w:val="ConsPlusNormal"/>
              <w:jc w:val="center"/>
            </w:pPr>
            <w:r>
              <w:t>Заяц-беляк</w:t>
            </w:r>
          </w:p>
        </w:tc>
        <w:tc>
          <w:tcPr>
            <w:tcW w:w="1757" w:type="dxa"/>
          </w:tcPr>
          <w:p w:rsidR="009363F9" w:rsidRDefault="009363F9">
            <w:pPr>
              <w:pStyle w:val="ConsPlusNormal"/>
              <w:jc w:val="center"/>
            </w:pPr>
            <w:r>
              <w:t>50 и более/60</w:t>
            </w:r>
          </w:p>
        </w:tc>
        <w:tc>
          <w:tcPr>
            <w:tcW w:w="1425" w:type="dxa"/>
          </w:tcPr>
          <w:p w:rsidR="009363F9" w:rsidRDefault="009363F9">
            <w:pPr>
              <w:pStyle w:val="ConsPlusNormal"/>
              <w:jc w:val="center"/>
            </w:pPr>
            <w:r>
              <w:t>50 - 30/40</w:t>
            </w:r>
          </w:p>
        </w:tc>
        <w:tc>
          <w:tcPr>
            <w:tcW w:w="1425" w:type="dxa"/>
          </w:tcPr>
          <w:p w:rsidR="009363F9" w:rsidRDefault="009363F9">
            <w:pPr>
              <w:pStyle w:val="ConsPlusNormal"/>
              <w:jc w:val="center"/>
            </w:pPr>
            <w:r>
              <w:t>30 - 15/20</w:t>
            </w:r>
          </w:p>
        </w:tc>
        <w:tc>
          <w:tcPr>
            <w:tcW w:w="1426" w:type="dxa"/>
          </w:tcPr>
          <w:p w:rsidR="009363F9" w:rsidRDefault="009363F9">
            <w:pPr>
              <w:pStyle w:val="ConsPlusNormal"/>
              <w:jc w:val="center"/>
            </w:pPr>
            <w:r>
              <w:t>15 - 5/10</w:t>
            </w:r>
          </w:p>
        </w:tc>
        <w:tc>
          <w:tcPr>
            <w:tcW w:w="1587" w:type="dxa"/>
          </w:tcPr>
          <w:p w:rsidR="009363F9" w:rsidRDefault="009363F9">
            <w:pPr>
              <w:pStyle w:val="ConsPlusNormal"/>
              <w:jc w:val="center"/>
            </w:pPr>
            <w:r>
              <w:t>5 и менее/3</w:t>
            </w:r>
          </w:p>
        </w:tc>
      </w:tr>
      <w:tr w:rsidR="009363F9">
        <w:tc>
          <w:tcPr>
            <w:tcW w:w="1417" w:type="dxa"/>
          </w:tcPr>
          <w:p w:rsidR="009363F9" w:rsidRDefault="009363F9">
            <w:pPr>
              <w:pStyle w:val="ConsPlusNormal"/>
              <w:jc w:val="center"/>
            </w:pPr>
            <w:r>
              <w:t>Глухарь</w:t>
            </w:r>
          </w:p>
        </w:tc>
        <w:tc>
          <w:tcPr>
            <w:tcW w:w="1757" w:type="dxa"/>
          </w:tcPr>
          <w:p w:rsidR="009363F9" w:rsidRDefault="009363F9">
            <w:pPr>
              <w:pStyle w:val="ConsPlusNormal"/>
              <w:jc w:val="center"/>
            </w:pPr>
            <w:r>
              <w:t>40 и более/45</w:t>
            </w:r>
          </w:p>
        </w:tc>
        <w:tc>
          <w:tcPr>
            <w:tcW w:w="1425" w:type="dxa"/>
          </w:tcPr>
          <w:p w:rsidR="009363F9" w:rsidRDefault="009363F9">
            <w:pPr>
              <w:pStyle w:val="ConsPlusNormal"/>
              <w:jc w:val="center"/>
            </w:pPr>
            <w:r>
              <w:t>40 - 30/35</w:t>
            </w:r>
          </w:p>
        </w:tc>
        <w:tc>
          <w:tcPr>
            <w:tcW w:w="1425" w:type="dxa"/>
          </w:tcPr>
          <w:p w:rsidR="009363F9" w:rsidRDefault="009363F9">
            <w:pPr>
              <w:pStyle w:val="ConsPlusNormal"/>
              <w:jc w:val="center"/>
            </w:pPr>
            <w:r>
              <w:t>30 - 20/25</w:t>
            </w:r>
          </w:p>
        </w:tc>
        <w:tc>
          <w:tcPr>
            <w:tcW w:w="1426" w:type="dxa"/>
          </w:tcPr>
          <w:p w:rsidR="009363F9" w:rsidRDefault="009363F9">
            <w:pPr>
              <w:pStyle w:val="ConsPlusNormal"/>
              <w:jc w:val="center"/>
            </w:pPr>
            <w:r>
              <w:t>20 - 10/15</w:t>
            </w:r>
          </w:p>
        </w:tc>
        <w:tc>
          <w:tcPr>
            <w:tcW w:w="1587" w:type="dxa"/>
          </w:tcPr>
          <w:p w:rsidR="009363F9" w:rsidRDefault="009363F9">
            <w:pPr>
              <w:pStyle w:val="ConsPlusNormal"/>
              <w:jc w:val="center"/>
            </w:pPr>
            <w:r>
              <w:t>10 и менее/5</w:t>
            </w:r>
          </w:p>
        </w:tc>
      </w:tr>
      <w:tr w:rsidR="009363F9">
        <w:tc>
          <w:tcPr>
            <w:tcW w:w="1417" w:type="dxa"/>
          </w:tcPr>
          <w:p w:rsidR="009363F9" w:rsidRDefault="009363F9">
            <w:pPr>
              <w:pStyle w:val="ConsPlusNormal"/>
              <w:jc w:val="center"/>
            </w:pPr>
            <w:r>
              <w:t>Тетерев</w:t>
            </w:r>
          </w:p>
        </w:tc>
        <w:tc>
          <w:tcPr>
            <w:tcW w:w="1757" w:type="dxa"/>
          </w:tcPr>
          <w:p w:rsidR="009363F9" w:rsidRDefault="009363F9">
            <w:pPr>
              <w:pStyle w:val="ConsPlusNormal"/>
              <w:jc w:val="center"/>
            </w:pPr>
            <w:r>
              <w:t>50 и более/55</w:t>
            </w:r>
          </w:p>
        </w:tc>
        <w:tc>
          <w:tcPr>
            <w:tcW w:w="1425" w:type="dxa"/>
          </w:tcPr>
          <w:p w:rsidR="009363F9" w:rsidRDefault="009363F9">
            <w:pPr>
              <w:pStyle w:val="ConsPlusNormal"/>
              <w:jc w:val="center"/>
            </w:pPr>
            <w:r>
              <w:t>50 - 40/45</w:t>
            </w:r>
          </w:p>
        </w:tc>
        <w:tc>
          <w:tcPr>
            <w:tcW w:w="1425" w:type="dxa"/>
          </w:tcPr>
          <w:p w:rsidR="009363F9" w:rsidRDefault="009363F9">
            <w:pPr>
              <w:pStyle w:val="ConsPlusNormal"/>
              <w:jc w:val="center"/>
            </w:pPr>
            <w:r>
              <w:t>40 - 30/35</w:t>
            </w:r>
          </w:p>
        </w:tc>
        <w:tc>
          <w:tcPr>
            <w:tcW w:w="1426" w:type="dxa"/>
          </w:tcPr>
          <w:p w:rsidR="009363F9" w:rsidRDefault="009363F9">
            <w:pPr>
              <w:pStyle w:val="ConsPlusNormal"/>
              <w:jc w:val="center"/>
            </w:pPr>
            <w:r>
              <w:t>30 - 20/25</w:t>
            </w:r>
          </w:p>
        </w:tc>
        <w:tc>
          <w:tcPr>
            <w:tcW w:w="1587" w:type="dxa"/>
          </w:tcPr>
          <w:p w:rsidR="009363F9" w:rsidRDefault="009363F9">
            <w:pPr>
              <w:pStyle w:val="ConsPlusNormal"/>
              <w:jc w:val="center"/>
            </w:pPr>
            <w:r>
              <w:t>20 и менее/10</w:t>
            </w:r>
          </w:p>
        </w:tc>
      </w:tr>
      <w:tr w:rsidR="009363F9">
        <w:tc>
          <w:tcPr>
            <w:tcW w:w="1417" w:type="dxa"/>
          </w:tcPr>
          <w:p w:rsidR="009363F9" w:rsidRDefault="009363F9">
            <w:pPr>
              <w:pStyle w:val="ConsPlusNormal"/>
              <w:jc w:val="center"/>
            </w:pPr>
            <w:r>
              <w:t>Рябчик</w:t>
            </w:r>
          </w:p>
        </w:tc>
        <w:tc>
          <w:tcPr>
            <w:tcW w:w="1757" w:type="dxa"/>
          </w:tcPr>
          <w:p w:rsidR="009363F9" w:rsidRDefault="009363F9">
            <w:pPr>
              <w:pStyle w:val="ConsPlusNormal"/>
              <w:jc w:val="center"/>
            </w:pPr>
            <w:r>
              <w:t>80 и более/100</w:t>
            </w:r>
          </w:p>
        </w:tc>
        <w:tc>
          <w:tcPr>
            <w:tcW w:w="1425" w:type="dxa"/>
          </w:tcPr>
          <w:p w:rsidR="009363F9" w:rsidRDefault="009363F9">
            <w:pPr>
              <w:pStyle w:val="ConsPlusNormal"/>
              <w:jc w:val="center"/>
            </w:pPr>
            <w:r>
              <w:t>80 - 60/70</w:t>
            </w:r>
          </w:p>
        </w:tc>
        <w:tc>
          <w:tcPr>
            <w:tcW w:w="1425" w:type="dxa"/>
          </w:tcPr>
          <w:p w:rsidR="009363F9" w:rsidRDefault="009363F9">
            <w:pPr>
              <w:pStyle w:val="ConsPlusNormal"/>
              <w:jc w:val="center"/>
            </w:pPr>
            <w:r>
              <w:t>60 - 40/50</w:t>
            </w:r>
          </w:p>
        </w:tc>
        <w:tc>
          <w:tcPr>
            <w:tcW w:w="1426" w:type="dxa"/>
          </w:tcPr>
          <w:p w:rsidR="009363F9" w:rsidRDefault="009363F9">
            <w:pPr>
              <w:pStyle w:val="ConsPlusNormal"/>
              <w:jc w:val="center"/>
            </w:pPr>
            <w:r>
              <w:t>40 - 20/30</w:t>
            </w:r>
          </w:p>
        </w:tc>
        <w:tc>
          <w:tcPr>
            <w:tcW w:w="1587" w:type="dxa"/>
          </w:tcPr>
          <w:p w:rsidR="009363F9" w:rsidRDefault="009363F9">
            <w:pPr>
              <w:pStyle w:val="ConsPlusNormal"/>
              <w:jc w:val="center"/>
            </w:pPr>
            <w:r>
              <w:t>20 и менее/15</w:t>
            </w:r>
          </w:p>
        </w:tc>
      </w:tr>
    </w:tbl>
    <w:p w:rsidR="009363F9" w:rsidRDefault="009363F9">
      <w:pPr>
        <w:pStyle w:val="ConsPlusNormal"/>
        <w:jc w:val="both"/>
      </w:pPr>
    </w:p>
    <w:p w:rsidR="009363F9" w:rsidRDefault="009363F9">
      <w:pPr>
        <w:pStyle w:val="ConsPlusNormal"/>
        <w:ind w:firstLine="540"/>
        <w:jc w:val="both"/>
      </w:pPr>
      <w:bookmarkStart w:id="44" w:name="P7097"/>
      <w:bookmarkEnd w:id="44"/>
      <w:r>
        <w:t>Примечание: в числителе указаны предельные, а в знаменателе средние значения в пределах данного бонитета.</w:t>
      </w:r>
    </w:p>
    <w:p w:rsidR="009363F9" w:rsidRDefault="009363F9">
      <w:pPr>
        <w:pStyle w:val="ConsPlusNormal"/>
        <w:jc w:val="both"/>
      </w:pPr>
    </w:p>
    <w:p w:rsidR="009363F9" w:rsidRDefault="009363F9">
      <w:pPr>
        <w:pStyle w:val="ConsPlusNormal"/>
        <w:jc w:val="center"/>
        <w:outlineLvl w:val="3"/>
      </w:pPr>
      <w:r>
        <w:t>4.4.2. Результаты комплексной качественной оценки</w:t>
      </w:r>
    </w:p>
    <w:p w:rsidR="009363F9" w:rsidRDefault="009363F9">
      <w:pPr>
        <w:pStyle w:val="ConsPlusNormal"/>
        <w:jc w:val="center"/>
      </w:pPr>
      <w:r>
        <w:t>(бонитировки) элементов среды обитания охотничьих ресурсов</w:t>
      </w:r>
    </w:p>
    <w:p w:rsidR="009363F9" w:rsidRDefault="009363F9">
      <w:pPr>
        <w:pStyle w:val="ConsPlusNormal"/>
        <w:jc w:val="center"/>
      </w:pPr>
      <w:r>
        <w:t>на территории Новгородской области</w:t>
      </w:r>
    </w:p>
    <w:p w:rsidR="009363F9" w:rsidRDefault="009363F9">
      <w:pPr>
        <w:pStyle w:val="ConsPlusNormal"/>
        <w:jc w:val="both"/>
      </w:pPr>
    </w:p>
    <w:p w:rsidR="009363F9" w:rsidRDefault="009363F9">
      <w:pPr>
        <w:pStyle w:val="ConsPlusNormal"/>
        <w:ind w:firstLine="540"/>
        <w:jc w:val="both"/>
      </w:pPr>
      <w:r>
        <w:t>Применительно к конкретным условиям обитания охотничьих ресурсов на территории Новгородской области были определены качественные характеристики элементов среды обитания относительно наиболее значимых видов охотничьих ресурсов.</w:t>
      </w:r>
    </w:p>
    <w:p w:rsidR="009363F9" w:rsidRDefault="009363F9">
      <w:pPr>
        <w:pStyle w:val="ConsPlusNormal"/>
        <w:spacing w:before="220"/>
        <w:ind w:firstLine="540"/>
        <w:jc w:val="both"/>
      </w:pPr>
      <w:hyperlink r:id="rId34">
        <w:r>
          <w:rPr>
            <w:color w:val="0000FF"/>
          </w:rPr>
          <w:t>Приказом</w:t>
        </w:r>
      </w:hyperlink>
      <w:r>
        <w:t xml:space="preserve"> Министерства природных ресурсов и экологии Российской Федерации от 31 августа 2010 года N 335 "Об утверждении порядка составления схемы размещения, использования и охраны охотничьих угодий на территории субъекта Российской Федерации, а также требований к ее составу и структуре" определены элементы среды обитания охотничьих ресурсов, подлежащие комплексной оценке, для основных видов охотничьих ресурсов. В соответствии с названным приказом минимальным по площади элементом среды обитания </w:t>
      </w:r>
      <w:r>
        <w:lastRenderedPageBreak/>
        <w:t xml:space="preserve">является класс, а не тип, как это требовалось ранее при внутрихозяйственном устройстве охотничьих угодий. Поскольку каждый класс обычно объединяет несколько типов, оценка любого класса является итоговой по совокупности качества нескольких типов, оценка всей совокупности типов, включенных в данный класс, является усредненной и экспертной. С учетом того, что большинство лесов Новгородской области имеют достаточную защищенность, в основу их оценки для диких копытных животных положены кормовые условия. При этом естественная кормность угодий рассматривается для зимнего, наиболее тяжелого периода жизни животных. Распределение классов среды обитания охотничьих ресурсов в Новгородской области, положенное в основу бонитировки, приведено в </w:t>
      </w:r>
      <w:hyperlink w:anchor="P7106">
        <w:r>
          <w:rPr>
            <w:color w:val="0000FF"/>
          </w:rPr>
          <w:t>таблице 33</w:t>
        </w:r>
      </w:hyperlink>
      <w:r>
        <w:t>.</w:t>
      </w:r>
    </w:p>
    <w:p w:rsidR="009363F9" w:rsidRDefault="009363F9">
      <w:pPr>
        <w:pStyle w:val="ConsPlusNormal"/>
        <w:jc w:val="both"/>
      </w:pPr>
    </w:p>
    <w:p w:rsidR="009363F9" w:rsidRDefault="009363F9">
      <w:pPr>
        <w:pStyle w:val="ConsPlusNormal"/>
        <w:ind w:firstLine="540"/>
        <w:jc w:val="both"/>
        <w:outlineLvl w:val="4"/>
      </w:pPr>
      <w:bookmarkStart w:id="45" w:name="P7106"/>
      <w:bookmarkEnd w:id="45"/>
      <w:r>
        <w:t>Таблица 33 - Элементы среды обитания охотничьих ресурсов в Новгородской области</w:t>
      </w:r>
    </w:p>
    <w:p w:rsidR="009363F9" w:rsidRDefault="009363F9">
      <w:pPr>
        <w:pStyle w:val="ConsPlusNormal"/>
        <w:jc w:val="both"/>
      </w:pPr>
    </w:p>
    <w:p w:rsidR="009363F9" w:rsidRDefault="009363F9">
      <w:pPr>
        <w:pStyle w:val="ConsPlusNormal"/>
        <w:sectPr w:rsidR="009363F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159"/>
        <w:gridCol w:w="5046"/>
        <w:gridCol w:w="1134"/>
        <w:gridCol w:w="1644"/>
      </w:tblGrid>
      <w:tr w:rsidR="009363F9">
        <w:tc>
          <w:tcPr>
            <w:tcW w:w="567" w:type="dxa"/>
          </w:tcPr>
          <w:p w:rsidR="009363F9" w:rsidRDefault="009363F9">
            <w:pPr>
              <w:pStyle w:val="ConsPlusNormal"/>
              <w:jc w:val="center"/>
            </w:pPr>
            <w:r>
              <w:lastRenderedPageBreak/>
              <w:t>N п/п</w:t>
            </w:r>
          </w:p>
        </w:tc>
        <w:tc>
          <w:tcPr>
            <w:tcW w:w="5159" w:type="dxa"/>
          </w:tcPr>
          <w:p w:rsidR="009363F9" w:rsidRDefault="009363F9">
            <w:pPr>
              <w:pStyle w:val="ConsPlusNormal"/>
              <w:jc w:val="center"/>
            </w:pPr>
            <w:r>
              <w:t>Категория среды обитания охотничьих ресурсов</w:t>
            </w:r>
          </w:p>
        </w:tc>
        <w:tc>
          <w:tcPr>
            <w:tcW w:w="5046" w:type="dxa"/>
          </w:tcPr>
          <w:p w:rsidR="009363F9" w:rsidRDefault="009363F9">
            <w:pPr>
              <w:pStyle w:val="ConsPlusNormal"/>
              <w:jc w:val="center"/>
            </w:pPr>
            <w:r>
              <w:t>Классы среды обитания охотничьих ресурсов</w:t>
            </w:r>
          </w:p>
        </w:tc>
        <w:tc>
          <w:tcPr>
            <w:tcW w:w="1134" w:type="dxa"/>
          </w:tcPr>
          <w:p w:rsidR="009363F9" w:rsidRDefault="009363F9">
            <w:pPr>
              <w:pStyle w:val="ConsPlusNormal"/>
              <w:jc w:val="center"/>
            </w:pPr>
            <w:r>
              <w:t>Площадь (га)</w:t>
            </w:r>
          </w:p>
        </w:tc>
        <w:tc>
          <w:tcPr>
            <w:tcW w:w="1644" w:type="dxa"/>
          </w:tcPr>
          <w:p w:rsidR="009363F9" w:rsidRDefault="009363F9">
            <w:pPr>
              <w:pStyle w:val="ConsPlusNormal"/>
              <w:jc w:val="center"/>
            </w:pPr>
            <w:r>
              <w:t>Доля от общей площади Новгородской области (%)</w:t>
            </w:r>
          </w:p>
        </w:tc>
      </w:tr>
      <w:tr w:rsidR="009363F9">
        <w:tc>
          <w:tcPr>
            <w:tcW w:w="567" w:type="dxa"/>
          </w:tcPr>
          <w:p w:rsidR="009363F9" w:rsidRDefault="009363F9">
            <w:pPr>
              <w:pStyle w:val="ConsPlusNormal"/>
              <w:jc w:val="center"/>
            </w:pPr>
            <w:r>
              <w:t>1</w:t>
            </w:r>
          </w:p>
        </w:tc>
        <w:tc>
          <w:tcPr>
            <w:tcW w:w="5159" w:type="dxa"/>
          </w:tcPr>
          <w:p w:rsidR="009363F9" w:rsidRDefault="009363F9">
            <w:pPr>
              <w:pStyle w:val="ConsPlusNormal"/>
              <w:jc w:val="center"/>
            </w:pPr>
            <w:r>
              <w:t>2</w:t>
            </w:r>
          </w:p>
        </w:tc>
        <w:tc>
          <w:tcPr>
            <w:tcW w:w="5046" w:type="dxa"/>
          </w:tcPr>
          <w:p w:rsidR="009363F9" w:rsidRDefault="009363F9">
            <w:pPr>
              <w:pStyle w:val="ConsPlusNormal"/>
              <w:jc w:val="center"/>
            </w:pPr>
            <w:r>
              <w:t>3</w:t>
            </w:r>
          </w:p>
        </w:tc>
        <w:tc>
          <w:tcPr>
            <w:tcW w:w="1134" w:type="dxa"/>
          </w:tcPr>
          <w:p w:rsidR="009363F9" w:rsidRDefault="009363F9">
            <w:pPr>
              <w:pStyle w:val="ConsPlusNormal"/>
              <w:jc w:val="center"/>
            </w:pPr>
            <w:r>
              <w:t>4</w:t>
            </w:r>
          </w:p>
        </w:tc>
        <w:tc>
          <w:tcPr>
            <w:tcW w:w="1644" w:type="dxa"/>
          </w:tcPr>
          <w:p w:rsidR="009363F9" w:rsidRDefault="009363F9">
            <w:pPr>
              <w:pStyle w:val="ConsPlusNormal"/>
              <w:jc w:val="center"/>
            </w:pPr>
            <w:r>
              <w:t>5</w:t>
            </w:r>
          </w:p>
        </w:tc>
      </w:tr>
      <w:tr w:rsidR="009363F9">
        <w:tc>
          <w:tcPr>
            <w:tcW w:w="567" w:type="dxa"/>
            <w:vMerge w:val="restart"/>
          </w:tcPr>
          <w:p w:rsidR="009363F9" w:rsidRDefault="009363F9">
            <w:pPr>
              <w:pStyle w:val="ConsPlusNormal"/>
              <w:jc w:val="center"/>
            </w:pPr>
            <w:r>
              <w:t>1.</w:t>
            </w:r>
          </w:p>
        </w:tc>
        <w:tc>
          <w:tcPr>
            <w:tcW w:w="5159" w:type="dxa"/>
            <w:vMerge w:val="restart"/>
          </w:tcPr>
          <w:p w:rsidR="009363F9" w:rsidRDefault="009363F9">
            <w:pPr>
              <w:pStyle w:val="ConsPlusNormal"/>
            </w:pPr>
            <w:r>
              <w:t>Леса (территории, покрытые кронами древесной и древесно-кустарниковой растительности более чем на 20 % площади, и с высотой растений более 5 м)</w:t>
            </w:r>
          </w:p>
        </w:tc>
        <w:tc>
          <w:tcPr>
            <w:tcW w:w="5046" w:type="dxa"/>
          </w:tcPr>
          <w:p w:rsidR="009363F9" w:rsidRDefault="009363F9">
            <w:pPr>
              <w:pStyle w:val="ConsPlusNormal"/>
            </w:pPr>
            <w:r>
              <w:t>хвойные вечнозеленые (еловые) (хвойных вечнозеленых пород более 80 %)</w:t>
            </w:r>
          </w:p>
        </w:tc>
        <w:tc>
          <w:tcPr>
            <w:tcW w:w="1134" w:type="dxa"/>
          </w:tcPr>
          <w:p w:rsidR="009363F9" w:rsidRDefault="009363F9">
            <w:pPr>
              <w:pStyle w:val="ConsPlusNormal"/>
            </w:pPr>
            <w:r>
              <w:t>24772</w:t>
            </w:r>
          </w:p>
        </w:tc>
        <w:tc>
          <w:tcPr>
            <w:tcW w:w="1644" w:type="dxa"/>
          </w:tcPr>
          <w:p w:rsidR="009363F9" w:rsidRDefault="009363F9">
            <w:pPr>
              <w:pStyle w:val="ConsPlusNormal"/>
            </w:pPr>
            <w:r>
              <w:t>0,5</w:t>
            </w:r>
          </w:p>
        </w:tc>
      </w:tr>
      <w:tr w:rsidR="009363F9">
        <w:tc>
          <w:tcPr>
            <w:tcW w:w="567" w:type="dxa"/>
            <w:vMerge/>
          </w:tcPr>
          <w:p w:rsidR="009363F9" w:rsidRDefault="009363F9">
            <w:pPr>
              <w:pStyle w:val="ConsPlusNormal"/>
            </w:pPr>
          </w:p>
        </w:tc>
        <w:tc>
          <w:tcPr>
            <w:tcW w:w="5159" w:type="dxa"/>
            <w:vMerge/>
          </w:tcPr>
          <w:p w:rsidR="009363F9" w:rsidRDefault="009363F9">
            <w:pPr>
              <w:pStyle w:val="ConsPlusNormal"/>
            </w:pPr>
          </w:p>
        </w:tc>
        <w:tc>
          <w:tcPr>
            <w:tcW w:w="5046" w:type="dxa"/>
          </w:tcPr>
          <w:p w:rsidR="009363F9" w:rsidRDefault="009363F9">
            <w:pPr>
              <w:pStyle w:val="ConsPlusNormal"/>
            </w:pPr>
            <w:r>
              <w:t>хвойные вечнозеленые (сосновые) (хвойных вечнозеленых пород более 80 %)</w:t>
            </w:r>
          </w:p>
        </w:tc>
        <w:tc>
          <w:tcPr>
            <w:tcW w:w="1134" w:type="dxa"/>
          </w:tcPr>
          <w:p w:rsidR="009363F9" w:rsidRDefault="009363F9">
            <w:pPr>
              <w:pStyle w:val="ConsPlusNormal"/>
            </w:pPr>
            <w:r>
              <w:t>540829</w:t>
            </w:r>
          </w:p>
        </w:tc>
        <w:tc>
          <w:tcPr>
            <w:tcW w:w="1644" w:type="dxa"/>
          </w:tcPr>
          <w:p w:rsidR="009363F9" w:rsidRDefault="009363F9">
            <w:pPr>
              <w:pStyle w:val="ConsPlusNormal"/>
            </w:pPr>
            <w:r>
              <w:t>9,9</w:t>
            </w:r>
          </w:p>
        </w:tc>
      </w:tr>
      <w:tr w:rsidR="009363F9">
        <w:tc>
          <w:tcPr>
            <w:tcW w:w="567" w:type="dxa"/>
            <w:vMerge/>
          </w:tcPr>
          <w:p w:rsidR="009363F9" w:rsidRDefault="009363F9">
            <w:pPr>
              <w:pStyle w:val="ConsPlusNormal"/>
            </w:pPr>
          </w:p>
        </w:tc>
        <w:tc>
          <w:tcPr>
            <w:tcW w:w="5159" w:type="dxa"/>
            <w:vMerge/>
          </w:tcPr>
          <w:p w:rsidR="009363F9" w:rsidRDefault="009363F9">
            <w:pPr>
              <w:pStyle w:val="ConsPlusNormal"/>
            </w:pPr>
          </w:p>
        </w:tc>
        <w:tc>
          <w:tcPr>
            <w:tcW w:w="5046" w:type="dxa"/>
          </w:tcPr>
          <w:p w:rsidR="009363F9" w:rsidRDefault="009363F9">
            <w:pPr>
              <w:pStyle w:val="ConsPlusNormal"/>
            </w:pPr>
            <w:r>
              <w:t>мелколиственные (мелколиственных пород более 80 %)</w:t>
            </w:r>
          </w:p>
        </w:tc>
        <w:tc>
          <w:tcPr>
            <w:tcW w:w="1134" w:type="dxa"/>
          </w:tcPr>
          <w:p w:rsidR="009363F9" w:rsidRDefault="009363F9">
            <w:pPr>
              <w:pStyle w:val="ConsPlusNormal"/>
            </w:pPr>
            <w:r>
              <w:t>1567988</w:t>
            </w:r>
          </w:p>
        </w:tc>
        <w:tc>
          <w:tcPr>
            <w:tcW w:w="1644" w:type="dxa"/>
          </w:tcPr>
          <w:p w:rsidR="009363F9" w:rsidRDefault="009363F9">
            <w:pPr>
              <w:pStyle w:val="ConsPlusNormal"/>
            </w:pPr>
            <w:r>
              <w:t>28,8</w:t>
            </w:r>
          </w:p>
        </w:tc>
      </w:tr>
      <w:tr w:rsidR="009363F9">
        <w:tc>
          <w:tcPr>
            <w:tcW w:w="567" w:type="dxa"/>
            <w:vMerge/>
          </w:tcPr>
          <w:p w:rsidR="009363F9" w:rsidRDefault="009363F9">
            <w:pPr>
              <w:pStyle w:val="ConsPlusNormal"/>
            </w:pPr>
          </w:p>
        </w:tc>
        <w:tc>
          <w:tcPr>
            <w:tcW w:w="5159" w:type="dxa"/>
            <w:vMerge/>
          </w:tcPr>
          <w:p w:rsidR="009363F9" w:rsidRDefault="009363F9">
            <w:pPr>
              <w:pStyle w:val="ConsPlusNormal"/>
            </w:pPr>
          </w:p>
        </w:tc>
        <w:tc>
          <w:tcPr>
            <w:tcW w:w="5046" w:type="dxa"/>
          </w:tcPr>
          <w:p w:rsidR="009363F9" w:rsidRDefault="009363F9">
            <w:pPr>
              <w:pStyle w:val="ConsPlusNormal"/>
            </w:pPr>
            <w:r>
              <w:t>смешанные с преобладанием мелколиственных пород (мелколиственных пород 60 - 80 %)</w:t>
            </w:r>
          </w:p>
        </w:tc>
        <w:tc>
          <w:tcPr>
            <w:tcW w:w="1134" w:type="dxa"/>
          </w:tcPr>
          <w:p w:rsidR="009363F9" w:rsidRDefault="009363F9">
            <w:pPr>
              <w:pStyle w:val="ConsPlusNormal"/>
            </w:pPr>
            <w:r>
              <w:t>792189</w:t>
            </w:r>
          </w:p>
        </w:tc>
        <w:tc>
          <w:tcPr>
            <w:tcW w:w="1644" w:type="dxa"/>
          </w:tcPr>
          <w:p w:rsidR="009363F9" w:rsidRDefault="009363F9">
            <w:pPr>
              <w:pStyle w:val="ConsPlusNormal"/>
            </w:pPr>
            <w:r>
              <w:t>14,5</w:t>
            </w:r>
          </w:p>
        </w:tc>
      </w:tr>
      <w:tr w:rsidR="009363F9">
        <w:tc>
          <w:tcPr>
            <w:tcW w:w="567" w:type="dxa"/>
            <w:vMerge/>
          </w:tcPr>
          <w:p w:rsidR="009363F9" w:rsidRDefault="009363F9">
            <w:pPr>
              <w:pStyle w:val="ConsPlusNormal"/>
            </w:pPr>
          </w:p>
        </w:tc>
        <w:tc>
          <w:tcPr>
            <w:tcW w:w="5159" w:type="dxa"/>
            <w:vMerge/>
          </w:tcPr>
          <w:p w:rsidR="009363F9" w:rsidRDefault="009363F9">
            <w:pPr>
              <w:pStyle w:val="ConsPlusNormal"/>
            </w:pPr>
          </w:p>
        </w:tc>
        <w:tc>
          <w:tcPr>
            <w:tcW w:w="5046" w:type="dxa"/>
          </w:tcPr>
          <w:p w:rsidR="009363F9" w:rsidRDefault="009363F9">
            <w:pPr>
              <w:pStyle w:val="ConsPlusNormal"/>
            </w:pPr>
            <w:r>
              <w:t>смешанные с преобладанием хвойных пород (хвойных пород 60 - 80 %)</w:t>
            </w:r>
          </w:p>
        </w:tc>
        <w:tc>
          <w:tcPr>
            <w:tcW w:w="1134" w:type="dxa"/>
          </w:tcPr>
          <w:p w:rsidR="009363F9" w:rsidRDefault="009363F9">
            <w:pPr>
              <w:pStyle w:val="ConsPlusNormal"/>
            </w:pPr>
            <w:r>
              <w:t>965957</w:t>
            </w:r>
          </w:p>
        </w:tc>
        <w:tc>
          <w:tcPr>
            <w:tcW w:w="1644" w:type="dxa"/>
          </w:tcPr>
          <w:p w:rsidR="009363F9" w:rsidRDefault="009363F9">
            <w:pPr>
              <w:pStyle w:val="ConsPlusNormal"/>
            </w:pPr>
            <w:r>
              <w:t>17,7</w:t>
            </w:r>
          </w:p>
        </w:tc>
      </w:tr>
      <w:tr w:rsidR="009363F9">
        <w:tc>
          <w:tcPr>
            <w:tcW w:w="567" w:type="dxa"/>
            <w:vMerge w:val="restart"/>
          </w:tcPr>
          <w:p w:rsidR="009363F9" w:rsidRDefault="009363F9">
            <w:pPr>
              <w:pStyle w:val="ConsPlusNormal"/>
              <w:jc w:val="center"/>
            </w:pPr>
            <w:r>
              <w:t>2.</w:t>
            </w:r>
          </w:p>
        </w:tc>
        <w:tc>
          <w:tcPr>
            <w:tcW w:w="5159" w:type="dxa"/>
            <w:vMerge w:val="restart"/>
          </w:tcPr>
          <w:p w:rsidR="009363F9" w:rsidRDefault="009363F9">
            <w:pPr>
              <w:pStyle w:val="ConsPlusNormal"/>
            </w:pPr>
            <w:r>
              <w:t>Молодняки и кустарники (территории, покрытые кронами древесной и древесно-кустарниковой растительности более чем на 20 % площади, и с высотой растений до 5 м)</w:t>
            </w:r>
          </w:p>
        </w:tc>
        <w:tc>
          <w:tcPr>
            <w:tcW w:w="5046" w:type="dxa"/>
          </w:tcPr>
          <w:p w:rsidR="009363F9" w:rsidRDefault="009363F9">
            <w:pPr>
              <w:pStyle w:val="ConsPlusNormal"/>
            </w:pPr>
            <w:r>
              <w:t>молодняки (лиственные и хвойные), зарастающие поля</w:t>
            </w:r>
          </w:p>
        </w:tc>
        <w:tc>
          <w:tcPr>
            <w:tcW w:w="1134" w:type="dxa"/>
          </w:tcPr>
          <w:p w:rsidR="009363F9" w:rsidRDefault="009363F9">
            <w:pPr>
              <w:pStyle w:val="ConsPlusNormal"/>
            </w:pPr>
            <w:r>
              <w:t>24607</w:t>
            </w:r>
          </w:p>
        </w:tc>
        <w:tc>
          <w:tcPr>
            <w:tcW w:w="1644" w:type="dxa"/>
          </w:tcPr>
          <w:p w:rsidR="009363F9" w:rsidRDefault="009363F9">
            <w:pPr>
              <w:pStyle w:val="ConsPlusNormal"/>
            </w:pPr>
            <w:r>
              <w:t>0,5</w:t>
            </w:r>
          </w:p>
        </w:tc>
      </w:tr>
      <w:tr w:rsidR="009363F9">
        <w:tc>
          <w:tcPr>
            <w:tcW w:w="567" w:type="dxa"/>
            <w:vMerge/>
          </w:tcPr>
          <w:p w:rsidR="009363F9" w:rsidRDefault="009363F9">
            <w:pPr>
              <w:pStyle w:val="ConsPlusNormal"/>
            </w:pPr>
          </w:p>
        </w:tc>
        <w:tc>
          <w:tcPr>
            <w:tcW w:w="5159" w:type="dxa"/>
            <w:vMerge/>
          </w:tcPr>
          <w:p w:rsidR="009363F9" w:rsidRDefault="009363F9">
            <w:pPr>
              <w:pStyle w:val="ConsPlusNormal"/>
            </w:pPr>
          </w:p>
        </w:tc>
        <w:tc>
          <w:tcPr>
            <w:tcW w:w="5046" w:type="dxa"/>
          </w:tcPr>
          <w:p w:rsidR="009363F9" w:rsidRDefault="009363F9">
            <w:pPr>
              <w:pStyle w:val="ConsPlusNormal"/>
            </w:pPr>
            <w:r>
              <w:t>вырубки</w:t>
            </w:r>
          </w:p>
        </w:tc>
        <w:tc>
          <w:tcPr>
            <w:tcW w:w="1134" w:type="dxa"/>
          </w:tcPr>
          <w:p w:rsidR="009363F9" w:rsidRDefault="009363F9">
            <w:pPr>
              <w:pStyle w:val="ConsPlusNormal"/>
            </w:pPr>
            <w:r>
              <w:t>32335</w:t>
            </w:r>
          </w:p>
        </w:tc>
        <w:tc>
          <w:tcPr>
            <w:tcW w:w="1644" w:type="dxa"/>
          </w:tcPr>
          <w:p w:rsidR="009363F9" w:rsidRDefault="009363F9">
            <w:pPr>
              <w:pStyle w:val="ConsPlusNormal"/>
            </w:pPr>
            <w:r>
              <w:t>0,6</w:t>
            </w:r>
          </w:p>
        </w:tc>
      </w:tr>
      <w:tr w:rsidR="009363F9">
        <w:tc>
          <w:tcPr>
            <w:tcW w:w="567" w:type="dxa"/>
          </w:tcPr>
          <w:p w:rsidR="009363F9" w:rsidRDefault="009363F9">
            <w:pPr>
              <w:pStyle w:val="ConsPlusNormal"/>
              <w:jc w:val="center"/>
            </w:pPr>
            <w:r>
              <w:t>3.</w:t>
            </w:r>
          </w:p>
        </w:tc>
        <w:tc>
          <w:tcPr>
            <w:tcW w:w="5159" w:type="dxa"/>
          </w:tcPr>
          <w:p w:rsidR="009363F9" w:rsidRDefault="009363F9">
            <w:pPr>
              <w:pStyle w:val="ConsPlusNormal"/>
            </w:pPr>
            <w:r>
              <w:t>Болота (территории, постоянно или большую часть года избыточно насыщенные водой и покрытые специфической гигрофитной растительностью)</w:t>
            </w:r>
          </w:p>
        </w:tc>
        <w:tc>
          <w:tcPr>
            <w:tcW w:w="5046" w:type="dxa"/>
          </w:tcPr>
          <w:p w:rsidR="009363F9" w:rsidRDefault="009363F9">
            <w:pPr>
              <w:pStyle w:val="ConsPlusNormal"/>
            </w:pPr>
            <w:r>
              <w:t>верховые</w:t>
            </w:r>
          </w:p>
        </w:tc>
        <w:tc>
          <w:tcPr>
            <w:tcW w:w="1134" w:type="dxa"/>
          </w:tcPr>
          <w:p w:rsidR="009363F9" w:rsidRDefault="009363F9">
            <w:pPr>
              <w:pStyle w:val="ConsPlusNormal"/>
            </w:pPr>
            <w:r>
              <w:t>468623</w:t>
            </w:r>
          </w:p>
        </w:tc>
        <w:tc>
          <w:tcPr>
            <w:tcW w:w="1644" w:type="dxa"/>
          </w:tcPr>
          <w:p w:rsidR="009363F9" w:rsidRDefault="009363F9">
            <w:pPr>
              <w:pStyle w:val="ConsPlusNormal"/>
            </w:pPr>
            <w:r>
              <w:t>8,6</w:t>
            </w:r>
          </w:p>
        </w:tc>
      </w:tr>
      <w:tr w:rsidR="009363F9">
        <w:tc>
          <w:tcPr>
            <w:tcW w:w="567" w:type="dxa"/>
          </w:tcPr>
          <w:p w:rsidR="009363F9" w:rsidRDefault="009363F9">
            <w:pPr>
              <w:pStyle w:val="ConsPlusNormal"/>
              <w:jc w:val="center"/>
            </w:pPr>
            <w:r>
              <w:t>4.</w:t>
            </w:r>
          </w:p>
        </w:tc>
        <w:tc>
          <w:tcPr>
            <w:tcW w:w="5159" w:type="dxa"/>
          </w:tcPr>
          <w:p w:rsidR="009363F9" w:rsidRDefault="009363F9">
            <w:pPr>
              <w:pStyle w:val="ConsPlusNormal"/>
            </w:pPr>
            <w:r>
              <w:t>Луговостепные комплексы (территории, занятые многолетней мезофитной и ксерофитной травянистой растительностью)</w:t>
            </w:r>
          </w:p>
        </w:tc>
        <w:tc>
          <w:tcPr>
            <w:tcW w:w="5046" w:type="dxa"/>
          </w:tcPr>
          <w:p w:rsidR="009363F9" w:rsidRDefault="009363F9">
            <w:pPr>
              <w:pStyle w:val="ConsPlusNormal"/>
            </w:pPr>
            <w:r>
              <w:t>луга (в том числе сельскохозяйственного назначения (сенокосы и пастбища))</w:t>
            </w:r>
          </w:p>
        </w:tc>
        <w:tc>
          <w:tcPr>
            <w:tcW w:w="1134" w:type="dxa"/>
          </w:tcPr>
          <w:p w:rsidR="009363F9" w:rsidRDefault="009363F9">
            <w:pPr>
              <w:pStyle w:val="ConsPlusNormal"/>
            </w:pPr>
            <w:r>
              <w:t>479774</w:t>
            </w:r>
          </w:p>
        </w:tc>
        <w:tc>
          <w:tcPr>
            <w:tcW w:w="1644" w:type="dxa"/>
          </w:tcPr>
          <w:p w:rsidR="009363F9" w:rsidRDefault="009363F9">
            <w:pPr>
              <w:pStyle w:val="ConsPlusNormal"/>
            </w:pPr>
            <w:r>
              <w:t>8,8</w:t>
            </w:r>
          </w:p>
        </w:tc>
      </w:tr>
      <w:tr w:rsidR="009363F9">
        <w:tc>
          <w:tcPr>
            <w:tcW w:w="567" w:type="dxa"/>
          </w:tcPr>
          <w:p w:rsidR="009363F9" w:rsidRDefault="009363F9">
            <w:pPr>
              <w:pStyle w:val="ConsPlusNormal"/>
              <w:jc w:val="center"/>
            </w:pPr>
            <w:r>
              <w:t>5.</w:t>
            </w:r>
          </w:p>
        </w:tc>
        <w:tc>
          <w:tcPr>
            <w:tcW w:w="5159" w:type="dxa"/>
          </w:tcPr>
          <w:p w:rsidR="009363F9" w:rsidRDefault="009363F9">
            <w:pPr>
              <w:pStyle w:val="ConsPlusNormal"/>
            </w:pPr>
            <w:r>
              <w:t xml:space="preserve">Сельхозугодья (территории, вовлеченные в </w:t>
            </w:r>
            <w:r>
              <w:lastRenderedPageBreak/>
              <w:t>сельскохозяйственный оборот - пашни (в том числе заливные), залежи, сенокосы)</w:t>
            </w:r>
          </w:p>
        </w:tc>
        <w:tc>
          <w:tcPr>
            <w:tcW w:w="5046" w:type="dxa"/>
          </w:tcPr>
          <w:p w:rsidR="009363F9" w:rsidRDefault="009363F9">
            <w:pPr>
              <w:pStyle w:val="ConsPlusNormal"/>
            </w:pPr>
            <w:r>
              <w:lastRenderedPageBreak/>
              <w:t>пашни</w:t>
            </w:r>
          </w:p>
        </w:tc>
        <w:tc>
          <w:tcPr>
            <w:tcW w:w="1134" w:type="dxa"/>
          </w:tcPr>
          <w:p w:rsidR="009363F9" w:rsidRDefault="009363F9">
            <w:pPr>
              <w:pStyle w:val="ConsPlusNormal"/>
            </w:pPr>
            <w:r>
              <w:t>39954</w:t>
            </w:r>
          </w:p>
        </w:tc>
        <w:tc>
          <w:tcPr>
            <w:tcW w:w="1644" w:type="dxa"/>
          </w:tcPr>
          <w:p w:rsidR="009363F9" w:rsidRDefault="009363F9">
            <w:pPr>
              <w:pStyle w:val="ConsPlusNormal"/>
            </w:pPr>
            <w:r>
              <w:t>0,7</w:t>
            </w:r>
          </w:p>
        </w:tc>
      </w:tr>
      <w:tr w:rsidR="009363F9">
        <w:tc>
          <w:tcPr>
            <w:tcW w:w="567" w:type="dxa"/>
            <w:vMerge w:val="restart"/>
          </w:tcPr>
          <w:p w:rsidR="009363F9" w:rsidRDefault="009363F9">
            <w:pPr>
              <w:pStyle w:val="ConsPlusNormal"/>
              <w:jc w:val="center"/>
            </w:pPr>
            <w:r>
              <w:lastRenderedPageBreak/>
              <w:t>6.</w:t>
            </w:r>
          </w:p>
        </w:tc>
        <w:tc>
          <w:tcPr>
            <w:tcW w:w="5159" w:type="dxa"/>
            <w:vMerge w:val="restart"/>
          </w:tcPr>
          <w:p w:rsidR="009363F9" w:rsidRDefault="009363F9">
            <w:pPr>
              <w:pStyle w:val="ConsPlusNormal"/>
            </w:pPr>
            <w:r>
              <w:t>Пойменные комплексы (территории, затопляемые в период половодья водотоков, находящиеся между среднестатистическим минимальным и максимальным урезами воды, в том числе покрытые древесно-кустарниковой растительностью)</w:t>
            </w:r>
          </w:p>
        </w:tc>
        <w:tc>
          <w:tcPr>
            <w:tcW w:w="5046" w:type="dxa"/>
          </w:tcPr>
          <w:p w:rsidR="009363F9" w:rsidRDefault="009363F9">
            <w:pPr>
              <w:pStyle w:val="ConsPlusNormal"/>
            </w:pPr>
            <w:r>
              <w:t>с преобладанием леса (лес более 80 %)</w:t>
            </w:r>
          </w:p>
        </w:tc>
        <w:tc>
          <w:tcPr>
            <w:tcW w:w="1134" w:type="dxa"/>
          </w:tcPr>
          <w:p w:rsidR="009363F9" w:rsidRDefault="009363F9">
            <w:pPr>
              <w:pStyle w:val="ConsPlusNormal"/>
            </w:pPr>
            <w:r>
              <w:t>105604</w:t>
            </w:r>
          </w:p>
        </w:tc>
        <w:tc>
          <w:tcPr>
            <w:tcW w:w="1644" w:type="dxa"/>
          </w:tcPr>
          <w:p w:rsidR="009363F9" w:rsidRDefault="009363F9">
            <w:pPr>
              <w:pStyle w:val="ConsPlusNormal"/>
            </w:pPr>
            <w:r>
              <w:t>1,9</w:t>
            </w:r>
          </w:p>
        </w:tc>
      </w:tr>
      <w:tr w:rsidR="009363F9">
        <w:tc>
          <w:tcPr>
            <w:tcW w:w="567" w:type="dxa"/>
            <w:vMerge/>
          </w:tcPr>
          <w:p w:rsidR="009363F9" w:rsidRDefault="009363F9">
            <w:pPr>
              <w:pStyle w:val="ConsPlusNormal"/>
            </w:pPr>
          </w:p>
        </w:tc>
        <w:tc>
          <w:tcPr>
            <w:tcW w:w="5159" w:type="dxa"/>
            <w:vMerge/>
          </w:tcPr>
          <w:p w:rsidR="009363F9" w:rsidRDefault="009363F9">
            <w:pPr>
              <w:pStyle w:val="ConsPlusNormal"/>
            </w:pPr>
          </w:p>
        </w:tc>
        <w:tc>
          <w:tcPr>
            <w:tcW w:w="5046" w:type="dxa"/>
          </w:tcPr>
          <w:p w:rsidR="009363F9" w:rsidRDefault="009363F9">
            <w:pPr>
              <w:pStyle w:val="ConsPlusNormal"/>
            </w:pPr>
            <w:r>
              <w:t>с преобладанием травянистой растительности (лес и кустарники до 20 %)</w:t>
            </w:r>
          </w:p>
        </w:tc>
        <w:tc>
          <w:tcPr>
            <w:tcW w:w="1134" w:type="dxa"/>
          </w:tcPr>
          <w:p w:rsidR="009363F9" w:rsidRDefault="009363F9">
            <w:pPr>
              <w:pStyle w:val="ConsPlusNormal"/>
            </w:pPr>
            <w:r>
              <w:t>53053</w:t>
            </w:r>
          </w:p>
        </w:tc>
        <w:tc>
          <w:tcPr>
            <w:tcW w:w="1644" w:type="dxa"/>
          </w:tcPr>
          <w:p w:rsidR="009363F9" w:rsidRDefault="009363F9">
            <w:pPr>
              <w:pStyle w:val="ConsPlusNormal"/>
            </w:pPr>
            <w:r>
              <w:t>1,0</w:t>
            </w:r>
          </w:p>
        </w:tc>
      </w:tr>
      <w:tr w:rsidR="009363F9">
        <w:tc>
          <w:tcPr>
            <w:tcW w:w="567" w:type="dxa"/>
            <w:vMerge/>
          </w:tcPr>
          <w:p w:rsidR="009363F9" w:rsidRDefault="009363F9">
            <w:pPr>
              <w:pStyle w:val="ConsPlusNormal"/>
            </w:pPr>
          </w:p>
        </w:tc>
        <w:tc>
          <w:tcPr>
            <w:tcW w:w="5159" w:type="dxa"/>
            <w:vMerge/>
          </w:tcPr>
          <w:p w:rsidR="009363F9" w:rsidRDefault="009363F9">
            <w:pPr>
              <w:pStyle w:val="ConsPlusNormal"/>
            </w:pPr>
          </w:p>
        </w:tc>
        <w:tc>
          <w:tcPr>
            <w:tcW w:w="5046" w:type="dxa"/>
          </w:tcPr>
          <w:p w:rsidR="009363F9" w:rsidRDefault="009363F9">
            <w:pPr>
              <w:pStyle w:val="ConsPlusNormal"/>
            </w:pPr>
            <w:r>
              <w:t>смешанные кустарниковые</w:t>
            </w:r>
          </w:p>
        </w:tc>
        <w:tc>
          <w:tcPr>
            <w:tcW w:w="1134" w:type="dxa"/>
          </w:tcPr>
          <w:p w:rsidR="009363F9" w:rsidRDefault="009363F9">
            <w:pPr>
              <w:pStyle w:val="ConsPlusNormal"/>
            </w:pPr>
            <w:r>
              <w:t>32660</w:t>
            </w:r>
          </w:p>
        </w:tc>
        <w:tc>
          <w:tcPr>
            <w:tcW w:w="1644" w:type="dxa"/>
          </w:tcPr>
          <w:p w:rsidR="009363F9" w:rsidRDefault="009363F9">
            <w:pPr>
              <w:pStyle w:val="ConsPlusNormal"/>
            </w:pPr>
            <w:r>
              <w:t>0,6</w:t>
            </w:r>
          </w:p>
        </w:tc>
      </w:tr>
      <w:tr w:rsidR="009363F9">
        <w:tc>
          <w:tcPr>
            <w:tcW w:w="567" w:type="dxa"/>
          </w:tcPr>
          <w:p w:rsidR="009363F9" w:rsidRDefault="009363F9">
            <w:pPr>
              <w:pStyle w:val="ConsPlusNormal"/>
              <w:jc w:val="center"/>
            </w:pPr>
            <w:r>
              <w:t>7.</w:t>
            </w:r>
          </w:p>
        </w:tc>
        <w:tc>
          <w:tcPr>
            <w:tcW w:w="5159" w:type="dxa"/>
          </w:tcPr>
          <w:p w:rsidR="009363F9" w:rsidRDefault="009363F9">
            <w:pPr>
              <w:pStyle w:val="ConsPlusNormal"/>
            </w:pPr>
            <w:r>
              <w:t>Береговые комплексы (периодически затапливаемые прибрежные территории (в том числе приливно-отливные) озер, прудов, водохранилищ, морей и океанов, находящиеся между среднестатистическим минимальным и максимальным урезами воды, а также мелководные участки этих водных объектов, занятые прикрепленной надводной гигрофитной растительностью)</w:t>
            </w:r>
          </w:p>
        </w:tc>
        <w:tc>
          <w:tcPr>
            <w:tcW w:w="5046" w:type="dxa"/>
          </w:tcPr>
          <w:p w:rsidR="009363F9" w:rsidRDefault="009363F9">
            <w:pPr>
              <w:pStyle w:val="ConsPlusNormal"/>
            </w:pPr>
            <w:r>
              <w:t>береговые комплексы внутренних водных объектов</w:t>
            </w:r>
          </w:p>
        </w:tc>
        <w:tc>
          <w:tcPr>
            <w:tcW w:w="1134" w:type="dxa"/>
          </w:tcPr>
          <w:p w:rsidR="009363F9" w:rsidRDefault="009363F9">
            <w:pPr>
              <w:pStyle w:val="ConsPlusNormal"/>
            </w:pPr>
            <w:r>
              <w:t>1264</w:t>
            </w:r>
          </w:p>
        </w:tc>
        <w:tc>
          <w:tcPr>
            <w:tcW w:w="1644" w:type="dxa"/>
          </w:tcPr>
          <w:p w:rsidR="009363F9" w:rsidRDefault="009363F9">
            <w:pPr>
              <w:pStyle w:val="ConsPlusNormal"/>
            </w:pPr>
            <w:r>
              <w:t>0,02</w:t>
            </w:r>
          </w:p>
        </w:tc>
      </w:tr>
      <w:tr w:rsidR="009363F9">
        <w:tc>
          <w:tcPr>
            <w:tcW w:w="567" w:type="dxa"/>
          </w:tcPr>
          <w:p w:rsidR="009363F9" w:rsidRDefault="009363F9">
            <w:pPr>
              <w:pStyle w:val="ConsPlusNormal"/>
              <w:jc w:val="center"/>
            </w:pPr>
            <w:r>
              <w:t>8.</w:t>
            </w:r>
          </w:p>
        </w:tc>
        <w:tc>
          <w:tcPr>
            <w:tcW w:w="5159" w:type="dxa"/>
          </w:tcPr>
          <w:p w:rsidR="009363F9" w:rsidRDefault="009363F9">
            <w:pPr>
              <w:pStyle w:val="ConsPlusNormal"/>
            </w:pPr>
            <w:r>
              <w:t>Внутренние водные объекты (все акватории водотоков (рек, ручьев, мелиоративных каналов), озер, прудов и водохранилищ)</w:t>
            </w:r>
          </w:p>
        </w:tc>
        <w:tc>
          <w:tcPr>
            <w:tcW w:w="5046" w:type="dxa"/>
          </w:tcPr>
          <w:p w:rsidR="009363F9" w:rsidRDefault="009363F9">
            <w:pPr>
              <w:pStyle w:val="ConsPlusNormal"/>
            </w:pPr>
            <w:r>
              <w:t>водотоки, водохранилища, озера, пруды</w:t>
            </w:r>
          </w:p>
        </w:tc>
        <w:tc>
          <w:tcPr>
            <w:tcW w:w="1134" w:type="dxa"/>
          </w:tcPr>
          <w:p w:rsidR="009363F9" w:rsidRDefault="009363F9">
            <w:pPr>
              <w:pStyle w:val="ConsPlusNormal"/>
            </w:pPr>
            <w:r>
              <w:t>148088</w:t>
            </w:r>
          </w:p>
        </w:tc>
        <w:tc>
          <w:tcPr>
            <w:tcW w:w="1644" w:type="dxa"/>
          </w:tcPr>
          <w:p w:rsidR="009363F9" w:rsidRDefault="009363F9">
            <w:pPr>
              <w:pStyle w:val="ConsPlusNormal"/>
            </w:pPr>
            <w:r>
              <w:t>2,7</w:t>
            </w:r>
          </w:p>
        </w:tc>
      </w:tr>
      <w:tr w:rsidR="009363F9">
        <w:tc>
          <w:tcPr>
            <w:tcW w:w="567" w:type="dxa"/>
            <w:vMerge w:val="restart"/>
          </w:tcPr>
          <w:p w:rsidR="009363F9" w:rsidRDefault="009363F9">
            <w:pPr>
              <w:pStyle w:val="ConsPlusNormal"/>
              <w:jc w:val="center"/>
            </w:pPr>
            <w:r>
              <w:t>9.</w:t>
            </w:r>
          </w:p>
        </w:tc>
        <w:tc>
          <w:tcPr>
            <w:tcW w:w="5159" w:type="dxa"/>
            <w:vMerge w:val="restart"/>
          </w:tcPr>
          <w:p w:rsidR="009363F9" w:rsidRDefault="009363F9">
            <w:pPr>
              <w:pStyle w:val="ConsPlusNormal"/>
            </w:pPr>
            <w:r>
              <w:t>Преобразованные и поврежденные участки (леса, поврежденные пожарами (гари), территории ветровалов, торфоразработок, участки с нарушенным почвенным покровом в результате добычи полезных ископаемых и других техногенных воздействий)</w:t>
            </w:r>
          </w:p>
        </w:tc>
        <w:tc>
          <w:tcPr>
            <w:tcW w:w="5046" w:type="dxa"/>
          </w:tcPr>
          <w:p w:rsidR="009363F9" w:rsidRDefault="009363F9">
            <w:pPr>
              <w:pStyle w:val="ConsPlusNormal"/>
            </w:pPr>
            <w:r>
              <w:t>преобразованные и поврежденные участки (гари, торфоразработки, ветровалы и др.)</w:t>
            </w:r>
          </w:p>
        </w:tc>
        <w:tc>
          <w:tcPr>
            <w:tcW w:w="1134" w:type="dxa"/>
          </w:tcPr>
          <w:p w:rsidR="009363F9" w:rsidRDefault="009363F9">
            <w:pPr>
              <w:pStyle w:val="ConsPlusNormal"/>
            </w:pPr>
            <w:r>
              <w:t>67770</w:t>
            </w:r>
          </w:p>
        </w:tc>
        <w:tc>
          <w:tcPr>
            <w:tcW w:w="1644" w:type="dxa"/>
          </w:tcPr>
          <w:p w:rsidR="009363F9" w:rsidRDefault="009363F9">
            <w:pPr>
              <w:pStyle w:val="ConsPlusNormal"/>
            </w:pPr>
            <w:r>
              <w:t>1,3</w:t>
            </w:r>
          </w:p>
        </w:tc>
      </w:tr>
      <w:tr w:rsidR="009363F9">
        <w:tc>
          <w:tcPr>
            <w:tcW w:w="567" w:type="dxa"/>
            <w:vMerge/>
          </w:tcPr>
          <w:p w:rsidR="009363F9" w:rsidRDefault="009363F9">
            <w:pPr>
              <w:pStyle w:val="ConsPlusNormal"/>
            </w:pPr>
          </w:p>
        </w:tc>
        <w:tc>
          <w:tcPr>
            <w:tcW w:w="5159" w:type="dxa"/>
            <w:vMerge/>
          </w:tcPr>
          <w:p w:rsidR="009363F9" w:rsidRDefault="009363F9">
            <w:pPr>
              <w:pStyle w:val="ConsPlusNormal"/>
            </w:pPr>
          </w:p>
        </w:tc>
        <w:tc>
          <w:tcPr>
            <w:tcW w:w="5046" w:type="dxa"/>
          </w:tcPr>
          <w:p w:rsidR="009363F9" w:rsidRDefault="009363F9">
            <w:pPr>
              <w:pStyle w:val="ConsPlusNormal"/>
            </w:pPr>
            <w:r>
              <w:t>открытые грунты и выходы горных пород</w:t>
            </w:r>
          </w:p>
        </w:tc>
        <w:tc>
          <w:tcPr>
            <w:tcW w:w="1134" w:type="dxa"/>
          </w:tcPr>
          <w:p w:rsidR="009363F9" w:rsidRDefault="009363F9">
            <w:pPr>
              <w:pStyle w:val="ConsPlusNormal"/>
            </w:pPr>
            <w:r>
              <w:t>611</w:t>
            </w:r>
          </w:p>
        </w:tc>
        <w:tc>
          <w:tcPr>
            <w:tcW w:w="1644" w:type="dxa"/>
          </w:tcPr>
          <w:p w:rsidR="009363F9" w:rsidRDefault="009363F9">
            <w:pPr>
              <w:pStyle w:val="ConsPlusNormal"/>
            </w:pPr>
            <w:r>
              <w:t>0,01</w:t>
            </w:r>
          </w:p>
        </w:tc>
      </w:tr>
      <w:tr w:rsidR="009363F9">
        <w:tc>
          <w:tcPr>
            <w:tcW w:w="567" w:type="dxa"/>
          </w:tcPr>
          <w:p w:rsidR="009363F9" w:rsidRDefault="009363F9">
            <w:pPr>
              <w:pStyle w:val="ConsPlusNormal"/>
              <w:jc w:val="center"/>
            </w:pPr>
            <w:r>
              <w:t>10.</w:t>
            </w:r>
          </w:p>
        </w:tc>
        <w:tc>
          <w:tcPr>
            <w:tcW w:w="5159" w:type="dxa"/>
          </w:tcPr>
          <w:p w:rsidR="009363F9" w:rsidRDefault="009363F9">
            <w:pPr>
              <w:pStyle w:val="ConsPlusNormal"/>
            </w:pPr>
            <w:r>
              <w:t>Непригодные для ведения охотничьего хозяйства (территории, занятые населенными пунктами, промышленными комплексами, рудеральные территории (свалки, кладбища и др.))</w:t>
            </w:r>
          </w:p>
        </w:tc>
        <w:tc>
          <w:tcPr>
            <w:tcW w:w="5046" w:type="dxa"/>
          </w:tcPr>
          <w:p w:rsidR="009363F9" w:rsidRDefault="009363F9">
            <w:pPr>
              <w:pStyle w:val="ConsPlusNormal"/>
            </w:pPr>
            <w:r>
              <w:t>промышленные и рудеральные комплексы, населенные пункты и др.</w:t>
            </w:r>
          </w:p>
        </w:tc>
        <w:tc>
          <w:tcPr>
            <w:tcW w:w="1134" w:type="dxa"/>
          </w:tcPr>
          <w:p w:rsidR="009363F9" w:rsidRDefault="009363F9">
            <w:pPr>
              <w:pStyle w:val="ConsPlusNormal"/>
            </w:pPr>
            <w:r>
              <w:t>104004</w:t>
            </w:r>
          </w:p>
        </w:tc>
        <w:tc>
          <w:tcPr>
            <w:tcW w:w="1644" w:type="dxa"/>
          </w:tcPr>
          <w:p w:rsidR="009363F9" w:rsidRDefault="009363F9">
            <w:pPr>
              <w:pStyle w:val="ConsPlusNormal"/>
            </w:pPr>
            <w:r>
              <w:t>1,9</w:t>
            </w:r>
          </w:p>
        </w:tc>
      </w:tr>
      <w:tr w:rsidR="009363F9">
        <w:tc>
          <w:tcPr>
            <w:tcW w:w="567" w:type="dxa"/>
          </w:tcPr>
          <w:p w:rsidR="009363F9" w:rsidRDefault="009363F9">
            <w:pPr>
              <w:pStyle w:val="ConsPlusNormal"/>
            </w:pPr>
          </w:p>
        </w:tc>
        <w:tc>
          <w:tcPr>
            <w:tcW w:w="5159" w:type="dxa"/>
          </w:tcPr>
          <w:p w:rsidR="009363F9" w:rsidRDefault="009363F9">
            <w:pPr>
              <w:pStyle w:val="ConsPlusNormal"/>
            </w:pPr>
            <w:r>
              <w:t>ВСЕГО</w:t>
            </w:r>
          </w:p>
        </w:tc>
        <w:tc>
          <w:tcPr>
            <w:tcW w:w="5046" w:type="dxa"/>
          </w:tcPr>
          <w:p w:rsidR="009363F9" w:rsidRDefault="009363F9">
            <w:pPr>
              <w:pStyle w:val="ConsPlusNormal"/>
            </w:pPr>
          </w:p>
        </w:tc>
        <w:tc>
          <w:tcPr>
            <w:tcW w:w="1134" w:type="dxa"/>
          </w:tcPr>
          <w:p w:rsidR="009363F9" w:rsidRDefault="009363F9">
            <w:pPr>
              <w:pStyle w:val="ConsPlusNormal"/>
            </w:pPr>
            <w:r>
              <w:t>5450083</w:t>
            </w:r>
          </w:p>
        </w:tc>
        <w:tc>
          <w:tcPr>
            <w:tcW w:w="1644" w:type="dxa"/>
          </w:tcPr>
          <w:p w:rsidR="009363F9" w:rsidRDefault="009363F9">
            <w:pPr>
              <w:pStyle w:val="ConsPlusNormal"/>
            </w:pPr>
            <w:r>
              <w:t>100</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rPr>
          <w:noProof/>
          <w:position w:val="-202"/>
        </w:rPr>
        <w:drawing>
          <wp:inline distT="0" distB="0" distL="0" distR="0">
            <wp:extent cx="3943350" cy="2715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3943350" cy="2715895"/>
                    </a:xfrm>
                    <a:prstGeom prst="rect">
                      <a:avLst/>
                    </a:prstGeom>
                    <a:noFill/>
                    <a:ln>
                      <a:noFill/>
                    </a:ln>
                  </pic:spPr>
                </pic:pic>
              </a:graphicData>
            </a:graphic>
          </wp:inline>
        </w:drawing>
      </w:r>
    </w:p>
    <w:p w:rsidR="009363F9" w:rsidRDefault="009363F9">
      <w:pPr>
        <w:pStyle w:val="ConsPlusNormal"/>
        <w:jc w:val="both"/>
      </w:pPr>
    </w:p>
    <w:p w:rsidR="009363F9" w:rsidRDefault="009363F9">
      <w:pPr>
        <w:pStyle w:val="ConsPlusNormal"/>
        <w:ind w:firstLine="540"/>
        <w:jc w:val="both"/>
        <w:outlineLvl w:val="4"/>
      </w:pPr>
      <w:r>
        <w:t>Рисунок 3 - Карта-схема категорий и классов среды обитания охотничьих ресурсов на территории Новгородской области</w:t>
      </w:r>
    </w:p>
    <w:p w:rsidR="009363F9" w:rsidRDefault="009363F9">
      <w:pPr>
        <w:pStyle w:val="ConsPlusNormal"/>
        <w:jc w:val="both"/>
      </w:pPr>
    </w:p>
    <w:p w:rsidR="009363F9" w:rsidRDefault="009363F9">
      <w:pPr>
        <w:pStyle w:val="ConsPlusNormal"/>
        <w:ind w:firstLine="540"/>
        <w:jc w:val="both"/>
        <w:outlineLvl w:val="4"/>
      </w:pPr>
      <w:r>
        <w:t>Таблица 34 - Экспликация категорий среды обитания охотничьих ресурсов в разбивке по районам Новгородской области</w:t>
      </w:r>
    </w:p>
    <w:p w:rsidR="009363F9" w:rsidRDefault="009363F9">
      <w:pPr>
        <w:pStyle w:val="ConsPlusNormal"/>
        <w:jc w:val="both"/>
      </w:pPr>
    </w:p>
    <w:p w:rsidR="009363F9" w:rsidRDefault="009363F9">
      <w:pPr>
        <w:pStyle w:val="ConsPlusNormal"/>
        <w:sectPr w:rsidR="009363F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304"/>
        <w:gridCol w:w="1247"/>
        <w:gridCol w:w="1191"/>
        <w:gridCol w:w="1191"/>
        <w:gridCol w:w="1109"/>
        <w:gridCol w:w="1191"/>
        <w:gridCol w:w="1191"/>
        <w:gridCol w:w="1191"/>
        <w:gridCol w:w="1191"/>
        <w:gridCol w:w="1191"/>
        <w:gridCol w:w="1191"/>
        <w:gridCol w:w="1191"/>
      </w:tblGrid>
      <w:tr w:rsidR="009363F9">
        <w:tc>
          <w:tcPr>
            <w:tcW w:w="3232" w:type="dxa"/>
            <w:gridSpan w:val="2"/>
          </w:tcPr>
          <w:p w:rsidR="009363F9" w:rsidRDefault="009363F9">
            <w:pPr>
              <w:pStyle w:val="ConsPlusNormal"/>
              <w:jc w:val="center"/>
            </w:pPr>
            <w:r>
              <w:lastRenderedPageBreak/>
              <w:t>Категория среды обитания</w:t>
            </w:r>
          </w:p>
        </w:tc>
        <w:tc>
          <w:tcPr>
            <w:tcW w:w="1247" w:type="dxa"/>
          </w:tcPr>
          <w:p w:rsidR="009363F9" w:rsidRDefault="009363F9">
            <w:pPr>
              <w:pStyle w:val="ConsPlusNormal"/>
              <w:jc w:val="center"/>
            </w:pPr>
            <w:r>
              <w:t>Батецкий район</w:t>
            </w:r>
          </w:p>
        </w:tc>
        <w:tc>
          <w:tcPr>
            <w:tcW w:w="1191" w:type="dxa"/>
          </w:tcPr>
          <w:p w:rsidR="009363F9" w:rsidRDefault="009363F9">
            <w:pPr>
              <w:pStyle w:val="ConsPlusNormal"/>
              <w:jc w:val="center"/>
            </w:pPr>
            <w:r>
              <w:t>Боровичский район</w:t>
            </w:r>
          </w:p>
        </w:tc>
        <w:tc>
          <w:tcPr>
            <w:tcW w:w="1191" w:type="dxa"/>
          </w:tcPr>
          <w:p w:rsidR="009363F9" w:rsidRDefault="009363F9">
            <w:pPr>
              <w:pStyle w:val="ConsPlusNormal"/>
              <w:jc w:val="center"/>
            </w:pPr>
            <w:r>
              <w:t>Валдайский район</w:t>
            </w:r>
          </w:p>
        </w:tc>
        <w:tc>
          <w:tcPr>
            <w:tcW w:w="1109" w:type="dxa"/>
          </w:tcPr>
          <w:p w:rsidR="009363F9" w:rsidRDefault="009363F9">
            <w:pPr>
              <w:pStyle w:val="ConsPlusNormal"/>
              <w:jc w:val="center"/>
            </w:pPr>
            <w:r>
              <w:t>Волотовский район</w:t>
            </w:r>
          </w:p>
        </w:tc>
        <w:tc>
          <w:tcPr>
            <w:tcW w:w="1191" w:type="dxa"/>
          </w:tcPr>
          <w:p w:rsidR="009363F9" w:rsidRDefault="009363F9">
            <w:pPr>
              <w:pStyle w:val="ConsPlusNormal"/>
              <w:jc w:val="center"/>
            </w:pPr>
            <w:r>
              <w:t>Демянский район</w:t>
            </w:r>
          </w:p>
        </w:tc>
        <w:tc>
          <w:tcPr>
            <w:tcW w:w="1191" w:type="dxa"/>
          </w:tcPr>
          <w:p w:rsidR="009363F9" w:rsidRDefault="009363F9">
            <w:pPr>
              <w:pStyle w:val="ConsPlusNormal"/>
              <w:jc w:val="center"/>
            </w:pPr>
            <w:r>
              <w:t>Крестецкий район</w:t>
            </w:r>
          </w:p>
        </w:tc>
        <w:tc>
          <w:tcPr>
            <w:tcW w:w="1191" w:type="dxa"/>
          </w:tcPr>
          <w:p w:rsidR="009363F9" w:rsidRDefault="009363F9">
            <w:pPr>
              <w:pStyle w:val="ConsPlusNormal"/>
              <w:jc w:val="center"/>
            </w:pPr>
            <w:r>
              <w:t>Любытинский район</w:t>
            </w:r>
          </w:p>
        </w:tc>
        <w:tc>
          <w:tcPr>
            <w:tcW w:w="1191" w:type="dxa"/>
          </w:tcPr>
          <w:p w:rsidR="009363F9" w:rsidRDefault="009363F9">
            <w:pPr>
              <w:pStyle w:val="ConsPlusNormal"/>
              <w:jc w:val="center"/>
            </w:pPr>
            <w:r>
              <w:t>Маловишерский район</w:t>
            </w:r>
          </w:p>
        </w:tc>
        <w:tc>
          <w:tcPr>
            <w:tcW w:w="1191" w:type="dxa"/>
          </w:tcPr>
          <w:p w:rsidR="009363F9" w:rsidRDefault="009363F9">
            <w:pPr>
              <w:pStyle w:val="ConsPlusNormal"/>
              <w:jc w:val="center"/>
            </w:pPr>
            <w:r>
              <w:t>Маревский район</w:t>
            </w:r>
          </w:p>
        </w:tc>
        <w:tc>
          <w:tcPr>
            <w:tcW w:w="1191" w:type="dxa"/>
          </w:tcPr>
          <w:p w:rsidR="009363F9" w:rsidRDefault="009363F9">
            <w:pPr>
              <w:pStyle w:val="ConsPlusNormal"/>
              <w:jc w:val="center"/>
            </w:pPr>
            <w:r>
              <w:t>Мошенской район</w:t>
            </w:r>
          </w:p>
        </w:tc>
        <w:tc>
          <w:tcPr>
            <w:tcW w:w="1191" w:type="dxa"/>
          </w:tcPr>
          <w:p w:rsidR="009363F9" w:rsidRDefault="009363F9">
            <w:pPr>
              <w:pStyle w:val="ConsPlusNormal"/>
              <w:jc w:val="center"/>
            </w:pPr>
            <w:r>
              <w:t>Новгородский район</w:t>
            </w:r>
          </w:p>
        </w:tc>
      </w:tr>
      <w:tr w:rsidR="009363F9">
        <w:tc>
          <w:tcPr>
            <w:tcW w:w="1928" w:type="dxa"/>
          </w:tcPr>
          <w:p w:rsidR="009363F9" w:rsidRDefault="009363F9">
            <w:pPr>
              <w:pStyle w:val="ConsPlusNormal"/>
              <w:jc w:val="center"/>
            </w:pPr>
            <w:r>
              <w:t>1</w:t>
            </w:r>
          </w:p>
        </w:tc>
        <w:tc>
          <w:tcPr>
            <w:tcW w:w="1304" w:type="dxa"/>
          </w:tcPr>
          <w:p w:rsidR="009363F9" w:rsidRDefault="009363F9">
            <w:pPr>
              <w:pStyle w:val="ConsPlusNormal"/>
              <w:jc w:val="center"/>
            </w:pPr>
            <w:r>
              <w:t>2</w:t>
            </w:r>
          </w:p>
        </w:tc>
        <w:tc>
          <w:tcPr>
            <w:tcW w:w="1247" w:type="dxa"/>
          </w:tcPr>
          <w:p w:rsidR="009363F9" w:rsidRDefault="009363F9">
            <w:pPr>
              <w:pStyle w:val="ConsPlusNormal"/>
              <w:jc w:val="center"/>
            </w:pPr>
            <w:r>
              <w:t>3</w:t>
            </w:r>
          </w:p>
        </w:tc>
        <w:tc>
          <w:tcPr>
            <w:tcW w:w="1191" w:type="dxa"/>
          </w:tcPr>
          <w:p w:rsidR="009363F9" w:rsidRDefault="009363F9">
            <w:pPr>
              <w:pStyle w:val="ConsPlusNormal"/>
              <w:jc w:val="center"/>
            </w:pPr>
            <w:r>
              <w:t>4</w:t>
            </w:r>
          </w:p>
        </w:tc>
        <w:tc>
          <w:tcPr>
            <w:tcW w:w="1191" w:type="dxa"/>
          </w:tcPr>
          <w:p w:rsidR="009363F9" w:rsidRDefault="009363F9">
            <w:pPr>
              <w:pStyle w:val="ConsPlusNormal"/>
              <w:jc w:val="center"/>
            </w:pPr>
            <w:r>
              <w:t>5</w:t>
            </w:r>
          </w:p>
        </w:tc>
        <w:tc>
          <w:tcPr>
            <w:tcW w:w="1109" w:type="dxa"/>
          </w:tcPr>
          <w:p w:rsidR="009363F9" w:rsidRDefault="009363F9">
            <w:pPr>
              <w:pStyle w:val="ConsPlusNormal"/>
              <w:jc w:val="center"/>
            </w:pPr>
            <w:r>
              <w:t>6</w:t>
            </w:r>
          </w:p>
        </w:tc>
        <w:tc>
          <w:tcPr>
            <w:tcW w:w="1191" w:type="dxa"/>
          </w:tcPr>
          <w:p w:rsidR="009363F9" w:rsidRDefault="009363F9">
            <w:pPr>
              <w:pStyle w:val="ConsPlusNormal"/>
              <w:jc w:val="center"/>
            </w:pPr>
            <w:r>
              <w:t>7</w:t>
            </w:r>
          </w:p>
        </w:tc>
        <w:tc>
          <w:tcPr>
            <w:tcW w:w="1191" w:type="dxa"/>
          </w:tcPr>
          <w:p w:rsidR="009363F9" w:rsidRDefault="009363F9">
            <w:pPr>
              <w:pStyle w:val="ConsPlusNormal"/>
              <w:jc w:val="center"/>
            </w:pPr>
            <w:r>
              <w:t>8</w:t>
            </w:r>
          </w:p>
        </w:tc>
        <w:tc>
          <w:tcPr>
            <w:tcW w:w="1191" w:type="dxa"/>
          </w:tcPr>
          <w:p w:rsidR="009363F9" w:rsidRDefault="009363F9">
            <w:pPr>
              <w:pStyle w:val="ConsPlusNormal"/>
              <w:jc w:val="center"/>
            </w:pPr>
            <w:r>
              <w:t>9</w:t>
            </w:r>
          </w:p>
        </w:tc>
        <w:tc>
          <w:tcPr>
            <w:tcW w:w="1191" w:type="dxa"/>
          </w:tcPr>
          <w:p w:rsidR="009363F9" w:rsidRDefault="009363F9">
            <w:pPr>
              <w:pStyle w:val="ConsPlusNormal"/>
              <w:jc w:val="center"/>
            </w:pPr>
            <w:r>
              <w:t>10</w:t>
            </w:r>
          </w:p>
        </w:tc>
        <w:tc>
          <w:tcPr>
            <w:tcW w:w="1191" w:type="dxa"/>
          </w:tcPr>
          <w:p w:rsidR="009363F9" w:rsidRDefault="009363F9">
            <w:pPr>
              <w:pStyle w:val="ConsPlusNormal"/>
              <w:jc w:val="center"/>
            </w:pPr>
            <w:r>
              <w:t>11</w:t>
            </w:r>
          </w:p>
        </w:tc>
        <w:tc>
          <w:tcPr>
            <w:tcW w:w="1191" w:type="dxa"/>
          </w:tcPr>
          <w:p w:rsidR="009363F9" w:rsidRDefault="009363F9">
            <w:pPr>
              <w:pStyle w:val="ConsPlusNormal"/>
              <w:jc w:val="center"/>
            </w:pPr>
            <w:r>
              <w:t>12</w:t>
            </w:r>
          </w:p>
        </w:tc>
        <w:tc>
          <w:tcPr>
            <w:tcW w:w="1191" w:type="dxa"/>
          </w:tcPr>
          <w:p w:rsidR="009363F9" w:rsidRDefault="009363F9">
            <w:pPr>
              <w:pStyle w:val="ConsPlusNormal"/>
              <w:jc w:val="center"/>
            </w:pPr>
            <w:r>
              <w:t>13</w:t>
            </w:r>
          </w:p>
        </w:tc>
      </w:tr>
      <w:tr w:rsidR="009363F9">
        <w:tc>
          <w:tcPr>
            <w:tcW w:w="1928" w:type="dxa"/>
            <w:vMerge w:val="restart"/>
          </w:tcPr>
          <w:p w:rsidR="009363F9" w:rsidRDefault="009363F9">
            <w:pPr>
              <w:pStyle w:val="ConsPlusNormal"/>
            </w:pPr>
            <w:r>
              <w:t>Леса</w:t>
            </w:r>
          </w:p>
        </w:tc>
        <w:tc>
          <w:tcPr>
            <w:tcW w:w="1304" w:type="dxa"/>
          </w:tcPr>
          <w:p w:rsidR="009363F9" w:rsidRDefault="009363F9">
            <w:pPr>
              <w:pStyle w:val="ConsPlusNormal"/>
            </w:pPr>
            <w:r>
              <w:t>га</w:t>
            </w:r>
          </w:p>
        </w:tc>
        <w:tc>
          <w:tcPr>
            <w:tcW w:w="1247" w:type="dxa"/>
          </w:tcPr>
          <w:p w:rsidR="009363F9" w:rsidRDefault="009363F9">
            <w:pPr>
              <w:pStyle w:val="ConsPlusNormal"/>
            </w:pPr>
            <w:r>
              <w:t>122061,44</w:t>
            </w:r>
          </w:p>
        </w:tc>
        <w:tc>
          <w:tcPr>
            <w:tcW w:w="1191" w:type="dxa"/>
          </w:tcPr>
          <w:p w:rsidR="009363F9" w:rsidRDefault="009363F9">
            <w:pPr>
              <w:pStyle w:val="ConsPlusNormal"/>
            </w:pPr>
            <w:r>
              <w:t>226887,40</w:t>
            </w:r>
          </w:p>
        </w:tc>
        <w:tc>
          <w:tcPr>
            <w:tcW w:w="1191" w:type="dxa"/>
          </w:tcPr>
          <w:p w:rsidR="009363F9" w:rsidRDefault="009363F9">
            <w:pPr>
              <w:pStyle w:val="ConsPlusNormal"/>
            </w:pPr>
            <w:r>
              <w:t>220686,76</w:t>
            </w:r>
          </w:p>
        </w:tc>
        <w:tc>
          <w:tcPr>
            <w:tcW w:w="1109" w:type="dxa"/>
          </w:tcPr>
          <w:p w:rsidR="009363F9" w:rsidRDefault="009363F9">
            <w:pPr>
              <w:pStyle w:val="ConsPlusNormal"/>
            </w:pPr>
            <w:r>
              <w:t>52081,96</w:t>
            </w:r>
          </w:p>
        </w:tc>
        <w:tc>
          <w:tcPr>
            <w:tcW w:w="1191" w:type="dxa"/>
          </w:tcPr>
          <w:p w:rsidR="009363F9" w:rsidRDefault="009363F9">
            <w:pPr>
              <w:pStyle w:val="ConsPlusNormal"/>
            </w:pPr>
            <w:r>
              <w:t>247745,63</w:t>
            </w:r>
          </w:p>
        </w:tc>
        <w:tc>
          <w:tcPr>
            <w:tcW w:w="1191" w:type="dxa"/>
          </w:tcPr>
          <w:p w:rsidR="009363F9" w:rsidRDefault="009363F9">
            <w:pPr>
              <w:pStyle w:val="ConsPlusNormal"/>
            </w:pPr>
            <w:r>
              <w:t>243456,86</w:t>
            </w:r>
          </w:p>
        </w:tc>
        <w:tc>
          <w:tcPr>
            <w:tcW w:w="1191" w:type="dxa"/>
          </w:tcPr>
          <w:p w:rsidR="009363F9" w:rsidRDefault="009363F9">
            <w:pPr>
              <w:pStyle w:val="ConsPlusNormal"/>
            </w:pPr>
            <w:r>
              <w:t>322925,30</w:t>
            </w:r>
          </w:p>
        </w:tc>
        <w:tc>
          <w:tcPr>
            <w:tcW w:w="1191" w:type="dxa"/>
          </w:tcPr>
          <w:p w:rsidR="009363F9" w:rsidRDefault="009363F9">
            <w:pPr>
              <w:pStyle w:val="ConsPlusNormal"/>
            </w:pPr>
            <w:r>
              <w:t>238968,90</w:t>
            </w:r>
          </w:p>
        </w:tc>
        <w:tc>
          <w:tcPr>
            <w:tcW w:w="1191" w:type="dxa"/>
          </w:tcPr>
          <w:p w:rsidR="009363F9" w:rsidRDefault="009363F9">
            <w:pPr>
              <w:pStyle w:val="ConsPlusNormal"/>
            </w:pPr>
            <w:r>
              <w:t>152789,38</w:t>
            </w:r>
          </w:p>
        </w:tc>
        <w:tc>
          <w:tcPr>
            <w:tcW w:w="1191" w:type="dxa"/>
          </w:tcPr>
          <w:p w:rsidR="009363F9" w:rsidRDefault="009363F9">
            <w:pPr>
              <w:pStyle w:val="ConsPlusNormal"/>
            </w:pPr>
            <w:r>
              <w:t>197718,58</w:t>
            </w:r>
          </w:p>
        </w:tc>
        <w:tc>
          <w:tcPr>
            <w:tcW w:w="1191" w:type="dxa"/>
          </w:tcPr>
          <w:p w:rsidR="009363F9" w:rsidRDefault="009363F9">
            <w:pPr>
              <w:pStyle w:val="ConsPlusNormal"/>
            </w:pPr>
            <w:r>
              <w:t>260910,11</w:t>
            </w:r>
          </w:p>
        </w:tc>
      </w:tr>
      <w:tr w:rsidR="009363F9">
        <w:tc>
          <w:tcPr>
            <w:tcW w:w="1928" w:type="dxa"/>
            <w:vMerge/>
          </w:tcPr>
          <w:p w:rsidR="009363F9" w:rsidRDefault="009363F9">
            <w:pPr>
              <w:pStyle w:val="ConsPlusNormal"/>
            </w:pPr>
          </w:p>
        </w:tc>
        <w:tc>
          <w:tcPr>
            <w:tcW w:w="1304" w:type="dxa"/>
          </w:tcPr>
          <w:p w:rsidR="009363F9" w:rsidRDefault="009363F9">
            <w:pPr>
              <w:pStyle w:val="ConsPlusNormal"/>
            </w:pPr>
            <w:r>
              <w:t>% от S района</w:t>
            </w:r>
          </w:p>
        </w:tc>
        <w:tc>
          <w:tcPr>
            <w:tcW w:w="1247" w:type="dxa"/>
          </w:tcPr>
          <w:p w:rsidR="009363F9" w:rsidRDefault="009363F9">
            <w:pPr>
              <w:pStyle w:val="ConsPlusNormal"/>
            </w:pPr>
            <w:r>
              <w:t>76,68</w:t>
            </w:r>
          </w:p>
        </w:tc>
        <w:tc>
          <w:tcPr>
            <w:tcW w:w="1191" w:type="dxa"/>
          </w:tcPr>
          <w:p w:rsidR="009363F9" w:rsidRDefault="009363F9">
            <w:pPr>
              <w:pStyle w:val="ConsPlusNormal"/>
            </w:pPr>
            <w:r>
              <w:t>72,31</w:t>
            </w:r>
          </w:p>
        </w:tc>
        <w:tc>
          <w:tcPr>
            <w:tcW w:w="1191" w:type="dxa"/>
          </w:tcPr>
          <w:p w:rsidR="009363F9" w:rsidRDefault="009363F9">
            <w:pPr>
              <w:pStyle w:val="ConsPlusNormal"/>
            </w:pPr>
            <w:r>
              <w:t>81,69</w:t>
            </w:r>
          </w:p>
        </w:tc>
        <w:tc>
          <w:tcPr>
            <w:tcW w:w="1109" w:type="dxa"/>
          </w:tcPr>
          <w:p w:rsidR="009363F9" w:rsidRDefault="009363F9">
            <w:pPr>
              <w:pStyle w:val="ConsPlusNormal"/>
            </w:pPr>
            <w:r>
              <w:t>52,34</w:t>
            </w:r>
          </w:p>
        </w:tc>
        <w:tc>
          <w:tcPr>
            <w:tcW w:w="1191" w:type="dxa"/>
          </w:tcPr>
          <w:p w:rsidR="009363F9" w:rsidRDefault="009363F9">
            <w:pPr>
              <w:pStyle w:val="ConsPlusNormal"/>
            </w:pPr>
            <w:r>
              <w:t>77,45</w:t>
            </w:r>
          </w:p>
        </w:tc>
        <w:tc>
          <w:tcPr>
            <w:tcW w:w="1191" w:type="dxa"/>
          </w:tcPr>
          <w:p w:rsidR="009363F9" w:rsidRDefault="009363F9">
            <w:pPr>
              <w:pStyle w:val="ConsPlusNormal"/>
            </w:pPr>
            <w:r>
              <w:t>87,24</w:t>
            </w:r>
          </w:p>
        </w:tc>
        <w:tc>
          <w:tcPr>
            <w:tcW w:w="1191" w:type="dxa"/>
          </w:tcPr>
          <w:p w:rsidR="009363F9" w:rsidRDefault="009363F9">
            <w:pPr>
              <w:pStyle w:val="ConsPlusNormal"/>
            </w:pPr>
            <w:r>
              <w:t>71,98</w:t>
            </w:r>
          </w:p>
        </w:tc>
        <w:tc>
          <w:tcPr>
            <w:tcW w:w="1191" w:type="dxa"/>
          </w:tcPr>
          <w:p w:rsidR="009363F9" w:rsidRDefault="009363F9">
            <w:pPr>
              <w:pStyle w:val="ConsPlusNormal"/>
            </w:pPr>
            <w:r>
              <w:t>72,83</w:t>
            </w:r>
          </w:p>
        </w:tc>
        <w:tc>
          <w:tcPr>
            <w:tcW w:w="1191" w:type="dxa"/>
          </w:tcPr>
          <w:p w:rsidR="009363F9" w:rsidRDefault="009363F9">
            <w:pPr>
              <w:pStyle w:val="ConsPlusNormal"/>
            </w:pPr>
            <w:r>
              <w:t>84,01</w:t>
            </w:r>
          </w:p>
        </w:tc>
        <w:tc>
          <w:tcPr>
            <w:tcW w:w="1191" w:type="dxa"/>
          </w:tcPr>
          <w:p w:rsidR="009363F9" w:rsidRDefault="009363F9">
            <w:pPr>
              <w:pStyle w:val="ConsPlusNormal"/>
            </w:pPr>
            <w:r>
              <w:t>76,98</w:t>
            </w:r>
          </w:p>
        </w:tc>
        <w:tc>
          <w:tcPr>
            <w:tcW w:w="1191" w:type="dxa"/>
          </w:tcPr>
          <w:p w:rsidR="009363F9" w:rsidRDefault="009363F9">
            <w:pPr>
              <w:pStyle w:val="ConsPlusNormal"/>
            </w:pPr>
            <w:r>
              <w:t>55,67</w:t>
            </w:r>
          </w:p>
        </w:tc>
      </w:tr>
      <w:tr w:rsidR="009363F9">
        <w:tc>
          <w:tcPr>
            <w:tcW w:w="1928" w:type="dxa"/>
            <w:vMerge w:val="restart"/>
          </w:tcPr>
          <w:p w:rsidR="009363F9" w:rsidRDefault="009363F9">
            <w:pPr>
              <w:pStyle w:val="ConsPlusNormal"/>
            </w:pPr>
            <w:r>
              <w:t>Молодняки и кустарники</w:t>
            </w:r>
          </w:p>
        </w:tc>
        <w:tc>
          <w:tcPr>
            <w:tcW w:w="1304" w:type="dxa"/>
          </w:tcPr>
          <w:p w:rsidR="009363F9" w:rsidRDefault="009363F9">
            <w:pPr>
              <w:pStyle w:val="ConsPlusNormal"/>
            </w:pPr>
            <w:r>
              <w:t>га</w:t>
            </w:r>
          </w:p>
        </w:tc>
        <w:tc>
          <w:tcPr>
            <w:tcW w:w="1247" w:type="dxa"/>
          </w:tcPr>
          <w:p w:rsidR="009363F9" w:rsidRDefault="009363F9">
            <w:pPr>
              <w:pStyle w:val="ConsPlusNormal"/>
            </w:pPr>
            <w:r>
              <w:t>1558,91</w:t>
            </w:r>
          </w:p>
        </w:tc>
        <w:tc>
          <w:tcPr>
            <w:tcW w:w="1191" w:type="dxa"/>
          </w:tcPr>
          <w:p w:rsidR="009363F9" w:rsidRDefault="009363F9">
            <w:pPr>
              <w:pStyle w:val="ConsPlusNormal"/>
            </w:pPr>
            <w:r>
              <w:t>1148,89</w:t>
            </w:r>
          </w:p>
        </w:tc>
        <w:tc>
          <w:tcPr>
            <w:tcW w:w="1191" w:type="dxa"/>
          </w:tcPr>
          <w:p w:rsidR="009363F9" w:rsidRDefault="009363F9">
            <w:pPr>
              <w:pStyle w:val="ConsPlusNormal"/>
            </w:pPr>
            <w:r>
              <w:t>1477,22</w:t>
            </w:r>
          </w:p>
        </w:tc>
        <w:tc>
          <w:tcPr>
            <w:tcW w:w="1109" w:type="dxa"/>
          </w:tcPr>
          <w:p w:rsidR="009363F9" w:rsidRDefault="009363F9">
            <w:pPr>
              <w:pStyle w:val="ConsPlusNormal"/>
            </w:pPr>
            <w:r>
              <w:t>493,03</w:t>
            </w:r>
          </w:p>
        </w:tc>
        <w:tc>
          <w:tcPr>
            <w:tcW w:w="1191" w:type="dxa"/>
          </w:tcPr>
          <w:p w:rsidR="009363F9" w:rsidRDefault="009363F9">
            <w:pPr>
              <w:pStyle w:val="ConsPlusNormal"/>
            </w:pPr>
            <w:r>
              <w:t>4134,02</w:t>
            </w:r>
          </w:p>
        </w:tc>
        <w:tc>
          <w:tcPr>
            <w:tcW w:w="1191" w:type="dxa"/>
          </w:tcPr>
          <w:p w:rsidR="009363F9" w:rsidRDefault="009363F9">
            <w:pPr>
              <w:pStyle w:val="ConsPlusNormal"/>
            </w:pPr>
            <w:r>
              <w:t>6745,73</w:t>
            </w:r>
          </w:p>
        </w:tc>
        <w:tc>
          <w:tcPr>
            <w:tcW w:w="1191" w:type="dxa"/>
          </w:tcPr>
          <w:p w:rsidR="009363F9" w:rsidRDefault="009363F9">
            <w:pPr>
              <w:pStyle w:val="ConsPlusNormal"/>
            </w:pPr>
            <w:r>
              <w:t>5945,21</w:t>
            </w:r>
          </w:p>
        </w:tc>
        <w:tc>
          <w:tcPr>
            <w:tcW w:w="1191" w:type="dxa"/>
          </w:tcPr>
          <w:p w:rsidR="009363F9" w:rsidRDefault="009363F9">
            <w:pPr>
              <w:pStyle w:val="ConsPlusNormal"/>
            </w:pPr>
            <w:r>
              <w:t>5583,21</w:t>
            </w:r>
          </w:p>
        </w:tc>
        <w:tc>
          <w:tcPr>
            <w:tcW w:w="1191" w:type="dxa"/>
          </w:tcPr>
          <w:p w:rsidR="009363F9" w:rsidRDefault="009363F9">
            <w:pPr>
              <w:pStyle w:val="ConsPlusNormal"/>
            </w:pPr>
            <w:r>
              <w:t>1254,10</w:t>
            </w:r>
          </w:p>
        </w:tc>
        <w:tc>
          <w:tcPr>
            <w:tcW w:w="1191" w:type="dxa"/>
          </w:tcPr>
          <w:p w:rsidR="009363F9" w:rsidRDefault="009363F9">
            <w:pPr>
              <w:pStyle w:val="ConsPlusNormal"/>
            </w:pPr>
            <w:r>
              <w:t>685,09</w:t>
            </w:r>
          </w:p>
        </w:tc>
        <w:tc>
          <w:tcPr>
            <w:tcW w:w="1191" w:type="dxa"/>
          </w:tcPr>
          <w:p w:rsidR="009363F9" w:rsidRDefault="009363F9">
            <w:pPr>
              <w:pStyle w:val="ConsPlusNormal"/>
            </w:pPr>
            <w:r>
              <w:t>2872,64</w:t>
            </w:r>
          </w:p>
        </w:tc>
      </w:tr>
      <w:tr w:rsidR="009363F9">
        <w:tc>
          <w:tcPr>
            <w:tcW w:w="1928" w:type="dxa"/>
            <w:vMerge/>
          </w:tcPr>
          <w:p w:rsidR="009363F9" w:rsidRDefault="009363F9">
            <w:pPr>
              <w:pStyle w:val="ConsPlusNormal"/>
            </w:pPr>
          </w:p>
        </w:tc>
        <w:tc>
          <w:tcPr>
            <w:tcW w:w="1304" w:type="dxa"/>
          </w:tcPr>
          <w:p w:rsidR="009363F9" w:rsidRDefault="009363F9">
            <w:pPr>
              <w:pStyle w:val="ConsPlusNormal"/>
            </w:pPr>
            <w:r>
              <w:t>% от S района</w:t>
            </w:r>
          </w:p>
        </w:tc>
        <w:tc>
          <w:tcPr>
            <w:tcW w:w="1247" w:type="dxa"/>
          </w:tcPr>
          <w:p w:rsidR="009363F9" w:rsidRDefault="009363F9">
            <w:pPr>
              <w:pStyle w:val="ConsPlusNormal"/>
            </w:pPr>
            <w:r>
              <w:t>0,98</w:t>
            </w:r>
          </w:p>
        </w:tc>
        <w:tc>
          <w:tcPr>
            <w:tcW w:w="1191" w:type="dxa"/>
          </w:tcPr>
          <w:p w:rsidR="009363F9" w:rsidRDefault="009363F9">
            <w:pPr>
              <w:pStyle w:val="ConsPlusNormal"/>
            </w:pPr>
            <w:r>
              <w:t>0,37</w:t>
            </w:r>
          </w:p>
        </w:tc>
        <w:tc>
          <w:tcPr>
            <w:tcW w:w="1191" w:type="dxa"/>
          </w:tcPr>
          <w:p w:rsidR="009363F9" w:rsidRDefault="009363F9">
            <w:pPr>
              <w:pStyle w:val="ConsPlusNormal"/>
            </w:pPr>
            <w:r>
              <w:t>0,55</w:t>
            </w:r>
          </w:p>
        </w:tc>
        <w:tc>
          <w:tcPr>
            <w:tcW w:w="1109" w:type="dxa"/>
          </w:tcPr>
          <w:p w:rsidR="009363F9" w:rsidRDefault="009363F9">
            <w:pPr>
              <w:pStyle w:val="ConsPlusNormal"/>
            </w:pPr>
            <w:r>
              <w:t>0,50</w:t>
            </w:r>
          </w:p>
        </w:tc>
        <w:tc>
          <w:tcPr>
            <w:tcW w:w="1191" w:type="dxa"/>
          </w:tcPr>
          <w:p w:rsidR="009363F9" w:rsidRDefault="009363F9">
            <w:pPr>
              <w:pStyle w:val="ConsPlusNormal"/>
            </w:pPr>
            <w:r>
              <w:t>1,29</w:t>
            </w:r>
          </w:p>
        </w:tc>
        <w:tc>
          <w:tcPr>
            <w:tcW w:w="1191" w:type="dxa"/>
          </w:tcPr>
          <w:p w:rsidR="009363F9" w:rsidRDefault="009363F9">
            <w:pPr>
              <w:pStyle w:val="ConsPlusNormal"/>
            </w:pPr>
            <w:r>
              <w:t>2,42</w:t>
            </w:r>
          </w:p>
        </w:tc>
        <w:tc>
          <w:tcPr>
            <w:tcW w:w="1191" w:type="dxa"/>
          </w:tcPr>
          <w:p w:rsidR="009363F9" w:rsidRDefault="009363F9">
            <w:pPr>
              <w:pStyle w:val="ConsPlusNormal"/>
            </w:pPr>
            <w:r>
              <w:t>1,33</w:t>
            </w:r>
          </w:p>
        </w:tc>
        <w:tc>
          <w:tcPr>
            <w:tcW w:w="1191" w:type="dxa"/>
          </w:tcPr>
          <w:p w:rsidR="009363F9" w:rsidRDefault="009363F9">
            <w:pPr>
              <w:pStyle w:val="ConsPlusNormal"/>
            </w:pPr>
            <w:r>
              <w:t>1,70</w:t>
            </w:r>
          </w:p>
        </w:tc>
        <w:tc>
          <w:tcPr>
            <w:tcW w:w="1191" w:type="dxa"/>
          </w:tcPr>
          <w:p w:rsidR="009363F9" w:rsidRDefault="009363F9">
            <w:pPr>
              <w:pStyle w:val="ConsPlusNormal"/>
            </w:pPr>
            <w:r>
              <w:t>0,69</w:t>
            </w:r>
          </w:p>
        </w:tc>
        <w:tc>
          <w:tcPr>
            <w:tcW w:w="1191" w:type="dxa"/>
          </w:tcPr>
          <w:p w:rsidR="009363F9" w:rsidRDefault="009363F9">
            <w:pPr>
              <w:pStyle w:val="ConsPlusNormal"/>
            </w:pPr>
            <w:r>
              <w:t>0,27</w:t>
            </w:r>
          </w:p>
        </w:tc>
        <w:tc>
          <w:tcPr>
            <w:tcW w:w="1191" w:type="dxa"/>
          </w:tcPr>
          <w:p w:rsidR="009363F9" w:rsidRDefault="009363F9">
            <w:pPr>
              <w:pStyle w:val="ConsPlusNormal"/>
            </w:pPr>
            <w:r>
              <w:t>0,61</w:t>
            </w:r>
          </w:p>
        </w:tc>
      </w:tr>
      <w:tr w:rsidR="009363F9">
        <w:tc>
          <w:tcPr>
            <w:tcW w:w="1928" w:type="dxa"/>
            <w:vMerge w:val="restart"/>
          </w:tcPr>
          <w:p w:rsidR="009363F9" w:rsidRDefault="009363F9">
            <w:pPr>
              <w:pStyle w:val="ConsPlusNormal"/>
            </w:pPr>
            <w:r>
              <w:t>Болота</w:t>
            </w:r>
          </w:p>
        </w:tc>
        <w:tc>
          <w:tcPr>
            <w:tcW w:w="1304" w:type="dxa"/>
          </w:tcPr>
          <w:p w:rsidR="009363F9" w:rsidRDefault="009363F9">
            <w:pPr>
              <w:pStyle w:val="ConsPlusNormal"/>
            </w:pPr>
            <w:r>
              <w:t>га</w:t>
            </w:r>
          </w:p>
        </w:tc>
        <w:tc>
          <w:tcPr>
            <w:tcW w:w="1247" w:type="dxa"/>
          </w:tcPr>
          <w:p w:rsidR="009363F9" w:rsidRDefault="009363F9">
            <w:pPr>
              <w:pStyle w:val="ConsPlusNormal"/>
            </w:pPr>
            <w:r>
              <w:t>9566,47</w:t>
            </w:r>
          </w:p>
        </w:tc>
        <w:tc>
          <w:tcPr>
            <w:tcW w:w="1191" w:type="dxa"/>
          </w:tcPr>
          <w:p w:rsidR="009363F9" w:rsidRDefault="009363F9">
            <w:pPr>
              <w:pStyle w:val="ConsPlusNormal"/>
            </w:pPr>
            <w:r>
              <w:t>16027,14</w:t>
            </w:r>
          </w:p>
        </w:tc>
        <w:tc>
          <w:tcPr>
            <w:tcW w:w="1191" w:type="dxa"/>
          </w:tcPr>
          <w:p w:rsidR="009363F9" w:rsidRDefault="009363F9">
            <w:pPr>
              <w:pStyle w:val="ConsPlusNormal"/>
            </w:pPr>
            <w:r>
              <w:t>10460,90</w:t>
            </w:r>
          </w:p>
        </w:tc>
        <w:tc>
          <w:tcPr>
            <w:tcW w:w="1109" w:type="dxa"/>
          </w:tcPr>
          <w:p w:rsidR="009363F9" w:rsidRDefault="009363F9">
            <w:pPr>
              <w:pStyle w:val="ConsPlusNormal"/>
            </w:pPr>
            <w:r>
              <w:t>10243,05</w:t>
            </w:r>
          </w:p>
        </w:tc>
        <w:tc>
          <w:tcPr>
            <w:tcW w:w="1191" w:type="dxa"/>
          </w:tcPr>
          <w:p w:rsidR="009363F9" w:rsidRDefault="009363F9">
            <w:pPr>
              <w:pStyle w:val="ConsPlusNormal"/>
            </w:pPr>
            <w:r>
              <w:t>19074,39</w:t>
            </w:r>
          </w:p>
        </w:tc>
        <w:tc>
          <w:tcPr>
            <w:tcW w:w="1191" w:type="dxa"/>
          </w:tcPr>
          <w:p w:rsidR="009363F9" w:rsidRDefault="009363F9">
            <w:pPr>
              <w:pStyle w:val="ConsPlusNormal"/>
            </w:pPr>
            <w:r>
              <w:t>10015,13</w:t>
            </w:r>
          </w:p>
        </w:tc>
        <w:tc>
          <w:tcPr>
            <w:tcW w:w="1191" w:type="dxa"/>
          </w:tcPr>
          <w:p w:rsidR="009363F9" w:rsidRDefault="009363F9">
            <w:pPr>
              <w:pStyle w:val="ConsPlusNormal"/>
            </w:pPr>
            <w:r>
              <w:t>37796,70</w:t>
            </w:r>
          </w:p>
        </w:tc>
        <w:tc>
          <w:tcPr>
            <w:tcW w:w="1191" w:type="dxa"/>
          </w:tcPr>
          <w:p w:rsidR="009363F9" w:rsidRDefault="009363F9">
            <w:pPr>
              <w:pStyle w:val="ConsPlusNormal"/>
            </w:pPr>
            <w:r>
              <w:t>64648,37</w:t>
            </w:r>
          </w:p>
        </w:tc>
        <w:tc>
          <w:tcPr>
            <w:tcW w:w="1191" w:type="dxa"/>
          </w:tcPr>
          <w:p w:rsidR="009363F9" w:rsidRDefault="009363F9">
            <w:pPr>
              <w:pStyle w:val="ConsPlusNormal"/>
            </w:pPr>
            <w:r>
              <w:t>12290,33</w:t>
            </w:r>
          </w:p>
        </w:tc>
        <w:tc>
          <w:tcPr>
            <w:tcW w:w="1191" w:type="dxa"/>
          </w:tcPr>
          <w:p w:rsidR="009363F9" w:rsidRDefault="009363F9">
            <w:pPr>
              <w:pStyle w:val="ConsPlusNormal"/>
            </w:pPr>
            <w:r>
              <w:t>21299,62</w:t>
            </w:r>
          </w:p>
        </w:tc>
        <w:tc>
          <w:tcPr>
            <w:tcW w:w="1191" w:type="dxa"/>
          </w:tcPr>
          <w:p w:rsidR="009363F9" w:rsidRDefault="009363F9">
            <w:pPr>
              <w:pStyle w:val="ConsPlusNormal"/>
            </w:pPr>
            <w:r>
              <w:t>22112,15</w:t>
            </w:r>
          </w:p>
        </w:tc>
      </w:tr>
      <w:tr w:rsidR="009363F9">
        <w:tc>
          <w:tcPr>
            <w:tcW w:w="1928" w:type="dxa"/>
            <w:vMerge/>
          </w:tcPr>
          <w:p w:rsidR="009363F9" w:rsidRDefault="009363F9">
            <w:pPr>
              <w:pStyle w:val="ConsPlusNormal"/>
            </w:pPr>
          </w:p>
        </w:tc>
        <w:tc>
          <w:tcPr>
            <w:tcW w:w="1304" w:type="dxa"/>
          </w:tcPr>
          <w:p w:rsidR="009363F9" w:rsidRDefault="009363F9">
            <w:pPr>
              <w:pStyle w:val="ConsPlusNormal"/>
            </w:pPr>
            <w:r>
              <w:t>% от S района</w:t>
            </w:r>
          </w:p>
        </w:tc>
        <w:tc>
          <w:tcPr>
            <w:tcW w:w="1247" w:type="dxa"/>
          </w:tcPr>
          <w:p w:rsidR="009363F9" w:rsidRDefault="009363F9">
            <w:pPr>
              <w:pStyle w:val="ConsPlusNormal"/>
            </w:pPr>
            <w:r>
              <w:t>6,01</w:t>
            </w:r>
          </w:p>
        </w:tc>
        <w:tc>
          <w:tcPr>
            <w:tcW w:w="1191" w:type="dxa"/>
          </w:tcPr>
          <w:p w:rsidR="009363F9" w:rsidRDefault="009363F9">
            <w:pPr>
              <w:pStyle w:val="ConsPlusNormal"/>
            </w:pPr>
            <w:r>
              <w:t>5,11</w:t>
            </w:r>
          </w:p>
        </w:tc>
        <w:tc>
          <w:tcPr>
            <w:tcW w:w="1191" w:type="dxa"/>
          </w:tcPr>
          <w:p w:rsidR="009363F9" w:rsidRDefault="009363F9">
            <w:pPr>
              <w:pStyle w:val="ConsPlusNormal"/>
            </w:pPr>
            <w:r>
              <w:t>3,87</w:t>
            </w:r>
          </w:p>
        </w:tc>
        <w:tc>
          <w:tcPr>
            <w:tcW w:w="1109" w:type="dxa"/>
          </w:tcPr>
          <w:p w:rsidR="009363F9" w:rsidRDefault="009363F9">
            <w:pPr>
              <w:pStyle w:val="ConsPlusNormal"/>
            </w:pPr>
            <w:r>
              <w:t>10,29</w:t>
            </w:r>
          </w:p>
        </w:tc>
        <w:tc>
          <w:tcPr>
            <w:tcW w:w="1191" w:type="dxa"/>
          </w:tcPr>
          <w:p w:rsidR="009363F9" w:rsidRDefault="009363F9">
            <w:pPr>
              <w:pStyle w:val="ConsPlusNormal"/>
            </w:pPr>
            <w:r>
              <w:t>5,96</w:t>
            </w:r>
          </w:p>
        </w:tc>
        <w:tc>
          <w:tcPr>
            <w:tcW w:w="1191" w:type="dxa"/>
          </w:tcPr>
          <w:p w:rsidR="009363F9" w:rsidRDefault="009363F9">
            <w:pPr>
              <w:pStyle w:val="ConsPlusNormal"/>
            </w:pPr>
            <w:r>
              <w:t>3,59</w:t>
            </w:r>
          </w:p>
        </w:tc>
        <w:tc>
          <w:tcPr>
            <w:tcW w:w="1191" w:type="dxa"/>
          </w:tcPr>
          <w:p w:rsidR="009363F9" w:rsidRDefault="009363F9">
            <w:pPr>
              <w:pStyle w:val="ConsPlusNormal"/>
            </w:pPr>
            <w:r>
              <w:t>8,43</w:t>
            </w:r>
          </w:p>
        </w:tc>
        <w:tc>
          <w:tcPr>
            <w:tcW w:w="1191" w:type="dxa"/>
          </w:tcPr>
          <w:p w:rsidR="009363F9" w:rsidRDefault="009363F9">
            <w:pPr>
              <w:pStyle w:val="ConsPlusNormal"/>
            </w:pPr>
            <w:r>
              <w:t>19,70</w:t>
            </w:r>
          </w:p>
        </w:tc>
        <w:tc>
          <w:tcPr>
            <w:tcW w:w="1191" w:type="dxa"/>
          </w:tcPr>
          <w:p w:rsidR="009363F9" w:rsidRDefault="009363F9">
            <w:pPr>
              <w:pStyle w:val="ConsPlusNormal"/>
            </w:pPr>
            <w:r>
              <w:t>6,76</w:t>
            </w:r>
          </w:p>
        </w:tc>
        <w:tc>
          <w:tcPr>
            <w:tcW w:w="1191" w:type="dxa"/>
          </w:tcPr>
          <w:p w:rsidR="009363F9" w:rsidRDefault="009363F9">
            <w:pPr>
              <w:pStyle w:val="ConsPlusNormal"/>
            </w:pPr>
            <w:r>
              <w:t>8,29</w:t>
            </w:r>
          </w:p>
        </w:tc>
        <w:tc>
          <w:tcPr>
            <w:tcW w:w="1191" w:type="dxa"/>
          </w:tcPr>
          <w:p w:rsidR="009363F9" w:rsidRDefault="009363F9">
            <w:pPr>
              <w:pStyle w:val="ConsPlusNormal"/>
            </w:pPr>
            <w:r>
              <w:t>4,72</w:t>
            </w:r>
          </w:p>
        </w:tc>
      </w:tr>
      <w:tr w:rsidR="009363F9">
        <w:tc>
          <w:tcPr>
            <w:tcW w:w="1928" w:type="dxa"/>
            <w:vMerge w:val="restart"/>
          </w:tcPr>
          <w:p w:rsidR="009363F9" w:rsidRDefault="009363F9">
            <w:pPr>
              <w:pStyle w:val="ConsPlusNormal"/>
            </w:pPr>
            <w:r>
              <w:t>Луговостепные комплексы</w:t>
            </w:r>
          </w:p>
        </w:tc>
        <w:tc>
          <w:tcPr>
            <w:tcW w:w="1304" w:type="dxa"/>
          </w:tcPr>
          <w:p w:rsidR="009363F9" w:rsidRDefault="009363F9">
            <w:pPr>
              <w:pStyle w:val="ConsPlusNormal"/>
            </w:pPr>
            <w:r>
              <w:t>га</w:t>
            </w:r>
          </w:p>
        </w:tc>
        <w:tc>
          <w:tcPr>
            <w:tcW w:w="1247" w:type="dxa"/>
          </w:tcPr>
          <w:p w:rsidR="009363F9" w:rsidRDefault="009363F9">
            <w:pPr>
              <w:pStyle w:val="ConsPlusNormal"/>
            </w:pPr>
            <w:r>
              <w:t>18101,76</w:t>
            </w:r>
          </w:p>
        </w:tc>
        <w:tc>
          <w:tcPr>
            <w:tcW w:w="1191" w:type="dxa"/>
          </w:tcPr>
          <w:p w:rsidR="009363F9" w:rsidRDefault="009363F9">
            <w:pPr>
              <w:pStyle w:val="ConsPlusNormal"/>
            </w:pPr>
            <w:r>
              <w:t>41573,55</w:t>
            </w:r>
          </w:p>
        </w:tc>
        <w:tc>
          <w:tcPr>
            <w:tcW w:w="1191" w:type="dxa"/>
          </w:tcPr>
          <w:p w:rsidR="009363F9" w:rsidRDefault="009363F9">
            <w:pPr>
              <w:pStyle w:val="ConsPlusNormal"/>
            </w:pPr>
            <w:r>
              <w:t>18235,81</w:t>
            </w:r>
          </w:p>
        </w:tc>
        <w:tc>
          <w:tcPr>
            <w:tcW w:w="1109" w:type="dxa"/>
          </w:tcPr>
          <w:p w:rsidR="009363F9" w:rsidRDefault="009363F9">
            <w:pPr>
              <w:pStyle w:val="ConsPlusNormal"/>
            </w:pPr>
            <w:r>
              <w:t>28633,03</w:t>
            </w:r>
          </w:p>
        </w:tc>
        <w:tc>
          <w:tcPr>
            <w:tcW w:w="1191" w:type="dxa"/>
          </w:tcPr>
          <w:p w:rsidR="009363F9" w:rsidRDefault="009363F9">
            <w:pPr>
              <w:pStyle w:val="ConsPlusNormal"/>
            </w:pPr>
            <w:r>
              <w:t>28516,93</w:t>
            </w:r>
          </w:p>
        </w:tc>
        <w:tc>
          <w:tcPr>
            <w:tcW w:w="1191" w:type="dxa"/>
          </w:tcPr>
          <w:p w:rsidR="009363F9" w:rsidRDefault="009363F9">
            <w:pPr>
              <w:pStyle w:val="ConsPlusNormal"/>
            </w:pPr>
            <w:r>
              <w:t>7318,69</w:t>
            </w:r>
          </w:p>
        </w:tc>
        <w:tc>
          <w:tcPr>
            <w:tcW w:w="1191" w:type="dxa"/>
          </w:tcPr>
          <w:p w:rsidR="009363F9" w:rsidRDefault="009363F9">
            <w:pPr>
              <w:pStyle w:val="ConsPlusNormal"/>
            </w:pPr>
            <w:r>
              <w:t>10885,98</w:t>
            </w:r>
          </w:p>
        </w:tc>
        <w:tc>
          <w:tcPr>
            <w:tcW w:w="1191" w:type="dxa"/>
          </w:tcPr>
          <w:p w:rsidR="009363F9" w:rsidRDefault="009363F9">
            <w:pPr>
              <w:pStyle w:val="ConsPlusNormal"/>
            </w:pPr>
            <w:r>
              <w:t>4105,99</w:t>
            </w:r>
          </w:p>
        </w:tc>
        <w:tc>
          <w:tcPr>
            <w:tcW w:w="1191" w:type="dxa"/>
          </w:tcPr>
          <w:p w:rsidR="009363F9" w:rsidRDefault="009363F9">
            <w:pPr>
              <w:pStyle w:val="ConsPlusNormal"/>
            </w:pPr>
            <w:r>
              <w:t>8384,74</w:t>
            </w:r>
          </w:p>
        </w:tc>
        <w:tc>
          <w:tcPr>
            <w:tcW w:w="1191" w:type="dxa"/>
          </w:tcPr>
          <w:p w:rsidR="009363F9" w:rsidRDefault="009363F9">
            <w:pPr>
              <w:pStyle w:val="ConsPlusNormal"/>
            </w:pPr>
            <w:r>
              <w:t>19127,04</w:t>
            </w:r>
          </w:p>
        </w:tc>
        <w:tc>
          <w:tcPr>
            <w:tcW w:w="1191" w:type="dxa"/>
          </w:tcPr>
          <w:p w:rsidR="009363F9" w:rsidRDefault="009363F9">
            <w:pPr>
              <w:pStyle w:val="ConsPlusNormal"/>
            </w:pPr>
            <w:r>
              <w:t>55819,67</w:t>
            </w:r>
          </w:p>
        </w:tc>
      </w:tr>
      <w:tr w:rsidR="009363F9">
        <w:tc>
          <w:tcPr>
            <w:tcW w:w="1928" w:type="dxa"/>
            <w:vMerge/>
          </w:tcPr>
          <w:p w:rsidR="009363F9" w:rsidRDefault="009363F9">
            <w:pPr>
              <w:pStyle w:val="ConsPlusNormal"/>
            </w:pPr>
          </w:p>
        </w:tc>
        <w:tc>
          <w:tcPr>
            <w:tcW w:w="1304" w:type="dxa"/>
          </w:tcPr>
          <w:p w:rsidR="009363F9" w:rsidRDefault="009363F9">
            <w:pPr>
              <w:pStyle w:val="ConsPlusNormal"/>
            </w:pPr>
            <w:r>
              <w:t>% от S района</w:t>
            </w:r>
          </w:p>
        </w:tc>
        <w:tc>
          <w:tcPr>
            <w:tcW w:w="1247" w:type="dxa"/>
          </w:tcPr>
          <w:p w:rsidR="009363F9" w:rsidRDefault="009363F9">
            <w:pPr>
              <w:pStyle w:val="ConsPlusNormal"/>
            </w:pPr>
            <w:r>
              <w:t>11,37</w:t>
            </w:r>
          </w:p>
        </w:tc>
        <w:tc>
          <w:tcPr>
            <w:tcW w:w="1191" w:type="dxa"/>
          </w:tcPr>
          <w:p w:rsidR="009363F9" w:rsidRDefault="009363F9">
            <w:pPr>
              <w:pStyle w:val="ConsPlusNormal"/>
            </w:pPr>
            <w:r>
              <w:t>13,25</w:t>
            </w:r>
          </w:p>
        </w:tc>
        <w:tc>
          <w:tcPr>
            <w:tcW w:w="1191" w:type="dxa"/>
          </w:tcPr>
          <w:p w:rsidR="009363F9" w:rsidRDefault="009363F9">
            <w:pPr>
              <w:pStyle w:val="ConsPlusNormal"/>
            </w:pPr>
            <w:r>
              <w:t>6,75</w:t>
            </w:r>
          </w:p>
        </w:tc>
        <w:tc>
          <w:tcPr>
            <w:tcW w:w="1109" w:type="dxa"/>
          </w:tcPr>
          <w:p w:rsidR="009363F9" w:rsidRDefault="009363F9">
            <w:pPr>
              <w:pStyle w:val="ConsPlusNormal"/>
            </w:pPr>
            <w:r>
              <w:t>28,77</w:t>
            </w:r>
          </w:p>
        </w:tc>
        <w:tc>
          <w:tcPr>
            <w:tcW w:w="1191" w:type="dxa"/>
          </w:tcPr>
          <w:p w:rsidR="009363F9" w:rsidRDefault="009363F9">
            <w:pPr>
              <w:pStyle w:val="ConsPlusNormal"/>
            </w:pPr>
            <w:r>
              <w:t>8,91</w:t>
            </w:r>
          </w:p>
        </w:tc>
        <w:tc>
          <w:tcPr>
            <w:tcW w:w="1191" w:type="dxa"/>
          </w:tcPr>
          <w:p w:rsidR="009363F9" w:rsidRDefault="009363F9">
            <w:pPr>
              <w:pStyle w:val="ConsPlusNormal"/>
            </w:pPr>
            <w:r>
              <w:t>2,62</w:t>
            </w:r>
          </w:p>
        </w:tc>
        <w:tc>
          <w:tcPr>
            <w:tcW w:w="1191" w:type="dxa"/>
          </w:tcPr>
          <w:p w:rsidR="009363F9" w:rsidRDefault="009363F9">
            <w:pPr>
              <w:pStyle w:val="ConsPlusNormal"/>
            </w:pPr>
            <w:r>
              <w:t>2,43</w:t>
            </w:r>
          </w:p>
        </w:tc>
        <w:tc>
          <w:tcPr>
            <w:tcW w:w="1191" w:type="dxa"/>
          </w:tcPr>
          <w:p w:rsidR="009363F9" w:rsidRDefault="009363F9">
            <w:pPr>
              <w:pStyle w:val="ConsPlusNormal"/>
            </w:pPr>
            <w:r>
              <w:t>1,25</w:t>
            </w:r>
          </w:p>
        </w:tc>
        <w:tc>
          <w:tcPr>
            <w:tcW w:w="1191" w:type="dxa"/>
          </w:tcPr>
          <w:p w:rsidR="009363F9" w:rsidRDefault="009363F9">
            <w:pPr>
              <w:pStyle w:val="ConsPlusNormal"/>
            </w:pPr>
            <w:r>
              <w:t>4,61</w:t>
            </w:r>
          </w:p>
        </w:tc>
        <w:tc>
          <w:tcPr>
            <w:tcW w:w="1191" w:type="dxa"/>
          </w:tcPr>
          <w:p w:rsidR="009363F9" w:rsidRDefault="009363F9">
            <w:pPr>
              <w:pStyle w:val="ConsPlusNormal"/>
            </w:pPr>
            <w:r>
              <w:t>7,45</w:t>
            </w:r>
          </w:p>
        </w:tc>
        <w:tc>
          <w:tcPr>
            <w:tcW w:w="1191" w:type="dxa"/>
          </w:tcPr>
          <w:p w:rsidR="009363F9" w:rsidRDefault="009363F9">
            <w:pPr>
              <w:pStyle w:val="ConsPlusNormal"/>
            </w:pPr>
            <w:r>
              <w:t>11,91</w:t>
            </w:r>
          </w:p>
        </w:tc>
      </w:tr>
      <w:tr w:rsidR="009363F9">
        <w:tc>
          <w:tcPr>
            <w:tcW w:w="1928" w:type="dxa"/>
            <w:vMerge w:val="restart"/>
          </w:tcPr>
          <w:p w:rsidR="009363F9" w:rsidRDefault="009363F9">
            <w:pPr>
              <w:pStyle w:val="ConsPlusNormal"/>
            </w:pPr>
            <w:r>
              <w:t>Сельхозугодья</w:t>
            </w:r>
          </w:p>
        </w:tc>
        <w:tc>
          <w:tcPr>
            <w:tcW w:w="1304" w:type="dxa"/>
          </w:tcPr>
          <w:p w:rsidR="009363F9" w:rsidRDefault="009363F9">
            <w:pPr>
              <w:pStyle w:val="ConsPlusNormal"/>
            </w:pPr>
            <w:r>
              <w:t>га</w:t>
            </w:r>
          </w:p>
        </w:tc>
        <w:tc>
          <w:tcPr>
            <w:tcW w:w="1247" w:type="dxa"/>
          </w:tcPr>
          <w:p w:rsidR="009363F9" w:rsidRDefault="009363F9">
            <w:pPr>
              <w:pStyle w:val="ConsPlusNormal"/>
            </w:pPr>
            <w:r>
              <w:t>638,26</w:t>
            </w:r>
          </w:p>
        </w:tc>
        <w:tc>
          <w:tcPr>
            <w:tcW w:w="1191" w:type="dxa"/>
          </w:tcPr>
          <w:p w:rsidR="009363F9" w:rsidRDefault="009363F9">
            <w:pPr>
              <w:pStyle w:val="ConsPlusNormal"/>
            </w:pPr>
            <w:r>
              <w:t>1108,73</w:t>
            </w:r>
          </w:p>
        </w:tc>
        <w:tc>
          <w:tcPr>
            <w:tcW w:w="1191" w:type="dxa"/>
          </w:tcPr>
          <w:p w:rsidR="009363F9" w:rsidRDefault="009363F9">
            <w:pPr>
              <w:pStyle w:val="ConsPlusNormal"/>
            </w:pPr>
            <w:r>
              <w:t>109,62</w:t>
            </w:r>
          </w:p>
        </w:tc>
        <w:tc>
          <w:tcPr>
            <w:tcW w:w="1109" w:type="dxa"/>
          </w:tcPr>
          <w:p w:rsidR="009363F9" w:rsidRDefault="009363F9">
            <w:pPr>
              <w:pStyle w:val="ConsPlusNormal"/>
            </w:pPr>
            <w:r>
              <w:t>4785,09</w:t>
            </w:r>
          </w:p>
        </w:tc>
        <w:tc>
          <w:tcPr>
            <w:tcW w:w="1191" w:type="dxa"/>
          </w:tcPr>
          <w:p w:rsidR="009363F9" w:rsidRDefault="009363F9">
            <w:pPr>
              <w:pStyle w:val="ConsPlusNormal"/>
            </w:pPr>
            <w:r>
              <w:t>476,10</w:t>
            </w:r>
          </w:p>
        </w:tc>
        <w:tc>
          <w:tcPr>
            <w:tcW w:w="1191" w:type="dxa"/>
          </w:tcPr>
          <w:p w:rsidR="009363F9" w:rsidRDefault="009363F9">
            <w:pPr>
              <w:pStyle w:val="ConsPlusNormal"/>
            </w:pPr>
            <w:r>
              <w:t>796,41</w:t>
            </w:r>
          </w:p>
        </w:tc>
        <w:tc>
          <w:tcPr>
            <w:tcW w:w="1191" w:type="dxa"/>
          </w:tcPr>
          <w:p w:rsidR="009363F9" w:rsidRDefault="009363F9">
            <w:pPr>
              <w:pStyle w:val="ConsPlusNormal"/>
            </w:pPr>
            <w:r>
              <w:t>1165,79</w:t>
            </w:r>
          </w:p>
        </w:tc>
        <w:tc>
          <w:tcPr>
            <w:tcW w:w="1191" w:type="dxa"/>
          </w:tcPr>
          <w:p w:rsidR="009363F9" w:rsidRDefault="009363F9">
            <w:pPr>
              <w:pStyle w:val="ConsPlusNormal"/>
            </w:pPr>
            <w:r>
              <w:t>7,55</w:t>
            </w:r>
          </w:p>
        </w:tc>
        <w:tc>
          <w:tcPr>
            <w:tcW w:w="1191" w:type="dxa"/>
          </w:tcPr>
          <w:p w:rsidR="009363F9" w:rsidRDefault="009363F9">
            <w:pPr>
              <w:pStyle w:val="ConsPlusNormal"/>
            </w:pPr>
            <w:r>
              <w:t>8,42</w:t>
            </w:r>
          </w:p>
        </w:tc>
        <w:tc>
          <w:tcPr>
            <w:tcW w:w="1191" w:type="dxa"/>
          </w:tcPr>
          <w:p w:rsidR="009363F9" w:rsidRDefault="009363F9">
            <w:pPr>
              <w:pStyle w:val="ConsPlusNormal"/>
            </w:pPr>
            <w:r>
              <w:t>60,33</w:t>
            </w:r>
          </w:p>
        </w:tc>
        <w:tc>
          <w:tcPr>
            <w:tcW w:w="1191" w:type="dxa"/>
          </w:tcPr>
          <w:p w:rsidR="009363F9" w:rsidRDefault="009363F9">
            <w:pPr>
              <w:pStyle w:val="ConsPlusNormal"/>
            </w:pPr>
            <w:r>
              <w:t>6382,50</w:t>
            </w:r>
          </w:p>
        </w:tc>
      </w:tr>
      <w:tr w:rsidR="009363F9">
        <w:tc>
          <w:tcPr>
            <w:tcW w:w="1928" w:type="dxa"/>
            <w:vMerge/>
          </w:tcPr>
          <w:p w:rsidR="009363F9" w:rsidRDefault="009363F9">
            <w:pPr>
              <w:pStyle w:val="ConsPlusNormal"/>
            </w:pPr>
          </w:p>
        </w:tc>
        <w:tc>
          <w:tcPr>
            <w:tcW w:w="1304" w:type="dxa"/>
          </w:tcPr>
          <w:p w:rsidR="009363F9" w:rsidRDefault="009363F9">
            <w:pPr>
              <w:pStyle w:val="ConsPlusNormal"/>
            </w:pPr>
            <w:r>
              <w:t>% от S района</w:t>
            </w:r>
          </w:p>
        </w:tc>
        <w:tc>
          <w:tcPr>
            <w:tcW w:w="1247" w:type="dxa"/>
          </w:tcPr>
          <w:p w:rsidR="009363F9" w:rsidRDefault="009363F9">
            <w:pPr>
              <w:pStyle w:val="ConsPlusNormal"/>
            </w:pPr>
            <w:r>
              <w:t>0,40</w:t>
            </w:r>
          </w:p>
        </w:tc>
        <w:tc>
          <w:tcPr>
            <w:tcW w:w="1191" w:type="dxa"/>
          </w:tcPr>
          <w:p w:rsidR="009363F9" w:rsidRDefault="009363F9">
            <w:pPr>
              <w:pStyle w:val="ConsPlusNormal"/>
            </w:pPr>
            <w:r>
              <w:t>0,35</w:t>
            </w:r>
          </w:p>
        </w:tc>
        <w:tc>
          <w:tcPr>
            <w:tcW w:w="1191" w:type="dxa"/>
          </w:tcPr>
          <w:p w:rsidR="009363F9" w:rsidRDefault="009363F9">
            <w:pPr>
              <w:pStyle w:val="ConsPlusNormal"/>
            </w:pPr>
            <w:r>
              <w:t>0,04</w:t>
            </w:r>
          </w:p>
        </w:tc>
        <w:tc>
          <w:tcPr>
            <w:tcW w:w="1109" w:type="dxa"/>
          </w:tcPr>
          <w:p w:rsidR="009363F9" w:rsidRDefault="009363F9">
            <w:pPr>
              <w:pStyle w:val="ConsPlusNormal"/>
            </w:pPr>
            <w:r>
              <w:t>4,81</w:t>
            </w:r>
          </w:p>
        </w:tc>
        <w:tc>
          <w:tcPr>
            <w:tcW w:w="1191" w:type="dxa"/>
          </w:tcPr>
          <w:p w:rsidR="009363F9" w:rsidRDefault="009363F9">
            <w:pPr>
              <w:pStyle w:val="ConsPlusNormal"/>
            </w:pPr>
            <w:r>
              <w:t>0,15</w:t>
            </w:r>
          </w:p>
        </w:tc>
        <w:tc>
          <w:tcPr>
            <w:tcW w:w="1191" w:type="dxa"/>
          </w:tcPr>
          <w:p w:rsidR="009363F9" w:rsidRDefault="009363F9">
            <w:pPr>
              <w:pStyle w:val="ConsPlusNormal"/>
            </w:pPr>
            <w:r>
              <w:t>0,29</w:t>
            </w:r>
          </w:p>
        </w:tc>
        <w:tc>
          <w:tcPr>
            <w:tcW w:w="1191" w:type="dxa"/>
          </w:tcPr>
          <w:p w:rsidR="009363F9" w:rsidRDefault="009363F9">
            <w:pPr>
              <w:pStyle w:val="ConsPlusNormal"/>
            </w:pPr>
            <w:r>
              <w:t>0,26</w:t>
            </w:r>
          </w:p>
        </w:tc>
        <w:tc>
          <w:tcPr>
            <w:tcW w:w="1191" w:type="dxa"/>
          </w:tcPr>
          <w:p w:rsidR="009363F9" w:rsidRDefault="009363F9">
            <w:pPr>
              <w:pStyle w:val="ConsPlusNormal"/>
            </w:pPr>
            <w:r>
              <w:t>0,00</w:t>
            </w:r>
          </w:p>
        </w:tc>
        <w:tc>
          <w:tcPr>
            <w:tcW w:w="1191" w:type="dxa"/>
          </w:tcPr>
          <w:p w:rsidR="009363F9" w:rsidRDefault="009363F9">
            <w:pPr>
              <w:pStyle w:val="ConsPlusNormal"/>
            </w:pPr>
            <w:r>
              <w:t>0,00</w:t>
            </w:r>
          </w:p>
        </w:tc>
        <w:tc>
          <w:tcPr>
            <w:tcW w:w="1191" w:type="dxa"/>
          </w:tcPr>
          <w:p w:rsidR="009363F9" w:rsidRDefault="009363F9">
            <w:pPr>
              <w:pStyle w:val="ConsPlusNormal"/>
            </w:pPr>
            <w:r>
              <w:t>0,02</w:t>
            </w:r>
          </w:p>
        </w:tc>
        <w:tc>
          <w:tcPr>
            <w:tcW w:w="1191" w:type="dxa"/>
          </w:tcPr>
          <w:p w:rsidR="009363F9" w:rsidRDefault="009363F9">
            <w:pPr>
              <w:pStyle w:val="ConsPlusNormal"/>
            </w:pPr>
            <w:r>
              <w:t>1,36</w:t>
            </w:r>
          </w:p>
        </w:tc>
      </w:tr>
      <w:tr w:rsidR="009363F9">
        <w:tc>
          <w:tcPr>
            <w:tcW w:w="1928" w:type="dxa"/>
            <w:vMerge w:val="restart"/>
          </w:tcPr>
          <w:p w:rsidR="009363F9" w:rsidRDefault="009363F9">
            <w:pPr>
              <w:pStyle w:val="ConsPlusNormal"/>
            </w:pPr>
            <w:r>
              <w:t>Пойменные комплексы</w:t>
            </w:r>
          </w:p>
        </w:tc>
        <w:tc>
          <w:tcPr>
            <w:tcW w:w="1304" w:type="dxa"/>
          </w:tcPr>
          <w:p w:rsidR="009363F9" w:rsidRDefault="009363F9">
            <w:pPr>
              <w:pStyle w:val="ConsPlusNormal"/>
            </w:pPr>
            <w:r>
              <w:t>га</w:t>
            </w:r>
          </w:p>
        </w:tc>
        <w:tc>
          <w:tcPr>
            <w:tcW w:w="1247" w:type="dxa"/>
          </w:tcPr>
          <w:p w:rsidR="009363F9" w:rsidRDefault="009363F9">
            <w:pPr>
              <w:pStyle w:val="ConsPlusNormal"/>
            </w:pPr>
            <w:r>
              <w:t>3803,13</w:t>
            </w:r>
          </w:p>
        </w:tc>
        <w:tc>
          <w:tcPr>
            <w:tcW w:w="1191" w:type="dxa"/>
          </w:tcPr>
          <w:p w:rsidR="009363F9" w:rsidRDefault="009363F9">
            <w:pPr>
              <w:pStyle w:val="ConsPlusNormal"/>
            </w:pPr>
            <w:r>
              <w:t>8695,58</w:t>
            </w:r>
          </w:p>
        </w:tc>
        <w:tc>
          <w:tcPr>
            <w:tcW w:w="1191" w:type="dxa"/>
          </w:tcPr>
          <w:p w:rsidR="009363F9" w:rsidRDefault="009363F9">
            <w:pPr>
              <w:pStyle w:val="ConsPlusNormal"/>
            </w:pPr>
            <w:r>
              <w:t>3747,25</w:t>
            </w:r>
          </w:p>
        </w:tc>
        <w:tc>
          <w:tcPr>
            <w:tcW w:w="1109" w:type="dxa"/>
          </w:tcPr>
          <w:p w:rsidR="009363F9" w:rsidRDefault="009363F9">
            <w:pPr>
              <w:pStyle w:val="ConsPlusNormal"/>
            </w:pPr>
            <w:r>
              <w:t>555,60</w:t>
            </w:r>
          </w:p>
        </w:tc>
        <w:tc>
          <w:tcPr>
            <w:tcW w:w="1191" w:type="dxa"/>
          </w:tcPr>
          <w:p w:rsidR="009363F9" w:rsidRDefault="009363F9">
            <w:pPr>
              <w:pStyle w:val="ConsPlusNormal"/>
            </w:pPr>
            <w:r>
              <w:t>7279,09</w:t>
            </w:r>
          </w:p>
        </w:tc>
        <w:tc>
          <w:tcPr>
            <w:tcW w:w="1191" w:type="dxa"/>
          </w:tcPr>
          <w:p w:rsidR="009363F9" w:rsidRDefault="009363F9">
            <w:pPr>
              <w:pStyle w:val="ConsPlusNormal"/>
            </w:pPr>
            <w:r>
              <w:t>6643,47</w:t>
            </w:r>
          </w:p>
        </w:tc>
        <w:tc>
          <w:tcPr>
            <w:tcW w:w="1191" w:type="dxa"/>
          </w:tcPr>
          <w:p w:rsidR="009363F9" w:rsidRDefault="009363F9">
            <w:pPr>
              <w:pStyle w:val="ConsPlusNormal"/>
            </w:pPr>
            <w:r>
              <w:t>6542,25</w:t>
            </w:r>
          </w:p>
        </w:tc>
        <w:tc>
          <w:tcPr>
            <w:tcW w:w="1191" w:type="dxa"/>
          </w:tcPr>
          <w:p w:rsidR="009363F9" w:rsidRDefault="009363F9">
            <w:pPr>
              <w:pStyle w:val="ConsPlusNormal"/>
            </w:pPr>
            <w:r>
              <w:t>9033,41</w:t>
            </w:r>
          </w:p>
        </w:tc>
        <w:tc>
          <w:tcPr>
            <w:tcW w:w="1191" w:type="dxa"/>
          </w:tcPr>
          <w:p w:rsidR="009363F9" w:rsidRDefault="009363F9">
            <w:pPr>
              <w:pStyle w:val="ConsPlusNormal"/>
            </w:pPr>
            <w:r>
              <w:t>3972,52</w:t>
            </w:r>
          </w:p>
        </w:tc>
        <w:tc>
          <w:tcPr>
            <w:tcW w:w="1191" w:type="dxa"/>
          </w:tcPr>
          <w:p w:rsidR="009363F9" w:rsidRDefault="009363F9">
            <w:pPr>
              <w:pStyle w:val="ConsPlusNormal"/>
            </w:pPr>
            <w:r>
              <w:t>4771,64</w:t>
            </w:r>
          </w:p>
        </w:tc>
        <w:tc>
          <w:tcPr>
            <w:tcW w:w="1191" w:type="dxa"/>
          </w:tcPr>
          <w:p w:rsidR="009363F9" w:rsidRDefault="009363F9">
            <w:pPr>
              <w:pStyle w:val="ConsPlusNormal"/>
            </w:pPr>
            <w:r>
              <w:t>32136,97</w:t>
            </w:r>
          </w:p>
        </w:tc>
      </w:tr>
      <w:tr w:rsidR="009363F9">
        <w:tc>
          <w:tcPr>
            <w:tcW w:w="1928" w:type="dxa"/>
            <w:vMerge/>
          </w:tcPr>
          <w:p w:rsidR="009363F9" w:rsidRDefault="009363F9">
            <w:pPr>
              <w:pStyle w:val="ConsPlusNormal"/>
            </w:pPr>
          </w:p>
        </w:tc>
        <w:tc>
          <w:tcPr>
            <w:tcW w:w="1304" w:type="dxa"/>
          </w:tcPr>
          <w:p w:rsidR="009363F9" w:rsidRDefault="009363F9">
            <w:pPr>
              <w:pStyle w:val="ConsPlusNormal"/>
            </w:pPr>
            <w:r>
              <w:t>% от S района</w:t>
            </w:r>
          </w:p>
        </w:tc>
        <w:tc>
          <w:tcPr>
            <w:tcW w:w="1247" w:type="dxa"/>
          </w:tcPr>
          <w:p w:rsidR="009363F9" w:rsidRDefault="009363F9">
            <w:pPr>
              <w:pStyle w:val="ConsPlusNormal"/>
            </w:pPr>
            <w:r>
              <w:t>2,39</w:t>
            </w:r>
          </w:p>
        </w:tc>
        <w:tc>
          <w:tcPr>
            <w:tcW w:w="1191" w:type="dxa"/>
          </w:tcPr>
          <w:p w:rsidR="009363F9" w:rsidRDefault="009363F9">
            <w:pPr>
              <w:pStyle w:val="ConsPlusNormal"/>
            </w:pPr>
            <w:r>
              <w:t>2,77</w:t>
            </w:r>
          </w:p>
        </w:tc>
        <w:tc>
          <w:tcPr>
            <w:tcW w:w="1191" w:type="dxa"/>
          </w:tcPr>
          <w:p w:rsidR="009363F9" w:rsidRDefault="009363F9">
            <w:pPr>
              <w:pStyle w:val="ConsPlusNormal"/>
            </w:pPr>
            <w:r>
              <w:t>1,39</w:t>
            </w:r>
          </w:p>
        </w:tc>
        <w:tc>
          <w:tcPr>
            <w:tcW w:w="1109" w:type="dxa"/>
          </w:tcPr>
          <w:p w:rsidR="009363F9" w:rsidRDefault="009363F9">
            <w:pPr>
              <w:pStyle w:val="ConsPlusNormal"/>
            </w:pPr>
            <w:r>
              <w:t>0,56</w:t>
            </w:r>
          </w:p>
        </w:tc>
        <w:tc>
          <w:tcPr>
            <w:tcW w:w="1191" w:type="dxa"/>
          </w:tcPr>
          <w:p w:rsidR="009363F9" w:rsidRDefault="009363F9">
            <w:pPr>
              <w:pStyle w:val="ConsPlusNormal"/>
            </w:pPr>
            <w:r>
              <w:t>2,28</w:t>
            </w:r>
          </w:p>
        </w:tc>
        <w:tc>
          <w:tcPr>
            <w:tcW w:w="1191" w:type="dxa"/>
          </w:tcPr>
          <w:p w:rsidR="009363F9" w:rsidRDefault="009363F9">
            <w:pPr>
              <w:pStyle w:val="ConsPlusNormal"/>
            </w:pPr>
            <w:r>
              <w:t>2,38</w:t>
            </w:r>
          </w:p>
        </w:tc>
        <w:tc>
          <w:tcPr>
            <w:tcW w:w="1191" w:type="dxa"/>
          </w:tcPr>
          <w:p w:rsidR="009363F9" w:rsidRDefault="009363F9">
            <w:pPr>
              <w:pStyle w:val="ConsPlusNormal"/>
            </w:pPr>
            <w:r>
              <w:t>1,46</w:t>
            </w:r>
          </w:p>
        </w:tc>
        <w:tc>
          <w:tcPr>
            <w:tcW w:w="1191" w:type="dxa"/>
          </w:tcPr>
          <w:p w:rsidR="009363F9" w:rsidRDefault="009363F9">
            <w:pPr>
              <w:pStyle w:val="ConsPlusNormal"/>
            </w:pPr>
            <w:r>
              <w:t>2,75</w:t>
            </w:r>
          </w:p>
        </w:tc>
        <w:tc>
          <w:tcPr>
            <w:tcW w:w="1191" w:type="dxa"/>
          </w:tcPr>
          <w:p w:rsidR="009363F9" w:rsidRDefault="009363F9">
            <w:pPr>
              <w:pStyle w:val="ConsPlusNormal"/>
            </w:pPr>
            <w:r>
              <w:t>2,18</w:t>
            </w:r>
          </w:p>
        </w:tc>
        <w:tc>
          <w:tcPr>
            <w:tcW w:w="1191" w:type="dxa"/>
          </w:tcPr>
          <w:p w:rsidR="009363F9" w:rsidRDefault="009363F9">
            <w:pPr>
              <w:pStyle w:val="ConsPlusNormal"/>
            </w:pPr>
            <w:r>
              <w:t>1,86</w:t>
            </w:r>
          </w:p>
        </w:tc>
        <w:tc>
          <w:tcPr>
            <w:tcW w:w="1191" w:type="dxa"/>
          </w:tcPr>
          <w:p w:rsidR="009363F9" w:rsidRDefault="009363F9">
            <w:pPr>
              <w:pStyle w:val="ConsPlusNormal"/>
            </w:pPr>
            <w:r>
              <w:t>6,86</w:t>
            </w:r>
          </w:p>
        </w:tc>
      </w:tr>
      <w:tr w:rsidR="009363F9">
        <w:tc>
          <w:tcPr>
            <w:tcW w:w="1928" w:type="dxa"/>
            <w:vMerge w:val="restart"/>
          </w:tcPr>
          <w:p w:rsidR="009363F9" w:rsidRDefault="009363F9">
            <w:pPr>
              <w:pStyle w:val="ConsPlusNormal"/>
            </w:pPr>
            <w:r>
              <w:lastRenderedPageBreak/>
              <w:t>Береговые комплексы</w:t>
            </w:r>
          </w:p>
        </w:tc>
        <w:tc>
          <w:tcPr>
            <w:tcW w:w="1304" w:type="dxa"/>
          </w:tcPr>
          <w:p w:rsidR="009363F9" w:rsidRDefault="009363F9">
            <w:pPr>
              <w:pStyle w:val="ConsPlusNormal"/>
            </w:pPr>
            <w:r>
              <w:t>га</w:t>
            </w:r>
          </w:p>
        </w:tc>
        <w:tc>
          <w:tcPr>
            <w:tcW w:w="12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191" w:type="dxa"/>
          </w:tcPr>
          <w:p w:rsidR="009363F9" w:rsidRDefault="009363F9">
            <w:pPr>
              <w:pStyle w:val="ConsPlusNormal"/>
            </w:pPr>
            <w:r>
              <w:t>34,45</w:t>
            </w:r>
          </w:p>
        </w:tc>
        <w:tc>
          <w:tcPr>
            <w:tcW w:w="119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191" w:type="dxa"/>
          </w:tcPr>
          <w:p w:rsidR="009363F9" w:rsidRDefault="009363F9">
            <w:pPr>
              <w:pStyle w:val="ConsPlusNormal"/>
            </w:pPr>
            <w:r>
              <w:t>663,85</w:t>
            </w:r>
          </w:p>
        </w:tc>
      </w:tr>
      <w:tr w:rsidR="009363F9">
        <w:tc>
          <w:tcPr>
            <w:tcW w:w="1928" w:type="dxa"/>
            <w:vMerge/>
          </w:tcPr>
          <w:p w:rsidR="009363F9" w:rsidRDefault="009363F9">
            <w:pPr>
              <w:pStyle w:val="ConsPlusNormal"/>
            </w:pPr>
          </w:p>
        </w:tc>
        <w:tc>
          <w:tcPr>
            <w:tcW w:w="1304" w:type="dxa"/>
          </w:tcPr>
          <w:p w:rsidR="009363F9" w:rsidRDefault="009363F9">
            <w:pPr>
              <w:pStyle w:val="ConsPlusNormal"/>
            </w:pPr>
            <w:r>
              <w:t>% от S района</w:t>
            </w:r>
          </w:p>
        </w:tc>
        <w:tc>
          <w:tcPr>
            <w:tcW w:w="1247"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191" w:type="dxa"/>
          </w:tcPr>
          <w:p w:rsidR="009363F9" w:rsidRDefault="009363F9">
            <w:pPr>
              <w:pStyle w:val="ConsPlusNormal"/>
            </w:pPr>
            <w:r>
              <w:t>0,01</w:t>
            </w:r>
          </w:p>
        </w:tc>
        <w:tc>
          <w:tcPr>
            <w:tcW w:w="119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1191" w:type="dxa"/>
          </w:tcPr>
          <w:p w:rsidR="009363F9" w:rsidRDefault="009363F9">
            <w:pPr>
              <w:pStyle w:val="ConsPlusNormal"/>
            </w:pPr>
            <w:r>
              <w:t>0,14</w:t>
            </w:r>
          </w:p>
        </w:tc>
      </w:tr>
      <w:tr w:rsidR="009363F9">
        <w:tc>
          <w:tcPr>
            <w:tcW w:w="1928" w:type="dxa"/>
            <w:vMerge w:val="restart"/>
          </w:tcPr>
          <w:p w:rsidR="009363F9" w:rsidRDefault="009363F9">
            <w:pPr>
              <w:pStyle w:val="ConsPlusNormal"/>
            </w:pPr>
            <w:r>
              <w:t>Внутренние водные объекты</w:t>
            </w:r>
          </w:p>
        </w:tc>
        <w:tc>
          <w:tcPr>
            <w:tcW w:w="1304" w:type="dxa"/>
          </w:tcPr>
          <w:p w:rsidR="009363F9" w:rsidRDefault="009363F9">
            <w:pPr>
              <w:pStyle w:val="ConsPlusNormal"/>
            </w:pPr>
            <w:r>
              <w:t>га</w:t>
            </w:r>
          </w:p>
        </w:tc>
        <w:tc>
          <w:tcPr>
            <w:tcW w:w="1247" w:type="dxa"/>
          </w:tcPr>
          <w:p w:rsidR="009363F9" w:rsidRDefault="009363F9">
            <w:pPr>
              <w:pStyle w:val="ConsPlusNormal"/>
            </w:pPr>
            <w:r>
              <w:t>586,33</w:t>
            </w:r>
          </w:p>
        </w:tc>
        <w:tc>
          <w:tcPr>
            <w:tcW w:w="1191" w:type="dxa"/>
          </w:tcPr>
          <w:p w:rsidR="009363F9" w:rsidRDefault="009363F9">
            <w:pPr>
              <w:pStyle w:val="ConsPlusNormal"/>
            </w:pPr>
            <w:r>
              <w:t>6718,75</w:t>
            </w:r>
          </w:p>
        </w:tc>
        <w:tc>
          <w:tcPr>
            <w:tcW w:w="1191" w:type="dxa"/>
          </w:tcPr>
          <w:p w:rsidR="009363F9" w:rsidRDefault="009363F9">
            <w:pPr>
              <w:pStyle w:val="ConsPlusNormal"/>
            </w:pPr>
            <w:r>
              <w:t>10745,12</w:t>
            </w:r>
          </w:p>
        </w:tc>
        <w:tc>
          <w:tcPr>
            <w:tcW w:w="1109" w:type="dxa"/>
          </w:tcPr>
          <w:p w:rsidR="009363F9" w:rsidRDefault="009363F9">
            <w:pPr>
              <w:pStyle w:val="ConsPlusNormal"/>
            </w:pPr>
            <w:r>
              <w:t>569,03</w:t>
            </w:r>
          </w:p>
        </w:tc>
        <w:tc>
          <w:tcPr>
            <w:tcW w:w="1191" w:type="dxa"/>
          </w:tcPr>
          <w:p w:rsidR="009363F9" w:rsidRDefault="009363F9">
            <w:pPr>
              <w:pStyle w:val="ConsPlusNormal"/>
            </w:pPr>
            <w:r>
              <w:t>8016,59</w:t>
            </w:r>
          </w:p>
        </w:tc>
        <w:tc>
          <w:tcPr>
            <w:tcW w:w="1191" w:type="dxa"/>
          </w:tcPr>
          <w:p w:rsidR="009363F9" w:rsidRDefault="009363F9">
            <w:pPr>
              <w:pStyle w:val="ConsPlusNormal"/>
            </w:pPr>
            <w:r>
              <w:t>1109,45</w:t>
            </w:r>
          </w:p>
        </w:tc>
        <w:tc>
          <w:tcPr>
            <w:tcW w:w="1191" w:type="dxa"/>
          </w:tcPr>
          <w:p w:rsidR="009363F9" w:rsidRDefault="009363F9">
            <w:pPr>
              <w:pStyle w:val="ConsPlusNormal"/>
            </w:pPr>
            <w:r>
              <w:t>3951,74</w:t>
            </w:r>
          </w:p>
        </w:tc>
        <w:tc>
          <w:tcPr>
            <w:tcW w:w="1191" w:type="dxa"/>
          </w:tcPr>
          <w:p w:rsidR="009363F9" w:rsidRDefault="009363F9">
            <w:pPr>
              <w:pStyle w:val="ConsPlusNormal"/>
            </w:pPr>
            <w:r>
              <w:t>2090,43</w:t>
            </w:r>
          </w:p>
        </w:tc>
        <w:tc>
          <w:tcPr>
            <w:tcW w:w="1191" w:type="dxa"/>
          </w:tcPr>
          <w:p w:rsidR="009363F9" w:rsidRDefault="009363F9">
            <w:pPr>
              <w:pStyle w:val="ConsPlusNormal"/>
            </w:pPr>
            <w:r>
              <w:t>565,45</w:t>
            </w:r>
          </w:p>
        </w:tc>
        <w:tc>
          <w:tcPr>
            <w:tcW w:w="1191" w:type="dxa"/>
          </w:tcPr>
          <w:p w:rsidR="009363F9" w:rsidRDefault="009363F9">
            <w:pPr>
              <w:pStyle w:val="ConsPlusNormal"/>
            </w:pPr>
            <w:r>
              <w:t>9788,84</w:t>
            </w:r>
          </w:p>
        </w:tc>
        <w:tc>
          <w:tcPr>
            <w:tcW w:w="1191" w:type="dxa"/>
          </w:tcPr>
          <w:p w:rsidR="009363F9" w:rsidRDefault="009363F9">
            <w:pPr>
              <w:pStyle w:val="ConsPlusNormal"/>
            </w:pPr>
            <w:r>
              <w:t>58076,73</w:t>
            </w:r>
          </w:p>
        </w:tc>
      </w:tr>
      <w:tr w:rsidR="009363F9">
        <w:tc>
          <w:tcPr>
            <w:tcW w:w="1928" w:type="dxa"/>
            <w:vMerge/>
          </w:tcPr>
          <w:p w:rsidR="009363F9" w:rsidRDefault="009363F9">
            <w:pPr>
              <w:pStyle w:val="ConsPlusNormal"/>
            </w:pPr>
          </w:p>
        </w:tc>
        <w:tc>
          <w:tcPr>
            <w:tcW w:w="1304" w:type="dxa"/>
          </w:tcPr>
          <w:p w:rsidR="009363F9" w:rsidRDefault="009363F9">
            <w:pPr>
              <w:pStyle w:val="ConsPlusNormal"/>
            </w:pPr>
            <w:r>
              <w:t>% от S района</w:t>
            </w:r>
          </w:p>
        </w:tc>
        <w:tc>
          <w:tcPr>
            <w:tcW w:w="1247" w:type="dxa"/>
          </w:tcPr>
          <w:p w:rsidR="009363F9" w:rsidRDefault="009363F9">
            <w:pPr>
              <w:pStyle w:val="ConsPlusNormal"/>
            </w:pPr>
            <w:r>
              <w:t>0,37</w:t>
            </w:r>
          </w:p>
        </w:tc>
        <w:tc>
          <w:tcPr>
            <w:tcW w:w="1191" w:type="dxa"/>
          </w:tcPr>
          <w:p w:rsidR="009363F9" w:rsidRDefault="009363F9">
            <w:pPr>
              <w:pStyle w:val="ConsPlusNormal"/>
            </w:pPr>
            <w:r>
              <w:t>2,14</w:t>
            </w:r>
          </w:p>
        </w:tc>
        <w:tc>
          <w:tcPr>
            <w:tcW w:w="1191" w:type="dxa"/>
          </w:tcPr>
          <w:p w:rsidR="009363F9" w:rsidRDefault="009363F9">
            <w:pPr>
              <w:pStyle w:val="ConsPlusNormal"/>
            </w:pPr>
            <w:r>
              <w:t>3,98</w:t>
            </w:r>
          </w:p>
        </w:tc>
        <w:tc>
          <w:tcPr>
            <w:tcW w:w="1109" w:type="dxa"/>
          </w:tcPr>
          <w:p w:rsidR="009363F9" w:rsidRDefault="009363F9">
            <w:pPr>
              <w:pStyle w:val="ConsPlusNormal"/>
            </w:pPr>
            <w:r>
              <w:t>0,57</w:t>
            </w:r>
          </w:p>
        </w:tc>
        <w:tc>
          <w:tcPr>
            <w:tcW w:w="1191" w:type="dxa"/>
          </w:tcPr>
          <w:p w:rsidR="009363F9" w:rsidRDefault="009363F9">
            <w:pPr>
              <w:pStyle w:val="ConsPlusNormal"/>
            </w:pPr>
            <w:r>
              <w:t>2,51</w:t>
            </w:r>
          </w:p>
        </w:tc>
        <w:tc>
          <w:tcPr>
            <w:tcW w:w="1191" w:type="dxa"/>
          </w:tcPr>
          <w:p w:rsidR="009363F9" w:rsidRDefault="009363F9">
            <w:pPr>
              <w:pStyle w:val="ConsPlusNormal"/>
            </w:pPr>
            <w:r>
              <w:t>0,40</w:t>
            </w:r>
          </w:p>
        </w:tc>
        <w:tc>
          <w:tcPr>
            <w:tcW w:w="1191" w:type="dxa"/>
          </w:tcPr>
          <w:p w:rsidR="009363F9" w:rsidRDefault="009363F9">
            <w:pPr>
              <w:pStyle w:val="ConsPlusNormal"/>
            </w:pPr>
            <w:r>
              <w:t>0,88</w:t>
            </w:r>
          </w:p>
        </w:tc>
        <w:tc>
          <w:tcPr>
            <w:tcW w:w="1191" w:type="dxa"/>
          </w:tcPr>
          <w:p w:rsidR="009363F9" w:rsidRDefault="009363F9">
            <w:pPr>
              <w:pStyle w:val="ConsPlusNormal"/>
            </w:pPr>
            <w:r>
              <w:t>0,64</w:t>
            </w:r>
          </w:p>
        </w:tc>
        <w:tc>
          <w:tcPr>
            <w:tcW w:w="1191" w:type="dxa"/>
          </w:tcPr>
          <w:p w:rsidR="009363F9" w:rsidRDefault="009363F9">
            <w:pPr>
              <w:pStyle w:val="ConsPlusNormal"/>
            </w:pPr>
            <w:r>
              <w:t>0,31</w:t>
            </w:r>
          </w:p>
        </w:tc>
        <w:tc>
          <w:tcPr>
            <w:tcW w:w="1191" w:type="dxa"/>
          </w:tcPr>
          <w:p w:rsidR="009363F9" w:rsidRDefault="009363F9">
            <w:pPr>
              <w:pStyle w:val="ConsPlusNormal"/>
            </w:pPr>
            <w:r>
              <w:t>3,81</w:t>
            </w:r>
          </w:p>
        </w:tc>
        <w:tc>
          <w:tcPr>
            <w:tcW w:w="1191" w:type="dxa"/>
          </w:tcPr>
          <w:p w:rsidR="009363F9" w:rsidRDefault="009363F9">
            <w:pPr>
              <w:pStyle w:val="ConsPlusNormal"/>
            </w:pPr>
            <w:r>
              <w:t>12,39</w:t>
            </w:r>
          </w:p>
        </w:tc>
      </w:tr>
      <w:tr w:rsidR="009363F9">
        <w:tc>
          <w:tcPr>
            <w:tcW w:w="1928" w:type="dxa"/>
            <w:vMerge w:val="restart"/>
          </w:tcPr>
          <w:p w:rsidR="009363F9" w:rsidRDefault="009363F9">
            <w:pPr>
              <w:pStyle w:val="ConsPlusNormal"/>
            </w:pPr>
            <w:r>
              <w:t>Преобразованные и поврежденные участки</w:t>
            </w:r>
          </w:p>
        </w:tc>
        <w:tc>
          <w:tcPr>
            <w:tcW w:w="1304" w:type="dxa"/>
          </w:tcPr>
          <w:p w:rsidR="009363F9" w:rsidRDefault="009363F9">
            <w:pPr>
              <w:pStyle w:val="ConsPlusNormal"/>
            </w:pPr>
            <w:r>
              <w:t>га</w:t>
            </w:r>
          </w:p>
        </w:tc>
        <w:tc>
          <w:tcPr>
            <w:tcW w:w="1247" w:type="dxa"/>
          </w:tcPr>
          <w:p w:rsidR="009363F9" w:rsidRDefault="009363F9">
            <w:pPr>
              <w:pStyle w:val="ConsPlusNormal"/>
            </w:pPr>
            <w:r>
              <w:t>44,84</w:t>
            </w:r>
          </w:p>
        </w:tc>
        <w:tc>
          <w:tcPr>
            <w:tcW w:w="1191" w:type="dxa"/>
          </w:tcPr>
          <w:p w:rsidR="009363F9" w:rsidRDefault="009363F9">
            <w:pPr>
              <w:pStyle w:val="ConsPlusNormal"/>
            </w:pPr>
            <w:r>
              <w:t>2415,97</w:t>
            </w:r>
          </w:p>
        </w:tc>
        <w:tc>
          <w:tcPr>
            <w:tcW w:w="1191" w:type="dxa"/>
          </w:tcPr>
          <w:p w:rsidR="009363F9" w:rsidRDefault="009363F9">
            <w:pPr>
              <w:pStyle w:val="ConsPlusNormal"/>
            </w:pPr>
            <w:r>
              <w:t>81,56</w:t>
            </w:r>
          </w:p>
        </w:tc>
        <w:tc>
          <w:tcPr>
            <w:tcW w:w="1109" w:type="dxa"/>
          </w:tcPr>
          <w:p w:rsidR="009363F9" w:rsidRDefault="009363F9">
            <w:pPr>
              <w:pStyle w:val="ConsPlusNormal"/>
            </w:pPr>
            <w:r>
              <w:t>52,90</w:t>
            </w:r>
          </w:p>
        </w:tc>
        <w:tc>
          <w:tcPr>
            <w:tcW w:w="1191" w:type="dxa"/>
          </w:tcPr>
          <w:p w:rsidR="009363F9" w:rsidRDefault="009363F9">
            <w:pPr>
              <w:pStyle w:val="ConsPlusNormal"/>
            </w:pPr>
            <w:r>
              <w:t>21,16</w:t>
            </w:r>
          </w:p>
        </w:tc>
        <w:tc>
          <w:tcPr>
            <w:tcW w:w="1191" w:type="dxa"/>
          </w:tcPr>
          <w:p w:rsidR="009363F9" w:rsidRDefault="009363F9">
            <w:pPr>
              <w:pStyle w:val="ConsPlusNormal"/>
            </w:pPr>
            <w:r>
              <w:t>6,10</w:t>
            </w:r>
          </w:p>
        </w:tc>
        <w:tc>
          <w:tcPr>
            <w:tcW w:w="1191" w:type="dxa"/>
          </w:tcPr>
          <w:p w:rsidR="009363F9" w:rsidRDefault="009363F9">
            <w:pPr>
              <w:pStyle w:val="ConsPlusNormal"/>
            </w:pPr>
            <w:r>
              <w:t>54617,08</w:t>
            </w:r>
          </w:p>
        </w:tc>
        <w:tc>
          <w:tcPr>
            <w:tcW w:w="1191" w:type="dxa"/>
          </w:tcPr>
          <w:p w:rsidR="009363F9" w:rsidRDefault="009363F9">
            <w:pPr>
              <w:pStyle w:val="ConsPlusNormal"/>
            </w:pPr>
            <w:r>
              <w:t>48,84</w:t>
            </w:r>
          </w:p>
        </w:tc>
        <w:tc>
          <w:tcPr>
            <w:tcW w:w="1191" w:type="dxa"/>
          </w:tcPr>
          <w:p w:rsidR="009363F9" w:rsidRDefault="009363F9">
            <w:pPr>
              <w:pStyle w:val="ConsPlusNormal"/>
            </w:pPr>
            <w:r>
              <w:t>4,01</w:t>
            </w:r>
          </w:p>
        </w:tc>
        <w:tc>
          <w:tcPr>
            <w:tcW w:w="1191" w:type="dxa"/>
          </w:tcPr>
          <w:p w:rsidR="009363F9" w:rsidRDefault="009363F9">
            <w:pPr>
              <w:pStyle w:val="ConsPlusNormal"/>
            </w:pPr>
            <w:r>
              <w:t>6,56</w:t>
            </w:r>
          </w:p>
        </w:tc>
        <w:tc>
          <w:tcPr>
            <w:tcW w:w="1191" w:type="dxa"/>
          </w:tcPr>
          <w:p w:rsidR="009363F9" w:rsidRDefault="009363F9">
            <w:pPr>
              <w:pStyle w:val="ConsPlusNormal"/>
            </w:pPr>
            <w:r>
              <w:t>8800,40</w:t>
            </w:r>
          </w:p>
        </w:tc>
      </w:tr>
      <w:tr w:rsidR="009363F9">
        <w:tc>
          <w:tcPr>
            <w:tcW w:w="1928" w:type="dxa"/>
            <w:vMerge/>
          </w:tcPr>
          <w:p w:rsidR="009363F9" w:rsidRDefault="009363F9">
            <w:pPr>
              <w:pStyle w:val="ConsPlusNormal"/>
            </w:pPr>
          </w:p>
        </w:tc>
        <w:tc>
          <w:tcPr>
            <w:tcW w:w="1304" w:type="dxa"/>
          </w:tcPr>
          <w:p w:rsidR="009363F9" w:rsidRDefault="009363F9">
            <w:pPr>
              <w:pStyle w:val="ConsPlusNormal"/>
            </w:pPr>
            <w:r>
              <w:t>% от S района</w:t>
            </w:r>
          </w:p>
        </w:tc>
        <w:tc>
          <w:tcPr>
            <w:tcW w:w="1247" w:type="dxa"/>
          </w:tcPr>
          <w:p w:rsidR="009363F9" w:rsidRDefault="009363F9">
            <w:pPr>
              <w:pStyle w:val="ConsPlusNormal"/>
            </w:pPr>
            <w:r>
              <w:t>0,03</w:t>
            </w:r>
          </w:p>
        </w:tc>
        <w:tc>
          <w:tcPr>
            <w:tcW w:w="1191" w:type="dxa"/>
          </w:tcPr>
          <w:p w:rsidR="009363F9" w:rsidRDefault="009363F9">
            <w:pPr>
              <w:pStyle w:val="ConsPlusNormal"/>
            </w:pPr>
            <w:r>
              <w:t>0,77</w:t>
            </w:r>
          </w:p>
        </w:tc>
        <w:tc>
          <w:tcPr>
            <w:tcW w:w="1191" w:type="dxa"/>
          </w:tcPr>
          <w:p w:rsidR="009363F9" w:rsidRDefault="009363F9">
            <w:pPr>
              <w:pStyle w:val="ConsPlusNormal"/>
            </w:pPr>
            <w:r>
              <w:t>0,03</w:t>
            </w:r>
          </w:p>
        </w:tc>
        <w:tc>
          <w:tcPr>
            <w:tcW w:w="1109" w:type="dxa"/>
          </w:tcPr>
          <w:p w:rsidR="009363F9" w:rsidRDefault="009363F9">
            <w:pPr>
              <w:pStyle w:val="ConsPlusNormal"/>
            </w:pPr>
            <w:r>
              <w:t>0,05</w:t>
            </w:r>
          </w:p>
        </w:tc>
        <w:tc>
          <w:tcPr>
            <w:tcW w:w="1191" w:type="dxa"/>
          </w:tcPr>
          <w:p w:rsidR="009363F9" w:rsidRDefault="009363F9">
            <w:pPr>
              <w:pStyle w:val="ConsPlusNormal"/>
            </w:pPr>
            <w:r>
              <w:t>0,01</w:t>
            </w:r>
          </w:p>
        </w:tc>
        <w:tc>
          <w:tcPr>
            <w:tcW w:w="1191" w:type="dxa"/>
          </w:tcPr>
          <w:p w:rsidR="009363F9" w:rsidRDefault="009363F9">
            <w:pPr>
              <w:pStyle w:val="ConsPlusNormal"/>
            </w:pPr>
            <w:r>
              <w:t>0,00</w:t>
            </w:r>
          </w:p>
        </w:tc>
        <w:tc>
          <w:tcPr>
            <w:tcW w:w="1191" w:type="dxa"/>
          </w:tcPr>
          <w:p w:rsidR="009363F9" w:rsidRDefault="009363F9">
            <w:pPr>
              <w:pStyle w:val="ConsPlusNormal"/>
            </w:pPr>
            <w:r>
              <w:t>12,17</w:t>
            </w:r>
          </w:p>
        </w:tc>
        <w:tc>
          <w:tcPr>
            <w:tcW w:w="1191" w:type="dxa"/>
          </w:tcPr>
          <w:p w:rsidR="009363F9" w:rsidRDefault="009363F9">
            <w:pPr>
              <w:pStyle w:val="ConsPlusNormal"/>
            </w:pPr>
            <w:r>
              <w:t>0,01</w:t>
            </w:r>
          </w:p>
        </w:tc>
        <w:tc>
          <w:tcPr>
            <w:tcW w:w="1191" w:type="dxa"/>
          </w:tcPr>
          <w:p w:rsidR="009363F9" w:rsidRDefault="009363F9">
            <w:pPr>
              <w:pStyle w:val="ConsPlusNormal"/>
            </w:pPr>
            <w:r>
              <w:t>0,00</w:t>
            </w:r>
          </w:p>
        </w:tc>
        <w:tc>
          <w:tcPr>
            <w:tcW w:w="1191" w:type="dxa"/>
          </w:tcPr>
          <w:p w:rsidR="009363F9" w:rsidRDefault="009363F9">
            <w:pPr>
              <w:pStyle w:val="ConsPlusNormal"/>
            </w:pPr>
            <w:r>
              <w:t>0,00</w:t>
            </w:r>
          </w:p>
        </w:tc>
        <w:tc>
          <w:tcPr>
            <w:tcW w:w="1191" w:type="dxa"/>
          </w:tcPr>
          <w:p w:rsidR="009363F9" w:rsidRDefault="009363F9">
            <w:pPr>
              <w:pStyle w:val="ConsPlusNormal"/>
            </w:pPr>
            <w:r>
              <w:t>1,88</w:t>
            </w:r>
          </w:p>
        </w:tc>
      </w:tr>
      <w:tr w:rsidR="009363F9">
        <w:tc>
          <w:tcPr>
            <w:tcW w:w="1928" w:type="dxa"/>
            <w:vMerge w:val="restart"/>
          </w:tcPr>
          <w:p w:rsidR="009363F9" w:rsidRDefault="009363F9">
            <w:pPr>
              <w:pStyle w:val="ConsPlusNormal"/>
            </w:pPr>
            <w:r>
              <w:t>Непригодные для ведения охотничьего хозяйства</w:t>
            </w:r>
          </w:p>
        </w:tc>
        <w:tc>
          <w:tcPr>
            <w:tcW w:w="1304" w:type="dxa"/>
          </w:tcPr>
          <w:p w:rsidR="009363F9" w:rsidRDefault="009363F9">
            <w:pPr>
              <w:pStyle w:val="ConsPlusNormal"/>
            </w:pPr>
            <w:r>
              <w:t>га</w:t>
            </w:r>
          </w:p>
        </w:tc>
        <w:tc>
          <w:tcPr>
            <w:tcW w:w="1247" w:type="dxa"/>
          </w:tcPr>
          <w:p w:rsidR="009363F9" w:rsidRDefault="009363F9">
            <w:pPr>
              <w:pStyle w:val="ConsPlusNormal"/>
            </w:pPr>
            <w:r>
              <w:t>2817,86</w:t>
            </w:r>
          </w:p>
        </w:tc>
        <w:tc>
          <w:tcPr>
            <w:tcW w:w="1191" w:type="dxa"/>
          </w:tcPr>
          <w:p w:rsidR="009363F9" w:rsidRDefault="009363F9">
            <w:pPr>
              <w:pStyle w:val="ConsPlusNormal"/>
            </w:pPr>
            <w:r>
              <w:t>9213,98</w:t>
            </w:r>
          </w:p>
        </w:tc>
        <w:tc>
          <w:tcPr>
            <w:tcW w:w="1191" w:type="dxa"/>
          </w:tcPr>
          <w:p w:rsidR="009363F9" w:rsidRDefault="009363F9">
            <w:pPr>
              <w:pStyle w:val="ConsPlusNormal"/>
            </w:pPr>
            <w:r>
              <w:t>4618,78</w:t>
            </w:r>
          </w:p>
        </w:tc>
        <w:tc>
          <w:tcPr>
            <w:tcW w:w="1109" w:type="dxa"/>
          </w:tcPr>
          <w:p w:rsidR="009363F9" w:rsidRDefault="009363F9">
            <w:pPr>
              <w:pStyle w:val="ConsPlusNormal"/>
            </w:pPr>
            <w:r>
              <w:t>2096,31</w:t>
            </w:r>
          </w:p>
        </w:tc>
        <w:tc>
          <w:tcPr>
            <w:tcW w:w="1191" w:type="dxa"/>
          </w:tcPr>
          <w:p w:rsidR="009363F9" w:rsidRDefault="009363F9">
            <w:pPr>
              <w:pStyle w:val="ConsPlusNormal"/>
            </w:pPr>
            <w:r>
              <w:t>4630,10</w:t>
            </w:r>
          </w:p>
        </w:tc>
        <w:tc>
          <w:tcPr>
            <w:tcW w:w="1191" w:type="dxa"/>
          </w:tcPr>
          <w:p w:rsidR="009363F9" w:rsidRDefault="009363F9">
            <w:pPr>
              <w:pStyle w:val="ConsPlusNormal"/>
            </w:pPr>
            <w:r>
              <w:t>2936,70</w:t>
            </w:r>
          </w:p>
        </w:tc>
        <w:tc>
          <w:tcPr>
            <w:tcW w:w="1191" w:type="dxa"/>
          </w:tcPr>
          <w:p w:rsidR="009363F9" w:rsidRDefault="009363F9">
            <w:pPr>
              <w:pStyle w:val="ConsPlusNormal"/>
            </w:pPr>
            <w:r>
              <w:t>4793,94</w:t>
            </w:r>
          </w:p>
        </w:tc>
        <w:tc>
          <w:tcPr>
            <w:tcW w:w="1191" w:type="dxa"/>
          </w:tcPr>
          <w:p w:rsidR="009363F9" w:rsidRDefault="009363F9">
            <w:pPr>
              <w:pStyle w:val="ConsPlusNormal"/>
            </w:pPr>
            <w:r>
              <w:t>3611,31</w:t>
            </w:r>
          </w:p>
        </w:tc>
        <w:tc>
          <w:tcPr>
            <w:tcW w:w="1191" w:type="dxa"/>
          </w:tcPr>
          <w:p w:rsidR="009363F9" w:rsidRDefault="009363F9">
            <w:pPr>
              <w:pStyle w:val="ConsPlusNormal"/>
            </w:pPr>
            <w:r>
              <w:t>2600,05</w:t>
            </w:r>
          </w:p>
        </w:tc>
        <w:tc>
          <w:tcPr>
            <w:tcW w:w="1191" w:type="dxa"/>
          </w:tcPr>
          <w:p w:rsidR="009363F9" w:rsidRDefault="009363F9">
            <w:pPr>
              <w:pStyle w:val="ConsPlusNormal"/>
            </w:pPr>
            <w:r>
              <w:t>3370,30</w:t>
            </w:r>
          </w:p>
        </w:tc>
        <w:tc>
          <w:tcPr>
            <w:tcW w:w="1191" w:type="dxa"/>
          </w:tcPr>
          <w:p w:rsidR="009363F9" w:rsidRDefault="009363F9">
            <w:pPr>
              <w:pStyle w:val="ConsPlusNormal"/>
            </w:pPr>
            <w:r>
              <w:t>20892,97</w:t>
            </w:r>
          </w:p>
        </w:tc>
      </w:tr>
      <w:tr w:rsidR="009363F9">
        <w:tc>
          <w:tcPr>
            <w:tcW w:w="1928" w:type="dxa"/>
            <w:vMerge/>
          </w:tcPr>
          <w:p w:rsidR="009363F9" w:rsidRDefault="009363F9">
            <w:pPr>
              <w:pStyle w:val="ConsPlusNormal"/>
            </w:pPr>
          </w:p>
        </w:tc>
        <w:tc>
          <w:tcPr>
            <w:tcW w:w="1304" w:type="dxa"/>
          </w:tcPr>
          <w:p w:rsidR="009363F9" w:rsidRDefault="009363F9">
            <w:pPr>
              <w:pStyle w:val="ConsPlusNormal"/>
            </w:pPr>
            <w:r>
              <w:t>% от S района</w:t>
            </w:r>
          </w:p>
        </w:tc>
        <w:tc>
          <w:tcPr>
            <w:tcW w:w="1247" w:type="dxa"/>
          </w:tcPr>
          <w:p w:rsidR="009363F9" w:rsidRDefault="009363F9">
            <w:pPr>
              <w:pStyle w:val="ConsPlusNormal"/>
            </w:pPr>
            <w:r>
              <w:t>1,77</w:t>
            </w:r>
          </w:p>
        </w:tc>
        <w:tc>
          <w:tcPr>
            <w:tcW w:w="1191" w:type="dxa"/>
          </w:tcPr>
          <w:p w:rsidR="009363F9" w:rsidRDefault="009363F9">
            <w:pPr>
              <w:pStyle w:val="ConsPlusNormal"/>
            </w:pPr>
            <w:r>
              <w:t>2,94</w:t>
            </w:r>
          </w:p>
        </w:tc>
        <w:tc>
          <w:tcPr>
            <w:tcW w:w="1191" w:type="dxa"/>
          </w:tcPr>
          <w:p w:rsidR="009363F9" w:rsidRDefault="009363F9">
            <w:pPr>
              <w:pStyle w:val="ConsPlusNormal"/>
            </w:pPr>
            <w:r>
              <w:t>1,71</w:t>
            </w:r>
          </w:p>
        </w:tc>
        <w:tc>
          <w:tcPr>
            <w:tcW w:w="1109" w:type="dxa"/>
          </w:tcPr>
          <w:p w:rsidR="009363F9" w:rsidRDefault="009363F9">
            <w:pPr>
              <w:pStyle w:val="ConsPlusNormal"/>
            </w:pPr>
            <w:r>
              <w:t>2,11</w:t>
            </w:r>
          </w:p>
        </w:tc>
        <w:tc>
          <w:tcPr>
            <w:tcW w:w="1191" w:type="dxa"/>
          </w:tcPr>
          <w:p w:rsidR="009363F9" w:rsidRDefault="009363F9">
            <w:pPr>
              <w:pStyle w:val="ConsPlusNormal"/>
            </w:pPr>
            <w:r>
              <w:t>1,45</w:t>
            </w:r>
          </w:p>
        </w:tc>
        <w:tc>
          <w:tcPr>
            <w:tcW w:w="1191" w:type="dxa"/>
          </w:tcPr>
          <w:p w:rsidR="009363F9" w:rsidRDefault="009363F9">
            <w:pPr>
              <w:pStyle w:val="ConsPlusNormal"/>
            </w:pPr>
            <w:r>
              <w:t>1,05</w:t>
            </w:r>
          </w:p>
        </w:tc>
        <w:tc>
          <w:tcPr>
            <w:tcW w:w="1191" w:type="dxa"/>
          </w:tcPr>
          <w:p w:rsidR="009363F9" w:rsidRDefault="009363F9">
            <w:pPr>
              <w:pStyle w:val="ConsPlusNormal"/>
            </w:pPr>
            <w:r>
              <w:t>1,07</w:t>
            </w:r>
          </w:p>
        </w:tc>
        <w:tc>
          <w:tcPr>
            <w:tcW w:w="1191" w:type="dxa"/>
          </w:tcPr>
          <w:p w:rsidR="009363F9" w:rsidRDefault="009363F9">
            <w:pPr>
              <w:pStyle w:val="ConsPlusNormal"/>
            </w:pPr>
            <w:r>
              <w:t>1,10</w:t>
            </w:r>
          </w:p>
        </w:tc>
        <w:tc>
          <w:tcPr>
            <w:tcW w:w="1191" w:type="dxa"/>
          </w:tcPr>
          <w:p w:rsidR="009363F9" w:rsidRDefault="009363F9">
            <w:pPr>
              <w:pStyle w:val="ConsPlusNormal"/>
            </w:pPr>
            <w:r>
              <w:t>1,43</w:t>
            </w:r>
          </w:p>
        </w:tc>
        <w:tc>
          <w:tcPr>
            <w:tcW w:w="1191" w:type="dxa"/>
          </w:tcPr>
          <w:p w:rsidR="009363F9" w:rsidRDefault="009363F9">
            <w:pPr>
              <w:pStyle w:val="ConsPlusNormal"/>
            </w:pPr>
            <w:r>
              <w:t>1,31</w:t>
            </w:r>
          </w:p>
        </w:tc>
        <w:tc>
          <w:tcPr>
            <w:tcW w:w="1191" w:type="dxa"/>
          </w:tcPr>
          <w:p w:rsidR="009363F9" w:rsidRDefault="009363F9">
            <w:pPr>
              <w:pStyle w:val="ConsPlusNormal"/>
            </w:pPr>
            <w:r>
              <w:t>4,46</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jc w:val="right"/>
        <w:outlineLvl w:val="5"/>
      </w:pPr>
      <w:r>
        <w:t>Продолжение таблицы 34</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702"/>
        <w:gridCol w:w="1219"/>
        <w:gridCol w:w="1219"/>
        <w:gridCol w:w="1219"/>
        <w:gridCol w:w="1219"/>
        <w:gridCol w:w="1219"/>
        <w:gridCol w:w="1219"/>
        <w:gridCol w:w="1219"/>
        <w:gridCol w:w="1219"/>
        <w:gridCol w:w="1219"/>
        <w:gridCol w:w="1216"/>
      </w:tblGrid>
      <w:tr w:rsidR="009363F9">
        <w:tc>
          <w:tcPr>
            <w:tcW w:w="3233" w:type="dxa"/>
            <w:gridSpan w:val="2"/>
          </w:tcPr>
          <w:p w:rsidR="009363F9" w:rsidRDefault="009363F9">
            <w:pPr>
              <w:pStyle w:val="ConsPlusNormal"/>
              <w:jc w:val="center"/>
            </w:pPr>
            <w:r>
              <w:t>Категория среды обитания</w:t>
            </w:r>
          </w:p>
        </w:tc>
        <w:tc>
          <w:tcPr>
            <w:tcW w:w="1219" w:type="dxa"/>
          </w:tcPr>
          <w:p w:rsidR="009363F9" w:rsidRDefault="009363F9">
            <w:pPr>
              <w:pStyle w:val="ConsPlusNormal"/>
              <w:jc w:val="center"/>
            </w:pPr>
            <w:r>
              <w:t>Окуловский район</w:t>
            </w:r>
          </w:p>
        </w:tc>
        <w:tc>
          <w:tcPr>
            <w:tcW w:w="1219" w:type="dxa"/>
          </w:tcPr>
          <w:p w:rsidR="009363F9" w:rsidRDefault="009363F9">
            <w:pPr>
              <w:pStyle w:val="ConsPlusNormal"/>
              <w:jc w:val="center"/>
            </w:pPr>
            <w:r>
              <w:t>Парфинский район</w:t>
            </w:r>
          </w:p>
        </w:tc>
        <w:tc>
          <w:tcPr>
            <w:tcW w:w="1219" w:type="dxa"/>
          </w:tcPr>
          <w:p w:rsidR="009363F9" w:rsidRDefault="009363F9">
            <w:pPr>
              <w:pStyle w:val="ConsPlusNormal"/>
              <w:jc w:val="center"/>
            </w:pPr>
            <w:r>
              <w:t>Пестовский район</w:t>
            </w:r>
          </w:p>
        </w:tc>
        <w:tc>
          <w:tcPr>
            <w:tcW w:w="1219" w:type="dxa"/>
          </w:tcPr>
          <w:p w:rsidR="009363F9" w:rsidRDefault="009363F9">
            <w:pPr>
              <w:pStyle w:val="ConsPlusNormal"/>
              <w:jc w:val="center"/>
            </w:pPr>
            <w:r>
              <w:t>Поддорский район</w:t>
            </w:r>
          </w:p>
        </w:tc>
        <w:tc>
          <w:tcPr>
            <w:tcW w:w="1219" w:type="dxa"/>
          </w:tcPr>
          <w:p w:rsidR="009363F9" w:rsidRDefault="009363F9">
            <w:pPr>
              <w:pStyle w:val="ConsPlusNormal"/>
              <w:jc w:val="center"/>
            </w:pPr>
            <w:r>
              <w:t>Солецкий район</w:t>
            </w:r>
          </w:p>
        </w:tc>
        <w:tc>
          <w:tcPr>
            <w:tcW w:w="1219" w:type="dxa"/>
          </w:tcPr>
          <w:p w:rsidR="009363F9" w:rsidRDefault="009363F9">
            <w:pPr>
              <w:pStyle w:val="ConsPlusNormal"/>
              <w:jc w:val="center"/>
            </w:pPr>
            <w:r>
              <w:t>Старорусский район</w:t>
            </w:r>
          </w:p>
        </w:tc>
        <w:tc>
          <w:tcPr>
            <w:tcW w:w="1219" w:type="dxa"/>
          </w:tcPr>
          <w:p w:rsidR="009363F9" w:rsidRDefault="009363F9">
            <w:pPr>
              <w:pStyle w:val="ConsPlusNormal"/>
              <w:jc w:val="center"/>
            </w:pPr>
            <w:r>
              <w:t>Хвойнинский район</w:t>
            </w:r>
          </w:p>
        </w:tc>
        <w:tc>
          <w:tcPr>
            <w:tcW w:w="1219" w:type="dxa"/>
          </w:tcPr>
          <w:p w:rsidR="009363F9" w:rsidRDefault="009363F9">
            <w:pPr>
              <w:pStyle w:val="ConsPlusNormal"/>
              <w:jc w:val="center"/>
            </w:pPr>
            <w:r>
              <w:t>Холмский район</w:t>
            </w:r>
          </w:p>
        </w:tc>
        <w:tc>
          <w:tcPr>
            <w:tcW w:w="1219" w:type="dxa"/>
          </w:tcPr>
          <w:p w:rsidR="009363F9" w:rsidRDefault="009363F9">
            <w:pPr>
              <w:pStyle w:val="ConsPlusNormal"/>
              <w:jc w:val="center"/>
            </w:pPr>
            <w:r>
              <w:t>Чудовский район</w:t>
            </w:r>
          </w:p>
        </w:tc>
        <w:tc>
          <w:tcPr>
            <w:tcW w:w="1216" w:type="dxa"/>
          </w:tcPr>
          <w:p w:rsidR="009363F9" w:rsidRDefault="009363F9">
            <w:pPr>
              <w:pStyle w:val="ConsPlusNormal"/>
              <w:jc w:val="center"/>
            </w:pPr>
            <w:r>
              <w:t>Шимский район</w:t>
            </w:r>
          </w:p>
        </w:tc>
      </w:tr>
      <w:tr w:rsidR="009363F9">
        <w:tc>
          <w:tcPr>
            <w:tcW w:w="1531" w:type="dxa"/>
          </w:tcPr>
          <w:p w:rsidR="009363F9" w:rsidRDefault="009363F9">
            <w:pPr>
              <w:pStyle w:val="ConsPlusNormal"/>
              <w:jc w:val="center"/>
            </w:pPr>
            <w:r>
              <w:t>1</w:t>
            </w:r>
          </w:p>
        </w:tc>
        <w:tc>
          <w:tcPr>
            <w:tcW w:w="1702" w:type="dxa"/>
          </w:tcPr>
          <w:p w:rsidR="009363F9" w:rsidRDefault="009363F9">
            <w:pPr>
              <w:pStyle w:val="ConsPlusNormal"/>
              <w:jc w:val="center"/>
            </w:pPr>
            <w:r>
              <w:t>2</w:t>
            </w:r>
          </w:p>
        </w:tc>
        <w:tc>
          <w:tcPr>
            <w:tcW w:w="1219" w:type="dxa"/>
          </w:tcPr>
          <w:p w:rsidR="009363F9" w:rsidRDefault="009363F9">
            <w:pPr>
              <w:pStyle w:val="ConsPlusNormal"/>
              <w:jc w:val="center"/>
            </w:pPr>
            <w:r>
              <w:t>14</w:t>
            </w:r>
          </w:p>
        </w:tc>
        <w:tc>
          <w:tcPr>
            <w:tcW w:w="1219" w:type="dxa"/>
          </w:tcPr>
          <w:p w:rsidR="009363F9" w:rsidRDefault="009363F9">
            <w:pPr>
              <w:pStyle w:val="ConsPlusNormal"/>
              <w:jc w:val="center"/>
            </w:pPr>
            <w:r>
              <w:t>15</w:t>
            </w:r>
          </w:p>
        </w:tc>
        <w:tc>
          <w:tcPr>
            <w:tcW w:w="1219" w:type="dxa"/>
          </w:tcPr>
          <w:p w:rsidR="009363F9" w:rsidRDefault="009363F9">
            <w:pPr>
              <w:pStyle w:val="ConsPlusNormal"/>
              <w:jc w:val="center"/>
            </w:pPr>
            <w:r>
              <w:t>16</w:t>
            </w:r>
          </w:p>
        </w:tc>
        <w:tc>
          <w:tcPr>
            <w:tcW w:w="1219" w:type="dxa"/>
          </w:tcPr>
          <w:p w:rsidR="009363F9" w:rsidRDefault="009363F9">
            <w:pPr>
              <w:pStyle w:val="ConsPlusNormal"/>
              <w:jc w:val="center"/>
            </w:pPr>
            <w:r>
              <w:t>17</w:t>
            </w:r>
          </w:p>
        </w:tc>
        <w:tc>
          <w:tcPr>
            <w:tcW w:w="1219" w:type="dxa"/>
          </w:tcPr>
          <w:p w:rsidR="009363F9" w:rsidRDefault="009363F9">
            <w:pPr>
              <w:pStyle w:val="ConsPlusNormal"/>
              <w:jc w:val="center"/>
            </w:pPr>
            <w:r>
              <w:t>18</w:t>
            </w:r>
          </w:p>
        </w:tc>
        <w:tc>
          <w:tcPr>
            <w:tcW w:w="1219" w:type="dxa"/>
          </w:tcPr>
          <w:p w:rsidR="009363F9" w:rsidRDefault="009363F9">
            <w:pPr>
              <w:pStyle w:val="ConsPlusNormal"/>
              <w:jc w:val="center"/>
            </w:pPr>
            <w:r>
              <w:t>19</w:t>
            </w:r>
          </w:p>
        </w:tc>
        <w:tc>
          <w:tcPr>
            <w:tcW w:w="1219" w:type="dxa"/>
          </w:tcPr>
          <w:p w:rsidR="009363F9" w:rsidRDefault="009363F9">
            <w:pPr>
              <w:pStyle w:val="ConsPlusNormal"/>
              <w:jc w:val="center"/>
            </w:pPr>
            <w:r>
              <w:t>20</w:t>
            </w:r>
          </w:p>
        </w:tc>
        <w:tc>
          <w:tcPr>
            <w:tcW w:w="1219" w:type="dxa"/>
          </w:tcPr>
          <w:p w:rsidR="009363F9" w:rsidRDefault="009363F9">
            <w:pPr>
              <w:pStyle w:val="ConsPlusNormal"/>
              <w:jc w:val="center"/>
            </w:pPr>
            <w:r>
              <w:t>21</w:t>
            </w:r>
          </w:p>
        </w:tc>
        <w:tc>
          <w:tcPr>
            <w:tcW w:w="1219" w:type="dxa"/>
          </w:tcPr>
          <w:p w:rsidR="009363F9" w:rsidRDefault="009363F9">
            <w:pPr>
              <w:pStyle w:val="ConsPlusNormal"/>
              <w:jc w:val="center"/>
            </w:pPr>
            <w:r>
              <w:t>22</w:t>
            </w:r>
          </w:p>
        </w:tc>
        <w:tc>
          <w:tcPr>
            <w:tcW w:w="1216" w:type="dxa"/>
          </w:tcPr>
          <w:p w:rsidR="009363F9" w:rsidRDefault="009363F9">
            <w:pPr>
              <w:pStyle w:val="ConsPlusNormal"/>
              <w:jc w:val="center"/>
            </w:pPr>
            <w:r>
              <w:t>23</w:t>
            </w:r>
          </w:p>
        </w:tc>
      </w:tr>
      <w:tr w:rsidR="009363F9">
        <w:tc>
          <w:tcPr>
            <w:tcW w:w="1531" w:type="dxa"/>
            <w:vMerge w:val="restart"/>
          </w:tcPr>
          <w:p w:rsidR="009363F9" w:rsidRDefault="009363F9">
            <w:pPr>
              <w:pStyle w:val="ConsPlusNormal"/>
            </w:pPr>
            <w:r>
              <w:t>Леса</w:t>
            </w:r>
          </w:p>
        </w:tc>
        <w:tc>
          <w:tcPr>
            <w:tcW w:w="1702" w:type="dxa"/>
          </w:tcPr>
          <w:p w:rsidR="009363F9" w:rsidRDefault="009363F9">
            <w:pPr>
              <w:pStyle w:val="ConsPlusNormal"/>
            </w:pPr>
            <w:r>
              <w:t>га</w:t>
            </w:r>
          </w:p>
        </w:tc>
        <w:tc>
          <w:tcPr>
            <w:tcW w:w="1219" w:type="dxa"/>
          </w:tcPr>
          <w:p w:rsidR="009363F9" w:rsidRDefault="009363F9">
            <w:pPr>
              <w:pStyle w:val="ConsPlusNormal"/>
            </w:pPr>
            <w:r>
              <w:t>214021,82</w:t>
            </w:r>
          </w:p>
        </w:tc>
        <w:tc>
          <w:tcPr>
            <w:tcW w:w="1219" w:type="dxa"/>
          </w:tcPr>
          <w:p w:rsidR="009363F9" w:rsidRDefault="009363F9">
            <w:pPr>
              <w:pStyle w:val="ConsPlusNormal"/>
            </w:pPr>
            <w:r>
              <w:t>104788,62</w:t>
            </w:r>
          </w:p>
        </w:tc>
        <w:tc>
          <w:tcPr>
            <w:tcW w:w="1219" w:type="dxa"/>
          </w:tcPr>
          <w:p w:rsidR="009363F9" w:rsidRDefault="009363F9">
            <w:pPr>
              <w:pStyle w:val="ConsPlusNormal"/>
            </w:pPr>
            <w:r>
              <w:t>168095,92</w:t>
            </w:r>
          </w:p>
        </w:tc>
        <w:tc>
          <w:tcPr>
            <w:tcW w:w="1219" w:type="dxa"/>
          </w:tcPr>
          <w:p w:rsidR="009363F9" w:rsidRDefault="009363F9">
            <w:pPr>
              <w:pStyle w:val="ConsPlusNormal"/>
            </w:pPr>
            <w:r>
              <w:t>177116,98</w:t>
            </w:r>
          </w:p>
        </w:tc>
        <w:tc>
          <w:tcPr>
            <w:tcW w:w="1219" w:type="dxa"/>
          </w:tcPr>
          <w:p w:rsidR="009363F9" w:rsidRDefault="009363F9">
            <w:pPr>
              <w:pStyle w:val="ConsPlusNormal"/>
            </w:pPr>
            <w:r>
              <w:t>87325,78</w:t>
            </w:r>
          </w:p>
        </w:tc>
        <w:tc>
          <w:tcPr>
            <w:tcW w:w="1219" w:type="dxa"/>
          </w:tcPr>
          <w:p w:rsidR="009363F9" w:rsidRDefault="009363F9">
            <w:pPr>
              <w:pStyle w:val="ConsPlusNormal"/>
            </w:pPr>
            <w:r>
              <w:t>189286,79</w:t>
            </w:r>
          </w:p>
        </w:tc>
        <w:tc>
          <w:tcPr>
            <w:tcW w:w="1219" w:type="dxa"/>
          </w:tcPr>
          <w:p w:rsidR="009363F9" w:rsidRDefault="009363F9">
            <w:pPr>
              <w:pStyle w:val="ConsPlusNormal"/>
            </w:pPr>
            <w:r>
              <w:t>225062,35</w:t>
            </w:r>
          </w:p>
        </w:tc>
        <w:tc>
          <w:tcPr>
            <w:tcW w:w="1219" w:type="dxa"/>
          </w:tcPr>
          <w:p w:rsidR="009363F9" w:rsidRDefault="009363F9">
            <w:pPr>
              <w:pStyle w:val="ConsPlusNormal"/>
            </w:pPr>
            <w:r>
              <w:t>166153,09</w:t>
            </w:r>
          </w:p>
        </w:tc>
        <w:tc>
          <w:tcPr>
            <w:tcW w:w="1219" w:type="dxa"/>
          </w:tcPr>
          <w:p w:rsidR="009363F9" w:rsidRDefault="009363F9">
            <w:pPr>
              <w:pStyle w:val="ConsPlusNormal"/>
            </w:pPr>
            <w:r>
              <w:t>162299,51</w:t>
            </w:r>
          </w:p>
        </w:tc>
        <w:tc>
          <w:tcPr>
            <w:tcW w:w="1216" w:type="dxa"/>
          </w:tcPr>
          <w:p w:rsidR="009363F9" w:rsidRDefault="009363F9">
            <w:pPr>
              <w:pStyle w:val="ConsPlusNormal"/>
            </w:pPr>
            <w:r>
              <w:t>111351,65</w:t>
            </w:r>
          </w:p>
        </w:tc>
      </w:tr>
      <w:tr w:rsidR="009363F9">
        <w:tc>
          <w:tcPr>
            <w:tcW w:w="1531" w:type="dxa"/>
            <w:vMerge/>
          </w:tcPr>
          <w:p w:rsidR="009363F9" w:rsidRDefault="009363F9">
            <w:pPr>
              <w:pStyle w:val="ConsPlusNormal"/>
            </w:pPr>
          </w:p>
        </w:tc>
        <w:tc>
          <w:tcPr>
            <w:tcW w:w="1702" w:type="dxa"/>
          </w:tcPr>
          <w:p w:rsidR="009363F9" w:rsidRDefault="009363F9">
            <w:pPr>
              <w:pStyle w:val="ConsPlusNormal"/>
            </w:pPr>
            <w:r>
              <w:t>% от S района</w:t>
            </w:r>
          </w:p>
        </w:tc>
        <w:tc>
          <w:tcPr>
            <w:tcW w:w="1219" w:type="dxa"/>
          </w:tcPr>
          <w:p w:rsidR="009363F9" w:rsidRDefault="009363F9">
            <w:pPr>
              <w:pStyle w:val="ConsPlusNormal"/>
            </w:pPr>
            <w:r>
              <w:t>84,90</w:t>
            </w:r>
          </w:p>
        </w:tc>
        <w:tc>
          <w:tcPr>
            <w:tcW w:w="1219" w:type="dxa"/>
          </w:tcPr>
          <w:p w:rsidR="009363F9" w:rsidRDefault="009363F9">
            <w:pPr>
              <w:pStyle w:val="ConsPlusNormal"/>
            </w:pPr>
            <w:r>
              <w:t>65,86</w:t>
            </w:r>
          </w:p>
        </w:tc>
        <w:tc>
          <w:tcPr>
            <w:tcW w:w="1219" w:type="dxa"/>
          </w:tcPr>
          <w:p w:rsidR="009363F9" w:rsidRDefault="009363F9">
            <w:pPr>
              <w:pStyle w:val="ConsPlusNormal"/>
            </w:pPr>
            <w:r>
              <w:t>79,65</w:t>
            </w:r>
          </w:p>
        </w:tc>
        <w:tc>
          <w:tcPr>
            <w:tcW w:w="1219" w:type="dxa"/>
          </w:tcPr>
          <w:p w:rsidR="009363F9" w:rsidRDefault="009363F9">
            <w:pPr>
              <w:pStyle w:val="ConsPlusNormal"/>
            </w:pPr>
            <w:r>
              <w:t>59,96</w:t>
            </w:r>
          </w:p>
        </w:tc>
        <w:tc>
          <w:tcPr>
            <w:tcW w:w="1219" w:type="dxa"/>
          </w:tcPr>
          <w:p w:rsidR="009363F9" w:rsidRDefault="009363F9">
            <w:pPr>
              <w:pStyle w:val="ConsPlusNormal"/>
            </w:pPr>
            <w:r>
              <w:t>61,37</w:t>
            </w:r>
          </w:p>
        </w:tc>
        <w:tc>
          <w:tcPr>
            <w:tcW w:w="1219" w:type="dxa"/>
          </w:tcPr>
          <w:p w:rsidR="009363F9" w:rsidRDefault="009363F9">
            <w:pPr>
              <w:pStyle w:val="ConsPlusNormal"/>
            </w:pPr>
            <w:r>
              <w:t>60,84</w:t>
            </w:r>
          </w:p>
        </w:tc>
        <w:tc>
          <w:tcPr>
            <w:tcW w:w="1219" w:type="dxa"/>
          </w:tcPr>
          <w:p w:rsidR="009363F9" w:rsidRDefault="009363F9">
            <w:pPr>
              <w:pStyle w:val="ConsPlusNormal"/>
            </w:pPr>
            <w:r>
              <w:t>70,64</w:t>
            </w:r>
          </w:p>
        </w:tc>
        <w:tc>
          <w:tcPr>
            <w:tcW w:w="1219" w:type="dxa"/>
          </w:tcPr>
          <w:p w:rsidR="009363F9" w:rsidRDefault="009363F9">
            <w:pPr>
              <w:pStyle w:val="ConsPlusNormal"/>
            </w:pPr>
            <w:r>
              <w:t>76,26</w:t>
            </w:r>
          </w:p>
        </w:tc>
        <w:tc>
          <w:tcPr>
            <w:tcW w:w="1219" w:type="dxa"/>
          </w:tcPr>
          <w:p w:rsidR="009363F9" w:rsidRDefault="009363F9">
            <w:pPr>
              <w:pStyle w:val="ConsPlusNormal"/>
            </w:pPr>
            <w:r>
              <w:t>69,60</w:t>
            </w:r>
          </w:p>
        </w:tc>
        <w:tc>
          <w:tcPr>
            <w:tcW w:w="1216" w:type="dxa"/>
          </w:tcPr>
          <w:p w:rsidR="009363F9" w:rsidRDefault="009363F9">
            <w:pPr>
              <w:pStyle w:val="ConsPlusNormal"/>
            </w:pPr>
            <w:r>
              <w:t>60,62</w:t>
            </w:r>
          </w:p>
        </w:tc>
      </w:tr>
      <w:tr w:rsidR="009363F9">
        <w:tc>
          <w:tcPr>
            <w:tcW w:w="1531" w:type="dxa"/>
            <w:vMerge w:val="restart"/>
          </w:tcPr>
          <w:p w:rsidR="009363F9" w:rsidRDefault="009363F9">
            <w:pPr>
              <w:pStyle w:val="ConsPlusNormal"/>
            </w:pPr>
            <w:r>
              <w:t>Молодняки и кустарники</w:t>
            </w:r>
          </w:p>
        </w:tc>
        <w:tc>
          <w:tcPr>
            <w:tcW w:w="1702" w:type="dxa"/>
          </w:tcPr>
          <w:p w:rsidR="009363F9" w:rsidRDefault="009363F9">
            <w:pPr>
              <w:pStyle w:val="ConsPlusNormal"/>
            </w:pPr>
            <w:r>
              <w:t>га</w:t>
            </w:r>
          </w:p>
        </w:tc>
        <w:tc>
          <w:tcPr>
            <w:tcW w:w="1219" w:type="dxa"/>
          </w:tcPr>
          <w:p w:rsidR="009363F9" w:rsidRDefault="009363F9">
            <w:pPr>
              <w:pStyle w:val="ConsPlusNormal"/>
            </w:pPr>
            <w:r>
              <w:t>4253,28</w:t>
            </w:r>
          </w:p>
        </w:tc>
        <w:tc>
          <w:tcPr>
            <w:tcW w:w="1219" w:type="dxa"/>
          </w:tcPr>
          <w:p w:rsidR="009363F9" w:rsidRDefault="009363F9">
            <w:pPr>
              <w:pStyle w:val="ConsPlusNormal"/>
            </w:pPr>
            <w:r>
              <w:t>793,61</w:t>
            </w:r>
          </w:p>
        </w:tc>
        <w:tc>
          <w:tcPr>
            <w:tcW w:w="1219" w:type="dxa"/>
          </w:tcPr>
          <w:p w:rsidR="009363F9" w:rsidRDefault="009363F9">
            <w:pPr>
              <w:pStyle w:val="ConsPlusNormal"/>
            </w:pPr>
            <w:r>
              <w:t>1636,61</w:t>
            </w:r>
          </w:p>
        </w:tc>
        <w:tc>
          <w:tcPr>
            <w:tcW w:w="1219" w:type="dxa"/>
          </w:tcPr>
          <w:p w:rsidR="009363F9" w:rsidRDefault="009363F9">
            <w:pPr>
              <w:pStyle w:val="ConsPlusNormal"/>
            </w:pPr>
            <w:r>
              <w:t>3601,46</w:t>
            </w:r>
          </w:p>
        </w:tc>
        <w:tc>
          <w:tcPr>
            <w:tcW w:w="1219" w:type="dxa"/>
          </w:tcPr>
          <w:p w:rsidR="009363F9" w:rsidRDefault="009363F9">
            <w:pPr>
              <w:pStyle w:val="ConsPlusNormal"/>
            </w:pPr>
            <w:r>
              <w:t>1427,73</w:t>
            </w:r>
          </w:p>
        </w:tc>
        <w:tc>
          <w:tcPr>
            <w:tcW w:w="1219" w:type="dxa"/>
          </w:tcPr>
          <w:p w:rsidR="009363F9" w:rsidRDefault="009363F9">
            <w:pPr>
              <w:pStyle w:val="ConsPlusNormal"/>
            </w:pPr>
            <w:r>
              <w:t>1631,84</w:t>
            </w:r>
          </w:p>
        </w:tc>
        <w:tc>
          <w:tcPr>
            <w:tcW w:w="1219" w:type="dxa"/>
          </w:tcPr>
          <w:p w:rsidR="009363F9" w:rsidRDefault="009363F9">
            <w:pPr>
              <w:pStyle w:val="ConsPlusNormal"/>
            </w:pPr>
            <w:r>
              <w:t>4980,47</w:t>
            </w:r>
          </w:p>
        </w:tc>
        <w:tc>
          <w:tcPr>
            <w:tcW w:w="1219" w:type="dxa"/>
          </w:tcPr>
          <w:p w:rsidR="009363F9" w:rsidRDefault="009363F9">
            <w:pPr>
              <w:pStyle w:val="ConsPlusNormal"/>
            </w:pPr>
            <w:r>
              <w:t>1574,88</w:t>
            </w:r>
          </w:p>
        </w:tc>
        <w:tc>
          <w:tcPr>
            <w:tcW w:w="1219" w:type="dxa"/>
          </w:tcPr>
          <w:p w:rsidR="009363F9" w:rsidRDefault="009363F9">
            <w:pPr>
              <w:pStyle w:val="ConsPlusNormal"/>
            </w:pPr>
            <w:r>
              <w:t>3421,61</w:t>
            </w:r>
          </w:p>
        </w:tc>
        <w:tc>
          <w:tcPr>
            <w:tcW w:w="1216" w:type="dxa"/>
          </w:tcPr>
          <w:p w:rsidR="009363F9" w:rsidRDefault="009363F9">
            <w:pPr>
              <w:pStyle w:val="ConsPlusNormal"/>
            </w:pPr>
            <w:r>
              <w:t>1723,30</w:t>
            </w:r>
          </w:p>
        </w:tc>
      </w:tr>
      <w:tr w:rsidR="009363F9">
        <w:tc>
          <w:tcPr>
            <w:tcW w:w="1531" w:type="dxa"/>
            <w:vMerge/>
          </w:tcPr>
          <w:p w:rsidR="009363F9" w:rsidRDefault="009363F9">
            <w:pPr>
              <w:pStyle w:val="ConsPlusNormal"/>
            </w:pPr>
          </w:p>
        </w:tc>
        <w:tc>
          <w:tcPr>
            <w:tcW w:w="1702" w:type="dxa"/>
          </w:tcPr>
          <w:p w:rsidR="009363F9" w:rsidRDefault="009363F9">
            <w:pPr>
              <w:pStyle w:val="ConsPlusNormal"/>
            </w:pPr>
            <w:r>
              <w:t>% от S района</w:t>
            </w:r>
          </w:p>
        </w:tc>
        <w:tc>
          <w:tcPr>
            <w:tcW w:w="1219" w:type="dxa"/>
          </w:tcPr>
          <w:p w:rsidR="009363F9" w:rsidRDefault="009363F9">
            <w:pPr>
              <w:pStyle w:val="ConsPlusNormal"/>
            </w:pPr>
            <w:r>
              <w:t>1,69</w:t>
            </w:r>
          </w:p>
        </w:tc>
        <w:tc>
          <w:tcPr>
            <w:tcW w:w="1219" w:type="dxa"/>
          </w:tcPr>
          <w:p w:rsidR="009363F9" w:rsidRDefault="009363F9">
            <w:pPr>
              <w:pStyle w:val="ConsPlusNormal"/>
            </w:pPr>
            <w:r>
              <w:t>0,50</w:t>
            </w:r>
          </w:p>
        </w:tc>
        <w:tc>
          <w:tcPr>
            <w:tcW w:w="1219" w:type="dxa"/>
          </w:tcPr>
          <w:p w:rsidR="009363F9" w:rsidRDefault="009363F9">
            <w:pPr>
              <w:pStyle w:val="ConsPlusNormal"/>
            </w:pPr>
            <w:r>
              <w:t>0,78</w:t>
            </w:r>
          </w:p>
        </w:tc>
        <w:tc>
          <w:tcPr>
            <w:tcW w:w="1219" w:type="dxa"/>
          </w:tcPr>
          <w:p w:rsidR="009363F9" w:rsidRDefault="009363F9">
            <w:pPr>
              <w:pStyle w:val="ConsPlusNormal"/>
            </w:pPr>
            <w:r>
              <w:t>1,22</w:t>
            </w:r>
          </w:p>
        </w:tc>
        <w:tc>
          <w:tcPr>
            <w:tcW w:w="1219" w:type="dxa"/>
          </w:tcPr>
          <w:p w:rsidR="009363F9" w:rsidRDefault="009363F9">
            <w:pPr>
              <w:pStyle w:val="ConsPlusNormal"/>
            </w:pPr>
            <w:r>
              <w:t>1,00</w:t>
            </w:r>
          </w:p>
        </w:tc>
        <w:tc>
          <w:tcPr>
            <w:tcW w:w="1219" w:type="dxa"/>
          </w:tcPr>
          <w:p w:rsidR="009363F9" w:rsidRDefault="009363F9">
            <w:pPr>
              <w:pStyle w:val="ConsPlusNormal"/>
            </w:pPr>
            <w:r>
              <w:t>0,52</w:t>
            </w:r>
          </w:p>
        </w:tc>
        <w:tc>
          <w:tcPr>
            <w:tcW w:w="1219" w:type="dxa"/>
          </w:tcPr>
          <w:p w:rsidR="009363F9" w:rsidRDefault="009363F9">
            <w:pPr>
              <w:pStyle w:val="ConsPlusNormal"/>
            </w:pPr>
            <w:r>
              <w:t>1,56</w:t>
            </w:r>
          </w:p>
        </w:tc>
        <w:tc>
          <w:tcPr>
            <w:tcW w:w="1219" w:type="dxa"/>
          </w:tcPr>
          <w:p w:rsidR="009363F9" w:rsidRDefault="009363F9">
            <w:pPr>
              <w:pStyle w:val="ConsPlusNormal"/>
            </w:pPr>
            <w:r>
              <w:t>0,72</w:t>
            </w:r>
          </w:p>
        </w:tc>
        <w:tc>
          <w:tcPr>
            <w:tcW w:w="1219" w:type="dxa"/>
          </w:tcPr>
          <w:p w:rsidR="009363F9" w:rsidRDefault="009363F9">
            <w:pPr>
              <w:pStyle w:val="ConsPlusNormal"/>
            </w:pPr>
            <w:r>
              <w:t>1,47</w:t>
            </w:r>
          </w:p>
        </w:tc>
        <w:tc>
          <w:tcPr>
            <w:tcW w:w="1216" w:type="dxa"/>
          </w:tcPr>
          <w:p w:rsidR="009363F9" w:rsidRDefault="009363F9">
            <w:pPr>
              <w:pStyle w:val="ConsPlusNormal"/>
            </w:pPr>
            <w:r>
              <w:t>0,94</w:t>
            </w:r>
          </w:p>
        </w:tc>
      </w:tr>
      <w:tr w:rsidR="009363F9">
        <w:tc>
          <w:tcPr>
            <w:tcW w:w="1531" w:type="dxa"/>
            <w:vMerge w:val="restart"/>
          </w:tcPr>
          <w:p w:rsidR="009363F9" w:rsidRDefault="009363F9">
            <w:pPr>
              <w:pStyle w:val="ConsPlusNormal"/>
            </w:pPr>
            <w:r>
              <w:t>Болота</w:t>
            </w:r>
          </w:p>
        </w:tc>
        <w:tc>
          <w:tcPr>
            <w:tcW w:w="1702" w:type="dxa"/>
          </w:tcPr>
          <w:p w:rsidR="009363F9" w:rsidRDefault="009363F9">
            <w:pPr>
              <w:pStyle w:val="ConsPlusNormal"/>
            </w:pPr>
            <w:r>
              <w:t>га</w:t>
            </w:r>
          </w:p>
        </w:tc>
        <w:tc>
          <w:tcPr>
            <w:tcW w:w="1219" w:type="dxa"/>
          </w:tcPr>
          <w:p w:rsidR="009363F9" w:rsidRDefault="009363F9">
            <w:pPr>
              <w:pStyle w:val="ConsPlusNormal"/>
            </w:pPr>
            <w:r>
              <w:t>6567,37</w:t>
            </w:r>
          </w:p>
        </w:tc>
        <w:tc>
          <w:tcPr>
            <w:tcW w:w="1219" w:type="dxa"/>
          </w:tcPr>
          <w:p w:rsidR="009363F9" w:rsidRDefault="009363F9">
            <w:pPr>
              <w:pStyle w:val="ConsPlusNormal"/>
            </w:pPr>
            <w:r>
              <w:t>17729,69</w:t>
            </w:r>
          </w:p>
        </w:tc>
        <w:tc>
          <w:tcPr>
            <w:tcW w:w="1219" w:type="dxa"/>
          </w:tcPr>
          <w:p w:rsidR="009363F9" w:rsidRDefault="009363F9">
            <w:pPr>
              <w:pStyle w:val="ConsPlusNormal"/>
            </w:pPr>
            <w:r>
              <w:t>9998,73</w:t>
            </w:r>
          </w:p>
        </w:tc>
        <w:tc>
          <w:tcPr>
            <w:tcW w:w="1219" w:type="dxa"/>
          </w:tcPr>
          <w:p w:rsidR="009363F9" w:rsidRDefault="009363F9">
            <w:pPr>
              <w:pStyle w:val="ConsPlusNormal"/>
            </w:pPr>
            <w:r>
              <w:t>81057,11</w:t>
            </w:r>
          </w:p>
        </w:tc>
        <w:tc>
          <w:tcPr>
            <w:tcW w:w="1219" w:type="dxa"/>
          </w:tcPr>
          <w:p w:rsidR="009363F9" w:rsidRDefault="009363F9">
            <w:pPr>
              <w:pStyle w:val="ConsPlusNormal"/>
            </w:pPr>
            <w:r>
              <w:t>1977,27</w:t>
            </w:r>
          </w:p>
        </w:tc>
        <w:tc>
          <w:tcPr>
            <w:tcW w:w="1219" w:type="dxa"/>
          </w:tcPr>
          <w:p w:rsidR="009363F9" w:rsidRDefault="009363F9">
            <w:pPr>
              <w:pStyle w:val="ConsPlusNormal"/>
            </w:pPr>
            <w:r>
              <w:t>7313,67</w:t>
            </w:r>
          </w:p>
        </w:tc>
        <w:tc>
          <w:tcPr>
            <w:tcW w:w="1219" w:type="dxa"/>
          </w:tcPr>
          <w:p w:rsidR="009363F9" w:rsidRDefault="009363F9">
            <w:pPr>
              <w:pStyle w:val="ConsPlusNormal"/>
            </w:pPr>
            <w:r>
              <w:t>56056,30</w:t>
            </w:r>
          </w:p>
        </w:tc>
        <w:tc>
          <w:tcPr>
            <w:tcW w:w="1219" w:type="dxa"/>
          </w:tcPr>
          <w:p w:rsidR="009363F9" w:rsidRDefault="009363F9">
            <w:pPr>
              <w:pStyle w:val="ConsPlusNormal"/>
            </w:pPr>
            <w:r>
              <w:t>27607,71</w:t>
            </w:r>
          </w:p>
        </w:tc>
        <w:tc>
          <w:tcPr>
            <w:tcW w:w="1219" w:type="dxa"/>
          </w:tcPr>
          <w:p w:rsidR="009363F9" w:rsidRDefault="009363F9">
            <w:pPr>
              <w:pStyle w:val="ConsPlusNormal"/>
            </w:pPr>
            <w:r>
              <w:t>16274,15</w:t>
            </w:r>
          </w:p>
        </w:tc>
        <w:tc>
          <w:tcPr>
            <w:tcW w:w="1216" w:type="dxa"/>
          </w:tcPr>
          <w:p w:rsidR="009363F9" w:rsidRDefault="009363F9">
            <w:pPr>
              <w:pStyle w:val="ConsPlusNormal"/>
            </w:pPr>
            <w:r>
              <w:t>10507,03</w:t>
            </w:r>
          </w:p>
        </w:tc>
      </w:tr>
      <w:tr w:rsidR="009363F9">
        <w:tc>
          <w:tcPr>
            <w:tcW w:w="1531" w:type="dxa"/>
            <w:vMerge/>
          </w:tcPr>
          <w:p w:rsidR="009363F9" w:rsidRDefault="009363F9">
            <w:pPr>
              <w:pStyle w:val="ConsPlusNormal"/>
            </w:pPr>
          </w:p>
        </w:tc>
        <w:tc>
          <w:tcPr>
            <w:tcW w:w="1702" w:type="dxa"/>
          </w:tcPr>
          <w:p w:rsidR="009363F9" w:rsidRDefault="009363F9">
            <w:pPr>
              <w:pStyle w:val="ConsPlusNormal"/>
            </w:pPr>
            <w:r>
              <w:t>% от S района</w:t>
            </w:r>
          </w:p>
        </w:tc>
        <w:tc>
          <w:tcPr>
            <w:tcW w:w="1219" w:type="dxa"/>
          </w:tcPr>
          <w:p w:rsidR="009363F9" w:rsidRDefault="009363F9">
            <w:pPr>
              <w:pStyle w:val="ConsPlusNormal"/>
            </w:pPr>
            <w:r>
              <w:t>2,61</w:t>
            </w:r>
          </w:p>
        </w:tc>
        <w:tc>
          <w:tcPr>
            <w:tcW w:w="1219" w:type="dxa"/>
          </w:tcPr>
          <w:p w:rsidR="009363F9" w:rsidRDefault="009363F9">
            <w:pPr>
              <w:pStyle w:val="ConsPlusNormal"/>
            </w:pPr>
            <w:r>
              <w:t>11,14</w:t>
            </w:r>
          </w:p>
        </w:tc>
        <w:tc>
          <w:tcPr>
            <w:tcW w:w="1219" w:type="dxa"/>
          </w:tcPr>
          <w:p w:rsidR="009363F9" w:rsidRDefault="009363F9">
            <w:pPr>
              <w:pStyle w:val="ConsPlusNormal"/>
            </w:pPr>
            <w:r>
              <w:t>4,74</w:t>
            </w:r>
          </w:p>
        </w:tc>
        <w:tc>
          <w:tcPr>
            <w:tcW w:w="1219" w:type="dxa"/>
          </w:tcPr>
          <w:p w:rsidR="009363F9" w:rsidRDefault="009363F9">
            <w:pPr>
              <w:pStyle w:val="ConsPlusNormal"/>
            </w:pPr>
            <w:r>
              <w:t>27,44</w:t>
            </w:r>
          </w:p>
        </w:tc>
        <w:tc>
          <w:tcPr>
            <w:tcW w:w="1219" w:type="dxa"/>
          </w:tcPr>
          <w:p w:rsidR="009363F9" w:rsidRDefault="009363F9">
            <w:pPr>
              <w:pStyle w:val="ConsPlusNormal"/>
            </w:pPr>
            <w:r>
              <w:t>1,39</w:t>
            </w:r>
          </w:p>
        </w:tc>
        <w:tc>
          <w:tcPr>
            <w:tcW w:w="1219" w:type="dxa"/>
          </w:tcPr>
          <w:p w:rsidR="009363F9" w:rsidRDefault="009363F9">
            <w:pPr>
              <w:pStyle w:val="ConsPlusNormal"/>
            </w:pPr>
            <w:r>
              <w:t>2,35</w:t>
            </w:r>
          </w:p>
        </w:tc>
        <w:tc>
          <w:tcPr>
            <w:tcW w:w="1219" w:type="dxa"/>
          </w:tcPr>
          <w:p w:rsidR="009363F9" w:rsidRDefault="009363F9">
            <w:pPr>
              <w:pStyle w:val="ConsPlusNormal"/>
            </w:pPr>
            <w:r>
              <w:t>17,59</w:t>
            </w:r>
          </w:p>
        </w:tc>
        <w:tc>
          <w:tcPr>
            <w:tcW w:w="1219" w:type="dxa"/>
          </w:tcPr>
          <w:p w:rsidR="009363F9" w:rsidRDefault="009363F9">
            <w:pPr>
              <w:pStyle w:val="ConsPlusNormal"/>
            </w:pPr>
            <w:r>
              <w:t>12,67</w:t>
            </w:r>
          </w:p>
        </w:tc>
        <w:tc>
          <w:tcPr>
            <w:tcW w:w="1219" w:type="dxa"/>
          </w:tcPr>
          <w:p w:rsidR="009363F9" w:rsidRDefault="009363F9">
            <w:pPr>
              <w:pStyle w:val="ConsPlusNormal"/>
            </w:pPr>
            <w:r>
              <w:t>6,98</w:t>
            </w:r>
          </w:p>
        </w:tc>
        <w:tc>
          <w:tcPr>
            <w:tcW w:w="1216" w:type="dxa"/>
          </w:tcPr>
          <w:p w:rsidR="009363F9" w:rsidRDefault="009363F9">
            <w:pPr>
              <w:pStyle w:val="ConsPlusNormal"/>
            </w:pPr>
            <w:r>
              <w:t>5,72</w:t>
            </w:r>
          </w:p>
        </w:tc>
      </w:tr>
      <w:tr w:rsidR="009363F9">
        <w:tc>
          <w:tcPr>
            <w:tcW w:w="1531" w:type="dxa"/>
            <w:vMerge w:val="restart"/>
          </w:tcPr>
          <w:p w:rsidR="009363F9" w:rsidRDefault="009363F9">
            <w:pPr>
              <w:pStyle w:val="ConsPlusNormal"/>
            </w:pPr>
            <w:r>
              <w:t>Луговостепные комплексы</w:t>
            </w:r>
          </w:p>
        </w:tc>
        <w:tc>
          <w:tcPr>
            <w:tcW w:w="1702" w:type="dxa"/>
          </w:tcPr>
          <w:p w:rsidR="009363F9" w:rsidRDefault="009363F9">
            <w:pPr>
              <w:pStyle w:val="ConsPlusNormal"/>
            </w:pPr>
            <w:r>
              <w:t>га</w:t>
            </w:r>
          </w:p>
        </w:tc>
        <w:tc>
          <w:tcPr>
            <w:tcW w:w="1219" w:type="dxa"/>
          </w:tcPr>
          <w:p w:rsidR="009363F9" w:rsidRDefault="009363F9">
            <w:pPr>
              <w:pStyle w:val="ConsPlusNormal"/>
            </w:pPr>
            <w:r>
              <w:t>10054,07</w:t>
            </w:r>
          </w:p>
        </w:tc>
        <w:tc>
          <w:tcPr>
            <w:tcW w:w="1219" w:type="dxa"/>
          </w:tcPr>
          <w:p w:rsidR="009363F9" w:rsidRDefault="009363F9">
            <w:pPr>
              <w:pStyle w:val="ConsPlusNormal"/>
            </w:pPr>
            <w:r>
              <w:t>8371,44</w:t>
            </w:r>
          </w:p>
        </w:tc>
        <w:tc>
          <w:tcPr>
            <w:tcW w:w="1219" w:type="dxa"/>
          </w:tcPr>
          <w:p w:rsidR="009363F9" w:rsidRDefault="009363F9">
            <w:pPr>
              <w:pStyle w:val="ConsPlusNormal"/>
            </w:pPr>
            <w:r>
              <w:t>15725,85</w:t>
            </w:r>
          </w:p>
        </w:tc>
        <w:tc>
          <w:tcPr>
            <w:tcW w:w="1219" w:type="dxa"/>
          </w:tcPr>
          <w:p w:rsidR="009363F9" w:rsidRDefault="009363F9">
            <w:pPr>
              <w:pStyle w:val="ConsPlusNormal"/>
            </w:pPr>
            <w:r>
              <w:t>19579,17</w:t>
            </w:r>
          </w:p>
        </w:tc>
        <w:tc>
          <w:tcPr>
            <w:tcW w:w="1219" w:type="dxa"/>
          </w:tcPr>
          <w:p w:rsidR="009363F9" w:rsidRDefault="009363F9">
            <w:pPr>
              <w:pStyle w:val="ConsPlusNormal"/>
            </w:pPr>
            <w:r>
              <w:t>37481,87</w:t>
            </w:r>
          </w:p>
        </w:tc>
        <w:tc>
          <w:tcPr>
            <w:tcW w:w="1219" w:type="dxa"/>
          </w:tcPr>
          <w:p w:rsidR="009363F9" w:rsidRDefault="009363F9">
            <w:pPr>
              <w:pStyle w:val="ConsPlusNormal"/>
            </w:pPr>
            <w:r>
              <w:t>63889,70</w:t>
            </w:r>
          </w:p>
        </w:tc>
        <w:tc>
          <w:tcPr>
            <w:tcW w:w="1219" w:type="dxa"/>
          </w:tcPr>
          <w:p w:rsidR="009363F9" w:rsidRDefault="009363F9">
            <w:pPr>
              <w:pStyle w:val="ConsPlusNormal"/>
            </w:pPr>
            <w:r>
              <w:t>10770,32</w:t>
            </w:r>
          </w:p>
        </w:tc>
        <w:tc>
          <w:tcPr>
            <w:tcW w:w="1219" w:type="dxa"/>
          </w:tcPr>
          <w:p w:rsidR="009363F9" w:rsidRDefault="009363F9">
            <w:pPr>
              <w:pStyle w:val="ConsPlusNormal"/>
            </w:pPr>
            <w:r>
              <w:t>8386,16</w:t>
            </w:r>
          </w:p>
        </w:tc>
        <w:tc>
          <w:tcPr>
            <w:tcW w:w="1219" w:type="dxa"/>
          </w:tcPr>
          <w:p w:rsidR="009363F9" w:rsidRDefault="009363F9">
            <w:pPr>
              <w:pStyle w:val="ConsPlusNormal"/>
            </w:pPr>
            <w:r>
              <w:t>24385,01</w:t>
            </w:r>
          </w:p>
        </w:tc>
        <w:tc>
          <w:tcPr>
            <w:tcW w:w="1216" w:type="dxa"/>
          </w:tcPr>
          <w:p w:rsidR="009363F9" w:rsidRDefault="009363F9">
            <w:pPr>
              <w:pStyle w:val="ConsPlusNormal"/>
            </w:pPr>
            <w:r>
              <w:t>40427,15</w:t>
            </w:r>
          </w:p>
        </w:tc>
      </w:tr>
      <w:tr w:rsidR="009363F9">
        <w:tc>
          <w:tcPr>
            <w:tcW w:w="1531" w:type="dxa"/>
            <w:vMerge/>
          </w:tcPr>
          <w:p w:rsidR="009363F9" w:rsidRDefault="009363F9">
            <w:pPr>
              <w:pStyle w:val="ConsPlusNormal"/>
            </w:pPr>
          </w:p>
        </w:tc>
        <w:tc>
          <w:tcPr>
            <w:tcW w:w="1702" w:type="dxa"/>
          </w:tcPr>
          <w:p w:rsidR="009363F9" w:rsidRDefault="009363F9">
            <w:pPr>
              <w:pStyle w:val="ConsPlusNormal"/>
            </w:pPr>
            <w:r>
              <w:t>% от S района</w:t>
            </w:r>
          </w:p>
        </w:tc>
        <w:tc>
          <w:tcPr>
            <w:tcW w:w="1219" w:type="dxa"/>
          </w:tcPr>
          <w:p w:rsidR="009363F9" w:rsidRDefault="009363F9">
            <w:pPr>
              <w:pStyle w:val="ConsPlusNormal"/>
            </w:pPr>
            <w:r>
              <w:t>3,99</w:t>
            </w:r>
          </w:p>
        </w:tc>
        <w:tc>
          <w:tcPr>
            <w:tcW w:w="1219" w:type="dxa"/>
          </w:tcPr>
          <w:p w:rsidR="009363F9" w:rsidRDefault="009363F9">
            <w:pPr>
              <w:pStyle w:val="ConsPlusNormal"/>
            </w:pPr>
            <w:r>
              <w:t>5,26</w:t>
            </w:r>
          </w:p>
        </w:tc>
        <w:tc>
          <w:tcPr>
            <w:tcW w:w="1219" w:type="dxa"/>
          </w:tcPr>
          <w:p w:rsidR="009363F9" w:rsidRDefault="009363F9">
            <w:pPr>
              <w:pStyle w:val="ConsPlusNormal"/>
            </w:pPr>
            <w:r>
              <w:t>7,45</w:t>
            </w:r>
          </w:p>
        </w:tc>
        <w:tc>
          <w:tcPr>
            <w:tcW w:w="1219" w:type="dxa"/>
          </w:tcPr>
          <w:p w:rsidR="009363F9" w:rsidRDefault="009363F9">
            <w:pPr>
              <w:pStyle w:val="ConsPlusNormal"/>
            </w:pPr>
            <w:r>
              <w:t>6,63</w:t>
            </w:r>
          </w:p>
        </w:tc>
        <w:tc>
          <w:tcPr>
            <w:tcW w:w="1219" w:type="dxa"/>
          </w:tcPr>
          <w:p w:rsidR="009363F9" w:rsidRDefault="009363F9">
            <w:pPr>
              <w:pStyle w:val="ConsPlusNormal"/>
            </w:pPr>
            <w:r>
              <w:t>26,34</w:t>
            </w:r>
          </w:p>
        </w:tc>
        <w:tc>
          <w:tcPr>
            <w:tcW w:w="1219" w:type="dxa"/>
          </w:tcPr>
          <w:p w:rsidR="009363F9" w:rsidRDefault="009363F9">
            <w:pPr>
              <w:pStyle w:val="ConsPlusNormal"/>
            </w:pPr>
            <w:r>
              <w:t>20,53</w:t>
            </w:r>
          </w:p>
        </w:tc>
        <w:tc>
          <w:tcPr>
            <w:tcW w:w="1219" w:type="dxa"/>
          </w:tcPr>
          <w:p w:rsidR="009363F9" w:rsidRDefault="009363F9">
            <w:pPr>
              <w:pStyle w:val="ConsPlusNormal"/>
            </w:pPr>
            <w:r>
              <w:t>3,38</w:t>
            </w:r>
          </w:p>
        </w:tc>
        <w:tc>
          <w:tcPr>
            <w:tcW w:w="1219" w:type="dxa"/>
          </w:tcPr>
          <w:p w:rsidR="009363F9" w:rsidRDefault="009363F9">
            <w:pPr>
              <w:pStyle w:val="ConsPlusNormal"/>
            </w:pPr>
            <w:r>
              <w:t>3,85</w:t>
            </w:r>
          </w:p>
        </w:tc>
        <w:tc>
          <w:tcPr>
            <w:tcW w:w="1219" w:type="dxa"/>
          </w:tcPr>
          <w:p w:rsidR="009363F9" w:rsidRDefault="009363F9">
            <w:pPr>
              <w:pStyle w:val="ConsPlusNormal"/>
            </w:pPr>
            <w:r>
              <w:t>10,46</w:t>
            </w:r>
          </w:p>
        </w:tc>
        <w:tc>
          <w:tcPr>
            <w:tcW w:w="1216" w:type="dxa"/>
          </w:tcPr>
          <w:p w:rsidR="009363F9" w:rsidRDefault="009363F9">
            <w:pPr>
              <w:pStyle w:val="ConsPlusNormal"/>
            </w:pPr>
            <w:r>
              <w:t>22,01</w:t>
            </w:r>
          </w:p>
        </w:tc>
      </w:tr>
      <w:tr w:rsidR="009363F9">
        <w:tc>
          <w:tcPr>
            <w:tcW w:w="1531" w:type="dxa"/>
            <w:vMerge w:val="restart"/>
          </w:tcPr>
          <w:p w:rsidR="009363F9" w:rsidRDefault="009363F9">
            <w:pPr>
              <w:pStyle w:val="ConsPlusNormal"/>
            </w:pPr>
            <w:r>
              <w:t>Сельхозугодья</w:t>
            </w:r>
          </w:p>
        </w:tc>
        <w:tc>
          <w:tcPr>
            <w:tcW w:w="1702" w:type="dxa"/>
          </w:tcPr>
          <w:p w:rsidR="009363F9" w:rsidRDefault="009363F9">
            <w:pPr>
              <w:pStyle w:val="ConsPlusNormal"/>
            </w:pPr>
            <w:r>
              <w:t>га</w:t>
            </w:r>
          </w:p>
        </w:tc>
        <w:tc>
          <w:tcPr>
            <w:tcW w:w="1219" w:type="dxa"/>
          </w:tcPr>
          <w:p w:rsidR="009363F9" w:rsidRDefault="009363F9">
            <w:pPr>
              <w:pStyle w:val="ConsPlusNormal"/>
            </w:pPr>
            <w:r>
              <w:t>12,22</w:t>
            </w:r>
          </w:p>
        </w:tc>
        <w:tc>
          <w:tcPr>
            <w:tcW w:w="1219" w:type="dxa"/>
          </w:tcPr>
          <w:p w:rsidR="009363F9" w:rsidRDefault="009363F9">
            <w:pPr>
              <w:pStyle w:val="ConsPlusNormal"/>
            </w:pPr>
            <w:r>
              <w:t>11,63</w:t>
            </w:r>
          </w:p>
        </w:tc>
        <w:tc>
          <w:tcPr>
            <w:tcW w:w="1219" w:type="dxa"/>
          </w:tcPr>
          <w:p w:rsidR="009363F9" w:rsidRDefault="009363F9">
            <w:pPr>
              <w:pStyle w:val="ConsPlusNormal"/>
            </w:pPr>
            <w:r>
              <w:t>286,13</w:t>
            </w:r>
          </w:p>
        </w:tc>
        <w:tc>
          <w:tcPr>
            <w:tcW w:w="1219" w:type="dxa"/>
          </w:tcPr>
          <w:p w:rsidR="009363F9" w:rsidRDefault="009363F9">
            <w:pPr>
              <w:pStyle w:val="ConsPlusNormal"/>
            </w:pPr>
            <w:r>
              <w:t>2,71</w:t>
            </w:r>
          </w:p>
        </w:tc>
        <w:tc>
          <w:tcPr>
            <w:tcW w:w="1219" w:type="dxa"/>
          </w:tcPr>
          <w:p w:rsidR="009363F9" w:rsidRDefault="009363F9">
            <w:pPr>
              <w:pStyle w:val="ConsPlusNormal"/>
            </w:pPr>
            <w:r>
              <w:t>6215,98</w:t>
            </w:r>
          </w:p>
        </w:tc>
        <w:tc>
          <w:tcPr>
            <w:tcW w:w="1219" w:type="dxa"/>
          </w:tcPr>
          <w:p w:rsidR="009363F9" w:rsidRDefault="009363F9">
            <w:pPr>
              <w:pStyle w:val="ConsPlusNormal"/>
            </w:pPr>
            <w:r>
              <w:t>8609,42</w:t>
            </w:r>
          </w:p>
        </w:tc>
        <w:tc>
          <w:tcPr>
            <w:tcW w:w="1219" w:type="dxa"/>
          </w:tcPr>
          <w:p w:rsidR="009363F9" w:rsidRDefault="009363F9">
            <w:pPr>
              <w:pStyle w:val="ConsPlusNormal"/>
            </w:pPr>
            <w:r>
              <w:t>1382,63</w:t>
            </w:r>
          </w:p>
        </w:tc>
        <w:tc>
          <w:tcPr>
            <w:tcW w:w="1219" w:type="dxa"/>
          </w:tcPr>
          <w:p w:rsidR="009363F9" w:rsidRDefault="009363F9">
            <w:pPr>
              <w:pStyle w:val="ConsPlusNormal"/>
            </w:pPr>
            <w:r>
              <w:t>168,96</w:t>
            </w:r>
          </w:p>
        </w:tc>
        <w:tc>
          <w:tcPr>
            <w:tcW w:w="1219" w:type="dxa"/>
          </w:tcPr>
          <w:p w:rsidR="009363F9" w:rsidRDefault="009363F9">
            <w:pPr>
              <w:pStyle w:val="ConsPlusNormal"/>
            </w:pPr>
            <w:r>
              <w:t>551,97</w:t>
            </w:r>
          </w:p>
        </w:tc>
        <w:tc>
          <w:tcPr>
            <w:tcW w:w="1216" w:type="dxa"/>
          </w:tcPr>
          <w:p w:rsidR="009363F9" w:rsidRDefault="009363F9">
            <w:pPr>
              <w:pStyle w:val="ConsPlusNormal"/>
            </w:pPr>
            <w:r>
              <w:t>7173,41</w:t>
            </w:r>
          </w:p>
        </w:tc>
      </w:tr>
      <w:tr w:rsidR="009363F9">
        <w:tc>
          <w:tcPr>
            <w:tcW w:w="1531" w:type="dxa"/>
            <w:vMerge/>
          </w:tcPr>
          <w:p w:rsidR="009363F9" w:rsidRDefault="009363F9">
            <w:pPr>
              <w:pStyle w:val="ConsPlusNormal"/>
            </w:pPr>
          </w:p>
        </w:tc>
        <w:tc>
          <w:tcPr>
            <w:tcW w:w="1702" w:type="dxa"/>
          </w:tcPr>
          <w:p w:rsidR="009363F9" w:rsidRDefault="009363F9">
            <w:pPr>
              <w:pStyle w:val="ConsPlusNormal"/>
            </w:pPr>
            <w:r>
              <w:t>% от S района</w:t>
            </w:r>
          </w:p>
        </w:tc>
        <w:tc>
          <w:tcPr>
            <w:tcW w:w="1219" w:type="dxa"/>
          </w:tcPr>
          <w:p w:rsidR="009363F9" w:rsidRDefault="009363F9">
            <w:pPr>
              <w:pStyle w:val="ConsPlusNormal"/>
            </w:pPr>
            <w:r>
              <w:t>0,00</w:t>
            </w:r>
          </w:p>
        </w:tc>
        <w:tc>
          <w:tcPr>
            <w:tcW w:w="1219" w:type="dxa"/>
          </w:tcPr>
          <w:p w:rsidR="009363F9" w:rsidRDefault="009363F9">
            <w:pPr>
              <w:pStyle w:val="ConsPlusNormal"/>
            </w:pPr>
            <w:r>
              <w:t>0,01</w:t>
            </w:r>
          </w:p>
        </w:tc>
        <w:tc>
          <w:tcPr>
            <w:tcW w:w="1219" w:type="dxa"/>
          </w:tcPr>
          <w:p w:rsidR="009363F9" w:rsidRDefault="009363F9">
            <w:pPr>
              <w:pStyle w:val="ConsPlusNormal"/>
            </w:pPr>
            <w:r>
              <w:t>0,14</w:t>
            </w:r>
          </w:p>
        </w:tc>
        <w:tc>
          <w:tcPr>
            <w:tcW w:w="1219" w:type="dxa"/>
          </w:tcPr>
          <w:p w:rsidR="009363F9" w:rsidRDefault="009363F9">
            <w:pPr>
              <w:pStyle w:val="ConsPlusNormal"/>
            </w:pPr>
            <w:r>
              <w:t>0,00</w:t>
            </w:r>
          </w:p>
        </w:tc>
        <w:tc>
          <w:tcPr>
            <w:tcW w:w="1219" w:type="dxa"/>
          </w:tcPr>
          <w:p w:rsidR="009363F9" w:rsidRDefault="009363F9">
            <w:pPr>
              <w:pStyle w:val="ConsPlusNormal"/>
            </w:pPr>
            <w:r>
              <w:t>4,37</w:t>
            </w:r>
          </w:p>
        </w:tc>
        <w:tc>
          <w:tcPr>
            <w:tcW w:w="1219" w:type="dxa"/>
          </w:tcPr>
          <w:p w:rsidR="009363F9" w:rsidRDefault="009363F9">
            <w:pPr>
              <w:pStyle w:val="ConsPlusNormal"/>
            </w:pPr>
            <w:r>
              <w:t>2,77</w:t>
            </w:r>
          </w:p>
        </w:tc>
        <w:tc>
          <w:tcPr>
            <w:tcW w:w="1219" w:type="dxa"/>
          </w:tcPr>
          <w:p w:rsidR="009363F9" w:rsidRDefault="009363F9">
            <w:pPr>
              <w:pStyle w:val="ConsPlusNormal"/>
            </w:pPr>
            <w:r>
              <w:t>0,43</w:t>
            </w:r>
          </w:p>
        </w:tc>
        <w:tc>
          <w:tcPr>
            <w:tcW w:w="1219" w:type="dxa"/>
          </w:tcPr>
          <w:p w:rsidR="009363F9" w:rsidRDefault="009363F9">
            <w:pPr>
              <w:pStyle w:val="ConsPlusNormal"/>
            </w:pPr>
            <w:r>
              <w:t>0,08</w:t>
            </w:r>
          </w:p>
        </w:tc>
        <w:tc>
          <w:tcPr>
            <w:tcW w:w="1219" w:type="dxa"/>
          </w:tcPr>
          <w:p w:rsidR="009363F9" w:rsidRDefault="009363F9">
            <w:pPr>
              <w:pStyle w:val="ConsPlusNormal"/>
            </w:pPr>
            <w:r>
              <w:t>0,24</w:t>
            </w:r>
          </w:p>
        </w:tc>
        <w:tc>
          <w:tcPr>
            <w:tcW w:w="1216" w:type="dxa"/>
          </w:tcPr>
          <w:p w:rsidR="009363F9" w:rsidRDefault="009363F9">
            <w:pPr>
              <w:pStyle w:val="ConsPlusNormal"/>
            </w:pPr>
            <w:r>
              <w:t>3,91</w:t>
            </w:r>
          </w:p>
        </w:tc>
      </w:tr>
      <w:tr w:rsidR="009363F9">
        <w:tc>
          <w:tcPr>
            <w:tcW w:w="1531" w:type="dxa"/>
            <w:vMerge w:val="restart"/>
          </w:tcPr>
          <w:p w:rsidR="009363F9" w:rsidRDefault="009363F9">
            <w:pPr>
              <w:pStyle w:val="ConsPlusNormal"/>
            </w:pPr>
            <w:r>
              <w:t>Пойменные комплексы</w:t>
            </w:r>
          </w:p>
        </w:tc>
        <w:tc>
          <w:tcPr>
            <w:tcW w:w="1702" w:type="dxa"/>
          </w:tcPr>
          <w:p w:rsidR="009363F9" w:rsidRDefault="009363F9">
            <w:pPr>
              <w:pStyle w:val="ConsPlusNormal"/>
            </w:pPr>
            <w:r>
              <w:t>га</w:t>
            </w:r>
          </w:p>
        </w:tc>
        <w:tc>
          <w:tcPr>
            <w:tcW w:w="1219" w:type="dxa"/>
          </w:tcPr>
          <w:p w:rsidR="009363F9" w:rsidRDefault="009363F9">
            <w:pPr>
              <w:pStyle w:val="ConsPlusNormal"/>
            </w:pPr>
            <w:r>
              <w:t>4351,17</w:t>
            </w:r>
          </w:p>
        </w:tc>
        <w:tc>
          <w:tcPr>
            <w:tcW w:w="1219" w:type="dxa"/>
          </w:tcPr>
          <w:p w:rsidR="009363F9" w:rsidRDefault="009363F9">
            <w:pPr>
              <w:pStyle w:val="ConsPlusNormal"/>
            </w:pPr>
            <w:r>
              <w:t>15525,82</w:t>
            </w:r>
          </w:p>
        </w:tc>
        <w:tc>
          <w:tcPr>
            <w:tcW w:w="1219" w:type="dxa"/>
          </w:tcPr>
          <w:p w:rsidR="009363F9" w:rsidRDefault="009363F9">
            <w:pPr>
              <w:pStyle w:val="ConsPlusNormal"/>
            </w:pPr>
            <w:r>
              <w:t>6990,12</w:t>
            </w:r>
          </w:p>
        </w:tc>
        <w:tc>
          <w:tcPr>
            <w:tcW w:w="1219" w:type="dxa"/>
          </w:tcPr>
          <w:p w:rsidR="009363F9" w:rsidRDefault="009363F9">
            <w:pPr>
              <w:pStyle w:val="ConsPlusNormal"/>
            </w:pPr>
            <w:r>
              <w:t>9688,57</w:t>
            </w:r>
          </w:p>
        </w:tc>
        <w:tc>
          <w:tcPr>
            <w:tcW w:w="1219" w:type="dxa"/>
          </w:tcPr>
          <w:p w:rsidR="009363F9" w:rsidRDefault="009363F9">
            <w:pPr>
              <w:pStyle w:val="ConsPlusNormal"/>
            </w:pPr>
            <w:r>
              <w:t>3064,39</w:t>
            </w:r>
          </w:p>
        </w:tc>
        <w:tc>
          <w:tcPr>
            <w:tcW w:w="1219" w:type="dxa"/>
          </w:tcPr>
          <w:p w:rsidR="009363F9" w:rsidRDefault="009363F9">
            <w:pPr>
              <w:pStyle w:val="ConsPlusNormal"/>
            </w:pPr>
            <w:r>
              <w:t>25993,38</w:t>
            </w:r>
          </w:p>
        </w:tc>
        <w:tc>
          <w:tcPr>
            <w:tcW w:w="1219" w:type="dxa"/>
          </w:tcPr>
          <w:p w:rsidR="009363F9" w:rsidRDefault="009363F9">
            <w:pPr>
              <w:pStyle w:val="ConsPlusNormal"/>
            </w:pPr>
            <w:r>
              <w:t>6640,65</w:t>
            </w:r>
          </w:p>
        </w:tc>
        <w:tc>
          <w:tcPr>
            <w:tcW w:w="1219" w:type="dxa"/>
          </w:tcPr>
          <w:p w:rsidR="009363F9" w:rsidRDefault="009363F9">
            <w:pPr>
              <w:pStyle w:val="ConsPlusNormal"/>
            </w:pPr>
            <w:r>
              <w:t>8776,86</w:t>
            </w:r>
          </w:p>
        </w:tc>
        <w:tc>
          <w:tcPr>
            <w:tcW w:w="1219" w:type="dxa"/>
          </w:tcPr>
          <w:p w:rsidR="009363F9" w:rsidRDefault="009363F9">
            <w:pPr>
              <w:pStyle w:val="ConsPlusNormal"/>
            </w:pPr>
            <w:r>
              <w:t>18079,66</w:t>
            </w:r>
          </w:p>
        </w:tc>
        <w:tc>
          <w:tcPr>
            <w:tcW w:w="1216" w:type="dxa"/>
          </w:tcPr>
          <w:p w:rsidR="009363F9" w:rsidRDefault="009363F9">
            <w:pPr>
              <w:pStyle w:val="ConsPlusNormal"/>
            </w:pPr>
            <w:r>
              <w:t>5025,30</w:t>
            </w:r>
          </w:p>
        </w:tc>
      </w:tr>
      <w:tr w:rsidR="009363F9">
        <w:tc>
          <w:tcPr>
            <w:tcW w:w="1531" w:type="dxa"/>
            <w:vMerge/>
          </w:tcPr>
          <w:p w:rsidR="009363F9" w:rsidRDefault="009363F9">
            <w:pPr>
              <w:pStyle w:val="ConsPlusNormal"/>
            </w:pPr>
          </w:p>
        </w:tc>
        <w:tc>
          <w:tcPr>
            <w:tcW w:w="1702" w:type="dxa"/>
          </w:tcPr>
          <w:p w:rsidR="009363F9" w:rsidRDefault="009363F9">
            <w:pPr>
              <w:pStyle w:val="ConsPlusNormal"/>
            </w:pPr>
            <w:r>
              <w:t>% от S района</w:t>
            </w:r>
          </w:p>
        </w:tc>
        <w:tc>
          <w:tcPr>
            <w:tcW w:w="1219" w:type="dxa"/>
          </w:tcPr>
          <w:p w:rsidR="009363F9" w:rsidRDefault="009363F9">
            <w:pPr>
              <w:pStyle w:val="ConsPlusNormal"/>
            </w:pPr>
            <w:r>
              <w:t>1,73</w:t>
            </w:r>
          </w:p>
        </w:tc>
        <w:tc>
          <w:tcPr>
            <w:tcW w:w="1219" w:type="dxa"/>
          </w:tcPr>
          <w:p w:rsidR="009363F9" w:rsidRDefault="009363F9">
            <w:pPr>
              <w:pStyle w:val="ConsPlusNormal"/>
            </w:pPr>
            <w:r>
              <w:t>9,76</w:t>
            </w:r>
          </w:p>
        </w:tc>
        <w:tc>
          <w:tcPr>
            <w:tcW w:w="1219" w:type="dxa"/>
          </w:tcPr>
          <w:p w:rsidR="009363F9" w:rsidRDefault="009363F9">
            <w:pPr>
              <w:pStyle w:val="ConsPlusNormal"/>
            </w:pPr>
            <w:r>
              <w:t>3,31</w:t>
            </w:r>
          </w:p>
        </w:tc>
        <w:tc>
          <w:tcPr>
            <w:tcW w:w="1219" w:type="dxa"/>
          </w:tcPr>
          <w:p w:rsidR="009363F9" w:rsidRDefault="009363F9">
            <w:pPr>
              <w:pStyle w:val="ConsPlusNormal"/>
            </w:pPr>
            <w:r>
              <w:t>3,28</w:t>
            </w:r>
          </w:p>
        </w:tc>
        <w:tc>
          <w:tcPr>
            <w:tcW w:w="1219" w:type="dxa"/>
          </w:tcPr>
          <w:p w:rsidR="009363F9" w:rsidRDefault="009363F9">
            <w:pPr>
              <w:pStyle w:val="ConsPlusNormal"/>
            </w:pPr>
            <w:r>
              <w:t>2,15</w:t>
            </w:r>
          </w:p>
        </w:tc>
        <w:tc>
          <w:tcPr>
            <w:tcW w:w="1219" w:type="dxa"/>
          </w:tcPr>
          <w:p w:rsidR="009363F9" w:rsidRDefault="009363F9">
            <w:pPr>
              <w:pStyle w:val="ConsPlusNormal"/>
            </w:pPr>
            <w:r>
              <w:t>8,35</w:t>
            </w:r>
          </w:p>
        </w:tc>
        <w:tc>
          <w:tcPr>
            <w:tcW w:w="1219" w:type="dxa"/>
          </w:tcPr>
          <w:p w:rsidR="009363F9" w:rsidRDefault="009363F9">
            <w:pPr>
              <w:pStyle w:val="ConsPlusNormal"/>
            </w:pPr>
            <w:r>
              <w:t>2,08</w:t>
            </w:r>
          </w:p>
        </w:tc>
        <w:tc>
          <w:tcPr>
            <w:tcW w:w="1219" w:type="dxa"/>
          </w:tcPr>
          <w:p w:rsidR="009363F9" w:rsidRDefault="009363F9">
            <w:pPr>
              <w:pStyle w:val="ConsPlusNormal"/>
            </w:pPr>
            <w:r>
              <w:t>4,03</w:t>
            </w:r>
          </w:p>
        </w:tc>
        <w:tc>
          <w:tcPr>
            <w:tcW w:w="1219" w:type="dxa"/>
          </w:tcPr>
          <w:p w:rsidR="009363F9" w:rsidRDefault="009363F9">
            <w:pPr>
              <w:pStyle w:val="ConsPlusNormal"/>
            </w:pPr>
            <w:r>
              <w:t>7,75</w:t>
            </w:r>
          </w:p>
        </w:tc>
        <w:tc>
          <w:tcPr>
            <w:tcW w:w="1216" w:type="dxa"/>
          </w:tcPr>
          <w:p w:rsidR="009363F9" w:rsidRDefault="009363F9">
            <w:pPr>
              <w:pStyle w:val="ConsPlusNormal"/>
            </w:pPr>
            <w:r>
              <w:t>2,74</w:t>
            </w:r>
          </w:p>
        </w:tc>
      </w:tr>
      <w:tr w:rsidR="009363F9">
        <w:tc>
          <w:tcPr>
            <w:tcW w:w="1531" w:type="dxa"/>
            <w:vMerge w:val="restart"/>
          </w:tcPr>
          <w:p w:rsidR="009363F9" w:rsidRDefault="009363F9">
            <w:pPr>
              <w:pStyle w:val="ConsPlusNormal"/>
            </w:pPr>
            <w:r>
              <w:t>Береговые комплексы</w:t>
            </w:r>
          </w:p>
        </w:tc>
        <w:tc>
          <w:tcPr>
            <w:tcW w:w="1702" w:type="dxa"/>
          </w:tcPr>
          <w:p w:rsidR="009363F9" w:rsidRDefault="009363F9">
            <w:pPr>
              <w:pStyle w:val="ConsPlusNormal"/>
            </w:pPr>
            <w:r>
              <w:t>га</w:t>
            </w:r>
          </w:p>
        </w:tc>
        <w:tc>
          <w:tcPr>
            <w:tcW w:w="1219" w:type="dxa"/>
          </w:tcPr>
          <w:p w:rsidR="009363F9" w:rsidRDefault="009363F9">
            <w:pPr>
              <w:pStyle w:val="ConsPlusNormal"/>
              <w:jc w:val="center"/>
            </w:pPr>
            <w:r>
              <w:t>-</w:t>
            </w:r>
          </w:p>
        </w:tc>
        <w:tc>
          <w:tcPr>
            <w:tcW w:w="1219" w:type="dxa"/>
          </w:tcPr>
          <w:p w:rsidR="009363F9" w:rsidRDefault="009363F9">
            <w:pPr>
              <w:pStyle w:val="ConsPlusNormal"/>
            </w:pPr>
            <w:r>
              <w:t>148,39</w:t>
            </w:r>
          </w:p>
        </w:tc>
        <w:tc>
          <w:tcPr>
            <w:tcW w:w="1219" w:type="dxa"/>
          </w:tcPr>
          <w:p w:rsidR="009363F9" w:rsidRDefault="009363F9">
            <w:pPr>
              <w:pStyle w:val="ConsPlusNormal"/>
              <w:jc w:val="center"/>
            </w:pPr>
            <w:r>
              <w:t>-</w:t>
            </w:r>
          </w:p>
        </w:tc>
        <w:tc>
          <w:tcPr>
            <w:tcW w:w="1219" w:type="dxa"/>
          </w:tcPr>
          <w:p w:rsidR="009363F9" w:rsidRDefault="009363F9">
            <w:pPr>
              <w:pStyle w:val="ConsPlusNormal"/>
              <w:jc w:val="center"/>
            </w:pPr>
            <w:r>
              <w:t>-</w:t>
            </w:r>
          </w:p>
        </w:tc>
        <w:tc>
          <w:tcPr>
            <w:tcW w:w="1219" w:type="dxa"/>
          </w:tcPr>
          <w:p w:rsidR="009363F9" w:rsidRDefault="009363F9">
            <w:pPr>
              <w:pStyle w:val="ConsPlusNormal"/>
              <w:jc w:val="center"/>
            </w:pPr>
            <w:r>
              <w:t>-</w:t>
            </w:r>
          </w:p>
        </w:tc>
        <w:tc>
          <w:tcPr>
            <w:tcW w:w="1219" w:type="dxa"/>
          </w:tcPr>
          <w:p w:rsidR="009363F9" w:rsidRDefault="009363F9">
            <w:pPr>
              <w:pStyle w:val="ConsPlusNormal"/>
            </w:pPr>
            <w:r>
              <w:t>317,87</w:t>
            </w:r>
          </w:p>
        </w:tc>
        <w:tc>
          <w:tcPr>
            <w:tcW w:w="1219" w:type="dxa"/>
          </w:tcPr>
          <w:p w:rsidR="009363F9" w:rsidRDefault="009363F9">
            <w:pPr>
              <w:pStyle w:val="ConsPlusNormal"/>
              <w:jc w:val="center"/>
            </w:pPr>
            <w:r>
              <w:t>-</w:t>
            </w:r>
          </w:p>
        </w:tc>
        <w:tc>
          <w:tcPr>
            <w:tcW w:w="1219" w:type="dxa"/>
          </w:tcPr>
          <w:p w:rsidR="009363F9" w:rsidRDefault="009363F9">
            <w:pPr>
              <w:pStyle w:val="ConsPlusNormal"/>
              <w:jc w:val="center"/>
            </w:pPr>
            <w:r>
              <w:t>-</w:t>
            </w:r>
          </w:p>
        </w:tc>
        <w:tc>
          <w:tcPr>
            <w:tcW w:w="1219" w:type="dxa"/>
          </w:tcPr>
          <w:p w:rsidR="009363F9" w:rsidRDefault="009363F9">
            <w:pPr>
              <w:pStyle w:val="ConsPlusNormal"/>
              <w:jc w:val="center"/>
            </w:pPr>
            <w:r>
              <w:t>-</w:t>
            </w:r>
          </w:p>
        </w:tc>
        <w:tc>
          <w:tcPr>
            <w:tcW w:w="1216" w:type="dxa"/>
          </w:tcPr>
          <w:p w:rsidR="009363F9" w:rsidRDefault="009363F9">
            <w:pPr>
              <w:pStyle w:val="ConsPlusNormal"/>
            </w:pPr>
            <w:r>
              <w:t>99,40</w:t>
            </w:r>
          </w:p>
        </w:tc>
      </w:tr>
      <w:tr w:rsidR="009363F9">
        <w:tc>
          <w:tcPr>
            <w:tcW w:w="1531" w:type="dxa"/>
            <w:vMerge/>
          </w:tcPr>
          <w:p w:rsidR="009363F9" w:rsidRDefault="009363F9">
            <w:pPr>
              <w:pStyle w:val="ConsPlusNormal"/>
            </w:pPr>
          </w:p>
        </w:tc>
        <w:tc>
          <w:tcPr>
            <w:tcW w:w="1702" w:type="dxa"/>
          </w:tcPr>
          <w:p w:rsidR="009363F9" w:rsidRDefault="009363F9">
            <w:pPr>
              <w:pStyle w:val="ConsPlusNormal"/>
            </w:pPr>
            <w:r>
              <w:t>% от S района</w:t>
            </w:r>
          </w:p>
        </w:tc>
        <w:tc>
          <w:tcPr>
            <w:tcW w:w="1219" w:type="dxa"/>
          </w:tcPr>
          <w:p w:rsidR="009363F9" w:rsidRDefault="009363F9">
            <w:pPr>
              <w:pStyle w:val="ConsPlusNormal"/>
              <w:jc w:val="center"/>
            </w:pPr>
            <w:r>
              <w:t>-</w:t>
            </w:r>
          </w:p>
        </w:tc>
        <w:tc>
          <w:tcPr>
            <w:tcW w:w="1219" w:type="dxa"/>
          </w:tcPr>
          <w:p w:rsidR="009363F9" w:rsidRDefault="009363F9">
            <w:pPr>
              <w:pStyle w:val="ConsPlusNormal"/>
            </w:pPr>
            <w:r>
              <w:t>0,09</w:t>
            </w:r>
          </w:p>
        </w:tc>
        <w:tc>
          <w:tcPr>
            <w:tcW w:w="1219" w:type="dxa"/>
          </w:tcPr>
          <w:p w:rsidR="009363F9" w:rsidRDefault="009363F9">
            <w:pPr>
              <w:pStyle w:val="ConsPlusNormal"/>
              <w:jc w:val="center"/>
            </w:pPr>
            <w:r>
              <w:t>-</w:t>
            </w:r>
          </w:p>
        </w:tc>
        <w:tc>
          <w:tcPr>
            <w:tcW w:w="1219" w:type="dxa"/>
          </w:tcPr>
          <w:p w:rsidR="009363F9" w:rsidRDefault="009363F9">
            <w:pPr>
              <w:pStyle w:val="ConsPlusNormal"/>
              <w:jc w:val="center"/>
            </w:pPr>
            <w:r>
              <w:t>-</w:t>
            </w:r>
          </w:p>
        </w:tc>
        <w:tc>
          <w:tcPr>
            <w:tcW w:w="1219" w:type="dxa"/>
          </w:tcPr>
          <w:p w:rsidR="009363F9" w:rsidRDefault="009363F9">
            <w:pPr>
              <w:pStyle w:val="ConsPlusNormal"/>
              <w:jc w:val="center"/>
            </w:pPr>
            <w:r>
              <w:t>-</w:t>
            </w:r>
          </w:p>
        </w:tc>
        <w:tc>
          <w:tcPr>
            <w:tcW w:w="1219" w:type="dxa"/>
          </w:tcPr>
          <w:p w:rsidR="009363F9" w:rsidRDefault="009363F9">
            <w:pPr>
              <w:pStyle w:val="ConsPlusNormal"/>
            </w:pPr>
            <w:r>
              <w:t>0,10</w:t>
            </w:r>
          </w:p>
        </w:tc>
        <w:tc>
          <w:tcPr>
            <w:tcW w:w="1219" w:type="dxa"/>
          </w:tcPr>
          <w:p w:rsidR="009363F9" w:rsidRDefault="009363F9">
            <w:pPr>
              <w:pStyle w:val="ConsPlusNormal"/>
              <w:jc w:val="center"/>
            </w:pPr>
            <w:r>
              <w:t>-</w:t>
            </w:r>
          </w:p>
        </w:tc>
        <w:tc>
          <w:tcPr>
            <w:tcW w:w="1219" w:type="dxa"/>
          </w:tcPr>
          <w:p w:rsidR="009363F9" w:rsidRDefault="009363F9">
            <w:pPr>
              <w:pStyle w:val="ConsPlusNormal"/>
              <w:jc w:val="center"/>
            </w:pPr>
            <w:r>
              <w:t>-</w:t>
            </w:r>
          </w:p>
        </w:tc>
        <w:tc>
          <w:tcPr>
            <w:tcW w:w="1219" w:type="dxa"/>
          </w:tcPr>
          <w:p w:rsidR="009363F9" w:rsidRDefault="009363F9">
            <w:pPr>
              <w:pStyle w:val="ConsPlusNormal"/>
              <w:jc w:val="center"/>
            </w:pPr>
            <w:r>
              <w:t>-</w:t>
            </w:r>
          </w:p>
        </w:tc>
        <w:tc>
          <w:tcPr>
            <w:tcW w:w="1216" w:type="dxa"/>
          </w:tcPr>
          <w:p w:rsidR="009363F9" w:rsidRDefault="009363F9">
            <w:pPr>
              <w:pStyle w:val="ConsPlusNormal"/>
            </w:pPr>
            <w:r>
              <w:t>0,05</w:t>
            </w:r>
          </w:p>
        </w:tc>
      </w:tr>
      <w:tr w:rsidR="009363F9">
        <w:tc>
          <w:tcPr>
            <w:tcW w:w="1531" w:type="dxa"/>
            <w:vMerge w:val="restart"/>
          </w:tcPr>
          <w:p w:rsidR="009363F9" w:rsidRDefault="009363F9">
            <w:pPr>
              <w:pStyle w:val="ConsPlusNormal"/>
            </w:pPr>
            <w:r>
              <w:t xml:space="preserve">Внутренние </w:t>
            </w:r>
            <w:r>
              <w:lastRenderedPageBreak/>
              <w:t>водные объекты</w:t>
            </w:r>
          </w:p>
        </w:tc>
        <w:tc>
          <w:tcPr>
            <w:tcW w:w="1702" w:type="dxa"/>
          </w:tcPr>
          <w:p w:rsidR="009363F9" w:rsidRDefault="009363F9">
            <w:pPr>
              <w:pStyle w:val="ConsPlusNormal"/>
            </w:pPr>
            <w:r>
              <w:lastRenderedPageBreak/>
              <w:t>га</w:t>
            </w:r>
          </w:p>
        </w:tc>
        <w:tc>
          <w:tcPr>
            <w:tcW w:w="1219" w:type="dxa"/>
          </w:tcPr>
          <w:p w:rsidR="009363F9" w:rsidRDefault="009363F9">
            <w:pPr>
              <w:pStyle w:val="ConsPlusNormal"/>
            </w:pPr>
            <w:r>
              <w:t>6181,97</w:t>
            </w:r>
          </w:p>
        </w:tc>
        <w:tc>
          <w:tcPr>
            <w:tcW w:w="1219" w:type="dxa"/>
          </w:tcPr>
          <w:p w:rsidR="009363F9" w:rsidRDefault="009363F9">
            <w:pPr>
              <w:pStyle w:val="ConsPlusNormal"/>
            </w:pPr>
            <w:r>
              <w:t>8663,73</w:t>
            </w:r>
          </w:p>
        </w:tc>
        <w:tc>
          <w:tcPr>
            <w:tcW w:w="1219" w:type="dxa"/>
          </w:tcPr>
          <w:p w:rsidR="009363F9" w:rsidRDefault="009363F9">
            <w:pPr>
              <w:pStyle w:val="ConsPlusNormal"/>
            </w:pPr>
            <w:r>
              <w:t>2739,58</w:t>
            </w:r>
          </w:p>
        </w:tc>
        <w:tc>
          <w:tcPr>
            <w:tcW w:w="1219" w:type="dxa"/>
          </w:tcPr>
          <w:p w:rsidR="009363F9" w:rsidRDefault="009363F9">
            <w:pPr>
              <w:pStyle w:val="ConsPlusNormal"/>
            </w:pPr>
            <w:r>
              <w:t>1893,85</w:t>
            </w:r>
          </w:p>
        </w:tc>
        <w:tc>
          <w:tcPr>
            <w:tcW w:w="1219" w:type="dxa"/>
          </w:tcPr>
          <w:p w:rsidR="009363F9" w:rsidRDefault="009363F9">
            <w:pPr>
              <w:pStyle w:val="ConsPlusNormal"/>
            </w:pPr>
            <w:r>
              <w:t>814,34</w:t>
            </w:r>
          </w:p>
        </w:tc>
        <w:tc>
          <w:tcPr>
            <w:tcW w:w="1219" w:type="dxa"/>
          </w:tcPr>
          <w:p w:rsidR="009363F9" w:rsidRDefault="009363F9">
            <w:pPr>
              <w:pStyle w:val="ConsPlusNormal"/>
            </w:pPr>
            <w:r>
              <w:t>7913,42</w:t>
            </w:r>
          </w:p>
        </w:tc>
        <w:tc>
          <w:tcPr>
            <w:tcW w:w="1219" w:type="dxa"/>
          </w:tcPr>
          <w:p w:rsidR="009363F9" w:rsidRDefault="009363F9">
            <w:pPr>
              <w:pStyle w:val="ConsPlusNormal"/>
            </w:pPr>
            <w:r>
              <w:t>8704,31</w:t>
            </w:r>
          </w:p>
        </w:tc>
        <w:tc>
          <w:tcPr>
            <w:tcW w:w="1219" w:type="dxa"/>
          </w:tcPr>
          <w:p w:rsidR="009363F9" w:rsidRDefault="009363F9">
            <w:pPr>
              <w:pStyle w:val="ConsPlusNormal"/>
            </w:pPr>
            <w:r>
              <w:t>2229,21</w:t>
            </w:r>
          </w:p>
        </w:tc>
        <w:tc>
          <w:tcPr>
            <w:tcW w:w="1219" w:type="dxa"/>
          </w:tcPr>
          <w:p w:rsidR="009363F9" w:rsidRDefault="009363F9">
            <w:pPr>
              <w:pStyle w:val="ConsPlusNormal"/>
            </w:pPr>
            <w:r>
              <w:t>3629,11</w:t>
            </w:r>
          </w:p>
        </w:tc>
        <w:tc>
          <w:tcPr>
            <w:tcW w:w="1216" w:type="dxa"/>
          </w:tcPr>
          <w:p w:rsidR="009363F9" w:rsidRDefault="009363F9">
            <w:pPr>
              <w:pStyle w:val="ConsPlusNormal"/>
            </w:pPr>
            <w:r>
              <w:t>3100,16</w:t>
            </w:r>
          </w:p>
        </w:tc>
      </w:tr>
      <w:tr w:rsidR="009363F9">
        <w:tc>
          <w:tcPr>
            <w:tcW w:w="1531" w:type="dxa"/>
            <w:vMerge/>
          </w:tcPr>
          <w:p w:rsidR="009363F9" w:rsidRDefault="009363F9">
            <w:pPr>
              <w:pStyle w:val="ConsPlusNormal"/>
            </w:pPr>
          </w:p>
        </w:tc>
        <w:tc>
          <w:tcPr>
            <w:tcW w:w="1702" w:type="dxa"/>
          </w:tcPr>
          <w:p w:rsidR="009363F9" w:rsidRDefault="009363F9">
            <w:pPr>
              <w:pStyle w:val="ConsPlusNormal"/>
            </w:pPr>
            <w:r>
              <w:t>% от S района</w:t>
            </w:r>
          </w:p>
        </w:tc>
        <w:tc>
          <w:tcPr>
            <w:tcW w:w="1219" w:type="dxa"/>
          </w:tcPr>
          <w:p w:rsidR="009363F9" w:rsidRDefault="009363F9">
            <w:pPr>
              <w:pStyle w:val="ConsPlusNormal"/>
            </w:pPr>
            <w:r>
              <w:t>2,45</w:t>
            </w:r>
          </w:p>
        </w:tc>
        <w:tc>
          <w:tcPr>
            <w:tcW w:w="1219" w:type="dxa"/>
          </w:tcPr>
          <w:p w:rsidR="009363F9" w:rsidRDefault="009363F9">
            <w:pPr>
              <w:pStyle w:val="ConsPlusNormal"/>
            </w:pPr>
            <w:r>
              <w:t>5,45</w:t>
            </w:r>
          </w:p>
        </w:tc>
        <w:tc>
          <w:tcPr>
            <w:tcW w:w="1219" w:type="dxa"/>
          </w:tcPr>
          <w:p w:rsidR="009363F9" w:rsidRDefault="009363F9">
            <w:pPr>
              <w:pStyle w:val="ConsPlusNormal"/>
            </w:pPr>
            <w:r>
              <w:t>1,30</w:t>
            </w:r>
          </w:p>
        </w:tc>
        <w:tc>
          <w:tcPr>
            <w:tcW w:w="1219" w:type="dxa"/>
          </w:tcPr>
          <w:p w:rsidR="009363F9" w:rsidRDefault="009363F9">
            <w:pPr>
              <w:pStyle w:val="ConsPlusNormal"/>
            </w:pPr>
            <w:r>
              <w:t>0,64</w:t>
            </w:r>
          </w:p>
        </w:tc>
        <w:tc>
          <w:tcPr>
            <w:tcW w:w="1219" w:type="dxa"/>
          </w:tcPr>
          <w:p w:rsidR="009363F9" w:rsidRDefault="009363F9">
            <w:pPr>
              <w:pStyle w:val="ConsPlusNormal"/>
            </w:pPr>
            <w:r>
              <w:t>0,57</w:t>
            </w:r>
          </w:p>
        </w:tc>
        <w:tc>
          <w:tcPr>
            <w:tcW w:w="1219" w:type="dxa"/>
          </w:tcPr>
          <w:p w:rsidR="009363F9" w:rsidRDefault="009363F9">
            <w:pPr>
              <w:pStyle w:val="ConsPlusNormal"/>
            </w:pPr>
            <w:r>
              <w:t>2,54</w:t>
            </w:r>
          </w:p>
        </w:tc>
        <w:tc>
          <w:tcPr>
            <w:tcW w:w="1219" w:type="dxa"/>
          </w:tcPr>
          <w:p w:rsidR="009363F9" w:rsidRDefault="009363F9">
            <w:pPr>
              <w:pStyle w:val="ConsPlusNormal"/>
            </w:pPr>
            <w:r>
              <w:t>2,73</w:t>
            </w:r>
          </w:p>
        </w:tc>
        <w:tc>
          <w:tcPr>
            <w:tcW w:w="1219" w:type="dxa"/>
          </w:tcPr>
          <w:p w:rsidR="009363F9" w:rsidRDefault="009363F9">
            <w:pPr>
              <w:pStyle w:val="ConsPlusNormal"/>
            </w:pPr>
            <w:r>
              <w:t>1,02</w:t>
            </w:r>
          </w:p>
        </w:tc>
        <w:tc>
          <w:tcPr>
            <w:tcW w:w="1219" w:type="dxa"/>
          </w:tcPr>
          <w:p w:rsidR="009363F9" w:rsidRDefault="009363F9">
            <w:pPr>
              <w:pStyle w:val="ConsPlusNormal"/>
            </w:pPr>
            <w:r>
              <w:t>1,56</w:t>
            </w:r>
          </w:p>
        </w:tc>
        <w:tc>
          <w:tcPr>
            <w:tcW w:w="1216" w:type="dxa"/>
          </w:tcPr>
          <w:p w:rsidR="009363F9" w:rsidRDefault="009363F9">
            <w:pPr>
              <w:pStyle w:val="ConsPlusNormal"/>
            </w:pPr>
            <w:r>
              <w:t>1,69</w:t>
            </w:r>
          </w:p>
        </w:tc>
      </w:tr>
      <w:tr w:rsidR="009363F9">
        <w:tc>
          <w:tcPr>
            <w:tcW w:w="1531" w:type="dxa"/>
            <w:vMerge w:val="restart"/>
          </w:tcPr>
          <w:p w:rsidR="009363F9" w:rsidRDefault="009363F9">
            <w:pPr>
              <w:pStyle w:val="ConsPlusNormal"/>
            </w:pPr>
            <w:r>
              <w:lastRenderedPageBreak/>
              <w:t>Преобразованные и поврежденные участки</w:t>
            </w:r>
          </w:p>
        </w:tc>
        <w:tc>
          <w:tcPr>
            <w:tcW w:w="1702" w:type="dxa"/>
          </w:tcPr>
          <w:p w:rsidR="009363F9" w:rsidRDefault="009363F9">
            <w:pPr>
              <w:pStyle w:val="ConsPlusNormal"/>
            </w:pPr>
            <w:r>
              <w:t>га</w:t>
            </w:r>
          </w:p>
        </w:tc>
        <w:tc>
          <w:tcPr>
            <w:tcW w:w="1219" w:type="dxa"/>
          </w:tcPr>
          <w:p w:rsidR="009363F9" w:rsidRDefault="009363F9">
            <w:pPr>
              <w:pStyle w:val="ConsPlusNormal"/>
            </w:pPr>
            <w:r>
              <w:t>56,50</w:t>
            </w:r>
          </w:p>
        </w:tc>
        <w:tc>
          <w:tcPr>
            <w:tcW w:w="1219" w:type="dxa"/>
          </w:tcPr>
          <w:p w:rsidR="009363F9" w:rsidRDefault="009363F9">
            <w:pPr>
              <w:pStyle w:val="ConsPlusNormal"/>
            </w:pPr>
            <w:r>
              <w:t>59,35</w:t>
            </w:r>
          </w:p>
        </w:tc>
        <w:tc>
          <w:tcPr>
            <w:tcW w:w="1219" w:type="dxa"/>
          </w:tcPr>
          <w:p w:rsidR="009363F9" w:rsidRDefault="009363F9">
            <w:pPr>
              <w:pStyle w:val="ConsPlusNormal"/>
            </w:pPr>
            <w:r>
              <w:t>88,64</w:t>
            </w:r>
          </w:p>
        </w:tc>
        <w:tc>
          <w:tcPr>
            <w:tcW w:w="1219" w:type="dxa"/>
          </w:tcPr>
          <w:p w:rsidR="009363F9" w:rsidRDefault="009363F9">
            <w:pPr>
              <w:pStyle w:val="ConsPlusNormal"/>
            </w:pPr>
            <w:r>
              <w:t>21,15</w:t>
            </w:r>
          </w:p>
        </w:tc>
        <w:tc>
          <w:tcPr>
            <w:tcW w:w="1219" w:type="dxa"/>
          </w:tcPr>
          <w:p w:rsidR="009363F9" w:rsidRDefault="009363F9">
            <w:pPr>
              <w:pStyle w:val="ConsPlusNormal"/>
            </w:pPr>
            <w:r>
              <w:t>1,94</w:t>
            </w:r>
          </w:p>
        </w:tc>
        <w:tc>
          <w:tcPr>
            <w:tcW w:w="1219" w:type="dxa"/>
          </w:tcPr>
          <w:p w:rsidR="009363F9" w:rsidRDefault="009363F9">
            <w:pPr>
              <w:pStyle w:val="ConsPlusNormal"/>
            </w:pPr>
            <w:r>
              <w:t>334,40</w:t>
            </w:r>
          </w:p>
        </w:tc>
        <w:tc>
          <w:tcPr>
            <w:tcW w:w="1219" w:type="dxa"/>
          </w:tcPr>
          <w:p w:rsidR="009363F9" w:rsidRDefault="009363F9">
            <w:pPr>
              <w:pStyle w:val="ConsPlusNormal"/>
            </w:pPr>
            <w:r>
              <w:t>800,94</w:t>
            </w:r>
          </w:p>
        </w:tc>
        <w:tc>
          <w:tcPr>
            <w:tcW w:w="1219" w:type="dxa"/>
          </w:tcPr>
          <w:p w:rsidR="009363F9" w:rsidRDefault="009363F9">
            <w:pPr>
              <w:pStyle w:val="ConsPlusNormal"/>
            </w:pPr>
            <w:r>
              <w:t>15,88</w:t>
            </w:r>
          </w:p>
        </w:tc>
        <w:tc>
          <w:tcPr>
            <w:tcW w:w="1219" w:type="dxa"/>
          </w:tcPr>
          <w:p w:rsidR="009363F9" w:rsidRDefault="009363F9">
            <w:pPr>
              <w:pStyle w:val="ConsPlusNormal"/>
            </w:pPr>
            <w:r>
              <w:t>249,54</w:t>
            </w:r>
          </w:p>
        </w:tc>
        <w:tc>
          <w:tcPr>
            <w:tcW w:w="1216" w:type="dxa"/>
          </w:tcPr>
          <w:p w:rsidR="009363F9" w:rsidRDefault="009363F9">
            <w:pPr>
              <w:pStyle w:val="ConsPlusNormal"/>
            </w:pPr>
            <w:r>
              <w:t>42,64</w:t>
            </w:r>
          </w:p>
        </w:tc>
      </w:tr>
      <w:tr w:rsidR="009363F9">
        <w:tc>
          <w:tcPr>
            <w:tcW w:w="1531" w:type="dxa"/>
            <w:vMerge/>
          </w:tcPr>
          <w:p w:rsidR="009363F9" w:rsidRDefault="009363F9">
            <w:pPr>
              <w:pStyle w:val="ConsPlusNormal"/>
            </w:pPr>
          </w:p>
        </w:tc>
        <w:tc>
          <w:tcPr>
            <w:tcW w:w="1702" w:type="dxa"/>
          </w:tcPr>
          <w:p w:rsidR="009363F9" w:rsidRDefault="009363F9">
            <w:pPr>
              <w:pStyle w:val="ConsPlusNormal"/>
            </w:pPr>
            <w:r>
              <w:t>% от S района</w:t>
            </w:r>
          </w:p>
        </w:tc>
        <w:tc>
          <w:tcPr>
            <w:tcW w:w="1219" w:type="dxa"/>
          </w:tcPr>
          <w:p w:rsidR="009363F9" w:rsidRDefault="009363F9">
            <w:pPr>
              <w:pStyle w:val="ConsPlusNormal"/>
            </w:pPr>
            <w:r>
              <w:t>0,02</w:t>
            </w:r>
          </w:p>
        </w:tc>
        <w:tc>
          <w:tcPr>
            <w:tcW w:w="1219" w:type="dxa"/>
          </w:tcPr>
          <w:p w:rsidR="009363F9" w:rsidRDefault="009363F9">
            <w:pPr>
              <w:pStyle w:val="ConsPlusNormal"/>
            </w:pPr>
            <w:r>
              <w:t>0,04</w:t>
            </w:r>
          </w:p>
        </w:tc>
        <w:tc>
          <w:tcPr>
            <w:tcW w:w="1219" w:type="dxa"/>
          </w:tcPr>
          <w:p w:rsidR="009363F9" w:rsidRDefault="009363F9">
            <w:pPr>
              <w:pStyle w:val="ConsPlusNormal"/>
            </w:pPr>
            <w:r>
              <w:t>0,04</w:t>
            </w:r>
          </w:p>
        </w:tc>
        <w:tc>
          <w:tcPr>
            <w:tcW w:w="1219" w:type="dxa"/>
          </w:tcPr>
          <w:p w:rsidR="009363F9" w:rsidRDefault="009363F9">
            <w:pPr>
              <w:pStyle w:val="ConsPlusNormal"/>
            </w:pPr>
            <w:r>
              <w:t>0,01</w:t>
            </w:r>
          </w:p>
        </w:tc>
        <w:tc>
          <w:tcPr>
            <w:tcW w:w="1219" w:type="dxa"/>
          </w:tcPr>
          <w:p w:rsidR="009363F9" w:rsidRDefault="009363F9">
            <w:pPr>
              <w:pStyle w:val="ConsPlusNormal"/>
            </w:pPr>
            <w:r>
              <w:t>0,00</w:t>
            </w:r>
          </w:p>
        </w:tc>
        <w:tc>
          <w:tcPr>
            <w:tcW w:w="1219" w:type="dxa"/>
          </w:tcPr>
          <w:p w:rsidR="009363F9" w:rsidRDefault="009363F9">
            <w:pPr>
              <w:pStyle w:val="ConsPlusNormal"/>
            </w:pPr>
            <w:r>
              <w:t>0,11</w:t>
            </w:r>
          </w:p>
        </w:tc>
        <w:tc>
          <w:tcPr>
            <w:tcW w:w="1219" w:type="dxa"/>
          </w:tcPr>
          <w:p w:rsidR="009363F9" w:rsidRDefault="009363F9">
            <w:pPr>
              <w:pStyle w:val="ConsPlusNormal"/>
            </w:pPr>
            <w:r>
              <w:t>0,25</w:t>
            </w:r>
          </w:p>
        </w:tc>
        <w:tc>
          <w:tcPr>
            <w:tcW w:w="1219" w:type="dxa"/>
          </w:tcPr>
          <w:p w:rsidR="009363F9" w:rsidRDefault="009363F9">
            <w:pPr>
              <w:pStyle w:val="ConsPlusNormal"/>
            </w:pPr>
            <w:r>
              <w:t>0,01</w:t>
            </w:r>
          </w:p>
        </w:tc>
        <w:tc>
          <w:tcPr>
            <w:tcW w:w="1219" w:type="dxa"/>
          </w:tcPr>
          <w:p w:rsidR="009363F9" w:rsidRDefault="009363F9">
            <w:pPr>
              <w:pStyle w:val="ConsPlusNormal"/>
            </w:pPr>
            <w:r>
              <w:t>0,11</w:t>
            </w:r>
          </w:p>
        </w:tc>
        <w:tc>
          <w:tcPr>
            <w:tcW w:w="1216" w:type="dxa"/>
          </w:tcPr>
          <w:p w:rsidR="009363F9" w:rsidRDefault="009363F9">
            <w:pPr>
              <w:pStyle w:val="ConsPlusNormal"/>
            </w:pPr>
            <w:r>
              <w:t>0,02</w:t>
            </w:r>
          </w:p>
        </w:tc>
      </w:tr>
      <w:tr w:rsidR="009363F9">
        <w:tc>
          <w:tcPr>
            <w:tcW w:w="1531" w:type="dxa"/>
            <w:vMerge w:val="restart"/>
          </w:tcPr>
          <w:p w:rsidR="009363F9" w:rsidRDefault="009363F9">
            <w:pPr>
              <w:pStyle w:val="ConsPlusNormal"/>
            </w:pPr>
            <w:r>
              <w:t>Непригодные для ведения охотничьего хозяйства</w:t>
            </w:r>
          </w:p>
        </w:tc>
        <w:tc>
          <w:tcPr>
            <w:tcW w:w="1702" w:type="dxa"/>
          </w:tcPr>
          <w:p w:rsidR="009363F9" w:rsidRDefault="009363F9">
            <w:pPr>
              <w:pStyle w:val="ConsPlusNormal"/>
            </w:pPr>
            <w:r>
              <w:t>га</w:t>
            </w:r>
          </w:p>
        </w:tc>
        <w:tc>
          <w:tcPr>
            <w:tcW w:w="1219" w:type="dxa"/>
          </w:tcPr>
          <w:p w:rsidR="009363F9" w:rsidRDefault="009363F9">
            <w:pPr>
              <w:pStyle w:val="ConsPlusNormal"/>
            </w:pPr>
            <w:r>
              <w:t>6582,60</w:t>
            </w:r>
          </w:p>
        </w:tc>
        <w:tc>
          <w:tcPr>
            <w:tcW w:w="1219" w:type="dxa"/>
          </w:tcPr>
          <w:p w:rsidR="009363F9" w:rsidRDefault="009363F9">
            <w:pPr>
              <w:pStyle w:val="ConsPlusNormal"/>
            </w:pPr>
            <w:r>
              <w:t>3019,71</w:t>
            </w:r>
          </w:p>
        </w:tc>
        <w:tc>
          <w:tcPr>
            <w:tcW w:w="1219" w:type="dxa"/>
          </w:tcPr>
          <w:p w:rsidR="009363F9" w:rsidRDefault="009363F9">
            <w:pPr>
              <w:pStyle w:val="ConsPlusNormal"/>
            </w:pPr>
            <w:r>
              <w:t>5482,41</w:t>
            </w:r>
          </w:p>
        </w:tc>
        <w:tc>
          <w:tcPr>
            <w:tcW w:w="1219" w:type="dxa"/>
          </w:tcPr>
          <w:p w:rsidR="009363F9" w:rsidRDefault="009363F9">
            <w:pPr>
              <w:pStyle w:val="ConsPlusNormal"/>
            </w:pPr>
            <w:r>
              <w:t>2440,98</w:t>
            </w:r>
          </w:p>
        </w:tc>
        <w:tc>
          <w:tcPr>
            <w:tcW w:w="1219" w:type="dxa"/>
          </w:tcPr>
          <w:p w:rsidR="009363F9" w:rsidRDefault="009363F9">
            <w:pPr>
              <w:pStyle w:val="ConsPlusNormal"/>
            </w:pPr>
            <w:r>
              <w:t>3981,70</w:t>
            </w:r>
          </w:p>
        </w:tc>
        <w:tc>
          <w:tcPr>
            <w:tcW w:w="1219" w:type="dxa"/>
          </w:tcPr>
          <w:p w:rsidR="009363F9" w:rsidRDefault="009363F9">
            <w:pPr>
              <w:pStyle w:val="ConsPlusNormal"/>
            </w:pPr>
            <w:r>
              <w:t>5845,51</w:t>
            </w:r>
          </w:p>
        </w:tc>
        <w:tc>
          <w:tcPr>
            <w:tcW w:w="1219" w:type="dxa"/>
          </w:tcPr>
          <w:p w:rsidR="009363F9" w:rsidRDefault="009363F9">
            <w:pPr>
              <w:pStyle w:val="ConsPlusNormal"/>
            </w:pPr>
            <w:r>
              <w:t>4208,04</w:t>
            </w:r>
          </w:p>
        </w:tc>
        <w:tc>
          <w:tcPr>
            <w:tcW w:w="1219" w:type="dxa"/>
          </w:tcPr>
          <w:p w:rsidR="009363F9" w:rsidRDefault="009363F9">
            <w:pPr>
              <w:pStyle w:val="ConsPlusNormal"/>
            </w:pPr>
            <w:r>
              <w:t>2956,26</w:t>
            </w:r>
          </w:p>
        </w:tc>
        <w:tc>
          <w:tcPr>
            <w:tcW w:w="1219" w:type="dxa"/>
          </w:tcPr>
          <w:p w:rsidR="009363F9" w:rsidRDefault="009363F9">
            <w:pPr>
              <w:pStyle w:val="ConsPlusNormal"/>
            </w:pPr>
            <w:r>
              <w:t>4289,44</w:t>
            </w:r>
          </w:p>
        </w:tc>
        <w:tc>
          <w:tcPr>
            <w:tcW w:w="1216" w:type="dxa"/>
          </w:tcPr>
          <w:p w:rsidR="009363F9" w:rsidRDefault="009363F9">
            <w:pPr>
              <w:pStyle w:val="ConsPlusNormal"/>
            </w:pPr>
            <w:r>
              <w:t>4225,97</w:t>
            </w:r>
          </w:p>
        </w:tc>
      </w:tr>
      <w:tr w:rsidR="009363F9">
        <w:tc>
          <w:tcPr>
            <w:tcW w:w="1531" w:type="dxa"/>
            <w:vMerge/>
          </w:tcPr>
          <w:p w:rsidR="009363F9" w:rsidRDefault="009363F9">
            <w:pPr>
              <w:pStyle w:val="ConsPlusNormal"/>
            </w:pPr>
          </w:p>
        </w:tc>
        <w:tc>
          <w:tcPr>
            <w:tcW w:w="1702" w:type="dxa"/>
          </w:tcPr>
          <w:p w:rsidR="009363F9" w:rsidRDefault="009363F9">
            <w:pPr>
              <w:pStyle w:val="ConsPlusNormal"/>
            </w:pPr>
            <w:r>
              <w:t>% от S района</w:t>
            </w:r>
          </w:p>
        </w:tc>
        <w:tc>
          <w:tcPr>
            <w:tcW w:w="1219" w:type="dxa"/>
          </w:tcPr>
          <w:p w:rsidR="009363F9" w:rsidRDefault="009363F9">
            <w:pPr>
              <w:pStyle w:val="ConsPlusNormal"/>
            </w:pPr>
            <w:r>
              <w:t>2,61</w:t>
            </w:r>
          </w:p>
        </w:tc>
        <w:tc>
          <w:tcPr>
            <w:tcW w:w="1219" w:type="dxa"/>
          </w:tcPr>
          <w:p w:rsidR="009363F9" w:rsidRDefault="009363F9">
            <w:pPr>
              <w:pStyle w:val="ConsPlusNormal"/>
            </w:pPr>
            <w:r>
              <w:t>1,90</w:t>
            </w:r>
          </w:p>
        </w:tc>
        <w:tc>
          <w:tcPr>
            <w:tcW w:w="1219" w:type="dxa"/>
          </w:tcPr>
          <w:p w:rsidR="009363F9" w:rsidRDefault="009363F9">
            <w:pPr>
              <w:pStyle w:val="ConsPlusNormal"/>
            </w:pPr>
            <w:r>
              <w:t>2,60</w:t>
            </w:r>
          </w:p>
        </w:tc>
        <w:tc>
          <w:tcPr>
            <w:tcW w:w="1219" w:type="dxa"/>
          </w:tcPr>
          <w:p w:rsidR="009363F9" w:rsidRDefault="009363F9">
            <w:pPr>
              <w:pStyle w:val="ConsPlusNormal"/>
            </w:pPr>
            <w:r>
              <w:t>0,83</w:t>
            </w:r>
          </w:p>
        </w:tc>
        <w:tc>
          <w:tcPr>
            <w:tcW w:w="1219" w:type="dxa"/>
          </w:tcPr>
          <w:p w:rsidR="009363F9" w:rsidRDefault="009363F9">
            <w:pPr>
              <w:pStyle w:val="ConsPlusNormal"/>
            </w:pPr>
            <w:r>
              <w:t>2,80</w:t>
            </w:r>
          </w:p>
        </w:tc>
        <w:tc>
          <w:tcPr>
            <w:tcW w:w="1219" w:type="dxa"/>
          </w:tcPr>
          <w:p w:rsidR="009363F9" w:rsidRDefault="009363F9">
            <w:pPr>
              <w:pStyle w:val="ConsPlusNormal"/>
            </w:pPr>
            <w:r>
              <w:t>1,88</w:t>
            </w:r>
          </w:p>
        </w:tc>
        <w:tc>
          <w:tcPr>
            <w:tcW w:w="1219" w:type="dxa"/>
          </w:tcPr>
          <w:p w:rsidR="009363F9" w:rsidRDefault="009363F9">
            <w:pPr>
              <w:pStyle w:val="ConsPlusNormal"/>
            </w:pPr>
            <w:r>
              <w:t>1,32</w:t>
            </w:r>
          </w:p>
        </w:tc>
        <w:tc>
          <w:tcPr>
            <w:tcW w:w="1219" w:type="dxa"/>
          </w:tcPr>
          <w:p w:rsidR="009363F9" w:rsidRDefault="009363F9">
            <w:pPr>
              <w:pStyle w:val="ConsPlusNormal"/>
            </w:pPr>
            <w:r>
              <w:t>1,36</w:t>
            </w:r>
          </w:p>
        </w:tc>
        <w:tc>
          <w:tcPr>
            <w:tcW w:w="1219" w:type="dxa"/>
          </w:tcPr>
          <w:p w:rsidR="009363F9" w:rsidRDefault="009363F9">
            <w:pPr>
              <w:pStyle w:val="ConsPlusNormal"/>
            </w:pPr>
            <w:r>
              <w:t>1,84</w:t>
            </w:r>
          </w:p>
        </w:tc>
        <w:tc>
          <w:tcPr>
            <w:tcW w:w="1216" w:type="dxa"/>
          </w:tcPr>
          <w:p w:rsidR="009363F9" w:rsidRDefault="009363F9">
            <w:pPr>
              <w:pStyle w:val="ConsPlusNormal"/>
            </w:pPr>
            <w:r>
              <w:t>2,30</w:t>
            </w:r>
          </w:p>
        </w:tc>
      </w:tr>
    </w:tbl>
    <w:p w:rsidR="009363F9" w:rsidRDefault="009363F9">
      <w:pPr>
        <w:pStyle w:val="ConsPlusNormal"/>
        <w:jc w:val="both"/>
      </w:pPr>
    </w:p>
    <w:p w:rsidR="009363F9" w:rsidRDefault="009363F9">
      <w:pPr>
        <w:pStyle w:val="ConsPlusNormal"/>
        <w:ind w:firstLine="540"/>
        <w:jc w:val="both"/>
        <w:outlineLvl w:val="4"/>
      </w:pPr>
      <w:r>
        <w:t>Таблица 35 - Площади классов среды обитания охотничьих ресурсов на территории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705"/>
        <w:gridCol w:w="1109"/>
        <w:gridCol w:w="1109"/>
        <w:gridCol w:w="1109"/>
        <w:gridCol w:w="1109"/>
        <w:gridCol w:w="1109"/>
        <w:gridCol w:w="1109"/>
        <w:gridCol w:w="1191"/>
        <w:gridCol w:w="1109"/>
        <w:gridCol w:w="1109"/>
        <w:gridCol w:w="1109"/>
        <w:gridCol w:w="1097"/>
      </w:tblGrid>
      <w:tr w:rsidR="009363F9">
        <w:tc>
          <w:tcPr>
            <w:tcW w:w="3122" w:type="dxa"/>
            <w:gridSpan w:val="2"/>
          </w:tcPr>
          <w:p w:rsidR="009363F9" w:rsidRDefault="009363F9">
            <w:pPr>
              <w:pStyle w:val="ConsPlusNormal"/>
              <w:jc w:val="center"/>
            </w:pPr>
            <w:r>
              <w:t>Категория среды обитания</w:t>
            </w:r>
          </w:p>
        </w:tc>
        <w:tc>
          <w:tcPr>
            <w:tcW w:w="1109" w:type="dxa"/>
          </w:tcPr>
          <w:p w:rsidR="009363F9" w:rsidRDefault="009363F9">
            <w:pPr>
              <w:pStyle w:val="ConsPlusNormal"/>
              <w:jc w:val="center"/>
            </w:pPr>
            <w:r>
              <w:t>Батецкий район</w:t>
            </w:r>
          </w:p>
        </w:tc>
        <w:tc>
          <w:tcPr>
            <w:tcW w:w="1109" w:type="dxa"/>
          </w:tcPr>
          <w:p w:rsidR="009363F9" w:rsidRDefault="009363F9">
            <w:pPr>
              <w:pStyle w:val="ConsPlusNormal"/>
              <w:jc w:val="center"/>
            </w:pPr>
            <w:r>
              <w:t>Боровичский район</w:t>
            </w:r>
          </w:p>
        </w:tc>
        <w:tc>
          <w:tcPr>
            <w:tcW w:w="1109" w:type="dxa"/>
          </w:tcPr>
          <w:p w:rsidR="009363F9" w:rsidRDefault="009363F9">
            <w:pPr>
              <w:pStyle w:val="ConsPlusNormal"/>
              <w:jc w:val="center"/>
            </w:pPr>
            <w:r>
              <w:t>Валдайский район</w:t>
            </w:r>
          </w:p>
        </w:tc>
        <w:tc>
          <w:tcPr>
            <w:tcW w:w="1109" w:type="dxa"/>
          </w:tcPr>
          <w:p w:rsidR="009363F9" w:rsidRDefault="009363F9">
            <w:pPr>
              <w:pStyle w:val="ConsPlusNormal"/>
              <w:jc w:val="center"/>
            </w:pPr>
            <w:r>
              <w:t>Волотовский район</w:t>
            </w:r>
          </w:p>
        </w:tc>
        <w:tc>
          <w:tcPr>
            <w:tcW w:w="1109" w:type="dxa"/>
          </w:tcPr>
          <w:p w:rsidR="009363F9" w:rsidRDefault="009363F9">
            <w:pPr>
              <w:pStyle w:val="ConsPlusNormal"/>
              <w:jc w:val="center"/>
            </w:pPr>
            <w:r>
              <w:t>Демянский район</w:t>
            </w:r>
          </w:p>
        </w:tc>
        <w:tc>
          <w:tcPr>
            <w:tcW w:w="1109" w:type="dxa"/>
          </w:tcPr>
          <w:p w:rsidR="009363F9" w:rsidRDefault="009363F9">
            <w:pPr>
              <w:pStyle w:val="ConsPlusNormal"/>
              <w:jc w:val="center"/>
            </w:pPr>
            <w:r>
              <w:t>Крестецкий район</w:t>
            </w:r>
          </w:p>
        </w:tc>
        <w:tc>
          <w:tcPr>
            <w:tcW w:w="1191" w:type="dxa"/>
          </w:tcPr>
          <w:p w:rsidR="009363F9" w:rsidRDefault="009363F9">
            <w:pPr>
              <w:pStyle w:val="ConsPlusNormal"/>
              <w:jc w:val="center"/>
            </w:pPr>
            <w:r>
              <w:t>Любытинский район</w:t>
            </w:r>
          </w:p>
        </w:tc>
        <w:tc>
          <w:tcPr>
            <w:tcW w:w="1109" w:type="dxa"/>
          </w:tcPr>
          <w:p w:rsidR="009363F9" w:rsidRDefault="009363F9">
            <w:pPr>
              <w:pStyle w:val="ConsPlusNormal"/>
              <w:jc w:val="center"/>
            </w:pPr>
            <w:r>
              <w:t>Маловишерский район</w:t>
            </w:r>
          </w:p>
        </w:tc>
        <w:tc>
          <w:tcPr>
            <w:tcW w:w="1109" w:type="dxa"/>
          </w:tcPr>
          <w:p w:rsidR="009363F9" w:rsidRDefault="009363F9">
            <w:pPr>
              <w:pStyle w:val="ConsPlusNormal"/>
              <w:jc w:val="center"/>
            </w:pPr>
            <w:r>
              <w:t>Маревский район</w:t>
            </w:r>
          </w:p>
        </w:tc>
        <w:tc>
          <w:tcPr>
            <w:tcW w:w="1109" w:type="dxa"/>
          </w:tcPr>
          <w:p w:rsidR="009363F9" w:rsidRDefault="009363F9">
            <w:pPr>
              <w:pStyle w:val="ConsPlusNormal"/>
              <w:jc w:val="center"/>
            </w:pPr>
            <w:r>
              <w:t>Мошенской район</w:t>
            </w:r>
          </w:p>
        </w:tc>
        <w:tc>
          <w:tcPr>
            <w:tcW w:w="1097" w:type="dxa"/>
          </w:tcPr>
          <w:p w:rsidR="009363F9" w:rsidRDefault="009363F9">
            <w:pPr>
              <w:pStyle w:val="ConsPlusNormal"/>
              <w:jc w:val="center"/>
            </w:pPr>
            <w:r>
              <w:t>Новгородский район</w:t>
            </w:r>
          </w:p>
        </w:tc>
      </w:tr>
      <w:tr w:rsidR="009363F9">
        <w:tc>
          <w:tcPr>
            <w:tcW w:w="1417" w:type="dxa"/>
          </w:tcPr>
          <w:p w:rsidR="009363F9" w:rsidRDefault="009363F9">
            <w:pPr>
              <w:pStyle w:val="ConsPlusNormal"/>
              <w:jc w:val="center"/>
            </w:pPr>
            <w:r>
              <w:t>1</w:t>
            </w:r>
          </w:p>
        </w:tc>
        <w:tc>
          <w:tcPr>
            <w:tcW w:w="1705" w:type="dxa"/>
          </w:tcPr>
          <w:p w:rsidR="009363F9" w:rsidRDefault="009363F9">
            <w:pPr>
              <w:pStyle w:val="ConsPlusNormal"/>
              <w:jc w:val="center"/>
            </w:pPr>
            <w:r>
              <w:t>2</w:t>
            </w:r>
          </w:p>
        </w:tc>
        <w:tc>
          <w:tcPr>
            <w:tcW w:w="1109" w:type="dxa"/>
          </w:tcPr>
          <w:p w:rsidR="009363F9" w:rsidRDefault="009363F9">
            <w:pPr>
              <w:pStyle w:val="ConsPlusNormal"/>
              <w:jc w:val="center"/>
            </w:pPr>
            <w:r>
              <w:t>3</w:t>
            </w:r>
          </w:p>
        </w:tc>
        <w:tc>
          <w:tcPr>
            <w:tcW w:w="1109" w:type="dxa"/>
          </w:tcPr>
          <w:p w:rsidR="009363F9" w:rsidRDefault="009363F9">
            <w:pPr>
              <w:pStyle w:val="ConsPlusNormal"/>
              <w:jc w:val="center"/>
            </w:pPr>
            <w:r>
              <w:t>4</w:t>
            </w:r>
          </w:p>
        </w:tc>
        <w:tc>
          <w:tcPr>
            <w:tcW w:w="1109" w:type="dxa"/>
          </w:tcPr>
          <w:p w:rsidR="009363F9" w:rsidRDefault="009363F9">
            <w:pPr>
              <w:pStyle w:val="ConsPlusNormal"/>
              <w:jc w:val="center"/>
            </w:pPr>
            <w:r>
              <w:t>5</w:t>
            </w:r>
          </w:p>
        </w:tc>
        <w:tc>
          <w:tcPr>
            <w:tcW w:w="1109" w:type="dxa"/>
          </w:tcPr>
          <w:p w:rsidR="009363F9" w:rsidRDefault="009363F9">
            <w:pPr>
              <w:pStyle w:val="ConsPlusNormal"/>
              <w:jc w:val="center"/>
            </w:pPr>
            <w:r>
              <w:t>6</w:t>
            </w:r>
          </w:p>
        </w:tc>
        <w:tc>
          <w:tcPr>
            <w:tcW w:w="1109" w:type="dxa"/>
          </w:tcPr>
          <w:p w:rsidR="009363F9" w:rsidRDefault="009363F9">
            <w:pPr>
              <w:pStyle w:val="ConsPlusNormal"/>
              <w:jc w:val="center"/>
            </w:pPr>
            <w:r>
              <w:t>7</w:t>
            </w:r>
          </w:p>
        </w:tc>
        <w:tc>
          <w:tcPr>
            <w:tcW w:w="1109" w:type="dxa"/>
          </w:tcPr>
          <w:p w:rsidR="009363F9" w:rsidRDefault="009363F9">
            <w:pPr>
              <w:pStyle w:val="ConsPlusNormal"/>
              <w:jc w:val="center"/>
            </w:pPr>
            <w:r>
              <w:t>8</w:t>
            </w:r>
          </w:p>
        </w:tc>
        <w:tc>
          <w:tcPr>
            <w:tcW w:w="1191" w:type="dxa"/>
          </w:tcPr>
          <w:p w:rsidR="009363F9" w:rsidRDefault="009363F9">
            <w:pPr>
              <w:pStyle w:val="ConsPlusNormal"/>
              <w:jc w:val="center"/>
            </w:pPr>
            <w:r>
              <w:t>9</w:t>
            </w:r>
          </w:p>
        </w:tc>
        <w:tc>
          <w:tcPr>
            <w:tcW w:w="1109" w:type="dxa"/>
          </w:tcPr>
          <w:p w:rsidR="009363F9" w:rsidRDefault="009363F9">
            <w:pPr>
              <w:pStyle w:val="ConsPlusNormal"/>
              <w:jc w:val="center"/>
            </w:pPr>
            <w:r>
              <w:t>10</w:t>
            </w:r>
          </w:p>
        </w:tc>
        <w:tc>
          <w:tcPr>
            <w:tcW w:w="1109" w:type="dxa"/>
          </w:tcPr>
          <w:p w:rsidR="009363F9" w:rsidRDefault="009363F9">
            <w:pPr>
              <w:pStyle w:val="ConsPlusNormal"/>
              <w:jc w:val="center"/>
            </w:pPr>
            <w:r>
              <w:t>11</w:t>
            </w:r>
          </w:p>
        </w:tc>
        <w:tc>
          <w:tcPr>
            <w:tcW w:w="1109" w:type="dxa"/>
          </w:tcPr>
          <w:p w:rsidR="009363F9" w:rsidRDefault="009363F9">
            <w:pPr>
              <w:pStyle w:val="ConsPlusNormal"/>
              <w:jc w:val="center"/>
            </w:pPr>
            <w:r>
              <w:t>12</w:t>
            </w:r>
          </w:p>
        </w:tc>
        <w:tc>
          <w:tcPr>
            <w:tcW w:w="1097" w:type="dxa"/>
          </w:tcPr>
          <w:p w:rsidR="009363F9" w:rsidRDefault="009363F9">
            <w:pPr>
              <w:pStyle w:val="ConsPlusNormal"/>
              <w:jc w:val="center"/>
            </w:pPr>
            <w:r>
              <w:t>13</w:t>
            </w:r>
          </w:p>
        </w:tc>
      </w:tr>
      <w:tr w:rsidR="009363F9">
        <w:tc>
          <w:tcPr>
            <w:tcW w:w="1417" w:type="dxa"/>
            <w:vMerge w:val="restart"/>
          </w:tcPr>
          <w:p w:rsidR="009363F9" w:rsidRDefault="009363F9">
            <w:pPr>
              <w:pStyle w:val="ConsPlusNormal"/>
            </w:pPr>
            <w:r>
              <w:t>Леса хвойные вечнозеленые (еловые)</w:t>
            </w:r>
          </w:p>
        </w:tc>
        <w:tc>
          <w:tcPr>
            <w:tcW w:w="1705" w:type="dxa"/>
          </w:tcPr>
          <w:p w:rsidR="009363F9" w:rsidRDefault="009363F9">
            <w:pPr>
              <w:pStyle w:val="ConsPlusNormal"/>
            </w:pPr>
            <w:r>
              <w:t>га</w:t>
            </w:r>
          </w:p>
        </w:tc>
        <w:tc>
          <w:tcPr>
            <w:tcW w:w="1109" w:type="dxa"/>
          </w:tcPr>
          <w:p w:rsidR="009363F9" w:rsidRDefault="009363F9">
            <w:pPr>
              <w:pStyle w:val="ConsPlusNormal"/>
            </w:pPr>
            <w:r>
              <w:t>9,44</w:t>
            </w:r>
          </w:p>
        </w:tc>
        <w:tc>
          <w:tcPr>
            <w:tcW w:w="1109" w:type="dxa"/>
          </w:tcPr>
          <w:p w:rsidR="009363F9" w:rsidRDefault="009363F9">
            <w:pPr>
              <w:pStyle w:val="ConsPlusNormal"/>
            </w:pPr>
            <w:r>
              <w:t>1415,44</w:t>
            </w:r>
          </w:p>
        </w:tc>
        <w:tc>
          <w:tcPr>
            <w:tcW w:w="1109" w:type="dxa"/>
          </w:tcPr>
          <w:p w:rsidR="009363F9" w:rsidRDefault="009363F9">
            <w:pPr>
              <w:pStyle w:val="ConsPlusNormal"/>
            </w:pPr>
            <w:r>
              <w:t>9363,88</w:t>
            </w:r>
          </w:p>
        </w:tc>
        <w:tc>
          <w:tcPr>
            <w:tcW w:w="1109" w:type="dxa"/>
          </w:tcPr>
          <w:p w:rsidR="009363F9" w:rsidRDefault="009363F9">
            <w:pPr>
              <w:pStyle w:val="ConsPlusNormal"/>
            </w:pPr>
            <w:r>
              <w:t>11,86</w:t>
            </w:r>
          </w:p>
        </w:tc>
        <w:tc>
          <w:tcPr>
            <w:tcW w:w="1109" w:type="dxa"/>
          </w:tcPr>
          <w:p w:rsidR="009363F9" w:rsidRDefault="009363F9">
            <w:pPr>
              <w:pStyle w:val="ConsPlusNormal"/>
            </w:pPr>
            <w:r>
              <w:t>1169,89</w:t>
            </w:r>
          </w:p>
        </w:tc>
        <w:tc>
          <w:tcPr>
            <w:tcW w:w="1109" w:type="dxa"/>
          </w:tcPr>
          <w:p w:rsidR="009363F9" w:rsidRDefault="009363F9">
            <w:pPr>
              <w:pStyle w:val="ConsPlusNormal"/>
            </w:pPr>
            <w:r>
              <w:t>675,24</w:t>
            </w:r>
          </w:p>
        </w:tc>
        <w:tc>
          <w:tcPr>
            <w:tcW w:w="1191" w:type="dxa"/>
          </w:tcPr>
          <w:p w:rsidR="009363F9" w:rsidRDefault="009363F9">
            <w:pPr>
              <w:pStyle w:val="ConsPlusNormal"/>
            </w:pPr>
            <w:r>
              <w:t>1722,89</w:t>
            </w:r>
          </w:p>
        </w:tc>
        <w:tc>
          <w:tcPr>
            <w:tcW w:w="1109" w:type="dxa"/>
          </w:tcPr>
          <w:p w:rsidR="009363F9" w:rsidRDefault="009363F9">
            <w:pPr>
              <w:pStyle w:val="ConsPlusNormal"/>
            </w:pPr>
            <w:r>
              <w:t>585,94</w:t>
            </w:r>
          </w:p>
        </w:tc>
        <w:tc>
          <w:tcPr>
            <w:tcW w:w="1109" w:type="dxa"/>
          </w:tcPr>
          <w:p w:rsidR="009363F9" w:rsidRDefault="009363F9">
            <w:pPr>
              <w:pStyle w:val="ConsPlusNormal"/>
            </w:pPr>
            <w:r>
              <w:t>160,34</w:t>
            </w:r>
          </w:p>
        </w:tc>
        <w:tc>
          <w:tcPr>
            <w:tcW w:w="1109" w:type="dxa"/>
          </w:tcPr>
          <w:p w:rsidR="009363F9" w:rsidRDefault="009363F9">
            <w:pPr>
              <w:pStyle w:val="ConsPlusNormal"/>
            </w:pPr>
            <w:r>
              <w:t>335,07</w:t>
            </w:r>
          </w:p>
        </w:tc>
        <w:tc>
          <w:tcPr>
            <w:tcW w:w="1097" w:type="dxa"/>
          </w:tcPr>
          <w:p w:rsidR="009363F9" w:rsidRDefault="009363F9">
            <w:pPr>
              <w:pStyle w:val="ConsPlusNormal"/>
            </w:pPr>
            <w:r>
              <w:t>516,62</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0,01</w:t>
            </w:r>
          </w:p>
        </w:tc>
        <w:tc>
          <w:tcPr>
            <w:tcW w:w="1109" w:type="dxa"/>
          </w:tcPr>
          <w:p w:rsidR="009363F9" w:rsidRDefault="009363F9">
            <w:pPr>
              <w:pStyle w:val="ConsPlusNormal"/>
            </w:pPr>
            <w:r>
              <w:t>0,45</w:t>
            </w:r>
          </w:p>
        </w:tc>
        <w:tc>
          <w:tcPr>
            <w:tcW w:w="1109" w:type="dxa"/>
          </w:tcPr>
          <w:p w:rsidR="009363F9" w:rsidRDefault="009363F9">
            <w:pPr>
              <w:pStyle w:val="ConsPlusNormal"/>
            </w:pPr>
            <w:r>
              <w:t>3,47</w:t>
            </w:r>
          </w:p>
        </w:tc>
        <w:tc>
          <w:tcPr>
            <w:tcW w:w="1109" w:type="dxa"/>
          </w:tcPr>
          <w:p w:rsidR="009363F9" w:rsidRDefault="009363F9">
            <w:pPr>
              <w:pStyle w:val="ConsPlusNormal"/>
            </w:pPr>
            <w:r>
              <w:t>0,01</w:t>
            </w:r>
          </w:p>
        </w:tc>
        <w:tc>
          <w:tcPr>
            <w:tcW w:w="1109" w:type="dxa"/>
          </w:tcPr>
          <w:p w:rsidR="009363F9" w:rsidRDefault="009363F9">
            <w:pPr>
              <w:pStyle w:val="ConsPlusNormal"/>
            </w:pPr>
            <w:r>
              <w:t>0,37</w:t>
            </w:r>
          </w:p>
        </w:tc>
        <w:tc>
          <w:tcPr>
            <w:tcW w:w="1109" w:type="dxa"/>
          </w:tcPr>
          <w:p w:rsidR="009363F9" w:rsidRDefault="009363F9">
            <w:pPr>
              <w:pStyle w:val="ConsPlusNormal"/>
            </w:pPr>
            <w:r>
              <w:t>0,24</w:t>
            </w:r>
          </w:p>
        </w:tc>
        <w:tc>
          <w:tcPr>
            <w:tcW w:w="1191" w:type="dxa"/>
          </w:tcPr>
          <w:p w:rsidR="009363F9" w:rsidRDefault="009363F9">
            <w:pPr>
              <w:pStyle w:val="ConsPlusNormal"/>
            </w:pPr>
            <w:r>
              <w:t>0,38</w:t>
            </w:r>
          </w:p>
        </w:tc>
        <w:tc>
          <w:tcPr>
            <w:tcW w:w="1109" w:type="dxa"/>
          </w:tcPr>
          <w:p w:rsidR="009363F9" w:rsidRDefault="009363F9">
            <w:pPr>
              <w:pStyle w:val="ConsPlusNormal"/>
            </w:pPr>
            <w:r>
              <w:t>0,18</w:t>
            </w:r>
          </w:p>
        </w:tc>
        <w:tc>
          <w:tcPr>
            <w:tcW w:w="1109" w:type="dxa"/>
          </w:tcPr>
          <w:p w:rsidR="009363F9" w:rsidRDefault="009363F9">
            <w:pPr>
              <w:pStyle w:val="ConsPlusNormal"/>
            </w:pPr>
            <w:r>
              <w:t>0,09</w:t>
            </w:r>
          </w:p>
        </w:tc>
        <w:tc>
          <w:tcPr>
            <w:tcW w:w="1109" w:type="dxa"/>
          </w:tcPr>
          <w:p w:rsidR="009363F9" w:rsidRDefault="009363F9">
            <w:pPr>
              <w:pStyle w:val="ConsPlusNormal"/>
            </w:pPr>
            <w:r>
              <w:t>0,13</w:t>
            </w:r>
          </w:p>
        </w:tc>
        <w:tc>
          <w:tcPr>
            <w:tcW w:w="1097" w:type="dxa"/>
          </w:tcPr>
          <w:p w:rsidR="009363F9" w:rsidRDefault="009363F9">
            <w:pPr>
              <w:pStyle w:val="ConsPlusNormal"/>
            </w:pPr>
            <w:r>
              <w:t>0,11</w:t>
            </w:r>
          </w:p>
        </w:tc>
      </w:tr>
      <w:tr w:rsidR="009363F9">
        <w:tc>
          <w:tcPr>
            <w:tcW w:w="1417" w:type="dxa"/>
            <w:vMerge w:val="restart"/>
          </w:tcPr>
          <w:p w:rsidR="009363F9" w:rsidRDefault="009363F9">
            <w:pPr>
              <w:pStyle w:val="ConsPlusNormal"/>
            </w:pPr>
            <w:r>
              <w:t>Леса хвойные вечнозеленые (сосновые)</w:t>
            </w:r>
          </w:p>
        </w:tc>
        <w:tc>
          <w:tcPr>
            <w:tcW w:w="1705" w:type="dxa"/>
          </w:tcPr>
          <w:p w:rsidR="009363F9" w:rsidRDefault="009363F9">
            <w:pPr>
              <w:pStyle w:val="ConsPlusNormal"/>
            </w:pPr>
            <w:r>
              <w:t>га</w:t>
            </w:r>
          </w:p>
        </w:tc>
        <w:tc>
          <w:tcPr>
            <w:tcW w:w="1109" w:type="dxa"/>
          </w:tcPr>
          <w:p w:rsidR="009363F9" w:rsidRDefault="009363F9">
            <w:pPr>
              <w:pStyle w:val="ConsPlusNormal"/>
            </w:pPr>
            <w:r>
              <w:t>10885,60</w:t>
            </w:r>
          </w:p>
        </w:tc>
        <w:tc>
          <w:tcPr>
            <w:tcW w:w="1109" w:type="dxa"/>
          </w:tcPr>
          <w:p w:rsidR="009363F9" w:rsidRDefault="009363F9">
            <w:pPr>
              <w:pStyle w:val="ConsPlusNormal"/>
            </w:pPr>
            <w:r>
              <w:t>34709,03</w:t>
            </w:r>
          </w:p>
        </w:tc>
        <w:tc>
          <w:tcPr>
            <w:tcW w:w="1109" w:type="dxa"/>
          </w:tcPr>
          <w:p w:rsidR="009363F9" w:rsidRDefault="009363F9">
            <w:pPr>
              <w:pStyle w:val="ConsPlusNormal"/>
            </w:pPr>
            <w:r>
              <w:t>16184,47</w:t>
            </w:r>
          </w:p>
        </w:tc>
        <w:tc>
          <w:tcPr>
            <w:tcW w:w="1109" w:type="dxa"/>
          </w:tcPr>
          <w:p w:rsidR="009363F9" w:rsidRDefault="009363F9">
            <w:pPr>
              <w:pStyle w:val="ConsPlusNormal"/>
            </w:pPr>
            <w:r>
              <w:t>5503,64</w:t>
            </w:r>
          </w:p>
        </w:tc>
        <w:tc>
          <w:tcPr>
            <w:tcW w:w="1109" w:type="dxa"/>
          </w:tcPr>
          <w:p w:rsidR="009363F9" w:rsidRDefault="009363F9">
            <w:pPr>
              <w:pStyle w:val="ConsPlusNormal"/>
            </w:pPr>
            <w:r>
              <w:t>26995,31</w:t>
            </w:r>
          </w:p>
        </w:tc>
        <w:tc>
          <w:tcPr>
            <w:tcW w:w="1109" w:type="dxa"/>
          </w:tcPr>
          <w:p w:rsidR="009363F9" w:rsidRDefault="009363F9">
            <w:pPr>
              <w:pStyle w:val="ConsPlusNormal"/>
            </w:pPr>
            <w:r>
              <w:t>35905,02</w:t>
            </w:r>
          </w:p>
        </w:tc>
        <w:tc>
          <w:tcPr>
            <w:tcW w:w="1191" w:type="dxa"/>
          </w:tcPr>
          <w:p w:rsidR="009363F9" w:rsidRDefault="009363F9">
            <w:pPr>
              <w:pStyle w:val="ConsPlusNormal"/>
            </w:pPr>
            <w:r>
              <w:t>50797,60</w:t>
            </w:r>
          </w:p>
        </w:tc>
        <w:tc>
          <w:tcPr>
            <w:tcW w:w="1109" w:type="dxa"/>
          </w:tcPr>
          <w:p w:rsidR="009363F9" w:rsidRDefault="009363F9">
            <w:pPr>
              <w:pStyle w:val="ConsPlusNormal"/>
            </w:pPr>
            <w:r>
              <w:t>67330,97</w:t>
            </w:r>
          </w:p>
        </w:tc>
        <w:tc>
          <w:tcPr>
            <w:tcW w:w="1109" w:type="dxa"/>
          </w:tcPr>
          <w:p w:rsidR="009363F9" w:rsidRDefault="009363F9">
            <w:pPr>
              <w:pStyle w:val="ConsPlusNormal"/>
            </w:pPr>
            <w:r>
              <w:t>13046,51</w:t>
            </w:r>
          </w:p>
        </w:tc>
        <w:tc>
          <w:tcPr>
            <w:tcW w:w="1109" w:type="dxa"/>
          </w:tcPr>
          <w:p w:rsidR="009363F9" w:rsidRDefault="009363F9">
            <w:pPr>
              <w:pStyle w:val="ConsPlusNormal"/>
            </w:pPr>
            <w:r>
              <w:t>14669,50</w:t>
            </w:r>
          </w:p>
        </w:tc>
        <w:tc>
          <w:tcPr>
            <w:tcW w:w="1097" w:type="dxa"/>
          </w:tcPr>
          <w:p w:rsidR="009363F9" w:rsidRDefault="009363F9">
            <w:pPr>
              <w:pStyle w:val="ConsPlusNormal"/>
            </w:pPr>
            <w:r>
              <w:t>35789,94</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6,84</w:t>
            </w:r>
          </w:p>
        </w:tc>
        <w:tc>
          <w:tcPr>
            <w:tcW w:w="1109" w:type="dxa"/>
          </w:tcPr>
          <w:p w:rsidR="009363F9" w:rsidRDefault="009363F9">
            <w:pPr>
              <w:pStyle w:val="ConsPlusNormal"/>
            </w:pPr>
            <w:r>
              <w:t>11,06</w:t>
            </w:r>
          </w:p>
        </w:tc>
        <w:tc>
          <w:tcPr>
            <w:tcW w:w="1109" w:type="dxa"/>
          </w:tcPr>
          <w:p w:rsidR="009363F9" w:rsidRDefault="009363F9">
            <w:pPr>
              <w:pStyle w:val="ConsPlusNormal"/>
            </w:pPr>
            <w:r>
              <w:t>5,99</w:t>
            </w:r>
          </w:p>
        </w:tc>
        <w:tc>
          <w:tcPr>
            <w:tcW w:w="1109" w:type="dxa"/>
          </w:tcPr>
          <w:p w:rsidR="009363F9" w:rsidRDefault="009363F9">
            <w:pPr>
              <w:pStyle w:val="ConsPlusNormal"/>
            </w:pPr>
            <w:r>
              <w:t>5,53</w:t>
            </w:r>
          </w:p>
        </w:tc>
        <w:tc>
          <w:tcPr>
            <w:tcW w:w="1109" w:type="dxa"/>
          </w:tcPr>
          <w:p w:rsidR="009363F9" w:rsidRDefault="009363F9">
            <w:pPr>
              <w:pStyle w:val="ConsPlusNormal"/>
            </w:pPr>
            <w:r>
              <w:t>8,44</w:t>
            </w:r>
          </w:p>
        </w:tc>
        <w:tc>
          <w:tcPr>
            <w:tcW w:w="1109" w:type="dxa"/>
          </w:tcPr>
          <w:p w:rsidR="009363F9" w:rsidRDefault="009363F9">
            <w:pPr>
              <w:pStyle w:val="ConsPlusNormal"/>
            </w:pPr>
            <w:r>
              <w:t>12,87</w:t>
            </w:r>
          </w:p>
        </w:tc>
        <w:tc>
          <w:tcPr>
            <w:tcW w:w="1191" w:type="dxa"/>
          </w:tcPr>
          <w:p w:rsidR="009363F9" w:rsidRDefault="009363F9">
            <w:pPr>
              <w:pStyle w:val="ConsPlusNormal"/>
            </w:pPr>
            <w:r>
              <w:t>11,32</w:t>
            </w:r>
          </w:p>
        </w:tc>
        <w:tc>
          <w:tcPr>
            <w:tcW w:w="1109" w:type="dxa"/>
          </w:tcPr>
          <w:p w:rsidR="009363F9" w:rsidRDefault="009363F9">
            <w:pPr>
              <w:pStyle w:val="ConsPlusNormal"/>
            </w:pPr>
            <w:r>
              <w:t>20,52</w:t>
            </w:r>
          </w:p>
        </w:tc>
        <w:tc>
          <w:tcPr>
            <w:tcW w:w="1109" w:type="dxa"/>
          </w:tcPr>
          <w:p w:rsidR="009363F9" w:rsidRDefault="009363F9">
            <w:pPr>
              <w:pStyle w:val="ConsPlusNormal"/>
            </w:pPr>
            <w:r>
              <w:t>7,17</w:t>
            </w:r>
          </w:p>
        </w:tc>
        <w:tc>
          <w:tcPr>
            <w:tcW w:w="1109" w:type="dxa"/>
          </w:tcPr>
          <w:p w:rsidR="009363F9" w:rsidRDefault="009363F9">
            <w:pPr>
              <w:pStyle w:val="ConsPlusNormal"/>
            </w:pPr>
            <w:r>
              <w:t>5,71</w:t>
            </w:r>
          </w:p>
        </w:tc>
        <w:tc>
          <w:tcPr>
            <w:tcW w:w="1097" w:type="dxa"/>
          </w:tcPr>
          <w:p w:rsidR="009363F9" w:rsidRDefault="009363F9">
            <w:pPr>
              <w:pStyle w:val="ConsPlusNormal"/>
            </w:pPr>
            <w:r>
              <w:t>7,64</w:t>
            </w:r>
          </w:p>
        </w:tc>
      </w:tr>
      <w:tr w:rsidR="009363F9">
        <w:tc>
          <w:tcPr>
            <w:tcW w:w="1417" w:type="dxa"/>
            <w:vMerge w:val="restart"/>
          </w:tcPr>
          <w:p w:rsidR="009363F9" w:rsidRDefault="009363F9">
            <w:pPr>
              <w:pStyle w:val="ConsPlusNormal"/>
            </w:pPr>
            <w:r>
              <w:t>Леса мелколиственные</w:t>
            </w:r>
          </w:p>
        </w:tc>
        <w:tc>
          <w:tcPr>
            <w:tcW w:w="1705" w:type="dxa"/>
          </w:tcPr>
          <w:p w:rsidR="009363F9" w:rsidRDefault="009363F9">
            <w:pPr>
              <w:pStyle w:val="ConsPlusNormal"/>
            </w:pPr>
            <w:r>
              <w:t>га</w:t>
            </w:r>
          </w:p>
        </w:tc>
        <w:tc>
          <w:tcPr>
            <w:tcW w:w="1109" w:type="dxa"/>
          </w:tcPr>
          <w:p w:rsidR="009363F9" w:rsidRDefault="009363F9">
            <w:pPr>
              <w:pStyle w:val="ConsPlusNormal"/>
            </w:pPr>
            <w:r>
              <w:t>73136,28</w:t>
            </w:r>
          </w:p>
        </w:tc>
        <w:tc>
          <w:tcPr>
            <w:tcW w:w="1109" w:type="dxa"/>
          </w:tcPr>
          <w:p w:rsidR="009363F9" w:rsidRDefault="009363F9">
            <w:pPr>
              <w:pStyle w:val="ConsPlusNormal"/>
            </w:pPr>
            <w:r>
              <w:t>82358,64</w:t>
            </w:r>
          </w:p>
        </w:tc>
        <w:tc>
          <w:tcPr>
            <w:tcW w:w="1109" w:type="dxa"/>
          </w:tcPr>
          <w:p w:rsidR="009363F9" w:rsidRDefault="009363F9">
            <w:pPr>
              <w:pStyle w:val="ConsPlusNormal"/>
            </w:pPr>
            <w:r>
              <w:t>64124,83</w:t>
            </w:r>
          </w:p>
        </w:tc>
        <w:tc>
          <w:tcPr>
            <w:tcW w:w="1109" w:type="dxa"/>
          </w:tcPr>
          <w:p w:rsidR="009363F9" w:rsidRDefault="009363F9">
            <w:pPr>
              <w:pStyle w:val="ConsPlusNormal"/>
            </w:pPr>
            <w:r>
              <w:t>43969,78</w:t>
            </w:r>
          </w:p>
        </w:tc>
        <w:tc>
          <w:tcPr>
            <w:tcW w:w="1109" w:type="dxa"/>
          </w:tcPr>
          <w:p w:rsidR="009363F9" w:rsidRDefault="009363F9">
            <w:pPr>
              <w:pStyle w:val="ConsPlusNormal"/>
            </w:pPr>
            <w:r>
              <w:t>97931,74</w:t>
            </w:r>
          </w:p>
        </w:tc>
        <w:tc>
          <w:tcPr>
            <w:tcW w:w="1109" w:type="dxa"/>
          </w:tcPr>
          <w:p w:rsidR="009363F9" w:rsidRDefault="009363F9">
            <w:pPr>
              <w:pStyle w:val="ConsPlusNormal"/>
            </w:pPr>
            <w:r>
              <w:t>47933,44</w:t>
            </w:r>
          </w:p>
        </w:tc>
        <w:tc>
          <w:tcPr>
            <w:tcW w:w="1191" w:type="dxa"/>
          </w:tcPr>
          <w:p w:rsidR="009363F9" w:rsidRDefault="009363F9">
            <w:pPr>
              <w:pStyle w:val="ConsPlusNormal"/>
            </w:pPr>
            <w:r>
              <w:t>91705,23</w:t>
            </w:r>
          </w:p>
        </w:tc>
        <w:tc>
          <w:tcPr>
            <w:tcW w:w="1109" w:type="dxa"/>
          </w:tcPr>
          <w:p w:rsidR="009363F9" w:rsidRDefault="009363F9">
            <w:pPr>
              <w:pStyle w:val="ConsPlusNormal"/>
            </w:pPr>
            <w:r>
              <w:t>56932,53</w:t>
            </w:r>
          </w:p>
        </w:tc>
        <w:tc>
          <w:tcPr>
            <w:tcW w:w="1109" w:type="dxa"/>
          </w:tcPr>
          <w:p w:rsidR="009363F9" w:rsidRDefault="009363F9">
            <w:pPr>
              <w:pStyle w:val="ConsPlusNormal"/>
            </w:pPr>
            <w:r>
              <w:t>54869,85</w:t>
            </w:r>
          </w:p>
        </w:tc>
        <w:tc>
          <w:tcPr>
            <w:tcW w:w="1109" w:type="dxa"/>
          </w:tcPr>
          <w:p w:rsidR="009363F9" w:rsidRDefault="009363F9">
            <w:pPr>
              <w:pStyle w:val="ConsPlusNormal"/>
            </w:pPr>
            <w:r>
              <w:t>87953,28</w:t>
            </w:r>
          </w:p>
        </w:tc>
        <w:tc>
          <w:tcPr>
            <w:tcW w:w="1097" w:type="dxa"/>
          </w:tcPr>
          <w:p w:rsidR="009363F9" w:rsidRDefault="009363F9">
            <w:pPr>
              <w:pStyle w:val="ConsPlusNormal"/>
            </w:pPr>
            <w:r>
              <w:t>104058,58</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45,95</w:t>
            </w:r>
          </w:p>
        </w:tc>
        <w:tc>
          <w:tcPr>
            <w:tcW w:w="1109" w:type="dxa"/>
          </w:tcPr>
          <w:p w:rsidR="009363F9" w:rsidRDefault="009363F9">
            <w:pPr>
              <w:pStyle w:val="ConsPlusNormal"/>
            </w:pPr>
            <w:r>
              <w:t>26,25</w:t>
            </w:r>
          </w:p>
        </w:tc>
        <w:tc>
          <w:tcPr>
            <w:tcW w:w="1109" w:type="dxa"/>
          </w:tcPr>
          <w:p w:rsidR="009363F9" w:rsidRDefault="009363F9">
            <w:pPr>
              <w:pStyle w:val="ConsPlusNormal"/>
            </w:pPr>
            <w:r>
              <w:t>23,74</w:t>
            </w:r>
          </w:p>
        </w:tc>
        <w:tc>
          <w:tcPr>
            <w:tcW w:w="1109" w:type="dxa"/>
          </w:tcPr>
          <w:p w:rsidR="009363F9" w:rsidRDefault="009363F9">
            <w:pPr>
              <w:pStyle w:val="ConsPlusNormal"/>
            </w:pPr>
            <w:r>
              <w:t>44,19</w:t>
            </w:r>
          </w:p>
        </w:tc>
        <w:tc>
          <w:tcPr>
            <w:tcW w:w="1109" w:type="dxa"/>
          </w:tcPr>
          <w:p w:rsidR="009363F9" w:rsidRDefault="009363F9">
            <w:pPr>
              <w:pStyle w:val="ConsPlusNormal"/>
            </w:pPr>
            <w:r>
              <w:t>30,61</w:t>
            </w:r>
          </w:p>
        </w:tc>
        <w:tc>
          <w:tcPr>
            <w:tcW w:w="1109" w:type="dxa"/>
          </w:tcPr>
          <w:p w:rsidR="009363F9" w:rsidRDefault="009363F9">
            <w:pPr>
              <w:pStyle w:val="ConsPlusNormal"/>
            </w:pPr>
            <w:r>
              <w:t>17,18</w:t>
            </w:r>
          </w:p>
        </w:tc>
        <w:tc>
          <w:tcPr>
            <w:tcW w:w="1191" w:type="dxa"/>
          </w:tcPr>
          <w:p w:rsidR="009363F9" w:rsidRDefault="009363F9">
            <w:pPr>
              <w:pStyle w:val="ConsPlusNormal"/>
            </w:pPr>
            <w:r>
              <w:t>20,44</w:t>
            </w:r>
          </w:p>
        </w:tc>
        <w:tc>
          <w:tcPr>
            <w:tcW w:w="1109" w:type="dxa"/>
          </w:tcPr>
          <w:p w:rsidR="009363F9" w:rsidRDefault="009363F9">
            <w:pPr>
              <w:pStyle w:val="ConsPlusNormal"/>
            </w:pPr>
            <w:r>
              <w:t>17,35</w:t>
            </w:r>
          </w:p>
        </w:tc>
        <w:tc>
          <w:tcPr>
            <w:tcW w:w="1109" w:type="dxa"/>
          </w:tcPr>
          <w:p w:rsidR="009363F9" w:rsidRDefault="009363F9">
            <w:pPr>
              <w:pStyle w:val="ConsPlusNormal"/>
            </w:pPr>
            <w:r>
              <w:t>30,17</w:t>
            </w:r>
          </w:p>
        </w:tc>
        <w:tc>
          <w:tcPr>
            <w:tcW w:w="1109" w:type="dxa"/>
          </w:tcPr>
          <w:p w:rsidR="009363F9" w:rsidRDefault="009363F9">
            <w:pPr>
              <w:pStyle w:val="ConsPlusNormal"/>
            </w:pPr>
            <w:r>
              <w:t>34,25</w:t>
            </w:r>
          </w:p>
        </w:tc>
        <w:tc>
          <w:tcPr>
            <w:tcW w:w="1097" w:type="dxa"/>
          </w:tcPr>
          <w:p w:rsidR="009363F9" w:rsidRDefault="009363F9">
            <w:pPr>
              <w:pStyle w:val="ConsPlusNormal"/>
            </w:pPr>
            <w:r>
              <w:t>22,20</w:t>
            </w:r>
          </w:p>
        </w:tc>
      </w:tr>
      <w:tr w:rsidR="009363F9">
        <w:tc>
          <w:tcPr>
            <w:tcW w:w="1417" w:type="dxa"/>
            <w:vMerge w:val="restart"/>
          </w:tcPr>
          <w:p w:rsidR="009363F9" w:rsidRDefault="009363F9">
            <w:pPr>
              <w:pStyle w:val="ConsPlusNormal"/>
            </w:pPr>
            <w:r>
              <w:lastRenderedPageBreak/>
              <w:t>Леса смешанные с преобладанием мелколиственных пород</w:t>
            </w:r>
          </w:p>
        </w:tc>
        <w:tc>
          <w:tcPr>
            <w:tcW w:w="1705" w:type="dxa"/>
          </w:tcPr>
          <w:p w:rsidR="009363F9" w:rsidRDefault="009363F9">
            <w:pPr>
              <w:pStyle w:val="ConsPlusNormal"/>
            </w:pPr>
            <w:r>
              <w:t>га</w:t>
            </w:r>
          </w:p>
        </w:tc>
        <w:tc>
          <w:tcPr>
            <w:tcW w:w="1109" w:type="dxa"/>
          </w:tcPr>
          <w:p w:rsidR="009363F9" w:rsidRDefault="009363F9">
            <w:pPr>
              <w:pStyle w:val="ConsPlusNormal"/>
            </w:pPr>
            <w:r>
              <w:t>8240,26</w:t>
            </w:r>
          </w:p>
        </w:tc>
        <w:tc>
          <w:tcPr>
            <w:tcW w:w="1109" w:type="dxa"/>
          </w:tcPr>
          <w:p w:rsidR="009363F9" w:rsidRDefault="009363F9">
            <w:pPr>
              <w:pStyle w:val="ConsPlusNormal"/>
            </w:pPr>
            <w:r>
              <w:t>53842,61</w:t>
            </w:r>
          </w:p>
        </w:tc>
        <w:tc>
          <w:tcPr>
            <w:tcW w:w="1109" w:type="dxa"/>
          </w:tcPr>
          <w:p w:rsidR="009363F9" w:rsidRDefault="009363F9">
            <w:pPr>
              <w:pStyle w:val="ConsPlusNormal"/>
            </w:pPr>
            <w:r>
              <w:t>96608,08</w:t>
            </w:r>
          </w:p>
        </w:tc>
        <w:tc>
          <w:tcPr>
            <w:tcW w:w="1109" w:type="dxa"/>
          </w:tcPr>
          <w:p w:rsidR="009363F9" w:rsidRDefault="009363F9">
            <w:pPr>
              <w:pStyle w:val="ConsPlusNormal"/>
            </w:pPr>
            <w:r>
              <w:t>203,16</w:t>
            </w:r>
          </w:p>
        </w:tc>
        <w:tc>
          <w:tcPr>
            <w:tcW w:w="1109" w:type="dxa"/>
          </w:tcPr>
          <w:p w:rsidR="009363F9" w:rsidRDefault="009363F9">
            <w:pPr>
              <w:pStyle w:val="ConsPlusNormal"/>
            </w:pPr>
            <w:r>
              <w:t>60872,64</w:t>
            </w:r>
          </w:p>
        </w:tc>
        <w:tc>
          <w:tcPr>
            <w:tcW w:w="1109" w:type="dxa"/>
          </w:tcPr>
          <w:p w:rsidR="009363F9" w:rsidRDefault="009363F9">
            <w:pPr>
              <w:pStyle w:val="ConsPlusNormal"/>
            </w:pPr>
            <w:r>
              <w:t>80500,45</w:t>
            </w:r>
          </w:p>
        </w:tc>
        <w:tc>
          <w:tcPr>
            <w:tcW w:w="1191" w:type="dxa"/>
          </w:tcPr>
          <w:p w:rsidR="009363F9" w:rsidRDefault="009363F9">
            <w:pPr>
              <w:pStyle w:val="ConsPlusNormal"/>
            </w:pPr>
            <w:r>
              <w:t>76675,97</w:t>
            </w:r>
          </w:p>
        </w:tc>
        <w:tc>
          <w:tcPr>
            <w:tcW w:w="1109" w:type="dxa"/>
          </w:tcPr>
          <w:p w:rsidR="009363F9" w:rsidRDefault="009363F9">
            <w:pPr>
              <w:pStyle w:val="ConsPlusNormal"/>
            </w:pPr>
            <w:r>
              <w:t>48698,86</w:t>
            </w:r>
          </w:p>
        </w:tc>
        <w:tc>
          <w:tcPr>
            <w:tcW w:w="1109" w:type="dxa"/>
          </w:tcPr>
          <w:p w:rsidR="009363F9" w:rsidRDefault="009363F9">
            <w:pPr>
              <w:pStyle w:val="ConsPlusNormal"/>
            </w:pPr>
            <w:r>
              <w:t>26619,63</w:t>
            </w:r>
          </w:p>
        </w:tc>
        <w:tc>
          <w:tcPr>
            <w:tcW w:w="1109" w:type="dxa"/>
          </w:tcPr>
          <w:p w:rsidR="009363F9" w:rsidRDefault="009363F9">
            <w:pPr>
              <w:pStyle w:val="ConsPlusNormal"/>
            </w:pPr>
            <w:r>
              <w:t>37833,05</w:t>
            </w:r>
          </w:p>
        </w:tc>
        <w:tc>
          <w:tcPr>
            <w:tcW w:w="1097" w:type="dxa"/>
          </w:tcPr>
          <w:p w:rsidR="009363F9" w:rsidRDefault="009363F9">
            <w:pPr>
              <w:pStyle w:val="ConsPlusNormal"/>
            </w:pPr>
            <w:r>
              <w:t>58217,58</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5,18</w:t>
            </w:r>
          </w:p>
        </w:tc>
        <w:tc>
          <w:tcPr>
            <w:tcW w:w="1109" w:type="dxa"/>
          </w:tcPr>
          <w:p w:rsidR="009363F9" w:rsidRDefault="009363F9">
            <w:pPr>
              <w:pStyle w:val="ConsPlusNormal"/>
            </w:pPr>
            <w:r>
              <w:t>17,16</w:t>
            </w:r>
          </w:p>
        </w:tc>
        <w:tc>
          <w:tcPr>
            <w:tcW w:w="1109" w:type="dxa"/>
          </w:tcPr>
          <w:p w:rsidR="009363F9" w:rsidRDefault="009363F9">
            <w:pPr>
              <w:pStyle w:val="ConsPlusNormal"/>
            </w:pPr>
            <w:r>
              <w:t>35,76</w:t>
            </w:r>
          </w:p>
        </w:tc>
        <w:tc>
          <w:tcPr>
            <w:tcW w:w="1109" w:type="dxa"/>
          </w:tcPr>
          <w:p w:rsidR="009363F9" w:rsidRDefault="009363F9">
            <w:pPr>
              <w:pStyle w:val="ConsPlusNormal"/>
            </w:pPr>
            <w:r>
              <w:t>0,20</w:t>
            </w:r>
          </w:p>
        </w:tc>
        <w:tc>
          <w:tcPr>
            <w:tcW w:w="1109" w:type="dxa"/>
          </w:tcPr>
          <w:p w:rsidR="009363F9" w:rsidRDefault="009363F9">
            <w:pPr>
              <w:pStyle w:val="ConsPlusNormal"/>
            </w:pPr>
            <w:r>
              <w:t>19,03</w:t>
            </w:r>
          </w:p>
        </w:tc>
        <w:tc>
          <w:tcPr>
            <w:tcW w:w="1109" w:type="dxa"/>
          </w:tcPr>
          <w:p w:rsidR="009363F9" w:rsidRDefault="009363F9">
            <w:pPr>
              <w:pStyle w:val="ConsPlusNormal"/>
            </w:pPr>
            <w:r>
              <w:t>28,85</w:t>
            </w:r>
          </w:p>
        </w:tc>
        <w:tc>
          <w:tcPr>
            <w:tcW w:w="1191" w:type="dxa"/>
          </w:tcPr>
          <w:p w:rsidR="009363F9" w:rsidRDefault="009363F9">
            <w:pPr>
              <w:pStyle w:val="ConsPlusNormal"/>
            </w:pPr>
            <w:r>
              <w:t>17,09</w:t>
            </w:r>
          </w:p>
        </w:tc>
        <w:tc>
          <w:tcPr>
            <w:tcW w:w="1109" w:type="dxa"/>
          </w:tcPr>
          <w:p w:rsidR="009363F9" w:rsidRDefault="009363F9">
            <w:pPr>
              <w:pStyle w:val="ConsPlusNormal"/>
            </w:pPr>
            <w:r>
              <w:t>14,84</w:t>
            </w:r>
          </w:p>
        </w:tc>
        <w:tc>
          <w:tcPr>
            <w:tcW w:w="1109" w:type="dxa"/>
          </w:tcPr>
          <w:p w:rsidR="009363F9" w:rsidRDefault="009363F9">
            <w:pPr>
              <w:pStyle w:val="ConsPlusNormal"/>
            </w:pPr>
            <w:r>
              <w:t>14,64</w:t>
            </w:r>
          </w:p>
        </w:tc>
        <w:tc>
          <w:tcPr>
            <w:tcW w:w="1109" w:type="dxa"/>
          </w:tcPr>
          <w:p w:rsidR="009363F9" w:rsidRDefault="009363F9">
            <w:pPr>
              <w:pStyle w:val="ConsPlusNormal"/>
            </w:pPr>
            <w:r>
              <w:t>14,73</w:t>
            </w:r>
          </w:p>
        </w:tc>
        <w:tc>
          <w:tcPr>
            <w:tcW w:w="1097" w:type="dxa"/>
          </w:tcPr>
          <w:p w:rsidR="009363F9" w:rsidRDefault="009363F9">
            <w:pPr>
              <w:pStyle w:val="ConsPlusNormal"/>
            </w:pPr>
            <w:r>
              <w:t>12,42</w:t>
            </w:r>
          </w:p>
        </w:tc>
      </w:tr>
      <w:tr w:rsidR="009363F9">
        <w:tc>
          <w:tcPr>
            <w:tcW w:w="1417" w:type="dxa"/>
            <w:vMerge w:val="restart"/>
          </w:tcPr>
          <w:p w:rsidR="009363F9" w:rsidRDefault="009363F9">
            <w:pPr>
              <w:pStyle w:val="ConsPlusNormal"/>
            </w:pPr>
            <w:r>
              <w:t>Леса смешанные с преобладанием хвойных пород</w:t>
            </w:r>
          </w:p>
        </w:tc>
        <w:tc>
          <w:tcPr>
            <w:tcW w:w="1705" w:type="dxa"/>
          </w:tcPr>
          <w:p w:rsidR="009363F9" w:rsidRDefault="009363F9">
            <w:pPr>
              <w:pStyle w:val="ConsPlusNormal"/>
            </w:pPr>
            <w:r>
              <w:t>га</w:t>
            </w:r>
          </w:p>
        </w:tc>
        <w:tc>
          <w:tcPr>
            <w:tcW w:w="1109" w:type="dxa"/>
          </w:tcPr>
          <w:p w:rsidR="009363F9" w:rsidRDefault="009363F9">
            <w:pPr>
              <w:pStyle w:val="ConsPlusNormal"/>
            </w:pPr>
            <w:r>
              <w:t>29789,86</w:t>
            </w:r>
          </w:p>
        </w:tc>
        <w:tc>
          <w:tcPr>
            <w:tcW w:w="1109" w:type="dxa"/>
          </w:tcPr>
          <w:p w:rsidR="009363F9" w:rsidRDefault="009363F9">
            <w:pPr>
              <w:pStyle w:val="ConsPlusNormal"/>
            </w:pPr>
            <w:r>
              <w:t>54561,67</w:t>
            </w:r>
          </w:p>
        </w:tc>
        <w:tc>
          <w:tcPr>
            <w:tcW w:w="1109" w:type="dxa"/>
          </w:tcPr>
          <w:p w:rsidR="009363F9" w:rsidRDefault="009363F9">
            <w:pPr>
              <w:pStyle w:val="ConsPlusNormal"/>
            </w:pPr>
            <w:r>
              <w:t>34405,50</w:t>
            </w:r>
          </w:p>
        </w:tc>
        <w:tc>
          <w:tcPr>
            <w:tcW w:w="1109" w:type="dxa"/>
          </w:tcPr>
          <w:p w:rsidR="009363F9" w:rsidRDefault="009363F9">
            <w:pPr>
              <w:pStyle w:val="ConsPlusNormal"/>
            </w:pPr>
            <w:r>
              <w:t>2393,52</w:t>
            </w:r>
          </w:p>
        </w:tc>
        <w:tc>
          <w:tcPr>
            <w:tcW w:w="1109" w:type="dxa"/>
          </w:tcPr>
          <w:p w:rsidR="009363F9" w:rsidRDefault="009363F9">
            <w:pPr>
              <w:pStyle w:val="ConsPlusNormal"/>
            </w:pPr>
            <w:r>
              <w:t>60776,05</w:t>
            </w:r>
          </w:p>
        </w:tc>
        <w:tc>
          <w:tcPr>
            <w:tcW w:w="1109" w:type="dxa"/>
          </w:tcPr>
          <w:p w:rsidR="009363F9" w:rsidRDefault="009363F9">
            <w:pPr>
              <w:pStyle w:val="ConsPlusNormal"/>
            </w:pPr>
            <w:r>
              <w:t>78442,71</w:t>
            </w:r>
          </w:p>
        </w:tc>
        <w:tc>
          <w:tcPr>
            <w:tcW w:w="1191" w:type="dxa"/>
          </w:tcPr>
          <w:p w:rsidR="009363F9" w:rsidRDefault="009363F9">
            <w:pPr>
              <w:pStyle w:val="ConsPlusNormal"/>
            </w:pPr>
            <w:r>
              <w:t>102023,62</w:t>
            </w:r>
          </w:p>
        </w:tc>
        <w:tc>
          <w:tcPr>
            <w:tcW w:w="1109" w:type="dxa"/>
          </w:tcPr>
          <w:p w:rsidR="009363F9" w:rsidRDefault="009363F9">
            <w:pPr>
              <w:pStyle w:val="ConsPlusNormal"/>
            </w:pPr>
            <w:r>
              <w:t>65420,59</w:t>
            </w:r>
          </w:p>
        </w:tc>
        <w:tc>
          <w:tcPr>
            <w:tcW w:w="1109" w:type="dxa"/>
          </w:tcPr>
          <w:p w:rsidR="009363F9" w:rsidRDefault="009363F9">
            <w:pPr>
              <w:pStyle w:val="ConsPlusNormal"/>
            </w:pPr>
            <w:r>
              <w:t>58093,04</w:t>
            </w:r>
          </w:p>
        </w:tc>
        <w:tc>
          <w:tcPr>
            <w:tcW w:w="1109" w:type="dxa"/>
          </w:tcPr>
          <w:p w:rsidR="009363F9" w:rsidRDefault="009363F9">
            <w:pPr>
              <w:pStyle w:val="ConsPlusNormal"/>
            </w:pPr>
            <w:r>
              <w:t>56927,69</w:t>
            </w:r>
          </w:p>
        </w:tc>
        <w:tc>
          <w:tcPr>
            <w:tcW w:w="1097" w:type="dxa"/>
          </w:tcPr>
          <w:p w:rsidR="009363F9" w:rsidRDefault="009363F9">
            <w:pPr>
              <w:pStyle w:val="ConsPlusNormal"/>
            </w:pPr>
            <w:r>
              <w:t>62327,40</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18,71</w:t>
            </w:r>
          </w:p>
        </w:tc>
        <w:tc>
          <w:tcPr>
            <w:tcW w:w="1109" w:type="dxa"/>
          </w:tcPr>
          <w:p w:rsidR="009363F9" w:rsidRDefault="009363F9">
            <w:pPr>
              <w:pStyle w:val="ConsPlusNormal"/>
            </w:pPr>
            <w:r>
              <w:t>17,39</w:t>
            </w:r>
          </w:p>
        </w:tc>
        <w:tc>
          <w:tcPr>
            <w:tcW w:w="1109" w:type="dxa"/>
          </w:tcPr>
          <w:p w:rsidR="009363F9" w:rsidRDefault="009363F9">
            <w:pPr>
              <w:pStyle w:val="ConsPlusNormal"/>
            </w:pPr>
            <w:r>
              <w:t>12,74</w:t>
            </w:r>
          </w:p>
        </w:tc>
        <w:tc>
          <w:tcPr>
            <w:tcW w:w="1109" w:type="dxa"/>
          </w:tcPr>
          <w:p w:rsidR="009363F9" w:rsidRDefault="009363F9">
            <w:pPr>
              <w:pStyle w:val="ConsPlusNormal"/>
            </w:pPr>
            <w:r>
              <w:t>2,41</w:t>
            </w:r>
          </w:p>
        </w:tc>
        <w:tc>
          <w:tcPr>
            <w:tcW w:w="1109" w:type="dxa"/>
          </w:tcPr>
          <w:p w:rsidR="009363F9" w:rsidRDefault="009363F9">
            <w:pPr>
              <w:pStyle w:val="ConsPlusNormal"/>
            </w:pPr>
            <w:r>
              <w:t>19,00</w:t>
            </w:r>
          </w:p>
        </w:tc>
        <w:tc>
          <w:tcPr>
            <w:tcW w:w="1109" w:type="dxa"/>
          </w:tcPr>
          <w:p w:rsidR="009363F9" w:rsidRDefault="009363F9">
            <w:pPr>
              <w:pStyle w:val="ConsPlusNormal"/>
            </w:pPr>
            <w:r>
              <w:t>28,11</w:t>
            </w:r>
          </w:p>
        </w:tc>
        <w:tc>
          <w:tcPr>
            <w:tcW w:w="1191" w:type="dxa"/>
          </w:tcPr>
          <w:p w:rsidR="009363F9" w:rsidRDefault="009363F9">
            <w:pPr>
              <w:pStyle w:val="ConsPlusNormal"/>
            </w:pPr>
            <w:r>
              <w:t>22,74</w:t>
            </w:r>
          </w:p>
        </w:tc>
        <w:tc>
          <w:tcPr>
            <w:tcW w:w="1109" w:type="dxa"/>
          </w:tcPr>
          <w:p w:rsidR="009363F9" w:rsidRDefault="009363F9">
            <w:pPr>
              <w:pStyle w:val="ConsPlusNormal"/>
            </w:pPr>
            <w:r>
              <w:t>19,94</w:t>
            </w:r>
          </w:p>
        </w:tc>
        <w:tc>
          <w:tcPr>
            <w:tcW w:w="1109" w:type="dxa"/>
          </w:tcPr>
          <w:p w:rsidR="009363F9" w:rsidRDefault="009363F9">
            <w:pPr>
              <w:pStyle w:val="ConsPlusNormal"/>
            </w:pPr>
            <w:r>
              <w:t>31,94</w:t>
            </w:r>
          </w:p>
        </w:tc>
        <w:tc>
          <w:tcPr>
            <w:tcW w:w="1109" w:type="dxa"/>
          </w:tcPr>
          <w:p w:rsidR="009363F9" w:rsidRDefault="009363F9">
            <w:pPr>
              <w:pStyle w:val="ConsPlusNormal"/>
            </w:pPr>
            <w:r>
              <w:t>22,17</w:t>
            </w:r>
          </w:p>
        </w:tc>
        <w:tc>
          <w:tcPr>
            <w:tcW w:w="1097" w:type="dxa"/>
          </w:tcPr>
          <w:p w:rsidR="009363F9" w:rsidRDefault="009363F9">
            <w:pPr>
              <w:pStyle w:val="ConsPlusNormal"/>
            </w:pPr>
            <w:r>
              <w:t>13,30</w:t>
            </w:r>
          </w:p>
        </w:tc>
      </w:tr>
      <w:tr w:rsidR="009363F9">
        <w:tc>
          <w:tcPr>
            <w:tcW w:w="1417" w:type="dxa"/>
            <w:vMerge w:val="restart"/>
          </w:tcPr>
          <w:p w:rsidR="009363F9" w:rsidRDefault="009363F9">
            <w:pPr>
              <w:pStyle w:val="ConsPlusNormal"/>
            </w:pPr>
            <w:r>
              <w:t>Лиственные и хвойные молодняки, зарастающие поля</w:t>
            </w:r>
          </w:p>
        </w:tc>
        <w:tc>
          <w:tcPr>
            <w:tcW w:w="1705" w:type="dxa"/>
          </w:tcPr>
          <w:p w:rsidR="009363F9" w:rsidRDefault="009363F9">
            <w:pPr>
              <w:pStyle w:val="ConsPlusNormal"/>
            </w:pPr>
            <w:r>
              <w:t>га</w:t>
            </w:r>
          </w:p>
        </w:tc>
        <w:tc>
          <w:tcPr>
            <w:tcW w:w="1109" w:type="dxa"/>
          </w:tcPr>
          <w:p w:rsidR="009363F9" w:rsidRDefault="009363F9">
            <w:pPr>
              <w:pStyle w:val="ConsPlusNormal"/>
            </w:pPr>
            <w:r>
              <w:t>817,88</w:t>
            </w:r>
          </w:p>
        </w:tc>
        <w:tc>
          <w:tcPr>
            <w:tcW w:w="1109" w:type="dxa"/>
          </w:tcPr>
          <w:p w:rsidR="009363F9" w:rsidRDefault="009363F9">
            <w:pPr>
              <w:pStyle w:val="ConsPlusNormal"/>
            </w:pPr>
            <w:r>
              <w:t>1061,19</w:t>
            </w:r>
          </w:p>
        </w:tc>
        <w:tc>
          <w:tcPr>
            <w:tcW w:w="1109" w:type="dxa"/>
          </w:tcPr>
          <w:p w:rsidR="009363F9" w:rsidRDefault="009363F9">
            <w:pPr>
              <w:pStyle w:val="ConsPlusNormal"/>
            </w:pPr>
            <w:r>
              <w:t>594,53</w:t>
            </w:r>
          </w:p>
        </w:tc>
        <w:tc>
          <w:tcPr>
            <w:tcW w:w="1109" w:type="dxa"/>
          </w:tcPr>
          <w:p w:rsidR="009363F9" w:rsidRDefault="009363F9">
            <w:pPr>
              <w:pStyle w:val="ConsPlusNormal"/>
            </w:pPr>
            <w:r>
              <w:t>343,71</w:t>
            </w:r>
          </w:p>
        </w:tc>
        <w:tc>
          <w:tcPr>
            <w:tcW w:w="1109" w:type="dxa"/>
          </w:tcPr>
          <w:p w:rsidR="009363F9" w:rsidRDefault="009363F9">
            <w:pPr>
              <w:pStyle w:val="ConsPlusNormal"/>
            </w:pPr>
            <w:r>
              <w:t>1128,92</w:t>
            </w:r>
          </w:p>
        </w:tc>
        <w:tc>
          <w:tcPr>
            <w:tcW w:w="1109" w:type="dxa"/>
          </w:tcPr>
          <w:p w:rsidR="009363F9" w:rsidRDefault="009363F9">
            <w:pPr>
              <w:pStyle w:val="ConsPlusNormal"/>
            </w:pPr>
            <w:r>
              <w:t>853,80</w:t>
            </w:r>
          </w:p>
        </w:tc>
        <w:tc>
          <w:tcPr>
            <w:tcW w:w="1191" w:type="dxa"/>
          </w:tcPr>
          <w:p w:rsidR="009363F9" w:rsidRDefault="009363F9">
            <w:pPr>
              <w:pStyle w:val="ConsPlusNormal"/>
            </w:pPr>
            <w:r>
              <w:t>2086,04</w:t>
            </w:r>
          </w:p>
        </w:tc>
        <w:tc>
          <w:tcPr>
            <w:tcW w:w="1109" w:type="dxa"/>
          </w:tcPr>
          <w:p w:rsidR="009363F9" w:rsidRDefault="009363F9">
            <w:pPr>
              <w:pStyle w:val="ConsPlusNormal"/>
            </w:pPr>
            <w:r>
              <w:t>3738,87</w:t>
            </w:r>
          </w:p>
        </w:tc>
        <w:tc>
          <w:tcPr>
            <w:tcW w:w="1109" w:type="dxa"/>
          </w:tcPr>
          <w:p w:rsidR="009363F9" w:rsidRDefault="009363F9">
            <w:pPr>
              <w:pStyle w:val="ConsPlusNormal"/>
            </w:pPr>
            <w:r>
              <w:t>676,93</w:t>
            </w:r>
          </w:p>
        </w:tc>
        <w:tc>
          <w:tcPr>
            <w:tcW w:w="1109" w:type="dxa"/>
          </w:tcPr>
          <w:p w:rsidR="009363F9" w:rsidRDefault="009363F9">
            <w:pPr>
              <w:pStyle w:val="ConsPlusNormal"/>
            </w:pPr>
            <w:r>
              <w:t>274,38</w:t>
            </w:r>
          </w:p>
        </w:tc>
        <w:tc>
          <w:tcPr>
            <w:tcW w:w="1097" w:type="dxa"/>
          </w:tcPr>
          <w:p w:rsidR="009363F9" w:rsidRDefault="009363F9">
            <w:pPr>
              <w:pStyle w:val="ConsPlusNormal"/>
            </w:pPr>
            <w:r>
              <w:t>1817,51</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0,51</w:t>
            </w:r>
          </w:p>
        </w:tc>
        <w:tc>
          <w:tcPr>
            <w:tcW w:w="1109" w:type="dxa"/>
          </w:tcPr>
          <w:p w:rsidR="009363F9" w:rsidRDefault="009363F9">
            <w:pPr>
              <w:pStyle w:val="ConsPlusNormal"/>
            </w:pPr>
            <w:r>
              <w:t>0,34</w:t>
            </w:r>
          </w:p>
        </w:tc>
        <w:tc>
          <w:tcPr>
            <w:tcW w:w="1109" w:type="dxa"/>
          </w:tcPr>
          <w:p w:rsidR="009363F9" w:rsidRDefault="009363F9">
            <w:pPr>
              <w:pStyle w:val="ConsPlusNormal"/>
            </w:pPr>
            <w:r>
              <w:t>0,22</w:t>
            </w:r>
          </w:p>
        </w:tc>
        <w:tc>
          <w:tcPr>
            <w:tcW w:w="1109" w:type="dxa"/>
          </w:tcPr>
          <w:p w:rsidR="009363F9" w:rsidRDefault="009363F9">
            <w:pPr>
              <w:pStyle w:val="ConsPlusNormal"/>
            </w:pPr>
            <w:r>
              <w:t>0,35</w:t>
            </w:r>
          </w:p>
        </w:tc>
        <w:tc>
          <w:tcPr>
            <w:tcW w:w="1109" w:type="dxa"/>
          </w:tcPr>
          <w:p w:rsidR="009363F9" w:rsidRDefault="009363F9">
            <w:pPr>
              <w:pStyle w:val="ConsPlusNormal"/>
            </w:pPr>
            <w:r>
              <w:t>0,35</w:t>
            </w:r>
          </w:p>
        </w:tc>
        <w:tc>
          <w:tcPr>
            <w:tcW w:w="1109" w:type="dxa"/>
          </w:tcPr>
          <w:p w:rsidR="009363F9" w:rsidRDefault="009363F9">
            <w:pPr>
              <w:pStyle w:val="ConsPlusNormal"/>
            </w:pPr>
            <w:r>
              <w:t>0,31</w:t>
            </w:r>
          </w:p>
        </w:tc>
        <w:tc>
          <w:tcPr>
            <w:tcW w:w="1191" w:type="dxa"/>
          </w:tcPr>
          <w:p w:rsidR="009363F9" w:rsidRDefault="009363F9">
            <w:pPr>
              <w:pStyle w:val="ConsPlusNormal"/>
            </w:pPr>
            <w:r>
              <w:t>0,46</w:t>
            </w:r>
          </w:p>
        </w:tc>
        <w:tc>
          <w:tcPr>
            <w:tcW w:w="1109" w:type="dxa"/>
          </w:tcPr>
          <w:p w:rsidR="009363F9" w:rsidRDefault="009363F9">
            <w:pPr>
              <w:pStyle w:val="ConsPlusNormal"/>
            </w:pPr>
            <w:r>
              <w:t>1,14</w:t>
            </w:r>
          </w:p>
        </w:tc>
        <w:tc>
          <w:tcPr>
            <w:tcW w:w="1109" w:type="dxa"/>
          </w:tcPr>
          <w:p w:rsidR="009363F9" w:rsidRDefault="009363F9">
            <w:pPr>
              <w:pStyle w:val="ConsPlusNormal"/>
            </w:pPr>
            <w:r>
              <w:t>0,37</w:t>
            </w:r>
          </w:p>
        </w:tc>
        <w:tc>
          <w:tcPr>
            <w:tcW w:w="1109" w:type="dxa"/>
          </w:tcPr>
          <w:p w:rsidR="009363F9" w:rsidRDefault="009363F9">
            <w:pPr>
              <w:pStyle w:val="ConsPlusNormal"/>
            </w:pPr>
            <w:r>
              <w:t>0,11</w:t>
            </w:r>
          </w:p>
        </w:tc>
        <w:tc>
          <w:tcPr>
            <w:tcW w:w="1097" w:type="dxa"/>
          </w:tcPr>
          <w:p w:rsidR="009363F9" w:rsidRDefault="009363F9">
            <w:pPr>
              <w:pStyle w:val="ConsPlusNormal"/>
            </w:pPr>
            <w:r>
              <w:t>0,39</w:t>
            </w:r>
          </w:p>
        </w:tc>
      </w:tr>
      <w:tr w:rsidR="009363F9">
        <w:tc>
          <w:tcPr>
            <w:tcW w:w="1417" w:type="dxa"/>
            <w:vMerge w:val="restart"/>
          </w:tcPr>
          <w:p w:rsidR="009363F9" w:rsidRDefault="009363F9">
            <w:pPr>
              <w:pStyle w:val="ConsPlusNormal"/>
            </w:pPr>
            <w:r>
              <w:t>Вырубки</w:t>
            </w:r>
          </w:p>
        </w:tc>
        <w:tc>
          <w:tcPr>
            <w:tcW w:w="1705" w:type="dxa"/>
          </w:tcPr>
          <w:p w:rsidR="009363F9" w:rsidRDefault="009363F9">
            <w:pPr>
              <w:pStyle w:val="ConsPlusNormal"/>
            </w:pPr>
            <w:r>
              <w:t>га</w:t>
            </w:r>
          </w:p>
        </w:tc>
        <w:tc>
          <w:tcPr>
            <w:tcW w:w="1109" w:type="dxa"/>
          </w:tcPr>
          <w:p w:rsidR="009363F9" w:rsidRDefault="009363F9">
            <w:pPr>
              <w:pStyle w:val="ConsPlusNormal"/>
            </w:pPr>
            <w:r>
              <w:t>741,03</w:t>
            </w:r>
          </w:p>
        </w:tc>
        <w:tc>
          <w:tcPr>
            <w:tcW w:w="1109" w:type="dxa"/>
          </w:tcPr>
          <w:p w:rsidR="009363F9" w:rsidRDefault="009363F9">
            <w:pPr>
              <w:pStyle w:val="ConsPlusNormal"/>
            </w:pPr>
            <w:r>
              <w:t>87,70</w:t>
            </w:r>
          </w:p>
        </w:tc>
        <w:tc>
          <w:tcPr>
            <w:tcW w:w="1109" w:type="dxa"/>
          </w:tcPr>
          <w:p w:rsidR="009363F9" w:rsidRDefault="009363F9">
            <w:pPr>
              <w:pStyle w:val="ConsPlusNormal"/>
            </w:pPr>
            <w:r>
              <w:t>882,69</w:t>
            </w:r>
          </w:p>
        </w:tc>
        <w:tc>
          <w:tcPr>
            <w:tcW w:w="1109" w:type="dxa"/>
          </w:tcPr>
          <w:p w:rsidR="009363F9" w:rsidRDefault="009363F9">
            <w:pPr>
              <w:pStyle w:val="ConsPlusNormal"/>
            </w:pPr>
            <w:r>
              <w:t>149,32</w:t>
            </w:r>
          </w:p>
        </w:tc>
        <w:tc>
          <w:tcPr>
            <w:tcW w:w="1109" w:type="dxa"/>
          </w:tcPr>
          <w:p w:rsidR="009363F9" w:rsidRDefault="009363F9">
            <w:pPr>
              <w:pStyle w:val="ConsPlusNormal"/>
            </w:pPr>
            <w:r>
              <w:t>3005,09</w:t>
            </w:r>
          </w:p>
        </w:tc>
        <w:tc>
          <w:tcPr>
            <w:tcW w:w="1109" w:type="dxa"/>
          </w:tcPr>
          <w:p w:rsidR="009363F9" w:rsidRDefault="009363F9">
            <w:pPr>
              <w:pStyle w:val="ConsPlusNormal"/>
            </w:pPr>
            <w:r>
              <w:t>5891,93</w:t>
            </w:r>
          </w:p>
        </w:tc>
        <w:tc>
          <w:tcPr>
            <w:tcW w:w="1191" w:type="dxa"/>
          </w:tcPr>
          <w:p w:rsidR="009363F9" w:rsidRDefault="009363F9">
            <w:pPr>
              <w:pStyle w:val="ConsPlusNormal"/>
            </w:pPr>
            <w:r>
              <w:t>3859,16</w:t>
            </w:r>
          </w:p>
        </w:tc>
        <w:tc>
          <w:tcPr>
            <w:tcW w:w="1109" w:type="dxa"/>
          </w:tcPr>
          <w:p w:rsidR="009363F9" w:rsidRDefault="009363F9">
            <w:pPr>
              <w:pStyle w:val="ConsPlusNormal"/>
            </w:pPr>
            <w:r>
              <w:t>1844,34</w:t>
            </w:r>
          </w:p>
        </w:tc>
        <w:tc>
          <w:tcPr>
            <w:tcW w:w="1109" w:type="dxa"/>
          </w:tcPr>
          <w:p w:rsidR="009363F9" w:rsidRDefault="009363F9">
            <w:pPr>
              <w:pStyle w:val="ConsPlusNormal"/>
            </w:pPr>
            <w:r>
              <w:t>577,17</w:t>
            </w:r>
          </w:p>
        </w:tc>
        <w:tc>
          <w:tcPr>
            <w:tcW w:w="1109" w:type="dxa"/>
          </w:tcPr>
          <w:p w:rsidR="009363F9" w:rsidRDefault="009363F9">
            <w:pPr>
              <w:pStyle w:val="ConsPlusNormal"/>
            </w:pPr>
            <w:r>
              <w:t>410,71</w:t>
            </w:r>
          </w:p>
        </w:tc>
        <w:tc>
          <w:tcPr>
            <w:tcW w:w="1097" w:type="dxa"/>
          </w:tcPr>
          <w:p w:rsidR="009363F9" w:rsidRDefault="009363F9">
            <w:pPr>
              <w:pStyle w:val="ConsPlusNormal"/>
            </w:pPr>
            <w:r>
              <w:t>1055,14</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0,47</w:t>
            </w:r>
          </w:p>
        </w:tc>
        <w:tc>
          <w:tcPr>
            <w:tcW w:w="1109" w:type="dxa"/>
          </w:tcPr>
          <w:p w:rsidR="009363F9" w:rsidRDefault="009363F9">
            <w:pPr>
              <w:pStyle w:val="ConsPlusNormal"/>
            </w:pPr>
            <w:r>
              <w:t>0,03</w:t>
            </w:r>
          </w:p>
        </w:tc>
        <w:tc>
          <w:tcPr>
            <w:tcW w:w="1109" w:type="dxa"/>
          </w:tcPr>
          <w:p w:rsidR="009363F9" w:rsidRDefault="009363F9">
            <w:pPr>
              <w:pStyle w:val="ConsPlusNormal"/>
            </w:pPr>
            <w:r>
              <w:t>0,33</w:t>
            </w:r>
          </w:p>
        </w:tc>
        <w:tc>
          <w:tcPr>
            <w:tcW w:w="1109" w:type="dxa"/>
          </w:tcPr>
          <w:p w:rsidR="009363F9" w:rsidRDefault="009363F9">
            <w:pPr>
              <w:pStyle w:val="ConsPlusNormal"/>
            </w:pPr>
            <w:r>
              <w:t>0,15</w:t>
            </w:r>
          </w:p>
        </w:tc>
        <w:tc>
          <w:tcPr>
            <w:tcW w:w="1109" w:type="dxa"/>
          </w:tcPr>
          <w:p w:rsidR="009363F9" w:rsidRDefault="009363F9">
            <w:pPr>
              <w:pStyle w:val="ConsPlusNormal"/>
            </w:pPr>
            <w:r>
              <w:t>0,94</w:t>
            </w:r>
          </w:p>
        </w:tc>
        <w:tc>
          <w:tcPr>
            <w:tcW w:w="1109" w:type="dxa"/>
          </w:tcPr>
          <w:p w:rsidR="009363F9" w:rsidRDefault="009363F9">
            <w:pPr>
              <w:pStyle w:val="ConsPlusNormal"/>
            </w:pPr>
            <w:r>
              <w:t>2,11</w:t>
            </w:r>
          </w:p>
        </w:tc>
        <w:tc>
          <w:tcPr>
            <w:tcW w:w="1191" w:type="dxa"/>
          </w:tcPr>
          <w:p w:rsidR="009363F9" w:rsidRDefault="009363F9">
            <w:pPr>
              <w:pStyle w:val="ConsPlusNormal"/>
            </w:pPr>
            <w:r>
              <w:t>0,86</w:t>
            </w:r>
          </w:p>
        </w:tc>
        <w:tc>
          <w:tcPr>
            <w:tcW w:w="1109" w:type="dxa"/>
          </w:tcPr>
          <w:p w:rsidR="009363F9" w:rsidRDefault="009363F9">
            <w:pPr>
              <w:pStyle w:val="ConsPlusNormal"/>
            </w:pPr>
            <w:r>
              <w:t>0,56</w:t>
            </w:r>
          </w:p>
        </w:tc>
        <w:tc>
          <w:tcPr>
            <w:tcW w:w="1109" w:type="dxa"/>
          </w:tcPr>
          <w:p w:rsidR="009363F9" w:rsidRDefault="009363F9">
            <w:pPr>
              <w:pStyle w:val="ConsPlusNormal"/>
            </w:pPr>
            <w:r>
              <w:t>0,32</w:t>
            </w:r>
          </w:p>
        </w:tc>
        <w:tc>
          <w:tcPr>
            <w:tcW w:w="1109" w:type="dxa"/>
          </w:tcPr>
          <w:p w:rsidR="009363F9" w:rsidRDefault="009363F9">
            <w:pPr>
              <w:pStyle w:val="ConsPlusNormal"/>
            </w:pPr>
            <w:r>
              <w:t>0,16</w:t>
            </w:r>
          </w:p>
        </w:tc>
        <w:tc>
          <w:tcPr>
            <w:tcW w:w="1097" w:type="dxa"/>
          </w:tcPr>
          <w:p w:rsidR="009363F9" w:rsidRDefault="009363F9">
            <w:pPr>
              <w:pStyle w:val="ConsPlusNormal"/>
            </w:pPr>
            <w:r>
              <w:t>0,23</w:t>
            </w:r>
          </w:p>
        </w:tc>
      </w:tr>
      <w:tr w:rsidR="009363F9">
        <w:tc>
          <w:tcPr>
            <w:tcW w:w="1417" w:type="dxa"/>
            <w:vMerge w:val="restart"/>
          </w:tcPr>
          <w:p w:rsidR="009363F9" w:rsidRDefault="009363F9">
            <w:pPr>
              <w:pStyle w:val="ConsPlusNormal"/>
            </w:pPr>
            <w:r>
              <w:t>Болота верховые</w:t>
            </w:r>
          </w:p>
        </w:tc>
        <w:tc>
          <w:tcPr>
            <w:tcW w:w="1705" w:type="dxa"/>
          </w:tcPr>
          <w:p w:rsidR="009363F9" w:rsidRDefault="009363F9">
            <w:pPr>
              <w:pStyle w:val="ConsPlusNormal"/>
            </w:pPr>
            <w:r>
              <w:t>га</w:t>
            </w:r>
          </w:p>
        </w:tc>
        <w:tc>
          <w:tcPr>
            <w:tcW w:w="1109" w:type="dxa"/>
          </w:tcPr>
          <w:p w:rsidR="009363F9" w:rsidRDefault="009363F9">
            <w:pPr>
              <w:pStyle w:val="ConsPlusNormal"/>
            </w:pPr>
            <w:r>
              <w:t>9566,47</w:t>
            </w:r>
          </w:p>
        </w:tc>
        <w:tc>
          <w:tcPr>
            <w:tcW w:w="1109" w:type="dxa"/>
          </w:tcPr>
          <w:p w:rsidR="009363F9" w:rsidRDefault="009363F9">
            <w:pPr>
              <w:pStyle w:val="ConsPlusNormal"/>
            </w:pPr>
            <w:r>
              <w:t>16027,14</w:t>
            </w:r>
          </w:p>
        </w:tc>
        <w:tc>
          <w:tcPr>
            <w:tcW w:w="1109" w:type="dxa"/>
          </w:tcPr>
          <w:p w:rsidR="009363F9" w:rsidRDefault="009363F9">
            <w:pPr>
              <w:pStyle w:val="ConsPlusNormal"/>
            </w:pPr>
            <w:r>
              <w:t>10460,90</w:t>
            </w:r>
          </w:p>
        </w:tc>
        <w:tc>
          <w:tcPr>
            <w:tcW w:w="1109" w:type="dxa"/>
          </w:tcPr>
          <w:p w:rsidR="009363F9" w:rsidRDefault="009363F9">
            <w:pPr>
              <w:pStyle w:val="ConsPlusNormal"/>
            </w:pPr>
            <w:r>
              <w:t>10243,05</w:t>
            </w:r>
          </w:p>
        </w:tc>
        <w:tc>
          <w:tcPr>
            <w:tcW w:w="1109" w:type="dxa"/>
          </w:tcPr>
          <w:p w:rsidR="009363F9" w:rsidRDefault="009363F9">
            <w:pPr>
              <w:pStyle w:val="ConsPlusNormal"/>
            </w:pPr>
            <w:r>
              <w:t>19074,39</w:t>
            </w:r>
          </w:p>
        </w:tc>
        <w:tc>
          <w:tcPr>
            <w:tcW w:w="1109" w:type="dxa"/>
          </w:tcPr>
          <w:p w:rsidR="009363F9" w:rsidRDefault="009363F9">
            <w:pPr>
              <w:pStyle w:val="ConsPlusNormal"/>
            </w:pPr>
            <w:r>
              <w:t>10015,13</w:t>
            </w:r>
          </w:p>
        </w:tc>
        <w:tc>
          <w:tcPr>
            <w:tcW w:w="1191" w:type="dxa"/>
          </w:tcPr>
          <w:p w:rsidR="009363F9" w:rsidRDefault="009363F9">
            <w:pPr>
              <w:pStyle w:val="ConsPlusNormal"/>
            </w:pPr>
            <w:r>
              <w:t>37796,70</w:t>
            </w:r>
          </w:p>
        </w:tc>
        <w:tc>
          <w:tcPr>
            <w:tcW w:w="1109" w:type="dxa"/>
          </w:tcPr>
          <w:p w:rsidR="009363F9" w:rsidRDefault="009363F9">
            <w:pPr>
              <w:pStyle w:val="ConsPlusNormal"/>
            </w:pPr>
            <w:r>
              <w:t>64648,37</w:t>
            </w:r>
          </w:p>
        </w:tc>
        <w:tc>
          <w:tcPr>
            <w:tcW w:w="1109" w:type="dxa"/>
          </w:tcPr>
          <w:p w:rsidR="009363F9" w:rsidRDefault="009363F9">
            <w:pPr>
              <w:pStyle w:val="ConsPlusNormal"/>
            </w:pPr>
            <w:r>
              <w:t>12290,33</w:t>
            </w:r>
          </w:p>
        </w:tc>
        <w:tc>
          <w:tcPr>
            <w:tcW w:w="1109" w:type="dxa"/>
          </w:tcPr>
          <w:p w:rsidR="009363F9" w:rsidRDefault="009363F9">
            <w:pPr>
              <w:pStyle w:val="ConsPlusNormal"/>
            </w:pPr>
            <w:r>
              <w:t>21299,62</w:t>
            </w:r>
          </w:p>
        </w:tc>
        <w:tc>
          <w:tcPr>
            <w:tcW w:w="1097" w:type="dxa"/>
          </w:tcPr>
          <w:p w:rsidR="009363F9" w:rsidRDefault="009363F9">
            <w:pPr>
              <w:pStyle w:val="ConsPlusNormal"/>
            </w:pPr>
            <w:r>
              <w:t>22112,15</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6,01</w:t>
            </w:r>
          </w:p>
        </w:tc>
        <w:tc>
          <w:tcPr>
            <w:tcW w:w="1109" w:type="dxa"/>
          </w:tcPr>
          <w:p w:rsidR="009363F9" w:rsidRDefault="009363F9">
            <w:pPr>
              <w:pStyle w:val="ConsPlusNormal"/>
            </w:pPr>
            <w:r>
              <w:t>5,11</w:t>
            </w:r>
          </w:p>
        </w:tc>
        <w:tc>
          <w:tcPr>
            <w:tcW w:w="1109" w:type="dxa"/>
          </w:tcPr>
          <w:p w:rsidR="009363F9" w:rsidRDefault="009363F9">
            <w:pPr>
              <w:pStyle w:val="ConsPlusNormal"/>
            </w:pPr>
            <w:r>
              <w:t>3,87</w:t>
            </w:r>
          </w:p>
        </w:tc>
        <w:tc>
          <w:tcPr>
            <w:tcW w:w="1109" w:type="dxa"/>
          </w:tcPr>
          <w:p w:rsidR="009363F9" w:rsidRDefault="009363F9">
            <w:pPr>
              <w:pStyle w:val="ConsPlusNormal"/>
            </w:pPr>
            <w:r>
              <w:t>10,29</w:t>
            </w:r>
          </w:p>
        </w:tc>
        <w:tc>
          <w:tcPr>
            <w:tcW w:w="1109" w:type="dxa"/>
          </w:tcPr>
          <w:p w:rsidR="009363F9" w:rsidRDefault="009363F9">
            <w:pPr>
              <w:pStyle w:val="ConsPlusNormal"/>
            </w:pPr>
            <w:r>
              <w:t>5,96</w:t>
            </w:r>
          </w:p>
        </w:tc>
        <w:tc>
          <w:tcPr>
            <w:tcW w:w="1109" w:type="dxa"/>
          </w:tcPr>
          <w:p w:rsidR="009363F9" w:rsidRDefault="009363F9">
            <w:pPr>
              <w:pStyle w:val="ConsPlusNormal"/>
            </w:pPr>
            <w:r>
              <w:t>3,59</w:t>
            </w:r>
          </w:p>
        </w:tc>
        <w:tc>
          <w:tcPr>
            <w:tcW w:w="1191" w:type="dxa"/>
          </w:tcPr>
          <w:p w:rsidR="009363F9" w:rsidRDefault="009363F9">
            <w:pPr>
              <w:pStyle w:val="ConsPlusNormal"/>
            </w:pPr>
            <w:r>
              <w:t>8,43</w:t>
            </w:r>
          </w:p>
        </w:tc>
        <w:tc>
          <w:tcPr>
            <w:tcW w:w="1109" w:type="dxa"/>
          </w:tcPr>
          <w:p w:rsidR="009363F9" w:rsidRDefault="009363F9">
            <w:pPr>
              <w:pStyle w:val="ConsPlusNormal"/>
            </w:pPr>
            <w:r>
              <w:t>19,70</w:t>
            </w:r>
          </w:p>
        </w:tc>
        <w:tc>
          <w:tcPr>
            <w:tcW w:w="1109" w:type="dxa"/>
          </w:tcPr>
          <w:p w:rsidR="009363F9" w:rsidRDefault="009363F9">
            <w:pPr>
              <w:pStyle w:val="ConsPlusNormal"/>
            </w:pPr>
            <w:r>
              <w:t>6,76</w:t>
            </w:r>
          </w:p>
        </w:tc>
        <w:tc>
          <w:tcPr>
            <w:tcW w:w="1109" w:type="dxa"/>
          </w:tcPr>
          <w:p w:rsidR="009363F9" w:rsidRDefault="009363F9">
            <w:pPr>
              <w:pStyle w:val="ConsPlusNormal"/>
            </w:pPr>
            <w:r>
              <w:t>8,29</w:t>
            </w:r>
          </w:p>
        </w:tc>
        <w:tc>
          <w:tcPr>
            <w:tcW w:w="1097" w:type="dxa"/>
          </w:tcPr>
          <w:p w:rsidR="009363F9" w:rsidRDefault="009363F9">
            <w:pPr>
              <w:pStyle w:val="ConsPlusNormal"/>
            </w:pPr>
            <w:r>
              <w:t>4,72</w:t>
            </w:r>
          </w:p>
        </w:tc>
      </w:tr>
      <w:tr w:rsidR="009363F9">
        <w:tc>
          <w:tcPr>
            <w:tcW w:w="1417" w:type="dxa"/>
            <w:vMerge w:val="restart"/>
          </w:tcPr>
          <w:p w:rsidR="009363F9" w:rsidRDefault="009363F9">
            <w:pPr>
              <w:pStyle w:val="ConsPlusNormal"/>
            </w:pPr>
            <w:r>
              <w:t>Луга (в том числе сельскохозяйственного назначения)</w:t>
            </w:r>
          </w:p>
        </w:tc>
        <w:tc>
          <w:tcPr>
            <w:tcW w:w="1705" w:type="dxa"/>
          </w:tcPr>
          <w:p w:rsidR="009363F9" w:rsidRDefault="009363F9">
            <w:pPr>
              <w:pStyle w:val="ConsPlusNormal"/>
            </w:pPr>
            <w:r>
              <w:t>га</w:t>
            </w:r>
          </w:p>
        </w:tc>
        <w:tc>
          <w:tcPr>
            <w:tcW w:w="1109" w:type="dxa"/>
          </w:tcPr>
          <w:p w:rsidR="009363F9" w:rsidRDefault="009363F9">
            <w:pPr>
              <w:pStyle w:val="ConsPlusNormal"/>
            </w:pPr>
            <w:r>
              <w:t>18101,76</w:t>
            </w:r>
          </w:p>
        </w:tc>
        <w:tc>
          <w:tcPr>
            <w:tcW w:w="1109" w:type="dxa"/>
          </w:tcPr>
          <w:p w:rsidR="009363F9" w:rsidRDefault="009363F9">
            <w:pPr>
              <w:pStyle w:val="ConsPlusNormal"/>
            </w:pPr>
            <w:r>
              <w:t>41573,55</w:t>
            </w:r>
          </w:p>
        </w:tc>
        <w:tc>
          <w:tcPr>
            <w:tcW w:w="1109" w:type="dxa"/>
          </w:tcPr>
          <w:p w:rsidR="009363F9" w:rsidRDefault="009363F9">
            <w:pPr>
              <w:pStyle w:val="ConsPlusNormal"/>
            </w:pPr>
            <w:r>
              <w:t>18235,81</w:t>
            </w:r>
          </w:p>
        </w:tc>
        <w:tc>
          <w:tcPr>
            <w:tcW w:w="1109" w:type="dxa"/>
          </w:tcPr>
          <w:p w:rsidR="009363F9" w:rsidRDefault="009363F9">
            <w:pPr>
              <w:pStyle w:val="ConsPlusNormal"/>
            </w:pPr>
            <w:r>
              <w:t>28633,03</w:t>
            </w:r>
          </w:p>
        </w:tc>
        <w:tc>
          <w:tcPr>
            <w:tcW w:w="1109" w:type="dxa"/>
          </w:tcPr>
          <w:p w:rsidR="009363F9" w:rsidRDefault="009363F9">
            <w:pPr>
              <w:pStyle w:val="ConsPlusNormal"/>
            </w:pPr>
            <w:r>
              <w:t>28516,93</w:t>
            </w:r>
          </w:p>
        </w:tc>
        <w:tc>
          <w:tcPr>
            <w:tcW w:w="1109" w:type="dxa"/>
          </w:tcPr>
          <w:p w:rsidR="009363F9" w:rsidRDefault="009363F9">
            <w:pPr>
              <w:pStyle w:val="ConsPlusNormal"/>
            </w:pPr>
            <w:r>
              <w:t>7318,69</w:t>
            </w:r>
          </w:p>
        </w:tc>
        <w:tc>
          <w:tcPr>
            <w:tcW w:w="1191" w:type="dxa"/>
          </w:tcPr>
          <w:p w:rsidR="009363F9" w:rsidRDefault="009363F9">
            <w:pPr>
              <w:pStyle w:val="ConsPlusNormal"/>
            </w:pPr>
            <w:r>
              <w:t>10885,98</w:t>
            </w:r>
          </w:p>
        </w:tc>
        <w:tc>
          <w:tcPr>
            <w:tcW w:w="1109" w:type="dxa"/>
          </w:tcPr>
          <w:p w:rsidR="009363F9" w:rsidRDefault="009363F9">
            <w:pPr>
              <w:pStyle w:val="ConsPlusNormal"/>
            </w:pPr>
            <w:r>
              <w:t>4105,99</w:t>
            </w:r>
          </w:p>
        </w:tc>
        <w:tc>
          <w:tcPr>
            <w:tcW w:w="1109" w:type="dxa"/>
          </w:tcPr>
          <w:p w:rsidR="009363F9" w:rsidRDefault="009363F9">
            <w:pPr>
              <w:pStyle w:val="ConsPlusNormal"/>
            </w:pPr>
            <w:r>
              <w:t>8384,74</w:t>
            </w:r>
          </w:p>
        </w:tc>
        <w:tc>
          <w:tcPr>
            <w:tcW w:w="1109" w:type="dxa"/>
          </w:tcPr>
          <w:p w:rsidR="009363F9" w:rsidRDefault="009363F9">
            <w:pPr>
              <w:pStyle w:val="ConsPlusNormal"/>
            </w:pPr>
            <w:r>
              <w:t>19127,04</w:t>
            </w:r>
          </w:p>
        </w:tc>
        <w:tc>
          <w:tcPr>
            <w:tcW w:w="1097" w:type="dxa"/>
          </w:tcPr>
          <w:p w:rsidR="009363F9" w:rsidRDefault="009363F9">
            <w:pPr>
              <w:pStyle w:val="ConsPlusNormal"/>
            </w:pPr>
            <w:r>
              <w:t>55819,67</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11,37</w:t>
            </w:r>
          </w:p>
        </w:tc>
        <w:tc>
          <w:tcPr>
            <w:tcW w:w="1109" w:type="dxa"/>
          </w:tcPr>
          <w:p w:rsidR="009363F9" w:rsidRDefault="009363F9">
            <w:pPr>
              <w:pStyle w:val="ConsPlusNormal"/>
            </w:pPr>
            <w:r>
              <w:t>13,25</w:t>
            </w:r>
          </w:p>
        </w:tc>
        <w:tc>
          <w:tcPr>
            <w:tcW w:w="1109" w:type="dxa"/>
          </w:tcPr>
          <w:p w:rsidR="009363F9" w:rsidRDefault="009363F9">
            <w:pPr>
              <w:pStyle w:val="ConsPlusNormal"/>
            </w:pPr>
            <w:r>
              <w:t>6,75</w:t>
            </w:r>
          </w:p>
        </w:tc>
        <w:tc>
          <w:tcPr>
            <w:tcW w:w="1109" w:type="dxa"/>
          </w:tcPr>
          <w:p w:rsidR="009363F9" w:rsidRDefault="009363F9">
            <w:pPr>
              <w:pStyle w:val="ConsPlusNormal"/>
            </w:pPr>
            <w:r>
              <w:t>28,77</w:t>
            </w:r>
          </w:p>
        </w:tc>
        <w:tc>
          <w:tcPr>
            <w:tcW w:w="1109" w:type="dxa"/>
          </w:tcPr>
          <w:p w:rsidR="009363F9" w:rsidRDefault="009363F9">
            <w:pPr>
              <w:pStyle w:val="ConsPlusNormal"/>
            </w:pPr>
            <w:r>
              <w:t>8,91</w:t>
            </w:r>
          </w:p>
        </w:tc>
        <w:tc>
          <w:tcPr>
            <w:tcW w:w="1109" w:type="dxa"/>
          </w:tcPr>
          <w:p w:rsidR="009363F9" w:rsidRDefault="009363F9">
            <w:pPr>
              <w:pStyle w:val="ConsPlusNormal"/>
            </w:pPr>
            <w:r>
              <w:t>2,62</w:t>
            </w:r>
          </w:p>
        </w:tc>
        <w:tc>
          <w:tcPr>
            <w:tcW w:w="1191" w:type="dxa"/>
          </w:tcPr>
          <w:p w:rsidR="009363F9" w:rsidRDefault="009363F9">
            <w:pPr>
              <w:pStyle w:val="ConsPlusNormal"/>
            </w:pPr>
            <w:r>
              <w:t>2,43</w:t>
            </w:r>
          </w:p>
        </w:tc>
        <w:tc>
          <w:tcPr>
            <w:tcW w:w="1109" w:type="dxa"/>
          </w:tcPr>
          <w:p w:rsidR="009363F9" w:rsidRDefault="009363F9">
            <w:pPr>
              <w:pStyle w:val="ConsPlusNormal"/>
            </w:pPr>
            <w:r>
              <w:t>1,25</w:t>
            </w:r>
          </w:p>
        </w:tc>
        <w:tc>
          <w:tcPr>
            <w:tcW w:w="1109" w:type="dxa"/>
          </w:tcPr>
          <w:p w:rsidR="009363F9" w:rsidRDefault="009363F9">
            <w:pPr>
              <w:pStyle w:val="ConsPlusNormal"/>
            </w:pPr>
            <w:r>
              <w:t>4,61</w:t>
            </w:r>
          </w:p>
        </w:tc>
        <w:tc>
          <w:tcPr>
            <w:tcW w:w="1109" w:type="dxa"/>
          </w:tcPr>
          <w:p w:rsidR="009363F9" w:rsidRDefault="009363F9">
            <w:pPr>
              <w:pStyle w:val="ConsPlusNormal"/>
            </w:pPr>
            <w:r>
              <w:t>7,45</w:t>
            </w:r>
          </w:p>
        </w:tc>
        <w:tc>
          <w:tcPr>
            <w:tcW w:w="1097" w:type="dxa"/>
          </w:tcPr>
          <w:p w:rsidR="009363F9" w:rsidRDefault="009363F9">
            <w:pPr>
              <w:pStyle w:val="ConsPlusNormal"/>
            </w:pPr>
            <w:r>
              <w:t>11,91</w:t>
            </w:r>
          </w:p>
        </w:tc>
      </w:tr>
      <w:tr w:rsidR="009363F9">
        <w:tc>
          <w:tcPr>
            <w:tcW w:w="1417" w:type="dxa"/>
            <w:vMerge w:val="restart"/>
          </w:tcPr>
          <w:p w:rsidR="009363F9" w:rsidRDefault="009363F9">
            <w:pPr>
              <w:pStyle w:val="ConsPlusNormal"/>
            </w:pPr>
            <w:r>
              <w:t>Пашни</w:t>
            </w:r>
          </w:p>
        </w:tc>
        <w:tc>
          <w:tcPr>
            <w:tcW w:w="1705" w:type="dxa"/>
          </w:tcPr>
          <w:p w:rsidR="009363F9" w:rsidRDefault="009363F9">
            <w:pPr>
              <w:pStyle w:val="ConsPlusNormal"/>
            </w:pPr>
            <w:r>
              <w:t>га</w:t>
            </w:r>
          </w:p>
        </w:tc>
        <w:tc>
          <w:tcPr>
            <w:tcW w:w="1109" w:type="dxa"/>
          </w:tcPr>
          <w:p w:rsidR="009363F9" w:rsidRDefault="009363F9">
            <w:pPr>
              <w:pStyle w:val="ConsPlusNormal"/>
            </w:pPr>
            <w:r>
              <w:t>638,26</w:t>
            </w:r>
          </w:p>
        </w:tc>
        <w:tc>
          <w:tcPr>
            <w:tcW w:w="1109" w:type="dxa"/>
          </w:tcPr>
          <w:p w:rsidR="009363F9" w:rsidRDefault="009363F9">
            <w:pPr>
              <w:pStyle w:val="ConsPlusNormal"/>
            </w:pPr>
            <w:r>
              <w:t>1108,73</w:t>
            </w:r>
          </w:p>
        </w:tc>
        <w:tc>
          <w:tcPr>
            <w:tcW w:w="1109" w:type="dxa"/>
          </w:tcPr>
          <w:p w:rsidR="009363F9" w:rsidRDefault="009363F9">
            <w:pPr>
              <w:pStyle w:val="ConsPlusNormal"/>
            </w:pPr>
            <w:r>
              <w:t>109,62</w:t>
            </w:r>
          </w:p>
        </w:tc>
        <w:tc>
          <w:tcPr>
            <w:tcW w:w="1109" w:type="dxa"/>
          </w:tcPr>
          <w:p w:rsidR="009363F9" w:rsidRDefault="009363F9">
            <w:pPr>
              <w:pStyle w:val="ConsPlusNormal"/>
            </w:pPr>
            <w:r>
              <w:t>4785,09</w:t>
            </w:r>
          </w:p>
        </w:tc>
        <w:tc>
          <w:tcPr>
            <w:tcW w:w="1109" w:type="dxa"/>
          </w:tcPr>
          <w:p w:rsidR="009363F9" w:rsidRDefault="009363F9">
            <w:pPr>
              <w:pStyle w:val="ConsPlusNormal"/>
            </w:pPr>
            <w:r>
              <w:t>476,10</w:t>
            </w:r>
          </w:p>
        </w:tc>
        <w:tc>
          <w:tcPr>
            <w:tcW w:w="1109" w:type="dxa"/>
          </w:tcPr>
          <w:p w:rsidR="009363F9" w:rsidRDefault="009363F9">
            <w:pPr>
              <w:pStyle w:val="ConsPlusNormal"/>
            </w:pPr>
            <w:r>
              <w:t>796,41</w:t>
            </w:r>
          </w:p>
        </w:tc>
        <w:tc>
          <w:tcPr>
            <w:tcW w:w="1191" w:type="dxa"/>
          </w:tcPr>
          <w:p w:rsidR="009363F9" w:rsidRDefault="009363F9">
            <w:pPr>
              <w:pStyle w:val="ConsPlusNormal"/>
            </w:pPr>
            <w:r>
              <w:t>1165,79</w:t>
            </w:r>
          </w:p>
        </w:tc>
        <w:tc>
          <w:tcPr>
            <w:tcW w:w="1109" w:type="dxa"/>
          </w:tcPr>
          <w:p w:rsidR="009363F9" w:rsidRDefault="009363F9">
            <w:pPr>
              <w:pStyle w:val="ConsPlusNormal"/>
            </w:pPr>
            <w:r>
              <w:t>7,55</w:t>
            </w:r>
          </w:p>
        </w:tc>
        <w:tc>
          <w:tcPr>
            <w:tcW w:w="1109" w:type="dxa"/>
          </w:tcPr>
          <w:p w:rsidR="009363F9" w:rsidRDefault="009363F9">
            <w:pPr>
              <w:pStyle w:val="ConsPlusNormal"/>
            </w:pPr>
            <w:r>
              <w:t>8,42</w:t>
            </w:r>
          </w:p>
        </w:tc>
        <w:tc>
          <w:tcPr>
            <w:tcW w:w="1109" w:type="dxa"/>
          </w:tcPr>
          <w:p w:rsidR="009363F9" w:rsidRDefault="009363F9">
            <w:pPr>
              <w:pStyle w:val="ConsPlusNormal"/>
            </w:pPr>
            <w:r>
              <w:t>60,33</w:t>
            </w:r>
          </w:p>
        </w:tc>
        <w:tc>
          <w:tcPr>
            <w:tcW w:w="1097" w:type="dxa"/>
          </w:tcPr>
          <w:p w:rsidR="009363F9" w:rsidRDefault="009363F9">
            <w:pPr>
              <w:pStyle w:val="ConsPlusNormal"/>
            </w:pPr>
            <w:r>
              <w:t>6382,50</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0,40</w:t>
            </w:r>
          </w:p>
        </w:tc>
        <w:tc>
          <w:tcPr>
            <w:tcW w:w="1109" w:type="dxa"/>
          </w:tcPr>
          <w:p w:rsidR="009363F9" w:rsidRDefault="009363F9">
            <w:pPr>
              <w:pStyle w:val="ConsPlusNormal"/>
            </w:pPr>
            <w:r>
              <w:t>0,35</w:t>
            </w:r>
          </w:p>
        </w:tc>
        <w:tc>
          <w:tcPr>
            <w:tcW w:w="1109" w:type="dxa"/>
          </w:tcPr>
          <w:p w:rsidR="009363F9" w:rsidRDefault="009363F9">
            <w:pPr>
              <w:pStyle w:val="ConsPlusNormal"/>
            </w:pPr>
            <w:r>
              <w:t>0,04</w:t>
            </w:r>
          </w:p>
        </w:tc>
        <w:tc>
          <w:tcPr>
            <w:tcW w:w="1109" w:type="dxa"/>
          </w:tcPr>
          <w:p w:rsidR="009363F9" w:rsidRDefault="009363F9">
            <w:pPr>
              <w:pStyle w:val="ConsPlusNormal"/>
            </w:pPr>
            <w:r>
              <w:t>4,81</w:t>
            </w:r>
          </w:p>
        </w:tc>
        <w:tc>
          <w:tcPr>
            <w:tcW w:w="1109" w:type="dxa"/>
          </w:tcPr>
          <w:p w:rsidR="009363F9" w:rsidRDefault="009363F9">
            <w:pPr>
              <w:pStyle w:val="ConsPlusNormal"/>
            </w:pPr>
            <w:r>
              <w:t>0,15</w:t>
            </w:r>
          </w:p>
        </w:tc>
        <w:tc>
          <w:tcPr>
            <w:tcW w:w="1109" w:type="dxa"/>
          </w:tcPr>
          <w:p w:rsidR="009363F9" w:rsidRDefault="009363F9">
            <w:pPr>
              <w:pStyle w:val="ConsPlusNormal"/>
            </w:pPr>
            <w:r>
              <w:t>0,29</w:t>
            </w:r>
          </w:p>
        </w:tc>
        <w:tc>
          <w:tcPr>
            <w:tcW w:w="1191" w:type="dxa"/>
          </w:tcPr>
          <w:p w:rsidR="009363F9" w:rsidRDefault="009363F9">
            <w:pPr>
              <w:pStyle w:val="ConsPlusNormal"/>
            </w:pPr>
            <w:r>
              <w:t>0,26</w:t>
            </w:r>
          </w:p>
        </w:tc>
        <w:tc>
          <w:tcPr>
            <w:tcW w:w="1109" w:type="dxa"/>
          </w:tcPr>
          <w:p w:rsidR="009363F9" w:rsidRDefault="009363F9">
            <w:pPr>
              <w:pStyle w:val="ConsPlusNormal"/>
            </w:pPr>
            <w:r>
              <w:t>0,00</w:t>
            </w:r>
          </w:p>
        </w:tc>
        <w:tc>
          <w:tcPr>
            <w:tcW w:w="1109" w:type="dxa"/>
          </w:tcPr>
          <w:p w:rsidR="009363F9" w:rsidRDefault="009363F9">
            <w:pPr>
              <w:pStyle w:val="ConsPlusNormal"/>
            </w:pPr>
            <w:r>
              <w:t>0,00</w:t>
            </w:r>
          </w:p>
        </w:tc>
        <w:tc>
          <w:tcPr>
            <w:tcW w:w="1109" w:type="dxa"/>
          </w:tcPr>
          <w:p w:rsidR="009363F9" w:rsidRDefault="009363F9">
            <w:pPr>
              <w:pStyle w:val="ConsPlusNormal"/>
            </w:pPr>
            <w:r>
              <w:t>0,02</w:t>
            </w:r>
          </w:p>
        </w:tc>
        <w:tc>
          <w:tcPr>
            <w:tcW w:w="1097" w:type="dxa"/>
          </w:tcPr>
          <w:p w:rsidR="009363F9" w:rsidRDefault="009363F9">
            <w:pPr>
              <w:pStyle w:val="ConsPlusNormal"/>
            </w:pPr>
            <w:r>
              <w:t>1,36</w:t>
            </w:r>
          </w:p>
        </w:tc>
      </w:tr>
      <w:tr w:rsidR="009363F9">
        <w:tc>
          <w:tcPr>
            <w:tcW w:w="1417" w:type="dxa"/>
            <w:vMerge w:val="restart"/>
          </w:tcPr>
          <w:p w:rsidR="009363F9" w:rsidRDefault="009363F9">
            <w:pPr>
              <w:pStyle w:val="ConsPlusNormal"/>
            </w:pPr>
            <w:r>
              <w:t>Пойменные комплексы с преобладанием леса (лес более 80 %)</w:t>
            </w:r>
          </w:p>
        </w:tc>
        <w:tc>
          <w:tcPr>
            <w:tcW w:w="1705" w:type="dxa"/>
          </w:tcPr>
          <w:p w:rsidR="009363F9" w:rsidRDefault="009363F9">
            <w:pPr>
              <w:pStyle w:val="ConsPlusNormal"/>
            </w:pPr>
            <w:r>
              <w:t>га</w:t>
            </w:r>
          </w:p>
        </w:tc>
        <w:tc>
          <w:tcPr>
            <w:tcW w:w="1109" w:type="dxa"/>
          </w:tcPr>
          <w:p w:rsidR="009363F9" w:rsidRDefault="009363F9">
            <w:pPr>
              <w:pStyle w:val="ConsPlusNormal"/>
            </w:pPr>
            <w:r>
              <w:t>2007,12</w:t>
            </w:r>
          </w:p>
        </w:tc>
        <w:tc>
          <w:tcPr>
            <w:tcW w:w="1109" w:type="dxa"/>
          </w:tcPr>
          <w:p w:rsidR="009363F9" w:rsidRDefault="009363F9">
            <w:pPr>
              <w:pStyle w:val="ConsPlusNormal"/>
            </w:pPr>
            <w:r>
              <w:t>6622,62</w:t>
            </w:r>
          </w:p>
        </w:tc>
        <w:tc>
          <w:tcPr>
            <w:tcW w:w="1109" w:type="dxa"/>
          </w:tcPr>
          <w:p w:rsidR="009363F9" w:rsidRDefault="009363F9">
            <w:pPr>
              <w:pStyle w:val="ConsPlusNormal"/>
            </w:pPr>
            <w:r>
              <w:t>3340,86</w:t>
            </w:r>
          </w:p>
        </w:tc>
        <w:tc>
          <w:tcPr>
            <w:tcW w:w="1109" w:type="dxa"/>
          </w:tcPr>
          <w:p w:rsidR="009363F9" w:rsidRDefault="009363F9">
            <w:pPr>
              <w:pStyle w:val="ConsPlusNormal"/>
            </w:pPr>
            <w:r>
              <w:t>270,80</w:t>
            </w:r>
          </w:p>
        </w:tc>
        <w:tc>
          <w:tcPr>
            <w:tcW w:w="1109" w:type="dxa"/>
          </w:tcPr>
          <w:p w:rsidR="009363F9" w:rsidRDefault="009363F9">
            <w:pPr>
              <w:pStyle w:val="ConsPlusNormal"/>
            </w:pPr>
            <w:r>
              <w:t>5579,52</w:t>
            </w:r>
          </w:p>
        </w:tc>
        <w:tc>
          <w:tcPr>
            <w:tcW w:w="1109" w:type="dxa"/>
          </w:tcPr>
          <w:p w:rsidR="009363F9" w:rsidRDefault="009363F9">
            <w:pPr>
              <w:pStyle w:val="ConsPlusNormal"/>
            </w:pPr>
            <w:r>
              <w:t>5393,70</w:t>
            </w:r>
          </w:p>
        </w:tc>
        <w:tc>
          <w:tcPr>
            <w:tcW w:w="1191" w:type="dxa"/>
          </w:tcPr>
          <w:p w:rsidR="009363F9" w:rsidRDefault="009363F9">
            <w:pPr>
              <w:pStyle w:val="ConsPlusNormal"/>
            </w:pPr>
            <w:r>
              <w:t>6050,58</w:t>
            </w:r>
          </w:p>
        </w:tc>
        <w:tc>
          <w:tcPr>
            <w:tcW w:w="1109" w:type="dxa"/>
          </w:tcPr>
          <w:p w:rsidR="009363F9" w:rsidRDefault="009363F9">
            <w:pPr>
              <w:pStyle w:val="ConsPlusNormal"/>
            </w:pPr>
            <w:r>
              <w:t>8075,92</w:t>
            </w:r>
          </w:p>
        </w:tc>
        <w:tc>
          <w:tcPr>
            <w:tcW w:w="1109" w:type="dxa"/>
          </w:tcPr>
          <w:p w:rsidR="009363F9" w:rsidRDefault="009363F9">
            <w:pPr>
              <w:pStyle w:val="ConsPlusNormal"/>
            </w:pPr>
            <w:r>
              <w:t>3223,04</w:t>
            </w:r>
          </w:p>
        </w:tc>
        <w:tc>
          <w:tcPr>
            <w:tcW w:w="1109" w:type="dxa"/>
          </w:tcPr>
          <w:p w:rsidR="009363F9" w:rsidRDefault="009363F9">
            <w:pPr>
              <w:pStyle w:val="ConsPlusNormal"/>
            </w:pPr>
            <w:r>
              <w:t>4302,15</w:t>
            </w:r>
          </w:p>
        </w:tc>
        <w:tc>
          <w:tcPr>
            <w:tcW w:w="1097" w:type="dxa"/>
          </w:tcPr>
          <w:p w:rsidR="009363F9" w:rsidRDefault="009363F9">
            <w:pPr>
              <w:pStyle w:val="ConsPlusNormal"/>
            </w:pPr>
            <w:r>
              <w:t>6840,91</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1,26</w:t>
            </w:r>
          </w:p>
        </w:tc>
        <w:tc>
          <w:tcPr>
            <w:tcW w:w="1109" w:type="dxa"/>
          </w:tcPr>
          <w:p w:rsidR="009363F9" w:rsidRDefault="009363F9">
            <w:pPr>
              <w:pStyle w:val="ConsPlusNormal"/>
            </w:pPr>
            <w:r>
              <w:t>2,11</w:t>
            </w:r>
          </w:p>
        </w:tc>
        <w:tc>
          <w:tcPr>
            <w:tcW w:w="1109" w:type="dxa"/>
          </w:tcPr>
          <w:p w:rsidR="009363F9" w:rsidRDefault="009363F9">
            <w:pPr>
              <w:pStyle w:val="ConsPlusNormal"/>
            </w:pPr>
            <w:r>
              <w:t>1,24</w:t>
            </w:r>
          </w:p>
        </w:tc>
        <w:tc>
          <w:tcPr>
            <w:tcW w:w="1109" w:type="dxa"/>
          </w:tcPr>
          <w:p w:rsidR="009363F9" w:rsidRDefault="009363F9">
            <w:pPr>
              <w:pStyle w:val="ConsPlusNormal"/>
            </w:pPr>
            <w:r>
              <w:t>0,27</w:t>
            </w:r>
          </w:p>
        </w:tc>
        <w:tc>
          <w:tcPr>
            <w:tcW w:w="1109" w:type="dxa"/>
          </w:tcPr>
          <w:p w:rsidR="009363F9" w:rsidRDefault="009363F9">
            <w:pPr>
              <w:pStyle w:val="ConsPlusNormal"/>
            </w:pPr>
            <w:r>
              <w:t>1,74</w:t>
            </w:r>
          </w:p>
        </w:tc>
        <w:tc>
          <w:tcPr>
            <w:tcW w:w="1109" w:type="dxa"/>
          </w:tcPr>
          <w:p w:rsidR="009363F9" w:rsidRDefault="009363F9">
            <w:pPr>
              <w:pStyle w:val="ConsPlusNormal"/>
            </w:pPr>
            <w:r>
              <w:t>1,93</w:t>
            </w:r>
          </w:p>
        </w:tc>
        <w:tc>
          <w:tcPr>
            <w:tcW w:w="1191" w:type="dxa"/>
          </w:tcPr>
          <w:p w:rsidR="009363F9" w:rsidRDefault="009363F9">
            <w:pPr>
              <w:pStyle w:val="ConsPlusNormal"/>
            </w:pPr>
            <w:r>
              <w:t>1,35</w:t>
            </w:r>
          </w:p>
        </w:tc>
        <w:tc>
          <w:tcPr>
            <w:tcW w:w="1109" w:type="dxa"/>
          </w:tcPr>
          <w:p w:rsidR="009363F9" w:rsidRDefault="009363F9">
            <w:pPr>
              <w:pStyle w:val="ConsPlusNormal"/>
            </w:pPr>
            <w:r>
              <w:t>2,46</w:t>
            </w:r>
          </w:p>
        </w:tc>
        <w:tc>
          <w:tcPr>
            <w:tcW w:w="1109" w:type="dxa"/>
          </w:tcPr>
          <w:p w:rsidR="009363F9" w:rsidRDefault="009363F9">
            <w:pPr>
              <w:pStyle w:val="ConsPlusNormal"/>
            </w:pPr>
            <w:r>
              <w:t>1,77</w:t>
            </w:r>
          </w:p>
        </w:tc>
        <w:tc>
          <w:tcPr>
            <w:tcW w:w="1109" w:type="dxa"/>
          </w:tcPr>
          <w:p w:rsidR="009363F9" w:rsidRDefault="009363F9">
            <w:pPr>
              <w:pStyle w:val="ConsPlusNormal"/>
            </w:pPr>
            <w:r>
              <w:t>1,68</w:t>
            </w:r>
          </w:p>
        </w:tc>
        <w:tc>
          <w:tcPr>
            <w:tcW w:w="1097" w:type="dxa"/>
          </w:tcPr>
          <w:p w:rsidR="009363F9" w:rsidRDefault="009363F9">
            <w:pPr>
              <w:pStyle w:val="ConsPlusNormal"/>
            </w:pPr>
            <w:r>
              <w:t>1,46</w:t>
            </w:r>
          </w:p>
        </w:tc>
      </w:tr>
      <w:tr w:rsidR="009363F9">
        <w:tc>
          <w:tcPr>
            <w:tcW w:w="1417" w:type="dxa"/>
            <w:vMerge w:val="restart"/>
          </w:tcPr>
          <w:p w:rsidR="009363F9" w:rsidRDefault="009363F9">
            <w:pPr>
              <w:pStyle w:val="ConsPlusNormal"/>
            </w:pPr>
            <w:r>
              <w:t>Пойменные комплексы с преобладанием травянистой растительности (лес и кустарники до 20 %)</w:t>
            </w:r>
          </w:p>
        </w:tc>
        <w:tc>
          <w:tcPr>
            <w:tcW w:w="1705" w:type="dxa"/>
          </w:tcPr>
          <w:p w:rsidR="009363F9" w:rsidRDefault="009363F9">
            <w:pPr>
              <w:pStyle w:val="ConsPlusNormal"/>
            </w:pPr>
            <w:r>
              <w:t>га</w:t>
            </w:r>
          </w:p>
        </w:tc>
        <w:tc>
          <w:tcPr>
            <w:tcW w:w="1109" w:type="dxa"/>
          </w:tcPr>
          <w:p w:rsidR="009363F9" w:rsidRDefault="009363F9">
            <w:pPr>
              <w:pStyle w:val="ConsPlusNormal"/>
            </w:pPr>
            <w:r>
              <w:t>1796,01</w:t>
            </w:r>
          </w:p>
        </w:tc>
        <w:tc>
          <w:tcPr>
            <w:tcW w:w="1109" w:type="dxa"/>
          </w:tcPr>
          <w:p w:rsidR="009363F9" w:rsidRDefault="009363F9">
            <w:pPr>
              <w:pStyle w:val="ConsPlusNormal"/>
            </w:pPr>
            <w:r>
              <w:t>2072,95</w:t>
            </w:r>
          </w:p>
        </w:tc>
        <w:tc>
          <w:tcPr>
            <w:tcW w:w="1109" w:type="dxa"/>
          </w:tcPr>
          <w:p w:rsidR="009363F9" w:rsidRDefault="009363F9">
            <w:pPr>
              <w:pStyle w:val="ConsPlusNormal"/>
            </w:pPr>
            <w:r>
              <w:t>406,39</w:t>
            </w:r>
          </w:p>
        </w:tc>
        <w:tc>
          <w:tcPr>
            <w:tcW w:w="1109" w:type="dxa"/>
          </w:tcPr>
          <w:p w:rsidR="009363F9" w:rsidRDefault="009363F9">
            <w:pPr>
              <w:pStyle w:val="ConsPlusNormal"/>
            </w:pPr>
            <w:r>
              <w:t>284,80</w:t>
            </w:r>
          </w:p>
        </w:tc>
        <w:tc>
          <w:tcPr>
            <w:tcW w:w="1109" w:type="dxa"/>
          </w:tcPr>
          <w:p w:rsidR="009363F9" w:rsidRDefault="009363F9">
            <w:pPr>
              <w:pStyle w:val="ConsPlusNormal"/>
            </w:pPr>
            <w:r>
              <w:t>1699,58</w:t>
            </w:r>
          </w:p>
        </w:tc>
        <w:tc>
          <w:tcPr>
            <w:tcW w:w="1109" w:type="dxa"/>
          </w:tcPr>
          <w:p w:rsidR="009363F9" w:rsidRDefault="009363F9">
            <w:pPr>
              <w:pStyle w:val="ConsPlusNormal"/>
            </w:pPr>
            <w:r>
              <w:t>779,66</w:t>
            </w:r>
          </w:p>
        </w:tc>
        <w:tc>
          <w:tcPr>
            <w:tcW w:w="1191" w:type="dxa"/>
          </w:tcPr>
          <w:p w:rsidR="009363F9" w:rsidRDefault="009363F9">
            <w:pPr>
              <w:pStyle w:val="ConsPlusNormal"/>
            </w:pPr>
            <w:r>
              <w:t>491,67</w:t>
            </w:r>
          </w:p>
        </w:tc>
        <w:tc>
          <w:tcPr>
            <w:tcW w:w="1109" w:type="dxa"/>
          </w:tcPr>
          <w:p w:rsidR="009363F9" w:rsidRDefault="009363F9">
            <w:pPr>
              <w:pStyle w:val="ConsPlusNormal"/>
            </w:pPr>
            <w:r>
              <w:t>957,49</w:t>
            </w:r>
          </w:p>
        </w:tc>
        <w:tc>
          <w:tcPr>
            <w:tcW w:w="1109" w:type="dxa"/>
          </w:tcPr>
          <w:p w:rsidR="009363F9" w:rsidRDefault="009363F9">
            <w:pPr>
              <w:pStyle w:val="ConsPlusNormal"/>
            </w:pPr>
            <w:r>
              <w:t>749,48</w:t>
            </w:r>
          </w:p>
        </w:tc>
        <w:tc>
          <w:tcPr>
            <w:tcW w:w="1109" w:type="dxa"/>
          </w:tcPr>
          <w:p w:rsidR="009363F9" w:rsidRDefault="009363F9">
            <w:pPr>
              <w:pStyle w:val="ConsPlusNormal"/>
            </w:pPr>
            <w:r>
              <w:t>469,49</w:t>
            </w:r>
          </w:p>
        </w:tc>
        <w:tc>
          <w:tcPr>
            <w:tcW w:w="1097" w:type="dxa"/>
          </w:tcPr>
          <w:p w:rsidR="009363F9" w:rsidRDefault="009363F9">
            <w:pPr>
              <w:pStyle w:val="ConsPlusNormal"/>
            </w:pPr>
            <w:r>
              <w:t>13237,25</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1,13</w:t>
            </w:r>
          </w:p>
        </w:tc>
        <w:tc>
          <w:tcPr>
            <w:tcW w:w="1109" w:type="dxa"/>
          </w:tcPr>
          <w:p w:rsidR="009363F9" w:rsidRDefault="009363F9">
            <w:pPr>
              <w:pStyle w:val="ConsPlusNormal"/>
            </w:pPr>
            <w:r>
              <w:t>0,66</w:t>
            </w:r>
          </w:p>
        </w:tc>
        <w:tc>
          <w:tcPr>
            <w:tcW w:w="1109" w:type="dxa"/>
          </w:tcPr>
          <w:p w:rsidR="009363F9" w:rsidRDefault="009363F9">
            <w:pPr>
              <w:pStyle w:val="ConsPlusNormal"/>
            </w:pPr>
            <w:r>
              <w:t>0,15</w:t>
            </w:r>
          </w:p>
        </w:tc>
        <w:tc>
          <w:tcPr>
            <w:tcW w:w="1109" w:type="dxa"/>
          </w:tcPr>
          <w:p w:rsidR="009363F9" w:rsidRDefault="009363F9">
            <w:pPr>
              <w:pStyle w:val="ConsPlusNormal"/>
            </w:pPr>
            <w:r>
              <w:t>0,29</w:t>
            </w:r>
          </w:p>
        </w:tc>
        <w:tc>
          <w:tcPr>
            <w:tcW w:w="1109" w:type="dxa"/>
          </w:tcPr>
          <w:p w:rsidR="009363F9" w:rsidRDefault="009363F9">
            <w:pPr>
              <w:pStyle w:val="ConsPlusNormal"/>
            </w:pPr>
            <w:r>
              <w:t>0,53</w:t>
            </w:r>
          </w:p>
        </w:tc>
        <w:tc>
          <w:tcPr>
            <w:tcW w:w="1109" w:type="dxa"/>
          </w:tcPr>
          <w:p w:rsidR="009363F9" w:rsidRDefault="009363F9">
            <w:pPr>
              <w:pStyle w:val="ConsPlusNormal"/>
            </w:pPr>
            <w:r>
              <w:t>0,28</w:t>
            </w:r>
          </w:p>
        </w:tc>
        <w:tc>
          <w:tcPr>
            <w:tcW w:w="1191" w:type="dxa"/>
          </w:tcPr>
          <w:p w:rsidR="009363F9" w:rsidRDefault="009363F9">
            <w:pPr>
              <w:pStyle w:val="ConsPlusNormal"/>
            </w:pPr>
            <w:r>
              <w:t>0,11</w:t>
            </w:r>
          </w:p>
        </w:tc>
        <w:tc>
          <w:tcPr>
            <w:tcW w:w="1109" w:type="dxa"/>
          </w:tcPr>
          <w:p w:rsidR="009363F9" w:rsidRDefault="009363F9">
            <w:pPr>
              <w:pStyle w:val="ConsPlusNormal"/>
            </w:pPr>
            <w:r>
              <w:t>0,29</w:t>
            </w:r>
          </w:p>
        </w:tc>
        <w:tc>
          <w:tcPr>
            <w:tcW w:w="1109" w:type="dxa"/>
          </w:tcPr>
          <w:p w:rsidR="009363F9" w:rsidRDefault="009363F9">
            <w:pPr>
              <w:pStyle w:val="ConsPlusNormal"/>
            </w:pPr>
            <w:r>
              <w:t>0,41</w:t>
            </w:r>
          </w:p>
        </w:tc>
        <w:tc>
          <w:tcPr>
            <w:tcW w:w="1109" w:type="dxa"/>
          </w:tcPr>
          <w:p w:rsidR="009363F9" w:rsidRDefault="009363F9">
            <w:pPr>
              <w:pStyle w:val="ConsPlusNormal"/>
            </w:pPr>
            <w:r>
              <w:t>0,18</w:t>
            </w:r>
          </w:p>
        </w:tc>
        <w:tc>
          <w:tcPr>
            <w:tcW w:w="1097" w:type="dxa"/>
          </w:tcPr>
          <w:p w:rsidR="009363F9" w:rsidRDefault="009363F9">
            <w:pPr>
              <w:pStyle w:val="ConsPlusNormal"/>
            </w:pPr>
            <w:r>
              <w:t>2,82</w:t>
            </w:r>
          </w:p>
        </w:tc>
      </w:tr>
      <w:tr w:rsidR="009363F9">
        <w:tc>
          <w:tcPr>
            <w:tcW w:w="1417" w:type="dxa"/>
            <w:vMerge w:val="restart"/>
          </w:tcPr>
          <w:p w:rsidR="009363F9" w:rsidRDefault="009363F9">
            <w:pPr>
              <w:pStyle w:val="ConsPlusNormal"/>
            </w:pPr>
            <w:r>
              <w:t>Пойменные комплексы смешанные кустарниковые</w:t>
            </w:r>
          </w:p>
        </w:tc>
        <w:tc>
          <w:tcPr>
            <w:tcW w:w="1705" w:type="dxa"/>
          </w:tcPr>
          <w:p w:rsidR="009363F9" w:rsidRDefault="009363F9">
            <w:pPr>
              <w:pStyle w:val="ConsPlusNormal"/>
            </w:pPr>
            <w:r>
              <w:t>га</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470,12</w:t>
            </w:r>
          </w:p>
        </w:tc>
        <w:tc>
          <w:tcPr>
            <w:tcW w:w="1191"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097" w:type="dxa"/>
          </w:tcPr>
          <w:p w:rsidR="009363F9" w:rsidRDefault="009363F9">
            <w:pPr>
              <w:pStyle w:val="ConsPlusNormal"/>
            </w:pPr>
            <w:r>
              <w:t>12058,81</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0,17</w:t>
            </w:r>
          </w:p>
        </w:tc>
        <w:tc>
          <w:tcPr>
            <w:tcW w:w="1191"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097" w:type="dxa"/>
          </w:tcPr>
          <w:p w:rsidR="009363F9" w:rsidRDefault="009363F9">
            <w:pPr>
              <w:pStyle w:val="ConsPlusNormal"/>
            </w:pPr>
            <w:r>
              <w:t>2,57</w:t>
            </w:r>
          </w:p>
        </w:tc>
      </w:tr>
      <w:tr w:rsidR="009363F9">
        <w:tc>
          <w:tcPr>
            <w:tcW w:w="1417" w:type="dxa"/>
            <w:vMerge w:val="restart"/>
          </w:tcPr>
          <w:p w:rsidR="009363F9" w:rsidRDefault="009363F9">
            <w:pPr>
              <w:pStyle w:val="ConsPlusNormal"/>
            </w:pPr>
            <w:r>
              <w:t>Береговые комплексы внутренних водных объектов</w:t>
            </w:r>
          </w:p>
        </w:tc>
        <w:tc>
          <w:tcPr>
            <w:tcW w:w="1705" w:type="dxa"/>
          </w:tcPr>
          <w:p w:rsidR="009363F9" w:rsidRDefault="009363F9">
            <w:pPr>
              <w:pStyle w:val="ConsPlusNormal"/>
            </w:pPr>
            <w:r>
              <w:t>га</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34,45</w:t>
            </w:r>
          </w:p>
        </w:tc>
        <w:tc>
          <w:tcPr>
            <w:tcW w:w="1191"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097" w:type="dxa"/>
          </w:tcPr>
          <w:p w:rsidR="009363F9" w:rsidRDefault="009363F9">
            <w:pPr>
              <w:pStyle w:val="ConsPlusNormal"/>
            </w:pPr>
            <w:r>
              <w:t>663,85</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0,01</w:t>
            </w:r>
          </w:p>
        </w:tc>
        <w:tc>
          <w:tcPr>
            <w:tcW w:w="1191"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097" w:type="dxa"/>
          </w:tcPr>
          <w:p w:rsidR="009363F9" w:rsidRDefault="009363F9">
            <w:pPr>
              <w:pStyle w:val="ConsPlusNormal"/>
            </w:pPr>
            <w:r>
              <w:t>0,14</w:t>
            </w:r>
          </w:p>
        </w:tc>
      </w:tr>
      <w:tr w:rsidR="009363F9">
        <w:tc>
          <w:tcPr>
            <w:tcW w:w="1417" w:type="dxa"/>
            <w:vMerge w:val="restart"/>
          </w:tcPr>
          <w:p w:rsidR="009363F9" w:rsidRDefault="009363F9">
            <w:pPr>
              <w:pStyle w:val="ConsPlusNormal"/>
            </w:pPr>
            <w:r>
              <w:t>Внутренние водные объекты</w:t>
            </w:r>
          </w:p>
        </w:tc>
        <w:tc>
          <w:tcPr>
            <w:tcW w:w="1705" w:type="dxa"/>
          </w:tcPr>
          <w:p w:rsidR="009363F9" w:rsidRDefault="009363F9">
            <w:pPr>
              <w:pStyle w:val="ConsPlusNormal"/>
            </w:pPr>
            <w:r>
              <w:t>га</w:t>
            </w:r>
          </w:p>
        </w:tc>
        <w:tc>
          <w:tcPr>
            <w:tcW w:w="1109" w:type="dxa"/>
          </w:tcPr>
          <w:p w:rsidR="009363F9" w:rsidRDefault="009363F9">
            <w:pPr>
              <w:pStyle w:val="ConsPlusNormal"/>
            </w:pPr>
            <w:r>
              <w:t>586,33</w:t>
            </w:r>
          </w:p>
        </w:tc>
        <w:tc>
          <w:tcPr>
            <w:tcW w:w="1109" w:type="dxa"/>
          </w:tcPr>
          <w:p w:rsidR="009363F9" w:rsidRDefault="009363F9">
            <w:pPr>
              <w:pStyle w:val="ConsPlusNormal"/>
            </w:pPr>
            <w:r>
              <w:t>6718,75</w:t>
            </w:r>
          </w:p>
        </w:tc>
        <w:tc>
          <w:tcPr>
            <w:tcW w:w="1109" w:type="dxa"/>
          </w:tcPr>
          <w:p w:rsidR="009363F9" w:rsidRDefault="009363F9">
            <w:pPr>
              <w:pStyle w:val="ConsPlusNormal"/>
            </w:pPr>
            <w:r>
              <w:t>10745,12</w:t>
            </w:r>
          </w:p>
        </w:tc>
        <w:tc>
          <w:tcPr>
            <w:tcW w:w="1109" w:type="dxa"/>
          </w:tcPr>
          <w:p w:rsidR="009363F9" w:rsidRDefault="009363F9">
            <w:pPr>
              <w:pStyle w:val="ConsPlusNormal"/>
            </w:pPr>
            <w:r>
              <w:t>569,03</w:t>
            </w:r>
          </w:p>
        </w:tc>
        <w:tc>
          <w:tcPr>
            <w:tcW w:w="1109" w:type="dxa"/>
          </w:tcPr>
          <w:p w:rsidR="009363F9" w:rsidRDefault="009363F9">
            <w:pPr>
              <w:pStyle w:val="ConsPlusNormal"/>
            </w:pPr>
            <w:r>
              <w:t>8016,59</w:t>
            </w:r>
          </w:p>
        </w:tc>
        <w:tc>
          <w:tcPr>
            <w:tcW w:w="1109" w:type="dxa"/>
          </w:tcPr>
          <w:p w:rsidR="009363F9" w:rsidRDefault="009363F9">
            <w:pPr>
              <w:pStyle w:val="ConsPlusNormal"/>
            </w:pPr>
            <w:r>
              <w:t>1109,45</w:t>
            </w:r>
          </w:p>
        </w:tc>
        <w:tc>
          <w:tcPr>
            <w:tcW w:w="1191" w:type="dxa"/>
          </w:tcPr>
          <w:p w:rsidR="009363F9" w:rsidRDefault="009363F9">
            <w:pPr>
              <w:pStyle w:val="ConsPlusNormal"/>
            </w:pPr>
            <w:r>
              <w:t>3951,74</w:t>
            </w:r>
          </w:p>
        </w:tc>
        <w:tc>
          <w:tcPr>
            <w:tcW w:w="1109" w:type="dxa"/>
          </w:tcPr>
          <w:p w:rsidR="009363F9" w:rsidRDefault="009363F9">
            <w:pPr>
              <w:pStyle w:val="ConsPlusNormal"/>
            </w:pPr>
            <w:r>
              <w:t>2090,43</w:t>
            </w:r>
          </w:p>
        </w:tc>
        <w:tc>
          <w:tcPr>
            <w:tcW w:w="1109" w:type="dxa"/>
          </w:tcPr>
          <w:p w:rsidR="009363F9" w:rsidRDefault="009363F9">
            <w:pPr>
              <w:pStyle w:val="ConsPlusNormal"/>
            </w:pPr>
            <w:r>
              <w:t>565,45</w:t>
            </w:r>
          </w:p>
        </w:tc>
        <w:tc>
          <w:tcPr>
            <w:tcW w:w="1109" w:type="dxa"/>
          </w:tcPr>
          <w:p w:rsidR="009363F9" w:rsidRDefault="009363F9">
            <w:pPr>
              <w:pStyle w:val="ConsPlusNormal"/>
            </w:pPr>
            <w:r>
              <w:t>9788,84</w:t>
            </w:r>
          </w:p>
        </w:tc>
        <w:tc>
          <w:tcPr>
            <w:tcW w:w="1097" w:type="dxa"/>
          </w:tcPr>
          <w:p w:rsidR="009363F9" w:rsidRDefault="009363F9">
            <w:pPr>
              <w:pStyle w:val="ConsPlusNormal"/>
            </w:pPr>
            <w:r>
              <w:t>58076,73</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0,37</w:t>
            </w:r>
          </w:p>
        </w:tc>
        <w:tc>
          <w:tcPr>
            <w:tcW w:w="1109" w:type="dxa"/>
          </w:tcPr>
          <w:p w:rsidR="009363F9" w:rsidRDefault="009363F9">
            <w:pPr>
              <w:pStyle w:val="ConsPlusNormal"/>
            </w:pPr>
            <w:r>
              <w:t>2,14</w:t>
            </w:r>
          </w:p>
        </w:tc>
        <w:tc>
          <w:tcPr>
            <w:tcW w:w="1109" w:type="dxa"/>
          </w:tcPr>
          <w:p w:rsidR="009363F9" w:rsidRDefault="009363F9">
            <w:pPr>
              <w:pStyle w:val="ConsPlusNormal"/>
            </w:pPr>
            <w:r>
              <w:t>3,98</w:t>
            </w:r>
          </w:p>
        </w:tc>
        <w:tc>
          <w:tcPr>
            <w:tcW w:w="1109" w:type="dxa"/>
          </w:tcPr>
          <w:p w:rsidR="009363F9" w:rsidRDefault="009363F9">
            <w:pPr>
              <w:pStyle w:val="ConsPlusNormal"/>
            </w:pPr>
            <w:r>
              <w:t>0,57</w:t>
            </w:r>
          </w:p>
        </w:tc>
        <w:tc>
          <w:tcPr>
            <w:tcW w:w="1109" w:type="dxa"/>
          </w:tcPr>
          <w:p w:rsidR="009363F9" w:rsidRDefault="009363F9">
            <w:pPr>
              <w:pStyle w:val="ConsPlusNormal"/>
            </w:pPr>
            <w:r>
              <w:t>2,51</w:t>
            </w:r>
          </w:p>
        </w:tc>
        <w:tc>
          <w:tcPr>
            <w:tcW w:w="1109" w:type="dxa"/>
          </w:tcPr>
          <w:p w:rsidR="009363F9" w:rsidRDefault="009363F9">
            <w:pPr>
              <w:pStyle w:val="ConsPlusNormal"/>
            </w:pPr>
            <w:r>
              <w:t>0,40</w:t>
            </w:r>
          </w:p>
        </w:tc>
        <w:tc>
          <w:tcPr>
            <w:tcW w:w="1191" w:type="dxa"/>
          </w:tcPr>
          <w:p w:rsidR="009363F9" w:rsidRDefault="009363F9">
            <w:pPr>
              <w:pStyle w:val="ConsPlusNormal"/>
            </w:pPr>
            <w:r>
              <w:t>0,88</w:t>
            </w:r>
          </w:p>
        </w:tc>
        <w:tc>
          <w:tcPr>
            <w:tcW w:w="1109" w:type="dxa"/>
          </w:tcPr>
          <w:p w:rsidR="009363F9" w:rsidRDefault="009363F9">
            <w:pPr>
              <w:pStyle w:val="ConsPlusNormal"/>
            </w:pPr>
            <w:r>
              <w:t>0,64</w:t>
            </w:r>
          </w:p>
        </w:tc>
        <w:tc>
          <w:tcPr>
            <w:tcW w:w="1109" w:type="dxa"/>
          </w:tcPr>
          <w:p w:rsidR="009363F9" w:rsidRDefault="009363F9">
            <w:pPr>
              <w:pStyle w:val="ConsPlusNormal"/>
            </w:pPr>
            <w:r>
              <w:t>0,31</w:t>
            </w:r>
          </w:p>
        </w:tc>
        <w:tc>
          <w:tcPr>
            <w:tcW w:w="1109" w:type="dxa"/>
          </w:tcPr>
          <w:p w:rsidR="009363F9" w:rsidRDefault="009363F9">
            <w:pPr>
              <w:pStyle w:val="ConsPlusNormal"/>
            </w:pPr>
            <w:r>
              <w:t>3,81</w:t>
            </w:r>
          </w:p>
        </w:tc>
        <w:tc>
          <w:tcPr>
            <w:tcW w:w="1097" w:type="dxa"/>
          </w:tcPr>
          <w:p w:rsidR="009363F9" w:rsidRDefault="009363F9">
            <w:pPr>
              <w:pStyle w:val="ConsPlusNormal"/>
            </w:pPr>
            <w:r>
              <w:t>12,39</w:t>
            </w:r>
          </w:p>
        </w:tc>
      </w:tr>
      <w:tr w:rsidR="009363F9">
        <w:tc>
          <w:tcPr>
            <w:tcW w:w="1417" w:type="dxa"/>
            <w:vMerge w:val="restart"/>
          </w:tcPr>
          <w:p w:rsidR="009363F9" w:rsidRDefault="009363F9">
            <w:pPr>
              <w:pStyle w:val="ConsPlusNormal"/>
            </w:pPr>
            <w:r>
              <w:t>Преобразова</w:t>
            </w:r>
            <w:r>
              <w:lastRenderedPageBreak/>
              <w:t>нные и поврежденные участки (в основном ветровалы)</w:t>
            </w:r>
          </w:p>
        </w:tc>
        <w:tc>
          <w:tcPr>
            <w:tcW w:w="1705" w:type="dxa"/>
          </w:tcPr>
          <w:p w:rsidR="009363F9" w:rsidRDefault="009363F9">
            <w:pPr>
              <w:pStyle w:val="ConsPlusNormal"/>
            </w:pPr>
            <w:r>
              <w:lastRenderedPageBreak/>
              <w:t>га</w:t>
            </w:r>
          </w:p>
        </w:tc>
        <w:tc>
          <w:tcPr>
            <w:tcW w:w="1109" w:type="dxa"/>
          </w:tcPr>
          <w:p w:rsidR="009363F9" w:rsidRDefault="009363F9">
            <w:pPr>
              <w:pStyle w:val="ConsPlusNormal"/>
            </w:pPr>
            <w:r>
              <w:t>44,84</w:t>
            </w:r>
          </w:p>
        </w:tc>
        <w:tc>
          <w:tcPr>
            <w:tcW w:w="1109" w:type="dxa"/>
          </w:tcPr>
          <w:p w:rsidR="009363F9" w:rsidRDefault="009363F9">
            <w:pPr>
              <w:pStyle w:val="ConsPlusNormal"/>
            </w:pPr>
            <w:r>
              <w:t>2415,97</w:t>
            </w:r>
          </w:p>
        </w:tc>
        <w:tc>
          <w:tcPr>
            <w:tcW w:w="1109" w:type="dxa"/>
          </w:tcPr>
          <w:p w:rsidR="009363F9" w:rsidRDefault="009363F9">
            <w:pPr>
              <w:pStyle w:val="ConsPlusNormal"/>
            </w:pPr>
            <w:r>
              <w:t>81,56</w:t>
            </w:r>
          </w:p>
        </w:tc>
        <w:tc>
          <w:tcPr>
            <w:tcW w:w="1109" w:type="dxa"/>
          </w:tcPr>
          <w:p w:rsidR="009363F9" w:rsidRDefault="009363F9">
            <w:pPr>
              <w:pStyle w:val="ConsPlusNormal"/>
            </w:pPr>
            <w:r>
              <w:t>52,90</w:t>
            </w:r>
          </w:p>
        </w:tc>
        <w:tc>
          <w:tcPr>
            <w:tcW w:w="1109" w:type="dxa"/>
          </w:tcPr>
          <w:p w:rsidR="009363F9" w:rsidRDefault="009363F9">
            <w:pPr>
              <w:pStyle w:val="ConsPlusNormal"/>
            </w:pPr>
            <w:r>
              <w:t>21,16</w:t>
            </w:r>
          </w:p>
        </w:tc>
        <w:tc>
          <w:tcPr>
            <w:tcW w:w="1109" w:type="dxa"/>
          </w:tcPr>
          <w:p w:rsidR="009363F9" w:rsidRDefault="009363F9">
            <w:pPr>
              <w:pStyle w:val="ConsPlusNormal"/>
            </w:pPr>
            <w:r>
              <w:t>6,10</w:t>
            </w:r>
          </w:p>
        </w:tc>
        <w:tc>
          <w:tcPr>
            <w:tcW w:w="1191" w:type="dxa"/>
          </w:tcPr>
          <w:p w:rsidR="009363F9" w:rsidRDefault="009363F9">
            <w:pPr>
              <w:pStyle w:val="ConsPlusNormal"/>
            </w:pPr>
            <w:r>
              <w:t>54617,08</w:t>
            </w:r>
          </w:p>
        </w:tc>
        <w:tc>
          <w:tcPr>
            <w:tcW w:w="1109" w:type="dxa"/>
          </w:tcPr>
          <w:p w:rsidR="009363F9" w:rsidRDefault="009363F9">
            <w:pPr>
              <w:pStyle w:val="ConsPlusNormal"/>
            </w:pPr>
            <w:r>
              <w:t>48,84</w:t>
            </w:r>
          </w:p>
        </w:tc>
        <w:tc>
          <w:tcPr>
            <w:tcW w:w="1109" w:type="dxa"/>
          </w:tcPr>
          <w:p w:rsidR="009363F9" w:rsidRDefault="009363F9">
            <w:pPr>
              <w:pStyle w:val="ConsPlusNormal"/>
            </w:pPr>
            <w:r>
              <w:t>4,01</w:t>
            </w:r>
          </w:p>
        </w:tc>
        <w:tc>
          <w:tcPr>
            <w:tcW w:w="1109" w:type="dxa"/>
          </w:tcPr>
          <w:p w:rsidR="009363F9" w:rsidRDefault="009363F9">
            <w:pPr>
              <w:pStyle w:val="ConsPlusNormal"/>
            </w:pPr>
            <w:r>
              <w:t>6,56</w:t>
            </w:r>
          </w:p>
        </w:tc>
        <w:tc>
          <w:tcPr>
            <w:tcW w:w="1097" w:type="dxa"/>
          </w:tcPr>
          <w:p w:rsidR="009363F9" w:rsidRDefault="009363F9">
            <w:pPr>
              <w:pStyle w:val="ConsPlusNormal"/>
            </w:pPr>
            <w:r>
              <w:t>8800,40</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0,03</w:t>
            </w:r>
          </w:p>
        </w:tc>
        <w:tc>
          <w:tcPr>
            <w:tcW w:w="1109" w:type="dxa"/>
          </w:tcPr>
          <w:p w:rsidR="009363F9" w:rsidRDefault="009363F9">
            <w:pPr>
              <w:pStyle w:val="ConsPlusNormal"/>
            </w:pPr>
            <w:r>
              <w:t>0,77</w:t>
            </w:r>
          </w:p>
        </w:tc>
        <w:tc>
          <w:tcPr>
            <w:tcW w:w="1109" w:type="dxa"/>
          </w:tcPr>
          <w:p w:rsidR="009363F9" w:rsidRDefault="009363F9">
            <w:pPr>
              <w:pStyle w:val="ConsPlusNormal"/>
            </w:pPr>
            <w:r>
              <w:t>0,03</w:t>
            </w:r>
          </w:p>
        </w:tc>
        <w:tc>
          <w:tcPr>
            <w:tcW w:w="1109" w:type="dxa"/>
          </w:tcPr>
          <w:p w:rsidR="009363F9" w:rsidRDefault="009363F9">
            <w:pPr>
              <w:pStyle w:val="ConsPlusNormal"/>
            </w:pPr>
            <w:r>
              <w:t>0,05</w:t>
            </w:r>
          </w:p>
        </w:tc>
        <w:tc>
          <w:tcPr>
            <w:tcW w:w="1109" w:type="dxa"/>
          </w:tcPr>
          <w:p w:rsidR="009363F9" w:rsidRDefault="009363F9">
            <w:pPr>
              <w:pStyle w:val="ConsPlusNormal"/>
            </w:pPr>
            <w:r>
              <w:t>0,01</w:t>
            </w:r>
          </w:p>
        </w:tc>
        <w:tc>
          <w:tcPr>
            <w:tcW w:w="1109" w:type="dxa"/>
          </w:tcPr>
          <w:p w:rsidR="009363F9" w:rsidRDefault="009363F9">
            <w:pPr>
              <w:pStyle w:val="ConsPlusNormal"/>
            </w:pPr>
            <w:r>
              <w:t>0,00</w:t>
            </w:r>
          </w:p>
        </w:tc>
        <w:tc>
          <w:tcPr>
            <w:tcW w:w="1191" w:type="dxa"/>
          </w:tcPr>
          <w:p w:rsidR="009363F9" w:rsidRDefault="009363F9">
            <w:pPr>
              <w:pStyle w:val="ConsPlusNormal"/>
            </w:pPr>
            <w:r>
              <w:t>12,17</w:t>
            </w:r>
          </w:p>
        </w:tc>
        <w:tc>
          <w:tcPr>
            <w:tcW w:w="1109" w:type="dxa"/>
          </w:tcPr>
          <w:p w:rsidR="009363F9" w:rsidRDefault="009363F9">
            <w:pPr>
              <w:pStyle w:val="ConsPlusNormal"/>
            </w:pPr>
            <w:r>
              <w:t>0,01</w:t>
            </w:r>
          </w:p>
        </w:tc>
        <w:tc>
          <w:tcPr>
            <w:tcW w:w="1109" w:type="dxa"/>
          </w:tcPr>
          <w:p w:rsidR="009363F9" w:rsidRDefault="009363F9">
            <w:pPr>
              <w:pStyle w:val="ConsPlusNormal"/>
            </w:pPr>
            <w:r>
              <w:t>0,00</w:t>
            </w:r>
          </w:p>
        </w:tc>
        <w:tc>
          <w:tcPr>
            <w:tcW w:w="1109" w:type="dxa"/>
          </w:tcPr>
          <w:p w:rsidR="009363F9" w:rsidRDefault="009363F9">
            <w:pPr>
              <w:pStyle w:val="ConsPlusNormal"/>
            </w:pPr>
            <w:r>
              <w:t>0,00</w:t>
            </w:r>
          </w:p>
        </w:tc>
        <w:tc>
          <w:tcPr>
            <w:tcW w:w="1097" w:type="dxa"/>
          </w:tcPr>
          <w:p w:rsidR="009363F9" w:rsidRDefault="009363F9">
            <w:pPr>
              <w:pStyle w:val="ConsPlusNormal"/>
            </w:pPr>
            <w:r>
              <w:t>1,88</w:t>
            </w:r>
          </w:p>
        </w:tc>
      </w:tr>
      <w:tr w:rsidR="009363F9">
        <w:tc>
          <w:tcPr>
            <w:tcW w:w="1417" w:type="dxa"/>
            <w:vMerge w:val="restart"/>
          </w:tcPr>
          <w:p w:rsidR="009363F9" w:rsidRDefault="009363F9">
            <w:pPr>
              <w:pStyle w:val="ConsPlusNormal"/>
            </w:pPr>
            <w:r>
              <w:lastRenderedPageBreak/>
              <w:t>Непригодные для ведения охотничьего хозяйства</w:t>
            </w:r>
          </w:p>
        </w:tc>
        <w:tc>
          <w:tcPr>
            <w:tcW w:w="1705" w:type="dxa"/>
          </w:tcPr>
          <w:p w:rsidR="009363F9" w:rsidRDefault="009363F9">
            <w:pPr>
              <w:pStyle w:val="ConsPlusNormal"/>
            </w:pPr>
            <w:r>
              <w:t>га</w:t>
            </w:r>
          </w:p>
        </w:tc>
        <w:tc>
          <w:tcPr>
            <w:tcW w:w="1109" w:type="dxa"/>
          </w:tcPr>
          <w:p w:rsidR="009363F9" w:rsidRDefault="009363F9">
            <w:pPr>
              <w:pStyle w:val="ConsPlusNormal"/>
            </w:pPr>
            <w:r>
              <w:t>2817,86</w:t>
            </w:r>
          </w:p>
        </w:tc>
        <w:tc>
          <w:tcPr>
            <w:tcW w:w="1109" w:type="dxa"/>
          </w:tcPr>
          <w:p w:rsidR="009363F9" w:rsidRDefault="009363F9">
            <w:pPr>
              <w:pStyle w:val="ConsPlusNormal"/>
            </w:pPr>
            <w:r>
              <w:t>9200,11</w:t>
            </w:r>
          </w:p>
        </w:tc>
        <w:tc>
          <w:tcPr>
            <w:tcW w:w="1109" w:type="dxa"/>
          </w:tcPr>
          <w:p w:rsidR="009363F9" w:rsidRDefault="009363F9">
            <w:pPr>
              <w:pStyle w:val="ConsPlusNormal"/>
            </w:pPr>
            <w:r>
              <w:t>4576,78</w:t>
            </w:r>
          </w:p>
        </w:tc>
        <w:tc>
          <w:tcPr>
            <w:tcW w:w="1109" w:type="dxa"/>
          </w:tcPr>
          <w:p w:rsidR="009363F9" w:rsidRDefault="009363F9">
            <w:pPr>
              <w:pStyle w:val="ConsPlusNormal"/>
            </w:pPr>
            <w:r>
              <w:t>2096,31</w:t>
            </w:r>
          </w:p>
        </w:tc>
        <w:tc>
          <w:tcPr>
            <w:tcW w:w="1109" w:type="dxa"/>
          </w:tcPr>
          <w:p w:rsidR="009363F9" w:rsidRDefault="009363F9">
            <w:pPr>
              <w:pStyle w:val="ConsPlusNormal"/>
            </w:pPr>
            <w:r>
              <w:t>4624,64</w:t>
            </w:r>
          </w:p>
        </w:tc>
        <w:tc>
          <w:tcPr>
            <w:tcW w:w="1109" w:type="dxa"/>
          </w:tcPr>
          <w:p w:rsidR="009363F9" w:rsidRDefault="009363F9">
            <w:pPr>
              <w:pStyle w:val="ConsPlusNormal"/>
            </w:pPr>
            <w:r>
              <w:t>2936,70</w:t>
            </w:r>
          </w:p>
        </w:tc>
        <w:tc>
          <w:tcPr>
            <w:tcW w:w="1191" w:type="dxa"/>
          </w:tcPr>
          <w:p w:rsidR="009363F9" w:rsidRDefault="009363F9">
            <w:pPr>
              <w:pStyle w:val="ConsPlusNormal"/>
            </w:pPr>
            <w:r>
              <w:t>4731,36</w:t>
            </w:r>
          </w:p>
        </w:tc>
        <w:tc>
          <w:tcPr>
            <w:tcW w:w="1109" w:type="dxa"/>
          </w:tcPr>
          <w:p w:rsidR="009363F9" w:rsidRDefault="009363F9">
            <w:pPr>
              <w:pStyle w:val="ConsPlusNormal"/>
            </w:pPr>
            <w:r>
              <w:t>3608,99</w:t>
            </w:r>
          </w:p>
        </w:tc>
        <w:tc>
          <w:tcPr>
            <w:tcW w:w="1109" w:type="dxa"/>
          </w:tcPr>
          <w:p w:rsidR="009363F9" w:rsidRDefault="009363F9">
            <w:pPr>
              <w:pStyle w:val="ConsPlusNormal"/>
            </w:pPr>
            <w:r>
              <w:t>2599,93</w:t>
            </w:r>
          </w:p>
        </w:tc>
        <w:tc>
          <w:tcPr>
            <w:tcW w:w="1109" w:type="dxa"/>
          </w:tcPr>
          <w:p w:rsidR="009363F9" w:rsidRDefault="009363F9">
            <w:pPr>
              <w:pStyle w:val="ConsPlusNormal"/>
            </w:pPr>
            <w:r>
              <w:t>3367,77</w:t>
            </w:r>
          </w:p>
        </w:tc>
        <w:tc>
          <w:tcPr>
            <w:tcW w:w="1097" w:type="dxa"/>
          </w:tcPr>
          <w:p w:rsidR="009363F9" w:rsidRDefault="009363F9">
            <w:pPr>
              <w:pStyle w:val="ConsPlusNormal"/>
            </w:pPr>
            <w:r>
              <w:t>20820,73</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1,77</w:t>
            </w:r>
          </w:p>
        </w:tc>
        <w:tc>
          <w:tcPr>
            <w:tcW w:w="1109" w:type="dxa"/>
          </w:tcPr>
          <w:p w:rsidR="009363F9" w:rsidRDefault="009363F9">
            <w:pPr>
              <w:pStyle w:val="ConsPlusNormal"/>
            </w:pPr>
            <w:r>
              <w:t>2,93</w:t>
            </w:r>
          </w:p>
        </w:tc>
        <w:tc>
          <w:tcPr>
            <w:tcW w:w="1109" w:type="dxa"/>
          </w:tcPr>
          <w:p w:rsidR="009363F9" w:rsidRDefault="009363F9">
            <w:pPr>
              <w:pStyle w:val="ConsPlusNormal"/>
            </w:pPr>
            <w:r>
              <w:t>1,69</w:t>
            </w:r>
          </w:p>
        </w:tc>
        <w:tc>
          <w:tcPr>
            <w:tcW w:w="1109" w:type="dxa"/>
          </w:tcPr>
          <w:p w:rsidR="009363F9" w:rsidRDefault="009363F9">
            <w:pPr>
              <w:pStyle w:val="ConsPlusNormal"/>
            </w:pPr>
            <w:r>
              <w:t>2,11</w:t>
            </w:r>
          </w:p>
        </w:tc>
        <w:tc>
          <w:tcPr>
            <w:tcW w:w="1109" w:type="dxa"/>
          </w:tcPr>
          <w:p w:rsidR="009363F9" w:rsidRDefault="009363F9">
            <w:pPr>
              <w:pStyle w:val="ConsPlusNormal"/>
            </w:pPr>
            <w:r>
              <w:t>1,45</w:t>
            </w:r>
          </w:p>
        </w:tc>
        <w:tc>
          <w:tcPr>
            <w:tcW w:w="1109" w:type="dxa"/>
          </w:tcPr>
          <w:p w:rsidR="009363F9" w:rsidRDefault="009363F9">
            <w:pPr>
              <w:pStyle w:val="ConsPlusNormal"/>
            </w:pPr>
            <w:r>
              <w:t>1,05</w:t>
            </w:r>
          </w:p>
        </w:tc>
        <w:tc>
          <w:tcPr>
            <w:tcW w:w="1191" w:type="dxa"/>
          </w:tcPr>
          <w:p w:rsidR="009363F9" w:rsidRDefault="009363F9">
            <w:pPr>
              <w:pStyle w:val="ConsPlusNormal"/>
            </w:pPr>
            <w:r>
              <w:t>1,05</w:t>
            </w:r>
          </w:p>
        </w:tc>
        <w:tc>
          <w:tcPr>
            <w:tcW w:w="1109" w:type="dxa"/>
          </w:tcPr>
          <w:p w:rsidR="009363F9" w:rsidRDefault="009363F9">
            <w:pPr>
              <w:pStyle w:val="ConsPlusNormal"/>
            </w:pPr>
            <w:r>
              <w:t>1,10</w:t>
            </w:r>
          </w:p>
        </w:tc>
        <w:tc>
          <w:tcPr>
            <w:tcW w:w="1109" w:type="dxa"/>
          </w:tcPr>
          <w:p w:rsidR="009363F9" w:rsidRDefault="009363F9">
            <w:pPr>
              <w:pStyle w:val="ConsPlusNormal"/>
            </w:pPr>
            <w:r>
              <w:t>1,43</w:t>
            </w:r>
          </w:p>
        </w:tc>
        <w:tc>
          <w:tcPr>
            <w:tcW w:w="1109" w:type="dxa"/>
          </w:tcPr>
          <w:p w:rsidR="009363F9" w:rsidRDefault="009363F9">
            <w:pPr>
              <w:pStyle w:val="ConsPlusNormal"/>
            </w:pPr>
            <w:r>
              <w:t>1,31</w:t>
            </w:r>
          </w:p>
        </w:tc>
        <w:tc>
          <w:tcPr>
            <w:tcW w:w="1097" w:type="dxa"/>
          </w:tcPr>
          <w:p w:rsidR="009363F9" w:rsidRDefault="009363F9">
            <w:pPr>
              <w:pStyle w:val="ConsPlusNormal"/>
            </w:pPr>
            <w:r>
              <w:t>4,44</w:t>
            </w:r>
          </w:p>
        </w:tc>
      </w:tr>
      <w:tr w:rsidR="009363F9">
        <w:tc>
          <w:tcPr>
            <w:tcW w:w="1417" w:type="dxa"/>
            <w:vMerge w:val="restart"/>
          </w:tcPr>
          <w:p w:rsidR="009363F9" w:rsidRDefault="009363F9">
            <w:pPr>
              <w:pStyle w:val="ConsPlusNormal"/>
            </w:pPr>
            <w:r>
              <w:t>Открытые грунты и выходы горных пород</w:t>
            </w:r>
          </w:p>
        </w:tc>
        <w:tc>
          <w:tcPr>
            <w:tcW w:w="1705" w:type="dxa"/>
          </w:tcPr>
          <w:p w:rsidR="009363F9" w:rsidRDefault="009363F9">
            <w:pPr>
              <w:pStyle w:val="ConsPlusNormal"/>
            </w:pPr>
            <w:r>
              <w:t>га</w:t>
            </w:r>
          </w:p>
        </w:tc>
        <w:tc>
          <w:tcPr>
            <w:tcW w:w="1109" w:type="dxa"/>
          </w:tcPr>
          <w:p w:rsidR="009363F9" w:rsidRDefault="009363F9">
            <w:pPr>
              <w:pStyle w:val="ConsPlusNormal"/>
              <w:jc w:val="center"/>
            </w:pPr>
            <w:r>
              <w:t>-</w:t>
            </w:r>
          </w:p>
        </w:tc>
        <w:tc>
          <w:tcPr>
            <w:tcW w:w="1109" w:type="dxa"/>
          </w:tcPr>
          <w:p w:rsidR="009363F9" w:rsidRDefault="009363F9">
            <w:pPr>
              <w:pStyle w:val="ConsPlusNormal"/>
            </w:pPr>
            <w:r>
              <w:t>13,87</w:t>
            </w:r>
          </w:p>
        </w:tc>
        <w:tc>
          <w:tcPr>
            <w:tcW w:w="1109" w:type="dxa"/>
          </w:tcPr>
          <w:p w:rsidR="009363F9" w:rsidRDefault="009363F9">
            <w:pPr>
              <w:pStyle w:val="ConsPlusNormal"/>
            </w:pPr>
            <w:r>
              <w:t>42,00</w:t>
            </w:r>
          </w:p>
        </w:tc>
        <w:tc>
          <w:tcPr>
            <w:tcW w:w="1109" w:type="dxa"/>
          </w:tcPr>
          <w:p w:rsidR="009363F9" w:rsidRDefault="009363F9">
            <w:pPr>
              <w:pStyle w:val="ConsPlusNormal"/>
              <w:jc w:val="center"/>
            </w:pPr>
            <w:r>
              <w:t>-</w:t>
            </w:r>
          </w:p>
        </w:tc>
        <w:tc>
          <w:tcPr>
            <w:tcW w:w="1109" w:type="dxa"/>
          </w:tcPr>
          <w:p w:rsidR="009363F9" w:rsidRDefault="009363F9">
            <w:pPr>
              <w:pStyle w:val="ConsPlusNormal"/>
            </w:pPr>
            <w:r>
              <w:t>5,46</w:t>
            </w:r>
          </w:p>
        </w:tc>
        <w:tc>
          <w:tcPr>
            <w:tcW w:w="1109" w:type="dxa"/>
          </w:tcPr>
          <w:p w:rsidR="009363F9" w:rsidRDefault="009363F9">
            <w:pPr>
              <w:pStyle w:val="ConsPlusNormal"/>
              <w:jc w:val="center"/>
            </w:pPr>
            <w:r>
              <w:t>-</w:t>
            </w:r>
          </w:p>
        </w:tc>
        <w:tc>
          <w:tcPr>
            <w:tcW w:w="1191" w:type="dxa"/>
          </w:tcPr>
          <w:p w:rsidR="009363F9" w:rsidRDefault="009363F9">
            <w:pPr>
              <w:pStyle w:val="ConsPlusNormal"/>
            </w:pPr>
            <w:r>
              <w:t>62,58</w:t>
            </w:r>
          </w:p>
        </w:tc>
        <w:tc>
          <w:tcPr>
            <w:tcW w:w="1109" w:type="dxa"/>
          </w:tcPr>
          <w:p w:rsidR="009363F9" w:rsidRDefault="009363F9">
            <w:pPr>
              <w:pStyle w:val="ConsPlusNormal"/>
            </w:pPr>
            <w:r>
              <w:t>2,32</w:t>
            </w:r>
          </w:p>
        </w:tc>
        <w:tc>
          <w:tcPr>
            <w:tcW w:w="1109" w:type="dxa"/>
          </w:tcPr>
          <w:p w:rsidR="009363F9" w:rsidRDefault="009363F9">
            <w:pPr>
              <w:pStyle w:val="ConsPlusNormal"/>
            </w:pPr>
            <w:r>
              <w:t>0,13</w:t>
            </w:r>
          </w:p>
        </w:tc>
        <w:tc>
          <w:tcPr>
            <w:tcW w:w="1109" w:type="dxa"/>
          </w:tcPr>
          <w:p w:rsidR="009363F9" w:rsidRDefault="009363F9">
            <w:pPr>
              <w:pStyle w:val="ConsPlusNormal"/>
            </w:pPr>
            <w:r>
              <w:t>2,53</w:t>
            </w:r>
          </w:p>
        </w:tc>
        <w:tc>
          <w:tcPr>
            <w:tcW w:w="1097" w:type="dxa"/>
          </w:tcPr>
          <w:p w:rsidR="009363F9" w:rsidRDefault="009363F9">
            <w:pPr>
              <w:pStyle w:val="ConsPlusNormal"/>
            </w:pPr>
            <w:r>
              <w:t>72,24</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0,02</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91" w:type="dxa"/>
          </w:tcPr>
          <w:p w:rsidR="009363F9" w:rsidRDefault="009363F9">
            <w:pPr>
              <w:pStyle w:val="ConsPlusNormal"/>
            </w:pPr>
            <w:r>
              <w:t>0,01</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097" w:type="dxa"/>
          </w:tcPr>
          <w:p w:rsidR="009363F9" w:rsidRDefault="009363F9">
            <w:pPr>
              <w:pStyle w:val="ConsPlusNormal"/>
            </w:pPr>
            <w:r>
              <w:t>0,02</w:t>
            </w:r>
          </w:p>
        </w:tc>
      </w:tr>
      <w:tr w:rsidR="009363F9">
        <w:tc>
          <w:tcPr>
            <w:tcW w:w="1417" w:type="dxa"/>
            <w:vMerge w:val="restart"/>
          </w:tcPr>
          <w:p w:rsidR="009363F9" w:rsidRDefault="009363F9">
            <w:pPr>
              <w:pStyle w:val="ConsPlusNormal"/>
            </w:pPr>
            <w:r>
              <w:t>ИТОГО</w:t>
            </w:r>
          </w:p>
        </w:tc>
        <w:tc>
          <w:tcPr>
            <w:tcW w:w="1705" w:type="dxa"/>
          </w:tcPr>
          <w:p w:rsidR="009363F9" w:rsidRDefault="009363F9">
            <w:pPr>
              <w:pStyle w:val="ConsPlusNormal"/>
            </w:pPr>
            <w:r>
              <w:t>га</w:t>
            </w:r>
          </w:p>
        </w:tc>
        <w:tc>
          <w:tcPr>
            <w:tcW w:w="1109" w:type="dxa"/>
          </w:tcPr>
          <w:p w:rsidR="009363F9" w:rsidRDefault="009363F9">
            <w:pPr>
              <w:pStyle w:val="ConsPlusNormal"/>
            </w:pPr>
            <w:r>
              <w:t>159179</w:t>
            </w:r>
          </w:p>
        </w:tc>
        <w:tc>
          <w:tcPr>
            <w:tcW w:w="1109" w:type="dxa"/>
          </w:tcPr>
          <w:p w:rsidR="009363F9" w:rsidRDefault="009363F9">
            <w:pPr>
              <w:pStyle w:val="ConsPlusNormal"/>
            </w:pPr>
            <w:r>
              <w:t>313790</w:t>
            </w:r>
          </w:p>
        </w:tc>
        <w:tc>
          <w:tcPr>
            <w:tcW w:w="1109" w:type="dxa"/>
          </w:tcPr>
          <w:p w:rsidR="009363F9" w:rsidRDefault="009363F9">
            <w:pPr>
              <w:pStyle w:val="ConsPlusNormal"/>
            </w:pPr>
            <w:r>
              <w:t>270163</w:t>
            </w:r>
          </w:p>
        </w:tc>
        <w:tc>
          <w:tcPr>
            <w:tcW w:w="1109" w:type="dxa"/>
          </w:tcPr>
          <w:p w:rsidR="009363F9" w:rsidRDefault="009363F9">
            <w:pPr>
              <w:pStyle w:val="ConsPlusNormal"/>
            </w:pPr>
            <w:r>
              <w:t>99510</w:t>
            </w:r>
          </w:p>
        </w:tc>
        <w:tc>
          <w:tcPr>
            <w:tcW w:w="1109" w:type="dxa"/>
          </w:tcPr>
          <w:p w:rsidR="009363F9" w:rsidRDefault="009363F9">
            <w:pPr>
              <w:pStyle w:val="ConsPlusNormal"/>
            </w:pPr>
            <w:r>
              <w:t>319894</w:t>
            </w:r>
          </w:p>
        </w:tc>
        <w:tc>
          <w:tcPr>
            <w:tcW w:w="1109" w:type="dxa"/>
          </w:tcPr>
          <w:p w:rsidR="009363F9" w:rsidRDefault="009363F9">
            <w:pPr>
              <w:pStyle w:val="ConsPlusNormal"/>
            </w:pPr>
            <w:r>
              <w:t>279063</w:t>
            </w:r>
          </w:p>
        </w:tc>
        <w:tc>
          <w:tcPr>
            <w:tcW w:w="1191" w:type="dxa"/>
          </w:tcPr>
          <w:p w:rsidR="009363F9" w:rsidRDefault="009363F9">
            <w:pPr>
              <w:pStyle w:val="ConsPlusNormal"/>
            </w:pPr>
            <w:r>
              <w:t>448624</w:t>
            </w:r>
          </w:p>
        </w:tc>
        <w:tc>
          <w:tcPr>
            <w:tcW w:w="1109" w:type="dxa"/>
          </w:tcPr>
          <w:p w:rsidR="009363F9" w:rsidRDefault="009363F9">
            <w:pPr>
              <w:pStyle w:val="ConsPlusNormal"/>
            </w:pPr>
            <w:r>
              <w:t>328098</w:t>
            </w:r>
          </w:p>
        </w:tc>
        <w:tc>
          <w:tcPr>
            <w:tcW w:w="1109" w:type="dxa"/>
          </w:tcPr>
          <w:p w:rsidR="009363F9" w:rsidRDefault="009363F9">
            <w:pPr>
              <w:pStyle w:val="ConsPlusNormal"/>
            </w:pPr>
            <w:r>
              <w:t>181869</w:t>
            </w:r>
          </w:p>
        </w:tc>
        <w:tc>
          <w:tcPr>
            <w:tcW w:w="1109" w:type="dxa"/>
          </w:tcPr>
          <w:p w:rsidR="009363F9" w:rsidRDefault="009363F9">
            <w:pPr>
              <w:pStyle w:val="ConsPlusNormal"/>
            </w:pPr>
            <w:r>
              <w:t>256828</w:t>
            </w:r>
          </w:p>
        </w:tc>
        <w:tc>
          <w:tcPr>
            <w:tcW w:w="1097" w:type="dxa"/>
          </w:tcPr>
          <w:p w:rsidR="009363F9" w:rsidRDefault="009363F9">
            <w:pPr>
              <w:pStyle w:val="ConsPlusNormal"/>
            </w:pPr>
            <w:r>
              <w:t>468668</w:t>
            </w:r>
          </w:p>
        </w:tc>
      </w:tr>
      <w:tr w:rsidR="009363F9">
        <w:tc>
          <w:tcPr>
            <w:tcW w:w="1417" w:type="dxa"/>
            <w:vMerge/>
          </w:tcPr>
          <w:p w:rsidR="009363F9" w:rsidRDefault="009363F9">
            <w:pPr>
              <w:pStyle w:val="ConsPlusNormal"/>
            </w:pPr>
          </w:p>
        </w:tc>
        <w:tc>
          <w:tcPr>
            <w:tcW w:w="1705" w:type="dxa"/>
          </w:tcPr>
          <w:p w:rsidR="009363F9" w:rsidRDefault="009363F9">
            <w:pPr>
              <w:pStyle w:val="ConsPlusNormal"/>
            </w:pPr>
            <w:r>
              <w:t>% от S района</w:t>
            </w:r>
          </w:p>
        </w:tc>
        <w:tc>
          <w:tcPr>
            <w:tcW w:w="1109" w:type="dxa"/>
          </w:tcPr>
          <w:p w:rsidR="009363F9" w:rsidRDefault="009363F9">
            <w:pPr>
              <w:pStyle w:val="ConsPlusNormal"/>
            </w:pPr>
            <w:r>
              <w:t>100</w:t>
            </w:r>
          </w:p>
        </w:tc>
        <w:tc>
          <w:tcPr>
            <w:tcW w:w="1109" w:type="dxa"/>
          </w:tcPr>
          <w:p w:rsidR="009363F9" w:rsidRDefault="009363F9">
            <w:pPr>
              <w:pStyle w:val="ConsPlusNormal"/>
            </w:pPr>
            <w:r>
              <w:t>100</w:t>
            </w:r>
          </w:p>
        </w:tc>
        <w:tc>
          <w:tcPr>
            <w:tcW w:w="1109" w:type="dxa"/>
          </w:tcPr>
          <w:p w:rsidR="009363F9" w:rsidRDefault="009363F9">
            <w:pPr>
              <w:pStyle w:val="ConsPlusNormal"/>
            </w:pPr>
            <w:r>
              <w:t>100</w:t>
            </w:r>
          </w:p>
        </w:tc>
        <w:tc>
          <w:tcPr>
            <w:tcW w:w="1109" w:type="dxa"/>
          </w:tcPr>
          <w:p w:rsidR="009363F9" w:rsidRDefault="009363F9">
            <w:pPr>
              <w:pStyle w:val="ConsPlusNormal"/>
            </w:pPr>
            <w:r>
              <w:t>100</w:t>
            </w:r>
          </w:p>
        </w:tc>
        <w:tc>
          <w:tcPr>
            <w:tcW w:w="1109" w:type="dxa"/>
          </w:tcPr>
          <w:p w:rsidR="009363F9" w:rsidRDefault="009363F9">
            <w:pPr>
              <w:pStyle w:val="ConsPlusNormal"/>
            </w:pPr>
            <w:r>
              <w:t>100</w:t>
            </w:r>
          </w:p>
        </w:tc>
        <w:tc>
          <w:tcPr>
            <w:tcW w:w="1109" w:type="dxa"/>
          </w:tcPr>
          <w:p w:rsidR="009363F9" w:rsidRDefault="009363F9">
            <w:pPr>
              <w:pStyle w:val="ConsPlusNormal"/>
            </w:pPr>
            <w:r>
              <w:t>100</w:t>
            </w:r>
          </w:p>
        </w:tc>
        <w:tc>
          <w:tcPr>
            <w:tcW w:w="1191" w:type="dxa"/>
          </w:tcPr>
          <w:p w:rsidR="009363F9" w:rsidRDefault="009363F9">
            <w:pPr>
              <w:pStyle w:val="ConsPlusNormal"/>
            </w:pPr>
            <w:r>
              <w:t>100</w:t>
            </w:r>
          </w:p>
        </w:tc>
        <w:tc>
          <w:tcPr>
            <w:tcW w:w="1109" w:type="dxa"/>
          </w:tcPr>
          <w:p w:rsidR="009363F9" w:rsidRDefault="009363F9">
            <w:pPr>
              <w:pStyle w:val="ConsPlusNormal"/>
            </w:pPr>
            <w:r>
              <w:t>100</w:t>
            </w:r>
          </w:p>
        </w:tc>
        <w:tc>
          <w:tcPr>
            <w:tcW w:w="1109" w:type="dxa"/>
          </w:tcPr>
          <w:p w:rsidR="009363F9" w:rsidRDefault="009363F9">
            <w:pPr>
              <w:pStyle w:val="ConsPlusNormal"/>
            </w:pPr>
            <w:r>
              <w:t>100</w:t>
            </w:r>
          </w:p>
        </w:tc>
        <w:tc>
          <w:tcPr>
            <w:tcW w:w="1109" w:type="dxa"/>
          </w:tcPr>
          <w:p w:rsidR="009363F9" w:rsidRDefault="009363F9">
            <w:pPr>
              <w:pStyle w:val="ConsPlusNormal"/>
            </w:pPr>
            <w:r>
              <w:t>100</w:t>
            </w:r>
          </w:p>
        </w:tc>
        <w:tc>
          <w:tcPr>
            <w:tcW w:w="1097" w:type="dxa"/>
          </w:tcPr>
          <w:p w:rsidR="009363F9" w:rsidRDefault="009363F9">
            <w:pPr>
              <w:pStyle w:val="ConsPlusNormal"/>
            </w:pPr>
            <w:r>
              <w:t>100</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jc w:val="right"/>
        <w:outlineLvl w:val="5"/>
      </w:pPr>
      <w:r>
        <w:t>Продолжение таблицы 35</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3"/>
        <w:gridCol w:w="1699"/>
        <w:gridCol w:w="1137"/>
        <w:gridCol w:w="1082"/>
        <w:gridCol w:w="1109"/>
        <w:gridCol w:w="1109"/>
        <w:gridCol w:w="1109"/>
        <w:gridCol w:w="1109"/>
        <w:gridCol w:w="1109"/>
        <w:gridCol w:w="1109"/>
        <w:gridCol w:w="1109"/>
        <w:gridCol w:w="1109"/>
        <w:gridCol w:w="1587"/>
      </w:tblGrid>
      <w:tr w:rsidR="009363F9">
        <w:tc>
          <w:tcPr>
            <w:tcW w:w="3082" w:type="dxa"/>
            <w:gridSpan w:val="2"/>
          </w:tcPr>
          <w:p w:rsidR="009363F9" w:rsidRDefault="009363F9">
            <w:pPr>
              <w:pStyle w:val="ConsPlusNormal"/>
              <w:jc w:val="center"/>
            </w:pPr>
            <w:r>
              <w:t>Категория среды обитания</w:t>
            </w:r>
          </w:p>
        </w:tc>
        <w:tc>
          <w:tcPr>
            <w:tcW w:w="1137" w:type="dxa"/>
          </w:tcPr>
          <w:p w:rsidR="009363F9" w:rsidRDefault="009363F9">
            <w:pPr>
              <w:pStyle w:val="ConsPlusNormal"/>
              <w:jc w:val="center"/>
            </w:pPr>
            <w:r>
              <w:t>Окуловский район</w:t>
            </w:r>
          </w:p>
        </w:tc>
        <w:tc>
          <w:tcPr>
            <w:tcW w:w="1082" w:type="dxa"/>
          </w:tcPr>
          <w:p w:rsidR="009363F9" w:rsidRDefault="009363F9">
            <w:pPr>
              <w:pStyle w:val="ConsPlusNormal"/>
              <w:jc w:val="center"/>
            </w:pPr>
            <w:r>
              <w:t>Парфинский район</w:t>
            </w:r>
          </w:p>
        </w:tc>
        <w:tc>
          <w:tcPr>
            <w:tcW w:w="1109" w:type="dxa"/>
          </w:tcPr>
          <w:p w:rsidR="009363F9" w:rsidRDefault="009363F9">
            <w:pPr>
              <w:pStyle w:val="ConsPlusNormal"/>
              <w:jc w:val="center"/>
            </w:pPr>
            <w:r>
              <w:t>Пестовский район</w:t>
            </w:r>
          </w:p>
        </w:tc>
        <w:tc>
          <w:tcPr>
            <w:tcW w:w="1109" w:type="dxa"/>
          </w:tcPr>
          <w:p w:rsidR="009363F9" w:rsidRDefault="009363F9">
            <w:pPr>
              <w:pStyle w:val="ConsPlusNormal"/>
              <w:jc w:val="center"/>
            </w:pPr>
            <w:r>
              <w:t>Поддорский район</w:t>
            </w:r>
          </w:p>
        </w:tc>
        <w:tc>
          <w:tcPr>
            <w:tcW w:w="1109" w:type="dxa"/>
          </w:tcPr>
          <w:p w:rsidR="009363F9" w:rsidRDefault="009363F9">
            <w:pPr>
              <w:pStyle w:val="ConsPlusNormal"/>
              <w:jc w:val="center"/>
            </w:pPr>
            <w:r>
              <w:t>Солецкий район</w:t>
            </w:r>
          </w:p>
        </w:tc>
        <w:tc>
          <w:tcPr>
            <w:tcW w:w="1109" w:type="dxa"/>
          </w:tcPr>
          <w:p w:rsidR="009363F9" w:rsidRDefault="009363F9">
            <w:pPr>
              <w:pStyle w:val="ConsPlusNormal"/>
              <w:jc w:val="center"/>
            </w:pPr>
            <w:r>
              <w:t>Старорусский район</w:t>
            </w:r>
          </w:p>
        </w:tc>
        <w:tc>
          <w:tcPr>
            <w:tcW w:w="1109" w:type="dxa"/>
          </w:tcPr>
          <w:p w:rsidR="009363F9" w:rsidRDefault="009363F9">
            <w:pPr>
              <w:pStyle w:val="ConsPlusNormal"/>
              <w:jc w:val="center"/>
            </w:pPr>
            <w:r>
              <w:t>Хвойнинский район</w:t>
            </w:r>
          </w:p>
        </w:tc>
        <w:tc>
          <w:tcPr>
            <w:tcW w:w="1109" w:type="dxa"/>
          </w:tcPr>
          <w:p w:rsidR="009363F9" w:rsidRDefault="009363F9">
            <w:pPr>
              <w:pStyle w:val="ConsPlusNormal"/>
              <w:jc w:val="center"/>
            </w:pPr>
            <w:r>
              <w:t>Холмский район</w:t>
            </w:r>
          </w:p>
        </w:tc>
        <w:tc>
          <w:tcPr>
            <w:tcW w:w="1109" w:type="dxa"/>
          </w:tcPr>
          <w:p w:rsidR="009363F9" w:rsidRDefault="009363F9">
            <w:pPr>
              <w:pStyle w:val="ConsPlusNormal"/>
              <w:jc w:val="center"/>
            </w:pPr>
            <w:r>
              <w:t>Чудовский район</w:t>
            </w:r>
          </w:p>
        </w:tc>
        <w:tc>
          <w:tcPr>
            <w:tcW w:w="1109" w:type="dxa"/>
          </w:tcPr>
          <w:p w:rsidR="009363F9" w:rsidRDefault="009363F9">
            <w:pPr>
              <w:pStyle w:val="ConsPlusNormal"/>
              <w:jc w:val="center"/>
            </w:pPr>
            <w:r>
              <w:t>Шимский район</w:t>
            </w:r>
          </w:p>
        </w:tc>
        <w:tc>
          <w:tcPr>
            <w:tcW w:w="1587" w:type="dxa"/>
          </w:tcPr>
          <w:p w:rsidR="009363F9" w:rsidRDefault="009363F9">
            <w:pPr>
              <w:pStyle w:val="ConsPlusNormal"/>
              <w:jc w:val="center"/>
            </w:pPr>
            <w:r>
              <w:t>Всего</w:t>
            </w:r>
          </w:p>
        </w:tc>
      </w:tr>
      <w:tr w:rsidR="009363F9">
        <w:tc>
          <w:tcPr>
            <w:tcW w:w="1383" w:type="dxa"/>
          </w:tcPr>
          <w:p w:rsidR="009363F9" w:rsidRDefault="009363F9">
            <w:pPr>
              <w:pStyle w:val="ConsPlusNormal"/>
              <w:jc w:val="center"/>
            </w:pPr>
            <w:r>
              <w:t>1</w:t>
            </w:r>
          </w:p>
        </w:tc>
        <w:tc>
          <w:tcPr>
            <w:tcW w:w="1699" w:type="dxa"/>
          </w:tcPr>
          <w:p w:rsidR="009363F9" w:rsidRDefault="009363F9">
            <w:pPr>
              <w:pStyle w:val="ConsPlusNormal"/>
              <w:jc w:val="center"/>
            </w:pPr>
            <w:r>
              <w:t>2</w:t>
            </w:r>
          </w:p>
        </w:tc>
        <w:tc>
          <w:tcPr>
            <w:tcW w:w="1137" w:type="dxa"/>
          </w:tcPr>
          <w:p w:rsidR="009363F9" w:rsidRDefault="009363F9">
            <w:pPr>
              <w:pStyle w:val="ConsPlusNormal"/>
              <w:jc w:val="center"/>
            </w:pPr>
            <w:r>
              <w:t>14</w:t>
            </w:r>
          </w:p>
        </w:tc>
        <w:tc>
          <w:tcPr>
            <w:tcW w:w="1082" w:type="dxa"/>
          </w:tcPr>
          <w:p w:rsidR="009363F9" w:rsidRDefault="009363F9">
            <w:pPr>
              <w:pStyle w:val="ConsPlusNormal"/>
              <w:jc w:val="center"/>
            </w:pPr>
            <w:r>
              <w:t>15</w:t>
            </w:r>
          </w:p>
        </w:tc>
        <w:tc>
          <w:tcPr>
            <w:tcW w:w="1109" w:type="dxa"/>
          </w:tcPr>
          <w:p w:rsidR="009363F9" w:rsidRDefault="009363F9">
            <w:pPr>
              <w:pStyle w:val="ConsPlusNormal"/>
              <w:jc w:val="center"/>
            </w:pPr>
            <w:r>
              <w:t>16</w:t>
            </w:r>
          </w:p>
        </w:tc>
        <w:tc>
          <w:tcPr>
            <w:tcW w:w="1109" w:type="dxa"/>
          </w:tcPr>
          <w:p w:rsidR="009363F9" w:rsidRDefault="009363F9">
            <w:pPr>
              <w:pStyle w:val="ConsPlusNormal"/>
              <w:jc w:val="center"/>
            </w:pPr>
            <w:r>
              <w:t>17</w:t>
            </w:r>
          </w:p>
        </w:tc>
        <w:tc>
          <w:tcPr>
            <w:tcW w:w="1109" w:type="dxa"/>
          </w:tcPr>
          <w:p w:rsidR="009363F9" w:rsidRDefault="009363F9">
            <w:pPr>
              <w:pStyle w:val="ConsPlusNormal"/>
              <w:jc w:val="center"/>
            </w:pPr>
            <w:r>
              <w:t>18</w:t>
            </w:r>
          </w:p>
        </w:tc>
        <w:tc>
          <w:tcPr>
            <w:tcW w:w="1109" w:type="dxa"/>
          </w:tcPr>
          <w:p w:rsidR="009363F9" w:rsidRDefault="009363F9">
            <w:pPr>
              <w:pStyle w:val="ConsPlusNormal"/>
              <w:jc w:val="center"/>
            </w:pPr>
            <w:r>
              <w:t>19</w:t>
            </w:r>
          </w:p>
        </w:tc>
        <w:tc>
          <w:tcPr>
            <w:tcW w:w="1109" w:type="dxa"/>
          </w:tcPr>
          <w:p w:rsidR="009363F9" w:rsidRDefault="009363F9">
            <w:pPr>
              <w:pStyle w:val="ConsPlusNormal"/>
              <w:jc w:val="center"/>
            </w:pPr>
            <w:r>
              <w:t>20</w:t>
            </w:r>
          </w:p>
        </w:tc>
        <w:tc>
          <w:tcPr>
            <w:tcW w:w="1109" w:type="dxa"/>
          </w:tcPr>
          <w:p w:rsidR="009363F9" w:rsidRDefault="009363F9">
            <w:pPr>
              <w:pStyle w:val="ConsPlusNormal"/>
              <w:jc w:val="center"/>
            </w:pPr>
            <w:r>
              <w:t>21</w:t>
            </w:r>
          </w:p>
        </w:tc>
        <w:tc>
          <w:tcPr>
            <w:tcW w:w="1109" w:type="dxa"/>
          </w:tcPr>
          <w:p w:rsidR="009363F9" w:rsidRDefault="009363F9">
            <w:pPr>
              <w:pStyle w:val="ConsPlusNormal"/>
              <w:jc w:val="center"/>
            </w:pPr>
            <w:r>
              <w:t>22</w:t>
            </w:r>
          </w:p>
        </w:tc>
        <w:tc>
          <w:tcPr>
            <w:tcW w:w="1109" w:type="dxa"/>
          </w:tcPr>
          <w:p w:rsidR="009363F9" w:rsidRDefault="009363F9">
            <w:pPr>
              <w:pStyle w:val="ConsPlusNormal"/>
              <w:jc w:val="center"/>
            </w:pPr>
            <w:r>
              <w:t>23</w:t>
            </w:r>
          </w:p>
        </w:tc>
        <w:tc>
          <w:tcPr>
            <w:tcW w:w="1587" w:type="dxa"/>
          </w:tcPr>
          <w:p w:rsidR="009363F9" w:rsidRDefault="009363F9">
            <w:pPr>
              <w:pStyle w:val="ConsPlusNormal"/>
              <w:jc w:val="center"/>
            </w:pPr>
            <w:r>
              <w:t>24</w:t>
            </w:r>
          </w:p>
        </w:tc>
      </w:tr>
      <w:tr w:rsidR="009363F9">
        <w:tc>
          <w:tcPr>
            <w:tcW w:w="1383" w:type="dxa"/>
            <w:vMerge w:val="restart"/>
          </w:tcPr>
          <w:p w:rsidR="009363F9" w:rsidRDefault="009363F9">
            <w:pPr>
              <w:pStyle w:val="ConsPlusNormal"/>
            </w:pPr>
            <w:r>
              <w:t>Леса хвойные вечнозеленые (еловые)</w:t>
            </w:r>
          </w:p>
        </w:tc>
        <w:tc>
          <w:tcPr>
            <w:tcW w:w="1699" w:type="dxa"/>
          </w:tcPr>
          <w:p w:rsidR="009363F9" w:rsidRDefault="009363F9">
            <w:pPr>
              <w:pStyle w:val="ConsPlusNormal"/>
            </w:pPr>
            <w:r>
              <w:t>га</w:t>
            </w:r>
          </w:p>
        </w:tc>
        <w:tc>
          <w:tcPr>
            <w:tcW w:w="1137" w:type="dxa"/>
          </w:tcPr>
          <w:p w:rsidR="009363F9" w:rsidRDefault="009363F9">
            <w:pPr>
              <w:pStyle w:val="ConsPlusNormal"/>
            </w:pPr>
            <w:r>
              <w:t>5674,62</w:t>
            </w:r>
          </w:p>
        </w:tc>
        <w:tc>
          <w:tcPr>
            <w:tcW w:w="1082" w:type="dxa"/>
          </w:tcPr>
          <w:p w:rsidR="009363F9" w:rsidRDefault="009363F9">
            <w:pPr>
              <w:pStyle w:val="ConsPlusNormal"/>
            </w:pPr>
            <w:r>
              <w:t>20,34</w:t>
            </w:r>
          </w:p>
        </w:tc>
        <w:tc>
          <w:tcPr>
            <w:tcW w:w="1109" w:type="dxa"/>
          </w:tcPr>
          <w:p w:rsidR="009363F9" w:rsidRDefault="009363F9">
            <w:pPr>
              <w:pStyle w:val="ConsPlusNormal"/>
            </w:pPr>
            <w:r>
              <w:t>225,13</w:t>
            </w:r>
          </w:p>
        </w:tc>
        <w:tc>
          <w:tcPr>
            <w:tcW w:w="1109" w:type="dxa"/>
          </w:tcPr>
          <w:p w:rsidR="009363F9" w:rsidRDefault="009363F9">
            <w:pPr>
              <w:pStyle w:val="ConsPlusNormal"/>
            </w:pPr>
            <w:r>
              <w:t>9,04</w:t>
            </w:r>
          </w:p>
        </w:tc>
        <w:tc>
          <w:tcPr>
            <w:tcW w:w="1109" w:type="dxa"/>
          </w:tcPr>
          <w:p w:rsidR="009363F9" w:rsidRDefault="009363F9">
            <w:pPr>
              <w:pStyle w:val="ConsPlusNormal"/>
            </w:pPr>
            <w:r>
              <w:t>8,20</w:t>
            </w:r>
          </w:p>
        </w:tc>
        <w:tc>
          <w:tcPr>
            <w:tcW w:w="1109" w:type="dxa"/>
          </w:tcPr>
          <w:p w:rsidR="009363F9" w:rsidRDefault="009363F9">
            <w:pPr>
              <w:pStyle w:val="ConsPlusNormal"/>
            </w:pPr>
            <w:r>
              <w:t>9,17</w:t>
            </w:r>
          </w:p>
        </w:tc>
        <w:tc>
          <w:tcPr>
            <w:tcW w:w="1109" w:type="dxa"/>
          </w:tcPr>
          <w:p w:rsidR="009363F9" w:rsidRDefault="009363F9">
            <w:pPr>
              <w:pStyle w:val="ConsPlusNormal"/>
            </w:pPr>
            <w:r>
              <w:t>2776,86</w:t>
            </w:r>
          </w:p>
        </w:tc>
        <w:tc>
          <w:tcPr>
            <w:tcW w:w="1109" w:type="dxa"/>
          </w:tcPr>
          <w:p w:rsidR="009363F9" w:rsidRDefault="009363F9">
            <w:pPr>
              <w:pStyle w:val="ConsPlusNormal"/>
            </w:pPr>
            <w:r>
              <w:t>27,04</w:t>
            </w:r>
          </w:p>
        </w:tc>
        <w:tc>
          <w:tcPr>
            <w:tcW w:w="1109" w:type="dxa"/>
          </w:tcPr>
          <w:p w:rsidR="009363F9" w:rsidRDefault="009363F9">
            <w:pPr>
              <w:pStyle w:val="ConsPlusNormal"/>
            </w:pPr>
            <w:r>
              <w:t>28,88</w:t>
            </w:r>
          </w:p>
        </w:tc>
        <w:tc>
          <w:tcPr>
            <w:tcW w:w="1109" w:type="dxa"/>
          </w:tcPr>
          <w:p w:rsidR="009363F9" w:rsidRDefault="009363F9">
            <w:pPr>
              <w:pStyle w:val="ConsPlusNormal"/>
            </w:pPr>
            <w:r>
              <w:t>26,45</w:t>
            </w:r>
          </w:p>
        </w:tc>
        <w:tc>
          <w:tcPr>
            <w:tcW w:w="1587" w:type="dxa"/>
          </w:tcPr>
          <w:p w:rsidR="009363F9" w:rsidRDefault="009363F9">
            <w:pPr>
              <w:pStyle w:val="ConsPlusNormal"/>
            </w:pPr>
            <w:r>
              <w:t>24772,36611</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2,25</w:t>
            </w:r>
          </w:p>
        </w:tc>
        <w:tc>
          <w:tcPr>
            <w:tcW w:w="1082" w:type="dxa"/>
          </w:tcPr>
          <w:p w:rsidR="009363F9" w:rsidRDefault="009363F9">
            <w:pPr>
              <w:pStyle w:val="ConsPlusNormal"/>
            </w:pPr>
            <w:r>
              <w:t>0,01</w:t>
            </w:r>
          </w:p>
        </w:tc>
        <w:tc>
          <w:tcPr>
            <w:tcW w:w="1109" w:type="dxa"/>
          </w:tcPr>
          <w:p w:rsidR="009363F9" w:rsidRDefault="009363F9">
            <w:pPr>
              <w:pStyle w:val="ConsPlusNormal"/>
            </w:pPr>
            <w:r>
              <w:t>0,11</w:t>
            </w:r>
          </w:p>
        </w:tc>
        <w:tc>
          <w:tcPr>
            <w:tcW w:w="1109" w:type="dxa"/>
          </w:tcPr>
          <w:p w:rsidR="009363F9" w:rsidRDefault="009363F9">
            <w:pPr>
              <w:pStyle w:val="ConsPlusNormal"/>
              <w:jc w:val="center"/>
            </w:pPr>
            <w:r>
              <w:t>-</w:t>
            </w:r>
          </w:p>
        </w:tc>
        <w:tc>
          <w:tcPr>
            <w:tcW w:w="1109" w:type="dxa"/>
          </w:tcPr>
          <w:p w:rsidR="009363F9" w:rsidRDefault="009363F9">
            <w:pPr>
              <w:pStyle w:val="ConsPlusNormal"/>
            </w:pPr>
            <w:r>
              <w:t>0,01</w:t>
            </w:r>
          </w:p>
        </w:tc>
        <w:tc>
          <w:tcPr>
            <w:tcW w:w="1109" w:type="dxa"/>
          </w:tcPr>
          <w:p w:rsidR="009363F9" w:rsidRDefault="009363F9">
            <w:pPr>
              <w:pStyle w:val="ConsPlusNormal"/>
              <w:jc w:val="center"/>
            </w:pPr>
            <w:r>
              <w:t>-</w:t>
            </w:r>
          </w:p>
        </w:tc>
        <w:tc>
          <w:tcPr>
            <w:tcW w:w="1109" w:type="dxa"/>
          </w:tcPr>
          <w:p w:rsidR="009363F9" w:rsidRDefault="009363F9">
            <w:pPr>
              <w:pStyle w:val="ConsPlusNormal"/>
            </w:pPr>
            <w:r>
              <w:t>0,87</w:t>
            </w:r>
          </w:p>
        </w:tc>
        <w:tc>
          <w:tcPr>
            <w:tcW w:w="1109" w:type="dxa"/>
          </w:tcPr>
          <w:p w:rsidR="009363F9" w:rsidRDefault="009363F9">
            <w:pPr>
              <w:pStyle w:val="ConsPlusNormal"/>
            </w:pPr>
            <w:r>
              <w:t>0,01</w:t>
            </w:r>
          </w:p>
        </w:tc>
        <w:tc>
          <w:tcPr>
            <w:tcW w:w="1109" w:type="dxa"/>
          </w:tcPr>
          <w:p w:rsidR="009363F9" w:rsidRDefault="009363F9">
            <w:pPr>
              <w:pStyle w:val="ConsPlusNormal"/>
            </w:pPr>
            <w:r>
              <w:t>0,01</w:t>
            </w:r>
          </w:p>
        </w:tc>
        <w:tc>
          <w:tcPr>
            <w:tcW w:w="1109" w:type="dxa"/>
          </w:tcPr>
          <w:p w:rsidR="009363F9" w:rsidRDefault="009363F9">
            <w:pPr>
              <w:pStyle w:val="ConsPlusNormal"/>
            </w:pPr>
            <w:r>
              <w:t>0,01</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Леса хвойные вечнозеленые (сосновые)</w:t>
            </w:r>
          </w:p>
        </w:tc>
        <w:tc>
          <w:tcPr>
            <w:tcW w:w="1699" w:type="dxa"/>
          </w:tcPr>
          <w:p w:rsidR="009363F9" w:rsidRDefault="009363F9">
            <w:pPr>
              <w:pStyle w:val="ConsPlusNormal"/>
            </w:pPr>
            <w:r>
              <w:t>га</w:t>
            </w:r>
          </w:p>
        </w:tc>
        <w:tc>
          <w:tcPr>
            <w:tcW w:w="1137" w:type="dxa"/>
          </w:tcPr>
          <w:p w:rsidR="009363F9" w:rsidRDefault="009363F9">
            <w:pPr>
              <w:pStyle w:val="ConsPlusNormal"/>
            </w:pPr>
            <w:r>
              <w:t>26221,49</w:t>
            </w:r>
          </w:p>
        </w:tc>
        <w:tc>
          <w:tcPr>
            <w:tcW w:w="1082" w:type="dxa"/>
          </w:tcPr>
          <w:p w:rsidR="009363F9" w:rsidRDefault="009363F9">
            <w:pPr>
              <w:pStyle w:val="ConsPlusNormal"/>
            </w:pPr>
            <w:r>
              <w:t>15113,73</w:t>
            </w:r>
          </w:p>
        </w:tc>
        <w:tc>
          <w:tcPr>
            <w:tcW w:w="1109" w:type="dxa"/>
          </w:tcPr>
          <w:p w:rsidR="009363F9" w:rsidRDefault="009363F9">
            <w:pPr>
              <w:pStyle w:val="ConsPlusNormal"/>
            </w:pPr>
            <w:r>
              <w:t>22063,79</w:t>
            </w:r>
          </w:p>
        </w:tc>
        <w:tc>
          <w:tcPr>
            <w:tcW w:w="1109" w:type="dxa"/>
          </w:tcPr>
          <w:p w:rsidR="009363F9" w:rsidRDefault="009363F9">
            <w:pPr>
              <w:pStyle w:val="ConsPlusNormal"/>
            </w:pPr>
            <w:r>
              <w:t>38161,44</w:t>
            </w:r>
          </w:p>
        </w:tc>
        <w:tc>
          <w:tcPr>
            <w:tcW w:w="1109" w:type="dxa"/>
          </w:tcPr>
          <w:p w:rsidR="009363F9" w:rsidRDefault="009363F9">
            <w:pPr>
              <w:pStyle w:val="ConsPlusNormal"/>
            </w:pPr>
            <w:r>
              <w:t>3955,41</w:t>
            </w:r>
          </w:p>
        </w:tc>
        <w:tc>
          <w:tcPr>
            <w:tcW w:w="1109" w:type="dxa"/>
          </w:tcPr>
          <w:p w:rsidR="009363F9" w:rsidRDefault="009363F9">
            <w:pPr>
              <w:pStyle w:val="ConsPlusNormal"/>
            </w:pPr>
            <w:r>
              <w:t>13609,60</w:t>
            </w:r>
          </w:p>
        </w:tc>
        <w:tc>
          <w:tcPr>
            <w:tcW w:w="1109" w:type="dxa"/>
          </w:tcPr>
          <w:p w:rsidR="009363F9" w:rsidRDefault="009363F9">
            <w:pPr>
              <w:pStyle w:val="ConsPlusNormal"/>
            </w:pPr>
            <w:r>
              <w:t>54130,12</w:t>
            </w:r>
          </w:p>
        </w:tc>
        <w:tc>
          <w:tcPr>
            <w:tcW w:w="1109" w:type="dxa"/>
          </w:tcPr>
          <w:p w:rsidR="009363F9" w:rsidRDefault="009363F9">
            <w:pPr>
              <w:pStyle w:val="ConsPlusNormal"/>
            </w:pPr>
            <w:r>
              <w:t>22330,60</w:t>
            </w:r>
          </w:p>
        </w:tc>
        <w:tc>
          <w:tcPr>
            <w:tcW w:w="1109" w:type="dxa"/>
          </w:tcPr>
          <w:p w:rsidR="009363F9" w:rsidRDefault="009363F9">
            <w:pPr>
              <w:pStyle w:val="ConsPlusNormal"/>
            </w:pPr>
            <w:r>
              <w:t>23251,82</w:t>
            </w:r>
          </w:p>
        </w:tc>
        <w:tc>
          <w:tcPr>
            <w:tcW w:w="1109" w:type="dxa"/>
          </w:tcPr>
          <w:p w:rsidR="009363F9" w:rsidRDefault="009363F9">
            <w:pPr>
              <w:pStyle w:val="ConsPlusNormal"/>
            </w:pPr>
            <w:r>
              <w:t>10173,00</w:t>
            </w:r>
          </w:p>
        </w:tc>
        <w:tc>
          <w:tcPr>
            <w:tcW w:w="1587" w:type="dxa"/>
          </w:tcPr>
          <w:p w:rsidR="009363F9" w:rsidRDefault="009363F9">
            <w:pPr>
              <w:pStyle w:val="ConsPlusNormal"/>
            </w:pPr>
            <w:r>
              <w:t>540828,5566</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10,40</w:t>
            </w:r>
          </w:p>
        </w:tc>
        <w:tc>
          <w:tcPr>
            <w:tcW w:w="1082" w:type="dxa"/>
          </w:tcPr>
          <w:p w:rsidR="009363F9" w:rsidRDefault="009363F9">
            <w:pPr>
              <w:pStyle w:val="ConsPlusNormal"/>
            </w:pPr>
            <w:r>
              <w:t>9,50</w:t>
            </w:r>
          </w:p>
        </w:tc>
        <w:tc>
          <w:tcPr>
            <w:tcW w:w="1109" w:type="dxa"/>
          </w:tcPr>
          <w:p w:rsidR="009363F9" w:rsidRDefault="009363F9">
            <w:pPr>
              <w:pStyle w:val="ConsPlusNormal"/>
            </w:pPr>
            <w:r>
              <w:t>10,45</w:t>
            </w:r>
          </w:p>
        </w:tc>
        <w:tc>
          <w:tcPr>
            <w:tcW w:w="1109" w:type="dxa"/>
          </w:tcPr>
          <w:p w:rsidR="009363F9" w:rsidRDefault="009363F9">
            <w:pPr>
              <w:pStyle w:val="ConsPlusNormal"/>
            </w:pPr>
            <w:r>
              <w:t>12,92</w:t>
            </w:r>
          </w:p>
        </w:tc>
        <w:tc>
          <w:tcPr>
            <w:tcW w:w="1109" w:type="dxa"/>
          </w:tcPr>
          <w:p w:rsidR="009363F9" w:rsidRDefault="009363F9">
            <w:pPr>
              <w:pStyle w:val="ConsPlusNormal"/>
            </w:pPr>
            <w:r>
              <w:t>2,78</w:t>
            </w:r>
          </w:p>
        </w:tc>
        <w:tc>
          <w:tcPr>
            <w:tcW w:w="1109" w:type="dxa"/>
          </w:tcPr>
          <w:p w:rsidR="009363F9" w:rsidRDefault="009363F9">
            <w:pPr>
              <w:pStyle w:val="ConsPlusNormal"/>
            </w:pPr>
            <w:r>
              <w:t>4,37</w:t>
            </w:r>
          </w:p>
        </w:tc>
        <w:tc>
          <w:tcPr>
            <w:tcW w:w="1109" w:type="dxa"/>
          </w:tcPr>
          <w:p w:rsidR="009363F9" w:rsidRDefault="009363F9">
            <w:pPr>
              <w:pStyle w:val="ConsPlusNormal"/>
            </w:pPr>
            <w:r>
              <w:t>16,99</w:t>
            </w:r>
          </w:p>
        </w:tc>
        <w:tc>
          <w:tcPr>
            <w:tcW w:w="1109" w:type="dxa"/>
          </w:tcPr>
          <w:p w:rsidR="009363F9" w:rsidRDefault="009363F9">
            <w:pPr>
              <w:pStyle w:val="ConsPlusNormal"/>
            </w:pPr>
            <w:r>
              <w:t>10,25</w:t>
            </w:r>
          </w:p>
        </w:tc>
        <w:tc>
          <w:tcPr>
            <w:tcW w:w="1109" w:type="dxa"/>
          </w:tcPr>
          <w:p w:rsidR="009363F9" w:rsidRDefault="009363F9">
            <w:pPr>
              <w:pStyle w:val="ConsPlusNormal"/>
            </w:pPr>
            <w:r>
              <w:t>9,97</w:t>
            </w:r>
          </w:p>
        </w:tc>
        <w:tc>
          <w:tcPr>
            <w:tcW w:w="1109" w:type="dxa"/>
          </w:tcPr>
          <w:p w:rsidR="009363F9" w:rsidRDefault="009363F9">
            <w:pPr>
              <w:pStyle w:val="ConsPlusNormal"/>
            </w:pPr>
            <w:r>
              <w:t>5,54</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Леса мелколиственные</w:t>
            </w:r>
          </w:p>
        </w:tc>
        <w:tc>
          <w:tcPr>
            <w:tcW w:w="1699" w:type="dxa"/>
          </w:tcPr>
          <w:p w:rsidR="009363F9" w:rsidRDefault="009363F9">
            <w:pPr>
              <w:pStyle w:val="ConsPlusNormal"/>
            </w:pPr>
            <w:r>
              <w:t>га</w:t>
            </w:r>
          </w:p>
        </w:tc>
        <w:tc>
          <w:tcPr>
            <w:tcW w:w="1137" w:type="dxa"/>
          </w:tcPr>
          <w:p w:rsidR="009363F9" w:rsidRDefault="009363F9">
            <w:pPr>
              <w:pStyle w:val="ConsPlusNormal"/>
            </w:pPr>
            <w:r>
              <w:t>54995,11</w:t>
            </w:r>
          </w:p>
        </w:tc>
        <w:tc>
          <w:tcPr>
            <w:tcW w:w="1082" w:type="dxa"/>
          </w:tcPr>
          <w:p w:rsidR="009363F9" w:rsidRDefault="009363F9">
            <w:pPr>
              <w:pStyle w:val="ConsPlusNormal"/>
            </w:pPr>
            <w:r>
              <w:t>44837,51</w:t>
            </w:r>
          </w:p>
        </w:tc>
        <w:tc>
          <w:tcPr>
            <w:tcW w:w="1109" w:type="dxa"/>
          </w:tcPr>
          <w:p w:rsidR="009363F9" w:rsidRDefault="009363F9">
            <w:pPr>
              <w:pStyle w:val="ConsPlusNormal"/>
            </w:pPr>
            <w:r>
              <w:t>73603,44</w:t>
            </w:r>
          </w:p>
        </w:tc>
        <w:tc>
          <w:tcPr>
            <w:tcW w:w="1109" w:type="dxa"/>
          </w:tcPr>
          <w:p w:rsidR="009363F9" w:rsidRDefault="009363F9">
            <w:pPr>
              <w:pStyle w:val="ConsPlusNormal"/>
            </w:pPr>
            <w:r>
              <w:t>90385,06</w:t>
            </w:r>
          </w:p>
        </w:tc>
        <w:tc>
          <w:tcPr>
            <w:tcW w:w="1109" w:type="dxa"/>
          </w:tcPr>
          <w:p w:rsidR="009363F9" w:rsidRDefault="009363F9">
            <w:pPr>
              <w:pStyle w:val="ConsPlusNormal"/>
            </w:pPr>
            <w:r>
              <w:t>72791,71</w:t>
            </w:r>
          </w:p>
        </w:tc>
        <w:tc>
          <w:tcPr>
            <w:tcW w:w="1109" w:type="dxa"/>
          </w:tcPr>
          <w:p w:rsidR="009363F9" w:rsidRDefault="009363F9">
            <w:pPr>
              <w:pStyle w:val="ConsPlusNormal"/>
            </w:pPr>
            <w:r>
              <w:t>111765,43</w:t>
            </w:r>
          </w:p>
        </w:tc>
        <w:tc>
          <w:tcPr>
            <w:tcW w:w="1109" w:type="dxa"/>
          </w:tcPr>
          <w:p w:rsidR="009363F9" w:rsidRDefault="009363F9">
            <w:pPr>
              <w:pStyle w:val="ConsPlusNormal"/>
            </w:pPr>
            <w:r>
              <w:t>77434,21</w:t>
            </w:r>
          </w:p>
        </w:tc>
        <w:tc>
          <w:tcPr>
            <w:tcW w:w="1109" w:type="dxa"/>
          </w:tcPr>
          <w:p w:rsidR="009363F9" w:rsidRDefault="009363F9">
            <w:pPr>
              <w:pStyle w:val="ConsPlusNormal"/>
            </w:pPr>
            <w:r>
              <w:t>68970,92</w:t>
            </w:r>
          </w:p>
        </w:tc>
        <w:tc>
          <w:tcPr>
            <w:tcW w:w="1109" w:type="dxa"/>
          </w:tcPr>
          <w:p w:rsidR="009363F9" w:rsidRDefault="009363F9">
            <w:pPr>
              <w:pStyle w:val="ConsPlusNormal"/>
            </w:pPr>
            <w:r>
              <w:t>83460,32</w:t>
            </w:r>
          </w:p>
        </w:tc>
        <w:tc>
          <w:tcPr>
            <w:tcW w:w="1109" w:type="dxa"/>
          </w:tcPr>
          <w:p w:rsidR="009363F9" w:rsidRDefault="009363F9">
            <w:pPr>
              <w:pStyle w:val="ConsPlusNormal"/>
            </w:pPr>
            <w:r>
              <w:t>84770,11</w:t>
            </w:r>
          </w:p>
        </w:tc>
        <w:tc>
          <w:tcPr>
            <w:tcW w:w="1587" w:type="dxa"/>
          </w:tcPr>
          <w:p w:rsidR="009363F9" w:rsidRDefault="009363F9">
            <w:pPr>
              <w:pStyle w:val="ConsPlusNormal"/>
            </w:pPr>
            <w:r>
              <w:t>1567987,986</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21,82</w:t>
            </w:r>
          </w:p>
        </w:tc>
        <w:tc>
          <w:tcPr>
            <w:tcW w:w="1082" w:type="dxa"/>
          </w:tcPr>
          <w:p w:rsidR="009363F9" w:rsidRDefault="009363F9">
            <w:pPr>
              <w:pStyle w:val="ConsPlusNormal"/>
            </w:pPr>
            <w:r>
              <w:t>28,18</w:t>
            </w:r>
          </w:p>
        </w:tc>
        <w:tc>
          <w:tcPr>
            <w:tcW w:w="1109" w:type="dxa"/>
          </w:tcPr>
          <w:p w:rsidR="009363F9" w:rsidRDefault="009363F9">
            <w:pPr>
              <w:pStyle w:val="ConsPlusNormal"/>
            </w:pPr>
            <w:r>
              <w:t>34,88</w:t>
            </w:r>
          </w:p>
        </w:tc>
        <w:tc>
          <w:tcPr>
            <w:tcW w:w="1109" w:type="dxa"/>
          </w:tcPr>
          <w:p w:rsidR="009363F9" w:rsidRDefault="009363F9">
            <w:pPr>
              <w:pStyle w:val="ConsPlusNormal"/>
            </w:pPr>
            <w:r>
              <w:t>30,60</w:t>
            </w:r>
          </w:p>
        </w:tc>
        <w:tc>
          <w:tcPr>
            <w:tcW w:w="1109" w:type="dxa"/>
          </w:tcPr>
          <w:p w:rsidR="009363F9" w:rsidRDefault="009363F9">
            <w:pPr>
              <w:pStyle w:val="ConsPlusNormal"/>
            </w:pPr>
            <w:r>
              <w:t>51,16</w:t>
            </w:r>
          </w:p>
        </w:tc>
        <w:tc>
          <w:tcPr>
            <w:tcW w:w="1109" w:type="dxa"/>
          </w:tcPr>
          <w:p w:rsidR="009363F9" w:rsidRDefault="009363F9">
            <w:pPr>
              <w:pStyle w:val="ConsPlusNormal"/>
            </w:pPr>
            <w:r>
              <w:t>35,92</w:t>
            </w:r>
          </w:p>
        </w:tc>
        <w:tc>
          <w:tcPr>
            <w:tcW w:w="1109" w:type="dxa"/>
          </w:tcPr>
          <w:p w:rsidR="009363F9" w:rsidRDefault="009363F9">
            <w:pPr>
              <w:pStyle w:val="ConsPlusNormal"/>
            </w:pPr>
            <w:r>
              <w:t>24,30</w:t>
            </w:r>
          </w:p>
        </w:tc>
        <w:tc>
          <w:tcPr>
            <w:tcW w:w="1109" w:type="dxa"/>
          </w:tcPr>
          <w:p w:rsidR="009363F9" w:rsidRDefault="009363F9">
            <w:pPr>
              <w:pStyle w:val="ConsPlusNormal"/>
            </w:pPr>
            <w:r>
              <w:t>31,66</w:t>
            </w:r>
          </w:p>
        </w:tc>
        <w:tc>
          <w:tcPr>
            <w:tcW w:w="1109" w:type="dxa"/>
          </w:tcPr>
          <w:p w:rsidR="009363F9" w:rsidRDefault="009363F9">
            <w:pPr>
              <w:pStyle w:val="ConsPlusNormal"/>
            </w:pPr>
            <w:r>
              <w:t>35,79</w:t>
            </w:r>
          </w:p>
        </w:tc>
        <w:tc>
          <w:tcPr>
            <w:tcW w:w="1109" w:type="dxa"/>
          </w:tcPr>
          <w:p w:rsidR="009363F9" w:rsidRDefault="009363F9">
            <w:pPr>
              <w:pStyle w:val="ConsPlusNormal"/>
            </w:pPr>
            <w:r>
              <w:t>46,15</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Леса смешанные с преобладанием мелколиственных пород</w:t>
            </w:r>
          </w:p>
        </w:tc>
        <w:tc>
          <w:tcPr>
            <w:tcW w:w="1699" w:type="dxa"/>
          </w:tcPr>
          <w:p w:rsidR="009363F9" w:rsidRDefault="009363F9">
            <w:pPr>
              <w:pStyle w:val="ConsPlusNormal"/>
            </w:pPr>
            <w:r>
              <w:t>га</w:t>
            </w:r>
          </w:p>
        </w:tc>
        <w:tc>
          <w:tcPr>
            <w:tcW w:w="1137" w:type="dxa"/>
          </w:tcPr>
          <w:p w:rsidR="009363F9" w:rsidRDefault="009363F9">
            <w:pPr>
              <w:pStyle w:val="ConsPlusNormal"/>
            </w:pPr>
            <w:r>
              <w:t>74784,18</w:t>
            </w:r>
          </w:p>
        </w:tc>
        <w:tc>
          <w:tcPr>
            <w:tcW w:w="1082" w:type="dxa"/>
          </w:tcPr>
          <w:p w:rsidR="009363F9" w:rsidRDefault="009363F9">
            <w:pPr>
              <w:pStyle w:val="ConsPlusNormal"/>
            </w:pPr>
            <w:r>
              <w:t>16576,85</w:t>
            </w:r>
          </w:p>
        </w:tc>
        <w:tc>
          <w:tcPr>
            <w:tcW w:w="1109" w:type="dxa"/>
          </w:tcPr>
          <w:p w:rsidR="009363F9" w:rsidRDefault="009363F9">
            <w:pPr>
              <w:pStyle w:val="ConsPlusNormal"/>
            </w:pPr>
            <w:r>
              <w:t>33460,24</w:t>
            </w:r>
          </w:p>
        </w:tc>
        <w:tc>
          <w:tcPr>
            <w:tcW w:w="1109" w:type="dxa"/>
          </w:tcPr>
          <w:p w:rsidR="009363F9" w:rsidRDefault="009363F9">
            <w:pPr>
              <w:pStyle w:val="ConsPlusNormal"/>
            </w:pPr>
            <w:r>
              <w:t>15303,19</w:t>
            </w:r>
          </w:p>
        </w:tc>
        <w:tc>
          <w:tcPr>
            <w:tcW w:w="1109" w:type="dxa"/>
          </w:tcPr>
          <w:p w:rsidR="009363F9" w:rsidRDefault="009363F9">
            <w:pPr>
              <w:pStyle w:val="ConsPlusNormal"/>
            </w:pPr>
            <w:r>
              <w:t>1194,49</w:t>
            </w:r>
          </w:p>
        </w:tc>
        <w:tc>
          <w:tcPr>
            <w:tcW w:w="1109" w:type="dxa"/>
          </w:tcPr>
          <w:p w:rsidR="009363F9" w:rsidRDefault="009363F9">
            <w:pPr>
              <w:pStyle w:val="ConsPlusNormal"/>
            </w:pPr>
            <w:r>
              <w:t>23907,92</w:t>
            </w:r>
          </w:p>
        </w:tc>
        <w:tc>
          <w:tcPr>
            <w:tcW w:w="1109" w:type="dxa"/>
          </w:tcPr>
          <w:p w:rsidR="009363F9" w:rsidRDefault="009363F9">
            <w:pPr>
              <w:pStyle w:val="ConsPlusNormal"/>
            </w:pPr>
            <w:r>
              <w:t>45325,77</w:t>
            </w:r>
          </w:p>
        </w:tc>
        <w:tc>
          <w:tcPr>
            <w:tcW w:w="1109" w:type="dxa"/>
          </w:tcPr>
          <w:p w:rsidR="009363F9" w:rsidRDefault="009363F9">
            <w:pPr>
              <w:pStyle w:val="ConsPlusNormal"/>
            </w:pPr>
            <w:r>
              <w:t>19418,83</w:t>
            </w:r>
          </w:p>
        </w:tc>
        <w:tc>
          <w:tcPr>
            <w:tcW w:w="1109" w:type="dxa"/>
          </w:tcPr>
          <w:p w:rsidR="009363F9" w:rsidRDefault="009363F9">
            <w:pPr>
              <w:pStyle w:val="ConsPlusNormal"/>
            </w:pPr>
            <w:r>
              <w:t>11637,43</w:t>
            </w:r>
          </w:p>
        </w:tc>
        <w:tc>
          <w:tcPr>
            <w:tcW w:w="1109" w:type="dxa"/>
          </w:tcPr>
          <w:p w:rsidR="009363F9" w:rsidRDefault="009363F9">
            <w:pPr>
              <w:pStyle w:val="ConsPlusNormal"/>
            </w:pPr>
            <w:r>
              <w:t>2267,47</w:t>
            </w:r>
          </w:p>
        </w:tc>
        <w:tc>
          <w:tcPr>
            <w:tcW w:w="1587" w:type="dxa"/>
          </w:tcPr>
          <w:p w:rsidR="009363F9" w:rsidRDefault="009363F9">
            <w:pPr>
              <w:pStyle w:val="ConsPlusNormal"/>
            </w:pPr>
            <w:r>
              <w:t>792188,6609</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29,67</w:t>
            </w:r>
          </w:p>
        </w:tc>
        <w:tc>
          <w:tcPr>
            <w:tcW w:w="1082" w:type="dxa"/>
          </w:tcPr>
          <w:p w:rsidR="009363F9" w:rsidRDefault="009363F9">
            <w:pPr>
              <w:pStyle w:val="ConsPlusNormal"/>
            </w:pPr>
            <w:r>
              <w:t>10,42</w:t>
            </w:r>
          </w:p>
        </w:tc>
        <w:tc>
          <w:tcPr>
            <w:tcW w:w="1109" w:type="dxa"/>
          </w:tcPr>
          <w:p w:rsidR="009363F9" w:rsidRDefault="009363F9">
            <w:pPr>
              <w:pStyle w:val="ConsPlusNormal"/>
            </w:pPr>
            <w:r>
              <w:t>15,85</w:t>
            </w:r>
          </w:p>
        </w:tc>
        <w:tc>
          <w:tcPr>
            <w:tcW w:w="1109" w:type="dxa"/>
          </w:tcPr>
          <w:p w:rsidR="009363F9" w:rsidRDefault="009363F9">
            <w:pPr>
              <w:pStyle w:val="ConsPlusNormal"/>
            </w:pPr>
            <w:r>
              <w:t>5,18</w:t>
            </w:r>
          </w:p>
        </w:tc>
        <w:tc>
          <w:tcPr>
            <w:tcW w:w="1109" w:type="dxa"/>
          </w:tcPr>
          <w:p w:rsidR="009363F9" w:rsidRDefault="009363F9">
            <w:pPr>
              <w:pStyle w:val="ConsPlusNormal"/>
            </w:pPr>
            <w:r>
              <w:t>0,84</w:t>
            </w:r>
          </w:p>
        </w:tc>
        <w:tc>
          <w:tcPr>
            <w:tcW w:w="1109" w:type="dxa"/>
          </w:tcPr>
          <w:p w:rsidR="009363F9" w:rsidRDefault="009363F9">
            <w:pPr>
              <w:pStyle w:val="ConsPlusNormal"/>
            </w:pPr>
            <w:r>
              <w:t>7,68</w:t>
            </w:r>
          </w:p>
        </w:tc>
        <w:tc>
          <w:tcPr>
            <w:tcW w:w="1109" w:type="dxa"/>
          </w:tcPr>
          <w:p w:rsidR="009363F9" w:rsidRDefault="009363F9">
            <w:pPr>
              <w:pStyle w:val="ConsPlusNormal"/>
            </w:pPr>
            <w:r>
              <w:t>14,23</w:t>
            </w:r>
          </w:p>
        </w:tc>
        <w:tc>
          <w:tcPr>
            <w:tcW w:w="1109" w:type="dxa"/>
          </w:tcPr>
          <w:p w:rsidR="009363F9" w:rsidRDefault="009363F9">
            <w:pPr>
              <w:pStyle w:val="ConsPlusNormal"/>
            </w:pPr>
            <w:r>
              <w:t>8,91</w:t>
            </w:r>
          </w:p>
        </w:tc>
        <w:tc>
          <w:tcPr>
            <w:tcW w:w="1109" w:type="dxa"/>
          </w:tcPr>
          <w:p w:rsidR="009363F9" w:rsidRDefault="009363F9">
            <w:pPr>
              <w:pStyle w:val="ConsPlusNormal"/>
            </w:pPr>
            <w:r>
              <w:t>4,99</w:t>
            </w:r>
          </w:p>
        </w:tc>
        <w:tc>
          <w:tcPr>
            <w:tcW w:w="1109" w:type="dxa"/>
          </w:tcPr>
          <w:p w:rsidR="009363F9" w:rsidRDefault="009363F9">
            <w:pPr>
              <w:pStyle w:val="ConsPlusNormal"/>
            </w:pPr>
            <w:r>
              <w:t>1,23</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Леса смешанные с преобладанием хвойных пород</w:t>
            </w:r>
          </w:p>
        </w:tc>
        <w:tc>
          <w:tcPr>
            <w:tcW w:w="1699" w:type="dxa"/>
          </w:tcPr>
          <w:p w:rsidR="009363F9" w:rsidRDefault="009363F9">
            <w:pPr>
              <w:pStyle w:val="ConsPlusNormal"/>
            </w:pPr>
            <w:r>
              <w:t>га</w:t>
            </w:r>
          </w:p>
        </w:tc>
        <w:tc>
          <w:tcPr>
            <w:tcW w:w="1137" w:type="dxa"/>
          </w:tcPr>
          <w:p w:rsidR="009363F9" w:rsidRDefault="009363F9">
            <w:pPr>
              <w:pStyle w:val="ConsPlusNormal"/>
            </w:pPr>
            <w:r>
              <w:t>52346,43</w:t>
            </w:r>
          </w:p>
        </w:tc>
        <w:tc>
          <w:tcPr>
            <w:tcW w:w="1082" w:type="dxa"/>
          </w:tcPr>
          <w:p w:rsidR="009363F9" w:rsidRDefault="009363F9">
            <w:pPr>
              <w:pStyle w:val="ConsPlusNormal"/>
            </w:pPr>
            <w:r>
              <w:t>28240,19</w:t>
            </w:r>
          </w:p>
        </w:tc>
        <w:tc>
          <w:tcPr>
            <w:tcW w:w="1109" w:type="dxa"/>
          </w:tcPr>
          <w:p w:rsidR="009363F9" w:rsidRDefault="009363F9">
            <w:pPr>
              <w:pStyle w:val="ConsPlusNormal"/>
            </w:pPr>
            <w:r>
              <w:t>38743,33</w:t>
            </w:r>
          </w:p>
        </w:tc>
        <w:tc>
          <w:tcPr>
            <w:tcW w:w="1109" w:type="dxa"/>
          </w:tcPr>
          <w:p w:rsidR="009363F9" w:rsidRDefault="009363F9">
            <w:pPr>
              <w:pStyle w:val="ConsPlusNormal"/>
            </w:pPr>
            <w:r>
              <w:t>33258,25</w:t>
            </w:r>
          </w:p>
        </w:tc>
        <w:tc>
          <w:tcPr>
            <w:tcW w:w="1109" w:type="dxa"/>
          </w:tcPr>
          <w:p w:rsidR="009363F9" w:rsidRDefault="009363F9">
            <w:pPr>
              <w:pStyle w:val="ConsPlusNormal"/>
            </w:pPr>
            <w:r>
              <w:t>9375,98</w:t>
            </w:r>
          </w:p>
        </w:tc>
        <w:tc>
          <w:tcPr>
            <w:tcW w:w="1109" w:type="dxa"/>
          </w:tcPr>
          <w:p w:rsidR="009363F9" w:rsidRDefault="009363F9">
            <w:pPr>
              <w:pStyle w:val="ConsPlusNormal"/>
            </w:pPr>
            <w:r>
              <w:t>39994,68</w:t>
            </w:r>
          </w:p>
        </w:tc>
        <w:tc>
          <w:tcPr>
            <w:tcW w:w="1109" w:type="dxa"/>
          </w:tcPr>
          <w:p w:rsidR="009363F9" w:rsidRDefault="009363F9">
            <w:pPr>
              <w:pStyle w:val="ConsPlusNormal"/>
            </w:pPr>
            <w:r>
              <w:t>45395,38</w:t>
            </w:r>
          </w:p>
        </w:tc>
        <w:tc>
          <w:tcPr>
            <w:tcW w:w="1109" w:type="dxa"/>
          </w:tcPr>
          <w:p w:rsidR="009363F9" w:rsidRDefault="009363F9">
            <w:pPr>
              <w:pStyle w:val="ConsPlusNormal"/>
            </w:pPr>
            <w:r>
              <w:t>55405,69</w:t>
            </w:r>
          </w:p>
        </w:tc>
        <w:tc>
          <w:tcPr>
            <w:tcW w:w="1109" w:type="dxa"/>
          </w:tcPr>
          <w:p w:rsidR="009363F9" w:rsidRDefault="009363F9">
            <w:pPr>
              <w:pStyle w:val="ConsPlusNormal"/>
            </w:pPr>
            <w:r>
              <w:t>43921,07</w:t>
            </w:r>
          </w:p>
        </w:tc>
        <w:tc>
          <w:tcPr>
            <w:tcW w:w="1109" w:type="dxa"/>
          </w:tcPr>
          <w:p w:rsidR="009363F9" w:rsidRDefault="009363F9">
            <w:pPr>
              <w:pStyle w:val="ConsPlusNormal"/>
            </w:pPr>
            <w:r>
              <w:t>14114,63</w:t>
            </w:r>
          </w:p>
        </w:tc>
        <w:tc>
          <w:tcPr>
            <w:tcW w:w="1587" w:type="dxa"/>
          </w:tcPr>
          <w:p w:rsidR="009363F9" w:rsidRDefault="009363F9">
            <w:pPr>
              <w:pStyle w:val="ConsPlusNormal"/>
            </w:pPr>
            <w:r>
              <w:t>965957,2908</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20,77</w:t>
            </w:r>
          </w:p>
        </w:tc>
        <w:tc>
          <w:tcPr>
            <w:tcW w:w="1082" w:type="dxa"/>
          </w:tcPr>
          <w:p w:rsidR="009363F9" w:rsidRDefault="009363F9">
            <w:pPr>
              <w:pStyle w:val="ConsPlusNormal"/>
            </w:pPr>
            <w:r>
              <w:t>17,75</w:t>
            </w:r>
          </w:p>
        </w:tc>
        <w:tc>
          <w:tcPr>
            <w:tcW w:w="1109" w:type="dxa"/>
          </w:tcPr>
          <w:p w:rsidR="009363F9" w:rsidRDefault="009363F9">
            <w:pPr>
              <w:pStyle w:val="ConsPlusNormal"/>
            </w:pPr>
            <w:r>
              <w:t>18,36</w:t>
            </w:r>
          </w:p>
        </w:tc>
        <w:tc>
          <w:tcPr>
            <w:tcW w:w="1109" w:type="dxa"/>
          </w:tcPr>
          <w:p w:rsidR="009363F9" w:rsidRDefault="009363F9">
            <w:pPr>
              <w:pStyle w:val="ConsPlusNormal"/>
            </w:pPr>
            <w:r>
              <w:t>11,26</w:t>
            </w:r>
          </w:p>
        </w:tc>
        <w:tc>
          <w:tcPr>
            <w:tcW w:w="1109" w:type="dxa"/>
          </w:tcPr>
          <w:p w:rsidR="009363F9" w:rsidRDefault="009363F9">
            <w:pPr>
              <w:pStyle w:val="ConsPlusNormal"/>
            </w:pPr>
            <w:r>
              <w:t>6,59</w:t>
            </w:r>
          </w:p>
        </w:tc>
        <w:tc>
          <w:tcPr>
            <w:tcW w:w="1109" w:type="dxa"/>
          </w:tcPr>
          <w:p w:rsidR="009363F9" w:rsidRDefault="009363F9">
            <w:pPr>
              <w:pStyle w:val="ConsPlusNormal"/>
            </w:pPr>
            <w:r>
              <w:t>12,85</w:t>
            </w:r>
          </w:p>
        </w:tc>
        <w:tc>
          <w:tcPr>
            <w:tcW w:w="1109" w:type="dxa"/>
          </w:tcPr>
          <w:p w:rsidR="009363F9" w:rsidRDefault="009363F9">
            <w:pPr>
              <w:pStyle w:val="ConsPlusNormal"/>
            </w:pPr>
            <w:r>
              <w:t>14,25</w:t>
            </w:r>
          </w:p>
        </w:tc>
        <w:tc>
          <w:tcPr>
            <w:tcW w:w="1109" w:type="dxa"/>
          </w:tcPr>
          <w:p w:rsidR="009363F9" w:rsidRDefault="009363F9">
            <w:pPr>
              <w:pStyle w:val="ConsPlusNormal"/>
            </w:pPr>
            <w:r>
              <w:t>25,43</w:t>
            </w:r>
          </w:p>
        </w:tc>
        <w:tc>
          <w:tcPr>
            <w:tcW w:w="1109" w:type="dxa"/>
          </w:tcPr>
          <w:p w:rsidR="009363F9" w:rsidRDefault="009363F9">
            <w:pPr>
              <w:pStyle w:val="ConsPlusNormal"/>
            </w:pPr>
            <w:r>
              <w:t>18,84</w:t>
            </w:r>
          </w:p>
        </w:tc>
        <w:tc>
          <w:tcPr>
            <w:tcW w:w="1109" w:type="dxa"/>
          </w:tcPr>
          <w:p w:rsidR="009363F9" w:rsidRDefault="009363F9">
            <w:pPr>
              <w:pStyle w:val="ConsPlusNormal"/>
            </w:pPr>
            <w:r>
              <w:t>7,68</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lastRenderedPageBreak/>
              <w:t>Лиственные и хвойные молодняки, зарастающие поля</w:t>
            </w:r>
          </w:p>
        </w:tc>
        <w:tc>
          <w:tcPr>
            <w:tcW w:w="1699" w:type="dxa"/>
          </w:tcPr>
          <w:p w:rsidR="009363F9" w:rsidRDefault="009363F9">
            <w:pPr>
              <w:pStyle w:val="ConsPlusNormal"/>
            </w:pPr>
            <w:r>
              <w:t>га</w:t>
            </w:r>
          </w:p>
        </w:tc>
        <w:tc>
          <w:tcPr>
            <w:tcW w:w="1137" w:type="dxa"/>
          </w:tcPr>
          <w:p w:rsidR="009363F9" w:rsidRDefault="009363F9">
            <w:pPr>
              <w:pStyle w:val="ConsPlusNormal"/>
            </w:pPr>
            <w:r>
              <w:t>1013,95</w:t>
            </w:r>
          </w:p>
        </w:tc>
        <w:tc>
          <w:tcPr>
            <w:tcW w:w="1082" w:type="dxa"/>
          </w:tcPr>
          <w:p w:rsidR="009363F9" w:rsidRDefault="009363F9">
            <w:pPr>
              <w:pStyle w:val="ConsPlusNormal"/>
            </w:pPr>
            <w:r>
              <w:t>286,77</w:t>
            </w:r>
          </w:p>
        </w:tc>
        <w:tc>
          <w:tcPr>
            <w:tcW w:w="1109" w:type="dxa"/>
          </w:tcPr>
          <w:p w:rsidR="009363F9" w:rsidRDefault="009363F9">
            <w:pPr>
              <w:pStyle w:val="ConsPlusNormal"/>
            </w:pPr>
            <w:r>
              <w:t>554,10</w:t>
            </w:r>
          </w:p>
        </w:tc>
        <w:tc>
          <w:tcPr>
            <w:tcW w:w="1109" w:type="dxa"/>
          </w:tcPr>
          <w:p w:rsidR="009363F9" w:rsidRDefault="009363F9">
            <w:pPr>
              <w:pStyle w:val="ConsPlusNormal"/>
            </w:pPr>
            <w:r>
              <w:t>2461,57</w:t>
            </w:r>
          </w:p>
        </w:tc>
        <w:tc>
          <w:tcPr>
            <w:tcW w:w="1109" w:type="dxa"/>
          </w:tcPr>
          <w:p w:rsidR="009363F9" w:rsidRDefault="009363F9">
            <w:pPr>
              <w:pStyle w:val="ConsPlusNormal"/>
            </w:pPr>
            <w:r>
              <w:t>689,87</w:t>
            </w:r>
          </w:p>
        </w:tc>
        <w:tc>
          <w:tcPr>
            <w:tcW w:w="1109" w:type="dxa"/>
          </w:tcPr>
          <w:p w:rsidR="009363F9" w:rsidRDefault="009363F9">
            <w:pPr>
              <w:pStyle w:val="ConsPlusNormal"/>
            </w:pPr>
            <w:r>
              <w:t>229,27</w:t>
            </w:r>
          </w:p>
        </w:tc>
        <w:tc>
          <w:tcPr>
            <w:tcW w:w="1109" w:type="dxa"/>
          </w:tcPr>
          <w:p w:rsidR="009363F9" w:rsidRDefault="009363F9">
            <w:pPr>
              <w:pStyle w:val="ConsPlusNormal"/>
            </w:pPr>
            <w:r>
              <w:t>2777,80</w:t>
            </w:r>
          </w:p>
        </w:tc>
        <w:tc>
          <w:tcPr>
            <w:tcW w:w="1109" w:type="dxa"/>
          </w:tcPr>
          <w:p w:rsidR="009363F9" w:rsidRDefault="009363F9">
            <w:pPr>
              <w:pStyle w:val="ConsPlusNormal"/>
            </w:pPr>
            <w:r>
              <w:t>1188,90</w:t>
            </w:r>
          </w:p>
        </w:tc>
        <w:tc>
          <w:tcPr>
            <w:tcW w:w="1109" w:type="dxa"/>
          </w:tcPr>
          <w:p w:rsidR="009363F9" w:rsidRDefault="009363F9">
            <w:pPr>
              <w:pStyle w:val="ConsPlusNormal"/>
            </w:pPr>
            <w:r>
              <w:t>1254,82</w:t>
            </w:r>
          </w:p>
        </w:tc>
        <w:tc>
          <w:tcPr>
            <w:tcW w:w="1109" w:type="dxa"/>
          </w:tcPr>
          <w:p w:rsidR="009363F9" w:rsidRDefault="009363F9">
            <w:pPr>
              <w:pStyle w:val="ConsPlusNormal"/>
            </w:pPr>
            <w:r>
              <w:t>756,55</w:t>
            </w:r>
          </w:p>
        </w:tc>
        <w:tc>
          <w:tcPr>
            <w:tcW w:w="1587" w:type="dxa"/>
          </w:tcPr>
          <w:p w:rsidR="009363F9" w:rsidRDefault="009363F9">
            <w:pPr>
              <w:pStyle w:val="ConsPlusNormal"/>
            </w:pPr>
            <w:r>
              <w:t>24607,35209</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0,40</w:t>
            </w:r>
          </w:p>
        </w:tc>
        <w:tc>
          <w:tcPr>
            <w:tcW w:w="1082" w:type="dxa"/>
          </w:tcPr>
          <w:p w:rsidR="009363F9" w:rsidRDefault="009363F9">
            <w:pPr>
              <w:pStyle w:val="ConsPlusNormal"/>
            </w:pPr>
            <w:r>
              <w:t>0,18</w:t>
            </w:r>
          </w:p>
        </w:tc>
        <w:tc>
          <w:tcPr>
            <w:tcW w:w="1109" w:type="dxa"/>
          </w:tcPr>
          <w:p w:rsidR="009363F9" w:rsidRDefault="009363F9">
            <w:pPr>
              <w:pStyle w:val="ConsPlusNormal"/>
            </w:pPr>
            <w:r>
              <w:t>0,26</w:t>
            </w:r>
          </w:p>
        </w:tc>
        <w:tc>
          <w:tcPr>
            <w:tcW w:w="1109" w:type="dxa"/>
          </w:tcPr>
          <w:p w:rsidR="009363F9" w:rsidRDefault="009363F9">
            <w:pPr>
              <w:pStyle w:val="ConsPlusNormal"/>
            </w:pPr>
            <w:r>
              <w:t>0,83</w:t>
            </w:r>
          </w:p>
        </w:tc>
        <w:tc>
          <w:tcPr>
            <w:tcW w:w="1109" w:type="dxa"/>
          </w:tcPr>
          <w:p w:rsidR="009363F9" w:rsidRDefault="009363F9">
            <w:pPr>
              <w:pStyle w:val="ConsPlusNormal"/>
            </w:pPr>
            <w:r>
              <w:t>0,48</w:t>
            </w:r>
          </w:p>
        </w:tc>
        <w:tc>
          <w:tcPr>
            <w:tcW w:w="1109" w:type="dxa"/>
          </w:tcPr>
          <w:p w:rsidR="009363F9" w:rsidRDefault="009363F9">
            <w:pPr>
              <w:pStyle w:val="ConsPlusNormal"/>
            </w:pPr>
            <w:r>
              <w:t>0,07</w:t>
            </w:r>
          </w:p>
        </w:tc>
        <w:tc>
          <w:tcPr>
            <w:tcW w:w="1109" w:type="dxa"/>
          </w:tcPr>
          <w:p w:rsidR="009363F9" w:rsidRDefault="009363F9">
            <w:pPr>
              <w:pStyle w:val="ConsPlusNormal"/>
            </w:pPr>
            <w:r>
              <w:t>0,87</w:t>
            </w:r>
          </w:p>
        </w:tc>
        <w:tc>
          <w:tcPr>
            <w:tcW w:w="1109" w:type="dxa"/>
          </w:tcPr>
          <w:p w:rsidR="009363F9" w:rsidRDefault="009363F9">
            <w:pPr>
              <w:pStyle w:val="ConsPlusNormal"/>
            </w:pPr>
            <w:r>
              <w:t>0,55</w:t>
            </w:r>
          </w:p>
        </w:tc>
        <w:tc>
          <w:tcPr>
            <w:tcW w:w="1109" w:type="dxa"/>
          </w:tcPr>
          <w:p w:rsidR="009363F9" w:rsidRDefault="009363F9">
            <w:pPr>
              <w:pStyle w:val="ConsPlusNormal"/>
            </w:pPr>
            <w:r>
              <w:t>0,54</w:t>
            </w:r>
          </w:p>
        </w:tc>
        <w:tc>
          <w:tcPr>
            <w:tcW w:w="1109" w:type="dxa"/>
          </w:tcPr>
          <w:p w:rsidR="009363F9" w:rsidRDefault="009363F9">
            <w:pPr>
              <w:pStyle w:val="ConsPlusNormal"/>
            </w:pPr>
            <w:r>
              <w:t>0,41</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Вырубки</w:t>
            </w:r>
          </w:p>
        </w:tc>
        <w:tc>
          <w:tcPr>
            <w:tcW w:w="1699" w:type="dxa"/>
          </w:tcPr>
          <w:p w:rsidR="009363F9" w:rsidRDefault="009363F9">
            <w:pPr>
              <w:pStyle w:val="ConsPlusNormal"/>
            </w:pPr>
            <w:r>
              <w:t>га</w:t>
            </w:r>
          </w:p>
        </w:tc>
        <w:tc>
          <w:tcPr>
            <w:tcW w:w="1137" w:type="dxa"/>
          </w:tcPr>
          <w:p w:rsidR="009363F9" w:rsidRDefault="009363F9">
            <w:pPr>
              <w:pStyle w:val="ConsPlusNormal"/>
            </w:pPr>
            <w:r>
              <w:t>3239,33</w:t>
            </w:r>
          </w:p>
        </w:tc>
        <w:tc>
          <w:tcPr>
            <w:tcW w:w="1082" w:type="dxa"/>
          </w:tcPr>
          <w:p w:rsidR="009363F9" w:rsidRDefault="009363F9">
            <w:pPr>
              <w:pStyle w:val="ConsPlusNormal"/>
            </w:pPr>
            <w:r>
              <w:t>506,85</w:t>
            </w:r>
          </w:p>
        </w:tc>
        <w:tc>
          <w:tcPr>
            <w:tcW w:w="1109" w:type="dxa"/>
          </w:tcPr>
          <w:p w:rsidR="009363F9" w:rsidRDefault="009363F9">
            <w:pPr>
              <w:pStyle w:val="ConsPlusNormal"/>
            </w:pPr>
            <w:r>
              <w:t>1082,51</w:t>
            </w:r>
          </w:p>
        </w:tc>
        <w:tc>
          <w:tcPr>
            <w:tcW w:w="1109" w:type="dxa"/>
          </w:tcPr>
          <w:p w:rsidR="009363F9" w:rsidRDefault="009363F9">
            <w:pPr>
              <w:pStyle w:val="ConsPlusNormal"/>
            </w:pPr>
            <w:r>
              <w:t>1139,90</w:t>
            </w:r>
          </w:p>
        </w:tc>
        <w:tc>
          <w:tcPr>
            <w:tcW w:w="1109" w:type="dxa"/>
          </w:tcPr>
          <w:p w:rsidR="009363F9" w:rsidRDefault="009363F9">
            <w:pPr>
              <w:pStyle w:val="ConsPlusNormal"/>
            </w:pPr>
            <w:r>
              <w:t>737,86</w:t>
            </w:r>
          </w:p>
        </w:tc>
        <w:tc>
          <w:tcPr>
            <w:tcW w:w="1109" w:type="dxa"/>
          </w:tcPr>
          <w:p w:rsidR="009363F9" w:rsidRDefault="009363F9">
            <w:pPr>
              <w:pStyle w:val="ConsPlusNormal"/>
            </w:pPr>
            <w:r>
              <w:t>1402,57</w:t>
            </w:r>
          </w:p>
        </w:tc>
        <w:tc>
          <w:tcPr>
            <w:tcW w:w="1109" w:type="dxa"/>
          </w:tcPr>
          <w:p w:rsidR="009363F9" w:rsidRDefault="009363F9">
            <w:pPr>
              <w:pStyle w:val="ConsPlusNormal"/>
            </w:pPr>
            <w:r>
              <w:t>2202,67</w:t>
            </w:r>
          </w:p>
        </w:tc>
        <w:tc>
          <w:tcPr>
            <w:tcW w:w="1109" w:type="dxa"/>
          </w:tcPr>
          <w:p w:rsidR="009363F9" w:rsidRDefault="009363F9">
            <w:pPr>
              <w:pStyle w:val="ConsPlusNormal"/>
            </w:pPr>
            <w:r>
              <w:t>385,98</w:t>
            </w:r>
          </w:p>
        </w:tc>
        <w:tc>
          <w:tcPr>
            <w:tcW w:w="1109" w:type="dxa"/>
          </w:tcPr>
          <w:p w:rsidR="009363F9" w:rsidRDefault="009363F9">
            <w:pPr>
              <w:pStyle w:val="ConsPlusNormal"/>
            </w:pPr>
            <w:r>
              <w:t>2166,79</w:t>
            </w:r>
          </w:p>
        </w:tc>
        <w:tc>
          <w:tcPr>
            <w:tcW w:w="1109" w:type="dxa"/>
          </w:tcPr>
          <w:p w:rsidR="009363F9" w:rsidRDefault="009363F9">
            <w:pPr>
              <w:pStyle w:val="ConsPlusNormal"/>
            </w:pPr>
            <w:r>
              <w:t>966,75</w:t>
            </w:r>
          </w:p>
        </w:tc>
        <w:tc>
          <w:tcPr>
            <w:tcW w:w="1587" w:type="dxa"/>
          </w:tcPr>
          <w:p w:rsidR="009363F9" w:rsidRDefault="009363F9">
            <w:pPr>
              <w:pStyle w:val="ConsPlusNormal"/>
            </w:pPr>
            <w:r>
              <w:t>32335,48474</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1,29</w:t>
            </w:r>
          </w:p>
        </w:tc>
        <w:tc>
          <w:tcPr>
            <w:tcW w:w="1082" w:type="dxa"/>
          </w:tcPr>
          <w:p w:rsidR="009363F9" w:rsidRDefault="009363F9">
            <w:pPr>
              <w:pStyle w:val="ConsPlusNormal"/>
            </w:pPr>
            <w:r>
              <w:t>0,32</w:t>
            </w:r>
          </w:p>
        </w:tc>
        <w:tc>
          <w:tcPr>
            <w:tcW w:w="1109" w:type="dxa"/>
          </w:tcPr>
          <w:p w:rsidR="009363F9" w:rsidRDefault="009363F9">
            <w:pPr>
              <w:pStyle w:val="ConsPlusNormal"/>
            </w:pPr>
            <w:r>
              <w:t>0,51</w:t>
            </w:r>
          </w:p>
        </w:tc>
        <w:tc>
          <w:tcPr>
            <w:tcW w:w="1109" w:type="dxa"/>
          </w:tcPr>
          <w:p w:rsidR="009363F9" w:rsidRDefault="009363F9">
            <w:pPr>
              <w:pStyle w:val="ConsPlusNormal"/>
            </w:pPr>
            <w:r>
              <w:t>0,39</w:t>
            </w:r>
          </w:p>
        </w:tc>
        <w:tc>
          <w:tcPr>
            <w:tcW w:w="1109" w:type="dxa"/>
          </w:tcPr>
          <w:p w:rsidR="009363F9" w:rsidRDefault="009363F9">
            <w:pPr>
              <w:pStyle w:val="ConsPlusNormal"/>
            </w:pPr>
            <w:r>
              <w:t>0,52</w:t>
            </w:r>
          </w:p>
        </w:tc>
        <w:tc>
          <w:tcPr>
            <w:tcW w:w="1109" w:type="dxa"/>
          </w:tcPr>
          <w:p w:rsidR="009363F9" w:rsidRDefault="009363F9">
            <w:pPr>
              <w:pStyle w:val="ConsPlusNormal"/>
            </w:pPr>
            <w:r>
              <w:t>0,45</w:t>
            </w:r>
          </w:p>
        </w:tc>
        <w:tc>
          <w:tcPr>
            <w:tcW w:w="1109" w:type="dxa"/>
          </w:tcPr>
          <w:p w:rsidR="009363F9" w:rsidRDefault="009363F9">
            <w:pPr>
              <w:pStyle w:val="ConsPlusNormal"/>
            </w:pPr>
            <w:r>
              <w:t>0,69</w:t>
            </w:r>
          </w:p>
        </w:tc>
        <w:tc>
          <w:tcPr>
            <w:tcW w:w="1109" w:type="dxa"/>
          </w:tcPr>
          <w:p w:rsidR="009363F9" w:rsidRDefault="009363F9">
            <w:pPr>
              <w:pStyle w:val="ConsPlusNormal"/>
            </w:pPr>
            <w:r>
              <w:t>0,18</w:t>
            </w:r>
          </w:p>
        </w:tc>
        <w:tc>
          <w:tcPr>
            <w:tcW w:w="1109" w:type="dxa"/>
          </w:tcPr>
          <w:p w:rsidR="009363F9" w:rsidRDefault="009363F9">
            <w:pPr>
              <w:pStyle w:val="ConsPlusNormal"/>
            </w:pPr>
            <w:r>
              <w:t>0,93</w:t>
            </w:r>
          </w:p>
        </w:tc>
        <w:tc>
          <w:tcPr>
            <w:tcW w:w="1109" w:type="dxa"/>
          </w:tcPr>
          <w:p w:rsidR="009363F9" w:rsidRDefault="009363F9">
            <w:pPr>
              <w:pStyle w:val="ConsPlusNormal"/>
            </w:pPr>
            <w:r>
              <w:t>0,53</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Болота верховые</w:t>
            </w:r>
          </w:p>
        </w:tc>
        <w:tc>
          <w:tcPr>
            <w:tcW w:w="1699" w:type="dxa"/>
          </w:tcPr>
          <w:p w:rsidR="009363F9" w:rsidRDefault="009363F9">
            <w:pPr>
              <w:pStyle w:val="ConsPlusNormal"/>
            </w:pPr>
            <w:r>
              <w:t>га</w:t>
            </w:r>
          </w:p>
        </w:tc>
        <w:tc>
          <w:tcPr>
            <w:tcW w:w="1137" w:type="dxa"/>
          </w:tcPr>
          <w:p w:rsidR="009363F9" w:rsidRDefault="009363F9">
            <w:pPr>
              <w:pStyle w:val="ConsPlusNormal"/>
            </w:pPr>
            <w:r>
              <w:t>6567,37</w:t>
            </w:r>
          </w:p>
        </w:tc>
        <w:tc>
          <w:tcPr>
            <w:tcW w:w="1082" w:type="dxa"/>
          </w:tcPr>
          <w:p w:rsidR="009363F9" w:rsidRDefault="009363F9">
            <w:pPr>
              <w:pStyle w:val="ConsPlusNormal"/>
            </w:pPr>
            <w:r>
              <w:t>17729,69</w:t>
            </w:r>
          </w:p>
        </w:tc>
        <w:tc>
          <w:tcPr>
            <w:tcW w:w="1109" w:type="dxa"/>
          </w:tcPr>
          <w:p w:rsidR="009363F9" w:rsidRDefault="009363F9">
            <w:pPr>
              <w:pStyle w:val="ConsPlusNormal"/>
            </w:pPr>
            <w:r>
              <w:t>9998,73</w:t>
            </w:r>
          </w:p>
        </w:tc>
        <w:tc>
          <w:tcPr>
            <w:tcW w:w="1109" w:type="dxa"/>
          </w:tcPr>
          <w:p w:rsidR="009363F9" w:rsidRDefault="009363F9">
            <w:pPr>
              <w:pStyle w:val="ConsPlusNormal"/>
            </w:pPr>
            <w:r>
              <w:t>81057,11</w:t>
            </w:r>
          </w:p>
        </w:tc>
        <w:tc>
          <w:tcPr>
            <w:tcW w:w="1109" w:type="dxa"/>
          </w:tcPr>
          <w:p w:rsidR="009363F9" w:rsidRDefault="009363F9">
            <w:pPr>
              <w:pStyle w:val="ConsPlusNormal"/>
            </w:pPr>
            <w:r>
              <w:t>1977,27</w:t>
            </w:r>
          </w:p>
        </w:tc>
        <w:tc>
          <w:tcPr>
            <w:tcW w:w="1109" w:type="dxa"/>
          </w:tcPr>
          <w:p w:rsidR="009363F9" w:rsidRDefault="009363F9">
            <w:pPr>
              <w:pStyle w:val="ConsPlusNormal"/>
            </w:pPr>
            <w:r>
              <w:t>7313,67</w:t>
            </w:r>
          </w:p>
        </w:tc>
        <w:tc>
          <w:tcPr>
            <w:tcW w:w="1109" w:type="dxa"/>
          </w:tcPr>
          <w:p w:rsidR="009363F9" w:rsidRDefault="009363F9">
            <w:pPr>
              <w:pStyle w:val="ConsPlusNormal"/>
            </w:pPr>
            <w:r>
              <w:t>56056,30</w:t>
            </w:r>
          </w:p>
        </w:tc>
        <w:tc>
          <w:tcPr>
            <w:tcW w:w="1109" w:type="dxa"/>
          </w:tcPr>
          <w:p w:rsidR="009363F9" w:rsidRDefault="009363F9">
            <w:pPr>
              <w:pStyle w:val="ConsPlusNormal"/>
            </w:pPr>
            <w:r>
              <w:t>27607,71</w:t>
            </w:r>
          </w:p>
        </w:tc>
        <w:tc>
          <w:tcPr>
            <w:tcW w:w="1109" w:type="dxa"/>
          </w:tcPr>
          <w:p w:rsidR="009363F9" w:rsidRDefault="009363F9">
            <w:pPr>
              <w:pStyle w:val="ConsPlusNormal"/>
            </w:pPr>
            <w:r>
              <w:t>16274,15</w:t>
            </w:r>
          </w:p>
        </w:tc>
        <w:tc>
          <w:tcPr>
            <w:tcW w:w="1109" w:type="dxa"/>
          </w:tcPr>
          <w:p w:rsidR="009363F9" w:rsidRDefault="009363F9">
            <w:pPr>
              <w:pStyle w:val="ConsPlusNormal"/>
            </w:pPr>
            <w:r>
              <w:t>10507,03</w:t>
            </w:r>
          </w:p>
        </w:tc>
        <w:tc>
          <w:tcPr>
            <w:tcW w:w="1587" w:type="dxa"/>
          </w:tcPr>
          <w:p w:rsidR="009363F9" w:rsidRDefault="009363F9">
            <w:pPr>
              <w:pStyle w:val="ConsPlusNormal"/>
            </w:pPr>
            <w:r>
              <w:t>476923,2664</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2,61</w:t>
            </w:r>
          </w:p>
        </w:tc>
        <w:tc>
          <w:tcPr>
            <w:tcW w:w="1082" w:type="dxa"/>
          </w:tcPr>
          <w:p w:rsidR="009363F9" w:rsidRDefault="009363F9">
            <w:pPr>
              <w:pStyle w:val="ConsPlusNormal"/>
            </w:pPr>
            <w:r>
              <w:t>11,14</w:t>
            </w:r>
          </w:p>
        </w:tc>
        <w:tc>
          <w:tcPr>
            <w:tcW w:w="1109" w:type="dxa"/>
          </w:tcPr>
          <w:p w:rsidR="009363F9" w:rsidRDefault="009363F9">
            <w:pPr>
              <w:pStyle w:val="ConsPlusNormal"/>
            </w:pPr>
            <w:r>
              <w:t>4,74</w:t>
            </w:r>
          </w:p>
        </w:tc>
        <w:tc>
          <w:tcPr>
            <w:tcW w:w="1109" w:type="dxa"/>
          </w:tcPr>
          <w:p w:rsidR="009363F9" w:rsidRDefault="009363F9">
            <w:pPr>
              <w:pStyle w:val="ConsPlusNormal"/>
            </w:pPr>
            <w:r>
              <w:t>27,44</w:t>
            </w:r>
          </w:p>
        </w:tc>
        <w:tc>
          <w:tcPr>
            <w:tcW w:w="1109" w:type="dxa"/>
          </w:tcPr>
          <w:p w:rsidR="009363F9" w:rsidRDefault="009363F9">
            <w:pPr>
              <w:pStyle w:val="ConsPlusNormal"/>
            </w:pPr>
            <w:r>
              <w:t>1,39</w:t>
            </w:r>
          </w:p>
        </w:tc>
        <w:tc>
          <w:tcPr>
            <w:tcW w:w="1109" w:type="dxa"/>
          </w:tcPr>
          <w:p w:rsidR="009363F9" w:rsidRDefault="009363F9">
            <w:pPr>
              <w:pStyle w:val="ConsPlusNormal"/>
            </w:pPr>
            <w:r>
              <w:t>2,35</w:t>
            </w:r>
          </w:p>
        </w:tc>
        <w:tc>
          <w:tcPr>
            <w:tcW w:w="1109" w:type="dxa"/>
          </w:tcPr>
          <w:p w:rsidR="009363F9" w:rsidRDefault="009363F9">
            <w:pPr>
              <w:pStyle w:val="ConsPlusNormal"/>
            </w:pPr>
            <w:r>
              <w:t>17,59</w:t>
            </w:r>
          </w:p>
        </w:tc>
        <w:tc>
          <w:tcPr>
            <w:tcW w:w="1109" w:type="dxa"/>
          </w:tcPr>
          <w:p w:rsidR="009363F9" w:rsidRDefault="009363F9">
            <w:pPr>
              <w:pStyle w:val="ConsPlusNormal"/>
            </w:pPr>
            <w:r>
              <w:t>12,67</w:t>
            </w:r>
          </w:p>
        </w:tc>
        <w:tc>
          <w:tcPr>
            <w:tcW w:w="1109" w:type="dxa"/>
          </w:tcPr>
          <w:p w:rsidR="009363F9" w:rsidRDefault="009363F9">
            <w:pPr>
              <w:pStyle w:val="ConsPlusNormal"/>
            </w:pPr>
            <w:r>
              <w:t>6,98</w:t>
            </w:r>
          </w:p>
        </w:tc>
        <w:tc>
          <w:tcPr>
            <w:tcW w:w="1109" w:type="dxa"/>
          </w:tcPr>
          <w:p w:rsidR="009363F9" w:rsidRDefault="009363F9">
            <w:pPr>
              <w:pStyle w:val="ConsPlusNormal"/>
            </w:pPr>
            <w:r>
              <w:t>5,72</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Луга (в том числе сельскохозяйственного назначения)</w:t>
            </w:r>
          </w:p>
        </w:tc>
        <w:tc>
          <w:tcPr>
            <w:tcW w:w="1699" w:type="dxa"/>
          </w:tcPr>
          <w:p w:rsidR="009363F9" w:rsidRDefault="009363F9">
            <w:pPr>
              <w:pStyle w:val="ConsPlusNormal"/>
            </w:pPr>
            <w:r>
              <w:t>га</w:t>
            </w:r>
          </w:p>
        </w:tc>
        <w:tc>
          <w:tcPr>
            <w:tcW w:w="1137" w:type="dxa"/>
          </w:tcPr>
          <w:p w:rsidR="009363F9" w:rsidRDefault="009363F9">
            <w:pPr>
              <w:pStyle w:val="ConsPlusNormal"/>
            </w:pPr>
            <w:r>
              <w:t>10054,07</w:t>
            </w:r>
          </w:p>
        </w:tc>
        <w:tc>
          <w:tcPr>
            <w:tcW w:w="1082" w:type="dxa"/>
          </w:tcPr>
          <w:p w:rsidR="009363F9" w:rsidRDefault="009363F9">
            <w:pPr>
              <w:pStyle w:val="ConsPlusNormal"/>
            </w:pPr>
            <w:r>
              <w:t>8371,44</w:t>
            </w:r>
          </w:p>
        </w:tc>
        <w:tc>
          <w:tcPr>
            <w:tcW w:w="1109" w:type="dxa"/>
          </w:tcPr>
          <w:p w:rsidR="009363F9" w:rsidRDefault="009363F9">
            <w:pPr>
              <w:pStyle w:val="ConsPlusNormal"/>
            </w:pPr>
            <w:r>
              <w:t>15725,85</w:t>
            </w:r>
          </w:p>
        </w:tc>
        <w:tc>
          <w:tcPr>
            <w:tcW w:w="1109" w:type="dxa"/>
          </w:tcPr>
          <w:p w:rsidR="009363F9" w:rsidRDefault="009363F9">
            <w:pPr>
              <w:pStyle w:val="ConsPlusNormal"/>
            </w:pPr>
            <w:r>
              <w:t>19579,17</w:t>
            </w:r>
          </w:p>
        </w:tc>
        <w:tc>
          <w:tcPr>
            <w:tcW w:w="1109" w:type="dxa"/>
          </w:tcPr>
          <w:p w:rsidR="009363F9" w:rsidRDefault="009363F9">
            <w:pPr>
              <w:pStyle w:val="ConsPlusNormal"/>
            </w:pPr>
            <w:r>
              <w:t>37481,87</w:t>
            </w:r>
          </w:p>
        </w:tc>
        <w:tc>
          <w:tcPr>
            <w:tcW w:w="1109" w:type="dxa"/>
          </w:tcPr>
          <w:p w:rsidR="009363F9" w:rsidRDefault="009363F9">
            <w:pPr>
              <w:pStyle w:val="ConsPlusNormal"/>
            </w:pPr>
            <w:r>
              <w:t>63889,70</w:t>
            </w:r>
          </w:p>
        </w:tc>
        <w:tc>
          <w:tcPr>
            <w:tcW w:w="1109" w:type="dxa"/>
          </w:tcPr>
          <w:p w:rsidR="009363F9" w:rsidRDefault="009363F9">
            <w:pPr>
              <w:pStyle w:val="ConsPlusNormal"/>
            </w:pPr>
            <w:r>
              <w:t>10770,32</w:t>
            </w:r>
          </w:p>
        </w:tc>
        <w:tc>
          <w:tcPr>
            <w:tcW w:w="1109" w:type="dxa"/>
          </w:tcPr>
          <w:p w:rsidR="009363F9" w:rsidRDefault="009363F9">
            <w:pPr>
              <w:pStyle w:val="ConsPlusNormal"/>
            </w:pPr>
            <w:r>
              <w:t>8386,16</w:t>
            </w:r>
          </w:p>
        </w:tc>
        <w:tc>
          <w:tcPr>
            <w:tcW w:w="1109" w:type="dxa"/>
          </w:tcPr>
          <w:p w:rsidR="009363F9" w:rsidRDefault="009363F9">
            <w:pPr>
              <w:pStyle w:val="ConsPlusNormal"/>
            </w:pPr>
            <w:r>
              <w:t>24385,01</w:t>
            </w:r>
          </w:p>
        </w:tc>
        <w:tc>
          <w:tcPr>
            <w:tcW w:w="1109" w:type="dxa"/>
          </w:tcPr>
          <w:p w:rsidR="009363F9" w:rsidRDefault="009363F9">
            <w:pPr>
              <w:pStyle w:val="ConsPlusNormal"/>
            </w:pPr>
            <w:r>
              <w:t>40427,15</w:t>
            </w:r>
          </w:p>
        </w:tc>
        <w:tc>
          <w:tcPr>
            <w:tcW w:w="1587" w:type="dxa"/>
          </w:tcPr>
          <w:p w:rsidR="009363F9" w:rsidRDefault="009363F9">
            <w:pPr>
              <w:pStyle w:val="ConsPlusNormal"/>
            </w:pPr>
            <w:r>
              <w:t>479773,9373</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3,99</w:t>
            </w:r>
          </w:p>
        </w:tc>
        <w:tc>
          <w:tcPr>
            <w:tcW w:w="1082" w:type="dxa"/>
          </w:tcPr>
          <w:p w:rsidR="009363F9" w:rsidRDefault="009363F9">
            <w:pPr>
              <w:pStyle w:val="ConsPlusNormal"/>
            </w:pPr>
            <w:r>
              <w:t>5,26</w:t>
            </w:r>
          </w:p>
        </w:tc>
        <w:tc>
          <w:tcPr>
            <w:tcW w:w="1109" w:type="dxa"/>
          </w:tcPr>
          <w:p w:rsidR="009363F9" w:rsidRDefault="009363F9">
            <w:pPr>
              <w:pStyle w:val="ConsPlusNormal"/>
            </w:pPr>
            <w:r>
              <w:t>7,45</w:t>
            </w:r>
          </w:p>
        </w:tc>
        <w:tc>
          <w:tcPr>
            <w:tcW w:w="1109" w:type="dxa"/>
          </w:tcPr>
          <w:p w:rsidR="009363F9" w:rsidRDefault="009363F9">
            <w:pPr>
              <w:pStyle w:val="ConsPlusNormal"/>
            </w:pPr>
            <w:r>
              <w:t>6,63</w:t>
            </w:r>
          </w:p>
        </w:tc>
        <w:tc>
          <w:tcPr>
            <w:tcW w:w="1109" w:type="dxa"/>
          </w:tcPr>
          <w:p w:rsidR="009363F9" w:rsidRDefault="009363F9">
            <w:pPr>
              <w:pStyle w:val="ConsPlusNormal"/>
            </w:pPr>
            <w:r>
              <w:t>26,34</w:t>
            </w:r>
          </w:p>
        </w:tc>
        <w:tc>
          <w:tcPr>
            <w:tcW w:w="1109" w:type="dxa"/>
          </w:tcPr>
          <w:p w:rsidR="009363F9" w:rsidRDefault="009363F9">
            <w:pPr>
              <w:pStyle w:val="ConsPlusNormal"/>
            </w:pPr>
            <w:r>
              <w:t>20,53</w:t>
            </w:r>
          </w:p>
        </w:tc>
        <w:tc>
          <w:tcPr>
            <w:tcW w:w="1109" w:type="dxa"/>
          </w:tcPr>
          <w:p w:rsidR="009363F9" w:rsidRDefault="009363F9">
            <w:pPr>
              <w:pStyle w:val="ConsPlusNormal"/>
            </w:pPr>
            <w:r>
              <w:t>3,38</w:t>
            </w:r>
          </w:p>
        </w:tc>
        <w:tc>
          <w:tcPr>
            <w:tcW w:w="1109" w:type="dxa"/>
          </w:tcPr>
          <w:p w:rsidR="009363F9" w:rsidRDefault="009363F9">
            <w:pPr>
              <w:pStyle w:val="ConsPlusNormal"/>
            </w:pPr>
            <w:r>
              <w:t>3,85</w:t>
            </w:r>
          </w:p>
        </w:tc>
        <w:tc>
          <w:tcPr>
            <w:tcW w:w="1109" w:type="dxa"/>
          </w:tcPr>
          <w:p w:rsidR="009363F9" w:rsidRDefault="009363F9">
            <w:pPr>
              <w:pStyle w:val="ConsPlusNormal"/>
            </w:pPr>
            <w:r>
              <w:t>10,46</w:t>
            </w:r>
          </w:p>
        </w:tc>
        <w:tc>
          <w:tcPr>
            <w:tcW w:w="1109" w:type="dxa"/>
          </w:tcPr>
          <w:p w:rsidR="009363F9" w:rsidRDefault="009363F9">
            <w:pPr>
              <w:pStyle w:val="ConsPlusNormal"/>
            </w:pPr>
            <w:r>
              <w:t>22,01</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Пашни</w:t>
            </w:r>
          </w:p>
        </w:tc>
        <w:tc>
          <w:tcPr>
            <w:tcW w:w="1699" w:type="dxa"/>
          </w:tcPr>
          <w:p w:rsidR="009363F9" w:rsidRDefault="009363F9">
            <w:pPr>
              <w:pStyle w:val="ConsPlusNormal"/>
            </w:pPr>
            <w:r>
              <w:t>га</w:t>
            </w:r>
          </w:p>
        </w:tc>
        <w:tc>
          <w:tcPr>
            <w:tcW w:w="1137" w:type="dxa"/>
          </w:tcPr>
          <w:p w:rsidR="009363F9" w:rsidRDefault="009363F9">
            <w:pPr>
              <w:pStyle w:val="ConsPlusNormal"/>
            </w:pPr>
            <w:r>
              <w:t>12,22</w:t>
            </w:r>
          </w:p>
        </w:tc>
        <w:tc>
          <w:tcPr>
            <w:tcW w:w="1082" w:type="dxa"/>
          </w:tcPr>
          <w:p w:rsidR="009363F9" w:rsidRDefault="009363F9">
            <w:pPr>
              <w:pStyle w:val="ConsPlusNormal"/>
            </w:pPr>
            <w:r>
              <w:t>11,63</w:t>
            </w:r>
          </w:p>
        </w:tc>
        <w:tc>
          <w:tcPr>
            <w:tcW w:w="1109" w:type="dxa"/>
          </w:tcPr>
          <w:p w:rsidR="009363F9" w:rsidRDefault="009363F9">
            <w:pPr>
              <w:pStyle w:val="ConsPlusNormal"/>
            </w:pPr>
            <w:r>
              <w:t>286,13</w:t>
            </w:r>
          </w:p>
        </w:tc>
        <w:tc>
          <w:tcPr>
            <w:tcW w:w="1109" w:type="dxa"/>
          </w:tcPr>
          <w:p w:rsidR="009363F9" w:rsidRDefault="009363F9">
            <w:pPr>
              <w:pStyle w:val="ConsPlusNormal"/>
            </w:pPr>
            <w:r>
              <w:t>2,71</w:t>
            </w:r>
          </w:p>
        </w:tc>
        <w:tc>
          <w:tcPr>
            <w:tcW w:w="1109" w:type="dxa"/>
          </w:tcPr>
          <w:p w:rsidR="009363F9" w:rsidRDefault="009363F9">
            <w:pPr>
              <w:pStyle w:val="ConsPlusNormal"/>
            </w:pPr>
            <w:r>
              <w:t>6215,98</w:t>
            </w:r>
          </w:p>
        </w:tc>
        <w:tc>
          <w:tcPr>
            <w:tcW w:w="1109" w:type="dxa"/>
          </w:tcPr>
          <w:p w:rsidR="009363F9" w:rsidRDefault="009363F9">
            <w:pPr>
              <w:pStyle w:val="ConsPlusNormal"/>
            </w:pPr>
            <w:r>
              <w:t>8609,42</w:t>
            </w:r>
          </w:p>
        </w:tc>
        <w:tc>
          <w:tcPr>
            <w:tcW w:w="1109" w:type="dxa"/>
          </w:tcPr>
          <w:p w:rsidR="009363F9" w:rsidRDefault="009363F9">
            <w:pPr>
              <w:pStyle w:val="ConsPlusNormal"/>
            </w:pPr>
            <w:r>
              <w:t>1382,63</w:t>
            </w:r>
          </w:p>
        </w:tc>
        <w:tc>
          <w:tcPr>
            <w:tcW w:w="1109" w:type="dxa"/>
          </w:tcPr>
          <w:p w:rsidR="009363F9" w:rsidRDefault="009363F9">
            <w:pPr>
              <w:pStyle w:val="ConsPlusNormal"/>
            </w:pPr>
            <w:r>
              <w:t>168,96</w:t>
            </w:r>
          </w:p>
        </w:tc>
        <w:tc>
          <w:tcPr>
            <w:tcW w:w="1109" w:type="dxa"/>
          </w:tcPr>
          <w:p w:rsidR="009363F9" w:rsidRDefault="009363F9">
            <w:pPr>
              <w:pStyle w:val="ConsPlusNormal"/>
            </w:pPr>
            <w:r>
              <w:t>551,97</w:t>
            </w:r>
          </w:p>
        </w:tc>
        <w:tc>
          <w:tcPr>
            <w:tcW w:w="1109" w:type="dxa"/>
          </w:tcPr>
          <w:p w:rsidR="009363F9" w:rsidRDefault="009363F9">
            <w:pPr>
              <w:pStyle w:val="ConsPlusNormal"/>
            </w:pPr>
            <w:r>
              <w:t>7173,41</w:t>
            </w:r>
          </w:p>
        </w:tc>
        <w:tc>
          <w:tcPr>
            <w:tcW w:w="1587" w:type="dxa"/>
          </w:tcPr>
          <w:p w:rsidR="009363F9" w:rsidRDefault="009363F9">
            <w:pPr>
              <w:pStyle w:val="ConsPlusNormal"/>
            </w:pPr>
            <w:r>
              <w:t>39953,86213</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w:t>
            </w:r>
          </w:p>
        </w:tc>
        <w:tc>
          <w:tcPr>
            <w:tcW w:w="1082" w:type="dxa"/>
          </w:tcPr>
          <w:p w:rsidR="009363F9" w:rsidRDefault="009363F9">
            <w:pPr>
              <w:pStyle w:val="ConsPlusNormal"/>
            </w:pPr>
            <w:r>
              <w:t>0,01</w:t>
            </w:r>
          </w:p>
        </w:tc>
        <w:tc>
          <w:tcPr>
            <w:tcW w:w="1109" w:type="dxa"/>
          </w:tcPr>
          <w:p w:rsidR="009363F9" w:rsidRDefault="009363F9">
            <w:pPr>
              <w:pStyle w:val="ConsPlusNormal"/>
            </w:pPr>
            <w:r>
              <w:t>0,14</w:t>
            </w:r>
          </w:p>
        </w:tc>
        <w:tc>
          <w:tcPr>
            <w:tcW w:w="1109" w:type="dxa"/>
          </w:tcPr>
          <w:p w:rsidR="009363F9" w:rsidRDefault="009363F9">
            <w:pPr>
              <w:pStyle w:val="ConsPlusNormal"/>
            </w:pPr>
            <w:r>
              <w:t>0,00</w:t>
            </w:r>
          </w:p>
        </w:tc>
        <w:tc>
          <w:tcPr>
            <w:tcW w:w="1109" w:type="dxa"/>
          </w:tcPr>
          <w:p w:rsidR="009363F9" w:rsidRDefault="009363F9">
            <w:pPr>
              <w:pStyle w:val="ConsPlusNormal"/>
            </w:pPr>
            <w:r>
              <w:t>4,37</w:t>
            </w:r>
          </w:p>
        </w:tc>
        <w:tc>
          <w:tcPr>
            <w:tcW w:w="1109" w:type="dxa"/>
          </w:tcPr>
          <w:p w:rsidR="009363F9" w:rsidRDefault="009363F9">
            <w:pPr>
              <w:pStyle w:val="ConsPlusNormal"/>
            </w:pPr>
            <w:r>
              <w:t>2,77</w:t>
            </w:r>
          </w:p>
        </w:tc>
        <w:tc>
          <w:tcPr>
            <w:tcW w:w="1109" w:type="dxa"/>
          </w:tcPr>
          <w:p w:rsidR="009363F9" w:rsidRDefault="009363F9">
            <w:pPr>
              <w:pStyle w:val="ConsPlusNormal"/>
            </w:pPr>
            <w:r>
              <w:t>0,43</w:t>
            </w:r>
          </w:p>
        </w:tc>
        <w:tc>
          <w:tcPr>
            <w:tcW w:w="1109" w:type="dxa"/>
          </w:tcPr>
          <w:p w:rsidR="009363F9" w:rsidRDefault="009363F9">
            <w:pPr>
              <w:pStyle w:val="ConsPlusNormal"/>
            </w:pPr>
            <w:r>
              <w:t>0,08</w:t>
            </w:r>
          </w:p>
        </w:tc>
        <w:tc>
          <w:tcPr>
            <w:tcW w:w="1109" w:type="dxa"/>
          </w:tcPr>
          <w:p w:rsidR="009363F9" w:rsidRDefault="009363F9">
            <w:pPr>
              <w:pStyle w:val="ConsPlusNormal"/>
            </w:pPr>
            <w:r>
              <w:t>0,24</w:t>
            </w:r>
          </w:p>
        </w:tc>
        <w:tc>
          <w:tcPr>
            <w:tcW w:w="1109" w:type="dxa"/>
          </w:tcPr>
          <w:p w:rsidR="009363F9" w:rsidRDefault="009363F9">
            <w:pPr>
              <w:pStyle w:val="ConsPlusNormal"/>
            </w:pPr>
            <w:r>
              <w:t>3,91</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Пойменные комплексы с преобладанием леса (лес более 80 %)</w:t>
            </w:r>
          </w:p>
        </w:tc>
        <w:tc>
          <w:tcPr>
            <w:tcW w:w="1699" w:type="dxa"/>
          </w:tcPr>
          <w:p w:rsidR="009363F9" w:rsidRDefault="009363F9">
            <w:pPr>
              <w:pStyle w:val="ConsPlusNormal"/>
            </w:pPr>
            <w:r>
              <w:t>га</w:t>
            </w:r>
          </w:p>
        </w:tc>
        <w:tc>
          <w:tcPr>
            <w:tcW w:w="1137" w:type="dxa"/>
          </w:tcPr>
          <w:p w:rsidR="009363F9" w:rsidRDefault="009363F9">
            <w:pPr>
              <w:pStyle w:val="ConsPlusNormal"/>
            </w:pPr>
            <w:r>
              <w:t>3949,72</w:t>
            </w:r>
          </w:p>
        </w:tc>
        <w:tc>
          <w:tcPr>
            <w:tcW w:w="1082" w:type="dxa"/>
          </w:tcPr>
          <w:p w:rsidR="009363F9" w:rsidRDefault="009363F9">
            <w:pPr>
              <w:pStyle w:val="ConsPlusNormal"/>
            </w:pPr>
            <w:r>
              <w:t>3497,94</w:t>
            </w:r>
          </w:p>
        </w:tc>
        <w:tc>
          <w:tcPr>
            <w:tcW w:w="1109" w:type="dxa"/>
          </w:tcPr>
          <w:p w:rsidR="009363F9" w:rsidRDefault="009363F9">
            <w:pPr>
              <w:pStyle w:val="ConsPlusNormal"/>
            </w:pPr>
            <w:r>
              <w:t>6168,49</w:t>
            </w:r>
          </w:p>
        </w:tc>
        <w:tc>
          <w:tcPr>
            <w:tcW w:w="1109" w:type="dxa"/>
          </w:tcPr>
          <w:p w:rsidR="009363F9" w:rsidRDefault="009363F9">
            <w:pPr>
              <w:pStyle w:val="ConsPlusNormal"/>
            </w:pPr>
            <w:r>
              <w:t>6945,61</w:t>
            </w:r>
          </w:p>
        </w:tc>
        <w:tc>
          <w:tcPr>
            <w:tcW w:w="1109" w:type="dxa"/>
          </w:tcPr>
          <w:p w:rsidR="009363F9" w:rsidRDefault="009363F9">
            <w:pPr>
              <w:pStyle w:val="ConsPlusNormal"/>
            </w:pPr>
            <w:r>
              <w:t>971,67</w:t>
            </w:r>
          </w:p>
        </w:tc>
        <w:tc>
          <w:tcPr>
            <w:tcW w:w="1109" w:type="dxa"/>
          </w:tcPr>
          <w:p w:rsidR="009363F9" w:rsidRDefault="009363F9">
            <w:pPr>
              <w:pStyle w:val="ConsPlusNormal"/>
            </w:pPr>
            <w:r>
              <w:t>6658,99</w:t>
            </w:r>
          </w:p>
        </w:tc>
        <w:tc>
          <w:tcPr>
            <w:tcW w:w="1109" w:type="dxa"/>
          </w:tcPr>
          <w:p w:rsidR="009363F9" w:rsidRDefault="009363F9">
            <w:pPr>
              <w:pStyle w:val="ConsPlusNormal"/>
            </w:pPr>
            <w:r>
              <w:t>5777,53</w:t>
            </w:r>
          </w:p>
        </w:tc>
        <w:tc>
          <w:tcPr>
            <w:tcW w:w="1109" w:type="dxa"/>
          </w:tcPr>
          <w:p w:rsidR="009363F9" w:rsidRDefault="009363F9">
            <w:pPr>
              <w:pStyle w:val="ConsPlusNormal"/>
            </w:pPr>
            <w:r>
              <w:t>7817,46</w:t>
            </w:r>
          </w:p>
        </w:tc>
        <w:tc>
          <w:tcPr>
            <w:tcW w:w="1109" w:type="dxa"/>
          </w:tcPr>
          <w:p w:rsidR="009363F9" w:rsidRDefault="009363F9">
            <w:pPr>
              <w:pStyle w:val="ConsPlusNormal"/>
            </w:pPr>
            <w:r>
              <w:t>11084,57</w:t>
            </w:r>
          </w:p>
        </w:tc>
        <w:tc>
          <w:tcPr>
            <w:tcW w:w="1109" w:type="dxa"/>
          </w:tcPr>
          <w:p w:rsidR="009363F9" w:rsidRDefault="009363F9">
            <w:pPr>
              <w:pStyle w:val="ConsPlusNormal"/>
            </w:pPr>
            <w:r>
              <w:t>1024,41</w:t>
            </w:r>
          </w:p>
        </w:tc>
        <w:tc>
          <w:tcPr>
            <w:tcW w:w="1587" w:type="dxa"/>
          </w:tcPr>
          <w:p w:rsidR="009363F9" w:rsidRDefault="009363F9">
            <w:pPr>
              <w:pStyle w:val="ConsPlusNormal"/>
            </w:pPr>
            <w:r>
              <w:t>105603,6022</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1,57</w:t>
            </w:r>
          </w:p>
        </w:tc>
        <w:tc>
          <w:tcPr>
            <w:tcW w:w="1082" w:type="dxa"/>
          </w:tcPr>
          <w:p w:rsidR="009363F9" w:rsidRDefault="009363F9">
            <w:pPr>
              <w:pStyle w:val="ConsPlusNormal"/>
            </w:pPr>
            <w:r>
              <w:t>2,20</w:t>
            </w:r>
          </w:p>
        </w:tc>
        <w:tc>
          <w:tcPr>
            <w:tcW w:w="1109" w:type="dxa"/>
          </w:tcPr>
          <w:p w:rsidR="009363F9" w:rsidRDefault="009363F9">
            <w:pPr>
              <w:pStyle w:val="ConsPlusNormal"/>
            </w:pPr>
            <w:r>
              <w:t>2,92</w:t>
            </w:r>
          </w:p>
        </w:tc>
        <w:tc>
          <w:tcPr>
            <w:tcW w:w="1109" w:type="dxa"/>
          </w:tcPr>
          <w:p w:rsidR="009363F9" w:rsidRDefault="009363F9">
            <w:pPr>
              <w:pStyle w:val="ConsPlusNormal"/>
            </w:pPr>
            <w:r>
              <w:t>2,35</w:t>
            </w:r>
          </w:p>
        </w:tc>
        <w:tc>
          <w:tcPr>
            <w:tcW w:w="1109" w:type="dxa"/>
          </w:tcPr>
          <w:p w:rsidR="009363F9" w:rsidRDefault="009363F9">
            <w:pPr>
              <w:pStyle w:val="ConsPlusNormal"/>
            </w:pPr>
            <w:r>
              <w:t>0,68</w:t>
            </w:r>
          </w:p>
        </w:tc>
        <w:tc>
          <w:tcPr>
            <w:tcW w:w="1109" w:type="dxa"/>
          </w:tcPr>
          <w:p w:rsidR="009363F9" w:rsidRDefault="009363F9">
            <w:pPr>
              <w:pStyle w:val="ConsPlusNormal"/>
            </w:pPr>
            <w:r>
              <w:t>2,14</w:t>
            </w:r>
          </w:p>
        </w:tc>
        <w:tc>
          <w:tcPr>
            <w:tcW w:w="1109" w:type="dxa"/>
          </w:tcPr>
          <w:p w:rsidR="009363F9" w:rsidRDefault="009363F9">
            <w:pPr>
              <w:pStyle w:val="ConsPlusNormal"/>
            </w:pPr>
            <w:r>
              <w:t>1,81</w:t>
            </w:r>
          </w:p>
        </w:tc>
        <w:tc>
          <w:tcPr>
            <w:tcW w:w="1109" w:type="dxa"/>
          </w:tcPr>
          <w:p w:rsidR="009363F9" w:rsidRDefault="009363F9">
            <w:pPr>
              <w:pStyle w:val="ConsPlusNormal"/>
            </w:pPr>
            <w:r>
              <w:t>3,59</w:t>
            </w:r>
          </w:p>
        </w:tc>
        <w:tc>
          <w:tcPr>
            <w:tcW w:w="1109" w:type="dxa"/>
          </w:tcPr>
          <w:p w:rsidR="009363F9" w:rsidRDefault="009363F9">
            <w:pPr>
              <w:pStyle w:val="ConsPlusNormal"/>
            </w:pPr>
            <w:r>
              <w:t>4,75</w:t>
            </w:r>
          </w:p>
        </w:tc>
        <w:tc>
          <w:tcPr>
            <w:tcW w:w="1109" w:type="dxa"/>
          </w:tcPr>
          <w:p w:rsidR="009363F9" w:rsidRDefault="009363F9">
            <w:pPr>
              <w:pStyle w:val="ConsPlusNormal"/>
            </w:pPr>
            <w:r>
              <w:t>0,56</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 xml:space="preserve">Пойменные комплексы с преобладанием травянистой </w:t>
            </w:r>
            <w:r>
              <w:lastRenderedPageBreak/>
              <w:t>растительности (лес и кустарники до 20 %)</w:t>
            </w:r>
          </w:p>
        </w:tc>
        <w:tc>
          <w:tcPr>
            <w:tcW w:w="1699" w:type="dxa"/>
          </w:tcPr>
          <w:p w:rsidR="009363F9" w:rsidRDefault="009363F9">
            <w:pPr>
              <w:pStyle w:val="ConsPlusNormal"/>
            </w:pPr>
            <w:r>
              <w:lastRenderedPageBreak/>
              <w:t>га</w:t>
            </w:r>
          </w:p>
        </w:tc>
        <w:tc>
          <w:tcPr>
            <w:tcW w:w="1137" w:type="dxa"/>
          </w:tcPr>
          <w:p w:rsidR="009363F9" w:rsidRDefault="009363F9">
            <w:pPr>
              <w:pStyle w:val="ConsPlusNormal"/>
            </w:pPr>
            <w:r>
              <w:t>401,45</w:t>
            </w:r>
          </w:p>
        </w:tc>
        <w:tc>
          <w:tcPr>
            <w:tcW w:w="1082" w:type="dxa"/>
          </w:tcPr>
          <w:p w:rsidR="009363F9" w:rsidRDefault="009363F9">
            <w:pPr>
              <w:pStyle w:val="ConsPlusNormal"/>
            </w:pPr>
            <w:r>
              <w:t>4310,35</w:t>
            </w:r>
          </w:p>
        </w:tc>
        <w:tc>
          <w:tcPr>
            <w:tcW w:w="1109" w:type="dxa"/>
          </w:tcPr>
          <w:p w:rsidR="009363F9" w:rsidRDefault="009363F9">
            <w:pPr>
              <w:pStyle w:val="ConsPlusNormal"/>
            </w:pPr>
            <w:r>
              <w:t>821,63</w:t>
            </w:r>
          </w:p>
        </w:tc>
        <w:tc>
          <w:tcPr>
            <w:tcW w:w="1109" w:type="dxa"/>
          </w:tcPr>
          <w:p w:rsidR="009363F9" w:rsidRDefault="009363F9">
            <w:pPr>
              <w:pStyle w:val="ConsPlusNormal"/>
            </w:pPr>
            <w:r>
              <w:t>2742,96</w:t>
            </w:r>
          </w:p>
        </w:tc>
        <w:tc>
          <w:tcPr>
            <w:tcW w:w="1109" w:type="dxa"/>
          </w:tcPr>
          <w:p w:rsidR="009363F9" w:rsidRDefault="009363F9">
            <w:pPr>
              <w:pStyle w:val="ConsPlusNormal"/>
            </w:pPr>
            <w:r>
              <w:t>2092,72</w:t>
            </w:r>
          </w:p>
        </w:tc>
        <w:tc>
          <w:tcPr>
            <w:tcW w:w="1109" w:type="dxa"/>
          </w:tcPr>
          <w:p w:rsidR="009363F9" w:rsidRDefault="009363F9">
            <w:pPr>
              <w:pStyle w:val="ConsPlusNormal"/>
            </w:pPr>
            <w:r>
              <w:t>8592,16</w:t>
            </w:r>
          </w:p>
        </w:tc>
        <w:tc>
          <w:tcPr>
            <w:tcW w:w="1109" w:type="dxa"/>
          </w:tcPr>
          <w:p w:rsidR="009363F9" w:rsidRDefault="009363F9">
            <w:pPr>
              <w:pStyle w:val="ConsPlusNormal"/>
            </w:pPr>
            <w:r>
              <w:t>863,12</w:t>
            </w:r>
          </w:p>
        </w:tc>
        <w:tc>
          <w:tcPr>
            <w:tcW w:w="1109" w:type="dxa"/>
          </w:tcPr>
          <w:p w:rsidR="009363F9" w:rsidRDefault="009363F9">
            <w:pPr>
              <w:pStyle w:val="ConsPlusNormal"/>
            </w:pPr>
            <w:r>
              <w:t>959,40</w:t>
            </w:r>
          </w:p>
        </w:tc>
        <w:tc>
          <w:tcPr>
            <w:tcW w:w="1109" w:type="dxa"/>
          </w:tcPr>
          <w:p w:rsidR="009363F9" w:rsidRDefault="009363F9">
            <w:pPr>
              <w:pStyle w:val="ConsPlusNormal"/>
            </w:pPr>
            <w:r>
              <w:t>6995,09</w:t>
            </w:r>
          </w:p>
        </w:tc>
        <w:tc>
          <w:tcPr>
            <w:tcW w:w="1109" w:type="dxa"/>
          </w:tcPr>
          <w:p w:rsidR="009363F9" w:rsidRDefault="009363F9">
            <w:pPr>
              <w:pStyle w:val="ConsPlusNormal"/>
            </w:pPr>
            <w:r>
              <w:t>2329,17</w:t>
            </w:r>
          </w:p>
        </w:tc>
        <w:tc>
          <w:tcPr>
            <w:tcW w:w="1587" w:type="dxa"/>
          </w:tcPr>
          <w:p w:rsidR="009363F9" w:rsidRDefault="009363F9">
            <w:pPr>
              <w:pStyle w:val="ConsPlusNormal"/>
            </w:pPr>
            <w:r>
              <w:t>53052,7982</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0,16</w:t>
            </w:r>
          </w:p>
        </w:tc>
        <w:tc>
          <w:tcPr>
            <w:tcW w:w="1082" w:type="dxa"/>
          </w:tcPr>
          <w:p w:rsidR="009363F9" w:rsidRDefault="009363F9">
            <w:pPr>
              <w:pStyle w:val="ConsPlusNormal"/>
            </w:pPr>
            <w:r>
              <w:t>2,71</w:t>
            </w:r>
          </w:p>
        </w:tc>
        <w:tc>
          <w:tcPr>
            <w:tcW w:w="1109" w:type="dxa"/>
          </w:tcPr>
          <w:p w:rsidR="009363F9" w:rsidRDefault="009363F9">
            <w:pPr>
              <w:pStyle w:val="ConsPlusNormal"/>
            </w:pPr>
            <w:r>
              <w:t>0,39</w:t>
            </w:r>
          </w:p>
        </w:tc>
        <w:tc>
          <w:tcPr>
            <w:tcW w:w="1109" w:type="dxa"/>
          </w:tcPr>
          <w:p w:rsidR="009363F9" w:rsidRDefault="009363F9">
            <w:pPr>
              <w:pStyle w:val="ConsPlusNormal"/>
            </w:pPr>
            <w:r>
              <w:t>0,93</w:t>
            </w:r>
          </w:p>
        </w:tc>
        <w:tc>
          <w:tcPr>
            <w:tcW w:w="1109" w:type="dxa"/>
          </w:tcPr>
          <w:p w:rsidR="009363F9" w:rsidRDefault="009363F9">
            <w:pPr>
              <w:pStyle w:val="ConsPlusNormal"/>
            </w:pPr>
            <w:r>
              <w:t>1,47</w:t>
            </w:r>
          </w:p>
        </w:tc>
        <w:tc>
          <w:tcPr>
            <w:tcW w:w="1109" w:type="dxa"/>
          </w:tcPr>
          <w:p w:rsidR="009363F9" w:rsidRDefault="009363F9">
            <w:pPr>
              <w:pStyle w:val="ConsPlusNormal"/>
            </w:pPr>
            <w:r>
              <w:t>2,76</w:t>
            </w:r>
          </w:p>
        </w:tc>
        <w:tc>
          <w:tcPr>
            <w:tcW w:w="1109" w:type="dxa"/>
          </w:tcPr>
          <w:p w:rsidR="009363F9" w:rsidRDefault="009363F9">
            <w:pPr>
              <w:pStyle w:val="ConsPlusNormal"/>
            </w:pPr>
            <w:r>
              <w:t>0,27</w:t>
            </w:r>
          </w:p>
        </w:tc>
        <w:tc>
          <w:tcPr>
            <w:tcW w:w="1109" w:type="dxa"/>
          </w:tcPr>
          <w:p w:rsidR="009363F9" w:rsidRDefault="009363F9">
            <w:pPr>
              <w:pStyle w:val="ConsPlusNormal"/>
            </w:pPr>
            <w:r>
              <w:t>0,44</w:t>
            </w:r>
          </w:p>
        </w:tc>
        <w:tc>
          <w:tcPr>
            <w:tcW w:w="1109" w:type="dxa"/>
          </w:tcPr>
          <w:p w:rsidR="009363F9" w:rsidRDefault="009363F9">
            <w:pPr>
              <w:pStyle w:val="ConsPlusNormal"/>
            </w:pPr>
            <w:r>
              <w:t>3,00</w:t>
            </w:r>
          </w:p>
        </w:tc>
        <w:tc>
          <w:tcPr>
            <w:tcW w:w="1109" w:type="dxa"/>
          </w:tcPr>
          <w:p w:rsidR="009363F9" w:rsidRDefault="009363F9">
            <w:pPr>
              <w:pStyle w:val="ConsPlusNormal"/>
            </w:pPr>
            <w:r>
              <w:t>1,27</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lastRenderedPageBreak/>
              <w:t>Пойменные комплексы смешанные кустарниковые</w:t>
            </w:r>
          </w:p>
        </w:tc>
        <w:tc>
          <w:tcPr>
            <w:tcW w:w="1699" w:type="dxa"/>
          </w:tcPr>
          <w:p w:rsidR="009363F9" w:rsidRDefault="009363F9">
            <w:pPr>
              <w:pStyle w:val="ConsPlusNormal"/>
            </w:pPr>
            <w:r>
              <w:t>га</w:t>
            </w:r>
          </w:p>
        </w:tc>
        <w:tc>
          <w:tcPr>
            <w:tcW w:w="1137" w:type="dxa"/>
          </w:tcPr>
          <w:p w:rsidR="009363F9" w:rsidRDefault="009363F9">
            <w:pPr>
              <w:pStyle w:val="ConsPlusNormal"/>
              <w:jc w:val="center"/>
            </w:pPr>
            <w:r>
              <w:t>-</w:t>
            </w:r>
          </w:p>
        </w:tc>
        <w:tc>
          <w:tcPr>
            <w:tcW w:w="1082" w:type="dxa"/>
          </w:tcPr>
          <w:p w:rsidR="009363F9" w:rsidRDefault="009363F9">
            <w:pPr>
              <w:pStyle w:val="ConsPlusNormal"/>
            </w:pPr>
            <w:r>
              <w:t>7717,53</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10742,23</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1671,72</w:t>
            </w:r>
          </w:p>
        </w:tc>
        <w:tc>
          <w:tcPr>
            <w:tcW w:w="1587" w:type="dxa"/>
          </w:tcPr>
          <w:p w:rsidR="009363F9" w:rsidRDefault="009363F9">
            <w:pPr>
              <w:pStyle w:val="ConsPlusNormal"/>
            </w:pPr>
            <w:r>
              <w:t>32660,40709</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jc w:val="center"/>
            </w:pPr>
            <w:r>
              <w:t>-</w:t>
            </w:r>
          </w:p>
        </w:tc>
        <w:tc>
          <w:tcPr>
            <w:tcW w:w="1082" w:type="dxa"/>
          </w:tcPr>
          <w:p w:rsidR="009363F9" w:rsidRDefault="009363F9">
            <w:pPr>
              <w:pStyle w:val="ConsPlusNormal"/>
            </w:pPr>
            <w:r>
              <w:t>4,85</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3,45</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0,91</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Береговые комплексы внутренних водных объектов</w:t>
            </w:r>
          </w:p>
        </w:tc>
        <w:tc>
          <w:tcPr>
            <w:tcW w:w="1699" w:type="dxa"/>
          </w:tcPr>
          <w:p w:rsidR="009363F9" w:rsidRDefault="009363F9">
            <w:pPr>
              <w:pStyle w:val="ConsPlusNormal"/>
            </w:pPr>
            <w:r>
              <w:t>га</w:t>
            </w:r>
          </w:p>
        </w:tc>
        <w:tc>
          <w:tcPr>
            <w:tcW w:w="1137" w:type="dxa"/>
          </w:tcPr>
          <w:p w:rsidR="009363F9" w:rsidRDefault="009363F9">
            <w:pPr>
              <w:pStyle w:val="ConsPlusNormal"/>
              <w:jc w:val="center"/>
            </w:pPr>
            <w:r>
              <w:t>-</w:t>
            </w:r>
          </w:p>
        </w:tc>
        <w:tc>
          <w:tcPr>
            <w:tcW w:w="1082" w:type="dxa"/>
          </w:tcPr>
          <w:p w:rsidR="009363F9" w:rsidRDefault="009363F9">
            <w:pPr>
              <w:pStyle w:val="ConsPlusNormal"/>
            </w:pPr>
            <w:r>
              <w:t>148,39</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317,87</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99,40</w:t>
            </w:r>
          </w:p>
        </w:tc>
        <w:tc>
          <w:tcPr>
            <w:tcW w:w="1587" w:type="dxa"/>
          </w:tcPr>
          <w:p w:rsidR="009363F9" w:rsidRDefault="009363F9">
            <w:pPr>
              <w:pStyle w:val="ConsPlusNormal"/>
            </w:pPr>
            <w:r>
              <w:t>1263,976596</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jc w:val="center"/>
            </w:pPr>
            <w:r>
              <w:t>-</w:t>
            </w:r>
          </w:p>
        </w:tc>
        <w:tc>
          <w:tcPr>
            <w:tcW w:w="1082" w:type="dxa"/>
          </w:tcPr>
          <w:p w:rsidR="009363F9" w:rsidRDefault="009363F9">
            <w:pPr>
              <w:pStyle w:val="ConsPlusNormal"/>
            </w:pPr>
            <w:r>
              <w:t>0,09</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0,10</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0,05</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Внутренние водные объекты</w:t>
            </w:r>
          </w:p>
        </w:tc>
        <w:tc>
          <w:tcPr>
            <w:tcW w:w="1699" w:type="dxa"/>
          </w:tcPr>
          <w:p w:rsidR="009363F9" w:rsidRDefault="009363F9">
            <w:pPr>
              <w:pStyle w:val="ConsPlusNormal"/>
            </w:pPr>
            <w:r>
              <w:t>га</w:t>
            </w:r>
          </w:p>
        </w:tc>
        <w:tc>
          <w:tcPr>
            <w:tcW w:w="1137" w:type="dxa"/>
          </w:tcPr>
          <w:p w:rsidR="009363F9" w:rsidRDefault="009363F9">
            <w:pPr>
              <w:pStyle w:val="ConsPlusNormal"/>
            </w:pPr>
            <w:r>
              <w:t>6181,97</w:t>
            </w:r>
          </w:p>
        </w:tc>
        <w:tc>
          <w:tcPr>
            <w:tcW w:w="1082" w:type="dxa"/>
          </w:tcPr>
          <w:p w:rsidR="009363F9" w:rsidRDefault="009363F9">
            <w:pPr>
              <w:pStyle w:val="ConsPlusNormal"/>
            </w:pPr>
            <w:r>
              <w:t>8663,73</w:t>
            </w:r>
          </w:p>
        </w:tc>
        <w:tc>
          <w:tcPr>
            <w:tcW w:w="1109" w:type="dxa"/>
          </w:tcPr>
          <w:p w:rsidR="009363F9" w:rsidRDefault="009363F9">
            <w:pPr>
              <w:pStyle w:val="ConsPlusNormal"/>
            </w:pPr>
            <w:r>
              <w:t>2739,58</w:t>
            </w:r>
          </w:p>
        </w:tc>
        <w:tc>
          <w:tcPr>
            <w:tcW w:w="1109" w:type="dxa"/>
          </w:tcPr>
          <w:p w:rsidR="009363F9" w:rsidRDefault="009363F9">
            <w:pPr>
              <w:pStyle w:val="ConsPlusNormal"/>
            </w:pPr>
            <w:r>
              <w:t>1893,85</w:t>
            </w:r>
          </w:p>
        </w:tc>
        <w:tc>
          <w:tcPr>
            <w:tcW w:w="1109" w:type="dxa"/>
          </w:tcPr>
          <w:p w:rsidR="009363F9" w:rsidRDefault="009363F9">
            <w:pPr>
              <w:pStyle w:val="ConsPlusNormal"/>
            </w:pPr>
            <w:r>
              <w:t>814,34</w:t>
            </w:r>
          </w:p>
        </w:tc>
        <w:tc>
          <w:tcPr>
            <w:tcW w:w="1109" w:type="dxa"/>
          </w:tcPr>
          <w:p w:rsidR="009363F9" w:rsidRDefault="009363F9">
            <w:pPr>
              <w:pStyle w:val="ConsPlusNormal"/>
            </w:pPr>
            <w:r>
              <w:t>7913,42</w:t>
            </w:r>
          </w:p>
        </w:tc>
        <w:tc>
          <w:tcPr>
            <w:tcW w:w="1109" w:type="dxa"/>
          </w:tcPr>
          <w:p w:rsidR="009363F9" w:rsidRDefault="009363F9">
            <w:pPr>
              <w:pStyle w:val="ConsPlusNormal"/>
            </w:pPr>
            <w:r>
              <w:t>8704,31</w:t>
            </w:r>
          </w:p>
        </w:tc>
        <w:tc>
          <w:tcPr>
            <w:tcW w:w="1109" w:type="dxa"/>
          </w:tcPr>
          <w:p w:rsidR="009363F9" w:rsidRDefault="009363F9">
            <w:pPr>
              <w:pStyle w:val="ConsPlusNormal"/>
            </w:pPr>
            <w:r>
              <w:t>2229,21</w:t>
            </w:r>
          </w:p>
        </w:tc>
        <w:tc>
          <w:tcPr>
            <w:tcW w:w="1109" w:type="dxa"/>
          </w:tcPr>
          <w:p w:rsidR="009363F9" w:rsidRDefault="009363F9">
            <w:pPr>
              <w:pStyle w:val="ConsPlusNormal"/>
            </w:pPr>
            <w:r>
              <w:t>3629,11</w:t>
            </w:r>
          </w:p>
        </w:tc>
        <w:tc>
          <w:tcPr>
            <w:tcW w:w="1109" w:type="dxa"/>
          </w:tcPr>
          <w:p w:rsidR="009363F9" w:rsidRDefault="009363F9">
            <w:pPr>
              <w:pStyle w:val="ConsPlusNormal"/>
            </w:pPr>
            <w:r>
              <w:t>3100,16</w:t>
            </w:r>
          </w:p>
        </w:tc>
        <w:tc>
          <w:tcPr>
            <w:tcW w:w="1587" w:type="dxa"/>
          </w:tcPr>
          <w:p w:rsidR="009363F9" w:rsidRDefault="009363F9">
            <w:pPr>
              <w:pStyle w:val="ConsPlusNormal"/>
            </w:pPr>
            <w:r>
              <w:t>148088,1371</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2,45</w:t>
            </w:r>
          </w:p>
        </w:tc>
        <w:tc>
          <w:tcPr>
            <w:tcW w:w="1082" w:type="dxa"/>
          </w:tcPr>
          <w:p w:rsidR="009363F9" w:rsidRDefault="009363F9">
            <w:pPr>
              <w:pStyle w:val="ConsPlusNormal"/>
            </w:pPr>
            <w:r>
              <w:t>5,45</w:t>
            </w:r>
          </w:p>
        </w:tc>
        <w:tc>
          <w:tcPr>
            <w:tcW w:w="1109" w:type="dxa"/>
          </w:tcPr>
          <w:p w:rsidR="009363F9" w:rsidRDefault="009363F9">
            <w:pPr>
              <w:pStyle w:val="ConsPlusNormal"/>
            </w:pPr>
            <w:r>
              <w:t>1,30</w:t>
            </w:r>
          </w:p>
        </w:tc>
        <w:tc>
          <w:tcPr>
            <w:tcW w:w="1109" w:type="dxa"/>
          </w:tcPr>
          <w:p w:rsidR="009363F9" w:rsidRDefault="009363F9">
            <w:pPr>
              <w:pStyle w:val="ConsPlusNormal"/>
            </w:pPr>
            <w:r>
              <w:t>0,64</w:t>
            </w:r>
          </w:p>
        </w:tc>
        <w:tc>
          <w:tcPr>
            <w:tcW w:w="1109" w:type="dxa"/>
          </w:tcPr>
          <w:p w:rsidR="009363F9" w:rsidRDefault="009363F9">
            <w:pPr>
              <w:pStyle w:val="ConsPlusNormal"/>
            </w:pPr>
            <w:r>
              <w:t>0,57</w:t>
            </w:r>
          </w:p>
        </w:tc>
        <w:tc>
          <w:tcPr>
            <w:tcW w:w="1109" w:type="dxa"/>
          </w:tcPr>
          <w:p w:rsidR="009363F9" w:rsidRDefault="009363F9">
            <w:pPr>
              <w:pStyle w:val="ConsPlusNormal"/>
            </w:pPr>
            <w:r>
              <w:t>2,54</w:t>
            </w:r>
          </w:p>
        </w:tc>
        <w:tc>
          <w:tcPr>
            <w:tcW w:w="1109" w:type="dxa"/>
          </w:tcPr>
          <w:p w:rsidR="009363F9" w:rsidRDefault="009363F9">
            <w:pPr>
              <w:pStyle w:val="ConsPlusNormal"/>
            </w:pPr>
            <w:r>
              <w:t>2,73</w:t>
            </w:r>
          </w:p>
        </w:tc>
        <w:tc>
          <w:tcPr>
            <w:tcW w:w="1109" w:type="dxa"/>
          </w:tcPr>
          <w:p w:rsidR="009363F9" w:rsidRDefault="009363F9">
            <w:pPr>
              <w:pStyle w:val="ConsPlusNormal"/>
            </w:pPr>
            <w:r>
              <w:t>1,02</w:t>
            </w:r>
          </w:p>
        </w:tc>
        <w:tc>
          <w:tcPr>
            <w:tcW w:w="1109" w:type="dxa"/>
          </w:tcPr>
          <w:p w:rsidR="009363F9" w:rsidRDefault="009363F9">
            <w:pPr>
              <w:pStyle w:val="ConsPlusNormal"/>
            </w:pPr>
            <w:r>
              <w:t>1,56</w:t>
            </w:r>
          </w:p>
        </w:tc>
        <w:tc>
          <w:tcPr>
            <w:tcW w:w="1109" w:type="dxa"/>
          </w:tcPr>
          <w:p w:rsidR="009363F9" w:rsidRDefault="009363F9">
            <w:pPr>
              <w:pStyle w:val="ConsPlusNormal"/>
            </w:pPr>
            <w:r>
              <w:t>1,69</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Преобразованные и поврежденные участки (в основном ветровалы)</w:t>
            </w:r>
          </w:p>
        </w:tc>
        <w:tc>
          <w:tcPr>
            <w:tcW w:w="1699" w:type="dxa"/>
          </w:tcPr>
          <w:p w:rsidR="009363F9" w:rsidRDefault="009363F9">
            <w:pPr>
              <w:pStyle w:val="ConsPlusNormal"/>
            </w:pPr>
            <w:r>
              <w:t>га</w:t>
            </w:r>
          </w:p>
        </w:tc>
        <w:tc>
          <w:tcPr>
            <w:tcW w:w="1137" w:type="dxa"/>
          </w:tcPr>
          <w:p w:rsidR="009363F9" w:rsidRDefault="009363F9">
            <w:pPr>
              <w:pStyle w:val="ConsPlusNormal"/>
            </w:pPr>
            <w:r>
              <w:t>56,50</w:t>
            </w:r>
          </w:p>
        </w:tc>
        <w:tc>
          <w:tcPr>
            <w:tcW w:w="1082" w:type="dxa"/>
          </w:tcPr>
          <w:p w:rsidR="009363F9" w:rsidRDefault="009363F9">
            <w:pPr>
              <w:pStyle w:val="ConsPlusNormal"/>
            </w:pPr>
            <w:r>
              <w:t>59,35</w:t>
            </w:r>
          </w:p>
        </w:tc>
        <w:tc>
          <w:tcPr>
            <w:tcW w:w="1109" w:type="dxa"/>
          </w:tcPr>
          <w:p w:rsidR="009363F9" w:rsidRDefault="009363F9">
            <w:pPr>
              <w:pStyle w:val="ConsPlusNormal"/>
            </w:pPr>
            <w:r>
              <w:t>88,64</w:t>
            </w:r>
          </w:p>
        </w:tc>
        <w:tc>
          <w:tcPr>
            <w:tcW w:w="1109" w:type="dxa"/>
          </w:tcPr>
          <w:p w:rsidR="009363F9" w:rsidRDefault="009363F9">
            <w:pPr>
              <w:pStyle w:val="ConsPlusNormal"/>
            </w:pPr>
            <w:r>
              <w:t>21,15</w:t>
            </w:r>
          </w:p>
        </w:tc>
        <w:tc>
          <w:tcPr>
            <w:tcW w:w="1109" w:type="dxa"/>
          </w:tcPr>
          <w:p w:rsidR="009363F9" w:rsidRDefault="009363F9">
            <w:pPr>
              <w:pStyle w:val="ConsPlusNormal"/>
            </w:pPr>
            <w:r>
              <w:t>1,94</w:t>
            </w:r>
          </w:p>
        </w:tc>
        <w:tc>
          <w:tcPr>
            <w:tcW w:w="1109" w:type="dxa"/>
          </w:tcPr>
          <w:p w:rsidR="009363F9" w:rsidRDefault="009363F9">
            <w:pPr>
              <w:pStyle w:val="ConsPlusNormal"/>
            </w:pPr>
            <w:r>
              <w:t>334,40</w:t>
            </w:r>
          </w:p>
        </w:tc>
        <w:tc>
          <w:tcPr>
            <w:tcW w:w="1109" w:type="dxa"/>
          </w:tcPr>
          <w:p w:rsidR="009363F9" w:rsidRDefault="009363F9">
            <w:pPr>
              <w:pStyle w:val="ConsPlusNormal"/>
            </w:pPr>
            <w:r>
              <w:t>800,94</w:t>
            </w:r>
          </w:p>
        </w:tc>
        <w:tc>
          <w:tcPr>
            <w:tcW w:w="1109" w:type="dxa"/>
          </w:tcPr>
          <w:p w:rsidR="009363F9" w:rsidRDefault="009363F9">
            <w:pPr>
              <w:pStyle w:val="ConsPlusNormal"/>
            </w:pPr>
            <w:r>
              <w:t>15,88</w:t>
            </w:r>
          </w:p>
        </w:tc>
        <w:tc>
          <w:tcPr>
            <w:tcW w:w="1109" w:type="dxa"/>
          </w:tcPr>
          <w:p w:rsidR="009363F9" w:rsidRDefault="009363F9">
            <w:pPr>
              <w:pStyle w:val="ConsPlusNormal"/>
            </w:pPr>
            <w:r>
              <w:t>249,54</w:t>
            </w:r>
          </w:p>
        </w:tc>
        <w:tc>
          <w:tcPr>
            <w:tcW w:w="1109" w:type="dxa"/>
          </w:tcPr>
          <w:p w:rsidR="009363F9" w:rsidRDefault="009363F9">
            <w:pPr>
              <w:pStyle w:val="ConsPlusNormal"/>
            </w:pPr>
            <w:r>
              <w:t>42,64</w:t>
            </w:r>
          </w:p>
        </w:tc>
        <w:tc>
          <w:tcPr>
            <w:tcW w:w="1587" w:type="dxa"/>
          </w:tcPr>
          <w:p w:rsidR="009363F9" w:rsidRDefault="009363F9">
            <w:pPr>
              <w:pStyle w:val="ConsPlusNormal"/>
            </w:pPr>
            <w:r>
              <w:t>59470,40443</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0,02</w:t>
            </w:r>
          </w:p>
        </w:tc>
        <w:tc>
          <w:tcPr>
            <w:tcW w:w="1082" w:type="dxa"/>
          </w:tcPr>
          <w:p w:rsidR="009363F9" w:rsidRDefault="009363F9">
            <w:pPr>
              <w:pStyle w:val="ConsPlusNormal"/>
            </w:pPr>
            <w:r>
              <w:t>0,04</w:t>
            </w:r>
          </w:p>
        </w:tc>
        <w:tc>
          <w:tcPr>
            <w:tcW w:w="1109" w:type="dxa"/>
          </w:tcPr>
          <w:p w:rsidR="009363F9" w:rsidRDefault="009363F9">
            <w:pPr>
              <w:pStyle w:val="ConsPlusNormal"/>
            </w:pPr>
            <w:r>
              <w:t>0,04</w:t>
            </w:r>
          </w:p>
        </w:tc>
        <w:tc>
          <w:tcPr>
            <w:tcW w:w="1109" w:type="dxa"/>
          </w:tcPr>
          <w:p w:rsidR="009363F9" w:rsidRDefault="009363F9">
            <w:pPr>
              <w:pStyle w:val="ConsPlusNormal"/>
            </w:pPr>
            <w:r>
              <w:t>0,01</w:t>
            </w:r>
          </w:p>
        </w:tc>
        <w:tc>
          <w:tcPr>
            <w:tcW w:w="1109" w:type="dxa"/>
          </w:tcPr>
          <w:p w:rsidR="009363F9" w:rsidRDefault="009363F9">
            <w:pPr>
              <w:pStyle w:val="ConsPlusNormal"/>
              <w:jc w:val="center"/>
            </w:pPr>
            <w:r>
              <w:t>-</w:t>
            </w:r>
          </w:p>
        </w:tc>
        <w:tc>
          <w:tcPr>
            <w:tcW w:w="1109" w:type="dxa"/>
          </w:tcPr>
          <w:p w:rsidR="009363F9" w:rsidRDefault="009363F9">
            <w:pPr>
              <w:pStyle w:val="ConsPlusNormal"/>
            </w:pPr>
            <w:r>
              <w:t>0,11</w:t>
            </w:r>
          </w:p>
        </w:tc>
        <w:tc>
          <w:tcPr>
            <w:tcW w:w="1109" w:type="dxa"/>
          </w:tcPr>
          <w:p w:rsidR="009363F9" w:rsidRDefault="009363F9">
            <w:pPr>
              <w:pStyle w:val="ConsPlusNormal"/>
            </w:pPr>
            <w:r>
              <w:t>0,25</w:t>
            </w:r>
          </w:p>
        </w:tc>
        <w:tc>
          <w:tcPr>
            <w:tcW w:w="1109" w:type="dxa"/>
          </w:tcPr>
          <w:p w:rsidR="009363F9" w:rsidRDefault="009363F9">
            <w:pPr>
              <w:pStyle w:val="ConsPlusNormal"/>
            </w:pPr>
            <w:r>
              <w:t>0,01</w:t>
            </w:r>
          </w:p>
        </w:tc>
        <w:tc>
          <w:tcPr>
            <w:tcW w:w="1109" w:type="dxa"/>
          </w:tcPr>
          <w:p w:rsidR="009363F9" w:rsidRDefault="009363F9">
            <w:pPr>
              <w:pStyle w:val="ConsPlusNormal"/>
            </w:pPr>
            <w:r>
              <w:t>0,11</w:t>
            </w:r>
          </w:p>
        </w:tc>
        <w:tc>
          <w:tcPr>
            <w:tcW w:w="1109" w:type="dxa"/>
          </w:tcPr>
          <w:p w:rsidR="009363F9" w:rsidRDefault="009363F9">
            <w:pPr>
              <w:pStyle w:val="ConsPlusNormal"/>
            </w:pPr>
            <w:r>
              <w:t>0,02</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Непригодные для ведения охотничьего хозяйства</w:t>
            </w:r>
          </w:p>
        </w:tc>
        <w:tc>
          <w:tcPr>
            <w:tcW w:w="1699" w:type="dxa"/>
          </w:tcPr>
          <w:p w:rsidR="009363F9" w:rsidRDefault="009363F9">
            <w:pPr>
              <w:pStyle w:val="ConsPlusNormal"/>
            </w:pPr>
            <w:r>
              <w:t>га</w:t>
            </w:r>
          </w:p>
        </w:tc>
        <w:tc>
          <w:tcPr>
            <w:tcW w:w="1137" w:type="dxa"/>
          </w:tcPr>
          <w:p w:rsidR="009363F9" w:rsidRDefault="009363F9">
            <w:pPr>
              <w:pStyle w:val="ConsPlusNormal"/>
            </w:pPr>
            <w:r>
              <w:t>6496,72</w:t>
            </w:r>
          </w:p>
        </w:tc>
        <w:tc>
          <w:tcPr>
            <w:tcW w:w="1082" w:type="dxa"/>
          </w:tcPr>
          <w:p w:rsidR="009363F9" w:rsidRDefault="009363F9">
            <w:pPr>
              <w:pStyle w:val="ConsPlusNormal"/>
            </w:pPr>
            <w:r>
              <w:t>3019,71</w:t>
            </w:r>
          </w:p>
        </w:tc>
        <w:tc>
          <w:tcPr>
            <w:tcW w:w="1109" w:type="dxa"/>
          </w:tcPr>
          <w:p w:rsidR="009363F9" w:rsidRDefault="009363F9">
            <w:pPr>
              <w:pStyle w:val="ConsPlusNormal"/>
            </w:pPr>
            <w:r>
              <w:t>5482,41</w:t>
            </w:r>
          </w:p>
        </w:tc>
        <w:tc>
          <w:tcPr>
            <w:tcW w:w="1109" w:type="dxa"/>
          </w:tcPr>
          <w:p w:rsidR="009363F9" w:rsidRDefault="009363F9">
            <w:pPr>
              <w:pStyle w:val="ConsPlusNormal"/>
            </w:pPr>
            <w:r>
              <w:t>2436,94</w:t>
            </w:r>
          </w:p>
        </w:tc>
        <w:tc>
          <w:tcPr>
            <w:tcW w:w="1109" w:type="dxa"/>
          </w:tcPr>
          <w:p w:rsidR="009363F9" w:rsidRDefault="009363F9">
            <w:pPr>
              <w:pStyle w:val="ConsPlusNormal"/>
            </w:pPr>
            <w:r>
              <w:t>3981,70</w:t>
            </w:r>
          </w:p>
        </w:tc>
        <w:tc>
          <w:tcPr>
            <w:tcW w:w="1109" w:type="dxa"/>
          </w:tcPr>
          <w:p w:rsidR="009363F9" w:rsidRDefault="009363F9">
            <w:pPr>
              <w:pStyle w:val="ConsPlusNormal"/>
            </w:pPr>
            <w:r>
              <w:t>5844,07</w:t>
            </w:r>
          </w:p>
        </w:tc>
        <w:tc>
          <w:tcPr>
            <w:tcW w:w="1109" w:type="dxa"/>
          </w:tcPr>
          <w:p w:rsidR="009363F9" w:rsidRDefault="009363F9">
            <w:pPr>
              <w:pStyle w:val="ConsPlusNormal"/>
            </w:pPr>
            <w:r>
              <w:t>3974,70</w:t>
            </w:r>
          </w:p>
        </w:tc>
        <w:tc>
          <w:tcPr>
            <w:tcW w:w="1109" w:type="dxa"/>
          </w:tcPr>
          <w:p w:rsidR="009363F9" w:rsidRDefault="009363F9">
            <w:pPr>
              <w:pStyle w:val="ConsPlusNormal"/>
            </w:pPr>
            <w:r>
              <w:t>2955,58</w:t>
            </w:r>
          </w:p>
        </w:tc>
        <w:tc>
          <w:tcPr>
            <w:tcW w:w="1109" w:type="dxa"/>
          </w:tcPr>
          <w:p w:rsidR="009363F9" w:rsidRDefault="009363F9">
            <w:pPr>
              <w:pStyle w:val="ConsPlusNormal"/>
            </w:pPr>
            <w:r>
              <w:t>4284,15</w:t>
            </w:r>
          </w:p>
        </w:tc>
        <w:tc>
          <w:tcPr>
            <w:tcW w:w="1109" w:type="dxa"/>
          </w:tcPr>
          <w:p w:rsidR="009363F9" w:rsidRDefault="009363F9">
            <w:pPr>
              <w:pStyle w:val="ConsPlusNormal"/>
            </w:pPr>
            <w:r>
              <w:t>4147,04</w:t>
            </w:r>
          </w:p>
        </w:tc>
        <w:tc>
          <w:tcPr>
            <w:tcW w:w="1587" w:type="dxa"/>
          </w:tcPr>
          <w:p w:rsidR="009363F9" w:rsidRDefault="009363F9">
            <w:pPr>
              <w:pStyle w:val="ConsPlusNormal"/>
            </w:pPr>
            <w:r>
              <w:t>104004,1941</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2,58</w:t>
            </w:r>
          </w:p>
        </w:tc>
        <w:tc>
          <w:tcPr>
            <w:tcW w:w="1082" w:type="dxa"/>
          </w:tcPr>
          <w:p w:rsidR="009363F9" w:rsidRDefault="009363F9">
            <w:pPr>
              <w:pStyle w:val="ConsPlusNormal"/>
            </w:pPr>
            <w:r>
              <w:t>1,90</w:t>
            </w:r>
          </w:p>
        </w:tc>
        <w:tc>
          <w:tcPr>
            <w:tcW w:w="1109" w:type="dxa"/>
          </w:tcPr>
          <w:p w:rsidR="009363F9" w:rsidRDefault="009363F9">
            <w:pPr>
              <w:pStyle w:val="ConsPlusNormal"/>
            </w:pPr>
            <w:r>
              <w:t>2,60</w:t>
            </w:r>
          </w:p>
        </w:tc>
        <w:tc>
          <w:tcPr>
            <w:tcW w:w="1109" w:type="dxa"/>
          </w:tcPr>
          <w:p w:rsidR="009363F9" w:rsidRDefault="009363F9">
            <w:pPr>
              <w:pStyle w:val="ConsPlusNormal"/>
            </w:pPr>
            <w:r>
              <w:t>0,82</w:t>
            </w:r>
          </w:p>
        </w:tc>
        <w:tc>
          <w:tcPr>
            <w:tcW w:w="1109" w:type="dxa"/>
          </w:tcPr>
          <w:p w:rsidR="009363F9" w:rsidRDefault="009363F9">
            <w:pPr>
              <w:pStyle w:val="ConsPlusNormal"/>
            </w:pPr>
            <w:r>
              <w:t>2,80</w:t>
            </w:r>
          </w:p>
        </w:tc>
        <w:tc>
          <w:tcPr>
            <w:tcW w:w="1109" w:type="dxa"/>
          </w:tcPr>
          <w:p w:rsidR="009363F9" w:rsidRDefault="009363F9">
            <w:pPr>
              <w:pStyle w:val="ConsPlusNormal"/>
            </w:pPr>
            <w:r>
              <w:t>1,88</w:t>
            </w:r>
          </w:p>
        </w:tc>
        <w:tc>
          <w:tcPr>
            <w:tcW w:w="1109" w:type="dxa"/>
          </w:tcPr>
          <w:p w:rsidR="009363F9" w:rsidRDefault="009363F9">
            <w:pPr>
              <w:pStyle w:val="ConsPlusNormal"/>
            </w:pPr>
            <w:r>
              <w:t>1,25</w:t>
            </w:r>
          </w:p>
        </w:tc>
        <w:tc>
          <w:tcPr>
            <w:tcW w:w="1109" w:type="dxa"/>
          </w:tcPr>
          <w:p w:rsidR="009363F9" w:rsidRDefault="009363F9">
            <w:pPr>
              <w:pStyle w:val="ConsPlusNormal"/>
            </w:pPr>
            <w:r>
              <w:t>1,36</w:t>
            </w:r>
          </w:p>
        </w:tc>
        <w:tc>
          <w:tcPr>
            <w:tcW w:w="1109" w:type="dxa"/>
          </w:tcPr>
          <w:p w:rsidR="009363F9" w:rsidRDefault="009363F9">
            <w:pPr>
              <w:pStyle w:val="ConsPlusNormal"/>
            </w:pPr>
            <w:r>
              <w:t>1,84</w:t>
            </w:r>
          </w:p>
        </w:tc>
        <w:tc>
          <w:tcPr>
            <w:tcW w:w="1109" w:type="dxa"/>
          </w:tcPr>
          <w:p w:rsidR="009363F9" w:rsidRDefault="009363F9">
            <w:pPr>
              <w:pStyle w:val="ConsPlusNormal"/>
            </w:pPr>
            <w:r>
              <w:t>2,26</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t xml:space="preserve">Открытые </w:t>
            </w:r>
            <w:r>
              <w:lastRenderedPageBreak/>
              <w:t>грунты и выходы горных пород</w:t>
            </w:r>
          </w:p>
        </w:tc>
        <w:tc>
          <w:tcPr>
            <w:tcW w:w="1699" w:type="dxa"/>
          </w:tcPr>
          <w:p w:rsidR="009363F9" w:rsidRDefault="009363F9">
            <w:pPr>
              <w:pStyle w:val="ConsPlusNormal"/>
            </w:pPr>
            <w:r>
              <w:lastRenderedPageBreak/>
              <w:t>га</w:t>
            </w:r>
          </w:p>
        </w:tc>
        <w:tc>
          <w:tcPr>
            <w:tcW w:w="1137" w:type="dxa"/>
          </w:tcPr>
          <w:p w:rsidR="009363F9" w:rsidRDefault="009363F9">
            <w:pPr>
              <w:pStyle w:val="ConsPlusNormal"/>
            </w:pPr>
            <w:r>
              <w:t>85,87</w:t>
            </w:r>
          </w:p>
        </w:tc>
        <w:tc>
          <w:tcPr>
            <w:tcW w:w="1082"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4,04</w:t>
            </w:r>
          </w:p>
        </w:tc>
        <w:tc>
          <w:tcPr>
            <w:tcW w:w="1109" w:type="dxa"/>
          </w:tcPr>
          <w:p w:rsidR="009363F9" w:rsidRDefault="009363F9">
            <w:pPr>
              <w:pStyle w:val="ConsPlusNormal"/>
              <w:jc w:val="center"/>
            </w:pPr>
            <w:r>
              <w:t>-</w:t>
            </w:r>
          </w:p>
        </w:tc>
        <w:tc>
          <w:tcPr>
            <w:tcW w:w="1109" w:type="dxa"/>
          </w:tcPr>
          <w:p w:rsidR="009363F9" w:rsidRDefault="009363F9">
            <w:pPr>
              <w:pStyle w:val="ConsPlusNormal"/>
            </w:pPr>
            <w:r>
              <w:t>1,44</w:t>
            </w:r>
          </w:p>
        </w:tc>
        <w:tc>
          <w:tcPr>
            <w:tcW w:w="1109" w:type="dxa"/>
          </w:tcPr>
          <w:p w:rsidR="009363F9" w:rsidRDefault="009363F9">
            <w:pPr>
              <w:pStyle w:val="ConsPlusNormal"/>
            </w:pPr>
            <w:r>
              <w:t>233,33</w:t>
            </w:r>
          </w:p>
        </w:tc>
        <w:tc>
          <w:tcPr>
            <w:tcW w:w="1109" w:type="dxa"/>
          </w:tcPr>
          <w:p w:rsidR="009363F9" w:rsidRDefault="009363F9">
            <w:pPr>
              <w:pStyle w:val="ConsPlusNormal"/>
            </w:pPr>
            <w:r>
              <w:t>0,68</w:t>
            </w:r>
          </w:p>
        </w:tc>
        <w:tc>
          <w:tcPr>
            <w:tcW w:w="1109" w:type="dxa"/>
          </w:tcPr>
          <w:p w:rsidR="009363F9" w:rsidRDefault="009363F9">
            <w:pPr>
              <w:pStyle w:val="ConsPlusNormal"/>
            </w:pPr>
            <w:r>
              <w:t>5,29</w:t>
            </w:r>
          </w:p>
        </w:tc>
        <w:tc>
          <w:tcPr>
            <w:tcW w:w="1109" w:type="dxa"/>
          </w:tcPr>
          <w:p w:rsidR="009363F9" w:rsidRDefault="009363F9">
            <w:pPr>
              <w:pStyle w:val="ConsPlusNormal"/>
            </w:pPr>
            <w:r>
              <w:t>78,92</w:t>
            </w:r>
          </w:p>
        </w:tc>
        <w:tc>
          <w:tcPr>
            <w:tcW w:w="1587" w:type="dxa"/>
          </w:tcPr>
          <w:p w:rsidR="009363F9" w:rsidRDefault="009363F9">
            <w:pPr>
              <w:pStyle w:val="ConsPlusNormal"/>
            </w:pPr>
            <w:r>
              <w:t>610,717031</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0,03</w:t>
            </w:r>
          </w:p>
        </w:tc>
        <w:tc>
          <w:tcPr>
            <w:tcW w:w="1082"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0,07</w:t>
            </w:r>
          </w:p>
        </w:tc>
        <w:tc>
          <w:tcPr>
            <w:tcW w:w="1109" w:type="dxa"/>
          </w:tcPr>
          <w:p w:rsidR="009363F9" w:rsidRDefault="009363F9">
            <w:pPr>
              <w:pStyle w:val="ConsPlusNormal"/>
              <w:jc w:val="center"/>
            </w:pPr>
            <w:r>
              <w:t>-</w:t>
            </w:r>
          </w:p>
        </w:tc>
        <w:tc>
          <w:tcPr>
            <w:tcW w:w="1109" w:type="dxa"/>
          </w:tcPr>
          <w:p w:rsidR="009363F9" w:rsidRDefault="009363F9">
            <w:pPr>
              <w:pStyle w:val="ConsPlusNormal"/>
              <w:jc w:val="center"/>
            </w:pPr>
            <w:r>
              <w:t>-</w:t>
            </w:r>
          </w:p>
        </w:tc>
        <w:tc>
          <w:tcPr>
            <w:tcW w:w="1109" w:type="dxa"/>
          </w:tcPr>
          <w:p w:rsidR="009363F9" w:rsidRDefault="009363F9">
            <w:pPr>
              <w:pStyle w:val="ConsPlusNormal"/>
            </w:pPr>
            <w:r>
              <w:t>0,04</w:t>
            </w:r>
          </w:p>
        </w:tc>
        <w:tc>
          <w:tcPr>
            <w:tcW w:w="1587" w:type="dxa"/>
          </w:tcPr>
          <w:p w:rsidR="009363F9" w:rsidRDefault="009363F9">
            <w:pPr>
              <w:pStyle w:val="ConsPlusNormal"/>
              <w:jc w:val="center"/>
            </w:pPr>
            <w:r>
              <w:t>-</w:t>
            </w:r>
          </w:p>
        </w:tc>
      </w:tr>
      <w:tr w:rsidR="009363F9">
        <w:tc>
          <w:tcPr>
            <w:tcW w:w="1383" w:type="dxa"/>
            <w:vMerge w:val="restart"/>
          </w:tcPr>
          <w:p w:rsidR="009363F9" w:rsidRDefault="009363F9">
            <w:pPr>
              <w:pStyle w:val="ConsPlusNormal"/>
            </w:pPr>
            <w:r>
              <w:lastRenderedPageBreak/>
              <w:t>ИТОГО</w:t>
            </w:r>
          </w:p>
        </w:tc>
        <w:tc>
          <w:tcPr>
            <w:tcW w:w="1699" w:type="dxa"/>
          </w:tcPr>
          <w:p w:rsidR="009363F9" w:rsidRDefault="009363F9">
            <w:pPr>
              <w:pStyle w:val="ConsPlusNormal"/>
            </w:pPr>
            <w:r>
              <w:t>га</w:t>
            </w:r>
          </w:p>
        </w:tc>
        <w:tc>
          <w:tcPr>
            <w:tcW w:w="1137" w:type="dxa"/>
          </w:tcPr>
          <w:p w:rsidR="009363F9" w:rsidRDefault="009363F9">
            <w:pPr>
              <w:pStyle w:val="ConsPlusNormal"/>
            </w:pPr>
            <w:r>
              <w:t>252081</w:t>
            </w:r>
          </w:p>
        </w:tc>
        <w:tc>
          <w:tcPr>
            <w:tcW w:w="1082" w:type="dxa"/>
          </w:tcPr>
          <w:p w:rsidR="009363F9" w:rsidRDefault="009363F9">
            <w:pPr>
              <w:pStyle w:val="ConsPlusNormal"/>
            </w:pPr>
            <w:r>
              <w:t>159112</w:t>
            </w:r>
          </w:p>
        </w:tc>
        <w:tc>
          <w:tcPr>
            <w:tcW w:w="1109" w:type="dxa"/>
          </w:tcPr>
          <w:p w:rsidR="009363F9" w:rsidRDefault="009363F9">
            <w:pPr>
              <w:pStyle w:val="ConsPlusNormal"/>
            </w:pPr>
            <w:r>
              <w:t>211044</w:t>
            </w:r>
          </w:p>
        </w:tc>
        <w:tc>
          <w:tcPr>
            <w:tcW w:w="1109" w:type="dxa"/>
          </w:tcPr>
          <w:p w:rsidR="009363F9" w:rsidRDefault="009363F9">
            <w:pPr>
              <w:pStyle w:val="ConsPlusNormal"/>
            </w:pPr>
            <w:r>
              <w:t>295402</w:t>
            </w:r>
          </w:p>
        </w:tc>
        <w:tc>
          <w:tcPr>
            <w:tcW w:w="1109" w:type="dxa"/>
          </w:tcPr>
          <w:p w:rsidR="009363F9" w:rsidRDefault="009363F9">
            <w:pPr>
              <w:pStyle w:val="ConsPlusNormal"/>
            </w:pPr>
            <w:r>
              <w:t>142291</w:t>
            </w:r>
          </w:p>
        </w:tc>
        <w:tc>
          <w:tcPr>
            <w:tcW w:w="1109" w:type="dxa"/>
          </w:tcPr>
          <w:p w:rsidR="009363F9" w:rsidRDefault="009363F9">
            <w:pPr>
              <w:pStyle w:val="ConsPlusNormal"/>
            </w:pPr>
            <w:r>
              <w:t>311136</w:t>
            </w:r>
          </w:p>
        </w:tc>
        <w:tc>
          <w:tcPr>
            <w:tcW w:w="1109" w:type="dxa"/>
          </w:tcPr>
          <w:p w:rsidR="009363F9" w:rsidRDefault="009363F9">
            <w:pPr>
              <w:pStyle w:val="ConsPlusNormal"/>
            </w:pPr>
            <w:r>
              <w:t>318606</w:t>
            </w:r>
          </w:p>
        </w:tc>
        <w:tc>
          <w:tcPr>
            <w:tcW w:w="1109" w:type="dxa"/>
          </w:tcPr>
          <w:p w:rsidR="009363F9" w:rsidRDefault="009363F9">
            <w:pPr>
              <w:pStyle w:val="ConsPlusNormal"/>
            </w:pPr>
            <w:r>
              <w:t>217869</w:t>
            </w:r>
          </w:p>
        </w:tc>
        <w:tc>
          <w:tcPr>
            <w:tcW w:w="1109" w:type="dxa"/>
          </w:tcPr>
          <w:p w:rsidR="009363F9" w:rsidRDefault="009363F9">
            <w:pPr>
              <w:pStyle w:val="ConsPlusNormal"/>
            </w:pPr>
            <w:r>
              <w:t>233180</w:t>
            </w:r>
          </w:p>
        </w:tc>
        <w:tc>
          <w:tcPr>
            <w:tcW w:w="1109" w:type="dxa"/>
          </w:tcPr>
          <w:p w:rsidR="009363F9" w:rsidRDefault="009363F9">
            <w:pPr>
              <w:pStyle w:val="ConsPlusNormal"/>
            </w:pPr>
            <w:r>
              <w:t>183676</w:t>
            </w:r>
          </w:p>
        </w:tc>
        <w:tc>
          <w:tcPr>
            <w:tcW w:w="1587" w:type="dxa"/>
          </w:tcPr>
          <w:p w:rsidR="009363F9" w:rsidRDefault="009363F9">
            <w:pPr>
              <w:pStyle w:val="ConsPlusNormal"/>
            </w:pPr>
            <w:r>
              <w:t>159179</w:t>
            </w:r>
          </w:p>
        </w:tc>
      </w:tr>
      <w:tr w:rsidR="009363F9">
        <w:tc>
          <w:tcPr>
            <w:tcW w:w="1383" w:type="dxa"/>
            <w:vMerge/>
          </w:tcPr>
          <w:p w:rsidR="009363F9" w:rsidRDefault="009363F9">
            <w:pPr>
              <w:pStyle w:val="ConsPlusNormal"/>
            </w:pPr>
          </w:p>
        </w:tc>
        <w:tc>
          <w:tcPr>
            <w:tcW w:w="1699" w:type="dxa"/>
          </w:tcPr>
          <w:p w:rsidR="009363F9" w:rsidRDefault="009363F9">
            <w:pPr>
              <w:pStyle w:val="ConsPlusNormal"/>
            </w:pPr>
            <w:r>
              <w:t>% от S района</w:t>
            </w:r>
          </w:p>
        </w:tc>
        <w:tc>
          <w:tcPr>
            <w:tcW w:w="1137" w:type="dxa"/>
          </w:tcPr>
          <w:p w:rsidR="009363F9" w:rsidRDefault="009363F9">
            <w:pPr>
              <w:pStyle w:val="ConsPlusNormal"/>
            </w:pPr>
            <w:r>
              <w:t>100</w:t>
            </w:r>
          </w:p>
        </w:tc>
        <w:tc>
          <w:tcPr>
            <w:tcW w:w="1082" w:type="dxa"/>
          </w:tcPr>
          <w:p w:rsidR="009363F9" w:rsidRDefault="009363F9">
            <w:pPr>
              <w:pStyle w:val="ConsPlusNormal"/>
            </w:pPr>
            <w:r>
              <w:t>100</w:t>
            </w:r>
          </w:p>
        </w:tc>
        <w:tc>
          <w:tcPr>
            <w:tcW w:w="1109" w:type="dxa"/>
          </w:tcPr>
          <w:p w:rsidR="009363F9" w:rsidRDefault="009363F9">
            <w:pPr>
              <w:pStyle w:val="ConsPlusNormal"/>
            </w:pPr>
            <w:r>
              <w:t>100</w:t>
            </w:r>
          </w:p>
        </w:tc>
        <w:tc>
          <w:tcPr>
            <w:tcW w:w="1109" w:type="dxa"/>
          </w:tcPr>
          <w:p w:rsidR="009363F9" w:rsidRDefault="009363F9">
            <w:pPr>
              <w:pStyle w:val="ConsPlusNormal"/>
            </w:pPr>
            <w:r>
              <w:t>100</w:t>
            </w:r>
          </w:p>
        </w:tc>
        <w:tc>
          <w:tcPr>
            <w:tcW w:w="1109" w:type="dxa"/>
          </w:tcPr>
          <w:p w:rsidR="009363F9" w:rsidRDefault="009363F9">
            <w:pPr>
              <w:pStyle w:val="ConsPlusNormal"/>
            </w:pPr>
            <w:r>
              <w:t>100</w:t>
            </w:r>
          </w:p>
        </w:tc>
        <w:tc>
          <w:tcPr>
            <w:tcW w:w="1109" w:type="dxa"/>
          </w:tcPr>
          <w:p w:rsidR="009363F9" w:rsidRDefault="009363F9">
            <w:pPr>
              <w:pStyle w:val="ConsPlusNormal"/>
            </w:pPr>
            <w:r>
              <w:t>100</w:t>
            </w:r>
          </w:p>
        </w:tc>
        <w:tc>
          <w:tcPr>
            <w:tcW w:w="1109" w:type="dxa"/>
          </w:tcPr>
          <w:p w:rsidR="009363F9" w:rsidRDefault="009363F9">
            <w:pPr>
              <w:pStyle w:val="ConsPlusNormal"/>
            </w:pPr>
            <w:r>
              <w:t>100</w:t>
            </w:r>
          </w:p>
        </w:tc>
        <w:tc>
          <w:tcPr>
            <w:tcW w:w="1109" w:type="dxa"/>
          </w:tcPr>
          <w:p w:rsidR="009363F9" w:rsidRDefault="009363F9">
            <w:pPr>
              <w:pStyle w:val="ConsPlusNormal"/>
            </w:pPr>
            <w:r>
              <w:t>100</w:t>
            </w:r>
          </w:p>
        </w:tc>
        <w:tc>
          <w:tcPr>
            <w:tcW w:w="1109" w:type="dxa"/>
          </w:tcPr>
          <w:p w:rsidR="009363F9" w:rsidRDefault="009363F9">
            <w:pPr>
              <w:pStyle w:val="ConsPlusNormal"/>
            </w:pPr>
            <w:r>
              <w:t>100</w:t>
            </w:r>
          </w:p>
        </w:tc>
        <w:tc>
          <w:tcPr>
            <w:tcW w:w="1109" w:type="dxa"/>
          </w:tcPr>
          <w:p w:rsidR="009363F9" w:rsidRDefault="009363F9">
            <w:pPr>
              <w:pStyle w:val="ConsPlusNormal"/>
            </w:pPr>
            <w:r>
              <w:t>100</w:t>
            </w:r>
          </w:p>
        </w:tc>
        <w:tc>
          <w:tcPr>
            <w:tcW w:w="1587" w:type="dxa"/>
          </w:tcPr>
          <w:p w:rsidR="009363F9" w:rsidRDefault="009363F9">
            <w:pPr>
              <w:pStyle w:val="ConsPlusNormal"/>
            </w:pPr>
            <w:r>
              <w:t>100</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 xml:space="preserve">Комплексная качественная оценка элементов среды обитания охотничьих ресурсов на территории муниципальных районов и Новгородской области в целом проведена для следующих видов охотничьих животных, имеющих ключевое значение для охотничьего хозяйства региона: лось, европейская косуля, кабан, бурый медведь, заяц-беляк, глухарь, тетерев, рябчик </w:t>
      </w:r>
      <w:hyperlink w:anchor="P8744">
        <w:r>
          <w:rPr>
            <w:color w:val="0000FF"/>
          </w:rPr>
          <w:t>(таблица 36)</w:t>
        </w:r>
      </w:hyperlink>
      <w:r>
        <w:t>.</w:t>
      </w:r>
    </w:p>
    <w:p w:rsidR="009363F9" w:rsidRDefault="009363F9">
      <w:pPr>
        <w:pStyle w:val="ConsPlusNormal"/>
        <w:jc w:val="both"/>
      </w:pPr>
    </w:p>
    <w:p w:rsidR="009363F9" w:rsidRDefault="009363F9">
      <w:pPr>
        <w:pStyle w:val="ConsPlusNormal"/>
        <w:ind w:firstLine="540"/>
        <w:jc w:val="both"/>
        <w:outlineLvl w:val="4"/>
      </w:pPr>
      <w:bookmarkStart w:id="46" w:name="P8744"/>
      <w:bookmarkEnd w:id="46"/>
      <w:r>
        <w:t>Таблица 36 - Комплексная качественная оценка элементов среды обитания (классов) для ключевых видов охотничьих ресурсов на территории Новгородской области &lt;*&gt;</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737"/>
        <w:gridCol w:w="899"/>
        <w:gridCol w:w="794"/>
        <w:gridCol w:w="900"/>
        <w:gridCol w:w="794"/>
        <w:gridCol w:w="737"/>
        <w:gridCol w:w="898"/>
        <w:gridCol w:w="850"/>
      </w:tblGrid>
      <w:tr w:rsidR="009363F9">
        <w:tc>
          <w:tcPr>
            <w:tcW w:w="510" w:type="dxa"/>
          </w:tcPr>
          <w:p w:rsidR="009363F9" w:rsidRDefault="009363F9">
            <w:pPr>
              <w:pStyle w:val="ConsPlusNormal"/>
              <w:jc w:val="center"/>
            </w:pPr>
            <w:r>
              <w:t>N п/п</w:t>
            </w:r>
          </w:p>
        </w:tc>
        <w:tc>
          <w:tcPr>
            <w:tcW w:w="1928" w:type="dxa"/>
          </w:tcPr>
          <w:p w:rsidR="009363F9" w:rsidRDefault="009363F9">
            <w:pPr>
              <w:pStyle w:val="ConsPlusNormal"/>
              <w:jc w:val="center"/>
            </w:pPr>
            <w:r>
              <w:t>Класс среды обитания охотничьих ресурсов</w:t>
            </w:r>
          </w:p>
        </w:tc>
        <w:tc>
          <w:tcPr>
            <w:tcW w:w="737" w:type="dxa"/>
          </w:tcPr>
          <w:p w:rsidR="009363F9" w:rsidRDefault="009363F9">
            <w:pPr>
              <w:pStyle w:val="ConsPlusNormal"/>
              <w:jc w:val="center"/>
            </w:pPr>
            <w:r>
              <w:t>Лось</w:t>
            </w:r>
          </w:p>
        </w:tc>
        <w:tc>
          <w:tcPr>
            <w:tcW w:w="899" w:type="dxa"/>
          </w:tcPr>
          <w:p w:rsidR="009363F9" w:rsidRDefault="009363F9">
            <w:pPr>
              <w:pStyle w:val="ConsPlusNormal"/>
              <w:jc w:val="center"/>
            </w:pPr>
            <w:r>
              <w:t>Европейская косуля</w:t>
            </w:r>
          </w:p>
        </w:tc>
        <w:tc>
          <w:tcPr>
            <w:tcW w:w="794" w:type="dxa"/>
          </w:tcPr>
          <w:p w:rsidR="009363F9" w:rsidRDefault="009363F9">
            <w:pPr>
              <w:pStyle w:val="ConsPlusNormal"/>
              <w:jc w:val="center"/>
            </w:pPr>
            <w:r>
              <w:t>Кабан</w:t>
            </w:r>
          </w:p>
        </w:tc>
        <w:tc>
          <w:tcPr>
            <w:tcW w:w="900" w:type="dxa"/>
          </w:tcPr>
          <w:p w:rsidR="009363F9" w:rsidRDefault="009363F9">
            <w:pPr>
              <w:pStyle w:val="ConsPlusNormal"/>
              <w:jc w:val="center"/>
            </w:pPr>
            <w:r>
              <w:t>Бурый медведь</w:t>
            </w:r>
          </w:p>
        </w:tc>
        <w:tc>
          <w:tcPr>
            <w:tcW w:w="794" w:type="dxa"/>
          </w:tcPr>
          <w:p w:rsidR="009363F9" w:rsidRDefault="009363F9">
            <w:pPr>
              <w:pStyle w:val="ConsPlusNormal"/>
              <w:jc w:val="center"/>
            </w:pPr>
            <w:r>
              <w:t>Заяц-беляк</w:t>
            </w:r>
          </w:p>
        </w:tc>
        <w:tc>
          <w:tcPr>
            <w:tcW w:w="737" w:type="dxa"/>
          </w:tcPr>
          <w:p w:rsidR="009363F9" w:rsidRDefault="009363F9">
            <w:pPr>
              <w:pStyle w:val="ConsPlusNormal"/>
              <w:jc w:val="center"/>
            </w:pPr>
            <w:r>
              <w:t>Глухарь</w:t>
            </w:r>
          </w:p>
        </w:tc>
        <w:tc>
          <w:tcPr>
            <w:tcW w:w="898" w:type="dxa"/>
          </w:tcPr>
          <w:p w:rsidR="009363F9" w:rsidRDefault="009363F9">
            <w:pPr>
              <w:pStyle w:val="ConsPlusNormal"/>
              <w:jc w:val="center"/>
            </w:pPr>
            <w:r>
              <w:t>Тетерев</w:t>
            </w:r>
          </w:p>
        </w:tc>
        <w:tc>
          <w:tcPr>
            <w:tcW w:w="850" w:type="dxa"/>
          </w:tcPr>
          <w:p w:rsidR="009363F9" w:rsidRDefault="009363F9">
            <w:pPr>
              <w:pStyle w:val="ConsPlusNormal"/>
              <w:jc w:val="center"/>
            </w:pPr>
            <w:r>
              <w:t>Рябчик</w:t>
            </w:r>
          </w:p>
        </w:tc>
      </w:tr>
      <w:tr w:rsidR="009363F9">
        <w:tc>
          <w:tcPr>
            <w:tcW w:w="510" w:type="dxa"/>
          </w:tcPr>
          <w:p w:rsidR="009363F9" w:rsidRDefault="009363F9">
            <w:pPr>
              <w:pStyle w:val="ConsPlusNormal"/>
              <w:jc w:val="center"/>
            </w:pPr>
            <w:r>
              <w:t>1</w:t>
            </w:r>
          </w:p>
        </w:tc>
        <w:tc>
          <w:tcPr>
            <w:tcW w:w="1928" w:type="dxa"/>
          </w:tcPr>
          <w:p w:rsidR="009363F9" w:rsidRDefault="009363F9">
            <w:pPr>
              <w:pStyle w:val="ConsPlusNormal"/>
              <w:jc w:val="center"/>
            </w:pPr>
            <w:r>
              <w:t>2</w:t>
            </w:r>
          </w:p>
        </w:tc>
        <w:tc>
          <w:tcPr>
            <w:tcW w:w="737" w:type="dxa"/>
          </w:tcPr>
          <w:p w:rsidR="009363F9" w:rsidRDefault="009363F9">
            <w:pPr>
              <w:pStyle w:val="ConsPlusNormal"/>
              <w:jc w:val="center"/>
            </w:pPr>
            <w:r>
              <w:t>3</w:t>
            </w:r>
          </w:p>
        </w:tc>
        <w:tc>
          <w:tcPr>
            <w:tcW w:w="899" w:type="dxa"/>
          </w:tcPr>
          <w:p w:rsidR="009363F9" w:rsidRDefault="009363F9">
            <w:pPr>
              <w:pStyle w:val="ConsPlusNormal"/>
              <w:jc w:val="center"/>
            </w:pPr>
            <w:r>
              <w:t>4</w:t>
            </w:r>
          </w:p>
        </w:tc>
        <w:tc>
          <w:tcPr>
            <w:tcW w:w="794" w:type="dxa"/>
          </w:tcPr>
          <w:p w:rsidR="009363F9" w:rsidRDefault="009363F9">
            <w:pPr>
              <w:pStyle w:val="ConsPlusNormal"/>
              <w:jc w:val="center"/>
            </w:pPr>
            <w:r>
              <w:t>5</w:t>
            </w:r>
          </w:p>
        </w:tc>
        <w:tc>
          <w:tcPr>
            <w:tcW w:w="900" w:type="dxa"/>
          </w:tcPr>
          <w:p w:rsidR="009363F9" w:rsidRDefault="009363F9">
            <w:pPr>
              <w:pStyle w:val="ConsPlusNormal"/>
              <w:jc w:val="center"/>
            </w:pPr>
            <w:r>
              <w:t>6</w:t>
            </w:r>
          </w:p>
        </w:tc>
        <w:tc>
          <w:tcPr>
            <w:tcW w:w="794" w:type="dxa"/>
          </w:tcPr>
          <w:p w:rsidR="009363F9" w:rsidRDefault="009363F9">
            <w:pPr>
              <w:pStyle w:val="ConsPlusNormal"/>
              <w:jc w:val="center"/>
            </w:pPr>
            <w:r>
              <w:t>7</w:t>
            </w:r>
          </w:p>
        </w:tc>
        <w:tc>
          <w:tcPr>
            <w:tcW w:w="737" w:type="dxa"/>
          </w:tcPr>
          <w:p w:rsidR="009363F9" w:rsidRDefault="009363F9">
            <w:pPr>
              <w:pStyle w:val="ConsPlusNormal"/>
              <w:jc w:val="center"/>
            </w:pPr>
            <w:r>
              <w:t>8</w:t>
            </w:r>
          </w:p>
        </w:tc>
        <w:tc>
          <w:tcPr>
            <w:tcW w:w="898" w:type="dxa"/>
          </w:tcPr>
          <w:p w:rsidR="009363F9" w:rsidRDefault="009363F9">
            <w:pPr>
              <w:pStyle w:val="ConsPlusNormal"/>
              <w:jc w:val="center"/>
            </w:pPr>
            <w:r>
              <w:t>9</w:t>
            </w:r>
          </w:p>
        </w:tc>
        <w:tc>
          <w:tcPr>
            <w:tcW w:w="850" w:type="dxa"/>
          </w:tcPr>
          <w:p w:rsidR="009363F9" w:rsidRDefault="009363F9">
            <w:pPr>
              <w:pStyle w:val="ConsPlusNormal"/>
              <w:jc w:val="center"/>
            </w:pPr>
            <w:r>
              <w:t>10</w:t>
            </w:r>
          </w:p>
        </w:tc>
      </w:tr>
      <w:tr w:rsidR="009363F9">
        <w:tc>
          <w:tcPr>
            <w:tcW w:w="510" w:type="dxa"/>
          </w:tcPr>
          <w:p w:rsidR="009363F9" w:rsidRDefault="009363F9">
            <w:pPr>
              <w:pStyle w:val="ConsPlusNormal"/>
              <w:jc w:val="center"/>
            </w:pPr>
            <w:r>
              <w:t>1.</w:t>
            </w:r>
          </w:p>
        </w:tc>
        <w:tc>
          <w:tcPr>
            <w:tcW w:w="1928" w:type="dxa"/>
          </w:tcPr>
          <w:p w:rsidR="009363F9" w:rsidRDefault="009363F9">
            <w:pPr>
              <w:pStyle w:val="ConsPlusNormal"/>
            </w:pPr>
            <w:r>
              <w:t>Леса хвойные вечнозеленые (еловые)</w:t>
            </w:r>
          </w:p>
        </w:tc>
        <w:tc>
          <w:tcPr>
            <w:tcW w:w="737" w:type="dxa"/>
          </w:tcPr>
          <w:p w:rsidR="009363F9" w:rsidRDefault="009363F9">
            <w:pPr>
              <w:pStyle w:val="ConsPlusNormal"/>
              <w:jc w:val="center"/>
            </w:pPr>
            <w:r>
              <w:t>плох.</w:t>
            </w:r>
          </w:p>
        </w:tc>
        <w:tc>
          <w:tcPr>
            <w:tcW w:w="899" w:type="dxa"/>
          </w:tcPr>
          <w:p w:rsidR="009363F9" w:rsidRDefault="009363F9">
            <w:pPr>
              <w:pStyle w:val="ConsPlusNormal"/>
              <w:jc w:val="center"/>
            </w:pPr>
            <w:r>
              <w:t>плох.</w:t>
            </w:r>
          </w:p>
        </w:tc>
        <w:tc>
          <w:tcPr>
            <w:tcW w:w="794" w:type="dxa"/>
          </w:tcPr>
          <w:p w:rsidR="009363F9" w:rsidRDefault="009363F9">
            <w:pPr>
              <w:pStyle w:val="ConsPlusNormal"/>
              <w:jc w:val="center"/>
            </w:pPr>
            <w:r>
              <w:t>плох.</w:t>
            </w:r>
          </w:p>
        </w:tc>
        <w:tc>
          <w:tcPr>
            <w:tcW w:w="900" w:type="dxa"/>
          </w:tcPr>
          <w:p w:rsidR="009363F9" w:rsidRDefault="009363F9">
            <w:pPr>
              <w:pStyle w:val="ConsPlusNormal"/>
              <w:jc w:val="center"/>
            </w:pPr>
            <w:r>
              <w:t>хор.</w:t>
            </w:r>
          </w:p>
        </w:tc>
        <w:tc>
          <w:tcPr>
            <w:tcW w:w="794" w:type="dxa"/>
          </w:tcPr>
          <w:p w:rsidR="009363F9" w:rsidRDefault="009363F9">
            <w:pPr>
              <w:pStyle w:val="ConsPlusNormal"/>
              <w:jc w:val="center"/>
            </w:pPr>
            <w:r>
              <w:t>сред.</w:t>
            </w:r>
          </w:p>
        </w:tc>
        <w:tc>
          <w:tcPr>
            <w:tcW w:w="737" w:type="dxa"/>
          </w:tcPr>
          <w:p w:rsidR="009363F9" w:rsidRDefault="009363F9">
            <w:pPr>
              <w:pStyle w:val="ConsPlusNormal"/>
              <w:jc w:val="center"/>
            </w:pPr>
            <w:r>
              <w:t>сред.</w:t>
            </w:r>
          </w:p>
        </w:tc>
        <w:tc>
          <w:tcPr>
            <w:tcW w:w="898" w:type="dxa"/>
          </w:tcPr>
          <w:p w:rsidR="009363F9" w:rsidRDefault="009363F9">
            <w:pPr>
              <w:pStyle w:val="ConsPlusNormal"/>
              <w:jc w:val="center"/>
            </w:pPr>
            <w:r>
              <w:t>плох.</w:t>
            </w:r>
          </w:p>
        </w:tc>
        <w:tc>
          <w:tcPr>
            <w:tcW w:w="850" w:type="dxa"/>
          </w:tcPr>
          <w:p w:rsidR="009363F9" w:rsidRDefault="009363F9">
            <w:pPr>
              <w:pStyle w:val="ConsPlusNormal"/>
              <w:jc w:val="center"/>
            </w:pPr>
            <w:r>
              <w:t>сред.</w:t>
            </w:r>
          </w:p>
        </w:tc>
      </w:tr>
      <w:tr w:rsidR="009363F9">
        <w:tc>
          <w:tcPr>
            <w:tcW w:w="510" w:type="dxa"/>
          </w:tcPr>
          <w:p w:rsidR="009363F9" w:rsidRDefault="009363F9">
            <w:pPr>
              <w:pStyle w:val="ConsPlusNormal"/>
              <w:jc w:val="center"/>
            </w:pPr>
            <w:r>
              <w:t>2.</w:t>
            </w:r>
          </w:p>
        </w:tc>
        <w:tc>
          <w:tcPr>
            <w:tcW w:w="1928" w:type="dxa"/>
          </w:tcPr>
          <w:p w:rsidR="009363F9" w:rsidRDefault="009363F9">
            <w:pPr>
              <w:pStyle w:val="ConsPlusNormal"/>
            </w:pPr>
            <w:r>
              <w:t>Леса хвойные вечнозеленые (сосновые)</w:t>
            </w:r>
          </w:p>
        </w:tc>
        <w:tc>
          <w:tcPr>
            <w:tcW w:w="737" w:type="dxa"/>
          </w:tcPr>
          <w:p w:rsidR="009363F9" w:rsidRDefault="009363F9">
            <w:pPr>
              <w:pStyle w:val="ConsPlusNormal"/>
              <w:jc w:val="center"/>
            </w:pPr>
            <w:r>
              <w:t>плох.</w:t>
            </w:r>
          </w:p>
        </w:tc>
        <w:tc>
          <w:tcPr>
            <w:tcW w:w="899" w:type="dxa"/>
          </w:tcPr>
          <w:p w:rsidR="009363F9" w:rsidRDefault="009363F9">
            <w:pPr>
              <w:pStyle w:val="ConsPlusNormal"/>
              <w:jc w:val="center"/>
            </w:pPr>
            <w:r>
              <w:t>плох.</w:t>
            </w:r>
          </w:p>
        </w:tc>
        <w:tc>
          <w:tcPr>
            <w:tcW w:w="794" w:type="dxa"/>
          </w:tcPr>
          <w:p w:rsidR="009363F9" w:rsidRDefault="009363F9">
            <w:pPr>
              <w:pStyle w:val="ConsPlusNormal"/>
              <w:jc w:val="center"/>
            </w:pPr>
            <w:r>
              <w:t>плох.</w:t>
            </w:r>
          </w:p>
        </w:tc>
        <w:tc>
          <w:tcPr>
            <w:tcW w:w="900" w:type="dxa"/>
          </w:tcPr>
          <w:p w:rsidR="009363F9" w:rsidRDefault="009363F9">
            <w:pPr>
              <w:pStyle w:val="ConsPlusNormal"/>
              <w:jc w:val="center"/>
            </w:pPr>
            <w:r>
              <w:t>хор.</w:t>
            </w:r>
          </w:p>
        </w:tc>
        <w:tc>
          <w:tcPr>
            <w:tcW w:w="794" w:type="dxa"/>
          </w:tcPr>
          <w:p w:rsidR="009363F9" w:rsidRDefault="009363F9">
            <w:pPr>
              <w:pStyle w:val="ConsPlusNormal"/>
              <w:jc w:val="center"/>
            </w:pPr>
            <w:r>
              <w:t>плох.</w:t>
            </w:r>
          </w:p>
        </w:tc>
        <w:tc>
          <w:tcPr>
            <w:tcW w:w="737" w:type="dxa"/>
          </w:tcPr>
          <w:p w:rsidR="009363F9" w:rsidRDefault="009363F9">
            <w:pPr>
              <w:pStyle w:val="ConsPlusNormal"/>
              <w:jc w:val="center"/>
            </w:pPr>
            <w:r>
              <w:t>хор.</w:t>
            </w:r>
          </w:p>
        </w:tc>
        <w:tc>
          <w:tcPr>
            <w:tcW w:w="898" w:type="dxa"/>
          </w:tcPr>
          <w:p w:rsidR="009363F9" w:rsidRDefault="009363F9">
            <w:pPr>
              <w:pStyle w:val="ConsPlusNormal"/>
              <w:jc w:val="center"/>
            </w:pPr>
            <w:r>
              <w:t>плох.</w:t>
            </w:r>
          </w:p>
        </w:tc>
        <w:tc>
          <w:tcPr>
            <w:tcW w:w="850" w:type="dxa"/>
          </w:tcPr>
          <w:p w:rsidR="009363F9" w:rsidRDefault="009363F9">
            <w:pPr>
              <w:pStyle w:val="ConsPlusNormal"/>
              <w:jc w:val="center"/>
            </w:pPr>
            <w:r>
              <w:t>плох.</w:t>
            </w:r>
          </w:p>
        </w:tc>
      </w:tr>
      <w:tr w:rsidR="009363F9">
        <w:tc>
          <w:tcPr>
            <w:tcW w:w="510" w:type="dxa"/>
          </w:tcPr>
          <w:p w:rsidR="009363F9" w:rsidRDefault="009363F9">
            <w:pPr>
              <w:pStyle w:val="ConsPlusNormal"/>
              <w:jc w:val="center"/>
            </w:pPr>
            <w:r>
              <w:t>3.</w:t>
            </w:r>
          </w:p>
        </w:tc>
        <w:tc>
          <w:tcPr>
            <w:tcW w:w="1928" w:type="dxa"/>
          </w:tcPr>
          <w:p w:rsidR="009363F9" w:rsidRDefault="009363F9">
            <w:pPr>
              <w:pStyle w:val="ConsPlusNormal"/>
            </w:pPr>
            <w:r>
              <w:t>Леса мелколиственные</w:t>
            </w:r>
          </w:p>
        </w:tc>
        <w:tc>
          <w:tcPr>
            <w:tcW w:w="737" w:type="dxa"/>
          </w:tcPr>
          <w:p w:rsidR="009363F9" w:rsidRDefault="009363F9">
            <w:pPr>
              <w:pStyle w:val="ConsPlusNormal"/>
              <w:jc w:val="center"/>
            </w:pPr>
            <w:r>
              <w:t>сред.</w:t>
            </w:r>
          </w:p>
        </w:tc>
        <w:tc>
          <w:tcPr>
            <w:tcW w:w="899" w:type="dxa"/>
          </w:tcPr>
          <w:p w:rsidR="009363F9" w:rsidRDefault="009363F9">
            <w:pPr>
              <w:pStyle w:val="ConsPlusNormal"/>
              <w:jc w:val="center"/>
            </w:pPr>
            <w:r>
              <w:t>сред.</w:t>
            </w:r>
          </w:p>
        </w:tc>
        <w:tc>
          <w:tcPr>
            <w:tcW w:w="794" w:type="dxa"/>
          </w:tcPr>
          <w:p w:rsidR="009363F9" w:rsidRDefault="009363F9">
            <w:pPr>
              <w:pStyle w:val="ConsPlusNormal"/>
              <w:jc w:val="center"/>
            </w:pPr>
            <w:r>
              <w:t>сред.</w:t>
            </w:r>
          </w:p>
        </w:tc>
        <w:tc>
          <w:tcPr>
            <w:tcW w:w="900" w:type="dxa"/>
          </w:tcPr>
          <w:p w:rsidR="009363F9" w:rsidRDefault="009363F9">
            <w:pPr>
              <w:pStyle w:val="ConsPlusNormal"/>
              <w:jc w:val="center"/>
            </w:pPr>
            <w:r>
              <w:t>сред.</w:t>
            </w:r>
          </w:p>
        </w:tc>
        <w:tc>
          <w:tcPr>
            <w:tcW w:w="794" w:type="dxa"/>
          </w:tcPr>
          <w:p w:rsidR="009363F9" w:rsidRDefault="009363F9">
            <w:pPr>
              <w:pStyle w:val="ConsPlusNormal"/>
              <w:jc w:val="center"/>
            </w:pPr>
            <w:r>
              <w:t>сред.</w:t>
            </w:r>
          </w:p>
        </w:tc>
        <w:tc>
          <w:tcPr>
            <w:tcW w:w="737" w:type="dxa"/>
          </w:tcPr>
          <w:p w:rsidR="009363F9" w:rsidRDefault="009363F9">
            <w:pPr>
              <w:pStyle w:val="ConsPlusNormal"/>
              <w:jc w:val="center"/>
            </w:pPr>
            <w:r>
              <w:t>плох.</w:t>
            </w:r>
          </w:p>
        </w:tc>
        <w:tc>
          <w:tcPr>
            <w:tcW w:w="898" w:type="dxa"/>
          </w:tcPr>
          <w:p w:rsidR="009363F9" w:rsidRDefault="009363F9">
            <w:pPr>
              <w:pStyle w:val="ConsPlusNormal"/>
              <w:jc w:val="center"/>
            </w:pPr>
            <w:r>
              <w:t>хор.</w:t>
            </w:r>
          </w:p>
        </w:tc>
        <w:tc>
          <w:tcPr>
            <w:tcW w:w="850" w:type="dxa"/>
          </w:tcPr>
          <w:p w:rsidR="009363F9" w:rsidRDefault="009363F9">
            <w:pPr>
              <w:pStyle w:val="ConsPlusNormal"/>
              <w:jc w:val="center"/>
            </w:pPr>
            <w:r>
              <w:t>плох.</w:t>
            </w:r>
          </w:p>
        </w:tc>
      </w:tr>
      <w:tr w:rsidR="009363F9">
        <w:tc>
          <w:tcPr>
            <w:tcW w:w="510" w:type="dxa"/>
          </w:tcPr>
          <w:p w:rsidR="009363F9" w:rsidRDefault="009363F9">
            <w:pPr>
              <w:pStyle w:val="ConsPlusNormal"/>
              <w:jc w:val="center"/>
            </w:pPr>
            <w:r>
              <w:t>4.</w:t>
            </w:r>
          </w:p>
        </w:tc>
        <w:tc>
          <w:tcPr>
            <w:tcW w:w="1928" w:type="dxa"/>
          </w:tcPr>
          <w:p w:rsidR="009363F9" w:rsidRDefault="009363F9">
            <w:pPr>
              <w:pStyle w:val="ConsPlusNormal"/>
            </w:pPr>
            <w:r>
              <w:t>Леса смешанные с преобладанием мелколиственных пород</w:t>
            </w:r>
          </w:p>
        </w:tc>
        <w:tc>
          <w:tcPr>
            <w:tcW w:w="737" w:type="dxa"/>
          </w:tcPr>
          <w:p w:rsidR="009363F9" w:rsidRDefault="009363F9">
            <w:pPr>
              <w:pStyle w:val="ConsPlusNormal"/>
              <w:jc w:val="center"/>
            </w:pPr>
            <w:r>
              <w:t>сред.</w:t>
            </w:r>
          </w:p>
        </w:tc>
        <w:tc>
          <w:tcPr>
            <w:tcW w:w="899" w:type="dxa"/>
          </w:tcPr>
          <w:p w:rsidR="009363F9" w:rsidRDefault="009363F9">
            <w:pPr>
              <w:pStyle w:val="ConsPlusNormal"/>
              <w:jc w:val="center"/>
            </w:pPr>
            <w:r>
              <w:t>плох.</w:t>
            </w:r>
          </w:p>
        </w:tc>
        <w:tc>
          <w:tcPr>
            <w:tcW w:w="794" w:type="dxa"/>
          </w:tcPr>
          <w:p w:rsidR="009363F9" w:rsidRDefault="009363F9">
            <w:pPr>
              <w:pStyle w:val="ConsPlusNormal"/>
              <w:jc w:val="center"/>
            </w:pPr>
            <w:r>
              <w:t>сред.</w:t>
            </w:r>
          </w:p>
        </w:tc>
        <w:tc>
          <w:tcPr>
            <w:tcW w:w="900" w:type="dxa"/>
          </w:tcPr>
          <w:p w:rsidR="009363F9" w:rsidRDefault="009363F9">
            <w:pPr>
              <w:pStyle w:val="ConsPlusNormal"/>
              <w:jc w:val="center"/>
            </w:pPr>
            <w:r>
              <w:t>сред.</w:t>
            </w:r>
          </w:p>
        </w:tc>
        <w:tc>
          <w:tcPr>
            <w:tcW w:w="794" w:type="dxa"/>
          </w:tcPr>
          <w:p w:rsidR="009363F9" w:rsidRDefault="009363F9">
            <w:pPr>
              <w:pStyle w:val="ConsPlusNormal"/>
              <w:jc w:val="center"/>
            </w:pPr>
            <w:r>
              <w:t>сред.</w:t>
            </w:r>
          </w:p>
        </w:tc>
        <w:tc>
          <w:tcPr>
            <w:tcW w:w="737" w:type="dxa"/>
          </w:tcPr>
          <w:p w:rsidR="009363F9" w:rsidRDefault="009363F9">
            <w:pPr>
              <w:pStyle w:val="ConsPlusNormal"/>
              <w:jc w:val="center"/>
            </w:pPr>
            <w:r>
              <w:t>плох.</w:t>
            </w:r>
          </w:p>
        </w:tc>
        <w:tc>
          <w:tcPr>
            <w:tcW w:w="898" w:type="dxa"/>
          </w:tcPr>
          <w:p w:rsidR="009363F9" w:rsidRDefault="009363F9">
            <w:pPr>
              <w:pStyle w:val="ConsPlusNormal"/>
              <w:jc w:val="center"/>
            </w:pPr>
            <w:r>
              <w:t>сред.</w:t>
            </w:r>
          </w:p>
        </w:tc>
        <w:tc>
          <w:tcPr>
            <w:tcW w:w="850" w:type="dxa"/>
          </w:tcPr>
          <w:p w:rsidR="009363F9" w:rsidRDefault="009363F9">
            <w:pPr>
              <w:pStyle w:val="ConsPlusNormal"/>
              <w:jc w:val="center"/>
            </w:pPr>
            <w:r>
              <w:t>сред.</w:t>
            </w:r>
          </w:p>
        </w:tc>
      </w:tr>
      <w:tr w:rsidR="009363F9">
        <w:tc>
          <w:tcPr>
            <w:tcW w:w="510" w:type="dxa"/>
          </w:tcPr>
          <w:p w:rsidR="009363F9" w:rsidRDefault="009363F9">
            <w:pPr>
              <w:pStyle w:val="ConsPlusNormal"/>
              <w:jc w:val="center"/>
            </w:pPr>
            <w:r>
              <w:t>5.</w:t>
            </w:r>
          </w:p>
        </w:tc>
        <w:tc>
          <w:tcPr>
            <w:tcW w:w="1928" w:type="dxa"/>
          </w:tcPr>
          <w:p w:rsidR="009363F9" w:rsidRDefault="009363F9">
            <w:pPr>
              <w:pStyle w:val="ConsPlusNormal"/>
            </w:pPr>
            <w:r>
              <w:t>Леса смешанные с преобладанием хвойных пород</w:t>
            </w:r>
          </w:p>
        </w:tc>
        <w:tc>
          <w:tcPr>
            <w:tcW w:w="737" w:type="dxa"/>
          </w:tcPr>
          <w:p w:rsidR="009363F9" w:rsidRDefault="009363F9">
            <w:pPr>
              <w:pStyle w:val="ConsPlusNormal"/>
              <w:jc w:val="center"/>
            </w:pPr>
            <w:r>
              <w:t>сред.</w:t>
            </w:r>
          </w:p>
        </w:tc>
        <w:tc>
          <w:tcPr>
            <w:tcW w:w="899" w:type="dxa"/>
          </w:tcPr>
          <w:p w:rsidR="009363F9" w:rsidRDefault="009363F9">
            <w:pPr>
              <w:pStyle w:val="ConsPlusNormal"/>
              <w:jc w:val="center"/>
            </w:pPr>
            <w:r>
              <w:t>плох.</w:t>
            </w:r>
          </w:p>
        </w:tc>
        <w:tc>
          <w:tcPr>
            <w:tcW w:w="794" w:type="dxa"/>
          </w:tcPr>
          <w:p w:rsidR="009363F9" w:rsidRDefault="009363F9">
            <w:pPr>
              <w:pStyle w:val="ConsPlusNormal"/>
              <w:jc w:val="center"/>
            </w:pPr>
            <w:r>
              <w:t>плох.</w:t>
            </w:r>
          </w:p>
        </w:tc>
        <w:tc>
          <w:tcPr>
            <w:tcW w:w="900" w:type="dxa"/>
          </w:tcPr>
          <w:p w:rsidR="009363F9" w:rsidRDefault="009363F9">
            <w:pPr>
              <w:pStyle w:val="ConsPlusNormal"/>
              <w:jc w:val="center"/>
            </w:pPr>
            <w:r>
              <w:t>сред.</w:t>
            </w:r>
          </w:p>
        </w:tc>
        <w:tc>
          <w:tcPr>
            <w:tcW w:w="794" w:type="dxa"/>
          </w:tcPr>
          <w:p w:rsidR="009363F9" w:rsidRDefault="009363F9">
            <w:pPr>
              <w:pStyle w:val="ConsPlusNormal"/>
              <w:jc w:val="center"/>
            </w:pPr>
            <w:r>
              <w:t>сред.</w:t>
            </w:r>
          </w:p>
        </w:tc>
        <w:tc>
          <w:tcPr>
            <w:tcW w:w="737" w:type="dxa"/>
          </w:tcPr>
          <w:p w:rsidR="009363F9" w:rsidRDefault="009363F9">
            <w:pPr>
              <w:pStyle w:val="ConsPlusNormal"/>
              <w:jc w:val="center"/>
            </w:pPr>
            <w:r>
              <w:t>50 % хор. 50 % сред.</w:t>
            </w:r>
          </w:p>
        </w:tc>
        <w:tc>
          <w:tcPr>
            <w:tcW w:w="898" w:type="dxa"/>
          </w:tcPr>
          <w:p w:rsidR="009363F9" w:rsidRDefault="009363F9">
            <w:pPr>
              <w:pStyle w:val="ConsPlusNormal"/>
              <w:jc w:val="center"/>
            </w:pPr>
            <w:r>
              <w:t>плох.</w:t>
            </w:r>
          </w:p>
        </w:tc>
        <w:tc>
          <w:tcPr>
            <w:tcW w:w="850" w:type="dxa"/>
          </w:tcPr>
          <w:p w:rsidR="009363F9" w:rsidRDefault="009363F9">
            <w:pPr>
              <w:pStyle w:val="ConsPlusNormal"/>
              <w:jc w:val="center"/>
            </w:pPr>
            <w:r>
              <w:t>хор.</w:t>
            </w:r>
          </w:p>
        </w:tc>
      </w:tr>
      <w:tr w:rsidR="009363F9">
        <w:tc>
          <w:tcPr>
            <w:tcW w:w="510" w:type="dxa"/>
          </w:tcPr>
          <w:p w:rsidR="009363F9" w:rsidRDefault="009363F9">
            <w:pPr>
              <w:pStyle w:val="ConsPlusNormal"/>
              <w:jc w:val="center"/>
            </w:pPr>
            <w:r>
              <w:t>6.</w:t>
            </w:r>
          </w:p>
        </w:tc>
        <w:tc>
          <w:tcPr>
            <w:tcW w:w="1928" w:type="dxa"/>
          </w:tcPr>
          <w:p w:rsidR="009363F9" w:rsidRDefault="009363F9">
            <w:pPr>
              <w:pStyle w:val="ConsPlusNormal"/>
            </w:pPr>
            <w:r>
              <w:t>Лиственные и хвойные молодняки, зарастающие поля</w:t>
            </w:r>
          </w:p>
        </w:tc>
        <w:tc>
          <w:tcPr>
            <w:tcW w:w="737" w:type="dxa"/>
          </w:tcPr>
          <w:p w:rsidR="009363F9" w:rsidRDefault="009363F9">
            <w:pPr>
              <w:pStyle w:val="ConsPlusNormal"/>
              <w:jc w:val="center"/>
            </w:pPr>
            <w:r>
              <w:t>хор.</w:t>
            </w:r>
          </w:p>
        </w:tc>
        <w:tc>
          <w:tcPr>
            <w:tcW w:w="899" w:type="dxa"/>
          </w:tcPr>
          <w:p w:rsidR="009363F9" w:rsidRDefault="009363F9">
            <w:pPr>
              <w:pStyle w:val="ConsPlusNormal"/>
              <w:jc w:val="center"/>
            </w:pPr>
            <w:r>
              <w:t>хор.</w:t>
            </w:r>
          </w:p>
        </w:tc>
        <w:tc>
          <w:tcPr>
            <w:tcW w:w="794" w:type="dxa"/>
          </w:tcPr>
          <w:p w:rsidR="009363F9" w:rsidRDefault="009363F9">
            <w:pPr>
              <w:pStyle w:val="ConsPlusNormal"/>
              <w:jc w:val="center"/>
            </w:pPr>
            <w:r>
              <w:t>плох.</w:t>
            </w:r>
          </w:p>
        </w:tc>
        <w:tc>
          <w:tcPr>
            <w:tcW w:w="900" w:type="dxa"/>
          </w:tcPr>
          <w:p w:rsidR="009363F9" w:rsidRDefault="009363F9">
            <w:pPr>
              <w:pStyle w:val="ConsPlusNormal"/>
              <w:jc w:val="center"/>
            </w:pPr>
            <w:r>
              <w:t>сред.</w:t>
            </w:r>
          </w:p>
        </w:tc>
        <w:tc>
          <w:tcPr>
            <w:tcW w:w="794" w:type="dxa"/>
          </w:tcPr>
          <w:p w:rsidR="009363F9" w:rsidRDefault="009363F9">
            <w:pPr>
              <w:pStyle w:val="ConsPlusNormal"/>
              <w:jc w:val="center"/>
            </w:pPr>
            <w:r>
              <w:t>хор.</w:t>
            </w:r>
          </w:p>
        </w:tc>
        <w:tc>
          <w:tcPr>
            <w:tcW w:w="737" w:type="dxa"/>
          </w:tcPr>
          <w:p w:rsidR="009363F9" w:rsidRDefault="009363F9">
            <w:pPr>
              <w:pStyle w:val="ConsPlusNormal"/>
              <w:jc w:val="center"/>
            </w:pPr>
            <w:r>
              <w:t>-</w:t>
            </w:r>
          </w:p>
        </w:tc>
        <w:tc>
          <w:tcPr>
            <w:tcW w:w="898" w:type="dxa"/>
          </w:tcPr>
          <w:p w:rsidR="009363F9" w:rsidRDefault="009363F9">
            <w:pPr>
              <w:pStyle w:val="ConsPlusNormal"/>
              <w:jc w:val="center"/>
            </w:pPr>
            <w:r>
              <w:t>хор.</w:t>
            </w:r>
          </w:p>
        </w:tc>
        <w:tc>
          <w:tcPr>
            <w:tcW w:w="850" w:type="dxa"/>
          </w:tcPr>
          <w:p w:rsidR="009363F9" w:rsidRDefault="009363F9">
            <w:pPr>
              <w:pStyle w:val="ConsPlusNormal"/>
              <w:jc w:val="center"/>
            </w:pPr>
            <w:r>
              <w:t>-</w:t>
            </w:r>
          </w:p>
        </w:tc>
      </w:tr>
      <w:tr w:rsidR="009363F9">
        <w:tc>
          <w:tcPr>
            <w:tcW w:w="510" w:type="dxa"/>
          </w:tcPr>
          <w:p w:rsidR="009363F9" w:rsidRDefault="009363F9">
            <w:pPr>
              <w:pStyle w:val="ConsPlusNormal"/>
              <w:jc w:val="center"/>
            </w:pPr>
            <w:r>
              <w:t>7.</w:t>
            </w:r>
          </w:p>
        </w:tc>
        <w:tc>
          <w:tcPr>
            <w:tcW w:w="1928" w:type="dxa"/>
          </w:tcPr>
          <w:p w:rsidR="009363F9" w:rsidRDefault="009363F9">
            <w:pPr>
              <w:pStyle w:val="ConsPlusNormal"/>
            </w:pPr>
            <w:r>
              <w:t>Вырубки</w:t>
            </w:r>
          </w:p>
        </w:tc>
        <w:tc>
          <w:tcPr>
            <w:tcW w:w="737" w:type="dxa"/>
            <w:vAlign w:val="center"/>
          </w:tcPr>
          <w:p w:rsidR="009363F9" w:rsidRDefault="009363F9">
            <w:pPr>
              <w:pStyle w:val="ConsPlusNormal"/>
              <w:jc w:val="center"/>
            </w:pPr>
            <w:r>
              <w:t>хор.</w:t>
            </w:r>
          </w:p>
        </w:tc>
        <w:tc>
          <w:tcPr>
            <w:tcW w:w="899" w:type="dxa"/>
            <w:vAlign w:val="center"/>
          </w:tcPr>
          <w:p w:rsidR="009363F9" w:rsidRDefault="009363F9">
            <w:pPr>
              <w:pStyle w:val="ConsPlusNormal"/>
              <w:jc w:val="center"/>
            </w:pPr>
            <w:r>
              <w:t>хор.</w:t>
            </w:r>
          </w:p>
        </w:tc>
        <w:tc>
          <w:tcPr>
            <w:tcW w:w="794" w:type="dxa"/>
            <w:vAlign w:val="center"/>
          </w:tcPr>
          <w:p w:rsidR="009363F9" w:rsidRDefault="009363F9">
            <w:pPr>
              <w:pStyle w:val="ConsPlusNormal"/>
              <w:jc w:val="center"/>
            </w:pPr>
            <w:r>
              <w:t>плох.</w:t>
            </w:r>
          </w:p>
        </w:tc>
        <w:tc>
          <w:tcPr>
            <w:tcW w:w="900" w:type="dxa"/>
            <w:vAlign w:val="center"/>
          </w:tcPr>
          <w:p w:rsidR="009363F9" w:rsidRDefault="009363F9">
            <w:pPr>
              <w:pStyle w:val="ConsPlusNormal"/>
              <w:jc w:val="center"/>
            </w:pPr>
            <w:r>
              <w:t>сред.</w:t>
            </w:r>
          </w:p>
        </w:tc>
        <w:tc>
          <w:tcPr>
            <w:tcW w:w="794" w:type="dxa"/>
            <w:vAlign w:val="center"/>
          </w:tcPr>
          <w:p w:rsidR="009363F9" w:rsidRDefault="009363F9">
            <w:pPr>
              <w:pStyle w:val="ConsPlusNormal"/>
              <w:jc w:val="center"/>
            </w:pPr>
            <w:r>
              <w:t>хор.</w:t>
            </w:r>
          </w:p>
        </w:tc>
        <w:tc>
          <w:tcPr>
            <w:tcW w:w="737" w:type="dxa"/>
            <w:vAlign w:val="center"/>
          </w:tcPr>
          <w:p w:rsidR="009363F9" w:rsidRDefault="009363F9">
            <w:pPr>
              <w:pStyle w:val="ConsPlusNormal"/>
              <w:jc w:val="center"/>
            </w:pPr>
            <w:r>
              <w:t>сред.</w:t>
            </w:r>
          </w:p>
        </w:tc>
        <w:tc>
          <w:tcPr>
            <w:tcW w:w="898" w:type="dxa"/>
            <w:vAlign w:val="center"/>
          </w:tcPr>
          <w:p w:rsidR="009363F9" w:rsidRDefault="009363F9">
            <w:pPr>
              <w:pStyle w:val="ConsPlusNormal"/>
              <w:jc w:val="center"/>
            </w:pPr>
            <w:r>
              <w:t>хор.</w:t>
            </w:r>
          </w:p>
        </w:tc>
        <w:tc>
          <w:tcPr>
            <w:tcW w:w="850" w:type="dxa"/>
            <w:vAlign w:val="center"/>
          </w:tcPr>
          <w:p w:rsidR="009363F9" w:rsidRDefault="009363F9">
            <w:pPr>
              <w:pStyle w:val="ConsPlusNormal"/>
              <w:jc w:val="center"/>
            </w:pPr>
            <w:r>
              <w:t>плох.</w:t>
            </w:r>
          </w:p>
        </w:tc>
      </w:tr>
      <w:tr w:rsidR="009363F9">
        <w:tc>
          <w:tcPr>
            <w:tcW w:w="510" w:type="dxa"/>
          </w:tcPr>
          <w:p w:rsidR="009363F9" w:rsidRDefault="009363F9">
            <w:pPr>
              <w:pStyle w:val="ConsPlusNormal"/>
              <w:jc w:val="center"/>
            </w:pPr>
            <w:r>
              <w:t>8.</w:t>
            </w:r>
          </w:p>
        </w:tc>
        <w:tc>
          <w:tcPr>
            <w:tcW w:w="1928" w:type="dxa"/>
          </w:tcPr>
          <w:p w:rsidR="009363F9" w:rsidRDefault="009363F9">
            <w:pPr>
              <w:pStyle w:val="ConsPlusNormal"/>
            </w:pPr>
            <w:r>
              <w:t>Болота верховые</w:t>
            </w:r>
          </w:p>
        </w:tc>
        <w:tc>
          <w:tcPr>
            <w:tcW w:w="737" w:type="dxa"/>
          </w:tcPr>
          <w:p w:rsidR="009363F9" w:rsidRDefault="009363F9">
            <w:pPr>
              <w:pStyle w:val="ConsPlusNormal"/>
              <w:jc w:val="center"/>
            </w:pPr>
            <w:r>
              <w:t>плох.</w:t>
            </w:r>
          </w:p>
        </w:tc>
        <w:tc>
          <w:tcPr>
            <w:tcW w:w="899" w:type="dxa"/>
          </w:tcPr>
          <w:p w:rsidR="009363F9" w:rsidRDefault="009363F9">
            <w:pPr>
              <w:pStyle w:val="ConsPlusNormal"/>
              <w:jc w:val="center"/>
            </w:pPr>
            <w:r>
              <w:t>-</w:t>
            </w:r>
          </w:p>
        </w:tc>
        <w:tc>
          <w:tcPr>
            <w:tcW w:w="794" w:type="dxa"/>
            <w:vAlign w:val="center"/>
          </w:tcPr>
          <w:p w:rsidR="009363F9" w:rsidRDefault="009363F9">
            <w:pPr>
              <w:pStyle w:val="ConsPlusNormal"/>
              <w:jc w:val="center"/>
            </w:pPr>
            <w:r>
              <w:t>плох. 10 %</w:t>
            </w:r>
          </w:p>
        </w:tc>
        <w:tc>
          <w:tcPr>
            <w:tcW w:w="900" w:type="dxa"/>
          </w:tcPr>
          <w:p w:rsidR="009363F9" w:rsidRDefault="009363F9">
            <w:pPr>
              <w:pStyle w:val="ConsPlusNormal"/>
              <w:jc w:val="center"/>
            </w:pPr>
            <w:r>
              <w:t>плох.</w:t>
            </w:r>
          </w:p>
        </w:tc>
        <w:tc>
          <w:tcPr>
            <w:tcW w:w="794" w:type="dxa"/>
          </w:tcPr>
          <w:p w:rsidR="009363F9" w:rsidRDefault="009363F9">
            <w:pPr>
              <w:pStyle w:val="ConsPlusNormal"/>
              <w:jc w:val="center"/>
            </w:pPr>
            <w:r>
              <w:t>плох.</w:t>
            </w:r>
          </w:p>
        </w:tc>
        <w:tc>
          <w:tcPr>
            <w:tcW w:w="737" w:type="dxa"/>
          </w:tcPr>
          <w:p w:rsidR="009363F9" w:rsidRDefault="009363F9">
            <w:pPr>
              <w:pStyle w:val="ConsPlusNormal"/>
              <w:jc w:val="center"/>
            </w:pPr>
            <w:r>
              <w:t>сред.</w:t>
            </w:r>
          </w:p>
        </w:tc>
        <w:tc>
          <w:tcPr>
            <w:tcW w:w="898" w:type="dxa"/>
          </w:tcPr>
          <w:p w:rsidR="009363F9" w:rsidRDefault="009363F9">
            <w:pPr>
              <w:pStyle w:val="ConsPlusNormal"/>
              <w:jc w:val="center"/>
            </w:pPr>
            <w:r>
              <w:t>плох.</w:t>
            </w:r>
          </w:p>
        </w:tc>
        <w:tc>
          <w:tcPr>
            <w:tcW w:w="850" w:type="dxa"/>
          </w:tcPr>
          <w:p w:rsidR="009363F9" w:rsidRDefault="009363F9">
            <w:pPr>
              <w:pStyle w:val="ConsPlusNormal"/>
              <w:jc w:val="center"/>
            </w:pPr>
            <w:r>
              <w:t>плох.</w:t>
            </w:r>
          </w:p>
        </w:tc>
      </w:tr>
      <w:tr w:rsidR="009363F9">
        <w:tc>
          <w:tcPr>
            <w:tcW w:w="510" w:type="dxa"/>
          </w:tcPr>
          <w:p w:rsidR="009363F9" w:rsidRDefault="009363F9">
            <w:pPr>
              <w:pStyle w:val="ConsPlusNormal"/>
              <w:jc w:val="center"/>
            </w:pPr>
            <w:r>
              <w:t>9.</w:t>
            </w:r>
          </w:p>
        </w:tc>
        <w:tc>
          <w:tcPr>
            <w:tcW w:w="1928" w:type="dxa"/>
          </w:tcPr>
          <w:p w:rsidR="009363F9" w:rsidRDefault="009363F9">
            <w:pPr>
              <w:pStyle w:val="ConsPlusNormal"/>
            </w:pPr>
            <w:r>
              <w:t>Луга (в том числе сельскохозяйственного назначения)</w:t>
            </w:r>
          </w:p>
        </w:tc>
        <w:tc>
          <w:tcPr>
            <w:tcW w:w="737" w:type="dxa"/>
          </w:tcPr>
          <w:p w:rsidR="009363F9" w:rsidRDefault="009363F9">
            <w:pPr>
              <w:pStyle w:val="ConsPlusNormal"/>
              <w:jc w:val="center"/>
            </w:pPr>
            <w:r>
              <w:t>-</w:t>
            </w:r>
          </w:p>
        </w:tc>
        <w:tc>
          <w:tcPr>
            <w:tcW w:w="899" w:type="dxa"/>
          </w:tcPr>
          <w:p w:rsidR="009363F9" w:rsidRDefault="009363F9">
            <w:pPr>
              <w:pStyle w:val="ConsPlusNormal"/>
              <w:jc w:val="center"/>
            </w:pPr>
            <w:r>
              <w:t>плох. 20 %</w:t>
            </w:r>
          </w:p>
        </w:tc>
        <w:tc>
          <w:tcPr>
            <w:tcW w:w="794" w:type="dxa"/>
          </w:tcPr>
          <w:p w:rsidR="009363F9" w:rsidRDefault="009363F9">
            <w:pPr>
              <w:pStyle w:val="ConsPlusNormal"/>
              <w:jc w:val="center"/>
            </w:pPr>
            <w:r>
              <w:t>плох. 20 %</w:t>
            </w:r>
          </w:p>
        </w:tc>
        <w:tc>
          <w:tcPr>
            <w:tcW w:w="900"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98" w:type="dxa"/>
          </w:tcPr>
          <w:p w:rsidR="009363F9" w:rsidRDefault="009363F9">
            <w:pPr>
              <w:pStyle w:val="ConsPlusNormal"/>
              <w:jc w:val="center"/>
            </w:pPr>
            <w:r>
              <w:t>сред.</w:t>
            </w:r>
          </w:p>
        </w:tc>
        <w:tc>
          <w:tcPr>
            <w:tcW w:w="850" w:type="dxa"/>
          </w:tcPr>
          <w:p w:rsidR="009363F9" w:rsidRDefault="009363F9">
            <w:pPr>
              <w:pStyle w:val="ConsPlusNormal"/>
              <w:jc w:val="center"/>
            </w:pPr>
            <w:r>
              <w:t>-</w:t>
            </w:r>
          </w:p>
        </w:tc>
      </w:tr>
      <w:tr w:rsidR="009363F9">
        <w:tc>
          <w:tcPr>
            <w:tcW w:w="510" w:type="dxa"/>
          </w:tcPr>
          <w:p w:rsidR="009363F9" w:rsidRDefault="009363F9">
            <w:pPr>
              <w:pStyle w:val="ConsPlusNormal"/>
              <w:jc w:val="center"/>
            </w:pPr>
            <w:r>
              <w:t>10.</w:t>
            </w:r>
          </w:p>
        </w:tc>
        <w:tc>
          <w:tcPr>
            <w:tcW w:w="1928" w:type="dxa"/>
          </w:tcPr>
          <w:p w:rsidR="009363F9" w:rsidRDefault="009363F9">
            <w:pPr>
              <w:pStyle w:val="ConsPlusNormal"/>
            </w:pPr>
            <w:r>
              <w:t>Пашни</w:t>
            </w:r>
          </w:p>
        </w:tc>
        <w:tc>
          <w:tcPr>
            <w:tcW w:w="737" w:type="dxa"/>
          </w:tcPr>
          <w:p w:rsidR="009363F9" w:rsidRDefault="009363F9">
            <w:pPr>
              <w:pStyle w:val="ConsPlusNormal"/>
              <w:jc w:val="center"/>
            </w:pPr>
            <w:r>
              <w:t>-</w:t>
            </w:r>
          </w:p>
        </w:tc>
        <w:tc>
          <w:tcPr>
            <w:tcW w:w="899" w:type="dxa"/>
          </w:tcPr>
          <w:p w:rsidR="009363F9" w:rsidRDefault="009363F9">
            <w:pPr>
              <w:pStyle w:val="ConsPlusNormal"/>
              <w:jc w:val="center"/>
            </w:pPr>
            <w:r>
              <w:t>плох. 20 %</w:t>
            </w:r>
          </w:p>
        </w:tc>
        <w:tc>
          <w:tcPr>
            <w:tcW w:w="794" w:type="dxa"/>
          </w:tcPr>
          <w:p w:rsidR="009363F9" w:rsidRDefault="009363F9">
            <w:pPr>
              <w:pStyle w:val="ConsPlusNormal"/>
              <w:jc w:val="center"/>
            </w:pPr>
            <w:r>
              <w:t>сред. 10 %</w:t>
            </w:r>
          </w:p>
        </w:tc>
        <w:tc>
          <w:tcPr>
            <w:tcW w:w="900"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98" w:type="dxa"/>
          </w:tcPr>
          <w:p w:rsidR="009363F9" w:rsidRDefault="009363F9">
            <w:pPr>
              <w:pStyle w:val="ConsPlusNormal"/>
              <w:jc w:val="center"/>
            </w:pPr>
            <w:r>
              <w:t>плох.</w:t>
            </w:r>
          </w:p>
        </w:tc>
        <w:tc>
          <w:tcPr>
            <w:tcW w:w="850" w:type="dxa"/>
          </w:tcPr>
          <w:p w:rsidR="009363F9" w:rsidRDefault="009363F9">
            <w:pPr>
              <w:pStyle w:val="ConsPlusNormal"/>
              <w:jc w:val="center"/>
            </w:pPr>
            <w:r>
              <w:t>-</w:t>
            </w:r>
          </w:p>
        </w:tc>
      </w:tr>
      <w:tr w:rsidR="009363F9">
        <w:tc>
          <w:tcPr>
            <w:tcW w:w="510" w:type="dxa"/>
          </w:tcPr>
          <w:p w:rsidR="009363F9" w:rsidRDefault="009363F9">
            <w:pPr>
              <w:pStyle w:val="ConsPlusNormal"/>
              <w:jc w:val="center"/>
            </w:pPr>
            <w:r>
              <w:lastRenderedPageBreak/>
              <w:t>11.</w:t>
            </w:r>
          </w:p>
        </w:tc>
        <w:tc>
          <w:tcPr>
            <w:tcW w:w="1928" w:type="dxa"/>
          </w:tcPr>
          <w:p w:rsidR="009363F9" w:rsidRDefault="009363F9">
            <w:pPr>
              <w:pStyle w:val="ConsPlusNormal"/>
            </w:pPr>
            <w:r>
              <w:t>Пойменные комплексы с преобладанием леса</w:t>
            </w:r>
          </w:p>
        </w:tc>
        <w:tc>
          <w:tcPr>
            <w:tcW w:w="737" w:type="dxa"/>
          </w:tcPr>
          <w:p w:rsidR="009363F9" w:rsidRDefault="009363F9">
            <w:pPr>
              <w:pStyle w:val="ConsPlusNormal"/>
              <w:jc w:val="center"/>
            </w:pPr>
            <w:r>
              <w:t>хор.</w:t>
            </w:r>
          </w:p>
        </w:tc>
        <w:tc>
          <w:tcPr>
            <w:tcW w:w="899" w:type="dxa"/>
          </w:tcPr>
          <w:p w:rsidR="009363F9" w:rsidRDefault="009363F9">
            <w:pPr>
              <w:pStyle w:val="ConsPlusNormal"/>
              <w:jc w:val="center"/>
            </w:pPr>
            <w:r>
              <w:t>сред.</w:t>
            </w:r>
          </w:p>
        </w:tc>
        <w:tc>
          <w:tcPr>
            <w:tcW w:w="794" w:type="dxa"/>
          </w:tcPr>
          <w:p w:rsidR="009363F9" w:rsidRDefault="009363F9">
            <w:pPr>
              <w:pStyle w:val="ConsPlusNormal"/>
              <w:jc w:val="center"/>
            </w:pPr>
            <w:r>
              <w:t>хор.</w:t>
            </w:r>
          </w:p>
        </w:tc>
        <w:tc>
          <w:tcPr>
            <w:tcW w:w="900" w:type="dxa"/>
          </w:tcPr>
          <w:p w:rsidR="009363F9" w:rsidRDefault="009363F9">
            <w:pPr>
              <w:pStyle w:val="ConsPlusNormal"/>
              <w:jc w:val="center"/>
            </w:pPr>
            <w:r>
              <w:t>сред.</w:t>
            </w:r>
          </w:p>
        </w:tc>
        <w:tc>
          <w:tcPr>
            <w:tcW w:w="794" w:type="dxa"/>
          </w:tcPr>
          <w:p w:rsidR="009363F9" w:rsidRDefault="009363F9">
            <w:pPr>
              <w:pStyle w:val="ConsPlusNormal"/>
              <w:jc w:val="center"/>
            </w:pPr>
            <w:r>
              <w:t>сред.</w:t>
            </w:r>
          </w:p>
        </w:tc>
        <w:tc>
          <w:tcPr>
            <w:tcW w:w="737" w:type="dxa"/>
          </w:tcPr>
          <w:p w:rsidR="009363F9" w:rsidRDefault="009363F9">
            <w:pPr>
              <w:pStyle w:val="ConsPlusNormal"/>
              <w:jc w:val="center"/>
            </w:pPr>
            <w:r>
              <w:t>плох.</w:t>
            </w:r>
          </w:p>
        </w:tc>
        <w:tc>
          <w:tcPr>
            <w:tcW w:w="898" w:type="dxa"/>
          </w:tcPr>
          <w:p w:rsidR="009363F9" w:rsidRDefault="009363F9">
            <w:pPr>
              <w:pStyle w:val="ConsPlusNormal"/>
              <w:jc w:val="center"/>
            </w:pPr>
            <w:r>
              <w:t>сред.</w:t>
            </w:r>
          </w:p>
        </w:tc>
        <w:tc>
          <w:tcPr>
            <w:tcW w:w="850" w:type="dxa"/>
          </w:tcPr>
          <w:p w:rsidR="009363F9" w:rsidRDefault="009363F9">
            <w:pPr>
              <w:pStyle w:val="ConsPlusNormal"/>
              <w:jc w:val="center"/>
            </w:pPr>
            <w:r>
              <w:t>хор.</w:t>
            </w:r>
          </w:p>
        </w:tc>
      </w:tr>
      <w:tr w:rsidR="009363F9">
        <w:tc>
          <w:tcPr>
            <w:tcW w:w="510" w:type="dxa"/>
          </w:tcPr>
          <w:p w:rsidR="009363F9" w:rsidRDefault="009363F9">
            <w:pPr>
              <w:pStyle w:val="ConsPlusNormal"/>
              <w:jc w:val="center"/>
            </w:pPr>
            <w:r>
              <w:t>12.</w:t>
            </w:r>
          </w:p>
        </w:tc>
        <w:tc>
          <w:tcPr>
            <w:tcW w:w="1928" w:type="dxa"/>
          </w:tcPr>
          <w:p w:rsidR="009363F9" w:rsidRDefault="009363F9">
            <w:pPr>
              <w:pStyle w:val="ConsPlusNormal"/>
            </w:pPr>
            <w:r>
              <w:t>Пойменные комплексы с преобладанием травянистой растительности</w:t>
            </w:r>
          </w:p>
        </w:tc>
        <w:tc>
          <w:tcPr>
            <w:tcW w:w="737" w:type="dxa"/>
          </w:tcPr>
          <w:p w:rsidR="009363F9" w:rsidRDefault="009363F9">
            <w:pPr>
              <w:pStyle w:val="ConsPlusNormal"/>
              <w:jc w:val="center"/>
            </w:pPr>
            <w:r>
              <w:t>плох.</w:t>
            </w:r>
          </w:p>
        </w:tc>
        <w:tc>
          <w:tcPr>
            <w:tcW w:w="899" w:type="dxa"/>
          </w:tcPr>
          <w:p w:rsidR="009363F9" w:rsidRDefault="009363F9">
            <w:pPr>
              <w:pStyle w:val="ConsPlusNormal"/>
              <w:jc w:val="center"/>
            </w:pPr>
            <w:r>
              <w:t>сред.</w:t>
            </w:r>
          </w:p>
        </w:tc>
        <w:tc>
          <w:tcPr>
            <w:tcW w:w="794" w:type="dxa"/>
          </w:tcPr>
          <w:p w:rsidR="009363F9" w:rsidRDefault="009363F9">
            <w:pPr>
              <w:pStyle w:val="ConsPlusNormal"/>
              <w:jc w:val="center"/>
            </w:pPr>
            <w:r>
              <w:t>плох.</w:t>
            </w:r>
          </w:p>
        </w:tc>
        <w:tc>
          <w:tcPr>
            <w:tcW w:w="900" w:type="dxa"/>
          </w:tcPr>
          <w:p w:rsidR="009363F9" w:rsidRDefault="009363F9">
            <w:pPr>
              <w:pStyle w:val="ConsPlusNormal"/>
              <w:jc w:val="center"/>
            </w:pPr>
            <w:r>
              <w:t>-</w:t>
            </w:r>
          </w:p>
        </w:tc>
        <w:tc>
          <w:tcPr>
            <w:tcW w:w="794" w:type="dxa"/>
          </w:tcPr>
          <w:p w:rsidR="009363F9" w:rsidRDefault="009363F9">
            <w:pPr>
              <w:pStyle w:val="ConsPlusNormal"/>
              <w:jc w:val="center"/>
            </w:pPr>
            <w:r>
              <w:t>сред.</w:t>
            </w:r>
          </w:p>
        </w:tc>
        <w:tc>
          <w:tcPr>
            <w:tcW w:w="737" w:type="dxa"/>
          </w:tcPr>
          <w:p w:rsidR="009363F9" w:rsidRDefault="009363F9">
            <w:pPr>
              <w:pStyle w:val="ConsPlusNormal"/>
              <w:jc w:val="center"/>
            </w:pPr>
            <w:r>
              <w:t>-</w:t>
            </w:r>
          </w:p>
        </w:tc>
        <w:tc>
          <w:tcPr>
            <w:tcW w:w="898" w:type="dxa"/>
          </w:tcPr>
          <w:p w:rsidR="009363F9" w:rsidRDefault="009363F9">
            <w:pPr>
              <w:pStyle w:val="ConsPlusNormal"/>
              <w:jc w:val="center"/>
            </w:pPr>
            <w:r>
              <w:t>плох.</w:t>
            </w:r>
          </w:p>
        </w:tc>
        <w:tc>
          <w:tcPr>
            <w:tcW w:w="850" w:type="dxa"/>
          </w:tcPr>
          <w:p w:rsidR="009363F9" w:rsidRDefault="009363F9">
            <w:pPr>
              <w:pStyle w:val="ConsPlusNormal"/>
              <w:jc w:val="center"/>
            </w:pPr>
            <w:r>
              <w:t>-</w:t>
            </w:r>
          </w:p>
        </w:tc>
      </w:tr>
      <w:tr w:rsidR="009363F9">
        <w:tc>
          <w:tcPr>
            <w:tcW w:w="510" w:type="dxa"/>
          </w:tcPr>
          <w:p w:rsidR="009363F9" w:rsidRDefault="009363F9">
            <w:pPr>
              <w:pStyle w:val="ConsPlusNormal"/>
              <w:jc w:val="center"/>
            </w:pPr>
            <w:r>
              <w:t>13.</w:t>
            </w:r>
          </w:p>
        </w:tc>
        <w:tc>
          <w:tcPr>
            <w:tcW w:w="1928" w:type="dxa"/>
          </w:tcPr>
          <w:p w:rsidR="009363F9" w:rsidRDefault="009363F9">
            <w:pPr>
              <w:pStyle w:val="ConsPlusNormal"/>
            </w:pPr>
            <w:r>
              <w:t>Пойменные комплексы смешанные кустарниковые</w:t>
            </w:r>
          </w:p>
        </w:tc>
        <w:tc>
          <w:tcPr>
            <w:tcW w:w="737" w:type="dxa"/>
          </w:tcPr>
          <w:p w:rsidR="009363F9" w:rsidRDefault="009363F9">
            <w:pPr>
              <w:pStyle w:val="ConsPlusNormal"/>
              <w:jc w:val="center"/>
            </w:pPr>
            <w:r>
              <w:t>хор.</w:t>
            </w:r>
          </w:p>
        </w:tc>
        <w:tc>
          <w:tcPr>
            <w:tcW w:w="899" w:type="dxa"/>
          </w:tcPr>
          <w:p w:rsidR="009363F9" w:rsidRDefault="009363F9">
            <w:pPr>
              <w:pStyle w:val="ConsPlusNormal"/>
              <w:jc w:val="center"/>
            </w:pPr>
            <w:r>
              <w:t>хор.</w:t>
            </w:r>
          </w:p>
        </w:tc>
        <w:tc>
          <w:tcPr>
            <w:tcW w:w="794" w:type="dxa"/>
          </w:tcPr>
          <w:p w:rsidR="009363F9" w:rsidRDefault="009363F9">
            <w:pPr>
              <w:pStyle w:val="ConsPlusNormal"/>
              <w:jc w:val="center"/>
            </w:pPr>
            <w:r>
              <w:t>плох.</w:t>
            </w:r>
          </w:p>
        </w:tc>
        <w:tc>
          <w:tcPr>
            <w:tcW w:w="900" w:type="dxa"/>
          </w:tcPr>
          <w:p w:rsidR="009363F9" w:rsidRDefault="009363F9">
            <w:pPr>
              <w:pStyle w:val="ConsPlusNormal"/>
              <w:jc w:val="center"/>
            </w:pPr>
            <w:r>
              <w:t>плох.</w:t>
            </w:r>
          </w:p>
        </w:tc>
        <w:tc>
          <w:tcPr>
            <w:tcW w:w="794" w:type="dxa"/>
          </w:tcPr>
          <w:p w:rsidR="009363F9" w:rsidRDefault="009363F9">
            <w:pPr>
              <w:pStyle w:val="ConsPlusNormal"/>
              <w:jc w:val="center"/>
            </w:pPr>
            <w:r>
              <w:t>хор.</w:t>
            </w:r>
          </w:p>
        </w:tc>
        <w:tc>
          <w:tcPr>
            <w:tcW w:w="737" w:type="dxa"/>
          </w:tcPr>
          <w:p w:rsidR="009363F9" w:rsidRDefault="009363F9">
            <w:pPr>
              <w:pStyle w:val="ConsPlusNormal"/>
              <w:jc w:val="center"/>
            </w:pPr>
            <w:r>
              <w:t>-</w:t>
            </w:r>
          </w:p>
        </w:tc>
        <w:tc>
          <w:tcPr>
            <w:tcW w:w="898" w:type="dxa"/>
          </w:tcPr>
          <w:p w:rsidR="009363F9" w:rsidRDefault="009363F9">
            <w:pPr>
              <w:pStyle w:val="ConsPlusNormal"/>
              <w:jc w:val="center"/>
            </w:pPr>
            <w:r>
              <w:t>плох.</w:t>
            </w:r>
          </w:p>
        </w:tc>
        <w:tc>
          <w:tcPr>
            <w:tcW w:w="850" w:type="dxa"/>
          </w:tcPr>
          <w:p w:rsidR="009363F9" w:rsidRDefault="009363F9">
            <w:pPr>
              <w:pStyle w:val="ConsPlusNormal"/>
              <w:jc w:val="center"/>
            </w:pPr>
            <w:r>
              <w:t>-</w:t>
            </w:r>
          </w:p>
        </w:tc>
      </w:tr>
      <w:tr w:rsidR="009363F9">
        <w:tc>
          <w:tcPr>
            <w:tcW w:w="510" w:type="dxa"/>
          </w:tcPr>
          <w:p w:rsidR="009363F9" w:rsidRDefault="009363F9">
            <w:pPr>
              <w:pStyle w:val="ConsPlusNormal"/>
              <w:jc w:val="center"/>
            </w:pPr>
            <w:r>
              <w:t>14.</w:t>
            </w:r>
          </w:p>
        </w:tc>
        <w:tc>
          <w:tcPr>
            <w:tcW w:w="1928" w:type="dxa"/>
          </w:tcPr>
          <w:p w:rsidR="009363F9" w:rsidRDefault="009363F9">
            <w:pPr>
              <w:pStyle w:val="ConsPlusNormal"/>
            </w:pPr>
            <w:r>
              <w:t>Береговые комплексы внутренних водных объектов</w:t>
            </w:r>
          </w:p>
        </w:tc>
        <w:tc>
          <w:tcPr>
            <w:tcW w:w="737" w:type="dxa"/>
          </w:tcPr>
          <w:p w:rsidR="009363F9" w:rsidRDefault="009363F9">
            <w:pPr>
              <w:pStyle w:val="ConsPlusNormal"/>
            </w:pPr>
          </w:p>
        </w:tc>
        <w:tc>
          <w:tcPr>
            <w:tcW w:w="899" w:type="dxa"/>
          </w:tcPr>
          <w:p w:rsidR="009363F9" w:rsidRDefault="009363F9">
            <w:pPr>
              <w:pStyle w:val="ConsPlusNormal"/>
              <w:jc w:val="center"/>
            </w:pPr>
            <w:r>
              <w:t>-</w:t>
            </w:r>
          </w:p>
        </w:tc>
        <w:tc>
          <w:tcPr>
            <w:tcW w:w="794" w:type="dxa"/>
          </w:tcPr>
          <w:p w:rsidR="009363F9" w:rsidRDefault="009363F9">
            <w:pPr>
              <w:pStyle w:val="ConsPlusNormal"/>
              <w:jc w:val="center"/>
            </w:pPr>
            <w:r>
              <w:t>плох.</w:t>
            </w:r>
          </w:p>
        </w:tc>
        <w:tc>
          <w:tcPr>
            <w:tcW w:w="900"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98" w:type="dxa"/>
          </w:tcPr>
          <w:p w:rsidR="009363F9" w:rsidRDefault="009363F9">
            <w:pPr>
              <w:pStyle w:val="ConsPlusNormal"/>
              <w:jc w:val="center"/>
            </w:pPr>
            <w:r>
              <w:t>-</w:t>
            </w:r>
          </w:p>
        </w:tc>
        <w:tc>
          <w:tcPr>
            <w:tcW w:w="850" w:type="dxa"/>
          </w:tcPr>
          <w:p w:rsidR="009363F9" w:rsidRDefault="009363F9">
            <w:pPr>
              <w:pStyle w:val="ConsPlusNormal"/>
              <w:jc w:val="center"/>
            </w:pPr>
            <w:r>
              <w:t>-</w:t>
            </w:r>
          </w:p>
        </w:tc>
      </w:tr>
      <w:tr w:rsidR="009363F9">
        <w:tc>
          <w:tcPr>
            <w:tcW w:w="510" w:type="dxa"/>
          </w:tcPr>
          <w:p w:rsidR="009363F9" w:rsidRDefault="009363F9">
            <w:pPr>
              <w:pStyle w:val="ConsPlusNormal"/>
              <w:jc w:val="center"/>
            </w:pPr>
            <w:r>
              <w:t>15.</w:t>
            </w:r>
          </w:p>
        </w:tc>
        <w:tc>
          <w:tcPr>
            <w:tcW w:w="1928" w:type="dxa"/>
          </w:tcPr>
          <w:p w:rsidR="009363F9" w:rsidRDefault="009363F9">
            <w:pPr>
              <w:pStyle w:val="ConsPlusNormal"/>
            </w:pPr>
            <w:r>
              <w:t>Внутренние водные объекты</w:t>
            </w:r>
          </w:p>
        </w:tc>
        <w:tc>
          <w:tcPr>
            <w:tcW w:w="737" w:type="dxa"/>
          </w:tcPr>
          <w:p w:rsidR="009363F9" w:rsidRDefault="009363F9">
            <w:pPr>
              <w:pStyle w:val="ConsPlusNormal"/>
            </w:pPr>
          </w:p>
        </w:tc>
        <w:tc>
          <w:tcPr>
            <w:tcW w:w="899"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900"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98" w:type="dxa"/>
          </w:tcPr>
          <w:p w:rsidR="009363F9" w:rsidRDefault="009363F9">
            <w:pPr>
              <w:pStyle w:val="ConsPlusNormal"/>
              <w:jc w:val="center"/>
            </w:pPr>
            <w:r>
              <w:t>-</w:t>
            </w:r>
          </w:p>
        </w:tc>
        <w:tc>
          <w:tcPr>
            <w:tcW w:w="850" w:type="dxa"/>
          </w:tcPr>
          <w:p w:rsidR="009363F9" w:rsidRDefault="009363F9">
            <w:pPr>
              <w:pStyle w:val="ConsPlusNormal"/>
              <w:jc w:val="center"/>
            </w:pPr>
            <w:r>
              <w:t>-</w:t>
            </w:r>
          </w:p>
        </w:tc>
      </w:tr>
      <w:tr w:rsidR="009363F9">
        <w:tc>
          <w:tcPr>
            <w:tcW w:w="510" w:type="dxa"/>
          </w:tcPr>
          <w:p w:rsidR="009363F9" w:rsidRDefault="009363F9">
            <w:pPr>
              <w:pStyle w:val="ConsPlusNormal"/>
              <w:jc w:val="center"/>
            </w:pPr>
            <w:r>
              <w:t>16.</w:t>
            </w:r>
          </w:p>
        </w:tc>
        <w:tc>
          <w:tcPr>
            <w:tcW w:w="1928" w:type="dxa"/>
          </w:tcPr>
          <w:p w:rsidR="009363F9" w:rsidRDefault="009363F9">
            <w:pPr>
              <w:pStyle w:val="ConsPlusNormal"/>
            </w:pPr>
            <w:r>
              <w:t>Преобразованные и поврежденные участки</w:t>
            </w:r>
          </w:p>
        </w:tc>
        <w:tc>
          <w:tcPr>
            <w:tcW w:w="737" w:type="dxa"/>
          </w:tcPr>
          <w:p w:rsidR="009363F9" w:rsidRDefault="009363F9">
            <w:pPr>
              <w:pStyle w:val="ConsPlusNormal"/>
              <w:jc w:val="center"/>
            </w:pPr>
            <w:r>
              <w:t>плох.</w:t>
            </w:r>
          </w:p>
        </w:tc>
        <w:tc>
          <w:tcPr>
            <w:tcW w:w="899" w:type="dxa"/>
          </w:tcPr>
          <w:p w:rsidR="009363F9" w:rsidRDefault="009363F9">
            <w:pPr>
              <w:pStyle w:val="ConsPlusNormal"/>
              <w:jc w:val="center"/>
            </w:pPr>
            <w:r>
              <w:t>плох.</w:t>
            </w:r>
          </w:p>
        </w:tc>
        <w:tc>
          <w:tcPr>
            <w:tcW w:w="794" w:type="dxa"/>
          </w:tcPr>
          <w:p w:rsidR="009363F9" w:rsidRDefault="009363F9">
            <w:pPr>
              <w:pStyle w:val="ConsPlusNormal"/>
              <w:jc w:val="center"/>
            </w:pPr>
            <w:r>
              <w:t>плох.</w:t>
            </w:r>
          </w:p>
        </w:tc>
        <w:tc>
          <w:tcPr>
            <w:tcW w:w="900" w:type="dxa"/>
          </w:tcPr>
          <w:p w:rsidR="009363F9" w:rsidRDefault="009363F9">
            <w:pPr>
              <w:pStyle w:val="ConsPlusNormal"/>
              <w:jc w:val="center"/>
            </w:pPr>
            <w:r>
              <w:t>плох.</w:t>
            </w:r>
          </w:p>
        </w:tc>
        <w:tc>
          <w:tcPr>
            <w:tcW w:w="794" w:type="dxa"/>
          </w:tcPr>
          <w:p w:rsidR="009363F9" w:rsidRDefault="009363F9">
            <w:pPr>
              <w:pStyle w:val="ConsPlusNormal"/>
              <w:jc w:val="center"/>
            </w:pPr>
            <w:r>
              <w:t>плох.</w:t>
            </w:r>
          </w:p>
        </w:tc>
        <w:tc>
          <w:tcPr>
            <w:tcW w:w="737" w:type="dxa"/>
          </w:tcPr>
          <w:p w:rsidR="009363F9" w:rsidRDefault="009363F9">
            <w:pPr>
              <w:pStyle w:val="ConsPlusNormal"/>
              <w:jc w:val="center"/>
            </w:pPr>
            <w:r>
              <w:t>плох.</w:t>
            </w:r>
          </w:p>
        </w:tc>
        <w:tc>
          <w:tcPr>
            <w:tcW w:w="898" w:type="dxa"/>
          </w:tcPr>
          <w:p w:rsidR="009363F9" w:rsidRDefault="009363F9">
            <w:pPr>
              <w:pStyle w:val="ConsPlusNormal"/>
              <w:jc w:val="center"/>
            </w:pPr>
            <w:r>
              <w:t>плох.</w:t>
            </w:r>
          </w:p>
        </w:tc>
        <w:tc>
          <w:tcPr>
            <w:tcW w:w="850" w:type="dxa"/>
          </w:tcPr>
          <w:p w:rsidR="009363F9" w:rsidRDefault="009363F9">
            <w:pPr>
              <w:pStyle w:val="ConsPlusNormal"/>
              <w:jc w:val="center"/>
            </w:pPr>
            <w:r>
              <w:t>плох.</w:t>
            </w:r>
          </w:p>
        </w:tc>
      </w:tr>
      <w:tr w:rsidR="009363F9">
        <w:tc>
          <w:tcPr>
            <w:tcW w:w="510" w:type="dxa"/>
          </w:tcPr>
          <w:p w:rsidR="009363F9" w:rsidRDefault="009363F9">
            <w:pPr>
              <w:pStyle w:val="ConsPlusNormal"/>
              <w:jc w:val="center"/>
            </w:pPr>
            <w:r>
              <w:t>17.</w:t>
            </w:r>
          </w:p>
        </w:tc>
        <w:tc>
          <w:tcPr>
            <w:tcW w:w="1928" w:type="dxa"/>
          </w:tcPr>
          <w:p w:rsidR="009363F9" w:rsidRDefault="009363F9">
            <w:pPr>
              <w:pStyle w:val="ConsPlusNormal"/>
            </w:pPr>
            <w:r>
              <w:t>Непригодные для ведения охотничьего хозяйства</w:t>
            </w:r>
          </w:p>
        </w:tc>
        <w:tc>
          <w:tcPr>
            <w:tcW w:w="737" w:type="dxa"/>
          </w:tcPr>
          <w:p w:rsidR="009363F9" w:rsidRDefault="009363F9">
            <w:pPr>
              <w:pStyle w:val="ConsPlusNormal"/>
            </w:pPr>
          </w:p>
        </w:tc>
        <w:tc>
          <w:tcPr>
            <w:tcW w:w="899"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900"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98" w:type="dxa"/>
          </w:tcPr>
          <w:p w:rsidR="009363F9" w:rsidRDefault="009363F9">
            <w:pPr>
              <w:pStyle w:val="ConsPlusNormal"/>
              <w:jc w:val="center"/>
            </w:pPr>
            <w:r>
              <w:t>-</w:t>
            </w:r>
          </w:p>
        </w:tc>
        <w:tc>
          <w:tcPr>
            <w:tcW w:w="850" w:type="dxa"/>
          </w:tcPr>
          <w:p w:rsidR="009363F9" w:rsidRDefault="009363F9">
            <w:pPr>
              <w:pStyle w:val="ConsPlusNormal"/>
              <w:jc w:val="center"/>
            </w:pPr>
            <w:r>
              <w:t>-</w:t>
            </w:r>
          </w:p>
        </w:tc>
      </w:tr>
    </w:tbl>
    <w:p w:rsidR="009363F9" w:rsidRDefault="009363F9">
      <w:pPr>
        <w:pStyle w:val="ConsPlusNormal"/>
        <w:jc w:val="both"/>
      </w:pPr>
    </w:p>
    <w:p w:rsidR="009363F9" w:rsidRDefault="009363F9">
      <w:pPr>
        <w:pStyle w:val="ConsPlusNormal"/>
        <w:ind w:firstLine="540"/>
        <w:jc w:val="both"/>
      </w:pPr>
      <w:r>
        <w:t>Примечание: "-" - угодья, несвойственные для обитания вида охотничьих животных.</w:t>
      </w:r>
    </w:p>
    <w:p w:rsidR="009363F9" w:rsidRDefault="009363F9">
      <w:pPr>
        <w:pStyle w:val="ConsPlusNormal"/>
        <w:jc w:val="both"/>
      </w:pPr>
    </w:p>
    <w:p w:rsidR="009363F9" w:rsidRDefault="009363F9">
      <w:pPr>
        <w:pStyle w:val="ConsPlusNormal"/>
        <w:ind w:firstLine="540"/>
        <w:jc w:val="both"/>
      </w:pPr>
      <w:r>
        <w:t xml:space="preserve">При осуществлении комплексной качественной оценки элементов среды обитания охотничьих ресурсов использовались общепринятые принципы бонитировки, приведенные в Указаниях по проектированию охотничьих и лесоохотничьих хозяйств (Москва, 1989), а также иная научная и справочная литература по данному вопросу. При проведении бонитировки среды обитания охотничьих ресурсов на территории отдельных районов Новгородской области принимались во внимание природно-климатические и социально-экономические аспекты этих территорий. Расчет оптимальной (хозяйственно целесообразной) численности основных видов охотничьих ресурсов проводился с использованием сведений </w:t>
      </w:r>
      <w:hyperlink w:anchor="P30631">
        <w:r>
          <w:rPr>
            <w:color w:val="0000FF"/>
          </w:rPr>
          <w:t>таблицы 115</w:t>
        </w:r>
      </w:hyperlink>
      <w:r>
        <w:t xml:space="preserve"> и скорректированного показателя бонитета.</w:t>
      </w:r>
    </w:p>
    <w:p w:rsidR="009363F9" w:rsidRDefault="009363F9">
      <w:pPr>
        <w:pStyle w:val="ConsPlusNormal"/>
        <w:spacing w:before="220"/>
        <w:ind w:firstLine="540"/>
        <w:jc w:val="both"/>
      </w:pPr>
      <w:r>
        <w:t>При осуществлении комплексной качественной оценки элементов среды обитания основных видов охотничьих ресурсов также учитывались следующие особенности.</w:t>
      </w:r>
    </w:p>
    <w:p w:rsidR="009363F9" w:rsidRDefault="009363F9">
      <w:pPr>
        <w:pStyle w:val="ConsPlusNormal"/>
        <w:spacing w:before="220"/>
        <w:ind w:firstLine="540"/>
        <w:jc w:val="both"/>
      </w:pPr>
      <w:r>
        <w:t xml:space="preserve">Лось. Для этого типично лесного вида охотничьих животных на территории Новгородской области к хорошим угодьям отнесены классы: вырубки и зарастающие поля, лиственные кустарники, поймы с преобладанием леса и поймы кустарниковые. В указанных классах среды обитания лось в полной мере обеспечен кормовыми и защитными условиями. К средним по качеству местам обитания отнесены мелколиственные леса и все смешанные леса. К плохим угодьям отнесены территории с низкой кормовой емкостью для этого вида охотничьих животных - </w:t>
      </w:r>
      <w:r>
        <w:lastRenderedPageBreak/>
        <w:t>все чистые хвойные леса, а также классы среды обитания, где лось периодически кормится, но постоянно не обитает по причине низких защитных условий, - это все болота и поймы с преобладанием травянистой растительности.</w:t>
      </w:r>
    </w:p>
    <w:p w:rsidR="009363F9" w:rsidRDefault="009363F9">
      <w:pPr>
        <w:pStyle w:val="ConsPlusNormal"/>
        <w:spacing w:before="220"/>
        <w:ind w:firstLine="540"/>
        <w:jc w:val="both"/>
      </w:pPr>
      <w:r>
        <w:t>По результатам бонитировки среды обитания лося определено, что во всех районах области бонитет по данному виду охотничьих животных находится в пределах III класса. Факторов снижения бонитета по лосю не выявлено. Данный вид охотничьих животных прекрасно приспособлен к обитанию в природно-климатических условиях Новгородской области, а антропогенное воздействие (кроме охоты) не оказывает на лося заметного отрицательного воздействия.</w:t>
      </w:r>
    </w:p>
    <w:p w:rsidR="009363F9" w:rsidRDefault="009363F9">
      <w:pPr>
        <w:pStyle w:val="ConsPlusNormal"/>
        <w:spacing w:before="220"/>
        <w:ind w:firstLine="540"/>
        <w:jc w:val="both"/>
      </w:pPr>
      <w:r>
        <w:t xml:space="preserve">По итогам комплексной качественной оценки элементов среды обитания лося установлено, что для территории Новгородской области оптимальной (в данном случае также хозяйственно целесообразной) является численность данного вида охотничьих животных, равная 20971 особи. Результаты бонитировки среды обитания лося в разрезе районов Новгородской области приведены в </w:t>
      </w:r>
      <w:hyperlink w:anchor="P8970">
        <w:r>
          <w:rPr>
            <w:color w:val="0000FF"/>
          </w:rPr>
          <w:t>таблице 37</w:t>
        </w:r>
      </w:hyperlink>
      <w:r>
        <w:t>.</w:t>
      </w:r>
    </w:p>
    <w:p w:rsidR="009363F9" w:rsidRDefault="009363F9">
      <w:pPr>
        <w:pStyle w:val="ConsPlusNormal"/>
        <w:spacing w:before="220"/>
        <w:ind w:firstLine="540"/>
        <w:jc w:val="both"/>
      </w:pPr>
      <w:r>
        <w:t>Европейская косуля. Типичный представитель копытных животных степной и лесостепной подзон европейской части России от правобережья Волги до западных границ страны. На территории Новгородской области численность европейской косули достаточно низка, и данный вид охотничьих животных встречается не во всех районах. По территории Новгородской области проходит северная граница ареала данного вида охотничьих животных, в связи с чем для охотничьих угодий Боровичского, Валдайского, Любытинского, Маловишерского, Мошенского, Окуловского и Хвойнинского районов бонитировка не проводилась, поскольку косуля встречается там эпизодически.</w:t>
      </w:r>
    </w:p>
    <w:p w:rsidR="009363F9" w:rsidRDefault="009363F9">
      <w:pPr>
        <w:pStyle w:val="ConsPlusNormal"/>
        <w:spacing w:before="220"/>
        <w:ind w:firstLine="540"/>
        <w:jc w:val="both"/>
      </w:pPr>
      <w:r>
        <w:t>Ключевые стации обитания европейской косули на территории Новгородской области: опушки смешанных и мелколиственных лесов, зарастающие луга, кустарники. В отличие от других видов диких копытных животных, например лося, косули значительную часть времени проводят в открытых биотопах - на лесных полянах, окраинах сельскохозяйственных полей. Однако открытые ландшафты используются косулями не полностью (временно или сезонно), поэтому при проведении комплексной качественной оценки были оценены лишь частично. Некоторые элементы среды обитания на территории Новгородской области практически непригодны для постоянного обитания данного вида охотничьих животных. Например, европейская косуля крайне редко встречается на верховых болотах, крупные лесные массивы хвойных и хвойно-мелколиственных лесов также практически не подходят для ее постоянного обитания.</w:t>
      </w:r>
    </w:p>
    <w:p w:rsidR="009363F9" w:rsidRDefault="009363F9">
      <w:pPr>
        <w:pStyle w:val="ConsPlusNormal"/>
        <w:spacing w:before="220"/>
        <w:ind w:firstLine="540"/>
        <w:jc w:val="both"/>
      </w:pPr>
      <w:r>
        <w:t>Основным лимитирующим фактором для данного вида охотничьих животных является высокий снежный покров, высота которого в конце зимы - начале весны сопоставима с высотой тела самой косули. Кроме того, значительное негативное влияние на европейскую косулю на территории Новгородской области оказывают крупные хищники: волк, рысь, а также бродячие собаки. Косулята часто становятся жертвами лисиц и енотовидных собак.</w:t>
      </w:r>
    </w:p>
    <w:p w:rsidR="009363F9" w:rsidRDefault="009363F9">
      <w:pPr>
        <w:pStyle w:val="ConsPlusNormal"/>
        <w:spacing w:before="220"/>
        <w:ind w:firstLine="540"/>
        <w:jc w:val="both"/>
      </w:pPr>
      <w:r>
        <w:t xml:space="preserve">По итогам комплексной качественной оценки элементов среды обитания европейской косули установлено, что для территории Новгородской области оптимальной (хозяйственно целесообразной) является численность данного вида охотничьих животных, равная 8410 особям. Результаты бонитировки среды обитания европейской косули в разрезе районов Новгородской области приведены в </w:t>
      </w:r>
      <w:hyperlink w:anchor="P9312">
        <w:r>
          <w:rPr>
            <w:color w:val="0000FF"/>
          </w:rPr>
          <w:t>таблице 38</w:t>
        </w:r>
      </w:hyperlink>
      <w:r>
        <w:t>.</w:t>
      </w:r>
    </w:p>
    <w:p w:rsidR="009363F9" w:rsidRDefault="009363F9">
      <w:pPr>
        <w:pStyle w:val="ConsPlusNormal"/>
        <w:spacing w:before="220"/>
        <w:ind w:firstLine="540"/>
        <w:jc w:val="both"/>
      </w:pPr>
      <w:r>
        <w:t xml:space="preserve">Кабан. Этот всеядный зверь предъявляет достаточно высокие требования к естественной кормности угодий. Лучшие в кормовом отношении угодья для кабана - это леса из орехоплодных пород деревьев (дуб, лещина), которые на территории Новгородской области присутствуют только по поймам рек. Хорошие кормовые условия кабан находит в конце лета и начале осени на посевах сельхозкультур, однако это лишь временный и к тому же антропогенный источник пищи. Искусственная подкормка в охотничьих хозяйствах и создание кормовых полей также являются </w:t>
      </w:r>
      <w:r>
        <w:lastRenderedPageBreak/>
        <w:t>антропогенными факторами и при определении бонитета не учитываются. Нужно принимать во внимание и тот факт, что естественная кормовая емкость для кабана почти везде удовлетворительна в бесснежный период и везде экстремальна в зимнее время. Поэтому хороших угодий для кабана на территории Новгородской области не выделено.</w:t>
      </w:r>
    </w:p>
    <w:p w:rsidR="009363F9" w:rsidRDefault="009363F9">
      <w:pPr>
        <w:pStyle w:val="ConsPlusNormal"/>
        <w:spacing w:before="220"/>
        <w:ind w:firstLine="540"/>
        <w:jc w:val="both"/>
      </w:pPr>
      <w:r>
        <w:t>При выборе мест обитания кроме кормового фактора кабан уделяет большое внимание защитности угодий: еловые, елово-мелколиственные леса, а также облесенные поймы (за исключением периода половодья) кабаны используют большую часть года для укрытия и отдыха. Здесь они также спасаются от опасности, а в весеннее время ельники - это ключевые места размножения диких свиней. Кабан является типичным лесным зверем, однако в ночное время постоянно использует для кормления опушки лесов, примыкающие к лесам луга и сельхозугодья. При проведении бонитировки по кабану в расчет было принято 20 % площадей указанных классов.</w:t>
      </w:r>
    </w:p>
    <w:p w:rsidR="009363F9" w:rsidRDefault="009363F9">
      <w:pPr>
        <w:pStyle w:val="ConsPlusNormal"/>
        <w:spacing w:before="220"/>
        <w:ind w:firstLine="540"/>
        <w:jc w:val="both"/>
      </w:pPr>
      <w:r>
        <w:t>По результатам бонитировки среды обитания кабана определено, что в большинстве районов области бонитет по данному виду охотничьих ресурсов не выше IV, а в северных районах области не выше V по причине глубокоснежья.</w:t>
      </w:r>
    </w:p>
    <w:p w:rsidR="009363F9" w:rsidRDefault="009363F9">
      <w:pPr>
        <w:pStyle w:val="ConsPlusNormal"/>
        <w:spacing w:before="220"/>
        <w:ind w:firstLine="540"/>
        <w:jc w:val="both"/>
      </w:pPr>
      <w:r>
        <w:t xml:space="preserve">По итогам комплексной качественной оценки элементов среды обитания кабана установлено, что для территории Новгородской области оптимальной (хозяйственно целесообразной) является численность данного вида охотничьих животных, равная 9322 особям. Результаты бонитировки среды обитания кабана в разрезе районов Новгородской области приведены в </w:t>
      </w:r>
      <w:hyperlink w:anchor="P9656">
        <w:r>
          <w:rPr>
            <w:color w:val="0000FF"/>
          </w:rPr>
          <w:t>таблице 39</w:t>
        </w:r>
      </w:hyperlink>
      <w:r>
        <w:t>.</w:t>
      </w:r>
    </w:p>
    <w:p w:rsidR="009363F9" w:rsidRDefault="009363F9">
      <w:pPr>
        <w:pStyle w:val="ConsPlusNormal"/>
        <w:spacing w:before="220"/>
        <w:ind w:firstLine="540"/>
        <w:jc w:val="both"/>
      </w:pPr>
      <w:r>
        <w:t>Бурый медведь. Типичный представитель охотничьей фауны на территории Новгородской области, самый крупный представитель семейства хищных. К хорошим угодьям для бурого медведя на территории Новгородской области отнесены все хвойные леса. К средним по качеству угодьям - смешанные леса и облесенные поймы. К плохим по качеству угодьям отнесены верховые болота.</w:t>
      </w:r>
    </w:p>
    <w:p w:rsidR="009363F9" w:rsidRDefault="009363F9">
      <w:pPr>
        <w:pStyle w:val="ConsPlusNormal"/>
        <w:spacing w:before="220"/>
        <w:ind w:firstLine="540"/>
        <w:jc w:val="both"/>
      </w:pPr>
      <w:r>
        <w:t>По результатам бонитировки среды обитания бурого медведя установлено, что в большинстве районов данный вид охотничьих животных находит достаточно хорошие условия обитания, поскольку расчетный бонитет находится в пределах III класса. В Маловишерском и Хвойнинском районах расчетный бонитет достигает II класса. Принимая во внимание, что бурый медведь является типичным лесным животным, а также тот факт, что антропогенная нагрузка на леса Новгородской области находится в пределах допустимого уровня, факторов снижения бонитета по бурому медведю не выявлено.</w:t>
      </w:r>
    </w:p>
    <w:p w:rsidR="009363F9" w:rsidRDefault="009363F9">
      <w:pPr>
        <w:pStyle w:val="ConsPlusNormal"/>
        <w:spacing w:before="220"/>
        <w:ind w:firstLine="540"/>
        <w:jc w:val="both"/>
      </w:pPr>
      <w:r>
        <w:t xml:space="preserve">По итогам комплексной качественной оценки элементов среды обитания бурого медведя установлено, что для территории Новгородской области оптимальной (хозяйственно целесообразной) является численность данного вида охотничьих животных, равная 3559 особям. Результаты бонитировки среды обитания бурого медведя в разрезе районов Новгородской области приведены в </w:t>
      </w:r>
      <w:hyperlink w:anchor="P9998">
        <w:r>
          <w:rPr>
            <w:color w:val="0000FF"/>
          </w:rPr>
          <w:t>таблице 40</w:t>
        </w:r>
      </w:hyperlink>
      <w:r>
        <w:t>.</w:t>
      </w:r>
    </w:p>
    <w:p w:rsidR="009363F9" w:rsidRDefault="009363F9">
      <w:pPr>
        <w:pStyle w:val="ConsPlusNormal"/>
        <w:spacing w:before="220"/>
        <w:ind w:firstLine="540"/>
        <w:jc w:val="both"/>
      </w:pPr>
      <w:r>
        <w:t xml:space="preserve">Заяц-беляк. Является типичным представителем охотничьей фауны Новгородской области, но несмотря на повсеместное распространение численность данного вида охотничьих животных в последние годы невысока. Основными факторами, лимитирующими численность зайца-беляка в Новгородской области, являются обилие иксодовых клещей в весеннее и летнее время, влажная погода в этот период, значительная заболоченность лесов области, в том числе вызванная жизнедеятельностью бобра, высокая подверженность зайца-беляка инфекционным и инвазионным заболеваниям, таким как туляремия, пастереллез и др. Высокая численность хищников, таких как лисица и енотовидная собака, также оказывает отрицательное влияние на численность данного вида охотничьих животных. Однако научных подтверждений или обоснований указанных выше причин низкой численности данного вида охотничьих животных практически нет. В настоящее время на численность зайца-беляка на территории Новгородской </w:t>
      </w:r>
      <w:r>
        <w:lastRenderedPageBreak/>
        <w:t>области отрицательно влияет целый комплекс факторов.</w:t>
      </w:r>
    </w:p>
    <w:p w:rsidR="009363F9" w:rsidRDefault="009363F9">
      <w:pPr>
        <w:pStyle w:val="ConsPlusNormal"/>
        <w:spacing w:before="220"/>
        <w:ind w:firstLine="540"/>
        <w:jc w:val="both"/>
      </w:pPr>
      <w:r>
        <w:t>Условия обитания зайца-беляка в Новгородской области отличаются и по сезонам года. Если в зимнее время лучшие условия обитания зайцы-беляки находят на вырубках и зарастающих полях внутри массивов спелого леса, в зарослях ивовых кустарников и поймах рек, то в летнее время эти угодья для данного вида охотничьих животных малопригодны по причине повышенной влажности этих мест обитания и высокого травяного покрова, который там развивается. Среди высокой густой растительности зверьки очень уязвимы для хищников, "собирают" массу клещей и, кроме того, у них постоянно намокает шерсть. Гибель молодняка при этом значительно повышается.</w:t>
      </w:r>
    </w:p>
    <w:p w:rsidR="009363F9" w:rsidRDefault="009363F9">
      <w:pPr>
        <w:pStyle w:val="ConsPlusNormal"/>
        <w:spacing w:before="220"/>
        <w:ind w:firstLine="540"/>
        <w:jc w:val="both"/>
      </w:pPr>
      <w:r>
        <w:t>Лучшими угодьями для зайца-беляка принято считать вырубки и зарастающие поля, средними угодьями - мелколиственные и смешанные леса, поймы всех типов. К плохим угодьям относят бедные в кормовом отношении хвойные леса и верховые болота, где зайцы-беляки встречаются в основном только зимой, отыскивая редкие ивовые кустарники.</w:t>
      </w:r>
    </w:p>
    <w:p w:rsidR="009363F9" w:rsidRDefault="009363F9">
      <w:pPr>
        <w:pStyle w:val="ConsPlusNormal"/>
        <w:spacing w:before="220"/>
        <w:ind w:firstLine="540"/>
        <w:jc w:val="both"/>
      </w:pPr>
      <w:r>
        <w:t xml:space="preserve">По итогам комплексной качественной оценки элементов среды обитания зайца-беляка установлено, что для территории Новгородской области оптимальной (хозяйственно целесообразной) является численность данного вида охотничьих животных, равная 85983 особям. Результаты бонитировки среды обитания зайца-беляка в разрезе районов Новгородской области приведены в </w:t>
      </w:r>
      <w:hyperlink w:anchor="P10340">
        <w:r>
          <w:rPr>
            <w:color w:val="0000FF"/>
          </w:rPr>
          <w:t>таблице 41</w:t>
        </w:r>
      </w:hyperlink>
      <w:r>
        <w:t>.</w:t>
      </w:r>
    </w:p>
    <w:p w:rsidR="009363F9" w:rsidRDefault="009363F9">
      <w:pPr>
        <w:pStyle w:val="ConsPlusNormal"/>
        <w:spacing w:before="220"/>
        <w:ind w:firstLine="540"/>
        <w:jc w:val="both"/>
      </w:pPr>
      <w:r>
        <w:t>Глухарь является типичным представителем охотничьей фауны Новгородской области. Наличие в составе лесной растительности сосны является обязательным условием постоянного обитания глухаря. В лесах, где сосна отсутствует полностью, глухарь встречается лишь периодически, главным образом летом и в первой половине осени. Глухарь, в отличие от тетерева, является достаточно "консервативной" птицей. Данный вид охотничьих животных крайне плохо приспосабливается к меняющимся условиям обитания, особенно если они вызваны антропогенными факторами.</w:t>
      </w:r>
    </w:p>
    <w:p w:rsidR="009363F9" w:rsidRDefault="009363F9">
      <w:pPr>
        <w:pStyle w:val="ConsPlusNormal"/>
        <w:spacing w:before="220"/>
        <w:ind w:firstLine="540"/>
        <w:jc w:val="both"/>
      </w:pPr>
      <w:r>
        <w:t>К хорошим по качеству угодьям отнесены сосновые леса и 50 % смешанных лесов с преобладанием хвойных пород. К средним по качеству угодьям отнесены верховые болота, к плохим угодьям - мелколиственные леса.</w:t>
      </w:r>
    </w:p>
    <w:p w:rsidR="009363F9" w:rsidRDefault="009363F9">
      <w:pPr>
        <w:pStyle w:val="ConsPlusNormal"/>
        <w:spacing w:before="220"/>
        <w:ind w:firstLine="540"/>
        <w:jc w:val="both"/>
      </w:pPr>
      <w:r>
        <w:t xml:space="preserve">По итогам комплексной качественной оценки элементов среды обитания глухаря установлено, что для территории Новгородской области оптимальной (хозяйственно целесообразной) является численность данного вида охотничьих животных, равная 97827 особям. Результаты бонитировки среды обитания глухаря в разрезе районов Новгородской области приведены в </w:t>
      </w:r>
      <w:hyperlink w:anchor="P10682">
        <w:r>
          <w:rPr>
            <w:color w:val="0000FF"/>
          </w:rPr>
          <w:t>таблице 42</w:t>
        </w:r>
      </w:hyperlink>
      <w:r>
        <w:t>.</w:t>
      </w:r>
    </w:p>
    <w:p w:rsidR="009363F9" w:rsidRDefault="009363F9">
      <w:pPr>
        <w:pStyle w:val="ConsPlusNormal"/>
        <w:spacing w:before="220"/>
        <w:ind w:firstLine="540"/>
        <w:jc w:val="both"/>
      </w:pPr>
      <w:r>
        <w:t>Тетерев также является типичным представителем охотничьей фауны Новгородской области. В экологическом плане данный вид охотничьих животных достаточно пластичен - населяет как лесные, так и открытые пространства, включая верховые болота, на которых нередко образовываются тока.</w:t>
      </w:r>
    </w:p>
    <w:p w:rsidR="009363F9" w:rsidRDefault="009363F9">
      <w:pPr>
        <w:pStyle w:val="ConsPlusNormal"/>
        <w:spacing w:before="220"/>
        <w:ind w:firstLine="540"/>
        <w:jc w:val="both"/>
      </w:pPr>
      <w:r>
        <w:t>При оценке качества среды обитания для тетерева к хорошим угодьям отнесены мелколиственные леса, вырубки и зарастающие поля. Здесь тетерева встречаются в течение всего года, в том числе в период токования, высиживания и выращивания птенцов. К угодьям среднего качества отнесены все смешанные леса и луга, к угодьям плохого качества отнесены хвойные леса, верховые болота и пашни, которые тетерев посещает только в поисках корма.</w:t>
      </w:r>
    </w:p>
    <w:p w:rsidR="009363F9" w:rsidRDefault="009363F9">
      <w:pPr>
        <w:pStyle w:val="ConsPlusNormal"/>
        <w:spacing w:before="220"/>
        <w:ind w:firstLine="540"/>
        <w:jc w:val="both"/>
      </w:pPr>
      <w:r>
        <w:t xml:space="preserve">По итогам комплексной качественной оценки элементов среды обитания тетерева установлено, что для территории Новгородской области оптимальной (хозяйственно целесообразной) является численность данного вида охотничьих животных, равная 156583 особям. Результаты бонитировки среды обитания тетерева в разрезе районов Новгородской </w:t>
      </w:r>
      <w:r>
        <w:lastRenderedPageBreak/>
        <w:t xml:space="preserve">области приведены в </w:t>
      </w:r>
      <w:hyperlink w:anchor="P11024">
        <w:r>
          <w:rPr>
            <w:color w:val="0000FF"/>
          </w:rPr>
          <w:t>таблице 43</w:t>
        </w:r>
      </w:hyperlink>
      <w:r>
        <w:t>.</w:t>
      </w:r>
    </w:p>
    <w:p w:rsidR="009363F9" w:rsidRDefault="009363F9">
      <w:pPr>
        <w:pStyle w:val="ConsPlusNormal"/>
        <w:spacing w:before="220"/>
        <w:ind w:firstLine="540"/>
        <w:jc w:val="both"/>
      </w:pPr>
      <w:r>
        <w:t>Рябчик. Вид птиц, отнесенный к боровой дичи, широко распространен на территории Новгородской области. Основными факторами, лимитирующими численность данного вида охотничьих животных, являются антропогенное воздействие и пресс со стороны хищников. В период гнездования и выведения молодняка неблагоприятное влияние оказывают дожди и заморозки.</w:t>
      </w:r>
    </w:p>
    <w:p w:rsidR="009363F9" w:rsidRDefault="009363F9">
      <w:pPr>
        <w:pStyle w:val="ConsPlusNormal"/>
        <w:spacing w:before="220"/>
        <w:ind w:firstLine="540"/>
        <w:jc w:val="both"/>
      </w:pPr>
      <w:r>
        <w:t>К угодьям хорошего качества для рябчика отнесены смешанные леса с преобладанием хвойных пород и облесенные поймы, к угодьям среднего качества - еловые леса и смешанные леса с преобладанием мелколиственных пород. К угодьям низкого качества отнесены сосновые леса и верховые болота.</w:t>
      </w:r>
    </w:p>
    <w:p w:rsidR="009363F9" w:rsidRDefault="009363F9">
      <w:pPr>
        <w:pStyle w:val="ConsPlusNormal"/>
        <w:spacing w:before="220"/>
        <w:ind w:firstLine="540"/>
        <w:jc w:val="both"/>
      </w:pPr>
      <w:r>
        <w:t>По результатам комплексной качественной оценки среды обитания рябчика определено, что в большинстве районов условия его обитания оцениваются III классом бонитета. Причин для снижения класса бонитета не выявлено.</w:t>
      </w:r>
    </w:p>
    <w:p w:rsidR="009363F9" w:rsidRDefault="009363F9">
      <w:pPr>
        <w:pStyle w:val="ConsPlusNormal"/>
        <w:spacing w:before="220"/>
        <w:ind w:firstLine="540"/>
        <w:jc w:val="both"/>
      </w:pPr>
      <w:r>
        <w:t xml:space="preserve">По итогам комплексной качественной оценки элементов среды обитания рябчика установлено, что для территории Новгородской области оптимальной (хозяйственно целесообразной) является численность данного вида охотничьих животных, равная 201301 особи. Результаты бонитировки среды обитания рябчика в разрезе районов Новгородской области приведены в </w:t>
      </w:r>
      <w:hyperlink w:anchor="P11366">
        <w:r>
          <w:rPr>
            <w:color w:val="0000FF"/>
          </w:rPr>
          <w:t>таблице 44</w:t>
        </w:r>
      </w:hyperlink>
      <w:r>
        <w:t>.</w:t>
      </w:r>
    </w:p>
    <w:p w:rsidR="009363F9" w:rsidRDefault="009363F9">
      <w:pPr>
        <w:pStyle w:val="ConsPlusNormal"/>
        <w:jc w:val="both"/>
      </w:pPr>
    </w:p>
    <w:p w:rsidR="009363F9" w:rsidRDefault="009363F9">
      <w:pPr>
        <w:pStyle w:val="ConsPlusNormal"/>
        <w:ind w:firstLine="540"/>
        <w:jc w:val="both"/>
        <w:outlineLvl w:val="4"/>
      </w:pPr>
      <w:bookmarkStart w:id="47" w:name="P8970"/>
      <w:bookmarkEnd w:id="47"/>
      <w:r>
        <w:t>Таблица 37 - Результаты комплексной качественной оценки элементов среды обитания лося на территории районов Новгородской области</w:t>
      </w:r>
    </w:p>
    <w:p w:rsidR="009363F9" w:rsidRDefault="009363F9">
      <w:pPr>
        <w:pStyle w:val="ConsPlusNormal"/>
        <w:jc w:val="both"/>
      </w:pPr>
    </w:p>
    <w:p w:rsidR="009363F9" w:rsidRDefault="009363F9">
      <w:pPr>
        <w:pStyle w:val="ConsPlusNormal"/>
        <w:sectPr w:rsidR="009363F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1928"/>
        <w:gridCol w:w="1191"/>
        <w:gridCol w:w="964"/>
        <w:gridCol w:w="680"/>
        <w:gridCol w:w="1238"/>
        <w:gridCol w:w="636"/>
        <w:gridCol w:w="1118"/>
        <w:gridCol w:w="636"/>
        <w:gridCol w:w="794"/>
        <w:gridCol w:w="680"/>
        <w:gridCol w:w="680"/>
        <w:gridCol w:w="1361"/>
        <w:gridCol w:w="1133"/>
      </w:tblGrid>
      <w:tr w:rsidR="009363F9">
        <w:tc>
          <w:tcPr>
            <w:tcW w:w="537" w:type="dxa"/>
            <w:vMerge w:val="restart"/>
          </w:tcPr>
          <w:p w:rsidR="009363F9" w:rsidRDefault="009363F9">
            <w:pPr>
              <w:pStyle w:val="ConsPlusNormal"/>
              <w:jc w:val="center"/>
            </w:pPr>
            <w:r>
              <w:lastRenderedPageBreak/>
              <w:t>N п/п</w:t>
            </w:r>
          </w:p>
        </w:tc>
        <w:tc>
          <w:tcPr>
            <w:tcW w:w="1928" w:type="dxa"/>
            <w:vMerge w:val="restart"/>
          </w:tcPr>
          <w:p w:rsidR="009363F9" w:rsidRDefault="009363F9">
            <w:pPr>
              <w:pStyle w:val="ConsPlusNormal"/>
              <w:jc w:val="center"/>
            </w:pPr>
            <w:r>
              <w:t>Наименование района</w:t>
            </w:r>
          </w:p>
        </w:tc>
        <w:tc>
          <w:tcPr>
            <w:tcW w:w="1191" w:type="dxa"/>
            <w:vMerge w:val="restart"/>
          </w:tcPr>
          <w:p w:rsidR="009363F9" w:rsidRDefault="009363F9">
            <w:pPr>
              <w:pStyle w:val="ConsPlusNormal"/>
              <w:jc w:val="center"/>
            </w:pPr>
            <w:r>
              <w:t>Площадь, свойственная для обитания вида охотничьих животных (га)</w:t>
            </w:r>
          </w:p>
        </w:tc>
        <w:tc>
          <w:tcPr>
            <w:tcW w:w="1644" w:type="dxa"/>
            <w:gridSpan w:val="2"/>
          </w:tcPr>
          <w:p w:rsidR="009363F9" w:rsidRDefault="009363F9">
            <w:pPr>
              <w:pStyle w:val="ConsPlusNormal"/>
              <w:jc w:val="center"/>
            </w:pPr>
            <w:r>
              <w:t>Хорошие угодья</w:t>
            </w:r>
          </w:p>
        </w:tc>
        <w:tc>
          <w:tcPr>
            <w:tcW w:w="1874" w:type="dxa"/>
            <w:gridSpan w:val="2"/>
          </w:tcPr>
          <w:p w:rsidR="009363F9" w:rsidRDefault="009363F9">
            <w:pPr>
              <w:pStyle w:val="ConsPlusNormal"/>
              <w:jc w:val="center"/>
            </w:pPr>
            <w:r>
              <w:t>Средние угодья</w:t>
            </w:r>
          </w:p>
        </w:tc>
        <w:tc>
          <w:tcPr>
            <w:tcW w:w="1754" w:type="dxa"/>
            <w:gridSpan w:val="2"/>
          </w:tcPr>
          <w:p w:rsidR="009363F9" w:rsidRDefault="009363F9">
            <w:pPr>
              <w:pStyle w:val="ConsPlusNormal"/>
              <w:jc w:val="center"/>
            </w:pPr>
            <w:r>
              <w:t>Плохие угодья</w:t>
            </w:r>
          </w:p>
        </w:tc>
        <w:tc>
          <w:tcPr>
            <w:tcW w:w="794" w:type="dxa"/>
            <w:vMerge w:val="restart"/>
          </w:tcPr>
          <w:p w:rsidR="009363F9" w:rsidRDefault="009363F9">
            <w:pPr>
              <w:pStyle w:val="ConsPlusNormal"/>
              <w:jc w:val="center"/>
            </w:pPr>
            <w:r>
              <w:t>Средневзвешенный показатель</w:t>
            </w:r>
          </w:p>
        </w:tc>
        <w:tc>
          <w:tcPr>
            <w:tcW w:w="680" w:type="dxa"/>
            <w:vMerge w:val="restart"/>
          </w:tcPr>
          <w:p w:rsidR="009363F9" w:rsidRDefault="009363F9">
            <w:pPr>
              <w:pStyle w:val="ConsPlusNormal"/>
              <w:jc w:val="center"/>
            </w:pPr>
            <w:r>
              <w:t>Расчетный бонитет</w:t>
            </w:r>
          </w:p>
        </w:tc>
        <w:tc>
          <w:tcPr>
            <w:tcW w:w="680" w:type="dxa"/>
            <w:vMerge w:val="restart"/>
          </w:tcPr>
          <w:p w:rsidR="009363F9" w:rsidRDefault="009363F9">
            <w:pPr>
              <w:pStyle w:val="ConsPlusNormal"/>
              <w:jc w:val="center"/>
            </w:pPr>
            <w:r>
              <w:t>Итоговый бонитет</w:t>
            </w:r>
          </w:p>
        </w:tc>
        <w:tc>
          <w:tcPr>
            <w:tcW w:w="1361" w:type="dxa"/>
            <w:vMerge w:val="restart"/>
          </w:tcPr>
          <w:p w:rsidR="009363F9" w:rsidRDefault="009363F9">
            <w:pPr>
              <w:pStyle w:val="ConsPlusNormal"/>
              <w:jc w:val="center"/>
            </w:pPr>
            <w:r>
              <w:t>Численность, соответствующая бонитету (особей/1000 га)</w:t>
            </w:r>
          </w:p>
        </w:tc>
        <w:tc>
          <w:tcPr>
            <w:tcW w:w="1133" w:type="dxa"/>
            <w:vMerge w:val="restart"/>
          </w:tcPr>
          <w:p w:rsidR="009363F9" w:rsidRDefault="009363F9">
            <w:pPr>
              <w:pStyle w:val="ConsPlusNormal"/>
              <w:jc w:val="center"/>
            </w:pPr>
            <w:r>
              <w:t>Расчетная численность особей</w:t>
            </w:r>
          </w:p>
        </w:tc>
      </w:tr>
      <w:tr w:rsidR="009363F9">
        <w:tc>
          <w:tcPr>
            <w:tcW w:w="537" w:type="dxa"/>
            <w:vMerge/>
          </w:tcPr>
          <w:p w:rsidR="009363F9" w:rsidRDefault="009363F9">
            <w:pPr>
              <w:pStyle w:val="ConsPlusNormal"/>
            </w:pPr>
          </w:p>
        </w:tc>
        <w:tc>
          <w:tcPr>
            <w:tcW w:w="1928" w:type="dxa"/>
            <w:vMerge/>
          </w:tcPr>
          <w:p w:rsidR="009363F9" w:rsidRDefault="009363F9">
            <w:pPr>
              <w:pStyle w:val="ConsPlusNormal"/>
            </w:pPr>
          </w:p>
        </w:tc>
        <w:tc>
          <w:tcPr>
            <w:tcW w:w="1191" w:type="dxa"/>
            <w:vMerge/>
          </w:tcPr>
          <w:p w:rsidR="009363F9" w:rsidRDefault="009363F9">
            <w:pPr>
              <w:pStyle w:val="ConsPlusNormal"/>
            </w:pPr>
          </w:p>
        </w:tc>
        <w:tc>
          <w:tcPr>
            <w:tcW w:w="964" w:type="dxa"/>
          </w:tcPr>
          <w:p w:rsidR="009363F9" w:rsidRDefault="009363F9">
            <w:pPr>
              <w:pStyle w:val="ConsPlusNormal"/>
              <w:jc w:val="center"/>
            </w:pPr>
            <w:r>
              <w:t>га</w:t>
            </w:r>
          </w:p>
        </w:tc>
        <w:tc>
          <w:tcPr>
            <w:tcW w:w="680" w:type="dxa"/>
          </w:tcPr>
          <w:p w:rsidR="009363F9" w:rsidRDefault="009363F9">
            <w:pPr>
              <w:pStyle w:val="ConsPlusNormal"/>
              <w:jc w:val="center"/>
            </w:pPr>
            <w:r>
              <w:t>%</w:t>
            </w:r>
          </w:p>
        </w:tc>
        <w:tc>
          <w:tcPr>
            <w:tcW w:w="1238" w:type="dxa"/>
          </w:tcPr>
          <w:p w:rsidR="009363F9" w:rsidRDefault="009363F9">
            <w:pPr>
              <w:pStyle w:val="ConsPlusNormal"/>
              <w:jc w:val="center"/>
            </w:pPr>
            <w:r>
              <w:t>га</w:t>
            </w:r>
          </w:p>
        </w:tc>
        <w:tc>
          <w:tcPr>
            <w:tcW w:w="636" w:type="dxa"/>
          </w:tcPr>
          <w:p w:rsidR="009363F9" w:rsidRDefault="009363F9">
            <w:pPr>
              <w:pStyle w:val="ConsPlusNormal"/>
              <w:jc w:val="center"/>
            </w:pPr>
            <w:r>
              <w:t>%</w:t>
            </w:r>
          </w:p>
        </w:tc>
        <w:tc>
          <w:tcPr>
            <w:tcW w:w="1118" w:type="dxa"/>
          </w:tcPr>
          <w:p w:rsidR="009363F9" w:rsidRDefault="009363F9">
            <w:pPr>
              <w:pStyle w:val="ConsPlusNormal"/>
              <w:jc w:val="center"/>
            </w:pPr>
            <w:r>
              <w:t>га</w:t>
            </w:r>
          </w:p>
        </w:tc>
        <w:tc>
          <w:tcPr>
            <w:tcW w:w="636" w:type="dxa"/>
          </w:tcPr>
          <w:p w:rsidR="009363F9" w:rsidRDefault="009363F9">
            <w:pPr>
              <w:pStyle w:val="ConsPlusNormal"/>
              <w:jc w:val="center"/>
            </w:pPr>
            <w:r>
              <w:t>%</w:t>
            </w:r>
          </w:p>
        </w:tc>
        <w:tc>
          <w:tcPr>
            <w:tcW w:w="794" w:type="dxa"/>
            <w:vMerge/>
          </w:tcPr>
          <w:p w:rsidR="009363F9" w:rsidRDefault="009363F9">
            <w:pPr>
              <w:pStyle w:val="ConsPlusNormal"/>
            </w:pPr>
          </w:p>
        </w:tc>
        <w:tc>
          <w:tcPr>
            <w:tcW w:w="680" w:type="dxa"/>
            <w:vMerge/>
          </w:tcPr>
          <w:p w:rsidR="009363F9" w:rsidRDefault="009363F9">
            <w:pPr>
              <w:pStyle w:val="ConsPlusNormal"/>
            </w:pPr>
          </w:p>
        </w:tc>
        <w:tc>
          <w:tcPr>
            <w:tcW w:w="680" w:type="dxa"/>
            <w:vMerge/>
          </w:tcPr>
          <w:p w:rsidR="009363F9" w:rsidRDefault="009363F9">
            <w:pPr>
              <w:pStyle w:val="ConsPlusNormal"/>
            </w:pPr>
          </w:p>
        </w:tc>
        <w:tc>
          <w:tcPr>
            <w:tcW w:w="1361" w:type="dxa"/>
            <w:vMerge/>
          </w:tcPr>
          <w:p w:rsidR="009363F9" w:rsidRDefault="009363F9">
            <w:pPr>
              <w:pStyle w:val="ConsPlusNormal"/>
            </w:pPr>
          </w:p>
        </w:tc>
        <w:tc>
          <w:tcPr>
            <w:tcW w:w="1133" w:type="dxa"/>
            <w:vMerge/>
          </w:tcPr>
          <w:p w:rsidR="009363F9" w:rsidRDefault="009363F9">
            <w:pPr>
              <w:pStyle w:val="ConsPlusNormal"/>
            </w:pPr>
          </w:p>
        </w:tc>
      </w:tr>
      <w:tr w:rsidR="009363F9">
        <w:tc>
          <w:tcPr>
            <w:tcW w:w="537" w:type="dxa"/>
          </w:tcPr>
          <w:p w:rsidR="009363F9" w:rsidRDefault="009363F9">
            <w:pPr>
              <w:pStyle w:val="ConsPlusNormal"/>
              <w:jc w:val="center"/>
            </w:pPr>
            <w:r>
              <w:t>1</w:t>
            </w:r>
          </w:p>
        </w:tc>
        <w:tc>
          <w:tcPr>
            <w:tcW w:w="1928" w:type="dxa"/>
            <w:vAlign w:val="center"/>
          </w:tcPr>
          <w:p w:rsidR="009363F9" w:rsidRDefault="009363F9">
            <w:pPr>
              <w:pStyle w:val="ConsPlusNormal"/>
              <w:jc w:val="center"/>
            </w:pPr>
            <w:r>
              <w:t>2</w:t>
            </w:r>
          </w:p>
        </w:tc>
        <w:tc>
          <w:tcPr>
            <w:tcW w:w="1191" w:type="dxa"/>
            <w:vAlign w:val="center"/>
          </w:tcPr>
          <w:p w:rsidR="009363F9" w:rsidRDefault="009363F9">
            <w:pPr>
              <w:pStyle w:val="ConsPlusNormal"/>
              <w:jc w:val="center"/>
            </w:pPr>
            <w:r>
              <w:t>3</w:t>
            </w:r>
          </w:p>
        </w:tc>
        <w:tc>
          <w:tcPr>
            <w:tcW w:w="964" w:type="dxa"/>
            <w:vAlign w:val="center"/>
          </w:tcPr>
          <w:p w:rsidR="009363F9" w:rsidRDefault="009363F9">
            <w:pPr>
              <w:pStyle w:val="ConsPlusNormal"/>
              <w:jc w:val="center"/>
            </w:pPr>
            <w:r>
              <w:t>4</w:t>
            </w:r>
          </w:p>
        </w:tc>
        <w:tc>
          <w:tcPr>
            <w:tcW w:w="680" w:type="dxa"/>
            <w:vAlign w:val="center"/>
          </w:tcPr>
          <w:p w:rsidR="009363F9" w:rsidRDefault="009363F9">
            <w:pPr>
              <w:pStyle w:val="ConsPlusNormal"/>
              <w:jc w:val="center"/>
            </w:pPr>
            <w:r>
              <w:t>5</w:t>
            </w:r>
          </w:p>
        </w:tc>
        <w:tc>
          <w:tcPr>
            <w:tcW w:w="1238" w:type="dxa"/>
            <w:vAlign w:val="center"/>
          </w:tcPr>
          <w:p w:rsidR="009363F9" w:rsidRDefault="009363F9">
            <w:pPr>
              <w:pStyle w:val="ConsPlusNormal"/>
              <w:jc w:val="center"/>
            </w:pPr>
            <w:r>
              <w:t>6</w:t>
            </w:r>
          </w:p>
        </w:tc>
        <w:tc>
          <w:tcPr>
            <w:tcW w:w="636" w:type="dxa"/>
            <w:vAlign w:val="center"/>
          </w:tcPr>
          <w:p w:rsidR="009363F9" w:rsidRDefault="009363F9">
            <w:pPr>
              <w:pStyle w:val="ConsPlusNormal"/>
              <w:jc w:val="center"/>
            </w:pPr>
            <w:r>
              <w:t>7</w:t>
            </w:r>
          </w:p>
        </w:tc>
        <w:tc>
          <w:tcPr>
            <w:tcW w:w="1118" w:type="dxa"/>
            <w:vAlign w:val="center"/>
          </w:tcPr>
          <w:p w:rsidR="009363F9" w:rsidRDefault="009363F9">
            <w:pPr>
              <w:pStyle w:val="ConsPlusNormal"/>
              <w:jc w:val="center"/>
            </w:pPr>
            <w:r>
              <w:t>8</w:t>
            </w:r>
          </w:p>
        </w:tc>
        <w:tc>
          <w:tcPr>
            <w:tcW w:w="636" w:type="dxa"/>
            <w:vAlign w:val="center"/>
          </w:tcPr>
          <w:p w:rsidR="009363F9" w:rsidRDefault="009363F9">
            <w:pPr>
              <w:pStyle w:val="ConsPlusNormal"/>
              <w:jc w:val="center"/>
            </w:pPr>
            <w:r>
              <w:t>9</w:t>
            </w:r>
          </w:p>
        </w:tc>
        <w:tc>
          <w:tcPr>
            <w:tcW w:w="794" w:type="dxa"/>
            <w:vAlign w:val="center"/>
          </w:tcPr>
          <w:p w:rsidR="009363F9" w:rsidRDefault="009363F9">
            <w:pPr>
              <w:pStyle w:val="ConsPlusNormal"/>
              <w:jc w:val="center"/>
            </w:pPr>
            <w:r>
              <w:t>10</w:t>
            </w:r>
          </w:p>
        </w:tc>
        <w:tc>
          <w:tcPr>
            <w:tcW w:w="680" w:type="dxa"/>
            <w:vAlign w:val="center"/>
          </w:tcPr>
          <w:p w:rsidR="009363F9" w:rsidRDefault="009363F9">
            <w:pPr>
              <w:pStyle w:val="ConsPlusNormal"/>
              <w:jc w:val="center"/>
            </w:pPr>
            <w:r>
              <w:t>11</w:t>
            </w:r>
          </w:p>
        </w:tc>
        <w:tc>
          <w:tcPr>
            <w:tcW w:w="680" w:type="dxa"/>
            <w:vAlign w:val="center"/>
          </w:tcPr>
          <w:p w:rsidR="009363F9" w:rsidRDefault="009363F9">
            <w:pPr>
              <w:pStyle w:val="ConsPlusNormal"/>
              <w:jc w:val="center"/>
            </w:pPr>
            <w:r>
              <w:t>12</w:t>
            </w:r>
          </w:p>
        </w:tc>
        <w:tc>
          <w:tcPr>
            <w:tcW w:w="1361" w:type="dxa"/>
            <w:vAlign w:val="center"/>
          </w:tcPr>
          <w:p w:rsidR="009363F9" w:rsidRDefault="009363F9">
            <w:pPr>
              <w:pStyle w:val="ConsPlusNormal"/>
              <w:jc w:val="center"/>
            </w:pPr>
            <w:r>
              <w:t>13</w:t>
            </w:r>
          </w:p>
        </w:tc>
        <w:tc>
          <w:tcPr>
            <w:tcW w:w="1133" w:type="dxa"/>
            <w:vAlign w:val="center"/>
          </w:tcPr>
          <w:p w:rsidR="009363F9" w:rsidRDefault="009363F9">
            <w:pPr>
              <w:pStyle w:val="ConsPlusNormal"/>
              <w:jc w:val="center"/>
            </w:pPr>
            <w:r>
              <w:t>14</w:t>
            </w:r>
          </w:p>
        </w:tc>
      </w:tr>
      <w:tr w:rsidR="009363F9">
        <w:tc>
          <w:tcPr>
            <w:tcW w:w="537" w:type="dxa"/>
          </w:tcPr>
          <w:p w:rsidR="009363F9" w:rsidRDefault="009363F9">
            <w:pPr>
              <w:pStyle w:val="ConsPlusNormal"/>
              <w:jc w:val="center"/>
            </w:pPr>
            <w:r>
              <w:t>1.</w:t>
            </w:r>
          </w:p>
        </w:tc>
        <w:tc>
          <w:tcPr>
            <w:tcW w:w="1928" w:type="dxa"/>
            <w:vAlign w:val="center"/>
          </w:tcPr>
          <w:p w:rsidR="009363F9" w:rsidRDefault="009363F9">
            <w:pPr>
              <w:pStyle w:val="ConsPlusNormal"/>
            </w:pPr>
            <w:r>
              <w:t>Батецкий</w:t>
            </w:r>
          </w:p>
        </w:tc>
        <w:tc>
          <w:tcPr>
            <w:tcW w:w="1191" w:type="dxa"/>
            <w:vAlign w:val="center"/>
          </w:tcPr>
          <w:p w:rsidR="009363F9" w:rsidRDefault="009363F9">
            <w:pPr>
              <w:pStyle w:val="ConsPlusNormal"/>
            </w:pPr>
            <w:r>
              <w:t>126629,0</w:t>
            </w:r>
          </w:p>
        </w:tc>
        <w:tc>
          <w:tcPr>
            <w:tcW w:w="964" w:type="dxa"/>
            <w:vAlign w:val="center"/>
          </w:tcPr>
          <w:p w:rsidR="009363F9" w:rsidRDefault="009363F9">
            <w:pPr>
              <w:pStyle w:val="ConsPlusNormal"/>
            </w:pPr>
            <w:r>
              <w:t>1558,9</w:t>
            </w:r>
          </w:p>
        </w:tc>
        <w:tc>
          <w:tcPr>
            <w:tcW w:w="680" w:type="dxa"/>
            <w:vAlign w:val="center"/>
          </w:tcPr>
          <w:p w:rsidR="009363F9" w:rsidRDefault="009363F9">
            <w:pPr>
              <w:pStyle w:val="ConsPlusNormal"/>
            </w:pPr>
            <w:r>
              <w:t>1,2</w:t>
            </w:r>
          </w:p>
        </w:tc>
        <w:tc>
          <w:tcPr>
            <w:tcW w:w="1238" w:type="dxa"/>
            <w:vAlign w:val="center"/>
          </w:tcPr>
          <w:p w:rsidR="009363F9" w:rsidRDefault="009363F9">
            <w:pPr>
              <w:pStyle w:val="ConsPlusNormal"/>
            </w:pPr>
            <w:r>
              <w:t>114175,0</w:t>
            </w:r>
          </w:p>
        </w:tc>
        <w:tc>
          <w:tcPr>
            <w:tcW w:w="636" w:type="dxa"/>
            <w:vAlign w:val="center"/>
          </w:tcPr>
          <w:p w:rsidR="009363F9" w:rsidRDefault="009363F9">
            <w:pPr>
              <w:pStyle w:val="ConsPlusNormal"/>
            </w:pPr>
            <w:r>
              <w:t>90,2</w:t>
            </w:r>
          </w:p>
        </w:tc>
        <w:tc>
          <w:tcPr>
            <w:tcW w:w="1118" w:type="dxa"/>
            <w:vAlign w:val="center"/>
          </w:tcPr>
          <w:p w:rsidR="009363F9" w:rsidRDefault="009363F9">
            <w:pPr>
              <w:pStyle w:val="ConsPlusNormal"/>
            </w:pPr>
            <w:r>
              <w:t>10895,0</w:t>
            </w:r>
          </w:p>
        </w:tc>
        <w:tc>
          <w:tcPr>
            <w:tcW w:w="636" w:type="dxa"/>
            <w:vAlign w:val="center"/>
          </w:tcPr>
          <w:p w:rsidR="009363F9" w:rsidRDefault="009363F9">
            <w:pPr>
              <w:pStyle w:val="ConsPlusNormal"/>
            </w:pPr>
            <w:r>
              <w:t>8,6</w:t>
            </w:r>
          </w:p>
        </w:tc>
        <w:tc>
          <w:tcPr>
            <w:tcW w:w="794" w:type="dxa"/>
            <w:vAlign w:val="center"/>
          </w:tcPr>
          <w:p w:rsidR="009363F9" w:rsidRDefault="009363F9">
            <w:pPr>
              <w:pStyle w:val="ConsPlusNormal"/>
            </w:pPr>
            <w:r>
              <w:t>95</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633</w:t>
            </w:r>
          </w:p>
        </w:tc>
      </w:tr>
      <w:tr w:rsidR="009363F9">
        <w:tc>
          <w:tcPr>
            <w:tcW w:w="537" w:type="dxa"/>
          </w:tcPr>
          <w:p w:rsidR="009363F9" w:rsidRDefault="009363F9">
            <w:pPr>
              <w:pStyle w:val="ConsPlusNormal"/>
              <w:jc w:val="center"/>
            </w:pPr>
            <w:r>
              <w:t>2.</w:t>
            </w:r>
          </w:p>
        </w:tc>
        <w:tc>
          <w:tcPr>
            <w:tcW w:w="1928" w:type="dxa"/>
            <w:vAlign w:val="center"/>
          </w:tcPr>
          <w:p w:rsidR="009363F9" w:rsidRDefault="009363F9">
            <w:pPr>
              <w:pStyle w:val="ConsPlusNormal"/>
            </w:pPr>
            <w:r>
              <w:t>Боровичский</w:t>
            </w:r>
          </w:p>
        </w:tc>
        <w:tc>
          <w:tcPr>
            <w:tcW w:w="1191" w:type="dxa"/>
            <w:vAlign w:val="center"/>
          </w:tcPr>
          <w:p w:rsidR="009363F9" w:rsidRDefault="009363F9">
            <w:pPr>
              <w:pStyle w:val="ConsPlusNormal"/>
            </w:pPr>
            <w:r>
              <w:t>238677,6</w:t>
            </w:r>
          </w:p>
        </w:tc>
        <w:tc>
          <w:tcPr>
            <w:tcW w:w="964" w:type="dxa"/>
            <w:vAlign w:val="center"/>
          </w:tcPr>
          <w:p w:rsidR="009363F9" w:rsidRDefault="009363F9">
            <w:pPr>
              <w:pStyle w:val="ConsPlusNormal"/>
            </w:pPr>
            <w:r>
              <w:t>1148,9</w:t>
            </w:r>
          </w:p>
        </w:tc>
        <w:tc>
          <w:tcPr>
            <w:tcW w:w="680" w:type="dxa"/>
            <w:vAlign w:val="center"/>
          </w:tcPr>
          <w:p w:rsidR="009363F9" w:rsidRDefault="009363F9">
            <w:pPr>
              <w:pStyle w:val="ConsPlusNormal"/>
            </w:pPr>
            <w:r>
              <w:t>0,5</w:t>
            </w:r>
          </w:p>
        </w:tc>
        <w:tc>
          <w:tcPr>
            <w:tcW w:w="1238" w:type="dxa"/>
            <w:vAlign w:val="center"/>
          </w:tcPr>
          <w:p w:rsidR="009363F9" w:rsidRDefault="009363F9">
            <w:pPr>
              <w:pStyle w:val="ConsPlusNormal"/>
            </w:pPr>
            <w:r>
              <w:t>201404,2</w:t>
            </w:r>
          </w:p>
        </w:tc>
        <w:tc>
          <w:tcPr>
            <w:tcW w:w="636" w:type="dxa"/>
            <w:vAlign w:val="center"/>
          </w:tcPr>
          <w:p w:rsidR="009363F9" w:rsidRDefault="009363F9">
            <w:pPr>
              <w:pStyle w:val="ConsPlusNormal"/>
            </w:pPr>
            <w:r>
              <w:t>84,4</w:t>
            </w:r>
          </w:p>
        </w:tc>
        <w:tc>
          <w:tcPr>
            <w:tcW w:w="1118" w:type="dxa"/>
            <w:vAlign w:val="center"/>
          </w:tcPr>
          <w:p w:rsidR="009363F9" w:rsidRDefault="009363F9">
            <w:pPr>
              <w:pStyle w:val="ConsPlusNormal"/>
            </w:pPr>
            <w:r>
              <w:t>36124,5</w:t>
            </w:r>
          </w:p>
        </w:tc>
        <w:tc>
          <w:tcPr>
            <w:tcW w:w="636" w:type="dxa"/>
            <w:vAlign w:val="center"/>
          </w:tcPr>
          <w:p w:rsidR="009363F9" w:rsidRDefault="009363F9">
            <w:pPr>
              <w:pStyle w:val="ConsPlusNormal"/>
            </w:pPr>
            <w:r>
              <w:t>15,1</w:t>
            </w:r>
          </w:p>
        </w:tc>
        <w:tc>
          <w:tcPr>
            <w:tcW w:w="794" w:type="dxa"/>
            <w:vAlign w:val="center"/>
          </w:tcPr>
          <w:p w:rsidR="009363F9" w:rsidRDefault="009363F9">
            <w:pPr>
              <w:pStyle w:val="ConsPlusNormal"/>
            </w:pPr>
            <w:r>
              <w:t>88</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1193</w:t>
            </w:r>
          </w:p>
        </w:tc>
      </w:tr>
      <w:tr w:rsidR="009363F9">
        <w:tc>
          <w:tcPr>
            <w:tcW w:w="537" w:type="dxa"/>
          </w:tcPr>
          <w:p w:rsidR="009363F9" w:rsidRDefault="009363F9">
            <w:pPr>
              <w:pStyle w:val="ConsPlusNormal"/>
              <w:jc w:val="center"/>
            </w:pPr>
            <w:r>
              <w:t>3.</w:t>
            </w:r>
          </w:p>
        </w:tc>
        <w:tc>
          <w:tcPr>
            <w:tcW w:w="1928" w:type="dxa"/>
            <w:vAlign w:val="center"/>
          </w:tcPr>
          <w:p w:rsidR="009363F9" w:rsidRDefault="009363F9">
            <w:pPr>
              <w:pStyle w:val="ConsPlusNormal"/>
            </w:pPr>
            <w:r>
              <w:t>Валдайский</w:t>
            </w:r>
          </w:p>
        </w:tc>
        <w:tc>
          <w:tcPr>
            <w:tcW w:w="1191" w:type="dxa"/>
            <w:vAlign w:val="center"/>
          </w:tcPr>
          <w:p w:rsidR="009363F9" w:rsidRDefault="009363F9">
            <w:pPr>
              <w:pStyle w:val="ConsPlusNormal"/>
            </w:pPr>
            <w:r>
              <w:t>226632,5</w:t>
            </w:r>
          </w:p>
        </w:tc>
        <w:tc>
          <w:tcPr>
            <w:tcW w:w="964" w:type="dxa"/>
            <w:vAlign w:val="center"/>
          </w:tcPr>
          <w:p w:rsidR="009363F9" w:rsidRDefault="009363F9">
            <w:pPr>
              <w:pStyle w:val="ConsPlusNormal"/>
            </w:pPr>
            <w:r>
              <w:t>1477,2</w:t>
            </w:r>
          </w:p>
        </w:tc>
        <w:tc>
          <w:tcPr>
            <w:tcW w:w="680" w:type="dxa"/>
            <w:vAlign w:val="center"/>
          </w:tcPr>
          <w:p w:rsidR="009363F9" w:rsidRDefault="009363F9">
            <w:pPr>
              <w:pStyle w:val="ConsPlusNormal"/>
            </w:pPr>
            <w:r>
              <w:t>0,7</w:t>
            </w:r>
          </w:p>
        </w:tc>
        <w:tc>
          <w:tcPr>
            <w:tcW w:w="1238" w:type="dxa"/>
            <w:vAlign w:val="center"/>
          </w:tcPr>
          <w:p w:rsidR="009363F9" w:rsidRDefault="009363F9">
            <w:pPr>
              <w:pStyle w:val="ConsPlusNormal"/>
            </w:pPr>
            <w:r>
              <w:t>199606,9</w:t>
            </w:r>
          </w:p>
        </w:tc>
        <w:tc>
          <w:tcPr>
            <w:tcW w:w="636" w:type="dxa"/>
            <w:vAlign w:val="center"/>
          </w:tcPr>
          <w:p w:rsidR="009363F9" w:rsidRDefault="009363F9">
            <w:pPr>
              <w:pStyle w:val="ConsPlusNormal"/>
            </w:pPr>
            <w:r>
              <w:t>88,1</w:t>
            </w:r>
          </w:p>
        </w:tc>
        <w:tc>
          <w:tcPr>
            <w:tcW w:w="1118" w:type="dxa"/>
            <w:vAlign w:val="center"/>
          </w:tcPr>
          <w:p w:rsidR="009363F9" w:rsidRDefault="009363F9">
            <w:pPr>
              <w:pStyle w:val="ConsPlusNormal"/>
            </w:pPr>
            <w:r>
              <w:t>25548,4</w:t>
            </w:r>
          </w:p>
        </w:tc>
        <w:tc>
          <w:tcPr>
            <w:tcW w:w="636" w:type="dxa"/>
            <w:vAlign w:val="center"/>
          </w:tcPr>
          <w:p w:rsidR="009363F9" w:rsidRDefault="009363F9">
            <w:pPr>
              <w:pStyle w:val="ConsPlusNormal"/>
            </w:pPr>
            <w:r>
              <w:t>11,3</w:t>
            </w:r>
          </w:p>
        </w:tc>
        <w:tc>
          <w:tcPr>
            <w:tcW w:w="794" w:type="dxa"/>
            <w:vAlign w:val="center"/>
          </w:tcPr>
          <w:p w:rsidR="009363F9" w:rsidRDefault="009363F9">
            <w:pPr>
              <w:pStyle w:val="ConsPlusNormal"/>
            </w:pPr>
            <w:r>
              <w:t>91</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1133</w:t>
            </w:r>
          </w:p>
        </w:tc>
      </w:tr>
      <w:tr w:rsidR="009363F9">
        <w:tc>
          <w:tcPr>
            <w:tcW w:w="537" w:type="dxa"/>
          </w:tcPr>
          <w:p w:rsidR="009363F9" w:rsidRDefault="009363F9">
            <w:pPr>
              <w:pStyle w:val="ConsPlusNormal"/>
              <w:jc w:val="center"/>
            </w:pPr>
            <w:r>
              <w:t>4.</w:t>
            </w:r>
          </w:p>
        </w:tc>
        <w:tc>
          <w:tcPr>
            <w:tcW w:w="1928" w:type="dxa"/>
            <w:vAlign w:val="center"/>
          </w:tcPr>
          <w:p w:rsidR="009363F9" w:rsidRDefault="009363F9">
            <w:pPr>
              <w:pStyle w:val="ConsPlusNormal"/>
            </w:pPr>
            <w:r>
              <w:t>Волотовский</w:t>
            </w:r>
          </w:p>
        </w:tc>
        <w:tc>
          <w:tcPr>
            <w:tcW w:w="1191" w:type="dxa"/>
            <w:vAlign w:val="center"/>
          </w:tcPr>
          <w:p w:rsidR="009363F9" w:rsidRDefault="009363F9">
            <w:pPr>
              <w:pStyle w:val="ConsPlusNormal"/>
            </w:pPr>
            <w:r>
              <w:t>53923,0</w:t>
            </w:r>
          </w:p>
        </w:tc>
        <w:tc>
          <w:tcPr>
            <w:tcW w:w="964" w:type="dxa"/>
            <w:vAlign w:val="center"/>
          </w:tcPr>
          <w:p w:rsidR="009363F9" w:rsidRDefault="009363F9">
            <w:pPr>
              <w:pStyle w:val="ConsPlusNormal"/>
            </w:pPr>
            <w:r>
              <w:t>493,0</w:t>
            </w:r>
          </w:p>
        </w:tc>
        <w:tc>
          <w:tcPr>
            <w:tcW w:w="680" w:type="dxa"/>
            <w:vAlign w:val="center"/>
          </w:tcPr>
          <w:p w:rsidR="009363F9" w:rsidRDefault="009363F9">
            <w:pPr>
              <w:pStyle w:val="ConsPlusNormal"/>
            </w:pPr>
            <w:r>
              <w:t>0,9</w:t>
            </w:r>
          </w:p>
        </w:tc>
        <w:tc>
          <w:tcPr>
            <w:tcW w:w="1238" w:type="dxa"/>
            <w:vAlign w:val="center"/>
          </w:tcPr>
          <w:p w:rsidR="009363F9" w:rsidRDefault="009363F9">
            <w:pPr>
              <w:pStyle w:val="ConsPlusNormal"/>
            </w:pPr>
            <w:r>
              <w:t>47914,5</w:t>
            </w:r>
          </w:p>
        </w:tc>
        <w:tc>
          <w:tcPr>
            <w:tcW w:w="636" w:type="dxa"/>
            <w:vAlign w:val="center"/>
          </w:tcPr>
          <w:p w:rsidR="009363F9" w:rsidRDefault="009363F9">
            <w:pPr>
              <w:pStyle w:val="ConsPlusNormal"/>
            </w:pPr>
            <w:r>
              <w:t>88,9</w:t>
            </w:r>
          </w:p>
        </w:tc>
        <w:tc>
          <w:tcPr>
            <w:tcW w:w="1118" w:type="dxa"/>
            <w:vAlign w:val="center"/>
          </w:tcPr>
          <w:p w:rsidR="009363F9" w:rsidRDefault="009363F9">
            <w:pPr>
              <w:pStyle w:val="ConsPlusNormal"/>
            </w:pPr>
            <w:r>
              <w:t>5515,5</w:t>
            </w:r>
          </w:p>
        </w:tc>
        <w:tc>
          <w:tcPr>
            <w:tcW w:w="636" w:type="dxa"/>
            <w:vAlign w:val="center"/>
          </w:tcPr>
          <w:p w:rsidR="009363F9" w:rsidRDefault="009363F9">
            <w:pPr>
              <w:pStyle w:val="ConsPlusNormal"/>
            </w:pPr>
            <w:r>
              <w:t>10,2</w:t>
            </w:r>
          </w:p>
        </w:tc>
        <w:tc>
          <w:tcPr>
            <w:tcW w:w="794" w:type="dxa"/>
            <w:vAlign w:val="center"/>
          </w:tcPr>
          <w:p w:rsidR="009363F9" w:rsidRDefault="009363F9">
            <w:pPr>
              <w:pStyle w:val="ConsPlusNormal"/>
            </w:pPr>
            <w:r>
              <w:t>93</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270</w:t>
            </w:r>
          </w:p>
        </w:tc>
      </w:tr>
      <w:tr w:rsidR="009363F9">
        <w:tc>
          <w:tcPr>
            <w:tcW w:w="537" w:type="dxa"/>
          </w:tcPr>
          <w:p w:rsidR="009363F9" w:rsidRDefault="009363F9">
            <w:pPr>
              <w:pStyle w:val="ConsPlusNormal"/>
              <w:jc w:val="center"/>
            </w:pPr>
            <w:r>
              <w:t>5.</w:t>
            </w:r>
          </w:p>
        </w:tc>
        <w:tc>
          <w:tcPr>
            <w:tcW w:w="1928" w:type="dxa"/>
            <w:vAlign w:val="center"/>
          </w:tcPr>
          <w:p w:rsidR="009363F9" w:rsidRDefault="009363F9">
            <w:pPr>
              <w:pStyle w:val="ConsPlusNormal"/>
            </w:pPr>
            <w:r>
              <w:t>Демянский</w:t>
            </w:r>
          </w:p>
        </w:tc>
        <w:tc>
          <w:tcPr>
            <w:tcW w:w="1191" w:type="dxa"/>
            <w:vAlign w:val="center"/>
          </w:tcPr>
          <w:p w:rsidR="009363F9" w:rsidRDefault="009363F9">
            <w:pPr>
              <w:pStyle w:val="ConsPlusNormal"/>
            </w:pPr>
            <w:r>
              <w:t>259387,8</w:t>
            </w:r>
          </w:p>
        </w:tc>
        <w:tc>
          <w:tcPr>
            <w:tcW w:w="964" w:type="dxa"/>
            <w:vAlign w:val="center"/>
          </w:tcPr>
          <w:p w:rsidR="009363F9" w:rsidRDefault="009363F9">
            <w:pPr>
              <w:pStyle w:val="ConsPlusNormal"/>
            </w:pPr>
            <w:r>
              <w:t>4134,0</w:t>
            </w:r>
          </w:p>
        </w:tc>
        <w:tc>
          <w:tcPr>
            <w:tcW w:w="680" w:type="dxa"/>
            <w:vAlign w:val="center"/>
          </w:tcPr>
          <w:p w:rsidR="009363F9" w:rsidRDefault="009363F9">
            <w:pPr>
              <w:pStyle w:val="ConsPlusNormal"/>
            </w:pPr>
            <w:r>
              <w:t>1,6</w:t>
            </w:r>
          </w:p>
        </w:tc>
        <w:tc>
          <w:tcPr>
            <w:tcW w:w="1238" w:type="dxa"/>
            <w:vAlign w:val="center"/>
          </w:tcPr>
          <w:p w:rsidR="009363F9" w:rsidRDefault="009363F9">
            <w:pPr>
              <w:pStyle w:val="ConsPlusNormal"/>
            </w:pPr>
            <w:r>
              <w:t>227088,5</w:t>
            </w:r>
          </w:p>
        </w:tc>
        <w:tc>
          <w:tcPr>
            <w:tcW w:w="636" w:type="dxa"/>
            <w:vAlign w:val="center"/>
          </w:tcPr>
          <w:p w:rsidR="009363F9" w:rsidRDefault="009363F9">
            <w:pPr>
              <w:pStyle w:val="ConsPlusNormal"/>
            </w:pPr>
            <w:r>
              <w:t>87,5</w:t>
            </w:r>
          </w:p>
        </w:tc>
        <w:tc>
          <w:tcPr>
            <w:tcW w:w="1118" w:type="dxa"/>
            <w:vAlign w:val="center"/>
          </w:tcPr>
          <w:p w:rsidR="009363F9" w:rsidRDefault="009363F9">
            <w:pPr>
              <w:pStyle w:val="ConsPlusNormal"/>
            </w:pPr>
            <w:r>
              <w:t>28165,2</w:t>
            </w:r>
          </w:p>
        </w:tc>
        <w:tc>
          <w:tcPr>
            <w:tcW w:w="636" w:type="dxa"/>
            <w:vAlign w:val="center"/>
          </w:tcPr>
          <w:p w:rsidR="009363F9" w:rsidRDefault="009363F9">
            <w:pPr>
              <w:pStyle w:val="ConsPlusNormal"/>
            </w:pPr>
            <w:r>
              <w:t>10,9</w:t>
            </w:r>
          </w:p>
        </w:tc>
        <w:tc>
          <w:tcPr>
            <w:tcW w:w="794" w:type="dxa"/>
            <w:vAlign w:val="center"/>
          </w:tcPr>
          <w:p w:rsidR="009363F9" w:rsidRDefault="009363F9">
            <w:pPr>
              <w:pStyle w:val="ConsPlusNormal"/>
            </w:pPr>
            <w:r>
              <w:t>93</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1297</w:t>
            </w:r>
          </w:p>
        </w:tc>
      </w:tr>
      <w:tr w:rsidR="009363F9">
        <w:tc>
          <w:tcPr>
            <w:tcW w:w="537" w:type="dxa"/>
          </w:tcPr>
          <w:p w:rsidR="009363F9" w:rsidRDefault="009363F9">
            <w:pPr>
              <w:pStyle w:val="ConsPlusNormal"/>
              <w:jc w:val="center"/>
            </w:pPr>
            <w:r>
              <w:t>6.</w:t>
            </w:r>
          </w:p>
        </w:tc>
        <w:tc>
          <w:tcPr>
            <w:tcW w:w="1928" w:type="dxa"/>
            <w:vAlign w:val="center"/>
          </w:tcPr>
          <w:p w:rsidR="009363F9" w:rsidRDefault="009363F9">
            <w:pPr>
              <w:pStyle w:val="ConsPlusNormal"/>
            </w:pPr>
            <w:r>
              <w:t>Крестецкий</w:t>
            </w:r>
          </w:p>
        </w:tc>
        <w:tc>
          <w:tcPr>
            <w:tcW w:w="1191" w:type="dxa"/>
            <w:vAlign w:val="center"/>
          </w:tcPr>
          <w:p w:rsidR="009363F9" w:rsidRDefault="009363F9">
            <w:pPr>
              <w:pStyle w:val="ConsPlusNormal"/>
            </w:pPr>
            <w:r>
              <w:t>257074,0</w:t>
            </w:r>
          </w:p>
        </w:tc>
        <w:tc>
          <w:tcPr>
            <w:tcW w:w="964" w:type="dxa"/>
            <w:vAlign w:val="center"/>
          </w:tcPr>
          <w:p w:rsidR="009363F9" w:rsidRDefault="009363F9">
            <w:pPr>
              <w:pStyle w:val="ConsPlusNormal"/>
            </w:pPr>
            <w:r>
              <w:t>7215,8</w:t>
            </w:r>
          </w:p>
        </w:tc>
        <w:tc>
          <w:tcPr>
            <w:tcW w:w="680" w:type="dxa"/>
            <w:vAlign w:val="center"/>
          </w:tcPr>
          <w:p w:rsidR="009363F9" w:rsidRDefault="009363F9">
            <w:pPr>
              <w:pStyle w:val="ConsPlusNormal"/>
            </w:pPr>
            <w:r>
              <w:t>2,8</w:t>
            </w:r>
          </w:p>
        </w:tc>
        <w:tc>
          <w:tcPr>
            <w:tcW w:w="1238" w:type="dxa"/>
            <w:vAlign w:val="center"/>
          </w:tcPr>
          <w:p w:rsidR="009363F9" w:rsidRDefault="009363F9">
            <w:pPr>
              <w:pStyle w:val="ConsPlusNormal"/>
            </w:pPr>
            <w:r>
              <w:t>213277,9</w:t>
            </w:r>
          </w:p>
        </w:tc>
        <w:tc>
          <w:tcPr>
            <w:tcW w:w="636" w:type="dxa"/>
            <w:vAlign w:val="center"/>
          </w:tcPr>
          <w:p w:rsidR="009363F9" w:rsidRDefault="009363F9">
            <w:pPr>
              <w:pStyle w:val="ConsPlusNormal"/>
            </w:pPr>
            <w:r>
              <w:t>83,0</w:t>
            </w:r>
          </w:p>
        </w:tc>
        <w:tc>
          <w:tcPr>
            <w:tcW w:w="1118" w:type="dxa"/>
            <w:vAlign w:val="center"/>
          </w:tcPr>
          <w:p w:rsidR="009363F9" w:rsidRDefault="009363F9">
            <w:pPr>
              <w:pStyle w:val="ConsPlusNormal"/>
            </w:pPr>
            <w:r>
              <w:t>36580,3</w:t>
            </w:r>
          </w:p>
        </w:tc>
        <w:tc>
          <w:tcPr>
            <w:tcW w:w="636" w:type="dxa"/>
            <w:vAlign w:val="center"/>
          </w:tcPr>
          <w:p w:rsidR="009363F9" w:rsidRDefault="009363F9">
            <w:pPr>
              <w:pStyle w:val="ConsPlusNormal"/>
            </w:pPr>
            <w:r>
              <w:t>14,2</w:t>
            </w:r>
          </w:p>
        </w:tc>
        <w:tc>
          <w:tcPr>
            <w:tcW w:w="794" w:type="dxa"/>
            <w:vAlign w:val="center"/>
          </w:tcPr>
          <w:p w:rsidR="009363F9" w:rsidRDefault="009363F9">
            <w:pPr>
              <w:pStyle w:val="ConsPlusNormal"/>
            </w:pPr>
            <w:r>
              <w:t>92</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1285</w:t>
            </w:r>
          </w:p>
        </w:tc>
      </w:tr>
      <w:tr w:rsidR="009363F9">
        <w:tc>
          <w:tcPr>
            <w:tcW w:w="537" w:type="dxa"/>
          </w:tcPr>
          <w:p w:rsidR="009363F9" w:rsidRDefault="009363F9">
            <w:pPr>
              <w:pStyle w:val="ConsPlusNormal"/>
              <w:jc w:val="center"/>
            </w:pPr>
            <w:r>
              <w:t>7.</w:t>
            </w:r>
          </w:p>
        </w:tc>
        <w:tc>
          <w:tcPr>
            <w:tcW w:w="1928" w:type="dxa"/>
            <w:vAlign w:val="center"/>
          </w:tcPr>
          <w:p w:rsidR="009363F9" w:rsidRDefault="009363F9">
            <w:pPr>
              <w:pStyle w:val="ConsPlusNormal"/>
            </w:pPr>
            <w:r>
              <w:t>Любытинский</w:t>
            </w:r>
          </w:p>
        </w:tc>
        <w:tc>
          <w:tcPr>
            <w:tcW w:w="1191" w:type="dxa"/>
            <w:vAlign w:val="center"/>
          </w:tcPr>
          <w:p w:rsidR="009363F9" w:rsidRDefault="009363F9">
            <w:pPr>
              <w:pStyle w:val="ConsPlusNormal"/>
            </w:pPr>
            <w:r>
              <w:t>393317,8</w:t>
            </w:r>
          </w:p>
        </w:tc>
        <w:tc>
          <w:tcPr>
            <w:tcW w:w="964" w:type="dxa"/>
            <w:vAlign w:val="center"/>
          </w:tcPr>
          <w:p w:rsidR="009363F9" w:rsidRDefault="009363F9">
            <w:pPr>
              <w:pStyle w:val="ConsPlusNormal"/>
            </w:pPr>
            <w:r>
              <w:t>5945,2</w:t>
            </w:r>
          </w:p>
        </w:tc>
        <w:tc>
          <w:tcPr>
            <w:tcW w:w="680" w:type="dxa"/>
            <w:vAlign w:val="center"/>
          </w:tcPr>
          <w:p w:rsidR="009363F9" w:rsidRDefault="009363F9">
            <w:pPr>
              <w:pStyle w:val="ConsPlusNormal"/>
            </w:pPr>
            <w:r>
              <w:t>1,5</w:t>
            </w:r>
          </w:p>
        </w:tc>
        <w:tc>
          <w:tcPr>
            <w:tcW w:w="1238" w:type="dxa"/>
            <w:vAlign w:val="center"/>
          </w:tcPr>
          <w:p w:rsidR="009363F9" w:rsidRDefault="009363F9">
            <w:pPr>
              <w:pStyle w:val="ConsPlusNormal"/>
            </w:pPr>
            <w:r>
              <w:t>334852,1</w:t>
            </w:r>
          </w:p>
        </w:tc>
        <w:tc>
          <w:tcPr>
            <w:tcW w:w="636" w:type="dxa"/>
            <w:vAlign w:val="center"/>
          </w:tcPr>
          <w:p w:rsidR="009363F9" w:rsidRDefault="009363F9">
            <w:pPr>
              <w:pStyle w:val="ConsPlusNormal"/>
            </w:pPr>
            <w:r>
              <w:t>85,1</w:t>
            </w:r>
          </w:p>
        </w:tc>
        <w:tc>
          <w:tcPr>
            <w:tcW w:w="1118" w:type="dxa"/>
            <w:vAlign w:val="center"/>
          </w:tcPr>
          <w:p w:rsidR="009363F9" w:rsidRDefault="009363F9">
            <w:pPr>
              <w:pStyle w:val="ConsPlusNormal"/>
            </w:pPr>
            <w:r>
              <w:t>52520,5</w:t>
            </w:r>
          </w:p>
        </w:tc>
        <w:tc>
          <w:tcPr>
            <w:tcW w:w="636" w:type="dxa"/>
            <w:vAlign w:val="center"/>
          </w:tcPr>
          <w:p w:rsidR="009363F9" w:rsidRDefault="009363F9">
            <w:pPr>
              <w:pStyle w:val="ConsPlusNormal"/>
            </w:pPr>
            <w:r>
              <w:t>13,4</w:t>
            </w:r>
          </w:p>
        </w:tc>
        <w:tc>
          <w:tcPr>
            <w:tcW w:w="794" w:type="dxa"/>
            <w:vAlign w:val="center"/>
          </w:tcPr>
          <w:p w:rsidR="009363F9" w:rsidRDefault="009363F9">
            <w:pPr>
              <w:pStyle w:val="ConsPlusNormal"/>
            </w:pPr>
            <w:r>
              <w:t>91</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1967</w:t>
            </w:r>
          </w:p>
        </w:tc>
      </w:tr>
      <w:tr w:rsidR="009363F9">
        <w:tc>
          <w:tcPr>
            <w:tcW w:w="537" w:type="dxa"/>
          </w:tcPr>
          <w:p w:rsidR="009363F9" w:rsidRDefault="009363F9">
            <w:pPr>
              <w:pStyle w:val="ConsPlusNormal"/>
              <w:jc w:val="center"/>
            </w:pPr>
            <w:r>
              <w:t>8.</w:t>
            </w:r>
          </w:p>
        </w:tc>
        <w:tc>
          <w:tcPr>
            <w:tcW w:w="1928" w:type="dxa"/>
            <w:vAlign w:val="center"/>
          </w:tcPr>
          <w:p w:rsidR="009363F9" w:rsidRDefault="009363F9">
            <w:pPr>
              <w:pStyle w:val="ConsPlusNormal"/>
            </w:pPr>
            <w:r>
              <w:t>Маловишерский</w:t>
            </w:r>
          </w:p>
        </w:tc>
        <w:tc>
          <w:tcPr>
            <w:tcW w:w="1191" w:type="dxa"/>
            <w:vAlign w:val="center"/>
          </w:tcPr>
          <w:p w:rsidR="009363F9" w:rsidRDefault="009363F9">
            <w:pPr>
              <w:pStyle w:val="ConsPlusNormal"/>
            </w:pPr>
            <w:r>
              <w:t>259141,7</w:t>
            </w:r>
          </w:p>
        </w:tc>
        <w:tc>
          <w:tcPr>
            <w:tcW w:w="964" w:type="dxa"/>
            <w:vAlign w:val="center"/>
          </w:tcPr>
          <w:p w:rsidR="009363F9" w:rsidRDefault="009363F9">
            <w:pPr>
              <w:pStyle w:val="ConsPlusNormal"/>
            </w:pPr>
            <w:r>
              <w:t>5583,2</w:t>
            </w:r>
          </w:p>
        </w:tc>
        <w:tc>
          <w:tcPr>
            <w:tcW w:w="680" w:type="dxa"/>
            <w:vAlign w:val="center"/>
          </w:tcPr>
          <w:p w:rsidR="009363F9" w:rsidRDefault="009363F9">
            <w:pPr>
              <w:pStyle w:val="ConsPlusNormal"/>
            </w:pPr>
            <w:r>
              <w:t>2,2</w:t>
            </w:r>
          </w:p>
        </w:tc>
        <w:tc>
          <w:tcPr>
            <w:tcW w:w="1238" w:type="dxa"/>
            <w:vAlign w:val="center"/>
          </w:tcPr>
          <w:p w:rsidR="009363F9" w:rsidRDefault="009363F9">
            <w:pPr>
              <w:pStyle w:val="ConsPlusNormal"/>
            </w:pPr>
            <w:r>
              <w:t>185641,6</w:t>
            </w:r>
          </w:p>
        </w:tc>
        <w:tc>
          <w:tcPr>
            <w:tcW w:w="636" w:type="dxa"/>
            <w:vAlign w:val="center"/>
          </w:tcPr>
          <w:p w:rsidR="009363F9" w:rsidRDefault="009363F9">
            <w:pPr>
              <w:pStyle w:val="ConsPlusNormal"/>
            </w:pPr>
            <w:r>
              <w:t>71,6</w:t>
            </w:r>
          </w:p>
        </w:tc>
        <w:tc>
          <w:tcPr>
            <w:tcW w:w="1118" w:type="dxa"/>
            <w:vAlign w:val="center"/>
          </w:tcPr>
          <w:p w:rsidR="009363F9" w:rsidRDefault="009363F9">
            <w:pPr>
              <w:pStyle w:val="ConsPlusNormal"/>
            </w:pPr>
            <w:r>
              <w:t>67916,9</w:t>
            </w:r>
          </w:p>
        </w:tc>
        <w:tc>
          <w:tcPr>
            <w:tcW w:w="636" w:type="dxa"/>
            <w:vAlign w:val="center"/>
          </w:tcPr>
          <w:p w:rsidR="009363F9" w:rsidRDefault="009363F9">
            <w:pPr>
              <w:pStyle w:val="ConsPlusNormal"/>
            </w:pPr>
            <w:r>
              <w:t>26,2</w:t>
            </w:r>
          </w:p>
        </w:tc>
        <w:tc>
          <w:tcPr>
            <w:tcW w:w="794" w:type="dxa"/>
            <w:vAlign w:val="center"/>
          </w:tcPr>
          <w:p w:rsidR="009363F9" w:rsidRDefault="009363F9">
            <w:pPr>
              <w:pStyle w:val="ConsPlusNormal"/>
            </w:pPr>
            <w:r>
              <w:t>81</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1296</w:t>
            </w:r>
          </w:p>
        </w:tc>
      </w:tr>
      <w:tr w:rsidR="009363F9">
        <w:tc>
          <w:tcPr>
            <w:tcW w:w="537" w:type="dxa"/>
          </w:tcPr>
          <w:p w:rsidR="009363F9" w:rsidRDefault="009363F9">
            <w:pPr>
              <w:pStyle w:val="ConsPlusNormal"/>
              <w:jc w:val="center"/>
            </w:pPr>
            <w:r>
              <w:t>9.</w:t>
            </w:r>
          </w:p>
        </w:tc>
        <w:tc>
          <w:tcPr>
            <w:tcW w:w="1928" w:type="dxa"/>
            <w:vAlign w:val="center"/>
          </w:tcPr>
          <w:p w:rsidR="009363F9" w:rsidRDefault="009363F9">
            <w:pPr>
              <w:pStyle w:val="ConsPlusNormal"/>
            </w:pPr>
            <w:r>
              <w:t>Маревский</w:t>
            </w:r>
          </w:p>
        </w:tc>
        <w:tc>
          <w:tcPr>
            <w:tcW w:w="1191" w:type="dxa"/>
            <w:vAlign w:val="center"/>
          </w:tcPr>
          <w:p w:rsidR="009363F9" w:rsidRDefault="009363F9">
            <w:pPr>
              <w:pStyle w:val="ConsPlusNormal"/>
            </w:pPr>
            <w:r>
              <w:t>158499,6</w:t>
            </w:r>
          </w:p>
        </w:tc>
        <w:tc>
          <w:tcPr>
            <w:tcW w:w="964" w:type="dxa"/>
            <w:vAlign w:val="center"/>
          </w:tcPr>
          <w:p w:rsidR="009363F9" w:rsidRDefault="009363F9">
            <w:pPr>
              <w:pStyle w:val="ConsPlusNormal"/>
            </w:pPr>
            <w:r>
              <w:t>1254,1</w:t>
            </w:r>
          </w:p>
        </w:tc>
        <w:tc>
          <w:tcPr>
            <w:tcW w:w="680" w:type="dxa"/>
            <w:vAlign w:val="center"/>
          </w:tcPr>
          <w:p w:rsidR="009363F9" w:rsidRDefault="009363F9">
            <w:pPr>
              <w:pStyle w:val="ConsPlusNormal"/>
            </w:pPr>
            <w:r>
              <w:t>0,8</w:t>
            </w:r>
          </w:p>
        </w:tc>
        <w:tc>
          <w:tcPr>
            <w:tcW w:w="1238" w:type="dxa"/>
            <w:vAlign w:val="center"/>
          </w:tcPr>
          <w:p w:rsidR="009363F9" w:rsidRDefault="009363F9">
            <w:pPr>
              <w:pStyle w:val="ConsPlusNormal"/>
            </w:pPr>
            <w:r>
              <w:t>144038,6</w:t>
            </w:r>
          </w:p>
        </w:tc>
        <w:tc>
          <w:tcPr>
            <w:tcW w:w="636" w:type="dxa"/>
            <w:vAlign w:val="center"/>
          </w:tcPr>
          <w:p w:rsidR="009363F9" w:rsidRDefault="009363F9">
            <w:pPr>
              <w:pStyle w:val="ConsPlusNormal"/>
            </w:pPr>
            <w:r>
              <w:t>90,9</w:t>
            </w:r>
          </w:p>
        </w:tc>
        <w:tc>
          <w:tcPr>
            <w:tcW w:w="1118" w:type="dxa"/>
            <w:vAlign w:val="center"/>
          </w:tcPr>
          <w:p w:rsidR="009363F9" w:rsidRDefault="009363F9">
            <w:pPr>
              <w:pStyle w:val="ConsPlusNormal"/>
            </w:pPr>
            <w:r>
              <w:t>13206,9</w:t>
            </w:r>
          </w:p>
        </w:tc>
        <w:tc>
          <w:tcPr>
            <w:tcW w:w="636" w:type="dxa"/>
            <w:vAlign w:val="center"/>
          </w:tcPr>
          <w:p w:rsidR="009363F9" w:rsidRDefault="009363F9">
            <w:pPr>
              <w:pStyle w:val="ConsPlusNormal"/>
            </w:pPr>
            <w:r>
              <w:t>8,3</w:t>
            </w:r>
          </w:p>
        </w:tc>
        <w:tc>
          <w:tcPr>
            <w:tcW w:w="794" w:type="dxa"/>
            <w:vAlign w:val="center"/>
          </w:tcPr>
          <w:p w:rsidR="009363F9" w:rsidRDefault="009363F9">
            <w:pPr>
              <w:pStyle w:val="ConsPlusNormal"/>
            </w:pPr>
            <w:r>
              <w:t>94</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792</w:t>
            </w:r>
          </w:p>
        </w:tc>
      </w:tr>
      <w:tr w:rsidR="009363F9">
        <w:tc>
          <w:tcPr>
            <w:tcW w:w="537" w:type="dxa"/>
          </w:tcPr>
          <w:p w:rsidR="009363F9" w:rsidRDefault="009363F9">
            <w:pPr>
              <w:pStyle w:val="ConsPlusNormal"/>
              <w:jc w:val="center"/>
            </w:pPr>
            <w:r>
              <w:t>10.</w:t>
            </w:r>
          </w:p>
        </w:tc>
        <w:tc>
          <w:tcPr>
            <w:tcW w:w="1928" w:type="dxa"/>
            <w:vAlign w:val="center"/>
          </w:tcPr>
          <w:p w:rsidR="009363F9" w:rsidRDefault="009363F9">
            <w:pPr>
              <w:pStyle w:val="ConsPlusNormal"/>
            </w:pPr>
            <w:r>
              <w:t>Мошенской</w:t>
            </w:r>
          </w:p>
        </w:tc>
        <w:tc>
          <w:tcPr>
            <w:tcW w:w="1191" w:type="dxa"/>
            <w:vAlign w:val="center"/>
          </w:tcPr>
          <w:p w:rsidR="009363F9" w:rsidRDefault="009363F9">
            <w:pPr>
              <w:pStyle w:val="ConsPlusNormal"/>
            </w:pPr>
            <w:r>
              <w:t>204842,3</w:t>
            </w:r>
          </w:p>
        </w:tc>
        <w:tc>
          <w:tcPr>
            <w:tcW w:w="964" w:type="dxa"/>
            <w:vAlign w:val="center"/>
          </w:tcPr>
          <w:p w:rsidR="009363F9" w:rsidRDefault="009363F9">
            <w:pPr>
              <w:pStyle w:val="ConsPlusNormal"/>
            </w:pPr>
            <w:r>
              <w:t>685,1</w:t>
            </w:r>
          </w:p>
        </w:tc>
        <w:tc>
          <w:tcPr>
            <w:tcW w:w="680" w:type="dxa"/>
            <w:vAlign w:val="center"/>
          </w:tcPr>
          <w:p w:rsidR="009363F9" w:rsidRDefault="009363F9">
            <w:pPr>
              <w:pStyle w:val="ConsPlusNormal"/>
            </w:pPr>
            <w:r>
              <w:t>0,3</w:t>
            </w:r>
          </w:p>
        </w:tc>
        <w:tc>
          <w:tcPr>
            <w:tcW w:w="1238" w:type="dxa"/>
            <w:vAlign w:val="center"/>
          </w:tcPr>
          <w:p w:rsidR="009363F9" w:rsidRDefault="009363F9">
            <w:pPr>
              <w:pStyle w:val="ConsPlusNormal"/>
            </w:pPr>
            <w:r>
              <w:t>189152,7</w:t>
            </w:r>
          </w:p>
        </w:tc>
        <w:tc>
          <w:tcPr>
            <w:tcW w:w="636" w:type="dxa"/>
            <w:vAlign w:val="center"/>
          </w:tcPr>
          <w:p w:rsidR="009363F9" w:rsidRDefault="009363F9">
            <w:pPr>
              <w:pStyle w:val="ConsPlusNormal"/>
            </w:pPr>
            <w:r>
              <w:t>92,3</w:t>
            </w:r>
          </w:p>
        </w:tc>
        <w:tc>
          <w:tcPr>
            <w:tcW w:w="1118" w:type="dxa"/>
            <w:vAlign w:val="center"/>
          </w:tcPr>
          <w:p w:rsidR="009363F9" w:rsidRDefault="009363F9">
            <w:pPr>
              <w:pStyle w:val="ConsPlusNormal"/>
            </w:pPr>
            <w:r>
              <w:t>15004,6</w:t>
            </w:r>
          </w:p>
        </w:tc>
        <w:tc>
          <w:tcPr>
            <w:tcW w:w="636" w:type="dxa"/>
            <w:vAlign w:val="center"/>
          </w:tcPr>
          <w:p w:rsidR="009363F9" w:rsidRDefault="009363F9">
            <w:pPr>
              <w:pStyle w:val="ConsPlusNormal"/>
            </w:pPr>
            <w:r>
              <w:t>7,3</w:t>
            </w:r>
          </w:p>
        </w:tc>
        <w:tc>
          <w:tcPr>
            <w:tcW w:w="794" w:type="dxa"/>
            <w:vAlign w:val="center"/>
          </w:tcPr>
          <w:p w:rsidR="009363F9" w:rsidRDefault="009363F9">
            <w:pPr>
              <w:pStyle w:val="ConsPlusNormal"/>
            </w:pPr>
            <w:r>
              <w:t>94</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1024</w:t>
            </w:r>
          </w:p>
        </w:tc>
      </w:tr>
      <w:tr w:rsidR="009363F9">
        <w:tc>
          <w:tcPr>
            <w:tcW w:w="537" w:type="dxa"/>
          </w:tcPr>
          <w:p w:rsidR="009363F9" w:rsidRDefault="009363F9">
            <w:pPr>
              <w:pStyle w:val="ConsPlusNormal"/>
              <w:jc w:val="center"/>
            </w:pPr>
            <w:r>
              <w:t>11.</w:t>
            </w:r>
          </w:p>
        </w:tc>
        <w:tc>
          <w:tcPr>
            <w:tcW w:w="1928" w:type="dxa"/>
            <w:vAlign w:val="center"/>
          </w:tcPr>
          <w:p w:rsidR="009363F9" w:rsidRDefault="009363F9">
            <w:pPr>
              <w:pStyle w:val="ConsPlusNormal"/>
            </w:pPr>
            <w:r>
              <w:t>Новгородский</w:t>
            </w:r>
          </w:p>
        </w:tc>
        <w:tc>
          <w:tcPr>
            <w:tcW w:w="1191" w:type="dxa"/>
            <w:vAlign w:val="center"/>
          </w:tcPr>
          <w:p w:rsidR="009363F9" w:rsidRDefault="009363F9">
            <w:pPr>
              <w:pStyle w:val="ConsPlusNormal"/>
            </w:pPr>
            <w:r>
              <w:t>286224,1</w:t>
            </w:r>
          </w:p>
        </w:tc>
        <w:tc>
          <w:tcPr>
            <w:tcW w:w="964" w:type="dxa"/>
            <w:vAlign w:val="center"/>
          </w:tcPr>
          <w:p w:rsidR="009363F9" w:rsidRDefault="009363F9">
            <w:pPr>
              <w:pStyle w:val="ConsPlusNormal"/>
            </w:pPr>
            <w:r>
              <w:t>14931,5</w:t>
            </w:r>
          </w:p>
        </w:tc>
        <w:tc>
          <w:tcPr>
            <w:tcW w:w="680" w:type="dxa"/>
            <w:vAlign w:val="center"/>
          </w:tcPr>
          <w:p w:rsidR="009363F9" w:rsidRDefault="009363F9">
            <w:pPr>
              <w:pStyle w:val="ConsPlusNormal"/>
            </w:pPr>
            <w:r>
              <w:t>5,2</w:t>
            </w:r>
          </w:p>
        </w:tc>
        <w:tc>
          <w:tcPr>
            <w:tcW w:w="1238" w:type="dxa"/>
            <w:vAlign w:val="center"/>
          </w:tcPr>
          <w:p w:rsidR="009363F9" w:rsidRDefault="009363F9">
            <w:pPr>
              <w:pStyle w:val="ConsPlusNormal"/>
            </w:pPr>
            <w:r>
              <w:t>234986,1</w:t>
            </w:r>
          </w:p>
        </w:tc>
        <w:tc>
          <w:tcPr>
            <w:tcW w:w="636" w:type="dxa"/>
            <w:vAlign w:val="center"/>
          </w:tcPr>
          <w:p w:rsidR="009363F9" w:rsidRDefault="009363F9">
            <w:pPr>
              <w:pStyle w:val="ConsPlusNormal"/>
            </w:pPr>
            <w:r>
              <w:t>82,1</w:t>
            </w:r>
          </w:p>
        </w:tc>
        <w:tc>
          <w:tcPr>
            <w:tcW w:w="1118" w:type="dxa"/>
            <w:vAlign w:val="center"/>
          </w:tcPr>
          <w:p w:rsidR="009363F9" w:rsidRDefault="009363F9">
            <w:pPr>
              <w:pStyle w:val="ConsPlusNormal"/>
            </w:pPr>
            <w:r>
              <w:t>36306,6</w:t>
            </w:r>
          </w:p>
        </w:tc>
        <w:tc>
          <w:tcPr>
            <w:tcW w:w="636" w:type="dxa"/>
            <w:vAlign w:val="center"/>
          </w:tcPr>
          <w:p w:rsidR="009363F9" w:rsidRDefault="009363F9">
            <w:pPr>
              <w:pStyle w:val="ConsPlusNormal"/>
            </w:pPr>
            <w:r>
              <w:t>12,7</w:t>
            </w:r>
          </w:p>
        </w:tc>
        <w:tc>
          <w:tcPr>
            <w:tcW w:w="794" w:type="dxa"/>
            <w:vAlign w:val="center"/>
          </w:tcPr>
          <w:p w:rsidR="009363F9" w:rsidRDefault="009363F9">
            <w:pPr>
              <w:pStyle w:val="ConsPlusNormal"/>
            </w:pPr>
            <w:r>
              <w:t>97</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1431</w:t>
            </w:r>
          </w:p>
        </w:tc>
      </w:tr>
      <w:tr w:rsidR="009363F9">
        <w:tc>
          <w:tcPr>
            <w:tcW w:w="537" w:type="dxa"/>
          </w:tcPr>
          <w:p w:rsidR="009363F9" w:rsidRDefault="009363F9">
            <w:pPr>
              <w:pStyle w:val="ConsPlusNormal"/>
              <w:jc w:val="center"/>
            </w:pPr>
            <w:r>
              <w:t>12.</w:t>
            </w:r>
          </w:p>
        </w:tc>
        <w:tc>
          <w:tcPr>
            <w:tcW w:w="1928" w:type="dxa"/>
            <w:vAlign w:val="center"/>
          </w:tcPr>
          <w:p w:rsidR="009363F9" w:rsidRDefault="009363F9">
            <w:pPr>
              <w:pStyle w:val="ConsPlusNormal"/>
            </w:pPr>
            <w:r>
              <w:t>Окуловский</w:t>
            </w:r>
          </w:p>
        </w:tc>
        <w:tc>
          <w:tcPr>
            <w:tcW w:w="1191" w:type="dxa"/>
            <w:vAlign w:val="center"/>
          </w:tcPr>
          <w:p w:rsidR="009363F9" w:rsidRDefault="009363F9">
            <w:pPr>
              <w:pStyle w:val="ConsPlusNormal"/>
            </w:pPr>
            <w:r>
              <w:t>222938,1</w:t>
            </w:r>
          </w:p>
        </w:tc>
        <w:tc>
          <w:tcPr>
            <w:tcW w:w="964" w:type="dxa"/>
            <w:vAlign w:val="center"/>
          </w:tcPr>
          <w:p w:rsidR="009363F9" w:rsidRDefault="009363F9">
            <w:pPr>
              <w:pStyle w:val="ConsPlusNormal"/>
            </w:pPr>
            <w:r>
              <w:t>4253,3</w:t>
            </w:r>
          </w:p>
        </w:tc>
        <w:tc>
          <w:tcPr>
            <w:tcW w:w="680" w:type="dxa"/>
            <w:vAlign w:val="center"/>
          </w:tcPr>
          <w:p w:rsidR="009363F9" w:rsidRDefault="009363F9">
            <w:pPr>
              <w:pStyle w:val="ConsPlusNormal"/>
            </w:pPr>
            <w:r>
              <w:t>1,9</w:t>
            </w:r>
          </w:p>
        </w:tc>
        <w:tc>
          <w:tcPr>
            <w:tcW w:w="1238" w:type="dxa"/>
            <w:vAlign w:val="center"/>
          </w:tcPr>
          <w:p w:rsidR="009363F9" w:rsidRDefault="009363F9">
            <w:pPr>
              <w:pStyle w:val="ConsPlusNormal"/>
            </w:pPr>
            <w:r>
              <w:t>186788,7</w:t>
            </w:r>
          </w:p>
        </w:tc>
        <w:tc>
          <w:tcPr>
            <w:tcW w:w="636" w:type="dxa"/>
            <w:vAlign w:val="center"/>
          </w:tcPr>
          <w:p w:rsidR="009363F9" w:rsidRDefault="009363F9">
            <w:pPr>
              <w:pStyle w:val="ConsPlusNormal"/>
            </w:pPr>
            <w:r>
              <w:t>83,8</w:t>
            </w:r>
          </w:p>
        </w:tc>
        <w:tc>
          <w:tcPr>
            <w:tcW w:w="1118" w:type="dxa"/>
            <w:vAlign w:val="center"/>
          </w:tcPr>
          <w:p w:rsidR="009363F9" w:rsidRDefault="009363F9">
            <w:pPr>
              <w:pStyle w:val="ConsPlusNormal"/>
            </w:pPr>
            <w:r>
              <w:t>31896,1</w:t>
            </w:r>
          </w:p>
        </w:tc>
        <w:tc>
          <w:tcPr>
            <w:tcW w:w="636" w:type="dxa"/>
            <w:vAlign w:val="center"/>
          </w:tcPr>
          <w:p w:rsidR="009363F9" w:rsidRDefault="009363F9">
            <w:pPr>
              <w:pStyle w:val="ConsPlusNormal"/>
            </w:pPr>
            <w:r>
              <w:t>14,3</w:t>
            </w:r>
          </w:p>
        </w:tc>
        <w:tc>
          <w:tcPr>
            <w:tcW w:w="794" w:type="dxa"/>
            <w:vAlign w:val="center"/>
          </w:tcPr>
          <w:p w:rsidR="009363F9" w:rsidRDefault="009363F9">
            <w:pPr>
              <w:pStyle w:val="ConsPlusNormal"/>
            </w:pPr>
            <w:r>
              <w:t>91</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1115</w:t>
            </w:r>
          </w:p>
        </w:tc>
      </w:tr>
      <w:tr w:rsidR="009363F9">
        <w:tc>
          <w:tcPr>
            <w:tcW w:w="537" w:type="dxa"/>
          </w:tcPr>
          <w:p w:rsidR="009363F9" w:rsidRDefault="009363F9">
            <w:pPr>
              <w:pStyle w:val="ConsPlusNormal"/>
              <w:jc w:val="center"/>
            </w:pPr>
            <w:r>
              <w:lastRenderedPageBreak/>
              <w:t>13.</w:t>
            </w:r>
          </w:p>
        </w:tc>
        <w:tc>
          <w:tcPr>
            <w:tcW w:w="1928" w:type="dxa"/>
            <w:vAlign w:val="center"/>
          </w:tcPr>
          <w:p w:rsidR="009363F9" w:rsidRDefault="009363F9">
            <w:pPr>
              <w:pStyle w:val="ConsPlusNormal"/>
            </w:pPr>
            <w:r>
              <w:t>Парфинский</w:t>
            </w:r>
          </w:p>
        </w:tc>
        <w:tc>
          <w:tcPr>
            <w:tcW w:w="1191" w:type="dxa"/>
            <w:vAlign w:val="center"/>
          </w:tcPr>
          <w:p w:rsidR="009363F9" w:rsidRDefault="009363F9">
            <w:pPr>
              <w:pStyle w:val="ConsPlusNormal"/>
            </w:pPr>
            <w:r>
              <w:t>118630,0</w:t>
            </w:r>
          </w:p>
        </w:tc>
        <w:tc>
          <w:tcPr>
            <w:tcW w:w="964" w:type="dxa"/>
            <w:vAlign w:val="center"/>
          </w:tcPr>
          <w:p w:rsidR="009363F9" w:rsidRDefault="009363F9">
            <w:pPr>
              <w:pStyle w:val="ConsPlusNormal"/>
            </w:pPr>
            <w:r>
              <w:t>8511,1</w:t>
            </w:r>
          </w:p>
        </w:tc>
        <w:tc>
          <w:tcPr>
            <w:tcW w:w="680" w:type="dxa"/>
            <w:vAlign w:val="center"/>
          </w:tcPr>
          <w:p w:rsidR="009363F9" w:rsidRDefault="009363F9">
            <w:pPr>
              <w:pStyle w:val="ConsPlusNormal"/>
            </w:pPr>
            <w:r>
              <w:t>7,2</w:t>
            </w:r>
          </w:p>
        </w:tc>
        <w:tc>
          <w:tcPr>
            <w:tcW w:w="1238" w:type="dxa"/>
            <w:vAlign w:val="center"/>
          </w:tcPr>
          <w:p w:rsidR="009363F9" w:rsidRDefault="009363F9">
            <w:pPr>
              <w:pStyle w:val="ConsPlusNormal"/>
            </w:pPr>
            <w:r>
              <w:t>94984,8</w:t>
            </w:r>
          </w:p>
        </w:tc>
        <w:tc>
          <w:tcPr>
            <w:tcW w:w="636" w:type="dxa"/>
            <w:vAlign w:val="center"/>
          </w:tcPr>
          <w:p w:rsidR="009363F9" w:rsidRDefault="009363F9">
            <w:pPr>
              <w:pStyle w:val="ConsPlusNormal"/>
            </w:pPr>
            <w:r>
              <w:t>80,1</w:t>
            </w:r>
          </w:p>
        </w:tc>
        <w:tc>
          <w:tcPr>
            <w:tcW w:w="1118" w:type="dxa"/>
            <w:vAlign w:val="center"/>
          </w:tcPr>
          <w:p w:rsidR="009363F9" w:rsidRDefault="009363F9">
            <w:pPr>
              <w:pStyle w:val="ConsPlusNormal"/>
            </w:pPr>
            <w:r>
              <w:t>15134,1</w:t>
            </w:r>
          </w:p>
        </w:tc>
        <w:tc>
          <w:tcPr>
            <w:tcW w:w="636" w:type="dxa"/>
            <w:vAlign w:val="center"/>
          </w:tcPr>
          <w:p w:rsidR="009363F9" w:rsidRDefault="009363F9">
            <w:pPr>
              <w:pStyle w:val="ConsPlusNormal"/>
            </w:pPr>
            <w:r>
              <w:t>12,8</w:t>
            </w:r>
          </w:p>
        </w:tc>
        <w:tc>
          <w:tcPr>
            <w:tcW w:w="794" w:type="dxa"/>
            <w:vAlign w:val="center"/>
          </w:tcPr>
          <w:p w:rsidR="009363F9" w:rsidRDefault="009363F9">
            <w:pPr>
              <w:pStyle w:val="ConsPlusNormal"/>
            </w:pPr>
            <w:r>
              <w:t>100</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593</w:t>
            </w:r>
          </w:p>
        </w:tc>
      </w:tr>
      <w:tr w:rsidR="009363F9">
        <w:tc>
          <w:tcPr>
            <w:tcW w:w="537" w:type="dxa"/>
          </w:tcPr>
          <w:p w:rsidR="009363F9" w:rsidRDefault="009363F9">
            <w:pPr>
              <w:pStyle w:val="ConsPlusNormal"/>
              <w:jc w:val="center"/>
            </w:pPr>
            <w:r>
              <w:t>14.</w:t>
            </w:r>
          </w:p>
        </w:tc>
        <w:tc>
          <w:tcPr>
            <w:tcW w:w="1928" w:type="dxa"/>
            <w:vAlign w:val="center"/>
          </w:tcPr>
          <w:p w:rsidR="009363F9" w:rsidRDefault="009363F9">
            <w:pPr>
              <w:pStyle w:val="ConsPlusNormal"/>
            </w:pPr>
            <w:r>
              <w:t>Пестовский</w:t>
            </w:r>
          </w:p>
        </w:tc>
        <w:tc>
          <w:tcPr>
            <w:tcW w:w="1191" w:type="dxa"/>
            <w:vAlign w:val="center"/>
          </w:tcPr>
          <w:p w:rsidR="009363F9" w:rsidRDefault="009363F9">
            <w:pPr>
              <w:pStyle w:val="ConsPlusNormal"/>
            </w:pPr>
            <w:r>
              <w:t>176989,5</w:t>
            </w:r>
          </w:p>
        </w:tc>
        <w:tc>
          <w:tcPr>
            <w:tcW w:w="964" w:type="dxa"/>
            <w:vAlign w:val="center"/>
          </w:tcPr>
          <w:p w:rsidR="009363F9" w:rsidRDefault="009363F9">
            <w:pPr>
              <w:pStyle w:val="ConsPlusNormal"/>
            </w:pPr>
            <w:r>
              <w:t>1636,6</w:t>
            </w:r>
          </w:p>
        </w:tc>
        <w:tc>
          <w:tcPr>
            <w:tcW w:w="680" w:type="dxa"/>
            <w:vAlign w:val="center"/>
          </w:tcPr>
          <w:p w:rsidR="009363F9" w:rsidRDefault="009363F9">
            <w:pPr>
              <w:pStyle w:val="ConsPlusNormal"/>
            </w:pPr>
            <w:r>
              <w:t>0,9</w:t>
            </w:r>
          </w:p>
        </w:tc>
        <w:tc>
          <w:tcPr>
            <w:tcW w:w="1238" w:type="dxa"/>
            <w:vAlign w:val="center"/>
          </w:tcPr>
          <w:p w:rsidR="009363F9" w:rsidRDefault="009363F9">
            <w:pPr>
              <w:pStyle w:val="ConsPlusNormal"/>
            </w:pPr>
            <w:r>
              <w:t>153064,0</w:t>
            </w:r>
          </w:p>
        </w:tc>
        <w:tc>
          <w:tcPr>
            <w:tcW w:w="636" w:type="dxa"/>
            <w:vAlign w:val="center"/>
          </w:tcPr>
          <w:p w:rsidR="009363F9" w:rsidRDefault="009363F9">
            <w:pPr>
              <w:pStyle w:val="ConsPlusNormal"/>
            </w:pPr>
            <w:r>
              <w:t>86,5</w:t>
            </w:r>
          </w:p>
        </w:tc>
        <w:tc>
          <w:tcPr>
            <w:tcW w:w="1118" w:type="dxa"/>
            <w:vAlign w:val="center"/>
          </w:tcPr>
          <w:p w:rsidR="009363F9" w:rsidRDefault="009363F9">
            <w:pPr>
              <w:pStyle w:val="ConsPlusNormal"/>
            </w:pPr>
            <w:r>
              <w:t>22288,9</w:t>
            </w:r>
          </w:p>
        </w:tc>
        <w:tc>
          <w:tcPr>
            <w:tcW w:w="636" w:type="dxa"/>
            <w:vAlign w:val="center"/>
          </w:tcPr>
          <w:p w:rsidR="009363F9" w:rsidRDefault="009363F9">
            <w:pPr>
              <w:pStyle w:val="ConsPlusNormal"/>
            </w:pPr>
            <w:r>
              <w:t>12,6</w:t>
            </w:r>
          </w:p>
        </w:tc>
        <w:tc>
          <w:tcPr>
            <w:tcW w:w="794" w:type="dxa"/>
            <w:vAlign w:val="center"/>
          </w:tcPr>
          <w:p w:rsidR="009363F9" w:rsidRDefault="009363F9">
            <w:pPr>
              <w:pStyle w:val="ConsPlusNormal"/>
            </w:pPr>
            <w:r>
              <w:t>91</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885</w:t>
            </w:r>
          </w:p>
        </w:tc>
      </w:tr>
      <w:tr w:rsidR="009363F9">
        <w:tc>
          <w:tcPr>
            <w:tcW w:w="537" w:type="dxa"/>
          </w:tcPr>
          <w:p w:rsidR="009363F9" w:rsidRDefault="009363F9">
            <w:pPr>
              <w:pStyle w:val="ConsPlusNormal"/>
              <w:jc w:val="center"/>
            </w:pPr>
            <w:r>
              <w:t>15.</w:t>
            </w:r>
          </w:p>
        </w:tc>
        <w:tc>
          <w:tcPr>
            <w:tcW w:w="1928" w:type="dxa"/>
            <w:vAlign w:val="center"/>
          </w:tcPr>
          <w:p w:rsidR="009363F9" w:rsidRDefault="009363F9">
            <w:pPr>
              <w:pStyle w:val="ConsPlusNormal"/>
            </w:pPr>
            <w:r>
              <w:t>Поддорский</w:t>
            </w:r>
          </w:p>
        </w:tc>
        <w:tc>
          <w:tcPr>
            <w:tcW w:w="1191" w:type="dxa"/>
            <w:vAlign w:val="center"/>
          </w:tcPr>
          <w:p w:rsidR="009363F9" w:rsidRDefault="009363F9">
            <w:pPr>
              <w:pStyle w:val="ConsPlusNormal"/>
            </w:pPr>
            <w:r>
              <w:t>195790,9</w:t>
            </w:r>
          </w:p>
        </w:tc>
        <w:tc>
          <w:tcPr>
            <w:tcW w:w="964" w:type="dxa"/>
            <w:vAlign w:val="center"/>
          </w:tcPr>
          <w:p w:rsidR="009363F9" w:rsidRDefault="009363F9">
            <w:pPr>
              <w:pStyle w:val="ConsPlusNormal"/>
            </w:pPr>
            <w:r>
              <w:t>3601,5</w:t>
            </w:r>
          </w:p>
        </w:tc>
        <w:tc>
          <w:tcPr>
            <w:tcW w:w="680" w:type="dxa"/>
            <w:vAlign w:val="center"/>
          </w:tcPr>
          <w:p w:rsidR="009363F9" w:rsidRDefault="009363F9">
            <w:pPr>
              <w:pStyle w:val="ConsPlusNormal"/>
            </w:pPr>
            <w:r>
              <w:t>1,8</w:t>
            </w:r>
          </w:p>
        </w:tc>
        <w:tc>
          <w:tcPr>
            <w:tcW w:w="1238" w:type="dxa"/>
            <w:vAlign w:val="center"/>
          </w:tcPr>
          <w:p w:rsidR="009363F9" w:rsidRDefault="009363F9">
            <w:pPr>
              <w:pStyle w:val="ConsPlusNormal"/>
            </w:pPr>
            <w:r>
              <w:t>154019,0</w:t>
            </w:r>
          </w:p>
        </w:tc>
        <w:tc>
          <w:tcPr>
            <w:tcW w:w="636" w:type="dxa"/>
            <w:vAlign w:val="center"/>
          </w:tcPr>
          <w:p w:rsidR="009363F9" w:rsidRDefault="009363F9">
            <w:pPr>
              <w:pStyle w:val="ConsPlusNormal"/>
            </w:pPr>
            <w:r>
              <w:t>78,7</w:t>
            </w:r>
          </w:p>
        </w:tc>
        <w:tc>
          <w:tcPr>
            <w:tcW w:w="1118" w:type="dxa"/>
            <w:vAlign w:val="center"/>
          </w:tcPr>
          <w:p w:rsidR="009363F9" w:rsidRDefault="009363F9">
            <w:pPr>
              <w:pStyle w:val="ConsPlusNormal"/>
            </w:pPr>
            <w:r>
              <w:t>38170,5</w:t>
            </w:r>
          </w:p>
        </w:tc>
        <w:tc>
          <w:tcPr>
            <w:tcW w:w="636" w:type="dxa"/>
            <w:vAlign w:val="center"/>
          </w:tcPr>
          <w:p w:rsidR="009363F9" w:rsidRDefault="009363F9">
            <w:pPr>
              <w:pStyle w:val="ConsPlusNormal"/>
            </w:pPr>
            <w:r>
              <w:t>19,5</w:t>
            </w:r>
          </w:p>
        </w:tc>
        <w:tc>
          <w:tcPr>
            <w:tcW w:w="794" w:type="dxa"/>
            <w:vAlign w:val="center"/>
          </w:tcPr>
          <w:p w:rsidR="009363F9" w:rsidRDefault="009363F9">
            <w:pPr>
              <w:pStyle w:val="ConsPlusNormal"/>
            </w:pPr>
            <w:r>
              <w:t>86</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979</w:t>
            </w:r>
          </w:p>
        </w:tc>
      </w:tr>
      <w:tr w:rsidR="009363F9">
        <w:tc>
          <w:tcPr>
            <w:tcW w:w="537" w:type="dxa"/>
          </w:tcPr>
          <w:p w:rsidR="009363F9" w:rsidRDefault="009363F9">
            <w:pPr>
              <w:pStyle w:val="ConsPlusNormal"/>
              <w:jc w:val="center"/>
            </w:pPr>
            <w:r>
              <w:t>16.</w:t>
            </w:r>
          </w:p>
        </w:tc>
        <w:tc>
          <w:tcPr>
            <w:tcW w:w="1928" w:type="dxa"/>
            <w:vAlign w:val="center"/>
          </w:tcPr>
          <w:p w:rsidR="009363F9" w:rsidRDefault="009363F9">
            <w:pPr>
              <w:pStyle w:val="ConsPlusNormal"/>
            </w:pPr>
            <w:r>
              <w:t>Солецкий</w:t>
            </w:r>
          </w:p>
        </w:tc>
        <w:tc>
          <w:tcPr>
            <w:tcW w:w="1191" w:type="dxa"/>
            <w:vAlign w:val="center"/>
          </w:tcPr>
          <w:p w:rsidR="009363F9" w:rsidRDefault="009363F9">
            <w:pPr>
              <w:pStyle w:val="ConsPlusNormal"/>
            </w:pPr>
            <w:r>
              <w:t>89924,8</w:t>
            </w:r>
          </w:p>
        </w:tc>
        <w:tc>
          <w:tcPr>
            <w:tcW w:w="964" w:type="dxa"/>
            <w:vAlign w:val="center"/>
          </w:tcPr>
          <w:p w:rsidR="009363F9" w:rsidRDefault="009363F9">
            <w:pPr>
              <w:pStyle w:val="ConsPlusNormal"/>
            </w:pPr>
            <w:r>
              <w:t>1427,7</w:t>
            </w:r>
          </w:p>
        </w:tc>
        <w:tc>
          <w:tcPr>
            <w:tcW w:w="680" w:type="dxa"/>
            <w:vAlign w:val="center"/>
          </w:tcPr>
          <w:p w:rsidR="009363F9" w:rsidRDefault="009363F9">
            <w:pPr>
              <w:pStyle w:val="ConsPlusNormal"/>
            </w:pPr>
            <w:r>
              <w:t>1,6</w:t>
            </w:r>
          </w:p>
        </w:tc>
        <w:tc>
          <w:tcPr>
            <w:tcW w:w="1238" w:type="dxa"/>
            <w:vAlign w:val="center"/>
          </w:tcPr>
          <w:p w:rsidR="009363F9" w:rsidRDefault="009363F9">
            <w:pPr>
              <w:pStyle w:val="ConsPlusNormal"/>
            </w:pPr>
            <w:r>
              <w:t>84533,5</w:t>
            </w:r>
          </w:p>
        </w:tc>
        <w:tc>
          <w:tcPr>
            <w:tcW w:w="636" w:type="dxa"/>
            <w:vAlign w:val="center"/>
          </w:tcPr>
          <w:p w:rsidR="009363F9" w:rsidRDefault="009363F9">
            <w:pPr>
              <w:pStyle w:val="ConsPlusNormal"/>
            </w:pPr>
            <w:r>
              <w:t>94,0</w:t>
            </w:r>
          </w:p>
        </w:tc>
        <w:tc>
          <w:tcPr>
            <w:tcW w:w="1118" w:type="dxa"/>
            <w:vAlign w:val="center"/>
          </w:tcPr>
          <w:p w:rsidR="009363F9" w:rsidRDefault="009363F9">
            <w:pPr>
              <w:pStyle w:val="ConsPlusNormal"/>
            </w:pPr>
            <w:r>
              <w:t>3963,6</w:t>
            </w:r>
          </w:p>
        </w:tc>
        <w:tc>
          <w:tcPr>
            <w:tcW w:w="636" w:type="dxa"/>
            <w:vAlign w:val="center"/>
          </w:tcPr>
          <w:p w:rsidR="009363F9" w:rsidRDefault="009363F9">
            <w:pPr>
              <w:pStyle w:val="ConsPlusNormal"/>
            </w:pPr>
            <w:r>
              <w:t>4,4</w:t>
            </w:r>
          </w:p>
        </w:tc>
        <w:tc>
          <w:tcPr>
            <w:tcW w:w="794" w:type="dxa"/>
            <w:vAlign w:val="center"/>
          </w:tcPr>
          <w:p w:rsidR="009363F9" w:rsidRDefault="009363F9">
            <w:pPr>
              <w:pStyle w:val="ConsPlusNormal"/>
            </w:pPr>
            <w:r>
              <w:t>99</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450</w:t>
            </w:r>
          </w:p>
        </w:tc>
      </w:tr>
      <w:tr w:rsidR="009363F9">
        <w:tc>
          <w:tcPr>
            <w:tcW w:w="537" w:type="dxa"/>
          </w:tcPr>
          <w:p w:rsidR="009363F9" w:rsidRDefault="009363F9">
            <w:pPr>
              <w:pStyle w:val="ConsPlusNormal"/>
              <w:jc w:val="center"/>
            </w:pPr>
            <w:r>
              <w:t>17.</w:t>
            </w:r>
          </w:p>
        </w:tc>
        <w:tc>
          <w:tcPr>
            <w:tcW w:w="1928" w:type="dxa"/>
            <w:vAlign w:val="center"/>
          </w:tcPr>
          <w:p w:rsidR="009363F9" w:rsidRDefault="009363F9">
            <w:pPr>
              <w:pStyle w:val="ConsPlusNormal"/>
            </w:pPr>
            <w:r>
              <w:t>Старорусский</w:t>
            </w:r>
          </w:p>
        </w:tc>
        <w:tc>
          <w:tcPr>
            <w:tcW w:w="1191" w:type="dxa"/>
            <w:vAlign w:val="center"/>
          </w:tcPr>
          <w:p w:rsidR="009363F9" w:rsidRDefault="009363F9">
            <w:pPr>
              <w:pStyle w:val="ConsPlusNormal"/>
            </w:pPr>
            <w:r>
              <w:t>209385,6</w:t>
            </w:r>
          </w:p>
        </w:tc>
        <w:tc>
          <w:tcPr>
            <w:tcW w:w="964" w:type="dxa"/>
            <w:vAlign w:val="center"/>
          </w:tcPr>
          <w:p w:rsidR="009363F9" w:rsidRDefault="009363F9">
            <w:pPr>
              <w:pStyle w:val="ConsPlusNormal"/>
            </w:pPr>
            <w:r>
              <w:t>12374,1</w:t>
            </w:r>
          </w:p>
        </w:tc>
        <w:tc>
          <w:tcPr>
            <w:tcW w:w="680" w:type="dxa"/>
            <w:vAlign w:val="center"/>
          </w:tcPr>
          <w:p w:rsidR="009363F9" w:rsidRDefault="009363F9">
            <w:pPr>
              <w:pStyle w:val="ConsPlusNormal"/>
            </w:pPr>
            <w:r>
              <w:t>5,9</w:t>
            </w:r>
          </w:p>
        </w:tc>
        <w:tc>
          <w:tcPr>
            <w:tcW w:w="1238" w:type="dxa"/>
            <w:vAlign w:val="center"/>
          </w:tcPr>
          <w:p w:rsidR="009363F9" w:rsidRDefault="009363F9">
            <w:pPr>
              <w:pStyle w:val="ConsPlusNormal"/>
            </w:pPr>
            <w:r>
              <w:t>183392,8</w:t>
            </w:r>
          </w:p>
        </w:tc>
        <w:tc>
          <w:tcPr>
            <w:tcW w:w="636" w:type="dxa"/>
            <w:vAlign w:val="center"/>
          </w:tcPr>
          <w:p w:rsidR="009363F9" w:rsidRDefault="009363F9">
            <w:pPr>
              <w:pStyle w:val="ConsPlusNormal"/>
            </w:pPr>
            <w:r>
              <w:t>87,6</w:t>
            </w:r>
          </w:p>
        </w:tc>
        <w:tc>
          <w:tcPr>
            <w:tcW w:w="1118" w:type="dxa"/>
            <w:vAlign w:val="center"/>
          </w:tcPr>
          <w:p w:rsidR="009363F9" w:rsidRDefault="009363F9">
            <w:pPr>
              <w:pStyle w:val="ConsPlusNormal"/>
            </w:pPr>
            <w:r>
              <w:t>13618,8</w:t>
            </w:r>
          </w:p>
        </w:tc>
        <w:tc>
          <w:tcPr>
            <w:tcW w:w="636" w:type="dxa"/>
            <w:vAlign w:val="center"/>
          </w:tcPr>
          <w:p w:rsidR="009363F9" w:rsidRDefault="009363F9">
            <w:pPr>
              <w:pStyle w:val="ConsPlusNormal"/>
            </w:pPr>
            <w:r>
              <w:t>6,5</w:t>
            </w:r>
          </w:p>
        </w:tc>
        <w:tc>
          <w:tcPr>
            <w:tcW w:w="794" w:type="dxa"/>
            <w:vAlign w:val="center"/>
          </w:tcPr>
          <w:p w:rsidR="009363F9" w:rsidRDefault="009363F9">
            <w:pPr>
              <w:pStyle w:val="ConsPlusNormal"/>
            </w:pPr>
            <w:r>
              <w:t>103</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1047</w:t>
            </w:r>
          </w:p>
        </w:tc>
      </w:tr>
      <w:tr w:rsidR="009363F9">
        <w:tc>
          <w:tcPr>
            <w:tcW w:w="537" w:type="dxa"/>
          </w:tcPr>
          <w:p w:rsidR="009363F9" w:rsidRDefault="009363F9">
            <w:pPr>
              <w:pStyle w:val="ConsPlusNormal"/>
              <w:jc w:val="center"/>
            </w:pPr>
            <w:r>
              <w:t>18.</w:t>
            </w:r>
          </w:p>
        </w:tc>
        <w:tc>
          <w:tcPr>
            <w:tcW w:w="1928" w:type="dxa"/>
            <w:vAlign w:val="center"/>
          </w:tcPr>
          <w:p w:rsidR="009363F9" w:rsidRDefault="009363F9">
            <w:pPr>
              <w:pStyle w:val="ConsPlusNormal"/>
            </w:pPr>
            <w:r>
              <w:t>Хвойнинский</w:t>
            </w:r>
          </w:p>
        </w:tc>
        <w:tc>
          <w:tcPr>
            <w:tcW w:w="1191" w:type="dxa"/>
            <w:vAlign w:val="center"/>
          </w:tcPr>
          <w:p w:rsidR="009363F9" w:rsidRDefault="009363F9">
            <w:pPr>
              <w:pStyle w:val="ConsPlusNormal"/>
            </w:pPr>
            <w:r>
              <w:t>242226,9</w:t>
            </w:r>
          </w:p>
        </w:tc>
        <w:tc>
          <w:tcPr>
            <w:tcW w:w="964" w:type="dxa"/>
            <w:vAlign w:val="center"/>
          </w:tcPr>
          <w:p w:rsidR="009363F9" w:rsidRDefault="009363F9">
            <w:pPr>
              <w:pStyle w:val="ConsPlusNormal"/>
            </w:pPr>
            <w:r>
              <w:t>4980,5</w:t>
            </w:r>
          </w:p>
        </w:tc>
        <w:tc>
          <w:tcPr>
            <w:tcW w:w="680" w:type="dxa"/>
            <w:vAlign w:val="center"/>
          </w:tcPr>
          <w:p w:rsidR="009363F9" w:rsidRDefault="009363F9">
            <w:pPr>
              <w:pStyle w:val="ConsPlusNormal"/>
            </w:pPr>
            <w:r>
              <w:t>2,1</w:t>
            </w:r>
          </w:p>
        </w:tc>
        <w:tc>
          <w:tcPr>
            <w:tcW w:w="1238" w:type="dxa"/>
            <w:vAlign w:val="center"/>
          </w:tcPr>
          <w:p w:rsidR="009363F9" w:rsidRDefault="009363F9">
            <w:pPr>
              <w:pStyle w:val="ConsPlusNormal"/>
            </w:pPr>
            <w:r>
              <w:t>180339,5</w:t>
            </w:r>
          </w:p>
        </w:tc>
        <w:tc>
          <w:tcPr>
            <w:tcW w:w="636" w:type="dxa"/>
            <w:vAlign w:val="center"/>
          </w:tcPr>
          <w:p w:rsidR="009363F9" w:rsidRDefault="009363F9">
            <w:pPr>
              <w:pStyle w:val="ConsPlusNormal"/>
            </w:pPr>
            <w:r>
              <w:t>74,5</w:t>
            </w:r>
          </w:p>
        </w:tc>
        <w:tc>
          <w:tcPr>
            <w:tcW w:w="1118" w:type="dxa"/>
            <w:vAlign w:val="center"/>
          </w:tcPr>
          <w:p w:rsidR="009363F9" w:rsidRDefault="009363F9">
            <w:pPr>
              <w:pStyle w:val="ConsPlusNormal"/>
            </w:pPr>
            <w:r>
              <w:t>56907,0</w:t>
            </w:r>
          </w:p>
        </w:tc>
        <w:tc>
          <w:tcPr>
            <w:tcW w:w="636" w:type="dxa"/>
            <w:vAlign w:val="center"/>
          </w:tcPr>
          <w:p w:rsidR="009363F9" w:rsidRDefault="009363F9">
            <w:pPr>
              <w:pStyle w:val="ConsPlusNormal"/>
            </w:pPr>
            <w:r>
              <w:t>23,5</w:t>
            </w:r>
          </w:p>
        </w:tc>
        <w:tc>
          <w:tcPr>
            <w:tcW w:w="794" w:type="dxa"/>
            <w:vAlign w:val="center"/>
          </w:tcPr>
          <w:p w:rsidR="009363F9" w:rsidRDefault="009363F9">
            <w:pPr>
              <w:pStyle w:val="ConsPlusNormal"/>
            </w:pPr>
            <w:r>
              <w:t>83</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1211</w:t>
            </w:r>
          </w:p>
        </w:tc>
      </w:tr>
      <w:tr w:rsidR="009363F9">
        <w:tc>
          <w:tcPr>
            <w:tcW w:w="537" w:type="dxa"/>
          </w:tcPr>
          <w:p w:rsidR="009363F9" w:rsidRDefault="009363F9">
            <w:pPr>
              <w:pStyle w:val="ConsPlusNormal"/>
              <w:jc w:val="center"/>
            </w:pPr>
            <w:r>
              <w:t>19.</w:t>
            </w:r>
          </w:p>
        </w:tc>
        <w:tc>
          <w:tcPr>
            <w:tcW w:w="1928" w:type="dxa"/>
            <w:vAlign w:val="center"/>
          </w:tcPr>
          <w:p w:rsidR="009363F9" w:rsidRDefault="009363F9">
            <w:pPr>
              <w:pStyle w:val="ConsPlusNormal"/>
            </w:pPr>
            <w:r>
              <w:t>Холмский</w:t>
            </w:r>
          </w:p>
        </w:tc>
        <w:tc>
          <w:tcPr>
            <w:tcW w:w="1191" w:type="dxa"/>
            <w:vAlign w:val="center"/>
          </w:tcPr>
          <w:p w:rsidR="009363F9" w:rsidRDefault="009363F9">
            <w:pPr>
              <w:pStyle w:val="ConsPlusNormal"/>
            </w:pPr>
            <w:r>
              <w:t>178322,1</w:t>
            </w:r>
          </w:p>
        </w:tc>
        <w:tc>
          <w:tcPr>
            <w:tcW w:w="964" w:type="dxa"/>
            <w:vAlign w:val="center"/>
          </w:tcPr>
          <w:p w:rsidR="009363F9" w:rsidRDefault="009363F9">
            <w:pPr>
              <w:pStyle w:val="ConsPlusNormal"/>
            </w:pPr>
            <w:r>
              <w:t>1574,9</w:t>
            </w:r>
          </w:p>
        </w:tc>
        <w:tc>
          <w:tcPr>
            <w:tcW w:w="680" w:type="dxa"/>
            <w:vAlign w:val="center"/>
          </w:tcPr>
          <w:p w:rsidR="009363F9" w:rsidRDefault="009363F9">
            <w:pPr>
              <w:pStyle w:val="ConsPlusNormal"/>
            </w:pPr>
            <w:r>
              <w:t>0,9</w:t>
            </w:r>
          </w:p>
        </w:tc>
        <w:tc>
          <w:tcPr>
            <w:tcW w:w="1238" w:type="dxa"/>
            <w:vAlign w:val="center"/>
          </w:tcPr>
          <w:p w:rsidR="009363F9" w:rsidRDefault="009363F9">
            <w:pPr>
              <w:pStyle w:val="ConsPlusNormal"/>
            </w:pPr>
            <w:r>
              <w:t>154389,5</w:t>
            </w:r>
          </w:p>
        </w:tc>
        <w:tc>
          <w:tcPr>
            <w:tcW w:w="636" w:type="dxa"/>
            <w:vAlign w:val="center"/>
          </w:tcPr>
          <w:p w:rsidR="009363F9" w:rsidRDefault="009363F9">
            <w:pPr>
              <w:pStyle w:val="ConsPlusNormal"/>
            </w:pPr>
            <w:r>
              <w:t>86,6</w:t>
            </w:r>
          </w:p>
        </w:tc>
        <w:tc>
          <w:tcPr>
            <w:tcW w:w="1118" w:type="dxa"/>
            <w:vAlign w:val="center"/>
          </w:tcPr>
          <w:p w:rsidR="009363F9" w:rsidRDefault="009363F9">
            <w:pPr>
              <w:pStyle w:val="ConsPlusNormal"/>
            </w:pPr>
            <w:r>
              <w:t>22357,6</w:t>
            </w:r>
          </w:p>
        </w:tc>
        <w:tc>
          <w:tcPr>
            <w:tcW w:w="636" w:type="dxa"/>
            <w:vAlign w:val="center"/>
          </w:tcPr>
          <w:p w:rsidR="009363F9" w:rsidRDefault="009363F9">
            <w:pPr>
              <w:pStyle w:val="ConsPlusNormal"/>
            </w:pPr>
            <w:r>
              <w:t>12,5</w:t>
            </w:r>
          </w:p>
        </w:tc>
        <w:tc>
          <w:tcPr>
            <w:tcW w:w="794" w:type="dxa"/>
            <w:vAlign w:val="center"/>
          </w:tcPr>
          <w:p w:rsidR="009363F9" w:rsidRDefault="009363F9">
            <w:pPr>
              <w:pStyle w:val="ConsPlusNormal"/>
            </w:pPr>
            <w:r>
              <w:t>91</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892</w:t>
            </w:r>
          </w:p>
        </w:tc>
      </w:tr>
      <w:tr w:rsidR="009363F9">
        <w:tc>
          <w:tcPr>
            <w:tcW w:w="537" w:type="dxa"/>
          </w:tcPr>
          <w:p w:rsidR="009363F9" w:rsidRDefault="009363F9">
            <w:pPr>
              <w:pStyle w:val="ConsPlusNormal"/>
              <w:jc w:val="center"/>
            </w:pPr>
            <w:r>
              <w:t>20.</w:t>
            </w:r>
          </w:p>
        </w:tc>
        <w:tc>
          <w:tcPr>
            <w:tcW w:w="1928" w:type="dxa"/>
            <w:vAlign w:val="center"/>
          </w:tcPr>
          <w:p w:rsidR="009363F9" w:rsidRDefault="009363F9">
            <w:pPr>
              <w:pStyle w:val="ConsPlusNormal"/>
            </w:pPr>
            <w:r>
              <w:t>Чудовский</w:t>
            </w:r>
          </w:p>
        </w:tc>
        <w:tc>
          <w:tcPr>
            <w:tcW w:w="1191" w:type="dxa"/>
            <w:vAlign w:val="center"/>
          </w:tcPr>
          <w:p w:rsidR="009363F9" w:rsidRDefault="009363F9">
            <w:pPr>
              <w:pStyle w:val="ConsPlusNormal"/>
            </w:pPr>
            <w:r>
              <w:t>178682,7</w:t>
            </w:r>
          </w:p>
        </w:tc>
        <w:tc>
          <w:tcPr>
            <w:tcW w:w="964" w:type="dxa"/>
            <w:vAlign w:val="center"/>
          </w:tcPr>
          <w:p w:rsidR="009363F9" w:rsidRDefault="009363F9">
            <w:pPr>
              <w:pStyle w:val="ConsPlusNormal"/>
            </w:pPr>
            <w:r>
              <w:t>3421,6</w:t>
            </w:r>
          </w:p>
        </w:tc>
        <w:tc>
          <w:tcPr>
            <w:tcW w:w="680" w:type="dxa"/>
            <w:vAlign w:val="center"/>
          </w:tcPr>
          <w:p w:rsidR="009363F9" w:rsidRDefault="009363F9">
            <w:pPr>
              <w:pStyle w:val="ConsPlusNormal"/>
            </w:pPr>
            <w:r>
              <w:t>1,9</w:t>
            </w:r>
          </w:p>
        </w:tc>
        <w:tc>
          <w:tcPr>
            <w:tcW w:w="1238" w:type="dxa"/>
            <w:vAlign w:val="center"/>
          </w:tcPr>
          <w:p w:rsidR="009363F9" w:rsidRDefault="009363F9">
            <w:pPr>
              <w:pStyle w:val="ConsPlusNormal"/>
            </w:pPr>
            <w:r>
              <w:t>151980,3</w:t>
            </w:r>
          </w:p>
        </w:tc>
        <w:tc>
          <w:tcPr>
            <w:tcW w:w="636" w:type="dxa"/>
            <w:vAlign w:val="center"/>
          </w:tcPr>
          <w:p w:rsidR="009363F9" w:rsidRDefault="009363F9">
            <w:pPr>
              <w:pStyle w:val="ConsPlusNormal"/>
            </w:pPr>
            <w:r>
              <w:t>85,1</w:t>
            </w:r>
          </w:p>
        </w:tc>
        <w:tc>
          <w:tcPr>
            <w:tcW w:w="1118" w:type="dxa"/>
            <w:vAlign w:val="center"/>
          </w:tcPr>
          <w:p w:rsidR="009363F9" w:rsidRDefault="009363F9">
            <w:pPr>
              <w:pStyle w:val="ConsPlusNormal"/>
            </w:pPr>
            <w:r>
              <w:t>23280,7</w:t>
            </w:r>
          </w:p>
        </w:tc>
        <w:tc>
          <w:tcPr>
            <w:tcW w:w="636" w:type="dxa"/>
            <w:vAlign w:val="center"/>
          </w:tcPr>
          <w:p w:rsidR="009363F9" w:rsidRDefault="009363F9">
            <w:pPr>
              <w:pStyle w:val="ConsPlusNormal"/>
            </w:pPr>
            <w:r>
              <w:t>13,0</w:t>
            </w:r>
          </w:p>
        </w:tc>
        <w:tc>
          <w:tcPr>
            <w:tcW w:w="794" w:type="dxa"/>
            <w:vAlign w:val="center"/>
          </w:tcPr>
          <w:p w:rsidR="009363F9" w:rsidRDefault="009363F9">
            <w:pPr>
              <w:pStyle w:val="ConsPlusNormal"/>
            </w:pPr>
            <w:r>
              <w:t>92</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893</w:t>
            </w:r>
          </w:p>
        </w:tc>
      </w:tr>
      <w:tr w:rsidR="009363F9">
        <w:tc>
          <w:tcPr>
            <w:tcW w:w="537" w:type="dxa"/>
          </w:tcPr>
          <w:p w:rsidR="009363F9" w:rsidRDefault="009363F9">
            <w:pPr>
              <w:pStyle w:val="ConsPlusNormal"/>
              <w:jc w:val="center"/>
            </w:pPr>
            <w:r>
              <w:t>21.</w:t>
            </w:r>
          </w:p>
        </w:tc>
        <w:tc>
          <w:tcPr>
            <w:tcW w:w="1928" w:type="dxa"/>
            <w:vAlign w:val="center"/>
          </w:tcPr>
          <w:p w:rsidR="009363F9" w:rsidRDefault="009363F9">
            <w:pPr>
              <w:pStyle w:val="ConsPlusNormal"/>
            </w:pPr>
            <w:r>
              <w:t>Шимский</w:t>
            </w:r>
          </w:p>
        </w:tc>
        <w:tc>
          <w:tcPr>
            <w:tcW w:w="1191" w:type="dxa"/>
            <w:vAlign w:val="center"/>
          </w:tcPr>
          <w:p w:rsidR="009363F9" w:rsidRDefault="009363F9">
            <w:pPr>
              <w:pStyle w:val="ConsPlusNormal"/>
            </w:pPr>
            <w:r>
              <w:t>116864,4</w:t>
            </w:r>
          </w:p>
        </w:tc>
        <w:tc>
          <w:tcPr>
            <w:tcW w:w="964" w:type="dxa"/>
            <w:vAlign w:val="center"/>
          </w:tcPr>
          <w:p w:rsidR="009363F9" w:rsidRDefault="009363F9">
            <w:pPr>
              <w:pStyle w:val="ConsPlusNormal"/>
            </w:pPr>
            <w:r>
              <w:t>3395,0</w:t>
            </w:r>
          </w:p>
        </w:tc>
        <w:tc>
          <w:tcPr>
            <w:tcW w:w="680" w:type="dxa"/>
            <w:vAlign w:val="center"/>
          </w:tcPr>
          <w:p w:rsidR="009363F9" w:rsidRDefault="009363F9">
            <w:pPr>
              <w:pStyle w:val="ConsPlusNormal"/>
            </w:pPr>
            <w:r>
              <w:t>2,9</w:t>
            </w:r>
          </w:p>
        </w:tc>
        <w:tc>
          <w:tcPr>
            <w:tcW w:w="1238" w:type="dxa"/>
            <w:vAlign w:val="center"/>
          </w:tcPr>
          <w:p w:rsidR="009363F9" w:rsidRDefault="009363F9">
            <w:pPr>
              <w:pStyle w:val="ConsPlusNormal"/>
            </w:pPr>
            <w:r>
              <w:t>103270,0</w:t>
            </w:r>
          </w:p>
        </w:tc>
        <w:tc>
          <w:tcPr>
            <w:tcW w:w="636" w:type="dxa"/>
            <w:vAlign w:val="center"/>
          </w:tcPr>
          <w:p w:rsidR="009363F9" w:rsidRDefault="009363F9">
            <w:pPr>
              <w:pStyle w:val="ConsPlusNormal"/>
            </w:pPr>
            <w:r>
              <w:t>88,4</w:t>
            </w:r>
          </w:p>
        </w:tc>
        <w:tc>
          <w:tcPr>
            <w:tcW w:w="1118" w:type="dxa"/>
            <w:vAlign w:val="center"/>
          </w:tcPr>
          <w:p w:rsidR="009363F9" w:rsidRDefault="009363F9">
            <w:pPr>
              <w:pStyle w:val="ConsPlusNormal"/>
            </w:pPr>
            <w:r>
              <w:t>10199,5</w:t>
            </w:r>
          </w:p>
        </w:tc>
        <w:tc>
          <w:tcPr>
            <w:tcW w:w="636" w:type="dxa"/>
            <w:vAlign w:val="center"/>
          </w:tcPr>
          <w:p w:rsidR="009363F9" w:rsidRDefault="009363F9">
            <w:pPr>
              <w:pStyle w:val="ConsPlusNormal"/>
            </w:pPr>
            <w:r>
              <w:t>8,7</w:t>
            </w:r>
          </w:p>
        </w:tc>
        <w:tc>
          <w:tcPr>
            <w:tcW w:w="794" w:type="dxa"/>
            <w:vAlign w:val="center"/>
          </w:tcPr>
          <w:p w:rsidR="009363F9" w:rsidRDefault="009363F9">
            <w:pPr>
              <w:pStyle w:val="ConsPlusNormal"/>
            </w:pPr>
            <w:r>
              <w:t>97</w:t>
            </w:r>
          </w:p>
        </w:tc>
        <w:tc>
          <w:tcPr>
            <w:tcW w:w="680" w:type="dxa"/>
            <w:vAlign w:val="center"/>
          </w:tcPr>
          <w:p w:rsidR="009363F9" w:rsidRDefault="009363F9">
            <w:pPr>
              <w:pStyle w:val="ConsPlusNormal"/>
            </w:pPr>
            <w:r>
              <w:t>3</w:t>
            </w:r>
          </w:p>
        </w:tc>
        <w:tc>
          <w:tcPr>
            <w:tcW w:w="680" w:type="dxa"/>
            <w:vAlign w:val="center"/>
          </w:tcPr>
          <w:p w:rsidR="009363F9" w:rsidRDefault="009363F9">
            <w:pPr>
              <w:pStyle w:val="ConsPlusNormal"/>
            </w:pPr>
            <w:r>
              <w:t>3</w:t>
            </w:r>
          </w:p>
        </w:tc>
        <w:tc>
          <w:tcPr>
            <w:tcW w:w="1361" w:type="dxa"/>
            <w:vAlign w:val="center"/>
          </w:tcPr>
          <w:p w:rsidR="009363F9" w:rsidRDefault="009363F9">
            <w:pPr>
              <w:pStyle w:val="ConsPlusNormal"/>
            </w:pPr>
            <w:r>
              <w:t>5</w:t>
            </w:r>
          </w:p>
        </w:tc>
        <w:tc>
          <w:tcPr>
            <w:tcW w:w="1133" w:type="dxa"/>
            <w:vAlign w:val="center"/>
          </w:tcPr>
          <w:p w:rsidR="009363F9" w:rsidRDefault="009363F9">
            <w:pPr>
              <w:pStyle w:val="ConsPlusNormal"/>
            </w:pPr>
            <w:r>
              <w:t>584</w:t>
            </w:r>
          </w:p>
        </w:tc>
      </w:tr>
      <w:tr w:rsidR="009363F9">
        <w:tc>
          <w:tcPr>
            <w:tcW w:w="537" w:type="dxa"/>
          </w:tcPr>
          <w:p w:rsidR="009363F9" w:rsidRDefault="009363F9">
            <w:pPr>
              <w:pStyle w:val="ConsPlusNormal"/>
            </w:pPr>
          </w:p>
        </w:tc>
        <w:tc>
          <w:tcPr>
            <w:tcW w:w="1928" w:type="dxa"/>
            <w:vAlign w:val="center"/>
          </w:tcPr>
          <w:p w:rsidR="009363F9" w:rsidRDefault="009363F9">
            <w:pPr>
              <w:pStyle w:val="ConsPlusNormal"/>
            </w:pPr>
            <w:r>
              <w:t>ИТОГО</w:t>
            </w:r>
          </w:p>
        </w:tc>
        <w:tc>
          <w:tcPr>
            <w:tcW w:w="1191" w:type="dxa"/>
            <w:vAlign w:val="center"/>
          </w:tcPr>
          <w:p w:rsidR="009363F9" w:rsidRDefault="009363F9">
            <w:pPr>
              <w:pStyle w:val="ConsPlusNormal"/>
            </w:pPr>
            <w:r>
              <w:t>4194104,4</w:t>
            </w:r>
          </w:p>
        </w:tc>
        <w:tc>
          <w:tcPr>
            <w:tcW w:w="964" w:type="dxa"/>
            <w:vAlign w:val="center"/>
          </w:tcPr>
          <w:p w:rsidR="009363F9" w:rsidRDefault="009363F9">
            <w:pPr>
              <w:pStyle w:val="ConsPlusNormal"/>
            </w:pPr>
            <w:r>
              <w:t>89603,2</w:t>
            </w:r>
          </w:p>
        </w:tc>
        <w:tc>
          <w:tcPr>
            <w:tcW w:w="680" w:type="dxa"/>
            <w:vAlign w:val="center"/>
          </w:tcPr>
          <w:p w:rsidR="009363F9" w:rsidRDefault="009363F9">
            <w:pPr>
              <w:pStyle w:val="ConsPlusNormal"/>
            </w:pPr>
            <w:r>
              <w:t>2,1</w:t>
            </w:r>
          </w:p>
        </w:tc>
        <w:tc>
          <w:tcPr>
            <w:tcW w:w="1238" w:type="dxa"/>
            <w:vAlign w:val="center"/>
          </w:tcPr>
          <w:p w:rsidR="009363F9" w:rsidRDefault="009363F9">
            <w:pPr>
              <w:pStyle w:val="ConsPlusNormal"/>
            </w:pPr>
            <w:r>
              <w:t>3538900,3</w:t>
            </w:r>
          </w:p>
        </w:tc>
        <w:tc>
          <w:tcPr>
            <w:tcW w:w="636" w:type="dxa"/>
            <w:vAlign w:val="center"/>
          </w:tcPr>
          <w:p w:rsidR="009363F9" w:rsidRDefault="009363F9">
            <w:pPr>
              <w:pStyle w:val="ConsPlusNormal"/>
            </w:pPr>
            <w:r>
              <w:t>84,4</w:t>
            </w:r>
          </w:p>
        </w:tc>
        <w:tc>
          <w:tcPr>
            <w:tcW w:w="1118" w:type="dxa"/>
            <w:vAlign w:val="center"/>
          </w:tcPr>
          <w:p w:rsidR="009363F9" w:rsidRDefault="009363F9">
            <w:pPr>
              <w:pStyle w:val="ConsPlusNormal"/>
            </w:pPr>
            <w:r>
              <w:t>565600,9</w:t>
            </w:r>
          </w:p>
        </w:tc>
        <w:tc>
          <w:tcPr>
            <w:tcW w:w="636" w:type="dxa"/>
            <w:vAlign w:val="center"/>
          </w:tcPr>
          <w:p w:rsidR="009363F9" w:rsidRDefault="009363F9">
            <w:pPr>
              <w:pStyle w:val="ConsPlusNormal"/>
            </w:pPr>
            <w:r>
              <w:t>13,5</w:t>
            </w:r>
          </w:p>
        </w:tc>
        <w:tc>
          <w:tcPr>
            <w:tcW w:w="794" w:type="dxa"/>
            <w:vAlign w:val="center"/>
          </w:tcPr>
          <w:p w:rsidR="009363F9" w:rsidRDefault="009363F9">
            <w:pPr>
              <w:pStyle w:val="ConsPlusNormal"/>
            </w:pPr>
            <w:r>
              <w:t>92</w:t>
            </w:r>
          </w:p>
        </w:tc>
        <w:tc>
          <w:tcPr>
            <w:tcW w:w="680" w:type="dxa"/>
            <w:vAlign w:val="center"/>
          </w:tcPr>
          <w:p w:rsidR="009363F9" w:rsidRDefault="009363F9">
            <w:pPr>
              <w:pStyle w:val="ConsPlusNormal"/>
            </w:pPr>
          </w:p>
        </w:tc>
        <w:tc>
          <w:tcPr>
            <w:tcW w:w="680" w:type="dxa"/>
            <w:vAlign w:val="center"/>
          </w:tcPr>
          <w:p w:rsidR="009363F9" w:rsidRDefault="009363F9">
            <w:pPr>
              <w:pStyle w:val="ConsPlusNormal"/>
            </w:pPr>
          </w:p>
        </w:tc>
        <w:tc>
          <w:tcPr>
            <w:tcW w:w="1361" w:type="dxa"/>
            <w:vAlign w:val="center"/>
          </w:tcPr>
          <w:p w:rsidR="009363F9" w:rsidRDefault="009363F9">
            <w:pPr>
              <w:pStyle w:val="ConsPlusNormal"/>
            </w:pPr>
          </w:p>
        </w:tc>
        <w:tc>
          <w:tcPr>
            <w:tcW w:w="1133" w:type="dxa"/>
            <w:vAlign w:val="center"/>
          </w:tcPr>
          <w:p w:rsidR="009363F9" w:rsidRDefault="009363F9">
            <w:pPr>
              <w:pStyle w:val="ConsPlusNormal"/>
            </w:pPr>
            <w:r>
              <w:t>20971</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outlineLvl w:val="4"/>
      </w:pPr>
      <w:bookmarkStart w:id="48" w:name="P9312"/>
      <w:bookmarkEnd w:id="48"/>
      <w:r>
        <w:t>Таблица 38 - Результаты комплексной качественной оценки элементов среды обитания европейской косули на территории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10"/>
        <w:gridCol w:w="1247"/>
        <w:gridCol w:w="995"/>
        <w:gridCol w:w="849"/>
        <w:gridCol w:w="1191"/>
        <w:gridCol w:w="711"/>
        <w:gridCol w:w="1191"/>
        <w:gridCol w:w="711"/>
        <w:gridCol w:w="992"/>
        <w:gridCol w:w="846"/>
        <w:gridCol w:w="849"/>
        <w:gridCol w:w="1559"/>
        <w:gridCol w:w="1133"/>
      </w:tblGrid>
      <w:tr w:rsidR="009363F9">
        <w:tc>
          <w:tcPr>
            <w:tcW w:w="567" w:type="dxa"/>
            <w:vMerge w:val="restart"/>
          </w:tcPr>
          <w:p w:rsidR="009363F9" w:rsidRDefault="009363F9">
            <w:pPr>
              <w:pStyle w:val="ConsPlusNormal"/>
              <w:jc w:val="center"/>
            </w:pPr>
            <w:r>
              <w:t>N п/п</w:t>
            </w:r>
          </w:p>
        </w:tc>
        <w:tc>
          <w:tcPr>
            <w:tcW w:w="1910" w:type="dxa"/>
            <w:vMerge w:val="restart"/>
          </w:tcPr>
          <w:p w:rsidR="009363F9" w:rsidRDefault="009363F9">
            <w:pPr>
              <w:pStyle w:val="ConsPlusNormal"/>
              <w:jc w:val="center"/>
            </w:pPr>
            <w:r>
              <w:t>Наименование района</w:t>
            </w:r>
          </w:p>
        </w:tc>
        <w:tc>
          <w:tcPr>
            <w:tcW w:w="1247" w:type="dxa"/>
            <w:vMerge w:val="restart"/>
          </w:tcPr>
          <w:p w:rsidR="009363F9" w:rsidRDefault="009363F9">
            <w:pPr>
              <w:pStyle w:val="ConsPlusNormal"/>
              <w:jc w:val="center"/>
            </w:pPr>
            <w:r>
              <w:t>Площадь, свойственная для обитания вида охотничьих животных (га)</w:t>
            </w:r>
          </w:p>
        </w:tc>
        <w:tc>
          <w:tcPr>
            <w:tcW w:w="1844" w:type="dxa"/>
            <w:gridSpan w:val="2"/>
          </w:tcPr>
          <w:p w:rsidR="009363F9" w:rsidRDefault="009363F9">
            <w:pPr>
              <w:pStyle w:val="ConsPlusNormal"/>
              <w:jc w:val="center"/>
            </w:pPr>
            <w:r>
              <w:t>Хорошие угодья</w:t>
            </w:r>
          </w:p>
        </w:tc>
        <w:tc>
          <w:tcPr>
            <w:tcW w:w="1902" w:type="dxa"/>
            <w:gridSpan w:val="2"/>
          </w:tcPr>
          <w:p w:rsidR="009363F9" w:rsidRDefault="009363F9">
            <w:pPr>
              <w:pStyle w:val="ConsPlusNormal"/>
              <w:jc w:val="center"/>
            </w:pPr>
            <w:r>
              <w:t>Средние угодья</w:t>
            </w:r>
          </w:p>
        </w:tc>
        <w:tc>
          <w:tcPr>
            <w:tcW w:w="1902" w:type="dxa"/>
            <w:gridSpan w:val="2"/>
          </w:tcPr>
          <w:p w:rsidR="009363F9" w:rsidRDefault="009363F9">
            <w:pPr>
              <w:pStyle w:val="ConsPlusNormal"/>
              <w:jc w:val="center"/>
            </w:pPr>
            <w:r>
              <w:t>Плохие угодья</w:t>
            </w:r>
          </w:p>
        </w:tc>
        <w:tc>
          <w:tcPr>
            <w:tcW w:w="992" w:type="dxa"/>
            <w:vMerge w:val="restart"/>
          </w:tcPr>
          <w:p w:rsidR="009363F9" w:rsidRDefault="009363F9">
            <w:pPr>
              <w:pStyle w:val="ConsPlusNormal"/>
              <w:jc w:val="center"/>
            </w:pPr>
            <w:r>
              <w:t>Средневзвешенный показатель</w:t>
            </w:r>
          </w:p>
        </w:tc>
        <w:tc>
          <w:tcPr>
            <w:tcW w:w="846" w:type="dxa"/>
            <w:vMerge w:val="restart"/>
          </w:tcPr>
          <w:p w:rsidR="009363F9" w:rsidRDefault="009363F9">
            <w:pPr>
              <w:pStyle w:val="ConsPlusNormal"/>
              <w:jc w:val="center"/>
            </w:pPr>
            <w:r>
              <w:t>Расчетный бонитет</w:t>
            </w:r>
          </w:p>
        </w:tc>
        <w:tc>
          <w:tcPr>
            <w:tcW w:w="849" w:type="dxa"/>
            <w:vMerge w:val="restart"/>
          </w:tcPr>
          <w:p w:rsidR="009363F9" w:rsidRDefault="009363F9">
            <w:pPr>
              <w:pStyle w:val="ConsPlusNormal"/>
              <w:jc w:val="center"/>
            </w:pPr>
            <w:r>
              <w:t>Итоговый бонитет</w:t>
            </w:r>
          </w:p>
        </w:tc>
        <w:tc>
          <w:tcPr>
            <w:tcW w:w="1559" w:type="dxa"/>
            <w:vMerge w:val="restart"/>
          </w:tcPr>
          <w:p w:rsidR="009363F9" w:rsidRDefault="009363F9">
            <w:pPr>
              <w:pStyle w:val="ConsPlusNormal"/>
              <w:jc w:val="center"/>
            </w:pPr>
            <w:r>
              <w:t>Численность, соответствующая бонитету (особей/1000 га)</w:t>
            </w:r>
          </w:p>
        </w:tc>
        <w:tc>
          <w:tcPr>
            <w:tcW w:w="1133" w:type="dxa"/>
            <w:vMerge w:val="restart"/>
          </w:tcPr>
          <w:p w:rsidR="009363F9" w:rsidRDefault="009363F9">
            <w:pPr>
              <w:pStyle w:val="ConsPlusNormal"/>
              <w:jc w:val="center"/>
            </w:pPr>
            <w:r>
              <w:t>Расчетная численность особей</w:t>
            </w:r>
          </w:p>
        </w:tc>
      </w:tr>
      <w:tr w:rsidR="009363F9">
        <w:tc>
          <w:tcPr>
            <w:tcW w:w="567" w:type="dxa"/>
            <w:vMerge/>
          </w:tcPr>
          <w:p w:rsidR="009363F9" w:rsidRDefault="009363F9">
            <w:pPr>
              <w:pStyle w:val="ConsPlusNormal"/>
            </w:pPr>
          </w:p>
        </w:tc>
        <w:tc>
          <w:tcPr>
            <w:tcW w:w="1910" w:type="dxa"/>
            <w:vMerge/>
          </w:tcPr>
          <w:p w:rsidR="009363F9" w:rsidRDefault="009363F9">
            <w:pPr>
              <w:pStyle w:val="ConsPlusNormal"/>
            </w:pPr>
          </w:p>
        </w:tc>
        <w:tc>
          <w:tcPr>
            <w:tcW w:w="1247" w:type="dxa"/>
            <w:vMerge/>
          </w:tcPr>
          <w:p w:rsidR="009363F9" w:rsidRDefault="009363F9">
            <w:pPr>
              <w:pStyle w:val="ConsPlusNormal"/>
            </w:pPr>
          </w:p>
        </w:tc>
        <w:tc>
          <w:tcPr>
            <w:tcW w:w="995" w:type="dxa"/>
          </w:tcPr>
          <w:p w:rsidR="009363F9" w:rsidRDefault="009363F9">
            <w:pPr>
              <w:pStyle w:val="ConsPlusNormal"/>
              <w:jc w:val="center"/>
            </w:pPr>
            <w:r>
              <w:t>га</w:t>
            </w:r>
          </w:p>
        </w:tc>
        <w:tc>
          <w:tcPr>
            <w:tcW w:w="849" w:type="dxa"/>
          </w:tcPr>
          <w:p w:rsidR="009363F9" w:rsidRDefault="009363F9">
            <w:pPr>
              <w:pStyle w:val="ConsPlusNormal"/>
              <w:jc w:val="center"/>
            </w:pPr>
            <w:r>
              <w:t>%</w:t>
            </w:r>
          </w:p>
        </w:tc>
        <w:tc>
          <w:tcPr>
            <w:tcW w:w="1191" w:type="dxa"/>
          </w:tcPr>
          <w:p w:rsidR="009363F9" w:rsidRDefault="009363F9">
            <w:pPr>
              <w:pStyle w:val="ConsPlusNormal"/>
              <w:jc w:val="center"/>
            </w:pPr>
            <w:r>
              <w:t>га</w:t>
            </w:r>
          </w:p>
        </w:tc>
        <w:tc>
          <w:tcPr>
            <w:tcW w:w="711" w:type="dxa"/>
          </w:tcPr>
          <w:p w:rsidR="009363F9" w:rsidRDefault="009363F9">
            <w:pPr>
              <w:pStyle w:val="ConsPlusNormal"/>
              <w:jc w:val="center"/>
            </w:pPr>
            <w:r>
              <w:t>%</w:t>
            </w:r>
          </w:p>
        </w:tc>
        <w:tc>
          <w:tcPr>
            <w:tcW w:w="1191" w:type="dxa"/>
          </w:tcPr>
          <w:p w:rsidR="009363F9" w:rsidRDefault="009363F9">
            <w:pPr>
              <w:pStyle w:val="ConsPlusNormal"/>
              <w:jc w:val="center"/>
            </w:pPr>
            <w:r>
              <w:t>га</w:t>
            </w:r>
          </w:p>
        </w:tc>
        <w:tc>
          <w:tcPr>
            <w:tcW w:w="711" w:type="dxa"/>
          </w:tcPr>
          <w:p w:rsidR="009363F9" w:rsidRDefault="009363F9">
            <w:pPr>
              <w:pStyle w:val="ConsPlusNormal"/>
              <w:jc w:val="center"/>
            </w:pPr>
            <w:r>
              <w:t>%</w:t>
            </w:r>
          </w:p>
        </w:tc>
        <w:tc>
          <w:tcPr>
            <w:tcW w:w="992" w:type="dxa"/>
            <w:vMerge/>
          </w:tcPr>
          <w:p w:rsidR="009363F9" w:rsidRDefault="009363F9">
            <w:pPr>
              <w:pStyle w:val="ConsPlusNormal"/>
            </w:pPr>
          </w:p>
        </w:tc>
        <w:tc>
          <w:tcPr>
            <w:tcW w:w="846" w:type="dxa"/>
            <w:vMerge/>
          </w:tcPr>
          <w:p w:rsidR="009363F9" w:rsidRDefault="009363F9">
            <w:pPr>
              <w:pStyle w:val="ConsPlusNormal"/>
            </w:pPr>
          </w:p>
        </w:tc>
        <w:tc>
          <w:tcPr>
            <w:tcW w:w="849" w:type="dxa"/>
            <w:vMerge/>
          </w:tcPr>
          <w:p w:rsidR="009363F9" w:rsidRDefault="009363F9">
            <w:pPr>
              <w:pStyle w:val="ConsPlusNormal"/>
            </w:pPr>
          </w:p>
        </w:tc>
        <w:tc>
          <w:tcPr>
            <w:tcW w:w="1559" w:type="dxa"/>
            <w:vMerge/>
          </w:tcPr>
          <w:p w:rsidR="009363F9" w:rsidRDefault="009363F9">
            <w:pPr>
              <w:pStyle w:val="ConsPlusNormal"/>
            </w:pPr>
          </w:p>
        </w:tc>
        <w:tc>
          <w:tcPr>
            <w:tcW w:w="1133" w:type="dxa"/>
            <w:vMerge/>
          </w:tcPr>
          <w:p w:rsidR="009363F9" w:rsidRDefault="009363F9">
            <w:pPr>
              <w:pStyle w:val="ConsPlusNormal"/>
            </w:pPr>
          </w:p>
        </w:tc>
      </w:tr>
      <w:tr w:rsidR="009363F9">
        <w:tc>
          <w:tcPr>
            <w:tcW w:w="567" w:type="dxa"/>
          </w:tcPr>
          <w:p w:rsidR="009363F9" w:rsidRDefault="009363F9">
            <w:pPr>
              <w:pStyle w:val="ConsPlusNormal"/>
              <w:jc w:val="center"/>
            </w:pPr>
            <w:r>
              <w:t>1</w:t>
            </w:r>
          </w:p>
        </w:tc>
        <w:tc>
          <w:tcPr>
            <w:tcW w:w="1910" w:type="dxa"/>
          </w:tcPr>
          <w:p w:rsidR="009363F9" w:rsidRDefault="009363F9">
            <w:pPr>
              <w:pStyle w:val="ConsPlusNormal"/>
              <w:jc w:val="center"/>
            </w:pPr>
            <w:r>
              <w:t>2</w:t>
            </w:r>
          </w:p>
        </w:tc>
        <w:tc>
          <w:tcPr>
            <w:tcW w:w="1247" w:type="dxa"/>
          </w:tcPr>
          <w:p w:rsidR="009363F9" w:rsidRDefault="009363F9">
            <w:pPr>
              <w:pStyle w:val="ConsPlusNormal"/>
              <w:jc w:val="center"/>
            </w:pPr>
            <w:r>
              <w:t>3</w:t>
            </w:r>
          </w:p>
        </w:tc>
        <w:tc>
          <w:tcPr>
            <w:tcW w:w="995" w:type="dxa"/>
          </w:tcPr>
          <w:p w:rsidR="009363F9" w:rsidRDefault="009363F9">
            <w:pPr>
              <w:pStyle w:val="ConsPlusNormal"/>
              <w:jc w:val="center"/>
            </w:pPr>
            <w:r>
              <w:t>4</w:t>
            </w:r>
          </w:p>
        </w:tc>
        <w:tc>
          <w:tcPr>
            <w:tcW w:w="849" w:type="dxa"/>
          </w:tcPr>
          <w:p w:rsidR="009363F9" w:rsidRDefault="009363F9">
            <w:pPr>
              <w:pStyle w:val="ConsPlusNormal"/>
              <w:jc w:val="center"/>
            </w:pPr>
            <w:r>
              <w:t>5</w:t>
            </w:r>
          </w:p>
        </w:tc>
        <w:tc>
          <w:tcPr>
            <w:tcW w:w="1191" w:type="dxa"/>
          </w:tcPr>
          <w:p w:rsidR="009363F9" w:rsidRDefault="009363F9">
            <w:pPr>
              <w:pStyle w:val="ConsPlusNormal"/>
              <w:jc w:val="center"/>
            </w:pPr>
            <w:r>
              <w:t>6</w:t>
            </w:r>
          </w:p>
        </w:tc>
        <w:tc>
          <w:tcPr>
            <w:tcW w:w="711" w:type="dxa"/>
          </w:tcPr>
          <w:p w:rsidR="009363F9" w:rsidRDefault="009363F9">
            <w:pPr>
              <w:pStyle w:val="ConsPlusNormal"/>
              <w:jc w:val="center"/>
            </w:pPr>
            <w:r>
              <w:t>7</w:t>
            </w:r>
          </w:p>
        </w:tc>
        <w:tc>
          <w:tcPr>
            <w:tcW w:w="1191" w:type="dxa"/>
          </w:tcPr>
          <w:p w:rsidR="009363F9" w:rsidRDefault="009363F9">
            <w:pPr>
              <w:pStyle w:val="ConsPlusNormal"/>
              <w:jc w:val="center"/>
            </w:pPr>
            <w:r>
              <w:t>8</w:t>
            </w:r>
          </w:p>
        </w:tc>
        <w:tc>
          <w:tcPr>
            <w:tcW w:w="711" w:type="dxa"/>
          </w:tcPr>
          <w:p w:rsidR="009363F9" w:rsidRDefault="009363F9">
            <w:pPr>
              <w:pStyle w:val="ConsPlusNormal"/>
              <w:jc w:val="center"/>
            </w:pPr>
            <w:r>
              <w:t>9</w:t>
            </w:r>
          </w:p>
        </w:tc>
        <w:tc>
          <w:tcPr>
            <w:tcW w:w="992" w:type="dxa"/>
          </w:tcPr>
          <w:p w:rsidR="009363F9" w:rsidRDefault="009363F9">
            <w:pPr>
              <w:pStyle w:val="ConsPlusNormal"/>
              <w:jc w:val="center"/>
            </w:pPr>
            <w:r>
              <w:t>10</w:t>
            </w:r>
          </w:p>
        </w:tc>
        <w:tc>
          <w:tcPr>
            <w:tcW w:w="846" w:type="dxa"/>
          </w:tcPr>
          <w:p w:rsidR="009363F9" w:rsidRDefault="009363F9">
            <w:pPr>
              <w:pStyle w:val="ConsPlusNormal"/>
              <w:jc w:val="center"/>
            </w:pPr>
            <w:r>
              <w:t>11</w:t>
            </w:r>
          </w:p>
        </w:tc>
        <w:tc>
          <w:tcPr>
            <w:tcW w:w="849" w:type="dxa"/>
          </w:tcPr>
          <w:p w:rsidR="009363F9" w:rsidRDefault="009363F9">
            <w:pPr>
              <w:pStyle w:val="ConsPlusNormal"/>
              <w:jc w:val="center"/>
            </w:pPr>
            <w:r>
              <w:t>12</w:t>
            </w:r>
          </w:p>
        </w:tc>
        <w:tc>
          <w:tcPr>
            <w:tcW w:w="1559" w:type="dxa"/>
          </w:tcPr>
          <w:p w:rsidR="009363F9" w:rsidRDefault="009363F9">
            <w:pPr>
              <w:pStyle w:val="ConsPlusNormal"/>
              <w:jc w:val="center"/>
            </w:pPr>
            <w:r>
              <w:t>13</w:t>
            </w:r>
          </w:p>
        </w:tc>
        <w:tc>
          <w:tcPr>
            <w:tcW w:w="1133" w:type="dxa"/>
          </w:tcPr>
          <w:p w:rsidR="009363F9" w:rsidRDefault="009363F9">
            <w:pPr>
              <w:pStyle w:val="ConsPlusNormal"/>
              <w:jc w:val="center"/>
            </w:pPr>
            <w:r>
              <w:t>14</w:t>
            </w:r>
          </w:p>
        </w:tc>
      </w:tr>
      <w:tr w:rsidR="009363F9">
        <w:tc>
          <w:tcPr>
            <w:tcW w:w="567" w:type="dxa"/>
          </w:tcPr>
          <w:p w:rsidR="009363F9" w:rsidRDefault="009363F9">
            <w:pPr>
              <w:pStyle w:val="ConsPlusNormal"/>
              <w:jc w:val="center"/>
            </w:pPr>
            <w:r>
              <w:t>1.</w:t>
            </w:r>
          </w:p>
        </w:tc>
        <w:tc>
          <w:tcPr>
            <w:tcW w:w="1910" w:type="dxa"/>
          </w:tcPr>
          <w:p w:rsidR="009363F9" w:rsidRDefault="009363F9">
            <w:pPr>
              <w:pStyle w:val="ConsPlusNormal"/>
            </w:pPr>
            <w:r>
              <w:t>Батецкий</w:t>
            </w:r>
          </w:p>
        </w:tc>
        <w:tc>
          <w:tcPr>
            <w:tcW w:w="1247" w:type="dxa"/>
          </w:tcPr>
          <w:p w:rsidR="009363F9" w:rsidRDefault="009363F9">
            <w:pPr>
              <w:pStyle w:val="ConsPlusNormal"/>
            </w:pPr>
            <w:r>
              <w:t>131171,5</w:t>
            </w:r>
          </w:p>
        </w:tc>
        <w:tc>
          <w:tcPr>
            <w:tcW w:w="995" w:type="dxa"/>
          </w:tcPr>
          <w:p w:rsidR="009363F9" w:rsidRDefault="009363F9">
            <w:pPr>
              <w:pStyle w:val="ConsPlusNormal"/>
            </w:pPr>
            <w:r>
              <w:t>1558,9</w:t>
            </w:r>
          </w:p>
        </w:tc>
        <w:tc>
          <w:tcPr>
            <w:tcW w:w="849" w:type="dxa"/>
          </w:tcPr>
          <w:p w:rsidR="009363F9" w:rsidRDefault="009363F9">
            <w:pPr>
              <w:pStyle w:val="ConsPlusNormal"/>
            </w:pPr>
            <w:r>
              <w:t>1,2</w:t>
            </w:r>
          </w:p>
        </w:tc>
        <w:tc>
          <w:tcPr>
            <w:tcW w:w="1191" w:type="dxa"/>
          </w:tcPr>
          <w:p w:rsidR="009363F9" w:rsidRDefault="009363F9">
            <w:pPr>
              <w:pStyle w:val="ConsPlusNormal"/>
            </w:pPr>
            <w:r>
              <w:t>73136,3</w:t>
            </w:r>
          </w:p>
        </w:tc>
        <w:tc>
          <w:tcPr>
            <w:tcW w:w="711" w:type="dxa"/>
          </w:tcPr>
          <w:p w:rsidR="009363F9" w:rsidRDefault="009363F9">
            <w:pPr>
              <w:pStyle w:val="ConsPlusNormal"/>
            </w:pPr>
            <w:r>
              <w:t>55,8</w:t>
            </w:r>
          </w:p>
        </w:tc>
        <w:tc>
          <w:tcPr>
            <w:tcW w:w="1191" w:type="dxa"/>
          </w:tcPr>
          <w:p w:rsidR="009363F9" w:rsidRDefault="009363F9">
            <w:pPr>
              <w:pStyle w:val="ConsPlusNormal"/>
            </w:pPr>
            <w:r>
              <w:t>56476,3</w:t>
            </w:r>
          </w:p>
        </w:tc>
        <w:tc>
          <w:tcPr>
            <w:tcW w:w="711" w:type="dxa"/>
          </w:tcPr>
          <w:p w:rsidR="009363F9" w:rsidRDefault="009363F9">
            <w:pPr>
              <w:pStyle w:val="ConsPlusNormal"/>
            </w:pPr>
            <w:r>
              <w:t>43,1</w:t>
            </w:r>
          </w:p>
        </w:tc>
        <w:tc>
          <w:tcPr>
            <w:tcW w:w="992" w:type="dxa"/>
          </w:tcPr>
          <w:p w:rsidR="009363F9" w:rsidRDefault="009363F9">
            <w:pPr>
              <w:pStyle w:val="ConsPlusNormal"/>
            </w:pPr>
            <w:r>
              <w:t>65</w:t>
            </w:r>
          </w:p>
        </w:tc>
        <w:tc>
          <w:tcPr>
            <w:tcW w:w="846" w:type="dxa"/>
          </w:tcPr>
          <w:p w:rsidR="009363F9" w:rsidRDefault="009363F9">
            <w:pPr>
              <w:pStyle w:val="ConsPlusNormal"/>
            </w:pPr>
            <w:r>
              <w:t>4</w:t>
            </w:r>
          </w:p>
        </w:tc>
        <w:tc>
          <w:tcPr>
            <w:tcW w:w="849" w:type="dxa"/>
          </w:tcPr>
          <w:p w:rsidR="009363F9" w:rsidRDefault="009363F9">
            <w:pPr>
              <w:pStyle w:val="ConsPlusNormal"/>
            </w:pPr>
            <w:r>
              <w:t>5</w:t>
            </w:r>
          </w:p>
        </w:tc>
        <w:tc>
          <w:tcPr>
            <w:tcW w:w="1559" w:type="dxa"/>
          </w:tcPr>
          <w:p w:rsidR="009363F9" w:rsidRDefault="009363F9">
            <w:pPr>
              <w:pStyle w:val="ConsPlusNormal"/>
            </w:pPr>
            <w:r>
              <w:t>3</w:t>
            </w:r>
          </w:p>
        </w:tc>
        <w:tc>
          <w:tcPr>
            <w:tcW w:w="1133" w:type="dxa"/>
          </w:tcPr>
          <w:p w:rsidR="009363F9" w:rsidRDefault="009363F9">
            <w:pPr>
              <w:pStyle w:val="ConsPlusNormal"/>
            </w:pPr>
            <w:r>
              <w:t>394</w:t>
            </w:r>
          </w:p>
        </w:tc>
      </w:tr>
      <w:tr w:rsidR="009363F9">
        <w:tc>
          <w:tcPr>
            <w:tcW w:w="567" w:type="dxa"/>
          </w:tcPr>
          <w:p w:rsidR="009363F9" w:rsidRDefault="009363F9">
            <w:pPr>
              <w:pStyle w:val="ConsPlusNormal"/>
              <w:jc w:val="center"/>
            </w:pPr>
            <w:r>
              <w:t>2.</w:t>
            </w:r>
          </w:p>
        </w:tc>
        <w:tc>
          <w:tcPr>
            <w:tcW w:w="1910" w:type="dxa"/>
          </w:tcPr>
          <w:p w:rsidR="009363F9" w:rsidRDefault="009363F9">
            <w:pPr>
              <w:pStyle w:val="ConsPlusNormal"/>
            </w:pPr>
            <w:r>
              <w:t>Боровичский</w:t>
            </w:r>
          </w:p>
        </w:tc>
        <w:tc>
          <w:tcPr>
            <w:tcW w:w="1247" w:type="dxa"/>
          </w:tcPr>
          <w:p w:rsidR="009363F9" w:rsidRDefault="009363F9">
            <w:pPr>
              <w:pStyle w:val="ConsPlusNormal"/>
              <w:jc w:val="center"/>
            </w:pPr>
            <w:r>
              <w:t>-</w:t>
            </w:r>
          </w:p>
        </w:tc>
        <w:tc>
          <w:tcPr>
            <w:tcW w:w="995" w:type="dxa"/>
          </w:tcPr>
          <w:p w:rsidR="009363F9" w:rsidRDefault="009363F9">
            <w:pPr>
              <w:pStyle w:val="ConsPlusNormal"/>
              <w:jc w:val="center"/>
            </w:pPr>
            <w:r>
              <w:t>-</w:t>
            </w:r>
          </w:p>
        </w:tc>
        <w:tc>
          <w:tcPr>
            <w:tcW w:w="849"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71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711" w:type="dxa"/>
          </w:tcPr>
          <w:p w:rsidR="009363F9" w:rsidRDefault="009363F9">
            <w:pPr>
              <w:pStyle w:val="ConsPlusNormal"/>
              <w:jc w:val="center"/>
            </w:pPr>
            <w:r>
              <w:t>-</w:t>
            </w:r>
          </w:p>
        </w:tc>
        <w:tc>
          <w:tcPr>
            <w:tcW w:w="992" w:type="dxa"/>
          </w:tcPr>
          <w:p w:rsidR="009363F9" w:rsidRDefault="009363F9">
            <w:pPr>
              <w:pStyle w:val="ConsPlusNormal"/>
              <w:jc w:val="center"/>
            </w:pPr>
            <w:r>
              <w:t>-</w:t>
            </w:r>
          </w:p>
        </w:tc>
        <w:tc>
          <w:tcPr>
            <w:tcW w:w="846" w:type="dxa"/>
          </w:tcPr>
          <w:p w:rsidR="009363F9" w:rsidRDefault="009363F9">
            <w:pPr>
              <w:pStyle w:val="ConsPlusNormal"/>
              <w:jc w:val="center"/>
            </w:pPr>
            <w:r>
              <w:t>-</w:t>
            </w:r>
          </w:p>
        </w:tc>
        <w:tc>
          <w:tcPr>
            <w:tcW w:w="849" w:type="dxa"/>
          </w:tcPr>
          <w:p w:rsidR="009363F9" w:rsidRDefault="009363F9">
            <w:pPr>
              <w:pStyle w:val="ConsPlusNormal"/>
              <w:jc w:val="center"/>
            </w:pPr>
            <w:r>
              <w:t>-</w:t>
            </w:r>
          </w:p>
        </w:tc>
        <w:tc>
          <w:tcPr>
            <w:tcW w:w="1559" w:type="dxa"/>
          </w:tcPr>
          <w:p w:rsidR="009363F9" w:rsidRDefault="009363F9">
            <w:pPr>
              <w:pStyle w:val="ConsPlusNormal"/>
              <w:jc w:val="center"/>
            </w:pPr>
            <w:r>
              <w:t>-</w:t>
            </w:r>
          </w:p>
        </w:tc>
        <w:tc>
          <w:tcPr>
            <w:tcW w:w="1133" w:type="dxa"/>
          </w:tcPr>
          <w:p w:rsidR="009363F9" w:rsidRDefault="009363F9">
            <w:pPr>
              <w:pStyle w:val="ConsPlusNormal"/>
              <w:jc w:val="center"/>
            </w:pPr>
            <w:r>
              <w:t>-</w:t>
            </w:r>
          </w:p>
        </w:tc>
      </w:tr>
      <w:tr w:rsidR="009363F9">
        <w:tc>
          <w:tcPr>
            <w:tcW w:w="567" w:type="dxa"/>
          </w:tcPr>
          <w:p w:rsidR="009363F9" w:rsidRDefault="009363F9">
            <w:pPr>
              <w:pStyle w:val="ConsPlusNormal"/>
              <w:jc w:val="center"/>
            </w:pPr>
            <w:r>
              <w:t>3.</w:t>
            </w:r>
          </w:p>
        </w:tc>
        <w:tc>
          <w:tcPr>
            <w:tcW w:w="1910" w:type="dxa"/>
          </w:tcPr>
          <w:p w:rsidR="009363F9" w:rsidRDefault="009363F9">
            <w:pPr>
              <w:pStyle w:val="ConsPlusNormal"/>
            </w:pPr>
            <w:r>
              <w:t>Валдайский</w:t>
            </w:r>
          </w:p>
        </w:tc>
        <w:tc>
          <w:tcPr>
            <w:tcW w:w="1247" w:type="dxa"/>
          </w:tcPr>
          <w:p w:rsidR="009363F9" w:rsidRDefault="009363F9">
            <w:pPr>
              <w:pStyle w:val="ConsPlusNormal"/>
              <w:jc w:val="center"/>
            </w:pPr>
            <w:r>
              <w:t>-</w:t>
            </w:r>
          </w:p>
        </w:tc>
        <w:tc>
          <w:tcPr>
            <w:tcW w:w="995" w:type="dxa"/>
          </w:tcPr>
          <w:p w:rsidR="009363F9" w:rsidRDefault="009363F9">
            <w:pPr>
              <w:pStyle w:val="ConsPlusNormal"/>
              <w:jc w:val="center"/>
            </w:pPr>
            <w:r>
              <w:t>-</w:t>
            </w:r>
          </w:p>
        </w:tc>
        <w:tc>
          <w:tcPr>
            <w:tcW w:w="849"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71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711" w:type="dxa"/>
          </w:tcPr>
          <w:p w:rsidR="009363F9" w:rsidRDefault="009363F9">
            <w:pPr>
              <w:pStyle w:val="ConsPlusNormal"/>
              <w:jc w:val="center"/>
            </w:pPr>
            <w:r>
              <w:t>-</w:t>
            </w:r>
          </w:p>
        </w:tc>
        <w:tc>
          <w:tcPr>
            <w:tcW w:w="992" w:type="dxa"/>
          </w:tcPr>
          <w:p w:rsidR="009363F9" w:rsidRDefault="009363F9">
            <w:pPr>
              <w:pStyle w:val="ConsPlusNormal"/>
              <w:jc w:val="center"/>
            </w:pPr>
            <w:r>
              <w:t>-</w:t>
            </w:r>
          </w:p>
        </w:tc>
        <w:tc>
          <w:tcPr>
            <w:tcW w:w="846" w:type="dxa"/>
          </w:tcPr>
          <w:p w:rsidR="009363F9" w:rsidRDefault="009363F9">
            <w:pPr>
              <w:pStyle w:val="ConsPlusNormal"/>
              <w:jc w:val="center"/>
            </w:pPr>
            <w:r>
              <w:t>-</w:t>
            </w:r>
          </w:p>
        </w:tc>
        <w:tc>
          <w:tcPr>
            <w:tcW w:w="849" w:type="dxa"/>
          </w:tcPr>
          <w:p w:rsidR="009363F9" w:rsidRDefault="009363F9">
            <w:pPr>
              <w:pStyle w:val="ConsPlusNormal"/>
              <w:jc w:val="center"/>
            </w:pPr>
            <w:r>
              <w:t>-</w:t>
            </w:r>
          </w:p>
        </w:tc>
        <w:tc>
          <w:tcPr>
            <w:tcW w:w="1559" w:type="dxa"/>
          </w:tcPr>
          <w:p w:rsidR="009363F9" w:rsidRDefault="009363F9">
            <w:pPr>
              <w:pStyle w:val="ConsPlusNormal"/>
              <w:jc w:val="center"/>
            </w:pPr>
            <w:r>
              <w:t>-</w:t>
            </w:r>
          </w:p>
        </w:tc>
        <w:tc>
          <w:tcPr>
            <w:tcW w:w="1133" w:type="dxa"/>
          </w:tcPr>
          <w:p w:rsidR="009363F9" w:rsidRDefault="009363F9">
            <w:pPr>
              <w:pStyle w:val="ConsPlusNormal"/>
              <w:jc w:val="center"/>
            </w:pPr>
            <w:r>
              <w:t>-</w:t>
            </w:r>
          </w:p>
        </w:tc>
      </w:tr>
      <w:tr w:rsidR="009363F9">
        <w:tc>
          <w:tcPr>
            <w:tcW w:w="567" w:type="dxa"/>
          </w:tcPr>
          <w:p w:rsidR="009363F9" w:rsidRDefault="009363F9">
            <w:pPr>
              <w:pStyle w:val="ConsPlusNormal"/>
              <w:jc w:val="center"/>
            </w:pPr>
            <w:r>
              <w:t>4.</w:t>
            </w:r>
          </w:p>
        </w:tc>
        <w:tc>
          <w:tcPr>
            <w:tcW w:w="1910" w:type="dxa"/>
          </w:tcPr>
          <w:p w:rsidR="009363F9" w:rsidRDefault="009363F9">
            <w:pPr>
              <w:pStyle w:val="ConsPlusNormal"/>
            </w:pPr>
            <w:r>
              <w:t>Волотовский</w:t>
            </w:r>
          </w:p>
        </w:tc>
        <w:tc>
          <w:tcPr>
            <w:tcW w:w="1247" w:type="dxa"/>
          </w:tcPr>
          <w:p w:rsidR="009363F9" w:rsidRDefault="009363F9">
            <w:pPr>
              <w:pStyle w:val="ConsPlusNormal"/>
            </w:pPr>
            <w:r>
              <w:t>82840,8</w:t>
            </w:r>
          </w:p>
        </w:tc>
        <w:tc>
          <w:tcPr>
            <w:tcW w:w="995" w:type="dxa"/>
          </w:tcPr>
          <w:p w:rsidR="009363F9" w:rsidRDefault="009363F9">
            <w:pPr>
              <w:pStyle w:val="ConsPlusNormal"/>
            </w:pPr>
            <w:r>
              <w:t>493,0</w:t>
            </w:r>
          </w:p>
        </w:tc>
        <w:tc>
          <w:tcPr>
            <w:tcW w:w="849" w:type="dxa"/>
          </w:tcPr>
          <w:p w:rsidR="009363F9" w:rsidRDefault="009363F9">
            <w:pPr>
              <w:pStyle w:val="ConsPlusNormal"/>
            </w:pPr>
            <w:r>
              <w:t>0,6</w:t>
            </w:r>
          </w:p>
        </w:tc>
        <w:tc>
          <w:tcPr>
            <w:tcW w:w="1191" w:type="dxa"/>
          </w:tcPr>
          <w:p w:rsidR="009363F9" w:rsidRDefault="009363F9">
            <w:pPr>
              <w:pStyle w:val="ConsPlusNormal"/>
            </w:pPr>
            <w:r>
              <w:t>43969,8</w:t>
            </w:r>
          </w:p>
        </w:tc>
        <w:tc>
          <w:tcPr>
            <w:tcW w:w="711" w:type="dxa"/>
          </w:tcPr>
          <w:p w:rsidR="009363F9" w:rsidRDefault="009363F9">
            <w:pPr>
              <w:pStyle w:val="ConsPlusNormal"/>
            </w:pPr>
            <w:r>
              <w:t>53,1</w:t>
            </w:r>
          </w:p>
        </w:tc>
        <w:tc>
          <w:tcPr>
            <w:tcW w:w="1191" w:type="dxa"/>
          </w:tcPr>
          <w:p w:rsidR="009363F9" w:rsidRDefault="009363F9">
            <w:pPr>
              <w:pStyle w:val="ConsPlusNormal"/>
            </w:pPr>
            <w:r>
              <w:t>38378,0</w:t>
            </w:r>
          </w:p>
        </w:tc>
        <w:tc>
          <w:tcPr>
            <w:tcW w:w="711" w:type="dxa"/>
          </w:tcPr>
          <w:p w:rsidR="009363F9" w:rsidRDefault="009363F9">
            <w:pPr>
              <w:pStyle w:val="ConsPlusNormal"/>
            </w:pPr>
            <w:r>
              <w:t>46,3</w:t>
            </w:r>
          </w:p>
        </w:tc>
        <w:tc>
          <w:tcPr>
            <w:tcW w:w="992" w:type="dxa"/>
          </w:tcPr>
          <w:p w:rsidR="009363F9" w:rsidRDefault="009363F9">
            <w:pPr>
              <w:pStyle w:val="ConsPlusNormal"/>
            </w:pPr>
            <w:r>
              <w:t>62</w:t>
            </w:r>
          </w:p>
        </w:tc>
        <w:tc>
          <w:tcPr>
            <w:tcW w:w="846" w:type="dxa"/>
          </w:tcPr>
          <w:p w:rsidR="009363F9" w:rsidRDefault="009363F9">
            <w:pPr>
              <w:pStyle w:val="ConsPlusNormal"/>
            </w:pPr>
            <w:r>
              <w:t>4</w:t>
            </w:r>
          </w:p>
        </w:tc>
        <w:tc>
          <w:tcPr>
            <w:tcW w:w="849" w:type="dxa"/>
          </w:tcPr>
          <w:p w:rsidR="009363F9" w:rsidRDefault="009363F9">
            <w:pPr>
              <w:pStyle w:val="ConsPlusNormal"/>
            </w:pPr>
            <w:r>
              <w:t>5</w:t>
            </w:r>
          </w:p>
        </w:tc>
        <w:tc>
          <w:tcPr>
            <w:tcW w:w="1559" w:type="dxa"/>
          </w:tcPr>
          <w:p w:rsidR="009363F9" w:rsidRDefault="009363F9">
            <w:pPr>
              <w:pStyle w:val="ConsPlusNormal"/>
            </w:pPr>
            <w:r>
              <w:t>3</w:t>
            </w:r>
          </w:p>
        </w:tc>
        <w:tc>
          <w:tcPr>
            <w:tcW w:w="1133" w:type="dxa"/>
          </w:tcPr>
          <w:p w:rsidR="009363F9" w:rsidRDefault="009363F9">
            <w:pPr>
              <w:pStyle w:val="ConsPlusNormal"/>
            </w:pPr>
            <w:r>
              <w:t>249</w:t>
            </w:r>
          </w:p>
        </w:tc>
      </w:tr>
      <w:tr w:rsidR="009363F9">
        <w:tc>
          <w:tcPr>
            <w:tcW w:w="567" w:type="dxa"/>
          </w:tcPr>
          <w:p w:rsidR="009363F9" w:rsidRDefault="009363F9">
            <w:pPr>
              <w:pStyle w:val="ConsPlusNormal"/>
              <w:jc w:val="center"/>
            </w:pPr>
            <w:r>
              <w:t>5.</w:t>
            </w:r>
          </w:p>
        </w:tc>
        <w:tc>
          <w:tcPr>
            <w:tcW w:w="1910" w:type="dxa"/>
          </w:tcPr>
          <w:p w:rsidR="009363F9" w:rsidRDefault="009363F9">
            <w:pPr>
              <w:pStyle w:val="ConsPlusNormal"/>
            </w:pPr>
            <w:r>
              <w:t>Демянский</w:t>
            </w:r>
          </w:p>
        </w:tc>
        <w:tc>
          <w:tcPr>
            <w:tcW w:w="1247" w:type="dxa"/>
          </w:tcPr>
          <w:p w:rsidR="009363F9" w:rsidRDefault="009363F9">
            <w:pPr>
              <w:pStyle w:val="ConsPlusNormal"/>
            </w:pPr>
            <w:r>
              <w:t>289604,3</w:t>
            </w:r>
          </w:p>
        </w:tc>
        <w:tc>
          <w:tcPr>
            <w:tcW w:w="995" w:type="dxa"/>
          </w:tcPr>
          <w:p w:rsidR="009363F9" w:rsidRDefault="009363F9">
            <w:pPr>
              <w:pStyle w:val="ConsPlusNormal"/>
            </w:pPr>
            <w:r>
              <w:t>4134,0</w:t>
            </w:r>
          </w:p>
        </w:tc>
        <w:tc>
          <w:tcPr>
            <w:tcW w:w="849" w:type="dxa"/>
          </w:tcPr>
          <w:p w:rsidR="009363F9" w:rsidRDefault="009363F9">
            <w:pPr>
              <w:pStyle w:val="ConsPlusNormal"/>
            </w:pPr>
            <w:r>
              <w:t>1,4</w:t>
            </w:r>
          </w:p>
        </w:tc>
        <w:tc>
          <w:tcPr>
            <w:tcW w:w="1191" w:type="dxa"/>
          </w:tcPr>
          <w:p w:rsidR="009363F9" w:rsidRDefault="009363F9">
            <w:pPr>
              <w:pStyle w:val="ConsPlusNormal"/>
            </w:pPr>
            <w:r>
              <w:t>97931,7</w:t>
            </w:r>
          </w:p>
        </w:tc>
        <w:tc>
          <w:tcPr>
            <w:tcW w:w="711" w:type="dxa"/>
          </w:tcPr>
          <w:p w:rsidR="009363F9" w:rsidRDefault="009363F9">
            <w:pPr>
              <w:pStyle w:val="ConsPlusNormal"/>
            </w:pPr>
            <w:r>
              <w:t>33,8</w:t>
            </w:r>
          </w:p>
        </w:tc>
        <w:tc>
          <w:tcPr>
            <w:tcW w:w="1191" w:type="dxa"/>
          </w:tcPr>
          <w:p w:rsidR="009363F9" w:rsidRDefault="009363F9">
            <w:pPr>
              <w:pStyle w:val="ConsPlusNormal"/>
            </w:pPr>
            <w:r>
              <w:t>187538,5</w:t>
            </w:r>
          </w:p>
        </w:tc>
        <w:tc>
          <w:tcPr>
            <w:tcW w:w="711" w:type="dxa"/>
          </w:tcPr>
          <w:p w:rsidR="009363F9" w:rsidRDefault="009363F9">
            <w:pPr>
              <w:pStyle w:val="ConsPlusNormal"/>
            </w:pPr>
            <w:r>
              <w:t>64,8</w:t>
            </w:r>
          </w:p>
        </w:tc>
        <w:tc>
          <w:tcPr>
            <w:tcW w:w="992" w:type="dxa"/>
          </w:tcPr>
          <w:p w:rsidR="009363F9" w:rsidRDefault="009363F9">
            <w:pPr>
              <w:pStyle w:val="ConsPlusNormal"/>
            </w:pPr>
            <w:r>
              <w:t>47</w:t>
            </w:r>
          </w:p>
        </w:tc>
        <w:tc>
          <w:tcPr>
            <w:tcW w:w="846" w:type="dxa"/>
          </w:tcPr>
          <w:p w:rsidR="009363F9" w:rsidRDefault="009363F9">
            <w:pPr>
              <w:pStyle w:val="ConsPlusNormal"/>
            </w:pPr>
            <w:r>
              <w:t>4</w:t>
            </w:r>
          </w:p>
        </w:tc>
        <w:tc>
          <w:tcPr>
            <w:tcW w:w="849" w:type="dxa"/>
          </w:tcPr>
          <w:p w:rsidR="009363F9" w:rsidRDefault="009363F9">
            <w:pPr>
              <w:pStyle w:val="ConsPlusNormal"/>
            </w:pPr>
            <w:r>
              <w:t>5</w:t>
            </w:r>
          </w:p>
        </w:tc>
        <w:tc>
          <w:tcPr>
            <w:tcW w:w="1559" w:type="dxa"/>
          </w:tcPr>
          <w:p w:rsidR="009363F9" w:rsidRDefault="009363F9">
            <w:pPr>
              <w:pStyle w:val="ConsPlusNormal"/>
            </w:pPr>
            <w:r>
              <w:t>3</w:t>
            </w:r>
          </w:p>
        </w:tc>
        <w:tc>
          <w:tcPr>
            <w:tcW w:w="1133" w:type="dxa"/>
          </w:tcPr>
          <w:p w:rsidR="009363F9" w:rsidRDefault="009363F9">
            <w:pPr>
              <w:pStyle w:val="ConsPlusNormal"/>
            </w:pPr>
            <w:r>
              <w:t>869</w:t>
            </w:r>
          </w:p>
        </w:tc>
      </w:tr>
      <w:tr w:rsidR="009363F9">
        <w:tc>
          <w:tcPr>
            <w:tcW w:w="567" w:type="dxa"/>
          </w:tcPr>
          <w:p w:rsidR="009363F9" w:rsidRDefault="009363F9">
            <w:pPr>
              <w:pStyle w:val="ConsPlusNormal"/>
              <w:jc w:val="center"/>
            </w:pPr>
            <w:r>
              <w:t>6.</w:t>
            </w:r>
          </w:p>
        </w:tc>
        <w:tc>
          <w:tcPr>
            <w:tcW w:w="1910" w:type="dxa"/>
          </w:tcPr>
          <w:p w:rsidR="009363F9" w:rsidRDefault="009363F9">
            <w:pPr>
              <w:pStyle w:val="ConsPlusNormal"/>
            </w:pPr>
            <w:r>
              <w:t>Крестецкий</w:t>
            </w:r>
          </w:p>
        </w:tc>
        <w:tc>
          <w:tcPr>
            <w:tcW w:w="1247" w:type="dxa"/>
          </w:tcPr>
          <w:p w:rsidR="009363F9" w:rsidRDefault="009363F9">
            <w:pPr>
              <w:pStyle w:val="ConsPlusNormal"/>
            </w:pPr>
            <w:r>
              <w:t>265172,4</w:t>
            </w:r>
          </w:p>
        </w:tc>
        <w:tc>
          <w:tcPr>
            <w:tcW w:w="995" w:type="dxa"/>
          </w:tcPr>
          <w:p w:rsidR="009363F9" w:rsidRDefault="009363F9">
            <w:pPr>
              <w:pStyle w:val="ConsPlusNormal"/>
            </w:pPr>
            <w:r>
              <w:t>7215,8</w:t>
            </w:r>
          </w:p>
        </w:tc>
        <w:tc>
          <w:tcPr>
            <w:tcW w:w="849" w:type="dxa"/>
          </w:tcPr>
          <w:p w:rsidR="009363F9" w:rsidRDefault="009363F9">
            <w:pPr>
              <w:pStyle w:val="ConsPlusNormal"/>
            </w:pPr>
            <w:r>
              <w:t>2,7</w:t>
            </w:r>
          </w:p>
        </w:tc>
        <w:tc>
          <w:tcPr>
            <w:tcW w:w="1191" w:type="dxa"/>
          </w:tcPr>
          <w:p w:rsidR="009363F9" w:rsidRDefault="009363F9">
            <w:pPr>
              <w:pStyle w:val="ConsPlusNormal"/>
            </w:pPr>
            <w:r>
              <w:t>47933,4</w:t>
            </w:r>
          </w:p>
        </w:tc>
        <w:tc>
          <w:tcPr>
            <w:tcW w:w="711" w:type="dxa"/>
          </w:tcPr>
          <w:p w:rsidR="009363F9" w:rsidRDefault="009363F9">
            <w:pPr>
              <w:pStyle w:val="ConsPlusNormal"/>
            </w:pPr>
            <w:r>
              <w:t>18,1</w:t>
            </w:r>
          </w:p>
        </w:tc>
        <w:tc>
          <w:tcPr>
            <w:tcW w:w="1191" w:type="dxa"/>
          </w:tcPr>
          <w:p w:rsidR="009363F9" w:rsidRDefault="009363F9">
            <w:pPr>
              <w:pStyle w:val="ConsPlusNormal"/>
            </w:pPr>
            <w:r>
              <w:t>210023,1</w:t>
            </w:r>
          </w:p>
        </w:tc>
        <w:tc>
          <w:tcPr>
            <w:tcW w:w="711" w:type="dxa"/>
          </w:tcPr>
          <w:p w:rsidR="009363F9" w:rsidRDefault="009363F9">
            <w:pPr>
              <w:pStyle w:val="ConsPlusNormal"/>
            </w:pPr>
            <w:r>
              <w:t>79,2</w:t>
            </w:r>
          </w:p>
        </w:tc>
        <w:tc>
          <w:tcPr>
            <w:tcW w:w="992" w:type="dxa"/>
          </w:tcPr>
          <w:p w:rsidR="009363F9" w:rsidRDefault="009363F9">
            <w:pPr>
              <w:pStyle w:val="ConsPlusNormal"/>
            </w:pPr>
            <w:r>
              <w:t>37</w:t>
            </w:r>
          </w:p>
        </w:tc>
        <w:tc>
          <w:tcPr>
            <w:tcW w:w="846" w:type="dxa"/>
          </w:tcPr>
          <w:p w:rsidR="009363F9" w:rsidRDefault="009363F9">
            <w:pPr>
              <w:pStyle w:val="ConsPlusNormal"/>
            </w:pPr>
            <w:r>
              <w:t>4</w:t>
            </w:r>
          </w:p>
        </w:tc>
        <w:tc>
          <w:tcPr>
            <w:tcW w:w="849" w:type="dxa"/>
          </w:tcPr>
          <w:p w:rsidR="009363F9" w:rsidRDefault="009363F9">
            <w:pPr>
              <w:pStyle w:val="ConsPlusNormal"/>
            </w:pPr>
            <w:r>
              <w:t>5</w:t>
            </w:r>
          </w:p>
        </w:tc>
        <w:tc>
          <w:tcPr>
            <w:tcW w:w="1559" w:type="dxa"/>
          </w:tcPr>
          <w:p w:rsidR="009363F9" w:rsidRDefault="009363F9">
            <w:pPr>
              <w:pStyle w:val="ConsPlusNormal"/>
            </w:pPr>
            <w:r>
              <w:t>3</w:t>
            </w:r>
          </w:p>
        </w:tc>
        <w:tc>
          <w:tcPr>
            <w:tcW w:w="1133" w:type="dxa"/>
          </w:tcPr>
          <w:p w:rsidR="009363F9" w:rsidRDefault="009363F9">
            <w:pPr>
              <w:pStyle w:val="ConsPlusNormal"/>
            </w:pPr>
            <w:r>
              <w:t>796</w:t>
            </w:r>
          </w:p>
        </w:tc>
      </w:tr>
      <w:tr w:rsidR="009363F9">
        <w:tc>
          <w:tcPr>
            <w:tcW w:w="567" w:type="dxa"/>
          </w:tcPr>
          <w:p w:rsidR="009363F9" w:rsidRDefault="009363F9">
            <w:pPr>
              <w:pStyle w:val="ConsPlusNormal"/>
              <w:jc w:val="center"/>
            </w:pPr>
            <w:r>
              <w:t>7.</w:t>
            </w:r>
          </w:p>
        </w:tc>
        <w:tc>
          <w:tcPr>
            <w:tcW w:w="1910" w:type="dxa"/>
          </w:tcPr>
          <w:p w:rsidR="009363F9" w:rsidRDefault="009363F9">
            <w:pPr>
              <w:pStyle w:val="ConsPlusNormal"/>
            </w:pPr>
            <w:r>
              <w:t>Любытинский</w:t>
            </w:r>
          </w:p>
        </w:tc>
        <w:tc>
          <w:tcPr>
            <w:tcW w:w="1247" w:type="dxa"/>
          </w:tcPr>
          <w:p w:rsidR="009363F9" w:rsidRDefault="009363F9">
            <w:pPr>
              <w:pStyle w:val="ConsPlusNormal"/>
              <w:jc w:val="center"/>
            </w:pPr>
            <w:r>
              <w:t>-</w:t>
            </w:r>
          </w:p>
        </w:tc>
        <w:tc>
          <w:tcPr>
            <w:tcW w:w="995" w:type="dxa"/>
          </w:tcPr>
          <w:p w:rsidR="009363F9" w:rsidRDefault="009363F9">
            <w:pPr>
              <w:pStyle w:val="ConsPlusNormal"/>
              <w:jc w:val="center"/>
            </w:pPr>
            <w:r>
              <w:t>-</w:t>
            </w:r>
          </w:p>
        </w:tc>
        <w:tc>
          <w:tcPr>
            <w:tcW w:w="849"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71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711" w:type="dxa"/>
          </w:tcPr>
          <w:p w:rsidR="009363F9" w:rsidRDefault="009363F9">
            <w:pPr>
              <w:pStyle w:val="ConsPlusNormal"/>
              <w:jc w:val="center"/>
            </w:pPr>
            <w:r>
              <w:t>-</w:t>
            </w:r>
          </w:p>
        </w:tc>
        <w:tc>
          <w:tcPr>
            <w:tcW w:w="992" w:type="dxa"/>
          </w:tcPr>
          <w:p w:rsidR="009363F9" w:rsidRDefault="009363F9">
            <w:pPr>
              <w:pStyle w:val="ConsPlusNormal"/>
              <w:jc w:val="center"/>
            </w:pPr>
            <w:r>
              <w:t>-</w:t>
            </w:r>
          </w:p>
        </w:tc>
        <w:tc>
          <w:tcPr>
            <w:tcW w:w="846" w:type="dxa"/>
          </w:tcPr>
          <w:p w:rsidR="009363F9" w:rsidRDefault="009363F9">
            <w:pPr>
              <w:pStyle w:val="ConsPlusNormal"/>
              <w:jc w:val="center"/>
            </w:pPr>
            <w:r>
              <w:t>-</w:t>
            </w:r>
          </w:p>
        </w:tc>
        <w:tc>
          <w:tcPr>
            <w:tcW w:w="849" w:type="dxa"/>
          </w:tcPr>
          <w:p w:rsidR="009363F9" w:rsidRDefault="009363F9">
            <w:pPr>
              <w:pStyle w:val="ConsPlusNormal"/>
              <w:jc w:val="center"/>
            </w:pPr>
            <w:r>
              <w:t>-</w:t>
            </w:r>
          </w:p>
        </w:tc>
        <w:tc>
          <w:tcPr>
            <w:tcW w:w="1559" w:type="dxa"/>
          </w:tcPr>
          <w:p w:rsidR="009363F9" w:rsidRDefault="009363F9">
            <w:pPr>
              <w:pStyle w:val="ConsPlusNormal"/>
              <w:jc w:val="center"/>
            </w:pPr>
            <w:r>
              <w:t>-</w:t>
            </w:r>
          </w:p>
        </w:tc>
        <w:tc>
          <w:tcPr>
            <w:tcW w:w="1133" w:type="dxa"/>
          </w:tcPr>
          <w:p w:rsidR="009363F9" w:rsidRDefault="009363F9">
            <w:pPr>
              <w:pStyle w:val="ConsPlusNormal"/>
              <w:jc w:val="center"/>
            </w:pPr>
            <w:r>
              <w:t>-</w:t>
            </w:r>
          </w:p>
        </w:tc>
      </w:tr>
      <w:tr w:rsidR="009363F9">
        <w:tc>
          <w:tcPr>
            <w:tcW w:w="567" w:type="dxa"/>
          </w:tcPr>
          <w:p w:rsidR="009363F9" w:rsidRDefault="009363F9">
            <w:pPr>
              <w:pStyle w:val="ConsPlusNormal"/>
              <w:jc w:val="center"/>
            </w:pPr>
            <w:r>
              <w:t>8.</w:t>
            </w:r>
          </w:p>
        </w:tc>
        <w:tc>
          <w:tcPr>
            <w:tcW w:w="1910" w:type="dxa"/>
          </w:tcPr>
          <w:p w:rsidR="009363F9" w:rsidRDefault="009363F9">
            <w:pPr>
              <w:pStyle w:val="ConsPlusNormal"/>
            </w:pPr>
            <w:r>
              <w:t>Маловишерский</w:t>
            </w:r>
          </w:p>
        </w:tc>
        <w:tc>
          <w:tcPr>
            <w:tcW w:w="1247" w:type="dxa"/>
          </w:tcPr>
          <w:p w:rsidR="009363F9" w:rsidRDefault="009363F9">
            <w:pPr>
              <w:pStyle w:val="ConsPlusNormal"/>
              <w:jc w:val="center"/>
            </w:pPr>
            <w:r>
              <w:t>-</w:t>
            </w:r>
          </w:p>
        </w:tc>
        <w:tc>
          <w:tcPr>
            <w:tcW w:w="995" w:type="dxa"/>
          </w:tcPr>
          <w:p w:rsidR="009363F9" w:rsidRDefault="009363F9">
            <w:pPr>
              <w:pStyle w:val="ConsPlusNormal"/>
              <w:jc w:val="center"/>
            </w:pPr>
            <w:r>
              <w:t>-</w:t>
            </w:r>
          </w:p>
        </w:tc>
        <w:tc>
          <w:tcPr>
            <w:tcW w:w="849"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71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711" w:type="dxa"/>
          </w:tcPr>
          <w:p w:rsidR="009363F9" w:rsidRDefault="009363F9">
            <w:pPr>
              <w:pStyle w:val="ConsPlusNormal"/>
              <w:jc w:val="center"/>
            </w:pPr>
            <w:r>
              <w:t>-</w:t>
            </w:r>
          </w:p>
        </w:tc>
        <w:tc>
          <w:tcPr>
            <w:tcW w:w="992" w:type="dxa"/>
          </w:tcPr>
          <w:p w:rsidR="009363F9" w:rsidRDefault="009363F9">
            <w:pPr>
              <w:pStyle w:val="ConsPlusNormal"/>
              <w:jc w:val="center"/>
            </w:pPr>
            <w:r>
              <w:t>-</w:t>
            </w:r>
          </w:p>
        </w:tc>
        <w:tc>
          <w:tcPr>
            <w:tcW w:w="846" w:type="dxa"/>
          </w:tcPr>
          <w:p w:rsidR="009363F9" w:rsidRDefault="009363F9">
            <w:pPr>
              <w:pStyle w:val="ConsPlusNormal"/>
              <w:jc w:val="center"/>
            </w:pPr>
            <w:r>
              <w:t>-</w:t>
            </w:r>
          </w:p>
        </w:tc>
        <w:tc>
          <w:tcPr>
            <w:tcW w:w="849" w:type="dxa"/>
          </w:tcPr>
          <w:p w:rsidR="009363F9" w:rsidRDefault="009363F9">
            <w:pPr>
              <w:pStyle w:val="ConsPlusNormal"/>
              <w:jc w:val="center"/>
            </w:pPr>
            <w:r>
              <w:t>-</w:t>
            </w:r>
          </w:p>
        </w:tc>
        <w:tc>
          <w:tcPr>
            <w:tcW w:w="1559" w:type="dxa"/>
          </w:tcPr>
          <w:p w:rsidR="009363F9" w:rsidRDefault="009363F9">
            <w:pPr>
              <w:pStyle w:val="ConsPlusNormal"/>
              <w:jc w:val="center"/>
            </w:pPr>
            <w:r>
              <w:t>-</w:t>
            </w:r>
          </w:p>
        </w:tc>
        <w:tc>
          <w:tcPr>
            <w:tcW w:w="1133" w:type="dxa"/>
          </w:tcPr>
          <w:p w:rsidR="009363F9" w:rsidRDefault="009363F9">
            <w:pPr>
              <w:pStyle w:val="ConsPlusNormal"/>
              <w:jc w:val="center"/>
            </w:pPr>
            <w:r>
              <w:t>-</w:t>
            </w:r>
          </w:p>
        </w:tc>
      </w:tr>
      <w:tr w:rsidR="009363F9">
        <w:tc>
          <w:tcPr>
            <w:tcW w:w="567" w:type="dxa"/>
          </w:tcPr>
          <w:p w:rsidR="009363F9" w:rsidRDefault="009363F9">
            <w:pPr>
              <w:pStyle w:val="ConsPlusNormal"/>
              <w:jc w:val="center"/>
            </w:pPr>
            <w:r>
              <w:t>9.</w:t>
            </w:r>
          </w:p>
        </w:tc>
        <w:tc>
          <w:tcPr>
            <w:tcW w:w="1910" w:type="dxa"/>
          </w:tcPr>
          <w:p w:rsidR="009363F9" w:rsidRDefault="009363F9">
            <w:pPr>
              <w:pStyle w:val="ConsPlusNormal"/>
            </w:pPr>
            <w:r>
              <w:t>Маревский</w:t>
            </w:r>
          </w:p>
        </w:tc>
        <w:tc>
          <w:tcPr>
            <w:tcW w:w="1247" w:type="dxa"/>
          </w:tcPr>
          <w:p w:rsidR="009363F9" w:rsidRDefault="009363F9">
            <w:pPr>
              <w:pStyle w:val="ConsPlusNormal"/>
            </w:pPr>
            <w:r>
              <w:t>167633,8</w:t>
            </w:r>
          </w:p>
        </w:tc>
        <w:tc>
          <w:tcPr>
            <w:tcW w:w="995" w:type="dxa"/>
          </w:tcPr>
          <w:p w:rsidR="009363F9" w:rsidRDefault="009363F9">
            <w:pPr>
              <w:pStyle w:val="ConsPlusNormal"/>
            </w:pPr>
            <w:r>
              <w:t>1254,1</w:t>
            </w:r>
          </w:p>
        </w:tc>
        <w:tc>
          <w:tcPr>
            <w:tcW w:w="849" w:type="dxa"/>
          </w:tcPr>
          <w:p w:rsidR="009363F9" w:rsidRDefault="009363F9">
            <w:pPr>
              <w:pStyle w:val="ConsPlusNormal"/>
            </w:pPr>
            <w:r>
              <w:t>0,7</w:t>
            </w:r>
          </w:p>
        </w:tc>
        <w:tc>
          <w:tcPr>
            <w:tcW w:w="1191" w:type="dxa"/>
          </w:tcPr>
          <w:p w:rsidR="009363F9" w:rsidRDefault="009363F9">
            <w:pPr>
              <w:pStyle w:val="ConsPlusNormal"/>
            </w:pPr>
            <w:r>
              <w:t>54869,9</w:t>
            </w:r>
          </w:p>
        </w:tc>
        <w:tc>
          <w:tcPr>
            <w:tcW w:w="711" w:type="dxa"/>
          </w:tcPr>
          <w:p w:rsidR="009363F9" w:rsidRDefault="009363F9">
            <w:pPr>
              <w:pStyle w:val="ConsPlusNormal"/>
            </w:pPr>
            <w:r>
              <w:t>32,7</w:t>
            </w:r>
          </w:p>
        </w:tc>
        <w:tc>
          <w:tcPr>
            <w:tcW w:w="1191" w:type="dxa"/>
          </w:tcPr>
          <w:p w:rsidR="009363F9" w:rsidRDefault="009363F9">
            <w:pPr>
              <w:pStyle w:val="ConsPlusNormal"/>
            </w:pPr>
            <w:r>
              <w:t>111509,8</w:t>
            </w:r>
          </w:p>
        </w:tc>
        <w:tc>
          <w:tcPr>
            <w:tcW w:w="711" w:type="dxa"/>
          </w:tcPr>
          <w:p w:rsidR="009363F9" w:rsidRDefault="009363F9">
            <w:pPr>
              <w:pStyle w:val="ConsPlusNormal"/>
            </w:pPr>
            <w:r>
              <w:t>66,5</w:t>
            </w:r>
          </w:p>
        </w:tc>
        <w:tc>
          <w:tcPr>
            <w:tcW w:w="992" w:type="dxa"/>
          </w:tcPr>
          <w:p w:rsidR="009363F9" w:rsidRDefault="009363F9">
            <w:pPr>
              <w:pStyle w:val="ConsPlusNormal"/>
            </w:pPr>
            <w:r>
              <w:t>45</w:t>
            </w:r>
          </w:p>
        </w:tc>
        <w:tc>
          <w:tcPr>
            <w:tcW w:w="846" w:type="dxa"/>
          </w:tcPr>
          <w:p w:rsidR="009363F9" w:rsidRDefault="009363F9">
            <w:pPr>
              <w:pStyle w:val="ConsPlusNormal"/>
            </w:pPr>
            <w:r>
              <w:t>4</w:t>
            </w:r>
          </w:p>
        </w:tc>
        <w:tc>
          <w:tcPr>
            <w:tcW w:w="849" w:type="dxa"/>
          </w:tcPr>
          <w:p w:rsidR="009363F9" w:rsidRDefault="009363F9">
            <w:pPr>
              <w:pStyle w:val="ConsPlusNormal"/>
            </w:pPr>
            <w:r>
              <w:t>5</w:t>
            </w:r>
          </w:p>
        </w:tc>
        <w:tc>
          <w:tcPr>
            <w:tcW w:w="1559" w:type="dxa"/>
          </w:tcPr>
          <w:p w:rsidR="009363F9" w:rsidRDefault="009363F9">
            <w:pPr>
              <w:pStyle w:val="ConsPlusNormal"/>
            </w:pPr>
            <w:r>
              <w:t>3</w:t>
            </w:r>
          </w:p>
        </w:tc>
        <w:tc>
          <w:tcPr>
            <w:tcW w:w="1133" w:type="dxa"/>
          </w:tcPr>
          <w:p w:rsidR="009363F9" w:rsidRDefault="009363F9">
            <w:pPr>
              <w:pStyle w:val="ConsPlusNormal"/>
            </w:pPr>
            <w:r>
              <w:t>503</w:t>
            </w:r>
          </w:p>
        </w:tc>
      </w:tr>
      <w:tr w:rsidR="009363F9">
        <w:tc>
          <w:tcPr>
            <w:tcW w:w="567" w:type="dxa"/>
          </w:tcPr>
          <w:p w:rsidR="009363F9" w:rsidRDefault="009363F9">
            <w:pPr>
              <w:pStyle w:val="ConsPlusNormal"/>
              <w:jc w:val="center"/>
            </w:pPr>
            <w:r>
              <w:t>10.</w:t>
            </w:r>
          </w:p>
        </w:tc>
        <w:tc>
          <w:tcPr>
            <w:tcW w:w="1910" w:type="dxa"/>
          </w:tcPr>
          <w:p w:rsidR="009363F9" w:rsidRDefault="009363F9">
            <w:pPr>
              <w:pStyle w:val="ConsPlusNormal"/>
            </w:pPr>
            <w:r>
              <w:t>Мошенской</w:t>
            </w:r>
          </w:p>
        </w:tc>
        <w:tc>
          <w:tcPr>
            <w:tcW w:w="1247" w:type="dxa"/>
          </w:tcPr>
          <w:p w:rsidR="009363F9" w:rsidRDefault="009363F9">
            <w:pPr>
              <w:pStyle w:val="ConsPlusNormal"/>
              <w:jc w:val="center"/>
            </w:pPr>
            <w:r>
              <w:t>-</w:t>
            </w:r>
          </w:p>
        </w:tc>
        <w:tc>
          <w:tcPr>
            <w:tcW w:w="995" w:type="dxa"/>
          </w:tcPr>
          <w:p w:rsidR="009363F9" w:rsidRDefault="009363F9">
            <w:pPr>
              <w:pStyle w:val="ConsPlusNormal"/>
              <w:jc w:val="center"/>
            </w:pPr>
            <w:r>
              <w:t>-</w:t>
            </w:r>
          </w:p>
        </w:tc>
        <w:tc>
          <w:tcPr>
            <w:tcW w:w="849"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71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711" w:type="dxa"/>
          </w:tcPr>
          <w:p w:rsidR="009363F9" w:rsidRDefault="009363F9">
            <w:pPr>
              <w:pStyle w:val="ConsPlusNormal"/>
              <w:jc w:val="center"/>
            </w:pPr>
            <w:r>
              <w:t>-</w:t>
            </w:r>
          </w:p>
        </w:tc>
        <w:tc>
          <w:tcPr>
            <w:tcW w:w="992" w:type="dxa"/>
          </w:tcPr>
          <w:p w:rsidR="009363F9" w:rsidRDefault="009363F9">
            <w:pPr>
              <w:pStyle w:val="ConsPlusNormal"/>
              <w:jc w:val="center"/>
            </w:pPr>
            <w:r>
              <w:t>-</w:t>
            </w:r>
          </w:p>
        </w:tc>
        <w:tc>
          <w:tcPr>
            <w:tcW w:w="846" w:type="dxa"/>
          </w:tcPr>
          <w:p w:rsidR="009363F9" w:rsidRDefault="009363F9">
            <w:pPr>
              <w:pStyle w:val="ConsPlusNormal"/>
              <w:jc w:val="center"/>
            </w:pPr>
            <w:r>
              <w:t>-</w:t>
            </w:r>
          </w:p>
        </w:tc>
        <w:tc>
          <w:tcPr>
            <w:tcW w:w="849" w:type="dxa"/>
          </w:tcPr>
          <w:p w:rsidR="009363F9" w:rsidRDefault="009363F9">
            <w:pPr>
              <w:pStyle w:val="ConsPlusNormal"/>
              <w:jc w:val="center"/>
            </w:pPr>
            <w:r>
              <w:t>-</w:t>
            </w:r>
          </w:p>
        </w:tc>
        <w:tc>
          <w:tcPr>
            <w:tcW w:w="1559" w:type="dxa"/>
          </w:tcPr>
          <w:p w:rsidR="009363F9" w:rsidRDefault="009363F9">
            <w:pPr>
              <w:pStyle w:val="ConsPlusNormal"/>
              <w:jc w:val="center"/>
            </w:pPr>
            <w:r>
              <w:t>-</w:t>
            </w:r>
          </w:p>
        </w:tc>
        <w:tc>
          <w:tcPr>
            <w:tcW w:w="1133" w:type="dxa"/>
          </w:tcPr>
          <w:p w:rsidR="009363F9" w:rsidRDefault="009363F9">
            <w:pPr>
              <w:pStyle w:val="ConsPlusNormal"/>
              <w:jc w:val="center"/>
            </w:pPr>
            <w:r>
              <w:t>-</w:t>
            </w:r>
          </w:p>
        </w:tc>
      </w:tr>
      <w:tr w:rsidR="009363F9">
        <w:tc>
          <w:tcPr>
            <w:tcW w:w="567" w:type="dxa"/>
          </w:tcPr>
          <w:p w:rsidR="009363F9" w:rsidRDefault="009363F9">
            <w:pPr>
              <w:pStyle w:val="ConsPlusNormal"/>
              <w:jc w:val="center"/>
            </w:pPr>
            <w:r>
              <w:t>11.</w:t>
            </w:r>
          </w:p>
        </w:tc>
        <w:tc>
          <w:tcPr>
            <w:tcW w:w="1910" w:type="dxa"/>
          </w:tcPr>
          <w:p w:rsidR="009363F9" w:rsidRDefault="009363F9">
            <w:pPr>
              <w:pStyle w:val="ConsPlusNormal"/>
            </w:pPr>
            <w:r>
              <w:t>Новгородский</w:t>
            </w:r>
          </w:p>
        </w:tc>
        <w:tc>
          <w:tcPr>
            <w:tcW w:w="1247" w:type="dxa"/>
          </w:tcPr>
          <w:p w:rsidR="009363F9" w:rsidRDefault="009363F9">
            <w:pPr>
              <w:pStyle w:val="ConsPlusNormal"/>
            </w:pPr>
            <w:r>
              <w:t>355281,0</w:t>
            </w:r>
          </w:p>
        </w:tc>
        <w:tc>
          <w:tcPr>
            <w:tcW w:w="995" w:type="dxa"/>
          </w:tcPr>
          <w:p w:rsidR="009363F9" w:rsidRDefault="009363F9">
            <w:pPr>
              <w:pStyle w:val="ConsPlusNormal"/>
            </w:pPr>
            <w:r>
              <w:t>14931,5</w:t>
            </w:r>
          </w:p>
        </w:tc>
        <w:tc>
          <w:tcPr>
            <w:tcW w:w="849" w:type="dxa"/>
          </w:tcPr>
          <w:p w:rsidR="009363F9" w:rsidRDefault="009363F9">
            <w:pPr>
              <w:pStyle w:val="ConsPlusNormal"/>
            </w:pPr>
            <w:r>
              <w:t>4,2</w:t>
            </w:r>
          </w:p>
        </w:tc>
        <w:tc>
          <w:tcPr>
            <w:tcW w:w="1191" w:type="dxa"/>
          </w:tcPr>
          <w:p w:rsidR="009363F9" w:rsidRDefault="009363F9">
            <w:pPr>
              <w:pStyle w:val="ConsPlusNormal"/>
            </w:pPr>
            <w:r>
              <w:t>104058,6</w:t>
            </w:r>
          </w:p>
        </w:tc>
        <w:tc>
          <w:tcPr>
            <w:tcW w:w="711" w:type="dxa"/>
          </w:tcPr>
          <w:p w:rsidR="009363F9" w:rsidRDefault="009363F9">
            <w:pPr>
              <w:pStyle w:val="ConsPlusNormal"/>
            </w:pPr>
            <w:r>
              <w:t>29,3</w:t>
            </w:r>
          </w:p>
        </w:tc>
        <w:tc>
          <w:tcPr>
            <w:tcW w:w="1191" w:type="dxa"/>
          </w:tcPr>
          <w:p w:rsidR="009363F9" w:rsidRDefault="009363F9">
            <w:pPr>
              <w:pStyle w:val="ConsPlusNormal"/>
            </w:pPr>
            <w:r>
              <w:t>236291,0</w:t>
            </w:r>
          </w:p>
        </w:tc>
        <w:tc>
          <w:tcPr>
            <w:tcW w:w="711" w:type="dxa"/>
          </w:tcPr>
          <w:p w:rsidR="009363F9" w:rsidRDefault="009363F9">
            <w:pPr>
              <w:pStyle w:val="ConsPlusNormal"/>
            </w:pPr>
            <w:r>
              <w:t>66,5</w:t>
            </w:r>
          </w:p>
        </w:tc>
        <w:tc>
          <w:tcPr>
            <w:tcW w:w="992" w:type="dxa"/>
          </w:tcPr>
          <w:p w:rsidR="009363F9" w:rsidRDefault="009363F9">
            <w:pPr>
              <w:pStyle w:val="ConsPlusNormal"/>
            </w:pPr>
            <w:r>
              <w:t>50</w:t>
            </w:r>
          </w:p>
        </w:tc>
        <w:tc>
          <w:tcPr>
            <w:tcW w:w="846" w:type="dxa"/>
          </w:tcPr>
          <w:p w:rsidR="009363F9" w:rsidRDefault="009363F9">
            <w:pPr>
              <w:pStyle w:val="ConsPlusNormal"/>
            </w:pPr>
            <w:r>
              <w:t>4</w:t>
            </w:r>
          </w:p>
        </w:tc>
        <w:tc>
          <w:tcPr>
            <w:tcW w:w="849" w:type="dxa"/>
          </w:tcPr>
          <w:p w:rsidR="009363F9" w:rsidRDefault="009363F9">
            <w:pPr>
              <w:pStyle w:val="ConsPlusNormal"/>
            </w:pPr>
            <w:r>
              <w:t>5</w:t>
            </w:r>
          </w:p>
        </w:tc>
        <w:tc>
          <w:tcPr>
            <w:tcW w:w="1559" w:type="dxa"/>
          </w:tcPr>
          <w:p w:rsidR="009363F9" w:rsidRDefault="009363F9">
            <w:pPr>
              <w:pStyle w:val="ConsPlusNormal"/>
            </w:pPr>
            <w:r>
              <w:t>3</w:t>
            </w:r>
          </w:p>
        </w:tc>
        <w:tc>
          <w:tcPr>
            <w:tcW w:w="1133" w:type="dxa"/>
          </w:tcPr>
          <w:p w:rsidR="009363F9" w:rsidRDefault="009363F9">
            <w:pPr>
              <w:pStyle w:val="ConsPlusNormal"/>
            </w:pPr>
            <w:r>
              <w:t>1066</w:t>
            </w:r>
          </w:p>
        </w:tc>
      </w:tr>
      <w:tr w:rsidR="009363F9">
        <w:tc>
          <w:tcPr>
            <w:tcW w:w="567" w:type="dxa"/>
          </w:tcPr>
          <w:p w:rsidR="009363F9" w:rsidRDefault="009363F9">
            <w:pPr>
              <w:pStyle w:val="ConsPlusNormal"/>
              <w:jc w:val="center"/>
            </w:pPr>
            <w:r>
              <w:lastRenderedPageBreak/>
              <w:t>12.</w:t>
            </w:r>
          </w:p>
        </w:tc>
        <w:tc>
          <w:tcPr>
            <w:tcW w:w="1910" w:type="dxa"/>
          </w:tcPr>
          <w:p w:rsidR="009363F9" w:rsidRDefault="009363F9">
            <w:pPr>
              <w:pStyle w:val="ConsPlusNormal"/>
            </w:pPr>
            <w:r>
              <w:t>Окуловский</w:t>
            </w:r>
          </w:p>
        </w:tc>
        <w:tc>
          <w:tcPr>
            <w:tcW w:w="1247" w:type="dxa"/>
          </w:tcPr>
          <w:p w:rsidR="009363F9" w:rsidRDefault="009363F9">
            <w:pPr>
              <w:pStyle w:val="ConsPlusNormal"/>
              <w:jc w:val="center"/>
            </w:pPr>
            <w:r>
              <w:t>-</w:t>
            </w:r>
          </w:p>
        </w:tc>
        <w:tc>
          <w:tcPr>
            <w:tcW w:w="995" w:type="dxa"/>
          </w:tcPr>
          <w:p w:rsidR="009363F9" w:rsidRDefault="009363F9">
            <w:pPr>
              <w:pStyle w:val="ConsPlusNormal"/>
              <w:jc w:val="center"/>
            </w:pPr>
            <w:r>
              <w:t>-</w:t>
            </w:r>
          </w:p>
        </w:tc>
        <w:tc>
          <w:tcPr>
            <w:tcW w:w="849"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71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711" w:type="dxa"/>
          </w:tcPr>
          <w:p w:rsidR="009363F9" w:rsidRDefault="009363F9">
            <w:pPr>
              <w:pStyle w:val="ConsPlusNormal"/>
              <w:jc w:val="center"/>
            </w:pPr>
            <w:r>
              <w:t>-</w:t>
            </w:r>
          </w:p>
        </w:tc>
        <w:tc>
          <w:tcPr>
            <w:tcW w:w="992" w:type="dxa"/>
          </w:tcPr>
          <w:p w:rsidR="009363F9" w:rsidRDefault="009363F9">
            <w:pPr>
              <w:pStyle w:val="ConsPlusNormal"/>
              <w:jc w:val="center"/>
            </w:pPr>
            <w:r>
              <w:t>-</w:t>
            </w:r>
          </w:p>
        </w:tc>
        <w:tc>
          <w:tcPr>
            <w:tcW w:w="846" w:type="dxa"/>
          </w:tcPr>
          <w:p w:rsidR="009363F9" w:rsidRDefault="009363F9">
            <w:pPr>
              <w:pStyle w:val="ConsPlusNormal"/>
              <w:jc w:val="center"/>
            </w:pPr>
            <w:r>
              <w:t>-</w:t>
            </w:r>
          </w:p>
        </w:tc>
        <w:tc>
          <w:tcPr>
            <w:tcW w:w="849" w:type="dxa"/>
          </w:tcPr>
          <w:p w:rsidR="009363F9" w:rsidRDefault="009363F9">
            <w:pPr>
              <w:pStyle w:val="ConsPlusNormal"/>
              <w:jc w:val="center"/>
            </w:pPr>
            <w:r>
              <w:t>-</w:t>
            </w:r>
          </w:p>
        </w:tc>
        <w:tc>
          <w:tcPr>
            <w:tcW w:w="1559" w:type="dxa"/>
          </w:tcPr>
          <w:p w:rsidR="009363F9" w:rsidRDefault="009363F9">
            <w:pPr>
              <w:pStyle w:val="ConsPlusNormal"/>
              <w:jc w:val="center"/>
            </w:pPr>
            <w:r>
              <w:t>-</w:t>
            </w:r>
          </w:p>
        </w:tc>
        <w:tc>
          <w:tcPr>
            <w:tcW w:w="1133" w:type="dxa"/>
          </w:tcPr>
          <w:p w:rsidR="009363F9" w:rsidRDefault="009363F9">
            <w:pPr>
              <w:pStyle w:val="ConsPlusNormal"/>
              <w:jc w:val="center"/>
            </w:pPr>
            <w:r>
              <w:t>-</w:t>
            </w:r>
          </w:p>
        </w:tc>
      </w:tr>
      <w:tr w:rsidR="009363F9">
        <w:tc>
          <w:tcPr>
            <w:tcW w:w="567" w:type="dxa"/>
          </w:tcPr>
          <w:p w:rsidR="009363F9" w:rsidRDefault="009363F9">
            <w:pPr>
              <w:pStyle w:val="ConsPlusNormal"/>
              <w:jc w:val="center"/>
            </w:pPr>
            <w:r>
              <w:t>13.</w:t>
            </w:r>
          </w:p>
        </w:tc>
        <w:tc>
          <w:tcPr>
            <w:tcW w:w="1910" w:type="dxa"/>
          </w:tcPr>
          <w:p w:rsidR="009363F9" w:rsidRDefault="009363F9">
            <w:pPr>
              <w:pStyle w:val="ConsPlusNormal"/>
            </w:pPr>
            <w:r>
              <w:t>Парфинский</w:t>
            </w:r>
          </w:p>
        </w:tc>
        <w:tc>
          <w:tcPr>
            <w:tcW w:w="1247" w:type="dxa"/>
          </w:tcPr>
          <w:p w:rsidR="009363F9" w:rsidRDefault="009363F9">
            <w:pPr>
              <w:pStyle w:val="ConsPlusNormal"/>
            </w:pPr>
            <w:r>
              <w:t>131311,8</w:t>
            </w:r>
          </w:p>
        </w:tc>
        <w:tc>
          <w:tcPr>
            <w:tcW w:w="995" w:type="dxa"/>
          </w:tcPr>
          <w:p w:rsidR="009363F9" w:rsidRDefault="009363F9">
            <w:pPr>
              <w:pStyle w:val="ConsPlusNormal"/>
            </w:pPr>
            <w:r>
              <w:t>8511,1</w:t>
            </w:r>
          </w:p>
        </w:tc>
        <w:tc>
          <w:tcPr>
            <w:tcW w:w="849" w:type="dxa"/>
          </w:tcPr>
          <w:p w:rsidR="009363F9" w:rsidRDefault="009363F9">
            <w:pPr>
              <w:pStyle w:val="ConsPlusNormal"/>
            </w:pPr>
            <w:r>
              <w:t>6,5</w:t>
            </w:r>
          </w:p>
        </w:tc>
        <w:tc>
          <w:tcPr>
            <w:tcW w:w="1191" w:type="dxa"/>
          </w:tcPr>
          <w:p w:rsidR="009363F9" w:rsidRDefault="009363F9">
            <w:pPr>
              <w:pStyle w:val="ConsPlusNormal"/>
            </w:pPr>
            <w:r>
              <w:t>44837,5</w:t>
            </w:r>
          </w:p>
        </w:tc>
        <w:tc>
          <w:tcPr>
            <w:tcW w:w="711" w:type="dxa"/>
          </w:tcPr>
          <w:p w:rsidR="009363F9" w:rsidRDefault="009363F9">
            <w:pPr>
              <w:pStyle w:val="ConsPlusNormal"/>
            </w:pPr>
            <w:r>
              <w:t>34,1</w:t>
            </w:r>
          </w:p>
        </w:tc>
        <w:tc>
          <w:tcPr>
            <w:tcW w:w="1191" w:type="dxa"/>
          </w:tcPr>
          <w:p w:rsidR="009363F9" w:rsidRDefault="009363F9">
            <w:pPr>
              <w:pStyle w:val="ConsPlusNormal"/>
            </w:pPr>
            <w:r>
              <w:t>77963,2</w:t>
            </w:r>
          </w:p>
        </w:tc>
        <w:tc>
          <w:tcPr>
            <w:tcW w:w="711" w:type="dxa"/>
          </w:tcPr>
          <w:p w:rsidR="009363F9" w:rsidRDefault="009363F9">
            <w:pPr>
              <w:pStyle w:val="ConsPlusNormal"/>
            </w:pPr>
            <w:r>
              <w:t>59,4</w:t>
            </w:r>
          </w:p>
        </w:tc>
        <w:tc>
          <w:tcPr>
            <w:tcW w:w="992" w:type="dxa"/>
          </w:tcPr>
          <w:p w:rsidR="009363F9" w:rsidRDefault="009363F9">
            <w:pPr>
              <w:pStyle w:val="ConsPlusNormal"/>
            </w:pPr>
            <w:r>
              <w:t>59</w:t>
            </w:r>
          </w:p>
        </w:tc>
        <w:tc>
          <w:tcPr>
            <w:tcW w:w="846" w:type="dxa"/>
          </w:tcPr>
          <w:p w:rsidR="009363F9" w:rsidRDefault="009363F9">
            <w:pPr>
              <w:pStyle w:val="ConsPlusNormal"/>
            </w:pPr>
            <w:r>
              <w:t>4</w:t>
            </w:r>
          </w:p>
        </w:tc>
        <w:tc>
          <w:tcPr>
            <w:tcW w:w="849" w:type="dxa"/>
          </w:tcPr>
          <w:p w:rsidR="009363F9" w:rsidRDefault="009363F9">
            <w:pPr>
              <w:pStyle w:val="ConsPlusNormal"/>
            </w:pPr>
            <w:r>
              <w:t>5</w:t>
            </w:r>
          </w:p>
        </w:tc>
        <w:tc>
          <w:tcPr>
            <w:tcW w:w="1559" w:type="dxa"/>
          </w:tcPr>
          <w:p w:rsidR="009363F9" w:rsidRDefault="009363F9">
            <w:pPr>
              <w:pStyle w:val="ConsPlusNormal"/>
            </w:pPr>
            <w:r>
              <w:t>3</w:t>
            </w:r>
          </w:p>
        </w:tc>
        <w:tc>
          <w:tcPr>
            <w:tcW w:w="1133" w:type="dxa"/>
          </w:tcPr>
          <w:p w:rsidR="009363F9" w:rsidRDefault="009363F9">
            <w:pPr>
              <w:pStyle w:val="ConsPlusNormal"/>
            </w:pPr>
            <w:r>
              <w:t>394</w:t>
            </w:r>
          </w:p>
        </w:tc>
      </w:tr>
      <w:tr w:rsidR="009363F9">
        <w:tc>
          <w:tcPr>
            <w:tcW w:w="567" w:type="dxa"/>
          </w:tcPr>
          <w:p w:rsidR="009363F9" w:rsidRDefault="009363F9">
            <w:pPr>
              <w:pStyle w:val="ConsPlusNormal"/>
              <w:jc w:val="center"/>
            </w:pPr>
            <w:r>
              <w:t>14.</w:t>
            </w:r>
          </w:p>
        </w:tc>
        <w:tc>
          <w:tcPr>
            <w:tcW w:w="1910" w:type="dxa"/>
          </w:tcPr>
          <w:p w:rsidR="009363F9" w:rsidRDefault="009363F9">
            <w:pPr>
              <w:pStyle w:val="ConsPlusNormal"/>
            </w:pPr>
            <w:r>
              <w:t>Пестовский</w:t>
            </w:r>
          </w:p>
        </w:tc>
        <w:tc>
          <w:tcPr>
            <w:tcW w:w="1247" w:type="dxa"/>
          </w:tcPr>
          <w:p w:rsidR="009363F9" w:rsidRDefault="009363F9">
            <w:pPr>
              <w:pStyle w:val="ConsPlusNormal"/>
            </w:pPr>
            <w:r>
              <w:t>193537,0</w:t>
            </w:r>
          </w:p>
        </w:tc>
        <w:tc>
          <w:tcPr>
            <w:tcW w:w="995" w:type="dxa"/>
          </w:tcPr>
          <w:p w:rsidR="009363F9" w:rsidRDefault="009363F9">
            <w:pPr>
              <w:pStyle w:val="ConsPlusNormal"/>
            </w:pPr>
            <w:r>
              <w:t>1636,6</w:t>
            </w:r>
          </w:p>
        </w:tc>
        <w:tc>
          <w:tcPr>
            <w:tcW w:w="849" w:type="dxa"/>
          </w:tcPr>
          <w:p w:rsidR="009363F9" w:rsidRDefault="009363F9">
            <w:pPr>
              <w:pStyle w:val="ConsPlusNormal"/>
            </w:pPr>
            <w:r>
              <w:t>0,8</w:t>
            </w:r>
          </w:p>
        </w:tc>
        <w:tc>
          <w:tcPr>
            <w:tcW w:w="1191" w:type="dxa"/>
          </w:tcPr>
          <w:p w:rsidR="009363F9" w:rsidRDefault="009363F9">
            <w:pPr>
              <w:pStyle w:val="ConsPlusNormal"/>
            </w:pPr>
            <w:r>
              <w:t>73603,4</w:t>
            </w:r>
          </w:p>
        </w:tc>
        <w:tc>
          <w:tcPr>
            <w:tcW w:w="711" w:type="dxa"/>
          </w:tcPr>
          <w:p w:rsidR="009363F9" w:rsidRDefault="009363F9">
            <w:pPr>
              <w:pStyle w:val="ConsPlusNormal"/>
            </w:pPr>
            <w:r>
              <w:t>38,0</w:t>
            </w:r>
          </w:p>
        </w:tc>
        <w:tc>
          <w:tcPr>
            <w:tcW w:w="1191" w:type="dxa"/>
          </w:tcPr>
          <w:p w:rsidR="009363F9" w:rsidRDefault="009363F9">
            <w:pPr>
              <w:pStyle w:val="ConsPlusNormal"/>
            </w:pPr>
            <w:r>
              <w:t>118297,0</w:t>
            </w:r>
          </w:p>
        </w:tc>
        <w:tc>
          <w:tcPr>
            <w:tcW w:w="711" w:type="dxa"/>
          </w:tcPr>
          <w:p w:rsidR="009363F9" w:rsidRDefault="009363F9">
            <w:pPr>
              <w:pStyle w:val="ConsPlusNormal"/>
            </w:pPr>
            <w:r>
              <w:t>61,1</w:t>
            </w:r>
          </w:p>
        </w:tc>
        <w:tc>
          <w:tcPr>
            <w:tcW w:w="992" w:type="dxa"/>
          </w:tcPr>
          <w:p w:rsidR="009363F9" w:rsidRDefault="009363F9">
            <w:pPr>
              <w:pStyle w:val="ConsPlusNormal"/>
            </w:pPr>
            <w:r>
              <w:t>49</w:t>
            </w:r>
          </w:p>
        </w:tc>
        <w:tc>
          <w:tcPr>
            <w:tcW w:w="846" w:type="dxa"/>
          </w:tcPr>
          <w:p w:rsidR="009363F9" w:rsidRDefault="009363F9">
            <w:pPr>
              <w:pStyle w:val="ConsPlusNormal"/>
            </w:pPr>
            <w:r>
              <w:t>4</w:t>
            </w:r>
          </w:p>
        </w:tc>
        <w:tc>
          <w:tcPr>
            <w:tcW w:w="849" w:type="dxa"/>
          </w:tcPr>
          <w:p w:rsidR="009363F9" w:rsidRDefault="009363F9">
            <w:pPr>
              <w:pStyle w:val="ConsPlusNormal"/>
            </w:pPr>
            <w:r>
              <w:t>5</w:t>
            </w:r>
          </w:p>
        </w:tc>
        <w:tc>
          <w:tcPr>
            <w:tcW w:w="1559" w:type="dxa"/>
          </w:tcPr>
          <w:p w:rsidR="009363F9" w:rsidRDefault="009363F9">
            <w:pPr>
              <w:pStyle w:val="ConsPlusNormal"/>
            </w:pPr>
            <w:r>
              <w:t>3</w:t>
            </w:r>
          </w:p>
        </w:tc>
        <w:tc>
          <w:tcPr>
            <w:tcW w:w="1133" w:type="dxa"/>
          </w:tcPr>
          <w:p w:rsidR="009363F9" w:rsidRDefault="009363F9">
            <w:pPr>
              <w:pStyle w:val="ConsPlusNormal"/>
            </w:pPr>
            <w:r>
              <w:t>581</w:t>
            </w:r>
          </w:p>
        </w:tc>
      </w:tr>
      <w:tr w:rsidR="009363F9">
        <w:tc>
          <w:tcPr>
            <w:tcW w:w="567" w:type="dxa"/>
          </w:tcPr>
          <w:p w:rsidR="009363F9" w:rsidRDefault="009363F9">
            <w:pPr>
              <w:pStyle w:val="ConsPlusNormal"/>
              <w:jc w:val="center"/>
            </w:pPr>
            <w:r>
              <w:t>15.</w:t>
            </w:r>
          </w:p>
        </w:tc>
        <w:tc>
          <w:tcPr>
            <w:tcW w:w="1910" w:type="dxa"/>
          </w:tcPr>
          <w:p w:rsidR="009363F9" w:rsidRDefault="009363F9">
            <w:pPr>
              <w:pStyle w:val="ConsPlusNormal"/>
            </w:pPr>
            <w:r>
              <w:t>Поддорский</w:t>
            </w:r>
          </w:p>
        </w:tc>
        <w:tc>
          <w:tcPr>
            <w:tcW w:w="1247" w:type="dxa"/>
          </w:tcPr>
          <w:p w:rsidR="009363F9" w:rsidRDefault="009363F9">
            <w:pPr>
              <w:pStyle w:val="ConsPlusNormal"/>
            </w:pPr>
            <w:r>
              <w:t>218113,1</w:t>
            </w:r>
          </w:p>
        </w:tc>
        <w:tc>
          <w:tcPr>
            <w:tcW w:w="995" w:type="dxa"/>
          </w:tcPr>
          <w:p w:rsidR="009363F9" w:rsidRDefault="009363F9">
            <w:pPr>
              <w:pStyle w:val="ConsPlusNormal"/>
            </w:pPr>
            <w:r>
              <w:t>3601,5</w:t>
            </w:r>
          </w:p>
        </w:tc>
        <w:tc>
          <w:tcPr>
            <w:tcW w:w="849" w:type="dxa"/>
          </w:tcPr>
          <w:p w:rsidR="009363F9" w:rsidRDefault="009363F9">
            <w:pPr>
              <w:pStyle w:val="ConsPlusNormal"/>
            </w:pPr>
            <w:r>
              <w:t>1,7</w:t>
            </w:r>
          </w:p>
        </w:tc>
        <w:tc>
          <w:tcPr>
            <w:tcW w:w="1191" w:type="dxa"/>
          </w:tcPr>
          <w:p w:rsidR="009363F9" w:rsidRDefault="009363F9">
            <w:pPr>
              <w:pStyle w:val="ConsPlusNormal"/>
            </w:pPr>
            <w:r>
              <w:t>90385,1</w:t>
            </w:r>
          </w:p>
        </w:tc>
        <w:tc>
          <w:tcPr>
            <w:tcW w:w="711" w:type="dxa"/>
          </w:tcPr>
          <w:p w:rsidR="009363F9" w:rsidRDefault="009363F9">
            <w:pPr>
              <w:pStyle w:val="ConsPlusNormal"/>
            </w:pPr>
            <w:r>
              <w:t>41,4</w:t>
            </w:r>
          </w:p>
        </w:tc>
        <w:tc>
          <w:tcPr>
            <w:tcW w:w="1191" w:type="dxa"/>
          </w:tcPr>
          <w:p w:rsidR="009363F9" w:rsidRDefault="009363F9">
            <w:pPr>
              <w:pStyle w:val="ConsPlusNormal"/>
            </w:pPr>
            <w:r>
              <w:t>124126,5</w:t>
            </w:r>
          </w:p>
        </w:tc>
        <w:tc>
          <w:tcPr>
            <w:tcW w:w="711" w:type="dxa"/>
          </w:tcPr>
          <w:p w:rsidR="009363F9" w:rsidRDefault="009363F9">
            <w:pPr>
              <w:pStyle w:val="ConsPlusNormal"/>
            </w:pPr>
            <w:r>
              <w:t>56,9</w:t>
            </w:r>
          </w:p>
        </w:tc>
        <w:tc>
          <w:tcPr>
            <w:tcW w:w="992" w:type="dxa"/>
          </w:tcPr>
          <w:p w:rsidR="009363F9" w:rsidRDefault="009363F9">
            <w:pPr>
              <w:pStyle w:val="ConsPlusNormal"/>
            </w:pPr>
            <w:r>
              <w:t>54</w:t>
            </w:r>
          </w:p>
        </w:tc>
        <w:tc>
          <w:tcPr>
            <w:tcW w:w="846" w:type="dxa"/>
          </w:tcPr>
          <w:p w:rsidR="009363F9" w:rsidRDefault="009363F9">
            <w:pPr>
              <w:pStyle w:val="ConsPlusNormal"/>
            </w:pPr>
            <w:r>
              <w:t>4</w:t>
            </w:r>
          </w:p>
        </w:tc>
        <w:tc>
          <w:tcPr>
            <w:tcW w:w="849" w:type="dxa"/>
          </w:tcPr>
          <w:p w:rsidR="009363F9" w:rsidRDefault="009363F9">
            <w:pPr>
              <w:pStyle w:val="ConsPlusNormal"/>
            </w:pPr>
            <w:r>
              <w:t>5</w:t>
            </w:r>
          </w:p>
        </w:tc>
        <w:tc>
          <w:tcPr>
            <w:tcW w:w="1559" w:type="dxa"/>
          </w:tcPr>
          <w:p w:rsidR="009363F9" w:rsidRDefault="009363F9">
            <w:pPr>
              <w:pStyle w:val="ConsPlusNormal"/>
            </w:pPr>
            <w:r>
              <w:t>3</w:t>
            </w:r>
          </w:p>
        </w:tc>
        <w:tc>
          <w:tcPr>
            <w:tcW w:w="1133" w:type="dxa"/>
          </w:tcPr>
          <w:p w:rsidR="009363F9" w:rsidRDefault="009363F9">
            <w:pPr>
              <w:pStyle w:val="ConsPlusNormal"/>
            </w:pPr>
            <w:r>
              <w:t>654</w:t>
            </w:r>
          </w:p>
        </w:tc>
      </w:tr>
      <w:tr w:rsidR="009363F9">
        <w:tc>
          <w:tcPr>
            <w:tcW w:w="567" w:type="dxa"/>
          </w:tcPr>
          <w:p w:rsidR="009363F9" w:rsidRDefault="009363F9">
            <w:pPr>
              <w:pStyle w:val="ConsPlusNormal"/>
              <w:jc w:val="center"/>
            </w:pPr>
            <w:r>
              <w:t>16.</w:t>
            </w:r>
          </w:p>
        </w:tc>
        <w:tc>
          <w:tcPr>
            <w:tcW w:w="1910" w:type="dxa"/>
          </w:tcPr>
          <w:p w:rsidR="009363F9" w:rsidRDefault="009363F9">
            <w:pPr>
              <w:pStyle w:val="ConsPlusNormal"/>
            </w:pPr>
            <w:r>
              <w:t>Солецкий</w:t>
            </w:r>
          </w:p>
        </w:tc>
        <w:tc>
          <w:tcPr>
            <w:tcW w:w="1247" w:type="dxa"/>
          </w:tcPr>
          <w:p w:rsidR="009363F9" w:rsidRDefault="009363F9">
            <w:pPr>
              <w:pStyle w:val="ConsPlusNormal"/>
            </w:pPr>
            <w:r>
              <w:t>129499,4</w:t>
            </w:r>
          </w:p>
        </w:tc>
        <w:tc>
          <w:tcPr>
            <w:tcW w:w="995" w:type="dxa"/>
          </w:tcPr>
          <w:p w:rsidR="009363F9" w:rsidRDefault="009363F9">
            <w:pPr>
              <w:pStyle w:val="ConsPlusNormal"/>
            </w:pPr>
            <w:r>
              <w:t>1427,7</w:t>
            </w:r>
          </w:p>
        </w:tc>
        <w:tc>
          <w:tcPr>
            <w:tcW w:w="849" w:type="dxa"/>
          </w:tcPr>
          <w:p w:rsidR="009363F9" w:rsidRDefault="009363F9">
            <w:pPr>
              <w:pStyle w:val="ConsPlusNormal"/>
            </w:pPr>
            <w:r>
              <w:t>1,1</w:t>
            </w:r>
          </w:p>
        </w:tc>
        <w:tc>
          <w:tcPr>
            <w:tcW w:w="1191" w:type="dxa"/>
          </w:tcPr>
          <w:p w:rsidR="009363F9" w:rsidRDefault="009363F9">
            <w:pPr>
              <w:pStyle w:val="ConsPlusNormal"/>
            </w:pPr>
            <w:r>
              <w:t>72791,7</w:t>
            </w:r>
          </w:p>
        </w:tc>
        <w:tc>
          <w:tcPr>
            <w:tcW w:w="711" w:type="dxa"/>
          </w:tcPr>
          <w:p w:rsidR="009363F9" w:rsidRDefault="009363F9">
            <w:pPr>
              <w:pStyle w:val="ConsPlusNormal"/>
            </w:pPr>
            <w:r>
              <w:t>56,2</w:t>
            </w:r>
          </w:p>
        </w:tc>
        <w:tc>
          <w:tcPr>
            <w:tcW w:w="1191" w:type="dxa"/>
          </w:tcPr>
          <w:p w:rsidR="009363F9" w:rsidRDefault="009363F9">
            <w:pPr>
              <w:pStyle w:val="ConsPlusNormal"/>
            </w:pPr>
            <w:r>
              <w:t>55280,0</w:t>
            </w:r>
          </w:p>
        </w:tc>
        <w:tc>
          <w:tcPr>
            <w:tcW w:w="711" w:type="dxa"/>
          </w:tcPr>
          <w:p w:rsidR="009363F9" w:rsidRDefault="009363F9">
            <w:pPr>
              <w:pStyle w:val="ConsPlusNormal"/>
            </w:pPr>
            <w:r>
              <w:t>42,7</w:t>
            </w:r>
          </w:p>
        </w:tc>
        <w:tc>
          <w:tcPr>
            <w:tcW w:w="992" w:type="dxa"/>
          </w:tcPr>
          <w:p w:rsidR="009363F9" w:rsidRDefault="009363F9">
            <w:pPr>
              <w:pStyle w:val="ConsPlusNormal"/>
            </w:pPr>
            <w:r>
              <w:t>65</w:t>
            </w:r>
          </w:p>
        </w:tc>
        <w:tc>
          <w:tcPr>
            <w:tcW w:w="846" w:type="dxa"/>
          </w:tcPr>
          <w:p w:rsidR="009363F9" w:rsidRDefault="009363F9">
            <w:pPr>
              <w:pStyle w:val="ConsPlusNormal"/>
            </w:pPr>
            <w:r>
              <w:t>4</w:t>
            </w:r>
          </w:p>
        </w:tc>
        <w:tc>
          <w:tcPr>
            <w:tcW w:w="849" w:type="dxa"/>
          </w:tcPr>
          <w:p w:rsidR="009363F9" w:rsidRDefault="009363F9">
            <w:pPr>
              <w:pStyle w:val="ConsPlusNormal"/>
            </w:pPr>
            <w:r>
              <w:t>5</w:t>
            </w:r>
          </w:p>
        </w:tc>
        <w:tc>
          <w:tcPr>
            <w:tcW w:w="1559" w:type="dxa"/>
          </w:tcPr>
          <w:p w:rsidR="009363F9" w:rsidRDefault="009363F9">
            <w:pPr>
              <w:pStyle w:val="ConsPlusNormal"/>
            </w:pPr>
            <w:r>
              <w:t>3</w:t>
            </w:r>
          </w:p>
        </w:tc>
        <w:tc>
          <w:tcPr>
            <w:tcW w:w="1133" w:type="dxa"/>
          </w:tcPr>
          <w:p w:rsidR="009363F9" w:rsidRDefault="009363F9">
            <w:pPr>
              <w:pStyle w:val="ConsPlusNormal"/>
            </w:pPr>
            <w:r>
              <w:t>388</w:t>
            </w:r>
          </w:p>
        </w:tc>
      </w:tr>
      <w:tr w:rsidR="009363F9">
        <w:tc>
          <w:tcPr>
            <w:tcW w:w="567" w:type="dxa"/>
          </w:tcPr>
          <w:p w:rsidR="009363F9" w:rsidRDefault="009363F9">
            <w:pPr>
              <w:pStyle w:val="ConsPlusNormal"/>
              <w:jc w:val="center"/>
            </w:pPr>
            <w:r>
              <w:t>17.</w:t>
            </w:r>
          </w:p>
        </w:tc>
        <w:tc>
          <w:tcPr>
            <w:tcW w:w="1910" w:type="dxa"/>
          </w:tcPr>
          <w:p w:rsidR="009363F9" w:rsidRDefault="009363F9">
            <w:pPr>
              <w:pStyle w:val="ConsPlusNormal"/>
            </w:pPr>
            <w:r>
              <w:t>Старорусский</w:t>
            </w:r>
          </w:p>
        </w:tc>
        <w:tc>
          <w:tcPr>
            <w:tcW w:w="1247" w:type="dxa"/>
          </w:tcPr>
          <w:p w:rsidR="009363F9" w:rsidRDefault="009363F9">
            <w:pPr>
              <w:pStyle w:val="ConsPlusNormal"/>
            </w:pPr>
            <w:r>
              <w:t>281867,5</w:t>
            </w:r>
          </w:p>
        </w:tc>
        <w:tc>
          <w:tcPr>
            <w:tcW w:w="995" w:type="dxa"/>
          </w:tcPr>
          <w:p w:rsidR="009363F9" w:rsidRDefault="009363F9">
            <w:pPr>
              <w:pStyle w:val="ConsPlusNormal"/>
            </w:pPr>
            <w:r>
              <w:t>12374,1</w:t>
            </w:r>
          </w:p>
        </w:tc>
        <w:tc>
          <w:tcPr>
            <w:tcW w:w="849" w:type="dxa"/>
          </w:tcPr>
          <w:p w:rsidR="009363F9" w:rsidRDefault="009363F9">
            <w:pPr>
              <w:pStyle w:val="ConsPlusNormal"/>
            </w:pPr>
            <w:r>
              <w:t>4,4</w:t>
            </w:r>
          </w:p>
        </w:tc>
        <w:tc>
          <w:tcPr>
            <w:tcW w:w="1191" w:type="dxa"/>
          </w:tcPr>
          <w:p w:rsidR="009363F9" w:rsidRDefault="009363F9">
            <w:pPr>
              <w:pStyle w:val="ConsPlusNormal"/>
            </w:pPr>
            <w:r>
              <w:t>111765,4</w:t>
            </w:r>
          </w:p>
        </w:tc>
        <w:tc>
          <w:tcPr>
            <w:tcW w:w="711" w:type="dxa"/>
          </w:tcPr>
          <w:p w:rsidR="009363F9" w:rsidRDefault="009363F9">
            <w:pPr>
              <w:pStyle w:val="ConsPlusNormal"/>
            </w:pPr>
            <w:r>
              <w:t>39,7</w:t>
            </w:r>
          </w:p>
        </w:tc>
        <w:tc>
          <w:tcPr>
            <w:tcW w:w="1191" w:type="dxa"/>
          </w:tcPr>
          <w:p w:rsidR="009363F9" w:rsidRDefault="009363F9">
            <w:pPr>
              <w:pStyle w:val="ConsPlusNormal"/>
            </w:pPr>
            <w:r>
              <w:t>157728,0</w:t>
            </w:r>
          </w:p>
        </w:tc>
        <w:tc>
          <w:tcPr>
            <w:tcW w:w="711" w:type="dxa"/>
          </w:tcPr>
          <w:p w:rsidR="009363F9" w:rsidRDefault="009363F9">
            <w:pPr>
              <w:pStyle w:val="ConsPlusNormal"/>
            </w:pPr>
            <w:r>
              <w:t>56,0</w:t>
            </w:r>
          </w:p>
        </w:tc>
        <w:tc>
          <w:tcPr>
            <w:tcW w:w="992" w:type="dxa"/>
          </w:tcPr>
          <w:p w:rsidR="009363F9" w:rsidRDefault="009363F9">
            <w:pPr>
              <w:pStyle w:val="ConsPlusNormal"/>
            </w:pPr>
            <w:r>
              <w:t>59</w:t>
            </w:r>
          </w:p>
        </w:tc>
        <w:tc>
          <w:tcPr>
            <w:tcW w:w="846" w:type="dxa"/>
          </w:tcPr>
          <w:p w:rsidR="009363F9" w:rsidRDefault="009363F9">
            <w:pPr>
              <w:pStyle w:val="ConsPlusNormal"/>
            </w:pPr>
            <w:r>
              <w:t>4</w:t>
            </w:r>
          </w:p>
        </w:tc>
        <w:tc>
          <w:tcPr>
            <w:tcW w:w="849" w:type="dxa"/>
          </w:tcPr>
          <w:p w:rsidR="009363F9" w:rsidRDefault="009363F9">
            <w:pPr>
              <w:pStyle w:val="ConsPlusNormal"/>
            </w:pPr>
            <w:r>
              <w:t>5</w:t>
            </w:r>
          </w:p>
        </w:tc>
        <w:tc>
          <w:tcPr>
            <w:tcW w:w="1559" w:type="dxa"/>
          </w:tcPr>
          <w:p w:rsidR="009363F9" w:rsidRDefault="009363F9">
            <w:pPr>
              <w:pStyle w:val="ConsPlusNormal"/>
            </w:pPr>
            <w:r>
              <w:t>3</w:t>
            </w:r>
          </w:p>
        </w:tc>
        <w:tc>
          <w:tcPr>
            <w:tcW w:w="1133" w:type="dxa"/>
          </w:tcPr>
          <w:p w:rsidR="009363F9" w:rsidRDefault="009363F9">
            <w:pPr>
              <w:pStyle w:val="ConsPlusNormal"/>
            </w:pPr>
            <w:r>
              <w:t>846</w:t>
            </w:r>
          </w:p>
        </w:tc>
      </w:tr>
      <w:tr w:rsidR="009363F9">
        <w:tc>
          <w:tcPr>
            <w:tcW w:w="567" w:type="dxa"/>
          </w:tcPr>
          <w:p w:rsidR="009363F9" w:rsidRDefault="009363F9">
            <w:pPr>
              <w:pStyle w:val="ConsPlusNormal"/>
              <w:jc w:val="center"/>
            </w:pPr>
            <w:r>
              <w:t>18.</w:t>
            </w:r>
          </w:p>
        </w:tc>
        <w:tc>
          <w:tcPr>
            <w:tcW w:w="1910" w:type="dxa"/>
          </w:tcPr>
          <w:p w:rsidR="009363F9" w:rsidRDefault="009363F9">
            <w:pPr>
              <w:pStyle w:val="ConsPlusNormal"/>
            </w:pPr>
            <w:r>
              <w:t>Хвойнинский</w:t>
            </w:r>
          </w:p>
        </w:tc>
        <w:tc>
          <w:tcPr>
            <w:tcW w:w="1247" w:type="dxa"/>
          </w:tcPr>
          <w:p w:rsidR="009363F9" w:rsidRDefault="009363F9">
            <w:pPr>
              <w:pStyle w:val="ConsPlusNormal"/>
              <w:jc w:val="center"/>
            </w:pPr>
            <w:r>
              <w:t>-</w:t>
            </w:r>
          </w:p>
        </w:tc>
        <w:tc>
          <w:tcPr>
            <w:tcW w:w="995" w:type="dxa"/>
          </w:tcPr>
          <w:p w:rsidR="009363F9" w:rsidRDefault="009363F9">
            <w:pPr>
              <w:pStyle w:val="ConsPlusNormal"/>
              <w:jc w:val="center"/>
            </w:pPr>
            <w:r>
              <w:t>-</w:t>
            </w:r>
          </w:p>
        </w:tc>
        <w:tc>
          <w:tcPr>
            <w:tcW w:w="849"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711" w:type="dxa"/>
          </w:tcPr>
          <w:p w:rsidR="009363F9" w:rsidRDefault="009363F9">
            <w:pPr>
              <w:pStyle w:val="ConsPlusNormal"/>
              <w:jc w:val="center"/>
            </w:pPr>
            <w:r>
              <w:t>-</w:t>
            </w:r>
          </w:p>
        </w:tc>
        <w:tc>
          <w:tcPr>
            <w:tcW w:w="1191" w:type="dxa"/>
          </w:tcPr>
          <w:p w:rsidR="009363F9" w:rsidRDefault="009363F9">
            <w:pPr>
              <w:pStyle w:val="ConsPlusNormal"/>
              <w:jc w:val="center"/>
            </w:pPr>
            <w:r>
              <w:t>-</w:t>
            </w:r>
          </w:p>
        </w:tc>
        <w:tc>
          <w:tcPr>
            <w:tcW w:w="711" w:type="dxa"/>
          </w:tcPr>
          <w:p w:rsidR="009363F9" w:rsidRDefault="009363F9">
            <w:pPr>
              <w:pStyle w:val="ConsPlusNormal"/>
              <w:jc w:val="center"/>
            </w:pPr>
            <w:r>
              <w:t>-</w:t>
            </w:r>
          </w:p>
        </w:tc>
        <w:tc>
          <w:tcPr>
            <w:tcW w:w="992" w:type="dxa"/>
          </w:tcPr>
          <w:p w:rsidR="009363F9" w:rsidRDefault="009363F9">
            <w:pPr>
              <w:pStyle w:val="ConsPlusNormal"/>
              <w:jc w:val="center"/>
            </w:pPr>
            <w:r>
              <w:t>-</w:t>
            </w:r>
          </w:p>
        </w:tc>
        <w:tc>
          <w:tcPr>
            <w:tcW w:w="846" w:type="dxa"/>
          </w:tcPr>
          <w:p w:rsidR="009363F9" w:rsidRDefault="009363F9">
            <w:pPr>
              <w:pStyle w:val="ConsPlusNormal"/>
              <w:jc w:val="center"/>
            </w:pPr>
            <w:r>
              <w:t>-</w:t>
            </w:r>
          </w:p>
        </w:tc>
        <w:tc>
          <w:tcPr>
            <w:tcW w:w="849" w:type="dxa"/>
          </w:tcPr>
          <w:p w:rsidR="009363F9" w:rsidRDefault="009363F9">
            <w:pPr>
              <w:pStyle w:val="ConsPlusNormal"/>
              <w:jc w:val="center"/>
            </w:pPr>
            <w:r>
              <w:t>-</w:t>
            </w:r>
          </w:p>
        </w:tc>
        <w:tc>
          <w:tcPr>
            <w:tcW w:w="1559" w:type="dxa"/>
          </w:tcPr>
          <w:p w:rsidR="009363F9" w:rsidRDefault="009363F9">
            <w:pPr>
              <w:pStyle w:val="ConsPlusNormal"/>
              <w:jc w:val="center"/>
            </w:pPr>
            <w:r>
              <w:t>-</w:t>
            </w:r>
          </w:p>
        </w:tc>
        <w:tc>
          <w:tcPr>
            <w:tcW w:w="1133" w:type="dxa"/>
          </w:tcPr>
          <w:p w:rsidR="009363F9" w:rsidRDefault="009363F9">
            <w:pPr>
              <w:pStyle w:val="ConsPlusNormal"/>
              <w:jc w:val="center"/>
            </w:pPr>
            <w:r>
              <w:t>-</w:t>
            </w:r>
          </w:p>
        </w:tc>
      </w:tr>
      <w:tr w:rsidR="009363F9">
        <w:tc>
          <w:tcPr>
            <w:tcW w:w="567" w:type="dxa"/>
          </w:tcPr>
          <w:p w:rsidR="009363F9" w:rsidRDefault="009363F9">
            <w:pPr>
              <w:pStyle w:val="ConsPlusNormal"/>
              <w:jc w:val="center"/>
            </w:pPr>
            <w:r>
              <w:t>19.</w:t>
            </w:r>
          </w:p>
        </w:tc>
        <w:tc>
          <w:tcPr>
            <w:tcW w:w="1910" w:type="dxa"/>
          </w:tcPr>
          <w:p w:rsidR="009363F9" w:rsidRDefault="009363F9">
            <w:pPr>
              <w:pStyle w:val="ConsPlusNormal"/>
            </w:pPr>
            <w:r>
              <w:t>Холмский</w:t>
            </w:r>
          </w:p>
        </w:tc>
        <w:tc>
          <w:tcPr>
            <w:tcW w:w="1247" w:type="dxa"/>
          </w:tcPr>
          <w:p w:rsidR="009363F9" w:rsidRDefault="009363F9">
            <w:pPr>
              <w:pStyle w:val="ConsPlusNormal"/>
            </w:pPr>
            <w:r>
              <w:t>187667,6</w:t>
            </w:r>
          </w:p>
        </w:tc>
        <w:tc>
          <w:tcPr>
            <w:tcW w:w="995" w:type="dxa"/>
          </w:tcPr>
          <w:p w:rsidR="009363F9" w:rsidRDefault="009363F9">
            <w:pPr>
              <w:pStyle w:val="ConsPlusNormal"/>
            </w:pPr>
            <w:r>
              <w:t>1574,9</w:t>
            </w:r>
          </w:p>
        </w:tc>
        <w:tc>
          <w:tcPr>
            <w:tcW w:w="849" w:type="dxa"/>
          </w:tcPr>
          <w:p w:rsidR="009363F9" w:rsidRDefault="009363F9">
            <w:pPr>
              <w:pStyle w:val="ConsPlusNormal"/>
            </w:pPr>
            <w:r>
              <w:t>0,8</w:t>
            </w:r>
          </w:p>
        </w:tc>
        <w:tc>
          <w:tcPr>
            <w:tcW w:w="1191" w:type="dxa"/>
          </w:tcPr>
          <w:p w:rsidR="009363F9" w:rsidRDefault="009363F9">
            <w:pPr>
              <w:pStyle w:val="ConsPlusNormal"/>
            </w:pPr>
            <w:r>
              <w:t>68970,9</w:t>
            </w:r>
          </w:p>
        </w:tc>
        <w:tc>
          <w:tcPr>
            <w:tcW w:w="711" w:type="dxa"/>
          </w:tcPr>
          <w:p w:rsidR="009363F9" w:rsidRDefault="009363F9">
            <w:pPr>
              <w:pStyle w:val="ConsPlusNormal"/>
            </w:pPr>
            <w:r>
              <w:t>36,8</w:t>
            </w:r>
          </w:p>
        </w:tc>
        <w:tc>
          <w:tcPr>
            <w:tcW w:w="1191" w:type="dxa"/>
          </w:tcPr>
          <w:p w:rsidR="009363F9" w:rsidRDefault="009363F9">
            <w:pPr>
              <w:pStyle w:val="ConsPlusNormal"/>
            </w:pPr>
            <w:r>
              <w:t>117121,8</w:t>
            </w:r>
          </w:p>
        </w:tc>
        <w:tc>
          <w:tcPr>
            <w:tcW w:w="711" w:type="dxa"/>
          </w:tcPr>
          <w:p w:rsidR="009363F9" w:rsidRDefault="009363F9">
            <w:pPr>
              <w:pStyle w:val="ConsPlusNormal"/>
            </w:pPr>
            <w:r>
              <w:t>62,4</w:t>
            </w:r>
          </w:p>
        </w:tc>
        <w:tc>
          <w:tcPr>
            <w:tcW w:w="992" w:type="dxa"/>
          </w:tcPr>
          <w:p w:rsidR="009363F9" w:rsidRDefault="009363F9">
            <w:pPr>
              <w:pStyle w:val="ConsPlusNormal"/>
            </w:pPr>
            <w:r>
              <w:t>48</w:t>
            </w:r>
          </w:p>
        </w:tc>
        <w:tc>
          <w:tcPr>
            <w:tcW w:w="846" w:type="dxa"/>
          </w:tcPr>
          <w:p w:rsidR="009363F9" w:rsidRDefault="009363F9">
            <w:pPr>
              <w:pStyle w:val="ConsPlusNormal"/>
            </w:pPr>
            <w:r>
              <w:t>4</w:t>
            </w:r>
          </w:p>
        </w:tc>
        <w:tc>
          <w:tcPr>
            <w:tcW w:w="849" w:type="dxa"/>
          </w:tcPr>
          <w:p w:rsidR="009363F9" w:rsidRDefault="009363F9">
            <w:pPr>
              <w:pStyle w:val="ConsPlusNormal"/>
            </w:pPr>
            <w:r>
              <w:t>5</w:t>
            </w:r>
          </w:p>
        </w:tc>
        <w:tc>
          <w:tcPr>
            <w:tcW w:w="1559" w:type="dxa"/>
          </w:tcPr>
          <w:p w:rsidR="009363F9" w:rsidRDefault="009363F9">
            <w:pPr>
              <w:pStyle w:val="ConsPlusNormal"/>
            </w:pPr>
            <w:r>
              <w:t>3</w:t>
            </w:r>
          </w:p>
        </w:tc>
        <w:tc>
          <w:tcPr>
            <w:tcW w:w="1133" w:type="dxa"/>
          </w:tcPr>
          <w:p w:rsidR="009363F9" w:rsidRDefault="009363F9">
            <w:pPr>
              <w:pStyle w:val="ConsPlusNormal"/>
            </w:pPr>
            <w:r>
              <w:t>563</w:t>
            </w:r>
          </w:p>
        </w:tc>
      </w:tr>
      <w:tr w:rsidR="009363F9">
        <w:tc>
          <w:tcPr>
            <w:tcW w:w="567" w:type="dxa"/>
          </w:tcPr>
          <w:p w:rsidR="009363F9" w:rsidRDefault="009363F9">
            <w:pPr>
              <w:pStyle w:val="ConsPlusNormal"/>
              <w:jc w:val="center"/>
            </w:pPr>
            <w:r>
              <w:t>20.</w:t>
            </w:r>
          </w:p>
        </w:tc>
        <w:tc>
          <w:tcPr>
            <w:tcW w:w="1910" w:type="dxa"/>
          </w:tcPr>
          <w:p w:rsidR="009363F9" w:rsidRDefault="009363F9">
            <w:pPr>
              <w:pStyle w:val="ConsPlusNormal"/>
            </w:pPr>
            <w:r>
              <w:t>Чудовский</w:t>
            </w:r>
          </w:p>
        </w:tc>
        <w:tc>
          <w:tcPr>
            <w:tcW w:w="1247" w:type="dxa"/>
          </w:tcPr>
          <w:p w:rsidR="009363F9" w:rsidRDefault="009363F9">
            <w:pPr>
              <w:pStyle w:val="ConsPlusNormal"/>
            </w:pPr>
            <w:r>
              <w:t>210062,8</w:t>
            </w:r>
          </w:p>
        </w:tc>
        <w:tc>
          <w:tcPr>
            <w:tcW w:w="995" w:type="dxa"/>
          </w:tcPr>
          <w:p w:rsidR="009363F9" w:rsidRDefault="009363F9">
            <w:pPr>
              <w:pStyle w:val="ConsPlusNormal"/>
            </w:pPr>
            <w:r>
              <w:t>3421,6</w:t>
            </w:r>
          </w:p>
        </w:tc>
        <w:tc>
          <w:tcPr>
            <w:tcW w:w="849" w:type="dxa"/>
          </w:tcPr>
          <w:p w:rsidR="009363F9" w:rsidRDefault="009363F9">
            <w:pPr>
              <w:pStyle w:val="ConsPlusNormal"/>
            </w:pPr>
            <w:r>
              <w:t>1,6</w:t>
            </w:r>
          </w:p>
        </w:tc>
        <w:tc>
          <w:tcPr>
            <w:tcW w:w="1191" w:type="dxa"/>
          </w:tcPr>
          <w:p w:rsidR="009363F9" w:rsidRDefault="009363F9">
            <w:pPr>
              <w:pStyle w:val="ConsPlusNormal"/>
            </w:pPr>
            <w:r>
              <w:t>83460,3</w:t>
            </w:r>
          </w:p>
        </w:tc>
        <w:tc>
          <w:tcPr>
            <w:tcW w:w="711" w:type="dxa"/>
          </w:tcPr>
          <w:p w:rsidR="009363F9" w:rsidRDefault="009363F9">
            <w:pPr>
              <w:pStyle w:val="ConsPlusNormal"/>
            </w:pPr>
            <w:r>
              <w:t>39,7</w:t>
            </w:r>
          </w:p>
        </w:tc>
        <w:tc>
          <w:tcPr>
            <w:tcW w:w="1191" w:type="dxa"/>
          </w:tcPr>
          <w:p w:rsidR="009363F9" w:rsidRDefault="009363F9">
            <w:pPr>
              <w:pStyle w:val="ConsPlusNormal"/>
            </w:pPr>
            <w:r>
              <w:t>123180,8</w:t>
            </w:r>
          </w:p>
        </w:tc>
        <w:tc>
          <w:tcPr>
            <w:tcW w:w="711" w:type="dxa"/>
          </w:tcPr>
          <w:p w:rsidR="009363F9" w:rsidRDefault="009363F9">
            <w:pPr>
              <w:pStyle w:val="ConsPlusNormal"/>
            </w:pPr>
            <w:r>
              <w:t>58,6</w:t>
            </w:r>
          </w:p>
        </w:tc>
        <w:tc>
          <w:tcPr>
            <w:tcW w:w="992" w:type="dxa"/>
          </w:tcPr>
          <w:p w:rsidR="009363F9" w:rsidRDefault="009363F9">
            <w:pPr>
              <w:pStyle w:val="ConsPlusNormal"/>
            </w:pPr>
            <w:r>
              <w:t>53</w:t>
            </w:r>
          </w:p>
        </w:tc>
        <w:tc>
          <w:tcPr>
            <w:tcW w:w="846" w:type="dxa"/>
          </w:tcPr>
          <w:p w:rsidR="009363F9" w:rsidRDefault="009363F9">
            <w:pPr>
              <w:pStyle w:val="ConsPlusNormal"/>
            </w:pPr>
            <w:r>
              <w:t>4</w:t>
            </w:r>
          </w:p>
        </w:tc>
        <w:tc>
          <w:tcPr>
            <w:tcW w:w="849" w:type="dxa"/>
          </w:tcPr>
          <w:p w:rsidR="009363F9" w:rsidRDefault="009363F9">
            <w:pPr>
              <w:pStyle w:val="ConsPlusNormal"/>
            </w:pPr>
            <w:r>
              <w:t>5</w:t>
            </w:r>
          </w:p>
        </w:tc>
        <w:tc>
          <w:tcPr>
            <w:tcW w:w="1559" w:type="dxa"/>
          </w:tcPr>
          <w:p w:rsidR="009363F9" w:rsidRDefault="009363F9">
            <w:pPr>
              <w:pStyle w:val="ConsPlusNormal"/>
            </w:pPr>
            <w:r>
              <w:t>3</w:t>
            </w:r>
          </w:p>
        </w:tc>
        <w:tc>
          <w:tcPr>
            <w:tcW w:w="1133" w:type="dxa"/>
          </w:tcPr>
          <w:p w:rsidR="009363F9" w:rsidRDefault="009363F9">
            <w:pPr>
              <w:pStyle w:val="ConsPlusNormal"/>
            </w:pPr>
            <w:r>
              <w:t>630</w:t>
            </w:r>
          </w:p>
        </w:tc>
      </w:tr>
      <w:tr w:rsidR="009363F9">
        <w:tc>
          <w:tcPr>
            <w:tcW w:w="567" w:type="dxa"/>
          </w:tcPr>
          <w:p w:rsidR="009363F9" w:rsidRDefault="009363F9">
            <w:pPr>
              <w:pStyle w:val="ConsPlusNormal"/>
              <w:jc w:val="center"/>
            </w:pPr>
            <w:r>
              <w:t>21.</w:t>
            </w:r>
          </w:p>
        </w:tc>
        <w:tc>
          <w:tcPr>
            <w:tcW w:w="1910" w:type="dxa"/>
          </w:tcPr>
          <w:p w:rsidR="009363F9" w:rsidRDefault="009363F9">
            <w:pPr>
              <w:pStyle w:val="ConsPlusNormal"/>
            </w:pPr>
            <w:r>
              <w:t>Шимский</w:t>
            </w:r>
          </w:p>
        </w:tc>
        <w:tc>
          <w:tcPr>
            <w:tcW w:w="1247" w:type="dxa"/>
          </w:tcPr>
          <w:p w:rsidR="009363F9" w:rsidRDefault="009363F9">
            <w:pPr>
              <w:pStyle w:val="ConsPlusNormal"/>
            </w:pPr>
            <w:r>
              <w:t>159620,7</w:t>
            </w:r>
          </w:p>
        </w:tc>
        <w:tc>
          <w:tcPr>
            <w:tcW w:w="995" w:type="dxa"/>
          </w:tcPr>
          <w:p w:rsidR="009363F9" w:rsidRDefault="009363F9">
            <w:pPr>
              <w:pStyle w:val="ConsPlusNormal"/>
            </w:pPr>
            <w:r>
              <w:t>3395,0</w:t>
            </w:r>
          </w:p>
        </w:tc>
        <w:tc>
          <w:tcPr>
            <w:tcW w:w="849" w:type="dxa"/>
          </w:tcPr>
          <w:p w:rsidR="009363F9" w:rsidRDefault="009363F9">
            <w:pPr>
              <w:pStyle w:val="ConsPlusNormal"/>
            </w:pPr>
            <w:r>
              <w:t>2,1</w:t>
            </w:r>
          </w:p>
        </w:tc>
        <w:tc>
          <w:tcPr>
            <w:tcW w:w="1191" w:type="dxa"/>
          </w:tcPr>
          <w:p w:rsidR="009363F9" w:rsidRDefault="009363F9">
            <w:pPr>
              <w:pStyle w:val="ConsPlusNormal"/>
            </w:pPr>
            <w:r>
              <w:t>84770,1</w:t>
            </w:r>
          </w:p>
        </w:tc>
        <w:tc>
          <w:tcPr>
            <w:tcW w:w="711" w:type="dxa"/>
          </w:tcPr>
          <w:p w:rsidR="009363F9" w:rsidRDefault="009363F9">
            <w:pPr>
              <w:pStyle w:val="ConsPlusNormal"/>
            </w:pPr>
            <w:r>
              <w:t>53,1</w:t>
            </w:r>
          </w:p>
        </w:tc>
        <w:tc>
          <w:tcPr>
            <w:tcW w:w="1191" w:type="dxa"/>
          </w:tcPr>
          <w:p w:rsidR="009363F9" w:rsidRDefault="009363F9">
            <w:pPr>
              <w:pStyle w:val="ConsPlusNormal"/>
            </w:pPr>
            <w:r>
              <w:t>71455,6</w:t>
            </w:r>
          </w:p>
        </w:tc>
        <w:tc>
          <w:tcPr>
            <w:tcW w:w="711" w:type="dxa"/>
          </w:tcPr>
          <w:p w:rsidR="009363F9" w:rsidRDefault="009363F9">
            <w:pPr>
              <w:pStyle w:val="ConsPlusNormal"/>
            </w:pPr>
            <w:r>
              <w:t>44,8</w:t>
            </w:r>
          </w:p>
        </w:tc>
        <w:tc>
          <w:tcPr>
            <w:tcW w:w="992" w:type="dxa"/>
          </w:tcPr>
          <w:p w:rsidR="009363F9" w:rsidRDefault="009363F9">
            <w:pPr>
              <w:pStyle w:val="ConsPlusNormal"/>
            </w:pPr>
            <w:r>
              <w:t>65</w:t>
            </w:r>
          </w:p>
        </w:tc>
        <w:tc>
          <w:tcPr>
            <w:tcW w:w="846" w:type="dxa"/>
          </w:tcPr>
          <w:p w:rsidR="009363F9" w:rsidRDefault="009363F9">
            <w:pPr>
              <w:pStyle w:val="ConsPlusNormal"/>
            </w:pPr>
            <w:r>
              <w:t>4</w:t>
            </w:r>
          </w:p>
        </w:tc>
        <w:tc>
          <w:tcPr>
            <w:tcW w:w="849" w:type="dxa"/>
          </w:tcPr>
          <w:p w:rsidR="009363F9" w:rsidRDefault="009363F9">
            <w:pPr>
              <w:pStyle w:val="ConsPlusNormal"/>
            </w:pPr>
            <w:r>
              <w:t>5</w:t>
            </w:r>
          </w:p>
        </w:tc>
        <w:tc>
          <w:tcPr>
            <w:tcW w:w="1559" w:type="dxa"/>
          </w:tcPr>
          <w:p w:rsidR="009363F9" w:rsidRDefault="009363F9">
            <w:pPr>
              <w:pStyle w:val="ConsPlusNormal"/>
            </w:pPr>
            <w:r>
              <w:t>3</w:t>
            </w:r>
          </w:p>
        </w:tc>
        <w:tc>
          <w:tcPr>
            <w:tcW w:w="1133" w:type="dxa"/>
          </w:tcPr>
          <w:p w:rsidR="009363F9" w:rsidRDefault="009363F9">
            <w:pPr>
              <w:pStyle w:val="ConsPlusNormal"/>
            </w:pPr>
            <w:r>
              <w:t>479</w:t>
            </w:r>
          </w:p>
        </w:tc>
      </w:tr>
      <w:tr w:rsidR="009363F9">
        <w:tc>
          <w:tcPr>
            <w:tcW w:w="567" w:type="dxa"/>
          </w:tcPr>
          <w:p w:rsidR="009363F9" w:rsidRDefault="009363F9">
            <w:pPr>
              <w:pStyle w:val="ConsPlusNormal"/>
            </w:pPr>
          </w:p>
        </w:tc>
        <w:tc>
          <w:tcPr>
            <w:tcW w:w="1910" w:type="dxa"/>
          </w:tcPr>
          <w:p w:rsidR="009363F9" w:rsidRDefault="009363F9">
            <w:pPr>
              <w:pStyle w:val="ConsPlusNormal"/>
            </w:pPr>
            <w:r>
              <w:t>ИТОГО</w:t>
            </w:r>
          </w:p>
        </w:tc>
        <w:tc>
          <w:tcPr>
            <w:tcW w:w="1247" w:type="dxa"/>
          </w:tcPr>
          <w:p w:rsidR="009363F9" w:rsidRDefault="009363F9">
            <w:pPr>
              <w:pStyle w:val="ConsPlusNormal"/>
            </w:pPr>
            <w:r>
              <w:t>2803383,7</w:t>
            </w:r>
          </w:p>
        </w:tc>
        <w:tc>
          <w:tcPr>
            <w:tcW w:w="995" w:type="dxa"/>
          </w:tcPr>
          <w:p w:rsidR="009363F9" w:rsidRDefault="009363F9">
            <w:pPr>
              <w:pStyle w:val="ConsPlusNormal"/>
            </w:pPr>
            <w:r>
              <w:t>65529,9</w:t>
            </w:r>
          </w:p>
        </w:tc>
        <w:tc>
          <w:tcPr>
            <w:tcW w:w="849" w:type="dxa"/>
          </w:tcPr>
          <w:p w:rsidR="009363F9" w:rsidRDefault="009363F9">
            <w:pPr>
              <w:pStyle w:val="ConsPlusNormal"/>
            </w:pPr>
            <w:r>
              <w:t>2,3</w:t>
            </w:r>
          </w:p>
        </w:tc>
        <w:tc>
          <w:tcPr>
            <w:tcW w:w="1191" w:type="dxa"/>
          </w:tcPr>
          <w:p w:rsidR="009363F9" w:rsidRDefault="009363F9">
            <w:pPr>
              <w:pStyle w:val="ConsPlusNormal"/>
            </w:pPr>
            <w:r>
              <w:t>1052484,2</w:t>
            </w:r>
          </w:p>
        </w:tc>
        <w:tc>
          <w:tcPr>
            <w:tcW w:w="711" w:type="dxa"/>
          </w:tcPr>
          <w:p w:rsidR="009363F9" w:rsidRDefault="009363F9">
            <w:pPr>
              <w:pStyle w:val="ConsPlusNormal"/>
            </w:pPr>
            <w:r>
              <w:t>37,5</w:t>
            </w:r>
          </w:p>
        </w:tc>
        <w:tc>
          <w:tcPr>
            <w:tcW w:w="1191" w:type="dxa"/>
          </w:tcPr>
          <w:p w:rsidR="009363F9" w:rsidRDefault="009363F9">
            <w:pPr>
              <w:pStyle w:val="ConsPlusNormal"/>
            </w:pPr>
            <w:r>
              <w:t>1685369,6</w:t>
            </w:r>
          </w:p>
        </w:tc>
        <w:tc>
          <w:tcPr>
            <w:tcW w:w="711" w:type="dxa"/>
          </w:tcPr>
          <w:p w:rsidR="009363F9" w:rsidRDefault="009363F9">
            <w:pPr>
              <w:pStyle w:val="ConsPlusNormal"/>
            </w:pPr>
            <w:r>
              <w:t>60,1</w:t>
            </w:r>
          </w:p>
        </w:tc>
        <w:tc>
          <w:tcPr>
            <w:tcW w:w="992" w:type="dxa"/>
          </w:tcPr>
          <w:p w:rsidR="009363F9" w:rsidRDefault="009363F9">
            <w:pPr>
              <w:pStyle w:val="ConsPlusNormal"/>
            </w:pPr>
            <w:r>
              <w:t>52</w:t>
            </w:r>
          </w:p>
        </w:tc>
        <w:tc>
          <w:tcPr>
            <w:tcW w:w="846" w:type="dxa"/>
          </w:tcPr>
          <w:p w:rsidR="009363F9" w:rsidRDefault="009363F9">
            <w:pPr>
              <w:pStyle w:val="ConsPlusNormal"/>
            </w:pPr>
          </w:p>
        </w:tc>
        <w:tc>
          <w:tcPr>
            <w:tcW w:w="849" w:type="dxa"/>
          </w:tcPr>
          <w:p w:rsidR="009363F9" w:rsidRDefault="009363F9">
            <w:pPr>
              <w:pStyle w:val="ConsPlusNormal"/>
            </w:pPr>
          </w:p>
        </w:tc>
        <w:tc>
          <w:tcPr>
            <w:tcW w:w="1559" w:type="dxa"/>
          </w:tcPr>
          <w:p w:rsidR="009363F9" w:rsidRDefault="009363F9">
            <w:pPr>
              <w:pStyle w:val="ConsPlusNormal"/>
            </w:pPr>
          </w:p>
        </w:tc>
        <w:tc>
          <w:tcPr>
            <w:tcW w:w="1133" w:type="dxa"/>
          </w:tcPr>
          <w:p w:rsidR="009363F9" w:rsidRDefault="009363F9">
            <w:pPr>
              <w:pStyle w:val="ConsPlusNormal"/>
            </w:pPr>
            <w:r>
              <w:t>8410</w:t>
            </w:r>
          </w:p>
        </w:tc>
      </w:tr>
    </w:tbl>
    <w:p w:rsidR="009363F9" w:rsidRDefault="009363F9">
      <w:pPr>
        <w:pStyle w:val="ConsPlusNormal"/>
        <w:jc w:val="both"/>
      </w:pPr>
    </w:p>
    <w:p w:rsidR="009363F9" w:rsidRDefault="009363F9">
      <w:pPr>
        <w:pStyle w:val="ConsPlusNormal"/>
        <w:ind w:firstLine="540"/>
        <w:jc w:val="both"/>
      </w:pPr>
      <w:r>
        <w:t>Примечание: "-" - вид охотничьих животных на территории района постоянно не обитает.</w:t>
      </w:r>
    </w:p>
    <w:p w:rsidR="009363F9" w:rsidRDefault="009363F9">
      <w:pPr>
        <w:pStyle w:val="ConsPlusNormal"/>
        <w:jc w:val="both"/>
      </w:pPr>
    </w:p>
    <w:p w:rsidR="009363F9" w:rsidRDefault="009363F9">
      <w:pPr>
        <w:pStyle w:val="ConsPlusNormal"/>
        <w:ind w:firstLine="540"/>
        <w:jc w:val="both"/>
        <w:outlineLvl w:val="4"/>
      </w:pPr>
      <w:bookmarkStart w:id="49" w:name="P9656"/>
      <w:bookmarkEnd w:id="49"/>
      <w:r>
        <w:t>Таблица 39 - Результаты комплексной качественной оценки элементов среды обитания кабана на территории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1247"/>
        <w:gridCol w:w="1077"/>
        <w:gridCol w:w="849"/>
        <w:gridCol w:w="1274"/>
        <w:gridCol w:w="711"/>
        <w:gridCol w:w="1191"/>
        <w:gridCol w:w="711"/>
        <w:gridCol w:w="794"/>
        <w:gridCol w:w="837"/>
        <w:gridCol w:w="852"/>
        <w:gridCol w:w="1556"/>
        <w:gridCol w:w="1133"/>
      </w:tblGrid>
      <w:tr w:rsidR="009363F9">
        <w:tc>
          <w:tcPr>
            <w:tcW w:w="510"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247" w:type="dxa"/>
            <w:vMerge w:val="restart"/>
          </w:tcPr>
          <w:p w:rsidR="009363F9" w:rsidRDefault="009363F9">
            <w:pPr>
              <w:pStyle w:val="ConsPlusNormal"/>
              <w:jc w:val="center"/>
            </w:pPr>
            <w:r>
              <w:t>Площадь, свойственная для обитания вида охотничьих животных (га)</w:t>
            </w:r>
          </w:p>
        </w:tc>
        <w:tc>
          <w:tcPr>
            <w:tcW w:w="1926" w:type="dxa"/>
            <w:gridSpan w:val="2"/>
          </w:tcPr>
          <w:p w:rsidR="009363F9" w:rsidRDefault="009363F9">
            <w:pPr>
              <w:pStyle w:val="ConsPlusNormal"/>
              <w:jc w:val="center"/>
            </w:pPr>
            <w:r>
              <w:t>Хорошие угодья</w:t>
            </w:r>
          </w:p>
        </w:tc>
        <w:tc>
          <w:tcPr>
            <w:tcW w:w="1985" w:type="dxa"/>
            <w:gridSpan w:val="2"/>
          </w:tcPr>
          <w:p w:rsidR="009363F9" w:rsidRDefault="009363F9">
            <w:pPr>
              <w:pStyle w:val="ConsPlusNormal"/>
              <w:jc w:val="center"/>
            </w:pPr>
            <w:r>
              <w:t>Средние угодья</w:t>
            </w:r>
          </w:p>
        </w:tc>
        <w:tc>
          <w:tcPr>
            <w:tcW w:w="1902" w:type="dxa"/>
            <w:gridSpan w:val="2"/>
          </w:tcPr>
          <w:p w:rsidR="009363F9" w:rsidRDefault="009363F9">
            <w:pPr>
              <w:pStyle w:val="ConsPlusNormal"/>
              <w:jc w:val="center"/>
            </w:pPr>
            <w:r>
              <w:t>Плохие угодья</w:t>
            </w:r>
          </w:p>
        </w:tc>
        <w:tc>
          <w:tcPr>
            <w:tcW w:w="794" w:type="dxa"/>
            <w:vMerge w:val="restart"/>
          </w:tcPr>
          <w:p w:rsidR="009363F9" w:rsidRDefault="009363F9">
            <w:pPr>
              <w:pStyle w:val="ConsPlusNormal"/>
              <w:jc w:val="center"/>
            </w:pPr>
            <w:r>
              <w:t>Средневзвешенный показатель</w:t>
            </w:r>
          </w:p>
        </w:tc>
        <w:tc>
          <w:tcPr>
            <w:tcW w:w="837" w:type="dxa"/>
            <w:vMerge w:val="restart"/>
          </w:tcPr>
          <w:p w:rsidR="009363F9" w:rsidRDefault="009363F9">
            <w:pPr>
              <w:pStyle w:val="ConsPlusNormal"/>
              <w:jc w:val="center"/>
            </w:pPr>
            <w:r>
              <w:t>Расчетный бонитет</w:t>
            </w:r>
          </w:p>
        </w:tc>
        <w:tc>
          <w:tcPr>
            <w:tcW w:w="852" w:type="dxa"/>
            <w:vMerge w:val="restart"/>
          </w:tcPr>
          <w:p w:rsidR="009363F9" w:rsidRDefault="009363F9">
            <w:pPr>
              <w:pStyle w:val="ConsPlusNormal"/>
              <w:jc w:val="center"/>
            </w:pPr>
            <w:r>
              <w:t>Итоговый бонитет</w:t>
            </w:r>
          </w:p>
        </w:tc>
        <w:tc>
          <w:tcPr>
            <w:tcW w:w="1556" w:type="dxa"/>
            <w:vMerge w:val="restart"/>
          </w:tcPr>
          <w:p w:rsidR="009363F9" w:rsidRDefault="009363F9">
            <w:pPr>
              <w:pStyle w:val="ConsPlusNormal"/>
              <w:jc w:val="center"/>
            </w:pPr>
            <w:r>
              <w:t>Численность, соответствующая бонитету (особей/1000 га)</w:t>
            </w:r>
          </w:p>
        </w:tc>
        <w:tc>
          <w:tcPr>
            <w:tcW w:w="1133" w:type="dxa"/>
            <w:vMerge w:val="restart"/>
          </w:tcPr>
          <w:p w:rsidR="009363F9" w:rsidRDefault="009363F9">
            <w:pPr>
              <w:pStyle w:val="ConsPlusNormal"/>
              <w:jc w:val="center"/>
            </w:pPr>
            <w:r>
              <w:t>Расчетная численность особей</w:t>
            </w:r>
          </w:p>
        </w:tc>
      </w:tr>
      <w:tr w:rsidR="009363F9">
        <w:tc>
          <w:tcPr>
            <w:tcW w:w="510" w:type="dxa"/>
            <w:vMerge/>
          </w:tcPr>
          <w:p w:rsidR="009363F9" w:rsidRDefault="009363F9">
            <w:pPr>
              <w:pStyle w:val="ConsPlusNormal"/>
            </w:pPr>
          </w:p>
        </w:tc>
        <w:tc>
          <w:tcPr>
            <w:tcW w:w="1984" w:type="dxa"/>
            <w:vMerge/>
          </w:tcPr>
          <w:p w:rsidR="009363F9" w:rsidRDefault="009363F9">
            <w:pPr>
              <w:pStyle w:val="ConsPlusNormal"/>
            </w:pPr>
          </w:p>
        </w:tc>
        <w:tc>
          <w:tcPr>
            <w:tcW w:w="1247" w:type="dxa"/>
            <w:vMerge/>
          </w:tcPr>
          <w:p w:rsidR="009363F9" w:rsidRDefault="009363F9">
            <w:pPr>
              <w:pStyle w:val="ConsPlusNormal"/>
            </w:pPr>
          </w:p>
        </w:tc>
        <w:tc>
          <w:tcPr>
            <w:tcW w:w="1077" w:type="dxa"/>
          </w:tcPr>
          <w:p w:rsidR="009363F9" w:rsidRDefault="009363F9">
            <w:pPr>
              <w:pStyle w:val="ConsPlusNormal"/>
              <w:jc w:val="center"/>
            </w:pPr>
            <w:r>
              <w:t>га</w:t>
            </w:r>
          </w:p>
        </w:tc>
        <w:tc>
          <w:tcPr>
            <w:tcW w:w="849" w:type="dxa"/>
          </w:tcPr>
          <w:p w:rsidR="009363F9" w:rsidRDefault="009363F9">
            <w:pPr>
              <w:pStyle w:val="ConsPlusNormal"/>
              <w:jc w:val="center"/>
            </w:pPr>
            <w:r>
              <w:t>%</w:t>
            </w:r>
          </w:p>
        </w:tc>
        <w:tc>
          <w:tcPr>
            <w:tcW w:w="1274" w:type="dxa"/>
          </w:tcPr>
          <w:p w:rsidR="009363F9" w:rsidRDefault="009363F9">
            <w:pPr>
              <w:pStyle w:val="ConsPlusNormal"/>
              <w:jc w:val="center"/>
            </w:pPr>
            <w:r>
              <w:t>га</w:t>
            </w:r>
          </w:p>
        </w:tc>
        <w:tc>
          <w:tcPr>
            <w:tcW w:w="711" w:type="dxa"/>
          </w:tcPr>
          <w:p w:rsidR="009363F9" w:rsidRDefault="009363F9">
            <w:pPr>
              <w:pStyle w:val="ConsPlusNormal"/>
              <w:jc w:val="center"/>
            </w:pPr>
            <w:r>
              <w:t>%</w:t>
            </w:r>
          </w:p>
        </w:tc>
        <w:tc>
          <w:tcPr>
            <w:tcW w:w="1191" w:type="dxa"/>
          </w:tcPr>
          <w:p w:rsidR="009363F9" w:rsidRDefault="009363F9">
            <w:pPr>
              <w:pStyle w:val="ConsPlusNormal"/>
              <w:jc w:val="center"/>
            </w:pPr>
            <w:r>
              <w:t>га</w:t>
            </w:r>
          </w:p>
        </w:tc>
        <w:tc>
          <w:tcPr>
            <w:tcW w:w="711" w:type="dxa"/>
          </w:tcPr>
          <w:p w:rsidR="009363F9" w:rsidRDefault="009363F9">
            <w:pPr>
              <w:pStyle w:val="ConsPlusNormal"/>
              <w:jc w:val="center"/>
            </w:pPr>
            <w:r>
              <w:t>%</w:t>
            </w:r>
          </w:p>
        </w:tc>
        <w:tc>
          <w:tcPr>
            <w:tcW w:w="794" w:type="dxa"/>
            <w:vMerge/>
          </w:tcPr>
          <w:p w:rsidR="009363F9" w:rsidRDefault="009363F9">
            <w:pPr>
              <w:pStyle w:val="ConsPlusNormal"/>
            </w:pPr>
          </w:p>
        </w:tc>
        <w:tc>
          <w:tcPr>
            <w:tcW w:w="837" w:type="dxa"/>
            <w:vMerge/>
          </w:tcPr>
          <w:p w:rsidR="009363F9" w:rsidRDefault="009363F9">
            <w:pPr>
              <w:pStyle w:val="ConsPlusNormal"/>
            </w:pPr>
          </w:p>
        </w:tc>
        <w:tc>
          <w:tcPr>
            <w:tcW w:w="852" w:type="dxa"/>
            <w:vMerge/>
          </w:tcPr>
          <w:p w:rsidR="009363F9" w:rsidRDefault="009363F9">
            <w:pPr>
              <w:pStyle w:val="ConsPlusNormal"/>
            </w:pPr>
          </w:p>
        </w:tc>
        <w:tc>
          <w:tcPr>
            <w:tcW w:w="1556" w:type="dxa"/>
            <w:vMerge/>
          </w:tcPr>
          <w:p w:rsidR="009363F9" w:rsidRDefault="009363F9">
            <w:pPr>
              <w:pStyle w:val="ConsPlusNormal"/>
            </w:pPr>
          </w:p>
        </w:tc>
        <w:tc>
          <w:tcPr>
            <w:tcW w:w="1133" w:type="dxa"/>
            <w:vMerge/>
          </w:tcPr>
          <w:p w:rsidR="009363F9" w:rsidRDefault="009363F9">
            <w:pPr>
              <w:pStyle w:val="ConsPlusNormal"/>
            </w:pPr>
          </w:p>
        </w:tc>
      </w:tr>
      <w:tr w:rsidR="009363F9">
        <w:tc>
          <w:tcPr>
            <w:tcW w:w="510" w:type="dxa"/>
          </w:tcPr>
          <w:p w:rsidR="009363F9" w:rsidRDefault="009363F9">
            <w:pPr>
              <w:pStyle w:val="ConsPlusNormal"/>
              <w:jc w:val="center"/>
            </w:pPr>
            <w:r>
              <w:lastRenderedPageBreak/>
              <w:t>1</w:t>
            </w:r>
          </w:p>
        </w:tc>
        <w:tc>
          <w:tcPr>
            <w:tcW w:w="1984" w:type="dxa"/>
          </w:tcPr>
          <w:p w:rsidR="009363F9" w:rsidRDefault="009363F9">
            <w:pPr>
              <w:pStyle w:val="ConsPlusNormal"/>
              <w:jc w:val="center"/>
            </w:pPr>
            <w:r>
              <w:t>2</w:t>
            </w:r>
          </w:p>
        </w:tc>
        <w:tc>
          <w:tcPr>
            <w:tcW w:w="1247" w:type="dxa"/>
          </w:tcPr>
          <w:p w:rsidR="009363F9" w:rsidRDefault="009363F9">
            <w:pPr>
              <w:pStyle w:val="ConsPlusNormal"/>
              <w:jc w:val="center"/>
            </w:pPr>
            <w:r>
              <w:t>3</w:t>
            </w:r>
          </w:p>
        </w:tc>
        <w:tc>
          <w:tcPr>
            <w:tcW w:w="1077" w:type="dxa"/>
          </w:tcPr>
          <w:p w:rsidR="009363F9" w:rsidRDefault="009363F9">
            <w:pPr>
              <w:pStyle w:val="ConsPlusNormal"/>
              <w:jc w:val="center"/>
            </w:pPr>
            <w:r>
              <w:t>4</w:t>
            </w:r>
          </w:p>
        </w:tc>
        <w:tc>
          <w:tcPr>
            <w:tcW w:w="849" w:type="dxa"/>
          </w:tcPr>
          <w:p w:rsidR="009363F9" w:rsidRDefault="009363F9">
            <w:pPr>
              <w:pStyle w:val="ConsPlusNormal"/>
              <w:jc w:val="center"/>
            </w:pPr>
            <w:r>
              <w:t>5</w:t>
            </w:r>
          </w:p>
        </w:tc>
        <w:tc>
          <w:tcPr>
            <w:tcW w:w="1274" w:type="dxa"/>
          </w:tcPr>
          <w:p w:rsidR="009363F9" w:rsidRDefault="009363F9">
            <w:pPr>
              <w:pStyle w:val="ConsPlusNormal"/>
              <w:jc w:val="center"/>
            </w:pPr>
            <w:r>
              <w:t>6</w:t>
            </w:r>
          </w:p>
        </w:tc>
        <w:tc>
          <w:tcPr>
            <w:tcW w:w="711" w:type="dxa"/>
          </w:tcPr>
          <w:p w:rsidR="009363F9" w:rsidRDefault="009363F9">
            <w:pPr>
              <w:pStyle w:val="ConsPlusNormal"/>
              <w:jc w:val="center"/>
            </w:pPr>
            <w:r>
              <w:t>7</w:t>
            </w:r>
          </w:p>
        </w:tc>
        <w:tc>
          <w:tcPr>
            <w:tcW w:w="1191" w:type="dxa"/>
          </w:tcPr>
          <w:p w:rsidR="009363F9" w:rsidRDefault="009363F9">
            <w:pPr>
              <w:pStyle w:val="ConsPlusNormal"/>
              <w:jc w:val="center"/>
            </w:pPr>
            <w:r>
              <w:t>8</w:t>
            </w:r>
          </w:p>
        </w:tc>
        <w:tc>
          <w:tcPr>
            <w:tcW w:w="711" w:type="dxa"/>
          </w:tcPr>
          <w:p w:rsidR="009363F9" w:rsidRDefault="009363F9">
            <w:pPr>
              <w:pStyle w:val="ConsPlusNormal"/>
              <w:jc w:val="center"/>
            </w:pPr>
            <w:r>
              <w:t>9</w:t>
            </w:r>
          </w:p>
        </w:tc>
        <w:tc>
          <w:tcPr>
            <w:tcW w:w="794" w:type="dxa"/>
          </w:tcPr>
          <w:p w:rsidR="009363F9" w:rsidRDefault="009363F9">
            <w:pPr>
              <w:pStyle w:val="ConsPlusNormal"/>
              <w:jc w:val="center"/>
            </w:pPr>
            <w:r>
              <w:t>10</w:t>
            </w:r>
          </w:p>
        </w:tc>
        <w:tc>
          <w:tcPr>
            <w:tcW w:w="837" w:type="dxa"/>
          </w:tcPr>
          <w:p w:rsidR="009363F9" w:rsidRDefault="009363F9">
            <w:pPr>
              <w:pStyle w:val="ConsPlusNormal"/>
              <w:jc w:val="center"/>
            </w:pPr>
            <w:r>
              <w:t>11</w:t>
            </w:r>
          </w:p>
        </w:tc>
        <w:tc>
          <w:tcPr>
            <w:tcW w:w="852" w:type="dxa"/>
          </w:tcPr>
          <w:p w:rsidR="009363F9" w:rsidRDefault="009363F9">
            <w:pPr>
              <w:pStyle w:val="ConsPlusNormal"/>
              <w:jc w:val="center"/>
            </w:pPr>
            <w:r>
              <w:t>12</w:t>
            </w:r>
          </w:p>
        </w:tc>
        <w:tc>
          <w:tcPr>
            <w:tcW w:w="1556" w:type="dxa"/>
          </w:tcPr>
          <w:p w:rsidR="009363F9" w:rsidRDefault="009363F9">
            <w:pPr>
              <w:pStyle w:val="ConsPlusNormal"/>
              <w:jc w:val="center"/>
            </w:pPr>
            <w:r>
              <w:t>13</w:t>
            </w:r>
          </w:p>
        </w:tc>
        <w:tc>
          <w:tcPr>
            <w:tcW w:w="1133" w:type="dxa"/>
          </w:tcPr>
          <w:p w:rsidR="009363F9" w:rsidRDefault="009363F9">
            <w:pPr>
              <w:pStyle w:val="ConsPlusNormal"/>
              <w:jc w:val="center"/>
            </w:pPr>
            <w:r>
              <w:t>14</w:t>
            </w:r>
          </w:p>
        </w:tc>
      </w:tr>
      <w:tr w:rsidR="009363F9">
        <w:tc>
          <w:tcPr>
            <w:tcW w:w="510"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1247" w:type="dxa"/>
          </w:tcPr>
          <w:p w:rsidR="009363F9" w:rsidRDefault="009363F9">
            <w:pPr>
              <w:pStyle w:val="ConsPlusNormal"/>
            </w:pPr>
            <w:r>
              <w:t>95545,7</w:t>
            </w:r>
          </w:p>
        </w:tc>
        <w:tc>
          <w:tcPr>
            <w:tcW w:w="1077" w:type="dxa"/>
          </w:tcPr>
          <w:p w:rsidR="009363F9" w:rsidRDefault="009363F9">
            <w:pPr>
              <w:pStyle w:val="ConsPlusNormal"/>
            </w:pPr>
            <w:r>
              <w:t>2007,1</w:t>
            </w:r>
          </w:p>
        </w:tc>
        <w:tc>
          <w:tcPr>
            <w:tcW w:w="849" w:type="dxa"/>
          </w:tcPr>
          <w:p w:rsidR="009363F9" w:rsidRDefault="009363F9">
            <w:pPr>
              <w:pStyle w:val="ConsPlusNormal"/>
            </w:pPr>
            <w:r>
              <w:t>2,1</w:t>
            </w:r>
          </w:p>
        </w:tc>
        <w:tc>
          <w:tcPr>
            <w:tcW w:w="1274" w:type="dxa"/>
          </w:tcPr>
          <w:p w:rsidR="009363F9" w:rsidRDefault="009363F9">
            <w:pPr>
              <w:pStyle w:val="ConsPlusNormal"/>
            </w:pPr>
            <w:r>
              <w:t>45613,3</w:t>
            </w:r>
          </w:p>
        </w:tc>
        <w:tc>
          <w:tcPr>
            <w:tcW w:w="711" w:type="dxa"/>
          </w:tcPr>
          <w:p w:rsidR="009363F9" w:rsidRDefault="009363F9">
            <w:pPr>
              <w:pStyle w:val="ConsPlusNormal"/>
            </w:pPr>
            <w:r>
              <w:t>47,7</w:t>
            </w:r>
          </w:p>
        </w:tc>
        <w:tc>
          <w:tcPr>
            <w:tcW w:w="1191" w:type="dxa"/>
          </w:tcPr>
          <w:p w:rsidR="009363F9" w:rsidRDefault="009363F9">
            <w:pPr>
              <w:pStyle w:val="ConsPlusNormal"/>
            </w:pPr>
            <w:r>
              <w:t>47925,4</w:t>
            </w:r>
          </w:p>
        </w:tc>
        <w:tc>
          <w:tcPr>
            <w:tcW w:w="711" w:type="dxa"/>
          </w:tcPr>
          <w:p w:rsidR="009363F9" w:rsidRDefault="009363F9">
            <w:pPr>
              <w:pStyle w:val="ConsPlusNormal"/>
            </w:pPr>
            <w:r>
              <w:t>50,2</w:t>
            </w:r>
          </w:p>
        </w:tc>
        <w:tc>
          <w:tcPr>
            <w:tcW w:w="794" w:type="dxa"/>
          </w:tcPr>
          <w:p w:rsidR="009363F9" w:rsidRDefault="009363F9">
            <w:pPr>
              <w:pStyle w:val="ConsPlusNormal"/>
            </w:pPr>
            <w:r>
              <w:t>61</w:t>
            </w:r>
          </w:p>
        </w:tc>
        <w:tc>
          <w:tcPr>
            <w:tcW w:w="837" w:type="dxa"/>
          </w:tcPr>
          <w:p w:rsidR="009363F9" w:rsidRDefault="009363F9">
            <w:pPr>
              <w:pStyle w:val="ConsPlusNormal"/>
            </w:pPr>
            <w:r>
              <w:t>4</w:t>
            </w:r>
          </w:p>
        </w:tc>
        <w:tc>
          <w:tcPr>
            <w:tcW w:w="852" w:type="dxa"/>
          </w:tcPr>
          <w:p w:rsidR="009363F9" w:rsidRDefault="009363F9">
            <w:pPr>
              <w:pStyle w:val="ConsPlusNormal"/>
            </w:pPr>
            <w:r>
              <w:t>4</w:t>
            </w:r>
          </w:p>
        </w:tc>
        <w:tc>
          <w:tcPr>
            <w:tcW w:w="1556" w:type="dxa"/>
          </w:tcPr>
          <w:p w:rsidR="009363F9" w:rsidRDefault="009363F9">
            <w:pPr>
              <w:pStyle w:val="ConsPlusNormal"/>
            </w:pPr>
            <w:r>
              <w:t>4</w:t>
            </w:r>
          </w:p>
        </w:tc>
        <w:tc>
          <w:tcPr>
            <w:tcW w:w="1133" w:type="dxa"/>
          </w:tcPr>
          <w:p w:rsidR="009363F9" w:rsidRDefault="009363F9">
            <w:pPr>
              <w:pStyle w:val="ConsPlusNormal"/>
            </w:pPr>
            <w:r>
              <w:t>382</w:t>
            </w:r>
          </w:p>
        </w:tc>
      </w:tr>
      <w:tr w:rsidR="009363F9">
        <w:tc>
          <w:tcPr>
            <w:tcW w:w="510"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1247" w:type="dxa"/>
          </w:tcPr>
          <w:p w:rsidR="009363F9" w:rsidRDefault="009363F9">
            <w:pPr>
              <w:pStyle w:val="ConsPlusNormal"/>
            </w:pPr>
            <w:r>
              <w:t>208704,5</w:t>
            </w:r>
          </w:p>
        </w:tc>
        <w:tc>
          <w:tcPr>
            <w:tcW w:w="1077" w:type="dxa"/>
          </w:tcPr>
          <w:p w:rsidR="009363F9" w:rsidRDefault="009363F9">
            <w:pPr>
              <w:pStyle w:val="ConsPlusNormal"/>
            </w:pPr>
            <w:r>
              <w:t>6622,6</w:t>
            </w:r>
          </w:p>
        </w:tc>
        <w:tc>
          <w:tcPr>
            <w:tcW w:w="849" w:type="dxa"/>
          </w:tcPr>
          <w:p w:rsidR="009363F9" w:rsidRDefault="009363F9">
            <w:pPr>
              <w:pStyle w:val="ConsPlusNormal"/>
            </w:pPr>
            <w:r>
              <w:t>3,2</w:t>
            </w:r>
          </w:p>
        </w:tc>
        <w:tc>
          <w:tcPr>
            <w:tcW w:w="1274" w:type="dxa"/>
          </w:tcPr>
          <w:p w:rsidR="009363F9" w:rsidRDefault="009363F9">
            <w:pPr>
              <w:pStyle w:val="ConsPlusNormal"/>
            </w:pPr>
            <w:r>
              <w:t>95220,5</w:t>
            </w:r>
          </w:p>
        </w:tc>
        <w:tc>
          <w:tcPr>
            <w:tcW w:w="711" w:type="dxa"/>
          </w:tcPr>
          <w:p w:rsidR="009363F9" w:rsidRDefault="009363F9">
            <w:pPr>
              <w:pStyle w:val="ConsPlusNormal"/>
            </w:pPr>
            <w:r>
              <w:t>45,6</w:t>
            </w:r>
          </w:p>
        </w:tc>
        <w:tc>
          <w:tcPr>
            <w:tcW w:w="1191" w:type="dxa"/>
          </w:tcPr>
          <w:p w:rsidR="009363F9" w:rsidRDefault="009363F9">
            <w:pPr>
              <w:pStyle w:val="ConsPlusNormal"/>
            </w:pPr>
            <w:r>
              <w:t>106861,4</w:t>
            </w:r>
          </w:p>
        </w:tc>
        <w:tc>
          <w:tcPr>
            <w:tcW w:w="711" w:type="dxa"/>
          </w:tcPr>
          <w:p w:rsidR="009363F9" w:rsidRDefault="009363F9">
            <w:pPr>
              <w:pStyle w:val="ConsPlusNormal"/>
            </w:pPr>
            <w:r>
              <w:t>51,2</w:t>
            </w:r>
          </w:p>
        </w:tc>
        <w:tc>
          <w:tcPr>
            <w:tcW w:w="794" w:type="dxa"/>
          </w:tcPr>
          <w:p w:rsidR="009363F9" w:rsidRDefault="009363F9">
            <w:pPr>
              <w:pStyle w:val="ConsPlusNormal"/>
            </w:pPr>
            <w:r>
              <w:t>61</w:t>
            </w:r>
          </w:p>
        </w:tc>
        <w:tc>
          <w:tcPr>
            <w:tcW w:w="837" w:type="dxa"/>
          </w:tcPr>
          <w:p w:rsidR="009363F9" w:rsidRDefault="009363F9">
            <w:pPr>
              <w:pStyle w:val="ConsPlusNormal"/>
            </w:pPr>
            <w:r>
              <w:t>4</w:t>
            </w:r>
          </w:p>
        </w:tc>
        <w:tc>
          <w:tcPr>
            <w:tcW w:w="852" w:type="dxa"/>
          </w:tcPr>
          <w:p w:rsidR="009363F9" w:rsidRDefault="009363F9">
            <w:pPr>
              <w:pStyle w:val="ConsPlusNormal"/>
            </w:pPr>
            <w:r>
              <w:t>5</w:t>
            </w:r>
          </w:p>
        </w:tc>
        <w:tc>
          <w:tcPr>
            <w:tcW w:w="1556" w:type="dxa"/>
          </w:tcPr>
          <w:p w:rsidR="009363F9" w:rsidRDefault="009363F9">
            <w:pPr>
              <w:pStyle w:val="ConsPlusNormal"/>
            </w:pPr>
            <w:r>
              <w:t>1</w:t>
            </w:r>
          </w:p>
        </w:tc>
        <w:tc>
          <w:tcPr>
            <w:tcW w:w="1133" w:type="dxa"/>
          </w:tcPr>
          <w:p w:rsidR="009363F9" w:rsidRDefault="009363F9">
            <w:pPr>
              <w:pStyle w:val="ConsPlusNormal"/>
            </w:pPr>
            <w:r>
              <w:t>209</w:t>
            </w:r>
          </w:p>
        </w:tc>
      </w:tr>
      <w:tr w:rsidR="009363F9">
        <w:tc>
          <w:tcPr>
            <w:tcW w:w="510"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1247" w:type="dxa"/>
          </w:tcPr>
          <w:p w:rsidR="009363F9" w:rsidRDefault="009363F9">
            <w:pPr>
              <w:pStyle w:val="ConsPlusNormal"/>
            </w:pPr>
            <w:r>
              <w:t>203316,5</w:t>
            </w:r>
          </w:p>
        </w:tc>
        <w:tc>
          <w:tcPr>
            <w:tcW w:w="1077" w:type="dxa"/>
          </w:tcPr>
          <w:p w:rsidR="009363F9" w:rsidRDefault="009363F9">
            <w:pPr>
              <w:pStyle w:val="ConsPlusNormal"/>
            </w:pPr>
            <w:r>
              <w:t>3340,9</w:t>
            </w:r>
          </w:p>
        </w:tc>
        <w:tc>
          <w:tcPr>
            <w:tcW w:w="849" w:type="dxa"/>
          </w:tcPr>
          <w:p w:rsidR="009363F9" w:rsidRDefault="009363F9">
            <w:pPr>
              <w:pStyle w:val="ConsPlusNormal"/>
            </w:pPr>
            <w:r>
              <w:t>1,6</w:t>
            </w:r>
          </w:p>
        </w:tc>
        <w:tc>
          <w:tcPr>
            <w:tcW w:w="1274" w:type="dxa"/>
          </w:tcPr>
          <w:p w:rsidR="009363F9" w:rsidRDefault="009363F9">
            <w:pPr>
              <w:pStyle w:val="ConsPlusNormal"/>
            </w:pPr>
            <w:r>
              <w:t>129564,1</w:t>
            </w:r>
          </w:p>
        </w:tc>
        <w:tc>
          <w:tcPr>
            <w:tcW w:w="711" w:type="dxa"/>
          </w:tcPr>
          <w:p w:rsidR="009363F9" w:rsidRDefault="009363F9">
            <w:pPr>
              <w:pStyle w:val="ConsPlusNormal"/>
            </w:pPr>
            <w:r>
              <w:t>63,7</w:t>
            </w:r>
          </w:p>
        </w:tc>
        <w:tc>
          <w:tcPr>
            <w:tcW w:w="1191" w:type="dxa"/>
          </w:tcPr>
          <w:p w:rsidR="009363F9" w:rsidRDefault="009363F9">
            <w:pPr>
              <w:pStyle w:val="ConsPlusNormal"/>
            </w:pPr>
            <w:r>
              <w:t>70411,5</w:t>
            </w:r>
          </w:p>
        </w:tc>
        <w:tc>
          <w:tcPr>
            <w:tcW w:w="711" w:type="dxa"/>
          </w:tcPr>
          <w:p w:rsidR="009363F9" w:rsidRDefault="009363F9">
            <w:pPr>
              <w:pStyle w:val="ConsPlusNormal"/>
            </w:pPr>
            <w:r>
              <w:t>34,6</w:t>
            </w:r>
          </w:p>
        </w:tc>
        <w:tc>
          <w:tcPr>
            <w:tcW w:w="794" w:type="dxa"/>
          </w:tcPr>
          <w:p w:rsidR="009363F9" w:rsidRDefault="009363F9">
            <w:pPr>
              <w:pStyle w:val="ConsPlusNormal"/>
            </w:pPr>
            <w:r>
              <w:t>69</w:t>
            </w:r>
          </w:p>
        </w:tc>
        <w:tc>
          <w:tcPr>
            <w:tcW w:w="837" w:type="dxa"/>
          </w:tcPr>
          <w:p w:rsidR="009363F9" w:rsidRDefault="009363F9">
            <w:pPr>
              <w:pStyle w:val="ConsPlusNormal"/>
            </w:pPr>
            <w:r>
              <w:t>4</w:t>
            </w:r>
          </w:p>
        </w:tc>
        <w:tc>
          <w:tcPr>
            <w:tcW w:w="852" w:type="dxa"/>
          </w:tcPr>
          <w:p w:rsidR="009363F9" w:rsidRDefault="009363F9">
            <w:pPr>
              <w:pStyle w:val="ConsPlusNormal"/>
            </w:pPr>
            <w:r>
              <w:t>4</w:t>
            </w:r>
          </w:p>
        </w:tc>
        <w:tc>
          <w:tcPr>
            <w:tcW w:w="1556" w:type="dxa"/>
          </w:tcPr>
          <w:p w:rsidR="009363F9" w:rsidRDefault="009363F9">
            <w:pPr>
              <w:pStyle w:val="ConsPlusNormal"/>
            </w:pPr>
            <w:r>
              <w:t>4</w:t>
            </w:r>
          </w:p>
        </w:tc>
        <w:tc>
          <w:tcPr>
            <w:tcW w:w="1133" w:type="dxa"/>
          </w:tcPr>
          <w:p w:rsidR="009363F9" w:rsidRDefault="009363F9">
            <w:pPr>
              <w:pStyle w:val="ConsPlusNormal"/>
            </w:pPr>
            <w:r>
              <w:t>813</w:t>
            </w:r>
          </w:p>
        </w:tc>
      </w:tr>
      <w:tr w:rsidR="009363F9">
        <w:tc>
          <w:tcPr>
            <w:tcW w:w="510"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1247" w:type="dxa"/>
          </w:tcPr>
          <w:p w:rsidR="009363F9" w:rsidRDefault="009363F9">
            <w:pPr>
              <w:pStyle w:val="ConsPlusNormal"/>
            </w:pPr>
            <w:r>
              <w:t>38434,0</w:t>
            </w:r>
          </w:p>
        </w:tc>
        <w:tc>
          <w:tcPr>
            <w:tcW w:w="1077" w:type="dxa"/>
          </w:tcPr>
          <w:p w:rsidR="009363F9" w:rsidRDefault="009363F9">
            <w:pPr>
              <w:pStyle w:val="ConsPlusNormal"/>
            </w:pPr>
            <w:r>
              <w:t>270,8</w:t>
            </w:r>
          </w:p>
        </w:tc>
        <w:tc>
          <w:tcPr>
            <w:tcW w:w="849" w:type="dxa"/>
          </w:tcPr>
          <w:p w:rsidR="009363F9" w:rsidRDefault="009363F9">
            <w:pPr>
              <w:pStyle w:val="ConsPlusNormal"/>
            </w:pPr>
            <w:r>
              <w:t>0,7</w:t>
            </w:r>
          </w:p>
        </w:tc>
        <w:tc>
          <w:tcPr>
            <w:tcW w:w="1274" w:type="dxa"/>
          </w:tcPr>
          <w:p w:rsidR="009363F9" w:rsidRDefault="009363F9">
            <w:pPr>
              <w:pStyle w:val="ConsPlusNormal"/>
            </w:pPr>
            <w:r>
              <w:t>22815,9</w:t>
            </w:r>
          </w:p>
        </w:tc>
        <w:tc>
          <w:tcPr>
            <w:tcW w:w="711" w:type="dxa"/>
          </w:tcPr>
          <w:p w:rsidR="009363F9" w:rsidRDefault="009363F9">
            <w:pPr>
              <w:pStyle w:val="ConsPlusNormal"/>
            </w:pPr>
            <w:r>
              <w:t>59,4</w:t>
            </w:r>
          </w:p>
        </w:tc>
        <w:tc>
          <w:tcPr>
            <w:tcW w:w="1191" w:type="dxa"/>
          </w:tcPr>
          <w:p w:rsidR="009363F9" w:rsidRDefault="009363F9">
            <w:pPr>
              <w:pStyle w:val="ConsPlusNormal"/>
            </w:pPr>
            <w:r>
              <w:t>15347,3</w:t>
            </w:r>
          </w:p>
        </w:tc>
        <w:tc>
          <w:tcPr>
            <w:tcW w:w="711" w:type="dxa"/>
          </w:tcPr>
          <w:p w:rsidR="009363F9" w:rsidRDefault="009363F9">
            <w:pPr>
              <w:pStyle w:val="ConsPlusNormal"/>
            </w:pPr>
            <w:r>
              <w:t>39,9</w:t>
            </w:r>
          </w:p>
        </w:tc>
        <w:tc>
          <w:tcPr>
            <w:tcW w:w="794" w:type="dxa"/>
          </w:tcPr>
          <w:p w:rsidR="009363F9" w:rsidRDefault="009363F9">
            <w:pPr>
              <w:pStyle w:val="ConsPlusNormal"/>
            </w:pPr>
            <w:r>
              <w:t>67</w:t>
            </w:r>
          </w:p>
        </w:tc>
        <w:tc>
          <w:tcPr>
            <w:tcW w:w="837" w:type="dxa"/>
          </w:tcPr>
          <w:p w:rsidR="009363F9" w:rsidRDefault="009363F9">
            <w:pPr>
              <w:pStyle w:val="ConsPlusNormal"/>
            </w:pPr>
            <w:r>
              <w:t>4</w:t>
            </w:r>
          </w:p>
        </w:tc>
        <w:tc>
          <w:tcPr>
            <w:tcW w:w="852" w:type="dxa"/>
          </w:tcPr>
          <w:p w:rsidR="009363F9" w:rsidRDefault="009363F9">
            <w:pPr>
              <w:pStyle w:val="ConsPlusNormal"/>
            </w:pPr>
            <w:r>
              <w:t>4</w:t>
            </w:r>
          </w:p>
        </w:tc>
        <w:tc>
          <w:tcPr>
            <w:tcW w:w="1556" w:type="dxa"/>
          </w:tcPr>
          <w:p w:rsidR="009363F9" w:rsidRDefault="009363F9">
            <w:pPr>
              <w:pStyle w:val="ConsPlusNormal"/>
            </w:pPr>
            <w:r>
              <w:t>4</w:t>
            </w:r>
          </w:p>
        </w:tc>
        <w:tc>
          <w:tcPr>
            <w:tcW w:w="1133" w:type="dxa"/>
          </w:tcPr>
          <w:p w:rsidR="009363F9" w:rsidRDefault="009363F9">
            <w:pPr>
              <w:pStyle w:val="ConsPlusNormal"/>
            </w:pPr>
            <w:r>
              <w:t>154</w:t>
            </w:r>
          </w:p>
        </w:tc>
      </w:tr>
      <w:tr w:rsidR="009363F9">
        <w:tc>
          <w:tcPr>
            <w:tcW w:w="510"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1247" w:type="dxa"/>
          </w:tcPr>
          <w:p w:rsidR="009363F9" w:rsidRDefault="009363F9">
            <w:pPr>
              <w:pStyle w:val="ConsPlusNormal"/>
            </w:pPr>
            <w:r>
              <w:t>218457,4</w:t>
            </w:r>
          </w:p>
        </w:tc>
        <w:tc>
          <w:tcPr>
            <w:tcW w:w="1077" w:type="dxa"/>
          </w:tcPr>
          <w:p w:rsidR="009363F9" w:rsidRDefault="009363F9">
            <w:pPr>
              <w:pStyle w:val="ConsPlusNormal"/>
            </w:pPr>
            <w:r>
              <w:t>5579,5</w:t>
            </w:r>
          </w:p>
        </w:tc>
        <w:tc>
          <w:tcPr>
            <w:tcW w:w="849" w:type="dxa"/>
          </w:tcPr>
          <w:p w:rsidR="009363F9" w:rsidRDefault="009363F9">
            <w:pPr>
              <w:pStyle w:val="ConsPlusNormal"/>
            </w:pPr>
            <w:r>
              <w:t>2,6</w:t>
            </w:r>
          </w:p>
        </w:tc>
        <w:tc>
          <w:tcPr>
            <w:tcW w:w="1274" w:type="dxa"/>
          </w:tcPr>
          <w:p w:rsidR="009363F9" w:rsidRDefault="009363F9">
            <w:pPr>
              <w:pStyle w:val="ConsPlusNormal"/>
            </w:pPr>
            <w:r>
              <w:t>112891,2</w:t>
            </w:r>
          </w:p>
        </w:tc>
        <w:tc>
          <w:tcPr>
            <w:tcW w:w="711" w:type="dxa"/>
          </w:tcPr>
          <w:p w:rsidR="009363F9" w:rsidRDefault="009363F9">
            <w:pPr>
              <w:pStyle w:val="ConsPlusNormal"/>
            </w:pPr>
            <w:r>
              <w:t>51,7</w:t>
            </w:r>
          </w:p>
        </w:tc>
        <w:tc>
          <w:tcPr>
            <w:tcW w:w="1191" w:type="dxa"/>
          </w:tcPr>
          <w:p w:rsidR="009363F9" w:rsidRDefault="009363F9">
            <w:pPr>
              <w:pStyle w:val="ConsPlusNormal"/>
            </w:pPr>
            <w:r>
              <w:t>99986,7</w:t>
            </w:r>
          </w:p>
        </w:tc>
        <w:tc>
          <w:tcPr>
            <w:tcW w:w="711" w:type="dxa"/>
          </w:tcPr>
          <w:p w:rsidR="009363F9" w:rsidRDefault="009363F9">
            <w:pPr>
              <w:pStyle w:val="ConsPlusNormal"/>
            </w:pPr>
            <w:r>
              <w:t>45,8</w:t>
            </w:r>
          </w:p>
        </w:tc>
        <w:tc>
          <w:tcPr>
            <w:tcW w:w="794" w:type="dxa"/>
          </w:tcPr>
          <w:p w:rsidR="009363F9" w:rsidRDefault="009363F9">
            <w:pPr>
              <w:pStyle w:val="ConsPlusNormal"/>
            </w:pPr>
            <w:r>
              <w:t>65</w:t>
            </w:r>
          </w:p>
        </w:tc>
        <w:tc>
          <w:tcPr>
            <w:tcW w:w="837" w:type="dxa"/>
          </w:tcPr>
          <w:p w:rsidR="009363F9" w:rsidRDefault="009363F9">
            <w:pPr>
              <w:pStyle w:val="ConsPlusNormal"/>
            </w:pPr>
            <w:r>
              <w:t>4</w:t>
            </w:r>
          </w:p>
        </w:tc>
        <w:tc>
          <w:tcPr>
            <w:tcW w:w="852" w:type="dxa"/>
          </w:tcPr>
          <w:p w:rsidR="009363F9" w:rsidRDefault="009363F9">
            <w:pPr>
              <w:pStyle w:val="ConsPlusNormal"/>
            </w:pPr>
            <w:r>
              <w:t>4</w:t>
            </w:r>
          </w:p>
        </w:tc>
        <w:tc>
          <w:tcPr>
            <w:tcW w:w="1556" w:type="dxa"/>
          </w:tcPr>
          <w:p w:rsidR="009363F9" w:rsidRDefault="009363F9">
            <w:pPr>
              <w:pStyle w:val="ConsPlusNormal"/>
            </w:pPr>
            <w:r>
              <w:t>4</w:t>
            </w:r>
          </w:p>
        </w:tc>
        <w:tc>
          <w:tcPr>
            <w:tcW w:w="1133" w:type="dxa"/>
          </w:tcPr>
          <w:p w:rsidR="009363F9" w:rsidRDefault="009363F9">
            <w:pPr>
              <w:pStyle w:val="ConsPlusNormal"/>
            </w:pPr>
            <w:r>
              <w:t>874</w:t>
            </w:r>
          </w:p>
        </w:tc>
      </w:tr>
      <w:tr w:rsidR="009363F9">
        <w:tc>
          <w:tcPr>
            <w:tcW w:w="510"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1247" w:type="dxa"/>
          </w:tcPr>
          <w:p w:rsidR="009363F9" w:rsidRDefault="009363F9">
            <w:pPr>
              <w:pStyle w:val="ConsPlusNormal"/>
            </w:pPr>
            <w:r>
              <w:t>235768,0</w:t>
            </w:r>
          </w:p>
        </w:tc>
        <w:tc>
          <w:tcPr>
            <w:tcW w:w="1077" w:type="dxa"/>
          </w:tcPr>
          <w:p w:rsidR="009363F9" w:rsidRDefault="009363F9">
            <w:pPr>
              <w:pStyle w:val="ConsPlusNormal"/>
            </w:pPr>
            <w:r>
              <w:t>5393,7</w:t>
            </w:r>
          </w:p>
        </w:tc>
        <w:tc>
          <w:tcPr>
            <w:tcW w:w="849" w:type="dxa"/>
          </w:tcPr>
          <w:p w:rsidR="009363F9" w:rsidRDefault="009363F9">
            <w:pPr>
              <w:pStyle w:val="ConsPlusNormal"/>
            </w:pPr>
            <w:r>
              <w:t>2,3</w:t>
            </w:r>
          </w:p>
        </w:tc>
        <w:tc>
          <w:tcPr>
            <w:tcW w:w="1274" w:type="dxa"/>
          </w:tcPr>
          <w:p w:rsidR="009363F9" w:rsidRDefault="009363F9">
            <w:pPr>
              <w:pStyle w:val="ConsPlusNormal"/>
            </w:pPr>
            <w:r>
              <w:t>110438,7</w:t>
            </w:r>
          </w:p>
        </w:tc>
        <w:tc>
          <w:tcPr>
            <w:tcW w:w="711" w:type="dxa"/>
          </w:tcPr>
          <w:p w:rsidR="009363F9" w:rsidRDefault="009363F9">
            <w:pPr>
              <w:pStyle w:val="ConsPlusNormal"/>
            </w:pPr>
            <w:r>
              <w:t>46,8</w:t>
            </w:r>
          </w:p>
        </w:tc>
        <w:tc>
          <w:tcPr>
            <w:tcW w:w="1191" w:type="dxa"/>
          </w:tcPr>
          <w:p w:rsidR="009363F9" w:rsidRDefault="009363F9">
            <w:pPr>
              <w:pStyle w:val="ConsPlusNormal"/>
            </w:pPr>
            <w:r>
              <w:t>119935,5</w:t>
            </w:r>
          </w:p>
        </w:tc>
        <w:tc>
          <w:tcPr>
            <w:tcW w:w="711" w:type="dxa"/>
          </w:tcPr>
          <w:p w:rsidR="009363F9" w:rsidRDefault="009363F9">
            <w:pPr>
              <w:pStyle w:val="ConsPlusNormal"/>
            </w:pPr>
            <w:r>
              <w:t>50,9</w:t>
            </w:r>
          </w:p>
        </w:tc>
        <w:tc>
          <w:tcPr>
            <w:tcW w:w="794" w:type="dxa"/>
          </w:tcPr>
          <w:p w:rsidR="009363F9" w:rsidRDefault="009363F9">
            <w:pPr>
              <w:pStyle w:val="ConsPlusNormal"/>
            </w:pPr>
            <w:r>
              <w:t>60</w:t>
            </w:r>
          </w:p>
        </w:tc>
        <w:tc>
          <w:tcPr>
            <w:tcW w:w="837" w:type="dxa"/>
          </w:tcPr>
          <w:p w:rsidR="009363F9" w:rsidRDefault="009363F9">
            <w:pPr>
              <w:pStyle w:val="ConsPlusNormal"/>
            </w:pPr>
            <w:r>
              <w:t>4</w:t>
            </w:r>
          </w:p>
        </w:tc>
        <w:tc>
          <w:tcPr>
            <w:tcW w:w="852" w:type="dxa"/>
          </w:tcPr>
          <w:p w:rsidR="009363F9" w:rsidRDefault="009363F9">
            <w:pPr>
              <w:pStyle w:val="ConsPlusNormal"/>
            </w:pPr>
            <w:r>
              <w:t>4</w:t>
            </w:r>
          </w:p>
        </w:tc>
        <w:tc>
          <w:tcPr>
            <w:tcW w:w="1556" w:type="dxa"/>
          </w:tcPr>
          <w:p w:rsidR="009363F9" w:rsidRDefault="009363F9">
            <w:pPr>
              <w:pStyle w:val="ConsPlusNormal"/>
            </w:pPr>
            <w:r>
              <w:t>4</w:t>
            </w:r>
          </w:p>
        </w:tc>
        <w:tc>
          <w:tcPr>
            <w:tcW w:w="1133" w:type="dxa"/>
          </w:tcPr>
          <w:p w:rsidR="009363F9" w:rsidRDefault="009363F9">
            <w:pPr>
              <w:pStyle w:val="ConsPlusNormal"/>
            </w:pPr>
            <w:r>
              <w:t>943</w:t>
            </w:r>
          </w:p>
        </w:tc>
      </w:tr>
      <w:tr w:rsidR="009363F9">
        <w:tc>
          <w:tcPr>
            <w:tcW w:w="510"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1247" w:type="dxa"/>
          </w:tcPr>
          <w:p w:rsidR="009363F9" w:rsidRDefault="009363F9">
            <w:pPr>
              <w:pStyle w:val="ConsPlusNormal"/>
            </w:pPr>
            <w:r>
              <w:t>351112,1</w:t>
            </w:r>
          </w:p>
        </w:tc>
        <w:tc>
          <w:tcPr>
            <w:tcW w:w="1077" w:type="dxa"/>
          </w:tcPr>
          <w:p w:rsidR="009363F9" w:rsidRDefault="009363F9">
            <w:pPr>
              <w:pStyle w:val="ConsPlusNormal"/>
            </w:pPr>
            <w:r>
              <w:t>6050,6</w:t>
            </w:r>
          </w:p>
        </w:tc>
        <w:tc>
          <w:tcPr>
            <w:tcW w:w="849" w:type="dxa"/>
          </w:tcPr>
          <w:p w:rsidR="009363F9" w:rsidRDefault="009363F9">
            <w:pPr>
              <w:pStyle w:val="ConsPlusNormal"/>
            </w:pPr>
            <w:r>
              <w:t>1,7</w:t>
            </w:r>
          </w:p>
        </w:tc>
        <w:tc>
          <w:tcPr>
            <w:tcW w:w="1274" w:type="dxa"/>
          </w:tcPr>
          <w:p w:rsidR="009363F9" w:rsidRDefault="009363F9">
            <w:pPr>
              <w:pStyle w:val="ConsPlusNormal"/>
            </w:pPr>
            <w:r>
              <w:t>126504,3</w:t>
            </w:r>
          </w:p>
        </w:tc>
        <w:tc>
          <w:tcPr>
            <w:tcW w:w="711" w:type="dxa"/>
          </w:tcPr>
          <w:p w:rsidR="009363F9" w:rsidRDefault="009363F9">
            <w:pPr>
              <w:pStyle w:val="ConsPlusNormal"/>
            </w:pPr>
            <w:r>
              <w:t>36,0</w:t>
            </w:r>
          </w:p>
        </w:tc>
        <w:tc>
          <w:tcPr>
            <w:tcW w:w="1191" w:type="dxa"/>
          </w:tcPr>
          <w:p w:rsidR="009363F9" w:rsidRDefault="009363F9">
            <w:pPr>
              <w:pStyle w:val="ConsPlusNormal"/>
            </w:pPr>
            <w:r>
              <w:t>218557,2</w:t>
            </w:r>
          </w:p>
        </w:tc>
        <w:tc>
          <w:tcPr>
            <w:tcW w:w="711" w:type="dxa"/>
          </w:tcPr>
          <w:p w:rsidR="009363F9" w:rsidRDefault="009363F9">
            <w:pPr>
              <w:pStyle w:val="ConsPlusNormal"/>
            </w:pPr>
            <w:r>
              <w:t>62,2</w:t>
            </w:r>
          </w:p>
        </w:tc>
        <w:tc>
          <w:tcPr>
            <w:tcW w:w="794" w:type="dxa"/>
          </w:tcPr>
          <w:p w:rsidR="009363F9" w:rsidRDefault="009363F9">
            <w:pPr>
              <w:pStyle w:val="ConsPlusNormal"/>
            </w:pPr>
            <w:r>
              <w:t>50</w:t>
            </w:r>
          </w:p>
        </w:tc>
        <w:tc>
          <w:tcPr>
            <w:tcW w:w="837" w:type="dxa"/>
          </w:tcPr>
          <w:p w:rsidR="009363F9" w:rsidRDefault="009363F9">
            <w:pPr>
              <w:pStyle w:val="ConsPlusNormal"/>
            </w:pPr>
            <w:r>
              <w:t>4</w:t>
            </w:r>
          </w:p>
        </w:tc>
        <w:tc>
          <w:tcPr>
            <w:tcW w:w="852" w:type="dxa"/>
          </w:tcPr>
          <w:p w:rsidR="009363F9" w:rsidRDefault="009363F9">
            <w:pPr>
              <w:pStyle w:val="ConsPlusNormal"/>
            </w:pPr>
            <w:r>
              <w:t>5</w:t>
            </w:r>
          </w:p>
        </w:tc>
        <w:tc>
          <w:tcPr>
            <w:tcW w:w="1556" w:type="dxa"/>
          </w:tcPr>
          <w:p w:rsidR="009363F9" w:rsidRDefault="009363F9">
            <w:pPr>
              <w:pStyle w:val="ConsPlusNormal"/>
            </w:pPr>
            <w:r>
              <w:t>1</w:t>
            </w:r>
          </w:p>
        </w:tc>
        <w:tc>
          <w:tcPr>
            <w:tcW w:w="1133" w:type="dxa"/>
          </w:tcPr>
          <w:p w:rsidR="009363F9" w:rsidRDefault="009363F9">
            <w:pPr>
              <w:pStyle w:val="ConsPlusNormal"/>
            </w:pPr>
            <w:r>
              <w:t>351</w:t>
            </w:r>
          </w:p>
        </w:tc>
      </w:tr>
      <w:tr w:rsidR="009363F9">
        <w:tc>
          <w:tcPr>
            <w:tcW w:w="510"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1247" w:type="dxa"/>
          </w:tcPr>
          <w:p w:rsidR="009363F9" w:rsidRDefault="009363F9">
            <w:pPr>
              <w:pStyle w:val="ConsPlusNormal"/>
            </w:pPr>
            <w:r>
              <w:t>232747,8</w:t>
            </w:r>
          </w:p>
        </w:tc>
        <w:tc>
          <w:tcPr>
            <w:tcW w:w="1077" w:type="dxa"/>
          </w:tcPr>
          <w:p w:rsidR="009363F9" w:rsidRDefault="009363F9">
            <w:pPr>
              <w:pStyle w:val="ConsPlusNormal"/>
            </w:pPr>
            <w:r>
              <w:t>8075,9</w:t>
            </w:r>
          </w:p>
        </w:tc>
        <w:tc>
          <w:tcPr>
            <w:tcW w:w="849" w:type="dxa"/>
          </w:tcPr>
          <w:p w:rsidR="009363F9" w:rsidRDefault="009363F9">
            <w:pPr>
              <w:pStyle w:val="ConsPlusNormal"/>
            </w:pPr>
            <w:r>
              <w:t>3,5</w:t>
            </w:r>
          </w:p>
        </w:tc>
        <w:tc>
          <w:tcPr>
            <w:tcW w:w="1274" w:type="dxa"/>
          </w:tcPr>
          <w:p w:rsidR="009363F9" w:rsidRDefault="009363F9">
            <w:pPr>
              <w:pStyle w:val="ConsPlusNormal"/>
            </w:pPr>
            <w:r>
              <w:t>79010,2</w:t>
            </w:r>
          </w:p>
        </w:tc>
        <w:tc>
          <w:tcPr>
            <w:tcW w:w="711" w:type="dxa"/>
          </w:tcPr>
          <w:p w:rsidR="009363F9" w:rsidRDefault="009363F9">
            <w:pPr>
              <w:pStyle w:val="ConsPlusNormal"/>
            </w:pPr>
            <w:r>
              <w:t>33,9</w:t>
            </w:r>
          </w:p>
        </w:tc>
        <w:tc>
          <w:tcPr>
            <w:tcW w:w="1191" w:type="dxa"/>
          </w:tcPr>
          <w:p w:rsidR="009363F9" w:rsidRDefault="009363F9">
            <w:pPr>
              <w:pStyle w:val="ConsPlusNormal"/>
            </w:pPr>
            <w:r>
              <w:t>145661,7</w:t>
            </w:r>
          </w:p>
        </w:tc>
        <w:tc>
          <w:tcPr>
            <w:tcW w:w="711" w:type="dxa"/>
          </w:tcPr>
          <w:p w:rsidR="009363F9" w:rsidRDefault="009363F9">
            <w:pPr>
              <w:pStyle w:val="ConsPlusNormal"/>
            </w:pPr>
            <w:r>
              <w:t>62,6</w:t>
            </w:r>
          </w:p>
        </w:tc>
        <w:tc>
          <w:tcPr>
            <w:tcW w:w="794" w:type="dxa"/>
          </w:tcPr>
          <w:p w:rsidR="009363F9" w:rsidRDefault="009363F9">
            <w:pPr>
              <w:pStyle w:val="ConsPlusNormal"/>
            </w:pPr>
            <w:r>
              <w:t>52</w:t>
            </w:r>
          </w:p>
        </w:tc>
        <w:tc>
          <w:tcPr>
            <w:tcW w:w="837" w:type="dxa"/>
          </w:tcPr>
          <w:p w:rsidR="009363F9" w:rsidRDefault="009363F9">
            <w:pPr>
              <w:pStyle w:val="ConsPlusNormal"/>
            </w:pPr>
            <w:r>
              <w:t>4</w:t>
            </w:r>
          </w:p>
        </w:tc>
        <w:tc>
          <w:tcPr>
            <w:tcW w:w="852" w:type="dxa"/>
          </w:tcPr>
          <w:p w:rsidR="009363F9" w:rsidRDefault="009363F9">
            <w:pPr>
              <w:pStyle w:val="ConsPlusNormal"/>
            </w:pPr>
            <w:r>
              <w:t>5</w:t>
            </w:r>
          </w:p>
        </w:tc>
        <w:tc>
          <w:tcPr>
            <w:tcW w:w="1556" w:type="dxa"/>
          </w:tcPr>
          <w:p w:rsidR="009363F9" w:rsidRDefault="009363F9">
            <w:pPr>
              <w:pStyle w:val="ConsPlusNormal"/>
            </w:pPr>
            <w:r>
              <w:t>1</w:t>
            </w:r>
          </w:p>
        </w:tc>
        <w:tc>
          <w:tcPr>
            <w:tcW w:w="1133" w:type="dxa"/>
          </w:tcPr>
          <w:p w:rsidR="009363F9" w:rsidRDefault="009363F9">
            <w:pPr>
              <w:pStyle w:val="ConsPlusNormal"/>
            </w:pPr>
            <w:r>
              <w:t>233</w:t>
            </w:r>
          </w:p>
        </w:tc>
      </w:tr>
      <w:tr w:rsidR="009363F9">
        <w:tc>
          <w:tcPr>
            <w:tcW w:w="510"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1247" w:type="dxa"/>
          </w:tcPr>
          <w:p w:rsidR="009363F9" w:rsidRDefault="009363F9">
            <w:pPr>
              <w:pStyle w:val="ConsPlusNormal"/>
            </w:pPr>
            <w:r>
              <w:t>133572,1</w:t>
            </w:r>
          </w:p>
        </w:tc>
        <w:tc>
          <w:tcPr>
            <w:tcW w:w="1077" w:type="dxa"/>
          </w:tcPr>
          <w:p w:rsidR="009363F9" w:rsidRDefault="009363F9">
            <w:pPr>
              <w:pStyle w:val="ConsPlusNormal"/>
            </w:pPr>
            <w:r>
              <w:t>3223,0</w:t>
            </w:r>
          </w:p>
        </w:tc>
        <w:tc>
          <w:tcPr>
            <w:tcW w:w="849" w:type="dxa"/>
          </w:tcPr>
          <w:p w:rsidR="009363F9" w:rsidRDefault="009363F9">
            <w:pPr>
              <w:pStyle w:val="ConsPlusNormal"/>
            </w:pPr>
            <w:r>
              <w:t>2,4</w:t>
            </w:r>
          </w:p>
        </w:tc>
        <w:tc>
          <w:tcPr>
            <w:tcW w:w="1274" w:type="dxa"/>
          </w:tcPr>
          <w:p w:rsidR="009363F9" w:rsidRDefault="009363F9">
            <w:pPr>
              <w:pStyle w:val="ConsPlusNormal"/>
            </w:pPr>
            <w:r>
              <w:t>54632,6</w:t>
            </w:r>
          </w:p>
        </w:tc>
        <w:tc>
          <w:tcPr>
            <w:tcW w:w="711" w:type="dxa"/>
          </w:tcPr>
          <w:p w:rsidR="009363F9" w:rsidRDefault="009363F9">
            <w:pPr>
              <w:pStyle w:val="ConsPlusNormal"/>
            </w:pPr>
            <w:r>
              <w:t>40,9</w:t>
            </w:r>
          </w:p>
        </w:tc>
        <w:tc>
          <w:tcPr>
            <w:tcW w:w="1191" w:type="dxa"/>
          </w:tcPr>
          <w:p w:rsidR="009363F9" w:rsidRDefault="009363F9">
            <w:pPr>
              <w:pStyle w:val="ConsPlusNormal"/>
            </w:pPr>
            <w:r>
              <w:t>75716,5</w:t>
            </w:r>
          </w:p>
        </w:tc>
        <w:tc>
          <w:tcPr>
            <w:tcW w:w="711" w:type="dxa"/>
          </w:tcPr>
          <w:p w:rsidR="009363F9" w:rsidRDefault="009363F9">
            <w:pPr>
              <w:pStyle w:val="ConsPlusNormal"/>
            </w:pPr>
            <w:r>
              <w:t>56,7</w:t>
            </w:r>
          </w:p>
        </w:tc>
        <w:tc>
          <w:tcPr>
            <w:tcW w:w="794" w:type="dxa"/>
          </w:tcPr>
          <w:p w:rsidR="009363F9" w:rsidRDefault="009363F9">
            <w:pPr>
              <w:pStyle w:val="ConsPlusNormal"/>
            </w:pPr>
            <w:r>
              <w:t>55</w:t>
            </w:r>
          </w:p>
        </w:tc>
        <w:tc>
          <w:tcPr>
            <w:tcW w:w="837" w:type="dxa"/>
          </w:tcPr>
          <w:p w:rsidR="009363F9" w:rsidRDefault="009363F9">
            <w:pPr>
              <w:pStyle w:val="ConsPlusNormal"/>
            </w:pPr>
            <w:r>
              <w:t>4</w:t>
            </w:r>
          </w:p>
        </w:tc>
        <w:tc>
          <w:tcPr>
            <w:tcW w:w="852" w:type="dxa"/>
          </w:tcPr>
          <w:p w:rsidR="009363F9" w:rsidRDefault="009363F9">
            <w:pPr>
              <w:pStyle w:val="ConsPlusNormal"/>
            </w:pPr>
            <w:r>
              <w:t>4</w:t>
            </w:r>
          </w:p>
        </w:tc>
        <w:tc>
          <w:tcPr>
            <w:tcW w:w="1556" w:type="dxa"/>
          </w:tcPr>
          <w:p w:rsidR="009363F9" w:rsidRDefault="009363F9">
            <w:pPr>
              <w:pStyle w:val="ConsPlusNormal"/>
            </w:pPr>
            <w:r>
              <w:t>4</w:t>
            </w:r>
          </w:p>
        </w:tc>
        <w:tc>
          <w:tcPr>
            <w:tcW w:w="1133" w:type="dxa"/>
          </w:tcPr>
          <w:p w:rsidR="009363F9" w:rsidRDefault="009363F9">
            <w:pPr>
              <w:pStyle w:val="ConsPlusNormal"/>
            </w:pPr>
            <w:r>
              <w:t>534</w:t>
            </w:r>
          </w:p>
        </w:tc>
      </w:tr>
      <w:tr w:rsidR="009363F9">
        <w:tc>
          <w:tcPr>
            <w:tcW w:w="510"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1247" w:type="dxa"/>
          </w:tcPr>
          <w:p w:rsidR="009363F9" w:rsidRDefault="009363F9">
            <w:pPr>
              <w:pStyle w:val="ConsPlusNormal"/>
            </w:pPr>
            <w:r>
              <w:t>165334,2</w:t>
            </w:r>
          </w:p>
        </w:tc>
        <w:tc>
          <w:tcPr>
            <w:tcW w:w="1077" w:type="dxa"/>
          </w:tcPr>
          <w:p w:rsidR="009363F9" w:rsidRDefault="009363F9">
            <w:pPr>
              <w:pStyle w:val="ConsPlusNormal"/>
            </w:pPr>
            <w:r>
              <w:t>4302,1</w:t>
            </w:r>
          </w:p>
        </w:tc>
        <w:tc>
          <w:tcPr>
            <w:tcW w:w="849" w:type="dxa"/>
          </w:tcPr>
          <w:p w:rsidR="009363F9" w:rsidRDefault="009363F9">
            <w:pPr>
              <w:pStyle w:val="ConsPlusNormal"/>
            </w:pPr>
            <w:r>
              <w:t>2,6</w:t>
            </w:r>
          </w:p>
        </w:tc>
        <w:tc>
          <w:tcPr>
            <w:tcW w:w="1274" w:type="dxa"/>
          </w:tcPr>
          <w:p w:rsidR="009363F9" w:rsidRDefault="009363F9">
            <w:pPr>
              <w:pStyle w:val="ConsPlusNormal"/>
            </w:pPr>
            <w:r>
              <w:t>82226,4</w:t>
            </w:r>
          </w:p>
        </w:tc>
        <w:tc>
          <w:tcPr>
            <w:tcW w:w="711" w:type="dxa"/>
          </w:tcPr>
          <w:p w:rsidR="009363F9" w:rsidRDefault="009363F9">
            <w:pPr>
              <w:pStyle w:val="ConsPlusNormal"/>
            </w:pPr>
            <w:r>
              <w:t>49,7</w:t>
            </w:r>
          </w:p>
        </w:tc>
        <w:tc>
          <w:tcPr>
            <w:tcW w:w="1191" w:type="dxa"/>
          </w:tcPr>
          <w:p w:rsidR="009363F9" w:rsidRDefault="009363F9">
            <w:pPr>
              <w:pStyle w:val="ConsPlusNormal"/>
            </w:pPr>
            <w:r>
              <w:t>78805,6</w:t>
            </w:r>
          </w:p>
        </w:tc>
        <w:tc>
          <w:tcPr>
            <w:tcW w:w="711" w:type="dxa"/>
          </w:tcPr>
          <w:p w:rsidR="009363F9" w:rsidRDefault="009363F9">
            <w:pPr>
              <w:pStyle w:val="ConsPlusNormal"/>
            </w:pPr>
            <w:r>
              <w:t>47,7</w:t>
            </w:r>
          </w:p>
        </w:tc>
        <w:tc>
          <w:tcPr>
            <w:tcW w:w="794" w:type="dxa"/>
          </w:tcPr>
          <w:p w:rsidR="009363F9" w:rsidRDefault="009363F9">
            <w:pPr>
              <w:pStyle w:val="ConsPlusNormal"/>
            </w:pPr>
            <w:r>
              <w:t>63</w:t>
            </w:r>
          </w:p>
        </w:tc>
        <w:tc>
          <w:tcPr>
            <w:tcW w:w="837" w:type="dxa"/>
          </w:tcPr>
          <w:p w:rsidR="009363F9" w:rsidRDefault="009363F9">
            <w:pPr>
              <w:pStyle w:val="ConsPlusNormal"/>
            </w:pPr>
            <w:r>
              <w:t>4</w:t>
            </w:r>
          </w:p>
        </w:tc>
        <w:tc>
          <w:tcPr>
            <w:tcW w:w="852" w:type="dxa"/>
          </w:tcPr>
          <w:p w:rsidR="009363F9" w:rsidRDefault="009363F9">
            <w:pPr>
              <w:pStyle w:val="ConsPlusNormal"/>
            </w:pPr>
            <w:r>
              <w:t>5</w:t>
            </w:r>
          </w:p>
        </w:tc>
        <w:tc>
          <w:tcPr>
            <w:tcW w:w="1556" w:type="dxa"/>
          </w:tcPr>
          <w:p w:rsidR="009363F9" w:rsidRDefault="009363F9">
            <w:pPr>
              <w:pStyle w:val="ConsPlusNormal"/>
            </w:pPr>
            <w:r>
              <w:t>1</w:t>
            </w:r>
          </w:p>
        </w:tc>
        <w:tc>
          <w:tcPr>
            <w:tcW w:w="1133" w:type="dxa"/>
          </w:tcPr>
          <w:p w:rsidR="009363F9" w:rsidRDefault="009363F9">
            <w:pPr>
              <w:pStyle w:val="ConsPlusNormal"/>
            </w:pPr>
            <w:r>
              <w:t>165</w:t>
            </w:r>
          </w:p>
        </w:tc>
      </w:tr>
      <w:tr w:rsidR="009363F9">
        <w:tc>
          <w:tcPr>
            <w:tcW w:w="510"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1247" w:type="dxa"/>
          </w:tcPr>
          <w:p w:rsidR="009363F9" w:rsidRDefault="009363F9">
            <w:pPr>
              <w:pStyle w:val="ConsPlusNormal"/>
            </w:pPr>
            <w:r>
              <w:t>259492,5</w:t>
            </w:r>
          </w:p>
        </w:tc>
        <w:tc>
          <w:tcPr>
            <w:tcW w:w="1077" w:type="dxa"/>
          </w:tcPr>
          <w:p w:rsidR="009363F9" w:rsidRDefault="009363F9">
            <w:pPr>
              <w:pStyle w:val="ConsPlusNormal"/>
            </w:pPr>
            <w:r>
              <w:t>6840,9</w:t>
            </w:r>
          </w:p>
        </w:tc>
        <w:tc>
          <w:tcPr>
            <w:tcW w:w="849" w:type="dxa"/>
          </w:tcPr>
          <w:p w:rsidR="009363F9" w:rsidRDefault="009363F9">
            <w:pPr>
              <w:pStyle w:val="ConsPlusNormal"/>
            </w:pPr>
            <w:r>
              <w:t>2,6</w:t>
            </w:r>
          </w:p>
        </w:tc>
        <w:tc>
          <w:tcPr>
            <w:tcW w:w="1274" w:type="dxa"/>
          </w:tcPr>
          <w:p w:rsidR="009363F9" w:rsidRDefault="009363F9">
            <w:pPr>
              <w:pStyle w:val="ConsPlusNormal"/>
            </w:pPr>
            <w:r>
              <w:t>111940,3</w:t>
            </w:r>
          </w:p>
        </w:tc>
        <w:tc>
          <w:tcPr>
            <w:tcW w:w="711" w:type="dxa"/>
          </w:tcPr>
          <w:p w:rsidR="009363F9" w:rsidRDefault="009363F9">
            <w:pPr>
              <w:pStyle w:val="ConsPlusNormal"/>
            </w:pPr>
            <w:r>
              <w:t>43,1</w:t>
            </w:r>
          </w:p>
        </w:tc>
        <w:tc>
          <w:tcPr>
            <w:tcW w:w="1191" w:type="dxa"/>
          </w:tcPr>
          <w:p w:rsidR="009363F9" w:rsidRDefault="009363F9">
            <w:pPr>
              <w:pStyle w:val="ConsPlusNormal"/>
            </w:pPr>
            <w:r>
              <w:t>140711,4</w:t>
            </w:r>
          </w:p>
        </w:tc>
        <w:tc>
          <w:tcPr>
            <w:tcW w:w="711" w:type="dxa"/>
          </w:tcPr>
          <w:p w:rsidR="009363F9" w:rsidRDefault="009363F9">
            <w:pPr>
              <w:pStyle w:val="ConsPlusNormal"/>
            </w:pPr>
            <w:r>
              <w:t>54,2</w:t>
            </w:r>
          </w:p>
        </w:tc>
        <w:tc>
          <w:tcPr>
            <w:tcW w:w="794" w:type="dxa"/>
          </w:tcPr>
          <w:p w:rsidR="009363F9" w:rsidRDefault="009363F9">
            <w:pPr>
              <w:pStyle w:val="ConsPlusNormal"/>
            </w:pPr>
            <w:r>
              <w:t>58</w:t>
            </w:r>
          </w:p>
        </w:tc>
        <w:tc>
          <w:tcPr>
            <w:tcW w:w="837" w:type="dxa"/>
          </w:tcPr>
          <w:p w:rsidR="009363F9" w:rsidRDefault="009363F9">
            <w:pPr>
              <w:pStyle w:val="ConsPlusNormal"/>
            </w:pPr>
            <w:r>
              <w:t>4</w:t>
            </w:r>
          </w:p>
        </w:tc>
        <w:tc>
          <w:tcPr>
            <w:tcW w:w="852" w:type="dxa"/>
          </w:tcPr>
          <w:p w:rsidR="009363F9" w:rsidRDefault="009363F9">
            <w:pPr>
              <w:pStyle w:val="ConsPlusNormal"/>
            </w:pPr>
            <w:r>
              <w:t>4</w:t>
            </w:r>
          </w:p>
        </w:tc>
        <w:tc>
          <w:tcPr>
            <w:tcW w:w="1556" w:type="dxa"/>
          </w:tcPr>
          <w:p w:rsidR="009363F9" w:rsidRDefault="009363F9">
            <w:pPr>
              <w:pStyle w:val="ConsPlusNormal"/>
            </w:pPr>
            <w:r>
              <w:t>4</w:t>
            </w:r>
          </w:p>
        </w:tc>
        <w:tc>
          <w:tcPr>
            <w:tcW w:w="1133" w:type="dxa"/>
          </w:tcPr>
          <w:p w:rsidR="009363F9" w:rsidRDefault="009363F9">
            <w:pPr>
              <w:pStyle w:val="ConsPlusNormal"/>
            </w:pPr>
            <w:r>
              <w:t>1038</w:t>
            </w:r>
          </w:p>
        </w:tc>
      </w:tr>
      <w:tr w:rsidR="009363F9">
        <w:tc>
          <w:tcPr>
            <w:tcW w:w="510" w:type="dxa"/>
          </w:tcPr>
          <w:p w:rsidR="009363F9" w:rsidRDefault="009363F9">
            <w:pPr>
              <w:pStyle w:val="ConsPlusNormal"/>
              <w:jc w:val="center"/>
            </w:pPr>
            <w:r>
              <w:t>12.</w:t>
            </w:r>
          </w:p>
        </w:tc>
        <w:tc>
          <w:tcPr>
            <w:tcW w:w="1984" w:type="dxa"/>
          </w:tcPr>
          <w:p w:rsidR="009363F9" w:rsidRDefault="009363F9">
            <w:pPr>
              <w:pStyle w:val="ConsPlusNormal"/>
            </w:pPr>
            <w:r>
              <w:t>Окуловский</w:t>
            </w:r>
          </w:p>
        </w:tc>
        <w:tc>
          <w:tcPr>
            <w:tcW w:w="1247" w:type="dxa"/>
          </w:tcPr>
          <w:p w:rsidR="009363F9" w:rsidRDefault="009363F9">
            <w:pPr>
              <w:pStyle w:val="ConsPlusNormal"/>
            </w:pPr>
            <w:r>
              <w:t>200691,3</w:t>
            </w:r>
          </w:p>
        </w:tc>
        <w:tc>
          <w:tcPr>
            <w:tcW w:w="1077" w:type="dxa"/>
          </w:tcPr>
          <w:p w:rsidR="009363F9" w:rsidRDefault="009363F9">
            <w:pPr>
              <w:pStyle w:val="ConsPlusNormal"/>
            </w:pPr>
            <w:r>
              <w:t>3949,7</w:t>
            </w:r>
          </w:p>
        </w:tc>
        <w:tc>
          <w:tcPr>
            <w:tcW w:w="849" w:type="dxa"/>
          </w:tcPr>
          <w:p w:rsidR="009363F9" w:rsidRDefault="009363F9">
            <w:pPr>
              <w:pStyle w:val="ConsPlusNormal"/>
            </w:pPr>
            <w:r>
              <w:t>2,0</w:t>
            </w:r>
          </w:p>
        </w:tc>
        <w:tc>
          <w:tcPr>
            <w:tcW w:w="1274" w:type="dxa"/>
          </w:tcPr>
          <w:p w:rsidR="009363F9" w:rsidRDefault="009363F9">
            <w:pPr>
              <w:pStyle w:val="ConsPlusNormal"/>
            </w:pPr>
            <w:r>
              <w:t>105522,3</w:t>
            </w:r>
          </w:p>
        </w:tc>
        <w:tc>
          <w:tcPr>
            <w:tcW w:w="711" w:type="dxa"/>
          </w:tcPr>
          <w:p w:rsidR="009363F9" w:rsidRDefault="009363F9">
            <w:pPr>
              <w:pStyle w:val="ConsPlusNormal"/>
            </w:pPr>
            <w:r>
              <w:t>52,6</w:t>
            </w:r>
          </w:p>
        </w:tc>
        <w:tc>
          <w:tcPr>
            <w:tcW w:w="1191" w:type="dxa"/>
          </w:tcPr>
          <w:p w:rsidR="009363F9" w:rsidRDefault="009363F9">
            <w:pPr>
              <w:pStyle w:val="ConsPlusNormal"/>
            </w:pPr>
            <w:r>
              <w:t>91219,3</w:t>
            </w:r>
          </w:p>
        </w:tc>
        <w:tc>
          <w:tcPr>
            <w:tcW w:w="711" w:type="dxa"/>
          </w:tcPr>
          <w:p w:rsidR="009363F9" w:rsidRDefault="009363F9">
            <w:pPr>
              <w:pStyle w:val="ConsPlusNormal"/>
            </w:pPr>
            <w:r>
              <w:t>45,5</w:t>
            </w:r>
          </w:p>
        </w:tc>
        <w:tc>
          <w:tcPr>
            <w:tcW w:w="794" w:type="dxa"/>
          </w:tcPr>
          <w:p w:rsidR="009363F9" w:rsidRDefault="009363F9">
            <w:pPr>
              <w:pStyle w:val="ConsPlusNormal"/>
            </w:pPr>
            <w:r>
              <w:t>64</w:t>
            </w:r>
          </w:p>
        </w:tc>
        <w:tc>
          <w:tcPr>
            <w:tcW w:w="837" w:type="dxa"/>
          </w:tcPr>
          <w:p w:rsidR="009363F9" w:rsidRDefault="009363F9">
            <w:pPr>
              <w:pStyle w:val="ConsPlusNormal"/>
            </w:pPr>
            <w:r>
              <w:t>4</w:t>
            </w:r>
          </w:p>
        </w:tc>
        <w:tc>
          <w:tcPr>
            <w:tcW w:w="852" w:type="dxa"/>
          </w:tcPr>
          <w:p w:rsidR="009363F9" w:rsidRDefault="009363F9">
            <w:pPr>
              <w:pStyle w:val="ConsPlusNormal"/>
            </w:pPr>
            <w:r>
              <w:t>5</w:t>
            </w:r>
          </w:p>
        </w:tc>
        <w:tc>
          <w:tcPr>
            <w:tcW w:w="1556" w:type="dxa"/>
          </w:tcPr>
          <w:p w:rsidR="009363F9" w:rsidRDefault="009363F9">
            <w:pPr>
              <w:pStyle w:val="ConsPlusNormal"/>
            </w:pPr>
            <w:r>
              <w:t>1</w:t>
            </w:r>
          </w:p>
        </w:tc>
        <w:tc>
          <w:tcPr>
            <w:tcW w:w="1133" w:type="dxa"/>
          </w:tcPr>
          <w:p w:rsidR="009363F9" w:rsidRDefault="009363F9">
            <w:pPr>
              <w:pStyle w:val="ConsPlusNormal"/>
            </w:pPr>
            <w:r>
              <w:t>201</w:t>
            </w:r>
          </w:p>
        </w:tc>
      </w:tr>
      <w:tr w:rsidR="009363F9">
        <w:tc>
          <w:tcPr>
            <w:tcW w:w="510"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1247" w:type="dxa"/>
          </w:tcPr>
          <w:p w:rsidR="009363F9" w:rsidRDefault="009363F9">
            <w:pPr>
              <w:pStyle w:val="ConsPlusNormal"/>
            </w:pPr>
            <w:r>
              <w:t>102207,2</w:t>
            </w:r>
          </w:p>
        </w:tc>
        <w:tc>
          <w:tcPr>
            <w:tcW w:w="1077" w:type="dxa"/>
          </w:tcPr>
          <w:p w:rsidR="009363F9" w:rsidRDefault="009363F9">
            <w:pPr>
              <w:pStyle w:val="ConsPlusNormal"/>
            </w:pPr>
            <w:r>
              <w:t>3497,9</w:t>
            </w:r>
          </w:p>
        </w:tc>
        <w:tc>
          <w:tcPr>
            <w:tcW w:w="849" w:type="dxa"/>
          </w:tcPr>
          <w:p w:rsidR="009363F9" w:rsidRDefault="009363F9">
            <w:pPr>
              <w:pStyle w:val="ConsPlusNormal"/>
            </w:pPr>
            <w:r>
              <w:t>3,4</w:t>
            </w:r>
          </w:p>
        </w:tc>
        <w:tc>
          <w:tcPr>
            <w:tcW w:w="1274" w:type="dxa"/>
          </w:tcPr>
          <w:p w:rsidR="009363F9" w:rsidRDefault="009363F9">
            <w:pPr>
              <w:pStyle w:val="ConsPlusNormal"/>
            </w:pPr>
            <w:r>
              <w:t>39503,6</w:t>
            </w:r>
          </w:p>
        </w:tc>
        <w:tc>
          <w:tcPr>
            <w:tcW w:w="711" w:type="dxa"/>
          </w:tcPr>
          <w:p w:rsidR="009363F9" w:rsidRDefault="009363F9">
            <w:pPr>
              <w:pStyle w:val="ConsPlusNormal"/>
            </w:pPr>
            <w:r>
              <w:t>38,7</w:t>
            </w:r>
          </w:p>
        </w:tc>
        <w:tc>
          <w:tcPr>
            <w:tcW w:w="1191" w:type="dxa"/>
          </w:tcPr>
          <w:p w:rsidR="009363F9" w:rsidRDefault="009363F9">
            <w:pPr>
              <w:pStyle w:val="ConsPlusNormal"/>
            </w:pPr>
            <w:r>
              <w:t>59205,7</w:t>
            </w:r>
          </w:p>
        </w:tc>
        <w:tc>
          <w:tcPr>
            <w:tcW w:w="711" w:type="dxa"/>
          </w:tcPr>
          <w:p w:rsidR="009363F9" w:rsidRDefault="009363F9">
            <w:pPr>
              <w:pStyle w:val="ConsPlusNormal"/>
            </w:pPr>
            <w:r>
              <w:t>57,9</w:t>
            </w:r>
          </w:p>
        </w:tc>
        <w:tc>
          <w:tcPr>
            <w:tcW w:w="794" w:type="dxa"/>
          </w:tcPr>
          <w:p w:rsidR="009363F9" w:rsidRDefault="009363F9">
            <w:pPr>
              <w:pStyle w:val="ConsPlusNormal"/>
            </w:pPr>
            <w:r>
              <w:t>56</w:t>
            </w:r>
          </w:p>
        </w:tc>
        <w:tc>
          <w:tcPr>
            <w:tcW w:w="837" w:type="dxa"/>
          </w:tcPr>
          <w:p w:rsidR="009363F9" w:rsidRDefault="009363F9">
            <w:pPr>
              <w:pStyle w:val="ConsPlusNormal"/>
            </w:pPr>
            <w:r>
              <w:t>4</w:t>
            </w:r>
          </w:p>
        </w:tc>
        <w:tc>
          <w:tcPr>
            <w:tcW w:w="852" w:type="dxa"/>
          </w:tcPr>
          <w:p w:rsidR="009363F9" w:rsidRDefault="009363F9">
            <w:pPr>
              <w:pStyle w:val="ConsPlusNormal"/>
            </w:pPr>
            <w:r>
              <w:t>4</w:t>
            </w:r>
          </w:p>
        </w:tc>
        <w:tc>
          <w:tcPr>
            <w:tcW w:w="1556" w:type="dxa"/>
          </w:tcPr>
          <w:p w:rsidR="009363F9" w:rsidRDefault="009363F9">
            <w:pPr>
              <w:pStyle w:val="ConsPlusNormal"/>
            </w:pPr>
            <w:r>
              <w:t>4</w:t>
            </w:r>
          </w:p>
        </w:tc>
        <w:tc>
          <w:tcPr>
            <w:tcW w:w="1133" w:type="dxa"/>
          </w:tcPr>
          <w:p w:rsidR="009363F9" w:rsidRDefault="009363F9">
            <w:pPr>
              <w:pStyle w:val="ConsPlusNormal"/>
            </w:pPr>
            <w:r>
              <w:t>409</w:t>
            </w:r>
          </w:p>
        </w:tc>
      </w:tr>
      <w:tr w:rsidR="009363F9">
        <w:tc>
          <w:tcPr>
            <w:tcW w:w="510"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1247" w:type="dxa"/>
          </w:tcPr>
          <w:p w:rsidR="009363F9" w:rsidRDefault="009363F9">
            <w:pPr>
              <w:pStyle w:val="ConsPlusNormal"/>
            </w:pPr>
            <w:r>
              <w:t>144295,8</w:t>
            </w:r>
          </w:p>
        </w:tc>
        <w:tc>
          <w:tcPr>
            <w:tcW w:w="1077" w:type="dxa"/>
          </w:tcPr>
          <w:p w:rsidR="009363F9" w:rsidRDefault="009363F9">
            <w:pPr>
              <w:pStyle w:val="ConsPlusNormal"/>
            </w:pPr>
            <w:r>
              <w:t>6168,5</w:t>
            </w:r>
          </w:p>
        </w:tc>
        <w:tc>
          <w:tcPr>
            <w:tcW w:w="849" w:type="dxa"/>
          </w:tcPr>
          <w:p w:rsidR="009363F9" w:rsidRDefault="009363F9">
            <w:pPr>
              <w:pStyle w:val="ConsPlusNormal"/>
            </w:pPr>
            <w:r>
              <w:t>4,3</w:t>
            </w:r>
          </w:p>
        </w:tc>
        <w:tc>
          <w:tcPr>
            <w:tcW w:w="1274" w:type="dxa"/>
          </w:tcPr>
          <w:p w:rsidR="009363F9" w:rsidRDefault="009363F9">
            <w:pPr>
              <w:pStyle w:val="ConsPlusNormal"/>
            </w:pPr>
            <w:r>
              <w:t>71373,1</w:t>
            </w:r>
          </w:p>
        </w:tc>
        <w:tc>
          <w:tcPr>
            <w:tcW w:w="711" w:type="dxa"/>
          </w:tcPr>
          <w:p w:rsidR="009363F9" w:rsidRDefault="009363F9">
            <w:pPr>
              <w:pStyle w:val="ConsPlusNormal"/>
            </w:pPr>
            <w:r>
              <w:t>49,5</w:t>
            </w:r>
          </w:p>
        </w:tc>
        <w:tc>
          <w:tcPr>
            <w:tcW w:w="1191" w:type="dxa"/>
          </w:tcPr>
          <w:p w:rsidR="009363F9" w:rsidRDefault="009363F9">
            <w:pPr>
              <w:pStyle w:val="ConsPlusNormal"/>
            </w:pPr>
            <w:r>
              <w:t>66754,2</w:t>
            </w:r>
          </w:p>
        </w:tc>
        <w:tc>
          <w:tcPr>
            <w:tcW w:w="711" w:type="dxa"/>
          </w:tcPr>
          <w:p w:rsidR="009363F9" w:rsidRDefault="009363F9">
            <w:pPr>
              <w:pStyle w:val="ConsPlusNormal"/>
            </w:pPr>
            <w:r>
              <w:t>46,3</w:t>
            </w:r>
          </w:p>
        </w:tc>
        <w:tc>
          <w:tcPr>
            <w:tcW w:w="794" w:type="dxa"/>
          </w:tcPr>
          <w:p w:rsidR="009363F9" w:rsidRDefault="009363F9">
            <w:pPr>
              <w:pStyle w:val="ConsPlusNormal"/>
            </w:pPr>
            <w:r>
              <w:t>67</w:t>
            </w:r>
          </w:p>
        </w:tc>
        <w:tc>
          <w:tcPr>
            <w:tcW w:w="837" w:type="dxa"/>
          </w:tcPr>
          <w:p w:rsidR="009363F9" w:rsidRDefault="009363F9">
            <w:pPr>
              <w:pStyle w:val="ConsPlusNormal"/>
            </w:pPr>
            <w:r>
              <w:t>4</w:t>
            </w:r>
          </w:p>
        </w:tc>
        <w:tc>
          <w:tcPr>
            <w:tcW w:w="852" w:type="dxa"/>
          </w:tcPr>
          <w:p w:rsidR="009363F9" w:rsidRDefault="009363F9">
            <w:pPr>
              <w:pStyle w:val="ConsPlusNormal"/>
            </w:pPr>
            <w:r>
              <w:t>5</w:t>
            </w:r>
          </w:p>
        </w:tc>
        <w:tc>
          <w:tcPr>
            <w:tcW w:w="1556" w:type="dxa"/>
          </w:tcPr>
          <w:p w:rsidR="009363F9" w:rsidRDefault="009363F9">
            <w:pPr>
              <w:pStyle w:val="ConsPlusNormal"/>
            </w:pPr>
            <w:r>
              <w:t>1</w:t>
            </w:r>
          </w:p>
        </w:tc>
        <w:tc>
          <w:tcPr>
            <w:tcW w:w="1133" w:type="dxa"/>
          </w:tcPr>
          <w:p w:rsidR="009363F9" w:rsidRDefault="009363F9">
            <w:pPr>
              <w:pStyle w:val="ConsPlusNormal"/>
            </w:pPr>
            <w:r>
              <w:t>144</w:t>
            </w:r>
          </w:p>
        </w:tc>
      </w:tr>
      <w:tr w:rsidR="009363F9">
        <w:tc>
          <w:tcPr>
            <w:tcW w:w="510"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1247" w:type="dxa"/>
          </w:tcPr>
          <w:p w:rsidR="009363F9" w:rsidRDefault="009363F9">
            <w:pPr>
              <w:pStyle w:val="ConsPlusNormal"/>
            </w:pPr>
            <w:r>
              <w:t>157262,0</w:t>
            </w:r>
          </w:p>
        </w:tc>
        <w:tc>
          <w:tcPr>
            <w:tcW w:w="1077" w:type="dxa"/>
          </w:tcPr>
          <w:p w:rsidR="009363F9" w:rsidRDefault="009363F9">
            <w:pPr>
              <w:pStyle w:val="ConsPlusNormal"/>
            </w:pPr>
            <w:r>
              <w:t>6945,6</w:t>
            </w:r>
          </w:p>
        </w:tc>
        <w:tc>
          <w:tcPr>
            <w:tcW w:w="849" w:type="dxa"/>
          </w:tcPr>
          <w:p w:rsidR="009363F9" w:rsidRDefault="009363F9">
            <w:pPr>
              <w:pStyle w:val="ConsPlusNormal"/>
            </w:pPr>
            <w:r>
              <w:t>4,4</w:t>
            </w:r>
          </w:p>
        </w:tc>
        <w:tc>
          <w:tcPr>
            <w:tcW w:w="1274" w:type="dxa"/>
          </w:tcPr>
          <w:p w:rsidR="009363F9" w:rsidRDefault="009363F9">
            <w:pPr>
              <w:pStyle w:val="ConsPlusNormal"/>
            </w:pPr>
            <w:r>
              <w:t>61635,9</w:t>
            </w:r>
          </w:p>
        </w:tc>
        <w:tc>
          <w:tcPr>
            <w:tcW w:w="711" w:type="dxa"/>
          </w:tcPr>
          <w:p w:rsidR="009363F9" w:rsidRDefault="009363F9">
            <w:pPr>
              <w:pStyle w:val="ConsPlusNormal"/>
            </w:pPr>
            <w:r>
              <w:t>39,2</w:t>
            </w:r>
          </w:p>
        </w:tc>
        <w:tc>
          <w:tcPr>
            <w:tcW w:w="1191" w:type="dxa"/>
          </w:tcPr>
          <w:p w:rsidR="009363F9" w:rsidRDefault="009363F9">
            <w:pPr>
              <w:pStyle w:val="ConsPlusNormal"/>
            </w:pPr>
            <w:r>
              <w:t>88680,5</w:t>
            </w:r>
          </w:p>
        </w:tc>
        <w:tc>
          <w:tcPr>
            <w:tcW w:w="711" w:type="dxa"/>
          </w:tcPr>
          <w:p w:rsidR="009363F9" w:rsidRDefault="009363F9">
            <w:pPr>
              <w:pStyle w:val="ConsPlusNormal"/>
            </w:pPr>
            <w:r>
              <w:t>56,4</w:t>
            </w:r>
          </w:p>
        </w:tc>
        <w:tc>
          <w:tcPr>
            <w:tcW w:w="794" w:type="dxa"/>
          </w:tcPr>
          <w:p w:rsidR="009363F9" w:rsidRDefault="009363F9">
            <w:pPr>
              <w:pStyle w:val="ConsPlusNormal"/>
            </w:pPr>
            <w:r>
              <w:t>59</w:t>
            </w:r>
          </w:p>
        </w:tc>
        <w:tc>
          <w:tcPr>
            <w:tcW w:w="837" w:type="dxa"/>
          </w:tcPr>
          <w:p w:rsidR="009363F9" w:rsidRDefault="009363F9">
            <w:pPr>
              <w:pStyle w:val="ConsPlusNormal"/>
            </w:pPr>
            <w:r>
              <w:t>4</w:t>
            </w:r>
          </w:p>
        </w:tc>
        <w:tc>
          <w:tcPr>
            <w:tcW w:w="852" w:type="dxa"/>
          </w:tcPr>
          <w:p w:rsidR="009363F9" w:rsidRDefault="009363F9">
            <w:pPr>
              <w:pStyle w:val="ConsPlusNormal"/>
            </w:pPr>
            <w:r>
              <w:t>4</w:t>
            </w:r>
          </w:p>
        </w:tc>
        <w:tc>
          <w:tcPr>
            <w:tcW w:w="1556" w:type="dxa"/>
          </w:tcPr>
          <w:p w:rsidR="009363F9" w:rsidRDefault="009363F9">
            <w:pPr>
              <w:pStyle w:val="ConsPlusNormal"/>
            </w:pPr>
            <w:r>
              <w:t>4</w:t>
            </w:r>
          </w:p>
        </w:tc>
        <w:tc>
          <w:tcPr>
            <w:tcW w:w="1133" w:type="dxa"/>
          </w:tcPr>
          <w:p w:rsidR="009363F9" w:rsidRDefault="009363F9">
            <w:pPr>
              <w:pStyle w:val="ConsPlusNormal"/>
            </w:pPr>
            <w:r>
              <w:t>629</w:t>
            </w:r>
          </w:p>
        </w:tc>
      </w:tr>
      <w:tr w:rsidR="009363F9">
        <w:tc>
          <w:tcPr>
            <w:tcW w:w="510"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1247" w:type="dxa"/>
          </w:tcPr>
          <w:p w:rsidR="009363F9" w:rsidRDefault="009363F9">
            <w:pPr>
              <w:pStyle w:val="ConsPlusNormal"/>
            </w:pPr>
            <w:r>
              <w:t>63743,8</w:t>
            </w:r>
          </w:p>
        </w:tc>
        <w:tc>
          <w:tcPr>
            <w:tcW w:w="1077" w:type="dxa"/>
          </w:tcPr>
          <w:p w:rsidR="009363F9" w:rsidRDefault="009363F9">
            <w:pPr>
              <w:pStyle w:val="ConsPlusNormal"/>
            </w:pPr>
            <w:r>
              <w:t>971,7</w:t>
            </w:r>
          </w:p>
        </w:tc>
        <w:tc>
          <w:tcPr>
            <w:tcW w:w="849" w:type="dxa"/>
          </w:tcPr>
          <w:p w:rsidR="009363F9" w:rsidRDefault="009363F9">
            <w:pPr>
              <w:pStyle w:val="ConsPlusNormal"/>
            </w:pPr>
            <w:r>
              <w:t>1,5</w:t>
            </w:r>
          </w:p>
        </w:tc>
        <w:tc>
          <w:tcPr>
            <w:tcW w:w="1274" w:type="dxa"/>
          </w:tcPr>
          <w:p w:rsidR="009363F9" w:rsidRDefault="009363F9">
            <w:pPr>
              <w:pStyle w:val="ConsPlusNormal"/>
            </w:pPr>
            <w:r>
              <w:t>38949,8</w:t>
            </w:r>
          </w:p>
        </w:tc>
        <w:tc>
          <w:tcPr>
            <w:tcW w:w="711" w:type="dxa"/>
          </w:tcPr>
          <w:p w:rsidR="009363F9" w:rsidRDefault="009363F9">
            <w:pPr>
              <w:pStyle w:val="ConsPlusNormal"/>
            </w:pPr>
            <w:r>
              <w:t>61,1</w:t>
            </w:r>
          </w:p>
        </w:tc>
        <w:tc>
          <w:tcPr>
            <w:tcW w:w="1191" w:type="dxa"/>
          </w:tcPr>
          <w:p w:rsidR="009363F9" w:rsidRDefault="009363F9">
            <w:pPr>
              <w:pStyle w:val="ConsPlusNormal"/>
            </w:pPr>
            <w:r>
              <w:t>23822,3</w:t>
            </w:r>
          </w:p>
        </w:tc>
        <w:tc>
          <w:tcPr>
            <w:tcW w:w="711" w:type="dxa"/>
          </w:tcPr>
          <w:p w:rsidR="009363F9" w:rsidRDefault="009363F9">
            <w:pPr>
              <w:pStyle w:val="ConsPlusNormal"/>
            </w:pPr>
            <w:r>
              <w:t>37,4</w:t>
            </w:r>
          </w:p>
        </w:tc>
        <w:tc>
          <w:tcPr>
            <w:tcW w:w="794" w:type="dxa"/>
          </w:tcPr>
          <w:p w:rsidR="009363F9" w:rsidRDefault="009363F9">
            <w:pPr>
              <w:pStyle w:val="ConsPlusNormal"/>
            </w:pPr>
            <w:r>
              <w:t>71</w:t>
            </w:r>
          </w:p>
        </w:tc>
        <w:tc>
          <w:tcPr>
            <w:tcW w:w="837" w:type="dxa"/>
          </w:tcPr>
          <w:p w:rsidR="009363F9" w:rsidRDefault="009363F9">
            <w:pPr>
              <w:pStyle w:val="ConsPlusNormal"/>
            </w:pPr>
            <w:r>
              <w:t>3</w:t>
            </w:r>
          </w:p>
        </w:tc>
        <w:tc>
          <w:tcPr>
            <w:tcW w:w="852" w:type="dxa"/>
          </w:tcPr>
          <w:p w:rsidR="009363F9" w:rsidRDefault="009363F9">
            <w:pPr>
              <w:pStyle w:val="ConsPlusNormal"/>
            </w:pPr>
            <w:r>
              <w:t>4</w:t>
            </w:r>
          </w:p>
        </w:tc>
        <w:tc>
          <w:tcPr>
            <w:tcW w:w="1556" w:type="dxa"/>
          </w:tcPr>
          <w:p w:rsidR="009363F9" w:rsidRDefault="009363F9">
            <w:pPr>
              <w:pStyle w:val="ConsPlusNormal"/>
            </w:pPr>
            <w:r>
              <w:t>4</w:t>
            </w:r>
          </w:p>
        </w:tc>
        <w:tc>
          <w:tcPr>
            <w:tcW w:w="1133" w:type="dxa"/>
          </w:tcPr>
          <w:p w:rsidR="009363F9" w:rsidRDefault="009363F9">
            <w:pPr>
              <w:pStyle w:val="ConsPlusNormal"/>
            </w:pPr>
            <w:r>
              <w:t>255</w:t>
            </w:r>
          </w:p>
        </w:tc>
      </w:tr>
      <w:tr w:rsidR="009363F9">
        <w:tc>
          <w:tcPr>
            <w:tcW w:w="510"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1247" w:type="dxa"/>
          </w:tcPr>
          <w:p w:rsidR="009363F9" w:rsidRDefault="009363F9">
            <w:pPr>
              <w:pStyle w:val="ConsPlusNormal"/>
            </w:pPr>
            <w:r>
              <w:t>175738,5</w:t>
            </w:r>
          </w:p>
        </w:tc>
        <w:tc>
          <w:tcPr>
            <w:tcW w:w="1077" w:type="dxa"/>
          </w:tcPr>
          <w:p w:rsidR="009363F9" w:rsidRDefault="009363F9">
            <w:pPr>
              <w:pStyle w:val="ConsPlusNormal"/>
            </w:pPr>
            <w:r>
              <w:t>6659,0</w:t>
            </w:r>
          </w:p>
        </w:tc>
        <w:tc>
          <w:tcPr>
            <w:tcW w:w="849" w:type="dxa"/>
          </w:tcPr>
          <w:p w:rsidR="009363F9" w:rsidRDefault="009363F9">
            <w:pPr>
              <w:pStyle w:val="ConsPlusNormal"/>
            </w:pPr>
            <w:r>
              <w:t>3,8</w:t>
            </w:r>
          </w:p>
        </w:tc>
        <w:tc>
          <w:tcPr>
            <w:tcW w:w="1274" w:type="dxa"/>
          </w:tcPr>
          <w:p w:rsidR="009363F9" w:rsidRDefault="009363F9">
            <w:pPr>
              <w:pStyle w:val="ConsPlusNormal"/>
            </w:pPr>
            <w:r>
              <w:t>82054,1</w:t>
            </w:r>
          </w:p>
        </w:tc>
        <w:tc>
          <w:tcPr>
            <w:tcW w:w="711" w:type="dxa"/>
          </w:tcPr>
          <w:p w:rsidR="009363F9" w:rsidRDefault="009363F9">
            <w:pPr>
              <w:pStyle w:val="ConsPlusNormal"/>
            </w:pPr>
            <w:r>
              <w:t>46,7</w:t>
            </w:r>
          </w:p>
        </w:tc>
        <w:tc>
          <w:tcPr>
            <w:tcW w:w="1191" w:type="dxa"/>
          </w:tcPr>
          <w:p w:rsidR="009363F9" w:rsidRDefault="009363F9">
            <w:pPr>
              <w:pStyle w:val="ConsPlusNormal"/>
            </w:pPr>
            <w:r>
              <w:t>87025,4</w:t>
            </w:r>
          </w:p>
        </w:tc>
        <w:tc>
          <w:tcPr>
            <w:tcW w:w="711" w:type="dxa"/>
          </w:tcPr>
          <w:p w:rsidR="009363F9" w:rsidRDefault="009363F9">
            <w:pPr>
              <w:pStyle w:val="ConsPlusNormal"/>
            </w:pPr>
            <w:r>
              <w:t>49,5</w:t>
            </w:r>
          </w:p>
        </w:tc>
        <w:tc>
          <w:tcPr>
            <w:tcW w:w="794" w:type="dxa"/>
          </w:tcPr>
          <w:p w:rsidR="009363F9" w:rsidRDefault="009363F9">
            <w:pPr>
              <w:pStyle w:val="ConsPlusNormal"/>
            </w:pPr>
            <w:r>
              <w:t>64</w:t>
            </w:r>
          </w:p>
        </w:tc>
        <w:tc>
          <w:tcPr>
            <w:tcW w:w="837" w:type="dxa"/>
          </w:tcPr>
          <w:p w:rsidR="009363F9" w:rsidRDefault="009363F9">
            <w:pPr>
              <w:pStyle w:val="ConsPlusNormal"/>
            </w:pPr>
            <w:r>
              <w:t>4</w:t>
            </w:r>
          </w:p>
        </w:tc>
        <w:tc>
          <w:tcPr>
            <w:tcW w:w="852" w:type="dxa"/>
          </w:tcPr>
          <w:p w:rsidR="009363F9" w:rsidRDefault="009363F9">
            <w:pPr>
              <w:pStyle w:val="ConsPlusNormal"/>
            </w:pPr>
            <w:r>
              <w:t>4</w:t>
            </w:r>
          </w:p>
        </w:tc>
        <w:tc>
          <w:tcPr>
            <w:tcW w:w="1556" w:type="dxa"/>
          </w:tcPr>
          <w:p w:rsidR="009363F9" w:rsidRDefault="009363F9">
            <w:pPr>
              <w:pStyle w:val="ConsPlusNormal"/>
            </w:pPr>
            <w:r>
              <w:t>4</w:t>
            </w:r>
          </w:p>
        </w:tc>
        <w:tc>
          <w:tcPr>
            <w:tcW w:w="1133" w:type="dxa"/>
          </w:tcPr>
          <w:p w:rsidR="009363F9" w:rsidRDefault="009363F9">
            <w:pPr>
              <w:pStyle w:val="ConsPlusNormal"/>
            </w:pPr>
            <w:r>
              <w:t>703</w:t>
            </w:r>
          </w:p>
        </w:tc>
      </w:tr>
      <w:tr w:rsidR="009363F9">
        <w:tc>
          <w:tcPr>
            <w:tcW w:w="510" w:type="dxa"/>
          </w:tcPr>
          <w:p w:rsidR="009363F9" w:rsidRDefault="009363F9">
            <w:pPr>
              <w:pStyle w:val="ConsPlusNormal"/>
              <w:jc w:val="center"/>
            </w:pPr>
            <w:r>
              <w:t>18.</w:t>
            </w:r>
          </w:p>
        </w:tc>
        <w:tc>
          <w:tcPr>
            <w:tcW w:w="1984" w:type="dxa"/>
          </w:tcPr>
          <w:p w:rsidR="009363F9" w:rsidRDefault="009363F9">
            <w:pPr>
              <w:pStyle w:val="ConsPlusNormal"/>
            </w:pPr>
            <w:r>
              <w:t>Хвойнинский</w:t>
            </w:r>
          </w:p>
        </w:tc>
        <w:tc>
          <w:tcPr>
            <w:tcW w:w="1247" w:type="dxa"/>
          </w:tcPr>
          <w:p w:rsidR="009363F9" w:rsidRDefault="009363F9">
            <w:pPr>
              <w:pStyle w:val="ConsPlusNormal"/>
            </w:pPr>
            <w:r>
              <w:t>208053,7</w:t>
            </w:r>
          </w:p>
        </w:tc>
        <w:tc>
          <w:tcPr>
            <w:tcW w:w="1077" w:type="dxa"/>
          </w:tcPr>
          <w:p w:rsidR="009363F9" w:rsidRDefault="009363F9">
            <w:pPr>
              <w:pStyle w:val="ConsPlusNormal"/>
            </w:pPr>
            <w:r>
              <w:t>5777,5</w:t>
            </w:r>
          </w:p>
        </w:tc>
        <w:tc>
          <w:tcPr>
            <w:tcW w:w="849" w:type="dxa"/>
          </w:tcPr>
          <w:p w:rsidR="009363F9" w:rsidRDefault="009363F9">
            <w:pPr>
              <w:pStyle w:val="ConsPlusNormal"/>
            </w:pPr>
            <w:r>
              <w:t>2,8</w:t>
            </w:r>
          </w:p>
        </w:tc>
        <w:tc>
          <w:tcPr>
            <w:tcW w:w="1274" w:type="dxa"/>
          </w:tcPr>
          <w:p w:rsidR="009363F9" w:rsidRDefault="009363F9">
            <w:pPr>
              <w:pStyle w:val="ConsPlusNormal"/>
            </w:pPr>
            <w:r>
              <w:t>86383,8</w:t>
            </w:r>
          </w:p>
        </w:tc>
        <w:tc>
          <w:tcPr>
            <w:tcW w:w="711" w:type="dxa"/>
          </w:tcPr>
          <w:p w:rsidR="009363F9" w:rsidRDefault="009363F9">
            <w:pPr>
              <w:pStyle w:val="ConsPlusNormal"/>
            </w:pPr>
            <w:r>
              <w:t>41,5</w:t>
            </w:r>
          </w:p>
        </w:tc>
        <w:tc>
          <w:tcPr>
            <w:tcW w:w="1191" w:type="dxa"/>
          </w:tcPr>
          <w:p w:rsidR="009363F9" w:rsidRDefault="009363F9">
            <w:pPr>
              <w:pStyle w:val="ConsPlusNormal"/>
            </w:pPr>
            <w:r>
              <w:t>115892,4</w:t>
            </w:r>
          </w:p>
        </w:tc>
        <w:tc>
          <w:tcPr>
            <w:tcW w:w="711" w:type="dxa"/>
          </w:tcPr>
          <w:p w:rsidR="009363F9" w:rsidRDefault="009363F9">
            <w:pPr>
              <w:pStyle w:val="ConsPlusNormal"/>
            </w:pPr>
            <w:r>
              <w:t>55,7</w:t>
            </w:r>
          </w:p>
        </w:tc>
        <w:tc>
          <w:tcPr>
            <w:tcW w:w="794" w:type="dxa"/>
          </w:tcPr>
          <w:p w:rsidR="009363F9" w:rsidRDefault="009363F9">
            <w:pPr>
              <w:pStyle w:val="ConsPlusNormal"/>
            </w:pPr>
            <w:r>
              <w:t>57</w:t>
            </w:r>
          </w:p>
        </w:tc>
        <w:tc>
          <w:tcPr>
            <w:tcW w:w="837" w:type="dxa"/>
          </w:tcPr>
          <w:p w:rsidR="009363F9" w:rsidRDefault="009363F9">
            <w:pPr>
              <w:pStyle w:val="ConsPlusNormal"/>
            </w:pPr>
            <w:r>
              <w:t>4</w:t>
            </w:r>
          </w:p>
        </w:tc>
        <w:tc>
          <w:tcPr>
            <w:tcW w:w="852" w:type="dxa"/>
          </w:tcPr>
          <w:p w:rsidR="009363F9" w:rsidRDefault="009363F9">
            <w:pPr>
              <w:pStyle w:val="ConsPlusNormal"/>
            </w:pPr>
            <w:r>
              <w:t>5</w:t>
            </w:r>
          </w:p>
        </w:tc>
        <w:tc>
          <w:tcPr>
            <w:tcW w:w="1556" w:type="dxa"/>
          </w:tcPr>
          <w:p w:rsidR="009363F9" w:rsidRDefault="009363F9">
            <w:pPr>
              <w:pStyle w:val="ConsPlusNormal"/>
            </w:pPr>
            <w:r>
              <w:t>1</w:t>
            </w:r>
          </w:p>
        </w:tc>
        <w:tc>
          <w:tcPr>
            <w:tcW w:w="1133" w:type="dxa"/>
          </w:tcPr>
          <w:p w:rsidR="009363F9" w:rsidRDefault="009363F9">
            <w:pPr>
              <w:pStyle w:val="ConsPlusNormal"/>
            </w:pPr>
            <w:r>
              <w:t>208</w:t>
            </w:r>
          </w:p>
        </w:tc>
      </w:tr>
      <w:tr w:rsidR="009363F9">
        <w:tc>
          <w:tcPr>
            <w:tcW w:w="510" w:type="dxa"/>
          </w:tcPr>
          <w:p w:rsidR="009363F9" w:rsidRDefault="009363F9">
            <w:pPr>
              <w:pStyle w:val="ConsPlusNormal"/>
              <w:jc w:val="center"/>
            </w:pPr>
            <w:r>
              <w:lastRenderedPageBreak/>
              <w:t>19.</w:t>
            </w:r>
          </w:p>
        </w:tc>
        <w:tc>
          <w:tcPr>
            <w:tcW w:w="1984" w:type="dxa"/>
          </w:tcPr>
          <w:p w:rsidR="009363F9" w:rsidRDefault="009363F9">
            <w:pPr>
              <w:pStyle w:val="ConsPlusNormal"/>
            </w:pPr>
            <w:r>
              <w:t>Холмский</w:t>
            </w:r>
          </w:p>
        </w:tc>
        <w:tc>
          <w:tcPr>
            <w:tcW w:w="1247" w:type="dxa"/>
          </w:tcPr>
          <w:p w:rsidR="009363F9" w:rsidRDefault="009363F9">
            <w:pPr>
              <w:pStyle w:val="ConsPlusNormal"/>
            </w:pPr>
            <w:r>
              <w:t>146503,7</w:t>
            </w:r>
          </w:p>
        </w:tc>
        <w:tc>
          <w:tcPr>
            <w:tcW w:w="1077" w:type="dxa"/>
          </w:tcPr>
          <w:p w:rsidR="009363F9" w:rsidRDefault="009363F9">
            <w:pPr>
              <w:pStyle w:val="ConsPlusNormal"/>
            </w:pPr>
            <w:r>
              <w:t>7817,5</w:t>
            </w:r>
          </w:p>
        </w:tc>
        <w:tc>
          <w:tcPr>
            <w:tcW w:w="849" w:type="dxa"/>
          </w:tcPr>
          <w:p w:rsidR="009363F9" w:rsidRDefault="009363F9">
            <w:pPr>
              <w:pStyle w:val="ConsPlusNormal"/>
            </w:pPr>
            <w:r>
              <w:t>5,3</w:t>
            </w:r>
          </w:p>
        </w:tc>
        <w:tc>
          <w:tcPr>
            <w:tcW w:w="1274" w:type="dxa"/>
          </w:tcPr>
          <w:p w:rsidR="009363F9" w:rsidRDefault="009363F9">
            <w:pPr>
              <w:pStyle w:val="ConsPlusNormal"/>
            </w:pPr>
            <w:r>
              <w:t>54307,2</w:t>
            </w:r>
          </w:p>
        </w:tc>
        <w:tc>
          <w:tcPr>
            <w:tcW w:w="711" w:type="dxa"/>
          </w:tcPr>
          <w:p w:rsidR="009363F9" w:rsidRDefault="009363F9">
            <w:pPr>
              <w:pStyle w:val="ConsPlusNormal"/>
            </w:pPr>
            <w:r>
              <w:t>37,1</w:t>
            </w:r>
          </w:p>
        </w:tc>
        <w:tc>
          <w:tcPr>
            <w:tcW w:w="1191" w:type="dxa"/>
          </w:tcPr>
          <w:p w:rsidR="009363F9" w:rsidRDefault="009363F9">
            <w:pPr>
              <w:pStyle w:val="ConsPlusNormal"/>
            </w:pPr>
            <w:r>
              <w:t>84379,0</w:t>
            </w:r>
          </w:p>
        </w:tc>
        <w:tc>
          <w:tcPr>
            <w:tcW w:w="711" w:type="dxa"/>
          </w:tcPr>
          <w:p w:rsidR="009363F9" w:rsidRDefault="009363F9">
            <w:pPr>
              <w:pStyle w:val="ConsPlusNormal"/>
            </w:pPr>
            <w:r>
              <w:t>57,6</w:t>
            </w:r>
          </w:p>
        </w:tc>
        <w:tc>
          <w:tcPr>
            <w:tcW w:w="794" w:type="dxa"/>
          </w:tcPr>
          <w:p w:rsidR="009363F9" w:rsidRDefault="009363F9">
            <w:pPr>
              <w:pStyle w:val="ConsPlusNormal"/>
            </w:pPr>
            <w:r>
              <w:t>59</w:t>
            </w:r>
          </w:p>
        </w:tc>
        <w:tc>
          <w:tcPr>
            <w:tcW w:w="837" w:type="dxa"/>
          </w:tcPr>
          <w:p w:rsidR="009363F9" w:rsidRDefault="009363F9">
            <w:pPr>
              <w:pStyle w:val="ConsPlusNormal"/>
            </w:pPr>
            <w:r>
              <w:t>4</w:t>
            </w:r>
          </w:p>
        </w:tc>
        <w:tc>
          <w:tcPr>
            <w:tcW w:w="852" w:type="dxa"/>
          </w:tcPr>
          <w:p w:rsidR="009363F9" w:rsidRDefault="009363F9">
            <w:pPr>
              <w:pStyle w:val="ConsPlusNormal"/>
            </w:pPr>
            <w:r>
              <w:t>4</w:t>
            </w:r>
          </w:p>
        </w:tc>
        <w:tc>
          <w:tcPr>
            <w:tcW w:w="1556" w:type="dxa"/>
          </w:tcPr>
          <w:p w:rsidR="009363F9" w:rsidRDefault="009363F9">
            <w:pPr>
              <w:pStyle w:val="ConsPlusNormal"/>
            </w:pPr>
            <w:r>
              <w:t>4</w:t>
            </w:r>
          </w:p>
        </w:tc>
        <w:tc>
          <w:tcPr>
            <w:tcW w:w="1133" w:type="dxa"/>
          </w:tcPr>
          <w:p w:rsidR="009363F9" w:rsidRDefault="009363F9">
            <w:pPr>
              <w:pStyle w:val="ConsPlusNormal"/>
            </w:pPr>
            <w:r>
              <w:t>586</w:t>
            </w:r>
          </w:p>
        </w:tc>
      </w:tr>
      <w:tr w:rsidR="009363F9">
        <w:tc>
          <w:tcPr>
            <w:tcW w:w="510"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1247" w:type="dxa"/>
          </w:tcPr>
          <w:p w:rsidR="009363F9" w:rsidRDefault="009363F9">
            <w:pPr>
              <w:pStyle w:val="ConsPlusNormal"/>
            </w:pPr>
            <w:r>
              <w:t>148894,2</w:t>
            </w:r>
          </w:p>
        </w:tc>
        <w:tc>
          <w:tcPr>
            <w:tcW w:w="1077" w:type="dxa"/>
          </w:tcPr>
          <w:p w:rsidR="009363F9" w:rsidRDefault="009363F9">
            <w:pPr>
              <w:pStyle w:val="ConsPlusNormal"/>
            </w:pPr>
            <w:r>
              <w:t>11084,6</w:t>
            </w:r>
          </w:p>
        </w:tc>
        <w:tc>
          <w:tcPr>
            <w:tcW w:w="849" w:type="dxa"/>
          </w:tcPr>
          <w:p w:rsidR="009363F9" w:rsidRDefault="009363F9">
            <w:pPr>
              <w:pStyle w:val="ConsPlusNormal"/>
            </w:pPr>
            <w:r>
              <w:t>7,4</w:t>
            </w:r>
          </w:p>
        </w:tc>
        <w:tc>
          <w:tcPr>
            <w:tcW w:w="1274" w:type="dxa"/>
          </w:tcPr>
          <w:p w:rsidR="009363F9" w:rsidRDefault="009363F9">
            <w:pPr>
              <w:pStyle w:val="ConsPlusNormal"/>
            </w:pPr>
            <w:r>
              <w:t>55589,6</w:t>
            </w:r>
          </w:p>
        </w:tc>
        <w:tc>
          <w:tcPr>
            <w:tcW w:w="711" w:type="dxa"/>
          </w:tcPr>
          <w:p w:rsidR="009363F9" w:rsidRDefault="009363F9">
            <w:pPr>
              <w:pStyle w:val="ConsPlusNormal"/>
            </w:pPr>
            <w:r>
              <w:t>37,3</w:t>
            </w:r>
          </w:p>
        </w:tc>
        <w:tc>
          <w:tcPr>
            <w:tcW w:w="1191" w:type="dxa"/>
          </w:tcPr>
          <w:p w:rsidR="009363F9" w:rsidRDefault="009363F9">
            <w:pPr>
              <w:pStyle w:val="ConsPlusNormal"/>
            </w:pPr>
            <w:r>
              <w:t>82220,1</w:t>
            </w:r>
          </w:p>
        </w:tc>
        <w:tc>
          <w:tcPr>
            <w:tcW w:w="711" w:type="dxa"/>
          </w:tcPr>
          <w:p w:rsidR="009363F9" w:rsidRDefault="009363F9">
            <w:pPr>
              <w:pStyle w:val="ConsPlusNormal"/>
            </w:pPr>
            <w:r>
              <w:t>55,2</w:t>
            </w:r>
          </w:p>
        </w:tc>
        <w:tc>
          <w:tcPr>
            <w:tcW w:w="794" w:type="dxa"/>
          </w:tcPr>
          <w:p w:rsidR="009363F9" w:rsidRDefault="009363F9">
            <w:pPr>
              <w:pStyle w:val="ConsPlusNormal"/>
            </w:pPr>
            <w:r>
              <w:t>64</w:t>
            </w:r>
          </w:p>
        </w:tc>
        <w:tc>
          <w:tcPr>
            <w:tcW w:w="837" w:type="dxa"/>
          </w:tcPr>
          <w:p w:rsidR="009363F9" w:rsidRDefault="009363F9">
            <w:pPr>
              <w:pStyle w:val="ConsPlusNormal"/>
            </w:pPr>
            <w:r>
              <w:t>4</w:t>
            </w:r>
          </w:p>
        </w:tc>
        <w:tc>
          <w:tcPr>
            <w:tcW w:w="852" w:type="dxa"/>
          </w:tcPr>
          <w:p w:rsidR="009363F9" w:rsidRDefault="009363F9">
            <w:pPr>
              <w:pStyle w:val="ConsPlusNormal"/>
            </w:pPr>
            <w:r>
              <w:t>5</w:t>
            </w:r>
          </w:p>
        </w:tc>
        <w:tc>
          <w:tcPr>
            <w:tcW w:w="1556" w:type="dxa"/>
          </w:tcPr>
          <w:p w:rsidR="009363F9" w:rsidRDefault="009363F9">
            <w:pPr>
              <w:pStyle w:val="ConsPlusNormal"/>
            </w:pPr>
            <w:r>
              <w:t>1</w:t>
            </w:r>
          </w:p>
        </w:tc>
        <w:tc>
          <w:tcPr>
            <w:tcW w:w="1133" w:type="dxa"/>
          </w:tcPr>
          <w:p w:rsidR="009363F9" w:rsidRDefault="009363F9">
            <w:pPr>
              <w:pStyle w:val="ConsPlusNormal"/>
            </w:pPr>
            <w:r>
              <w:t>149</w:t>
            </w:r>
          </w:p>
        </w:tc>
      </w:tr>
      <w:tr w:rsidR="009363F9">
        <w:tc>
          <w:tcPr>
            <w:tcW w:w="510"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1247" w:type="dxa"/>
          </w:tcPr>
          <w:p w:rsidR="009363F9" w:rsidRDefault="009363F9">
            <w:pPr>
              <w:pStyle w:val="ConsPlusNormal"/>
            </w:pPr>
            <w:r>
              <w:t>85624,5</w:t>
            </w:r>
          </w:p>
        </w:tc>
        <w:tc>
          <w:tcPr>
            <w:tcW w:w="1077" w:type="dxa"/>
          </w:tcPr>
          <w:p w:rsidR="009363F9" w:rsidRDefault="009363F9">
            <w:pPr>
              <w:pStyle w:val="ConsPlusNormal"/>
            </w:pPr>
            <w:r>
              <w:t>1024,4</w:t>
            </w:r>
          </w:p>
        </w:tc>
        <w:tc>
          <w:tcPr>
            <w:tcW w:w="849" w:type="dxa"/>
          </w:tcPr>
          <w:p w:rsidR="009363F9" w:rsidRDefault="009363F9">
            <w:pPr>
              <w:pStyle w:val="ConsPlusNormal"/>
            </w:pPr>
            <w:r>
              <w:t>1,2</w:t>
            </w:r>
          </w:p>
        </w:tc>
        <w:tc>
          <w:tcPr>
            <w:tcW w:w="1274" w:type="dxa"/>
          </w:tcPr>
          <w:p w:rsidR="009363F9" w:rsidRDefault="009363F9">
            <w:pPr>
              <w:pStyle w:val="ConsPlusNormal"/>
            </w:pPr>
            <w:r>
              <w:t>46336,6</w:t>
            </w:r>
          </w:p>
        </w:tc>
        <w:tc>
          <w:tcPr>
            <w:tcW w:w="711" w:type="dxa"/>
          </w:tcPr>
          <w:p w:rsidR="009363F9" w:rsidRDefault="009363F9">
            <w:pPr>
              <w:pStyle w:val="ConsPlusNormal"/>
            </w:pPr>
            <w:r>
              <w:t>54,1</w:t>
            </w:r>
          </w:p>
        </w:tc>
        <w:tc>
          <w:tcPr>
            <w:tcW w:w="1191" w:type="dxa"/>
          </w:tcPr>
          <w:p w:rsidR="009363F9" w:rsidRDefault="009363F9">
            <w:pPr>
              <w:pStyle w:val="ConsPlusNormal"/>
            </w:pPr>
            <w:r>
              <w:t>38263,5</w:t>
            </w:r>
          </w:p>
        </w:tc>
        <w:tc>
          <w:tcPr>
            <w:tcW w:w="711" w:type="dxa"/>
          </w:tcPr>
          <w:p w:rsidR="009363F9" w:rsidRDefault="009363F9">
            <w:pPr>
              <w:pStyle w:val="ConsPlusNormal"/>
            </w:pPr>
            <w:r>
              <w:t>44,7</w:t>
            </w:r>
          </w:p>
        </w:tc>
        <w:tc>
          <w:tcPr>
            <w:tcW w:w="794" w:type="dxa"/>
          </w:tcPr>
          <w:p w:rsidR="009363F9" w:rsidRDefault="009363F9">
            <w:pPr>
              <w:pStyle w:val="ConsPlusNormal"/>
            </w:pPr>
            <w:r>
              <w:t>64</w:t>
            </w:r>
          </w:p>
        </w:tc>
        <w:tc>
          <w:tcPr>
            <w:tcW w:w="837" w:type="dxa"/>
          </w:tcPr>
          <w:p w:rsidR="009363F9" w:rsidRDefault="009363F9">
            <w:pPr>
              <w:pStyle w:val="ConsPlusNormal"/>
            </w:pPr>
            <w:r>
              <w:t>4</w:t>
            </w:r>
          </w:p>
        </w:tc>
        <w:tc>
          <w:tcPr>
            <w:tcW w:w="852" w:type="dxa"/>
          </w:tcPr>
          <w:p w:rsidR="009363F9" w:rsidRDefault="009363F9">
            <w:pPr>
              <w:pStyle w:val="ConsPlusNormal"/>
            </w:pPr>
            <w:r>
              <w:t>4</w:t>
            </w:r>
          </w:p>
        </w:tc>
        <w:tc>
          <w:tcPr>
            <w:tcW w:w="1556" w:type="dxa"/>
          </w:tcPr>
          <w:p w:rsidR="009363F9" w:rsidRDefault="009363F9">
            <w:pPr>
              <w:pStyle w:val="ConsPlusNormal"/>
            </w:pPr>
            <w:r>
              <w:t>4</w:t>
            </w:r>
          </w:p>
        </w:tc>
        <w:tc>
          <w:tcPr>
            <w:tcW w:w="1133" w:type="dxa"/>
          </w:tcPr>
          <w:p w:rsidR="009363F9" w:rsidRDefault="009363F9">
            <w:pPr>
              <w:pStyle w:val="ConsPlusNormal"/>
            </w:pPr>
            <w:r>
              <w:t>342</w:t>
            </w:r>
          </w:p>
        </w:tc>
      </w:tr>
      <w:tr w:rsidR="009363F9">
        <w:tc>
          <w:tcPr>
            <w:tcW w:w="510" w:type="dxa"/>
          </w:tcPr>
          <w:p w:rsidR="009363F9" w:rsidRDefault="009363F9">
            <w:pPr>
              <w:pStyle w:val="ConsPlusNormal"/>
            </w:pPr>
          </w:p>
        </w:tc>
        <w:tc>
          <w:tcPr>
            <w:tcW w:w="1984" w:type="dxa"/>
          </w:tcPr>
          <w:p w:rsidR="009363F9" w:rsidRDefault="009363F9">
            <w:pPr>
              <w:pStyle w:val="ConsPlusNormal"/>
            </w:pPr>
            <w:r>
              <w:t>ИТОГО</w:t>
            </w:r>
          </w:p>
        </w:tc>
        <w:tc>
          <w:tcPr>
            <w:tcW w:w="1247" w:type="dxa"/>
          </w:tcPr>
          <w:p w:rsidR="009363F9" w:rsidRDefault="009363F9">
            <w:pPr>
              <w:pStyle w:val="ConsPlusNormal"/>
            </w:pPr>
            <w:r>
              <w:t>3575499,6</w:t>
            </w:r>
          </w:p>
        </w:tc>
        <w:tc>
          <w:tcPr>
            <w:tcW w:w="1077" w:type="dxa"/>
          </w:tcPr>
          <w:p w:rsidR="009363F9" w:rsidRDefault="009363F9">
            <w:pPr>
              <w:pStyle w:val="ConsPlusNormal"/>
            </w:pPr>
            <w:r>
              <w:t>105603,6</w:t>
            </w:r>
          </w:p>
        </w:tc>
        <w:tc>
          <w:tcPr>
            <w:tcW w:w="849" w:type="dxa"/>
          </w:tcPr>
          <w:p w:rsidR="009363F9" w:rsidRDefault="009363F9">
            <w:pPr>
              <w:pStyle w:val="ConsPlusNormal"/>
            </w:pPr>
            <w:r>
              <w:t>3,0</w:t>
            </w:r>
          </w:p>
        </w:tc>
        <w:tc>
          <w:tcPr>
            <w:tcW w:w="1274" w:type="dxa"/>
          </w:tcPr>
          <w:p w:rsidR="009363F9" w:rsidRDefault="009363F9">
            <w:pPr>
              <w:pStyle w:val="ConsPlusNormal"/>
            </w:pPr>
            <w:r>
              <w:t>1612513,5</w:t>
            </w:r>
          </w:p>
        </w:tc>
        <w:tc>
          <w:tcPr>
            <w:tcW w:w="711" w:type="dxa"/>
          </w:tcPr>
          <w:p w:rsidR="009363F9" w:rsidRDefault="009363F9">
            <w:pPr>
              <w:pStyle w:val="ConsPlusNormal"/>
            </w:pPr>
            <w:r>
              <w:t>45,1</w:t>
            </w:r>
          </w:p>
        </w:tc>
        <w:tc>
          <w:tcPr>
            <w:tcW w:w="1191" w:type="dxa"/>
          </w:tcPr>
          <w:p w:rsidR="009363F9" w:rsidRDefault="009363F9">
            <w:pPr>
              <w:pStyle w:val="ConsPlusNormal"/>
            </w:pPr>
            <w:r>
              <w:t>1857382,5</w:t>
            </w:r>
          </w:p>
        </w:tc>
        <w:tc>
          <w:tcPr>
            <w:tcW w:w="711" w:type="dxa"/>
          </w:tcPr>
          <w:p w:rsidR="009363F9" w:rsidRDefault="009363F9">
            <w:pPr>
              <w:pStyle w:val="ConsPlusNormal"/>
            </w:pPr>
            <w:r>
              <w:t>51,9</w:t>
            </w:r>
          </w:p>
        </w:tc>
        <w:tc>
          <w:tcPr>
            <w:tcW w:w="794" w:type="dxa"/>
          </w:tcPr>
          <w:p w:rsidR="009363F9" w:rsidRDefault="009363F9">
            <w:pPr>
              <w:pStyle w:val="ConsPlusNormal"/>
            </w:pPr>
            <w:r>
              <w:t>60</w:t>
            </w:r>
          </w:p>
        </w:tc>
        <w:tc>
          <w:tcPr>
            <w:tcW w:w="837" w:type="dxa"/>
          </w:tcPr>
          <w:p w:rsidR="009363F9" w:rsidRDefault="009363F9">
            <w:pPr>
              <w:pStyle w:val="ConsPlusNormal"/>
            </w:pPr>
          </w:p>
        </w:tc>
        <w:tc>
          <w:tcPr>
            <w:tcW w:w="852" w:type="dxa"/>
          </w:tcPr>
          <w:p w:rsidR="009363F9" w:rsidRDefault="009363F9">
            <w:pPr>
              <w:pStyle w:val="ConsPlusNormal"/>
            </w:pPr>
          </w:p>
        </w:tc>
        <w:tc>
          <w:tcPr>
            <w:tcW w:w="1556" w:type="dxa"/>
          </w:tcPr>
          <w:p w:rsidR="009363F9" w:rsidRDefault="009363F9">
            <w:pPr>
              <w:pStyle w:val="ConsPlusNormal"/>
            </w:pPr>
          </w:p>
        </w:tc>
        <w:tc>
          <w:tcPr>
            <w:tcW w:w="1133" w:type="dxa"/>
          </w:tcPr>
          <w:p w:rsidR="009363F9" w:rsidRDefault="009363F9">
            <w:pPr>
              <w:pStyle w:val="ConsPlusNormal"/>
            </w:pPr>
            <w:r>
              <w:t>9322</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outlineLvl w:val="4"/>
      </w:pPr>
      <w:bookmarkStart w:id="50" w:name="P9998"/>
      <w:bookmarkEnd w:id="50"/>
      <w:r>
        <w:t>Таблица 40 - Результаты комплексной качественной оценки элементов среды обитания бурого медведя на территории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1984"/>
        <w:gridCol w:w="1247"/>
        <w:gridCol w:w="1077"/>
        <w:gridCol w:w="852"/>
        <w:gridCol w:w="1274"/>
        <w:gridCol w:w="708"/>
        <w:gridCol w:w="1077"/>
        <w:gridCol w:w="624"/>
        <w:gridCol w:w="992"/>
        <w:gridCol w:w="849"/>
        <w:gridCol w:w="852"/>
        <w:gridCol w:w="1559"/>
        <w:gridCol w:w="1133"/>
      </w:tblGrid>
      <w:tr w:rsidR="009363F9">
        <w:tc>
          <w:tcPr>
            <w:tcW w:w="559"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247" w:type="dxa"/>
            <w:vMerge w:val="restart"/>
          </w:tcPr>
          <w:p w:rsidR="009363F9" w:rsidRDefault="009363F9">
            <w:pPr>
              <w:pStyle w:val="ConsPlusNormal"/>
              <w:jc w:val="center"/>
            </w:pPr>
            <w:r>
              <w:t>Площадь, свойственная для обитания вида охотничьих животных (га)</w:t>
            </w:r>
          </w:p>
        </w:tc>
        <w:tc>
          <w:tcPr>
            <w:tcW w:w="1929" w:type="dxa"/>
            <w:gridSpan w:val="2"/>
          </w:tcPr>
          <w:p w:rsidR="009363F9" w:rsidRDefault="009363F9">
            <w:pPr>
              <w:pStyle w:val="ConsPlusNormal"/>
              <w:jc w:val="center"/>
            </w:pPr>
            <w:r>
              <w:t>Хорошие угодья</w:t>
            </w:r>
          </w:p>
        </w:tc>
        <w:tc>
          <w:tcPr>
            <w:tcW w:w="1982" w:type="dxa"/>
            <w:gridSpan w:val="2"/>
          </w:tcPr>
          <w:p w:rsidR="009363F9" w:rsidRDefault="009363F9">
            <w:pPr>
              <w:pStyle w:val="ConsPlusNormal"/>
              <w:jc w:val="center"/>
            </w:pPr>
            <w:r>
              <w:t>Средние угодья</w:t>
            </w:r>
          </w:p>
        </w:tc>
        <w:tc>
          <w:tcPr>
            <w:tcW w:w="1701" w:type="dxa"/>
            <w:gridSpan w:val="2"/>
          </w:tcPr>
          <w:p w:rsidR="009363F9" w:rsidRDefault="009363F9">
            <w:pPr>
              <w:pStyle w:val="ConsPlusNormal"/>
              <w:jc w:val="center"/>
            </w:pPr>
            <w:r>
              <w:t>Плохие угодья</w:t>
            </w:r>
          </w:p>
        </w:tc>
        <w:tc>
          <w:tcPr>
            <w:tcW w:w="992" w:type="dxa"/>
            <w:vMerge w:val="restart"/>
          </w:tcPr>
          <w:p w:rsidR="009363F9" w:rsidRDefault="009363F9">
            <w:pPr>
              <w:pStyle w:val="ConsPlusNormal"/>
              <w:jc w:val="center"/>
            </w:pPr>
            <w:r>
              <w:t>Средневзвешенный показатель</w:t>
            </w:r>
          </w:p>
        </w:tc>
        <w:tc>
          <w:tcPr>
            <w:tcW w:w="849" w:type="dxa"/>
            <w:vMerge w:val="restart"/>
          </w:tcPr>
          <w:p w:rsidR="009363F9" w:rsidRDefault="009363F9">
            <w:pPr>
              <w:pStyle w:val="ConsPlusNormal"/>
              <w:jc w:val="center"/>
            </w:pPr>
            <w:r>
              <w:t>Расчетный бонитет</w:t>
            </w:r>
          </w:p>
        </w:tc>
        <w:tc>
          <w:tcPr>
            <w:tcW w:w="852" w:type="dxa"/>
            <w:vMerge w:val="restart"/>
          </w:tcPr>
          <w:p w:rsidR="009363F9" w:rsidRDefault="009363F9">
            <w:pPr>
              <w:pStyle w:val="ConsPlusNormal"/>
              <w:jc w:val="center"/>
            </w:pPr>
            <w:r>
              <w:t>Итоговый бонитет</w:t>
            </w:r>
          </w:p>
        </w:tc>
        <w:tc>
          <w:tcPr>
            <w:tcW w:w="1559" w:type="dxa"/>
            <w:vMerge w:val="restart"/>
          </w:tcPr>
          <w:p w:rsidR="009363F9" w:rsidRDefault="009363F9">
            <w:pPr>
              <w:pStyle w:val="ConsPlusNormal"/>
              <w:jc w:val="center"/>
            </w:pPr>
            <w:r>
              <w:t>Численность, соответствующая бонитету (особей/1000 га)</w:t>
            </w:r>
          </w:p>
        </w:tc>
        <w:tc>
          <w:tcPr>
            <w:tcW w:w="1133" w:type="dxa"/>
            <w:vMerge w:val="restart"/>
          </w:tcPr>
          <w:p w:rsidR="009363F9" w:rsidRDefault="009363F9">
            <w:pPr>
              <w:pStyle w:val="ConsPlusNormal"/>
              <w:jc w:val="center"/>
            </w:pPr>
            <w:r>
              <w:t>Расчетная численность особей</w:t>
            </w:r>
          </w:p>
        </w:tc>
      </w:tr>
      <w:tr w:rsidR="009363F9">
        <w:tc>
          <w:tcPr>
            <w:tcW w:w="559" w:type="dxa"/>
            <w:vMerge/>
          </w:tcPr>
          <w:p w:rsidR="009363F9" w:rsidRDefault="009363F9">
            <w:pPr>
              <w:pStyle w:val="ConsPlusNormal"/>
            </w:pPr>
          </w:p>
        </w:tc>
        <w:tc>
          <w:tcPr>
            <w:tcW w:w="1984" w:type="dxa"/>
            <w:vMerge/>
          </w:tcPr>
          <w:p w:rsidR="009363F9" w:rsidRDefault="009363F9">
            <w:pPr>
              <w:pStyle w:val="ConsPlusNormal"/>
            </w:pPr>
          </w:p>
        </w:tc>
        <w:tc>
          <w:tcPr>
            <w:tcW w:w="1247" w:type="dxa"/>
            <w:vMerge/>
          </w:tcPr>
          <w:p w:rsidR="009363F9" w:rsidRDefault="009363F9">
            <w:pPr>
              <w:pStyle w:val="ConsPlusNormal"/>
            </w:pPr>
          </w:p>
        </w:tc>
        <w:tc>
          <w:tcPr>
            <w:tcW w:w="1077" w:type="dxa"/>
          </w:tcPr>
          <w:p w:rsidR="009363F9" w:rsidRDefault="009363F9">
            <w:pPr>
              <w:pStyle w:val="ConsPlusNormal"/>
              <w:jc w:val="center"/>
            </w:pPr>
            <w:r>
              <w:t>га</w:t>
            </w:r>
          </w:p>
        </w:tc>
        <w:tc>
          <w:tcPr>
            <w:tcW w:w="852" w:type="dxa"/>
          </w:tcPr>
          <w:p w:rsidR="009363F9" w:rsidRDefault="009363F9">
            <w:pPr>
              <w:pStyle w:val="ConsPlusNormal"/>
              <w:jc w:val="center"/>
            </w:pPr>
            <w:r>
              <w:t>%</w:t>
            </w:r>
          </w:p>
        </w:tc>
        <w:tc>
          <w:tcPr>
            <w:tcW w:w="1274" w:type="dxa"/>
          </w:tcPr>
          <w:p w:rsidR="009363F9" w:rsidRDefault="009363F9">
            <w:pPr>
              <w:pStyle w:val="ConsPlusNormal"/>
              <w:jc w:val="center"/>
            </w:pPr>
            <w:r>
              <w:t>га</w:t>
            </w:r>
          </w:p>
        </w:tc>
        <w:tc>
          <w:tcPr>
            <w:tcW w:w="708" w:type="dxa"/>
          </w:tcPr>
          <w:p w:rsidR="009363F9" w:rsidRDefault="009363F9">
            <w:pPr>
              <w:pStyle w:val="ConsPlusNormal"/>
              <w:jc w:val="center"/>
            </w:pPr>
            <w:r>
              <w:t>%</w:t>
            </w:r>
          </w:p>
        </w:tc>
        <w:tc>
          <w:tcPr>
            <w:tcW w:w="1077" w:type="dxa"/>
          </w:tcPr>
          <w:p w:rsidR="009363F9" w:rsidRDefault="009363F9">
            <w:pPr>
              <w:pStyle w:val="ConsPlusNormal"/>
              <w:jc w:val="center"/>
            </w:pPr>
            <w:r>
              <w:t>га</w:t>
            </w:r>
          </w:p>
        </w:tc>
        <w:tc>
          <w:tcPr>
            <w:tcW w:w="624" w:type="dxa"/>
          </w:tcPr>
          <w:p w:rsidR="009363F9" w:rsidRDefault="009363F9">
            <w:pPr>
              <w:pStyle w:val="ConsPlusNormal"/>
              <w:jc w:val="center"/>
            </w:pPr>
            <w:r>
              <w:t>%</w:t>
            </w:r>
          </w:p>
        </w:tc>
        <w:tc>
          <w:tcPr>
            <w:tcW w:w="992" w:type="dxa"/>
            <w:vMerge/>
          </w:tcPr>
          <w:p w:rsidR="009363F9" w:rsidRDefault="009363F9">
            <w:pPr>
              <w:pStyle w:val="ConsPlusNormal"/>
            </w:pPr>
          </w:p>
        </w:tc>
        <w:tc>
          <w:tcPr>
            <w:tcW w:w="849" w:type="dxa"/>
            <w:vMerge/>
          </w:tcPr>
          <w:p w:rsidR="009363F9" w:rsidRDefault="009363F9">
            <w:pPr>
              <w:pStyle w:val="ConsPlusNormal"/>
            </w:pPr>
          </w:p>
        </w:tc>
        <w:tc>
          <w:tcPr>
            <w:tcW w:w="852" w:type="dxa"/>
            <w:vMerge/>
          </w:tcPr>
          <w:p w:rsidR="009363F9" w:rsidRDefault="009363F9">
            <w:pPr>
              <w:pStyle w:val="ConsPlusNormal"/>
            </w:pPr>
          </w:p>
        </w:tc>
        <w:tc>
          <w:tcPr>
            <w:tcW w:w="1559" w:type="dxa"/>
            <w:vMerge/>
          </w:tcPr>
          <w:p w:rsidR="009363F9" w:rsidRDefault="009363F9">
            <w:pPr>
              <w:pStyle w:val="ConsPlusNormal"/>
            </w:pPr>
          </w:p>
        </w:tc>
        <w:tc>
          <w:tcPr>
            <w:tcW w:w="1133" w:type="dxa"/>
            <w:vMerge/>
          </w:tcPr>
          <w:p w:rsidR="009363F9" w:rsidRDefault="009363F9">
            <w:pPr>
              <w:pStyle w:val="ConsPlusNormal"/>
            </w:pPr>
          </w:p>
        </w:tc>
      </w:tr>
      <w:tr w:rsidR="009363F9">
        <w:tc>
          <w:tcPr>
            <w:tcW w:w="559" w:type="dxa"/>
          </w:tcPr>
          <w:p w:rsidR="009363F9" w:rsidRDefault="009363F9">
            <w:pPr>
              <w:pStyle w:val="ConsPlusNormal"/>
              <w:jc w:val="center"/>
            </w:pPr>
            <w:r>
              <w:t>1</w:t>
            </w:r>
          </w:p>
        </w:tc>
        <w:tc>
          <w:tcPr>
            <w:tcW w:w="1984" w:type="dxa"/>
          </w:tcPr>
          <w:p w:rsidR="009363F9" w:rsidRDefault="009363F9">
            <w:pPr>
              <w:pStyle w:val="ConsPlusNormal"/>
              <w:jc w:val="center"/>
            </w:pPr>
            <w:r>
              <w:t>2</w:t>
            </w:r>
          </w:p>
        </w:tc>
        <w:tc>
          <w:tcPr>
            <w:tcW w:w="1247" w:type="dxa"/>
          </w:tcPr>
          <w:p w:rsidR="009363F9" w:rsidRDefault="009363F9">
            <w:pPr>
              <w:pStyle w:val="ConsPlusNormal"/>
              <w:jc w:val="center"/>
            </w:pPr>
            <w:r>
              <w:t>3</w:t>
            </w:r>
          </w:p>
        </w:tc>
        <w:tc>
          <w:tcPr>
            <w:tcW w:w="1077" w:type="dxa"/>
          </w:tcPr>
          <w:p w:rsidR="009363F9" w:rsidRDefault="009363F9">
            <w:pPr>
              <w:pStyle w:val="ConsPlusNormal"/>
              <w:jc w:val="center"/>
            </w:pPr>
            <w:r>
              <w:t>4</w:t>
            </w:r>
          </w:p>
        </w:tc>
        <w:tc>
          <w:tcPr>
            <w:tcW w:w="852" w:type="dxa"/>
          </w:tcPr>
          <w:p w:rsidR="009363F9" w:rsidRDefault="009363F9">
            <w:pPr>
              <w:pStyle w:val="ConsPlusNormal"/>
              <w:jc w:val="center"/>
            </w:pPr>
            <w:r>
              <w:t>5</w:t>
            </w:r>
          </w:p>
        </w:tc>
        <w:tc>
          <w:tcPr>
            <w:tcW w:w="1274" w:type="dxa"/>
          </w:tcPr>
          <w:p w:rsidR="009363F9" w:rsidRDefault="009363F9">
            <w:pPr>
              <w:pStyle w:val="ConsPlusNormal"/>
              <w:jc w:val="center"/>
            </w:pPr>
            <w:r>
              <w:t>6</w:t>
            </w:r>
          </w:p>
        </w:tc>
        <w:tc>
          <w:tcPr>
            <w:tcW w:w="708" w:type="dxa"/>
          </w:tcPr>
          <w:p w:rsidR="009363F9" w:rsidRDefault="009363F9">
            <w:pPr>
              <w:pStyle w:val="ConsPlusNormal"/>
              <w:jc w:val="center"/>
            </w:pPr>
            <w:r>
              <w:t>7</w:t>
            </w:r>
          </w:p>
        </w:tc>
        <w:tc>
          <w:tcPr>
            <w:tcW w:w="1077" w:type="dxa"/>
          </w:tcPr>
          <w:p w:rsidR="009363F9" w:rsidRDefault="009363F9">
            <w:pPr>
              <w:pStyle w:val="ConsPlusNormal"/>
              <w:jc w:val="center"/>
            </w:pPr>
            <w:r>
              <w:t>8</w:t>
            </w:r>
          </w:p>
        </w:tc>
        <w:tc>
          <w:tcPr>
            <w:tcW w:w="624" w:type="dxa"/>
          </w:tcPr>
          <w:p w:rsidR="009363F9" w:rsidRDefault="009363F9">
            <w:pPr>
              <w:pStyle w:val="ConsPlusNormal"/>
              <w:jc w:val="center"/>
            </w:pPr>
            <w:r>
              <w:t>9</w:t>
            </w:r>
          </w:p>
        </w:tc>
        <w:tc>
          <w:tcPr>
            <w:tcW w:w="992" w:type="dxa"/>
          </w:tcPr>
          <w:p w:rsidR="009363F9" w:rsidRDefault="009363F9">
            <w:pPr>
              <w:pStyle w:val="ConsPlusNormal"/>
              <w:jc w:val="center"/>
            </w:pPr>
            <w:r>
              <w:t>10</w:t>
            </w:r>
          </w:p>
        </w:tc>
        <w:tc>
          <w:tcPr>
            <w:tcW w:w="849" w:type="dxa"/>
          </w:tcPr>
          <w:p w:rsidR="009363F9" w:rsidRDefault="009363F9">
            <w:pPr>
              <w:pStyle w:val="ConsPlusNormal"/>
              <w:jc w:val="center"/>
            </w:pPr>
            <w:r>
              <w:t>11</w:t>
            </w:r>
          </w:p>
        </w:tc>
        <w:tc>
          <w:tcPr>
            <w:tcW w:w="852" w:type="dxa"/>
          </w:tcPr>
          <w:p w:rsidR="009363F9" w:rsidRDefault="009363F9">
            <w:pPr>
              <w:pStyle w:val="ConsPlusNormal"/>
              <w:jc w:val="center"/>
            </w:pPr>
            <w:r>
              <w:t>12</w:t>
            </w:r>
          </w:p>
        </w:tc>
        <w:tc>
          <w:tcPr>
            <w:tcW w:w="1559" w:type="dxa"/>
          </w:tcPr>
          <w:p w:rsidR="009363F9" w:rsidRDefault="009363F9">
            <w:pPr>
              <w:pStyle w:val="ConsPlusNormal"/>
              <w:jc w:val="center"/>
            </w:pPr>
            <w:r>
              <w:t>13</w:t>
            </w:r>
          </w:p>
        </w:tc>
        <w:tc>
          <w:tcPr>
            <w:tcW w:w="1133" w:type="dxa"/>
          </w:tcPr>
          <w:p w:rsidR="009363F9" w:rsidRDefault="009363F9">
            <w:pPr>
              <w:pStyle w:val="ConsPlusNormal"/>
              <w:jc w:val="center"/>
            </w:pPr>
            <w:r>
              <w:t>14</w:t>
            </w:r>
          </w:p>
        </w:tc>
      </w:tr>
      <w:tr w:rsidR="009363F9">
        <w:tc>
          <w:tcPr>
            <w:tcW w:w="559"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1247" w:type="dxa"/>
          </w:tcPr>
          <w:p w:rsidR="009363F9" w:rsidRDefault="009363F9">
            <w:pPr>
              <w:pStyle w:val="ConsPlusNormal"/>
            </w:pPr>
            <w:r>
              <w:t>126692,8</w:t>
            </w:r>
          </w:p>
        </w:tc>
        <w:tc>
          <w:tcPr>
            <w:tcW w:w="1077" w:type="dxa"/>
          </w:tcPr>
          <w:p w:rsidR="009363F9" w:rsidRDefault="009363F9">
            <w:pPr>
              <w:pStyle w:val="ConsPlusNormal"/>
            </w:pPr>
            <w:r>
              <w:t>10895,0</w:t>
            </w:r>
          </w:p>
        </w:tc>
        <w:tc>
          <w:tcPr>
            <w:tcW w:w="852" w:type="dxa"/>
          </w:tcPr>
          <w:p w:rsidR="009363F9" w:rsidRDefault="009363F9">
            <w:pPr>
              <w:pStyle w:val="ConsPlusNormal"/>
            </w:pPr>
            <w:r>
              <w:t>8,6</w:t>
            </w:r>
          </w:p>
        </w:tc>
        <w:tc>
          <w:tcPr>
            <w:tcW w:w="1274" w:type="dxa"/>
          </w:tcPr>
          <w:p w:rsidR="009363F9" w:rsidRDefault="009363F9">
            <w:pPr>
              <w:pStyle w:val="ConsPlusNormal"/>
            </w:pPr>
            <w:r>
              <w:t>114796,3</w:t>
            </w:r>
          </w:p>
        </w:tc>
        <w:tc>
          <w:tcPr>
            <w:tcW w:w="708" w:type="dxa"/>
          </w:tcPr>
          <w:p w:rsidR="009363F9" w:rsidRDefault="009363F9">
            <w:pPr>
              <w:pStyle w:val="ConsPlusNormal"/>
            </w:pPr>
            <w:r>
              <w:t>90,6</w:t>
            </w:r>
          </w:p>
        </w:tc>
        <w:tc>
          <w:tcPr>
            <w:tcW w:w="1077" w:type="dxa"/>
          </w:tcPr>
          <w:p w:rsidR="009363F9" w:rsidRDefault="009363F9">
            <w:pPr>
              <w:pStyle w:val="ConsPlusNormal"/>
            </w:pPr>
            <w:r>
              <w:t>1001,5</w:t>
            </w:r>
          </w:p>
        </w:tc>
        <w:tc>
          <w:tcPr>
            <w:tcW w:w="624" w:type="dxa"/>
          </w:tcPr>
          <w:p w:rsidR="009363F9" w:rsidRDefault="009363F9">
            <w:pPr>
              <w:pStyle w:val="ConsPlusNormal"/>
            </w:pPr>
            <w:r>
              <w:t>0,8</w:t>
            </w:r>
          </w:p>
        </w:tc>
        <w:tc>
          <w:tcPr>
            <w:tcW w:w="992" w:type="dxa"/>
          </w:tcPr>
          <w:p w:rsidR="009363F9" w:rsidRDefault="009363F9">
            <w:pPr>
              <w:pStyle w:val="ConsPlusNormal"/>
            </w:pPr>
            <w:r>
              <w:t>112</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101</w:t>
            </w:r>
          </w:p>
        </w:tc>
      </w:tr>
      <w:tr w:rsidR="009363F9">
        <w:tc>
          <w:tcPr>
            <w:tcW w:w="559"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1247" w:type="dxa"/>
          </w:tcPr>
          <w:p w:rsidR="009363F9" w:rsidRDefault="009363F9">
            <w:pPr>
              <w:pStyle w:val="ConsPlusNormal"/>
            </w:pPr>
            <w:r>
              <w:t>238788,5</w:t>
            </w:r>
          </w:p>
        </w:tc>
        <w:tc>
          <w:tcPr>
            <w:tcW w:w="1077" w:type="dxa"/>
          </w:tcPr>
          <w:p w:rsidR="009363F9" w:rsidRDefault="009363F9">
            <w:pPr>
              <w:pStyle w:val="ConsPlusNormal"/>
            </w:pPr>
            <w:r>
              <w:t>36124,5</w:t>
            </w:r>
          </w:p>
        </w:tc>
        <w:tc>
          <w:tcPr>
            <w:tcW w:w="852" w:type="dxa"/>
          </w:tcPr>
          <w:p w:rsidR="009363F9" w:rsidRDefault="009363F9">
            <w:pPr>
              <w:pStyle w:val="ConsPlusNormal"/>
            </w:pPr>
            <w:r>
              <w:t>15,1</w:t>
            </w:r>
          </w:p>
        </w:tc>
        <w:tc>
          <w:tcPr>
            <w:tcW w:w="1274" w:type="dxa"/>
          </w:tcPr>
          <w:p w:rsidR="009363F9" w:rsidRDefault="009363F9">
            <w:pPr>
              <w:pStyle w:val="ConsPlusNormal"/>
            </w:pPr>
            <w:r>
              <w:t>198645,3</w:t>
            </w:r>
          </w:p>
        </w:tc>
        <w:tc>
          <w:tcPr>
            <w:tcW w:w="708" w:type="dxa"/>
          </w:tcPr>
          <w:p w:rsidR="009363F9" w:rsidRDefault="009363F9">
            <w:pPr>
              <w:pStyle w:val="ConsPlusNormal"/>
            </w:pPr>
            <w:r>
              <w:t>83,2</w:t>
            </w:r>
          </w:p>
        </w:tc>
        <w:tc>
          <w:tcPr>
            <w:tcW w:w="1077" w:type="dxa"/>
          </w:tcPr>
          <w:p w:rsidR="009363F9" w:rsidRDefault="009363F9">
            <w:pPr>
              <w:pStyle w:val="ConsPlusNormal"/>
            </w:pPr>
            <w:r>
              <w:t>4018,7</w:t>
            </w:r>
          </w:p>
        </w:tc>
        <w:tc>
          <w:tcPr>
            <w:tcW w:w="624" w:type="dxa"/>
          </w:tcPr>
          <w:p w:rsidR="009363F9" w:rsidRDefault="009363F9">
            <w:pPr>
              <w:pStyle w:val="ConsPlusNormal"/>
            </w:pPr>
            <w:r>
              <w:t>1,7</w:t>
            </w:r>
          </w:p>
        </w:tc>
        <w:tc>
          <w:tcPr>
            <w:tcW w:w="992" w:type="dxa"/>
          </w:tcPr>
          <w:p w:rsidR="009363F9" w:rsidRDefault="009363F9">
            <w:pPr>
              <w:pStyle w:val="ConsPlusNormal"/>
            </w:pPr>
            <w:r>
              <w:t>121</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191</w:t>
            </w:r>
          </w:p>
        </w:tc>
      </w:tr>
      <w:tr w:rsidR="009363F9">
        <w:tc>
          <w:tcPr>
            <w:tcW w:w="559"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1247" w:type="dxa"/>
          </w:tcPr>
          <w:p w:rsidR="009363F9" w:rsidRDefault="009363F9">
            <w:pPr>
              <w:pStyle w:val="ConsPlusNormal"/>
            </w:pPr>
            <w:r>
              <w:t>226643,4</w:t>
            </w:r>
          </w:p>
        </w:tc>
        <w:tc>
          <w:tcPr>
            <w:tcW w:w="1077" w:type="dxa"/>
          </w:tcPr>
          <w:p w:rsidR="009363F9" w:rsidRDefault="009363F9">
            <w:pPr>
              <w:pStyle w:val="ConsPlusNormal"/>
            </w:pPr>
            <w:r>
              <w:t>25548,4</w:t>
            </w:r>
          </w:p>
        </w:tc>
        <w:tc>
          <w:tcPr>
            <w:tcW w:w="852" w:type="dxa"/>
          </w:tcPr>
          <w:p w:rsidR="009363F9" w:rsidRDefault="009363F9">
            <w:pPr>
              <w:pStyle w:val="ConsPlusNormal"/>
            </w:pPr>
            <w:r>
              <w:t>11,3</w:t>
            </w:r>
          </w:p>
        </w:tc>
        <w:tc>
          <w:tcPr>
            <w:tcW w:w="1274" w:type="dxa"/>
          </w:tcPr>
          <w:p w:rsidR="009363F9" w:rsidRDefault="009363F9">
            <w:pPr>
              <w:pStyle w:val="ConsPlusNormal"/>
            </w:pPr>
            <w:r>
              <w:t>199967,4</w:t>
            </w:r>
          </w:p>
        </w:tc>
        <w:tc>
          <w:tcPr>
            <w:tcW w:w="708" w:type="dxa"/>
          </w:tcPr>
          <w:p w:rsidR="009363F9" w:rsidRDefault="009363F9">
            <w:pPr>
              <w:pStyle w:val="ConsPlusNormal"/>
            </w:pPr>
            <w:r>
              <w:t>88,2</w:t>
            </w:r>
          </w:p>
        </w:tc>
        <w:tc>
          <w:tcPr>
            <w:tcW w:w="1077" w:type="dxa"/>
          </w:tcPr>
          <w:p w:rsidR="009363F9" w:rsidRDefault="009363F9">
            <w:pPr>
              <w:pStyle w:val="ConsPlusNormal"/>
            </w:pPr>
            <w:r>
              <w:t>1127,6</w:t>
            </w:r>
          </w:p>
        </w:tc>
        <w:tc>
          <w:tcPr>
            <w:tcW w:w="624" w:type="dxa"/>
          </w:tcPr>
          <w:p w:rsidR="009363F9" w:rsidRDefault="009363F9">
            <w:pPr>
              <w:pStyle w:val="ConsPlusNormal"/>
            </w:pPr>
            <w:r>
              <w:t>0,5</w:t>
            </w:r>
          </w:p>
        </w:tc>
        <w:tc>
          <w:tcPr>
            <w:tcW w:w="992" w:type="dxa"/>
          </w:tcPr>
          <w:p w:rsidR="009363F9" w:rsidRDefault="009363F9">
            <w:pPr>
              <w:pStyle w:val="ConsPlusNormal"/>
            </w:pPr>
            <w:r>
              <w:t>116</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181</w:t>
            </w:r>
          </w:p>
        </w:tc>
      </w:tr>
      <w:tr w:rsidR="009363F9">
        <w:tc>
          <w:tcPr>
            <w:tcW w:w="559"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1247" w:type="dxa"/>
          </w:tcPr>
          <w:p w:rsidR="009363F9" w:rsidRDefault="009363F9">
            <w:pPr>
              <w:pStyle w:val="ConsPlusNormal"/>
            </w:pPr>
            <w:r>
              <w:t>54401,5</w:t>
            </w:r>
          </w:p>
        </w:tc>
        <w:tc>
          <w:tcPr>
            <w:tcW w:w="1077" w:type="dxa"/>
          </w:tcPr>
          <w:p w:rsidR="009363F9" w:rsidRDefault="009363F9">
            <w:pPr>
              <w:pStyle w:val="ConsPlusNormal"/>
            </w:pPr>
            <w:r>
              <w:t>5515,5</w:t>
            </w:r>
          </w:p>
        </w:tc>
        <w:tc>
          <w:tcPr>
            <w:tcW w:w="852" w:type="dxa"/>
          </w:tcPr>
          <w:p w:rsidR="009363F9" w:rsidRDefault="009363F9">
            <w:pPr>
              <w:pStyle w:val="ConsPlusNormal"/>
            </w:pPr>
            <w:r>
              <w:t>10,1</w:t>
            </w:r>
          </w:p>
        </w:tc>
        <w:tc>
          <w:tcPr>
            <w:tcW w:w="1274" w:type="dxa"/>
          </w:tcPr>
          <w:p w:rsidR="009363F9" w:rsidRDefault="009363F9">
            <w:pPr>
              <w:pStyle w:val="ConsPlusNormal"/>
            </w:pPr>
            <w:r>
              <w:t>47808,8</w:t>
            </w:r>
          </w:p>
        </w:tc>
        <w:tc>
          <w:tcPr>
            <w:tcW w:w="708" w:type="dxa"/>
          </w:tcPr>
          <w:p w:rsidR="009363F9" w:rsidRDefault="009363F9">
            <w:pPr>
              <w:pStyle w:val="ConsPlusNormal"/>
            </w:pPr>
            <w:r>
              <w:t>87,9</w:t>
            </w:r>
          </w:p>
        </w:tc>
        <w:tc>
          <w:tcPr>
            <w:tcW w:w="1077" w:type="dxa"/>
          </w:tcPr>
          <w:p w:rsidR="009363F9" w:rsidRDefault="009363F9">
            <w:pPr>
              <w:pStyle w:val="ConsPlusNormal"/>
            </w:pPr>
            <w:r>
              <w:t>1077,2</w:t>
            </w:r>
          </w:p>
        </w:tc>
        <w:tc>
          <w:tcPr>
            <w:tcW w:w="624" w:type="dxa"/>
          </w:tcPr>
          <w:p w:rsidR="009363F9" w:rsidRDefault="009363F9">
            <w:pPr>
              <w:pStyle w:val="ConsPlusNormal"/>
            </w:pPr>
            <w:r>
              <w:t>2,0</w:t>
            </w:r>
          </w:p>
        </w:tc>
        <w:tc>
          <w:tcPr>
            <w:tcW w:w="992" w:type="dxa"/>
          </w:tcPr>
          <w:p w:rsidR="009363F9" w:rsidRDefault="009363F9">
            <w:pPr>
              <w:pStyle w:val="ConsPlusNormal"/>
            </w:pPr>
            <w:r>
              <w:t>114</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44</w:t>
            </w:r>
          </w:p>
        </w:tc>
      </w:tr>
      <w:tr w:rsidR="009363F9">
        <w:tc>
          <w:tcPr>
            <w:tcW w:w="559"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1247" w:type="dxa"/>
          </w:tcPr>
          <w:p w:rsidR="009363F9" w:rsidRDefault="009363F9">
            <w:pPr>
              <w:pStyle w:val="ConsPlusNormal"/>
            </w:pPr>
            <w:r>
              <w:t>259435,4</w:t>
            </w:r>
          </w:p>
        </w:tc>
        <w:tc>
          <w:tcPr>
            <w:tcW w:w="1077" w:type="dxa"/>
          </w:tcPr>
          <w:p w:rsidR="009363F9" w:rsidRDefault="009363F9">
            <w:pPr>
              <w:pStyle w:val="ConsPlusNormal"/>
            </w:pPr>
            <w:r>
              <w:t>28165,2</w:t>
            </w:r>
          </w:p>
        </w:tc>
        <w:tc>
          <w:tcPr>
            <w:tcW w:w="852" w:type="dxa"/>
          </w:tcPr>
          <w:p w:rsidR="009363F9" w:rsidRDefault="009363F9">
            <w:pPr>
              <w:pStyle w:val="ConsPlusNormal"/>
            </w:pPr>
            <w:r>
              <w:t>10,9</w:t>
            </w:r>
          </w:p>
        </w:tc>
        <w:tc>
          <w:tcPr>
            <w:tcW w:w="1274" w:type="dxa"/>
          </w:tcPr>
          <w:p w:rsidR="009363F9" w:rsidRDefault="009363F9">
            <w:pPr>
              <w:pStyle w:val="ConsPlusNormal"/>
            </w:pPr>
            <w:r>
              <w:t>229341,6</w:t>
            </w:r>
          </w:p>
        </w:tc>
        <w:tc>
          <w:tcPr>
            <w:tcW w:w="708" w:type="dxa"/>
          </w:tcPr>
          <w:p w:rsidR="009363F9" w:rsidRDefault="009363F9">
            <w:pPr>
              <w:pStyle w:val="ConsPlusNormal"/>
            </w:pPr>
            <w:r>
              <w:t>88,4</w:t>
            </w:r>
          </w:p>
        </w:tc>
        <w:tc>
          <w:tcPr>
            <w:tcW w:w="1077" w:type="dxa"/>
          </w:tcPr>
          <w:p w:rsidR="009363F9" w:rsidRDefault="009363F9">
            <w:pPr>
              <w:pStyle w:val="ConsPlusNormal"/>
            </w:pPr>
            <w:r>
              <w:t>1928,6</w:t>
            </w:r>
          </w:p>
        </w:tc>
        <w:tc>
          <w:tcPr>
            <w:tcW w:w="624" w:type="dxa"/>
          </w:tcPr>
          <w:p w:rsidR="009363F9" w:rsidRDefault="009363F9">
            <w:pPr>
              <w:pStyle w:val="ConsPlusNormal"/>
            </w:pPr>
            <w:r>
              <w:t>0,7</w:t>
            </w:r>
          </w:p>
        </w:tc>
        <w:tc>
          <w:tcPr>
            <w:tcW w:w="992" w:type="dxa"/>
          </w:tcPr>
          <w:p w:rsidR="009363F9" w:rsidRDefault="009363F9">
            <w:pPr>
              <w:pStyle w:val="ConsPlusNormal"/>
            </w:pPr>
            <w:r>
              <w:t>116</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208</w:t>
            </w:r>
          </w:p>
        </w:tc>
      </w:tr>
      <w:tr w:rsidR="009363F9">
        <w:tc>
          <w:tcPr>
            <w:tcW w:w="559"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1247" w:type="dxa"/>
          </w:tcPr>
          <w:p w:rsidR="009363F9" w:rsidRDefault="009363F9">
            <w:pPr>
              <w:pStyle w:val="ConsPlusNormal"/>
            </w:pPr>
            <w:r>
              <w:t>257153,7</w:t>
            </w:r>
          </w:p>
        </w:tc>
        <w:tc>
          <w:tcPr>
            <w:tcW w:w="1077" w:type="dxa"/>
          </w:tcPr>
          <w:p w:rsidR="009363F9" w:rsidRDefault="009363F9">
            <w:pPr>
              <w:pStyle w:val="ConsPlusNormal"/>
            </w:pPr>
            <w:r>
              <w:t>36580,3</w:t>
            </w:r>
          </w:p>
        </w:tc>
        <w:tc>
          <w:tcPr>
            <w:tcW w:w="852" w:type="dxa"/>
          </w:tcPr>
          <w:p w:rsidR="009363F9" w:rsidRDefault="009363F9">
            <w:pPr>
              <w:pStyle w:val="ConsPlusNormal"/>
            </w:pPr>
            <w:r>
              <w:t>14,2</w:t>
            </w:r>
          </w:p>
        </w:tc>
        <w:tc>
          <w:tcPr>
            <w:tcW w:w="1274" w:type="dxa"/>
          </w:tcPr>
          <w:p w:rsidR="009363F9" w:rsidRDefault="009363F9">
            <w:pPr>
              <w:pStyle w:val="ConsPlusNormal"/>
            </w:pPr>
            <w:r>
              <w:t>219095,7</w:t>
            </w:r>
          </w:p>
        </w:tc>
        <w:tc>
          <w:tcPr>
            <w:tcW w:w="708" w:type="dxa"/>
          </w:tcPr>
          <w:p w:rsidR="009363F9" w:rsidRDefault="009363F9">
            <w:pPr>
              <w:pStyle w:val="ConsPlusNormal"/>
            </w:pPr>
            <w:r>
              <w:t>85,2</w:t>
            </w:r>
          </w:p>
        </w:tc>
        <w:tc>
          <w:tcPr>
            <w:tcW w:w="1077" w:type="dxa"/>
          </w:tcPr>
          <w:p w:rsidR="009363F9" w:rsidRDefault="009363F9">
            <w:pPr>
              <w:pStyle w:val="ConsPlusNormal"/>
            </w:pPr>
            <w:r>
              <w:t>1477,7</w:t>
            </w:r>
          </w:p>
        </w:tc>
        <w:tc>
          <w:tcPr>
            <w:tcW w:w="624" w:type="dxa"/>
          </w:tcPr>
          <w:p w:rsidR="009363F9" w:rsidRDefault="009363F9">
            <w:pPr>
              <w:pStyle w:val="ConsPlusNormal"/>
            </w:pPr>
            <w:r>
              <w:t>0,6</w:t>
            </w:r>
          </w:p>
        </w:tc>
        <w:tc>
          <w:tcPr>
            <w:tcW w:w="992" w:type="dxa"/>
          </w:tcPr>
          <w:p w:rsidR="009363F9" w:rsidRDefault="009363F9">
            <w:pPr>
              <w:pStyle w:val="ConsPlusNormal"/>
            </w:pPr>
            <w:r>
              <w:t>121</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206</w:t>
            </w:r>
          </w:p>
        </w:tc>
      </w:tr>
      <w:tr w:rsidR="009363F9">
        <w:tc>
          <w:tcPr>
            <w:tcW w:w="559"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1247" w:type="dxa"/>
          </w:tcPr>
          <w:p w:rsidR="009363F9" w:rsidRDefault="009363F9">
            <w:pPr>
              <w:pStyle w:val="ConsPlusNormal"/>
            </w:pPr>
            <w:r>
              <w:t>393434,4</w:t>
            </w:r>
          </w:p>
        </w:tc>
        <w:tc>
          <w:tcPr>
            <w:tcW w:w="1077" w:type="dxa"/>
          </w:tcPr>
          <w:p w:rsidR="009363F9" w:rsidRDefault="009363F9">
            <w:pPr>
              <w:pStyle w:val="ConsPlusNormal"/>
            </w:pPr>
            <w:r>
              <w:t>52520,5</w:t>
            </w:r>
          </w:p>
        </w:tc>
        <w:tc>
          <w:tcPr>
            <w:tcW w:w="852" w:type="dxa"/>
          </w:tcPr>
          <w:p w:rsidR="009363F9" w:rsidRDefault="009363F9">
            <w:pPr>
              <w:pStyle w:val="ConsPlusNormal"/>
            </w:pPr>
            <w:r>
              <w:t>13,3</w:t>
            </w:r>
          </w:p>
        </w:tc>
        <w:tc>
          <w:tcPr>
            <w:tcW w:w="1274" w:type="dxa"/>
          </w:tcPr>
          <w:p w:rsidR="009363F9" w:rsidRDefault="009363F9">
            <w:pPr>
              <w:pStyle w:val="ConsPlusNormal"/>
            </w:pPr>
            <w:r>
              <w:t>282517,2</w:t>
            </w:r>
          </w:p>
        </w:tc>
        <w:tc>
          <w:tcPr>
            <w:tcW w:w="708" w:type="dxa"/>
          </w:tcPr>
          <w:p w:rsidR="009363F9" w:rsidRDefault="009363F9">
            <w:pPr>
              <w:pStyle w:val="ConsPlusNormal"/>
            </w:pPr>
            <w:r>
              <w:t>71,8</w:t>
            </w:r>
          </w:p>
        </w:tc>
        <w:tc>
          <w:tcPr>
            <w:tcW w:w="1077" w:type="dxa"/>
          </w:tcPr>
          <w:p w:rsidR="009363F9" w:rsidRDefault="009363F9">
            <w:pPr>
              <w:pStyle w:val="ConsPlusNormal"/>
            </w:pPr>
            <w:r>
              <w:t>58396,8</w:t>
            </w:r>
          </w:p>
        </w:tc>
        <w:tc>
          <w:tcPr>
            <w:tcW w:w="624" w:type="dxa"/>
          </w:tcPr>
          <w:p w:rsidR="009363F9" w:rsidRDefault="009363F9">
            <w:pPr>
              <w:pStyle w:val="ConsPlusNormal"/>
            </w:pPr>
            <w:r>
              <w:t>14,8</w:t>
            </w:r>
          </w:p>
        </w:tc>
        <w:tc>
          <w:tcPr>
            <w:tcW w:w="992" w:type="dxa"/>
          </w:tcPr>
          <w:p w:rsidR="009363F9" w:rsidRDefault="009363F9">
            <w:pPr>
              <w:pStyle w:val="ConsPlusNormal"/>
            </w:pPr>
            <w:r>
              <w:t>107</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315</w:t>
            </w:r>
          </w:p>
        </w:tc>
      </w:tr>
      <w:tr w:rsidR="009363F9">
        <w:tc>
          <w:tcPr>
            <w:tcW w:w="559"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1247" w:type="dxa"/>
          </w:tcPr>
          <w:p w:rsidR="009363F9" w:rsidRDefault="009363F9">
            <w:pPr>
              <w:pStyle w:val="ConsPlusNormal"/>
            </w:pPr>
            <w:r>
              <w:t>259142,5</w:t>
            </w:r>
          </w:p>
        </w:tc>
        <w:tc>
          <w:tcPr>
            <w:tcW w:w="1077" w:type="dxa"/>
          </w:tcPr>
          <w:p w:rsidR="009363F9" w:rsidRDefault="009363F9">
            <w:pPr>
              <w:pStyle w:val="ConsPlusNormal"/>
            </w:pPr>
            <w:r>
              <w:t>67916,9</w:t>
            </w:r>
          </w:p>
        </w:tc>
        <w:tc>
          <w:tcPr>
            <w:tcW w:w="852" w:type="dxa"/>
          </w:tcPr>
          <w:p w:rsidR="009363F9" w:rsidRDefault="009363F9">
            <w:pPr>
              <w:pStyle w:val="ConsPlusNormal"/>
            </w:pPr>
            <w:r>
              <w:t>26,2</w:t>
            </w:r>
          </w:p>
        </w:tc>
        <w:tc>
          <w:tcPr>
            <w:tcW w:w="1274" w:type="dxa"/>
          </w:tcPr>
          <w:p w:rsidR="009363F9" w:rsidRDefault="009363F9">
            <w:pPr>
              <w:pStyle w:val="ConsPlusNormal"/>
            </w:pPr>
            <w:r>
              <w:t>184711,9</w:t>
            </w:r>
          </w:p>
        </w:tc>
        <w:tc>
          <w:tcPr>
            <w:tcW w:w="708" w:type="dxa"/>
          </w:tcPr>
          <w:p w:rsidR="009363F9" w:rsidRDefault="009363F9">
            <w:pPr>
              <w:pStyle w:val="ConsPlusNormal"/>
            </w:pPr>
            <w:r>
              <w:t>71,3</w:t>
            </w:r>
          </w:p>
        </w:tc>
        <w:tc>
          <w:tcPr>
            <w:tcW w:w="1077" w:type="dxa"/>
          </w:tcPr>
          <w:p w:rsidR="009363F9" w:rsidRDefault="009363F9">
            <w:pPr>
              <w:pStyle w:val="ConsPlusNormal"/>
            </w:pPr>
            <w:r>
              <w:t>6513,7</w:t>
            </w:r>
          </w:p>
        </w:tc>
        <w:tc>
          <w:tcPr>
            <w:tcW w:w="624" w:type="dxa"/>
          </w:tcPr>
          <w:p w:rsidR="009363F9" w:rsidRDefault="009363F9">
            <w:pPr>
              <w:pStyle w:val="ConsPlusNormal"/>
            </w:pPr>
            <w:r>
              <w:t>2,5</w:t>
            </w:r>
          </w:p>
        </w:tc>
        <w:tc>
          <w:tcPr>
            <w:tcW w:w="992" w:type="dxa"/>
          </w:tcPr>
          <w:p w:rsidR="009363F9" w:rsidRDefault="009363F9">
            <w:pPr>
              <w:pStyle w:val="ConsPlusNormal"/>
            </w:pPr>
            <w:r>
              <w:t>137</w:t>
            </w:r>
          </w:p>
        </w:tc>
        <w:tc>
          <w:tcPr>
            <w:tcW w:w="849" w:type="dxa"/>
          </w:tcPr>
          <w:p w:rsidR="009363F9" w:rsidRDefault="009363F9">
            <w:pPr>
              <w:pStyle w:val="ConsPlusNormal"/>
            </w:pPr>
            <w:r>
              <w:t>2</w:t>
            </w:r>
          </w:p>
        </w:tc>
        <w:tc>
          <w:tcPr>
            <w:tcW w:w="852" w:type="dxa"/>
          </w:tcPr>
          <w:p w:rsidR="009363F9" w:rsidRDefault="009363F9">
            <w:pPr>
              <w:pStyle w:val="ConsPlusNormal"/>
            </w:pPr>
            <w:r>
              <w:t>2</w:t>
            </w:r>
          </w:p>
        </w:tc>
        <w:tc>
          <w:tcPr>
            <w:tcW w:w="1559" w:type="dxa"/>
          </w:tcPr>
          <w:p w:rsidR="009363F9" w:rsidRDefault="009363F9">
            <w:pPr>
              <w:pStyle w:val="ConsPlusNormal"/>
            </w:pPr>
            <w:r>
              <w:t>1,2</w:t>
            </w:r>
          </w:p>
        </w:tc>
        <w:tc>
          <w:tcPr>
            <w:tcW w:w="1133" w:type="dxa"/>
          </w:tcPr>
          <w:p w:rsidR="009363F9" w:rsidRDefault="009363F9">
            <w:pPr>
              <w:pStyle w:val="ConsPlusNormal"/>
            </w:pPr>
            <w:r>
              <w:t>311</w:t>
            </w:r>
          </w:p>
        </w:tc>
      </w:tr>
      <w:tr w:rsidR="009363F9">
        <w:tc>
          <w:tcPr>
            <w:tcW w:w="559"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1247" w:type="dxa"/>
          </w:tcPr>
          <w:p w:rsidR="009363F9" w:rsidRDefault="009363F9">
            <w:pPr>
              <w:pStyle w:val="ConsPlusNormal"/>
            </w:pPr>
            <w:r>
              <w:t>158500,4</w:t>
            </w:r>
          </w:p>
        </w:tc>
        <w:tc>
          <w:tcPr>
            <w:tcW w:w="1077" w:type="dxa"/>
          </w:tcPr>
          <w:p w:rsidR="009363F9" w:rsidRDefault="009363F9">
            <w:pPr>
              <w:pStyle w:val="ConsPlusNormal"/>
            </w:pPr>
            <w:r>
              <w:t>13206,9</w:t>
            </w:r>
          </w:p>
        </w:tc>
        <w:tc>
          <w:tcPr>
            <w:tcW w:w="852" w:type="dxa"/>
          </w:tcPr>
          <w:p w:rsidR="009363F9" w:rsidRDefault="009363F9">
            <w:pPr>
              <w:pStyle w:val="ConsPlusNormal"/>
            </w:pPr>
            <w:r>
              <w:t>8,3</w:t>
            </w:r>
          </w:p>
        </w:tc>
        <w:tc>
          <w:tcPr>
            <w:tcW w:w="1274" w:type="dxa"/>
          </w:tcPr>
          <w:p w:rsidR="009363F9" w:rsidRDefault="009363F9">
            <w:pPr>
              <w:pStyle w:val="ConsPlusNormal"/>
            </w:pPr>
            <w:r>
              <w:t>144060,5</w:t>
            </w:r>
          </w:p>
        </w:tc>
        <w:tc>
          <w:tcPr>
            <w:tcW w:w="708" w:type="dxa"/>
          </w:tcPr>
          <w:p w:rsidR="009363F9" w:rsidRDefault="009363F9">
            <w:pPr>
              <w:pStyle w:val="ConsPlusNormal"/>
            </w:pPr>
            <w:r>
              <w:t>90,9</w:t>
            </w:r>
          </w:p>
        </w:tc>
        <w:tc>
          <w:tcPr>
            <w:tcW w:w="1077" w:type="dxa"/>
          </w:tcPr>
          <w:p w:rsidR="009363F9" w:rsidRDefault="009363F9">
            <w:pPr>
              <w:pStyle w:val="ConsPlusNormal"/>
            </w:pPr>
            <w:r>
              <w:t>1233,0</w:t>
            </w:r>
          </w:p>
        </w:tc>
        <w:tc>
          <w:tcPr>
            <w:tcW w:w="624" w:type="dxa"/>
          </w:tcPr>
          <w:p w:rsidR="009363F9" w:rsidRDefault="009363F9">
            <w:pPr>
              <w:pStyle w:val="ConsPlusNormal"/>
            </w:pPr>
            <w:r>
              <w:t>0,8</w:t>
            </w:r>
          </w:p>
        </w:tc>
        <w:tc>
          <w:tcPr>
            <w:tcW w:w="992" w:type="dxa"/>
          </w:tcPr>
          <w:p w:rsidR="009363F9" w:rsidRDefault="009363F9">
            <w:pPr>
              <w:pStyle w:val="ConsPlusNormal"/>
            </w:pPr>
            <w:r>
              <w:t>112</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127</w:t>
            </w:r>
          </w:p>
        </w:tc>
      </w:tr>
      <w:tr w:rsidR="009363F9">
        <w:tc>
          <w:tcPr>
            <w:tcW w:w="559"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1247" w:type="dxa"/>
          </w:tcPr>
          <w:p w:rsidR="009363F9" w:rsidRDefault="009363F9">
            <w:pPr>
              <w:pStyle w:val="ConsPlusNormal"/>
            </w:pPr>
            <w:r>
              <w:t>204848,4</w:t>
            </w:r>
          </w:p>
        </w:tc>
        <w:tc>
          <w:tcPr>
            <w:tcW w:w="1077" w:type="dxa"/>
          </w:tcPr>
          <w:p w:rsidR="009363F9" w:rsidRDefault="009363F9">
            <w:pPr>
              <w:pStyle w:val="ConsPlusNormal"/>
            </w:pPr>
            <w:r>
              <w:t>15004,6</w:t>
            </w:r>
          </w:p>
        </w:tc>
        <w:tc>
          <w:tcPr>
            <w:tcW w:w="852" w:type="dxa"/>
          </w:tcPr>
          <w:p w:rsidR="009363F9" w:rsidRDefault="009363F9">
            <w:pPr>
              <w:pStyle w:val="ConsPlusNormal"/>
            </w:pPr>
            <w:r>
              <w:t>7,3</w:t>
            </w:r>
          </w:p>
        </w:tc>
        <w:tc>
          <w:tcPr>
            <w:tcW w:w="1274" w:type="dxa"/>
          </w:tcPr>
          <w:p w:rsidR="009363F9" w:rsidRDefault="009363F9">
            <w:pPr>
              <w:pStyle w:val="ConsPlusNormal"/>
            </w:pPr>
            <w:r>
              <w:t>187707,3</w:t>
            </w:r>
          </w:p>
        </w:tc>
        <w:tc>
          <w:tcPr>
            <w:tcW w:w="708" w:type="dxa"/>
          </w:tcPr>
          <w:p w:rsidR="009363F9" w:rsidRDefault="009363F9">
            <w:pPr>
              <w:pStyle w:val="ConsPlusNormal"/>
            </w:pPr>
            <w:r>
              <w:t>91,6</w:t>
            </w:r>
          </w:p>
        </w:tc>
        <w:tc>
          <w:tcPr>
            <w:tcW w:w="1077" w:type="dxa"/>
          </w:tcPr>
          <w:p w:rsidR="009363F9" w:rsidRDefault="009363F9">
            <w:pPr>
              <w:pStyle w:val="ConsPlusNormal"/>
            </w:pPr>
            <w:r>
              <w:t>2136,5</w:t>
            </w:r>
          </w:p>
        </w:tc>
        <w:tc>
          <w:tcPr>
            <w:tcW w:w="624" w:type="dxa"/>
          </w:tcPr>
          <w:p w:rsidR="009363F9" w:rsidRDefault="009363F9">
            <w:pPr>
              <w:pStyle w:val="ConsPlusNormal"/>
            </w:pPr>
            <w:r>
              <w:t>1,0</w:t>
            </w:r>
          </w:p>
        </w:tc>
        <w:tc>
          <w:tcPr>
            <w:tcW w:w="992" w:type="dxa"/>
          </w:tcPr>
          <w:p w:rsidR="009363F9" w:rsidRDefault="009363F9">
            <w:pPr>
              <w:pStyle w:val="ConsPlusNormal"/>
            </w:pPr>
            <w:r>
              <w:t>110</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164</w:t>
            </w:r>
          </w:p>
        </w:tc>
      </w:tr>
      <w:tr w:rsidR="009363F9">
        <w:tc>
          <w:tcPr>
            <w:tcW w:w="559"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1247" w:type="dxa"/>
          </w:tcPr>
          <w:p w:rsidR="009363F9" w:rsidRDefault="009363F9">
            <w:pPr>
              <w:pStyle w:val="ConsPlusNormal"/>
            </w:pPr>
            <w:r>
              <w:t>286862,3</w:t>
            </w:r>
          </w:p>
        </w:tc>
        <w:tc>
          <w:tcPr>
            <w:tcW w:w="1077" w:type="dxa"/>
          </w:tcPr>
          <w:p w:rsidR="009363F9" w:rsidRDefault="009363F9">
            <w:pPr>
              <w:pStyle w:val="ConsPlusNormal"/>
            </w:pPr>
            <w:r>
              <w:t>36306,6</w:t>
            </w:r>
          </w:p>
        </w:tc>
        <w:tc>
          <w:tcPr>
            <w:tcW w:w="852" w:type="dxa"/>
          </w:tcPr>
          <w:p w:rsidR="009363F9" w:rsidRDefault="009363F9">
            <w:pPr>
              <w:pStyle w:val="ConsPlusNormal"/>
            </w:pPr>
            <w:r>
              <w:t>12,7</w:t>
            </w:r>
          </w:p>
        </w:tc>
        <w:tc>
          <w:tcPr>
            <w:tcW w:w="1274" w:type="dxa"/>
          </w:tcPr>
          <w:p w:rsidR="009363F9" w:rsidRDefault="009363F9">
            <w:pPr>
              <w:pStyle w:val="ConsPlusNormal"/>
            </w:pPr>
            <w:r>
              <w:t>234955,4</w:t>
            </w:r>
          </w:p>
        </w:tc>
        <w:tc>
          <w:tcPr>
            <w:tcW w:w="708" w:type="dxa"/>
          </w:tcPr>
          <w:p w:rsidR="009363F9" w:rsidRDefault="009363F9">
            <w:pPr>
              <w:pStyle w:val="ConsPlusNormal"/>
            </w:pPr>
            <w:r>
              <w:t>81,9</w:t>
            </w:r>
          </w:p>
        </w:tc>
        <w:tc>
          <w:tcPr>
            <w:tcW w:w="1077" w:type="dxa"/>
          </w:tcPr>
          <w:p w:rsidR="009363F9" w:rsidRDefault="009363F9">
            <w:pPr>
              <w:pStyle w:val="ConsPlusNormal"/>
            </w:pPr>
            <w:r>
              <w:t>15600,4</w:t>
            </w:r>
          </w:p>
        </w:tc>
        <w:tc>
          <w:tcPr>
            <w:tcW w:w="624" w:type="dxa"/>
          </w:tcPr>
          <w:p w:rsidR="009363F9" w:rsidRDefault="009363F9">
            <w:pPr>
              <w:pStyle w:val="ConsPlusNormal"/>
            </w:pPr>
            <w:r>
              <w:t>5,4</w:t>
            </w:r>
          </w:p>
        </w:tc>
        <w:tc>
          <w:tcPr>
            <w:tcW w:w="992" w:type="dxa"/>
          </w:tcPr>
          <w:p w:rsidR="009363F9" w:rsidRDefault="009363F9">
            <w:pPr>
              <w:pStyle w:val="ConsPlusNormal"/>
            </w:pPr>
            <w:r>
              <w:t>114</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229</w:t>
            </w:r>
          </w:p>
        </w:tc>
      </w:tr>
      <w:tr w:rsidR="009363F9">
        <w:tc>
          <w:tcPr>
            <w:tcW w:w="559" w:type="dxa"/>
          </w:tcPr>
          <w:p w:rsidR="009363F9" w:rsidRDefault="009363F9">
            <w:pPr>
              <w:pStyle w:val="ConsPlusNormal"/>
              <w:jc w:val="center"/>
            </w:pPr>
            <w:r>
              <w:lastRenderedPageBreak/>
              <w:t>12.</w:t>
            </w:r>
          </w:p>
        </w:tc>
        <w:tc>
          <w:tcPr>
            <w:tcW w:w="1984" w:type="dxa"/>
          </w:tcPr>
          <w:p w:rsidR="009363F9" w:rsidRDefault="009363F9">
            <w:pPr>
              <w:pStyle w:val="ConsPlusNormal"/>
            </w:pPr>
            <w:r>
              <w:t>Окуловский</w:t>
            </w:r>
          </w:p>
        </w:tc>
        <w:tc>
          <w:tcPr>
            <w:tcW w:w="1247" w:type="dxa"/>
          </w:tcPr>
          <w:p w:rsidR="009363F9" w:rsidRDefault="009363F9">
            <w:pPr>
              <w:pStyle w:val="ConsPlusNormal"/>
            </w:pPr>
            <w:r>
              <w:t>222939,3</w:t>
            </w:r>
          </w:p>
        </w:tc>
        <w:tc>
          <w:tcPr>
            <w:tcW w:w="1077" w:type="dxa"/>
          </w:tcPr>
          <w:p w:rsidR="009363F9" w:rsidRDefault="009363F9">
            <w:pPr>
              <w:pStyle w:val="ConsPlusNormal"/>
            </w:pPr>
            <w:r>
              <w:t>31896,1</w:t>
            </w:r>
          </w:p>
        </w:tc>
        <w:tc>
          <w:tcPr>
            <w:tcW w:w="852" w:type="dxa"/>
          </w:tcPr>
          <w:p w:rsidR="009363F9" w:rsidRDefault="009363F9">
            <w:pPr>
              <w:pStyle w:val="ConsPlusNormal"/>
            </w:pPr>
            <w:r>
              <w:t>14,3</w:t>
            </w:r>
          </w:p>
        </w:tc>
        <w:tc>
          <w:tcPr>
            <w:tcW w:w="1274" w:type="dxa"/>
          </w:tcPr>
          <w:p w:rsidR="009363F9" w:rsidRDefault="009363F9">
            <w:pPr>
              <w:pStyle w:val="ConsPlusNormal"/>
            </w:pPr>
            <w:r>
              <w:t>190329,9</w:t>
            </w:r>
          </w:p>
        </w:tc>
        <w:tc>
          <w:tcPr>
            <w:tcW w:w="708" w:type="dxa"/>
          </w:tcPr>
          <w:p w:rsidR="009363F9" w:rsidRDefault="009363F9">
            <w:pPr>
              <w:pStyle w:val="ConsPlusNormal"/>
            </w:pPr>
            <w:r>
              <w:t>85,4</w:t>
            </w:r>
          </w:p>
        </w:tc>
        <w:tc>
          <w:tcPr>
            <w:tcW w:w="1077" w:type="dxa"/>
          </w:tcPr>
          <w:p w:rsidR="009363F9" w:rsidRDefault="009363F9">
            <w:pPr>
              <w:pStyle w:val="ConsPlusNormal"/>
            </w:pPr>
            <w:r>
              <w:t>713,2</w:t>
            </w:r>
          </w:p>
        </w:tc>
        <w:tc>
          <w:tcPr>
            <w:tcW w:w="624" w:type="dxa"/>
          </w:tcPr>
          <w:p w:rsidR="009363F9" w:rsidRDefault="009363F9">
            <w:pPr>
              <w:pStyle w:val="ConsPlusNormal"/>
            </w:pPr>
            <w:r>
              <w:t>0,3</w:t>
            </w:r>
          </w:p>
        </w:tc>
        <w:tc>
          <w:tcPr>
            <w:tcW w:w="992" w:type="dxa"/>
          </w:tcPr>
          <w:p w:rsidR="009363F9" w:rsidRDefault="009363F9">
            <w:pPr>
              <w:pStyle w:val="ConsPlusNormal"/>
            </w:pPr>
            <w:r>
              <w:t>121</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178</w:t>
            </w:r>
          </w:p>
        </w:tc>
      </w:tr>
      <w:tr w:rsidR="009363F9">
        <w:tc>
          <w:tcPr>
            <w:tcW w:w="559"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1247" w:type="dxa"/>
          </w:tcPr>
          <w:p w:rsidR="009363F9" w:rsidRDefault="009363F9">
            <w:pPr>
              <w:pStyle w:val="ConsPlusNormal"/>
            </w:pPr>
            <w:r>
              <w:t>118631,2</w:t>
            </w:r>
          </w:p>
        </w:tc>
        <w:tc>
          <w:tcPr>
            <w:tcW w:w="1077" w:type="dxa"/>
          </w:tcPr>
          <w:p w:rsidR="009363F9" w:rsidRDefault="009363F9">
            <w:pPr>
              <w:pStyle w:val="ConsPlusNormal"/>
            </w:pPr>
            <w:r>
              <w:t>15134,1</w:t>
            </w:r>
          </w:p>
        </w:tc>
        <w:tc>
          <w:tcPr>
            <w:tcW w:w="852" w:type="dxa"/>
          </w:tcPr>
          <w:p w:rsidR="009363F9" w:rsidRDefault="009363F9">
            <w:pPr>
              <w:pStyle w:val="ConsPlusNormal"/>
            </w:pPr>
            <w:r>
              <w:t>12,8</w:t>
            </w:r>
          </w:p>
        </w:tc>
        <w:tc>
          <w:tcPr>
            <w:tcW w:w="1274" w:type="dxa"/>
          </w:tcPr>
          <w:p w:rsidR="009363F9" w:rsidRDefault="009363F9">
            <w:pPr>
              <w:pStyle w:val="ConsPlusNormal"/>
            </w:pPr>
            <w:r>
              <w:t>93947,3</w:t>
            </w:r>
          </w:p>
        </w:tc>
        <w:tc>
          <w:tcPr>
            <w:tcW w:w="708" w:type="dxa"/>
          </w:tcPr>
          <w:p w:rsidR="009363F9" w:rsidRDefault="009363F9">
            <w:pPr>
              <w:pStyle w:val="ConsPlusNormal"/>
            </w:pPr>
            <w:r>
              <w:t>79,2</w:t>
            </w:r>
          </w:p>
        </w:tc>
        <w:tc>
          <w:tcPr>
            <w:tcW w:w="1077" w:type="dxa"/>
          </w:tcPr>
          <w:p w:rsidR="009363F9" w:rsidRDefault="009363F9">
            <w:pPr>
              <w:pStyle w:val="ConsPlusNormal"/>
            </w:pPr>
            <w:r>
              <w:t>9549,9</w:t>
            </w:r>
          </w:p>
        </w:tc>
        <w:tc>
          <w:tcPr>
            <w:tcW w:w="624" w:type="dxa"/>
          </w:tcPr>
          <w:p w:rsidR="009363F9" w:rsidRDefault="009363F9">
            <w:pPr>
              <w:pStyle w:val="ConsPlusNormal"/>
            </w:pPr>
            <w:r>
              <w:t>8,1</w:t>
            </w:r>
          </w:p>
        </w:tc>
        <w:tc>
          <w:tcPr>
            <w:tcW w:w="992" w:type="dxa"/>
          </w:tcPr>
          <w:p w:rsidR="009363F9" w:rsidRDefault="009363F9">
            <w:pPr>
              <w:pStyle w:val="ConsPlusNormal"/>
            </w:pPr>
            <w:r>
              <w:t>112</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95</w:t>
            </w:r>
          </w:p>
        </w:tc>
      </w:tr>
      <w:tr w:rsidR="009363F9">
        <w:tc>
          <w:tcPr>
            <w:tcW w:w="559"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1247" w:type="dxa"/>
          </w:tcPr>
          <w:p w:rsidR="009363F9" w:rsidRDefault="009363F9">
            <w:pPr>
              <w:pStyle w:val="ConsPlusNormal"/>
            </w:pPr>
            <w:r>
              <w:t>177018,2</w:t>
            </w:r>
          </w:p>
        </w:tc>
        <w:tc>
          <w:tcPr>
            <w:tcW w:w="1077" w:type="dxa"/>
          </w:tcPr>
          <w:p w:rsidR="009363F9" w:rsidRDefault="009363F9">
            <w:pPr>
              <w:pStyle w:val="ConsPlusNormal"/>
            </w:pPr>
            <w:r>
              <w:t>22288,9</w:t>
            </w:r>
          </w:p>
        </w:tc>
        <w:tc>
          <w:tcPr>
            <w:tcW w:w="852" w:type="dxa"/>
          </w:tcPr>
          <w:p w:rsidR="009363F9" w:rsidRDefault="009363F9">
            <w:pPr>
              <w:pStyle w:val="ConsPlusNormal"/>
            </w:pPr>
            <w:r>
              <w:t>12,6</w:t>
            </w:r>
          </w:p>
        </w:tc>
        <w:tc>
          <w:tcPr>
            <w:tcW w:w="1274" w:type="dxa"/>
          </w:tcPr>
          <w:p w:rsidR="009363F9" w:rsidRDefault="009363F9">
            <w:pPr>
              <w:pStyle w:val="ConsPlusNormal"/>
            </w:pPr>
            <w:r>
              <w:t>153640,7</w:t>
            </w:r>
          </w:p>
        </w:tc>
        <w:tc>
          <w:tcPr>
            <w:tcW w:w="708" w:type="dxa"/>
          </w:tcPr>
          <w:p w:rsidR="009363F9" w:rsidRDefault="009363F9">
            <w:pPr>
              <w:pStyle w:val="ConsPlusNormal"/>
            </w:pPr>
            <w:r>
              <w:t>86,8</w:t>
            </w:r>
          </w:p>
        </w:tc>
        <w:tc>
          <w:tcPr>
            <w:tcW w:w="1077" w:type="dxa"/>
          </w:tcPr>
          <w:p w:rsidR="009363F9" w:rsidRDefault="009363F9">
            <w:pPr>
              <w:pStyle w:val="ConsPlusNormal"/>
            </w:pPr>
            <w:r>
              <w:t>1088,5</w:t>
            </w:r>
          </w:p>
        </w:tc>
        <w:tc>
          <w:tcPr>
            <w:tcW w:w="624" w:type="dxa"/>
          </w:tcPr>
          <w:p w:rsidR="009363F9" w:rsidRDefault="009363F9">
            <w:pPr>
              <w:pStyle w:val="ConsPlusNormal"/>
            </w:pPr>
            <w:r>
              <w:t>0,6</w:t>
            </w:r>
          </w:p>
        </w:tc>
        <w:tc>
          <w:tcPr>
            <w:tcW w:w="992" w:type="dxa"/>
          </w:tcPr>
          <w:p w:rsidR="009363F9" w:rsidRDefault="009363F9">
            <w:pPr>
              <w:pStyle w:val="ConsPlusNormal"/>
            </w:pPr>
            <w:r>
              <w:t>118</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142</w:t>
            </w:r>
          </w:p>
        </w:tc>
      </w:tr>
      <w:tr w:rsidR="009363F9">
        <w:tc>
          <w:tcPr>
            <w:tcW w:w="559"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1247" w:type="dxa"/>
          </w:tcPr>
          <w:p w:rsidR="009363F9" w:rsidRDefault="009363F9">
            <w:pPr>
              <w:pStyle w:val="ConsPlusNormal"/>
            </w:pPr>
            <w:r>
              <w:t>195791,2</w:t>
            </w:r>
          </w:p>
        </w:tc>
        <w:tc>
          <w:tcPr>
            <w:tcW w:w="1077" w:type="dxa"/>
          </w:tcPr>
          <w:p w:rsidR="009363F9" w:rsidRDefault="009363F9">
            <w:pPr>
              <w:pStyle w:val="ConsPlusNormal"/>
            </w:pPr>
            <w:r>
              <w:t>38170,5</w:t>
            </w:r>
          </w:p>
        </w:tc>
        <w:tc>
          <w:tcPr>
            <w:tcW w:w="852" w:type="dxa"/>
          </w:tcPr>
          <w:p w:rsidR="009363F9" w:rsidRDefault="009363F9">
            <w:pPr>
              <w:pStyle w:val="ConsPlusNormal"/>
            </w:pPr>
            <w:r>
              <w:t>19,5</w:t>
            </w:r>
          </w:p>
        </w:tc>
        <w:tc>
          <w:tcPr>
            <w:tcW w:w="1274" w:type="dxa"/>
          </w:tcPr>
          <w:p w:rsidR="009363F9" w:rsidRDefault="009363F9">
            <w:pPr>
              <w:pStyle w:val="ConsPlusNormal"/>
            </w:pPr>
            <w:r>
              <w:t>149493,8</w:t>
            </w:r>
          </w:p>
        </w:tc>
        <w:tc>
          <w:tcPr>
            <w:tcW w:w="708" w:type="dxa"/>
          </w:tcPr>
          <w:p w:rsidR="009363F9" w:rsidRDefault="009363F9">
            <w:pPr>
              <w:pStyle w:val="ConsPlusNormal"/>
            </w:pPr>
            <w:r>
              <w:t>76,4</w:t>
            </w:r>
          </w:p>
        </w:tc>
        <w:tc>
          <w:tcPr>
            <w:tcW w:w="1077" w:type="dxa"/>
          </w:tcPr>
          <w:p w:rsidR="009363F9" w:rsidRDefault="009363F9">
            <w:pPr>
              <w:pStyle w:val="ConsPlusNormal"/>
            </w:pPr>
            <w:r>
              <w:t>8126,9</w:t>
            </w:r>
          </w:p>
        </w:tc>
        <w:tc>
          <w:tcPr>
            <w:tcW w:w="624" w:type="dxa"/>
          </w:tcPr>
          <w:p w:rsidR="009363F9" w:rsidRDefault="009363F9">
            <w:pPr>
              <w:pStyle w:val="ConsPlusNormal"/>
            </w:pPr>
            <w:r>
              <w:t>4,2</w:t>
            </w:r>
          </w:p>
        </w:tc>
        <w:tc>
          <w:tcPr>
            <w:tcW w:w="992" w:type="dxa"/>
          </w:tcPr>
          <w:p w:rsidR="009363F9" w:rsidRDefault="009363F9">
            <w:pPr>
              <w:pStyle w:val="ConsPlusNormal"/>
            </w:pPr>
            <w:r>
              <w:t>126</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157</w:t>
            </w:r>
          </w:p>
        </w:tc>
      </w:tr>
      <w:tr w:rsidR="009363F9">
        <w:tc>
          <w:tcPr>
            <w:tcW w:w="559"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1247" w:type="dxa"/>
          </w:tcPr>
          <w:p w:rsidR="009363F9" w:rsidRDefault="009363F9">
            <w:pPr>
              <w:pStyle w:val="ConsPlusNormal"/>
            </w:pPr>
            <w:r>
              <w:t>90546,4</w:t>
            </w:r>
          </w:p>
        </w:tc>
        <w:tc>
          <w:tcPr>
            <w:tcW w:w="1077" w:type="dxa"/>
          </w:tcPr>
          <w:p w:rsidR="009363F9" w:rsidRDefault="009363F9">
            <w:pPr>
              <w:pStyle w:val="ConsPlusNormal"/>
            </w:pPr>
            <w:r>
              <w:t>3963,6</w:t>
            </w:r>
          </w:p>
        </w:tc>
        <w:tc>
          <w:tcPr>
            <w:tcW w:w="852" w:type="dxa"/>
          </w:tcPr>
          <w:p w:rsidR="009363F9" w:rsidRDefault="009363F9">
            <w:pPr>
              <w:pStyle w:val="ConsPlusNormal"/>
            </w:pPr>
            <w:r>
              <w:t>4,4</w:t>
            </w:r>
          </w:p>
        </w:tc>
        <w:tc>
          <w:tcPr>
            <w:tcW w:w="1274" w:type="dxa"/>
          </w:tcPr>
          <w:p w:rsidR="009363F9" w:rsidRDefault="009363F9">
            <w:pPr>
              <w:pStyle w:val="ConsPlusNormal"/>
            </w:pPr>
            <w:r>
              <w:t>86383,2</w:t>
            </w:r>
          </w:p>
        </w:tc>
        <w:tc>
          <w:tcPr>
            <w:tcW w:w="708" w:type="dxa"/>
          </w:tcPr>
          <w:p w:rsidR="009363F9" w:rsidRDefault="009363F9">
            <w:pPr>
              <w:pStyle w:val="ConsPlusNormal"/>
            </w:pPr>
            <w:r>
              <w:t>95,4</w:t>
            </w:r>
          </w:p>
        </w:tc>
        <w:tc>
          <w:tcPr>
            <w:tcW w:w="1077" w:type="dxa"/>
          </w:tcPr>
          <w:p w:rsidR="009363F9" w:rsidRDefault="009363F9">
            <w:pPr>
              <w:pStyle w:val="ConsPlusNormal"/>
            </w:pPr>
            <w:r>
              <w:t>199,7</w:t>
            </w:r>
          </w:p>
        </w:tc>
        <w:tc>
          <w:tcPr>
            <w:tcW w:w="624" w:type="dxa"/>
          </w:tcPr>
          <w:p w:rsidR="009363F9" w:rsidRDefault="009363F9">
            <w:pPr>
              <w:pStyle w:val="ConsPlusNormal"/>
            </w:pPr>
            <w:r>
              <w:t>0,2</w:t>
            </w:r>
          </w:p>
        </w:tc>
        <w:tc>
          <w:tcPr>
            <w:tcW w:w="992" w:type="dxa"/>
          </w:tcPr>
          <w:p w:rsidR="009363F9" w:rsidRDefault="009363F9">
            <w:pPr>
              <w:pStyle w:val="ConsPlusNormal"/>
            </w:pPr>
            <w:r>
              <w:t>106</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72</w:t>
            </w:r>
          </w:p>
        </w:tc>
      </w:tr>
      <w:tr w:rsidR="009363F9">
        <w:tc>
          <w:tcPr>
            <w:tcW w:w="559"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1247" w:type="dxa"/>
          </w:tcPr>
          <w:p w:rsidR="009363F9" w:rsidRDefault="009363F9">
            <w:pPr>
              <w:pStyle w:val="ConsPlusNormal"/>
            </w:pPr>
            <w:r>
              <w:t>210246,6</w:t>
            </w:r>
          </w:p>
        </w:tc>
        <w:tc>
          <w:tcPr>
            <w:tcW w:w="1077" w:type="dxa"/>
          </w:tcPr>
          <w:p w:rsidR="009363F9" w:rsidRDefault="009363F9">
            <w:pPr>
              <w:pStyle w:val="ConsPlusNormal"/>
            </w:pPr>
            <w:r>
              <w:t>13618,8</w:t>
            </w:r>
          </w:p>
        </w:tc>
        <w:tc>
          <w:tcPr>
            <w:tcW w:w="852" w:type="dxa"/>
          </w:tcPr>
          <w:p w:rsidR="009363F9" w:rsidRDefault="009363F9">
            <w:pPr>
              <w:pStyle w:val="ConsPlusNormal"/>
            </w:pPr>
            <w:r>
              <w:t>6,5</w:t>
            </w:r>
          </w:p>
        </w:tc>
        <w:tc>
          <w:tcPr>
            <w:tcW w:w="1274" w:type="dxa"/>
          </w:tcPr>
          <w:p w:rsidR="009363F9" w:rsidRDefault="009363F9">
            <w:pPr>
              <w:pStyle w:val="ConsPlusNormal"/>
            </w:pPr>
            <w:r>
              <w:t>184819,8</w:t>
            </w:r>
          </w:p>
        </w:tc>
        <w:tc>
          <w:tcPr>
            <w:tcW w:w="708" w:type="dxa"/>
          </w:tcPr>
          <w:p w:rsidR="009363F9" w:rsidRDefault="009363F9">
            <w:pPr>
              <w:pStyle w:val="ConsPlusNormal"/>
            </w:pPr>
            <w:r>
              <w:t>87,9</w:t>
            </w:r>
          </w:p>
        </w:tc>
        <w:tc>
          <w:tcPr>
            <w:tcW w:w="1077" w:type="dxa"/>
          </w:tcPr>
          <w:p w:rsidR="009363F9" w:rsidRDefault="009363F9">
            <w:pPr>
              <w:pStyle w:val="ConsPlusNormal"/>
            </w:pPr>
            <w:r>
              <w:t>11808,0</w:t>
            </w:r>
          </w:p>
        </w:tc>
        <w:tc>
          <w:tcPr>
            <w:tcW w:w="624" w:type="dxa"/>
          </w:tcPr>
          <w:p w:rsidR="009363F9" w:rsidRDefault="009363F9">
            <w:pPr>
              <w:pStyle w:val="ConsPlusNormal"/>
            </w:pPr>
            <w:r>
              <w:t>5,6</w:t>
            </w:r>
          </w:p>
        </w:tc>
        <w:tc>
          <w:tcPr>
            <w:tcW w:w="992" w:type="dxa"/>
          </w:tcPr>
          <w:p w:rsidR="009363F9" w:rsidRDefault="009363F9">
            <w:pPr>
              <w:pStyle w:val="ConsPlusNormal"/>
            </w:pPr>
            <w:r>
              <w:t>105</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168</w:t>
            </w:r>
          </w:p>
        </w:tc>
      </w:tr>
      <w:tr w:rsidR="009363F9">
        <w:tc>
          <w:tcPr>
            <w:tcW w:w="559" w:type="dxa"/>
          </w:tcPr>
          <w:p w:rsidR="009363F9" w:rsidRDefault="009363F9">
            <w:pPr>
              <w:pStyle w:val="ConsPlusNormal"/>
              <w:jc w:val="center"/>
            </w:pPr>
            <w:r>
              <w:t>18.</w:t>
            </w:r>
          </w:p>
        </w:tc>
        <w:tc>
          <w:tcPr>
            <w:tcW w:w="1984" w:type="dxa"/>
          </w:tcPr>
          <w:p w:rsidR="009363F9" w:rsidRDefault="009363F9">
            <w:pPr>
              <w:pStyle w:val="ConsPlusNormal"/>
            </w:pPr>
            <w:r>
              <w:t>Хвойнинский</w:t>
            </w:r>
          </w:p>
        </w:tc>
        <w:tc>
          <w:tcPr>
            <w:tcW w:w="1247" w:type="dxa"/>
          </w:tcPr>
          <w:p w:rsidR="009363F9" w:rsidRDefault="009363F9">
            <w:pPr>
              <w:pStyle w:val="ConsPlusNormal"/>
            </w:pPr>
            <w:r>
              <w:t>242365,2</w:t>
            </w:r>
          </w:p>
        </w:tc>
        <w:tc>
          <w:tcPr>
            <w:tcW w:w="1077" w:type="dxa"/>
          </w:tcPr>
          <w:p w:rsidR="009363F9" w:rsidRDefault="009363F9">
            <w:pPr>
              <w:pStyle w:val="ConsPlusNormal"/>
            </w:pPr>
            <w:r>
              <w:t>56907,0</w:t>
            </w:r>
          </w:p>
        </w:tc>
        <w:tc>
          <w:tcPr>
            <w:tcW w:w="852" w:type="dxa"/>
          </w:tcPr>
          <w:p w:rsidR="009363F9" w:rsidRDefault="009363F9">
            <w:pPr>
              <w:pStyle w:val="ConsPlusNormal"/>
            </w:pPr>
            <w:r>
              <w:t>23,5</w:t>
            </w:r>
          </w:p>
        </w:tc>
        <w:tc>
          <w:tcPr>
            <w:tcW w:w="1274" w:type="dxa"/>
          </w:tcPr>
          <w:p w:rsidR="009363F9" w:rsidRDefault="009363F9">
            <w:pPr>
              <w:pStyle w:val="ConsPlusNormal"/>
            </w:pPr>
            <w:r>
              <w:t>179051,6</w:t>
            </w:r>
          </w:p>
        </w:tc>
        <w:tc>
          <w:tcPr>
            <w:tcW w:w="708" w:type="dxa"/>
          </w:tcPr>
          <w:p w:rsidR="009363F9" w:rsidRDefault="009363F9">
            <w:pPr>
              <w:pStyle w:val="ConsPlusNormal"/>
            </w:pPr>
            <w:r>
              <w:t>73,9</w:t>
            </w:r>
          </w:p>
        </w:tc>
        <w:tc>
          <w:tcPr>
            <w:tcW w:w="1077" w:type="dxa"/>
          </w:tcPr>
          <w:p w:rsidR="009363F9" w:rsidRDefault="009363F9">
            <w:pPr>
              <w:pStyle w:val="ConsPlusNormal"/>
            </w:pPr>
            <w:r>
              <w:t>6406,6</w:t>
            </w:r>
          </w:p>
        </w:tc>
        <w:tc>
          <w:tcPr>
            <w:tcW w:w="624" w:type="dxa"/>
          </w:tcPr>
          <w:p w:rsidR="009363F9" w:rsidRDefault="009363F9">
            <w:pPr>
              <w:pStyle w:val="ConsPlusNormal"/>
            </w:pPr>
            <w:r>
              <w:t>2,6</w:t>
            </w:r>
          </w:p>
        </w:tc>
        <w:tc>
          <w:tcPr>
            <w:tcW w:w="992" w:type="dxa"/>
          </w:tcPr>
          <w:p w:rsidR="009363F9" w:rsidRDefault="009363F9">
            <w:pPr>
              <w:pStyle w:val="ConsPlusNormal"/>
            </w:pPr>
            <w:r>
              <w:t>133</w:t>
            </w:r>
          </w:p>
        </w:tc>
        <w:tc>
          <w:tcPr>
            <w:tcW w:w="849" w:type="dxa"/>
          </w:tcPr>
          <w:p w:rsidR="009363F9" w:rsidRDefault="009363F9">
            <w:pPr>
              <w:pStyle w:val="ConsPlusNormal"/>
            </w:pPr>
            <w:r>
              <w:t>2</w:t>
            </w:r>
          </w:p>
        </w:tc>
        <w:tc>
          <w:tcPr>
            <w:tcW w:w="852" w:type="dxa"/>
          </w:tcPr>
          <w:p w:rsidR="009363F9" w:rsidRDefault="009363F9">
            <w:pPr>
              <w:pStyle w:val="ConsPlusNormal"/>
            </w:pPr>
            <w:r>
              <w:t>2</w:t>
            </w:r>
          </w:p>
        </w:tc>
        <w:tc>
          <w:tcPr>
            <w:tcW w:w="1559" w:type="dxa"/>
          </w:tcPr>
          <w:p w:rsidR="009363F9" w:rsidRDefault="009363F9">
            <w:pPr>
              <w:pStyle w:val="ConsPlusNormal"/>
            </w:pPr>
            <w:r>
              <w:t>1,2</w:t>
            </w:r>
          </w:p>
        </w:tc>
        <w:tc>
          <w:tcPr>
            <w:tcW w:w="1133" w:type="dxa"/>
          </w:tcPr>
          <w:p w:rsidR="009363F9" w:rsidRDefault="009363F9">
            <w:pPr>
              <w:pStyle w:val="ConsPlusNormal"/>
            </w:pPr>
            <w:r>
              <w:t>291</w:t>
            </w:r>
          </w:p>
        </w:tc>
      </w:tr>
      <w:tr w:rsidR="009363F9">
        <w:tc>
          <w:tcPr>
            <w:tcW w:w="559"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1247" w:type="dxa"/>
          </w:tcPr>
          <w:p w:rsidR="009363F9" w:rsidRDefault="009363F9">
            <w:pPr>
              <w:pStyle w:val="ConsPlusNormal"/>
            </w:pPr>
            <w:r>
              <w:t>178339,0</w:t>
            </w:r>
          </w:p>
        </w:tc>
        <w:tc>
          <w:tcPr>
            <w:tcW w:w="1077" w:type="dxa"/>
          </w:tcPr>
          <w:p w:rsidR="009363F9" w:rsidRDefault="009363F9">
            <w:pPr>
              <w:pStyle w:val="ConsPlusNormal"/>
            </w:pPr>
            <w:r>
              <w:t>22357,6</w:t>
            </w:r>
          </w:p>
        </w:tc>
        <w:tc>
          <w:tcPr>
            <w:tcW w:w="852" w:type="dxa"/>
          </w:tcPr>
          <w:p w:rsidR="009363F9" w:rsidRDefault="009363F9">
            <w:pPr>
              <w:pStyle w:val="ConsPlusNormal"/>
            </w:pPr>
            <w:r>
              <w:t>12,5</w:t>
            </w:r>
          </w:p>
        </w:tc>
        <w:tc>
          <w:tcPr>
            <w:tcW w:w="1274" w:type="dxa"/>
          </w:tcPr>
          <w:p w:rsidR="009363F9" w:rsidRDefault="009363F9">
            <w:pPr>
              <w:pStyle w:val="ConsPlusNormal"/>
            </w:pPr>
            <w:r>
              <w:t>153204,7</w:t>
            </w:r>
          </w:p>
        </w:tc>
        <w:tc>
          <w:tcPr>
            <w:tcW w:w="708" w:type="dxa"/>
          </w:tcPr>
          <w:p w:rsidR="009363F9" w:rsidRDefault="009363F9">
            <w:pPr>
              <w:pStyle w:val="ConsPlusNormal"/>
            </w:pPr>
            <w:r>
              <w:t>85,9</w:t>
            </w:r>
          </w:p>
        </w:tc>
        <w:tc>
          <w:tcPr>
            <w:tcW w:w="1077" w:type="dxa"/>
          </w:tcPr>
          <w:p w:rsidR="009363F9" w:rsidRDefault="009363F9">
            <w:pPr>
              <w:pStyle w:val="ConsPlusNormal"/>
            </w:pPr>
            <w:r>
              <w:t>2776,6</w:t>
            </w:r>
          </w:p>
        </w:tc>
        <w:tc>
          <w:tcPr>
            <w:tcW w:w="624" w:type="dxa"/>
          </w:tcPr>
          <w:p w:rsidR="009363F9" w:rsidRDefault="009363F9">
            <w:pPr>
              <w:pStyle w:val="ConsPlusNormal"/>
            </w:pPr>
            <w:r>
              <w:t>1,6</w:t>
            </w:r>
          </w:p>
        </w:tc>
        <w:tc>
          <w:tcPr>
            <w:tcW w:w="992" w:type="dxa"/>
          </w:tcPr>
          <w:p w:rsidR="009363F9" w:rsidRDefault="009363F9">
            <w:pPr>
              <w:pStyle w:val="ConsPlusNormal"/>
            </w:pPr>
            <w:r>
              <w:t>117</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143</w:t>
            </w:r>
          </w:p>
        </w:tc>
      </w:tr>
      <w:tr w:rsidR="009363F9">
        <w:tc>
          <w:tcPr>
            <w:tcW w:w="559"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1247" w:type="dxa"/>
          </w:tcPr>
          <w:p w:rsidR="009363F9" w:rsidRDefault="009363F9">
            <w:pPr>
              <w:pStyle w:val="ConsPlusNormal"/>
            </w:pPr>
            <w:r>
              <w:t>178737,8</w:t>
            </w:r>
          </w:p>
        </w:tc>
        <w:tc>
          <w:tcPr>
            <w:tcW w:w="1077" w:type="dxa"/>
          </w:tcPr>
          <w:p w:rsidR="009363F9" w:rsidRDefault="009363F9">
            <w:pPr>
              <w:pStyle w:val="ConsPlusNormal"/>
            </w:pPr>
            <w:r>
              <w:t>23280,7</w:t>
            </w:r>
          </w:p>
        </w:tc>
        <w:tc>
          <w:tcPr>
            <w:tcW w:w="852" w:type="dxa"/>
          </w:tcPr>
          <w:p w:rsidR="009363F9" w:rsidRDefault="009363F9">
            <w:pPr>
              <w:pStyle w:val="ConsPlusNormal"/>
            </w:pPr>
            <w:r>
              <w:t>13,0</w:t>
            </w:r>
          </w:p>
        </w:tc>
        <w:tc>
          <w:tcPr>
            <w:tcW w:w="1274" w:type="dxa"/>
          </w:tcPr>
          <w:p w:rsidR="009363F9" w:rsidRDefault="009363F9">
            <w:pPr>
              <w:pStyle w:val="ConsPlusNormal"/>
            </w:pPr>
            <w:r>
              <w:t>153580,2</w:t>
            </w:r>
          </w:p>
        </w:tc>
        <w:tc>
          <w:tcPr>
            <w:tcW w:w="708" w:type="dxa"/>
          </w:tcPr>
          <w:p w:rsidR="009363F9" w:rsidRDefault="009363F9">
            <w:pPr>
              <w:pStyle w:val="ConsPlusNormal"/>
            </w:pPr>
            <w:r>
              <w:t>85,9</w:t>
            </w:r>
          </w:p>
        </w:tc>
        <w:tc>
          <w:tcPr>
            <w:tcW w:w="1077" w:type="dxa"/>
          </w:tcPr>
          <w:p w:rsidR="009363F9" w:rsidRDefault="009363F9">
            <w:pPr>
              <w:pStyle w:val="ConsPlusNormal"/>
            </w:pPr>
            <w:r>
              <w:t>1877,0</w:t>
            </w:r>
          </w:p>
        </w:tc>
        <w:tc>
          <w:tcPr>
            <w:tcW w:w="624" w:type="dxa"/>
          </w:tcPr>
          <w:p w:rsidR="009363F9" w:rsidRDefault="009363F9">
            <w:pPr>
              <w:pStyle w:val="ConsPlusNormal"/>
            </w:pPr>
            <w:r>
              <w:t>1,1</w:t>
            </w:r>
          </w:p>
        </w:tc>
        <w:tc>
          <w:tcPr>
            <w:tcW w:w="992" w:type="dxa"/>
          </w:tcPr>
          <w:p w:rsidR="009363F9" w:rsidRDefault="009363F9">
            <w:pPr>
              <w:pStyle w:val="ConsPlusNormal"/>
            </w:pPr>
            <w:r>
              <w:t>119</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143</w:t>
            </w:r>
          </w:p>
        </w:tc>
      </w:tr>
      <w:tr w:rsidR="009363F9">
        <w:tc>
          <w:tcPr>
            <w:tcW w:w="559"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1247" w:type="dxa"/>
          </w:tcPr>
          <w:p w:rsidR="009363F9" w:rsidRDefault="009363F9">
            <w:pPr>
              <w:pStyle w:val="ConsPlusNormal"/>
            </w:pPr>
            <w:r>
              <w:t>117581,8</w:t>
            </w:r>
          </w:p>
        </w:tc>
        <w:tc>
          <w:tcPr>
            <w:tcW w:w="1077" w:type="dxa"/>
          </w:tcPr>
          <w:p w:rsidR="009363F9" w:rsidRDefault="009363F9">
            <w:pPr>
              <w:pStyle w:val="ConsPlusNormal"/>
            </w:pPr>
            <w:r>
              <w:t>10199,5</w:t>
            </w:r>
          </w:p>
        </w:tc>
        <w:tc>
          <w:tcPr>
            <w:tcW w:w="852" w:type="dxa"/>
          </w:tcPr>
          <w:p w:rsidR="009363F9" w:rsidRDefault="009363F9">
            <w:pPr>
              <w:pStyle w:val="ConsPlusNormal"/>
            </w:pPr>
            <w:r>
              <w:t>8,7</w:t>
            </w:r>
          </w:p>
        </w:tc>
        <w:tc>
          <w:tcPr>
            <w:tcW w:w="1274" w:type="dxa"/>
          </w:tcPr>
          <w:p w:rsidR="009363F9" w:rsidRDefault="009363F9">
            <w:pPr>
              <w:pStyle w:val="ConsPlusNormal"/>
            </w:pPr>
            <w:r>
              <w:t>104617,3</w:t>
            </w:r>
          </w:p>
        </w:tc>
        <w:tc>
          <w:tcPr>
            <w:tcW w:w="708" w:type="dxa"/>
          </w:tcPr>
          <w:p w:rsidR="009363F9" w:rsidRDefault="009363F9">
            <w:pPr>
              <w:pStyle w:val="ConsPlusNormal"/>
            </w:pPr>
            <w:r>
              <w:t>89,0</w:t>
            </w:r>
          </w:p>
        </w:tc>
        <w:tc>
          <w:tcPr>
            <w:tcW w:w="1077" w:type="dxa"/>
          </w:tcPr>
          <w:p w:rsidR="009363F9" w:rsidRDefault="009363F9">
            <w:pPr>
              <w:pStyle w:val="ConsPlusNormal"/>
            </w:pPr>
            <w:r>
              <w:t>2765,1</w:t>
            </w:r>
          </w:p>
        </w:tc>
        <w:tc>
          <w:tcPr>
            <w:tcW w:w="624" w:type="dxa"/>
          </w:tcPr>
          <w:p w:rsidR="009363F9" w:rsidRDefault="009363F9">
            <w:pPr>
              <w:pStyle w:val="ConsPlusNormal"/>
            </w:pPr>
            <w:r>
              <w:t>2,4</w:t>
            </w:r>
          </w:p>
        </w:tc>
        <w:tc>
          <w:tcPr>
            <w:tcW w:w="992" w:type="dxa"/>
          </w:tcPr>
          <w:p w:rsidR="009363F9" w:rsidRDefault="009363F9">
            <w:pPr>
              <w:pStyle w:val="ConsPlusNormal"/>
            </w:pPr>
            <w:r>
              <w:t>111</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0,8</w:t>
            </w:r>
          </w:p>
        </w:tc>
        <w:tc>
          <w:tcPr>
            <w:tcW w:w="1133" w:type="dxa"/>
          </w:tcPr>
          <w:p w:rsidR="009363F9" w:rsidRDefault="009363F9">
            <w:pPr>
              <w:pStyle w:val="ConsPlusNormal"/>
            </w:pPr>
            <w:r>
              <w:t>94</w:t>
            </w:r>
          </w:p>
        </w:tc>
      </w:tr>
      <w:tr w:rsidR="009363F9">
        <w:tc>
          <w:tcPr>
            <w:tcW w:w="559" w:type="dxa"/>
          </w:tcPr>
          <w:p w:rsidR="009363F9" w:rsidRDefault="009363F9">
            <w:pPr>
              <w:pStyle w:val="ConsPlusNormal"/>
            </w:pPr>
          </w:p>
        </w:tc>
        <w:tc>
          <w:tcPr>
            <w:tcW w:w="1984" w:type="dxa"/>
          </w:tcPr>
          <w:p w:rsidR="009363F9" w:rsidRDefault="009363F9">
            <w:pPr>
              <w:pStyle w:val="ConsPlusNormal"/>
            </w:pPr>
            <w:r>
              <w:t>ИТОГО</w:t>
            </w:r>
          </w:p>
        </w:tc>
        <w:tc>
          <w:tcPr>
            <w:tcW w:w="1247" w:type="dxa"/>
          </w:tcPr>
          <w:p w:rsidR="009363F9" w:rsidRDefault="009363F9">
            <w:pPr>
              <w:pStyle w:val="ConsPlusNormal"/>
            </w:pPr>
            <w:r>
              <w:t>4198099,8</w:t>
            </w:r>
          </w:p>
        </w:tc>
        <w:tc>
          <w:tcPr>
            <w:tcW w:w="1077" w:type="dxa"/>
          </w:tcPr>
          <w:p w:rsidR="009363F9" w:rsidRDefault="009363F9">
            <w:pPr>
              <w:pStyle w:val="ConsPlusNormal"/>
            </w:pPr>
            <w:r>
              <w:t>565600,9</w:t>
            </w:r>
          </w:p>
        </w:tc>
        <w:tc>
          <w:tcPr>
            <w:tcW w:w="852" w:type="dxa"/>
          </w:tcPr>
          <w:p w:rsidR="009363F9" w:rsidRDefault="009363F9">
            <w:pPr>
              <w:pStyle w:val="ConsPlusNormal"/>
            </w:pPr>
            <w:r>
              <w:t>13,5</w:t>
            </w:r>
          </w:p>
        </w:tc>
        <w:tc>
          <w:tcPr>
            <w:tcW w:w="1274" w:type="dxa"/>
          </w:tcPr>
          <w:p w:rsidR="009363F9" w:rsidRDefault="009363F9">
            <w:pPr>
              <w:pStyle w:val="ConsPlusNormal"/>
            </w:pPr>
            <w:r>
              <w:t>3492675,8</w:t>
            </w:r>
          </w:p>
        </w:tc>
        <w:tc>
          <w:tcPr>
            <w:tcW w:w="708" w:type="dxa"/>
          </w:tcPr>
          <w:p w:rsidR="009363F9" w:rsidRDefault="009363F9">
            <w:pPr>
              <w:pStyle w:val="ConsPlusNormal"/>
            </w:pPr>
            <w:r>
              <w:t>83,2</w:t>
            </w:r>
          </w:p>
        </w:tc>
        <w:tc>
          <w:tcPr>
            <w:tcW w:w="1077" w:type="dxa"/>
          </w:tcPr>
          <w:p w:rsidR="009363F9" w:rsidRDefault="009363F9">
            <w:pPr>
              <w:pStyle w:val="ConsPlusNormal"/>
            </w:pPr>
            <w:r>
              <w:t>139823,1</w:t>
            </w:r>
          </w:p>
        </w:tc>
        <w:tc>
          <w:tcPr>
            <w:tcW w:w="624" w:type="dxa"/>
          </w:tcPr>
          <w:p w:rsidR="009363F9" w:rsidRDefault="009363F9">
            <w:pPr>
              <w:pStyle w:val="ConsPlusNormal"/>
            </w:pPr>
            <w:r>
              <w:t>3,3</w:t>
            </w:r>
          </w:p>
        </w:tc>
        <w:tc>
          <w:tcPr>
            <w:tcW w:w="992" w:type="dxa"/>
          </w:tcPr>
          <w:p w:rsidR="009363F9" w:rsidRDefault="009363F9">
            <w:pPr>
              <w:pStyle w:val="ConsPlusNormal"/>
            </w:pPr>
            <w:r>
              <w:t>117</w:t>
            </w:r>
          </w:p>
        </w:tc>
        <w:tc>
          <w:tcPr>
            <w:tcW w:w="849" w:type="dxa"/>
          </w:tcPr>
          <w:p w:rsidR="009363F9" w:rsidRDefault="009363F9">
            <w:pPr>
              <w:pStyle w:val="ConsPlusNormal"/>
              <w:jc w:val="center"/>
            </w:pPr>
            <w:r>
              <w:t>-</w:t>
            </w:r>
          </w:p>
        </w:tc>
        <w:tc>
          <w:tcPr>
            <w:tcW w:w="852" w:type="dxa"/>
          </w:tcPr>
          <w:p w:rsidR="009363F9" w:rsidRDefault="009363F9">
            <w:pPr>
              <w:pStyle w:val="ConsPlusNormal"/>
              <w:jc w:val="center"/>
            </w:pPr>
            <w:r>
              <w:t>-</w:t>
            </w:r>
          </w:p>
        </w:tc>
        <w:tc>
          <w:tcPr>
            <w:tcW w:w="1559" w:type="dxa"/>
          </w:tcPr>
          <w:p w:rsidR="009363F9" w:rsidRDefault="009363F9">
            <w:pPr>
              <w:pStyle w:val="ConsPlusNormal"/>
              <w:jc w:val="center"/>
            </w:pPr>
            <w:r>
              <w:t>-</w:t>
            </w:r>
          </w:p>
        </w:tc>
        <w:tc>
          <w:tcPr>
            <w:tcW w:w="1133" w:type="dxa"/>
          </w:tcPr>
          <w:p w:rsidR="009363F9" w:rsidRDefault="009363F9">
            <w:pPr>
              <w:pStyle w:val="ConsPlusNormal"/>
            </w:pPr>
            <w:r>
              <w:t>3559</w:t>
            </w:r>
          </w:p>
        </w:tc>
      </w:tr>
    </w:tbl>
    <w:p w:rsidR="009363F9" w:rsidRDefault="009363F9">
      <w:pPr>
        <w:pStyle w:val="ConsPlusNormal"/>
        <w:jc w:val="both"/>
      </w:pPr>
    </w:p>
    <w:p w:rsidR="009363F9" w:rsidRDefault="009363F9">
      <w:pPr>
        <w:pStyle w:val="ConsPlusNormal"/>
        <w:ind w:firstLine="540"/>
        <w:jc w:val="both"/>
        <w:outlineLvl w:val="4"/>
      </w:pPr>
      <w:bookmarkStart w:id="51" w:name="P10340"/>
      <w:bookmarkEnd w:id="51"/>
      <w:r>
        <w:t>Таблица 41 - Результаты комплексной качественной оценки элементов среды обитания зайца-беляка на территории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1984"/>
        <w:gridCol w:w="1247"/>
        <w:gridCol w:w="1077"/>
        <w:gridCol w:w="852"/>
        <w:gridCol w:w="1274"/>
        <w:gridCol w:w="708"/>
        <w:gridCol w:w="1077"/>
        <w:gridCol w:w="624"/>
        <w:gridCol w:w="992"/>
        <w:gridCol w:w="849"/>
        <w:gridCol w:w="852"/>
        <w:gridCol w:w="1559"/>
        <w:gridCol w:w="1133"/>
      </w:tblGrid>
      <w:tr w:rsidR="009363F9">
        <w:tc>
          <w:tcPr>
            <w:tcW w:w="559"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247" w:type="dxa"/>
            <w:vMerge w:val="restart"/>
          </w:tcPr>
          <w:p w:rsidR="009363F9" w:rsidRDefault="009363F9">
            <w:pPr>
              <w:pStyle w:val="ConsPlusNormal"/>
              <w:jc w:val="center"/>
            </w:pPr>
            <w:r>
              <w:t>Площадь, свойственная для обитания вида охотничьих животных (га)</w:t>
            </w:r>
          </w:p>
        </w:tc>
        <w:tc>
          <w:tcPr>
            <w:tcW w:w="1929" w:type="dxa"/>
            <w:gridSpan w:val="2"/>
          </w:tcPr>
          <w:p w:rsidR="009363F9" w:rsidRDefault="009363F9">
            <w:pPr>
              <w:pStyle w:val="ConsPlusNormal"/>
              <w:jc w:val="center"/>
            </w:pPr>
            <w:r>
              <w:t>Хорошие угодья</w:t>
            </w:r>
          </w:p>
        </w:tc>
        <w:tc>
          <w:tcPr>
            <w:tcW w:w="1982" w:type="dxa"/>
            <w:gridSpan w:val="2"/>
          </w:tcPr>
          <w:p w:rsidR="009363F9" w:rsidRDefault="009363F9">
            <w:pPr>
              <w:pStyle w:val="ConsPlusNormal"/>
              <w:jc w:val="center"/>
            </w:pPr>
            <w:r>
              <w:t>Средние угодья</w:t>
            </w:r>
          </w:p>
        </w:tc>
        <w:tc>
          <w:tcPr>
            <w:tcW w:w="1701" w:type="dxa"/>
            <w:gridSpan w:val="2"/>
          </w:tcPr>
          <w:p w:rsidR="009363F9" w:rsidRDefault="009363F9">
            <w:pPr>
              <w:pStyle w:val="ConsPlusNormal"/>
              <w:jc w:val="center"/>
            </w:pPr>
            <w:r>
              <w:t>Плохие угодья</w:t>
            </w:r>
          </w:p>
        </w:tc>
        <w:tc>
          <w:tcPr>
            <w:tcW w:w="992" w:type="dxa"/>
            <w:vMerge w:val="restart"/>
          </w:tcPr>
          <w:p w:rsidR="009363F9" w:rsidRDefault="009363F9">
            <w:pPr>
              <w:pStyle w:val="ConsPlusNormal"/>
              <w:jc w:val="center"/>
            </w:pPr>
            <w:r>
              <w:t>Средневзвешенный показатель</w:t>
            </w:r>
          </w:p>
        </w:tc>
        <w:tc>
          <w:tcPr>
            <w:tcW w:w="849" w:type="dxa"/>
            <w:vMerge w:val="restart"/>
          </w:tcPr>
          <w:p w:rsidR="009363F9" w:rsidRDefault="009363F9">
            <w:pPr>
              <w:pStyle w:val="ConsPlusNormal"/>
              <w:jc w:val="center"/>
            </w:pPr>
            <w:r>
              <w:t>Расчетный бонитет</w:t>
            </w:r>
          </w:p>
        </w:tc>
        <w:tc>
          <w:tcPr>
            <w:tcW w:w="852" w:type="dxa"/>
            <w:vMerge w:val="restart"/>
          </w:tcPr>
          <w:p w:rsidR="009363F9" w:rsidRDefault="009363F9">
            <w:pPr>
              <w:pStyle w:val="ConsPlusNormal"/>
              <w:jc w:val="center"/>
            </w:pPr>
            <w:r>
              <w:t>Итоговый бонитет</w:t>
            </w:r>
          </w:p>
        </w:tc>
        <w:tc>
          <w:tcPr>
            <w:tcW w:w="1559" w:type="dxa"/>
            <w:vMerge w:val="restart"/>
          </w:tcPr>
          <w:p w:rsidR="009363F9" w:rsidRDefault="009363F9">
            <w:pPr>
              <w:pStyle w:val="ConsPlusNormal"/>
              <w:jc w:val="center"/>
            </w:pPr>
            <w:r>
              <w:t>Численность, соответствующая бонитету (особей/1000 га)</w:t>
            </w:r>
          </w:p>
        </w:tc>
        <w:tc>
          <w:tcPr>
            <w:tcW w:w="1133" w:type="dxa"/>
            <w:vMerge w:val="restart"/>
          </w:tcPr>
          <w:p w:rsidR="009363F9" w:rsidRDefault="009363F9">
            <w:pPr>
              <w:pStyle w:val="ConsPlusNormal"/>
              <w:jc w:val="center"/>
            </w:pPr>
            <w:r>
              <w:t>Расчетная численность особей</w:t>
            </w:r>
          </w:p>
        </w:tc>
      </w:tr>
      <w:tr w:rsidR="009363F9">
        <w:tc>
          <w:tcPr>
            <w:tcW w:w="559" w:type="dxa"/>
            <w:vMerge/>
          </w:tcPr>
          <w:p w:rsidR="009363F9" w:rsidRDefault="009363F9">
            <w:pPr>
              <w:pStyle w:val="ConsPlusNormal"/>
            </w:pPr>
          </w:p>
        </w:tc>
        <w:tc>
          <w:tcPr>
            <w:tcW w:w="1984" w:type="dxa"/>
            <w:vMerge/>
          </w:tcPr>
          <w:p w:rsidR="009363F9" w:rsidRDefault="009363F9">
            <w:pPr>
              <w:pStyle w:val="ConsPlusNormal"/>
            </w:pPr>
          </w:p>
        </w:tc>
        <w:tc>
          <w:tcPr>
            <w:tcW w:w="1247" w:type="dxa"/>
            <w:vMerge/>
          </w:tcPr>
          <w:p w:rsidR="009363F9" w:rsidRDefault="009363F9">
            <w:pPr>
              <w:pStyle w:val="ConsPlusNormal"/>
            </w:pPr>
          </w:p>
        </w:tc>
        <w:tc>
          <w:tcPr>
            <w:tcW w:w="1077" w:type="dxa"/>
          </w:tcPr>
          <w:p w:rsidR="009363F9" w:rsidRDefault="009363F9">
            <w:pPr>
              <w:pStyle w:val="ConsPlusNormal"/>
              <w:jc w:val="center"/>
            </w:pPr>
            <w:r>
              <w:t>га</w:t>
            </w:r>
          </w:p>
        </w:tc>
        <w:tc>
          <w:tcPr>
            <w:tcW w:w="852" w:type="dxa"/>
          </w:tcPr>
          <w:p w:rsidR="009363F9" w:rsidRDefault="009363F9">
            <w:pPr>
              <w:pStyle w:val="ConsPlusNormal"/>
              <w:jc w:val="center"/>
            </w:pPr>
            <w:r>
              <w:t>%</w:t>
            </w:r>
          </w:p>
        </w:tc>
        <w:tc>
          <w:tcPr>
            <w:tcW w:w="1274" w:type="dxa"/>
          </w:tcPr>
          <w:p w:rsidR="009363F9" w:rsidRDefault="009363F9">
            <w:pPr>
              <w:pStyle w:val="ConsPlusNormal"/>
              <w:jc w:val="center"/>
            </w:pPr>
            <w:r>
              <w:t>га</w:t>
            </w:r>
          </w:p>
        </w:tc>
        <w:tc>
          <w:tcPr>
            <w:tcW w:w="708" w:type="dxa"/>
          </w:tcPr>
          <w:p w:rsidR="009363F9" w:rsidRDefault="009363F9">
            <w:pPr>
              <w:pStyle w:val="ConsPlusNormal"/>
              <w:jc w:val="center"/>
            </w:pPr>
            <w:r>
              <w:t>%</w:t>
            </w:r>
          </w:p>
        </w:tc>
        <w:tc>
          <w:tcPr>
            <w:tcW w:w="1077" w:type="dxa"/>
          </w:tcPr>
          <w:p w:rsidR="009363F9" w:rsidRDefault="009363F9">
            <w:pPr>
              <w:pStyle w:val="ConsPlusNormal"/>
              <w:jc w:val="center"/>
            </w:pPr>
            <w:r>
              <w:t>га</w:t>
            </w:r>
          </w:p>
        </w:tc>
        <w:tc>
          <w:tcPr>
            <w:tcW w:w="624" w:type="dxa"/>
          </w:tcPr>
          <w:p w:rsidR="009363F9" w:rsidRDefault="009363F9">
            <w:pPr>
              <w:pStyle w:val="ConsPlusNormal"/>
              <w:jc w:val="center"/>
            </w:pPr>
            <w:r>
              <w:t>%</w:t>
            </w:r>
          </w:p>
        </w:tc>
        <w:tc>
          <w:tcPr>
            <w:tcW w:w="992" w:type="dxa"/>
            <w:vMerge/>
          </w:tcPr>
          <w:p w:rsidR="009363F9" w:rsidRDefault="009363F9">
            <w:pPr>
              <w:pStyle w:val="ConsPlusNormal"/>
            </w:pPr>
          </w:p>
        </w:tc>
        <w:tc>
          <w:tcPr>
            <w:tcW w:w="849" w:type="dxa"/>
            <w:vMerge/>
          </w:tcPr>
          <w:p w:rsidR="009363F9" w:rsidRDefault="009363F9">
            <w:pPr>
              <w:pStyle w:val="ConsPlusNormal"/>
            </w:pPr>
          </w:p>
        </w:tc>
        <w:tc>
          <w:tcPr>
            <w:tcW w:w="852" w:type="dxa"/>
            <w:vMerge/>
          </w:tcPr>
          <w:p w:rsidR="009363F9" w:rsidRDefault="009363F9">
            <w:pPr>
              <w:pStyle w:val="ConsPlusNormal"/>
            </w:pPr>
          </w:p>
        </w:tc>
        <w:tc>
          <w:tcPr>
            <w:tcW w:w="1559" w:type="dxa"/>
            <w:vMerge/>
          </w:tcPr>
          <w:p w:rsidR="009363F9" w:rsidRDefault="009363F9">
            <w:pPr>
              <w:pStyle w:val="ConsPlusNormal"/>
            </w:pPr>
          </w:p>
        </w:tc>
        <w:tc>
          <w:tcPr>
            <w:tcW w:w="1133" w:type="dxa"/>
            <w:vMerge/>
          </w:tcPr>
          <w:p w:rsidR="009363F9" w:rsidRDefault="009363F9">
            <w:pPr>
              <w:pStyle w:val="ConsPlusNormal"/>
            </w:pPr>
          </w:p>
        </w:tc>
      </w:tr>
      <w:tr w:rsidR="009363F9">
        <w:tc>
          <w:tcPr>
            <w:tcW w:w="559" w:type="dxa"/>
          </w:tcPr>
          <w:p w:rsidR="009363F9" w:rsidRDefault="009363F9">
            <w:pPr>
              <w:pStyle w:val="ConsPlusNormal"/>
              <w:jc w:val="center"/>
            </w:pPr>
            <w:r>
              <w:t>1</w:t>
            </w:r>
          </w:p>
        </w:tc>
        <w:tc>
          <w:tcPr>
            <w:tcW w:w="1984" w:type="dxa"/>
          </w:tcPr>
          <w:p w:rsidR="009363F9" w:rsidRDefault="009363F9">
            <w:pPr>
              <w:pStyle w:val="ConsPlusNormal"/>
              <w:jc w:val="center"/>
            </w:pPr>
            <w:r>
              <w:t>2</w:t>
            </w:r>
          </w:p>
        </w:tc>
        <w:tc>
          <w:tcPr>
            <w:tcW w:w="1247" w:type="dxa"/>
          </w:tcPr>
          <w:p w:rsidR="009363F9" w:rsidRDefault="009363F9">
            <w:pPr>
              <w:pStyle w:val="ConsPlusNormal"/>
              <w:jc w:val="center"/>
            </w:pPr>
            <w:r>
              <w:t>3</w:t>
            </w:r>
          </w:p>
        </w:tc>
        <w:tc>
          <w:tcPr>
            <w:tcW w:w="1077" w:type="dxa"/>
          </w:tcPr>
          <w:p w:rsidR="009363F9" w:rsidRDefault="009363F9">
            <w:pPr>
              <w:pStyle w:val="ConsPlusNormal"/>
              <w:jc w:val="center"/>
            </w:pPr>
            <w:r>
              <w:t>4</w:t>
            </w:r>
          </w:p>
        </w:tc>
        <w:tc>
          <w:tcPr>
            <w:tcW w:w="852" w:type="dxa"/>
          </w:tcPr>
          <w:p w:rsidR="009363F9" w:rsidRDefault="009363F9">
            <w:pPr>
              <w:pStyle w:val="ConsPlusNormal"/>
              <w:jc w:val="center"/>
            </w:pPr>
            <w:r>
              <w:t>5</w:t>
            </w:r>
          </w:p>
        </w:tc>
        <w:tc>
          <w:tcPr>
            <w:tcW w:w="1274" w:type="dxa"/>
          </w:tcPr>
          <w:p w:rsidR="009363F9" w:rsidRDefault="009363F9">
            <w:pPr>
              <w:pStyle w:val="ConsPlusNormal"/>
              <w:jc w:val="center"/>
            </w:pPr>
            <w:r>
              <w:t>6</w:t>
            </w:r>
          </w:p>
        </w:tc>
        <w:tc>
          <w:tcPr>
            <w:tcW w:w="708" w:type="dxa"/>
          </w:tcPr>
          <w:p w:rsidR="009363F9" w:rsidRDefault="009363F9">
            <w:pPr>
              <w:pStyle w:val="ConsPlusNormal"/>
              <w:jc w:val="center"/>
            </w:pPr>
            <w:r>
              <w:t>7</w:t>
            </w:r>
          </w:p>
        </w:tc>
        <w:tc>
          <w:tcPr>
            <w:tcW w:w="1077" w:type="dxa"/>
          </w:tcPr>
          <w:p w:rsidR="009363F9" w:rsidRDefault="009363F9">
            <w:pPr>
              <w:pStyle w:val="ConsPlusNormal"/>
              <w:jc w:val="center"/>
            </w:pPr>
            <w:r>
              <w:t>8</w:t>
            </w:r>
          </w:p>
        </w:tc>
        <w:tc>
          <w:tcPr>
            <w:tcW w:w="624" w:type="dxa"/>
          </w:tcPr>
          <w:p w:rsidR="009363F9" w:rsidRDefault="009363F9">
            <w:pPr>
              <w:pStyle w:val="ConsPlusNormal"/>
              <w:jc w:val="center"/>
            </w:pPr>
            <w:r>
              <w:t>9</w:t>
            </w:r>
          </w:p>
        </w:tc>
        <w:tc>
          <w:tcPr>
            <w:tcW w:w="992" w:type="dxa"/>
          </w:tcPr>
          <w:p w:rsidR="009363F9" w:rsidRDefault="009363F9">
            <w:pPr>
              <w:pStyle w:val="ConsPlusNormal"/>
              <w:jc w:val="center"/>
            </w:pPr>
            <w:r>
              <w:t>10</w:t>
            </w:r>
          </w:p>
        </w:tc>
        <w:tc>
          <w:tcPr>
            <w:tcW w:w="849" w:type="dxa"/>
          </w:tcPr>
          <w:p w:rsidR="009363F9" w:rsidRDefault="009363F9">
            <w:pPr>
              <w:pStyle w:val="ConsPlusNormal"/>
              <w:jc w:val="center"/>
            </w:pPr>
            <w:r>
              <w:t>11</w:t>
            </w:r>
          </w:p>
        </w:tc>
        <w:tc>
          <w:tcPr>
            <w:tcW w:w="852" w:type="dxa"/>
          </w:tcPr>
          <w:p w:rsidR="009363F9" w:rsidRDefault="009363F9">
            <w:pPr>
              <w:pStyle w:val="ConsPlusNormal"/>
              <w:jc w:val="center"/>
            </w:pPr>
            <w:r>
              <w:t>12</w:t>
            </w:r>
          </w:p>
        </w:tc>
        <w:tc>
          <w:tcPr>
            <w:tcW w:w="1559" w:type="dxa"/>
          </w:tcPr>
          <w:p w:rsidR="009363F9" w:rsidRDefault="009363F9">
            <w:pPr>
              <w:pStyle w:val="ConsPlusNormal"/>
              <w:jc w:val="center"/>
            </w:pPr>
            <w:r>
              <w:t>13</w:t>
            </w:r>
          </w:p>
        </w:tc>
        <w:tc>
          <w:tcPr>
            <w:tcW w:w="1133" w:type="dxa"/>
          </w:tcPr>
          <w:p w:rsidR="009363F9" w:rsidRDefault="009363F9">
            <w:pPr>
              <w:pStyle w:val="ConsPlusNormal"/>
              <w:jc w:val="center"/>
            </w:pPr>
            <w:r>
              <w:t>14</w:t>
            </w:r>
          </w:p>
        </w:tc>
      </w:tr>
      <w:tr w:rsidR="009363F9">
        <w:tc>
          <w:tcPr>
            <w:tcW w:w="559" w:type="dxa"/>
          </w:tcPr>
          <w:p w:rsidR="009363F9" w:rsidRDefault="009363F9">
            <w:pPr>
              <w:pStyle w:val="ConsPlusNormal"/>
              <w:jc w:val="center"/>
            </w:pPr>
            <w:r>
              <w:lastRenderedPageBreak/>
              <w:t>1.</w:t>
            </w:r>
          </w:p>
        </w:tc>
        <w:tc>
          <w:tcPr>
            <w:tcW w:w="1984" w:type="dxa"/>
          </w:tcPr>
          <w:p w:rsidR="009363F9" w:rsidRDefault="009363F9">
            <w:pPr>
              <w:pStyle w:val="ConsPlusNormal"/>
            </w:pPr>
            <w:r>
              <w:t>Батецкий</w:t>
            </w:r>
          </w:p>
        </w:tc>
        <w:tc>
          <w:tcPr>
            <w:tcW w:w="1247" w:type="dxa"/>
          </w:tcPr>
          <w:p w:rsidR="009363F9" w:rsidRDefault="009363F9">
            <w:pPr>
              <w:pStyle w:val="ConsPlusNormal"/>
            </w:pPr>
            <w:r>
              <w:t>130299,0</w:t>
            </w:r>
          </w:p>
        </w:tc>
        <w:tc>
          <w:tcPr>
            <w:tcW w:w="1077" w:type="dxa"/>
          </w:tcPr>
          <w:p w:rsidR="009363F9" w:rsidRDefault="009363F9">
            <w:pPr>
              <w:pStyle w:val="ConsPlusNormal"/>
            </w:pPr>
            <w:r>
              <w:t>1558,9</w:t>
            </w:r>
          </w:p>
        </w:tc>
        <w:tc>
          <w:tcPr>
            <w:tcW w:w="852" w:type="dxa"/>
          </w:tcPr>
          <w:p w:rsidR="009363F9" w:rsidRDefault="009363F9">
            <w:pPr>
              <w:pStyle w:val="ConsPlusNormal"/>
            </w:pPr>
            <w:r>
              <w:t>1,2</w:t>
            </w:r>
          </w:p>
        </w:tc>
        <w:tc>
          <w:tcPr>
            <w:tcW w:w="1274" w:type="dxa"/>
          </w:tcPr>
          <w:p w:rsidR="009363F9" w:rsidRDefault="009363F9">
            <w:pPr>
              <w:pStyle w:val="ConsPlusNormal"/>
            </w:pPr>
            <w:r>
              <w:t>115023,8</w:t>
            </w:r>
          </w:p>
        </w:tc>
        <w:tc>
          <w:tcPr>
            <w:tcW w:w="708" w:type="dxa"/>
          </w:tcPr>
          <w:p w:rsidR="009363F9" w:rsidRDefault="009363F9">
            <w:pPr>
              <w:pStyle w:val="ConsPlusNormal"/>
            </w:pPr>
            <w:r>
              <w:t>88,3</w:t>
            </w:r>
          </w:p>
        </w:tc>
        <w:tc>
          <w:tcPr>
            <w:tcW w:w="1077" w:type="dxa"/>
          </w:tcPr>
          <w:p w:rsidR="009363F9" w:rsidRDefault="009363F9">
            <w:pPr>
              <w:pStyle w:val="ConsPlusNormal"/>
            </w:pPr>
            <w:r>
              <w:t>13716,2</w:t>
            </w:r>
          </w:p>
        </w:tc>
        <w:tc>
          <w:tcPr>
            <w:tcW w:w="624" w:type="dxa"/>
          </w:tcPr>
          <w:p w:rsidR="009363F9" w:rsidRDefault="009363F9">
            <w:pPr>
              <w:pStyle w:val="ConsPlusNormal"/>
            </w:pPr>
            <w:r>
              <w:t>10,5</w:t>
            </w:r>
          </w:p>
        </w:tc>
        <w:tc>
          <w:tcPr>
            <w:tcW w:w="992" w:type="dxa"/>
          </w:tcPr>
          <w:p w:rsidR="009363F9" w:rsidRDefault="009363F9">
            <w:pPr>
              <w:pStyle w:val="ConsPlusNormal"/>
            </w:pPr>
            <w:r>
              <w:t>93</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2606</w:t>
            </w:r>
          </w:p>
        </w:tc>
      </w:tr>
      <w:tr w:rsidR="009363F9">
        <w:tc>
          <w:tcPr>
            <w:tcW w:w="559"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1247" w:type="dxa"/>
          </w:tcPr>
          <w:p w:rsidR="009363F9" w:rsidRDefault="009363F9">
            <w:pPr>
              <w:pStyle w:val="ConsPlusNormal"/>
            </w:pPr>
            <w:r>
              <w:t>245018,8</w:t>
            </w:r>
          </w:p>
        </w:tc>
        <w:tc>
          <w:tcPr>
            <w:tcW w:w="1077" w:type="dxa"/>
          </w:tcPr>
          <w:p w:rsidR="009363F9" w:rsidRDefault="009363F9">
            <w:pPr>
              <w:pStyle w:val="ConsPlusNormal"/>
            </w:pPr>
            <w:r>
              <w:t>1148,9</w:t>
            </w:r>
          </w:p>
        </w:tc>
        <w:tc>
          <w:tcPr>
            <w:tcW w:w="852" w:type="dxa"/>
          </w:tcPr>
          <w:p w:rsidR="009363F9" w:rsidRDefault="009363F9">
            <w:pPr>
              <w:pStyle w:val="ConsPlusNormal"/>
            </w:pPr>
            <w:r>
              <w:t>0,5</w:t>
            </w:r>
          </w:p>
        </w:tc>
        <w:tc>
          <w:tcPr>
            <w:tcW w:w="1274" w:type="dxa"/>
          </w:tcPr>
          <w:p w:rsidR="009363F9" w:rsidRDefault="009363F9">
            <w:pPr>
              <w:pStyle w:val="ConsPlusNormal"/>
            </w:pPr>
            <w:r>
              <w:t>203289,9</w:t>
            </w:r>
          </w:p>
        </w:tc>
        <w:tc>
          <w:tcPr>
            <w:tcW w:w="708" w:type="dxa"/>
          </w:tcPr>
          <w:p w:rsidR="009363F9" w:rsidRDefault="009363F9">
            <w:pPr>
              <w:pStyle w:val="ConsPlusNormal"/>
            </w:pPr>
            <w:r>
              <w:t>83,0</w:t>
            </w:r>
          </w:p>
        </w:tc>
        <w:tc>
          <w:tcPr>
            <w:tcW w:w="1077" w:type="dxa"/>
          </w:tcPr>
          <w:p w:rsidR="009363F9" w:rsidRDefault="009363F9">
            <w:pPr>
              <w:pStyle w:val="ConsPlusNormal"/>
            </w:pPr>
            <w:r>
              <w:t>40580,0</w:t>
            </w:r>
          </w:p>
        </w:tc>
        <w:tc>
          <w:tcPr>
            <w:tcW w:w="624" w:type="dxa"/>
          </w:tcPr>
          <w:p w:rsidR="009363F9" w:rsidRDefault="009363F9">
            <w:pPr>
              <w:pStyle w:val="ConsPlusNormal"/>
            </w:pPr>
            <w:r>
              <w:t>16,6</w:t>
            </w:r>
          </w:p>
        </w:tc>
        <w:tc>
          <w:tcPr>
            <w:tcW w:w="992" w:type="dxa"/>
          </w:tcPr>
          <w:p w:rsidR="009363F9" w:rsidRDefault="009363F9">
            <w:pPr>
              <w:pStyle w:val="ConsPlusNormal"/>
            </w:pPr>
            <w:r>
              <w:t>87</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4900</w:t>
            </w:r>
          </w:p>
        </w:tc>
      </w:tr>
      <w:tr w:rsidR="009363F9">
        <w:tc>
          <w:tcPr>
            <w:tcW w:w="559"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1247" w:type="dxa"/>
          </w:tcPr>
          <w:p w:rsidR="009363F9" w:rsidRDefault="009363F9">
            <w:pPr>
              <w:pStyle w:val="ConsPlusNormal"/>
            </w:pPr>
            <w:r>
              <w:t>228873,4</w:t>
            </w:r>
          </w:p>
        </w:tc>
        <w:tc>
          <w:tcPr>
            <w:tcW w:w="1077" w:type="dxa"/>
          </w:tcPr>
          <w:p w:rsidR="009363F9" w:rsidRDefault="009363F9">
            <w:pPr>
              <w:pStyle w:val="ConsPlusNormal"/>
            </w:pPr>
            <w:r>
              <w:t>1477,2</w:t>
            </w:r>
          </w:p>
        </w:tc>
        <w:tc>
          <w:tcPr>
            <w:tcW w:w="852" w:type="dxa"/>
          </w:tcPr>
          <w:p w:rsidR="009363F9" w:rsidRDefault="009363F9">
            <w:pPr>
              <w:pStyle w:val="ConsPlusNormal"/>
            </w:pPr>
            <w:r>
              <w:t>0,6</w:t>
            </w:r>
          </w:p>
        </w:tc>
        <w:tc>
          <w:tcPr>
            <w:tcW w:w="1274" w:type="dxa"/>
          </w:tcPr>
          <w:p w:rsidR="009363F9" w:rsidRDefault="009363F9">
            <w:pPr>
              <w:pStyle w:val="ConsPlusNormal"/>
            </w:pPr>
            <w:r>
              <w:t>208331,1</w:t>
            </w:r>
          </w:p>
        </w:tc>
        <w:tc>
          <w:tcPr>
            <w:tcW w:w="708" w:type="dxa"/>
          </w:tcPr>
          <w:p w:rsidR="009363F9" w:rsidRDefault="009363F9">
            <w:pPr>
              <w:pStyle w:val="ConsPlusNormal"/>
            </w:pPr>
            <w:r>
              <w:t>91,0</w:t>
            </w:r>
          </w:p>
        </w:tc>
        <w:tc>
          <w:tcPr>
            <w:tcW w:w="1077" w:type="dxa"/>
          </w:tcPr>
          <w:p w:rsidR="009363F9" w:rsidRDefault="009363F9">
            <w:pPr>
              <w:pStyle w:val="ConsPlusNormal"/>
            </w:pPr>
            <w:r>
              <w:t>19065,1</w:t>
            </w:r>
          </w:p>
        </w:tc>
        <w:tc>
          <w:tcPr>
            <w:tcW w:w="624" w:type="dxa"/>
          </w:tcPr>
          <w:p w:rsidR="009363F9" w:rsidRDefault="009363F9">
            <w:pPr>
              <w:pStyle w:val="ConsPlusNormal"/>
            </w:pPr>
            <w:r>
              <w:t>8,3</w:t>
            </w:r>
          </w:p>
        </w:tc>
        <w:tc>
          <w:tcPr>
            <w:tcW w:w="992" w:type="dxa"/>
          </w:tcPr>
          <w:p w:rsidR="009363F9" w:rsidRDefault="009363F9">
            <w:pPr>
              <w:pStyle w:val="ConsPlusNormal"/>
            </w:pPr>
            <w:r>
              <w:t>94</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4577</w:t>
            </w:r>
          </w:p>
        </w:tc>
      </w:tr>
      <w:tr w:rsidR="009363F9">
        <w:tc>
          <w:tcPr>
            <w:tcW w:w="559"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1247" w:type="dxa"/>
          </w:tcPr>
          <w:p w:rsidR="009363F9" w:rsidRDefault="009363F9">
            <w:pPr>
              <w:pStyle w:val="ConsPlusNormal"/>
            </w:pPr>
            <w:r>
              <w:t>57549,6</w:t>
            </w:r>
          </w:p>
        </w:tc>
        <w:tc>
          <w:tcPr>
            <w:tcW w:w="1077" w:type="dxa"/>
          </w:tcPr>
          <w:p w:rsidR="009363F9" w:rsidRDefault="009363F9">
            <w:pPr>
              <w:pStyle w:val="ConsPlusNormal"/>
            </w:pPr>
            <w:r>
              <w:t>493,0</w:t>
            </w:r>
          </w:p>
        </w:tc>
        <w:tc>
          <w:tcPr>
            <w:tcW w:w="852" w:type="dxa"/>
          </w:tcPr>
          <w:p w:rsidR="009363F9" w:rsidRDefault="009363F9">
            <w:pPr>
              <w:pStyle w:val="ConsPlusNormal"/>
            </w:pPr>
            <w:r>
              <w:t>0,9</w:t>
            </w:r>
          </w:p>
        </w:tc>
        <w:tc>
          <w:tcPr>
            <w:tcW w:w="1274" w:type="dxa"/>
          </w:tcPr>
          <w:p w:rsidR="009363F9" w:rsidRDefault="009363F9">
            <w:pPr>
              <w:pStyle w:val="ConsPlusNormal"/>
            </w:pPr>
            <w:r>
              <w:t>47186,8</w:t>
            </w:r>
          </w:p>
        </w:tc>
        <w:tc>
          <w:tcPr>
            <w:tcW w:w="708" w:type="dxa"/>
          </w:tcPr>
          <w:p w:rsidR="009363F9" w:rsidRDefault="009363F9">
            <w:pPr>
              <w:pStyle w:val="ConsPlusNormal"/>
            </w:pPr>
            <w:r>
              <w:t>82,0</w:t>
            </w:r>
          </w:p>
        </w:tc>
        <w:tc>
          <w:tcPr>
            <w:tcW w:w="1077" w:type="dxa"/>
          </w:tcPr>
          <w:p w:rsidR="009363F9" w:rsidRDefault="009363F9">
            <w:pPr>
              <w:pStyle w:val="ConsPlusNormal"/>
            </w:pPr>
            <w:r>
              <w:t>9869,8</w:t>
            </w:r>
          </w:p>
        </w:tc>
        <w:tc>
          <w:tcPr>
            <w:tcW w:w="624" w:type="dxa"/>
          </w:tcPr>
          <w:p w:rsidR="009363F9" w:rsidRDefault="009363F9">
            <w:pPr>
              <w:pStyle w:val="ConsPlusNormal"/>
            </w:pPr>
            <w:r>
              <w:t>17,1</w:t>
            </w:r>
          </w:p>
        </w:tc>
        <w:tc>
          <w:tcPr>
            <w:tcW w:w="992" w:type="dxa"/>
          </w:tcPr>
          <w:p w:rsidR="009363F9" w:rsidRDefault="009363F9">
            <w:pPr>
              <w:pStyle w:val="ConsPlusNormal"/>
            </w:pPr>
            <w:r>
              <w:t>87</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1151</w:t>
            </w:r>
          </w:p>
        </w:tc>
      </w:tr>
      <w:tr w:rsidR="009363F9">
        <w:tc>
          <w:tcPr>
            <w:tcW w:w="559"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1247" w:type="dxa"/>
          </w:tcPr>
          <w:p w:rsidR="009363F9" w:rsidRDefault="009363F9">
            <w:pPr>
              <w:pStyle w:val="ConsPlusNormal"/>
            </w:pPr>
            <w:r>
              <w:t>263986,6</w:t>
            </w:r>
          </w:p>
        </w:tc>
        <w:tc>
          <w:tcPr>
            <w:tcW w:w="1077" w:type="dxa"/>
          </w:tcPr>
          <w:p w:rsidR="009363F9" w:rsidRDefault="009363F9">
            <w:pPr>
              <w:pStyle w:val="ConsPlusNormal"/>
            </w:pPr>
            <w:r>
              <w:t>4134,0</w:t>
            </w:r>
          </w:p>
        </w:tc>
        <w:tc>
          <w:tcPr>
            <w:tcW w:w="852" w:type="dxa"/>
          </w:tcPr>
          <w:p w:rsidR="009363F9" w:rsidRDefault="009363F9">
            <w:pPr>
              <w:pStyle w:val="ConsPlusNormal"/>
            </w:pPr>
            <w:r>
              <w:t>1,6</w:t>
            </w:r>
          </w:p>
        </w:tc>
        <w:tc>
          <w:tcPr>
            <w:tcW w:w="1274" w:type="dxa"/>
          </w:tcPr>
          <w:p w:rsidR="009363F9" w:rsidRDefault="009363F9">
            <w:pPr>
              <w:pStyle w:val="ConsPlusNormal"/>
            </w:pPr>
            <w:r>
              <w:t>228050,6</w:t>
            </w:r>
          </w:p>
        </w:tc>
        <w:tc>
          <w:tcPr>
            <w:tcW w:w="708" w:type="dxa"/>
          </w:tcPr>
          <w:p w:rsidR="009363F9" w:rsidRDefault="009363F9">
            <w:pPr>
              <w:pStyle w:val="ConsPlusNormal"/>
            </w:pPr>
            <w:r>
              <w:t>86,4</w:t>
            </w:r>
          </w:p>
        </w:tc>
        <w:tc>
          <w:tcPr>
            <w:tcW w:w="1077" w:type="dxa"/>
          </w:tcPr>
          <w:p w:rsidR="009363F9" w:rsidRDefault="009363F9">
            <w:pPr>
              <w:pStyle w:val="ConsPlusNormal"/>
            </w:pPr>
            <w:r>
              <w:t>31802,1</w:t>
            </w:r>
          </w:p>
        </w:tc>
        <w:tc>
          <w:tcPr>
            <w:tcW w:w="624" w:type="dxa"/>
          </w:tcPr>
          <w:p w:rsidR="009363F9" w:rsidRDefault="009363F9">
            <w:pPr>
              <w:pStyle w:val="ConsPlusNormal"/>
            </w:pPr>
            <w:r>
              <w:t>12,0</w:t>
            </w:r>
          </w:p>
        </w:tc>
        <w:tc>
          <w:tcPr>
            <w:tcW w:w="992" w:type="dxa"/>
          </w:tcPr>
          <w:p w:rsidR="009363F9" w:rsidRDefault="009363F9">
            <w:pPr>
              <w:pStyle w:val="ConsPlusNormal"/>
            </w:pPr>
            <w:r>
              <w:t>92</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5280</w:t>
            </w:r>
          </w:p>
        </w:tc>
      </w:tr>
      <w:tr w:rsidR="009363F9">
        <w:tc>
          <w:tcPr>
            <w:tcW w:w="559"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1247" w:type="dxa"/>
          </w:tcPr>
          <w:p w:rsidR="009363F9" w:rsidRDefault="009363F9">
            <w:pPr>
              <w:pStyle w:val="ConsPlusNormal"/>
            </w:pPr>
            <w:r>
              <w:t>258665,2</w:t>
            </w:r>
          </w:p>
        </w:tc>
        <w:tc>
          <w:tcPr>
            <w:tcW w:w="1077" w:type="dxa"/>
          </w:tcPr>
          <w:p w:rsidR="009363F9" w:rsidRDefault="009363F9">
            <w:pPr>
              <w:pStyle w:val="ConsPlusNormal"/>
            </w:pPr>
            <w:r>
              <w:t>7215,8</w:t>
            </w:r>
          </w:p>
        </w:tc>
        <w:tc>
          <w:tcPr>
            <w:tcW w:w="852" w:type="dxa"/>
          </w:tcPr>
          <w:p w:rsidR="009363F9" w:rsidRDefault="009363F9">
            <w:pPr>
              <w:pStyle w:val="ConsPlusNormal"/>
            </w:pPr>
            <w:r>
              <w:t>2,8</w:t>
            </w:r>
          </w:p>
        </w:tc>
        <w:tc>
          <w:tcPr>
            <w:tcW w:w="1274" w:type="dxa"/>
          </w:tcPr>
          <w:p w:rsidR="009363F9" w:rsidRDefault="009363F9">
            <w:pPr>
              <w:pStyle w:val="ConsPlusNormal"/>
            </w:pPr>
            <w:r>
              <w:t>213731,3</w:t>
            </w:r>
          </w:p>
        </w:tc>
        <w:tc>
          <w:tcPr>
            <w:tcW w:w="708" w:type="dxa"/>
          </w:tcPr>
          <w:p w:rsidR="009363F9" w:rsidRDefault="009363F9">
            <w:pPr>
              <w:pStyle w:val="ConsPlusNormal"/>
            </w:pPr>
            <w:r>
              <w:t>82,6</w:t>
            </w:r>
          </w:p>
        </w:tc>
        <w:tc>
          <w:tcPr>
            <w:tcW w:w="1077" w:type="dxa"/>
          </w:tcPr>
          <w:p w:rsidR="009363F9" w:rsidRDefault="009363F9">
            <w:pPr>
              <w:pStyle w:val="ConsPlusNormal"/>
            </w:pPr>
            <w:r>
              <w:t>37718,0</w:t>
            </w:r>
          </w:p>
        </w:tc>
        <w:tc>
          <w:tcPr>
            <w:tcW w:w="624" w:type="dxa"/>
          </w:tcPr>
          <w:p w:rsidR="009363F9" w:rsidRDefault="009363F9">
            <w:pPr>
              <w:pStyle w:val="ConsPlusNormal"/>
            </w:pPr>
            <w:r>
              <w:t>14,6</w:t>
            </w:r>
          </w:p>
        </w:tc>
        <w:tc>
          <w:tcPr>
            <w:tcW w:w="992" w:type="dxa"/>
          </w:tcPr>
          <w:p w:rsidR="009363F9" w:rsidRDefault="009363F9">
            <w:pPr>
              <w:pStyle w:val="ConsPlusNormal"/>
            </w:pPr>
            <w:r>
              <w:t>92</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5173</w:t>
            </w:r>
          </w:p>
        </w:tc>
      </w:tr>
      <w:tr w:rsidR="009363F9">
        <w:tc>
          <w:tcPr>
            <w:tcW w:w="559"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1247" w:type="dxa"/>
          </w:tcPr>
          <w:p w:rsidR="009363F9" w:rsidRDefault="009363F9">
            <w:pPr>
              <w:pStyle w:val="ConsPlusNormal"/>
            </w:pPr>
            <w:r>
              <w:t>395014,7</w:t>
            </w:r>
          </w:p>
        </w:tc>
        <w:tc>
          <w:tcPr>
            <w:tcW w:w="1077" w:type="dxa"/>
          </w:tcPr>
          <w:p w:rsidR="009363F9" w:rsidRDefault="009363F9">
            <w:pPr>
              <w:pStyle w:val="ConsPlusNormal"/>
            </w:pPr>
            <w:r>
              <w:t>5945,2</w:t>
            </w:r>
          </w:p>
        </w:tc>
        <w:tc>
          <w:tcPr>
            <w:tcW w:w="852" w:type="dxa"/>
          </w:tcPr>
          <w:p w:rsidR="009363F9" w:rsidRDefault="009363F9">
            <w:pPr>
              <w:pStyle w:val="ConsPlusNormal"/>
            </w:pPr>
            <w:r>
              <w:t>1,5</w:t>
            </w:r>
          </w:p>
        </w:tc>
        <w:tc>
          <w:tcPr>
            <w:tcW w:w="1274" w:type="dxa"/>
          </w:tcPr>
          <w:p w:rsidR="009363F9" w:rsidRDefault="009363F9">
            <w:pPr>
              <w:pStyle w:val="ConsPlusNormal"/>
            </w:pPr>
            <w:r>
              <w:t>333287,0</w:t>
            </w:r>
          </w:p>
        </w:tc>
        <w:tc>
          <w:tcPr>
            <w:tcW w:w="708" w:type="dxa"/>
          </w:tcPr>
          <w:p w:rsidR="009363F9" w:rsidRDefault="009363F9">
            <w:pPr>
              <w:pStyle w:val="ConsPlusNormal"/>
            </w:pPr>
            <w:r>
              <w:t>84,4</w:t>
            </w:r>
          </w:p>
        </w:tc>
        <w:tc>
          <w:tcPr>
            <w:tcW w:w="1077" w:type="dxa"/>
          </w:tcPr>
          <w:p w:rsidR="009363F9" w:rsidRDefault="009363F9">
            <w:pPr>
              <w:pStyle w:val="ConsPlusNormal"/>
            </w:pPr>
            <w:r>
              <w:t>55782,4</w:t>
            </w:r>
          </w:p>
        </w:tc>
        <w:tc>
          <w:tcPr>
            <w:tcW w:w="624" w:type="dxa"/>
          </w:tcPr>
          <w:p w:rsidR="009363F9" w:rsidRDefault="009363F9">
            <w:pPr>
              <w:pStyle w:val="ConsPlusNormal"/>
            </w:pPr>
            <w:r>
              <w:t>14,1</w:t>
            </w:r>
          </w:p>
        </w:tc>
        <w:tc>
          <w:tcPr>
            <w:tcW w:w="992" w:type="dxa"/>
          </w:tcPr>
          <w:p w:rsidR="009363F9" w:rsidRDefault="009363F9">
            <w:pPr>
              <w:pStyle w:val="ConsPlusNormal"/>
            </w:pPr>
            <w:r>
              <w:t>90</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7900</w:t>
            </w:r>
          </w:p>
        </w:tc>
      </w:tr>
      <w:tr w:rsidR="009363F9">
        <w:tc>
          <w:tcPr>
            <w:tcW w:w="559"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1247" w:type="dxa"/>
          </w:tcPr>
          <w:p w:rsidR="009363F9" w:rsidRDefault="009363F9">
            <w:pPr>
              <w:pStyle w:val="ConsPlusNormal"/>
            </w:pPr>
            <w:r>
              <w:t>260510,5</w:t>
            </w:r>
          </w:p>
        </w:tc>
        <w:tc>
          <w:tcPr>
            <w:tcW w:w="1077" w:type="dxa"/>
          </w:tcPr>
          <w:p w:rsidR="009363F9" w:rsidRDefault="009363F9">
            <w:pPr>
              <w:pStyle w:val="ConsPlusNormal"/>
            </w:pPr>
            <w:r>
              <w:t>5583,2</w:t>
            </w:r>
          </w:p>
        </w:tc>
        <w:tc>
          <w:tcPr>
            <w:tcW w:w="852" w:type="dxa"/>
          </w:tcPr>
          <w:p w:rsidR="009363F9" w:rsidRDefault="009363F9">
            <w:pPr>
              <w:pStyle w:val="ConsPlusNormal"/>
            </w:pPr>
            <w:r>
              <w:t>2,1</w:t>
            </w:r>
          </w:p>
        </w:tc>
        <w:tc>
          <w:tcPr>
            <w:tcW w:w="1274" w:type="dxa"/>
          </w:tcPr>
          <w:p w:rsidR="009363F9" w:rsidRDefault="009363F9">
            <w:pPr>
              <w:pStyle w:val="ConsPlusNormal"/>
            </w:pPr>
            <w:r>
              <w:t>180720,2</w:t>
            </w:r>
          </w:p>
        </w:tc>
        <w:tc>
          <w:tcPr>
            <w:tcW w:w="708" w:type="dxa"/>
          </w:tcPr>
          <w:p w:rsidR="009363F9" w:rsidRDefault="009363F9">
            <w:pPr>
              <w:pStyle w:val="ConsPlusNormal"/>
            </w:pPr>
            <w:r>
              <w:t>69,4</w:t>
            </w:r>
          </w:p>
        </w:tc>
        <w:tc>
          <w:tcPr>
            <w:tcW w:w="1077" w:type="dxa"/>
          </w:tcPr>
          <w:p w:rsidR="009363F9" w:rsidRDefault="009363F9">
            <w:pPr>
              <w:pStyle w:val="ConsPlusNormal"/>
            </w:pPr>
            <w:r>
              <w:t>74207,2</w:t>
            </w:r>
          </w:p>
        </w:tc>
        <w:tc>
          <w:tcPr>
            <w:tcW w:w="624" w:type="dxa"/>
          </w:tcPr>
          <w:p w:rsidR="009363F9" w:rsidRDefault="009363F9">
            <w:pPr>
              <w:pStyle w:val="ConsPlusNormal"/>
            </w:pPr>
            <w:r>
              <w:t>28,5</w:t>
            </w:r>
          </w:p>
        </w:tc>
        <w:tc>
          <w:tcPr>
            <w:tcW w:w="992" w:type="dxa"/>
          </w:tcPr>
          <w:p w:rsidR="009363F9" w:rsidRDefault="009363F9">
            <w:pPr>
              <w:pStyle w:val="ConsPlusNormal"/>
            </w:pPr>
            <w:r>
              <w:t>79</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5210</w:t>
            </w:r>
          </w:p>
        </w:tc>
      </w:tr>
      <w:tr w:rsidR="009363F9">
        <w:tc>
          <w:tcPr>
            <w:tcW w:w="559"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1247" w:type="dxa"/>
          </w:tcPr>
          <w:p w:rsidR="009363F9" w:rsidRDefault="009363F9">
            <w:pPr>
              <w:pStyle w:val="ConsPlusNormal"/>
            </w:pPr>
            <w:r>
              <w:t>160088,4</w:t>
            </w:r>
          </w:p>
        </w:tc>
        <w:tc>
          <w:tcPr>
            <w:tcW w:w="1077" w:type="dxa"/>
          </w:tcPr>
          <w:p w:rsidR="009363F9" w:rsidRDefault="009363F9">
            <w:pPr>
              <w:pStyle w:val="ConsPlusNormal"/>
            </w:pPr>
            <w:r>
              <w:t>1254,1</w:t>
            </w:r>
          </w:p>
        </w:tc>
        <w:tc>
          <w:tcPr>
            <w:tcW w:w="852" w:type="dxa"/>
          </w:tcPr>
          <w:p w:rsidR="009363F9" w:rsidRDefault="009363F9">
            <w:pPr>
              <w:pStyle w:val="ConsPlusNormal"/>
            </w:pPr>
            <w:r>
              <w:t>0,8</w:t>
            </w:r>
          </w:p>
        </w:tc>
        <w:tc>
          <w:tcPr>
            <w:tcW w:w="1274" w:type="dxa"/>
          </w:tcPr>
          <w:p w:rsidR="009363F9" w:rsidRDefault="009363F9">
            <w:pPr>
              <w:pStyle w:val="ConsPlusNormal"/>
            </w:pPr>
            <w:r>
              <w:t>143719,4</w:t>
            </w:r>
          </w:p>
        </w:tc>
        <w:tc>
          <w:tcPr>
            <w:tcW w:w="708" w:type="dxa"/>
          </w:tcPr>
          <w:p w:rsidR="009363F9" w:rsidRDefault="009363F9">
            <w:pPr>
              <w:pStyle w:val="ConsPlusNormal"/>
            </w:pPr>
            <w:r>
              <w:t>89,8</w:t>
            </w:r>
          </w:p>
        </w:tc>
        <w:tc>
          <w:tcPr>
            <w:tcW w:w="1077" w:type="dxa"/>
          </w:tcPr>
          <w:p w:rsidR="009363F9" w:rsidRDefault="009363F9">
            <w:pPr>
              <w:pStyle w:val="ConsPlusNormal"/>
            </w:pPr>
            <w:r>
              <w:t>15114,9</w:t>
            </w:r>
          </w:p>
        </w:tc>
        <w:tc>
          <w:tcPr>
            <w:tcW w:w="624" w:type="dxa"/>
          </w:tcPr>
          <w:p w:rsidR="009363F9" w:rsidRDefault="009363F9">
            <w:pPr>
              <w:pStyle w:val="ConsPlusNormal"/>
            </w:pPr>
            <w:r>
              <w:t>9,4</w:t>
            </w:r>
          </w:p>
        </w:tc>
        <w:tc>
          <w:tcPr>
            <w:tcW w:w="992" w:type="dxa"/>
          </w:tcPr>
          <w:p w:rsidR="009363F9" w:rsidRDefault="009363F9">
            <w:pPr>
              <w:pStyle w:val="ConsPlusNormal"/>
            </w:pPr>
            <w:r>
              <w:t>93</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3202</w:t>
            </w:r>
          </w:p>
        </w:tc>
      </w:tr>
      <w:tr w:rsidR="009363F9">
        <w:tc>
          <w:tcPr>
            <w:tcW w:w="559"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1247" w:type="dxa"/>
          </w:tcPr>
          <w:p w:rsidR="009363F9" w:rsidRDefault="009363F9">
            <w:pPr>
              <w:pStyle w:val="ConsPlusNormal"/>
            </w:pPr>
            <w:r>
              <w:t>207230,6</w:t>
            </w:r>
          </w:p>
        </w:tc>
        <w:tc>
          <w:tcPr>
            <w:tcW w:w="1077" w:type="dxa"/>
          </w:tcPr>
          <w:p w:rsidR="009363F9" w:rsidRDefault="009363F9">
            <w:pPr>
              <w:pStyle w:val="ConsPlusNormal"/>
            </w:pPr>
            <w:r>
              <w:t>685,1</w:t>
            </w:r>
          </w:p>
        </w:tc>
        <w:tc>
          <w:tcPr>
            <w:tcW w:w="852" w:type="dxa"/>
          </w:tcPr>
          <w:p w:rsidR="009363F9" w:rsidRDefault="009363F9">
            <w:pPr>
              <w:pStyle w:val="ConsPlusNormal"/>
            </w:pPr>
            <w:r>
              <w:t>0,3</w:t>
            </w:r>
          </w:p>
        </w:tc>
        <w:tc>
          <w:tcPr>
            <w:tcW w:w="1274" w:type="dxa"/>
          </w:tcPr>
          <w:p w:rsidR="009363F9" w:rsidRDefault="009363F9">
            <w:pPr>
              <w:pStyle w:val="ConsPlusNormal"/>
            </w:pPr>
            <w:r>
              <w:t>187827,3</w:t>
            </w:r>
          </w:p>
        </w:tc>
        <w:tc>
          <w:tcPr>
            <w:tcW w:w="708" w:type="dxa"/>
          </w:tcPr>
          <w:p w:rsidR="009363F9" w:rsidRDefault="009363F9">
            <w:pPr>
              <w:pStyle w:val="ConsPlusNormal"/>
            </w:pPr>
            <w:r>
              <w:t>90,6</w:t>
            </w:r>
          </w:p>
        </w:tc>
        <w:tc>
          <w:tcPr>
            <w:tcW w:w="1077" w:type="dxa"/>
          </w:tcPr>
          <w:p w:rsidR="009363F9" w:rsidRDefault="009363F9">
            <w:pPr>
              <w:pStyle w:val="ConsPlusNormal"/>
            </w:pPr>
            <w:r>
              <w:t>18718,2</w:t>
            </w:r>
          </w:p>
        </w:tc>
        <w:tc>
          <w:tcPr>
            <w:tcW w:w="624" w:type="dxa"/>
          </w:tcPr>
          <w:p w:rsidR="009363F9" w:rsidRDefault="009363F9">
            <w:pPr>
              <w:pStyle w:val="ConsPlusNormal"/>
            </w:pPr>
            <w:r>
              <w:t>9,0</w:t>
            </w:r>
          </w:p>
        </w:tc>
        <w:tc>
          <w:tcPr>
            <w:tcW w:w="992" w:type="dxa"/>
          </w:tcPr>
          <w:p w:rsidR="009363F9" w:rsidRDefault="009363F9">
            <w:pPr>
              <w:pStyle w:val="ConsPlusNormal"/>
            </w:pPr>
            <w:r>
              <w:t>93</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4145</w:t>
            </w:r>
          </w:p>
        </w:tc>
      </w:tr>
      <w:tr w:rsidR="009363F9">
        <w:tc>
          <w:tcPr>
            <w:tcW w:w="559"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1247" w:type="dxa"/>
          </w:tcPr>
          <w:p w:rsidR="009363F9" w:rsidRDefault="009363F9">
            <w:pPr>
              <w:pStyle w:val="ConsPlusNormal"/>
            </w:pPr>
            <w:r>
              <w:t>305681,6</w:t>
            </w:r>
          </w:p>
        </w:tc>
        <w:tc>
          <w:tcPr>
            <w:tcW w:w="1077" w:type="dxa"/>
          </w:tcPr>
          <w:p w:rsidR="009363F9" w:rsidRDefault="009363F9">
            <w:pPr>
              <w:pStyle w:val="ConsPlusNormal"/>
            </w:pPr>
            <w:r>
              <w:t>14931,5</w:t>
            </w:r>
          </w:p>
        </w:tc>
        <w:tc>
          <w:tcPr>
            <w:tcW w:w="852" w:type="dxa"/>
          </w:tcPr>
          <w:p w:rsidR="009363F9" w:rsidRDefault="009363F9">
            <w:pPr>
              <w:pStyle w:val="ConsPlusNormal"/>
            </w:pPr>
            <w:r>
              <w:t>4,9</w:t>
            </w:r>
          </w:p>
        </w:tc>
        <w:tc>
          <w:tcPr>
            <w:tcW w:w="1274" w:type="dxa"/>
          </w:tcPr>
          <w:p w:rsidR="009363F9" w:rsidRDefault="009363F9">
            <w:pPr>
              <w:pStyle w:val="ConsPlusNormal"/>
            </w:pPr>
            <w:r>
              <w:t>245698,7</w:t>
            </w:r>
          </w:p>
        </w:tc>
        <w:tc>
          <w:tcPr>
            <w:tcW w:w="708" w:type="dxa"/>
          </w:tcPr>
          <w:p w:rsidR="009363F9" w:rsidRDefault="009363F9">
            <w:pPr>
              <w:pStyle w:val="ConsPlusNormal"/>
            </w:pPr>
            <w:r>
              <w:t>80,4</w:t>
            </w:r>
          </w:p>
        </w:tc>
        <w:tc>
          <w:tcPr>
            <w:tcW w:w="1077" w:type="dxa"/>
          </w:tcPr>
          <w:p w:rsidR="009363F9" w:rsidRDefault="009363F9">
            <w:pPr>
              <w:pStyle w:val="ConsPlusNormal"/>
            </w:pPr>
            <w:r>
              <w:t>45051,4</w:t>
            </w:r>
          </w:p>
        </w:tc>
        <w:tc>
          <w:tcPr>
            <w:tcW w:w="624" w:type="dxa"/>
          </w:tcPr>
          <w:p w:rsidR="009363F9" w:rsidRDefault="009363F9">
            <w:pPr>
              <w:pStyle w:val="ConsPlusNormal"/>
            </w:pPr>
            <w:r>
              <w:t>14,7</w:t>
            </w:r>
          </w:p>
        </w:tc>
        <w:tc>
          <w:tcPr>
            <w:tcW w:w="992" w:type="dxa"/>
          </w:tcPr>
          <w:p w:rsidR="009363F9" w:rsidRDefault="009363F9">
            <w:pPr>
              <w:pStyle w:val="ConsPlusNormal"/>
            </w:pPr>
            <w:r>
              <w:t>95</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6114</w:t>
            </w:r>
          </w:p>
        </w:tc>
      </w:tr>
      <w:tr w:rsidR="009363F9">
        <w:tc>
          <w:tcPr>
            <w:tcW w:w="559" w:type="dxa"/>
          </w:tcPr>
          <w:p w:rsidR="009363F9" w:rsidRDefault="009363F9">
            <w:pPr>
              <w:pStyle w:val="ConsPlusNormal"/>
              <w:jc w:val="center"/>
            </w:pPr>
            <w:r>
              <w:t>12.</w:t>
            </w:r>
          </w:p>
        </w:tc>
        <w:tc>
          <w:tcPr>
            <w:tcW w:w="1984" w:type="dxa"/>
          </w:tcPr>
          <w:p w:rsidR="009363F9" w:rsidRDefault="009363F9">
            <w:pPr>
              <w:pStyle w:val="ConsPlusNormal"/>
            </w:pPr>
            <w:r>
              <w:t>Окуловский</w:t>
            </w:r>
          </w:p>
        </w:tc>
        <w:tc>
          <w:tcPr>
            <w:tcW w:w="1247" w:type="dxa"/>
          </w:tcPr>
          <w:p w:rsidR="009363F9" w:rsidRDefault="009363F9">
            <w:pPr>
              <w:pStyle w:val="ConsPlusNormal"/>
            </w:pPr>
            <w:r>
              <w:t>224346,1</w:t>
            </w:r>
          </w:p>
        </w:tc>
        <w:tc>
          <w:tcPr>
            <w:tcW w:w="1077" w:type="dxa"/>
          </w:tcPr>
          <w:p w:rsidR="009363F9" w:rsidRDefault="009363F9">
            <w:pPr>
              <w:pStyle w:val="ConsPlusNormal"/>
            </w:pPr>
            <w:r>
              <w:t>4253,3</w:t>
            </w:r>
          </w:p>
        </w:tc>
        <w:tc>
          <w:tcPr>
            <w:tcW w:w="852" w:type="dxa"/>
          </w:tcPr>
          <w:p w:rsidR="009363F9" w:rsidRDefault="009363F9">
            <w:pPr>
              <w:pStyle w:val="ConsPlusNormal"/>
            </w:pPr>
            <w:r>
              <w:t>1,9</w:t>
            </w:r>
          </w:p>
        </w:tc>
        <w:tc>
          <w:tcPr>
            <w:tcW w:w="1274" w:type="dxa"/>
          </w:tcPr>
          <w:p w:rsidR="009363F9" w:rsidRDefault="009363F9">
            <w:pPr>
              <w:pStyle w:val="ConsPlusNormal"/>
            </w:pPr>
            <w:r>
              <w:t>192208,0</w:t>
            </w:r>
          </w:p>
        </w:tc>
        <w:tc>
          <w:tcPr>
            <w:tcW w:w="708" w:type="dxa"/>
          </w:tcPr>
          <w:p w:rsidR="009363F9" w:rsidRDefault="009363F9">
            <w:pPr>
              <w:pStyle w:val="ConsPlusNormal"/>
            </w:pPr>
            <w:r>
              <w:t>85,7</w:t>
            </w:r>
          </w:p>
        </w:tc>
        <w:tc>
          <w:tcPr>
            <w:tcW w:w="1077" w:type="dxa"/>
          </w:tcPr>
          <w:p w:rsidR="009363F9" w:rsidRDefault="009363F9">
            <w:pPr>
              <w:pStyle w:val="ConsPlusNormal"/>
            </w:pPr>
            <w:r>
              <w:t>27884,9</w:t>
            </w:r>
          </w:p>
        </w:tc>
        <w:tc>
          <w:tcPr>
            <w:tcW w:w="624" w:type="dxa"/>
          </w:tcPr>
          <w:p w:rsidR="009363F9" w:rsidRDefault="009363F9">
            <w:pPr>
              <w:pStyle w:val="ConsPlusNormal"/>
            </w:pPr>
            <w:r>
              <w:t>12,4</w:t>
            </w:r>
          </w:p>
        </w:tc>
        <w:tc>
          <w:tcPr>
            <w:tcW w:w="992" w:type="dxa"/>
          </w:tcPr>
          <w:p w:rsidR="009363F9" w:rsidRDefault="009363F9">
            <w:pPr>
              <w:pStyle w:val="ConsPlusNormal"/>
            </w:pPr>
            <w:r>
              <w:t>92</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4487</w:t>
            </w:r>
          </w:p>
        </w:tc>
      </w:tr>
      <w:tr w:rsidR="009363F9">
        <w:tc>
          <w:tcPr>
            <w:tcW w:w="559"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1247" w:type="dxa"/>
          </w:tcPr>
          <w:p w:rsidR="009363F9" w:rsidRDefault="009363F9">
            <w:pPr>
              <w:pStyle w:val="ConsPlusNormal"/>
            </w:pPr>
            <w:r>
              <w:t>123778,7</w:t>
            </w:r>
          </w:p>
        </w:tc>
        <w:tc>
          <w:tcPr>
            <w:tcW w:w="1077" w:type="dxa"/>
          </w:tcPr>
          <w:p w:rsidR="009363F9" w:rsidRDefault="009363F9">
            <w:pPr>
              <w:pStyle w:val="ConsPlusNormal"/>
            </w:pPr>
            <w:r>
              <w:t>8511,1</w:t>
            </w:r>
          </w:p>
        </w:tc>
        <w:tc>
          <w:tcPr>
            <w:tcW w:w="852" w:type="dxa"/>
          </w:tcPr>
          <w:p w:rsidR="009363F9" w:rsidRDefault="009363F9">
            <w:pPr>
              <w:pStyle w:val="ConsPlusNormal"/>
            </w:pPr>
            <w:r>
              <w:t>6,9</w:t>
            </w:r>
          </w:p>
        </w:tc>
        <w:tc>
          <w:tcPr>
            <w:tcW w:w="1274" w:type="dxa"/>
          </w:tcPr>
          <w:p w:rsidR="009363F9" w:rsidRDefault="009363F9">
            <w:pPr>
              <w:pStyle w:val="ConsPlusNormal"/>
            </w:pPr>
            <w:r>
              <w:t>97542,5</w:t>
            </w:r>
          </w:p>
        </w:tc>
        <w:tc>
          <w:tcPr>
            <w:tcW w:w="708" w:type="dxa"/>
          </w:tcPr>
          <w:p w:rsidR="009363F9" w:rsidRDefault="009363F9">
            <w:pPr>
              <w:pStyle w:val="ConsPlusNormal"/>
            </w:pPr>
            <w:r>
              <w:t>78,8</w:t>
            </w:r>
          </w:p>
        </w:tc>
        <w:tc>
          <w:tcPr>
            <w:tcW w:w="1077" w:type="dxa"/>
          </w:tcPr>
          <w:p w:rsidR="009363F9" w:rsidRDefault="009363F9">
            <w:pPr>
              <w:pStyle w:val="ConsPlusNormal"/>
            </w:pPr>
            <w:r>
              <w:t>17725,0</w:t>
            </w:r>
          </w:p>
        </w:tc>
        <w:tc>
          <w:tcPr>
            <w:tcW w:w="624" w:type="dxa"/>
          </w:tcPr>
          <w:p w:rsidR="009363F9" w:rsidRDefault="009363F9">
            <w:pPr>
              <w:pStyle w:val="ConsPlusNormal"/>
            </w:pPr>
            <w:r>
              <w:t>14,3</w:t>
            </w:r>
          </w:p>
        </w:tc>
        <w:tc>
          <w:tcPr>
            <w:tcW w:w="992" w:type="dxa"/>
          </w:tcPr>
          <w:p w:rsidR="009363F9" w:rsidRDefault="009363F9">
            <w:pPr>
              <w:pStyle w:val="ConsPlusNormal"/>
            </w:pPr>
            <w:r>
              <w:t>98</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2476</w:t>
            </w:r>
          </w:p>
        </w:tc>
      </w:tr>
      <w:tr w:rsidR="009363F9">
        <w:tc>
          <w:tcPr>
            <w:tcW w:w="559"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1247" w:type="dxa"/>
          </w:tcPr>
          <w:p w:rsidR="009363F9" w:rsidRDefault="009363F9">
            <w:pPr>
              <w:pStyle w:val="ConsPlusNormal"/>
            </w:pPr>
            <w:r>
              <w:t>179412,4</w:t>
            </w:r>
          </w:p>
        </w:tc>
        <w:tc>
          <w:tcPr>
            <w:tcW w:w="1077" w:type="dxa"/>
          </w:tcPr>
          <w:p w:rsidR="009363F9" w:rsidRDefault="009363F9">
            <w:pPr>
              <w:pStyle w:val="ConsPlusNormal"/>
            </w:pPr>
            <w:r>
              <w:t>1636,6</w:t>
            </w:r>
          </w:p>
        </w:tc>
        <w:tc>
          <w:tcPr>
            <w:tcW w:w="852" w:type="dxa"/>
          </w:tcPr>
          <w:p w:rsidR="009363F9" w:rsidRDefault="009363F9">
            <w:pPr>
              <w:pStyle w:val="ConsPlusNormal"/>
            </w:pPr>
            <w:r>
              <w:t>0,9</w:t>
            </w:r>
          </w:p>
        </w:tc>
        <w:tc>
          <w:tcPr>
            <w:tcW w:w="1274" w:type="dxa"/>
          </w:tcPr>
          <w:p w:rsidR="009363F9" w:rsidRDefault="009363F9">
            <w:pPr>
              <w:pStyle w:val="ConsPlusNormal"/>
            </w:pPr>
            <w:r>
              <w:t>153110,9</w:t>
            </w:r>
          </w:p>
        </w:tc>
        <w:tc>
          <w:tcPr>
            <w:tcW w:w="708" w:type="dxa"/>
          </w:tcPr>
          <w:p w:rsidR="009363F9" w:rsidRDefault="009363F9">
            <w:pPr>
              <w:pStyle w:val="ConsPlusNormal"/>
            </w:pPr>
            <w:r>
              <w:t>85,3</w:t>
            </w:r>
          </w:p>
        </w:tc>
        <w:tc>
          <w:tcPr>
            <w:tcW w:w="1077" w:type="dxa"/>
          </w:tcPr>
          <w:p w:rsidR="009363F9" w:rsidRDefault="009363F9">
            <w:pPr>
              <w:pStyle w:val="ConsPlusNormal"/>
            </w:pPr>
            <w:r>
              <w:t>24664,9</w:t>
            </w:r>
          </w:p>
        </w:tc>
        <w:tc>
          <w:tcPr>
            <w:tcW w:w="624" w:type="dxa"/>
          </w:tcPr>
          <w:p w:rsidR="009363F9" w:rsidRDefault="009363F9">
            <w:pPr>
              <w:pStyle w:val="ConsPlusNormal"/>
            </w:pPr>
            <w:r>
              <w:t>13,7</w:t>
            </w:r>
          </w:p>
        </w:tc>
        <w:tc>
          <w:tcPr>
            <w:tcW w:w="992" w:type="dxa"/>
          </w:tcPr>
          <w:p w:rsidR="009363F9" w:rsidRDefault="009363F9">
            <w:pPr>
              <w:pStyle w:val="ConsPlusNormal"/>
            </w:pPr>
            <w:r>
              <w:t>90</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3588</w:t>
            </w:r>
          </w:p>
        </w:tc>
      </w:tr>
      <w:tr w:rsidR="009363F9">
        <w:tc>
          <w:tcPr>
            <w:tcW w:w="559"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1247" w:type="dxa"/>
          </w:tcPr>
          <w:p w:rsidR="009363F9" w:rsidRDefault="009363F9">
            <w:pPr>
              <w:pStyle w:val="ConsPlusNormal"/>
            </w:pPr>
            <w:r>
              <w:t>200492,1</w:t>
            </w:r>
          </w:p>
        </w:tc>
        <w:tc>
          <w:tcPr>
            <w:tcW w:w="1077" w:type="dxa"/>
          </w:tcPr>
          <w:p w:rsidR="009363F9" w:rsidRDefault="009363F9">
            <w:pPr>
              <w:pStyle w:val="ConsPlusNormal"/>
            </w:pPr>
            <w:r>
              <w:t>3601,5</w:t>
            </w:r>
          </w:p>
        </w:tc>
        <w:tc>
          <w:tcPr>
            <w:tcW w:w="852" w:type="dxa"/>
          </w:tcPr>
          <w:p w:rsidR="009363F9" w:rsidRDefault="009363F9">
            <w:pPr>
              <w:pStyle w:val="ConsPlusNormal"/>
            </w:pPr>
            <w:r>
              <w:t>1,8</w:t>
            </w:r>
          </w:p>
        </w:tc>
        <w:tc>
          <w:tcPr>
            <w:tcW w:w="1274" w:type="dxa"/>
          </w:tcPr>
          <w:p w:rsidR="009363F9" w:rsidRDefault="009363F9">
            <w:pPr>
              <w:pStyle w:val="ConsPlusNormal"/>
            </w:pPr>
            <w:r>
              <w:t>148665,3</w:t>
            </w:r>
          </w:p>
        </w:tc>
        <w:tc>
          <w:tcPr>
            <w:tcW w:w="708" w:type="dxa"/>
          </w:tcPr>
          <w:p w:rsidR="009363F9" w:rsidRDefault="009363F9">
            <w:pPr>
              <w:pStyle w:val="ConsPlusNormal"/>
            </w:pPr>
            <w:r>
              <w:t>74,2</w:t>
            </w:r>
          </w:p>
        </w:tc>
        <w:tc>
          <w:tcPr>
            <w:tcW w:w="1077" w:type="dxa"/>
          </w:tcPr>
          <w:p w:rsidR="009363F9" w:rsidRDefault="009363F9">
            <w:pPr>
              <w:pStyle w:val="ConsPlusNormal"/>
            </w:pPr>
            <w:r>
              <w:t>48225,3</w:t>
            </w:r>
          </w:p>
        </w:tc>
        <w:tc>
          <w:tcPr>
            <w:tcW w:w="624" w:type="dxa"/>
          </w:tcPr>
          <w:p w:rsidR="009363F9" w:rsidRDefault="009363F9">
            <w:pPr>
              <w:pStyle w:val="ConsPlusNormal"/>
            </w:pPr>
            <w:r>
              <w:t>24,1</w:t>
            </w:r>
          </w:p>
        </w:tc>
        <w:tc>
          <w:tcPr>
            <w:tcW w:w="992" w:type="dxa"/>
          </w:tcPr>
          <w:p w:rsidR="009363F9" w:rsidRDefault="009363F9">
            <w:pPr>
              <w:pStyle w:val="ConsPlusNormal"/>
            </w:pPr>
            <w:r>
              <w:t>82</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4010</w:t>
            </w:r>
          </w:p>
        </w:tc>
      </w:tr>
      <w:tr w:rsidR="009363F9">
        <w:tc>
          <w:tcPr>
            <w:tcW w:w="559"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1247" w:type="dxa"/>
          </w:tcPr>
          <w:p w:rsidR="009363F9" w:rsidRDefault="009363F9">
            <w:pPr>
              <w:pStyle w:val="ConsPlusNormal"/>
            </w:pPr>
            <w:r>
              <w:t>96387,4</w:t>
            </w:r>
          </w:p>
        </w:tc>
        <w:tc>
          <w:tcPr>
            <w:tcW w:w="1077" w:type="dxa"/>
          </w:tcPr>
          <w:p w:rsidR="009363F9" w:rsidRDefault="009363F9">
            <w:pPr>
              <w:pStyle w:val="ConsPlusNormal"/>
            </w:pPr>
            <w:r>
              <w:t>1427,7</w:t>
            </w:r>
          </w:p>
        </w:tc>
        <w:tc>
          <w:tcPr>
            <w:tcW w:w="852" w:type="dxa"/>
          </w:tcPr>
          <w:p w:rsidR="009363F9" w:rsidRDefault="009363F9">
            <w:pPr>
              <w:pStyle w:val="ConsPlusNormal"/>
            </w:pPr>
            <w:r>
              <w:t>1,5</w:t>
            </w:r>
          </w:p>
        </w:tc>
        <w:tc>
          <w:tcPr>
            <w:tcW w:w="1274" w:type="dxa"/>
          </w:tcPr>
          <w:p w:rsidR="009363F9" w:rsidRDefault="009363F9">
            <w:pPr>
              <w:pStyle w:val="ConsPlusNormal"/>
            </w:pPr>
            <w:r>
              <w:t>86436,7</w:t>
            </w:r>
          </w:p>
        </w:tc>
        <w:tc>
          <w:tcPr>
            <w:tcW w:w="708" w:type="dxa"/>
          </w:tcPr>
          <w:p w:rsidR="009363F9" w:rsidRDefault="009363F9">
            <w:pPr>
              <w:pStyle w:val="ConsPlusNormal"/>
            </w:pPr>
            <w:r>
              <w:t>89,7</w:t>
            </w:r>
          </w:p>
        </w:tc>
        <w:tc>
          <w:tcPr>
            <w:tcW w:w="1077" w:type="dxa"/>
          </w:tcPr>
          <w:p w:rsidR="009363F9" w:rsidRDefault="009363F9">
            <w:pPr>
              <w:pStyle w:val="ConsPlusNormal"/>
            </w:pPr>
            <w:r>
              <w:t>8522,9</w:t>
            </w:r>
          </w:p>
        </w:tc>
        <w:tc>
          <w:tcPr>
            <w:tcW w:w="624" w:type="dxa"/>
          </w:tcPr>
          <w:p w:rsidR="009363F9" w:rsidRDefault="009363F9">
            <w:pPr>
              <w:pStyle w:val="ConsPlusNormal"/>
            </w:pPr>
            <w:r>
              <w:t>8,8</w:t>
            </w:r>
          </w:p>
        </w:tc>
        <w:tc>
          <w:tcPr>
            <w:tcW w:w="992" w:type="dxa"/>
          </w:tcPr>
          <w:p w:rsidR="009363F9" w:rsidRDefault="009363F9">
            <w:pPr>
              <w:pStyle w:val="ConsPlusNormal"/>
            </w:pPr>
            <w:r>
              <w:t>95</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1928</w:t>
            </w:r>
          </w:p>
        </w:tc>
      </w:tr>
      <w:tr w:rsidR="009363F9">
        <w:tc>
          <w:tcPr>
            <w:tcW w:w="559"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1247" w:type="dxa"/>
          </w:tcPr>
          <w:p w:rsidR="009363F9" w:rsidRDefault="009363F9">
            <w:pPr>
              <w:pStyle w:val="ConsPlusNormal"/>
            </w:pPr>
            <w:r>
              <w:t>225227,7</w:t>
            </w:r>
          </w:p>
        </w:tc>
        <w:tc>
          <w:tcPr>
            <w:tcW w:w="1077" w:type="dxa"/>
          </w:tcPr>
          <w:p w:rsidR="009363F9" w:rsidRDefault="009363F9">
            <w:pPr>
              <w:pStyle w:val="ConsPlusNormal"/>
            </w:pPr>
            <w:r>
              <w:t>12374,1</w:t>
            </w:r>
          </w:p>
        </w:tc>
        <w:tc>
          <w:tcPr>
            <w:tcW w:w="852" w:type="dxa"/>
          </w:tcPr>
          <w:p w:rsidR="009363F9" w:rsidRDefault="009363F9">
            <w:pPr>
              <w:pStyle w:val="ConsPlusNormal"/>
            </w:pPr>
            <w:r>
              <w:t>5,5</w:t>
            </w:r>
          </w:p>
        </w:tc>
        <w:tc>
          <w:tcPr>
            <w:tcW w:w="1274" w:type="dxa"/>
          </w:tcPr>
          <w:p w:rsidR="009363F9" w:rsidRDefault="009363F9">
            <w:pPr>
              <w:pStyle w:val="ConsPlusNormal"/>
            </w:pPr>
            <w:r>
              <w:t>191262,7</w:t>
            </w:r>
          </w:p>
        </w:tc>
        <w:tc>
          <w:tcPr>
            <w:tcW w:w="708" w:type="dxa"/>
          </w:tcPr>
          <w:p w:rsidR="009363F9" w:rsidRDefault="009363F9">
            <w:pPr>
              <w:pStyle w:val="ConsPlusNormal"/>
            </w:pPr>
            <w:r>
              <w:t>84,9</w:t>
            </w:r>
          </w:p>
        </w:tc>
        <w:tc>
          <w:tcPr>
            <w:tcW w:w="1077" w:type="dxa"/>
          </w:tcPr>
          <w:p w:rsidR="009363F9" w:rsidRDefault="009363F9">
            <w:pPr>
              <w:pStyle w:val="ConsPlusNormal"/>
            </w:pPr>
            <w:r>
              <w:t>21590,9</w:t>
            </w:r>
          </w:p>
        </w:tc>
        <w:tc>
          <w:tcPr>
            <w:tcW w:w="624" w:type="dxa"/>
          </w:tcPr>
          <w:p w:rsidR="009363F9" w:rsidRDefault="009363F9">
            <w:pPr>
              <w:pStyle w:val="ConsPlusNormal"/>
            </w:pPr>
            <w:r>
              <w:t>9,6</w:t>
            </w:r>
          </w:p>
        </w:tc>
        <w:tc>
          <w:tcPr>
            <w:tcW w:w="992" w:type="dxa"/>
          </w:tcPr>
          <w:p w:rsidR="009363F9" w:rsidRDefault="009363F9">
            <w:pPr>
              <w:pStyle w:val="ConsPlusNormal"/>
            </w:pPr>
            <w:r>
              <w:t>100</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4505</w:t>
            </w:r>
          </w:p>
        </w:tc>
      </w:tr>
      <w:tr w:rsidR="009363F9">
        <w:tc>
          <w:tcPr>
            <w:tcW w:w="559" w:type="dxa"/>
          </w:tcPr>
          <w:p w:rsidR="009363F9" w:rsidRDefault="009363F9">
            <w:pPr>
              <w:pStyle w:val="ConsPlusNormal"/>
              <w:jc w:val="center"/>
            </w:pPr>
            <w:r>
              <w:t>18.</w:t>
            </w:r>
          </w:p>
        </w:tc>
        <w:tc>
          <w:tcPr>
            <w:tcW w:w="1984" w:type="dxa"/>
          </w:tcPr>
          <w:p w:rsidR="009363F9" w:rsidRDefault="009363F9">
            <w:pPr>
              <w:pStyle w:val="ConsPlusNormal"/>
            </w:pPr>
            <w:r>
              <w:t>Хвойнинский</w:t>
            </w:r>
          </w:p>
        </w:tc>
        <w:tc>
          <w:tcPr>
            <w:tcW w:w="1247" w:type="dxa"/>
          </w:tcPr>
          <w:p w:rsidR="009363F9" w:rsidRDefault="009363F9">
            <w:pPr>
              <w:pStyle w:val="ConsPlusNormal"/>
            </w:pPr>
            <w:r>
              <w:t>244305,3</w:t>
            </w:r>
          </w:p>
        </w:tc>
        <w:tc>
          <w:tcPr>
            <w:tcW w:w="1077" w:type="dxa"/>
          </w:tcPr>
          <w:p w:rsidR="009363F9" w:rsidRDefault="009363F9">
            <w:pPr>
              <w:pStyle w:val="ConsPlusNormal"/>
            </w:pPr>
            <w:r>
              <w:t>4980,5</w:t>
            </w:r>
          </w:p>
        </w:tc>
        <w:tc>
          <w:tcPr>
            <w:tcW w:w="852" w:type="dxa"/>
          </w:tcPr>
          <w:p w:rsidR="009363F9" w:rsidRDefault="009363F9">
            <w:pPr>
              <w:pStyle w:val="ConsPlusNormal"/>
            </w:pPr>
            <w:r>
              <w:t>2,0</w:t>
            </w:r>
          </w:p>
        </w:tc>
        <w:tc>
          <w:tcPr>
            <w:tcW w:w="1274" w:type="dxa"/>
          </w:tcPr>
          <w:p w:rsidR="009363F9" w:rsidRDefault="009363F9">
            <w:pPr>
              <w:pStyle w:val="ConsPlusNormal"/>
            </w:pPr>
            <w:r>
              <w:t>178373,8</w:t>
            </w:r>
          </w:p>
        </w:tc>
        <w:tc>
          <w:tcPr>
            <w:tcW w:w="708" w:type="dxa"/>
          </w:tcPr>
          <w:p w:rsidR="009363F9" w:rsidRDefault="009363F9">
            <w:pPr>
              <w:pStyle w:val="ConsPlusNormal"/>
            </w:pPr>
            <w:r>
              <w:t>73,0</w:t>
            </w:r>
          </w:p>
        </w:tc>
        <w:tc>
          <w:tcPr>
            <w:tcW w:w="1077" w:type="dxa"/>
          </w:tcPr>
          <w:p w:rsidR="009363F9" w:rsidRDefault="009363F9">
            <w:pPr>
              <w:pStyle w:val="ConsPlusNormal"/>
            </w:pPr>
            <w:r>
              <w:t>60951,0</w:t>
            </w:r>
          </w:p>
        </w:tc>
        <w:tc>
          <w:tcPr>
            <w:tcW w:w="624" w:type="dxa"/>
          </w:tcPr>
          <w:p w:rsidR="009363F9" w:rsidRDefault="009363F9">
            <w:pPr>
              <w:pStyle w:val="ConsPlusNormal"/>
            </w:pPr>
            <w:r>
              <w:t>24,9</w:t>
            </w:r>
          </w:p>
        </w:tc>
        <w:tc>
          <w:tcPr>
            <w:tcW w:w="992" w:type="dxa"/>
          </w:tcPr>
          <w:p w:rsidR="009363F9" w:rsidRDefault="009363F9">
            <w:pPr>
              <w:pStyle w:val="ConsPlusNormal"/>
            </w:pPr>
            <w:r>
              <w:t>82</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4886</w:t>
            </w:r>
          </w:p>
        </w:tc>
      </w:tr>
      <w:tr w:rsidR="009363F9">
        <w:tc>
          <w:tcPr>
            <w:tcW w:w="559"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1247" w:type="dxa"/>
          </w:tcPr>
          <w:p w:rsidR="009363F9" w:rsidRDefault="009363F9">
            <w:pPr>
              <w:pStyle w:val="ConsPlusNormal"/>
            </w:pPr>
            <w:r>
              <w:t>180137,0</w:t>
            </w:r>
          </w:p>
        </w:tc>
        <w:tc>
          <w:tcPr>
            <w:tcW w:w="1077" w:type="dxa"/>
          </w:tcPr>
          <w:p w:rsidR="009363F9" w:rsidRDefault="009363F9">
            <w:pPr>
              <w:pStyle w:val="ConsPlusNormal"/>
            </w:pPr>
            <w:r>
              <w:t>1574,9</w:t>
            </w:r>
          </w:p>
        </w:tc>
        <w:tc>
          <w:tcPr>
            <w:tcW w:w="852" w:type="dxa"/>
          </w:tcPr>
          <w:p w:rsidR="009363F9" w:rsidRDefault="009363F9">
            <w:pPr>
              <w:pStyle w:val="ConsPlusNormal"/>
            </w:pPr>
            <w:r>
              <w:t>0,9</w:t>
            </w:r>
          </w:p>
        </w:tc>
        <w:tc>
          <w:tcPr>
            <w:tcW w:w="1274" w:type="dxa"/>
          </w:tcPr>
          <w:p w:rsidR="009363F9" w:rsidRDefault="009363F9">
            <w:pPr>
              <w:pStyle w:val="ConsPlusNormal"/>
            </w:pPr>
            <w:r>
              <w:t>152615,2</w:t>
            </w:r>
          </w:p>
        </w:tc>
        <w:tc>
          <w:tcPr>
            <w:tcW w:w="708" w:type="dxa"/>
          </w:tcPr>
          <w:p w:rsidR="009363F9" w:rsidRDefault="009363F9">
            <w:pPr>
              <w:pStyle w:val="ConsPlusNormal"/>
            </w:pPr>
            <w:r>
              <w:t>84,7</w:t>
            </w:r>
          </w:p>
        </w:tc>
        <w:tc>
          <w:tcPr>
            <w:tcW w:w="1077" w:type="dxa"/>
          </w:tcPr>
          <w:p w:rsidR="009363F9" w:rsidRDefault="009363F9">
            <w:pPr>
              <w:pStyle w:val="ConsPlusNormal"/>
            </w:pPr>
            <w:r>
              <w:t>25946,9</w:t>
            </w:r>
          </w:p>
        </w:tc>
        <w:tc>
          <w:tcPr>
            <w:tcW w:w="624" w:type="dxa"/>
          </w:tcPr>
          <w:p w:rsidR="009363F9" w:rsidRDefault="009363F9">
            <w:pPr>
              <w:pStyle w:val="ConsPlusNormal"/>
            </w:pPr>
            <w:r>
              <w:t>14,4</w:t>
            </w:r>
          </w:p>
        </w:tc>
        <w:tc>
          <w:tcPr>
            <w:tcW w:w="992" w:type="dxa"/>
          </w:tcPr>
          <w:p w:rsidR="009363F9" w:rsidRDefault="009363F9">
            <w:pPr>
              <w:pStyle w:val="ConsPlusNormal"/>
            </w:pPr>
            <w:r>
              <w:t>89</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3603</w:t>
            </w:r>
          </w:p>
        </w:tc>
      </w:tr>
      <w:tr w:rsidR="009363F9">
        <w:tc>
          <w:tcPr>
            <w:tcW w:w="559" w:type="dxa"/>
          </w:tcPr>
          <w:p w:rsidR="009363F9" w:rsidRDefault="009363F9">
            <w:pPr>
              <w:pStyle w:val="ConsPlusNormal"/>
              <w:jc w:val="center"/>
            </w:pPr>
            <w:r>
              <w:lastRenderedPageBreak/>
              <w:t>20.</w:t>
            </w:r>
          </w:p>
        </w:tc>
        <w:tc>
          <w:tcPr>
            <w:tcW w:w="1984" w:type="dxa"/>
          </w:tcPr>
          <w:p w:rsidR="009363F9" w:rsidRDefault="009363F9">
            <w:pPr>
              <w:pStyle w:val="ConsPlusNormal"/>
            </w:pPr>
            <w:r>
              <w:t>Чудовский</w:t>
            </w:r>
          </w:p>
        </w:tc>
        <w:tc>
          <w:tcPr>
            <w:tcW w:w="1247" w:type="dxa"/>
          </w:tcPr>
          <w:p w:rsidR="009363F9" w:rsidRDefault="009363F9">
            <w:pPr>
              <w:pStyle w:val="ConsPlusNormal"/>
            </w:pPr>
            <w:r>
              <w:t>188171,4</w:t>
            </w:r>
          </w:p>
        </w:tc>
        <w:tc>
          <w:tcPr>
            <w:tcW w:w="1077" w:type="dxa"/>
          </w:tcPr>
          <w:p w:rsidR="009363F9" w:rsidRDefault="009363F9">
            <w:pPr>
              <w:pStyle w:val="ConsPlusNormal"/>
            </w:pPr>
            <w:r>
              <w:t>3421,6</w:t>
            </w:r>
          </w:p>
        </w:tc>
        <w:tc>
          <w:tcPr>
            <w:tcW w:w="852" w:type="dxa"/>
          </w:tcPr>
          <w:p w:rsidR="009363F9" w:rsidRDefault="009363F9">
            <w:pPr>
              <w:pStyle w:val="ConsPlusNormal"/>
            </w:pPr>
            <w:r>
              <w:t>1,8</w:t>
            </w:r>
          </w:p>
        </w:tc>
        <w:tc>
          <w:tcPr>
            <w:tcW w:w="1274" w:type="dxa"/>
          </w:tcPr>
          <w:p w:rsidR="009363F9" w:rsidRDefault="009363F9">
            <w:pPr>
              <w:pStyle w:val="ConsPlusNormal"/>
            </w:pPr>
            <w:r>
              <w:t>157376,9</w:t>
            </w:r>
          </w:p>
        </w:tc>
        <w:tc>
          <w:tcPr>
            <w:tcW w:w="708" w:type="dxa"/>
          </w:tcPr>
          <w:p w:rsidR="009363F9" w:rsidRDefault="009363F9">
            <w:pPr>
              <w:pStyle w:val="ConsPlusNormal"/>
            </w:pPr>
            <w:r>
              <w:t>83,6</w:t>
            </w:r>
          </w:p>
        </w:tc>
        <w:tc>
          <w:tcPr>
            <w:tcW w:w="1077" w:type="dxa"/>
          </w:tcPr>
          <w:p w:rsidR="009363F9" w:rsidRDefault="009363F9">
            <w:pPr>
              <w:pStyle w:val="ConsPlusNormal"/>
            </w:pPr>
            <w:r>
              <w:t>27372,9</w:t>
            </w:r>
          </w:p>
        </w:tc>
        <w:tc>
          <w:tcPr>
            <w:tcW w:w="624" w:type="dxa"/>
          </w:tcPr>
          <w:p w:rsidR="009363F9" w:rsidRDefault="009363F9">
            <w:pPr>
              <w:pStyle w:val="ConsPlusNormal"/>
            </w:pPr>
            <w:r>
              <w:t>14,5</w:t>
            </w:r>
          </w:p>
        </w:tc>
        <w:tc>
          <w:tcPr>
            <w:tcW w:w="992" w:type="dxa"/>
          </w:tcPr>
          <w:p w:rsidR="009363F9" w:rsidRDefault="009363F9">
            <w:pPr>
              <w:pStyle w:val="ConsPlusNormal"/>
            </w:pPr>
            <w:r>
              <w:t>90</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3763</w:t>
            </w:r>
          </w:p>
        </w:tc>
      </w:tr>
      <w:tr w:rsidR="009363F9">
        <w:tc>
          <w:tcPr>
            <w:tcW w:w="559"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1247" w:type="dxa"/>
          </w:tcPr>
          <w:p w:rsidR="009363F9" w:rsidRDefault="009363F9">
            <w:pPr>
              <w:pStyle w:val="ConsPlusNormal"/>
            </w:pPr>
            <w:r>
              <w:t>123953,6</w:t>
            </w:r>
          </w:p>
        </w:tc>
        <w:tc>
          <w:tcPr>
            <w:tcW w:w="1077" w:type="dxa"/>
          </w:tcPr>
          <w:p w:rsidR="009363F9" w:rsidRDefault="009363F9">
            <w:pPr>
              <w:pStyle w:val="ConsPlusNormal"/>
            </w:pPr>
            <w:r>
              <w:t>3395,0</w:t>
            </w:r>
          </w:p>
        </w:tc>
        <w:tc>
          <w:tcPr>
            <w:tcW w:w="852" w:type="dxa"/>
          </w:tcPr>
          <w:p w:rsidR="009363F9" w:rsidRDefault="009363F9">
            <w:pPr>
              <w:pStyle w:val="ConsPlusNormal"/>
            </w:pPr>
            <w:r>
              <w:t>2,7</w:t>
            </w:r>
          </w:p>
        </w:tc>
        <w:tc>
          <w:tcPr>
            <w:tcW w:w="1274" w:type="dxa"/>
          </w:tcPr>
          <w:p w:rsidR="009363F9" w:rsidRDefault="009363F9">
            <w:pPr>
              <w:pStyle w:val="ConsPlusNormal"/>
            </w:pPr>
            <w:r>
              <w:t>104574,9</w:t>
            </w:r>
          </w:p>
        </w:tc>
        <w:tc>
          <w:tcPr>
            <w:tcW w:w="708" w:type="dxa"/>
          </w:tcPr>
          <w:p w:rsidR="009363F9" w:rsidRDefault="009363F9">
            <w:pPr>
              <w:pStyle w:val="ConsPlusNormal"/>
            </w:pPr>
            <w:r>
              <w:t>84,4</w:t>
            </w:r>
          </w:p>
        </w:tc>
        <w:tc>
          <w:tcPr>
            <w:tcW w:w="1077" w:type="dxa"/>
          </w:tcPr>
          <w:p w:rsidR="009363F9" w:rsidRDefault="009363F9">
            <w:pPr>
              <w:pStyle w:val="ConsPlusNormal"/>
            </w:pPr>
            <w:r>
              <w:t>15983,8</w:t>
            </w:r>
          </w:p>
        </w:tc>
        <w:tc>
          <w:tcPr>
            <w:tcW w:w="624" w:type="dxa"/>
          </w:tcPr>
          <w:p w:rsidR="009363F9" w:rsidRDefault="009363F9">
            <w:pPr>
              <w:pStyle w:val="ConsPlusNormal"/>
            </w:pPr>
            <w:r>
              <w:t>12,9</w:t>
            </w:r>
          </w:p>
        </w:tc>
        <w:tc>
          <w:tcPr>
            <w:tcW w:w="992" w:type="dxa"/>
          </w:tcPr>
          <w:p w:rsidR="009363F9" w:rsidRDefault="009363F9">
            <w:pPr>
              <w:pStyle w:val="ConsPlusNormal"/>
            </w:pPr>
            <w:r>
              <w:t>93</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20</w:t>
            </w:r>
          </w:p>
        </w:tc>
        <w:tc>
          <w:tcPr>
            <w:tcW w:w="1133" w:type="dxa"/>
          </w:tcPr>
          <w:p w:rsidR="009363F9" w:rsidRDefault="009363F9">
            <w:pPr>
              <w:pStyle w:val="ConsPlusNormal"/>
            </w:pPr>
            <w:r>
              <w:t>2479</w:t>
            </w:r>
          </w:p>
        </w:tc>
      </w:tr>
      <w:tr w:rsidR="009363F9">
        <w:tc>
          <w:tcPr>
            <w:tcW w:w="559" w:type="dxa"/>
          </w:tcPr>
          <w:p w:rsidR="009363F9" w:rsidRDefault="009363F9">
            <w:pPr>
              <w:pStyle w:val="ConsPlusNormal"/>
            </w:pPr>
          </w:p>
        </w:tc>
        <w:tc>
          <w:tcPr>
            <w:tcW w:w="1984" w:type="dxa"/>
          </w:tcPr>
          <w:p w:rsidR="009363F9" w:rsidRDefault="009363F9">
            <w:pPr>
              <w:pStyle w:val="ConsPlusNormal"/>
            </w:pPr>
            <w:r>
              <w:t>ИТОГО</w:t>
            </w:r>
          </w:p>
        </w:tc>
        <w:tc>
          <w:tcPr>
            <w:tcW w:w="1247" w:type="dxa"/>
          </w:tcPr>
          <w:p w:rsidR="009363F9" w:rsidRDefault="009363F9">
            <w:pPr>
              <w:pStyle w:val="ConsPlusNormal"/>
            </w:pPr>
            <w:r>
              <w:t>4299130,0</w:t>
            </w:r>
          </w:p>
        </w:tc>
        <w:tc>
          <w:tcPr>
            <w:tcW w:w="1077" w:type="dxa"/>
          </w:tcPr>
          <w:p w:rsidR="009363F9" w:rsidRDefault="009363F9">
            <w:pPr>
              <w:pStyle w:val="ConsPlusNormal"/>
            </w:pPr>
            <w:r>
              <w:t>89603,2</w:t>
            </w:r>
          </w:p>
        </w:tc>
        <w:tc>
          <w:tcPr>
            <w:tcW w:w="852" w:type="dxa"/>
          </w:tcPr>
          <w:p w:rsidR="009363F9" w:rsidRDefault="009363F9">
            <w:pPr>
              <w:pStyle w:val="ConsPlusNormal"/>
            </w:pPr>
            <w:r>
              <w:t>2,1</w:t>
            </w:r>
          </w:p>
        </w:tc>
        <w:tc>
          <w:tcPr>
            <w:tcW w:w="1274" w:type="dxa"/>
          </w:tcPr>
          <w:p w:rsidR="009363F9" w:rsidRDefault="009363F9">
            <w:pPr>
              <w:pStyle w:val="ConsPlusNormal"/>
            </w:pPr>
            <w:r>
              <w:t>3569033,1</w:t>
            </w:r>
          </w:p>
        </w:tc>
        <w:tc>
          <w:tcPr>
            <w:tcW w:w="708" w:type="dxa"/>
          </w:tcPr>
          <w:p w:rsidR="009363F9" w:rsidRDefault="009363F9">
            <w:pPr>
              <w:pStyle w:val="ConsPlusNormal"/>
            </w:pPr>
            <w:r>
              <w:t>83,0</w:t>
            </w:r>
          </w:p>
        </w:tc>
        <w:tc>
          <w:tcPr>
            <w:tcW w:w="1077" w:type="dxa"/>
          </w:tcPr>
          <w:p w:rsidR="009363F9" w:rsidRDefault="009363F9">
            <w:pPr>
              <w:pStyle w:val="ConsPlusNormal"/>
            </w:pPr>
            <w:r>
              <w:t>640493,7</w:t>
            </w:r>
          </w:p>
        </w:tc>
        <w:tc>
          <w:tcPr>
            <w:tcW w:w="624" w:type="dxa"/>
          </w:tcPr>
          <w:p w:rsidR="009363F9" w:rsidRDefault="009363F9">
            <w:pPr>
              <w:pStyle w:val="ConsPlusNormal"/>
            </w:pPr>
            <w:r>
              <w:t>14,9</w:t>
            </w:r>
          </w:p>
        </w:tc>
        <w:tc>
          <w:tcPr>
            <w:tcW w:w="992" w:type="dxa"/>
          </w:tcPr>
          <w:p w:rsidR="009363F9" w:rsidRDefault="009363F9">
            <w:pPr>
              <w:pStyle w:val="ConsPlusNormal"/>
            </w:pPr>
            <w:r>
              <w:t>90</w:t>
            </w:r>
          </w:p>
        </w:tc>
        <w:tc>
          <w:tcPr>
            <w:tcW w:w="849" w:type="dxa"/>
          </w:tcPr>
          <w:p w:rsidR="009363F9" w:rsidRDefault="009363F9">
            <w:pPr>
              <w:pStyle w:val="ConsPlusNormal"/>
            </w:pPr>
          </w:p>
        </w:tc>
        <w:tc>
          <w:tcPr>
            <w:tcW w:w="852" w:type="dxa"/>
          </w:tcPr>
          <w:p w:rsidR="009363F9" w:rsidRDefault="009363F9">
            <w:pPr>
              <w:pStyle w:val="ConsPlusNormal"/>
            </w:pPr>
          </w:p>
        </w:tc>
        <w:tc>
          <w:tcPr>
            <w:tcW w:w="1559" w:type="dxa"/>
          </w:tcPr>
          <w:p w:rsidR="009363F9" w:rsidRDefault="009363F9">
            <w:pPr>
              <w:pStyle w:val="ConsPlusNormal"/>
            </w:pPr>
          </w:p>
        </w:tc>
        <w:tc>
          <w:tcPr>
            <w:tcW w:w="1133" w:type="dxa"/>
          </w:tcPr>
          <w:p w:rsidR="009363F9" w:rsidRDefault="009363F9">
            <w:pPr>
              <w:pStyle w:val="ConsPlusNormal"/>
            </w:pPr>
            <w:r>
              <w:t>85983</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outlineLvl w:val="4"/>
      </w:pPr>
      <w:bookmarkStart w:id="52" w:name="P10682"/>
      <w:bookmarkEnd w:id="52"/>
      <w:r>
        <w:t>Таблица 42 - Результаты комплексной качественной оценки элементов среды обитания глухаря на территории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1984"/>
        <w:gridCol w:w="1247"/>
        <w:gridCol w:w="1191"/>
        <w:gridCol w:w="852"/>
        <w:gridCol w:w="1274"/>
        <w:gridCol w:w="708"/>
        <w:gridCol w:w="1191"/>
        <w:gridCol w:w="624"/>
        <w:gridCol w:w="992"/>
        <w:gridCol w:w="849"/>
        <w:gridCol w:w="852"/>
        <w:gridCol w:w="1559"/>
        <w:gridCol w:w="1133"/>
      </w:tblGrid>
      <w:tr w:rsidR="009363F9">
        <w:tc>
          <w:tcPr>
            <w:tcW w:w="559"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247" w:type="dxa"/>
            <w:vMerge w:val="restart"/>
          </w:tcPr>
          <w:p w:rsidR="009363F9" w:rsidRDefault="009363F9">
            <w:pPr>
              <w:pStyle w:val="ConsPlusNormal"/>
              <w:jc w:val="center"/>
            </w:pPr>
            <w:r>
              <w:t>Площадь, свойственная для обитания вида охотничьих животных (га)</w:t>
            </w:r>
          </w:p>
        </w:tc>
        <w:tc>
          <w:tcPr>
            <w:tcW w:w="2043" w:type="dxa"/>
            <w:gridSpan w:val="2"/>
          </w:tcPr>
          <w:p w:rsidR="009363F9" w:rsidRDefault="009363F9">
            <w:pPr>
              <w:pStyle w:val="ConsPlusNormal"/>
              <w:jc w:val="center"/>
            </w:pPr>
            <w:r>
              <w:t>Хорошие угодья</w:t>
            </w:r>
          </w:p>
        </w:tc>
        <w:tc>
          <w:tcPr>
            <w:tcW w:w="1982" w:type="dxa"/>
            <w:gridSpan w:val="2"/>
          </w:tcPr>
          <w:p w:rsidR="009363F9" w:rsidRDefault="009363F9">
            <w:pPr>
              <w:pStyle w:val="ConsPlusNormal"/>
              <w:jc w:val="center"/>
            </w:pPr>
            <w:r>
              <w:t>Средние угодья</w:t>
            </w:r>
          </w:p>
        </w:tc>
        <w:tc>
          <w:tcPr>
            <w:tcW w:w="1815" w:type="dxa"/>
            <w:gridSpan w:val="2"/>
          </w:tcPr>
          <w:p w:rsidR="009363F9" w:rsidRDefault="009363F9">
            <w:pPr>
              <w:pStyle w:val="ConsPlusNormal"/>
              <w:jc w:val="center"/>
            </w:pPr>
            <w:r>
              <w:t>Плохие угодья</w:t>
            </w:r>
          </w:p>
        </w:tc>
        <w:tc>
          <w:tcPr>
            <w:tcW w:w="992" w:type="dxa"/>
            <w:vMerge w:val="restart"/>
          </w:tcPr>
          <w:p w:rsidR="009363F9" w:rsidRDefault="009363F9">
            <w:pPr>
              <w:pStyle w:val="ConsPlusNormal"/>
              <w:jc w:val="center"/>
            </w:pPr>
            <w:r>
              <w:t>Средневзвешенный показатель</w:t>
            </w:r>
          </w:p>
        </w:tc>
        <w:tc>
          <w:tcPr>
            <w:tcW w:w="849" w:type="dxa"/>
            <w:vMerge w:val="restart"/>
          </w:tcPr>
          <w:p w:rsidR="009363F9" w:rsidRDefault="009363F9">
            <w:pPr>
              <w:pStyle w:val="ConsPlusNormal"/>
              <w:jc w:val="center"/>
            </w:pPr>
            <w:r>
              <w:t>Расчетный бонитет</w:t>
            </w:r>
          </w:p>
        </w:tc>
        <w:tc>
          <w:tcPr>
            <w:tcW w:w="852" w:type="dxa"/>
            <w:vMerge w:val="restart"/>
          </w:tcPr>
          <w:p w:rsidR="009363F9" w:rsidRDefault="009363F9">
            <w:pPr>
              <w:pStyle w:val="ConsPlusNormal"/>
              <w:jc w:val="center"/>
            </w:pPr>
            <w:r>
              <w:t>Итоговый бонитет</w:t>
            </w:r>
          </w:p>
        </w:tc>
        <w:tc>
          <w:tcPr>
            <w:tcW w:w="1559" w:type="dxa"/>
            <w:vMerge w:val="restart"/>
          </w:tcPr>
          <w:p w:rsidR="009363F9" w:rsidRDefault="009363F9">
            <w:pPr>
              <w:pStyle w:val="ConsPlusNormal"/>
              <w:jc w:val="center"/>
            </w:pPr>
            <w:r>
              <w:t>Численность, соответствующая бонитету (особей/1000 га)</w:t>
            </w:r>
          </w:p>
        </w:tc>
        <w:tc>
          <w:tcPr>
            <w:tcW w:w="1133" w:type="dxa"/>
            <w:vMerge w:val="restart"/>
          </w:tcPr>
          <w:p w:rsidR="009363F9" w:rsidRDefault="009363F9">
            <w:pPr>
              <w:pStyle w:val="ConsPlusNormal"/>
              <w:jc w:val="center"/>
            </w:pPr>
            <w:r>
              <w:t>Расчетная численность особей</w:t>
            </w:r>
          </w:p>
        </w:tc>
      </w:tr>
      <w:tr w:rsidR="009363F9">
        <w:tc>
          <w:tcPr>
            <w:tcW w:w="559" w:type="dxa"/>
            <w:vMerge/>
          </w:tcPr>
          <w:p w:rsidR="009363F9" w:rsidRDefault="009363F9">
            <w:pPr>
              <w:pStyle w:val="ConsPlusNormal"/>
            </w:pPr>
          </w:p>
        </w:tc>
        <w:tc>
          <w:tcPr>
            <w:tcW w:w="1984" w:type="dxa"/>
            <w:vMerge/>
          </w:tcPr>
          <w:p w:rsidR="009363F9" w:rsidRDefault="009363F9">
            <w:pPr>
              <w:pStyle w:val="ConsPlusNormal"/>
            </w:pPr>
          </w:p>
        </w:tc>
        <w:tc>
          <w:tcPr>
            <w:tcW w:w="1247" w:type="dxa"/>
            <w:vMerge/>
          </w:tcPr>
          <w:p w:rsidR="009363F9" w:rsidRDefault="009363F9">
            <w:pPr>
              <w:pStyle w:val="ConsPlusNormal"/>
            </w:pPr>
          </w:p>
        </w:tc>
        <w:tc>
          <w:tcPr>
            <w:tcW w:w="1191" w:type="dxa"/>
          </w:tcPr>
          <w:p w:rsidR="009363F9" w:rsidRDefault="009363F9">
            <w:pPr>
              <w:pStyle w:val="ConsPlusNormal"/>
              <w:jc w:val="center"/>
            </w:pPr>
            <w:r>
              <w:t>га</w:t>
            </w:r>
          </w:p>
        </w:tc>
        <w:tc>
          <w:tcPr>
            <w:tcW w:w="852" w:type="dxa"/>
          </w:tcPr>
          <w:p w:rsidR="009363F9" w:rsidRDefault="009363F9">
            <w:pPr>
              <w:pStyle w:val="ConsPlusNormal"/>
              <w:jc w:val="center"/>
            </w:pPr>
            <w:r>
              <w:t>%</w:t>
            </w:r>
          </w:p>
        </w:tc>
        <w:tc>
          <w:tcPr>
            <w:tcW w:w="1274" w:type="dxa"/>
          </w:tcPr>
          <w:p w:rsidR="009363F9" w:rsidRDefault="009363F9">
            <w:pPr>
              <w:pStyle w:val="ConsPlusNormal"/>
              <w:jc w:val="center"/>
            </w:pPr>
            <w:r>
              <w:t>га</w:t>
            </w:r>
          </w:p>
        </w:tc>
        <w:tc>
          <w:tcPr>
            <w:tcW w:w="708" w:type="dxa"/>
          </w:tcPr>
          <w:p w:rsidR="009363F9" w:rsidRDefault="009363F9">
            <w:pPr>
              <w:pStyle w:val="ConsPlusNormal"/>
              <w:jc w:val="center"/>
            </w:pPr>
            <w:r>
              <w:t>%</w:t>
            </w:r>
          </w:p>
        </w:tc>
        <w:tc>
          <w:tcPr>
            <w:tcW w:w="1191" w:type="dxa"/>
          </w:tcPr>
          <w:p w:rsidR="009363F9" w:rsidRDefault="009363F9">
            <w:pPr>
              <w:pStyle w:val="ConsPlusNormal"/>
              <w:jc w:val="center"/>
            </w:pPr>
            <w:r>
              <w:t>га</w:t>
            </w:r>
          </w:p>
        </w:tc>
        <w:tc>
          <w:tcPr>
            <w:tcW w:w="624" w:type="dxa"/>
          </w:tcPr>
          <w:p w:rsidR="009363F9" w:rsidRDefault="009363F9">
            <w:pPr>
              <w:pStyle w:val="ConsPlusNormal"/>
              <w:jc w:val="center"/>
            </w:pPr>
            <w:r>
              <w:t>%</w:t>
            </w:r>
          </w:p>
        </w:tc>
        <w:tc>
          <w:tcPr>
            <w:tcW w:w="992" w:type="dxa"/>
            <w:vMerge/>
          </w:tcPr>
          <w:p w:rsidR="009363F9" w:rsidRDefault="009363F9">
            <w:pPr>
              <w:pStyle w:val="ConsPlusNormal"/>
            </w:pPr>
          </w:p>
        </w:tc>
        <w:tc>
          <w:tcPr>
            <w:tcW w:w="849" w:type="dxa"/>
            <w:vMerge/>
          </w:tcPr>
          <w:p w:rsidR="009363F9" w:rsidRDefault="009363F9">
            <w:pPr>
              <w:pStyle w:val="ConsPlusNormal"/>
            </w:pPr>
          </w:p>
        </w:tc>
        <w:tc>
          <w:tcPr>
            <w:tcW w:w="852" w:type="dxa"/>
            <w:vMerge/>
          </w:tcPr>
          <w:p w:rsidR="009363F9" w:rsidRDefault="009363F9">
            <w:pPr>
              <w:pStyle w:val="ConsPlusNormal"/>
            </w:pPr>
          </w:p>
        </w:tc>
        <w:tc>
          <w:tcPr>
            <w:tcW w:w="1559" w:type="dxa"/>
            <w:vMerge/>
          </w:tcPr>
          <w:p w:rsidR="009363F9" w:rsidRDefault="009363F9">
            <w:pPr>
              <w:pStyle w:val="ConsPlusNormal"/>
            </w:pPr>
          </w:p>
        </w:tc>
        <w:tc>
          <w:tcPr>
            <w:tcW w:w="1133" w:type="dxa"/>
            <w:vMerge/>
          </w:tcPr>
          <w:p w:rsidR="009363F9" w:rsidRDefault="009363F9">
            <w:pPr>
              <w:pStyle w:val="ConsPlusNormal"/>
            </w:pPr>
          </w:p>
        </w:tc>
      </w:tr>
      <w:tr w:rsidR="009363F9">
        <w:tc>
          <w:tcPr>
            <w:tcW w:w="559" w:type="dxa"/>
          </w:tcPr>
          <w:p w:rsidR="009363F9" w:rsidRDefault="009363F9">
            <w:pPr>
              <w:pStyle w:val="ConsPlusNormal"/>
              <w:jc w:val="center"/>
            </w:pPr>
            <w:r>
              <w:t>1</w:t>
            </w:r>
          </w:p>
        </w:tc>
        <w:tc>
          <w:tcPr>
            <w:tcW w:w="1984" w:type="dxa"/>
          </w:tcPr>
          <w:p w:rsidR="009363F9" w:rsidRDefault="009363F9">
            <w:pPr>
              <w:pStyle w:val="ConsPlusNormal"/>
              <w:jc w:val="center"/>
            </w:pPr>
            <w:r>
              <w:t>2</w:t>
            </w:r>
          </w:p>
        </w:tc>
        <w:tc>
          <w:tcPr>
            <w:tcW w:w="1247" w:type="dxa"/>
          </w:tcPr>
          <w:p w:rsidR="009363F9" w:rsidRDefault="009363F9">
            <w:pPr>
              <w:pStyle w:val="ConsPlusNormal"/>
              <w:jc w:val="center"/>
            </w:pPr>
            <w:r>
              <w:t>3</w:t>
            </w:r>
          </w:p>
        </w:tc>
        <w:tc>
          <w:tcPr>
            <w:tcW w:w="1191" w:type="dxa"/>
          </w:tcPr>
          <w:p w:rsidR="009363F9" w:rsidRDefault="009363F9">
            <w:pPr>
              <w:pStyle w:val="ConsPlusNormal"/>
              <w:jc w:val="center"/>
            </w:pPr>
            <w:r>
              <w:t>4</w:t>
            </w:r>
          </w:p>
        </w:tc>
        <w:tc>
          <w:tcPr>
            <w:tcW w:w="852" w:type="dxa"/>
          </w:tcPr>
          <w:p w:rsidR="009363F9" w:rsidRDefault="009363F9">
            <w:pPr>
              <w:pStyle w:val="ConsPlusNormal"/>
              <w:jc w:val="center"/>
            </w:pPr>
            <w:r>
              <w:t>5</w:t>
            </w:r>
          </w:p>
        </w:tc>
        <w:tc>
          <w:tcPr>
            <w:tcW w:w="1274" w:type="dxa"/>
          </w:tcPr>
          <w:p w:rsidR="009363F9" w:rsidRDefault="009363F9">
            <w:pPr>
              <w:pStyle w:val="ConsPlusNormal"/>
              <w:jc w:val="center"/>
            </w:pPr>
            <w:r>
              <w:t>6</w:t>
            </w:r>
          </w:p>
        </w:tc>
        <w:tc>
          <w:tcPr>
            <w:tcW w:w="708" w:type="dxa"/>
          </w:tcPr>
          <w:p w:rsidR="009363F9" w:rsidRDefault="009363F9">
            <w:pPr>
              <w:pStyle w:val="ConsPlusNormal"/>
              <w:jc w:val="center"/>
            </w:pPr>
            <w:r>
              <w:t>7</w:t>
            </w:r>
          </w:p>
        </w:tc>
        <w:tc>
          <w:tcPr>
            <w:tcW w:w="1191" w:type="dxa"/>
          </w:tcPr>
          <w:p w:rsidR="009363F9" w:rsidRDefault="009363F9">
            <w:pPr>
              <w:pStyle w:val="ConsPlusNormal"/>
              <w:jc w:val="center"/>
            </w:pPr>
            <w:r>
              <w:t>8</w:t>
            </w:r>
          </w:p>
        </w:tc>
        <w:tc>
          <w:tcPr>
            <w:tcW w:w="624" w:type="dxa"/>
          </w:tcPr>
          <w:p w:rsidR="009363F9" w:rsidRDefault="009363F9">
            <w:pPr>
              <w:pStyle w:val="ConsPlusNormal"/>
              <w:jc w:val="center"/>
            </w:pPr>
            <w:r>
              <w:t>9</w:t>
            </w:r>
          </w:p>
        </w:tc>
        <w:tc>
          <w:tcPr>
            <w:tcW w:w="992" w:type="dxa"/>
          </w:tcPr>
          <w:p w:rsidR="009363F9" w:rsidRDefault="009363F9">
            <w:pPr>
              <w:pStyle w:val="ConsPlusNormal"/>
              <w:jc w:val="center"/>
            </w:pPr>
            <w:r>
              <w:t>10</w:t>
            </w:r>
          </w:p>
        </w:tc>
        <w:tc>
          <w:tcPr>
            <w:tcW w:w="849" w:type="dxa"/>
          </w:tcPr>
          <w:p w:rsidR="009363F9" w:rsidRDefault="009363F9">
            <w:pPr>
              <w:pStyle w:val="ConsPlusNormal"/>
              <w:jc w:val="center"/>
            </w:pPr>
            <w:r>
              <w:t>11</w:t>
            </w:r>
          </w:p>
        </w:tc>
        <w:tc>
          <w:tcPr>
            <w:tcW w:w="852" w:type="dxa"/>
          </w:tcPr>
          <w:p w:rsidR="009363F9" w:rsidRDefault="009363F9">
            <w:pPr>
              <w:pStyle w:val="ConsPlusNormal"/>
              <w:jc w:val="center"/>
            </w:pPr>
            <w:r>
              <w:t>12</w:t>
            </w:r>
          </w:p>
        </w:tc>
        <w:tc>
          <w:tcPr>
            <w:tcW w:w="1559" w:type="dxa"/>
          </w:tcPr>
          <w:p w:rsidR="009363F9" w:rsidRDefault="009363F9">
            <w:pPr>
              <w:pStyle w:val="ConsPlusNormal"/>
              <w:jc w:val="center"/>
            </w:pPr>
            <w:r>
              <w:t>13</w:t>
            </w:r>
          </w:p>
        </w:tc>
        <w:tc>
          <w:tcPr>
            <w:tcW w:w="1133" w:type="dxa"/>
          </w:tcPr>
          <w:p w:rsidR="009363F9" w:rsidRDefault="009363F9">
            <w:pPr>
              <w:pStyle w:val="ConsPlusNormal"/>
              <w:jc w:val="center"/>
            </w:pPr>
            <w:r>
              <w:t>14</w:t>
            </w:r>
          </w:p>
        </w:tc>
      </w:tr>
      <w:tr w:rsidR="009363F9">
        <w:tc>
          <w:tcPr>
            <w:tcW w:w="559"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1247" w:type="dxa"/>
          </w:tcPr>
          <w:p w:rsidR="009363F9" w:rsidRDefault="009363F9">
            <w:pPr>
              <w:pStyle w:val="ConsPlusNormal"/>
            </w:pPr>
            <w:r>
              <w:t>129637,7</w:t>
            </w:r>
          </w:p>
        </w:tc>
        <w:tc>
          <w:tcPr>
            <w:tcW w:w="1191" w:type="dxa"/>
          </w:tcPr>
          <w:p w:rsidR="009363F9" w:rsidRDefault="009363F9">
            <w:pPr>
              <w:pStyle w:val="ConsPlusNormal"/>
            </w:pPr>
            <w:r>
              <w:t>25780,5</w:t>
            </w:r>
          </w:p>
        </w:tc>
        <w:tc>
          <w:tcPr>
            <w:tcW w:w="852" w:type="dxa"/>
          </w:tcPr>
          <w:p w:rsidR="009363F9" w:rsidRDefault="009363F9">
            <w:pPr>
              <w:pStyle w:val="ConsPlusNormal"/>
            </w:pPr>
            <w:r>
              <w:t>19,9</w:t>
            </w:r>
          </w:p>
        </w:tc>
        <w:tc>
          <w:tcPr>
            <w:tcW w:w="1274" w:type="dxa"/>
          </w:tcPr>
          <w:p w:rsidR="009363F9" w:rsidRDefault="009363F9">
            <w:pPr>
              <w:pStyle w:val="ConsPlusNormal"/>
            </w:pPr>
            <w:r>
              <w:t>20428,6</w:t>
            </w:r>
          </w:p>
        </w:tc>
        <w:tc>
          <w:tcPr>
            <w:tcW w:w="708" w:type="dxa"/>
          </w:tcPr>
          <w:p w:rsidR="009363F9" w:rsidRDefault="009363F9">
            <w:pPr>
              <w:pStyle w:val="ConsPlusNormal"/>
            </w:pPr>
            <w:r>
              <w:t>15,8</w:t>
            </w:r>
          </w:p>
        </w:tc>
        <w:tc>
          <w:tcPr>
            <w:tcW w:w="1191" w:type="dxa"/>
          </w:tcPr>
          <w:p w:rsidR="009363F9" w:rsidRDefault="009363F9">
            <w:pPr>
              <w:pStyle w:val="ConsPlusNormal"/>
            </w:pPr>
            <w:r>
              <w:t>83428,5</w:t>
            </w:r>
          </w:p>
        </w:tc>
        <w:tc>
          <w:tcPr>
            <w:tcW w:w="624" w:type="dxa"/>
          </w:tcPr>
          <w:p w:rsidR="009363F9" w:rsidRDefault="009363F9">
            <w:pPr>
              <w:pStyle w:val="ConsPlusNormal"/>
            </w:pPr>
            <w:r>
              <w:t>64,4</w:t>
            </w:r>
          </w:p>
        </w:tc>
        <w:tc>
          <w:tcPr>
            <w:tcW w:w="992" w:type="dxa"/>
          </w:tcPr>
          <w:p w:rsidR="009363F9" w:rsidRDefault="009363F9">
            <w:pPr>
              <w:pStyle w:val="ConsPlusNormal"/>
            </w:pPr>
            <w:r>
              <w:t>75</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3241</w:t>
            </w:r>
          </w:p>
        </w:tc>
      </w:tr>
      <w:tr w:rsidR="009363F9">
        <w:tc>
          <w:tcPr>
            <w:tcW w:w="559"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1247" w:type="dxa"/>
          </w:tcPr>
          <w:p w:rsidR="009363F9" w:rsidRDefault="009363F9">
            <w:pPr>
              <w:pStyle w:val="ConsPlusNormal"/>
            </w:pPr>
            <w:r>
              <w:t>239219,1</w:t>
            </w:r>
          </w:p>
        </w:tc>
        <w:tc>
          <w:tcPr>
            <w:tcW w:w="1191" w:type="dxa"/>
          </w:tcPr>
          <w:p w:rsidR="009363F9" w:rsidRDefault="009363F9">
            <w:pPr>
              <w:pStyle w:val="ConsPlusNormal"/>
            </w:pPr>
            <w:r>
              <w:t>61989,9</w:t>
            </w:r>
          </w:p>
        </w:tc>
        <w:tc>
          <w:tcPr>
            <w:tcW w:w="852" w:type="dxa"/>
          </w:tcPr>
          <w:p w:rsidR="009363F9" w:rsidRDefault="009363F9">
            <w:pPr>
              <w:pStyle w:val="ConsPlusNormal"/>
            </w:pPr>
            <w:r>
              <w:t>25,9</w:t>
            </w:r>
          </w:p>
        </w:tc>
        <w:tc>
          <w:tcPr>
            <w:tcW w:w="1274" w:type="dxa"/>
          </w:tcPr>
          <w:p w:rsidR="009363F9" w:rsidRDefault="009363F9">
            <w:pPr>
              <w:pStyle w:val="ConsPlusNormal"/>
            </w:pPr>
            <w:r>
              <w:t>36797,6</w:t>
            </w:r>
          </w:p>
        </w:tc>
        <w:tc>
          <w:tcPr>
            <w:tcW w:w="708" w:type="dxa"/>
          </w:tcPr>
          <w:p w:rsidR="009363F9" w:rsidRDefault="009363F9">
            <w:pPr>
              <w:pStyle w:val="ConsPlusNormal"/>
            </w:pPr>
            <w:r>
              <w:t>15,4</w:t>
            </w:r>
          </w:p>
        </w:tc>
        <w:tc>
          <w:tcPr>
            <w:tcW w:w="1191" w:type="dxa"/>
          </w:tcPr>
          <w:p w:rsidR="009363F9" w:rsidRDefault="009363F9">
            <w:pPr>
              <w:pStyle w:val="ConsPlusNormal"/>
            </w:pPr>
            <w:r>
              <w:t>145239,8</w:t>
            </w:r>
          </w:p>
        </w:tc>
        <w:tc>
          <w:tcPr>
            <w:tcW w:w="624" w:type="dxa"/>
          </w:tcPr>
          <w:p w:rsidR="009363F9" w:rsidRDefault="009363F9">
            <w:pPr>
              <w:pStyle w:val="ConsPlusNormal"/>
            </w:pPr>
            <w:r>
              <w:t>60,7</w:t>
            </w:r>
          </w:p>
        </w:tc>
        <w:tc>
          <w:tcPr>
            <w:tcW w:w="992" w:type="dxa"/>
          </w:tcPr>
          <w:p w:rsidR="009363F9" w:rsidRDefault="009363F9">
            <w:pPr>
              <w:pStyle w:val="ConsPlusNormal"/>
            </w:pPr>
            <w:r>
              <w:t>89</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5980</w:t>
            </w:r>
          </w:p>
        </w:tc>
      </w:tr>
      <w:tr w:rsidR="009363F9">
        <w:tc>
          <w:tcPr>
            <w:tcW w:w="559"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1247" w:type="dxa"/>
          </w:tcPr>
          <w:p w:rsidR="009363F9" w:rsidRDefault="009363F9">
            <w:pPr>
              <w:pStyle w:val="ConsPlusNormal"/>
            </w:pPr>
            <w:r>
              <w:t>227084,0</w:t>
            </w:r>
          </w:p>
        </w:tc>
        <w:tc>
          <w:tcPr>
            <w:tcW w:w="1191" w:type="dxa"/>
          </w:tcPr>
          <w:p w:rsidR="009363F9" w:rsidRDefault="009363F9">
            <w:pPr>
              <w:pStyle w:val="ConsPlusNormal"/>
            </w:pPr>
            <w:r>
              <w:t>33387,2</w:t>
            </w:r>
          </w:p>
        </w:tc>
        <w:tc>
          <w:tcPr>
            <w:tcW w:w="852" w:type="dxa"/>
          </w:tcPr>
          <w:p w:rsidR="009363F9" w:rsidRDefault="009363F9">
            <w:pPr>
              <w:pStyle w:val="ConsPlusNormal"/>
            </w:pPr>
            <w:r>
              <w:t>14,7</w:t>
            </w:r>
          </w:p>
        </w:tc>
        <w:tc>
          <w:tcPr>
            <w:tcW w:w="1274" w:type="dxa"/>
          </w:tcPr>
          <w:p w:rsidR="009363F9" w:rsidRDefault="009363F9">
            <w:pPr>
              <w:pStyle w:val="ConsPlusNormal"/>
            </w:pPr>
            <w:r>
              <w:t>32679,8</w:t>
            </w:r>
          </w:p>
        </w:tc>
        <w:tc>
          <w:tcPr>
            <w:tcW w:w="708" w:type="dxa"/>
          </w:tcPr>
          <w:p w:rsidR="009363F9" w:rsidRDefault="009363F9">
            <w:pPr>
              <w:pStyle w:val="ConsPlusNormal"/>
            </w:pPr>
            <w:r>
              <w:t>14,4</w:t>
            </w:r>
          </w:p>
        </w:tc>
        <w:tc>
          <w:tcPr>
            <w:tcW w:w="1191" w:type="dxa"/>
          </w:tcPr>
          <w:p w:rsidR="009363F9" w:rsidRDefault="009363F9">
            <w:pPr>
              <w:pStyle w:val="ConsPlusNormal"/>
            </w:pPr>
            <w:r>
              <w:t>164155,3</w:t>
            </w:r>
          </w:p>
        </w:tc>
        <w:tc>
          <w:tcPr>
            <w:tcW w:w="624" w:type="dxa"/>
          </w:tcPr>
          <w:p w:rsidR="009363F9" w:rsidRDefault="009363F9">
            <w:pPr>
              <w:pStyle w:val="ConsPlusNormal"/>
            </w:pPr>
            <w:r>
              <w:t>72,3</w:t>
            </w:r>
          </w:p>
        </w:tc>
        <w:tc>
          <w:tcPr>
            <w:tcW w:w="992" w:type="dxa"/>
          </w:tcPr>
          <w:p w:rsidR="009363F9" w:rsidRDefault="009363F9">
            <w:pPr>
              <w:pStyle w:val="ConsPlusNormal"/>
            </w:pPr>
            <w:r>
              <w:t>62</w:t>
            </w:r>
          </w:p>
        </w:tc>
        <w:tc>
          <w:tcPr>
            <w:tcW w:w="849" w:type="dxa"/>
          </w:tcPr>
          <w:p w:rsidR="009363F9" w:rsidRDefault="009363F9">
            <w:pPr>
              <w:pStyle w:val="ConsPlusNormal"/>
            </w:pPr>
            <w:r>
              <w:t>4</w:t>
            </w:r>
          </w:p>
        </w:tc>
        <w:tc>
          <w:tcPr>
            <w:tcW w:w="852" w:type="dxa"/>
          </w:tcPr>
          <w:p w:rsidR="009363F9" w:rsidRDefault="009363F9">
            <w:pPr>
              <w:pStyle w:val="ConsPlusNormal"/>
            </w:pPr>
            <w:r>
              <w:t>4</w:t>
            </w:r>
          </w:p>
        </w:tc>
        <w:tc>
          <w:tcPr>
            <w:tcW w:w="1559" w:type="dxa"/>
          </w:tcPr>
          <w:p w:rsidR="009363F9" w:rsidRDefault="009363F9">
            <w:pPr>
              <w:pStyle w:val="ConsPlusNormal"/>
            </w:pPr>
            <w:r>
              <w:t>15</w:t>
            </w:r>
          </w:p>
        </w:tc>
        <w:tc>
          <w:tcPr>
            <w:tcW w:w="1133" w:type="dxa"/>
          </w:tcPr>
          <w:p w:rsidR="009363F9" w:rsidRDefault="009363F9">
            <w:pPr>
              <w:pStyle w:val="ConsPlusNormal"/>
            </w:pPr>
            <w:r>
              <w:t>3406</w:t>
            </w:r>
          </w:p>
        </w:tc>
      </w:tr>
      <w:tr w:rsidR="009363F9">
        <w:tc>
          <w:tcPr>
            <w:tcW w:w="559"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1247" w:type="dxa"/>
          </w:tcPr>
          <w:p w:rsidR="009363F9" w:rsidRDefault="009363F9">
            <w:pPr>
              <w:pStyle w:val="ConsPlusNormal"/>
            </w:pPr>
            <w:r>
              <w:t>54603,6</w:t>
            </w:r>
          </w:p>
        </w:tc>
        <w:tc>
          <w:tcPr>
            <w:tcW w:w="1191" w:type="dxa"/>
          </w:tcPr>
          <w:p w:rsidR="009363F9" w:rsidRDefault="009363F9">
            <w:pPr>
              <w:pStyle w:val="ConsPlusNormal"/>
            </w:pPr>
            <w:r>
              <w:t>6700,4</w:t>
            </w:r>
          </w:p>
        </w:tc>
        <w:tc>
          <w:tcPr>
            <w:tcW w:w="852" w:type="dxa"/>
          </w:tcPr>
          <w:p w:rsidR="009363F9" w:rsidRDefault="009363F9">
            <w:pPr>
              <w:pStyle w:val="ConsPlusNormal"/>
            </w:pPr>
            <w:r>
              <w:t>12,3</w:t>
            </w:r>
          </w:p>
        </w:tc>
        <w:tc>
          <w:tcPr>
            <w:tcW w:w="1274" w:type="dxa"/>
          </w:tcPr>
          <w:p w:rsidR="009363F9" w:rsidRDefault="009363F9">
            <w:pPr>
              <w:pStyle w:val="ConsPlusNormal"/>
            </w:pPr>
            <w:r>
              <w:t>6479,5</w:t>
            </w:r>
          </w:p>
        </w:tc>
        <w:tc>
          <w:tcPr>
            <w:tcW w:w="708" w:type="dxa"/>
          </w:tcPr>
          <w:p w:rsidR="009363F9" w:rsidRDefault="009363F9">
            <w:pPr>
              <w:pStyle w:val="ConsPlusNormal"/>
            </w:pPr>
            <w:r>
              <w:t>11,9</w:t>
            </w:r>
          </w:p>
        </w:tc>
        <w:tc>
          <w:tcPr>
            <w:tcW w:w="1191" w:type="dxa"/>
          </w:tcPr>
          <w:p w:rsidR="009363F9" w:rsidRDefault="009363F9">
            <w:pPr>
              <w:pStyle w:val="ConsPlusNormal"/>
            </w:pPr>
            <w:r>
              <w:t>44496,6</w:t>
            </w:r>
          </w:p>
        </w:tc>
        <w:tc>
          <w:tcPr>
            <w:tcW w:w="624" w:type="dxa"/>
          </w:tcPr>
          <w:p w:rsidR="009363F9" w:rsidRDefault="009363F9">
            <w:pPr>
              <w:pStyle w:val="ConsPlusNormal"/>
            </w:pPr>
            <w:r>
              <w:t>81,5</w:t>
            </w:r>
          </w:p>
        </w:tc>
        <w:tc>
          <w:tcPr>
            <w:tcW w:w="992" w:type="dxa"/>
          </w:tcPr>
          <w:p w:rsidR="009363F9" w:rsidRDefault="009363F9">
            <w:pPr>
              <w:pStyle w:val="ConsPlusNormal"/>
            </w:pPr>
            <w:r>
              <w:t>55</w:t>
            </w:r>
          </w:p>
        </w:tc>
        <w:tc>
          <w:tcPr>
            <w:tcW w:w="849" w:type="dxa"/>
          </w:tcPr>
          <w:p w:rsidR="009363F9" w:rsidRDefault="009363F9">
            <w:pPr>
              <w:pStyle w:val="ConsPlusNormal"/>
            </w:pPr>
            <w:r>
              <w:t>4</w:t>
            </w:r>
          </w:p>
        </w:tc>
        <w:tc>
          <w:tcPr>
            <w:tcW w:w="852" w:type="dxa"/>
          </w:tcPr>
          <w:p w:rsidR="009363F9" w:rsidRDefault="009363F9">
            <w:pPr>
              <w:pStyle w:val="ConsPlusNormal"/>
            </w:pPr>
            <w:r>
              <w:t>4</w:t>
            </w:r>
          </w:p>
        </w:tc>
        <w:tc>
          <w:tcPr>
            <w:tcW w:w="1559" w:type="dxa"/>
          </w:tcPr>
          <w:p w:rsidR="009363F9" w:rsidRDefault="009363F9">
            <w:pPr>
              <w:pStyle w:val="ConsPlusNormal"/>
            </w:pPr>
            <w:r>
              <w:t>15</w:t>
            </w:r>
          </w:p>
        </w:tc>
        <w:tc>
          <w:tcPr>
            <w:tcW w:w="1133" w:type="dxa"/>
          </w:tcPr>
          <w:p w:rsidR="009363F9" w:rsidRDefault="009363F9">
            <w:pPr>
              <w:pStyle w:val="ConsPlusNormal"/>
            </w:pPr>
            <w:r>
              <w:t>819</w:t>
            </w:r>
          </w:p>
        </w:tc>
      </w:tr>
      <w:tr w:rsidR="009363F9">
        <w:tc>
          <w:tcPr>
            <w:tcW w:w="559"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1247" w:type="dxa"/>
          </w:tcPr>
          <w:p w:rsidR="009363F9" w:rsidRDefault="009363F9">
            <w:pPr>
              <w:pStyle w:val="ConsPlusNormal"/>
            </w:pPr>
            <w:r>
              <w:t>260166,3</w:t>
            </w:r>
          </w:p>
        </w:tc>
        <w:tc>
          <w:tcPr>
            <w:tcW w:w="1191" w:type="dxa"/>
          </w:tcPr>
          <w:p w:rsidR="009363F9" w:rsidRDefault="009363F9">
            <w:pPr>
              <w:pStyle w:val="ConsPlusNormal"/>
            </w:pPr>
            <w:r>
              <w:t>57383,3</w:t>
            </w:r>
          </w:p>
        </w:tc>
        <w:tc>
          <w:tcPr>
            <w:tcW w:w="852" w:type="dxa"/>
          </w:tcPr>
          <w:p w:rsidR="009363F9" w:rsidRDefault="009363F9">
            <w:pPr>
              <w:pStyle w:val="ConsPlusNormal"/>
            </w:pPr>
            <w:r>
              <w:t>22,1</w:t>
            </w:r>
          </w:p>
        </w:tc>
        <w:tc>
          <w:tcPr>
            <w:tcW w:w="1274" w:type="dxa"/>
          </w:tcPr>
          <w:p w:rsidR="009363F9" w:rsidRDefault="009363F9">
            <w:pPr>
              <w:pStyle w:val="ConsPlusNormal"/>
            </w:pPr>
            <w:r>
              <w:t>44100,2</w:t>
            </w:r>
          </w:p>
        </w:tc>
        <w:tc>
          <w:tcPr>
            <w:tcW w:w="708" w:type="dxa"/>
          </w:tcPr>
          <w:p w:rsidR="009363F9" w:rsidRDefault="009363F9">
            <w:pPr>
              <w:pStyle w:val="ConsPlusNormal"/>
            </w:pPr>
            <w:r>
              <w:t>17,0</w:t>
            </w:r>
          </w:p>
        </w:tc>
        <w:tc>
          <w:tcPr>
            <w:tcW w:w="1191" w:type="dxa"/>
          </w:tcPr>
          <w:p w:rsidR="009363F9" w:rsidRDefault="009363F9">
            <w:pPr>
              <w:pStyle w:val="ConsPlusNormal"/>
            </w:pPr>
            <w:r>
              <w:t>164405,1</w:t>
            </w:r>
          </w:p>
        </w:tc>
        <w:tc>
          <w:tcPr>
            <w:tcW w:w="624" w:type="dxa"/>
          </w:tcPr>
          <w:p w:rsidR="009363F9" w:rsidRDefault="009363F9">
            <w:pPr>
              <w:pStyle w:val="ConsPlusNormal"/>
            </w:pPr>
            <w:r>
              <w:t>63,2</w:t>
            </w:r>
          </w:p>
        </w:tc>
        <w:tc>
          <w:tcPr>
            <w:tcW w:w="992" w:type="dxa"/>
          </w:tcPr>
          <w:p w:rsidR="009363F9" w:rsidRDefault="009363F9">
            <w:pPr>
              <w:pStyle w:val="ConsPlusNormal"/>
            </w:pPr>
            <w:r>
              <w:t>82</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6504</w:t>
            </w:r>
          </w:p>
        </w:tc>
      </w:tr>
      <w:tr w:rsidR="009363F9">
        <w:tc>
          <w:tcPr>
            <w:tcW w:w="559"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1247" w:type="dxa"/>
          </w:tcPr>
          <w:p w:rsidR="009363F9" w:rsidRDefault="009363F9">
            <w:pPr>
              <w:pStyle w:val="ConsPlusNormal"/>
            </w:pPr>
            <w:r>
              <w:t>256751,6</w:t>
            </w:r>
          </w:p>
        </w:tc>
        <w:tc>
          <w:tcPr>
            <w:tcW w:w="1191" w:type="dxa"/>
          </w:tcPr>
          <w:p w:rsidR="009363F9" w:rsidRDefault="009363F9">
            <w:pPr>
              <w:pStyle w:val="ConsPlusNormal"/>
            </w:pPr>
            <w:r>
              <w:t>75126,4</w:t>
            </w:r>
          </w:p>
        </w:tc>
        <w:tc>
          <w:tcPr>
            <w:tcW w:w="852" w:type="dxa"/>
          </w:tcPr>
          <w:p w:rsidR="009363F9" w:rsidRDefault="009363F9">
            <w:pPr>
              <w:pStyle w:val="ConsPlusNormal"/>
            </w:pPr>
            <w:r>
              <w:t>29,3</w:t>
            </w:r>
          </w:p>
        </w:tc>
        <w:tc>
          <w:tcPr>
            <w:tcW w:w="1274" w:type="dxa"/>
          </w:tcPr>
          <w:p w:rsidR="009363F9" w:rsidRDefault="009363F9">
            <w:pPr>
              <w:pStyle w:val="ConsPlusNormal"/>
            </w:pPr>
            <w:r>
              <w:t>50796,1</w:t>
            </w:r>
          </w:p>
        </w:tc>
        <w:tc>
          <w:tcPr>
            <w:tcW w:w="708" w:type="dxa"/>
          </w:tcPr>
          <w:p w:rsidR="009363F9" w:rsidRDefault="009363F9">
            <w:pPr>
              <w:pStyle w:val="ConsPlusNormal"/>
            </w:pPr>
            <w:r>
              <w:t>19,8</w:t>
            </w:r>
          </w:p>
        </w:tc>
        <w:tc>
          <w:tcPr>
            <w:tcW w:w="1191" w:type="dxa"/>
          </w:tcPr>
          <w:p w:rsidR="009363F9" w:rsidRDefault="009363F9">
            <w:pPr>
              <w:pStyle w:val="ConsPlusNormal"/>
            </w:pPr>
            <w:r>
              <w:t>133833,7</w:t>
            </w:r>
          </w:p>
        </w:tc>
        <w:tc>
          <w:tcPr>
            <w:tcW w:w="624" w:type="dxa"/>
          </w:tcPr>
          <w:p w:rsidR="009363F9" w:rsidRDefault="009363F9">
            <w:pPr>
              <w:pStyle w:val="ConsPlusNormal"/>
            </w:pPr>
            <w:r>
              <w:t>52,1</w:t>
            </w:r>
          </w:p>
        </w:tc>
        <w:tc>
          <w:tcPr>
            <w:tcW w:w="992" w:type="dxa"/>
          </w:tcPr>
          <w:p w:rsidR="009363F9" w:rsidRDefault="009363F9">
            <w:pPr>
              <w:pStyle w:val="ConsPlusNormal"/>
            </w:pPr>
            <w:r>
              <w:t>101</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6419</w:t>
            </w:r>
          </w:p>
        </w:tc>
      </w:tr>
      <w:tr w:rsidR="009363F9">
        <w:tc>
          <w:tcPr>
            <w:tcW w:w="559"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1247" w:type="dxa"/>
          </w:tcPr>
          <w:p w:rsidR="009363F9" w:rsidRDefault="009363F9">
            <w:pPr>
              <w:pStyle w:val="ConsPlusNormal"/>
            </w:pPr>
            <w:r>
              <w:t>395011,5</w:t>
            </w:r>
          </w:p>
        </w:tc>
        <w:tc>
          <w:tcPr>
            <w:tcW w:w="1191" w:type="dxa"/>
          </w:tcPr>
          <w:p w:rsidR="009363F9" w:rsidRDefault="009363F9">
            <w:pPr>
              <w:pStyle w:val="ConsPlusNormal"/>
            </w:pPr>
            <w:r>
              <w:t>101809,4</w:t>
            </w:r>
          </w:p>
        </w:tc>
        <w:tc>
          <w:tcPr>
            <w:tcW w:w="852" w:type="dxa"/>
          </w:tcPr>
          <w:p w:rsidR="009363F9" w:rsidRDefault="009363F9">
            <w:pPr>
              <w:pStyle w:val="ConsPlusNormal"/>
            </w:pPr>
            <w:r>
              <w:t>25,8</w:t>
            </w:r>
          </w:p>
        </w:tc>
        <w:tc>
          <w:tcPr>
            <w:tcW w:w="1274" w:type="dxa"/>
          </w:tcPr>
          <w:p w:rsidR="009363F9" w:rsidRDefault="009363F9">
            <w:pPr>
              <w:pStyle w:val="ConsPlusNormal"/>
            </w:pPr>
            <w:r>
              <w:t>75492,2</w:t>
            </w:r>
          </w:p>
        </w:tc>
        <w:tc>
          <w:tcPr>
            <w:tcW w:w="708" w:type="dxa"/>
          </w:tcPr>
          <w:p w:rsidR="009363F9" w:rsidRDefault="009363F9">
            <w:pPr>
              <w:pStyle w:val="ConsPlusNormal"/>
            </w:pPr>
            <w:r>
              <w:t>19,1</w:t>
            </w:r>
          </w:p>
        </w:tc>
        <w:tc>
          <w:tcPr>
            <w:tcW w:w="1191" w:type="dxa"/>
          </w:tcPr>
          <w:p w:rsidR="009363F9" w:rsidRDefault="009363F9">
            <w:pPr>
              <w:pStyle w:val="ConsPlusNormal"/>
            </w:pPr>
            <w:r>
              <w:t>229048,9</w:t>
            </w:r>
          </w:p>
        </w:tc>
        <w:tc>
          <w:tcPr>
            <w:tcW w:w="624" w:type="dxa"/>
          </w:tcPr>
          <w:p w:rsidR="009363F9" w:rsidRDefault="009363F9">
            <w:pPr>
              <w:pStyle w:val="ConsPlusNormal"/>
            </w:pPr>
            <w:r>
              <w:t>58,0</w:t>
            </w:r>
          </w:p>
        </w:tc>
        <w:tc>
          <w:tcPr>
            <w:tcW w:w="992" w:type="dxa"/>
          </w:tcPr>
          <w:p w:rsidR="009363F9" w:rsidRDefault="009363F9">
            <w:pPr>
              <w:pStyle w:val="ConsPlusNormal"/>
            </w:pPr>
            <w:r>
              <w:t>92</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9875</w:t>
            </w:r>
          </w:p>
        </w:tc>
      </w:tr>
      <w:tr w:rsidR="009363F9">
        <w:tc>
          <w:tcPr>
            <w:tcW w:w="559"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1247" w:type="dxa"/>
          </w:tcPr>
          <w:p w:rsidR="009363F9" w:rsidRDefault="009363F9">
            <w:pPr>
              <w:pStyle w:val="ConsPlusNormal"/>
            </w:pPr>
            <w:r>
              <w:t>261867,7</w:t>
            </w:r>
          </w:p>
        </w:tc>
        <w:tc>
          <w:tcPr>
            <w:tcW w:w="1191" w:type="dxa"/>
          </w:tcPr>
          <w:p w:rsidR="009363F9" w:rsidRDefault="009363F9">
            <w:pPr>
              <w:pStyle w:val="ConsPlusNormal"/>
            </w:pPr>
            <w:r>
              <w:t>100041,3</w:t>
            </w:r>
          </w:p>
        </w:tc>
        <w:tc>
          <w:tcPr>
            <w:tcW w:w="852" w:type="dxa"/>
          </w:tcPr>
          <w:p w:rsidR="009363F9" w:rsidRDefault="009363F9">
            <w:pPr>
              <w:pStyle w:val="ConsPlusNormal"/>
            </w:pPr>
            <w:r>
              <w:t>38,2</w:t>
            </w:r>
          </w:p>
        </w:tc>
        <w:tc>
          <w:tcPr>
            <w:tcW w:w="1274" w:type="dxa"/>
          </w:tcPr>
          <w:p w:rsidR="009363F9" w:rsidRDefault="009363F9">
            <w:pPr>
              <w:pStyle w:val="ConsPlusNormal"/>
            </w:pPr>
            <w:r>
              <w:t>67464,8</w:t>
            </w:r>
          </w:p>
        </w:tc>
        <w:tc>
          <w:tcPr>
            <w:tcW w:w="708" w:type="dxa"/>
          </w:tcPr>
          <w:p w:rsidR="009363F9" w:rsidRDefault="009363F9">
            <w:pPr>
              <w:pStyle w:val="ConsPlusNormal"/>
            </w:pPr>
            <w:r>
              <w:t>25,8</w:t>
            </w:r>
          </w:p>
        </w:tc>
        <w:tc>
          <w:tcPr>
            <w:tcW w:w="1191" w:type="dxa"/>
          </w:tcPr>
          <w:p w:rsidR="009363F9" w:rsidRDefault="009363F9">
            <w:pPr>
              <w:pStyle w:val="ConsPlusNormal"/>
            </w:pPr>
            <w:r>
              <w:t>113756,1</w:t>
            </w:r>
          </w:p>
        </w:tc>
        <w:tc>
          <w:tcPr>
            <w:tcW w:w="624" w:type="dxa"/>
          </w:tcPr>
          <w:p w:rsidR="009363F9" w:rsidRDefault="009363F9">
            <w:pPr>
              <w:pStyle w:val="ConsPlusNormal"/>
            </w:pPr>
            <w:r>
              <w:t>43,4</w:t>
            </w:r>
          </w:p>
        </w:tc>
        <w:tc>
          <w:tcPr>
            <w:tcW w:w="992" w:type="dxa"/>
          </w:tcPr>
          <w:p w:rsidR="009363F9" w:rsidRDefault="009363F9">
            <w:pPr>
              <w:pStyle w:val="ConsPlusNormal"/>
            </w:pPr>
            <w:r>
              <w:t>128</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6547</w:t>
            </w:r>
          </w:p>
        </w:tc>
      </w:tr>
      <w:tr w:rsidR="009363F9">
        <w:tc>
          <w:tcPr>
            <w:tcW w:w="559"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1247" w:type="dxa"/>
          </w:tcPr>
          <w:p w:rsidR="009363F9" w:rsidRDefault="009363F9">
            <w:pPr>
              <w:pStyle w:val="ConsPlusNormal"/>
            </w:pPr>
            <w:r>
              <w:t>159051,7</w:t>
            </w:r>
          </w:p>
        </w:tc>
        <w:tc>
          <w:tcPr>
            <w:tcW w:w="1191" w:type="dxa"/>
          </w:tcPr>
          <w:p w:rsidR="009363F9" w:rsidRDefault="009363F9">
            <w:pPr>
              <w:pStyle w:val="ConsPlusNormal"/>
            </w:pPr>
            <w:r>
              <w:t>42093,0</w:t>
            </w:r>
          </w:p>
        </w:tc>
        <w:tc>
          <w:tcPr>
            <w:tcW w:w="852" w:type="dxa"/>
          </w:tcPr>
          <w:p w:rsidR="009363F9" w:rsidRDefault="009363F9">
            <w:pPr>
              <w:pStyle w:val="ConsPlusNormal"/>
            </w:pPr>
            <w:r>
              <w:t>26,5</w:t>
            </w:r>
          </w:p>
        </w:tc>
        <w:tc>
          <w:tcPr>
            <w:tcW w:w="1274" w:type="dxa"/>
          </w:tcPr>
          <w:p w:rsidR="009363F9" w:rsidRDefault="009363F9">
            <w:pPr>
              <w:pStyle w:val="ConsPlusNormal"/>
            </w:pPr>
            <w:r>
              <w:t>35929,2</w:t>
            </w:r>
          </w:p>
        </w:tc>
        <w:tc>
          <w:tcPr>
            <w:tcW w:w="708" w:type="dxa"/>
          </w:tcPr>
          <w:p w:rsidR="009363F9" w:rsidRDefault="009363F9">
            <w:pPr>
              <w:pStyle w:val="ConsPlusNormal"/>
            </w:pPr>
            <w:r>
              <w:t>22,6</w:t>
            </w:r>
          </w:p>
        </w:tc>
        <w:tc>
          <w:tcPr>
            <w:tcW w:w="1191" w:type="dxa"/>
          </w:tcPr>
          <w:p w:rsidR="009363F9" w:rsidRDefault="009363F9">
            <w:pPr>
              <w:pStyle w:val="ConsPlusNormal"/>
            </w:pPr>
            <w:r>
              <w:t>84716,5</w:t>
            </w:r>
          </w:p>
        </w:tc>
        <w:tc>
          <w:tcPr>
            <w:tcW w:w="624" w:type="dxa"/>
          </w:tcPr>
          <w:p w:rsidR="009363F9" w:rsidRDefault="009363F9">
            <w:pPr>
              <w:pStyle w:val="ConsPlusNormal"/>
            </w:pPr>
            <w:r>
              <w:t>53,3</w:t>
            </w:r>
          </w:p>
        </w:tc>
        <w:tc>
          <w:tcPr>
            <w:tcW w:w="992" w:type="dxa"/>
          </w:tcPr>
          <w:p w:rsidR="009363F9" w:rsidRDefault="009363F9">
            <w:pPr>
              <w:pStyle w:val="ConsPlusNormal"/>
            </w:pPr>
            <w:r>
              <w:t>97</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3976</w:t>
            </w:r>
          </w:p>
        </w:tc>
      </w:tr>
      <w:tr w:rsidR="009363F9">
        <w:tc>
          <w:tcPr>
            <w:tcW w:w="559"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1247" w:type="dxa"/>
          </w:tcPr>
          <w:p w:rsidR="009363F9" w:rsidRDefault="009363F9">
            <w:pPr>
              <w:pStyle w:val="ConsPlusNormal"/>
            </w:pPr>
            <w:r>
              <w:t>206697,9</w:t>
            </w:r>
          </w:p>
        </w:tc>
        <w:tc>
          <w:tcPr>
            <w:tcW w:w="1191" w:type="dxa"/>
          </w:tcPr>
          <w:p w:rsidR="009363F9" w:rsidRDefault="009363F9">
            <w:pPr>
              <w:pStyle w:val="ConsPlusNormal"/>
            </w:pPr>
            <w:r>
              <w:t>43133,3</w:t>
            </w:r>
          </w:p>
        </w:tc>
        <w:tc>
          <w:tcPr>
            <w:tcW w:w="852" w:type="dxa"/>
          </w:tcPr>
          <w:p w:rsidR="009363F9" w:rsidRDefault="009363F9">
            <w:pPr>
              <w:pStyle w:val="ConsPlusNormal"/>
            </w:pPr>
            <w:r>
              <w:t>20,9</w:t>
            </w:r>
          </w:p>
        </w:tc>
        <w:tc>
          <w:tcPr>
            <w:tcW w:w="1274" w:type="dxa"/>
          </w:tcPr>
          <w:p w:rsidR="009363F9" w:rsidRDefault="009363F9">
            <w:pPr>
              <w:pStyle w:val="ConsPlusNormal"/>
            </w:pPr>
            <w:r>
              <w:t>39859,4</w:t>
            </w:r>
          </w:p>
        </w:tc>
        <w:tc>
          <w:tcPr>
            <w:tcW w:w="708" w:type="dxa"/>
          </w:tcPr>
          <w:p w:rsidR="009363F9" w:rsidRDefault="009363F9">
            <w:pPr>
              <w:pStyle w:val="ConsPlusNormal"/>
            </w:pPr>
            <w:r>
              <w:t>19,3</w:t>
            </w:r>
          </w:p>
        </w:tc>
        <w:tc>
          <w:tcPr>
            <w:tcW w:w="1191" w:type="dxa"/>
          </w:tcPr>
          <w:p w:rsidR="009363F9" w:rsidRDefault="009363F9">
            <w:pPr>
              <w:pStyle w:val="ConsPlusNormal"/>
            </w:pPr>
            <w:r>
              <w:t>130095,0</w:t>
            </w:r>
          </w:p>
        </w:tc>
        <w:tc>
          <w:tcPr>
            <w:tcW w:w="624" w:type="dxa"/>
          </w:tcPr>
          <w:p w:rsidR="009363F9" w:rsidRDefault="009363F9">
            <w:pPr>
              <w:pStyle w:val="ConsPlusNormal"/>
            </w:pPr>
            <w:r>
              <w:t>62,9</w:t>
            </w:r>
          </w:p>
        </w:tc>
        <w:tc>
          <w:tcPr>
            <w:tcW w:w="992" w:type="dxa"/>
          </w:tcPr>
          <w:p w:rsidR="009363F9" w:rsidRDefault="009363F9">
            <w:pPr>
              <w:pStyle w:val="ConsPlusNormal"/>
            </w:pPr>
            <w:r>
              <w:t>81</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5167</w:t>
            </w:r>
          </w:p>
        </w:tc>
      </w:tr>
      <w:tr w:rsidR="009363F9">
        <w:tc>
          <w:tcPr>
            <w:tcW w:w="559"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1247" w:type="dxa"/>
          </w:tcPr>
          <w:p w:rsidR="009363F9" w:rsidRDefault="009363F9">
            <w:pPr>
              <w:pStyle w:val="ConsPlusNormal"/>
            </w:pPr>
            <w:r>
              <w:t>275389,0</w:t>
            </w:r>
          </w:p>
        </w:tc>
        <w:tc>
          <w:tcPr>
            <w:tcW w:w="1191" w:type="dxa"/>
          </w:tcPr>
          <w:p w:rsidR="009363F9" w:rsidRDefault="009363F9">
            <w:pPr>
              <w:pStyle w:val="ConsPlusNormal"/>
            </w:pPr>
            <w:r>
              <w:t>66953,6</w:t>
            </w:r>
          </w:p>
        </w:tc>
        <w:tc>
          <w:tcPr>
            <w:tcW w:w="852" w:type="dxa"/>
          </w:tcPr>
          <w:p w:rsidR="009363F9" w:rsidRDefault="009363F9">
            <w:pPr>
              <w:pStyle w:val="ConsPlusNormal"/>
            </w:pPr>
            <w:r>
              <w:t>24,3</w:t>
            </w:r>
          </w:p>
        </w:tc>
        <w:tc>
          <w:tcPr>
            <w:tcW w:w="1274" w:type="dxa"/>
          </w:tcPr>
          <w:p w:rsidR="009363F9" w:rsidRDefault="009363F9">
            <w:pPr>
              <w:pStyle w:val="ConsPlusNormal"/>
            </w:pPr>
            <w:r>
              <w:t>47941,5</w:t>
            </w:r>
          </w:p>
        </w:tc>
        <w:tc>
          <w:tcPr>
            <w:tcW w:w="708" w:type="dxa"/>
          </w:tcPr>
          <w:p w:rsidR="009363F9" w:rsidRDefault="009363F9">
            <w:pPr>
              <w:pStyle w:val="ConsPlusNormal"/>
            </w:pPr>
            <w:r>
              <w:t>17,4</w:t>
            </w:r>
          </w:p>
        </w:tc>
        <w:tc>
          <w:tcPr>
            <w:tcW w:w="1191" w:type="dxa"/>
          </w:tcPr>
          <w:p w:rsidR="009363F9" w:rsidRDefault="009363F9">
            <w:pPr>
              <w:pStyle w:val="ConsPlusNormal"/>
            </w:pPr>
            <w:r>
              <w:t>169617,5</w:t>
            </w:r>
          </w:p>
        </w:tc>
        <w:tc>
          <w:tcPr>
            <w:tcW w:w="624" w:type="dxa"/>
          </w:tcPr>
          <w:p w:rsidR="009363F9" w:rsidRDefault="009363F9">
            <w:pPr>
              <w:pStyle w:val="ConsPlusNormal"/>
            </w:pPr>
            <w:r>
              <w:t>61,6</w:t>
            </w:r>
          </w:p>
        </w:tc>
        <w:tc>
          <w:tcPr>
            <w:tcW w:w="992" w:type="dxa"/>
          </w:tcPr>
          <w:p w:rsidR="009363F9" w:rsidRDefault="009363F9">
            <w:pPr>
              <w:pStyle w:val="ConsPlusNormal"/>
            </w:pPr>
            <w:r>
              <w:t>87</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6885</w:t>
            </w:r>
          </w:p>
        </w:tc>
      </w:tr>
      <w:tr w:rsidR="009363F9">
        <w:tc>
          <w:tcPr>
            <w:tcW w:w="559" w:type="dxa"/>
          </w:tcPr>
          <w:p w:rsidR="009363F9" w:rsidRDefault="009363F9">
            <w:pPr>
              <w:pStyle w:val="ConsPlusNormal"/>
              <w:jc w:val="center"/>
            </w:pPr>
            <w:r>
              <w:lastRenderedPageBreak/>
              <w:t>12.</w:t>
            </w:r>
          </w:p>
        </w:tc>
        <w:tc>
          <w:tcPr>
            <w:tcW w:w="1984" w:type="dxa"/>
          </w:tcPr>
          <w:p w:rsidR="009363F9" w:rsidRDefault="009363F9">
            <w:pPr>
              <w:pStyle w:val="ConsPlusNormal"/>
            </w:pPr>
            <w:r>
              <w:t>Окуловский</w:t>
            </w:r>
          </w:p>
        </w:tc>
        <w:tc>
          <w:tcPr>
            <w:tcW w:w="1247" w:type="dxa"/>
          </w:tcPr>
          <w:p w:rsidR="009363F9" w:rsidRDefault="009363F9">
            <w:pPr>
              <w:pStyle w:val="ConsPlusNormal"/>
            </w:pPr>
            <w:r>
              <w:t>222580,8</w:t>
            </w:r>
          </w:p>
        </w:tc>
        <w:tc>
          <w:tcPr>
            <w:tcW w:w="1191" w:type="dxa"/>
          </w:tcPr>
          <w:p w:rsidR="009363F9" w:rsidRDefault="009363F9">
            <w:pPr>
              <w:pStyle w:val="ConsPlusNormal"/>
            </w:pPr>
            <w:r>
              <w:t>52394,7</w:t>
            </w:r>
          </w:p>
        </w:tc>
        <w:tc>
          <w:tcPr>
            <w:tcW w:w="852" w:type="dxa"/>
          </w:tcPr>
          <w:p w:rsidR="009363F9" w:rsidRDefault="009363F9">
            <w:pPr>
              <w:pStyle w:val="ConsPlusNormal"/>
            </w:pPr>
            <w:r>
              <w:t>23,5</w:t>
            </w:r>
          </w:p>
        </w:tc>
        <w:tc>
          <w:tcPr>
            <w:tcW w:w="1274" w:type="dxa"/>
          </w:tcPr>
          <w:p w:rsidR="009363F9" w:rsidRDefault="009363F9">
            <w:pPr>
              <w:pStyle w:val="ConsPlusNormal"/>
            </w:pPr>
            <w:r>
              <w:t>38370,8</w:t>
            </w:r>
          </w:p>
        </w:tc>
        <w:tc>
          <w:tcPr>
            <w:tcW w:w="708" w:type="dxa"/>
          </w:tcPr>
          <w:p w:rsidR="009363F9" w:rsidRDefault="009363F9">
            <w:pPr>
              <w:pStyle w:val="ConsPlusNormal"/>
            </w:pPr>
            <w:r>
              <w:t>17,2</w:t>
            </w:r>
          </w:p>
        </w:tc>
        <w:tc>
          <w:tcPr>
            <w:tcW w:w="1191" w:type="dxa"/>
          </w:tcPr>
          <w:p w:rsidR="009363F9" w:rsidRDefault="009363F9">
            <w:pPr>
              <w:pStyle w:val="ConsPlusNormal"/>
            </w:pPr>
            <w:r>
              <w:t>133785,5</w:t>
            </w:r>
          </w:p>
        </w:tc>
        <w:tc>
          <w:tcPr>
            <w:tcW w:w="624" w:type="dxa"/>
          </w:tcPr>
          <w:p w:rsidR="009363F9" w:rsidRDefault="009363F9">
            <w:pPr>
              <w:pStyle w:val="ConsPlusNormal"/>
            </w:pPr>
            <w:r>
              <w:t>60,1</w:t>
            </w:r>
          </w:p>
        </w:tc>
        <w:tc>
          <w:tcPr>
            <w:tcW w:w="992" w:type="dxa"/>
          </w:tcPr>
          <w:p w:rsidR="009363F9" w:rsidRDefault="009363F9">
            <w:pPr>
              <w:pStyle w:val="ConsPlusNormal"/>
            </w:pPr>
            <w:r>
              <w:t>85</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5565</w:t>
            </w:r>
          </w:p>
        </w:tc>
      </w:tr>
      <w:tr w:rsidR="009363F9">
        <w:tc>
          <w:tcPr>
            <w:tcW w:w="559"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1247" w:type="dxa"/>
          </w:tcPr>
          <w:p w:rsidR="009363F9" w:rsidRDefault="009363F9">
            <w:pPr>
              <w:pStyle w:val="ConsPlusNormal"/>
            </w:pPr>
            <w:r>
              <w:t>112398,7</w:t>
            </w:r>
          </w:p>
        </w:tc>
        <w:tc>
          <w:tcPr>
            <w:tcW w:w="1191" w:type="dxa"/>
          </w:tcPr>
          <w:p w:rsidR="009363F9" w:rsidRDefault="009363F9">
            <w:pPr>
              <w:pStyle w:val="ConsPlusNormal"/>
            </w:pPr>
            <w:r>
              <w:t>29233,8</w:t>
            </w:r>
          </w:p>
        </w:tc>
        <w:tc>
          <w:tcPr>
            <w:tcW w:w="852" w:type="dxa"/>
          </w:tcPr>
          <w:p w:rsidR="009363F9" w:rsidRDefault="009363F9">
            <w:pPr>
              <w:pStyle w:val="ConsPlusNormal"/>
            </w:pPr>
            <w:r>
              <w:t>26,0</w:t>
            </w:r>
          </w:p>
        </w:tc>
        <w:tc>
          <w:tcPr>
            <w:tcW w:w="1274" w:type="dxa"/>
          </w:tcPr>
          <w:p w:rsidR="009363F9" w:rsidRDefault="009363F9">
            <w:pPr>
              <w:pStyle w:val="ConsPlusNormal"/>
            </w:pPr>
            <w:r>
              <w:t>23512,1</w:t>
            </w:r>
          </w:p>
        </w:tc>
        <w:tc>
          <w:tcPr>
            <w:tcW w:w="708" w:type="dxa"/>
          </w:tcPr>
          <w:p w:rsidR="009363F9" w:rsidRDefault="009363F9">
            <w:pPr>
              <w:pStyle w:val="ConsPlusNormal"/>
            </w:pPr>
            <w:r>
              <w:t>20,9</w:t>
            </w:r>
          </w:p>
        </w:tc>
        <w:tc>
          <w:tcPr>
            <w:tcW w:w="1191" w:type="dxa"/>
          </w:tcPr>
          <w:p w:rsidR="009363F9" w:rsidRDefault="009363F9">
            <w:pPr>
              <w:pStyle w:val="ConsPlusNormal"/>
            </w:pPr>
            <w:r>
              <w:t>64971,7</w:t>
            </w:r>
          </w:p>
        </w:tc>
        <w:tc>
          <w:tcPr>
            <w:tcW w:w="624" w:type="dxa"/>
          </w:tcPr>
          <w:p w:rsidR="009363F9" w:rsidRDefault="009363F9">
            <w:pPr>
              <w:pStyle w:val="ConsPlusNormal"/>
            </w:pPr>
            <w:r>
              <w:t>57,8</w:t>
            </w:r>
          </w:p>
        </w:tc>
        <w:tc>
          <w:tcPr>
            <w:tcW w:w="992" w:type="dxa"/>
          </w:tcPr>
          <w:p w:rsidR="009363F9" w:rsidRDefault="009363F9">
            <w:pPr>
              <w:pStyle w:val="ConsPlusNormal"/>
            </w:pPr>
            <w:r>
              <w:t>95</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2810</w:t>
            </w:r>
          </w:p>
        </w:tc>
      </w:tr>
      <w:tr w:rsidR="009363F9">
        <w:tc>
          <w:tcPr>
            <w:tcW w:w="559"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1247" w:type="dxa"/>
          </w:tcPr>
          <w:p w:rsidR="009363F9" w:rsidRDefault="009363F9">
            <w:pPr>
              <w:pStyle w:val="ConsPlusNormal"/>
            </w:pPr>
            <w:r>
              <w:t>177435,3</w:t>
            </w:r>
          </w:p>
        </w:tc>
        <w:tc>
          <w:tcPr>
            <w:tcW w:w="1191" w:type="dxa"/>
          </w:tcPr>
          <w:p w:rsidR="009363F9" w:rsidRDefault="009363F9">
            <w:pPr>
              <w:pStyle w:val="ConsPlusNormal"/>
            </w:pPr>
            <w:r>
              <w:t>41435,5</w:t>
            </w:r>
          </w:p>
        </w:tc>
        <w:tc>
          <w:tcPr>
            <w:tcW w:w="852" w:type="dxa"/>
          </w:tcPr>
          <w:p w:rsidR="009363F9" w:rsidRDefault="009363F9">
            <w:pPr>
              <w:pStyle w:val="ConsPlusNormal"/>
            </w:pPr>
            <w:r>
              <w:t>23,4</w:t>
            </w:r>
          </w:p>
        </w:tc>
        <w:tc>
          <w:tcPr>
            <w:tcW w:w="1274" w:type="dxa"/>
          </w:tcPr>
          <w:p w:rsidR="009363F9" w:rsidRDefault="009363F9">
            <w:pPr>
              <w:pStyle w:val="ConsPlusNormal"/>
            </w:pPr>
            <w:r>
              <w:t>25678,7</w:t>
            </w:r>
          </w:p>
        </w:tc>
        <w:tc>
          <w:tcPr>
            <w:tcW w:w="708" w:type="dxa"/>
          </w:tcPr>
          <w:p w:rsidR="009363F9" w:rsidRDefault="009363F9">
            <w:pPr>
              <w:pStyle w:val="ConsPlusNormal"/>
            </w:pPr>
            <w:r>
              <w:t>14,5</w:t>
            </w:r>
          </w:p>
        </w:tc>
        <w:tc>
          <w:tcPr>
            <w:tcW w:w="1191" w:type="dxa"/>
          </w:tcPr>
          <w:p w:rsidR="009363F9" w:rsidRDefault="009363F9">
            <w:pPr>
              <w:pStyle w:val="ConsPlusNormal"/>
            </w:pPr>
            <w:r>
              <w:t>113320,8</w:t>
            </w:r>
          </w:p>
        </w:tc>
        <w:tc>
          <w:tcPr>
            <w:tcW w:w="624" w:type="dxa"/>
          </w:tcPr>
          <w:p w:rsidR="009363F9" w:rsidRDefault="009363F9">
            <w:pPr>
              <w:pStyle w:val="ConsPlusNormal"/>
            </w:pPr>
            <w:r>
              <w:t>63,9</w:t>
            </w:r>
          </w:p>
        </w:tc>
        <w:tc>
          <w:tcPr>
            <w:tcW w:w="992" w:type="dxa"/>
          </w:tcPr>
          <w:p w:rsidR="009363F9" w:rsidRDefault="009363F9">
            <w:pPr>
              <w:pStyle w:val="ConsPlusNormal"/>
            </w:pPr>
            <w:r>
              <w:t>82</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4436</w:t>
            </w:r>
          </w:p>
        </w:tc>
      </w:tr>
      <w:tr w:rsidR="009363F9">
        <w:tc>
          <w:tcPr>
            <w:tcW w:w="559"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1247" w:type="dxa"/>
          </w:tcPr>
          <w:p w:rsidR="009363F9" w:rsidRDefault="009363F9">
            <w:pPr>
              <w:pStyle w:val="ConsPlusNormal"/>
            </w:pPr>
            <w:r>
              <w:t>201435,1</w:t>
            </w:r>
          </w:p>
        </w:tc>
        <w:tc>
          <w:tcPr>
            <w:tcW w:w="1191" w:type="dxa"/>
          </w:tcPr>
          <w:p w:rsidR="009363F9" w:rsidRDefault="009363F9">
            <w:pPr>
              <w:pStyle w:val="ConsPlusNormal"/>
            </w:pPr>
            <w:r>
              <w:t>54790,6</w:t>
            </w:r>
          </w:p>
        </w:tc>
        <w:tc>
          <w:tcPr>
            <w:tcW w:w="852" w:type="dxa"/>
          </w:tcPr>
          <w:p w:rsidR="009363F9" w:rsidRDefault="009363F9">
            <w:pPr>
              <w:pStyle w:val="ConsPlusNormal"/>
            </w:pPr>
            <w:r>
              <w:t>27,2</w:t>
            </w:r>
          </w:p>
        </w:tc>
        <w:tc>
          <w:tcPr>
            <w:tcW w:w="1274" w:type="dxa"/>
          </w:tcPr>
          <w:p w:rsidR="009363F9" w:rsidRDefault="009363F9">
            <w:pPr>
              <w:pStyle w:val="ConsPlusNormal"/>
            </w:pPr>
            <w:r>
              <w:t>58306,6</w:t>
            </w:r>
          </w:p>
        </w:tc>
        <w:tc>
          <w:tcPr>
            <w:tcW w:w="708" w:type="dxa"/>
          </w:tcPr>
          <w:p w:rsidR="009363F9" w:rsidRDefault="009363F9">
            <w:pPr>
              <w:pStyle w:val="ConsPlusNormal"/>
            </w:pPr>
            <w:r>
              <w:t>28,9</w:t>
            </w:r>
          </w:p>
        </w:tc>
        <w:tc>
          <w:tcPr>
            <w:tcW w:w="1191" w:type="dxa"/>
          </w:tcPr>
          <w:p w:rsidR="009363F9" w:rsidRDefault="009363F9">
            <w:pPr>
              <w:pStyle w:val="ConsPlusNormal"/>
            </w:pPr>
            <w:r>
              <w:t>112655,0</w:t>
            </w:r>
          </w:p>
        </w:tc>
        <w:tc>
          <w:tcPr>
            <w:tcW w:w="624" w:type="dxa"/>
          </w:tcPr>
          <w:p w:rsidR="009363F9" w:rsidRDefault="009363F9">
            <w:pPr>
              <w:pStyle w:val="ConsPlusNormal"/>
            </w:pPr>
            <w:r>
              <w:t>55,9</w:t>
            </w:r>
          </w:p>
        </w:tc>
        <w:tc>
          <w:tcPr>
            <w:tcW w:w="992" w:type="dxa"/>
          </w:tcPr>
          <w:p w:rsidR="009363F9" w:rsidRDefault="009363F9">
            <w:pPr>
              <w:pStyle w:val="ConsPlusNormal"/>
            </w:pPr>
            <w:r>
              <w:t>105</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5036</w:t>
            </w:r>
          </w:p>
        </w:tc>
      </w:tr>
      <w:tr w:rsidR="009363F9">
        <w:tc>
          <w:tcPr>
            <w:tcW w:w="559"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1247" w:type="dxa"/>
          </w:tcPr>
          <w:p w:rsidR="009363F9" w:rsidRDefault="009363F9">
            <w:pPr>
              <w:pStyle w:val="ConsPlusNormal"/>
            </w:pPr>
            <w:r>
              <w:t>89432,7</w:t>
            </w:r>
          </w:p>
        </w:tc>
        <w:tc>
          <w:tcPr>
            <w:tcW w:w="1191" w:type="dxa"/>
          </w:tcPr>
          <w:p w:rsidR="009363F9" w:rsidRDefault="009363F9">
            <w:pPr>
              <w:pStyle w:val="ConsPlusNormal"/>
            </w:pPr>
            <w:r>
              <w:t>8643,4</w:t>
            </w:r>
          </w:p>
        </w:tc>
        <w:tc>
          <w:tcPr>
            <w:tcW w:w="852" w:type="dxa"/>
          </w:tcPr>
          <w:p w:rsidR="009363F9" w:rsidRDefault="009363F9">
            <w:pPr>
              <w:pStyle w:val="ConsPlusNormal"/>
            </w:pPr>
            <w:r>
              <w:t>9,7</w:t>
            </w:r>
          </w:p>
        </w:tc>
        <w:tc>
          <w:tcPr>
            <w:tcW w:w="1274" w:type="dxa"/>
          </w:tcPr>
          <w:p w:rsidR="009363F9" w:rsidRDefault="009363F9">
            <w:pPr>
              <w:pStyle w:val="ConsPlusNormal"/>
            </w:pPr>
            <w:r>
              <w:t>6422,7</w:t>
            </w:r>
          </w:p>
        </w:tc>
        <w:tc>
          <w:tcPr>
            <w:tcW w:w="708" w:type="dxa"/>
          </w:tcPr>
          <w:p w:rsidR="009363F9" w:rsidRDefault="009363F9">
            <w:pPr>
              <w:pStyle w:val="ConsPlusNormal"/>
            </w:pPr>
            <w:r>
              <w:t>7,2</w:t>
            </w:r>
          </w:p>
        </w:tc>
        <w:tc>
          <w:tcPr>
            <w:tcW w:w="1191" w:type="dxa"/>
          </w:tcPr>
          <w:p w:rsidR="009363F9" w:rsidRDefault="009363F9">
            <w:pPr>
              <w:pStyle w:val="ConsPlusNormal"/>
            </w:pPr>
            <w:r>
              <w:t>74959,8</w:t>
            </w:r>
          </w:p>
        </w:tc>
        <w:tc>
          <w:tcPr>
            <w:tcW w:w="624" w:type="dxa"/>
          </w:tcPr>
          <w:p w:rsidR="009363F9" w:rsidRDefault="009363F9">
            <w:pPr>
              <w:pStyle w:val="ConsPlusNormal"/>
            </w:pPr>
            <w:r>
              <w:t>83,8</w:t>
            </w:r>
          </w:p>
        </w:tc>
        <w:tc>
          <w:tcPr>
            <w:tcW w:w="992" w:type="dxa"/>
          </w:tcPr>
          <w:p w:rsidR="009363F9" w:rsidRDefault="009363F9">
            <w:pPr>
              <w:pStyle w:val="ConsPlusNormal"/>
            </w:pPr>
            <w:r>
              <w:t>44</w:t>
            </w:r>
          </w:p>
        </w:tc>
        <w:tc>
          <w:tcPr>
            <w:tcW w:w="849" w:type="dxa"/>
          </w:tcPr>
          <w:p w:rsidR="009363F9" w:rsidRDefault="009363F9">
            <w:pPr>
              <w:pStyle w:val="ConsPlusNormal"/>
            </w:pPr>
            <w:r>
              <w:t>4</w:t>
            </w:r>
          </w:p>
        </w:tc>
        <w:tc>
          <w:tcPr>
            <w:tcW w:w="852" w:type="dxa"/>
          </w:tcPr>
          <w:p w:rsidR="009363F9" w:rsidRDefault="009363F9">
            <w:pPr>
              <w:pStyle w:val="ConsPlusNormal"/>
            </w:pPr>
            <w:r>
              <w:t>4</w:t>
            </w:r>
          </w:p>
        </w:tc>
        <w:tc>
          <w:tcPr>
            <w:tcW w:w="1559" w:type="dxa"/>
          </w:tcPr>
          <w:p w:rsidR="009363F9" w:rsidRDefault="009363F9">
            <w:pPr>
              <w:pStyle w:val="ConsPlusNormal"/>
            </w:pPr>
            <w:r>
              <w:t>15</w:t>
            </w:r>
          </w:p>
        </w:tc>
        <w:tc>
          <w:tcPr>
            <w:tcW w:w="1133" w:type="dxa"/>
          </w:tcPr>
          <w:p w:rsidR="009363F9" w:rsidRDefault="009363F9">
            <w:pPr>
              <w:pStyle w:val="ConsPlusNormal"/>
            </w:pPr>
            <w:r>
              <w:t>1341</w:t>
            </w:r>
          </w:p>
        </w:tc>
      </w:tr>
      <w:tr w:rsidR="009363F9">
        <w:tc>
          <w:tcPr>
            <w:tcW w:w="559"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1247" w:type="dxa"/>
          </w:tcPr>
          <w:p w:rsidR="009363F9" w:rsidRDefault="009363F9">
            <w:pPr>
              <w:pStyle w:val="ConsPlusNormal"/>
            </w:pPr>
            <w:r>
              <w:t>199145,5</w:t>
            </w:r>
          </w:p>
        </w:tc>
        <w:tc>
          <w:tcPr>
            <w:tcW w:w="1191" w:type="dxa"/>
          </w:tcPr>
          <w:p w:rsidR="009363F9" w:rsidRDefault="009363F9">
            <w:pPr>
              <w:pStyle w:val="ConsPlusNormal"/>
            </w:pPr>
            <w:r>
              <w:t>33606,9</w:t>
            </w:r>
          </w:p>
        </w:tc>
        <w:tc>
          <w:tcPr>
            <w:tcW w:w="852" w:type="dxa"/>
          </w:tcPr>
          <w:p w:rsidR="009363F9" w:rsidRDefault="009363F9">
            <w:pPr>
              <w:pStyle w:val="ConsPlusNormal"/>
            </w:pPr>
            <w:r>
              <w:t>16,9</w:t>
            </w:r>
          </w:p>
        </w:tc>
        <w:tc>
          <w:tcPr>
            <w:tcW w:w="1274" w:type="dxa"/>
          </w:tcPr>
          <w:p w:rsidR="009363F9" w:rsidRDefault="009363F9">
            <w:pPr>
              <w:pStyle w:val="ConsPlusNormal"/>
            </w:pPr>
            <w:r>
              <w:t>25065,9</w:t>
            </w:r>
          </w:p>
        </w:tc>
        <w:tc>
          <w:tcPr>
            <w:tcW w:w="708" w:type="dxa"/>
          </w:tcPr>
          <w:p w:rsidR="009363F9" w:rsidRDefault="009363F9">
            <w:pPr>
              <w:pStyle w:val="ConsPlusNormal"/>
            </w:pPr>
            <w:r>
              <w:t>12,6</w:t>
            </w:r>
          </w:p>
        </w:tc>
        <w:tc>
          <w:tcPr>
            <w:tcW w:w="1191" w:type="dxa"/>
          </w:tcPr>
          <w:p w:rsidR="009363F9" w:rsidRDefault="009363F9">
            <w:pPr>
              <w:pStyle w:val="ConsPlusNormal"/>
            </w:pPr>
            <w:r>
              <w:t>142666,7</w:t>
            </w:r>
          </w:p>
        </w:tc>
        <w:tc>
          <w:tcPr>
            <w:tcW w:w="624" w:type="dxa"/>
          </w:tcPr>
          <w:p w:rsidR="009363F9" w:rsidRDefault="009363F9">
            <w:pPr>
              <w:pStyle w:val="ConsPlusNormal"/>
            </w:pPr>
            <w:r>
              <w:t>71,6</w:t>
            </w:r>
          </w:p>
        </w:tc>
        <w:tc>
          <w:tcPr>
            <w:tcW w:w="992" w:type="dxa"/>
          </w:tcPr>
          <w:p w:rsidR="009363F9" w:rsidRDefault="009363F9">
            <w:pPr>
              <w:pStyle w:val="ConsPlusNormal"/>
            </w:pPr>
            <w:r>
              <w:t>66</w:t>
            </w:r>
          </w:p>
        </w:tc>
        <w:tc>
          <w:tcPr>
            <w:tcW w:w="849" w:type="dxa"/>
          </w:tcPr>
          <w:p w:rsidR="009363F9" w:rsidRDefault="009363F9">
            <w:pPr>
              <w:pStyle w:val="ConsPlusNormal"/>
            </w:pPr>
            <w:r>
              <w:t>4</w:t>
            </w:r>
          </w:p>
        </w:tc>
        <w:tc>
          <w:tcPr>
            <w:tcW w:w="852" w:type="dxa"/>
          </w:tcPr>
          <w:p w:rsidR="009363F9" w:rsidRDefault="009363F9">
            <w:pPr>
              <w:pStyle w:val="ConsPlusNormal"/>
            </w:pPr>
            <w:r>
              <w:t>4</w:t>
            </w:r>
          </w:p>
        </w:tc>
        <w:tc>
          <w:tcPr>
            <w:tcW w:w="1559" w:type="dxa"/>
          </w:tcPr>
          <w:p w:rsidR="009363F9" w:rsidRDefault="009363F9">
            <w:pPr>
              <w:pStyle w:val="ConsPlusNormal"/>
            </w:pPr>
            <w:r>
              <w:t>15</w:t>
            </w:r>
          </w:p>
        </w:tc>
        <w:tc>
          <w:tcPr>
            <w:tcW w:w="1133" w:type="dxa"/>
          </w:tcPr>
          <w:p w:rsidR="009363F9" w:rsidRDefault="009363F9">
            <w:pPr>
              <w:pStyle w:val="ConsPlusNormal"/>
            </w:pPr>
            <w:r>
              <w:t>2987</w:t>
            </w:r>
          </w:p>
        </w:tc>
      </w:tr>
      <w:tr w:rsidR="009363F9">
        <w:tc>
          <w:tcPr>
            <w:tcW w:w="559" w:type="dxa"/>
          </w:tcPr>
          <w:p w:rsidR="009363F9" w:rsidRDefault="009363F9">
            <w:pPr>
              <w:pStyle w:val="ConsPlusNormal"/>
              <w:jc w:val="center"/>
            </w:pPr>
            <w:r>
              <w:t>18.</w:t>
            </w:r>
          </w:p>
        </w:tc>
        <w:tc>
          <w:tcPr>
            <w:tcW w:w="1984" w:type="dxa"/>
          </w:tcPr>
          <w:p w:rsidR="009363F9" w:rsidRDefault="009363F9">
            <w:pPr>
              <w:pStyle w:val="ConsPlusNormal"/>
            </w:pPr>
            <w:r>
              <w:t>Хвойнинский</w:t>
            </w:r>
          </w:p>
        </w:tc>
        <w:tc>
          <w:tcPr>
            <w:tcW w:w="1247" w:type="dxa"/>
          </w:tcPr>
          <w:p w:rsidR="009363F9" w:rsidRDefault="009363F9">
            <w:pPr>
              <w:pStyle w:val="ConsPlusNormal"/>
            </w:pPr>
            <w:r>
              <w:t>245054,7</w:t>
            </w:r>
          </w:p>
        </w:tc>
        <w:tc>
          <w:tcPr>
            <w:tcW w:w="1191" w:type="dxa"/>
          </w:tcPr>
          <w:p w:rsidR="009363F9" w:rsidRDefault="009363F9">
            <w:pPr>
              <w:pStyle w:val="ConsPlusNormal"/>
            </w:pPr>
            <w:r>
              <w:t>76827,8</w:t>
            </w:r>
          </w:p>
        </w:tc>
        <w:tc>
          <w:tcPr>
            <w:tcW w:w="852" w:type="dxa"/>
          </w:tcPr>
          <w:p w:rsidR="009363F9" w:rsidRDefault="009363F9">
            <w:pPr>
              <w:pStyle w:val="ConsPlusNormal"/>
            </w:pPr>
            <w:r>
              <w:t>31,4</w:t>
            </w:r>
          </w:p>
        </w:tc>
        <w:tc>
          <w:tcPr>
            <w:tcW w:w="1274" w:type="dxa"/>
          </w:tcPr>
          <w:p w:rsidR="009363F9" w:rsidRDefault="009363F9">
            <w:pPr>
              <w:pStyle w:val="ConsPlusNormal"/>
            </w:pPr>
            <w:r>
              <w:t>55705,4</w:t>
            </w:r>
          </w:p>
        </w:tc>
        <w:tc>
          <w:tcPr>
            <w:tcW w:w="708" w:type="dxa"/>
          </w:tcPr>
          <w:p w:rsidR="009363F9" w:rsidRDefault="009363F9">
            <w:pPr>
              <w:pStyle w:val="ConsPlusNormal"/>
            </w:pPr>
            <w:r>
              <w:t>22,7</w:t>
            </w:r>
          </w:p>
        </w:tc>
        <w:tc>
          <w:tcPr>
            <w:tcW w:w="1191" w:type="dxa"/>
          </w:tcPr>
          <w:p w:rsidR="009363F9" w:rsidRDefault="009363F9">
            <w:pPr>
              <w:pStyle w:val="ConsPlusNormal"/>
            </w:pPr>
            <w:r>
              <w:t>129338,5</w:t>
            </w:r>
          </w:p>
        </w:tc>
        <w:tc>
          <w:tcPr>
            <w:tcW w:w="624" w:type="dxa"/>
          </w:tcPr>
          <w:p w:rsidR="009363F9" w:rsidRDefault="009363F9">
            <w:pPr>
              <w:pStyle w:val="ConsPlusNormal"/>
            </w:pPr>
            <w:r>
              <w:t>52,8</w:t>
            </w:r>
          </w:p>
        </w:tc>
        <w:tc>
          <w:tcPr>
            <w:tcW w:w="992" w:type="dxa"/>
          </w:tcPr>
          <w:p w:rsidR="009363F9" w:rsidRDefault="009363F9">
            <w:pPr>
              <w:pStyle w:val="ConsPlusNormal"/>
            </w:pPr>
            <w:r>
              <w:t>109</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6126</w:t>
            </w:r>
          </w:p>
        </w:tc>
      </w:tr>
      <w:tr w:rsidR="009363F9">
        <w:tc>
          <w:tcPr>
            <w:tcW w:w="559"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1247" w:type="dxa"/>
          </w:tcPr>
          <w:p w:rsidR="009363F9" w:rsidRDefault="009363F9">
            <w:pPr>
              <w:pStyle w:val="ConsPlusNormal"/>
            </w:pPr>
            <w:r>
              <w:t>179893,9</w:t>
            </w:r>
          </w:p>
        </w:tc>
        <w:tc>
          <w:tcPr>
            <w:tcW w:w="1191" w:type="dxa"/>
          </w:tcPr>
          <w:p w:rsidR="009363F9" w:rsidRDefault="009363F9">
            <w:pPr>
              <w:pStyle w:val="ConsPlusNormal"/>
            </w:pPr>
            <w:r>
              <w:t>50033,4</w:t>
            </w:r>
          </w:p>
        </w:tc>
        <w:tc>
          <w:tcPr>
            <w:tcW w:w="852" w:type="dxa"/>
          </w:tcPr>
          <w:p w:rsidR="009363F9" w:rsidRDefault="009363F9">
            <w:pPr>
              <w:pStyle w:val="ConsPlusNormal"/>
            </w:pPr>
            <w:r>
              <w:t>27,8</w:t>
            </w:r>
          </w:p>
        </w:tc>
        <w:tc>
          <w:tcPr>
            <w:tcW w:w="1274" w:type="dxa"/>
          </w:tcPr>
          <w:p w:rsidR="009363F9" w:rsidRDefault="009363F9">
            <w:pPr>
              <w:pStyle w:val="ConsPlusNormal"/>
            </w:pPr>
            <w:r>
              <w:t>41919,7</w:t>
            </w:r>
          </w:p>
        </w:tc>
        <w:tc>
          <w:tcPr>
            <w:tcW w:w="708" w:type="dxa"/>
          </w:tcPr>
          <w:p w:rsidR="009363F9" w:rsidRDefault="009363F9">
            <w:pPr>
              <w:pStyle w:val="ConsPlusNormal"/>
            </w:pPr>
            <w:r>
              <w:t>23,3</w:t>
            </w:r>
          </w:p>
        </w:tc>
        <w:tc>
          <w:tcPr>
            <w:tcW w:w="1191" w:type="dxa"/>
          </w:tcPr>
          <w:p w:rsidR="009363F9" w:rsidRDefault="009363F9">
            <w:pPr>
              <w:pStyle w:val="ConsPlusNormal"/>
            </w:pPr>
            <w:r>
              <w:t>96223,1</w:t>
            </w:r>
          </w:p>
        </w:tc>
        <w:tc>
          <w:tcPr>
            <w:tcW w:w="624" w:type="dxa"/>
          </w:tcPr>
          <w:p w:rsidR="009363F9" w:rsidRDefault="009363F9">
            <w:pPr>
              <w:pStyle w:val="ConsPlusNormal"/>
            </w:pPr>
            <w:r>
              <w:t>53,5</w:t>
            </w:r>
          </w:p>
        </w:tc>
        <w:tc>
          <w:tcPr>
            <w:tcW w:w="992" w:type="dxa"/>
          </w:tcPr>
          <w:p w:rsidR="009363F9" w:rsidRDefault="009363F9">
            <w:pPr>
              <w:pStyle w:val="ConsPlusNormal"/>
            </w:pPr>
            <w:r>
              <w:t>101</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4497</w:t>
            </w:r>
          </w:p>
        </w:tc>
      </w:tr>
      <w:tr w:rsidR="009363F9">
        <w:tc>
          <w:tcPr>
            <w:tcW w:w="559"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1247" w:type="dxa"/>
          </w:tcPr>
          <w:p w:rsidR="009363F9" w:rsidRDefault="009363F9">
            <w:pPr>
              <w:pStyle w:val="ConsPlusNormal"/>
            </w:pPr>
            <w:r>
              <w:t>179055,2</w:t>
            </w:r>
          </w:p>
        </w:tc>
        <w:tc>
          <w:tcPr>
            <w:tcW w:w="1191" w:type="dxa"/>
          </w:tcPr>
          <w:p w:rsidR="009363F9" w:rsidRDefault="009363F9">
            <w:pPr>
              <w:pStyle w:val="ConsPlusNormal"/>
            </w:pPr>
            <w:r>
              <w:t>45212,4</w:t>
            </w:r>
          </w:p>
        </w:tc>
        <w:tc>
          <w:tcPr>
            <w:tcW w:w="852" w:type="dxa"/>
          </w:tcPr>
          <w:p w:rsidR="009363F9" w:rsidRDefault="009363F9">
            <w:pPr>
              <w:pStyle w:val="ConsPlusNormal"/>
            </w:pPr>
            <w:r>
              <w:t>25,3</w:t>
            </w:r>
          </w:p>
        </w:tc>
        <w:tc>
          <w:tcPr>
            <w:tcW w:w="1274" w:type="dxa"/>
          </w:tcPr>
          <w:p w:rsidR="009363F9" w:rsidRDefault="009363F9">
            <w:pPr>
              <w:pStyle w:val="ConsPlusNormal"/>
            </w:pPr>
            <w:r>
              <w:t>32293,3</w:t>
            </w:r>
          </w:p>
        </w:tc>
        <w:tc>
          <w:tcPr>
            <w:tcW w:w="708" w:type="dxa"/>
          </w:tcPr>
          <w:p w:rsidR="009363F9" w:rsidRDefault="009363F9">
            <w:pPr>
              <w:pStyle w:val="ConsPlusNormal"/>
            </w:pPr>
            <w:r>
              <w:t>18,0</w:t>
            </w:r>
          </w:p>
        </w:tc>
        <w:tc>
          <w:tcPr>
            <w:tcW w:w="1191" w:type="dxa"/>
          </w:tcPr>
          <w:p w:rsidR="009363F9" w:rsidRDefault="009363F9">
            <w:pPr>
              <w:pStyle w:val="ConsPlusNormal"/>
            </w:pPr>
            <w:r>
              <w:t>106431,9</w:t>
            </w:r>
          </w:p>
        </w:tc>
        <w:tc>
          <w:tcPr>
            <w:tcW w:w="624" w:type="dxa"/>
          </w:tcPr>
          <w:p w:rsidR="009363F9" w:rsidRDefault="009363F9">
            <w:pPr>
              <w:pStyle w:val="ConsPlusNormal"/>
            </w:pPr>
            <w:r>
              <w:t>59,4</w:t>
            </w:r>
          </w:p>
        </w:tc>
        <w:tc>
          <w:tcPr>
            <w:tcW w:w="992" w:type="dxa"/>
          </w:tcPr>
          <w:p w:rsidR="009363F9" w:rsidRDefault="009363F9">
            <w:pPr>
              <w:pStyle w:val="ConsPlusNormal"/>
            </w:pPr>
            <w:r>
              <w:t>90</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25</w:t>
            </w:r>
          </w:p>
        </w:tc>
        <w:tc>
          <w:tcPr>
            <w:tcW w:w="1133" w:type="dxa"/>
          </w:tcPr>
          <w:p w:rsidR="009363F9" w:rsidRDefault="009363F9">
            <w:pPr>
              <w:pStyle w:val="ConsPlusNormal"/>
            </w:pPr>
            <w:r>
              <w:t>4476</w:t>
            </w:r>
          </w:p>
        </w:tc>
      </w:tr>
      <w:tr w:rsidR="009363F9">
        <w:tc>
          <w:tcPr>
            <w:tcW w:w="559"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1247" w:type="dxa"/>
          </w:tcPr>
          <w:p w:rsidR="009363F9" w:rsidRDefault="009363F9">
            <w:pPr>
              <w:pStyle w:val="ConsPlusNormal"/>
            </w:pPr>
            <w:r>
              <w:t>115486,9</w:t>
            </w:r>
          </w:p>
        </w:tc>
        <w:tc>
          <w:tcPr>
            <w:tcW w:w="1191" w:type="dxa"/>
          </w:tcPr>
          <w:p w:rsidR="009363F9" w:rsidRDefault="009363F9">
            <w:pPr>
              <w:pStyle w:val="ConsPlusNormal"/>
            </w:pPr>
            <w:r>
              <w:t>17230,3</w:t>
            </w:r>
          </w:p>
        </w:tc>
        <w:tc>
          <w:tcPr>
            <w:tcW w:w="852" w:type="dxa"/>
          </w:tcPr>
          <w:p w:rsidR="009363F9" w:rsidRDefault="009363F9">
            <w:pPr>
              <w:pStyle w:val="ConsPlusNormal"/>
            </w:pPr>
            <w:r>
              <w:t>14,9</w:t>
            </w:r>
          </w:p>
        </w:tc>
        <w:tc>
          <w:tcPr>
            <w:tcW w:w="1274" w:type="dxa"/>
          </w:tcPr>
          <w:p w:rsidR="009363F9" w:rsidRDefault="009363F9">
            <w:pPr>
              <w:pStyle w:val="ConsPlusNormal"/>
            </w:pPr>
            <w:r>
              <w:t>13304,0</w:t>
            </w:r>
          </w:p>
        </w:tc>
        <w:tc>
          <w:tcPr>
            <w:tcW w:w="708" w:type="dxa"/>
          </w:tcPr>
          <w:p w:rsidR="009363F9" w:rsidRDefault="009363F9">
            <w:pPr>
              <w:pStyle w:val="ConsPlusNormal"/>
            </w:pPr>
            <w:r>
              <w:t>11,5</w:t>
            </w:r>
          </w:p>
        </w:tc>
        <w:tc>
          <w:tcPr>
            <w:tcW w:w="1191" w:type="dxa"/>
          </w:tcPr>
          <w:p w:rsidR="009363F9" w:rsidRDefault="009363F9">
            <w:pPr>
              <w:pStyle w:val="ConsPlusNormal"/>
            </w:pPr>
            <w:r>
              <w:t>88104,6</w:t>
            </w:r>
          </w:p>
        </w:tc>
        <w:tc>
          <w:tcPr>
            <w:tcW w:w="624" w:type="dxa"/>
          </w:tcPr>
          <w:p w:rsidR="009363F9" w:rsidRDefault="009363F9">
            <w:pPr>
              <w:pStyle w:val="ConsPlusNormal"/>
            </w:pPr>
            <w:r>
              <w:t>76,3</w:t>
            </w:r>
          </w:p>
        </w:tc>
        <w:tc>
          <w:tcPr>
            <w:tcW w:w="992" w:type="dxa"/>
          </w:tcPr>
          <w:p w:rsidR="009363F9" w:rsidRDefault="009363F9">
            <w:pPr>
              <w:pStyle w:val="ConsPlusNormal"/>
            </w:pPr>
            <w:r>
              <w:t>60</w:t>
            </w:r>
          </w:p>
        </w:tc>
        <w:tc>
          <w:tcPr>
            <w:tcW w:w="849" w:type="dxa"/>
          </w:tcPr>
          <w:p w:rsidR="009363F9" w:rsidRDefault="009363F9">
            <w:pPr>
              <w:pStyle w:val="ConsPlusNormal"/>
            </w:pPr>
            <w:r>
              <w:t>4</w:t>
            </w:r>
          </w:p>
        </w:tc>
        <w:tc>
          <w:tcPr>
            <w:tcW w:w="852" w:type="dxa"/>
          </w:tcPr>
          <w:p w:rsidR="009363F9" w:rsidRDefault="009363F9">
            <w:pPr>
              <w:pStyle w:val="ConsPlusNormal"/>
            </w:pPr>
            <w:r>
              <w:t>4</w:t>
            </w:r>
          </w:p>
        </w:tc>
        <w:tc>
          <w:tcPr>
            <w:tcW w:w="1559" w:type="dxa"/>
          </w:tcPr>
          <w:p w:rsidR="009363F9" w:rsidRDefault="009363F9">
            <w:pPr>
              <w:pStyle w:val="ConsPlusNormal"/>
            </w:pPr>
            <w:r>
              <w:t>15</w:t>
            </w:r>
          </w:p>
        </w:tc>
        <w:tc>
          <w:tcPr>
            <w:tcW w:w="1133" w:type="dxa"/>
          </w:tcPr>
          <w:p w:rsidR="009363F9" w:rsidRDefault="009363F9">
            <w:pPr>
              <w:pStyle w:val="ConsPlusNormal"/>
            </w:pPr>
            <w:r>
              <w:t>1732</w:t>
            </w:r>
          </w:p>
        </w:tc>
      </w:tr>
      <w:tr w:rsidR="009363F9">
        <w:tc>
          <w:tcPr>
            <w:tcW w:w="559" w:type="dxa"/>
          </w:tcPr>
          <w:p w:rsidR="009363F9" w:rsidRDefault="009363F9">
            <w:pPr>
              <w:pStyle w:val="ConsPlusNormal"/>
            </w:pPr>
          </w:p>
        </w:tc>
        <w:tc>
          <w:tcPr>
            <w:tcW w:w="1984" w:type="dxa"/>
          </w:tcPr>
          <w:p w:rsidR="009363F9" w:rsidRDefault="009363F9">
            <w:pPr>
              <w:pStyle w:val="ConsPlusNormal"/>
            </w:pPr>
            <w:r>
              <w:t>ИТОГО</w:t>
            </w:r>
          </w:p>
        </w:tc>
        <w:tc>
          <w:tcPr>
            <w:tcW w:w="1247" w:type="dxa"/>
          </w:tcPr>
          <w:p w:rsidR="009363F9" w:rsidRDefault="009363F9">
            <w:pPr>
              <w:pStyle w:val="ConsPlusNormal"/>
            </w:pPr>
            <w:r>
              <w:t>4184529,0</w:t>
            </w:r>
          </w:p>
        </w:tc>
        <w:tc>
          <w:tcPr>
            <w:tcW w:w="1191" w:type="dxa"/>
          </w:tcPr>
          <w:p w:rsidR="009363F9" w:rsidRDefault="009363F9">
            <w:pPr>
              <w:pStyle w:val="ConsPlusNormal"/>
            </w:pPr>
            <w:r>
              <w:t>1023807,2</w:t>
            </w:r>
          </w:p>
        </w:tc>
        <w:tc>
          <w:tcPr>
            <w:tcW w:w="852" w:type="dxa"/>
          </w:tcPr>
          <w:p w:rsidR="009363F9" w:rsidRDefault="009363F9">
            <w:pPr>
              <w:pStyle w:val="ConsPlusNormal"/>
            </w:pPr>
            <w:r>
              <w:t>24,5</w:t>
            </w:r>
          </w:p>
        </w:tc>
        <w:tc>
          <w:tcPr>
            <w:tcW w:w="1274" w:type="dxa"/>
          </w:tcPr>
          <w:p w:rsidR="009363F9" w:rsidRDefault="009363F9">
            <w:pPr>
              <w:pStyle w:val="ConsPlusNormal"/>
            </w:pPr>
            <w:r>
              <w:t>778548,1</w:t>
            </w:r>
          </w:p>
        </w:tc>
        <w:tc>
          <w:tcPr>
            <w:tcW w:w="708" w:type="dxa"/>
          </w:tcPr>
          <w:p w:rsidR="009363F9" w:rsidRDefault="009363F9">
            <w:pPr>
              <w:pStyle w:val="ConsPlusNormal"/>
            </w:pPr>
            <w:r>
              <w:t>18,6</w:t>
            </w:r>
          </w:p>
        </w:tc>
        <w:tc>
          <w:tcPr>
            <w:tcW w:w="1191" w:type="dxa"/>
          </w:tcPr>
          <w:p w:rsidR="009363F9" w:rsidRDefault="009363F9">
            <w:pPr>
              <w:pStyle w:val="ConsPlusNormal"/>
            </w:pPr>
            <w:r>
              <w:t>2525250,7</w:t>
            </w:r>
          </w:p>
        </w:tc>
        <w:tc>
          <w:tcPr>
            <w:tcW w:w="624" w:type="dxa"/>
          </w:tcPr>
          <w:p w:rsidR="009363F9" w:rsidRDefault="009363F9">
            <w:pPr>
              <w:pStyle w:val="ConsPlusNormal"/>
            </w:pPr>
            <w:r>
              <w:t>60,3</w:t>
            </w:r>
          </w:p>
        </w:tc>
        <w:tc>
          <w:tcPr>
            <w:tcW w:w="992" w:type="dxa"/>
          </w:tcPr>
          <w:p w:rsidR="009363F9" w:rsidRDefault="009363F9">
            <w:pPr>
              <w:pStyle w:val="ConsPlusNormal"/>
            </w:pPr>
            <w:r>
              <w:t>89</w:t>
            </w:r>
          </w:p>
        </w:tc>
        <w:tc>
          <w:tcPr>
            <w:tcW w:w="849" w:type="dxa"/>
          </w:tcPr>
          <w:p w:rsidR="009363F9" w:rsidRDefault="009363F9">
            <w:pPr>
              <w:pStyle w:val="ConsPlusNormal"/>
            </w:pPr>
          </w:p>
        </w:tc>
        <w:tc>
          <w:tcPr>
            <w:tcW w:w="852" w:type="dxa"/>
          </w:tcPr>
          <w:p w:rsidR="009363F9" w:rsidRDefault="009363F9">
            <w:pPr>
              <w:pStyle w:val="ConsPlusNormal"/>
            </w:pPr>
          </w:p>
        </w:tc>
        <w:tc>
          <w:tcPr>
            <w:tcW w:w="1559" w:type="dxa"/>
          </w:tcPr>
          <w:p w:rsidR="009363F9" w:rsidRDefault="009363F9">
            <w:pPr>
              <w:pStyle w:val="ConsPlusNormal"/>
            </w:pPr>
          </w:p>
        </w:tc>
        <w:tc>
          <w:tcPr>
            <w:tcW w:w="1133" w:type="dxa"/>
          </w:tcPr>
          <w:p w:rsidR="009363F9" w:rsidRDefault="009363F9">
            <w:pPr>
              <w:pStyle w:val="ConsPlusNormal"/>
            </w:pPr>
            <w:r>
              <w:t>97827</w:t>
            </w:r>
          </w:p>
        </w:tc>
      </w:tr>
    </w:tbl>
    <w:p w:rsidR="009363F9" w:rsidRDefault="009363F9">
      <w:pPr>
        <w:pStyle w:val="ConsPlusNormal"/>
        <w:jc w:val="both"/>
      </w:pPr>
    </w:p>
    <w:p w:rsidR="009363F9" w:rsidRDefault="009363F9">
      <w:pPr>
        <w:pStyle w:val="ConsPlusNormal"/>
        <w:ind w:firstLine="540"/>
        <w:jc w:val="both"/>
        <w:outlineLvl w:val="4"/>
      </w:pPr>
      <w:bookmarkStart w:id="53" w:name="P11024"/>
      <w:bookmarkEnd w:id="53"/>
      <w:r>
        <w:t>Таблица 43 - Результаты комплексной качественной оценки элементов среды обитания тетерева на территории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1984"/>
        <w:gridCol w:w="1247"/>
        <w:gridCol w:w="1077"/>
        <w:gridCol w:w="852"/>
        <w:gridCol w:w="1274"/>
        <w:gridCol w:w="708"/>
        <w:gridCol w:w="1191"/>
        <w:gridCol w:w="624"/>
        <w:gridCol w:w="850"/>
        <w:gridCol w:w="849"/>
        <w:gridCol w:w="852"/>
        <w:gridCol w:w="1559"/>
        <w:gridCol w:w="1133"/>
      </w:tblGrid>
      <w:tr w:rsidR="009363F9">
        <w:tc>
          <w:tcPr>
            <w:tcW w:w="559"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247" w:type="dxa"/>
            <w:vMerge w:val="restart"/>
          </w:tcPr>
          <w:p w:rsidR="009363F9" w:rsidRDefault="009363F9">
            <w:pPr>
              <w:pStyle w:val="ConsPlusNormal"/>
              <w:jc w:val="center"/>
            </w:pPr>
            <w:r>
              <w:t>Площадь, свойственная для обитания вида охотничьих животных (га)</w:t>
            </w:r>
          </w:p>
        </w:tc>
        <w:tc>
          <w:tcPr>
            <w:tcW w:w="1929" w:type="dxa"/>
            <w:gridSpan w:val="2"/>
          </w:tcPr>
          <w:p w:rsidR="009363F9" w:rsidRDefault="009363F9">
            <w:pPr>
              <w:pStyle w:val="ConsPlusNormal"/>
              <w:jc w:val="center"/>
            </w:pPr>
            <w:r>
              <w:t>Хорошие угодья</w:t>
            </w:r>
          </w:p>
        </w:tc>
        <w:tc>
          <w:tcPr>
            <w:tcW w:w="1982" w:type="dxa"/>
            <w:gridSpan w:val="2"/>
          </w:tcPr>
          <w:p w:rsidR="009363F9" w:rsidRDefault="009363F9">
            <w:pPr>
              <w:pStyle w:val="ConsPlusNormal"/>
              <w:jc w:val="center"/>
            </w:pPr>
            <w:r>
              <w:t>Средние угодья</w:t>
            </w:r>
          </w:p>
        </w:tc>
        <w:tc>
          <w:tcPr>
            <w:tcW w:w="1815" w:type="dxa"/>
            <w:gridSpan w:val="2"/>
          </w:tcPr>
          <w:p w:rsidR="009363F9" w:rsidRDefault="009363F9">
            <w:pPr>
              <w:pStyle w:val="ConsPlusNormal"/>
              <w:jc w:val="center"/>
            </w:pPr>
            <w:r>
              <w:t>Плохие угодья</w:t>
            </w:r>
          </w:p>
        </w:tc>
        <w:tc>
          <w:tcPr>
            <w:tcW w:w="850" w:type="dxa"/>
            <w:vMerge w:val="restart"/>
          </w:tcPr>
          <w:p w:rsidR="009363F9" w:rsidRDefault="009363F9">
            <w:pPr>
              <w:pStyle w:val="ConsPlusNormal"/>
              <w:jc w:val="center"/>
            </w:pPr>
            <w:r>
              <w:t>Средневзвешенный показатель</w:t>
            </w:r>
          </w:p>
        </w:tc>
        <w:tc>
          <w:tcPr>
            <w:tcW w:w="849" w:type="dxa"/>
            <w:vMerge w:val="restart"/>
          </w:tcPr>
          <w:p w:rsidR="009363F9" w:rsidRDefault="009363F9">
            <w:pPr>
              <w:pStyle w:val="ConsPlusNormal"/>
              <w:jc w:val="center"/>
            </w:pPr>
            <w:r>
              <w:t>Расчетный бонитет</w:t>
            </w:r>
          </w:p>
        </w:tc>
        <w:tc>
          <w:tcPr>
            <w:tcW w:w="852" w:type="dxa"/>
            <w:vMerge w:val="restart"/>
          </w:tcPr>
          <w:p w:rsidR="009363F9" w:rsidRDefault="009363F9">
            <w:pPr>
              <w:pStyle w:val="ConsPlusNormal"/>
              <w:jc w:val="center"/>
            </w:pPr>
            <w:r>
              <w:t>Итоговый бонитет</w:t>
            </w:r>
          </w:p>
        </w:tc>
        <w:tc>
          <w:tcPr>
            <w:tcW w:w="1559" w:type="dxa"/>
            <w:vMerge w:val="restart"/>
          </w:tcPr>
          <w:p w:rsidR="009363F9" w:rsidRDefault="009363F9">
            <w:pPr>
              <w:pStyle w:val="ConsPlusNormal"/>
              <w:jc w:val="center"/>
            </w:pPr>
            <w:r>
              <w:t>Численность, соответствующая бонитету (особей/1000 га)</w:t>
            </w:r>
          </w:p>
        </w:tc>
        <w:tc>
          <w:tcPr>
            <w:tcW w:w="1133" w:type="dxa"/>
            <w:vMerge w:val="restart"/>
          </w:tcPr>
          <w:p w:rsidR="009363F9" w:rsidRDefault="009363F9">
            <w:pPr>
              <w:pStyle w:val="ConsPlusNormal"/>
              <w:jc w:val="center"/>
            </w:pPr>
            <w:r>
              <w:t>Расчетная численность особей</w:t>
            </w:r>
          </w:p>
        </w:tc>
      </w:tr>
      <w:tr w:rsidR="009363F9">
        <w:tc>
          <w:tcPr>
            <w:tcW w:w="559" w:type="dxa"/>
            <w:vMerge/>
          </w:tcPr>
          <w:p w:rsidR="009363F9" w:rsidRDefault="009363F9">
            <w:pPr>
              <w:pStyle w:val="ConsPlusNormal"/>
            </w:pPr>
          </w:p>
        </w:tc>
        <w:tc>
          <w:tcPr>
            <w:tcW w:w="1984" w:type="dxa"/>
            <w:vMerge/>
          </w:tcPr>
          <w:p w:rsidR="009363F9" w:rsidRDefault="009363F9">
            <w:pPr>
              <w:pStyle w:val="ConsPlusNormal"/>
            </w:pPr>
          </w:p>
        </w:tc>
        <w:tc>
          <w:tcPr>
            <w:tcW w:w="1247" w:type="dxa"/>
            <w:vMerge/>
          </w:tcPr>
          <w:p w:rsidR="009363F9" w:rsidRDefault="009363F9">
            <w:pPr>
              <w:pStyle w:val="ConsPlusNormal"/>
            </w:pPr>
          </w:p>
        </w:tc>
        <w:tc>
          <w:tcPr>
            <w:tcW w:w="1077" w:type="dxa"/>
          </w:tcPr>
          <w:p w:rsidR="009363F9" w:rsidRDefault="009363F9">
            <w:pPr>
              <w:pStyle w:val="ConsPlusNormal"/>
              <w:jc w:val="center"/>
            </w:pPr>
            <w:r>
              <w:t>га</w:t>
            </w:r>
          </w:p>
        </w:tc>
        <w:tc>
          <w:tcPr>
            <w:tcW w:w="852" w:type="dxa"/>
          </w:tcPr>
          <w:p w:rsidR="009363F9" w:rsidRDefault="009363F9">
            <w:pPr>
              <w:pStyle w:val="ConsPlusNormal"/>
              <w:jc w:val="center"/>
            </w:pPr>
            <w:r>
              <w:t>%</w:t>
            </w:r>
          </w:p>
        </w:tc>
        <w:tc>
          <w:tcPr>
            <w:tcW w:w="1274" w:type="dxa"/>
          </w:tcPr>
          <w:p w:rsidR="009363F9" w:rsidRDefault="009363F9">
            <w:pPr>
              <w:pStyle w:val="ConsPlusNormal"/>
              <w:jc w:val="center"/>
            </w:pPr>
            <w:r>
              <w:t>га</w:t>
            </w:r>
          </w:p>
        </w:tc>
        <w:tc>
          <w:tcPr>
            <w:tcW w:w="708" w:type="dxa"/>
          </w:tcPr>
          <w:p w:rsidR="009363F9" w:rsidRDefault="009363F9">
            <w:pPr>
              <w:pStyle w:val="ConsPlusNormal"/>
              <w:jc w:val="center"/>
            </w:pPr>
            <w:r>
              <w:t>%</w:t>
            </w:r>
          </w:p>
        </w:tc>
        <w:tc>
          <w:tcPr>
            <w:tcW w:w="1191" w:type="dxa"/>
          </w:tcPr>
          <w:p w:rsidR="009363F9" w:rsidRDefault="009363F9">
            <w:pPr>
              <w:pStyle w:val="ConsPlusNormal"/>
              <w:jc w:val="center"/>
            </w:pPr>
            <w:r>
              <w:t>га</w:t>
            </w:r>
          </w:p>
        </w:tc>
        <w:tc>
          <w:tcPr>
            <w:tcW w:w="624" w:type="dxa"/>
          </w:tcPr>
          <w:p w:rsidR="009363F9" w:rsidRDefault="009363F9">
            <w:pPr>
              <w:pStyle w:val="ConsPlusNormal"/>
              <w:jc w:val="center"/>
            </w:pPr>
            <w:r>
              <w:t>%</w:t>
            </w:r>
          </w:p>
        </w:tc>
        <w:tc>
          <w:tcPr>
            <w:tcW w:w="850" w:type="dxa"/>
            <w:vMerge/>
          </w:tcPr>
          <w:p w:rsidR="009363F9" w:rsidRDefault="009363F9">
            <w:pPr>
              <w:pStyle w:val="ConsPlusNormal"/>
            </w:pPr>
          </w:p>
        </w:tc>
        <w:tc>
          <w:tcPr>
            <w:tcW w:w="849" w:type="dxa"/>
            <w:vMerge/>
          </w:tcPr>
          <w:p w:rsidR="009363F9" w:rsidRDefault="009363F9">
            <w:pPr>
              <w:pStyle w:val="ConsPlusNormal"/>
            </w:pPr>
          </w:p>
        </w:tc>
        <w:tc>
          <w:tcPr>
            <w:tcW w:w="852" w:type="dxa"/>
            <w:vMerge/>
          </w:tcPr>
          <w:p w:rsidR="009363F9" w:rsidRDefault="009363F9">
            <w:pPr>
              <w:pStyle w:val="ConsPlusNormal"/>
            </w:pPr>
          </w:p>
        </w:tc>
        <w:tc>
          <w:tcPr>
            <w:tcW w:w="1559" w:type="dxa"/>
            <w:vMerge/>
          </w:tcPr>
          <w:p w:rsidR="009363F9" w:rsidRDefault="009363F9">
            <w:pPr>
              <w:pStyle w:val="ConsPlusNormal"/>
            </w:pPr>
          </w:p>
        </w:tc>
        <w:tc>
          <w:tcPr>
            <w:tcW w:w="1133" w:type="dxa"/>
            <w:vMerge/>
          </w:tcPr>
          <w:p w:rsidR="009363F9" w:rsidRDefault="009363F9">
            <w:pPr>
              <w:pStyle w:val="ConsPlusNormal"/>
            </w:pPr>
          </w:p>
        </w:tc>
      </w:tr>
      <w:tr w:rsidR="009363F9">
        <w:tc>
          <w:tcPr>
            <w:tcW w:w="559" w:type="dxa"/>
          </w:tcPr>
          <w:p w:rsidR="009363F9" w:rsidRDefault="009363F9">
            <w:pPr>
              <w:pStyle w:val="ConsPlusNormal"/>
              <w:jc w:val="center"/>
            </w:pPr>
            <w:r>
              <w:t>1</w:t>
            </w:r>
          </w:p>
        </w:tc>
        <w:tc>
          <w:tcPr>
            <w:tcW w:w="1984" w:type="dxa"/>
          </w:tcPr>
          <w:p w:rsidR="009363F9" w:rsidRDefault="009363F9">
            <w:pPr>
              <w:pStyle w:val="ConsPlusNormal"/>
              <w:jc w:val="center"/>
            </w:pPr>
            <w:r>
              <w:t>2</w:t>
            </w:r>
          </w:p>
        </w:tc>
        <w:tc>
          <w:tcPr>
            <w:tcW w:w="1247" w:type="dxa"/>
          </w:tcPr>
          <w:p w:rsidR="009363F9" w:rsidRDefault="009363F9">
            <w:pPr>
              <w:pStyle w:val="ConsPlusNormal"/>
              <w:jc w:val="center"/>
            </w:pPr>
            <w:r>
              <w:t>3</w:t>
            </w:r>
          </w:p>
        </w:tc>
        <w:tc>
          <w:tcPr>
            <w:tcW w:w="1077" w:type="dxa"/>
          </w:tcPr>
          <w:p w:rsidR="009363F9" w:rsidRDefault="009363F9">
            <w:pPr>
              <w:pStyle w:val="ConsPlusNormal"/>
              <w:jc w:val="center"/>
            </w:pPr>
            <w:r>
              <w:t>4</w:t>
            </w:r>
          </w:p>
        </w:tc>
        <w:tc>
          <w:tcPr>
            <w:tcW w:w="852" w:type="dxa"/>
          </w:tcPr>
          <w:p w:rsidR="009363F9" w:rsidRDefault="009363F9">
            <w:pPr>
              <w:pStyle w:val="ConsPlusNormal"/>
              <w:jc w:val="center"/>
            </w:pPr>
            <w:r>
              <w:t>5</w:t>
            </w:r>
          </w:p>
        </w:tc>
        <w:tc>
          <w:tcPr>
            <w:tcW w:w="1274" w:type="dxa"/>
          </w:tcPr>
          <w:p w:rsidR="009363F9" w:rsidRDefault="009363F9">
            <w:pPr>
              <w:pStyle w:val="ConsPlusNormal"/>
              <w:jc w:val="center"/>
            </w:pPr>
            <w:r>
              <w:t>6</w:t>
            </w:r>
          </w:p>
        </w:tc>
        <w:tc>
          <w:tcPr>
            <w:tcW w:w="708" w:type="dxa"/>
          </w:tcPr>
          <w:p w:rsidR="009363F9" w:rsidRDefault="009363F9">
            <w:pPr>
              <w:pStyle w:val="ConsPlusNormal"/>
              <w:jc w:val="center"/>
            </w:pPr>
            <w:r>
              <w:t>7</w:t>
            </w:r>
          </w:p>
        </w:tc>
        <w:tc>
          <w:tcPr>
            <w:tcW w:w="1191" w:type="dxa"/>
          </w:tcPr>
          <w:p w:rsidR="009363F9" w:rsidRDefault="009363F9">
            <w:pPr>
              <w:pStyle w:val="ConsPlusNormal"/>
              <w:jc w:val="center"/>
            </w:pPr>
            <w:r>
              <w:t>8</w:t>
            </w:r>
          </w:p>
        </w:tc>
        <w:tc>
          <w:tcPr>
            <w:tcW w:w="624" w:type="dxa"/>
          </w:tcPr>
          <w:p w:rsidR="009363F9" w:rsidRDefault="009363F9">
            <w:pPr>
              <w:pStyle w:val="ConsPlusNormal"/>
              <w:jc w:val="center"/>
            </w:pPr>
            <w:r>
              <w:t>9</w:t>
            </w:r>
          </w:p>
        </w:tc>
        <w:tc>
          <w:tcPr>
            <w:tcW w:w="850" w:type="dxa"/>
          </w:tcPr>
          <w:p w:rsidR="009363F9" w:rsidRDefault="009363F9">
            <w:pPr>
              <w:pStyle w:val="ConsPlusNormal"/>
              <w:jc w:val="center"/>
            </w:pPr>
            <w:r>
              <w:t>10</w:t>
            </w:r>
          </w:p>
        </w:tc>
        <w:tc>
          <w:tcPr>
            <w:tcW w:w="849" w:type="dxa"/>
          </w:tcPr>
          <w:p w:rsidR="009363F9" w:rsidRDefault="009363F9">
            <w:pPr>
              <w:pStyle w:val="ConsPlusNormal"/>
              <w:jc w:val="center"/>
            </w:pPr>
            <w:r>
              <w:t>11</w:t>
            </w:r>
          </w:p>
        </w:tc>
        <w:tc>
          <w:tcPr>
            <w:tcW w:w="852" w:type="dxa"/>
          </w:tcPr>
          <w:p w:rsidR="009363F9" w:rsidRDefault="009363F9">
            <w:pPr>
              <w:pStyle w:val="ConsPlusNormal"/>
              <w:jc w:val="center"/>
            </w:pPr>
            <w:r>
              <w:t>12</w:t>
            </w:r>
          </w:p>
        </w:tc>
        <w:tc>
          <w:tcPr>
            <w:tcW w:w="1559" w:type="dxa"/>
          </w:tcPr>
          <w:p w:rsidR="009363F9" w:rsidRDefault="009363F9">
            <w:pPr>
              <w:pStyle w:val="ConsPlusNormal"/>
              <w:jc w:val="center"/>
            </w:pPr>
            <w:r>
              <w:t>13</w:t>
            </w:r>
          </w:p>
        </w:tc>
        <w:tc>
          <w:tcPr>
            <w:tcW w:w="1133" w:type="dxa"/>
          </w:tcPr>
          <w:p w:rsidR="009363F9" w:rsidRDefault="009363F9">
            <w:pPr>
              <w:pStyle w:val="ConsPlusNormal"/>
              <w:jc w:val="center"/>
            </w:pPr>
            <w:r>
              <w:t>14</w:t>
            </w:r>
          </w:p>
        </w:tc>
      </w:tr>
      <w:tr w:rsidR="009363F9">
        <w:tc>
          <w:tcPr>
            <w:tcW w:w="559" w:type="dxa"/>
          </w:tcPr>
          <w:p w:rsidR="009363F9" w:rsidRDefault="009363F9">
            <w:pPr>
              <w:pStyle w:val="ConsPlusNormal"/>
              <w:jc w:val="center"/>
            </w:pPr>
            <w:r>
              <w:lastRenderedPageBreak/>
              <w:t>1.</w:t>
            </w:r>
          </w:p>
        </w:tc>
        <w:tc>
          <w:tcPr>
            <w:tcW w:w="1984" w:type="dxa"/>
          </w:tcPr>
          <w:p w:rsidR="009363F9" w:rsidRDefault="009363F9">
            <w:pPr>
              <w:pStyle w:val="ConsPlusNormal"/>
            </w:pPr>
            <w:r>
              <w:t>Батецкий</w:t>
            </w:r>
          </w:p>
        </w:tc>
        <w:tc>
          <w:tcPr>
            <w:tcW w:w="1247" w:type="dxa"/>
          </w:tcPr>
          <w:p w:rsidR="009363F9" w:rsidRDefault="009363F9">
            <w:pPr>
              <w:pStyle w:val="ConsPlusNormal"/>
            </w:pPr>
            <w:r>
              <w:t>133147,4</w:t>
            </w:r>
          </w:p>
        </w:tc>
        <w:tc>
          <w:tcPr>
            <w:tcW w:w="1077" w:type="dxa"/>
          </w:tcPr>
          <w:p w:rsidR="009363F9" w:rsidRDefault="009363F9">
            <w:pPr>
              <w:pStyle w:val="ConsPlusNormal"/>
            </w:pPr>
            <w:r>
              <w:t>37386,0</w:t>
            </w:r>
          </w:p>
        </w:tc>
        <w:tc>
          <w:tcPr>
            <w:tcW w:w="852" w:type="dxa"/>
          </w:tcPr>
          <w:p w:rsidR="009363F9" w:rsidRDefault="009363F9">
            <w:pPr>
              <w:pStyle w:val="ConsPlusNormal"/>
            </w:pPr>
            <w:r>
              <w:t>28,1</w:t>
            </w:r>
          </w:p>
        </w:tc>
        <w:tc>
          <w:tcPr>
            <w:tcW w:w="1274" w:type="dxa"/>
          </w:tcPr>
          <w:p w:rsidR="009363F9" w:rsidRDefault="009363F9">
            <w:pPr>
              <w:pStyle w:val="ConsPlusNormal"/>
            </w:pPr>
            <w:r>
              <w:t>46367,3</w:t>
            </w:r>
          </w:p>
        </w:tc>
        <w:tc>
          <w:tcPr>
            <w:tcW w:w="708" w:type="dxa"/>
          </w:tcPr>
          <w:p w:rsidR="009363F9" w:rsidRDefault="009363F9">
            <w:pPr>
              <w:pStyle w:val="ConsPlusNormal"/>
            </w:pPr>
            <w:r>
              <w:t>34,8</w:t>
            </w:r>
          </w:p>
        </w:tc>
        <w:tc>
          <w:tcPr>
            <w:tcW w:w="1191" w:type="dxa"/>
          </w:tcPr>
          <w:p w:rsidR="009363F9" w:rsidRDefault="009363F9">
            <w:pPr>
              <w:pStyle w:val="ConsPlusNormal"/>
            </w:pPr>
            <w:r>
              <w:t>49394,1</w:t>
            </w:r>
          </w:p>
        </w:tc>
        <w:tc>
          <w:tcPr>
            <w:tcW w:w="624" w:type="dxa"/>
          </w:tcPr>
          <w:p w:rsidR="009363F9" w:rsidRDefault="009363F9">
            <w:pPr>
              <w:pStyle w:val="ConsPlusNormal"/>
            </w:pPr>
            <w:r>
              <w:t>37,1</w:t>
            </w:r>
          </w:p>
        </w:tc>
        <w:tc>
          <w:tcPr>
            <w:tcW w:w="850" w:type="dxa"/>
          </w:tcPr>
          <w:p w:rsidR="009363F9" w:rsidRDefault="009363F9">
            <w:pPr>
              <w:pStyle w:val="ConsPlusNormal"/>
            </w:pPr>
            <w:r>
              <w:t>111</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4660</w:t>
            </w:r>
          </w:p>
        </w:tc>
      </w:tr>
      <w:tr w:rsidR="009363F9">
        <w:tc>
          <w:tcPr>
            <w:tcW w:w="559"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1247" w:type="dxa"/>
          </w:tcPr>
          <w:p w:rsidR="009363F9" w:rsidRDefault="009363F9">
            <w:pPr>
              <w:pStyle w:val="ConsPlusNormal"/>
            </w:pPr>
            <w:r>
              <w:t>250417,9</w:t>
            </w:r>
          </w:p>
        </w:tc>
        <w:tc>
          <w:tcPr>
            <w:tcW w:w="1077" w:type="dxa"/>
          </w:tcPr>
          <w:p w:rsidR="009363F9" w:rsidRDefault="009363F9">
            <w:pPr>
              <w:pStyle w:val="ConsPlusNormal"/>
            </w:pPr>
            <w:r>
              <w:t>42240,5</w:t>
            </w:r>
          </w:p>
        </w:tc>
        <w:tc>
          <w:tcPr>
            <w:tcW w:w="852" w:type="dxa"/>
          </w:tcPr>
          <w:p w:rsidR="009363F9" w:rsidRDefault="009363F9">
            <w:pPr>
              <w:pStyle w:val="ConsPlusNormal"/>
            </w:pPr>
            <w:r>
              <w:t>16,9</w:t>
            </w:r>
          </w:p>
        </w:tc>
        <w:tc>
          <w:tcPr>
            <w:tcW w:w="1274" w:type="dxa"/>
          </w:tcPr>
          <w:p w:rsidR="009363F9" w:rsidRDefault="009363F9">
            <w:pPr>
              <w:pStyle w:val="ConsPlusNormal"/>
            </w:pPr>
            <w:r>
              <w:t>96170,8</w:t>
            </w:r>
          </w:p>
        </w:tc>
        <w:tc>
          <w:tcPr>
            <w:tcW w:w="708" w:type="dxa"/>
          </w:tcPr>
          <w:p w:rsidR="009363F9" w:rsidRDefault="009363F9">
            <w:pPr>
              <w:pStyle w:val="ConsPlusNormal"/>
            </w:pPr>
            <w:r>
              <w:t>38,4</w:t>
            </w:r>
          </w:p>
        </w:tc>
        <w:tc>
          <w:tcPr>
            <w:tcW w:w="1191" w:type="dxa"/>
          </w:tcPr>
          <w:p w:rsidR="009363F9" w:rsidRDefault="009363F9">
            <w:pPr>
              <w:pStyle w:val="ConsPlusNormal"/>
            </w:pPr>
            <w:r>
              <w:t>112006,5</w:t>
            </w:r>
          </w:p>
        </w:tc>
        <w:tc>
          <w:tcPr>
            <w:tcW w:w="624" w:type="dxa"/>
          </w:tcPr>
          <w:p w:rsidR="009363F9" w:rsidRDefault="009363F9">
            <w:pPr>
              <w:pStyle w:val="ConsPlusNormal"/>
            </w:pPr>
            <w:r>
              <w:t>44,7</w:t>
            </w:r>
          </w:p>
        </w:tc>
        <w:tc>
          <w:tcPr>
            <w:tcW w:w="850" w:type="dxa"/>
          </w:tcPr>
          <w:p w:rsidR="009363F9" w:rsidRDefault="009363F9">
            <w:pPr>
              <w:pStyle w:val="ConsPlusNormal"/>
            </w:pPr>
            <w:r>
              <w:t>87</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8765</w:t>
            </w:r>
          </w:p>
        </w:tc>
      </w:tr>
      <w:tr w:rsidR="009363F9">
        <w:tc>
          <w:tcPr>
            <w:tcW w:w="559"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1247" w:type="dxa"/>
          </w:tcPr>
          <w:p w:rsidR="009363F9" w:rsidRDefault="009363F9">
            <w:pPr>
              <w:pStyle w:val="ConsPlusNormal"/>
            </w:pPr>
            <w:r>
              <w:t>233245,9</w:t>
            </w:r>
          </w:p>
        </w:tc>
        <w:tc>
          <w:tcPr>
            <w:tcW w:w="1077" w:type="dxa"/>
          </w:tcPr>
          <w:p w:rsidR="009363F9" w:rsidRDefault="009363F9">
            <w:pPr>
              <w:pStyle w:val="ConsPlusNormal"/>
            </w:pPr>
            <w:r>
              <w:t>32656,9</w:t>
            </w:r>
          </w:p>
        </w:tc>
        <w:tc>
          <w:tcPr>
            <w:tcW w:w="852" w:type="dxa"/>
          </w:tcPr>
          <w:p w:rsidR="009363F9" w:rsidRDefault="009363F9">
            <w:pPr>
              <w:pStyle w:val="ConsPlusNormal"/>
            </w:pPr>
            <w:r>
              <w:t>14,0</w:t>
            </w:r>
          </w:p>
        </w:tc>
        <w:tc>
          <w:tcPr>
            <w:tcW w:w="1274" w:type="dxa"/>
          </w:tcPr>
          <w:p w:rsidR="009363F9" w:rsidRDefault="009363F9">
            <w:pPr>
              <w:pStyle w:val="ConsPlusNormal"/>
            </w:pPr>
            <w:r>
              <w:t>130147,7</w:t>
            </w:r>
          </w:p>
        </w:tc>
        <w:tc>
          <w:tcPr>
            <w:tcW w:w="708" w:type="dxa"/>
          </w:tcPr>
          <w:p w:rsidR="009363F9" w:rsidRDefault="009363F9">
            <w:pPr>
              <w:pStyle w:val="ConsPlusNormal"/>
            </w:pPr>
            <w:r>
              <w:t>55,8</w:t>
            </w:r>
          </w:p>
        </w:tc>
        <w:tc>
          <w:tcPr>
            <w:tcW w:w="1191" w:type="dxa"/>
          </w:tcPr>
          <w:p w:rsidR="009363F9" w:rsidRDefault="009363F9">
            <w:pPr>
              <w:pStyle w:val="ConsPlusNormal"/>
            </w:pPr>
            <w:r>
              <w:t>70441,3</w:t>
            </w:r>
          </w:p>
        </w:tc>
        <w:tc>
          <w:tcPr>
            <w:tcW w:w="624" w:type="dxa"/>
          </w:tcPr>
          <w:p w:rsidR="009363F9" w:rsidRDefault="009363F9">
            <w:pPr>
              <w:pStyle w:val="ConsPlusNormal"/>
            </w:pPr>
            <w:r>
              <w:t>30,2</w:t>
            </w:r>
          </w:p>
        </w:tc>
        <w:tc>
          <w:tcPr>
            <w:tcW w:w="850" w:type="dxa"/>
          </w:tcPr>
          <w:p w:rsidR="009363F9" w:rsidRDefault="009363F9">
            <w:pPr>
              <w:pStyle w:val="ConsPlusNormal"/>
            </w:pPr>
            <w:r>
              <w:t>95</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8164</w:t>
            </w:r>
          </w:p>
        </w:tc>
      </w:tr>
      <w:tr w:rsidR="009363F9">
        <w:tc>
          <w:tcPr>
            <w:tcW w:w="559"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1247" w:type="dxa"/>
          </w:tcPr>
          <w:p w:rsidR="009363F9" w:rsidRDefault="009363F9">
            <w:pPr>
              <w:pStyle w:val="ConsPlusNormal"/>
            </w:pPr>
            <w:r>
              <w:t>61705,7</w:t>
            </w:r>
          </w:p>
        </w:tc>
        <w:tc>
          <w:tcPr>
            <w:tcW w:w="1077" w:type="dxa"/>
          </w:tcPr>
          <w:p w:rsidR="009363F9" w:rsidRDefault="009363F9">
            <w:pPr>
              <w:pStyle w:val="ConsPlusNormal"/>
            </w:pPr>
            <w:r>
              <w:t>22328,6</w:t>
            </w:r>
          </w:p>
        </w:tc>
        <w:tc>
          <w:tcPr>
            <w:tcW w:w="852" w:type="dxa"/>
          </w:tcPr>
          <w:p w:rsidR="009363F9" w:rsidRDefault="009363F9">
            <w:pPr>
              <w:pStyle w:val="ConsPlusNormal"/>
            </w:pPr>
            <w:r>
              <w:t>36,2</w:t>
            </w:r>
          </w:p>
        </w:tc>
        <w:tc>
          <w:tcPr>
            <w:tcW w:w="1274" w:type="dxa"/>
          </w:tcPr>
          <w:p w:rsidR="009363F9" w:rsidRDefault="009363F9">
            <w:pPr>
              <w:pStyle w:val="ConsPlusNormal"/>
            </w:pPr>
            <w:r>
              <w:t>22681,1</w:t>
            </w:r>
          </w:p>
        </w:tc>
        <w:tc>
          <w:tcPr>
            <w:tcW w:w="708" w:type="dxa"/>
          </w:tcPr>
          <w:p w:rsidR="009363F9" w:rsidRDefault="009363F9">
            <w:pPr>
              <w:pStyle w:val="ConsPlusNormal"/>
            </w:pPr>
            <w:r>
              <w:t>36,8</w:t>
            </w:r>
          </w:p>
        </w:tc>
        <w:tc>
          <w:tcPr>
            <w:tcW w:w="1191" w:type="dxa"/>
          </w:tcPr>
          <w:p w:rsidR="009363F9" w:rsidRDefault="009363F9">
            <w:pPr>
              <w:pStyle w:val="ConsPlusNormal"/>
            </w:pPr>
            <w:r>
              <w:t>16696,1</w:t>
            </w:r>
          </w:p>
        </w:tc>
        <w:tc>
          <w:tcPr>
            <w:tcW w:w="624" w:type="dxa"/>
          </w:tcPr>
          <w:p w:rsidR="009363F9" w:rsidRDefault="009363F9">
            <w:pPr>
              <w:pStyle w:val="ConsPlusNormal"/>
            </w:pPr>
            <w:r>
              <w:t>27,1</w:t>
            </w:r>
          </w:p>
        </w:tc>
        <w:tc>
          <w:tcPr>
            <w:tcW w:w="850" w:type="dxa"/>
          </w:tcPr>
          <w:p w:rsidR="009363F9" w:rsidRDefault="009363F9">
            <w:pPr>
              <w:pStyle w:val="ConsPlusNormal"/>
            </w:pPr>
            <w:r>
              <w:t>131</w:t>
            </w:r>
          </w:p>
        </w:tc>
        <w:tc>
          <w:tcPr>
            <w:tcW w:w="849" w:type="dxa"/>
          </w:tcPr>
          <w:p w:rsidR="009363F9" w:rsidRDefault="009363F9">
            <w:pPr>
              <w:pStyle w:val="ConsPlusNormal"/>
            </w:pPr>
            <w:r>
              <w:t>2</w:t>
            </w:r>
          </w:p>
        </w:tc>
        <w:tc>
          <w:tcPr>
            <w:tcW w:w="852" w:type="dxa"/>
          </w:tcPr>
          <w:p w:rsidR="009363F9" w:rsidRDefault="009363F9">
            <w:pPr>
              <w:pStyle w:val="ConsPlusNormal"/>
            </w:pPr>
            <w:r>
              <w:t>2</w:t>
            </w:r>
          </w:p>
        </w:tc>
        <w:tc>
          <w:tcPr>
            <w:tcW w:w="1559" w:type="dxa"/>
          </w:tcPr>
          <w:p w:rsidR="009363F9" w:rsidRDefault="009363F9">
            <w:pPr>
              <w:pStyle w:val="ConsPlusNormal"/>
            </w:pPr>
            <w:r>
              <w:t>45</w:t>
            </w:r>
          </w:p>
        </w:tc>
        <w:tc>
          <w:tcPr>
            <w:tcW w:w="1133" w:type="dxa"/>
          </w:tcPr>
          <w:p w:rsidR="009363F9" w:rsidRDefault="009363F9">
            <w:pPr>
              <w:pStyle w:val="ConsPlusNormal"/>
            </w:pPr>
            <w:r>
              <w:t>2777</w:t>
            </w:r>
          </w:p>
        </w:tc>
      </w:tr>
      <w:tr w:rsidR="009363F9">
        <w:tc>
          <w:tcPr>
            <w:tcW w:w="559"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1247" w:type="dxa"/>
          </w:tcPr>
          <w:p w:rsidR="009363F9" w:rsidRDefault="009363F9">
            <w:pPr>
              <w:pStyle w:val="ConsPlusNormal"/>
            </w:pPr>
            <w:r>
              <w:t>271045,7</w:t>
            </w:r>
          </w:p>
        </w:tc>
        <w:tc>
          <w:tcPr>
            <w:tcW w:w="1077" w:type="dxa"/>
          </w:tcPr>
          <w:p w:rsidR="009363F9" w:rsidRDefault="009363F9">
            <w:pPr>
              <w:pStyle w:val="ConsPlusNormal"/>
            </w:pPr>
            <w:r>
              <w:t>50094,8</w:t>
            </w:r>
          </w:p>
        </w:tc>
        <w:tc>
          <w:tcPr>
            <w:tcW w:w="852" w:type="dxa"/>
          </w:tcPr>
          <w:p w:rsidR="009363F9" w:rsidRDefault="009363F9">
            <w:pPr>
              <w:pStyle w:val="ConsPlusNormal"/>
            </w:pPr>
            <w:r>
              <w:t>18,5</w:t>
            </w:r>
          </w:p>
        </w:tc>
        <w:tc>
          <w:tcPr>
            <w:tcW w:w="1274" w:type="dxa"/>
          </w:tcPr>
          <w:p w:rsidR="009363F9" w:rsidRDefault="009363F9">
            <w:pPr>
              <w:pStyle w:val="ConsPlusNormal"/>
            </w:pPr>
            <w:r>
              <w:t>113972,5</w:t>
            </w:r>
          </w:p>
        </w:tc>
        <w:tc>
          <w:tcPr>
            <w:tcW w:w="708" w:type="dxa"/>
          </w:tcPr>
          <w:p w:rsidR="009363F9" w:rsidRDefault="009363F9">
            <w:pPr>
              <w:pStyle w:val="ConsPlusNormal"/>
            </w:pPr>
            <w:r>
              <w:t>42,0</w:t>
            </w:r>
          </w:p>
        </w:tc>
        <w:tc>
          <w:tcPr>
            <w:tcW w:w="1191" w:type="dxa"/>
          </w:tcPr>
          <w:p w:rsidR="009363F9" w:rsidRDefault="009363F9">
            <w:pPr>
              <w:pStyle w:val="ConsPlusNormal"/>
            </w:pPr>
            <w:r>
              <w:t>106978,4</w:t>
            </w:r>
          </w:p>
        </w:tc>
        <w:tc>
          <w:tcPr>
            <w:tcW w:w="624" w:type="dxa"/>
          </w:tcPr>
          <w:p w:rsidR="009363F9" w:rsidRDefault="009363F9">
            <w:pPr>
              <w:pStyle w:val="ConsPlusNormal"/>
            </w:pPr>
            <w:r>
              <w:t>39,5</w:t>
            </w:r>
          </w:p>
        </w:tc>
        <w:tc>
          <w:tcPr>
            <w:tcW w:w="850" w:type="dxa"/>
          </w:tcPr>
          <w:p w:rsidR="009363F9" w:rsidRDefault="009363F9">
            <w:pPr>
              <w:pStyle w:val="ConsPlusNormal"/>
            </w:pPr>
            <w:r>
              <w:t>94</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9487</w:t>
            </w:r>
          </w:p>
        </w:tc>
      </w:tr>
      <w:tr w:rsidR="009363F9">
        <w:tc>
          <w:tcPr>
            <w:tcW w:w="559"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1247" w:type="dxa"/>
          </w:tcPr>
          <w:p w:rsidR="009363F9" w:rsidRDefault="009363F9">
            <w:pPr>
              <w:pStyle w:val="ConsPlusNormal"/>
            </w:pPr>
            <w:r>
              <w:t>262275,3</w:t>
            </w:r>
          </w:p>
        </w:tc>
        <w:tc>
          <w:tcPr>
            <w:tcW w:w="1077" w:type="dxa"/>
          </w:tcPr>
          <w:p w:rsidR="009363F9" w:rsidRDefault="009363F9">
            <w:pPr>
              <w:pStyle w:val="ConsPlusNormal"/>
            </w:pPr>
            <w:r>
              <w:t>24820,5</w:t>
            </w:r>
          </w:p>
        </w:tc>
        <w:tc>
          <w:tcPr>
            <w:tcW w:w="852" w:type="dxa"/>
          </w:tcPr>
          <w:p w:rsidR="009363F9" w:rsidRDefault="009363F9">
            <w:pPr>
              <w:pStyle w:val="ConsPlusNormal"/>
            </w:pPr>
            <w:r>
              <w:t>9,5</w:t>
            </w:r>
          </w:p>
        </w:tc>
        <w:tc>
          <w:tcPr>
            <w:tcW w:w="1274" w:type="dxa"/>
          </w:tcPr>
          <w:p w:rsidR="009363F9" w:rsidRDefault="009363F9">
            <w:pPr>
              <w:pStyle w:val="ConsPlusNormal"/>
            </w:pPr>
            <w:r>
              <w:t>111212,9</w:t>
            </w:r>
          </w:p>
        </w:tc>
        <w:tc>
          <w:tcPr>
            <w:tcW w:w="708" w:type="dxa"/>
          </w:tcPr>
          <w:p w:rsidR="009363F9" w:rsidRDefault="009363F9">
            <w:pPr>
              <w:pStyle w:val="ConsPlusNormal"/>
            </w:pPr>
            <w:r>
              <w:t>42,4</w:t>
            </w:r>
          </w:p>
        </w:tc>
        <w:tc>
          <w:tcPr>
            <w:tcW w:w="1191" w:type="dxa"/>
          </w:tcPr>
          <w:p w:rsidR="009363F9" w:rsidRDefault="009363F9">
            <w:pPr>
              <w:pStyle w:val="ConsPlusNormal"/>
            </w:pPr>
            <w:r>
              <w:t>126241,8</w:t>
            </w:r>
          </w:p>
        </w:tc>
        <w:tc>
          <w:tcPr>
            <w:tcW w:w="624" w:type="dxa"/>
          </w:tcPr>
          <w:p w:rsidR="009363F9" w:rsidRDefault="009363F9">
            <w:pPr>
              <w:pStyle w:val="ConsPlusNormal"/>
            </w:pPr>
            <w:r>
              <w:t>48,1</w:t>
            </w:r>
          </w:p>
        </w:tc>
        <w:tc>
          <w:tcPr>
            <w:tcW w:w="850" w:type="dxa"/>
          </w:tcPr>
          <w:p w:rsidR="009363F9" w:rsidRDefault="009363F9">
            <w:pPr>
              <w:pStyle w:val="ConsPlusNormal"/>
            </w:pPr>
            <w:r>
              <w:t>73</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9180</w:t>
            </w:r>
          </w:p>
        </w:tc>
      </w:tr>
      <w:tr w:rsidR="009363F9">
        <w:tc>
          <w:tcPr>
            <w:tcW w:w="559"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1247" w:type="dxa"/>
          </w:tcPr>
          <w:p w:rsidR="009363F9" w:rsidRDefault="009363F9">
            <w:pPr>
              <w:pStyle w:val="ConsPlusNormal"/>
            </w:pPr>
            <w:r>
              <w:t>411727,7</w:t>
            </w:r>
          </w:p>
        </w:tc>
        <w:tc>
          <w:tcPr>
            <w:tcW w:w="1077" w:type="dxa"/>
          </w:tcPr>
          <w:p w:rsidR="009363F9" w:rsidRDefault="009363F9">
            <w:pPr>
              <w:pStyle w:val="ConsPlusNormal"/>
            </w:pPr>
            <w:r>
              <w:t>47938,7</w:t>
            </w:r>
          </w:p>
        </w:tc>
        <w:tc>
          <w:tcPr>
            <w:tcW w:w="852" w:type="dxa"/>
          </w:tcPr>
          <w:p w:rsidR="009363F9" w:rsidRDefault="009363F9">
            <w:pPr>
              <w:pStyle w:val="ConsPlusNormal"/>
            </w:pPr>
            <w:r>
              <w:t>11,6</w:t>
            </w:r>
          </w:p>
        </w:tc>
        <w:tc>
          <w:tcPr>
            <w:tcW w:w="1274" w:type="dxa"/>
          </w:tcPr>
          <w:p w:rsidR="009363F9" w:rsidRDefault="009363F9">
            <w:pPr>
              <w:pStyle w:val="ConsPlusNormal"/>
            </w:pPr>
            <w:r>
              <w:t>128473,8</w:t>
            </w:r>
          </w:p>
        </w:tc>
        <w:tc>
          <w:tcPr>
            <w:tcW w:w="708" w:type="dxa"/>
          </w:tcPr>
          <w:p w:rsidR="009363F9" w:rsidRDefault="009363F9">
            <w:pPr>
              <w:pStyle w:val="ConsPlusNormal"/>
            </w:pPr>
            <w:r>
              <w:t>31,2</w:t>
            </w:r>
          </w:p>
        </w:tc>
        <w:tc>
          <w:tcPr>
            <w:tcW w:w="1191" w:type="dxa"/>
          </w:tcPr>
          <w:p w:rsidR="009363F9" w:rsidRDefault="009363F9">
            <w:pPr>
              <w:pStyle w:val="ConsPlusNormal"/>
            </w:pPr>
            <w:r>
              <w:t>235315,3</w:t>
            </w:r>
          </w:p>
        </w:tc>
        <w:tc>
          <w:tcPr>
            <w:tcW w:w="624" w:type="dxa"/>
          </w:tcPr>
          <w:p w:rsidR="009363F9" w:rsidRDefault="009363F9">
            <w:pPr>
              <w:pStyle w:val="ConsPlusNormal"/>
            </w:pPr>
            <w:r>
              <w:t>57,2</w:t>
            </w:r>
          </w:p>
        </w:tc>
        <w:tc>
          <w:tcPr>
            <w:tcW w:w="850" w:type="dxa"/>
          </w:tcPr>
          <w:p w:rsidR="009363F9" w:rsidRDefault="009363F9">
            <w:pPr>
              <w:pStyle w:val="ConsPlusNormal"/>
            </w:pPr>
            <w:r>
              <w:t>78</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14410</w:t>
            </w:r>
          </w:p>
        </w:tc>
      </w:tr>
      <w:tr w:rsidR="009363F9">
        <w:tc>
          <w:tcPr>
            <w:tcW w:w="559"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1247" w:type="dxa"/>
          </w:tcPr>
          <w:p w:rsidR="009363F9" w:rsidRDefault="009363F9">
            <w:pPr>
              <w:pStyle w:val="ConsPlusNormal"/>
            </w:pPr>
            <w:r>
              <w:t>289151,3</w:t>
            </w:r>
          </w:p>
        </w:tc>
        <w:tc>
          <w:tcPr>
            <w:tcW w:w="1077" w:type="dxa"/>
          </w:tcPr>
          <w:p w:rsidR="009363F9" w:rsidRDefault="009363F9">
            <w:pPr>
              <w:pStyle w:val="ConsPlusNormal"/>
            </w:pPr>
            <w:r>
              <w:t>32205,1</w:t>
            </w:r>
          </w:p>
        </w:tc>
        <w:tc>
          <w:tcPr>
            <w:tcW w:w="852" w:type="dxa"/>
          </w:tcPr>
          <w:p w:rsidR="009363F9" w:rsidRDefault="009363F9">
            <w:pPr>
              <w:pStyle w:val="ConsPlusNormal"/>
            </w:pPr>
            <w:r>
              <w:t>11,1</w:t>
            </w:r>
          </w:p>
        </w:tc>
        <w:tc>
          <w:tcPr>
            <w:tcW w:w="1274" w:type="dxa"/>
          </w:tcPr>
          <w:p w:rsidR="009363F9" w:rsidRDefault="009363F9">
            <w:pPr>
              <w:pStyle w:val="ConsPlusNormal"/>
            </w:pPr>
            <w:r>
              <w:t>82748,3</w:t>
            </w:r>
          </w:p>
        </w:tc>
        <w:tc>
          <w:tcPr>
            <w:tcW w:w="708" w:type="dxa"/>
          </w:tcPr>
          <w:p w:rsidR="009363F9" w:rsidRDefault="009363F9">
            <w:pPr>
              <w:pStyle w:val="ConsPlusNormal"/>
            </w:pPr>
            <w:r>
              <w:t>28,6</w:t>
            </w:r>
          </w:p>
        </w:tc>
        <w:tc>
          <w:tcPr>
            <w:tcW w:w="1191" w:type="dxa"/>
          </w:tcPr>
          <w:p w:rsidR="009363F9" w:rsidRDefault="009363F9">
            <w:pPr>
              <w:pStyle w:val="ConsPlusNormal"/>
            </w:pPr>
            <w:r>
              <w:t>174197,8</w:t>
            </w:r>
          </w:p>
        </w:tc>
        <w:tc>
          <w:tcPr>
            <w:tcW w:w="624" w:type="dxa"/>
          </w:tcPr>
          <w:p w:rsidR="009363F9" w:rsidRDefault="009363F9">
            <w:pPr>
              <w:pStyle w:val="ConsPlusNormal"/>
            </w:pPr>
            <w:r>
              <w:t>60,2</w:t>
            </w:r>
          </w:p>
        </w:tc>
        <w:tc>
          <w:tcPr>
            <w:tcW w:w="850" w:type="dxa"/>
          </w:tcPr>
          <w:p w:rsidR="009363F9" w:rsidRDefault="009363F9">
            <w:pPr>
              <w:pStyle w:val="ConsPlusNormal"/>
            </w:pPr>
            <w:r>
              <w:t>71</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10120</w:t>
            </w:r>
          </w:p>
        </w:tc>
      </w:tr>
      <w:tr w:rsidR="009363F9">
        <w:tc>
          <w:tcPr>
            <w:tcW w:w="559"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1247" w:type="dxa"/>
          </w:tcPr>
          <w:p w:rsidR="009363F9" w:rsidRDefault="009363F9">
            <w:pPr>
              <w:pStyle w:val="ConsPlusNormal"/>
            </w:pPr>
            <w:r>
              <w:t>164931,9</w:t>
            </w:r>
          </w:p>
        </w:tc>
        <w:tc>
          <w:tcPr>
            <w:tcW w:w="1077" w:type="dxa"/>
          </w:tcPr>
          <w:p w:rsidR="009363F9" w:rsidRDefault="009363F9">
            <w:pPr>
              <w:pStyle w:val="ConsPlusNormal"/>
            </w:pPr>
            <w:r>
              <w:t>28111,9</w:t>
            </w:r>
          </w:p>
        </w:tc>
        <w:tc>
          <w:tcPr>
            <w:tcW w:w="852" w:type="dxa"/>
          </w:tcPr>
          <w:p w:rsidR="009363F9" w:rsidRDefault="009363F9">
            <w:pPr>
              <w:pStyle w:val="ConsPlusNormal"/>
            </w:pPr>
            <w:r>
              <w:t>17,0</w:t>
            </w:r>
          </w:p>
        </w:tc>
        <w:tc>
          <w:tcPr>
            <w:tcW w:w="1274" w:type="dxa"/>
          </w:tcPr>
          <w:p w:rsidR="009363F9" w:rsidRDefault="009363F9">
            <w:pPr>
              <w:pStyle w:val="ConsPlusNormal"/>
            </w:pPr>
            <w:r>
              <w:t>55308,7</w:t>
            </w:r>
          </w:p>
        </w:tc>
        <w:tc>
          <w:tcPr>
            <w:tcW w:w="708" w:type="dxa"/>
          </w:tcPr>
          <w:p w:rsidR="009363F9" w:rsidRDefault="009363F9">
            <w:pPr>
              <w:pStyle w:val="ConsPlusNormal"/>
            </w:pPr>
            <w:r>
              <w:t>33,5</w:t>
            </w:r>
          </w:p>
        </w:tc>
        <w:tc>
          <w:tcPr>
            <w:tcW w:w="1191" w:type="dxa"/>
          </w:tcPr>
          <w:p w:rsidR="009363F9" w:rsidRDefault="009363F9">
            <w:pPr>
              <w:pStyle w:val="ConsPlusNormal"/>
            </w:pPr>
            <w:r>
              <w:t>81511,4</w:t>
            </w:r>
          </w:p>
        </w:tc>
        <w:tc>
          <w:tcPr>
            <w:tcW w:w="624" w:type="dxa"/>
          </w:tcPr>
          <w:p w:rsidR="009363F9" w:rsidRDefault="009363F9">
            <w:pPr>
              <w:pStyle w:val="ConsPlusNormal"/>
            </w:pPr>
            <w:r>
              <w:t>49,4</w:t>
            </w:r>
          </w:p>
        </w:tc>
        <w:tc>
          <w:tcPr>
            <w:tcW w:w="850" w:type="dxa"/>
          </w:tcPr>
          <w:p w:rsidR="009363F9" w:rsidRDefault="009363F9">
            <w:pPr>
              <w:pStyle w:val="ConsPlusNormal"/>
            </w:pPr>
            <w:r>
              <w:t>84</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5773</w:t>
            </w:r>
          </w:p>
        </w:tc>
      </w:tr>
      <w:tr w:rsidR="009363F9">
        <w:tc>
          <w:tcPr>
            <w:tcW w:w="559"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1247" w:type="dxa"/>
          </w:tcPr>
          <w:p w:rsidR="009363F9" w:rsidRDefault="009363F9">
            <w:pPr>
              <w:pStyle w:val="ConsPlusNormal"/>
            </w:pPr>
            <w:r>
              <w:t>215555,3</w:t>
            </w:r>
          </w:p>
        </w:tc>
        <w:tc>
          <w:tcPr>
            <w:tcW w:w="1077" w:type="dxa"/>
          </w:tcPr>
          <w:p w:rsidR="009363F9" w:rsidRDefault="009363F9">
            <w:pPr>
              <w:pStyle w:val="ConsPlusNormal"/>
            </w:pPr>
            <w:r>
              <w:t>44251,0</w:t>
            </w:r>
          </w:p>
        </w:tc>
        <w:tc>
          <w:tcPr>
            <w:tcW w:w="852" w:type="dxa"/>
          </w:tcPr>
          <w:p w:rsidR="009363F9" w:rsidRDefault="009363F9">
            <w:pPr>
              <w:pStyle w:val="ConsPlusNormal"/>
            </w:pPr>
            <w:r>
              <w:t>20,5</w:t>
            </w:r>
          </w:p>
        </w:tc>
        <w:tc>
          <w:tcPr>
            <w:tcW w:w="1274" w:type="dxa"/>
          </w:tcPr>
          <w:p w:rsidR="009363F9" w:rsidRDefault="009363F9">
            <w:pPr>
              <w:pStyle w:val="ConsPlusNormal"/>
            </w:pPr>
            <w:r>
              <w:t>82494,8</w:t>
            </w:r>
          </w:p>
        </w:tc>
        <w:tc>
          <w:tcPr>
            <w:tcW w:w="708" w:type="dxa"/>
          </w:tcPr>
          <w:p w:rsidR="009363F9" w:rsidRDefault="009363F9">
            <w:pPr>
              <w:pStyle w:val="ConsPlusNormal"/>
            </w:pPr>
            <w:r>
              <w:t>38,3</w:t>
            </w:r>
          </w:p>
        </w:tc>
        <w:tc>
          <w:tcPr>
            <w:tcW w:w="1191" w:type="dxa"/>
          </w:tcPr>
          <w:p w:rsidR="009363F9" w:rsidRDefault="009363F9">
            <w:pPr>
              <w:pStyle w:val="ConsPlusNormal"/>
            </w:pPr>
            <w:r>
              <w:t>88809,5</w:t>
            </w:r>
          </w:p>
        </w:tc>
        <w:tc>
          <w:tcPr>
            <w:tcW w:w="624" w:type="dxa"/>
          </w:tcPr>
          <w:p w:rsidR="009363F9" w:rsidRDefault="009363F9">
            <w:pPr>
              <w:pStyle w:val="ConsPlusNormal"/>
            </w:pPr>
            <w:r>
              <w:t>41,2</w:t>
            </w:r>
          </w:p>
        </w:tc>
        <w:tc>
          <w:tcPr>
            <w:tcW w:w="850" w:type="dxa"/>
          </w:tcPr>
          <w:p w:rsidR="009363F9" w:rsidRDefault="009363F9">
            <w:pPr>
              <w:pStyle w:val="ConsPlusNormal"/>
            </w:pPr>
            <w:r>
              <w:t>96</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7544</w:t>
            </w:r>
          </w:p>
        </w:tc>
      </w:tr>
      <w:tr w:rsidR="009363F9">
        <w:tc>
          <w:tcPr>
            <w:tcW w:w="559"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1247" w:type="dxa"/>
          </w:tcPr>
          <w:p w:rsidR="009363F9" w:rsidRDefault="009363F9">
            <w:pPr>
              <w:pStyle w:val="ConsPlusNormal"/>
            </w:pPr>
            <w:r>
              <w:t>294367,9</w:t>
            </w:r>
          </w:p>
        </w:tc>
        <w:tc>
          <w:tcPr>
            <w:tcW w:w="1077" w:type="dxa"/>
          </w:tcPr>
          <w:p w:rsidR="009363F9" w:rsidRDefault="009363F9">
            <w:pPr>
              <w:pStyle w:val="ConsPlusNormal"/>
            </w:pPr>
            <w:r>
              <w:t>53846,8</w:t>
            </w:r>
          </w:p>
        </w:tc>
        <w:tc>
          <w:tcPr>
            <w:tcW w:w="852" w:type="dxa"/>
          </w:tcPr>
          <w:p w:rsidR="009363F9" w:rsidRDefault="009363F9">
            <w:pPr>
              <w:pStyle w:val="ConsPlusNormal"/>
            </w:pPr>
            <w:r>
              <w:t>18,3</w:t>
            </w:r>
          </w:p>
        </w:tc>
        <w:tc>
          <w:tcPr>
            <w:tcW w:w="1274" w:type="dxa"/>
          </w:tcPr>
          <w:p w:rsidR="009363F9" w:rsidRDefault="009363F9">
            <w:pPr>
              <w:pStyle w:val="ConsPlusNormal"/>
            </w:pPr>
            <w:r>
              <w:t>113119,5</w:t>
            </w:r>
          </w:p>
        </w:tc>
        <w:tc>
          <w:tcPr>
            <w:tcW w:w="708" w:type="dxa"/>
          </w:tcPr>
          <w:p w:rsidR="009363F9" w:rsidRDefault="009363F9">
            <w:pPr>
              <w:pStyle w:val="ConsPlusNormal"/>
            </w:pPr>
            <w:r>
              <w:t>38,4</w:t>
            </w:r>
          </w:p>
        </w:tc>
        <w:tc>
          <w:tcPr>
            <w:tcW w:w="1191" w:type="dxa"/>
          </w:tcPr>
          <w:p w:rsidR="009363F9" w:rsidRDefault="009363F9">
            <w:pPr>
              <w:pStyle w:val="ConsPlusNormal"/>
            </w:pPr>
            <w:r>
              <w:t>127401,6</w:t>
            </w:r>
          </w:p>
        </w:tc>
        <w:tc>
          <w:tcPr>
            <w:tcW w:w="624" w:type="dxa"/>
          </w:tcPr>
          <w:p w:rsidR="009363F9" w:rsidRDefault="009363F9">
            <w:pPr>
              <w:pStyle w:val="ConsPlusNormal"/>
            </w:pPr>
            <w:r>
              <w:t>43,3</w:t>
            </w:r>
          </w:p>
        </w:tc>
        <w:tc>
          <w:tcPr>
            <w:tcW w:w="850" w:type="dxa"/>
          </w:tcPr>
          <w:p w:rsidR="009363F9" w:rsidRDefault="009363F9">
            <w:pPr>
              <w:pStyle w:val="ConsPlusNormal"/>
            </w:pPr>
            <w:r>
              <w:t>91</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10303</w:t>
            </w:r>
          </w:p>
        </w:tc>
      </w:tr>
      <w:tr w:rsidR="009363F9">
        <w:tc>
          <w:tcPr>
            <w:tcW w:w="559" w:type="dxa"/>
          </w:tcPr>
          <w:p w:rsidR="009363F9" w:rsidRDefault="009363F9">
            <w:pPr>
              <w:pStyle w:val="ConsPlusNormal"/>
              <w:jc w:val="center"/>
            </w:pPr>
            <w:r>
              <w:t>12.</w:t>
            </w:r>
          </w:p>
        </w:tc>
        <w:tc>
          <w:tcPr>
            <w:tcW w:w="1984" w:type="dxa"/>
          </w:tcPr>
          <w:p w:rsidR="009363F9" w:rsidRDefault="009363F9">
            <w:pPr>
              <w:pStyle w:val="ConsPlusNormal"/>
            </w:pPr>
            <w:r>
              <w:t>Окуловский</w:t>
            </w:r>
          </w:p>
        </w:tc>
        <w:tc>
          <w:tcPr>
            <w:tcW w:w="1247" w:type="dxa"/>
          </w:tcPr>
          <w:p w:rsidR="009363F9" w:rsidRDefault="009363F9">
            <w:pPr>
              <w:pStyle w:val="ConsPlusNormal"/>
            </w:pPr>
            <w:r>
              <w:t>227585,6</w:t>
            </w:r>
          </w:p>
        </w:tc>
        <w:tc>
          <w:tcPr>
            <w:tcW w:w="1077" w:type="dxa"/>
          </w:tcPr>
          <w:p w:rsidR="009363F9" w:rsidRDefault="009363F9">
            <w:pPr>
              <w:pStyle w:val="ConsPlusNormal"/>
            </w:pPr>
            <w:r>
              <w:t>28511,5</w:t>
            </w:r>
          </w:p>
        </w:tc>
        <w:tc>
          <w:tcPr>
            <w:tcW w:w="852" w:type="dxa"/>
          </w:tcPr>
          <w:p w:rsidR="009363F9" w:rsidRDefault="009363F9">
            <w:pPr>
              <w:pStyle w:val="ConsPlusNormal"/>
            </w:pPr>
            <w:r>
              <w:t>12,5</w:t>
            </w:r>
          </w:p>
        </w:tc>
        <w:tc>
          <w:tcPr>
            <w:tcW w:w="1274" w:type="dxa"/>
          </w:tcPr>
          <w:p w:rsidR="009363F9" w:rsidRDefault="009363F9">
            <w:pPr>
              <w:pStyle w:val="ConsPlusNormal"/>
            </w:pPr>
            <w:r>
              <w:t>106535,0</w:t>
            </w:r>
          </w:p>
        </w:tc>
        <w:tc>
          <w:tcPr>
            <w:tcW w:w="708" w:type="dxa"/>
          </w:tcPr>
          <w:p w:rsidR="009363F9" w:rsidRDefault="009363F9">
            <w:pPr>
              <w:pStyle w:val="ConsPlusNormal"/>
            </w:pPr>
            <w:r>
              <w:t>46,8</w:t>
            </w:r>
          </w:p>
        </w:tc>
        <w:tc>
          <w:tcPr>
            <w:tcW w:w="1191" w:type="dxa"/>
          </w:tcPr>
          <w:p w:rsidR="009363F9" w:rsidRDefault="009363F9">
            <w:pPr>
              <w:pStyle w:val="ConsPlusNormal"/>
            </w:pPr>
            <w:r>
              <w:t>92539,1</w:t>
            </w:r>
          </w:p>
        </w:tc>
        <w:tc>
          <w:tcPr>
            <w:tcW w:w="624" w:type="dxa"/>
          </w:tcPr>
          <w:p w:rsidR="009363F9" w:rsidRDefault="009363F9">
            <w:pPr>
              <w:pStyle w:val="ConsPlusNormal"/>
            </w:pPr>
            <w:r>
              <w:t>40,7</w:t>
            </w:r>
          </w:p>
        </w:tc>
        <w:tc>
          <w:tcPr>
            <w:tcW w:w="850" w:type="dxa"/>
          </w:tcPr>
          <w:p w:rsidR="009363F9" w:rsidRDefault="009363F9">
            <w:pPr>
              <w:pStyle w:val="ConsPlusNormal"/>
            </w:pPr>
            <w:r>
              <w:t>84</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7965</w:t>
            </w:r>
          </w:p>
        </w:tc>
      </w:tr>
      <w:tr w:rsidR="009363F9">
        <w:tc>
          <w:tcPr>
            <w:tcW w:w="559"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1247" w:type="dxa"/>
          </w:tcPr>
          <w:p w:rsidR="009363F9" w:rsidRDefault="009363F9">
            <w:pPr>
              <w:pStyle w:val="ConsPlusNormal"/>
            </w:pPr>
            <w:r>
              <w:t>119129,4</w:t>
            </w:r>
          </w:p>
        </w:tc>
        <w:tc>
          <w:tcPr>
            <w:tcW w:w="1077" w:type="dxa"/>
          </w:tcPr>
          <w:p w:rsidR="009363F9" w:rsidRDefault="009363F9">
            <w:pPr>
              <w:pStyle w:val="ConsPlusNormal"/>
            </w:pPr>
            <w:r>
              <w:t>22705,5</w:t>
            </w:r>
          </w:p>
        </w:tc>
        <w:tc>
          <w:tcPr>
            <w:tcW w:w="852" w:type="dxa"/>
          </w:tcPr>
          <w:p w:rsidR="009363F9" w:rsidRDefault="009363F9">
            <w:pPr>
              <w:pStyle w:val="ConsPlusNormal"/>
            </w:pPr>
            <w:r>
              <w:t>19,1</w:t>
            </w:r>
          </w:p>
        </w:tc>
        <w:tc>
          <w:tcPr>
            <w:tcW w:w="1274" w:type="dxa"/>
          </w:tcPr>
          <w:p w:rsidR="009363F9" w:rsidRDefault="009363F9">
            <w:pPr>
              <w:pStyle w:val="ConsPlusNormal"/>
            </w:pPr>
            <w:r>
              <w:t>39789,2</w:t>
            </w:r>
          </w:p>
        </w:tc>
        <w:tc>
          <w:tcPr>
            <w:tcW w:w="708" w:type="dxa"/>
          </w:tcPr>
          <w:p w:rsidR="009363F9" w:rsidRDefault="009363F9">
            <w:pPr>
              <w:pStyle w:val="ConsPlusNormal"/>
            </w:pPr>
            <w:r>
              <w:t>33,4</w:t>
            </w:r>
          </w:p>
        </w:tc>
        <w:tc>
          <w:tcPr>
            <w:tcW w:w="1191" w:type="dxa"/>
          </w:tcPr>
          <w:p w:rsidR="009363F9" w:rsidRDefault="009363F9">
            <w:pPr>
              <w:pStyle w:val="ConsPlusNormal"/>
            </w:pPr>
            <w:r>
              <w:t>56634,7</w:t>
            </w:r>
          </w:p>
        </w:tc>
        <w:tc>
          <w:tcPr>
            <w:tcW w:w="624" w:type="dxa"/>
          </w:tcPr>
          <w:p w:rsidR="009363F9" w:rsidRDefault="009363F9">
            <w:pPr>
              <w:pStyle w:val="ConsPlusNormal"/>
            </w:pPr>
            <w:r>
              <w:t>47,5</w:t>
            </w:r>
          </w:p>
        </w:tc>
        <w:tc>
          <w:tcPr>
            <w:tcW w:w="850" w:type="dxa"/>
          </w:tcPr>
          <w:p w:rsidR="009363F9" w:rsidRDefault="009363F9">
            <w:pPr>
              <w:pStyle w:val="ConsPlusNormal"/>
            </w:pPr>
            <w:r>
              <w:t>88</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4170</w:t>
            </w:r>
          </w:p>
        </w:tc>
      </w:tr>
      <w:tr w:rsidR="009363F9">
        <w:tc>
          <w:tcPr>
            <w:tcW w:w="559"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1247" w:type="dxa"/>
          </w:tcPr>
          <w:p w:rsidR="009363F9" w:rsidRDefault="009363F9">
            <w:pPr>
              <w:pStyle w:val="ConsPlusNormal"/>
            </w:pPr>
            <w:r>
              <w:t>183144,3</w:t>
            </w:r>
          </w:p>
        </w:tc>
        <w:tc>
          <w:tcPr>
            <w:tcW w:w="1077" w:type="dxa"/>
          </w:tcPr>
          <w:p w:rsidR="009363F9" w:rsidRDefault="009363F9">
            <w:pPr>
              <w:pStyle w:val="ConsPlusNormal"/>
            </w:pPr>
            <w:r>
              <w:t>37355,8</w:t>
            </w:r>
          </w:p>
        </w:tc>
        <w:tc>
          <w:tcPr>
            <w:tcW w:w="852" w:type="dxa"/>
          </w:tcPr>
          <w:p w:rsidR="009363F9" w:rsidRDefault="009363F9">
            <w:pPr>
              <w:pStyle w:val="ConsPlusNormal"/>
            </w:pPr>
            <w:r>
              <w:t>20,4</w:t>
            </w:r>
          </w:p>
        </w:tc>
        <w:tc>
          <w:tcPr>
            <w:tcW w:w="1274" w:type="dxa"/>
          </w:tcPr>
          <w:p w:rsidR="009363F9" w:rsidRDefault="009363F9">
            <w:pPr>
              <w:pStyle w:val="ConsPlusNormal"/>
            </w:pPr>
            <w:r>
              <w:t>71898,6</w:t>
            </w:r>
          </w:p>
        </w:tc>
        <w:tc>
          <w:tcPr>
            <w:tcW w:w="708" w:type="dxa"/>
          </w:tcPr>
          <w:p w:rsidR="009363F9" w:rsidRDefault="009363F9">
            <w:pPr>
              <w:pStyle w:val="ConsPlusNormal"/>
            </w:pPr>
            <w:r>
              <w:t>39,3</w:t>
            </w:r>
          </w:p>
        </w:tc>
        <w:tc>
          <w:tcPr>
            <w:tcW w:w="1191" w:type="dxa"/>
          </w:tcPr>
          <w:p w:rsidR="009363F9" w:rsidRDefault="009363F9">
            <w:pPr>
              <w:pStyle w:val="ConsPlusNormal"/>
            </w:pPr>
            <w:r>
              <w:t>73889,9</w:t>
            </w:r>
          </w:p>
        </w:tc>
        <w:tc>
          <w:tcPr>
            <w:tcW w:w="624" w:type="dxa"/>
          </w:tcPr>
          <w:p w:rsidR="009363F9" w:rsidRDefault="009363F9">
            <w:pPr>
              <w:pStyle w:val="ConsPlusNormal"/>
            </w:pPr>
            <w:r>
              <w:t>40,3</w:t>
            </w:r>
          </w:p>
        </w:tc>
        <w:tc>
          <w:tcPr>
            <w:tcW w:w="850" w:type="dxa"/>
          </w:tcPr>
          <w:p w:rsidR="009363F9" w:rsidRDefault="009363F9">
            <w:pPr>
              <w:pStyle w:val="ConsPlusNormal"/>
            </w:pPr>
            <w:r>
              <w:t>96</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6410</w:t>
            </w:r>
          </w:p>
        </w:tc>
      </w:tr>
      <w:tr w:rsidR="009363F9">
        <w:tc>
          <w:tcPr>
            <w:tcW w:w="559"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1247" w:type="dxa"/>
          </w:tcPr>
          <w:p w:rsidR="009363F9" w:rsidRDefault="009363F9">
            <w:pPr>
              <w:pStyle w:val="ConsPlusNormal"/>
            </w:pPr>
            <w:r>
              <w:t>232633,5</w:t>
            </w:r>
          </w:p>
        </w:tc>
        <w:tc>
          <w:tcPr>
            <w:tcW w:w="1077" w:type="dxa"/>
          </w:tcPr>
          <w:p w:rsidR="009363F9" w:rsidRDefault="009363F9">
            <w:pPr>
              <w:pStyle w:val="ConsPlusNormal"/>
            </w:pPr>
            <w:r>
              <w:t>47654,1</w:t>
            </w:r>
          </w:p>
        </w:tc>
        <w:tc>
          <w:tcPr>
            <w:tcW w:w="852" w:type="dxa"/>
          </w:tcPr>
          <w:p w:rsidR="009363F9" w:rsidRDefault="009363F9">
            <w:pPr>
              <w:pStyle w:val="ConsPlusNormal"/>
            </w:pPr>
            <w:r>
              <w:t>20,5</w:t>
            </w:r>
          </w:p>
        </w:tc>
        <w:tc>
          <w:tcPr>
            <w:tcW w:w="1274" w:type="dxa"/>
          </w:tcPr>
          <w:p w:rsidR="009363F9" w:rsidRDefault="009363F9">
            <w:pPr>
              <w:pStyle w:val="ConsPlusNormal"/>
            </w:pPr>
            <w:r>
              <w:t>64097,2</w:t>
            </w:r>
          </w:p>
        </w:tc>
        <w:tc>
          <w:tcPr>
            <w:tcW w:w="708" w:type="dxa"/>
          </w:tcPr>
          <w:p w:rsidR="009363F9" w:rsidRDefault="009363F9">
            <w:pPr>
              <w:pStyle w:val="ConsPlusNormal"/>
            </w:pPr>
            <w:r>
              <w:t>27,6</w:t>
            </w:r>
          </w:p>
        </w:tc>
        <w:tc>
          <w:tcPr>
            <w:tcW w:w="1191" w:type="dxa"/>
          </w:tcPr>
          <w:p w:rsidR="009363F9" w:rsidRDefault="009363F9">
            <w:pPr>
              <w:pStyle w:val="ConsPlusNormal"/>
            </w:pPr>
            <w:r>
              <w:t>120882,2</w:t>
            </w:r>
          </w:p>
        </w:tc>
        <w:tc>
          <w:tcPr>
            <w:tcW w:w="624" w:type="dxa"/>
          </w:tcPr>
          <w:p w:rsidR="009363F9" w:rsidRDefault="009363F9">
            <w:pPr>
              <w:pStyle w:val="ConsPlusNormal"/>
            </w:pPr>
            <w:r>
              <w:t>52,0</w:t>
            </w:r>
          </w:p>
        </w:tc>
        <w:tc>
          <w:tcPr>
            <w:tcW w:w="850" w:type="dxa"/>
          </w:tcPr>
          <w:p w:rsidR="009363F9" w:rsidRDefault="009363F9">
            <w:pPr>
              <w:pStyle w:val="ConsPlusNormal"/>
            </w:pPr>
            <w:r>
              <w:t>87</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8142</w:t>
            </w:r>
          </w:p>
        </w:tc>
      </w:tr>
      <w:tr w:rsidR="009363F9">
        <w:tc>
          <w:tcPr>
            <w:tcW w:w="559"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1247" w:type="dxa"/>
          </w:tcPr>
          <w:p w:rsidR="009363F9" w:rsidRDefault="009363F9">
            <w:pPr>
              <w:pStyle w:val="ConsPlusNormal"/>
            </w:pPr>
            <w:r>
              <w:t>95775,4</w:t>
            </w:r>
          </w:p>
        </w:tc>
        <w:tc>
          <w:tcPr>
            <w:tcW w:w="1077" w:type="dxa"/>
          </w:tcPr>
          <w:p w:rsidR="009363F9" w:rsidRDefault="009363F9">
            <w:pPr>
              <w:pStyle w:val="ConsPlusNormal"/>
            </w:pPr>
            <w:r>
              <w:t>37085,7</w:t>
            </w:r>
          </w:p>
        </w:tc>
        <w:tc>
          <w:tcPr>
            <w:tcW w:w="852" w:type="dxa"/>
          </w:tcPr>
          <w:p w:rsidR="009363F9" w:rsidRDefault="009363F9">
            <w:pPr>
              <w:pStyle w:val="ConsPlusNormal"/>
            </w:pPr>
            <w:r>
              <w:t>38,7</w:t>
            </w:r>
          </w:p>
        </w:tc>
        <w:tc>
          <w:tcPr>
            <w:tcW w:w="1274" w:type="dxa"/>
          </w:tcPr>
          <w:p w:rsidR="009363F9" w:rsidRDefault="009363F9">
            <w:pPr>
              <w:pStyle w:val="ConsPlusNormal"/>
            </w:pPr>
            <w:r>
              <w:t>39018,1</w:t>
            </w:r>
          </w:p>
        </w:tc>
        <w:tc>
          <w:tcPr>
            <w:tcW w:w="708" w:type="dxa"/>
          </w:tcPr>
          <w:p w:rsidR="009363F9" w:rsidRDefault="009363F9">
            <w:pPr>
              <w:pStyle w:val="ConsPlusNormal"/>
            </w:pPr>
            <w:r>
              <w:t>40,7</w:t>
            </w:r>
          </w:p>
        </w:tc>
        <w:tc>
          <w:tcPr>
            <w:tcW w:w="1191" w:type="dxa"/>
          </w:tcPr>
          <w:p w:rsidR="009363F9" w:rsidRDefault="009363F9">
            <w:pPr>
              <w:pStyle w:val="ConsPlusNormal"/>
            </w:pPr>
            <w:r>
              <w:t>19671,6</w:t>
            </w:r>
          </w:p>
        </w:tc>
        <w:tc>
          <w:tcPr>
            <w:tcW w:w="624" w:type="dxa"/>
          </w:tcPr>
          <w:p w:rsidR="009363F9" w:rsidRDefault="009363F9">
            <w:pPr>
              <w:pStyle w:val="ConsPlusNormal"/>
            </w:pPr>
            <w:r>
              <w:t>20,5</w:t>
            </w:r>
          </w:p>
        </w:tc>
        <w:tc>
          <w:tcPr>
            <w:tcW w:w="850" w:type="dxa"/>
          </w:tcPr>
          <w:p w:rsidR="009363F9" w:rsidRDefault="009363F9">
            <w:pPr>
              <w:pStyle w:val="ConsPlusNormal"/>
            </w:pPr>
            <w:r>
              <w:t>141</w:t>
            </w:r>
          </w:p>
        </w:tc>
        <w:tc>
          <w:tcPr>
            <w:tcW w:w="849" w:type="dxa"/>
          </w:tcPr>
          <w:p w:rsidR="009363F9" w:rsidRDefault="009363F9">
            <w:pPr>
              <w:pStyle w:val="ConsPlusNormal"/>
            </w:pPr>
            <w:r>
              <w:t>2</w:t>
            </w:r>
          </w:p>
        </w:tc>
        <w:tc>
          <w:tcPr>
            <w:tcW w:w="852" w:type="dxa"/>
          </w:tcPr>
          <w:p w:rsidR="009363F9" w:rsidRDefault="009363F9">
            <w:pPr>
              <w:pStyle w:val="ConsPlusNormal"/>
            </w:pPr>
            <w:r>
              <w:t>2</w:t>
            </w:r>
          </w:p>
        </w:tc>
        <w:tc>
          <w:tcPr>
            <w:tcW w:w="1559" w:type="dxa"/>
          </w:tcPr>
          <w:p w:rsidR="009363F9" w:rsidRDefault="009363F9">
            <w:pPr>
              <w:pStyle w:val="ConsPlusNormal"/>
            </w:pPr>
            <w:r>
              <w:t>45</w:t>
            </w:r>
          </w:p>
        </w:tc>
        <w:tc>
          <w:tcPr>
            <w:tcW w:w="1133" w:type="dxa"/>
          </w:tcPr>
          <w:p w:rsidR="009363F9" w:rsidRDefault="009363F9">
            <w:pPr>
              <w:pStyle w:val="ConsPlusNormal"/>
            </w:pPr>
            <w:r>
              <w:t>4310</w:t>
            </w:r>
          </w:p>
        </w:tc>
      </w:tr>
      <w:tr w:rsidR="009363F9">
        <w:tc>
          <w:tcPr>
            <w:tcW w:w="559"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1247" w:type="dxa"/>
          </w:tcPr>
          <w:p w:rsidR="009363F9" w:rsidRDefault="009363F9">
            <w:pPr>
              <w:pStyle w:val="ConsPlusNormal"/>
            </w:pPr>
            <w:r>
              <w:t>209048,0</w:t>
            </w:r>
          </w:p>
        </w:tc>
        <w:tc>
          <w:tcPr>
            <w:tcW w:w="1077" w:type="dxa"/>
          </w:tcPr>
          <w:p w:rsidR="009363F9" w:rsidRDefault="009363F9">
            <w:pPr>
              <w:pStyle w:val="ConsPlusNormal"/>
            </w:pPr>
            <w:r>
              <w:t>56112,0</w:t>
            </w:r>
          </w:p>
        </w:tc>
        <w:tc>
          <w:tcPr>
            <w:tcW w:w="852" w:type="dxa"/>
          </w:tcPr>
          <w:p w:rsidR="009363F9" w:rsidRDefault="009363F9">
            <w:pPr>
              <w:pStyle w:val="ConsPlusNormal"/>
            </w:pPr>
            <w:r>
              <w:t>26,8</w:t>
            </w:r>
          </w:p>
        </w:tc>
        <w:tc>
          <w:tcPr>
            <w:tcW w:w="1274" w:type="dxa"/>
          </w:tcPr>
          <w:p w:rsidR="009363F9" w:rsidRDefault="009363F9">
            <w:pPr>
              <w:pStyle w:val="ConsPlusNormal"/>
            </w:pPr>
            <w:r>
              <w:t>81422,5</w:t>
            </w:r>
          </w:p>
        </w:tc>
        <w:tc>
          <w:tcPr>
            <w:tcW w:w="708" w:type="dxa"/>
          </w:tcPr>
          <w:p w:rsidR="009363F9" w:rsidRDefault="009363F9">
            <w:pPr>
              <w:pStyle w:val="ConsPlusNormal"/>
            </w:pPr>
            <w:r>
              <w:t>38,9</w:t>
            </w:r>
          </w:p>
        </w:tc>
        <w:tc>
          <w:tcPr>
            <w:tcW w:w="1191" w:type="dxa"/>
          </w:tcPr>
          <w:p w:rsidR="009363F9" w:rsidRDefault="009363F9">
            <w:pPr>
              <w:pStyle w:val="ConsPlusNormal"/>
            </w:pPr>
            <w:r>
              <w:t>71513,6</w:t>
            </w:r>
          </w:p>
        </w:tc>
        <w:tc>
          <w:tcPr>
            <w:tcW w:w="624" w:type="dxa"/>
          </w:tcPr>
          <w:p w:rsidR="009363F9" w:rsidRDefault="009363F9">
            <w:pPr>
              <w:pStyle w:val="ConsPlusNormal"/>
            </w:pPr>
            <w:r>
              <w:t>34,2</w:t>
            </w:r>
          </w:p>
        </w:tc>
        <w:tc>
          <w:tcPr>
            <w:tcW w:w="850" w:type="dxa"/>
          </w:tcPr>
          <w:p w:rsidR="009363F9" w:rsidRDefault="009363F9">
            <w:pPr>
              <w:pStyle w:val="ConsPlusNormal"/>
            </w:pPr>
            <w:r>
              <w:t>111</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7317</w:t>
            </w:r>
          </w:p>
        </w:tc>
      </w:tr>
      <w:tr w:rsidR="009363F9">
        <w:tc>
          <w:tcPr>
            <w:tcW w:w="559" w:type="dxa"/>
          </w:tcPr>
          <w:p w:rsidR="009363F9" w:rsidRDefault="009363F9">
            <w:pPr>
              <w:pStyle w:val="ConsPlusNormal"/>
              <w:jc w:val="center"/>
            </w:pPr>
            <w:r>
              <w:t>18.</w:t>
            </w:r>
          </w:p>
        </w:tc>
        <w:tc>
          <w:tcPr>
            <w:tcW w:w="1984" w:type="dxa"/>
          </w:tcPr>
          <w:p w:rsidR="009363F9" w:rsidRDefault="009363F9">
            <w:pPr>
              <w:pStyle w:val="ConsPlusNormal"/>
            </w:pPr>
            <w:r>
              <w:t>Хвойнинский</w:t>
            </w:r>
          </w:p>
        </w:tc>
        <w:tc>
          <w:tcPr>
            <w:tcW w:w="1247" w:type="dxa"/>
          </w:tcPr>
          <w:p w:rsidR="009363F9" w:rsidRDefault="009363F9">
            <w:pPr>
              <w:pStyle w:val="ConsPlusNormal"/>
            </w:pPr>
            <w:r>
              <w:t>268642,5</w:t>
            </w:r>
          </w:p>
        </w:tc>
        <w:tc>
          <w:tcPr>
            <w:tcW w:w="1077" w:type="dxa"/>
          </w:tcPr>
          <w:p w:rsidR="009363F9" w:rsidRDefault="009363F9">
            <w:pPr>
              <w:pStyle w:val="ConsPlusNormal"/>
            </w:pPr>
            <w:r>
              <w:t>41494,9</w:t>
            </w:r>
          </w:p>
        </w:tc>
        <w:tc>
          <w:tcPr>
            <w:tcW w:w="852" w:type="dxa"/>
          </w:tcPr>
          <w:p w:rsidR="009363F9" w:rsidRDefault="009363F9">
            <w:pPr>
              <w:pStyle w:val="ConsPlusNormal"/>
            </w:pPr>
            <w:r>
              <w:t>15,4</w:t>
            </w:r>
          </w:p>
        </w:tc>
        <w:tc>
          <w:tcPr>
            <w:tcW w:w="1274" w:type="dxa"/>
          </w:tcPr>
          <w:p w:rsidR="009363F9" w:rsidRDefault="009363F9">
            <w:pPr>
              <w:pStyle w:val="ConsPlusNormal"/>
            </w:pPr>
            <w:r>
              <w:t>89023,3</w:t>
            </w:r>
          </w:p>
        </w:tc>
        <w:tc>
          <w:tcPr>
            <w:tcW w:w="708" w:type="dxa"/>
          </w:tcPr>
          <w:p w:rsidR="009363F9" w:rsidRDefault="009363F9">
            <w:pPr>
              <w:pStyle w:val="ConsPlusNormal"/>
            </w:pPr>
            <w:r>
              <w:t>33,1</w:t>
            </w:r>
          </w:p>
        </w:tc>
        <w:tc>
          <w:tcPr>
            <w:tcW w:w="1191" w:type="dxa"/>
          </w:tcPr>
          <w:p w:rsidR="009363F9" w:rsidRDefault="009363F9">
            <w:pPr>
              <w:pStyle w:val="ConsPlusNormal"/>
            </w:pPr>
            <w:r>
              <w:t>138124,3</w:t>
            </w:r>
          </w:p>
        </w:tc>
        <w:tc>
          <w:tcPr>
            <w:tcW w:w="624" w:type="dxa"/>
          </w:tcPr>
          <w:p w:rsidR="009363F9" w:rsidRDefault="009363F9">
            <w:pPr>
              <w:pStyle w:val="ConsPlusNormal"/>
            </w:pPr>
            <w:r>
              <w:t>51,4</w:t>
            </w:r>
          </w:p>
        </w:tc>
        <w:tc>
          <w:tcPr>
            <w:tcW w:w="850" w:type="dxa"/>
          </w:tcPr>
          <w:p w:rsidR="009363F9" w:rsidRDefault="009363F9">
            <w:pPr>
              <w:pStyle w:val="ConsPlusNormal"/>
            </w:pPr>
            <w:r>
              <w:t>79</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9402</w:t>
            </w:r>
          </w:p>
        </w:tc>
      </w:tr>
      <w:tr w:rsidR="009363F9">
        <w:tc>
          <w:tcPr>
            <w:tcW w:w="559"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1247" w:type="dxa"/>
          </w:tcPr>
          <w:p w:rsidR="009363F9" w:rsidRDefault="009363F9">
            <w:pPr>
              <w:pStyle w:val="ConsPlusNormal"/>
            </w:pPr>
            <w:r>
              <w:t>191409,6</w:t>
            </w:r>
          </w:p>
        </w:tc>
        <w:tc>
          <w:tcPr>
            <w:tcW w:w="1077" w:type="dxa"/>
          </w:tcPr>
          <w:p w:rsidR="009363F9" w:rsidRDefault="009363F9">
            <w:pPr>
              <w:pStyle w:val="ConsPlusNormal"/>
            </w:pPr>
            <w:r>
              <w:t>35674,4</w:t>
            </w:r>
          </w:p>
        </w:tc>
        <w:tc>
          <w:tcPr>
            <w:tcW w:w="852" w:type="dxa"/>
          </w:tcPr>
          <w:p w:rsidR="009363F9" w:rsidRDefault="009363F9">
            <w:pPr>
              <w:pStyle w:val="ConsPlusNormal"/>
            </w:pPr>
            <w:r>
              <w:t>18,6</w:t>
            </w:r>
          </w:p>
        </w:tc>
        <w:tc>
          <w:tcPr>
            <w:tcW w:w="1274" w:type="dxa"/>
          </w:tcPr>
          <w:p w:rsidR="009363F9" w:rsidRDefault="009363F9">
            <w:pPr>
              <w:pStyle w:val="ConsPlusNormal"/>
            </w:pPr>
            <w:r>
              <w:t>55479,2</w:t>
            </w:r>
          </w:p>
        </w:tc>
        <w:tc>
          <w:tcPr>
            <w:tcW w:w="708" w:type="dxa"/>
          </w:tcPr>
          <w:p w:rsidR="009363F9" w:rsidRDefault="009363F9">
            <w:pPr>
              <w:pStyle w:val="ConsPlusNormal"/>
            </w:pPr>
            <w:r>
              <w:t>29,0</w:t>
            </w:r>
          </w:p>
        </w:tc>
        <w:tc>
          <w:tcPr>
            <w:tcW w:w="1191" w:type="dxa"/>
          </w:tcPr>
          <w:p w:rsidR="009363F9" w:rsidRDefault="009363F9">
            <w:pPr>
              <w:pStyle w:val="ConsPlusNormal"/>
            </w:pPr>
            <w:r>
              <w:t>100256,0</w:t>
            </w:r>
          </w:p>
        </w:tc>
        <w:tc>
          <w:tcPr>
            <w:tcW w:w="624" w:type="dxa"/>
          </w:tcPr>
          <w:p w:rsidR="009363F9" w:rsidRDefault="009363F9">
            <w:pPr>
              <w:pStyle w:val="ConsPlusNormal"/>
            </w:pPr>
            <w:r>
              <w:t>52,4</w:t>
            </w:r>
          </w:p>
        </w:tc>
        <w:tc>
          <w:tcPr>
            <w:tcW w:w="850" w:type="dxa"/>
          </w:tcPr>
          <w:p w:rsidR="009363F9" w:rsidRDefault="009363F9">
            <w:pPr>
              <w:pStyle w:val="ConsPlusNormal"/>
            </w:pPr>
            <w:r>
              <w:t>83</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6699</w:t>
            </w:r>
          </w:p>
        </w:tc>
      </w:tr>
      <w:tr w:rsidR="009363F9">
        <w:tc>
          <w:tcPr>
            <w:tcW w:w="559" w:type="dxa"/>
          </w:tcPr>
          <w:p w:rsidR="009363F9" w:rsidRDefault="009363F9">
            <w:pPr>
              <w:pStyle w:val="ConsPlusNormal"/>
              <w:jc w:val="center"/>
            </w:pPr>
            <w:r>
              <w:lastRenderedPageBreak/>
              <w:t>20.</w:t>
            </w:r>
          </w:p>
        </w:tc>
        <w:tc>
          <w:tcPr>
            <w:tcW w:w="1984" w:type="dxa"/>
          </w:tcPr>
          <w:p w:rsidR="009363F9" w:rsidRDefault="009363F9">
            <w:pPr>
              <w:pStyle w:val="ConsPlusNormal"/>
            </w:pPr>
            <w:r>
              <w:t>Чудовский</w:t>
            </w:r>
          </w:p>
        </w:tc>
        <w:tc>
          <w:tcPr>
            <w:tcW w:w="1247" w:type="dxa"/>
          </w:tcPr>
          <w:p w:rsidR="009363F9" w:rsidRDefault="009363F9">
            <w:pPr>
              <w:pStyle w:val="ConsPlusNormal"/>
            </w:pPr>
            <w:r>
              <w:t>188940,8</w:t>
            </w:r>
          </w:p>
        </w:tc>
        <w:tc>
          <w:tcPr>
            <w:tcW w:w="1077" w:type="dxa"/>
          </w:tcPr>
          <w:p w:rsidR="009363F9" w:rsidRDefault="009363F9">
            <w:pPr>
              <w:pStyle w:val="ConsPlusNormal"/>
            </w:pPr>
            <w:r>
              <w:t>42985,0</w:t>
            </w:r>
          </w:p>
        </w:tc>
        <w:tc>
          <w:tcPr>
            <w:tcW w:w="852" w:type="dxa"/>
          </w:tcPr>
          <w:p w:rsidR="009363F9" w:rsidRDefault="009363F9">
            <w:pPr>
              <w:pStyle w:val="ConsPlusNormal"/>
            </w:pPr>
            <w:r>
              <w:t>22,8</w:t>
            </w:r>
          </w:p>
        </w:tc>
        <w:tc>
          <w:tcPr>
            <w:tcW w:w="1274" w:type="dxa"/>
          </w:tcPr>
          <w:p w:rsidR="009363F9" w:rsidRDefault="009363F9">
            <w:pPr>
              <w:pStyle w:val="ConsPlusNormal"/>
            </w:pPr>
            <w:r>
              <w:t>56789,2</w:t>
            </w:r>
          </w:p>
        </w:tc>
        <w:tc>
          <w:tcPr>
            <w:tcW w:w="708" w:type="dxa"/>
          </w:tcPr>
          <w:p w:rsidR="009363F9" w:rsidRDefault="009363F9">
            <w:pPr>
              <w:pStyle w:val="ConsPlusNormal"/>
            </w:pPr>
            <w:r>
              <w:t>30,1</w:t>
            </w:r>
          </w:p>
        </w:tc>
        <w:tc>
          <w:tcPr>
            <w:tcW w:w="1191" w:type="dxa"/>
          </w:tcPr>
          <w:p w:rsidR="009363F9" w:rsidRDefault="009363F9">
            <w:pPr>
              <w:pStyle w:val="ConsPlusNormal"/>
            </w:pPr>
            <w:r>
              <w:t>89166,6</w:t>
            </w:r>
          </w:p>
        </w:tc>
        <w:tc>
          <w:tcPr>
            <w:tcW w:w="624" w:type="dxa"/>
          </w:tcPr>
          <w:p w:rsidR="009363F9" w:rsidRDefault="009363F9">
            <w:pPr>
              <w:pStyle w:val="ConsPlusNormal"/>
            </w:pPr>
            <w:r>
              <w:t>47,2</w:t>
            </w:r>
          </w:p>
        </w:tc>
        <w:tc>
          <w:tcPr>
            <w:tcW w:w="850" w:type="dxa"/>
          </w:tcPr>
          <w:p w:rsidR="009363F9" w:rsidRDefault="009363F9">
            <w:pPr>
              <w:pStyle w:val="ConsPlusNormal"/>
            </w:pPr>
            <w:r>
              <w:t>94</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6613</w:t>
            </w:r>
          </w:p>
        </w:tc>
      </w:tr>
      <w:tr w:rsidR="009363F9">
        <w:tc>
          <w:tcPr>
            <w:tcW w:w="559"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1247" w:type="dxa"/>
          </w:tcPr>
          <w:p w:rsidR="009363F9" w:rsidRDefault="009363F9">
            <w:pPr>
              <w:pStyle w:val="ConsPlusNormal"/>
            </w:pPr>
            <w:r>
              <w:t>124912,1</w:t>
            </w:r>
          </w:p>
        </w:tc>
        <w:tc>
          <w:tcPr>
            <w:tcW w:w="1077" w:type="dxa"/>
          </w:tcPr>
          <w:p w:rsidR="009363F9" w:rsidRDefault="009363F9">
            <w:pPr>
              <w:pStyle w:val="ConsPlusNormal"/>
            </w:pPr>
            <w:r>
              <w:t>43141,6</w:t>
            </w:r>
          </w:p>
        </w:tc>
        <w:tc>
          <w:tcPr>
            <w:tcW w:w="852" w:type="dxa"/>
          </w:tcPr>
          <w:p w:rsidR="009363F9" w:rsidRDefault="009363F9">
            <w:pPr>
              <w:pStyle w:val="ConsPlusNormal"/>
            </w:pPr>
            <w:r>
              <w:t>34,5</w:t>
            </w:r>
          </w:p>
        </w:tc>
        <w:tc>
          <w:tcPr>
            <w:tcW w:w="1274" w:type="dxa"/>
          </w:tcPr>
          <w:p w:rsidR="009363F9" w:rsidRDefault="009363F9">
            <w:pPr>
              <w:pStyle w:val="ConsPlusNormal"/>
            </w:pPr>
            <w:r>
              <w:t>46375,8</w:t>
            </w:r>
          </w:p>
        </w:tc>
        <w:tc>
          <w:tcPr>
            <w:tcW w:w="708" w:type="dxa"/>
          </w:tcPr>
          <w:p w:rsidR="009363F9" w:rsidRDefault="009363F9">
            <w:pPr>
              <w:pStyle w:val="ConsPlusNormal"/>
            </w:pPr>
            <w:r>
              <w:t>37,1</w:t>
            </w:r>
          </w:p>
        </w:tc>
        <w:tc>
          <w:tcPr>
            <w:tcW w:w="1191" w:type="dxa"/>
          </w:tcPr>
          <w:p w:rsidR="009363F9" w:rsidRDefault="009363F9">
            <w:pPr>
              <w:pStyle w:val="ConsPlusNormal"/>
            </w:pPr>
            <w:r>
              <w:t>35394,7</w:t>
            </w:r>
          </w:p>
        </w:tc>
        <w:tc>
          <w:tcPr>
            <w:tcW w:w="624" w:type="dxa"/>
          </w:tcPr>
          <w:p w:rsidR="009363F9" w:rsidRDefault="009363F9">
            <w:pPr>
              <w:pStyle w:val="ConsPlusNormal"/>
            </w:pPr>
            <w:r>
              <w:t>28,3</w:t>
            </w:r>
          </w:p>
        </w:tc>
        <w:tc>
          <w:tcPr>
            <w:tcW w:w="850" w:type="dxa"/>
          </w:tcPr>
          <w:p w:rsidR="009363F9" w:rsidRDefault="009363F9">
            <w:pPr>
              <w:pStyle w:val="ConsPlusNormal"/>
            </w:pPr>
            <w:r>
              <w:t>128</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559" w:type="dxa"/>
          </w:tcPr>
          <w:p w:rsidR="009363F9" w:rsidRDefault="009363F9">
            <w:pPr>
              <w:pStyle w:val="ConsPlusNormal"/>
            </w:pPr>
            <w:r>
              <w:t>35</w:t>
            </w:r>
          </w:p>
        </w:tc>
        <w:tc>
          <w:tcPr>
            <w:tcW w:w="1133" w:type="dxa"/>
          </w:tcPr>
          <w:p w:rsidR="009363F9" w:rsidRDefault="009363F9">
            <w:pPr>
              <w:pStyle w:val="ConsPlusNormal"/>
            </w:pPr>
            <w:r>
              <w:t>4372</w:t>
            </w:r>
          </w:p>
        </w:tc>
      </w:tr>
      <w:tr w:rsidR="009363F9">
        <w:tc>
          <w:tcPr>
            <w:tcW w:w="559" w:type="dxa"/>
          </w:tcPr>
          <w:p w:rsidR="009363F9" w:rsidRDefault="009363F9">
            <w:pPr>
              <w:pStyle w:val="ConsPlusNormal"/>
            </w:pPr>
          </w:p>
        </w:tc>
        <w:tc>
          <w:tcPr>
            <w:tcW w:w="1984" w:type="dxa"/>
          </w:tcPr>
          <w:p w:rsidR="009363F9" w:rsidRDefault="009363F9">
            <w:pPr>
              <w:pStyle w:val="ConsPlusNormal"/>
            </w:pPr>
            <w:r>
              <w:t>ИТОГО</w:t>
            </w:r>
          </w:p>
        </w:tc>
        <w:tc>
          <w:tcPr>
            <w:tcW w:w="1247" w:type="dxa"/>
          </w:tcPr>
          <w:p w:rsidR="009363F9" w:rsidRDefault="009363F9">
            <w:pPr>
              <w:pStyle w:val="ConsPlusNormal"/>
            </w:pPr>
            <w:r>
              <w:t>4428793,5</w:t>
            </w:r>
          </w:p>
        </w:tc>
        <w:tc>
          <w:tcPr>
            <w:tcW w:w="1077" w:type="dxa"/>
          </w:tcPr>
          <w:p w:rsidR="009363F9" w:rsidRDefault="009363F9">
            <w:pPr>
              <w:pStyle w:val="ConsPlusNormal"/>
            </w:pPr>
            <w:r>
              <w:t>808601,3</w:t>
            </w:r>
          </w:p>
        </w:tc>
        <w:tc>
          <w:tcPr>
            <w:tcW w:w="852" w:type="dxa"/>
          </w:tcPr>
          <w:p w:rsidR="009363F9" w:rsidRDefault="009363F9">
            <w:pPr>
              <w:pStyle w:val="ConsPlusNormal"/>
            </w:pPr>
            <w:r>
              <w:t>18,3</w:t>
            </w:r>
          </w:p>
        </w:tc>
        <w:tc>
          <w:tcPr>
            <w:tcW w:w="1274" w:type="dxa"/>
          </w:tcPr>
          <w:p w:rsidR="009363F9" w:rsidRDefault="009363F9">
            <w:pPr>
              <w:pStyle w:val="ConsPlusNormal"/>
            </w:pPr>
            <w:r>
              <w:t>1633125,5</w:t>
            </w:r>
          </w:p>
        </w:tc>
        <w:tc>
          <w:tcPr>
            <w:tcW w:w="708" w:type="dxa"/>
          </w:tcPr>
          <w:p w:rsidR="009363F9" w:rsidRDefault="009363F9">
            <w:pPr>
              <w:pStyle w:val="ConsPlusNormal"/>
            </w:pPr>
            <w:r>
              <w:t>36,9</w:t>
            </w:r>
          </w:p>
        </w:tc>
        <w:tc>
          <w:tcPr>
            <w:tcW w:w="1191" w:type="dxa"/>
          </w:tcPr>
          <w:p w:rsidR="009363F9" w:rsidRDefault="009363F9">
            <w:pPr>
              <w:pStyle w:val="ConsPlusNormal"/>
            </w:pPr>
            <w:r>
              <w:t>1987066,6</w:t>
            </w:r>
          </w:p>
        </w:tc>
        <w:tc>
          <w:tcPr>
            <w:tcW w:w="624" w:type="dxa"/>
          </w:tcPr>
          <w:p w:rsidR="009363F9" w:rsidRDefault="009363F9">
            <w:pPr>
              <w:pStyle w:val="ConsPlusNormal"/>
            </w:pPr>
            <w:r>
              <w:t>44,9</w:t>
            </w:r>
          </w:p>
        </w:tc>
        <w:tc>
          <w:tcPr>
            <w:tcW w:w="850" w:type="dxa"/>
          </w:tcPr>
          <w:p w:rsidR="009363F9" w:rsidRDefault="009363F9">
            <w:pPr>
              <w:pStyle w:val="ConsPlusNormal"/>
            </w:pPr>
            <w:r>
              <w:t>89</w:t>
            </w:r>
          </w:p>
        </w:tc>
        <w:tc>
          <w:tcPr>
            <w:tcW w:w="849" w:type="dxa"/>
          </w:tcPr>
          <w:p w:rsidR="009363F9" w:rsidRDefault="009363F9">
            <w:pPr>
              <w:pStyle w:val="ConsPlusNormal"/>
              <w:jc w:val="center"/>
            </w:pPr>
            <w:r>
              <w:t>-</w:t>
            </w:r>
          </w:p>
        </w:tc>
        <w:tc>
          <w:tcPr>
            <w:tcW w:w="852" w:type="dxa"/>
          </w:tcPr>
          <w:p w:rsidR="009363F9" w:rsidRDefault="009363F9">
            <w:pPr>
              <w:pStyle w:val="ConsPlusNormal"/>
              <w:jc w:val="center"/>
            </w:pPr>
            <w:r>
              <w:t>-</w:t>
            </w:r>
          </w:p>
        </w:tc>
        <w:tc>
          <w:tcPr>
            <w:tcW w:w="1559" w:type="dxa"/>
          </w:tcPr>
          <w:p w:rsidR="009363F9" w:rsidRDefault="009363F9">
            <w:pPr>
              <w:pStyle w:val="ConsPlusNormal"/>
              <w:jc w:val="center"/>
            </w:pPr>
            <w:r>
              <w:t>-</w:t>
            </w:r>
          </w:p>
        </w:tc>
        <w:tc>
          <w:tcPr>
            <w:tcW w:w="1133" w:type="dxa"/>
          </w:tcPr>
          <w:p w:rsidR="009363F9" w:rsidRDefault="009363F9">
            <w:pPr>
              <w:pStyle w:val="ConsPlusNormal"/>
            </w:pPr>
            <w:r>
              <w:t>156583</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outlineLvl w:val="4"/>
      </w:pPr>
      <w:bookmarkStart w:id="54" w:name="P11366"/>
      <w:bookmarkEnd w:id="54"/>
      <w:r>
        <w:t>Таблица 44 - Результаты комплексной качественной оценки элементов среды обитания рябчика на территории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9"/>
        <w:gridCol w:w="1984"/>
        <w:gridCol w:w="1247"/>
        <w:gridCol w:w="1077"/>
        <w:gridCol w:w="852"/>
        <w:gridCol w:w="1274"/>
        <w:gridCol w:w="708"/>
        <w:gridCol w:w="1191"/>
        <w:gridCol w:w="624"/>
        <w:gridCol w:w="992"/>
        <w:gridCol w:w="849"/>
        <w:gridCol w:w="852"/>
        <w:gridCol w:w="1361"/>
        <w:gridCol w:w="1133"/>
      </w:tblGrid>
      <w:tr w:rsidR="009363F9">
        <w:tc>
          <w:tcPr>
            <w:tcW w:w="559"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247" w:type="dxa"/>
            <w:vMerge w:val="restart"/>
          </w:tcPr>
          <w:p w:rsidR="009363F9" w:rsidRDefault="009363F9">
            <w:pPr>
              <w:pStyle w:val="ConsPlusNormal"/>
              <w:jc w:val="center"/>
            </w:pPr>
            <w:r>
              <w:t>Площадь, свойственная для обитания вида охотничьих животных (га)</w:t>
            </w:r>
          </w:p>
        </w:tc>
        <w:tc>
          <w:tcPr>
            <w:tcW w:w="1929" w:type="dxa"/>
            <w:gridSpan w:val="2"/>
          </w:tcPr>
          <w:p w:rsidR="009363F9" w:rsidRDefault="009363F9">
            <w:pPr>
              <w:pStyle w:val="ConsPlusNormal"/>
              <w:jc w:val="center"/>
            </w:pPr>
            <w:r>
              <w:t>Хорошие угодья</w:t>
            </w:r>
          </w:p>
        </w:tc>
        <w:tc>
          <w:tcPr>
            <w:tcW w:w="1982" w:type="dxa"/>
            <w:gridSpan w:val="2"/>
          </w:tcPr>
          <w:p w:rsidR="009363F9" w:rsidRDefault="009363F9">
            <w:pPr>
              <w:pStyle w:val="ConsPlusNormal"/>
              <w:jc w:val="center"/>
            </w:pPr>
            <w:r>
              <w:t>Средние угодья</w:t>
            </w:r>
          </w:p>
        </w:tc>
        <w:tc>
          <w:tcPr>
            <w:tcW w:w="1815" w:type="dxa"/>
            <w:gridSpan w:val="2"/>
          </w:tcPr>
          <w:p w:rsidR="009363F9" w:rsidRDefault="009363F9">
            <w:pPr>
              <w:pStyle w:val="ConsPlusNormal"/>
              <w:jc w:val="center"/>
            </w:pPr>
            <w:r>
              <w:t>Плохие угодья</w:t>
            </w:r>
          </w:p>
        </w:tc>
        <w:tc>
          <w:tcPr>
            <w:tcW w:w="992" w:type="dxa"/>
            <w:vMerge w:val="restart"/>
          </w:tcPr>
          <w:p w:rsidR="009363F9" w:rsidRDefault="009363F9">
            <w:pPr>
              <w:pStyle w:val="ConsPlusNormal"/>
              <w:jc w:val="center"/>
            </w:pPr>
            <w:r>
              <w:t>Средневзвешенный показатель</w:t>
            </w:r>
          </w:p>
        </w:tc>
        <w:tc>
          <w:tcPr>
            <w:tcW w:w="849" w:type="dxa"/>
            <w:vMerge w:val="restart"/>
          </w:tcPr>
          <w:p w:rsidR="009363F9" w:rsidRDefault="009363F9">
            <w:pPr>
              <w:pStyle w:val="ConsPlusNormal"/>
              <w:jc w:val="center"/>
            </w:pPr>
            <w:r>
              <w:t>Расчетный бонитет</w:t>
            </w:r>
          </w:p>
        </w:tc>
        <w:tc>
          <w:tcPr>
            <w:tcW w:w="852" w:type="dxa"/>
            <w:vMerge w:val="restart"/>
          </w:tcPr>
          <w:p w:rsidR="009363F9" w:rsidRDefault="009363F9">
            <w:pPr>
              <w:pStyle w:val="ConsPlusNormal"/>
              <w:jc w:val="center"/>
            </w:pPr>
            <w:r>
              <w:t>Итоговый бонитет</w:t>
            </w:r>
          </w:p>
        </w:tc>
        <w:tc>
          <w:tcPr>
            <w:tcW w:w="1361" w:type="dxa"/>
            <w:vMerge w:val="restart"/>
          </w:tcPr>
          <w:p w:rsidR="009363F9" w:rsidRDefault="009363F9">
            <w:pPr>
              <w:pStyle w:val="ConsPlusNormal"/>
              <w:jc w:val="center"/>
            </w:pPr>
            <w:r>
              <w:t>Численность, соответствующая бонитету (особей/1000 га)</w:t>
            </w:r>
          </w:p>
        </w:tc>
        <w:tc>
          <w:tcPr>
            <w:tcW w:w="1133" w:type="dxa"/>
            <w:vMerge w:val="restart"/>
          </w:tcPr>
          <w:p w:rsidR="009363F9" w:rsidRDefault="009363F9">
            <w:pPr>
              <w:pStyle w:val="ConsPlusNormal"/>
              <w:jc w:val="center"/>
            </w:pPr>
            <w:r>
              <w:t>Расчетная численность особей</w:t>
            </w:r>
          </w:p>
        </w:tc>
      </w:tr>
      <w:tr w:rsidR="009363F9">
        <w:tc>
          <w:tcPr>
            <w:tcW w:w="559" w:type="dxa"/>
            <w:vMerge/>
          </w:tcPr>
          <w:p w:rsidR="009363F9" w:rsidRDefault="009363F9">
            <w:pPr>
              <w:pStyle w:val="ConsPlusNormal"/>
            </w:pPr>
          </w:p>
        </w:tc>
        <w:tc>
          <w:tcPr>
            <w:tcW w:w="1984" w:type="dxa"/>
            <w:vMerge/>
          </w:tcPr>
          <w:p w:rsidR="009363F9" w:rsidRDefault="009363F9">
            <w:pPr>
              <w:pStyle w:val="ConsPlusNormal"/>
            </w:pPr>
          </w:p>
        </w:tc>
        <w:tc>
          <w:tcPr>
            <w:tcW w:w="1247" w:type="dxa"/>
            <w:vMerge/>
          </w:tcPr>
          <w:p w:rsidR="009363F9" w:rsidRDefault="009363F9">
            <w:pPr>
              <w:pStyle w:val="ConsPlusNormal"/>
            </w:pPr>
          </w:p>
        </w:tc>
        <w:tc>
          <w:tcPr>
            <w:tcW w:w="1077" w:type="dxa"/>
          </w:tcPr>
          <w:p w:rsidR="009363F9" w:rsidRDefault="009363F9">
            <w:pPr>
              <w:pStyle w:val="ConsPlusNormal"/>
              <w:jc w:val="center"/>
            </w:pPr>
            <w:r>
              <w:t>га</w:t>
            </w:r>
          </w:p>
        </w:tc>
        <w:tc>
          <w:tcPr>
            <w:tcW w:w="852" w:type="dxa"/>
          </w:tcPr>
          <w:p w:rsidR="009363F9" w:rsidRDefault="009363F9">
            <w:pPr>
              <w:pStyle w:val="ConsPlusNormal"/>
              <w:jc w:val="center"/>
            </w:pPr>
            <w:r>
              <w:t>%</w:t>
            </w:r>
          </w:p>
        </w:tc>
        <w:tc>
          <w:tcPr>
            <w:tcW w:w="1274" w:type="dxa"/>
          </w:tcPr>
          <w:p w:rsidR="009363F9" w:rsidRDefault="009363F9">
            <w:pPr>
              <w:pStyle w:val="ConsPlusNormal"/>
              <w:jc w:val="center"/>
            </w:pPr>
            <w:r>
              <w:t>га</w:t>
            </w:r>
          </w:p>
        </w:tc>
        <w:tc>
          <w:tcPr>
            <w:tcW w:w="708" w:type="dxa"/>
          </w:tcPr>
          <w:p w:rsidR="009363F9" w:rsidRDefault="009363F9">
            <w:pPr>
              <w:pStyle w:val="ConsPlusNormal"/>
              <w:jc w:val="center"/>
            </w:pPr>
            <w:r>
              <w:t>%</w:t>
            </w:r>
          </w:p>
        </w:tc>
        <w:tc>
          <w:tcPr>
            <w:tcW w:w="1191" w:type="dxa"/>
          </w:tcPr>
          <w:p w:rsidR="009363F9" w:rsidRDefault="009363F9">
            <w:pPr>
              <w:pStyle w:val="ConsPlusNormal"/>
              <w:jc w:val="center"/>
            </w:pPr>
            <w:r>
              <w:t>га</w:t>
            </w:r>
          </w:p>
        </w:tc>
        <w:tc>
          <w:tcPr>
            <w:tcW w:w="624" w:type="dxa"/>
          </w:tcPr>
          <w:p w:rsidR="009363F9" w:rsidRDefault="009363F9">
            <w:pPr>
              <w:pStyle w:val="ConsPlusNormal"/>
              <w:jc w:val="center"/>
            </w:pPr>
            <w:r>
              <w:t>%</w:t>
            </w:r>
          </w:p>
        </w:tc>
        <w:tc>
          <w:tcPr>
            <w:tcW w:w="992" w:type="dxa"/>
            <w:vMerge/>
          </w:tcPr>
          <w:p w:rsidR="009363F9" w:rsidRDefault="009363F9">
            <w:pPr>
              <w:pStyle w:val="ConsPlusNormal"/>
            </w:pPr>
          </w:p>
        </w:tc>
        <w:tc>
          <w:tcPr>
            <w:tcW w:w="849" w:type="dxa"/>
            <w:vMerge/>
          </w:tcPr>
          <w:p w:rsidR="009363F9" w:rsidRDefault="009363F9">
            <w:pPr>
              <w:pStyle w:val="ConsPlusNormal"/>
            </w:pPr>
          </w:p>
        </w:tc>
        <w:tc>
          <w:tcPr>
            <w:tcW w:w="852" w:type="dxa"/>
            <w:vMerge/>
          </w:tcPr>
          <w:p w:rsidR="009363F9" w:rsidRDefault="009363F9">
            <w:pPr>
              <w:pStyle w:val="ConsPlusNormal"/>
            </w:pPr>
          </w:p>
        </w:tc>
        <w:tc>
          <w:tcPr>
            <w:tcW w:w="1361" w:type="dxa"/>
            <w:vMerge/>
          </w:tcPr>
          <w:p w:rsidR="009363F9" w:rsidRDefault="009363F9">
            <w:pPr>
              <w:pStyle w:val="ConsPlusNormal"/>
            </w:pPr>
          </w:p>
        </w:tc>
        <w:tc>
          <w:tcPr>
            <w:tcW w:w="1133" w:type="dxa"/>
            <w:vMerge/>
          </w:tcPr>
          <w:p w:rsidR="009363F9" w:rsidRDefault="009363F9">
            <w:pPr>
              <w:pStyle w:val="ConsPlusNormal"/>
            </w:pPr>
          </w:p>
        </w:tc>
      </w:tr>
      <w:tr w:rsidR="009363F9">
        <w:tc>
          <w:tcPr>
            <w:tcW w:w="559" w:type="dxa"/>
          </w:tcPr>
          <w:p w:rsidR="009363F9" w:rsidRDefault="009363F9">
            <w:pPr>
              <w:pStyle w:val="ConsPlusNormal"/>
              <w:jc w:val="center"/>
            </w:pPr>
            <w:r>
              <w:t>1</w:t>
            </w:r>
          </w:p>
        </w:tc>
        <w:tc>
          <w:tcPr>
            <w:tcW w:w="1984" w:type="dxa"/>
          </w:tcPr>
          <w:p w:rsidR="009363F9" w:rsidRDefault="009363F9">
            <w:pPr>
              <w:pStyle w:val="ConsPlusNormal"/>
              <w:jc w:val="center"/>
            </w:pPr>
            <w:r>
              <w:t>2</w:t>
            </w:r>
          </w:p>
        </w:tc>
        <w:tc>
          <w:tcPr>
            <w:tcW w:w="1247" w:type="dxa"/>
          </w:tcPr>
          <w:p w:rsidR="009363F9" w:rsidRDefault="009363F9">
            <w:pPr>
              <w:pStyle w:val="ConsPlusNormal"/>
              <w:jc w:val="center"/>
            </w:pPr>
            <w:r>
              <w:t>3</w:t>
            </w:r>
          </w:p>
        </w:tc>
        <w:tc>
          <w:tcPr>
            <w:tcW w:w="1077" w:type="dxa"/>
          </w:tcPr>
          <w:p w:rsidR="009363F9" w:rsidRDefault="009363F9">
            <w:pPr>
              <w:pStyle w:val="ConsPlusNormal"/>
              <w:jc w:val="center"/>
            </w:pPr>
            <w:r>
              <w:t>4</w:t>
            </w:r>
          </w:p>
        </w:tc>
        <w:tc>
          <w:tcPr>
            <w:tcW w:w="852" w:type="dxa"/>
          </w:tcPr>
          <w:p w:rsidR="009363F9" w:rsidRDefault="009363F9">
            <w:pPr>
              <w:pStyle w:val="ConsPlusNormal"/>
              <w:jc w:val="center"/>
            </w:pPr>
            <w:r>
              <w:t>5</w:t>
            </w:r>
          </w:p>
        </w:tc>
        <w:tc>
          <w:tcPr>
            <w:tcW w:w="1274" w:type="dxa"/>
          </w:tcPr>
          <w:p w:rsidR="009363F9" w:rsidRDefault="009363F9">
            <w:pPr>
              <w:pStyle w:val="ConsPlusNormal"/>
              <w:jc w:val="center"/>
            </w:pPr>
            <w:r>
              <w:t>6</w:t>
            </w:r>
          </w:p>
        </w:tc>
        <w:tc>
          <w:tcPr>
            <w:tcW w:w="708" w:type="dxa"/>
          </w:tcPr>
          <w:p w:rsidR="009363F9" w:rsidRDefault="009363F9">
            <w:pPr>
              <w:pStyle w:val="ConsPlusNormal"/>
              <w:jc w:val="center"/>
            </w:pPr>
            <w:r>
              <w:t>7</w:t>
            </w:r>
          </w:p>
        </w:tc>
        <w:tc>
          <w:tcPr>
            <w:tcW w:w="1191" w:type="dxa"/>
          </w:tcPr>
          <w:p w:rsidR="009363F9" w:rsidRDefault="009363F9">
            <w:pPr>
              <w:pStyle w:val="ConsPlusNormal"/>
              <w:jc w:val="center"/>
            </w:pPr>
            <w:r>
              <w:t>8</w:t>
            </w:r>
          </w:p>
        </w:tc>
        <w:tc>
          <w:tcPr>
            <w:tcW w:w="624" w:type="dxa"/>
          </w:tcPr>
          <w:p w:rsidR="009363F9" w:rsidRDefault="009363F9">
            <w:pPr>
              <w:pStyle w:val="ConsPlusNormal"/>
              <w:jc w:val="center"/>
            </w:pPr>
            <w:r>
              <w:t>9</w:t>
            </w:r>
          </w:p>
        </w:tc>
        <w:tc>
          <w:tcPr>
            <w:tcW w:w="992" w:type="dxa"/>
          </w:tcPr>
          <w:p w:rsidR="009363F9" w:rsidRDefault="009363F9">
            <w:pPr>
              <w:pStyle w:val="ConsPlusNormal"/>
              <w:jc w:val="center"/>
            </w:pPr>
            <w:r>
              <w:t>10</w:t>
            </w:r>
          </w:p>
        </w:tc>
        <w:tc>
          <w:tcPr>
            <w:tcW w:w="849" w:type="dxa"/>
          </w:tcPr>
          <w:p w:rsidR="009363F9" w:rsidRDefault="009363F9">
            <w:pPr>
              <w:pStyle w:val="ConsPlusNormal"/>
              <w:jc w:val="center"/>
            </w:pPr>
            <w:r>
              <w:t>11</w:t>
            </w:r>
          </w:p>
        </w:tc>
        <w:tc>
          <w:tcPr>
            <w:tcW w:w="852" w:type="dxa"/>
          </w:tcPr>
          <w:p w:rsidR="009363F9" w:rsidRDefault="009363F9">
            <w:pPr>
              <w:pStyle w:val="ConsPlusNormal"/>
              <w:jc w:val="center"/>
            </w:pPr>
            <w:r>
              <w:t>12</w:t>
            </w:r>
          </w:p>
        </w:tc>
        <w:tc>
          <w:tcPr>
            <w:tcW w:w="1361" w:type="dxa"/>
          </w:tcPr>
          <w:p w:rsidR="009363F9" w:rsidRDefault="009363F9">
            <w:pPr>
              <w:pStyle w:val="ConsPlusNormal"/>
              <w:jc w:val="center"/>
            </w:pPr>
            <w:r>
              <w:t>13</w:t>
            </w:r>
          </w:p>
        </w:tc>
        <w:tc>
          <w:tcPr>
            <w:tcW w:w="1133" w:type="dxa"/>
          </w:tcPr>
          <w:p w:rsidR="009363F9" w:rsidRDefault="009363F9">
            <w:pPr>
              <w:pStyle w:val="ConsPlusNormal"/>
              <w:jc w:val="center"/>
            </w:pPr>
            <w:r>
              <w:t>14</w:t>
            </w:r>
          </w:p>
        </w:tc>
      </w:tr>
      <w:tr w:rsidR="009363F9">
        <w:tc>
          <w:tcPr>
            <w:tcW w:w="559"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1247" w:type="dxa"/>
          </w:tcPr>
          <w:p w:rsidR="009363F9" w:rsidRDefault="009363F9">
            <w:pPr>
              <w:pStyle w:val="ConsPlusNormal"/>
            </w:pPr>
            <w:r>
              <w:t>129637,7</w:t>
            </w:r>
          </w:p>
        </w:tc>
        <w:tc>
          <w:tcPr>
            <w:tcW w:w="1077" w:type="dxa"/>
          </w:tcPr>
          <w:p w:rsidR="009363F9" w:rsidRDefault="009363F9">
            <w:pPr>
              <w:pStyle w:val="ConsPlusNormal"/>
            </w:pPr>
            <w:r>
              <w:t>29789,9</w:t>
            </w:r>
          </w:p>
        </w:tc>
        <w:tc>
          <w:tcPr>
            <w:tcW w:w="852" w:type="dxa"/>
          </w:tcPr>
          <w:p w:rsidR="009363F9" w:rsidRDefault="009363F9">
            <w:pPr>
              <w:pStyle w:val="ConsPlusNormal"/>
            </w:pPr>
            <w:r>
              <w:t>23,0</w:t>
            </w:r>
          </w:p>
        </w:tc>
        <w:tc>
          <w:tcPr>
            <w:tcW w:w="1274" w:type="dxa"/>
          </w:tcPr>
          <w:p w:rsidR="009363F9" w:rsidRDefault="009363F9">
            <w:pPr>
              <w:pStyle w:val="ConsPlusNormal"/>
            </w:pPr>
            <w:r>
              <w:t>10256,8</w:t>
            </w:r>
          </w:p>
        </w:tc>
        <w:tc>
          <w:tcPr>
            <w:tcW w:w="708" w:type="dxa"/>
          </w:tcPr>
          <w:p w:rsidR="009363F9" w:rsidRDefault="009363F9">
            <w:pPr>
              <w:pStyle w:val="ConsPlusNormal"/>
            </w:pPr>
            <w:r>
              <w:t>7,9</w:t>
            </w:r>
          </w:p>
        </w:tc>
        <w:tc>
          <w:tcPr>
            <w:tcW w:w="1191" w:type="dxa"/>
          </w:tcPr>
          <w:p w:rsidR="009363F9" w:rsidRDefault="009363F9">
            <w:pPr>
              <w:pStyle w:val="ConsPlusNormal"/>
            </w:pPr>
            <w:r>
              <w:t>89591,0</w:t>
            </w:r>
          </w:p>
        </w:tc>
        <w:tc>
          <w:tcPr>
            <w:tcW w:w="624" w:type="dxa"/>
          </w:tcPr>
          <w:p w:rsidR="009363F9" w:rsidRDefault="009363F9">
            <w:pPr>
              <w:pStyle w:val="ConsPlusNormal"/>
            </w:pPr>
            <w:r>
              <w:t>69,1</w:t>
            </w:r>
          </w:p>
        </w:tc>
        <w:tc>
          <w:tcPr>
            <w:tcW w:w="992" w:type="dxa"/>
          </w:tcPr>
          <w:p w:rsidR="009363F9" w:rsidRDefault="009363F9">
            <w:pPr>
              <w:pStyle w:val="ConsPlusNormal"/>
            </w:pPr>
            <w:r>
              <w:t>76</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6482</w:t>
            </w:r>
          </w:p>
        </w:tc>
      </w:tr>
      <w:tr w:rsidR="009363F9">
        <w:tc>
          <w:tcPr>
            <w:tcW w:w="559"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1247" w:type="dxa"/>
          </w:tcPr>
          <w:p w:rsidR="009363F9" w:rsidRDefault="009363F9">
            <w:pPr>
              <w:pStyle w:val="ConsPlusNormal"/>
            </w:pPr>
            <w:r>
              <w:t>244027,3</w:t>
            </w:r>
          </w:p>
        </w:tc>
        <w:tc>
          <w:tcPr>
            <w:tcW w:w="1077" w:type="dxa"/>
          </w:tcPr>
          <w:p w:rsidR="009363F9" w:rsidRDefault="009363F9">
            <w:pPr>
              <w:pStyle w:val="ConsPlusNormal"/>
            </w:pPr>
            <w:r>
              <w:t>54561,7</w:t>
            </w:r>
          </w:p>
        </w:tc>
        <w:tc>
          <w:tcPr>
            <w:tcW w:w="852" w:type="dxa"/>
          </w:tcPr>
          <w:p w:rsidR="009363F9" w:rsidRDefault="009363F9">
            <w:pPr>
              <w:pStyle w:val="ConsPlusNormal"/>
            </w:pPr>
            <w:r>
              <w:t>22,4</w:t>
            </w:r>
          </w:p>
        </w:tc>
        <w:tc>
          <w:tcPr>
            <w:tcW w:w="1274" w:type="dxa"/>
          </w:tcPr>
          <w:p w:rsidR="009363F9" w:rsidRDefault="009363F9">
            <w:pPr>
              <w:pStyle w:val="ConsPlusNormal"/>
            </w:pPr>
            <w:r>
              <w:t>61880,7</w:t>
            </w:r>
          </w:p>
        </w:tc>
        <w:tc>
          <w:tcPr>
            <w:tcW w:w="708" w:type="dxa"/>
          </w:tcPr>
          <w:p w:rsidR="009363F9" w:rsidRDefault="009363F9">
            <w:pPr>
              <w:pStyle w:val="ConsPlusNormal"/>
            </w:pPr>
            <w:r>
              <w:t>25,4</w:t>
            </w:r>
          </w:p>
        </w:tc>
        <w:tc>
          <w:tcPr>
            <w:tcW w:w="1191" w:type="dxa"/>
          </w:tcPr>
          <w:p w:rsidR="009363F9" w:rsidRDefault="009363F9">
            <w:pPr>
              <w:pStyle w:val="ConsPlusNormal"/>
            </w:pPr>
            <w:r>
              <w:t>127584,9</w:t>
            </w:r>
          </w:p>
        </w:tc>
        <w:tc>
          <w:tcPr>
            <w:tcW w:w="624" w:type="dxa"/>
          </w:tcPr>
          <w:p w:rsidR="009363F9" w:rsidRDefault="009363F9">
            <w:pPr>
              <w:pStyle w:val="ConsPlusNormal"/>
            </w:pPr>
            <w:r>
              <w:t>52,3</w:t>
            </w:r>
          </w:p>
        </w:tc>
        <w:tc>
          <w:tcPr>
            <w:tcW w:w="992" w:type="dxa"/>
          </w:tcPr>
          <w:p w:rsidR="009363F9" w:rsidRDefault="009363F9">
            <w:pPr>
              <w:pStyle w:val="ConsPlusNormal"/>
            </w:pPr>
            <w:r>
              <w:t>89</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12201</w:t>
            </w:r>
          </w:p>
        </w:tc>
      </w:tr>
      <w:tr w:rsidR="009363F9">
        <w:tc>
          <w:tcPr>
            <w:tcW w:w="559"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1247" w:type="dxa"/>
          </w:tcPr>
          <w:p w:rsidR="009363F9" w:rsidRDefault="009363F9">
            <w:pPr>
              <w:pStyle w:val="ConsPlusNormal"/>
            </w:pPr>
            <w:r>
              <w:t>230222,3</w:t>
            </w:r>
          </w:p>
        </w:tc>
        <w:tc>
          <w:tcPr>
            <w:tcW w:w="1077" w:type="dxa"/>
          </w:tcPr>
          <w:p w:rsidR="009363F9" w:rsidRDefault="009363F9">
            <w:pPr>
              <w:pStyle w:val="ConsPlusNormal"/>
            </w:pPr>
            <w:r>
              <w:t>34405,5</w:t>
            </w:r>
          </w:p>
        </w:tc>
        <w:tc>
          <w:tcPr>
            <w:tcW w:w="852" w:type="dxa"/>
          </w:tcPr>
          <w:p w:rsidR="009363F9" w:rsidRDefault="009363F9">
            <w:pPr>
              <w:pStyle w:val="ConsPlusNormal"/>
            </w:pPr>
            <w:r>
              <w:t>14,9</w:t>
            </w:r>
          </w:p>
        </w:tc>
        <w:tc>
          <w:tcPr>
            <w:tcW w:w="1274" w:type="dxa"/>
          </w:tcPr>
          <w:p w:rsidR="009363F9" w:rsidRDefault="009363F9">
            <w:pPr>
              <w:pStyle w:val="ConsPlusNormal"/>
            </w:pPr>
            <w:r>
              <w:t>109312,8</w:t>
            </w:r>
          </w:p>
        </w:tc>
        <w:tc>
          <w:tcPr>
            <w:tcW w:w="708" w:type="dxa"/>
          </w:tcPr>
          <w:p w:rsidR="009363F9" w:rsidRDefault="009363F9">
            <w:pPr>
              <w:pStyle w:val="ConsPlusNormal"/>
            </w:pPr>
            <w:r>
              <w:t>47,5</w:t>
            </w:r>
          </w:p>
        </w:tc>
        <w:tc>
          <w:tcPr>
            <w:tcW w:w="1191" w:type="dxa"/>
          </w:tcPr>
          <w:p w:rsidR="009363F9" w:rsidRDefault="009363F9">
            <w:pPr>
              <w:pStyle w:val="ConsPlusNormal"/>
            </w:pPr>
            <w:r>
              <w:t>86504,0</w:t>
            </w:r>
          </w:p>
        </w:tc>
        <w:tc>
          <w:tcPr>
            <w:tcW w:w="624" w:type="dxa"/>
          </w:tcPr>
          <w:p w:rsidR="009363F9" w:rsidRDefault="009363F9">
            <w:pPr>
              <w:pStyle w:val="ConsPlusNormal"/>
            </w:pPr>
            <w:r>
              <w:t>37,6</w:t>
            </w:r>
          </w:p>
        </w:tc>
        <w:tc>
          <w:tcPr>
            <w:tcW w:w="992" w:type="dxa"/>
          </w:tcPr>
          <w:p w:rsidR="009363F9" w:rsidRDefault="009363F9">
            <w:pPr>
              <w:pStyle w:val="ConsPlusNormal"/>
            </w:pPr>
            <w:r>
              <w:t>90</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11511</w:t>
            </w:r>
          </w:p>
        </w:tc>
      </w:tr>
      <w:tr w:rsidR="009363F9">
        <w:tc>
          <w:tcPr>
            <w:tcW w:w="559"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1247" w:type="dxa"/>
          </w:tcPr>
          <w:p w:rsidR="009363F9" w:rsidRDefault="009363F9">
            <w:pPr>
              <w:pStyle w:val="ConsPlusNormal"/>
            </w:pPr>
            <w:r>
              <w:t>57676,5</w:t>
            </w:r>
          </w:p>
        </w:tc>
        <w:tc>
          <w:tcPr>
            <w:tcW w:w="1077" w:type="dxa"/>
          </w:tcPr>
          <w:p w:rsidR="009363F9" w:rsidRDefault="009363F9">
            <w:pPr>
              <w:pStyle w:val="ConsPlusNormal"/>
            </w:pPr>
            <w:r>
              <w:t>2393,5</w:t>
            </w:r>
          </w:p>
        </w:tc>
        <w:tc>
          <w:tcPr>
            <w:tcW w:w="852" w:type="dxa"/>
          </w:tcPr>
          <w:p w:rsidR="009363F9" w:rsidRDefault="009363F9">
            <w:pPr>
              <w:pStyle w:val="ConsPlusNormal"/>
            </w:pPr>
            <w:r>
              <w:t>4,1</w:t>
            </w:r>
          </w:p>
        </w:tc>
        <w:tc>
          <w:tcPr>
            <w:tcW w:w="1274" w:type="dxa"/>
          </w:tcPr>
          <w:p w:rsidR="009363F9" w:rsidRDefault="009363F9">
            <w:pPr>
              <w:pStyle w:val="ConsPlusNormal"/>
            </w:pPr>
            <w:r>
              <w:t>485,8</w:t>
            </w:r>
          </w:p>
        </w:tc>
        <w:tc>
          <w:tcPr>
            <w:tcW w:w="708" w:type="dxa"/>
          </w:tcPr>
          <w:p w:rsidR="009363F9" w:rsidRDefault="009363F9">
            <w:pPr>
              <w:pStyle w:val="ConsPlusNormal"/>
            </w:pPr>
            <w:r>
              <w:t>0,8</w:t>
            </w:r>
          </w:p>
        </w:tc>
        <w:tc>
          <w:tcPr>
            <w:tcW w:w="1191" w:type="dxa"/>
          </w:tcPr>
          <w:p w:rsidR="009363F9" w:rsidRDefault="009363F9">
            <w:pPr>
              <w:pStyle w:val="ConsPlusNormal"/>
            </w:pPr>
            <w:r>
              <w:t>54797,2</w:t>
            </w:r>
          </w:p>
        </w:tc>
        <w:tc>
          <w:tcPr>
            <w:tcW w:w="624" w:type="dxa"/>
          </w:tcPr>
          <w:p w:rsidR="009363F9" w:rsidRDefault="009363F9">
            <w:pPr>
              <w:pStyle w:val="ConsPlusNormal"/>
            </w:pPr>
            <w:r>
              <w:t>95,0</w:t>
            </w:r>
          </w:p>
        </w:tc>
        <w:tc>
          <w:tcPr>
            <w:tcW w:w="992" w:type="dxa"/>
          </w:tcPr>
          <w:p w:rsidR="009363F9" w:rsidRDefault="009363F9">
            <w:pPr>
              <w:pStyle w:val="ConsPlusNormal"/>
            </w:pPr>
            <w:r>
              <w:t>36</w:t>
            </w:r>
          </w:p>
        </w:tc>
        <w:tc>
          <w:tcPr>
            <w:tcW w:w="849" w:type="dxa"/>
          </w:tcPr>
          <w:p w:rsidR="009363F9" w:rsidRDefault="009363F9">
            <w:pPr>
              <w:pStyle w:val="ConsPlusNormal"/>
            </w:pPr>
            <w:r>
              <w:t>4</w:t>
            </w:r>
          </w:p>
        </w:tc>
        <w:tc>
          <w:tcPr>
            <w:tcW w:w="852" w:type="dxa"/>
          </w:tcPr>
          <w:p w:rsidR="009363F9" w:rsidRDefault="009363F9">
            <w:pPr>
              <w:pStyle w:val="ConsPlusNormal"/>
            </w:pPr>
            <w:r>
              <w:t>4</w:t>
            </w:r>
          </w:p>
        </w:tc>
        <w:tc>
          <w:tcPr>
            <w:tcW w:w="1361" w:type="dxa"/>
          </w:tcPr>
          <w:p w:rsidR="009363F9" w:rsidRDefault="009363F9">
            <w:pPr>
              <w:pStyle w:val="ConsPlusNormal"/>
            </w:pPr>
            <w:r>
              <w:t>30</w:t>
            </w:r>
          </w:p>
        </w:tc>
        <w:tc>
          <w:tcPr>
            <w:tcW w:w="1133" w:type="dxa"/>
          </w:tcPr>
          <w:p w:rsidR="009363F9" w:rsidRDefault="009363F9">
            <w:pPr>
              <w:pStyle w:val="ConsPlusNormal"/>
            </w:pPr>
            <w:r>
              <w:t>1730</w:t>
            </w:r>
          </w:p>
        </w:tc>
      </w:tr>
      <w:tr w:rsidR="009363F9">
        <w:tc>
          <w:tcPr>
            <w:tcW w:w="559"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1247" w:type="dxa"/>
          </w:tcPr>
          <w:p w:rsidR="009363F9" w:rsidRDefault="009363F9">
            <w:pPr>
              <w:pStyle w:val="ConsPlusNormal"/>
            </w:pPr>
            <w:r>
              <w:t>265888,6</w:t>
            </w:r>
          </w:p>
        </w:tc>
        <w:tc>
          <w:tcPr>
            <w:tcW w:w="1077" w:type="dxa"/>
          </w:tcPr>
          <w:p w:rsidR="009363F9" w:rsidRDefault="009363F9">
            <w:pPr>
              <w:pStyle w:val="ConsPlusNormal"/>
            </w:pPr>
            <w:r>
              <w:t>60776,0</w:t>
            </w:r>
          </w:p>
        </w:tc>
        <w:tc>
          <w:tcPr>
            <w:tcW w:w="852" w:type="dxa"/>
          </w:tcPr>
          <w:p w:rsidR="009363F9" w:rsidRDefault="009363F9">
            <w:pPr>
              <w:pStyle w:val="ConsPlusNormal"/>
            </w:pPr>
            <w:r>
              <w:t>22,9</w:t>
            </w:r>
          </w:p>
        </w:tc>
        <w:tc>
          <w:tcPr>
            <w:tcW w:w="1274" w:type="dxa"/>
          </w:tcPr>
          <w:p w:rsidR="009363F9" w:rsidRDefault="009363F9">
            <w:pPr>
              <w:pStyle w:val="ConsPlusNormal"/>
            </w:pPr>
            <w:r>
              <w:t>67622,0</w:t>
            </w:r>
          </w:p>
        </w:tc>
        <w:tc>
          <w:tcPr>
            <w:tcW w:w="708" w:type="dxa"/>
          </w:tcPr>
          <w:p w:rsidR="009363F9" w:rsidRDefault="009363F9">
            <w:pPr>
              <w:pStyle w:val="ConsPlusNormal"/>
            </w:pPr>
            <w:r>
              <w:t>25,4</w:t>
            </w:r>
          </w:p>
        </w:tc>
        <w:tc>
          <w:tcPr>
            <w:tcW w:w="1191" w:type="dxa"/>
          </w:tcPr>
          <w:p w:rsidR="009363F9" w:rsidRDefault="009363F9">
            <w:pPr>
              <w:pStyle w:val="ConsPlusNormal"/>
            </w:pPr>
            <w:r>
              <w:t>137490,5</w:t>
            </w:r>
          </w:p>
        </w:tc>
        <w:tc>
          <w:tcPr>
            <w:tcW w:w="624" w:type="dxa"/>
          </w:tcPr>
          <w:p w:rsidR="009363F9" w:rsidRDefault="009363F9">
            <w:pPr>
              <w:pStyle w:val="ConsPlusNormal"/>
            </w:pPr>
            <w:r>
              <w:t>51,7</w:t>
            </w:r>
          </w:p>
        </w:tc>
        <w:tc>
          <w:tcPr>
            <w:tcW w:w="992" w:type="dxa"/>
          </w:tcPr>
          <w:p w:rsidR="009363F9" w:rsidRDefault="009363F9">
            <w:pPr>
              <w:pStyle w:val="ConsPlusNormal"/>
            </w:pPr>
            <w:r>
              <w:t>90</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13294</w:t>
            </w:r>
          </w:p>
        </w:tc>
      </w:tr>
      <w:tr w:rsidR="009363F9">
        <w:tc>
          <w:tcPr>
            <w:tcW w:w="559"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1247" w:type="dxa"/>
          </w:tcPr>
          <w:p w:rsidR="009363F9" w:rsidRDefault="009363F9">
            <w:pPr>
              <w:pStyle w:val="ConsPlusNormal"/>
            </w:pPr>
            <w:r>
              <w:t>259756,2</w:t>
            </w:r>
          </w:p>
        </w:tc>
        <w:tc>
          <w:tcPr>
            <w:tcW w:w="1077" w:type="dxa"/>
          </w:tcPr>
          <w:p w:rsidR="009363F9" w:rsidRDefault="009363F9">
            <w:pPr>
              <w:pStyle w:val="ConsPlusNormal"/>
            </w:pPr>
            <w:r>
              <w:t>78442,7</w:t>
            </w:r>
          </w:p>
        </w:tc>
        <w:tc>
          <w:tcPr>
            <w:tcW w:w="852" w:type="dxa"/>
          </w:tcPr>
          <w:p w:rsidR="009363F9" w:rsidRDefault="009363F9">
            <w:pPr>
              <w:pStyle w:val="ConsPlusNormal"/>
            </w:pPr>
            <w:r>
              <w:t>30,2</w:t>
            </w:r>
          </w:p>
        </w:tc>
        <w:tc>
          <w:tcPr>
            <w:tcW w:w="1274" w:type="dxa"/>
          </w:tcPr>
          <w:p w:rsidR="009363F9" w:rsidRDefault="009363F9">
            <w:pPr>
              <w:pStyle w:val="ConsPlusNormal"/>
            </w:pPr>
            <w:r>
              <w:t>86569,4</w:t>
            </w:r>
          </w:p>
        </w:tc>
        <w:tc>
          <w:tcPr>
            <w:tcW w:w="708" w:type="dxa"/>
          </w:tcPr>
          <w:p w:rsidR="009363F9" w:rsidRDefault="009363F9">
            <w:pPr>
              <w:pStyle w:val="ConsPlusNormal"/>
            </w:pPr>
            <w:r>
              <w:t>33,3</w:t>
            </w:r>
          </w:p>
        </w:tc>
        <w:tc>
          <w:tcPr>
            <w:tcW w:w="1191" w:type="dxa"/>
          </w:tcPr>
          <w:p w:rsidR="009363F9" w:rsidRDefault="009363F9">
            <w:pPr>
              <w:pStyle w:val="ConsPlusNormal"/>
            </w:pPr>
            <w:r>
              <w:t>94744,1</w:t>
            </w:r>
          </w:p>
        </w:tc>
        <w:tc>
          <w:tcPr>
            <w:tcW w:w="624" w:type="dxa"/>
          </w:tcPr>
          <w:p w:rsidR="009363F9" w:rsidRDefault="009363F9">
            <w:pPr>
              <w:pStyle w:val="ConsPlusNormal"/>
            </w:pPr>
            <w:r>
              <w:t>36,5</w:t>
            </w:r>
          </w:p>
        </w:tc>
        <w:tc>
          <w:tcPr>
            <w:tcW w:w="992" w:type="dxa"/>
          </w:tcPr>
          <w:p w:rsidR="009363F9" w:rsidRDefault="009363F9">
            <w:pPr>
              <w:pStyle w:val="ConsPlusNormal"/>
            </w:pPr>
            <w:r>
              <w:t>114</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12988</w:t>
            </w:r>
          </w:p>
        </w:tc>
      </w:tr>
      <w:tr w:rsidR="009363F9">
        <w:tc>
          <w:tcPr>
            <w:tcW w:w="559"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1247" w:type="dxa"/>
          </w:tcPr>
          <w:p w:rsidR="009363F9" w:rsidRDefault="009363F9">
            <w:pPr>
              <w:pStyle w:val="ConsPlusNormal"/>
            </w:pPr>
            <w:r>
              <w:t>406350,5</w:t>
            </w:r>
          </w:p>
        </w:tc>
        <w:tc>
          <w:tcPr>
            <w:tcW w:w="1077" w:type="dxa"/>
          </w:tcPr>
          <w:p w:rsidR="009363F9" w:rsidRDefault="009363F9">
            <w:pPr>
              <w:pStyle w:val="ConsPlusNormal"/>
            </w:pPr>
            <w:r>
              <w:t>102023,6</w:t>
            </w:r>
          </w:p>
        </w:tc>
        <w:tc>
          <w:tcPr>
            <w:tcW w:w="852" w:type="dxa"/>
          </w:tcPr>
          <w:p w:rsidR="009363F9" w:rsidRDefault="009363F9">
            <w:pPr>
              <w:pStyle w:val="ConsPlusNormal"/>
            </w:pPr>
            <w:r>
              <w:t>25,1</w:t>
            </w:r>
          </w:p>
        </w:tc>
        <w:tc>
          <w:tcPr>
            <w:tcW w:w="1274" w:type="dxa"/>
          </w:tcPr>
          <w:p w:rsidR="009363F9" w:rsidRDefault="009363F9">
            <w:pPr>
              <w:pStyle w:val="ConsPlusNormal"/>
            </w:pPr>
            <w:r>
              <w:t>84449,4</w:t>
            </w:r>
          </w:p>
        </w:tc>
        <w:tc>
          <w:tcPr>
            <w:tcW w:w="708" w:type="dxa"/>
          </w:tcPr>
          <w:p w:rsidR="009363F9" w:rsidRDefault="009363F9">
            <w:pPr>
              <w:pStyle w:val="ConsPlusNormal"/>
            </w:pPr>
            <w:r>
              <w:t>20,8</w:t>
            </w:r>
          </w:p>
        </w:tc>
        <w:tc>
          <w:tcPr>
            <w:tcW w:w="1191" w:type="dxa"/>
          </w:tcPr>
          <w:p w:rsidR="009363F9" w:rsidRDefault="009363F9">
            <w:pPr>
              <w:pStyle w:val="ConsPlusNormal"/>
            </w:pPr>
            <w:r>
              <w:t>219877,4</w:t>
            </w:r>
          </w:p>
        </w:tc>
        <w:tc>
          <w:tcPr>
            <w:tcW w:w="624" w:type="dxa"/>
          </w:tcPr>
          <w:p w:rsidR="009363F9" w:rsidRDefault="009363F9">
            <w:pPr>
              <w:pStyle w:val="ConsPlusNormal"/>
            </w:pPr>
            <w:r>
              <w:t>54,1</w:t>
            </w:r>
          </w:p>
        </w:tc>
        <w:tc>
          <w:tcPr>
            <w:tcW w:w="992" w:type="dxa"/>
          </w:tcPr>
          <w:p w:rsidR="009363F9" w:rsidRDefault="009363F9">
            <w:pPr>
              <w:pStyle w:val="ConsPlusNormal"/>
            </w:pPr>
            <w:r>
              <w:t>92</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20318</w:t>
            </w:r>
          </w:p>
        </w:tc>
      </w:tr>
      <w:tr w:rsidR="009363F9">
        <w:tc>
          <w:tcPr>
            <w:tcW w:w="559"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1247" w:type="dxa"/>
          </w:tcPr>
          <w:p w:rsidR="009363F9" w:rsidRDefault="009363F9">
            <w:pPr>
              <w:pStyle w:val="ConsPlusNormal"/>
            </w:pPr>
            <w:r>
              <w:t>281262,2</w:t>
            </w:r>
          </w:p>
        </w:tc>
        <w:tc>
          <w:tcPr>
            <w:tcW w:w="1077" w:type="dxa"/>
          </w:tcPr>
          <w:p w:rsidR="009363F9" w:rsidRDefault="009363F9">
            <w:pPr>
              <w:pStyle w:val="ConsPlusNormal"/>
            </w:pPr>
            <w:r>
              <w:t>65420,6</w:t>
            </w:r>
          </w:p>
        </w:tc>
        <w:tc>
          <w:tcPr>
            <w:tcW w:w="852" w:type="dxa"/>
          </w:tcPr>
          <w:p w:rsidR="009363F9" w:rsidRDefault="009363F9">
            <w:pPr>
              <w:pStyle w:val="ConsPlusNormal"/>
            </w:pPr>
            <w:r>
              <w:t>23,3</w:t>
            </w:r>
          </w:p>
        </w:tc>
        <w:tc>
          <w:tcPr>
            <w:tcW w:w="1274" w:type="dxa"/>
          </w:tcPr>
          <w:p w:rsidR="009363F9" w:rsidRDefault="009363F9">
            <w:pPr>
              <w:pStyle w:val="ConsPlusNormal"/>
            </w:pPr>
            <w:r>
              <w:t>57360,7</w:t>
            </w:r>
          </w:p>
        </w:tc>
        <w:tc>
          <w:tcPr>
            <w:tcW w:w="708" w:type="dxa"/>
          </w:tcPr>
          <w:p w:rsidR="009363F9" w:rsidRDefault="009363F9">
            <w:pPr>
              <w:pStyle w:val="ConsPlusNormal"/>
            </w:pPr>
            <w:r>
              <w:t>20,4</w:t>
            </w:r>
          </w:p>
        </w:tc>
        <w:tc>
          <w:tcPr>
            <w:tcW w:w="1191" w:type="dxa"/>
          </w:tcPr>
          <w:p w:rsidR="009363F9" w:rsidRDefault="009363F9">
            <w:pPr>
              <w:pStyle w:val="ConsPlusNormal"/>
            </w:pPr>
            <w:r>
              <w:t>158480,9</w:t>
            </w:r>
          </w:p>
        </w:tc>
        <w:tc>
          <w:tcPr>
            <w:tcW w:w="624" w:type="dxa"/>
          </w:tcPr>
          <w:p w:rsidR="009363F9" w:rsidRDefault="009363F9">
            <w:pPr>
              <w:pStyle w:val="ConsPlusNormal"/>
            </w:pPr>
            <w:r>
              <w:t>56,3</w:t>
            </w:r>
          </w:p>
        </w:tc>
        <w:tc>
          <w:tcPr>
            <w:tcW w:w="992" w:type="dxa"/>
          </w:tcPr>
          <w:p w:rsidR="009363F9" w:rsidRDefault="009363F9">
            <w:pPr>
              <w:pStyle w:val="ConsPlusNormal"/>
            </w:pPr>
            <w:r>
              <w:t>87</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14063</w:t>
            </w:r>
          </w:p>
        </w:tc>
      </w:tr>
      <w:tr w:rsidR="009363F9">
        <w:tc>
          <w:tcPr>
            <w:tcW w:w="559"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1247" w:type="dxa"/>
          </w:tcPr>
          <w:p w:rsidR="009363F9" w:rsidRDefault="009363F9">
            <w:pPr>
              <w:pStyle w:val="ConsPlusNormal"/>
            </w:pPr>
            <w:r>
              <w:t>162738,8</w:t>
            </w:r>
          </w:p>
        </w:tc>
        <w:tc>
          <w:tcPr>
            <w:tcW w:w="1077" w:type="dxa"/>
          </w:tcPr>
          <w:p w:rsidR="009363F9" w:rsidRDefault="009363F9">
            <w:pPr>
              <w:pStyle w:val="ConsPlusNormal"/>
            </w:pPr>
            <w:r>
              <w:t>58093,0</w:t>
            </w:r>
          </w:p>
        </w:tc>
        <w:tc>
          <w:tcPr>
            <w:tcW w:w="852" w:type="dxa"/>
          </w:tcPr>
          <w:p w:rsidR="009363F9" w:rsidRDefault="009363F9">
            <w:pPr>
              <w:pStyle w:val="ConsPlusNormal"/>
            </w:pPr>
            <w:r>
              <w:t>35,7</w:t>
            </w:r>
          </w:p>
        </w:tc>
        <w:tc>
          <w:tcPr>
            <w:tcW w:w="1274" w:type="dxa"/>
          </w:tcPr>
          <w:p w:rsidR="009363F9" w:rsidRDefault="009363F9">
            <w:pPr>
              <w:pStyle w:val="ConsPlusNormal"/>
            </w:pPr>
            <w:r>
              <w:t>30003,0</w:t>
            </w:r>
          </w:p>
        </w:tc>
        <w:tc>
          <w:tcPr>
            <w:tcW w:w="708" w:type="dxa"/>
          </w:tcPr>
          <w:p w:rsidR="009363F9" w:rsidRDefault="009363F9">
            <w:pPr>
              <w:pStyle w:val="ConsPlusNormal"/>
            </w:pPr>
            <w:r>
              <w:t>18,4</w:t>
            </w:r>
          </w:p>
        </w:tc>
        <w:tc>
          <w:tcPr>
            <w:tcW w:w="1191" w:type="dxa"/>
          </w:tcPr>
          <w:p w:rsidR="009363F9" w:rsidRDefault="009363F9">
            <w:pPr>
              <w:pStyle w:val="ConsPlusNormal"/>
            </w:pPr>
            <w:r>
              <w:t>74642,7</w:t>
            </w:r>
          </w:p>
        </w:tc>
        <w:tc>
          <w:tcPr>
            <w:tcW w:w="624" w:type="dxa"/>
          </w:tcPr>
          <w:p w:rsidR="009363F9" w:rsidRDefault="009363F9">
            <w:pPr>
              <w:pStyle w:val="ConsPlusNormal"/>
            </w:pPr>
            <w:r>
              <w:t>45,9</w:t>
            </w:r>
          </w:p>
        </w:tc>
        <w:tc>
          <w:tcPr>
            <w:tcW w:w="992" w:type="dxa"/>
          </w:tcPr>
          <w:p w:rsidR="009363F9" w:rsidRDefault="009363F9">
            <w:pPr>
              <w:pStyle w:val="ConsPlusNormal"/>
            </w:pPr>
            <w:r>
              <w:t>115</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8137</w:t>
            </w:r>
          </w:p>
        </w:tc>
      </w:tr>
      <w:tr w:rsidR="009363F9">
        <w:tc>
          <w:tcPr>
            <w:tcW w:w="559"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1247" w:type="dxa"/>
          </w:tcPr>
          <w:p w:rsidR="009363F9" w:rsidRDefault="009363F9">
            <w:pPr>
              <w:pStyle w:val="ConsPlusNormal"/>
            </w:pPr>
            <w:r>
              <w:t>213087,8</w:t>
            </w:r>
          </w:p>
        </w:tc>
        <w:tc>
          <w:tcPr>
            <w:tcW w:w="1077" w:type="dxa"/>
          </w:tcPr>
          <w:p w:rsidR="009363F9" w:rsidRDefault="009363F9">
            <w:pPr>
              <w:pStyle w:val="ConsPlusNormal"/>
            </w:pPr>
            <w:r>
              <w:t>56927,7</w:t>
            </w:r>
          </w:p>
        </w:tc>
        <w:tc>
          <w:tcPr>
            <w:tcW w:w="852" w:type="dxa"/>
          </w:tcPr>
          <w:p w:rsidR="009363F9" w:rsidRDefault="009363F9">
            <w:pPr>
              <w:pStyle w:val="ConsPlusNormal"/>
            </w:pPr>
            <w:r>
              <w:t>26,7</w:t>
            </w:r>
          </w:p>
        </w:tc>
        <w:tc>
          <w:tcPr>
            <w:tcW w:w="1274" w:type="dxa"/>
          </w:tcPr>
          <w:p w:rsidR="009363F9" w:rsidRDefault="009363F9">
            <w:pPr>
              <w:pStyle w:val="ConsPlusNormal"/>
            </w:pPr>
            <w:r>
              <w:t>42470,3</w:t>
            </w:r>
          </w:p>
        </w:tc>
        <w:tc>
          <w:tcPr>
            <w:tcW w:w="708" w:type="dxa"/>
          </w:tcPr>
          <w:p w:rsidR="009363F9" w:rsidRDefault="009363F9">
            <w:pPr>
              <w:pStyle w:val="ConsPlusNormal"/>
            </w:pPr>
            <w:r>
              <w:t>19,9</w:t>
            </w:r>
          </w:p>
        </w:tc>
        <w:tc>
          <w:tcPr>
            <w:tcW w:w="1191" w:type="dxa"/>
          </w:tcPr>
          <w:p w:rsidR="009363F9" w:rsidRDefault="009363F9">
            <w:pPr>
              <w:pStyle w:val="ConsPlusNormal"/>
            </w:pPr>
            <w:r>
              <w:t>113689,9</w:t>
            </w:r>
          </w:p>
        </w:tc>
        <w:tc>
          <w:tcPr>
            <w:tcW w:w="624" w:type="dxa"/>
          </w:tcPr>
          <w:p w:rsidR="009363F9" w:rsidRDefault="009363F9">
            <w:pPr>
              <w:pStyle w:val="ConsPlusNormal"/>
            </w:pPr>
            <w:r>
              <w:t>53,4</w:t>
            </w:r>
          </w:p>
        </w:tc>
        <w:tc>
          <w:tcPr>
            <w:tcW w:w="992" w:type="dxa"/>
          </w:tcPr>
          <w:p w:rsidR="009363F9" w:rsidRDefault="009363F9">
            <w:pPr>
              <w:pStyle w:val="ConsPlusNormal"/>
            </w:pPr>
            <w:r>
              <w:t>95</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10654</w:t>
            </w:r>
          </w:p>
        </w:tc>
      </w:tr>
      <w:tr w:rsidR="009363F9">
        <w:tc>
          <w:tcPr>
            <w:tcW w:w="559"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1247" w:type="dxa"/>
          </w:tcPr>
          <w:p w:rsidR="009363F9" w:rsidRDefault="009363F9">
            <w:pPr>
              <w:pStyle w:val="ConsPlusNormal"/>
            </w:pPr>
            <w:r>
              <w:t>284512,6</w:t>
            </w:r>
          </w:p>
        </w:tc>
        <w:tc>
          <w:tcPr>
            <w:tcW w:w="1077" w:type="dxa"/>
          </w:tcPr>
          <w:p w:rsidR="009363F9" w:rsidRDefault="009363F9">
            <w:pPr>
              <w:pStyle w:val="ConsPlusNormal"/>
            </w:pPr>
            <w:r>
              <w:t>62327,4</w:t>
            </w:r>
          </w:p>
        </w:tc>
        <w:tc>
          <w:tcPr>
            <w:tcW w:w="852" w:type="dxa"/>
          </w:tcPr>
          <w:p w:rsidR="009363F9" w:rsidRDefault="009363F9">
            <w:pPr>
              <w:pStyle w:val="ConsPlusNormal"/>
            </w:pPr>
            <w:r>
              <w:t>21,9</w:t>
            </w:r>
          </w:p>
        </w:tc>
        <w:tc>
          <w:tcPr>
            <w:tcW w:w="1274" w:type="dxa"/>
          </w:tcPr>
          <w:p w:rsidR="009363F9" w:rsidRDefault="009363F9">
            <w:pPr>
              <w:pStyle w:val="ConsPlusNormal"/>
            </w:pPr>
            <w:r>
              <w:t>65575,1</w:t>
            </w:r>
          </w:p>
        </w:tc>
        <w:tc>
          <w:tcPr>
            <w:tcW w:w="708" w:type="dxa"/>
          </w:tcPr>
          <w:p w:rsidR="009363F9" w:rsidRDefault="009363F9">
            <w:pPr>
              <w:pStyle w:val="ConsPlusNormal"/>
            </w:pPr>
            <w:r>
              <w:t>23,0</w:t>
            </w:r>
          </w:p>
        </w:tc>
        <w:tc>
          <w:tcPr>
            <w:tcW w:w="1191" w:type="dxa"/>
          </w:tcPr>
          <w:p w:rsidR="009363F9" w:rsidRDefault="009363F9">
            <w:pPr>
              <w:pStyle w:val="ConsPlusNormal"/>
            </w:pPr>
            <w:r>
              <w:t>156610,1</w:t>
            </w:r>
          </w:p>
        </w:tc>
        <w:tc>
          <w:tcPr>
            <w:tcW w:w="624" w:type="dxa"/>
          </w:tcPr>
          <w:p w:rsidR="009363F9" w:rsidRDefault="009363F9">
            <w:pPr>
              <w:pStyle w:val="ConsPlusNormal"/>
            </w:pPr>
            <w:r>
              <w:t>55,0</w:t>
            </w:r>
          </w:p>
        </w:tc>
        <w:tc>
          <w:tcPr>
            <w:tcW w:w="992" w:type="dxa"/>
          </w:tcPr>
          <w:p w:rsidR="009363F9" w:rsidRDefault="009363F9">
            <w:pPr>
              <w:pStyle w:val="ConsPlusNormal"/>
            </w:pPr>
            <w:r>
              <w:t>86</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14226</w:t>
            </w:r>
          </w:p>
        </w:tc>
      </w:tr>
      <w:tr w:rsidR="009363F9">
        <w:tc>
          <w:tcPr>
            <w:tcW w:w="559" w:type="dxa"/>
          </w:tcPr>
          <w:p w:rsidR="009363F9" w:rsidRDefault="009363F9">
            <w:pPr>
              <w:pStyle w:val="ConsPlusNormal"/>
              <w:jc w:val="center"/>
            </w:pPr>
            <w:r>
              <w:lastRenderedPageBreak/>
              <w:t>12.</w:t>
            </w:r>
          </w:p>
        </w:tc>
        <w:tc>
          <w:tcPr>
            <w:tcW w:w="1984" w:type="dxa"/>
          </w:tcPr>
          <w:p w:rsidR="009363F9" w:rsidRDefault="009363F9">
            <w:pPr>
              <w:pStyle w:val="ConsPlusNormal"/>
            </w:pPr>
            <w:r>
              <w:t>Окуловский</w:t>
            </w:r>
          </w:p>
        </w:tc>
        <w:tc>
          <w:tcPr>
            <w:tcW w:w="1247" w:type="dxa"/>
          </w:tcPr>
          <w:p w:rsidR="009363F9" w:rsidRDefault="009363F9">
            <w:pPr>
              <w:pStyle w:val="ConsPlusNormal"/>
            </w:pPr>
            <w:r>
              <w:t>224551,0</w:t>
            </w:r>
          </w:p>
        </w:tc>
        <w:tc>
          <w:tcPr>
            <w:tcW w:w="1077" w:type="dxa"/>
          </w:tcPr>
          <w:p w:rsidR="009363F9" w:rsidRDefault="009363F9">
            <w:pPr>
              <w:pStyle w:val="ConsPlusNormal"/>
            </w:pPr>
            <w:r>
              <w:t>52346,4</w:t>
            </w:r>
          </w:p>
        </w:tc>
        <w:tc>
          <w:tcPr>
            <w:tcW w:w="852" w:type="dxa"/>
          </w:tcPr>
          <w:p w:rsidR="009363F9" w:rsidRDefault="009363F9">
            <w:pPr>
              <w:pStyle w:val="ConsPlusNormal"/>
            </w:pPr>
            <w:r>
              <w:t>23,3</w:t>
            </w:r>
          </w:p>
        </w:tc>
        <w:tc>
          <w:tcPr>
            <w:tcW w:w="1274" w:type="dxa"/>
          </w:tcPr>
          <w:p w:rsidR="009363F9" w:rsidRDefault="009363F9">
            <w:pPr>
              <w:pStyle w:val="ConsPlusNormal"/>
            </w:pPr>
            <w:r>
              <w:t>84408,5</w:t>
            </w:r>
          </w:p>
        </w:tc>
        <w:tc>
          <w:tcPr>
            <w:tcW w:w="708" w:type="dxa"/>
          </w:tcPr>
          <w:p w:rsidR="009363F9" w:rsidRDefault="009363F9">
            <w:pPr>
              <w:pStyle w:val="ConsPlusNormal"/>
            </w:pPr>
            <w:r>
              <w:t>37,6</w:t>
            </w:r>
          </w:p>
        </w:tc>
        <w:tc>
          <w:tcPr>
            <w:tcW w:w="1191" w:type="dxa"/>
          </w:tcPr>
          <w:p w:rsidR="009363F9" w:rsidRDefault="009363F9">
            <w:pPr>
              <w:pStyle w:val="ConsPlusNormal"/>
            </w:pPr>
            <w:r>
              <w:t>87796,1</w:t>
            </w:r>
          </w:p>
        </w:tc>
        <w:tc>
          <w:tcPr>
            <w:tcW w:w="624" w:type="dxa"/>
          </w:tcPr>
          <w:p w:rsidR="009363F9" w:rsidRDefault="009363F9">
            <w:pPr>
              <w:pStyle w:val="ConsPlusNormal"/>
            </w:pPr>
            <w:r>
              <w:t>39,1</w:t>
            </w:r>
          </w:p>
        </w:tc>
        <w:tc>
          <w:tcPr>
            <w:tcW w:w="992" w:type="dxa"/>
          </w:tcPr>
          <w:p w:rsidR="009363F9" w:rsidRDefault="009363F9">
            <w:pPr>
              <w:pStyle w:val="ConsPlusNormal"/>
            </w:pPr>
            <w:r>
              <w:t>102</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11228</w:t>
            </w:r>
          </w:p>
        </w:tc>
      </w:tr>
      <w:tr w:rsidR="009363F9">
        <w:tc>
          <w:tcPr>
            <w:tcW w:w="559"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1247" w:type="dxa"/>
          </w:tcPr>
          <w:p w:rsidR="009363F9" w:rsidRDefault="009363F9">
            <w:pPr>
              <w:pStyle w:val="ConsPlusNormal"/>
            </w:pPr>
            <w:r>
              <w:t>117717,6</w:t>
            </w:r>
          </w:p>
        </w:tc>
        <w:tc>
          <w:tcPr>
            <w:tcW w:w="1077" w:type="dxa"/>
          </w:tcPr>
          <w:p w:rsidR="009363F9" w:rsidRDefault="009363F9">
            <w:pPr>
              <w:pStyle w:val="ConsPlusNormal"/>
            </w:pPr>
            <w:r>
              <w:t>28240,2</w:t>
            </w:r>
          </w:p>
        </w:tc>
        <w:tc>
          <w:tcPr>
            <w:tcW w:w="852" w:type="dxa"/>
          </w:tcPr>
          <w:p w:rsidR="009363F9" w:rsidRDefault="009363F9">
            <w:pPr>
              <w:pStyle w:val="ConsPlusNormal"/>
            </w:pPr>
            <w:r>
              <w:t>24,0</w:t>
            </w:r>
          </w:p>
        </w:tc>
        <w:tc>
          <w:tcPr>
            <w:tcW w:w="1274" w:type="dxa"/>
          </w:tcPr>
          <w:p w:rsidR="009363F9" w:rsidRDefault="009363F9">
            <w:pPr>
              <w:pStyle w:val="ConsPlusNormal"/>
            </w:pPr>
            <w:r>
              <w:t>20095,1</w:t>
            </w:r>
          </w:p>
        </w:tc>
        <w:tc>
          <w:tcPr>
            <w:tcW w:w="708" w:type="dxa"/>
          </w:tcPr>
          <w:p w:rsidR="009363F9" w:rsidRDefault="009363F9">
            <w:pPr>
              <w:pStyle w:val="ConsPlusNormal"/>
            </w:pPr>
            <w:r>
              <w:t>17,1</w:t>
            </w:r>
          </w:p>
        </w:tc>
        <w:tc>
          <w:tcPr>
            <w:tcW w:w="1191" w:type="dxa"/>
          </w:tcPr>
          <w:p w:rsidR="009363F9" w:rsidRDefault="009363F9">
            <w:pPr>
              <w:pStyle w:val="ConsPlusNormal"/>
            </w:pPr>
            <w:r>
              <w:t>69382,3</w:t>
            </w:r>
          </w:p>
        </w:tc>
        <w:tc>
          <w:tcPr>
            <w:tcW w:w="624" w:type="dxa"/>
          </w:tcPr>
          <w:p w:rsidR="009363F9" w:rsidRDefault="009363F9">
            <w:pPr>
              <w:pStyle w:val="ConsPlusNormal"/>
            </w:pPr>
            <w:r>
              <w:t>58,9</w:t>
            </w:r>
          </w:p>
        </w:tc>
        <w:tc>
          <w:tcPr>
            <w:tcW w:w="992" w:type="dxa"/>
          </w:tcPr>
          <w:p w:rsidR="009363F9" w:rsidRDefault="009363F9">
            <w:pPr>
              <w:pStyle w:val="ConsPlusNormal"/>
            </w:pPr>
            <w:r>
              <w:t>86</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5886</w:t>
            </w:r>
          </w:p>
        </w:tc>
      </w:tr>
      <w:tr w:rsidR="009363F9">
        <w:tc>
          <w:tcPr>
            <w:tcW w:w="559"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1247" w:type="dxa"/>
          </w:tcPr>
          <w:p w:rsidR="009363F9" w:rsidRDefault="009363F9">
            <w:pPr>
              <w:pStyle w:val="ConsPlusNormal"/>
            </w:pPr>
            <w:r>
              <w:t>180434,9</w:t>
            </w:r>
          </w:p>
        </w:tc>
        <w:tc>
          <w:tcPr>
            <w:tcW w:w="1077" w:type="dxa"/>
          </w:tcPr>
          <w:p w:rsidR="009363F9" w:rsidRDefault="009363F9">
            <w:pPr>
              <w:pStyle w:val="ConsPlusNormal"/>
            </w:pPr>
            <w:r>
              <w:t>38743,3</w:t>
            </w:r>
          </w:p>
        </w:tc>
        <w:tc>
          <w:tcPr>
            <w:tcW w:w="852" w:type="dxa"/>
          </w:tcPr>
          <w:p w:rsidR="009363F9" w:rsidRDefault="009363F9">
            <w:pPr>
              <w:pStyle w:val="ConsPlusNormal"/>
            </w:pPr>
            <w:r>
              <w:t>21,5</w:t>
            </w:r>
          </w:p>
        </w:tc>
        <w:tc>
          <w:tcPr>
            <w:tcW w:w="1274" w:type="dxa"/>
          </w:tcPr>
          <w:p w:rsidR="009363F9" w:rsidRDefault="009363F9">
            <w:pPr>
              <w:pStyle w:val="ConsPlusNormal"/>
            </w:pPr>
            <w:r>
              <w:t>39853,9</w:t>
            </w:r>
          </w:p>
        </w:tc>
        <w:tc>
          <w:tcPr>
            <w:tcW w:w="708" w:type="dxa"/>
          </w:tcPr>
          <w:p w:rsidR="009363F9" w:rsidRDefault="009363F9">
            <w:pPr>
              <w:pStyle w:val="ConsPlusNormal"/>
            </w:pPr>
            <w:r>
              <w:t>22,1</w:t>
            </w:r>
          </w:p>
        </w:tc>
        <w:tc>
          <w:tcPr>
            <w:tcW w:w="1191" w:type="dxa"/>
          </w:tcPr>
          <w:p w:rsidR="009363F9" w:rsidRDefault="009363F9">
            <w:pPr>
              <w:pStyle w:val="ConsPlusNormal"/>
            </w:pPr>
            <w:r>
              <w:t>101837,7</w:t>
            </w:r>
          </w:p>
        </w:tc>
        <w:tc>
          <w:tcPr>
            <w:tcW w:w="624" w:type="dxa"/>
          </w:tcPr>
          <w:p w:rsidR="009363F9" w:rsidRDefault="009363F9">
            <w:pPr>
              <w:pStyle w:val="ConsPlusNormal"/>
            </w:pPr>
            <w:r>
              <w:t>56,4</w:t>
            </w:r>
          </w:p>
        </w:tc>
        <w:tc>
          <w:tcPr>
            <w:tcW w:w="992" w:type="dxa"/>
          </w:tcPr>
          <w:p w:rsidR="009363F9" w:rsidRDefault="009363F9">
            <w:pPr>
              <w:pStyle w:val="ConsPlusNormal"/>
            </w:pPr>
            <w:r>
              <w:t>84</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9022</w:t>
            </w:r>
          </w:p>
        </w:tc>
      </w:tr>
      <w:tr w:rsidR="009363F9">
        <w:tc>
          <w:tcPr>
            <w:tcW w:w="559"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1247" w:type="dxa"/>
          </w:tcPr>
          <w:p w:rsidR="009363F9" w:rsidRDefault="009363F9">
            <w:pPr>
              <w:pStyle w:val="ConsPlusNormal"/>
            </w:pPr>
            <w:r>
              <w:t>225752,2</w:t>
            </w:r>
          </w:p>
        </w:tc>
        <w:tc>
          <w:tcPr>
            <w:tcW w:w="1077" w:type="dxa"/>
          </w:tcPr>
          <w:p w:rsidR="009363F9" w:rsidRDefault="009363F9">
            <w:pPr>
              <w:pStyle w:val="ConsPlusNormal"/>
            </w:pPr>
            <w:r>
              <w:t>33258,2</w:t>
            </w:r>
          </w:p>
        </w:tc>
        <w:tc>
          <w:tcPr>
            <w:tcW w:w="852" w:type="dxa"/>
          </w:tcPr>
          <w:p w:rsidR="009363F9" w:rsidRDefault="009363F9">
            <w:pPr>
              <w:pStyle w:val="ConsPlusNormal"/>
            </w:pPr>
            <w:r>
              <w:t>14,7</w:t>
            </w:r>
          </w:p>
        </w:tc>
        <w:tc>
          <w:tcPr>
            <w:tcW w:w="1274" w:type="dxa"/>
          </w:tcPr>
          <w:p w:rsidR="009363F9" w:rsidRDefault="009363F9">
            <w:pPr>
              <w:pStyle w:val="ConsPlusNormal"/>
            </w:pPr>
            <w:r>
              <w:t>22257,8</w:t>
            </w:r>
          </w:p>
        </w:tc>
        <w:tc>
          <w:tcPr>
            <w:tcW w:w="708" w:type="dxa"/>
          </w:tcPr>
          <w:p w:rsidR="009363F9" w:rsidRDefault="009363F9">
            <w:pPr>
              <w:pStyle w:val="ConsPlusNormal"/>
            </w:pPr>
            <w:r>
              <w:t>9,9</w:t>
            </w:r>
          </w:p>
        </w:tc>
        <w:tc>
          <w:tcPr>
            <w:tcW w:w="1191" w:type="dxa"/>
          </w:tcPr>
          <w:p w:rsidR="009363F9" w:rsidRDefault="009363F9">
            <w:pPr>
              <w:pStyle w:val="ConsPlusNormal"/>
            </w:pPr>
            <w:r>
              <w:t>170236,1</w:t>
            </w:r>
          </w:p>
        </w:tc>
        <w:tc>
          <w:tcPr>
            <w:tcW w:w="624" w:type="dxa"/>
          </w:tcPr>
          <w:p w:rsidR="009363F9" w:rsidRDefault="009363F9">
            <w:pPr>
              <w:pStyle w:val="ConsPlusNormal"/>
            </w:pPr>
            <w:r>
              <w:t>75,4</w:t>
            </w:r>
          </w:p>
        </w:tc>
        <w:tc>
          <w:tcPr>
            <w:tcW w:w="992" w:type="dxa"/>
          </w:tcPr>
          <w:p w:rsidR="009363F9" w:rsidRDefault="009363F9">
            <w:pPr>
              <w:pStyle w:val="ConsPlusNormal"/>
            </w:pPr>
            <w:r>
              <w:t>58</w:t>
            </w:r>
          </w:p>
        </w:tc>
        <w:tc>
          <w:tcPr>
            <w:tcW w:w="849" w:type="dxa"/>
          </w:tcPr>
          <w:p w:rsidR="009363F9" w:rsidRDefault="009363F9">
            <w:pPr>
              <w:pStyle w:val="ConsPlusNormal"/>
            </w:pPr>
            <w:r>
              <w:t>4</w:t>
            </w:r>
          </w:p>
        </w:tc>
        <w:tc>
          <w:tcPr>
            <w:tcW w:w="852" w:type="dxa"/>
          </w:tcPr>
          <w:p w:rsidR="009363F9" w:rsidRDefault="009363F9">
            <w:pPr>
              <w:pStyle w:val="ConsPlusNormal"/>
            </w:pPr>
            <w:r>
              <w:t>4</w:t>
            </w:r>
          </w:p>
        </w:tc>
        <w:tc>
          <w:tcPr>
            <w:tcW w:w="1361" w:type="dxa"/>
          </w:tcPr>
          <w:p w:rsidR="009363F9" w:rsidRDefault="009363F9">
            <w:pPr>
              <w:pStyle w:val="ConsPlusNormal"/>
            </w:pPr>
            <w:r>
              <w:t>30</w:t>
            </w:r>
          </w:p>
        </w:tc>
        <w:tc>
          <w:tcPr>
            <w:tcW w:w="1133" w:type="dxa"/>
          </w:tcPr>
          <w:p w:rsidR="009363F9" w:rsidRDefault="009363F9">
            <w:pPr>
              <w:pStyle w:val="ConsPlusNormal"/>
            </w:pPr>
            <w:r>
              <w:t>6773</w:t>
            </w:r>
          </w:p>
        </w:tc>
      </w:tr>
      <w:tr w:rsidR="009363F9">
        <w:tc>
          <w:tcPr>
            <w:tcW w:w="559"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1247" w:type="dxa"/>
          </w:tcPr>
          <w:p w:rsidR="009363F9" w:rsidRDefault="009363F9">
            <w:pPr>
              <w:pStyle w:val="ConsPlusNormal"/>
            </w:pPr>
            <w:r>
              <w:t>90025,9</w:t>
            </w:r>
          </w:p>
        </w:tc>
        <w:tc>
          <w:tcPr>
            <w:tcW w:w="1077" w:type="dxa"/>
          </w:tcPr>
          <w:p w:rsidR="009363F9" w:rsidRDefault="009363F9">
            <w:pPr>
              <w:pStyle w:val="ConsPlusNormal"/>
            </w:pPr>
            <w:r>
              <w:t>9376,0</w:t>
            </w:r>
          </w:p>
        </w:tc>
        <w:tc>
          <w:tcPr>
            <w:tcW w:w="852" w:type="dxa"/>
          </w:tcPr>
          <w:p w:rsidR="009363F9" w:rsidRDefault="009363F9">
            <w:pPr>
              <w:pStyle w:val="ConsPlusNormal"/>
            </w:pPr>
            <w:r>
              <w:t>10,4</w:t>
            </w:r>
          </w:p>
        </w:tc>
        <w:tc>
          <w:tcPr>
            <w:tcW w:w="1274" w:type="dxa"/>
          </w:tcPr>
          <w:p w:rsidR="009363F9" w:rsidRDefault="009363F9">
            <w:pPr>
              <w:pStyle w:val="ConsPlusNormal"/>
            </w:pPr>
            <w:r>
              <w:t>2174,4</w:t>
            </w:r>
          </w:p>
        </w:tc>
        <w:tc>
          <w:tcPr>
            <w:tcW w:w="708" w:type="dxa"/>
          </w:tcPr>
          <w:p w:rsidR="009363F9" w:rsidRDefault="009363F9">
            <w:pPr>
              <w:pStyle w:val="ConsPlusNormal"/>
            </w:pPr>
            <w:r>
              <w:t>2,4</w:t>
            </w:r>
          </w:p>
        </w:tc>
        <w:tc>
          <w:tcPr>
            <w:tcW w:w="1191" w:type="dxa"/>
          </w:tcPr>
          <w:p w:rsidR="009363F9" w:rsidRDefault="009363F9">
            <w:pPr>
              <w:pStyle w:val="ConsPlusNormal"/>
            </w:pPr>
            <w:r>
              <w:t>78475,5</w:t>
            </w:r>
          </w:p>
        </w:tc>
        <w:tc>
          <w:tcPr>
            <w:tcW w:w="624" w:type="dxa"/>
          </w:tcPr>
          <w:p w:rsidR="009363F9" w:rsidRDefault="009363F9">
            <w:pPr>
              <w:pStyle w:val="ConsPlusNormal"/>
            </w:pPr>
            <w:r>
              <w:t>87,2</w:t>
            </w:r>
          </w:p>
        </w:tc>
        <w:tc>
          <w:tcPr>
            <w:tcW w:w="992" w:type="dxa"/>
          </w:tcPr>
          <w:p w:rsidR="009363F9" w:rsidRDefault="009363F9">
            <w:pPr>
              <w:pStyle w:val="ConsPlusNormal"/>
            </w:pPr>
            <w:r>
              <w:t>42</w:t>
            </w:r>
          </w:p>
        </w:tc>
        <w:tc>
          <w:tcPr>
            <w:tcW w:w="849" w:type="dxa"/>
          </w:tcPr>
          <w:p w:rsidR="009363F9" w:rsidRDefault="009363F9">
            <w:pPr>
              <w:pStyle w:val="ConsPlusNormal"/>
            </w:pPr>
            <w:r>
              <w:t>4</w:t>
            </w:r>
          </w:p>
        </w:tc>
        <w:tc>
          <w:tcPr>
            <w:tcW w:w="852" w:type="dxa"/>
          </w:tcPr>
          <w:p w:rsidR="009363F9" w:rsidRDefault="009363F9">
            <w:pPr>
              <w:pStyle w:val="ConsPlusNormal"/>
            </w:pPr>
            <w:r>
              <w:t>4</w:t>
            </w:r>
          </w:p>
        </w:tc>
        <w:tc>
          <w:tcPr>
            <w:tcW w:w="1361" w:type="dxa"/>
          </w:tcPr>
          <w:p w:rsidR="009363F9" w:rsidRDefault="009363F9">
            <w:pPr>
              <w:pStyle w:val="ConsPlusNormal"/>
            </w:pPr>
            <w:r>
              <w:t>30</w:t>
            </w:r>
          </w:p>
        </w:tc>
        <w:tc>
          <w:tcPr>
            <w:tcW w:w="1133" w:type="dxa"/>
          </w:tcPr>
          <w:p w:rsidR="009363F9" w:rsidRDefault="009363F9">
            <w:pPr>
              <w:pStyle w:val="ConsPlusNormal"/>
            </w:pPr>
            <w:r>
              <w:t>2701</w:t>
            </w:r>
          </w:p>
        </w:tc>
      </w:tr>
      <w:tr w:rsidR="009363F9">
        <w:tc>
          <w:tcPr>
            <w:tcW w:w="559"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1247" w:type="dxa"/>
          </w:tcPr>
          <w:p w:rsidR="009363F9" w:rsidRDefault="009363F9">
            <w:pPr>
              <w:pStyle w:val="ConsPlusNormal"/>
            </w:pPr>
            <w:r>
              <w:t>201339,6</w:t>
            </w:r>
          </w:p>
        </w:tc>
        <w:tc>
          <w:tcPr>
            <w:tcW w:w="1077" w:type="dxa"/>
          </w:tcPr>
          <w:p w:rsidR="009363F9" w:rsidRDefault="009363F9">
            <w:pPr>
              <w:pStyle w:val="ConsPlusNormal"/>
            </w:pPr>
            <w:r>
              <w:t>39994,7</w:t>
            </w:r>
          </w:p>
        </w:tc>
        <w:tc>
          <w:tcPr>
            <w:tcW w:w="852" w:type="dxa"/>
          </w:tcPr>
          <w:p w:rsidR="009363F9" w:rsidRDefault="009363F9">
            <w:pPr>
              <w:pStyle w:val="ConsPlusNormal"/>
            </w:pPr>
            <w:r>
              <w:t>19,9</w:t>
            </w:r>
          </w:p>
        </w:tc>
        <w:tc>
          <w:tcPr>
            <w:tcW w:w="1274" w:type="dxa"/>
          </w:tcPr>
          <w:p w:rsidR="009363F9" w:rsidRDefault="009363F9">
            <w:pPr>
              <w:pStyle w:val="ConsPlusNormal"/>
            </w:pPr>
            <w:r>
              <w:t>30576,1</w:t>
            </w:r>
          </w:p>
        </w:tc>
        <w:tc>
          <w:tcPr>
            <w:tcW w:w="708" w:type="dxa"/>
          </w:tcPr>
          <w:p w:rsidR="009363F9" w:rsidRDefault="009363F9">
            <w:pPr>
              <w:pStyle w:val="ConsPlusNormal"/>
            </w:pPr>
            <w:r>
              <w:t>15,2</w:t>
            </w:r>
          </w:p>
        </w:tc>
        <w:tc>
          <w:tcPr>
            <w:tcW w:w="1191" w:type="dxa"/>
          </w:tcPr>
          <w:p w:rsidR="009363F9" w:rsidRDefault="009363F9">
            <w:pPr>
              <w:pStyle w:val="ConsPlusNormal"/>
            </w:pPr>
            <w:r>
              <w:t>130768,8</w:t>
            </w:r>
          </w:p>
        </w:tc>
        <w:tc>
          <w:tcPr>
            <w:tcW w:w="624" w:type="dxa"/>
          </w:tcPr>
          <w:p w:rsidR="009363F9" w:rsidRDefault="009363F9">
            <w:pPr>
              <w:pStyle w:val="ConsPlusNormal"/>
            </w:pPr>
            <w:r>
              <w:t>64,9</w:t>
            </w:r>
          </w:p>
        </w:tc>
        <w:tc>
          <w:tcPr>
            <w:tcW w:w="992" w:type="dxa"/>
          </w:tcPr>
          <w:p w:rsidR="009363F9" w:rsidRDefault="009363F9">
            <w:pPr>
              <w:pStyle w:val="ConsPlusNormal"/>
            </w:pPr>
            <w:r>
              <w:t>75</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10067</w:t>
            </w:r>
          </w:p>
        </w:tc>
      </w:tr>
      <w:tr w:rsidR="009363F9">
        <w:tc>
          <w:tcPr>
            <w:tcW w:w="559" w:type="dxa"/>
          </w:tcPr>
          <w:p w:rsidR="009363F9" w:rsidRDefault="009363F9">
            <w:pPr>
              <w:pStyle w:val="ConsPlusNormal"/>
              <w:jc w:val="center"/>
            </w:pPr>
            <w:r>
              <w:t>18.</w:t>
            </w:r>
          </w:p>
        </w:tc>
        <w:tc>
          <w:tcPr>
            <w:tcW w:w="1984" w:type="dxa"/>
          </w:tcPr>
          <w:p w:rsidR="009363F9" w:rsidRDefault="009363F9">
            <w:pPr>
              <w:pStyle w:val="ConsPlusNormal"/>
            </w:pPr>
            <w:r>
              <w:t>Хвойнинский</w:t>
            </w:r>
          </w:p>
        </w:tc>
        <w:tc>
          <w:tcPr>
            <w:tcW w:w="1247" w:type="dxa"/>
          </w:tcPr>
          <w:p w:rsidR="009363F9" w:rsidRDefault="009363F9">
            <w:pPr>
              <w:pStyle w:val="ConsPlusNormal"/>
            </w:pPr>
            <w:r>
              <w:t>261871,6</w:t>
            </w:r>
          </w:p>
        </w:tc>
        <w:tc>
          <w:tcPr>
            <w:tcW w:w="1077" w:type="dxa"/>
          </w:tcPr>
          <w:p w:rsidR="009363F9" w:rsidRDefault="009363F9">
            <w:pPr>
              <w:pStyle w:val="ConsPlusNormal"/>
            </w:pPr>
            <w:r>
              <w:t>45395,4</w:t>
            </w:r>
          </w:p>
        </w:tc>
        <w:tc>
          <w:tcPr>
            <w:tcW w:w="852" w:type="dxa"/>
          </w:tcPr>
          <w:p w:rsidR="009363F9" w:rsidRDefault="009363F9">
            <w:pPr>
              <w:pStyle w:val="ConsPlusNormal"/>
            </w:pPr>
            <w:r>
              <w:t>17,3</w:t>
            </w:r>
          </w:p>
        </w:tc>
        <w:tc>
          <w:tcPr>
            <w:tcW w:w="1274" w:type="dxa"/>
          </w:tcPr>
          <w:p w:rsidR="009363F9" w:rsidRDefault="009363F9">
            <w:pPr>
              <w:pStyle w:val="ConsPlusNormal"/>
            </w:pPr>
            <w:r>
              <w:t>53880,2</w:t>
            </w:r>
          </w:p>
        </w:tc>
        <w:tc>
          <w:tcPr>
            <w:tcW w:w="708" w:type="dxa"/>
          </w:tcPr>
          <w:p w:rsidR="009363F9" w:rsidRDefault="009363F9">
            <w:pPr>
              <w:pStyle w:val="ConsPlusNormal"/>
            </w:pPr>
            <w:r>
              <w:t>20,6</w:t>
            </w:r>
          </w:p>
        </w:tc>
        <w:tc>
          <w:tcPr>
            <w:tcW w:w="1191" w:type="dxa"/>
          </w:tcPr>
          <w:p w:rsidR="009363F9" w:rsidRDefault="009363F9">
            <w:pPr>
              <w:pStyle w:val="ConsPlusNormal"/>
            </w:pPr>
            <w:r>
              <w:t>162596,1</w:t>
            </w:r>
          </w:p>
        </w:tc>
        <w:tc>
          <w:tcPr>
            <w:tcW w:w="624" w:type="dxa"/>
          </w:tcPr>
          <w:p w:rsidR="009363F9" w:rsidRDefault="009363F9">
            <w:pPr>
              <w:pStyle w:val="ConsPlusNormal"/>
            </w:pPr>
            <w:r>
              <w:t>62,1</w:t>
            </w:r>
          </w:p>
        </w:tc>
        <w:tc>
          <w:tcPr>
            <w:tcW w:w="992" w:type="dxa"/>
          </w:tcPr>
          <w:p w:rsidR="009363F9" w:rsidRDefault="009363F9">
            <w:pPr>
              <w:pStyle w:val="ConsPlusNormal"/>
            </w:pPr>
            <w:r>
              <w:t>73</w:t>
            </w:r>
          </w:p>
        </w:tc>
        <w:tc>
          <w:tcPr>
            <w:tcW w:w="849" w:type="dxa"/>
          </w:tcPr>
          <w:p w:rsidR="009363F9" w:rsidRDefault="009363F9">
            <w:pPr>
              <w:pStyle w:val="ConsPlusNormal"/>
            </w:pPr>
            <w:r>
              <w:t>4</w:t>
            </w:r>
          </w:p>
        </w:tc>
        <w:tc>
          <w:tcPr>
            <w:tcW w:w="852" w:type="dxa"/>
          </w:tcPr>
          <w:p w:rsidR="009363F9" w:rsidRDefault="009363F9">
            <w:pPr>
              <w:pStyle w:val="ConsPlusNormal"/>
            </w:pPr>
            <w:r>
              <w:t>4</w:t>
            </w:r>
          </w:p>
        </w:tc>
        <w:tc>
          <w:tcPr>
            <w:tcW w:w="1361" w:type="dxa"/>
          </w:tcPr>
          <w:p w:rsidR="009363F9" w:rsidRDefault="009363F9">
            <w:pPr>
              <w:pStyle w:val="ConsPlusNormal"/>
            </w:pPr>
            <w:r>
              <w:t>30</w:t>
            </w:r>
          </w:p>
        </w:tc>
        <w:tc>
          <w:tcPr>
            <w:tcW w:w="1133" w:type="dxa"/>
          </w:tcPr>
          <w:p w:rsidR="009363F9" w:rsidRDefault="009363F9">
            <w:pPr>
              <w:pStyle w:val="ConsPlusNormal"/>
            </w:pPr>
            <w:r>
              <w:t>7856</w:t>
            </w:r>
          </w:p>
        </w:tc>
      </w:tr>
      <w:tr w:rsidR="009363F9">
        <w:tc>
          <w:tcPr>
            <w:tcW w:w="559"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1247" w:type="dxa"/>
          </w:tcPr>
          <w:p w:rsidR="009363F9" w:rsidRDefault="009363F9">
            <w:pPr>
              <w:pStyle w:val="ConsPlusNormal"/>
            </w:pPr>
            <w:r>
              <w:t>188176,3</w:t>
            </w:r>
          </w:p>
        </w:tc>
        <w:tc>
          <w:tcPr>
            <w:tcW w:w="1077" w:type="dxa"/>
          </w:tcPr>
          <w:p w:rsidR="009363F9" w:rsidRDefault="009363F9">
            <w:pPr>
              <w:pStyle w:val="ConsPlusNormal"/>
            </w:pPr>
            <w:r>
              <w:t>55405,7</w:t>
            </w:r>
          </w:p>
        </w:tc>
        <w:tc>
          <w:tcPr>
            <w:tcW w:w="852" w:type="dxa"/>
          </w:tcPr>
          <w:p w:rsidR="009363F9" w:rsidRDefault="009363F9">
            <w:pPr>
              <w:pStyle w:val="ConsPlusNormal"/>
            </w:pPr>
            <w:r>
              <w:t>29,4</w:t>
            </w:r>
          </w:p>
        </w:tc>
        <w:tc>
          <w:tcPr>
            <w:tcW w:w="1274" w:type="dxa"/>
          </w:tcPr>
          <w:p w:rsidR="009363F9" w:rsidRDefault="009363F9">
            <w:pPr>
              <w:pStyle w:val="ConsPlusNormal"/>
            </w:pPr>
            <w:r>
              <w:t>27263,3</w:t>
            </w:r>
          </w:p>
        </w:tc>
        <w:tc>
          <w:tcPr>
            <w:tcW w:w="708" w:type="dxa"/>
          </w:tcPr>
          <w:p w:rsidR="009363F9" w:rsidRDefault="009363F9">
            <w:pPr>
              <w:pStyle w:val="ConsPlusNormal"/>
            </w:pPr>
            <w:r>
              <w:t>14,5</w:t>
            </w:r>
          </w:p>
        </w:tc>
        <w:tc>
          <w:tcPr>
            <w:tcW w:w="1191" w:type="dxa"/>
          </w:tcPr>
          <w:p w:rsidR="009363F9" w:rsidRDefault="009363F9">
            <w:pPr>
              <w:pStyle w:val="ConsPlusNormal"/>
            </w:pPr>
            <w:r>
              <w:t>105507,2</w:t>
            </w:r>
          </w:p>
        </w:tc>
        <w:tc>
          <w:tcPr>
            <w:tcW w:w="624" w:type="dxa"/>
          </w:tcPr>
          <w:p w:rsidR="009363F9" w:rsidRDefault="009363F9">
            <w:pPr>
              <w:pStyle w:val="ConsPlusNormal"/>
            </w:pPr>
            <w:r>
              <w:t>56,1</w:t>
            </w:r>
          </w:p>
        </w:tc>
        <w:tc>
          <w:tcPr>
            <w:tcW w:w="992" w:type="dxa"/>
          </w:tcPr>
          <w:p w:rsidR="009363F9" w:rsidRDefault="009363F9">
            <w:pPr>
              <w:pStyle w:val="ConsPlusNormal"/>
            </w:pPr>
            <w:r>
              <w:t>97</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9409</w:t>
            </w:r>
          </w:p>
        </w:tc>
      </w:tr>
      <w:tr w:rsidR="009363F9">
        <w:tc>
          <w:tcPr>
            <w:tcW w:w="559"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1247" w:type="dxa"/>
          </w:tcPr>
          <w:p w:rsidR="009363F9" w:rsidRDefault="009363F9">
            <w:pPr>
              <w:pStyle w:val="ConsPlusNormal"/>
            </w:pPr>
            <w:r>
              <w:t>183937,5</w:t>
            </w:r>
          </w:p>
        </w:tc>
        <w:tc>
          <w:tcPr>
            <w:tcW w:w="1077" w:type="dxa"/>
          </w:tcPr>
          <w:p w:rsidR="009363F9" w:rsidRDefault="009363F9">
            <w:pPr>
              <w:pStyle w:val="ConsPlusNormal"/>
            </w:pPr>
            <w:r>
              <w:t>43921,1</w:t>
            </w:r>
          </w:p>
        </w:tc>
        <w:tc>
          <w:tcPr>
            <w:tcW w:w="852" w:type="dxa"/>
          </w:tcPr>
          <w:p w:rsidR="009363F9" w:rsidRDefault="009363F9">
            <w:pPr>
              <w:pStyle w:val="ConsPlusNormal"/>
            </w:pPr>
            <w:r>
              <w:t>23,9</w:t>
            </w:r>
          </w:p>
        </w:tc>
        <w:tc>
          <w:tcPr>
            <w:tcW w:w="1274" w:type="dxa"/>
          </w:tcPr>
          <w:p w:rsidR="009363F9" w:rsidRDefault="009363F9">
            <w:pPr>
              <w:pStyle w:val="ConsPlusNormal"/>
            </w:pPr>
            <w:r>
              <w:t>22750,9</w:t>
            </w:r>
          </w:p>
        </w:tc>
        <w:tc>
          <w:tcPr>
            <w:tcW w:w="708" w:type="dxa"/>
          </w:tcPr>
          <w:p w:rsidR="009363F9" w:rsidRDefault="009363F9">
            <w:pPr>
              <w:pStyle w:val="ConsPlusNormal"/>
            </w:pPr>
            <w:r>
              <w:t>12,4</w:t>
            </w:r>
          </w:p>
        </w:tc>
        <w:tc>
          <w:tcPr>
            <w:tcW w:w="1191" w:type="dxa"/>
          </w:tcPr>
          <w:p w:rsidR="009363F9" w:rsidRDefault="009363F9">
            <w:pPr>
              <w:pStyle w:val="ConsPlusNormal"/>
            </w:pPr>
            <w:r>
              <w:t>117265,5</w:t>
            </w:r>
          </w:p>
        </w:tc>
        <w:tc>
          <w:tcPr>
            <w:tcW w:w="624" w:type="dxa"/>
          </w:tcPr>
          <w:p w:rsidR="009363F9" w:rsidRDefault="009363F9">
            <w:pPr>
              <w:pStyle w:val="ConsPlusNormal"/>
            </w:pPr>
            <w:r>
              <w:t>63,8</w:t>
            </w:r>
          </w:p>
        </w:tc>
        <w:tc>
          <w:tcPr>
            <w:tcW w:w="992" w:type="dxa"/>
          </w:tcPr>
          <w:p w:rsidR="009363F9" w:rsidRDefault="009363F9">
            <w:pPr>
              <w:pStyle w:val="ConsPlusNormal"/>
            </w:pPr>
            <w:r>
              <w:t>82</w:t>
            </w:r>
          </w:p>
        </w:tc>
        <w:tc>
          <w:tcPr>
            <w:tcW w:w="849" w:type="dxa"/>
          </w:tcPr>
          <w:p w:rsidR="009363F9" w:rsidRDefault="009363F9">
            <w:pPr>
              <w:pStyle w:val="ConsPlusNormal"/>
            </w:pPr>
            <w:r>
              <w:t>3</w:t>
            </w:r>
          </w:p>
        </w:tc>
        <w:tc>
          <w:tcPr>
            <w:tcW w:w="852" w:type="dxa"/>
          </w:tcPr>
          <w:p w:rsidR="009363F9" w:rsidRDefault="009363F9">
            <w:pPr>
              <w:pStyle w:val="ConsPlusNormal"/>
            </w:pPr>
            <w:r>
              <w:t>3</w:t>
            </w:r>
          </w:p>
        </w:tc>
        <w:tc>
          <w:tcPr>
            <w:tcW w:w="1361" w:type="dxa"/>
          </w:tcPr>
          <w:p w:rsidR="009363F9" w:rsidRDefault="009363F9">
            <w:pPr>
              <w:pStyle w:val="ConsPlusNormal"/>
            </w:pPr>
            <w:r>
              <w:t>50</w:t>
            </w:r>
          </w:p>
        </w:tc>
        <w:tc>
          <w:tcPr>
            <w:tcW w:w="1133" w:type="dxa"/>
          </w:tcPr>
          <w:p w:rsidR="009363F9" w:rsidRDefault="009363F9">
            <w:pPr>
              <w:pStyle w:val="ConsPlusNormal"/>
            </w:pPr>
            <w:r>
              <w:t>9197</w:t>
            </w:r>
          </w:p>
        </w:tc>
      </w:tr>
      <w:tr w:rsidR="009363F9">
        <w:tc>
          <w:tcPr>
            <w:tcW w:w="559"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1247" w:type="dxa"/>
          </w:tcPr>
          <w:p w:rsidR="009363F9" w:rsidRDefault="009363F9">
            <w:pPr>
              <w:pStyle w:val="ConsPlusNormal"/>
            </w:pPr>
            <w:r>
              <w:t>118639,0</w:t>
            </w:r>
          </w:p>
        </w:tc>
        <w:tc>
          <w:tcPr>
            <w:tcW w:w="1077" w:type="dxa"/>
          </w:tcPr>
          <w:p w:rsidR="009363F9" w:rsidRDefault="009363F9">
            <w:pPr>
              <w:pStyle w:val="ConsPlusNormal"/>
            </w:pPr>
            <w:r>
              <w:t>14114,6</w:t>
            </w:r>
          </w:p>
        </w:tc>
        <w:tc>
          <w:tcPr>
            <w:tcW w:w="852" w:type="dxa"/>
          </w:tcPr>
          <w:p w:rsidR="009363F9" w:rsidRDefault="009363F9">
            <w:pPr>
              <w:pStyle w:val="ConsPlusNormal"/>
            </w:pPr>
            <w:r>
              <w:t>11,9</w:t>
            </w:r>
          </w:p>
        </w:tc>
        <w:tc>
          <w:tcPr>
            <w:tcW w:w="1274" w:type="dxa"/>
          </w:tcPr>
          <w:p w:rsidR="009363F9" w:rsidRDefault="009363F9">
            <w:pPr>
              <w:pStyle w:val="ConsPlusNormal"/>
            </w:pPr>
            <w:r>
              <w:t>3318,3</w:t>
            </w:r>
          </w:p>
        </w:tc>
        <w:tc>
          <w:tcPr>
            <w:tcW w:w="708" w:type="dxa"/>
          </w:tcPr>
          <w:p w:rsidR="009363F9" w:rsidRDefault="009363F9">
            <w:pPr>
              <w:pStyle w:val="ConsPlusNormal"/>
            </w:pPr>
            <w:r>
              <w:t>2,8</w:t>
            </w:r>
          </w:p>
        </w:tc>
        <w:tc>
          <w:tcPr>
            <w:tcW w:w="1191" w:type="dxa"/>
          </w:tcPr>
          <w:p w:rsidR="009363F9" w:rsidRDefault="009363F9">
            <w:pPr>
              <w:pStyle w:val="ConsPlusNormal"/>
            </w:pPr>
            <w:r>
              <w:t>101206,0</w:t>
            </w:r>
          </w:p>
        </w:tc>
        <w:tc>
          <w:tcPr>
            <w:tcW w:w="624" w:type="dxa"/>
          </w:tcPr>
          <w:p w:rsidR="009363F9" w:rsidRDefault="009363F9">
            <w:pPr>
              <w:pStyle w:val="ConsPlusNormal"/>
            </w:pPr>
            <w:r>
              <w:t>85,3</w:t>
            </w:r>
          </w:p>
        </w:tc>
        <w:tc>
          <w:tcPr>
            <w:tcW w:w="992" w:type="dxa"/>
          </w:tcPr>
          <w:p w:rsidR="009363F9" w:rsidRDefault="009363F9">
            <w:pPr>
              <w:pStyle w:val="ConsPlusNormal"/>
            </w:pPr>
            <w:r>
              <w:t>45</w:t>
            </w:r>
          </w:p>
        </w:tc>
        <w:tc>
          <w:tcPr>
            <w:tcW w:w="849" w:type="dxa"/>
          </w:tcPr>
          <w:p w:rsidR="009363F9" w:rsidRDefault="009363F9">
            <w:pPr>
              <w:pStyle w:val="ConsPlusNormal"/>
            </w:pPr>
            <w:r>
              <w:t>4</w:t>
            </w:r>
          </w:p>
        </w:tc>
        <w:tc>
          <w:tcPr>
            <w:tcW w:w="852" w:type="dxa"/>
          </w:tcPr>
          <w:p w:rsidR="009363F9" w:rsidRDefault="009363F9">
            <w:pPr>
              <w:pStyle w:val="ConsPlusNormal"/>
            </w:pPr>
            <w:r>
              <w:t>4</w:t>
            </w:r>
          </w:p>
        </w:tc>
        <w:tc>
          <w:tcPr>
            <w:tcW w:w="1361" w:type="dxa"/>
          </w:tcPr>
          <w:p w:rsidR="009363F9" w:rsidRDefault="009363F9">
            <w:pPr>
              <w:pStyle w:val="ConsPlusNormal"/>
            </w:pPr>
            <w:r>
              <w:t>30</w:t>
            </w:r>
          </w:p>
        </w:tc>
        <w:tc>
          <w:tcPr>
            <w:tcW w:w="1133" w:type="dxa"/>
          </w:tcPr>
          <w:p w:rsidR="009363F9" w:rsidRDefault="009363F9">
            <w:pPr>
              <w:pStyle w:val="ConsPlusNormal"/>
            </w:pPr>
            <w:r>
              <w:t>3559</w:t>
            </w:r>
          </w:p>
        </w:tc>
      </w:tr>
      <w:tr w:rsidR="009363F9">
        <w:tc>
          <w:tcPr>
            <w:tcW w:w="559" w:type="dxa"/>
          </w:tcPr>
          <w:p w:rsidR="009363F9" w:rsidRDefault="009363F9">
            <w:pPr>
              <w:pStyle w:val="ConsPlusNormal"/>
            </w:pPr>
          </w:p>
        </w:tc>
        <w:tc>
          <w:tcPr>
            <w:tcW w:w="1984" w:type="dxa"/>
          </w:tcPr>
          <w:p w:rsidR="009363F9" w:rsidRDefault="009363F9">
            <w:pPr>
              <w:pStyle w:val="ConsPlusNormal"/>
            </w:pPr>
            <w:r>
              <w:t>ИТОГО</w:t>
            </w:r>
          </w:p>
        </w:tc>
        <w:tc>
          <w:tcPr>
            <w:tcW w:w="1247" w:type="dxa"/>
          </w:tcPr>
          <w:p w:rsidR="009363F9" w:rsidRDefault="009363F9">
            <w:pPr>
              <w:pStyle w:val="ConsPlusNormal"/>
            </w:pPr>
            <w:r>
              <w:t>4327606,0</w:t>
            </w:r>
          </w:p>
        </w:tc>
        <w:tc>
          <w:tcPr>
            <w:tcW w:w="1077" w:type="dxa"/>
          </w:tcPr>
          <w:p w:rsidR="009363F9" w:rsidRDefault="009363F9">
            <w:pPr>
              <w:pStyle w:val="ConsPlusNormal"/>
            </w:pPr>
            <w:r>
              <w:t>965957,3</w:t>
            </w:r>
          </w:p>
        </w:tc>
        <w:tc>
          <w:tcPr>
            <w:tcW w:w="852" w:type="dxa"/>
          </w:tcPr>
          <w:p w:rsidR="009363F9" w:rsidRDefault="009363F9">
            <w:pPr>
              <w:pStyle w:val="ConsPlusNormal"/>
            </w:pPr>
            <w:r>
              <w:t>22,3</w:t>
            </w:r>
          </w:p>
        </w:tc>
        <w:tc>
          <w:tcPr>
            <w:tcW w:w="1274" w:type="dxa"/>
          </w:tcPr>
          <w:p w:rsidR="009363F9" w:rsidRDefault="009363F9">
            <w:pPr>
              <w:pStyle w:val="ConsPlusNormal"/>
            </w:pPr>
            <w:r>
              <w:t>922564,6</w:t>
            </w:r>
          </w:p>
        </w:tc>
        <w:tc>
          <w:tcPr>
            <w:tcW w:w="708" w:type="dxa"/>
          </w:tcPr>
          <w:p w:rsidR="009363F9" w:rsidRDefault="009363F9">
            <w:pPr>
              <w:pStyle w:val="ConsPlusNormal"/>
            </w:pPr>
            <w:r>
              <w:t>21,3</w:t>
            </w:r>
          </w:p>
        </w:tc>
        <w:tc>
          <w:tcPr>
            <w:tcW w:w="1191" w:type="dxa"/>
          </w:tcPr>
          <w:p w:rsidR="009363F9" w:rsidRDefault="009363F9">
            <w:pPr>
              <w:pStyle w:val="ConsPlusNormal"/>
            </w:pPr>
            <w:r>
              <w:t>2439084,1</w:t>
            </w:r>
          </w:p>
        </w:tc>
        <w:tc>
          <w:tcPr>
            <w:tcW w:w="624" w:type="dxa"/>
          </w:tcPr>
          <w:p w:rsidR="009363F9" w:rsidRDefault="009363F9">
            <w:pPr>
              <w:pStyle w:val="ConsPlusNormal"/>
            </w:pPr>
            <w:r>
              <w:t>56,4</w:t>
            </w:r>
          </w:p>
        </w:tc>
        <w:tc>
          <w:tcPr>
            <w:tcW w:w="992" w:type="dxa"/>
          </w:tcPr>
          <w:p w:rsidR="009363F9" w:rsidRDefault="009363F9">
            <w:pPr>
              <w:pStyle w:val="ConsPlusNormal"/>
            </w:pPr>
            <w:r>
              <w:t>86</w:t>
            </w:r>
          </w:p>
        </w:tc>
        <w:tc>
          <w:tcPr>
            <w:tcW w:w="849" w:type="dxa"/>
          </w:tcPr>
          <w:p w:rsidR="009363F9" w:rsidRDefault="009363F9">
            <w:pPr>
              <w:pStyle w:val="ConsPlusNormal"/>
            </w:pPr>
          </w:p>
        </w:tc>
        <w:tc>
          <w:tcPr>
            <w:tcW w:w="852" w:type="dxa"/>
          </w:tcPr>
          <w:p w:rsidR="009363F9" w:rsidRDefault="009363F9">
            <w:pPr>
              <w:pStyle w:val="ConsPlusNormal"/>
            </w:pPr>
          </w:p>
        </w:tc>
        <w:tc>
          <w:tcPr>
            <w:tcW w:w="1361" w:type="dxa"/>
          </w:tcPr>
          <w:p w:rsidR="009363F9" w:rsidRDefault="009363F9">
            <w:pPr>
              <w:pStyle w:val="ConsPlusNormal"/>
            </w:pPr>
          </w:p>
        </w:tc>
        <w:tc>
          <w:tcPr>
            <w:tcW w:w="1133" w:type="dxa"/>
          </w:tcPr>
          <w:p w:rsidR="009363F9" w:rsidRDefault="009363F9">
            <w:pPr>
              <w:pStyle w:val="ConsPlusNormal"/>
            </w:pPr>
            <w:r>
              <w:t>201301</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jc w:val="center"/>
        <w:outlineLvl w:val="1"/>
      </w:pPr>
      <w:r>
        <w:t>5. Характеристика состояния численности и размещения</w:t>
      </w:r>
    </w:p>
    <w:p w:rsidR="009363F9" w:rsidRDefault="009363F9">
      <w:pPr>
        <w:pStyle w:val="ConsPlusNormal"/>
        <w:jc w:val="center"/>
      </w:pPr>
      <w:r>
        <w:t>охотничьих ресурсов</w:t>
      </w:r>
    </w:p>
    <w:p w:rsidR="009363F9" w:rsidRDefault="009363F9">
      <w:pPr>
        <w:pStyle w:val="ConsPlusNormal"/>
        <w:jc w:val="both"/>
      </w:pPr>
    </w:p>
    <w:p w:rsidR="009363F9" w:rsidRDefault="009363F9">
      <w:pPr>
        <w:pStyle w:val="ConsPlusNormal"/>
        <w:jc w:val="center"/>
        <w:outlineLvl w:val="2"/>
      </w:pPr>
      <w:r>
        <w:t>5.1. Видовой состав охотничьих ресурсов</w:t>
      </w:r>
    </w:p>
    <w:p w:rsidR="009363F9" w:rsidRDefault="009363F9">
      <w:pPr>
        <w:pStyle w:val="ConsPlusNormal"/>
        <w:jc w:val="both"/>
      </w:pPr>
    </w:p>
    <w:p w:rsidR="009363F9" w:rsidRDefault="009363F9">
      <w:pPr>
        <w:pStyle w:val="ConsPlusNormal"/>
        <w:ind w:firstLine="540"/>
        <w:jc w:val="both"/>
      </w:pPr>
      <w:r>
        <w:t>Список охотничьих животных Новгородской области, подготовленный на основе перечня охотничьих ресурсов (</w:t>
      </w:r>
      <w:hyperlink r:id="rId36">
        <w:r>
          <w:rPr>
            <w:color w:val="0000FF"/>
          </w:rPr>
          <w:t>статья 11</w:t>
        </w:r>
      </w:hyperlink>
      <w:r>
        <w:t xml:space="preserve"> Федерального закона от 24 июля 2009 года N 209 "Об охоте и сохранении охотничьих ресурсов и о внесении изменений в отдельные законодательные акты Российской Федерации"), содержит следующие виды охотничьих животных (группы видов охотничьих животных):</w:t>
      </w:r>
    </w:p>
    <w:p w:rsidR="009363F9" w:rsidRDefault="009363F9">
      <w:pPr>
        <w:pStyle w:val="ConsPlusNormal"/>
        <w:spacing w:before="220"/>
        <w:ind w:firstLine="540"/>
        <w:jc w:val="both"/>
      </w:pPr>
      <w:r>
        <w:t>1) Млекопитающие:</w:t>
      </w:r>
    </w:p>
    <w:p w:rsidR="009363F9" w:rsidRDefault="009363F9">
      <w:pPr>
        <w:pStyle w:val="ConsPlusNormal"/>
        <w:spacing w:before="220"/>
        <w:ind w:firstLine="540"/>
        <w:jc w:val="both"/>
      </w:pPr>
      <w:r>
        <w:t>1.1) Дикие копытные животные - кабан, косуля европейская, лось;</w:t>
      </w:r>
    </w:p>
    <w:p w:rsidR="009363F9" w:rsidRDefault="009363F9">
      <w:pPr>
        <w:pStyle w:val="ConsPlusNormal"/>
        <w:spacing w:before="220"/>
        <w:ind w:firstLine="540"/>
        <w:jc w:val="both"/>
      </w:pPr>
      <w:r>
        <w:t>1.2) Бурый медведь;</w:t>
      </w:r>
    </w:p>
    <w:p w:rsidR="009363F9" w:rsidRDefault="009363F9">
      <w:pPr>
        <w:pStyle w:val="ConsPlusNormal"/>
        <w:spacing w:before="220"/>
        <w:ind w:firstLine="540"/>
        <w:jc w:val="both"/>
      </w:pPr>
      <w:r>
        <w:t>1.3) Пушные - волк, лисица, енотовидная собака, рысь, росомаха, барсук, куница, ласка, горностай, хорь, норка американская, выдра, зайцы беляк и русак, бобр речной, крот обыкновенный, белка, ондатра, водяная полевка;</w:t>
      </w:r>
    </w:p>
    <w:p w:rsidR="009363F9" w:rsidRDefault="009363F9">
      <w:pPr>
        <w:pStyle w:val="ConsPlusNormal"/>
        <w:spacing w:before="220"/>
        <w:ind w:firstLine="540"/>
        <w:jc w:val="both"/>
      </w:pPr>
      <w:r>
        <w:t>2) Птицы - гуси, за исключением пискульки и серого гуся, казарки, утки, глухарь, тетерев, рябчик, куропатка серая, перепел, лысуха, пастушок, обыкновенный погоныш, коростель, камышница, чибис, тулес, хрустан, камнешарка, улиты, мородунка, малый веретенник, средний кроншнеп, бекас, дупель, гаршнеп, вальдшнеп, сизый голубь, вяхирь, кольчатая горлица.</w:t>
      </w:r>
    </w:p>
    <w:p w:rsidR="009363F9" w:rsidRDefault="009363F9">
      <w:pPr>
        <w:pStyle w:val="ConsPlusNormal"/>
        <w:spacing w:before="220"/>
        <w:ind w:firstLine="540"/>
        <w:jc w:val="both"/>
      </w:pPr>
      <w:r>
        <w:t xml:space="preserve">Перечень видов охотничьих ресурсов, обитающих на территории Новгородской области, приведен в </w:t>
      </w:r>
      <w:hyperlink w:anchor="P11721">
        <w:r>
          <w:rPr>
            <w:color w:val="0000FF"/>
          </w:rPr>
          <w:t>таблице 45</w:t>
        </w:r>
      </w:hyperlink>
      <w:r>
        <w:t>.</w:t>
      </w:r>
    </w:p>
    <w:p w:rsidR="009363F9" w:rsidRDefault="009363F9">
      <w:pPr>
        <w:pStyle w:val="ConsPlusNormal"/>
        <w:jc w:val="both"/>
      </w:pPr>
    </w:p>
    <w:p w:rsidR="009363F9" w:rsidRDefault="009363F9">
      <w:pPr>
        <w:pStyle w:val="ConsPlusNormal"/>
        <w:ind w:firstLine="540"/>
        <w:jc w:val="both"/>
        <w:outlineLvl w:val="3"/>
      </w:pPr>
      <w:bookmarkStart w:id="55" w:name="P11721"/>
      <w:bookmarkEnd w:id="55"/>
      <w:r>
        <w:t>Таблица 45 - Перечень видов охотничьих ресурсов, обитающих на территории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6"/>
        <w:gridCol w:w="8164"/>
      </w:tblGrid>
      <w:tr w:rsidR="009363F9">
        <w:tc>
          <w:tcPr>
            <w:tcW w:w="866" w:type="dxa"/>
          </w:tcPr>
          <w:p w:rsidR="009363F9" w:rsidRDefault="009363F9">
            <w:pPr>
              <w:pStyle w:val="ConsPlusNormal"/>
              <w:jc w:val="center"/>
            </w:pPr>
            <w:r>
              <w:t>N п/п</w:t>
            </w:r>
          </w:p>
        </w:tc>
        <w:tc>
          <w:tcPr>
            <w:tcW w:w="8164" w:type="dxa"/>
          </w:tcPr>
          <w:p w:rsidR="009363F9" w:rsidRDefault="009363F9">
            <w:pPr>
              <w:pStyle w:val="ConsPlusNormal"/>
              <w:jc w:val="center"/>
            </w:pPr>
            <w:r>
              <w:t>Вид охотничьих ресурсов</w:t>
            </w:r>
          </w:p>
        </w:tc>
      </w:tr>
      <w:tr w:rsidR="009363F9">
        <w:tc>
          <w:tcPr>
            <w:tcW w:w="866" w:type="dxa"/>
          </w:tcPr>
          <w:p w:rsidR="009363F9" w:rsidRDefault="009363F9">
            <w:pPr>
              <w:pStyle w:val="ConsPlusNormal"/>
              <w:jc w:val="center"/>
            </w:pPr>
            <w:r>
              <w:t>1</w:t>
            </w:r>
          </w:p>
        </w:tc>
        <w:tc>
          <w:tcPr>
            <w:tcW w:w="8164" w:type="dxa"/>
          </w:tcPr>
          <w:p w:rsidR="009363F9" w:rsidRDefault="009363F9">
            <w:pPr>
              <w:pStyle w:val="ConsPlusNormal"/>
              <w:jc w:val="center"/>
            </w:pPr>
            <w:r>
              <w:t>2</w:t>
            </w:r>
          </w:p>
        </w:tc>
      </w:tr>
      <w:tr w:rsidR="009363F9">
        <w:tc>
          <w:tcPr>
            <w:tcW w:w="9030" w:type="dxa"/>
            <w:gridSpan w:val="2"/>
            <w:vAlign w:val="center"/>
          </w:tcPr>
          <w:p w:rsidR="009363F9" w:rsidRDefault="009363F9">
            <w:pPr>
              <w:pStyle w:val="ConsPlusNormal"/>
              <w:jc w:val="center"/>
            </w:pPr>
            <w:r>
              <w:t>КЛАСС МЛЕКОПИТАЮЩИЕ (MAMMALIA)</w:t>
            </w:r>
          </w:p>
          <w:p w:rsidR="009363F9" w:rsidRDefault="009363F9">
            <w:pPr>
              <w:pStyle w:val="ConsPlusNormal"/>
              <w:jc w:val="center"/>
            </w:pPr>
            <w:r>
              <w:t>Отряд Парнокопытные (Artiodactyla)</w:t>
            </w:r>
          </w:p>
          <w:p w:rsidR="009363F9" w:rsidRDefault="009363F9">
            <w:pPr>
              <w:pStyle w:val="ConsPlusNormal"/>
              <w:jc w:val="center"/>
            </w:pPr>
            <w:r>
              <w:t>Семейство Оленьи (Cervidae)</w:t>
            </w:r>
          </w:p>
        </w:tc>
      </w:tr>
      <w:tr w:rsidR="009363F9">
        <w:tc>
          <w:tcPr>
            <w:tcW w:w="866" w:type="dxa"/>
            <w:vAlign w:val="center"/>
          </w:tcPr>
          <w:p w:rsidR="009363F9" w:rsidRDefault="009363F9">
            <w:pPr>
              <w:pStyle w:val="ConsPlusNormal"/>
              <w:jc w:val="center"/>
            </w:pPr>
            <w:r>
              <w:t>1.</w:t>
            </w:r>
          </w:p>
        </w:tc>
        <w:tc>
          <w:tcPr>
            <w:tcW w:w="8164" w:type="dxa"/>
            <w:vAlign w:val="center"/>
          </w:tcPr>
          <w:p w:rsidR="009363F9" w:rsidRDefault="009363F9">
            <w:pPr>
              <w:pStyle w:val="ConsPlusNormal"/>
            </w:pPr>
            <w:r>
              <w:t>Лось европейский (Alces alces)</w:t>
            </w:r>
          </w:p>
        </w:tc>
      </w:tr>
      <w:tr w:rsidR="009363F9">
        <w:tc>
          <w:tcPr>
            <w:tcW w:w="9030" w:type="dxa"/>
            <w:gridSpan w:val="2"/>
            <w:vAlign w:val="center"/>
          </w:tcPr>
          <w:p w:rsidR="009363F9" w:rsidRDefault="009363F9">
            <w:pPr>
              <w:pStyle w:val="ConsPlusNormal"/>
              <w:jc w:val="center"/>
            </w:pPr>
            <w:r>
              <w:t>Семейство Свиньи (Suidae)</w:t>
            </w:r>
          </w:p>
        </w:tc>
      </w:tr>
      <w:tr w:rsidR="009363F9">
        <w:tc>
          <w:tcPr>
            <w:tcW w:w="866" w:type="dxa"/>
            <w:vAlign w:val="center"/>
          </w:tcPr>
          <w:p w:rsidR="009363F9" w:rsidRDefault="009363F9">
            <w:pPr>
              <w:pStyle w:val="ConsPlusNormal"/>
              <w:jc w:val="center"/>
            </w:pPr>
            <w:r>
              <w:t>2.</w:t>
            </w:r>
          </w:p>
        </w:tc>
        <w:tc>
          <w:tcPr>
            <w:tcW w:w="8164" w:type="dxa"/>
          </w:tcPr>
          <w:p w:rsidR="009363F9" w:rsidRDefault="009363F9">
            <w:pPr>
              <w:pStyle w:val="ConsPlusNormal"/>
            </w:pPr>
            <w:r>
              <w:t>Кабан (Sus Scrofa)</w:t>
            </w:r>
          </w:p>
        </w:tc>
      </w:tr>
      <w:tr w:rsidR="009363F9">
        <w:tc>
          <w:tcPr>
            <w:tcW w:w="9030" w:type="dxa"/>
            <w:gridSpan w:val="2"/>
            <w:vAlign w:val="center"/>
          </w:tcPr>
          <w:p w:rsidR="009363F9" w:rsidRDefault="009363F9">
            <w:pPr>
              <w:pStyle w:val="ConsPlusNormal"/>
              <w:jc w:val="center"/>
            </w:pPr>
            <w:r>
              <w:t>Отряд Хищные (Carnivora)</w:t>
            </w:r>
          </w:p>
          <w:p w:rsidR="009363F9" w:rsidRDefault="009363F9">
            <w:pPr>
              <w:pStyle w:val="ConsPlusNormal"/>
              <w:jc w:val="center"/>
            </w:pPr>
            <w:r>
              <w:t>Семейство Волчьи (Canidae)</w:t>
            </w:r>
          </w:p>
        </w:tc>
      </w:tr>
      <w:tr w:rsidR="009363F9">
        <w:tc>
          <w:tcPr>
            <w:tcW w:w="866" w:type="dxa"/>
            <w:vAlign w:val="center"/>
          </w:tcPr>
          <w:p w:rsidR="009363F9" w:rsidRDefault="009363F9">
            <w:pPr>
              <w:pStyle w:val="ConsPlusNormal"/>
              <w:jc w:val="center"/>
            </w:pPr>
            <w:r>
              <w:t>3.</w:t>
            </w:r>
          </w:p>
        </w:tc>
        <w:tc>
          <w:tcPr>
            <w:tcW w:w="8164" w:type="dxa"/>
            <w:vAlign w:val="center"/>
          </w:tcPr>
          <w:p w:rsidR="009363F9" w:rsidRDefault="009363F9">
            <w:pPr>
              <w:pStyle w:val="ConsPlusNormal"/>
            </w:pPr>
            <w:r>
              <w:t>Волк (Canis lupus)</w:t>
            </w:r>
          </w:p>
        </w:tc>
      </w:tr>
      <w:tr w:rsidR="009363F9">
        <w:tc>
          <w:tcPr>
            <w:tcW w:w="866" w:type="dxa"/>
            <w:vAlign w:val="center"/>
          </w:tcPr>
          <w:p w:rsidR="009363F9" w:rsidRDefault="009363F9">
            <w:pPr>
              <w:pStyle w:val="ConsPlusNormal"/>
              <w:jc w:val="center"/>
            </w:pPr>
            <w:r>
              <w:t>4.</w:t>
            </w:r>
          </w:p>
        </w:tc>
        <w:tc>
          <w:tcPr>
            <w:tcW w:w="8164" w:type="dxa"/>
            <w:vAlign w:val="center"/>
          </w:tcPr>
          <w:p w:rsidR="009363F9" w:rsidRDefault="009363F9">
            <w:pPr>
              <w:pStyle w:val="ConsPlusNormal"/>
            </w:pPr>
            <w:r>
              <w:t>Лисица обыкновенная (Vulpes vulpes)</w:t>
            </w:r>
          </w:p>
        </w:tc>
      </w:tr>
      <w:tr w:rsidR="009363F9">
        <w:tc>
          <w:tcPr>
            <w:tcW w:w="866" w:type="dxa"/>
            <w:vAlign w:val="center"/>
          </w:tcPr>
          <w:p w:rsidR="009363F9" w:rsidRDefault="009363F9">
            <w:pPr>
              <w:pStyle w:val="ConsPlusNormal"/>
              <w:jc w:val="center"/>
            </w:pPr>
            <w:r>
              <w:t>5.</w:t>
            </w:r>
          </w:p>
        </w:tc>
        <w:tc>
          <w:tcPr>
            <w:tcW w:w="8164" w:type="dxa"/>
            <w:vAlign w:val="center"/>
          </w:tcPr>
          <w:p w:rsidR="009363F9" w:rsidRDefault="009363F9">
            <w:pPr>
              <w:pStyle w:val="ConsPlusNormal"/>
            </w:pPr>
            <w:r>
              <w:t>Енотовидная собака (Nyctereutes procyonoides)</w:t>
            </w:r>
          </w:p>
        </w:tc>
      </w:tr>
      <w:tr w:rsidR="009363F9">
        <w:tc>
          <w:tcPr>
            <w:tcW w:w="9030" w:type="dxa"/>
            <w:gridSpan w:val="2"/>
            <w:vAlign w:val="center"/>
          </w:tcPr>
          <w:p w:rsidR="009363F9" w:rsidRDefault="009363F9">
            <w:pPr>
              <w:pStyle w:val="ConsPlusNormal"/>
              <w:jc w:val="center"/>
            </w:pPr>
            <w:r>
              <w:lastRenderedPageBreak/>
              <w:t>Семейство Медвежьи (Ursidae)</w:t>
            </w:r>
          </w:p>
        </w:tc>
      </w:tr>
      <w:tr w:rsidR="009363F9">
        <w:tc>
          <w:tcPr>
            <w:tcW w:w="866" w:type="dxa"/>
            <w:vAlign w:val="center"/>
          </w:tcPr>
          <w:p w:rsidR="009363F9" w:rsidRDefault="009363F9">
            <w:pPr>
              <w:pStyle w:val="ConsPlusNormal"/>
              <w:jc w:val="center"/>
            </w:pPr>
            <w:r>
              <w:t>6.</w:t>
            </w:r>
          </w:p>
        </w:tc>
        <w:tc>
          <w:tcPr>
            <w:tcW w:w="8164" w:type="dxa"/>
          </w:tcPr>
          <w:p w:rsidR="009363F9" w:rsidRDefault="009363F9">
            <w:pPr>
              <w:pStyle w:val="ConsPlusNormal"/>
            </w:pPr>
            <w:r>
              <w:t>Медведь бурый (Ursus arctos)</w:t>
            </w:r>
          </w:p>
        </w:tc>
      </w:tr>
      <w:tr w:rsidR="009363F9">
        <w:tc>
          <w:tcPr>
            <w:tcW w:w="9030" w:type="dxa"/>
            <w:gridSpan w:val="2"/>
            <w:vAlign w:val="center"/>
          </w:tcPr>
          <w:p w:rsidR="009363F9" w:rsidRDefault="009363F9">
            <w:pPr>
              <w:pStyle w:val="ConsPlusNormal"/>
              <w:jc w:val="center"/>
            </w:pPr>
            <w:r>
              <w:t>Семейство Куньи (Mustelidae)</w:t>
            </w:r>
          </w:p>
        </w:tc>
      </w:tr>
      <w:tr w:rsidR="009363F9">
        <w:tc>
          <w:tcPr>
            <w:tcW w:w="866" w:type="dxa"/>
            <w:vAlign w:val="center"/>
          </w:tcPr>
          <w:p w:rsidR="009363F9" w:rsidRDefault="009363F9">
            <w:pPr>
              <w:pStyle w:val="ConsPlusNormal"/>
              <w:jc w:val="center"/>
            </w:pPr>
            <w:r>
              <w:t>7.</w:t>
            </w:r>
          </w:p>
        </w:tc>
        <w:tc>
          <w:tcPr>
            <w:tcW w:w="8164" w:type="dxa"/>
            <w:vAlign w:val="center"/>
          </w:tcPr>
          <w:p w:rsidR="009363F9" w:rsidRDefault="009363F9">
            <w:pPr>
              <w:pStyle w:val="ConsPlusNormal"/>
            </w:pPr>
            <w:r>
              <w:t>Куница лесная (Martes martes)</w:t>
            </w:r>
          </w:p>
        </w:tc>
      </w:tr>
      <w:tr w:rsidR="009363F9">
        <w:tc>
          <w:tcPr>
            <w:tcW w:w="866" w:type="dxa"/>
            <w:vAlign w:val="center"/>
          </w:tcPr>
          <w:p w:rsidR="009363F9" w:rsidRDefault="009363F9">
            <w:pPr>
              <w:pStyle w:val="ConsPlusNormal"/>
              <w:jc w:val="center"/>
            </w:pPr>
            <w:r>
              <w:t>8.</w:t>
            </w:r>
          </w:p>
        </w:tc>
        <w:tc>
          <w:tcPr>
            <w:tcW w:w="8164" w:type="dxa"/>
            <w:vAlign w:val="center"/>
          </w:tcPr>
          <w:p w:rsidR="009363F9" w:rsidRDefault="009363F9">
            <w:pPr>
              <w:pStyle w:val="ConsPlusNormal"/>
            </w:pPr>
            <w:r>
              <w:t>Хорь лесной (Mustela putorius)</w:t>
            </w:r>
          </w:p>
        </w:tc>
      </w:tr>
      <w:tr w:rsidR="009363F9">
        <w:tc>
          <w:tcPr>
            <w:tcW w:w="866" w:type="dxa"/>
            <w:vAlign w:val="center"/>
          </w:tcPr>
          <w:p w:rsidR="009363F9" w:rsidRDefault="009363F9">
            <w:pPr>
              <w:pStyle w:val="ConsPlusNormal"/>
              <w:jc w:val="center"/>
            </w:pPr>
            <w:r>
              <w:t>9.</w:t>
            </w:r>
          </w:p>
        </w:tc>
        <w:tc>
          <w:tcPr>
            <w:tcW w:w="8164" w:type="dxa"/>
            <w:vAlign w:val="center"/>
          </w:tcPr>
          <w:p w:rsidR="009363F9" w:rsidRDefault="009363F9">
            <w:pPr>
              <w:pStyle w:val="ConsPlusNormal"/>
            </w:pPr>
            <w:r>
              <w:t>Горностай (Mustela erminea)</w:t>
            </w:r>
          </w:p>
        </w:tc>
      </w:tr>
      <w:tr w:rsidR="009363F9">
        <w:tc>
          <w:tcPr>
            <w:tcW w:w="866" w:type="dxa"/>
            <w:vAlign w:val="center"/>
          </w:tcPr>
          <w:p w:rsidR="009363F9" w:rsidRDefault="009363F9">
            <w:pPr>
              <w:pStyle w:val="ConsPlusNormal"/>
              <w:jc w:val="center"/>
            </w:pPr>
            <w:r>
              <w:t>10.</w:t>
            </w:r>
          </w:p>
        </w:tc>
        <w:tc>
          <w:tcPr>
            <w:tcW w:w="8164" w:type="dxa"/>
            <w:vAlign w:val="center"/>
          </w:tcPr>
          <w:p w:rsidR="009363F9" w:rsidRDefault="009363F9">
            <w:pPr>
              <w:pStyle w:val="ConsPlusNormal"/>
            </w:pPr>
            <w:r>
              <w:t>Ласка (Mustela nivalis)</w:t>
            </w:r>
          </w:p>
        </w:tc>
      </w:tr>
      <w:tr w:rsidR="009363F9">
        <w:tc>
          <w:tcPr>
            <w:tcW w:w="866" w:type="dxa"/>
            <w:vAlign w:val="center"/>
          </w:tcPr>
          <w:p w:rsidR="009363F9" w:rsidRDefault="009363F9">
            <w:pPr>
              <w:pStyle w:val="ConsPlusNormal"/>
              <w:jc w:val="center"/>
            </w:pPr>
            <w:r>
              <w:t>11.</w:t>
            </w:r>
          </w:p>
        </w:tc>
        <w:tc>
          <w:tcPr>
            <w:tcW w:w="8164" w:type="dxa"/>
            <w:vAlign w:val="center"/>
          </w:tcPr>
          <w:p w:rsidR="009363F9" w:rsidRDefault="009363F9">
            <w:pPr>
              <w:pStyle w:val="ConsPlusNormal"/>
            </w:pPr>
            <w:r>
              <w:t>Норка американская (Mustela vison)</w:t>
            </w:r>
          </w:p>
        </w:tc>
      </w:tr>
      <w:tr w:rsidR="009363F9">
        <w:tc>
          <w:tcPr>
            <w:tcW w:w="866" w:type="dxa"/>
            <w:vAlign w:val="center"/>
          </w:tcPr>
          <w:p w:rsidR="009363F9" w:rsidRDefault="009363F9">
            <w:pPr>
              <w:pStyle w:val="ConsPlusNormal"/>
              <w:jc w:val="center"/>
            </w:pPr>
            <w:r>
              <w:t>12.</w:t>
            </w:r>
          </w:p>
        </w:tc>
        <w:tc>
          <w:tcPr>
            <w:tcW w:w="8164" w:type="dxa"/>
            <w:vAlign w:val="center"/>
          </w:tcPr>
          <w:p w:rsidR="009363F9" w:rsidRDefault="009363F9">
            <w:pPr>
              <w:pStyle w:val="ConsPlusNormal"/>
            </w:pPr>
            <w:r>
              <w:t>Барсук (Meles meles)</w:t>
            </w:r>
          </w:p>
        </w:tc>
      </w:tr>
      <w:tr w:rsidR="009363F9">
        <w:tc>
          <w:tcPr>
            <w:tcW w:w="866" w:type="dxa"/>
            <w:vAlign w:val="center"/>
          </w:tcPr>
          <w:p w:rsidR="009363F9" w:rsidRDefault="009363F9">
            <w:pPr>
              <w:pStyle w:val="ConsPlusNormal"/>
              <w:jc w:val="center"/>
            </w:pPr>
            <w:r>
              <w:t>13.</w:t>
            </w:r>
          </w:p>
        </w:tc>
        <w:tc>
          <w:tcPr>
            <w:tcW w:w="8164" w:type="dxa"/>
            <w:vAlign w:val="center"/>
          </w:tcPr>
          <w:p w:rsidR="009363F9" w:rsidRDefault="009363F9">
            <w:pPr>
              <w:pStyle w:val="ConsPlusNormal"/>
            </w:pPr>
            <w:r>
              <w:t>Выдра (Lutra lutra)</w:t>
            </w:r>
          </w:p>
        </w:tc>
      </w:tr>
      <w:tr w:rsidR="009363F9">
        <w:tc>
          <w:tcPr>
            <w:tcW w:w="866" w:type="dxa"/>
            <w:vAlign w:val="center"/>
          </w:tcPr>
          <w:p w:rsidR="009363F9" w:rsidRDefault="009363F9">
            <w:pPr>
              <w:pStyle w:val="ConsPlusNormal"/>
              <w:jc w:val="center"/>
            </w:pPr>
            <w:r>
              <w:t>14.</w:t>
            </w:r>
          </w:p>
        </w:tc>
        <w:tc>
          <w:tcPr>
            <w:tcW w:w="8164" w:type="dxa"/>
            <w:vAlign w:val="center"/>
          </w:tcPr>
          <w:p w:rsidR="009363F9" w:rsidRDefault="009363F9">
            <w:pPr>
              <w:pStyle w:val="ConsPlusNormal"/>
            </w:pPr>
            <w:r>
              <w:t>Росомаха (Gulo gulo)</w:t>
            </w:r>
          </w:p>
        </w:tc>
      </w:tr>
      <w:tr w:rsidR="009363F9">
        <w:tc>
          <w:tcPr>
            <w:tcW w:w="9030" w:type="dxa"/>
            <w:gridSpan w:val="2"/>
            <w:vAlign w:val="center"/>
          </w:tcPr>
          <w:p w:rsidR="009363F9" w:rsidRDefault="009363F9">
            <w:pPr>
              <w:pStyle w:val="ConsPlusNormal"/>
              <w:jc w:val="center"/>
            </w:pPr>
            <w:r>
              <w:t>Семейство Кошачьи (Felidae)</w:t>
            </w:r>
          </w:p>
        </w:tc>
      </w:tr>
      <w:tr w:rsidR="009363F9">
        <w:tc>
          <w:tcPr>
            <w:tcW w:w="866" w:type="dxa"/>
            <w:vAlign w:val="center"/>
          </w:tcPr>
          <w:p w:rsidR="009363F9" w:rsidRDefault="009363F9">
            <w:pPr>
              <w:pStyle w:val="ConsPlusNormal"/>
              <w:jc w:val="center"/>
            </w:pPr>
            <w:r>
              <w:t>15.</w:t>
            </w:r>
          </w:p>
        </w:tc>
        <w:tc>
          <w:tcPr>
            <w:tcW w:w="8164" w:type="dxa"/>
          </w:tcPr>
          <w:p w:rsidR="009363F9" w:rsidRDefault="009363F9">
            <w:pPr>
              <w:pStyle w:val="ConsPlusNormal"/>
            </w:pPr>
            <w:r>
              <w:t>Рысь (Felis lynx)</w:t>
            </w:r>
          </w:p>
        </w:tc>
      </w:tr>
      <w:tr w:rsidR="009363F9">
        <w:tc>
          <w:tcPr>
            <w:tcW w:w="9030" w:type="dxa"/>
            <w:gridSpan w:val="2"/>
            <w:vAlign w:val="center"/>
          </w:tcPr>
          <w:p w:rsidR="009363F9" w:rsidRDefault="009363F9">
            <w:pPr>
              <w:pStyle w:val="ConsPlusNormal"/>
              <w:jc w:val="center"/>
            </w:pPr>
            <w:r>
              <w:t>Отряд Грызуны (Rodentia)</w:t>
            </w:r>
          </w:p>
          <w:p w:rsidR="009363F9" w:rsidRDefault="009363F9">
            <w:pPr>
              <w:pStyle w:val="ConsPlusNormal"/>
              <w:jc w:val="center"/>
            </w:pPr>
            <w:r>
              <w:t>Семейство Бобровые (Castoridae)</w:t>
            </w:r>
          </w:p>
        </w:tc>
      </w:tr>
      <w:tr w:rsidR="009363F9">
        <w:tc>
          <w:tcPr>
            <w:tcW w:w="866" w:type="dxa"/>
            <w:vAlign w:val="center"/>
          </w:tcPr>
          <w:p w:rsidR="009363F9" w:rsidRDefault="009363F9">
            <w:pPr>
              <w:pStyle w:val="ConsPlusNormal"/>
              <w:jc w:val="center"/>
            </w:pPr>
            <w:r>
              <w:t>16.</w:t>
            </w:r>
          </w:p>
        </w:tc>
        <w:tc>
          <w:tcPr>
            <w:tcW w:w="8164" w:type="dxa"/>
          </w:tcPr>
          <w:p w:rsidR="009363F9" w:rsidRDefault="009363F9">
            <w:pPr>
              <w:pStyle w:val="ConsPlusNormal"/>
            </w:pPr>
            <w:r>
              <w:t>Бобр речной (Castor fiber)</w:t>
            </w:r>
          </w:p>
        </w:tc>
      </w:tr>
      <w:tr w:rsidR="009363F9">
        <w:tc>
          <w:tcPr>
            <w:tcW w:w="9030" w:type="dxa"/>
            <w:gridSpan w:val="2"/>
            <w:vAlign w:val="center"/>
          </w:tcPr>
          <w:p w:rsidR="009363F9" w:rsidRDefault="009363F9">
            <w:pPr>
              <w:pStyle w:val="ConsPlusNormal"/>
              <w:jc w:val="center"/>
            </w:pPr>
            <w:r>
              <w:t>Семейство Беличьи (Sciuridae)</w:t>
            </w:r>
          </w:p>
        </w:tc>
      </w:tr>
      <w:tr w:rsidR="009363F9">
        <w:tc>
          <w:tcPr>
            <w:tcW w:w="866" w:type="dxa"/>
            <w:vAlign w:val="center"/>
          </w:tcPr>
          <w:p w:rsidR="009363F9" w:rsidRDefault="009363F9">
            <w:pPr>
              <w:pStyle w:val="ConsPlusNormal"/>
              <w:jc w:val="center"/>
            </w:pPr>
            <w:r>
              <w:t>17.</w:t>
            </w:r>
          </w:p>
        </w:tc>
        <w:tc>
          <w:tcPr>
            <w:tcW w:w="8164" w:type="dxa"/>
          </w:tcPr>
          <w:p w:rsidR="009363F9" w:rsidRDefault="009363F9">
            <w:pPr>
              <w:pStyle w:val="ConsPlusNormal"/>
            </w:pPr>
            <w:r>
              <w:t>Белка (Sciurus)</w:t>
            </w:r>
          </w:p>
        </w:tc>
      </w:tr>
      <w:tr w:rsidR="009363F9">
        <w:tc>
          <w:tcPr>
            <w:tcW w:w="9030" w:type="dxa"/>
            <w:gridSpan w:val="2"/>
            <w:vAlign w:val="center"/>
          </w:tcPr>
          <w:p w:rsidR="009363F9" w:rsidRDefault="009363F9">
            <w:pPr>
              <w:pStyle w:val="ConsPlusNormal"/>
              <w:jc w:val="center"/>
            </w:pPr>
            <w:r>
              <w:t>Семейство Хомяковые (Cricetidae)</w:t>
            </w:r>
          </w:p>
        </w:tc>
      </w:tr>
      <w:tr w:rsidR="009363F9">
        <w:tc>
          <w:tcPr>
            <w:tcW w:w="866" w:type="dxa"/>
            <w:vAlign w:val="center"/>
          </w:tcPr>
          <w:p w:rsidR="009363F9" w:rsidRDefault="009363F9">
            <w:pPr>
              <w:pStyle w:val="ConsPlusNormal"/>
              <w:jc w:val="center"/>
            </w:pPr>
            <w:r>
              <w:t>18.</w:t>
            </w:r>
          </w:p>
        </w:tc>
        <w:tc>
          <w:tcPr>
            <w:tcW w:w="8164" w:type="dxa"/>
          </w:tcPr>
          <w:p w:rsidR="009363F9" w:rsidRDefault="009363F9">
            <w:pPr>
              <w:pStyle w:val="ConsPlusNormal"/>
            </w:pPr>
            <w:r>
              <w:t>Водяная полевка (Arvicola terrestris)</w:t>
            </w:r>
          </w:p>
        </w:tc>
      </w:tr>
      <w:tr w:rsidR="009363F9">
        <w:tc>
          <w:tcPr>
            <w:tcW w:w="866" w:type="dxa"/>
            <w:vAlign w:val="center"/>
          </w:tcPr>
          <w:p w:rsidR="009363F9" w:rsidRDefault="009363F9">
            <w:pPr>
              <w:pStyle w:val="ConsPlusNormal"/>
              <w:jc w:val="center"/>
            </w:pPr>
            <w:r>
              <w:t>19.</w:t>
            </w:r>
          </w:p>
        </w:tc>
        <w:tc>
          <w:tcPr>
            <w:tcW w:w="8164" w:type="dxa"/>
          </w:tcPr>
          <w:p w:rsidR="009363F9" w:rsidRDefault="009363F9">
            <w:pPr>
              <w:pStyle w:val="ConsPlusNormal"/>
            </w:pPr>
            <w:r>
              <w:t>Ондатра (Ondatra zibethicus)</w:t>
            </w:r>
          </w:p>
        </w:tc>
      </w:tr>
      <w:tr w:rsidR="009363F9">
        <w:tc>
          <w:tcPr>
            <w:tcW w:w="9030" w:type="dxa"/>
            <w:gridSpan w:val="2"/>
            <w:vAlign w:val="center"/>
          </w:tcPr>
          <w:p w:rsidR="009363F9" w:rsidRDefault="009363F9">
            <w:pPr>
              <w:pStyle w:val="ConsPlusNormal"/>
              <w:jc w:val="center"/>
            </w:pPr>
            <w:r>
              <w:t>Отряд Зайцеобразные (Lagomorpha)</w:t>
            </w:r>
          </w:p>
          <w:p w:rsidR="009363F9" w:rsidRDefault="009363F9">
            <w:pPr>
              <w:pStyle w:val="ConsPlusNormal"/>
              <w:jc w:val="center"/>
            </w:pPr>
            <w:r>
              <w:t>Семейство Зайцевые (Leporidae)</w:t>
            </w:r>
          </w:p>
        </w:tc>
      </w:tr>
      <w:tr w:rsidR="009363F9">
        <w:tc>
          <w:tcPr>
            <w:tcW w:w="866" w:type="dxa"/>
            <w:vAlign w:val="center"/>
          </w:tcPr>
          <w:p w:rsidR="009363F9" w:rsidRDefault="009363F9">
            <w:pPr>
              <w:pStyle w:val="ConsPlusNormal"/>
              <w:jc w:val="center"/>
            </w:pPr>
            <w:r>
              <w:t>20.</w:t>
            </w:r>
          </w:p>
        </w:tc>
        <w:tc>
          <w:tcPr>
            <w:tcW w:w="8164" w:type="dxa"/>
          </w:tcPr>
          <w:p w:rsidR="009363F9" w:rsidRDefault="009363F9">
            <w:pPr>
              <w:pStyle w:val="ConsPlusNormal"/>
            </w:pPr>
            <w:r>
              <w:t>Заяц-русак (Lepus europaeus)</w:t>
            </w:r>
          </w:p>
        </w:tc>
      </w:tr>
      <w:tr w:rsidR="009363F9">
        <w:tc>
          <w:tcPr>
            <w:tcW w:w="866" w:type="dxa"/>
            <w:vAlign w:val="center"/>
          </w:tcPr>
          <w:p w:rsidR="009363F9" w:rsidRDefault="009363F9">
            <w:pPr>
              <w:pStyle w:val="ConsPlusNormal"/>
              <w:jc w:val="center"/>
            </w:pPr>
            <w:r>
              <w:t>21.</w:t>
            </w:r>
          </w:p>
        </w:tc>
        <w:tc>
          <w:tcPr>
            <w:tcW w:w="8164" w:type="dxa"/>
          </w:tcPr>
          <w:p w:rsidR="009363F9" w:rsidRDefault="009363F9">
            <w:pPr>
              <w:pStyle w:val="ConsPlusNormal"/>
            </w:pPr>
            <w:r>
              <w:t>Заяц-беляк (Lepus timidus)</w:t>
            </w:r>
          </w:p>
        </w:tc>
      </w:tr>
      <w:tr w:rsidR="009363F9">
        <w:tc>
          <w:tcPr>
            <w:tcW w:w="9030" w:type="dxa"/>
            <w:gridSpan w:val="2"/>
            <w:vAlign w:val="center"/>
          </w:tcPr>
          <w:p w:rsidR="009363F9" w:rsidRDefault="009363F9">
            <w:pPr>
              <w:pStyle w:val="ConsPlusNormal"/>
              <w:jc w:val="center"/>
            </w:pPr>
            <w:r>
              <w:t>Отряд Насекомоядные (Insectivora)</w:t>
            </w:r>
          </w:p>
          <w:p w:rsidR="009363F9" w:rsidRDefault="009363F9">
            <w:pPr>
              <w:pStyle w:val="ConsPlusNormal"/>
              <w:jc w:val="center"/>
            </w:pPr>
            <w:r>
              <w:t>Семейство Кротовые (Talpidae)</w:t>
            </w:r>
          </w:p>
        </w:tc>
      </w:tr>
      <w:tr w:rsidR="009363F9">
        <w:tc>
          <w:tcPr>
            <w:tcW w:w="866" w:type="dxa"/>
            <w:vAlign w:val="center"/>
          </w:tcPr>
          <w:p w:rsidR="009363F9" w:rsidRDefault="009363F9">
            <w:pPr>
              <w:pStyle w:val="ConsPlusNormal"/>
              <w:jc w:val="center"/>
            </w:pPr>
            <w:r>
              <w:t>22.</w:t>
            </w:r>
          </w:p>
        </w:tc>
        <w:tc>
          <w:tcPr>
            <w:tcW w:w="8164" w:type="dxa"/>
          </w:tcPr>
          <w:p w:rsidR="009363F9" w:rsidRDefault="009363F9">
            <w:pPr>
              <w:pStyle w:val="ConsPlusNormal"/>
            </w:pPr>
            <w:r>
              <w:t>Крот обыкновенный (Talpa europaea)</w:t>
            </w:r>
          </w:p>
        </w:tc>
      </w:tr>
      <w:tr w:rsidR="009363F9">
        <w:tc>
          <w:tcPr>
            <w:tcW w:w="9030" w:type="dxa"/>
            <w:gridSpan w:val="2"/>
            <w:vAlign w:val="center"/>
          </w:tcPr>
          <w:p w:rsidR="009363F9" w:rsidRDefault="009363F9">
            <w:pPr>
              <w:pStyle w:val="ConsPlusNormal"/>
              <w:jc w:val="center"/>
            </w:pPr>
            <w:r>
              <w:t>КЛАСС ПТИЦЫ (AVES)</w:t>
            </w:r>
          </w:p>
          <w:p w:rsidR="009363F9" w:rsidRDefault="009363F9">
            <w:pPr>
              <w:pStyle w:val="ConsPlusNormal"/>
              <w:jc w:val="center"/>
            </w:pPr>
            <w:r>
              <w:t>Отряд Куриные (Galliformes)</w:t>
            </w:r>
          </w:p>
          <w:p w:rsidR="009363F9" w:rsidRDefault="009363F9">
            <w:pPr>
              <w:pStyle w:val="ConsPlusNormal"/>
              <w:jc w:val="center"/>
            </w:pPr>
            <w:r>
              <w:t>Семейство Тетеревиные (Tetraonidae)</w:t>
            </w:r>
          </w:p>
        </w:tc>
      </w:tr>
      <w:tr w:rsidR="009363F9">
        <w:tc>
          <w:tcPr>
            <w:tcW w:w="866" w:type="dxa"/>
            <w:vAlign w:val="center"/>
          </w:tcPr>
          <w:p w:rsidR="009363F9" w:rsidRDefault="009363F9">
            <w:pPr>
              <w:pStyle w:val="ConsPlusNormal"/>
              <w:jc w:val="center"/>
            </w:pPr>
            <w:r>
              <w:t>23.</w:t>
            </w:r>
          </w:p>
        </w:tc>
        <w:tc>
          <w:tcPr>
            <w:tcW w:w="8164" w:type="dxa"/>
          </w:tcPr>
          <w:p w:rsidR="009363F9" w:rsidRDefault="009363F9">
            <w:pPr>
              <w:pStyle w:val="ConsPlusNormal"/>
            </w:pPr>
            <w:r>
              <w:t>Тетерев (Lururus tetrix)</w:t>
            </w:r>
          </w:p>
        </w:tc>
      </w:tr>
      <w:tr w:rsidR="009363F9">
        <w:tc>
          <w:tcPr>
            <w:tcW w:w="866" w:type="dxa"/>
            <w:vAlign w:val="center"/>
          </w:tcPr>
          <w:p w:rsidR="009363F9" w:rsidRDefault="009363F9">
            <w:pPr>
              <w:pStyle w:val="ConsPlusNormal"/>
              <w:jc w:val="center"/>
            </w:pPr>
            <w:r>
              <w:lastRenderedPageBreak/>
              <w:t>24.</w:t>
            </w:r>
          </w:p>
        </w:tc>
        <w:tc>
          <w:tcPr>
            <w:tcW w:w="8164" w:type="dxa"/>
          </w:tcPr>
          <w:p w:rsidR="009363F9" w:rsidRDefault="009363F9">
            <w:pPr>
              <w:pStyle w:val="ConsPlusNormal"/>
            </w:pPr>
            <w:r>
              <w:t>Рябчик (Tetrastes bonasia)</w:t>
            </w:r>
          </w:p>
        </w:tc>
      </w:tr>
      <w:tr w:rsidR="009363F9">
        <w:tc>
          <w:tcPr>
            <w:tcW w:w="866" w:type="dxa"/>
            <w:vAlign w:val="center"/>
          </w:tcPr>
          <w:p w:rsidR="009363F9" w:rsidRDefault="009363F9">
            <w:pPr>
              <w:pStyle w:val="ConsPlusNormal"/>
              <w:jc w:val="center"/>
            </w:pPr>
            <w:r>
              <w:t>25.</w:t>
            </w:r>
          </w:p>
        </w:tc>
        <w:tc>
          <w:tcPr>
            <w:tcW w:w="8164" w:type="dxa"/>
          </w:tcPr>
          <w:p w:rsidR="009363F9" w:rsidRDefault="009363F9">
            <w:pPr>
              <w:pStyle w:val="ConsPlusNormal"/>
            </w:pPr>
            <w:r>
              <w:t>Глухарь (Tetrao urogallus)</w:t>
            </w:r>
          </w:p>
        </w:tc>
      </w:tr>
      <w:tr w:rsidR="009363F9">
        <w:tc>
          <w:tcPr>
            <w:tcW w:w="9030" w:type="dxa"/>
            <w:gridSpan w:val="2"/>
            <w:vAlign w:val="center"/>
          </w:tcPr>
          <w:p w:rsidR="009363F9" w:rsidRDefault="009363F9">
            <w:pPr>
              <w:pStyle w:val="ConsPlusNormal"/>
              <w:jc w:val="center"/>
            </w:pPr>
            <w:r>
              <w:t>Семейство Фазановые (Phasianidae)</w:t>
            </w:r>
          </w:p>
        </w:tc>
      </w:tr>
      <w:tr w:rsidR="009363F9">
        <w:tc>
          <w:tcPr>
            <w:tcW w:w="866" w:type="dxa"/>
            <w:vAlign w:val="center"/>
          </w:tcPr>
          <w:p w:rsidR="009363F9" w:rsidRDefault="009363F9">
            <w:pPr>
              <w:pStyle w:val="ConsPlusNormal"/>
              <w:jc w:val="center"/>
            </w:pPr>
            <w:r>
              <w:t>26.</w:t>
            </w:r>
          </w:p>
        </w:tc>
        <w:tc>
          <w:tcPr>
            <w:tcW w:w="8164" w:type="dxa"/>
          </w:tcPr>
          <w:p w:rsidR="009363F9" w:rsidRDefault="009363F9">
            <w:pPr>
              <w:pStyle w:val="ConsPlusNormal"/>
            </w:pPr>
            <w:r>
              <w:t>Серая куропатка (Perdix perdix)</w:t>
            </w:r>
          </w:p>
        </w:tc>
      </w:tr>
      <w:tr w:rsidR="009363F9">
        <w:tc>
          <w:tcPr>
            <w:tcW w:w="866" w:type="dxa"/>
            <w:vAlign w:val="center"/>
          </w:tcPr>
          <w:p w:rsidR="009363F9" w:rsidRDefault="009363F9">
            <w:pPr>
              <w:pStyle w:val="ConsPlusNormal"/>
              <w:jc w:val="center"/>
            </w:pPr>
            <w:r>
              <w:t>27.</w:t>
            </w:r>
          </w:p>
        </w:tc>
        <w:tc>
          <w:tcPr>
            <w:tcW w:w="8164" w:type="dxa"/>
          </w:tcPr>
          <w:p w:rsidR="009363F9" w:rsidRDefault="009363F9">
            <w:pPr>
              <w:pStyle w:val="ConsPlusNormal"/>
            </w:pPr>
            <w:r>
              <w:t>Обыкновенный перепел (Coturnix coturnix)</w:t>
            </w:r>
          </w:p>
        </w:tc>
      </w:tr>
      <w:tr w:rsidR="009363F9">
        <w:tc>
          <w:tcPr>
            <w:tcW w:w="9030" w:type="dxa"/>
            <w:gridSpan w:val="2"/>
            <w:vAlign w:val="center"/>
          </w:tcPr>
          <w:p w:rsidR="009363F9" w:rsidRDefault="009363F9">
            <w:pPr>
              <w:pStyle w:val="ConsPlusNormal"/>
              <w:jc w:val="center"/>
            </w:pPr>
            <w:r>
              <w:t>Отряд Гусеобразные (Anseres)</w:t>
            </w:r>
          </w:p>
          <w:p w:rsidR="009363F9" w:rsidRDefault="009363F9">
            <w:pPr>
              <w:pStyle w:val="ConsPlusNormal"/>
              <w:jc w:val="center"/>
            </w:pPr>
            <w:r>
              <w:t>Семейство Утиные (Anatidae)</w:t>
            </w:r>
          </w:p>
        </w:tc>
      </w:tr>
      <w:tr w:rsidR="009363F9">
        <w:tc>
          <w:tcPr>
            <w:tcW w:w="866" w:type="dxa"/>
            <w:vAlign w:val="center"/>
          </w:tcPr>
          <w:p w:rsidR="009363F9" w:rsidRDefault="009363F9">
            <w:pPr>
              <w:pStyle w:val="ConsPlusNormal"/>
              <w:jc w:val="center"/>
            </w:pPr>
            <w:r>
              <w:t>28.</w:t>
            </w:r>
          </w:p>
        </w:tc>
        <w:tc>
          <w:tcPr>
            <w:tcW w:w="8164" w:type="dxa"/>
            <w:vAlign w:val="center"/>
          </w:tcPr>
          <w:p w:rsidR="009363F9" w:rsidRDefault="009363F9">
            <w:pPr>
              <w:pStyle w:val="ConsPlusNormal"/>
            </w:pPr>
            <w:r>
              <w:t>Гусь белолобый (Anser albifrons)</w:t>
            </w:r>
          </w:p>
        </w:tc>
      </w:tr>
      <w:tr w:rsidR="009363F9">
        <w:tc>
          <w:tcPr>
            <w:tcW w:w="866" w:type="dxa"/>
            <w:vAlign w:val="center"/>
          </w:tcPr>
          <w:p w:rsidR="009363F9" w:rsidRDefault="009363F9">
            <w:pPr>
              <w:pStyle w:val="ConsPlusNormal"/>
              <w:jc w:val="center"/>
            </w:pPr>
            <w:r>
              <w:t>29.</w:t>
            </w:r>
          </w:p>
        </w:tc>
        <w:tc>
          <w:tcPr>
            <w:tcW w:w="8164" w:type="dxa"/>
            <w:vAlign w:val="center"/>
          </w:tcPr>
          <w:p w:rsidR="009363F9" w:rsidRDefault="009363F9">
            <w:pPr>
              <w:pStyle w:val="ConsPlusNormal"/>
            </w:pPr>
            <w:r>
              <w:t>Гуменник (Anser fabalis)</w:t>
            </w:r>
          </w:p>
        </w:tc>
      </w:tr>
      <w:tr w:rsidR="009363F9">
        <w:tc>
          <w:tcPr>
            <w:tcW w:w="866" w:type="dxa"/>
            <w:vAlign w:val="center"/>
          </w:tcPr>
          <w:p w:rsidR="009363F9" w:rsidRDefault="009363F9">
            <w:pPr>
              <w:pStyle w:val="ConsPlusNormal"/>
              <w:jc w:val="center"/>
            </w:pPr>
            <w:r>
              <w:t>30.</w:t>
            </w:r>
          </w:p>
        </w:tc>
        <w:tc>
          <w:tcPr>
            <w:tcW w:w="8164" w:type="dxa"/>
          </w:tcPr>
          <w:p w:rsidR="009363F9" w:rsidRDefault="009363F9">
            <w:pPr>
              <w:pStyle w:val="ConsPlusNormal"/>
            </w:pPr>
            <w:r>
              <w:t>Кряква (Anas platyrhynchos)</w:t>
            </w:r>
          </w:p>
        </w:tc>
      </w:tr>
      <w:tr w:rsidR="009363F9">
        <w:tc>
          <w:tcPr>
            <w:tcW w:w="866" w:type="dxa"/>
            <w:vAlign w:val="center"/>
          </w:tcPr>
          <w:p w:rsidR="009363F9" w:rsidRDefault="009363F9">
            <w:pPr>
              <w:pStyle w:val="ConsPlusNormal"/>
              <w:jc w:val="center"/>
            </w:pPr>
            <w:r>
              <w:t>31.</w:t>
            </w:r>
          </w:p>
        </w:tc>
        <w:tc>
          <w:tcPr>
            <w:tcW w:w="8164" w:type="dxa"/>
            <w:vAlign w:val="center"/>
          </w:tcPr>
          <w:p w:rsidR="009363F9" w:rsidRDefault="009363F9">
            <w:pPr>
              <w:pStyle w:val="ConsPlusNormal"/>
            </w:pPr>
            <w:r>
              <w:t>Шилохвость (Anas acuta)</w:t>
            </w:r>
          </w:p>
        </w:tc>
      </w:tr>
      <w:tr w:rsidR="009363F9">
        <w:tc>
          <w:tcPr>
            <w:tcW w:w="866" w:type="dxa"/>
            <w:vAlign w:val="center"/>
          </w:tcPr>
          <w:p w:rsidR="009363F9" w:rsidRDefault="009363F9">
            <w:pPr>
              <w:pStyle w:val="ConsPlusNormal"/>
              <w:jc w:val="center"/>
            </w:pPr>
            <w:r>
              <w:t>32.</w:t>
            </w:r>
          </w:p>
        </w:tc>
        <w:tc>
          <w:tcPr>
            <w:tcW w:w="8164" w:type="dxa"/>
            <w:vAlign w:val="center"/>
          </w:tcPr>
          <w:p w:rsidR="009363F9" w:rsidRDefault="009363F9">
            <w:pPr>
              <w:pStyle w:val="ConsPlusNormal"/>
            </w:pPr>
            <w:r>
              <w:t>Широконоска (Anas clypeata)</w:t>
            </w:r>
          </w:p>
        </w:tc>
      </w:tr>
      <w:tr w:rsidR="009363F9">
        <w:tc>
          <w:tcPr>
            <w:tcW w:w="866" w:type="dxa"/>
            <w:vAlign w:val="center"/>
          </w:tcPr>
          <w:p w:rsidR="009363F9" w:rsidRDefault="009363F9">
            <w:pPr>
              <w:pStyle w:val="ConsPlusNormal"/>
              <w:jc w:val="center"/>
            </w:pPr>
            <w:r>
              <w:t>33.</w:t>
            </w:r>
          </w:p>
        </w:tc>
        <w:tc>
          <w:tcPr>
            <w:tcW w:w="8164" w:type="dxa"/>
            <w:vAlign w:val="center"/>
          </w:tcPr>
          <w:p w:rsidR="009363F9" w:rsidRDefault="009363F9">
            <w:pPr>
              <w:pStyle w:val="ConsPlusNormal"/>
            </w:pPr>
            <w:r>
              <w:t>Свиязь (Anas penelope)</w:t>
            </w:r>
          </w:p>
        </w:tc>
      </w:tr>
      <w:tr w:rsidR="009363F9">
        <w:tc>
          <w:tcPr>
            <w:tcW w:w="866" w:type="dxa"/>
            <w:vAlign w:val="center"/>
          </w:tcPr>
          <w:p w:rsidR="009363F9" w:rsidRDefault="009363F9">
            <w:pPr>
              <w:pStyle w:val="ConsPlusNormal"/>
              <w:jc w:val="center"/>
            </w:pPr>
            <w:r>
              <w:t>34.</w:t>
            </w:r>
          </w:p>
        </w:tc>
        <w:tc>
          <w:tcPr>
            <w:tcW w:w="8164" w:type="dxa"/>
            <w:vAlign w:val="center"/>
          </w:tcPr>
          <w:p w:rsidR="009363F9" w:rsidRDefault="009363F9">
            <w:pPr>
              <w:pStyle w:val="ConsPlusNormal"/>
            </w:pPr>
            <w:r>
              <w:t>Чирок-свистунок (Anas crecca)</w:t>
            </w:r>
          </w:p>
        </w:tc>
      </w:tr>
      <w:tr w:rsidR="009363F9">
        <w:tc>
          <w:tcPr>
            <w:tcW w:w="866" w:type="dxa"/>
            <w:vAlign w:val="center"/>
          </w:tcPr>
          <w:p w:rsidR="009363F9" w:rsidRDefault="009363F9">
            <w:pPr>
              <w:pStyle w:val="ConsPlusNormal"/>
              <w:jc w:val="center"/>
            </w:pPr>
            <w:r>
              <w:t>35.</w:t>
            </w:r>
          </w:p>
        </w:tc>
        <w:tc>
          <w:tcPr>
            <w:tcW w:w="8164" w:type="dxa"/>
            <w:vAlign w:val="center"/>
          </w:tcPr>
          <w:p w:rsidR="009363F9" w:rsidRDefault="009363F9">
            <w:pPr>
              <w:pStyle w:val="ConsPlusNormal"/>
            </w:pPr>
            <w:r>
              <w:t>Чирок-трескунок (Anas querquedula)</w:t>
            </w:r>
          </w:p>
        </w:tc>
      </w:tr>
      <w:tr w:rsidR="009363F9">
        <w:tc>
          <w:tcPr>
            <w:tcW w:w="866" w:type="dxa"/>
            <w:vAlign w:val="center"/>
          </w:tcPr>
          <w:p w:rsidR="009363F9" w:rsidRDefault="009363F9">
            <w:pPr>
              <w:pStyle w:val="ConsPlusNormal"/>
              <w:jc w:val="center"/>
            </w:pPr>
            <w:r>
              <w:t>36.</w:t>
            </w:r>
          </w:p>
        </w:tc>
        <w:tc>
          <w:tcPr>
            <w:tcW w:w="8164" w:type="dxa"/>
            <w:vAlign w:val="center"/>
          </w:tcPr>
          <w:p w:rsidR="009363F9" w:rsidRDefault="009363F9">
            <w:pPr>
              <w:pStyle w:val="ConsPlusNormal"/>
            </w:pPr>
            <w:r>
              <w:t>Хохлатая чернеть (Aythya fuligula)</w:t>
            </w:r>
          </w:p>
        </w:tc>
      </w:tr>
      <w:tr w:rsidR="009363F9">
        <w:tc>
          <w:tcPr>
            <w:tcW w:w="866" w:type="dxa"/>
            <w:vAlign w:val="center"/>
          </w:tcPr>
          <w:p w:rsidR="009363F9" w:rsidRDefault="009363F9">
            <w:pPr>
              <w:pStyle w:val="ConsPlusNormal"/>
              <w:jc w:val="center"/>
            </w:pPr>
            <w:r>
              <w:t>37.</w:t>
            </w:r>
          </w:p>
        </w:tc>
        <w:tc>
          <w:tcPr>
            <w:tcW w:w="8164" w:type="dxa"/>
            <w:vAlign w:val="center"/>
          </w:tcPr>
          <w:p w:rsidR="009363F9" w:rsidRDefault="009363F9">
            <w:pPr>
              <w:pStyle w:val="ConsPlusNormal"/>
            </w:pPr>
            <w:r>
              <w:t>Гоголь (Bucephala clangula)</w:t>
            </w:r>
          </w:p>
        </w:tc>
      </w:tr>
      <w:tr w:rsidR="009363F9">
        <w:tc>
          <w:tcPr>
            <w:tcW w:w="866" w:type="dxa"/>
            <w:vAlign w:val="center"/>
          </w:tcPr>
          <w:p w:rsidR="009363F9" w:rsidRDefault="009363F9">
            <w:pPr>
              <w:pStyle w:val="ConsPlusNormal"/>
              <w:jc w:val="center"/>
            </w:pPr>
            <w:r>
              <w:t>38.</w:t>
            </w:r>
          </w:p>
        </w:tc>
        <w:tc>
          <w:tcPr>
            <w:tcW w:w="8164" w:type="dxa"/>
            <w:vAlign w:val="center"/>
          </w:tcPr>
          <w:p w:rsidR="009363F9" w:rsidRDefault="009363F9">
            <w:pPr>
              <w:pStyle w:val="ConsPlusNormal"/>
            </w:pPr>
            <w:r>
              <w:t>Красноголовый нырок (Aythya ferina)</w:t>
            </w:r>
          </w:p>
        </w:tc>
      </w:tr>
      <w:tr w:rsidR="009363F9">
        <w:tc>
          <w:tcPr>
            <w:tcW w:w="866" w:type="dxa"/>
            <w:vAlign w:val="center"/>
          </w:tcPr>
          <w:p w:rsidR="009363F9" w:rsidRDefault="009363F9">
            <w:pPr>
              <w:pStyle w:val="ConsPlusNormal"/>
              <w:jc w:val="center"/>
            </w:pPr>
            <w:r>
              <w:t>39.</w:t>
            </w:r>
          </w:p>
        </w:tc>
        <w:tc>
          <w:tcPr>
            <w:tcW w:w="8164" w:type="dxa"/>
            <w:vAlign w:val="center"/>
          </w:tcPr>
          <w:p w:rsidR="009363F9" w:rsidRDefault="009363F9">
            <w:pPr>
              <w:pStyle w:val="ConsPlusNormal"/>
            </w:pPr>
            <w:r>
              <w:t>Красноносый нырок (Netta rufina)</w:t>
            </w:r>
          </w:p>
        </w:tc>
      </w:tr>
      <w:tr w:rsidR="009363F9">
        <w:tc>
          <w:tcPr>
            <w:tcW w:w="866" w:type="dxa"/>
            <w:vAlign w:val="center"/>
          </w:tcPr>
          <w:p w:rsidR="009363F9" w:rsidRDefault="009363F9">
            <w:pPr>
              <w:pStyle w:val="ConsPlusNormal"/>
              <w:jc w:val="center"/>
            </w:pPr>
            <w:r>
              <w:t>40.</w:t>
            </w:r>
          </w:p>
        </w:tc>
        <w:tc>
          <w:tcPr>
            <w:tcW w:w="8164" w:type="dxa"/>
            <w:vAlign w:val="center"/>
          </w:tcPr>
          <w:p w:rsidR="009363F9" w:rsidRDefault="009363F9">
            <w:pPr>
              <w:pStyle w:val="ConsPlusNormal"/>
            </w:pPr>
            <w:r>
              <w:t>Синьга (Melanitta nigra)</w:t>
            </w:r>
          </w:p>
        </w:tc>
      </w:tr>
      <w:tr w:rsidR="009363F9">
        <w:tc>
          <w:tcPr>
            <w:tcW w:w="866" w:type="dxa"/>
            <w:vAlign w:val="center"/>
          </w:tcPr>
          <w:p w:rsidR="009363F9" w:rsidRDefault="009363F9">
            <w:pPr>
              <w:pStyle w:val="ConsPlusNormal"/>
              <w:jc w:val="center"/>
            </w:pPr>
            <w:r>
              <w:t>41.</w:t>
            </w:r>
          </w:p>
        </w:tc>
        <w:tc>
          <w:tcPr>
            <w:tcW w:w="8164" w:type="dxa"/>
            <w:vAlign w:val="center"/>
          </w:tcPr>
          <w:p w:rsidR="009363F9" w:rsidRDefault="009363F9">
            <w:pPr>
              <w:pStyle w:val="ConsPlusNormal"/>
            </w:pPr>
            <w:r>
              <w:t>Турпан обыкновенный (Melanitta fusca)</w:t>
            </w:r>
          </w:p>
        </w:tc>
      </w:tr>
      <w:tr w:rsidR="009363F9">
        <w:tc>
          <w:tcPr>
            <w:tcW w:w="866" w:type="dxa"/>
            <w:vAlign w:val="center"/>
          </w:tcPr>
          <w:p w:rsidR="009363F9" w:rsidRDefault="009363F9">
            <w:pPr>
              <w:pStyle w:val="ConsPlusNormal"/>
              <w:jc w:val="center"/>
            </w:pPr>
            <w:r>
              <w:t>42.</w:t>
            </w:r>
          </w:p>
        </w:tc>
        <w:tc>
          <w:tcPr>
            <w:tcW w:w="8164" w:type="dxa"/>
            <w:vAlign w:val="center"/>
          </w:tcPr>
          <w:p w:rsidR="009363F9" w:rsidRDefault="009363F9">
            <w:pPr>
              <w:pStyle w:val="ConsPlusNormal"/>
            </w:pPr>
            <w:r>
              <w:t>Морянка (Clangula hyemalis)</w:t>
            </w:r>
          </w:p>
        </w:tc>
      </w:tr>
      <w:tr w:rsidR="009363F9">
        <w:tc>
          <w:tcPr>
            <w:tcW w:w="866" w:type="dxa"/>
            <w:vAlign w:val="center"/>
          </w:tcPr>
          <w:p w:rsidR="009363F9" w:rsidRDefault="009363F9">
            <w:pPr>
              <w:pStyle w:val="ConsPlusNormal"/>
              <w:jc w:val="center"/>
            </w:pPr>
            <w:r>
              <w:t>43.</w:t>
            </w:r>
          </w:p>
        </w:tc>
        <w:tc>
          <w:tcPr>
            <w:tcW w:w="8164" w:type="dxa"/>
            <w:vAlign w:val="center"/>
          </w:tcPr>
          <w:p w:rsidR="009363F9" w:rsidRDefault="009363F9">
            <w:pPr>
              <w:pStyle w:val="ConsPlusNormal"/>
            </w:pPr>
            <w:r>
              <w:t>Длинноносый крохаль (Mergus serrator)</w:t>
            </w:r>
          </w:p>
        </w:tc>
      </w:tr>
      <w:tr w:rsidR="009363F9">
        <w:tc>
          <w:tcPr>
            <w:tcW w:w="9030" w:type="dxa"/>
            <w:gridSpan w:val="2"/>
            <w:vAlign w:val="center"/>
          </w:tcPr>
          <w:p w:rsidR="009363F9" w:rsidRDefault="009363F9">
            <w:pPr>
              <w:pStyle w:val="ConsPlusNormal"/>
              <w:jc w:val="center"/>
            </w:pPr>
            <w:r>
              <w:t>Отряд Журавли (Gruiformes)</w:t>
            </w:r>
          </w:p>
          <w:p w:rsidR="009363F9" w:rsidRDefault="009363F9">
            <w:pPr>
              <w:pStyle w:val="ConsPlusNormal"/>
              <w:jc w:val="center"/>
            </w:pPr>
            <w:r>
              <w:t>Семейство Пастушковые (Rallidae)</w:t>
            </w:r>
          </w:p>
        </w:tc>
      </w:tr>
      <w:tr w:rsidR="009363F9">
        <w:tc>
          <w:tcPr>
            <w:tcW w:w="866" w:type="dxa"/>
            <w:vAlign w:val="center"/>
          </w:tcPr>
          <w:p w:rsidR="009363F9" w:rsidRDefault="009363F9">
            <w:pPr>
              <w:pStyle w:val="ConsPlusNormal"/>
              <w:jc w:val="center"/>
            </w:pPr>
            <w:r>
              <w:t>44.</w:t>
            </w:r>
          </w:p>
        </w:tc>
        <w:tc>
          <w:tcPr>
            <w:tcW w:w="8164" w:type="dxa"/>
          </w:tcPr>
          <w:p w:rsidR="009363F9" w:rsidRDefault="009363F9">
            <w:pPr>
              <w:pStyle w:val="ConsPlusNormal"/>
            </w:pPr>
            <w:r>
              <w:t>Камышница (Gullinula chloropus)</w:t>
            </w:r>
          </w:p>
        </w:tc>
      </w:tr>
      <w:tr w:rsidR="009363F9">
        <w:tc>
          <w:tcPr>
            <w:tcW w:w="866" w:type="dxa"/>
            <w:vAlign w:val="center"/>
          </w:tcPr>
          <w:p w:rsidR="009363F9" w:rsidRDefault="009363F9">
            <w:pPr>
              <w:pStyle w:val="ConsPlusNormal"/>
              <w:jc w:val="center"/>
            </w:pPr>
            <w:r>
              <w:t>45.</w:t>
            </w:r>
          </w:p>
        </w:tc>
        <w:tc>
          <w:tcPr>
            <w:tcW w:w="8164" w:type="dxa"/>
          </w:tcPr>
          <w:p w:rsidR="009363F9" w:rsidRDefault="009363F9">
            <w:pPr>
              <w:pStyle w:val="ConsPlusNormal"/>
            </w:pPr>
            <w:r>
              <w:t>Лысуха (Fulica atra)</w:t>
            </w:r>
          </w:p>
        </w:tc>
      </w:tr>
      <w:tr w:rsidR="009363F9">
        <w:tc>
          <w:tcPr>
            <w:tcW w:w="866" w:type="dxa"/>
            <w:vAlign w:val="center"/>
          </w:tcPr>
          <w:p w:rsidR="009363F9" w:rsidRDefault="009363F9">
            <w:pPr>
              <w:pStyle w:val="ConsPlusNormal"/>
              <w:jc w:val="center"/>
            </w:pPr>
            <w:r>
              <w:t>46.</w:t>
            </w:r>
          </w:p>
        </w:tc>
        <w:tc>
          <w:tcPr>
            <w:tcW w:w="8164" w:type="dxa"/>
          </w:tcPr>
          <w:p w:rsidR="009363F9" w:rsidRDefault="009363F9">
            <w:pPr>
              <w:pStyle w:val="ConsPlusNormal"/>
            </w:pPr>
            <w:r>
              <w:t>Погоныш обыкновенный (Porzana porzana)</w:t>
            </w:r>
          </w:p>
        </w:tc>
      </w:tr>
      <w:tr w:rsidR="009363F9">
        <w:tc>
          <w:tcPr>
            <w:tcW w:w="9030" w:type="dxa"/>
            <w:gridSpan w:val="2"/>
            <w:vAlign w:val="center"/>
          </w:tcPr>
          <w:p w:rsidR="009363F9" w:rsidRDefault="009363F9">
            <w:pPr>
              <w:pStyle w:val="ConsPlusNormal"/>
              <w:jc w:val="center"/>
            </w:pPr>
            <w:r>
              <w:t>Отряд Ржанкообразные Charadriiformes</w:t>
            </w:r>
          </w:p>
          <w:p w:rsidR="009363F9" w:rsidRDefault="009363F9">
            <w:pPr>
              <w:pStyle w:val="ConsPlusNormal"/>
              <w:jc w:val="center"/>
            </w:pPr>
            <w:r>
              <w:t>Семейство Бекасовые (Scolopacidae)</w:t>
            </w:r>
          </w:p>
        </w:tc>
      </w:tr>
      <w:tr w:rsidR="009363F9">
        <w:tc>
          <w:tcPr>
            <w:tcW w:w="866" w:type="dxa"/>
            <w:vAlign w:val="center"/>
          </w:tcPr>
          <w:p w:rsidR="009363F9" w:rsidRDefault="009363F9">
            <w:pPr>
              <w:pStyle w:val="ConsPlusNormal"/>
              <w:jc w:val="center"/>
            </w:pPr>
            <w:r>
              <w:t>47.</w:t>
            </w:r>
          </w:p>
        </w:tc>
        <w:tc>
          <w:tcPr>
            <w:tcW w:w="8164" w:type="dxa"/>
          </w:tcPr>
          <w:p w:rsidR="009363F9" w:rsidRDefault="009363F9">
            <w:pPr>
              <w:pStyle w:val="ConsPlusNormal"/>
            </w:pPr>
            <w:r>
              <w:t>Средний кроншнеп (Numenius phaepus)</w:t>
            </w:r>
          </w:p>
        </w:tc>
      </w:tr>
      <w:tr w:rsidR="009363F9">
        <w:tc>
          <w:tcPr>
            <w:tcW w:w="866" w:type="dxa"/>
            <w:vAlign w:val="center"/>
          </w:tcPr>
          <w:p w:rsidR="009363F9" w:rsidRDefault="009363F9">
            <w:pPr>
              <w:pStyle w:val="ConsPlusNormal"/>
              <w:jc w:val="center"/>
            </w:pPr>
            <w:r>
              <w:lastRenderedPageBreak/>
              <w:t>48.</w:t>
            </w:r>
          </w:p>
        </w:tc>
        <w:tc>
          <w:tcPr>
            <w:tcW w:w="8164" w:type="dxa"/>
          </w:tcPr>
          <w:p w:rsidR="009363F9" w:rsidRDefault="009363F9">
            <w:pPr>
              <w:pStyle w:val="ConsPlusNormal"/>
            </w:pPr>
            <w:r>
              <w:t>Вальдшнеп (Scolopax rusticola)</w:t>
            </w:r>
          </w:p>
        </w:tc>
      </w:tr>
      <w:tr w:rsidR="009363F9">
        <w:tc>
          <w:tcPr>
            <w:tcW w:w="866" w:type="dxa"/>
            <w:vAlign w:val="center"/>
          </w:tcPr>
          <w:p w:rsidR="009363F9" w:rsidRDefault="009363F9">
            <w:pPr>
              <w:pStyle w:val="ConsPlusNormal"/>
              <w:jc w:val="center"/>
            </w:pPr>
            <w:r>
              <w:t>49.</w:t>
            </w:r>
          </w:p>
        </w:tc>
        <w:tc>
          <w:tcPr>
            <w:tcW w:w="8164" w:type="dxa"/>
          </w:tcPr>
          <w:p w:rsidR="009363F9" w:rsidRDefault="009363F9">
            <w:pPr>
              <w:pStyle w:val="ConsPlusNormal"/>
            </w:pPr>
            <w:r>
              <w:t>Гаршнеп (Lymnocryptes minimus)</w:t>
            </w:r>
          </w:p>
        </w:tc>
      </w:tr>
      <w:tr w:rsidR="009363F9">
        <w:tc>
          <w:tcPr>
            <w:tcW w:w="866" w:type="dxa"/>
            <w:vAlign w:val="center"/>
          </w:tcPr>
          <w:p w:rsidR="009363F9" w:rsidRDefault="009363F9">
            <w:pPr>
              <w:pStyle w:val="ConsPlusNormal"/>
              <w:jc w:val="center"/>
            </w:pPr>
            <w:r>
              <w:t>50.</w:t>
            </w:r>
          </w:p>
        </w:tc>
        <w:tc>
          <w:tcPr>
            <w:tcW w:w="8164" w:type="dxa"/>
          </w:tcPr>
          <w:p w:rsidR="009363F9" w:rsidRDefault="009363F9">
            <w:pPr>
              <w:pStyle w:val="ConsPlusNormal"/>
            </w:pPr>
            <w:r>
              <w:t>Веретенник малый (Limosa lapponica)</w:t>
            </w:r>
          </w:p>
        </w:tc>
      </w:tr>
      <w:tr w:rsidR="009363F9">
        <w:tc>
          <w:tcPr>
            <w:tcW w:w="866" w:type="dxa"/>
            <w:vAlign w:val="center"/>
          </w:tcPr>
          <w:p w:rsidR="009363F9" w:rsidRDefault="009363F9">
            <w:pPr>
              <w:pStyle w:val="ConsPlusNormal"/>
              <w:jc w:val="center"/>
            </w:pPr>
            <w:r>
              <w:t>51.</w:t>
            </w:r>
          </w:p>
        </w:tc>
        <w:tc>
          <w:tcPr>
            <w:tcW w:w="8164" w:type="dxa"/>
          </w:tcPr>
          <w:p w:rsidR="009363F9" w:rsidRDefault="009363F9">
            <w:pPr>
              <w:pStyle w:val="ConsPlusNormal"/>
            </w:pPr>
            <w:r>
              <w:t>Улит большой (Tringa nebularia)</w:t>
            </w:r>
          </w:p>
        </w:tc>
      </w:tr>
      <w:tr w:rsidR="009363F9">
        <w:tc>
          <w:tcPr>
            <w:tcW w:w="866" w:type="dxa"/>
            <w:vAlign w:val="center"/>
          </w:tcPr>
          <w:p w:rsidR="009363F9" w:rsidRDefault="009363F9">
            <w:pPr>
              <w:pStyle w:val="ConsPlusNormal"/>
              <w:jc w:val="center"/>
            </w:pPr>
            <w:r>
              <w:t>52.</w:t>
            </w:r>
          </w:p>
        </w:tc>
        <w:tc>
          <w:tcPr>
            <w:tcW w:w="8164" w:type="dxa"/>
          </w:tcPr>
          <w:p w:rsidR="009363F9" w:rsidRDefault="009363F9">
            <w:pPr>
              <w:pStyle w:val="ConsPlusNormal"/>
            </w:pPr>
            <w:r>
              <w:t>Мородунка (Xenus cinereus)</w:t>
            </w:r>
          </w:p>
        </w:tc>
      </w:tr>
      <w:tr w:rsidR="009363F9">
        <w:tc>
          <w:tcPr>
            <w:tcW w:w="866" w:type="dxa"/>
            <w:vAlign w:val="center"/>
          </w:tcPr>
          <w:p w:rsidR="009363F9" w:rsidRDefault="009363F9">
            <w:pPr>
              <w:pStyle w:val="ConsPlusNormal"/>
              <w:jc w:val="center"/>
            </w:pPr>
            <w:r>
              <w:t>53.</w:t>
            </w:r>
          </w:p>
        </w:tc>
        <w:tc>
          <w:tcPr>
            <w:tcW w:w="8164" w:type="dxa"/>
          </w:tcPr>
          <w:p w:rsidR="009363F9" w:rsidRDefault="009363F9">
            <w:pPr>
              <w:pStyle w:val="ConsPlusNormal"/>
            </w:pPr>
            <w:r>
              <w:t>Дупель (Gallinago media)</w:t>
            </w:r>
          </w:p>
        </w:tc>
      </w:tr>
      <w:tr w:rsidR="009363F9">
        <w:tc>
          <w:tcPr>
            <w:tcW w:w="866" w:type="dxa"/>
            <w:vAlign w:val="center"/>
          </w:tcPr>
          <w:p w:rsidR="009363F9" w:rsidRDefault="009363F9">
            <w:pPr>
              <w:pStyle w:val="ConsPlusNormal"/>
              <w:jc w:val="center"/>
            </w:pPr>
            <w:r>
              <w:t>54.</w:t>
            </w:r>
          </w:p>
        </w:tc>
        <w:tc>
          <w:tcPr>
            <w:tcW w:w="8164" w:type="dxa"/>
          </w:tcPr>
          <w:p w:rsidR="009363F9" w:rsidRDefault="009363F9">
            <w:pPr>
              <w:pStyle w:val="ConsPlusNormal"/>
            </w:pPr>
            <w:r>
              <w:t>Бекас (Gallinago gallinago)</w:t>
            </w:r>
          </w:p>
        </w:tc>
      </w:tr>
      <w:tr w:rsidR="009363F9">
        <w:tc>
          <w:tcPr>
            <w:tcW w:w="9030" w:type="dxa"/>
            <w:gridSpan w:val="2"/>
            <w:vAlign w:val="center"/>
          </w:tcPr>
          <w:p w:rsidR="009363F9" w:rsidRDefault="009363F9">
            <w:pPr>
              <w:pStyle w:val="ConsPlusNormal"/>
              <w:jc w:val="center"/>
            </w:pPr>
            <w:r>
              <w:t>Семейство Ржанковые (Charadriidae)</w:t>
            </w:r>
          </w:p>
        </w:tc>
      </w:tr>
      <w:tr w:rsidR="009363F9">
        <w:tc>
          <w:tcPr>
            <w:tcW w:w="866" w:type="dxa"/>
            <w:vAlign w:val="center"/>
          </w:tcPr>
          <w:p w:rsidR="009363F9" w:rsidRDefault="009363F9">
            <w:pPr>
              <w:pStyle w:val="ConsPlusNormal"/>
              <w:jc w:val="center"/>
            </w:pPr>
            <w:r>
              <w:t>55.</w:t>
            </w:r>
          </w:p>
        </w:tc>
        <w:tc>
          <w:tcPr>
            <w:tcW w:w="8164" w:type="dxa"/>
          </w:tcPr>
          <w:p w:rsidR="009363F9" w:rsidRDefault="009363F9">
            <w:pPr>
              <w:pStyle w:val="ConsPlusNormal"/>
            </w:pPr>
            <w:r>
              <w:t>Чибис (Vanellus vanellus)</w:t>
            </w:r>
          </w:p>
        </w:tc>
      </w:tr>
      <w:tr w:rsidR="009363F9">
        <w:tc>
          <w:tcPr>
            <w:tcW w:w="866" w:type="dxa"/>
            <w:vAlign w:val="center"/>
          </w:tcPr>
          <w:p w:rsidR="009363F9" w:rsidRDefault="009363F9">
            <w:pPr>
              <w:pStyle w:val="ConsPlusNormal"/>
              <w:jc w:val="center"/>
            </w:pPr>
            <w:r>
              <w:t>56.</w:t>
            </w:r>
          </w:p>
        </w:tc>
        <w:tc>
          <w:tcPr>
            <w:tcW w:w="8164" w:type="dxa"/>
          </w:tcPr>
          <w:p w:rsidR="009363F9" w:rsidRDefault="009363F9">
            <w:pPr>
              <w:pStyle w:val="ConsPlusNormal"/>
            </w:pPr>
            <w:r>
              <w:t>Камнешарка обыкновенная (Arenaria interpres)</w:t>
            </w:r>
          </w:p>
        </w:tc>
      </w:tr>
      <w:tr w:rsidR="009363F9">
        <w:tc>
          <w:tcPr>
            <w:tcW w:w="866" w:type="dxa"/>
            <w:vAlign w:val="center"/>
          </w:tcPr>
          <w:p w:rsidR="009363F9" w:rsidRDefault="009363F9">
            <w:pPr>
              <w:pStyle w:val="ConsPlusNormal"/>
              <w:jc w:val="center"/>
            </w:pPr>
            <w:r>
              <w:t>57.</w:t>
            </w:r>
          </w:p>
        </w:tc>
        <w:tc>
          <w:tcPr>
            <w:tcW w:w="8164" w:type="dxa"/>
          </w:tcPr>
          <w:p w:rsidR="009363F9" w:rsidRDefault="009363F9">
            <w:pPr>
              <w:pStyle w:val="ConsPlusNormal"/>
            </w:pPr>
            <w:r>
              <w:t>Хрустан (Eudromias morinellus)</w:t>
            </w:r>
          </w:p>
        </w:tc>
      </w:tr>
      <w:tr w:rsidR="009363F9">
        <w:tc>
          <w:tcPr>
            <w:tcW w:w="866" w:type="dxa"/>
            <w:vAlign w:val="center"/>
          </w:tcPr>
          <w:p w:rsidR="009363F9" w:rsidRDefault="009363F9">
            <w:pPr>
              <w:pStyle w:val="ConsPlusNormal"/>
              <w:jc w:val="center"/>
            </w:pPr>
            <w:r>
              <w:t>58.</w:t>
            </w:r>
          </w:p>
        </w:tc>
        <w:tc>
          <w:tcPr>
            <w:tcW w:w="8164" w:type="dxa"/>
          </w:tcPr>
          <w:p w:rsidR="009363F9" w:rsidRDefault="009363F9">
            <w:pPr>
              <w:pStyle w:val="ConsPlusNormal"/>
            </w:pPr>
            <w:r>
              <w:t>Тулес (Pluvialis squatarola)</w:t>
            </w:r>
          </w:p>
        </w:tc>
      </w:tr>
      <w:tr w:rsidR="009363F9">
        <w:tc>
          <w:tcPr>
            <w:tcW w:w="9030" w:type="dxa"/>
            <w:gridSpan w:val="2"/>
            <w:vAlign w:val="center"/>
          </w:tcPr>
          <w:p w:rsidR="009363F9" w:rsidRDefault="009363F9">
            <w:pPr>
              <w:pStyle w:val="ConsPlusNormal"/>
              <w:jc w:val="center"/>
            </w:pPr>
            <w:r>
              <w:t>Отряд Голубеобразные (Columbiformes)</w:t>
            </w:r>
          </w:p>
          <w:p w:rsidR="009363F9" w:rsidRDefault="009363F9">
            <w:pPr>
              <w:pStyle w:val="ConsPlusNormal"/>
              <w:jc w:val="center"/>
            </w:pPr>
            <w:r>
              <w:t>Семейство Голубиные (Columbidae)</w:t>
            </w:r>
          </w:p>
        </w:tc>
      </w:tr>
      <w:tr w:rsidR="009363F9">
        <w:tc>
          <w:tcPr>
            <w:tcW w:w="866" w:type="dxa"/>
            <w:vAlign w:val="center"/>
          </w:tcPr>
          <w:p w:rsidR="009363F9" w:rsidRDefault="009363F9">
            <w:pPr>
              <w:pStyle w:val="ConsPlusNormal"/>
              <w:jc w:val="center"/>
            </w:pPr>
            <w:r>
              <w:t>59.</w:t>
            </w:r>
          </w:p>
        </w:tc>
        <w:tc>
          <w:tcPr>
            <w:tcW w:w="8164" w:type="dxa"/>
          </w:tcPr>
          <w:p w:rsidR="009363F9" w:rsidRDefault="009363F9">
            <w:pPr>
              <w:pStyle w:val="ConsPlusNormal"/>
            </w:pPr>
            <w:r>
              <w:t>Сизый голубь (Columba livia)</w:t>
            </w:r>
          </w:p>
        </w:tc>
      </w:tr>
      <w:tr w:rsidR="009363F9">
        <w:tc>
          <w:tcPr>
            <w:tcW w:w="866" w:type="dxa"/>
            <w:vAlign w:val="center"/>
          </w:tcPr>
          <w:p w:rsidR="009363F9" w:rsidRDefault="009363F9">
            <w:pPr>
              <w:pStyle w:val="ConsPlusNormal"/>
              <w:jc w:val="center"/>
            </w:pPr>
            <w:r>
              <w:t>60.</w:t>
            </w:r>
          </w:p>
        </w:tc>
        <w:tc>
          <w:tcPr>
            <w:tcW w:w="8164" w:type="dxa"/>
          </w:tcPr>
          <w:p w:rsidR="009363F9" w:rsidRDefault="009363F9">
            <w:pPr>
              <w:pStyle w:val="ConsPlusNormal"/>
            </w:pPr>
            <w:r>
              <w:t>Вяхирь (Columba palumbus)</w:t>
            </w:r>
          </w:p>
        </w:tc>
      </w:tr>
      <w:tr w:rsidR="009363F9">
        <w:tc>
          <w:tcPr>
            <w:tcW w:w="9030" w:type="dxa"/>
            <w:gridSpan w:val="2"/>
            <w:vAlign w:val="center"/>
          </w:tcPr>
          <w:p w:rsidR="009363F9" w:rsidRDefault="009363F9">
            <w:pPr>
              <w:pStyle w:val="ConsPlusNormal"/>
              <w:jc w:val="center"/>
            </w:pPr>
            <w:r>
              <w:t>Отряд Воробьинообразные Passeriformes</w:t>
            </w:r>
          </w:p>
          <w:p w:rsidR="009363F9" w:rsidRDefault="009363F9">
            <w:pPr>
              <w:pStyle w:val="ConsPlusNormal"/>
              <w:jc w:val="center"/>
            </w:pPr>
            <w:r>
              <w:t>Семейство Врановые (Corvidae)</w:t>
            </w:r>
          </w:p>
        </w:tc>
      </w:tr>
      <w:tr w:rsidR="009363F9">
        <w:tc>
          <w:tcPr>
            <w:tcW w:w="866" w:type="dxa"/>
            <w:vAlign w:val="center"/>
          </w:tcPr>
          <w:p w:rsidR="009363F9" w:rsidRDefault="009363F9">
            <w:pPr>
              <w:pStyle w:val="ConsPlusNormal"/>
              <w:jc w:val="center"/>
            </w:pPr>
            <w:r>
              <w:t>61.</w:t>
            </w:r>
          </w:p>
        </w:tc>
        <w:tc>
          <w:tcPr>
            <w:tcW w:w="8164" w:type="dxa"/>
          </w:tcPr>
          <w:p w:rsidR="009363F9" w:rsidRDefault="009363F9">
            <w:pPr>
              <w:pStyle w:val="ConsPlusNormal"/>
            </w:pPr>
            <w:r>
              <w:t xml:space="preserve">Серая ворона (Corvus cornix) </w:t>
            </w:r>
            <w:hyperlink w:anchor="P11884">
              <w:r>
                <w:rPr>
                  <w:color w:val="0000FF"/>
                </w:rPr>
                <w:t>&lt;**&gt;</w:t>
              </w:r>
            </w:hyperlink>
          </w:p>
        </w:tc>
      </w:tr>
    </w:tbl>
    <w:p w:rsidR="009363F9" w:rsidRDefault="009363F9">
      <w:pPr>
        <w:pStyle w:val="ConsPlusNormal"/>
        <w:jc w:val="both"/>
      </w:pPr>
    </w:p>
    <w:p w:rsidR="009363F9" w:rsidRDefault="009363F9">
      <w:pPr>
        <w:pStyle w:val="ConsPlusNormal"/>
        <w:ind w:firstLine="540"/>
        <w:jc w:val="both"/>
      </w:pPr>
      <w:r>
        <w:t>--------------------------------</w:t>
      </w:r>
    </w:p>
    <w:p w:rsidR="009363F9" w:rsidRDefault="009363F9">
      <w:pPr>
        <w:pStyle w:val="ConsPlusNormal"/>
        <w:spacing w:before="220"/>
        <w:ind w:firstLine="540"/>
        <w:jc w:val="both"/>
      </w:pPr>
      <w:r>
        <w:t xml:space="preserve">&lt;*&gt; Внесена в </w:t>
      </w:r>
      <w:hyperlink r:id="rId37">
        <w:r>
          <w:rPr>
            <w:color w:val="0000FF"/>
          </w:rPr>
          <w:t>Перечень</w:t>
        </w:r>
      </w:hyperlink>
      <w:r>
        <w:t xml:space="preserve"> объектов животного и растительного мира, заносимых в Красную книгу Новгородской области, утвержденный постановлением Правительства Новгородской области от 21.09.2015 N 372.</w:t>
      </w:r>
    </w:p>
    <w:p w:rsidR="009363F9" w:rsidRDefault="009363F9">
      <w:pPr>
        <w:pStyle w:val="ConsPlusNormal"/>
        <w:spacing w:before="220"/>
        <w:ind w:firstLine="540"/>
        <w:jc w:val="both"/>
      </w:pPr>
      <w:bookmarkStart w:id="56" w:name="P11884"/>
      <w:bookmarkEnd w:id="56"/>
      <w:r>
        <w:t xml:space="preserve">&lt;**&gt; В соответствии с областным </w:t>
      </w:r>
      <w:hyperlink r:id="rId38">
        <w:r>
          <w:rPr>
            <w:color w:val="0000FF"/>
          </w:rPr>
          <w:t>законом</w:t>
        </w:r>
      </w:hyperlink>
      <w:r>
        <w:t xml:space="preserve"> от 27.08.2012 N 104-ОЗ "Об отнесении серой вороны к охотничьим ресурсам".</w:t>
      </w:r>
    </w:p>
    <w:p w:rsidR="009363F9" w:rsidRDefault="009363F9">
      <w:pPr>
        <w:pStyle w:val="ConsPlusNormal"/>
        <w:jc w:val="both"/>
      </w:pPr>
    </w:p>
    <w:p w:rsidR="009363F9" w:rsidRDefault="009363F9">
      <w:pPr>
        <w:pStyle w:val="ConsPlusNormal"/>
        <w:ind w:firstLine="540"/>
        <w:jc w:val="both"/>
      </w:pPr>
      <w:r>
        <w:t>В список не включены:</w:t>
      </w:r>
    </w:p>
    <w:p w:rsidR="009363F9" w:rsidRDefault="009363F9">
      <w:pPr>
        <w:pStyle w:val="ConsPlusNormal"/>
        <w:spacing w:before="220"/>
        <w:ind w:firstLine="540"/>
        <w:jc w:val="both"/>
      </w:pPr>
      <w:r>
        <w:t>виды охотничьих ресурсов, чьи ареалы не захватывают Новгородскую область, например, пятнистый олень и т.д.;</w:t>
      </w:r>
    </w:p>
    <w:p w:rsidR="009363F9" w:rsidRDefault="009363F9">
      <w:pPr>
        <w:pStyle w:val="ConsPlusNormal"/>
        <w:spacing w:before="220"/>
        <w:ind w:firstLine="540"/>
        <w:jc w:val="both"/>
      </w:pPr>
      <w:r>
        <w:t>виды охотничьих ресурсов, не обитающие на территории Новгородской области в состоянии естественной свободы, содержание которых может практиковаться в полувольных условиях, например, фазан, марал, муфлон и т.д.;</w:t>
      </w:r>
    </w:p>
    <w:p w:rsidR="009363F9" w:rsidRDefault="009363F9">
      <w:pPr>
        <w:pStyle w:val="ConsPlusNormal"/>
        <w:spacing w:before="220"/>
        <w:ind w:firstLine="540"/>
        <w:jc w:val="both"/>
      </w:pPr>
      <w:r>
        <w:t xml:space="preserve">птицы и млекопитающие, занесенные в Красную книгу Российской Федерации и Красную книгу Новгородской области (согласно </w:t>
      </w:r>
      <w:hyperlink r:id="rId39">
        <w:r>
          <w:rPr>
            <w:color w:val="0000FF"/>
          </w:rPr>
          <w:t>статье 11</w:t>
        </w:r>
      </w:hyperlink>
      <w:r>
        <w:t xml:space="preserve"> Федерального закона от 24 июля 2009 года N 209-ФЗ "Об охоте и о сохранении охотничьих ресурсов и о внесении изменений в отдельные </w:t>
      </w:r>
      <w:r>
        <w:lastRenderedPageBreak/>
        <w:t>законодательные акты Российской Федерации") (</w:t>
      </w:r>
      <w:hyperlink w:anchor="P11891">
        <w:r>
          <w:rPr>
            <w:color w:val="0000FF"/>
          </w:rPr>
          <w:t>таблицы 46</w:t>
        </w:r>
      </w:hyperlink>
      <w:r>
        <w:t xml:space="preserve">, </w:t>
      </w:r>
      <w:hyperlink w:anchor="P12012">
        <w:r>
          <w:rPr>
            <w:color w:val="0000FF"/>
          </w:rPr>
          <w:t>47</w:t>
        </w:r>
      </w:hyperlink>
      <w:r>
        <w:t>).</w:t>
      </w:r>
    </w:p>
    <w:p w:rsidR="009363F9" w:rsidRDefault="009363F9">
      <w:pPr>
        <w:pStyle w:val="ConsPlusNormal"/>
        <w:jc w:val="both"/>
      </w:pPr>
    </w:p>
    <w:p w:rsidR="009363F9" w:rsidRDefault="009363F9">
      <w:pPr>
        <w:pStyle w:val="ConsPlusNormal"/>
        <w:ind w:firstLine="540"/>
        <w:jc w:val="both"/>
        <w:outlineLvl w:val="3"/>
      </w:pPr>
      <w:bookmarkStart w:id="57" w:name="P11891"/>
      <w:bookmarkEnd w:id="57"/>
      <w:r>
        <w:t xml:space="preserve">Таблица 46 - </w:t>
      </w:r>
      <w:hyperlink r:id="rId40">
        <w:r>
          <w:rPr>
            <w:color w:val="0000FF"/>
          </w:rPr>
          <w:t>Перечень</w:t>
        </w:r>
      </w:hyperlink>
      <w:r>
        <w:t xml:space="preserve"> птиц и млекопитающих, занесенных в Красную книгу Российской Федерации, зарегистрированных на территории Новгородской области, утвержденный приказом Государственного комитета Российской Федерации по охране окружающей среды от 19 декабря 1997 года N 569 "Об утверждении перечней (списков) объектов животного мира, занесенных в Красную книгу Российской Федерации и исключенных из Красной книги Российской Федерации"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2"/>
        <w:gridCol w:w="3515"/>
        <w:gridCol w:w="1123"/>
      </w:tblGrid>
      <w:tr w:rsidR="009363F9">
        <w:tc>
          <w:tcPr>
            <w:tcW w:w="680" w:type="dxa"/>
            <w:vMerge w:val="restart"/>
          </w:tcPr>
          <w:p w:rsidR="009363F9" w:rsidRDefault="009363F9">
            <w:pPr>
              <w:pStyle w:val="ConsPlusNormal"/>
              <w:jc w:val="center"/>
            </w:pPr>
            <w:r>
              <w:t>N п/п</w:t>
            </w:r>
          </w:p>
        </w:tc>
        <w:tc>
          <w:tcPr>
            <w:tcW w:w="7257" w:type="dxa"/>
            <w:gridSpan w:val="2"/>
          </w:tcPr>
          <w:p w:rsidR="009363F9" w:rsidRDefault="009363F9">
            <w:pPr>
              <w:pStyle w:val="ConsPlusNormal"/>
              <w:jc w:val="center"/>
            </w:pPr>
            <w:r>
              <w:t>Вид (подвид, популяция)</w:t>
            </w:r>
          </w:p>
        </w:tc>
        <w:tc>
          <w:tcPr>
            <w:tcW w:w="1123" w:type="dxa"/>
            <w:vMerge w:val="restart"/>
          </w:tcPr>
          <w:p w:rsidR="009363F9" w:rsidRDefault="009363F9">
            <w:pPr>
              <w:pStyle w:val="ConsPlusNormal"/>
              <w:jc w:val="center"/>
            </w:pPr>
            <w:r>
              <w:t>Категория статуса</w:t>
            </w:r>
          </w:p>
        </w:tc>
      </w:tr>
      <w:tr w:rsidR="009363F9">
        <w:tc>
          <w:tcPr>
            <w:tcW w:w="680" w:type="dxa"/>
            <w:vMerge/>
          </w:tcPr>
          <w:p w:rsidR="009363F9" w:rsidRDefault="009363F9">
            <w:pPr>
              <w:pStyle w:val="ConsPlusNormal"/>
            </w:pPr>
          </w:p>
        </w:tc>
        <w:tc>
          <w:tcPr>
            <w:tcW w:w="3742" w:type="dxa"/>
          </w:tcPr>
          <w:p w:rsidR="009363F9" w:rsidRDefault="009363F9">
            <w:pPr>
              <w:pStyle w:val="ConsPlusNormal"/>
              <w:jc w:val="center"/>
            </w:pPr>
            <w:r>
              <w:t>русское название</w:t>
            </w:r>
          </w:p>
        </w:tc>
        <w:tc>
          <w:tcPr>
            <w:tcW w:w="3515" w:type="dxa"/>
          </w:tcPr>
          <w:p w:rsidR="009363F9" w:rsidRDefault="009363F9">
            <w:pPr>
              <w:pStyle w:val="ConsPlusNormal"/>
              <w:jc w:val="center"/>
            </w:pPr>
            <w:r>
              <w:t>латинское название</w:t>
            </w:r>
          </w:p>
        </w:tc>
        <w:tc>
          <w:tcPr>
            <w:tcW w:w="1123" w:type="dxa"/>
            <w:vMerge/>
          </w:tcPr>
          <w:p w:rsidR="009363F9" w:rsidRDefault="009363F9">
            <w:pPr>
              <w:pStyle w:val="ConsPlusNormal"/>
            </w:pPr>
          </w:p>
        </w:tc>
      </w:tr>
      <w:tr w:rsidR="009363F9">
        <w:tc>
          <w:tcPr>
            <w:tcW w:w="680" w:type="dxa"/>
          </w:tcPr>
          <w:p w:rsidR="009363F9" w:rsidRDefault="009363F9">
            <w:pPr>
              <w:pStyle w:val="ConsPlusNormal"/>
              <w:jc w:val="center"/>
            </w:pPr>
            <w:r>
              <w:t>1</w:t>
            </w:r>
          </w:p>
        </w:tc>
        <w:tc>
          <w:tcPr>
            <w:tcW w:w="3742" w:type="dxa"/>
          </w:tcPr>
          <w:p w:rsidR="009363F9" w:rsidRDefault="009363F9">
            <w:pPr>
              <w:pStyle w:val="ConsPlusNormal"/>
              <w:jc w:val="center"/>
            </w:pPr>
            <w:r>
              <w:t>2</w:t>
            </w:r>
          </w:p>
        </w:tc>
        <w:tc>
          <w:tcPr>
            <w:tcW w:w="3515" w:type="dxa"/>
          </w:tcPr>
          <w:p w:rsidR="009363F9" w:rsidRDefault="009363F9">
            <w:pPr>
              <w:pStyle w:val="ConsPlusNormal"/>
              <w:jc w:val="center"/>
            </w:pPr>
            <w:r>
              <w:t>3</w:t>
            </w:r>
          </w:p>
        </w:tc>
        <w:tc>
          <w:tcPr>
            <w:tcW w:w="1123" w:type="dxa"/>
          </w:tcPr>
          <w:p w:rsidR="009363F9" w:rsidRDefault="009363F9">
            <w:pPr>
              <w:pStyle w:val="ConsPlusNormal"/>
              <w:jc w:val="center"/>
            </w:pPr>
            <w:r>
              <w:t>4</w:t>
            </w:r>
          </w:p>
        </w:tc>
      </w:tr>
      <w:tr w:rsidR="009363F9">
        <w:tc>
          <w:tcPr>
            <w:tcW w:w="9060" w:type="dxa"/>
            <w:gridSpan w:val="4"/>
          </w:tcPr>
          <w:p w:rsidR="009363F9" w:rsidRDefault="009363F9">
            <w:pPr>
              <w:pStyle w:val="ConsPlusNormal"/>
              <w:jc w:val="center"/>
            </w:pPr>
            <w:r>
              <w:t>Класс Птицы (Aves)</w:t>
            </w:r>
          </w:p>
          <w:p w:rsidR="009363F9" w:rsidRDefault="009363F9">
            <w:pPr>
              <w:pStyle w:val="ConsPlusNormal"/>
              <w:jc w:val="center"/>
            </w:pPr>
            <w:r>
              <w:t>Отряд Гагарообразные (Gaviiformes)</w:t>
            </w:r>
          </w:p>
        </w:tc>
      </w:tr>
      <w:tr w:rsidR="009363F9">
        <w:tc>
          <w:tcPr>
            <w:tcW w:w="680" w:type="dxa"/>
          </w:tcPr>
          <w:p w:rsidR="009363F9" w:rsidRDefault="009363F9">
            <w:pPr>
              <w:pStyle w:val="ConsPlusNormal"/>
              <w:jc w:val="center"/>
            </w:pPr>
            <w:r>
              <w:t>1.</w:t>
            </w:r>
          </w:p>
        </w:tc>
        <w:tc>
          <w:tcPr>
            <w:tcW w:w="3742" w:type="dxa"/>
          </w:tcPr>
          <w:p w:rsidR="009363F9" w:rsidRDefault="009363F9">
            <w:pPr>
              <w:pStyle w:val="ConsPlusNormal"/>
            </w:pPr>
            <w:r>
              <w:t>Европейская чернозобая гагара (центрально-европейская популяция)</w:t>
            </w:r>
          </w:p>
        </w:tc>
        <w:tc>
          <w:tcPr>
            <w:tcW w:w="3515" w:type="dxa"/>
          </w:tcPr>
          <w:p w:rsidR="009363F9" w:rsidRDefault="009363F9">
            <w:pPr>
              <w:pStyle w:val="ConsPlusNormal"/>
            </w:pPr>
            <w:r>
              <w:t>Gavia arctica</w:t>
            </w:r>
          </w:p>
        </w:tc>
        <w:tc>
          <w:tcPr>
            <w:tcW w:w="1123" w:type="dxa"/>
          </w:tcPr>
          <w:p w:rsidR="009363F9" w:rsidRDefault="009363F9">
            <w:pPr>
              <w:pStyle w:val="ConsPlusNormal"/>
              <w:jc w:val="center"/>
            </w:pPr>
            <w:r>
              <w:t>2</w:t>
            </w:r>
          </w:p>
        </w:tc>
      </w:tr>
      <w:tr w:rsidR="009363F9">
        <w:tc>
          <w:tcPr>
            <w:tcW w:w="9060" w:type="dxa"/>
            <w:gridSpan w:val="4"/>
          </w:tcPr>
          <w:p w:rsidR="009363F9" w:rsidRDefault="009363F9">
            <w:pPr>
              <w:pStyle w:val="ConsPlusNormal"/>
              <w:jc w:val="center"/>
            </w:pPr>
            <w:r>
              <w:t>Отряд Аистообразные (Ordo Ciconiiformes)</w:t>
            </w:r>
          </w:p>
        </w:tc>
      </w:tr>
      <w:tr w:rsidR="009363F9">
        <w:tc>
          <w:tcPr>
            <w:tcW w:w="680" w:type="dxa"/>
          </w:tcPr>
          <w:p w:rsidR="009363F9" w:rsidRDefault="009363F9">
            <w:pPr>
              <w:pStyle w:val="ConsPlusNormal"/>
              <w:jc w:val="center"/>
            </w:pPr>
            <w:r>
              <w:t>2.</w:t>
            </w:r>
          </w:p>
        </w:tc>
        <w:tc>
          <w:tcPr>
            <w:tcW w:w="3742" w:type="dxa"/>
          </w:tcPr>
          <w:p w:rsidR="009363F9" w:rsidRDefault="009363F9">
            <w:pPr>
              <w:pStyle w:val="ConsPlusNormal"/>
            </w:pPr>
            <w:r>
              <w:t>Колпица</w:t>
            </w:r>
          </w:p>
        </w:tc>
        <w:tc>
          <w:tcPr>
            <w:tcW w:w="3515" w:type="dxa"/>
          </w:tcPr>
          <w:p w:rsidR="009363F9" w:rsidRDefault="009363F9">
            <w:pPr>
              <w:pStyle w:val="ConsPlusNormal"/>
            </w:pPr>
            <w:r>
              <w:t>Platalea leucorodia</w:t>
            </w:r>
          </w:p>
        </w:tc>
        <w:tc>
          <w:tcPr>
            <w:tcW w:w="1123" w:type="dxa"/>
          </w:tcPr>
          <w:p w:rsidR="009363F9" w:rsidRDefault="009363F9">
            <w:pPr>
              <w:pStyle w:val="ConsPlusNormal"/>
              <w:jc w:val="center"/>
            </w:pPr>
            <w:r>
              <w:t>2</w:t>
            </w:r>
          </w:p>
        </w:tc>
      </w:tr>
      <w:tr w:rsidR="009363F9">
        <w:tc>
          <w:tcPr>
            <w:tcW w:w="680" w:type="dxa"/>
          </w:tcPr>
          <w:p w:rsidR="009363F9" w:rsidRDefault="009363F9">
            <w:pPr>
              <w:pStyle w:val="ConsPlusNormal"/>
              <w:jc w:val="center"/>
            </w:pPr>
            <w:r>
              <w:t>3.</w:t>
            </w:r>
          </w:p>
        </w:tc>
        <w:tc>
          <w:tcPr>
            <w:tcW w:w="3742" w:type="dxa"/>
          </w:tcPr>
          <w:p w:rsidR="009363F9" w:rsidRDefault="009363F9">
            <w:pPr>
              <w:pStyle w:val="ConsPlusNormal"/>
            </w:pPr>
            <w:r>
              <w:t>Черный аист</w:t>
            </w:r>
          </w:p>
        </w:tc>
        <w:tc>
          <w:tcPr>
            <w:tcW w:w="3515" w:type="dxa"/>
          </w:tcPr>
          <w:p w:rsidR="009363F9" w:rsidRDefault="009363F9">
            <w:pPr>
              <w:pStyle w:val="ConsPlusNormal"/>
            </w:pPr>
            <w:r>
              <w:t>Ciconia nigra</w:t>
            </w:r>
          </w:p>
        </w:tc>
        <w:tc>
          <w:tcPr>
            <w:tcW w:w="1123" w:type="dxa"/>
          </w:tcPr>
          <w:p w:rsidR="009363F9" w:rsidRDefault="009363F9">
            <w:pPr>
              <w:pStyle w:val="ConsPlusNormal"/>
              <w:jc w:val="center"/>
            </w:pPr>
            <w:r>
              <w:t>3</w:t>
            </w:r>
          </w:p>
        </w:tc>
      </w:tr>
      <w:tr w:rsidR="009363F9">
        <w:tc>
          <w:tcPr>
            <w:tcW w:w="9060" w:type="dxa"/>
            <w:gridSpan w:val="4"/>
          </w:tcPr>
          <w:p w:rsidR="009363F9" w:rsidRDefault="009363F9">
            <w:pPr>
              <w:pStyle w:val="ConsPlusNormal"/>
              <w:jc w:val="center"/>
            </w:pPr>
            <w:r>
              <w:t>Отряд Фламингообразные (Ordo Phoenicopteriformes)</w:t>
            </w:r>
          </w:p>
        </w:tc>
      </w:tr>
      <w:tr w:rsidR="009363F9">
        <w:tc>
          <w:tcPr>
            <w:tcW w:w="680" w:type="dxa"/>
          </w:tcPr>
          <w:p w:rsidR="009363F9" w:rsidRDefault="009363F9">
            <w:pPr>
              <w:pStyle w:val="ConsPlusNormal"/>
              <w:jc w:val="center"/>
            </w:pPr>
            <w:r>
              <w:t>4.</w:t>
            </w:r>
          </w:p>
        </w:tc>
        <w:tc>
          <w:tcPr>
            <w:tcW w:w="3742" w:type="dxa"/>
          </w:tcPr>
          <w:p w:rsidR="009363F9" w:rsidRDefault="009363F9">
            <w:pPr>
              <w:pStyle w:val="ConsPlusNormal"/>
            </w:pPr>
            <w:r>
              <w:t>Обыкновенный фламинго</w:t>
            </w:r>
          </w:p>
        </w:tc>
        <w:tc>
          <w:tcPr>
            <w:tcW w:w="3515" w:type="dxa"/>
          </w:tcPr>
          <w:p w:rsidR="009363F9" w:rsidRDefault="009363F9">
            <w:pPr>
              <w:pStyle w:val="ConsPlusNormal"/>
            </w:pPr>
            <w:r>
              <w:t>Phoenicopterus roseus</w:t>
            </w:r>
          </w:p>
        </w:tc>
        <w:tc>
          <w:tcPr>
            <w:tcW w:w="1123" w:type="dxa"/>
          </w:tcPr>
          <w:p w:rsidR="009363F9" w:rsidRDefault="009363F9">
            <w:pPr>
              <w:pStyle w:val="ConsPlusNormal"/>
              <w:jc w:val="center"/>
            </w:pPr>
            <w:r>
              <w:t>3</w:t>
            </w:r>
          </w:p>
        </w:tc>
      </w:tr>
      <w:tr w:rsidR="009363F9">
        <w:tc>
          <w:tcPr>
            <w:tcW w:w="9060" w:type="dxa"/>
            <w:gridSpan w:val="4"/>
          </w:tcPr>
          <w:p w:rsidR="009363F9" w:rsidRDefault="009363F9">
            <w:pPr>
              <w:pStyle w:val="ConsPlusNormal"/>
              <w:jc w:val="center"/>
            </w:pPr>
            <w:r>
              <w:t>Отряд Гусеобразные (Ordo Anseriformes)</w:t>
            </w:r>
          </w:p>
        </w:tc>
      </w:tr>
      <w:tr w:rsidR="009363F9">
        <w:tc>
          <w:tcPr>
            <w:tcW w:w="680" w:type="dxa"/>
          </w:tcPr>
          <w:p w:rsidR="009363F9" w:rsidRDefault="009363F9">
            <w:pPr>
              <w:pStyle w:val="ConsPlusNormal"/>
              <w:jc w:val="center"/>
            </w:pPr>
            <w:r>
              <w:t>5.</w:t>
            </w:r>
          </w:p>
        </w:tc>
        <w:tc>
          <w:tcPr>
            <w:tcW w:w="3742" w:type="dxa"/>
          </w:tcPr>
          <w:p w:rsidR="009363F9" w:rsidRDefault="009363F9">
            <w:pPr>
              <w:pStyle w:val="ConsPlusNormal"/>
            </w:pPr>
            <w:r>
              <w:t>Пискулька</w:t>
            </w:r>
          </w:p>
        </w:tc>
        <w:tc>
          <w:tcPr>
            <w:tcW w:w="3515" w:type="dxa"/>
          </w:tcPr>
          <w:p w:rsidR="009363F9" w:rsidRDefault="009363F9">
            <w:pPr>
              <w:pStyle w:val="ConsPlusNormal"/>
            </w:pPr>
            <w:r>
              <w:t>Anser erythropus</w:t>
            </w:r>
          </w:p>
        </w:tc>
        <w:tc>
          <w:tcPr>
            <w:tcW w:w="1123" w:type="dxa"/>
          </w:tcPr>
          <w:p w:rsidR="009363F9" w:rsidRDefault="009363F9">
            <w:pPr>
              <w:pStyle w:val="ConsPlusNormal"/>
              <w:jc w:val="center"/>
            </w:pPr>
            <w:r>
              <w:t>2</w:t>
            </w:r>
          </w:p>
        </w:tc>
      </w:tr>
      <w:tr w:rsidR="009363F9">
        <w:tc>
          <w:tcPr>
            <w:tcW w:w="680" w:type="dxa"/>
          </w:tcPr>
          <w:p w:rsidR="009363F9" w:rsidRDefault="009363F9">
            <w:pPr>
              <w:pStyle w:val="ConsPlusNormal"/>
              <w:jc w:val="center"/>
            </w:pPr>
            <w:r>
              <w:t>6.</w:t>
            </w:r>
          </w:p>
        </w:tc>
        <w:tc>
          <w:tcPr>
            <w:tcW w:w="3742" w:type="dxa"/>
          </w:tcPr>
          <w:p w:rsidR="009363F9" w:rsidRDefault="009363F9">
            <w:pPr>
              <w:pStyle w:val="ConsPlusNormal"/>
            </w:pPr>
            <w:r>
              <w:t>Малый лебедь</w:t>
            </w:r>
          </w:p>
        </w:tc>
        <w:tc>
          <w:tcPr>
            <w:tcW w:w="3515" w:type="dxa"/>
          </w:tcPr>
          <w:p w:rsidR="009363F9" w:rsidRDefault="009363F9">
            <w:pPr>
              <w:pStyle w:val="ConsPlusNormal"/>
            </w:pPr>
            <w:r>
              <w:t>Cygnus bewickii</w:t>
            </w:r>
          </w:p>
        </w:tc>
        <w:tc>
          <w:tcPr>
            <w:tcW w:w="1123" w:type="dxa"/>
          </w:tcPr>
          <w:p w:rsidR="009363F9" w:rsidRDefault="009363F9">
            <w:pPr>
              <w:pStyle w:val="ConsPlusNormal"/>
              <w:jc w:val="center"/>
            </w:pPr>
            <w:r>
              <w:t>5</w:t>
            </w:r>
          </w:p>
        </w:tc>
      </w:tr>
      <w:tr w:rsidR="009363F9">
        <w:tc>
          <w:tcPr>
            <w:tcW w:w="9060" w:type="dxa"/>
            <w:gridSpan w:val="4"/>
          </w:tcPr>
          <w:p w:rsidR="009363F9" w:rsidRDefault="009363F9">
            <w:pPr>
              <w:pStyle w:val="ConsPlusNormal"/>
              <w:jc w:val="center"/>
            </w:pPr>
            <w:r>
              <w:t>Отряд Соколообразные (Ordo Falconiformes)</w:t>
            </w:r>
          </w:p>
        </w:tc>
      </w:tr>
      <w:tr w:rsidR="009363F9">
        <w:tc>
          <w:tcPr>
            <w:tcW w:w="680" w:type="dxa"/>
          </w:tcPr>
          <w:p w:rsidR="009363F9" w:rsidRDefault="009363F9">
            <w:pPr>
              <w:pStyle w:val="ConsPlusNormal"/>
              <w:jc w:val="center"/>
            </w:pPr>
            <w:r>
              <w:t>7.</w:t>
            </w:r>
          </w:p>
        </w:tc>
        <w:tc>
          <w:tcPr>
            <w:tcW w:w="3742" w:type="dxa"/>
          </w:tcPr>
          <w:p w:rsidR="009363F9" w:rsidRDefault="009363F9">
            <w:pPr>
              <w:pStyle w:val="ConsPlusNormal"/>
            </w:pPr>
            <w:r>
              <w:t>Скопа</w:t>
            </w:r>
          </w:p>
        </w:tc>
        <w:tc>
          <w:tcPr>
            <w:tcW w:w="3515" w:type="dxa"/>
          </w:tcPr>
          <w:p w:rsidR="009363F9" w:rsidRDefault="009363F9">
            <w:pPr>
              <w:pStyle w:val="ConsPlusNormal"/>
            </w:pPr>
            <w:r>
              <w:t>Pandion haliaetus</w:t>
            </w:r>
          </w:p>
        </w:tc>
        <w:tc>
          <w:tcPr>
            <w:tcW w:w="1123" w:type="dxa"/>
          </w:tcPr>
          <w:p w:rsidR="009363F9" w:rsidRDefault="009363F9">
            <w:pPr>
              <w:pStyle w:val="ConsPlusNormal"/>
              <w:jc w:val="center"/>
            </w:pPr>
            <w:r>
              <w:t>3</w:t>
            </w:r>
          </w:p>
        </w:tc>
      </w:tr>
      <w:tr w:rsidR="009363F9">
        <w:tc>
          <w:tcPr>
            <w:tcW w:w="680" w:type="dxa"/>
          </w:tcPr>
          <w:p w:rsidR="009363F9" w:rsidRDefault="009363F9">
            <w:pPr>
              <w:pStyle w:val="ConsPlusNormal"/>
              <w:jc w:val="center"/>
            </w:pPr>
            <w:r>
              <w:t>8.</w:t>
            </w:r>
          </w:p>
        </w:tc>
        <w:tc>
          <w:tcPr>
            <w:tcW w:w="3742" w:type="dxa"/>
          </w:tcPr>
          <w:p w:rsidR="009363F9" w:rsidRDefault="009363F9">
            <w:pPr>
              <w:pStyle w:val="ConsPlusNormal"/>
            </w:pPr>
            <w:r>
              <w:t>Змееяд</w:t>
            </w:r>
          </w:p>
        </w:tc>
        <w:tc>
          <w:tcPr>
            <w:tcW w:w="3515" w:type="dxa"/>
          </w:tcPr>
          <w:p w:rsidR="009363F9" w:rsidRDefault="009363F9">
            <w:pPr>
              <w:pStyle w:val="ConsPlusNormal"/>
            </w:pPr>
            <w:r>
              <w:t>Circaetus gallicus</w:t>
            </w:r>
          </w:p>
        </w:tc>
        <w:tc>
          <w:tcPr>
            <w:tcW w:w="1123" w:type="dxa"/>
          </w:tcPr>
          <w:p w:rsidR="009363F9" w:rsidRDefault="009363F9">
            <w:pPr>
              <w:pStyle w:val="ConsPlusNormal"/>
              <w:jc w:val="center"/>
            </w:pPr>
            <w:r>
              <w:t>2</w:t>
            </w:r>
          </w:p>
        </w:tc>
      </w:tr>
      <w:tr w:rsidR="009363F9">
        <w:tc>
          <w:tcPr>
            <w:tcW w:w="680" w:type="dxa"/>
          </w:tcPr>
          <w:p w:rsidR="009363F9" w:rsidRDefault="009363F9">
            <w:pPr>
              <w:pStyle w:val="ConsPlusNormal"/>
              <w:jc w:val="center"/>
            </w:pPr>
            <w:r>
              <w:t>9.</w:t>
            </w:r>
          </w:p>
        </w:tc>
        <w:tc>
          <w:tcPr>
            <w:tcW w:w="3742" w:type="dxa"/>
          </w:tcPr>
          <w:p w:rsidR="009363F9" w:rsidRDefault="009363F9">
            <w:pPr>
              <w:pStyle w:val="ConsPlusNormal"/>
            </w:pPr>
            <w:r>
              <w:t>Большой подорлик (популяции европейской части России)</w:t>
            </w:r>
          </w:p>
        </w:tc>
        <w:tc>
          <w:tcPr>
            <w:tcW w:w="3515" w:type="dxa"/>
          </w:tcPr>
          <w:p w:rsidR="009363F9" w:rsidRDefault="009363F9">
            <w:pPr>
              <w:pStyle w:val="ConsPlusNormal"/>
            </w:pPr>
            <w:r>
              <w:t>Aquila clanga</w:t>
            </w:r>
          </w:p>
        </w:tc>
        <w:tc>
          <w:tcPr>
            <w:tcW w:w="1123" w:type="dxa"/>
          </w:tcPr>
          <w:p w:rsidR="009363F9" w:rsidRDefault="009363F9">
            <w:pPr>
              <w:pStyle w:val="ConsPlusNormal"/>
              <w:jc w:val="center"/>
            </w:pPr>
            <w:r>
              <w:t>2</w:t>
            </w:r>
          </w:p>
        </w:tc>
      </w:tr>
      <w:tr w:rsidR="009363F9">
        <w:tc>
          <w:tcPr>
            <w:tcW w:w="680" w:type="dxa"/>
          </w:tcPr>
          <w:p w:rsidR="009363F9" w:rsidRDefault="009363F9">
            <w:pPr>
              <w:pStyle w:val="ConsPlusNormal"/>
              <w:jc w:val="center"/>
            </w:pPr>
            <w:r>
              <w:t>10.</w:t>
            </w:r>
          </w:p>
        </w:tc>
        <w:tc>
          <w:tcPr>
            <w:tcW w:w="3742" w:type="dxa"/>
          </w:tcPr>
          <w:p w:rsidR="009363F9" w:rsidRDefault="009363F9">
            <w:pPr>
              <w:pStyle w:val="ConsPlusNormal"/>
            </w:pPr>
            <w:r>
              <w:t>Малый подорлик</w:t>
            </w:r>
          </w:p>
        </w:tc>
        <w:tc>
          <w:tcPr>
            <w:tcW w:w="3515" w:type="dxa"/>
          </w:tcPr>
          <w:p w:rsidR="009363F9" w:rsidRDefault="009363F9">
            <w:pPr>
              <w:pStyle w:val="ConsPlusNormal"/>
            </w:pPr>
            <w:r>
              <w:t>Aquila pomarina</w:t>
            </w:r>
          </w:p>
        </w:tc>
        <w:tc>
          <w:tcPr>
            <w:tcW w:w="1123" w:type="dxa"/>
          </w:tcPr>
          <w:p w:rsidR="009363F9" w:rsidRDefault="009363F9">
            <w:pPr>
              <w:pStyle w:val="ConsPlusNormal"/>
              <w:jc w:val="center"/>
            </w:pPr>
            <w:r>
              <w:t>3</w:t>
            </w:r>
          </w:p>
        </w:tc>
      </w:tr>
      <w:tr w:rsidR="009363F9">
        <w:tc>
          <w:tcPr>
            <w:tcW w:w="680" w:type="dxa"/>
          </w:tcPr>
          <w:p w:rsidR="009363F9" w:rsidRDefault="009363F9">
            <w:pPr>
              <w:pStyle w:val="ConsPlusNormal"/>
              <w:jc w:val="center"/>
            </w:pPr>
            <w:r>
              <w:t>11.</w:t>
            </w:r>
          </w:p>
        </w:tc>
        <w:tc>
          <w:tcPr>
            <w:tcW w:w="3742" w:type="dxa"/>
          </w:tcPr>
          <w:p w:rsidR="009363F9" w:rsidRDefault="009363F9">
            <w:pPr>
              <w:pStyle w:val="ConsPlusNormal"/>
            </w:pPr>
            <w:r>
              <w:t>Беркут</w:t>
            </w:r>
          </w:p>
        </w:tc>
        <w:tc>
          <w:tcPr>
            <w:tcW w:w="3515" w:type="dxa"/>
          </w:tcPr>
          <w:p w:rsidR="009363F9" w:rsidRDefault="009363F9">
            <w:pPr>
              <w:pStyle w:val="ConsPlusNormal"/>
            </w:pPr>
            <w:r>
              <w:t>Aquila chrysaetos</w:t>
            </w:r>
          </w:p>
        </w:tc>
        <w:tc>
          <w:tcPr>
            <w:tcW w:w="1123" w:type="dxa"/>
          </w:tcPr>
          <w:p w:rsidR="009363F9" w:rsidRDefault="009363F9">
            <w:pPr>
              <w:pStyle w:val="ConsPlusNormal"/>
              <w:jc w:val="center"/>
            </w:pPr>
            <w:r>
              <w:t>3</w:t>
            </w:r>
          </w:p>
        </w:tc>
      </w:tr>
      <w:tr w:rsidR="009363F9">
        <w:tc>
          <w:tcPr>
            <w:tcW w:w="680" w:type="dxa"/>
          </w:tcPr>
          <w:p w:rsidR="009363F9" w:rsidRDefault="009363F9">
            <w:pPr>
              <w:pStyle w:val="ConsPlusNormal"/>
              <w:jc w:val="center"/>
            </w:pPr>
            <w:r>
              <w:t>12.</w:t>
            </w:r>
          </w:p>
        </w:tc>
        <w:tc>
          <w:tcPr>
            <w:tcW w:w="3742" w:type="dxa"/>
          </w:tcPr>
          <w:p w:rsidR="009363F9" w:rsidRDefault="009363F9">
            <w:pPr>
              <w:pStyle w:val="ConsPlusNormal"/>
            </w:pPr>
            <w:r>
              <w:t>Орлан-белохвост</w:t>
            </w:r>
          </w:p>
        </w:tc>
        <w:tc>
          <w:tcPr>
            <w:tcW w:w="3515" w:type="dxa"/>
          </w:tcPr>
          <w:p w:rsidR="009363F9" w:rsidRDefault="009363F9">
            <w:pPr>
              <w:pStyle w:val="ConsPlusNormal"/>
            </w:pPr>
            <w:r>
              <w:t>Haliaeetus albicilla</w:t>
            </w:r>
          </w:p>
        </w:tc>
        <w:tc>
          <w:tcPr>
            <w:tcW w:w="1123" w:type="dxa"/>
          </w:tcPr>
          <w:p w:rsidR="009363F9" w:rsidRDefault="009363F9">
            <w:pPr>
              <w:pStyle w:val="ConsPlusNormal"/>
              <w:jc w:val="center"/>
            </w:pPr>
            <w:r>
              <w:t>3</w:t>
            </w:r>
          </w:p>
        </w:tc>
      </w:tr>
      <w:tr w:rsidR="009363F9">
        <w:tc>
          <w:tcPr>
            <w:tcW w:w="680" w:type="dxa"/>
          </w:tcPr>
          <w:p w:rsidR="009363F9" w:rsidRDefault="009363F9">
            <w:pPr>
              <w:pStyle w:val="ConsPlusNormal"/>
              <w:jc w:val="center"/>
            </w:pPr>
            <w:r>
              <w:t>13.</w:t>
            </w:r>
          </w:p>
        </w:tc>
        <w:tc>
          <w:tcPr>
            <w:tcW w:w="3742" w:type="dxa"/>
          </w:tcPr>
          <w:p w:rsidR="009363F9" w:rsidRDefault="009363F9">
            <w:pPr>
              <w:pStyle w:val="ConsPlusNormal"/>
            </w:pPr>
            <w:r>
              <w:t>Кречет</w:t>
            </w:r>
          </w:p>
        </w:tc>
        <w:tc>
          <w:tcPr>
            <w:tcW w:w="3515" w:type="dxa"/>
          </w:tcPr>
          <w:p w:rsidR="009363F9" w:rsidRDefault="009363F9">
            <w:pPr>
              <w:pStyle w:val="ConsPlusNormal"/>
            </w:pPr>
            <w:r>
              <w:t>Falco rusticolus</w:t>
            </w:r>
          </w:p>
        </w:tc>
        <w:tc>
          <w:tcPr>
            <w:tcW w:w="1123" w:type="dxa"/>
          </w:tcPr>
          <w:p w:rsidR="009363F9" w:rsidRDefault="009363F9">
            <w:pPr>
              <w:pStyle w:val="ConsPlusNormal"/>
              <w:jc w:val="center"/>
            </w:pPr>
            <w:r>
              <w:t>2</w:t>
            </w:r>
          </w:p>
        </w:tc>
      </w:tr>
      <w:tr w:rsidR="009363F9">
        <w:tc>
          <w:tcPr>
            <w:tcW w:w="680" w:type="dxa"/>
          </w:tcPr>
          <w:p w:rsidR="009363F9" w:rsidRDefault="009363F9">
            <w:pPr>
              <w:pStyle w:val="ConsPlusNormal"/>
              <w:jc w:val="center"/>
            </w:pPr>
            <w:r>
              <w:t>14.</w:t>
            </w:r>
          </w:p>
        </w:tc>
        <w:tc>
          <w:tcPr>
            <w:tcW w:w="3742" w:type="dxa"/>
          </w:tcPr>
          <w:p w:rsidR="009363F9" w:rsidRDefault="009363F9">
            <w:pPr>
              <w:pStyle w:val="ConsPlusNormal"/>
            </w:pPr>
            <w:r>
              <w:t>Сапсан</w:t>
            </w:r>
          </w:p>
        </w:tc>
        <w:tc>
          <w:tcPr>
            <w:tcW w:w="3515" w:type="dxa"/>
          </w:tcPr>
          <w:p w:rsidR="009363F9" w:rsidRDefault="009363F9">
            <w:pPr>
              <w:pStyle w:val="ConsPlusNormal"/>
            </w:pPr>
            <w:r>
              <w:t>Falco peregrinus</w:t>
            </w:r>
          </w:p>
        </w:tc>
        <w:tc>
          <w:tcPr>
            <w:tcW w:w="1123" w:type="dxa"/>
          </w:tcPr>
          <w:p w:rsidR="009363F9" w:rsidRDefault="009363F9">
            <w:pPr>
              <w:pStyle w:val="ConsPlusNormal"/>
              <w:jc w:val="center"/>
            </w:pPr>
            <w:r>
              <w:t>2</w:t>
            </w:r>
          </w:p>
        </w:tc>
      </w:tr>
      <w:tr w:rsidR="009363F9">
        <w:tc>
          <w:tcPr>
            <w:tcW w:w="9060" w:type="dxa"/>
            <w:gridSpan w:val="4"/>
          </w:tcPr>
          <w:p w:rsidR="009363F9" w:rsidRDefault="009363F9">
            <w:pPr>
              <w:pStyle w:val="ConsPlusNormal"/>
              <w:jc w:val="center"/>
            </w:pPr>
            <w:r>
              <w:t>Отряд Курообразные (Ordo Galliformes)</w:t>
            </w:r>
          </w:p>
        </w:tc>
      </w:tr>
      <w:tr w:rsidR="009363F9">
        <w:tc>
          <w:tcPr>
            <w:tcW w:w="680" w:type="dxa"/>
          </w:tcPr>
          <w:p w:rsidR="009363F9" w:rsidRDefault="009363F9">
            <w:pPr>
              <w:pStyle w:val="ConsPlusNormal"/>
              <w:jc w:val="center"/>
            </w:pPr>
            <w:r>
              <w:t>15.</w:t>
            </w:r>
          </w:p>
        </w:tc>
        <w:tc>
          <w:tcPr>
            <w:tcW w:w="3742" w:type="dxa"/>
          </w:tcPr>
          <w:p w:rsidR="009363F9" w:rsidRDefault="009363F9">
            <w:pPr>
              <w:pStyle w:val="ConsPlusNormal"/>
            </w:pPr>
            <w:r>
              <w:t>Среднерусская белая куропатка</w:t>
            </w:r>
          </w:p>
        </w:tc>
        <w:tc>
          <w:tcPr>
            <w:tcW w:w="3515" w:type="dxa"/>
          </w:tcPr>
          <w:p w:rsidR="009363F9" w:rsidRDefault="009363F9">
            <w:pPr>
              <w:pStyle w:val="ConsPlusNormal"/>
            </w:pPr>
            <w:r>
              <w:t>Lagopus lagopus rossicus</w:t>
            </w:r>
          </w:p>
        </w:tc>
        <w:tc>
          <w:tcPr>
            <w:tcW w:w="1123" w:type="dxa"/>
          </w:tcPr>
          <w:p w:rsidR="009363F9" w:rsidRDefault="009363F9">
            <w:pPr>
              <w:pStyle w:val="ConsPlusNormal"/>
              <w:jc w:val="center"/>
            </w:pPr>
            <w:r>
              <w:t>2</w:t>
            </w:r>
          </w:p>
        </w:tc>
      </w:tr>
      <w:tr w:rsidR="009363F9">
        <w:tc>
          <w:tcPr>
            <w:tcW w:w="9060" w:type="dxa"/>
            <w:gridSpan w:val="4"/>
          </w:tcPr>
          <w:p w:rsidR="009363F9" w:rsidRDefault="009363F9">
            <w:pPr>
              <w:pStyle w:val="ConsPlusNormal"/>
              <w:jc w:val="center"/>
            </w:pPr>
            <w:r>
              <w:lastRenderedPageBreak/>
              <w:t>Отряд Ржанкообразные (Ordo Charadriiformes)</w:t>
            </w:r>
          </w:p>
        </w:tc>
      </w:tr>
      <w:tr w:rsidR="009363F9">
        <w:tc>
          <w:tcPr>
            <w:tcW w:w="680" w:type="dxa"/>
          </w:tcPr>
          <w:p w:rsidR="009363F9" w:rsidRDefault="009363F9">
            <w:pPr>
              <w:pStyle w:val="ConsPlusNormal"/>
              <w:jc w:val="center"/>
            </w:pPr>
            <w:r>
              <w:t>16.</w:t>
            </w:r>
          </w:p>
        </w:tc>
        <w:tc>
          <w:tcPr>
            <w:tcW w:w="3742" w:type="dxa"/>
          </w:tcPr>
          <w:p w:rsidR="009363F9" w:rsidRDefault="009363F9">
            <w:pPr>
              <w:pStyle w:val="ConsPlusNormal"/>
            </w:pPr>
            <w:r>
              <w:t>Южная золотистая ржанка</w:t>
            </w:r>
          </w:p>
        </w:tc>
        <w:tc>
          <w:tcPr>
            <w:tcW w:w="3515" w:type="dxa"/>
          </w:tcPr>
          <w:p w:rsidR="009363F9" w:rsidRDefault="009363F9">
            <w:pPr>
              <w:pStyle w:val="ConsPlusNormal"/>
            </w:pPr>
            <w:r>
              <w:t>Pluvialis apricaria apricaria</w:t>
            </w:r>
          </w:p>
        </w:tc>
        <w:tc>
          <w:tcPr>
            <w:tcW w:w="1123" w:type="dxa"/>
          </w:tcPr>
          <w:p w:rsidR="009363F9" w:rsidRDefault="009363F9">
            <w:pPr>
              <w:pStyle w:val="ConsPlusNormal"/>
              <w:jc w:val="center"/>
            </w:pPr>
            <w:r>
              <w:t>3</w:t>
            </w:r>
          </w:p>
        </w:tc>
      </w:tr>
      <w:tr w:rsidR="009363F9">
        <w:tc>
          <w:tcPr>
            <w:tcW w:w="680" w:type="dxa"/>
            <w:vMerge w:val="restart"/>
          </w:tcPr>
          <w:p w:rsidR="009363F9" w:rsidRDefault="009363F9">
            <w:pPr>
              <w:pStyle w:val="ConsPlusNormal"/>
              <w:jc w:val="center"/>
            </w:pPr>
            <w:r>
              <w:t>17.</w:t>
            </w:r>
          </w:p>
        </w:tc>
        <w:tc>
          <w:tcPr>
            <w:tcW w:w="3742" w:type="dxa"/>
          </w:tcPr>
          <w:p w:rsidR="009363F9" w:rsidRDefault="009363F9">
            <w:pPr>
              <w:pStyle w:val="ConsPlusNormal"/>
            </w:pPr>
            <w:r>
              <w:t>Кулик-сорока</w:t>
            </w:r>
          </w:p>
        </w:tc>
        <w:tc>
          <w:tcPr>
            <w:tcW w:w="3515" w:type="dxa"/>
          </w:tcPr>
          <w:p w:rsidR="009363F9" w:rsidRDefault="009363F9">
            <w:pPr>
              <w:pStyle w:val="ConsPlusNormal"/>
            </w:pPr>
            <w:r>
              <w:t>Haematopus ostralegus</w:t>
            </w:r>
          </w:p>
        </w:tc>
        <w:tc>
          <w:tcPr>
            <w:tcW w:w="1123" w:type="dxa"/>
          </w:tcPr>
          <w:p w:rsidR="009363F9" w:rsidRDefault="009363F9">
            <w:pPr>
              <w:pStyle w:val="ConsPlusNormal"/>
              <w:jc w:val="center"/>
            </w:pPr>
            <w:r>
              <w:t>3</w:t>
            </w:r>
          </w:p>
        </w:tc>
      </w:tr>
      <w:tr w:rsidR="009363F9">
        <w:tc>
          <w:tcPr>
            <w:tcW w:w="680" w:type="dxa"/>
            <w:vMerge/>
          </w:tcPr>
          <w:p w:rsidR="009363F9" w:rsidRDefault="009363F9">
            <w:pPr>
              <w:pStyle w:val="ConsPlusNormal"/>
            </w:pPr>
          </w:p>
        </w:tc>
        <w:tc>
          <w:tcPr>
            <w:tcW w:w="3742" w:type="dxa"/>
          </w:tcPr>
          <w:p w:rsidR="009363F9" w:rsidRDefault="009363F9">
            <w:pPr>
              <w:pStyle w:val="ConsPlusNormal"/>
            </w:pPr>
            <w:r>
              <w:t>а) материковый подвид</w:t>
            </w:r>
          </w:p>
        </w:tc>
        <w:tc>
          <w:tcPr>
            <w:tcW w:w="3515" w:type="dxa"/>
          </w:tcPr>
          <w:p w:rsidR="009363F9" w:rsidRDefault="009363F9">
            <w:pPr>
              <w:pStyle w:val="ConsPlusNormal"/>
            </w:pPr>
            <w:r>
              <w:t>C. a. schinzii</w:t>
            </w:r>
          </w:p>
        </w:tc>
        <w:tc>
          <w:tcPr>
            <w:tcW w:w="1123" w:type="dxa"/>
          </w:tcPr>
          <w:p w:rsidR="009363F9" w:rsidRDefault="009363F9">
            <w:pPr>
              <w:pStyle w:val="ConsPlusNormal"/>
            </w:pPr>
          </w:p>
        </w:tc>
      </w:tr>
      <w:tr w:rsidR="009363F9">
        <w:tc>
          <w:tcPr>
            <w:tcW w:w="680" w:type="dxa"/>
          </w:tcPr>
          <w:p w:rsidR="009363F9" w:rsidRDefault="009363F9">
            <w:pPr>
              <w:pStyle w:val="ConsPlusNormal"/>
              <w:jc w:val="center"/>
            </w:pPr>
            <w:r>
              <w:t>18.</w:t>
            </w:r>
          </w:p>
        </w:tc>
        <w:tc>
          <w:tcPr>
            <w:tcW w:w="3742" w:type="dxa"/>
          </w:tcPr>
          <w:p w:rsidR="009363F9" w:rsidRDefault="009363F9">
            <w:pPr>
              <w:pStyle w:val="ConsPlusNormal"/>
            </w:pPr>
            <w:r>
              <w:t>Чернозобик</w:t>
            </w:r>
          </w:p>
        </w:tc>
        <w:tc>
          <w:tcPr>
            <w:tcW w:w="3515" w:type="dxa"/>
          </w:tcPr>
          <w:p w:rsidR="009363F9" w:rsidRDefault="009363F9">
            <w:pPr>
              <w:pStyle w:val="ConsPlusNormal"/>
            </w:pPr>
            <w:r>
              <w:t>Calidris alpina</w:t>
            </w:r>
          </w:p>
        </w:tc>
        <w:tc>
          <w:tcPr>
            <w:tcW w:w="1123" w:type="dxa"/>
          </w:tcPr>
          <w:p w:rsidR="009363F9" w:rsidRDefault="009363F9">
            <w:pPr>
              <w:pStyle w:val="ConsPlusNormal"/>
              <w:jc w:val="center"/>
            </w:pPr>
            <w:r>
              <w:t>1</w:t>
            </w:r>
          </w:p>
        </w:tc>
      </w:tr>
      <w:tr w:rsidR="009363F9">
        <w:tc>
          <w:tcPr>
            <w:tcW w:w="680" w:type="dxa"/>
          </w:tcPr>
          <w:p w:rsidR="009363F9" w:rsidRDefault="009363F9">
            <w:pPr>
              <w:pStyle w:val="ConsPlusNormal"/>
              <w:jc w:val="center"/>
            </w:pPr>
            <w:r>
              <w:t>19.</w:t>
            </w:r>
          </w:p>
        </w:tc>
        <w:tc>
          <w:tcPr>
            <w:tcW w:w="3742" w:type="dxa"/>
          </w:tcPr>
          <w:p w:rsidR="009363F9" w:rsidRDefault="009363F9">
            <w:pPr>
              <w:pStyle w:val="ConsPlusNormal"/>
            </w:pPr>
            <w:r>
              <w:t>а) балтийский подвид</w:t>
            </w:r>
          </w:p>
        </w:tc>
        <w:tc>
          <w:tcPr>
            <w:tcW w:w="3515" w:type="dxa"/>
          </w:tcPr>
          <w:p w:rsidR="009363F9" w:rsidRDefault="009363F9">
            <w:pPr>
              <w:pStyle w:val="ConsPlusNormal"/>
            </w:pPr>
            <w:r>
              <w:t>C. a. schinzii</w:t>
            </w:r>
          </w:p>
        </w:tc>
        <w:tc>
          <w:tcPr>
            <w:tcW w:w="1123" w:type="dxa"/>
          </w:tcPr>
          <w:p w:rsidR="009363F9" w:rsidRDefault="009363F9">
            <w:pPr>
              <w:pStyle w:val="ConsPlusNormal"/>
            </w:pPr>
          </w:p>
        </w:tc>
      </w:tr>
      <w:tr w:rsidR="009363F9">
        <w:tc>
          <w:tcPr>
            <w:tcW w:w="680" w:type="dxa"/>
          </w:tcPr>
          <w:p w:rsidR="009363F9" w:rsidRDefault="009363F9">
            <w:pPr>
              <w:pStyle w:val="ConsPlusNormal"/>
              <w:jc w:val="center"/>
            </w:pPr>
            <w:r>
              <w:t>20.</w:t>
            </w:r>
          </w:p>
        </w:tc>
        <w:tc>
          <w:tcPr>
            <w:tcW w:w="3742" w:type="dxa"/>
          </w:tcPr>
          <w:p w:rsidR="009363F9" w:rsidRDefault="009363F9">
            <w:pPr>
              <w:pStyle w:val="ConsPlusNormal"/>
            </w:pPr>
            <w:r>
              <w:t>Большой кроншнеп (популяции южной и средней полосы европейской части России)</w:t>
            </w:r>
          </w:p>
        </w:tc>
        <w:tc>
          <w:tcPr>
            <w:tcW w:w="3515" w:type="dxa"/>
          </w:tcPr>
          <w:p w:rsidR="009363F9" w:rsidRDefault="009363F9">
            <w:pPr>
              <w:pStyle w:val="ConsPlusNormal"/>
            </w:pPr>
            <w:r>
              <w:t>Numenius arquata</w:t>
            </w:r>
          </w:p>
        </w:tc>
        <w:tc>
          <w:tcPr>
            <w:tcW w:w="1123" w:type="dxa"/>
          </w:tcPr>
          <w:p w:rsidR="009363F9" w:rsidRDefault="009363F9">
            <w:pPr>
              <w:pStyle w:val="ConsPlusNormal"/>
              <w:jc w:val="center"/>
            </w:pPr>
            <w:r>
              <w:t>2</w:t>
            </w:r>
          </w:p>
        </w:tc>
      </w:tr>
      <w:tr w:rsidR="009363F9">
        <w:tc>
          <w:tcPr>
            <w:tcW w:w="680" w:type="dxa"/>
          </w:tcPr>
          <w:p w:rsidR="009363F9" w:rsidRDefault="009363F9">
            <w:pPr>
              <w:pStyle w:val="ConsPlusNormal"/>
              <w:jc w:val="center"/>
            </w:pPr>
            <w:r>
              <w:t>21.</w:t>
            </w:r>
          </w:p>
        </w:tc>
        <w:tc>
          <w:tcPr>
            <w:tcW w:w="3742" w:type="dxa"/>
          </w:tcPr>
          <w:p w:rsidR="009363F9" w:rsidRDefault="009363F9">
            <w:pPr>
              <w:pStyle w:val="ConsPlusNormal"/>
            </w:pPr>
            <w:r>
              <w:t>Малая крачка</w:t>
            </w:r>
          </w:p>
        </w:tc>
        <w:tc>
          <w:tcPr>
            <w:tcW w:w="3515" w:type="dxa"/>
          </w:tcPr>
          <w:p w:rsidR="009363F9" w:rsidRDefault="009363F9">
            <w:pPr>
              <w:pStyle w:val="ConsPlusNormal"/>
            </w:pPr>
            <w:r>
              <w:t>Sterna albifrons</w:t>
            </w:r>
          </w:p>
        </w:tc>
        <w:tc>
          <w:tcPr>
            <w:tcW w:w="1123" w:type="dxa"/>
          </w:tcPr>
          <w:p w:rsidR="009363F9" w:rsidRDefault="009363F9">
            <w:pPr>
              <w:pStyle w:val="ConsPlusNormal"/>
              <w:jc w:val="center"/>
            </w:pPr>
            <w:r>
              <w:t>2</w:t>
            </w:r>
          </w:p>
        </w:tc>
      </w:tr>
      <w:tr w:rsidR="009363F9">
        <w:tc>
          <w:tcPr>
            <w:tcW w:w="9060" w:type="dxa"/>
            <w:gridSpan w:val="4"/>
          </w:tcPr>
          <w:p w:rsidR="009363F9" w:rsidRDefault="009363F9">
            <w:pPr>
              <w:pStyle w:val="ConsPlusNormal"/>
              <w:jc w:val="center"/>
            </w:pPr>
            <w:r>
              <w:t>Отряд Совообразные (Ordo Strigiformes)</w:t>
            </w:r>
          </w:p>
        </w:tc>
      </w:tr>
      <w:tr w:rsidR="009363F9">
        <w:tc>
          <w:tcPr>
            <w:tcW w:w="680" w:type="dxa"/>
          </w:tcPr>
          <w:p w:rsidR="009363F9" w:rsidRDefault="009363F9">
            <w:pPr>
              <w:pStyle w:val="ConsPlusNormal"/>
              <w:jc w:val="center"/>
            </w:pPr>
            <w:r>
              <w:t>22.</w:t>
            </w:r>
          </w:p>
        </w:tc>
        <w:tc>
          <w:tcPr>
            <w:tcW w:w="3742" w:type="dxa"/>
          </w:tcPr>
          <w:p w:rsidR="009363F9" w:rsidRDefault="009363F9">
            <w:pPr>
              <w:pStyle w:val="ConsPlusNormal"/>
            </w:pPr>
            <w:r>
              <w:t>Филин</w:t>
            </w:r>
          </w:p>
        </w:tc>
        <w:tc>
          <w:tcPr>
            <w:tcW w:w="3515" w:type="dxa"/>
          </w:tcPr>
          <w:p w:rsidR="009363F9" w:rsidRDefault="009363F9">
            <w:pPr>
              <w:pStyle w:val="ConsPlusNormal"/>
            </w:pPr>
            <w:r>
              <w:t>Bubo bubo</w:t>
            </w:r>
          </w:p>
        </w:tc>
        <w:tc>
          <w:tcPr>
            <w:tcW w:w="1123" w:type="dxa"/>
          </w:tcPr>
          <w:p w:rsidR="009363F9" w:rsidRDefault="009363F9">
            <w:pPr>
              <w:pStyle w:val="ConsPlusNormal"/>
              <w:jc w:val="center"/>
            </w:pPr>
            <w:r>
              <w:t>2</w:t>
            </w:r>
          </w:p>
        </w:tc>
      </w:tr>
      <w:tr w:rsidR="009363F9">
        <w:tc>
          <w:tcPr>
            <w:tcW w:w="9060" w:type="dxa"/>
            <w:gridSpan w:val="4"/>
          </w:tcPr>
          <w:p w:rsidR="009363F9" w:rsidRDefault="009363F9">
            <w:pPr>
              <w:pStyle w:val="ConsPlusNormal"/>
              <w:jc w:val="center"/>
            </w:pPr>
            <w:r>
              <w:t>Отряд Воробьинообразные (Ordo Passeriformes)</w:t>
            </w:r>
          </w:p>
        </w:tc>
      </w:tr>
      <w:tr w:rsidR="009363F9">
        <w:tc>
          <w:tcPr>
            <w:tcW w:w="680" w:type="dxa"/>
          </w:tcPr>
          <w:p w:rsidR="009363F9" w:rsidRDefault="009363F9">
            <w:pPr>
              <w:pStyle w:val="ConsPlusNormal"/>
              <w:jc w:val="center"/>
            </w:pPr>
            <w:r>
              <w:t>23.</w:t>
            </w:r>
          </w:p>
        </w:tc>
        <w:tc>
          <w:tcPr>
            <w:tcW w:w="3742" w:type="dxa"/>
          </w:tcPr>
          <w:p w:rsidR="009363F9" w:rsidRDefault="009363F9">
            <w:pPr>
              <w:pStyle w:val="ConsPlusNormal"/>
            </w:pPr>
            <w:r>
              <w:t>Обыкновенный серый сорокопут</w:t>
            </w:r>
          </w:p>
        </w:tc>
        <w:tc>
          <w:tcPr>
            <w:tcW w:w="3515" w:type="dxa"/>
          </w:tcPr>
          <w:p w:rsidR="009363F9" w:rsidRDefault="009363F9">
            <w:pPr>
              <w:pStyle w:val="ConsPlusNormal"/>
            </w:pPr>
            <w:r>
              <w:t>Lanius excubitor excubitor</w:t>
            </w:r>
          </w:p>
        </w:tc>
        <w:tc>
          <w:tcPr>
            <w:tcW w:w="1123" w:type="dxa"/>
          </w:tcPr>
          <w:p w:rsidR="009363F9" w:rsidRDefault="009363F9">
            <w:pPr>
              <w:pStyle w:val="ConsPlusNormal"/>
              <w:jc w:val="center"/>
            </w:pPr>
            <w:r>
              <w:t>3</w:t>
            </w:r>
          </w:p>
        </w:tc>
      </w:tr>
      <w:tr w:rsidR="009363F9">
        <w:tc>
          <w:tcPr>
            <w:tcW w:w="680" w:type="dxa"/>
          </w:tcPr>
          <w:p w:rsidR="009363F9" w:rsidRDefault="009363F9">
            <w:pPr>
              <w:pStyle w:val="ConsPlusNormal"/>
              <w:jc w:val="center"/>
            </w:pPr>
            <w:r>
              <w:t>24.</w:t>
            </w:r>
          </w:p>
        </w:tc>
        <w:tc>
          <w:tcPr>
            <w:tcW w:w="3742" w:type="dxa"/>
          </w:tcPr>
          <w:p w:rsidR="009363F9" w:rsidRDefault="009363F9">
            <w:pPr>
              <w:pStyle w:val="ConsPlusNormal"/>
            </w:pPr>
            <w:r>
              <w:t>Европейская белая лазоревка</w:t>
            </w:r>
          </w:p>
        </w:tc>
        <w:tc>
          <w:tcPr>
            <w:tcW w:w="3515" w:type="dxa"/>
          </w:tcPr>
          <w:p w:rsidR="009363F9" w:rsidRDefault="009363F9">
            <w:pPr>
              <w:pStyle w:val="ConsPlusNormal"/>
            </w:pPr>
            <w:r>
              <w:t>Parus cyanus cyanus</w:t>
            </w:r>
          </w:p>
        </w:tc>
        <w:tc>
          <w:tcPr>
            <w:tcW w:w="1123" w:type="dxa"/>
          </w:tcPr>
          <w:p w:rsidR="009363F9" w:rsidRDefault="009363F9">
            <w:pPr>
              <w:pStyle w:val="ConsPlusNormal"/>
              <w:jc w:val="center"/>
            </w:pPr>
            <w:r>
              <w:t>4</w:t>
            </w:r>
          </w:p>
        </w:tc>
      </w:tr>
    </w:tbl>
    <w:p w:rsidR="009363F9" w:rsidRDefault="009363F9">
      <w:pPr>
        <w:pStyle w:val="ConsPlusNormal"/>
        <w:jc w:val="both"/>
      </w:pPr>
    </w:p>
    <w:p w:rsidR="009363F9" w:rsidRDefault="009363F9">
      <w:pPr>
        <w:pStyle w:val="ConsPlusNormal"/>
        <w:ind w:firstLine="540"/>
        <w:jc w:val="both"/>
        <w:outlineLvl w:val="3"/>
      </w:pPr>
      <w:bookmarkStart w:id="58" w:name="P12012"/>
      <w:bookmarkEnd w:id="58"/>
      <w:r>
        <w:t xml:space="preserve">Таблица 47 - </w:t>
      </w:r>
      <w:hyperlink r:id="rId41">
        <w:r>
          <w:rPr>
            <w:color w:val="0000FF"/>
          </w:rPr>
          <w:t>Перечень</w:t>
        </w:r>
      </w:hyperlink>
      <w:r>
        <w:t xml:space="preserve"> объектов животного мира (птицы и млекопитающие), занесенных в Красную книгу Новгородской области, утвержденный постановлением Правительства Новгородской области от 21.09.2015 N 372</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2"/>
        <w:gridCol w:w="3515"/>
        <w:gridCol w:w="1123"/>
      </w:tblGrid>
      <w:tr w:rsidR="009363F9">
        <w:tc>
          <w:tcPr>
            <w:tcW w:w="680" w:type="dxa"/>
            <w:vMerge w:val="restart"/>
          </w:tcPr>
          <w:p w:rsidR="009363F9" w:rsidRDefault="009363F9">
            <w:pPr>
              <w:pStyle w:val="ConsPlusNormal"/>
              <w:jc w:val="center"/>
            </w:pPr>
            <w:r>
              <w:t>N п/п</w:t>
            </w:r>
          </w:p>
        </w:tc>
        <w:tc>
          <w:tcPr>
            <w:tcW w:w="7257" w:type="dxa"/>
            <w:gridSpan w:val="2"/>
          </w:tcPr>
          <w:p w:rsidR="009363F9" w:rsidRDefault="009363F9">
            <w:pPr>
              <w:pStyle w:val="ConsPlusNormal"/>
              <w:jc w:val="center"/>
            </w:pPr>
            <w:r>
              <w:t>Вид (подвид, популяция)</w:t>
            </w:r>
          </w:p>
        </w:tc>
        <w:tc>
          <w:tcPr>
            <w:tcW w:w="1123" w:type="dxa"/>
            <w:vMerge w:val="restart"/>
          </w:tcPr>
          <w:p w:rsidR="009363F9" w:rsidRDefault="009363F9">
            <w:pPr>
              <w:pStyle w:val="ConsPlusNormal"/>
              <w:jc w:val="center"/>
            </w:pPr>
            <w:r>
              <w:t>Категория статуса</w:t>
            </w:r>
          </w:p>
        </w:tc>
      </w:tr>
      <w:tr w:rsidR="009363F9">
        <w:tc>
          <w:tcPr>
            <w:tcW w:w="680" w:type="dxa"/>
            <w:vMerge/>
          </w:tcPr>
          <w:p w:rsidR="009363F9" w:rsidRDefault="009363F9">
            <w:pPr>
              <w:pStyle w:val="ConsPlusNormal"/>
            </w:pPr>
          </w:p>
        </w:tc>
        <w:tc>
          <w:tcPr>
            <w:tcW w:w="3742" w:type="dxa"/>
          </w:tcPr>
          <w:p w:rsidR="009363F9" w:rsidRDefault="009363F9">
            <w:pPr>
              <w:pStyle w:val="ConsPlusNormal"/>
              <w:jc w:val="center"/>
            </w:pPr>
            <w:r>
              <w:t>русское название</w:t>
            </w:r>
          </w:p>
        </w:tc>
        <w:tc>
          <w:tcPr>
            <w:tcW w:w="3515" w:type="dxa"/>
          </w:tcPr>
          <w:p w:rsidR="009363F9" w:rsidRDefault="009363F9">
            <w:pPr>
              <w:pStyle w:val="ConsPlusNormal"/>
              <w:jc w:val="center"/>
            </w:pPr>
            <w:r>
              <w:t>латинское название</w:t>
            </w:r>
          </w:p>
        </w:tc>
        <w:tc>
          <w:tcPr>
            <w:tcW w:w="1123" w:type="dxa"/>
            <w:vMerge/>
          </w:tcPr>
          <w:p w:rsidR="009363F9" w:rsidRDefault="009363F9">
            <w:pPr>
              <w:pStyle w:val="ConsPlusNormal"/>
            </w:pPr>
          </w:p>
        </w:tc>
      </w:tr>
      <w:tr w:rsidR="009363F9">
        <w:tc>
          <w:tcPr>
            <w:tcW w:w="680" w:type="dxa"/>
          </w:tcPr>
          <w:p w:rsidR="009363F9" w:rsidRDefault="009363F9">
            <w:pPr>
              <w:pStyle w:val="ConsPlusNormal"/>
              <w:jc w:val="center"/>
            </w:pPr>
            <w:r>
              <w:t>1</w:t>
            </w:r>
          </w:p>
        </w:tc>
        <w:tc>
          <w:tcPr>
            <w:tcW w:w="3742" w:type="dxa"/>
          </w:tcPr>
          <w:p w:rsidR="009363F9" w:rsidRDefault="009363F9">
            <w:pPr>
              <w:pStyle w:val="ConsPlusNormal"/>
              <w:jc w:val="center"/>
            </w:pPr>
            <w:r>
              <w:t>2</w:t>
            </w:r>
          </w:p>
        </w:tc>
        <w:tc>
          <w:tcPr>
            <w:tcW w:w="3515" w:type="dxa"/>
          </w:tcPr>
          <w:p w:rsidR="009363F9" w:rsidRDefault="009363F9">
            <w:pPr>
              <w:pStyle w:val="ConsPlusNormal"/>
              <w:jc w:val="center"/>
            </w:pPr>
            <w:r>
              <w:t>3</w:t>
            </w:r>
          </w:p>
        </w:tc>
        <w:tc>
          <w:tcPr>
            <w:tcW w:w="1123" w:type="dxa"/>
          </w:tcPr>
          <w:p w:rsidR="009363F9" w:rsidRDefault="009363F9">
            <w:pPr>
              <w:pStyle w:val="ConsPlusNormal"/>
              <w:jc w:val="center"/>
            </w:pPr>
            <w:r>
              <w:t>4</w:t>
            </w:r>
          </w:p>
        </w:tc>
      </w:tr>
      <w:tr w:rsidR="009363F9">
        <w:tc>
          <w:tcPr>
            <w:tcW w:w="9060" w:type="dxa"/>
            <w:gridSpan w:val="4"/>
          </w:tcPr>
          <w:p w:rsidR="009363F9" w:rsidRDefault="009363F9">
            <w:pPr>
              <w:pStyle w:val="ConsPlusNormal"/>
              <w:jc w:val="center"/>
            </w:pPr>
            <w:r>
              <w:t>Класс Птицы (Aves)</w:t>
            </w:r>
          </w:p>
          <w:p w:rsidR="009363F9" w:rsidRDefault="009363F9">
            <w:pPr>
              <w:pStyle w:val="ConsPlusNormal"/>
              <w:jc w:val="center"/>
            </w:pPr>
            <w:r>
              <w:t>Отряд Гагарообразные (Gaviiformes)</w:t>
            </w:r>
          </w:p>
          <w:p w:rsidR="009363F9" w:rsidRDefault="009363F9">
            <w:pPr>
              <w:pStyle w:val="ConsPlusNormal"/>
              <w:jc w:val="center"/>
            </w:pPr>
            <w:r>
              <w:t>Семейство Гагаровые (Gaviidae)</w:t>
            </w:r>
          </w:p>
        </w:tc>
      </w:tr>
      <w:tr w:rsidR="009363F9">
        <w:tc>
          <w:tcPr>
            <w:tcW w:w="680" w:type="dxa"/>
          </w:tcPr>
          <w:p w:rsidR="009363F9" w:rsidRDefault="009363F9">
            <w:pPr>
              <w:pStyle w:val="ConsPlusNormal"/>
              <w:jc w:val="center"/>
            </w:pPr>
            <w:r>
              <w:t>1.</w:t>
            </w:r>
          </w:p>
        </w:tc>
        <w:tc>
          <w:tcPr>
            <w:tcW w:w="3742" w:type="dxa"/>
          </w:tcPr>
          <w:p w:rsidR="009363F9" w:rsidRDefault="009363F9">
            <w:pPr>
              <w:pStyle w:val="ConsPlusNormal"/>
              <w:jc w:val="center"/>
            </w:pPr>
            <w:r>
              <w:t>Чернозобая гагара</w:t>
            </w:r>
          </w:p>
        </w:tc>
        <w:tc>
          <w:tcPr>
            <w:tcW w:w="3515" w:type="dxa"/>
          </w:tcPr>
          <w:p w:rsidR="009363F9" w:rsidRDefault="009363F9">
            <w:pPr>
              <w:pStyle w:val="ConsPlusNormal"/>
              <w:jc w:val="center"/>
            </w:pPr>
            <w:r>
              <w:t>Gavia arctica (Linnaeus, 1758)</w:t>
            </w:r>
          </w:p>
        </w:tc>
        <w:tc>
          <w:tcPr>
            <w:tcW w:w="1123" w:type="dxa"/>
          </w:tcPr>
          <w:p w:rsidR="009363F9" w:rsidRDefault="009363F9">
            <w:pPr>
              <w:pStyle w:val="ConsPlusNormal"/>
              <w:jc w:val="center"/>
            </w:pPr>
            <w:r>
              <w:t>CR</w:t>
            </w:r>
          </w:p>
        </w:tc>
      </w:tr>
      <w:tr w:rsidR="009363F9">
        <w:tc>
          <w:tcPr>
            <w:tcW w:w="9060" w:type="dxa"/>
            <w:gridSpan w:val="4"/>
          </w:tcPr>
          <w:p w:rsidR="009363F9" w:rsidRDefault="009363F9">
            <w:pPr>
              <w:pStyle w:val="ConsPlusNormal"/>
              <w:jc w:val="center"/>
            </w:pPr>
            <w:r>
              <w:t>Отряд Поганкообразные (Podicipediformes)</w:t>
            </w:r>
          </w:p>
          <w:p w:rsidR="009363F9" w:rsidRDefault="009363F9">
            <w:pPr>
              <w:pStyle w:val="ConsPlusNormal"/>
              <w:jc w:val="center"/>
            </w:pPr>
            <w:r>
              <w:t>Семейство Поганковые (Podicipedidae)</w:t>
            </w:r>
          </w:p>
        </w:tc>
      </w:tr>
      <w:tr w:rsidR="009363F9">
        <w:tc>
          <w:tcPr>
            <w:tcW w:w="680" w:type="dxa"/>
          </w:tcPr>
          <w:p w:rsidR="009363F9" w:rsidRDefault="009363F9">
            <w:pPr>
              <w:pStyle w:val="ConsPlusNormal"/>
              <w:jc w:val="center"/>
            </w:pPr>
            <w:r>
              <w:t>2.</w:t>
            </w:r>
          </w:p>
        </w:tc>
        <w:tc>
          <w:tcPr>
            <w:tcW w:w="3742" w:type="dxa"/>
          </w:tcPr>
          <w:p w:rsidR="009363F9" w:rsidRDefault="009363F9">
            <w:pPr>
              <w:pStyle w:val="ConsPlusNormal"/>
              <w:jc w:val="center"/>
            </w:pPr>
            <w:r>
              <w:t>Красношейная поганка</w:t>
            </w:r>
          </w:p>
        </w:tc>
        <w:tc>
          <w:tcPr>
            <w:tcW w:w="3515" w:type="dxa"/>
          </w:tcPr>
          <w:p w:rsidR="009363F9" w:rsidRDefault="009363F9">
            <w:pPr>
              <w:pStyle w:val="ConsPlusNormal"/>
              <w:jc w:val="center"/>
            </w:pPr>
            <w:r>
              <w:t>Podiceps auritus (Linnaeus, 1758)</w:t>
            </w:r>
          </w:p>
        </w:tc>
        <w:tc>
          <w:tcPr>
            <w:tcW w:w="1123" w:type="dxa"/>
          </w:tcPr>
          <w:p w:rsidR="009363F9" w:rsidRDefault="009363F9">
            <w:pPr>
              <w:pStyle w:val="ConsPlusNormal"/>
              <w:jc w:val="center"/>
            </w:pPr>
            <w:r>
              <w:t>VU</w:t>
            </w:r>
          </w:p>
        </w:tc>
      </w:tr>
      <w:tr w:rsidR="009363F9">
        <w:tc>
          <w:tcPr>
            <w:tcW w:w="9060" w:type="dxa"/>
            <w:gridSpan w:val="4"/>
          </w:tcPr>
          <w:p w:rsidR="009363F9" w:rsidRDefault="009363F9">
            <w:pPr>
              <w:pStyle w:val="ConsPlusNormal"/>
              <w:jc w:val="center"/>
            </w:pPr>
            <w:r>
              <w:t>Отряд Голенастые (Ciconiifopmes)</w:t>
            </w:r>
          </w:p>
          <w:p w:rsidR="009363F9" w:rsidRDefault="009363F9">
            <w:pPr>
              <w:pStyle w:val="ConsPlusNormal"/>
              <w:jc w:val="center"/>
            </w:pPr>
            <w:r>
              <w:t>Семейство Аистовые (Ciconidae)</w:t>
            </w:r>
          </w:p>
        </w:tc>
      </w:tr>
      <w:tr w:rsidR="009363F9">
        <w:tc>
          <w:tcPr>
            <w:tcW w:w="680" w:type="dxa"/>
          </w:tcPr>
          <w:p w:rsidR="009363F9" w:rsidRDefault="009363F9">
            <w:pPr>
              <w:pStyle w:val="ConsPlusNormal"/>
              <w:jc w:val="center"/>
            </w:pPr>
            <w:r>
              <w:t>3.</w:t>
            </w:r>
          </w:p>
        </w:tc>
        <w:tc>
          <w:tcPr>
            <w:tcW w:w="3742" w:type="dxa"/>
          </w:tcPr>
          <w:p w:rsidR="009363F9" w:rsidRDefault="009363F9">
            <w:pPr>
              <w:pStyle w:val="ConsPlusNormal"/>
              <w:jc w:val="center"/>
            </w:pPr>
            <w:r>
              <w:t>Черный аист</w:t>
            </w:r>
          </w:p>
        </w:tc>
        <w:tc>
          <w:tcPr>
            <w:tcW w:w="3515" w:type="dxa"/>
          </w:tcPr>
          <w:p w:rsidR="009363F9" w:rsidRDefault="009363F9">
            <w:pPr>
              <w:pStyle w:val="ConsPlusNormal"/>
              <w:jc w:val="center"/>
            </w:pPr>
            <w:r>
              <w:t>Ciconia nigra (Linnaeus, 1758)</w:t>
            </w:r>
          </w:p>
        </w:tc>
        <w:tc>
          <w:tcPr>
            <w:tcW w:w="1123" w:type="dxa"/>
          </w:tcPr>
          <w:p w:rsidR="009363F9" w:rsidRDefault="009363F9">
            <w:pPr>
              <w:pStyle w:val="ConsPlusNormal"/>
              <w:jc w:val="center"/>
            </w:pPr>
            <w:r>
              <w:t>NT</w:t>
            </w:r>
          </w:p>
        </w:tc>
      </w:tr>
      <w:tr w:rsidR="009363F9">
        <w:tc>
          <w:tcPr>
            <w:tcW w:w="9060" w:type="dxa"/>
            <w:gridSpan w:val="4"/>
          </w:tcPr>
          <w:p w:rsidR="009363F9" w:rsidRDefault="009363F9">
            <w:pPr>
              <w:pStyle w:val="ConsPlusNormal"/>
              <w:jc w:val="center"/>
            </w:pPr>
            <w:r>
              <w:t>Отряд Гусеобразные (Anseriformes)</w:t>
            </w:r>
          </w:p>
          <w:p w:rsidR="009363F9" w:rsidRDefault="009363F9">
            <w:pPr>
              <w:pStyle w:val="ConsPlusNormal"/>
              <w:jc w:val="center"/>
            </w:pPr>
            <w:r>
              <w:t>Семейство Утиные (Anatidae)</w:t>
            </w:r>
          </w:p>
        </w:tc>
      </w:tr>
      <w:tr w:rsidR="009363F9">
        <w:tc>
          <w:tcPr>
            <w:tcW w:w="680" w:type="dxa"/>
          </w:tcPr>
          <w:p w:rsidR="009363F9" w:rsidRDefault="009363F9">
            <w:pPr>
              <w:pStyle w:val="ConsPlusNormal"/>
              <w:jc w:val="center"/>
            </w:pPr>
            <w:r>
              <w:lastRenderedPageBreak/>
              <w:t>4.</w:t>
            </w:r>
          </w:p>
        </w:tc>
        <w:tc>
          <w:tcPr>
            <w:tcW w:w="3742" w:type="dxa"/>
          </w:tcPr>
          <w:p w:rsidR="009363F9" w:rsidRDefault="009363F9">
            <w:pPr>
              <w:pStyle w:val="ConsPlusNormal"/>
              <w:jc w:val="center"/>
            </w:pPr>
            <w:r>
              <w:t>Серый гусь (гнездовая популяция)</w:t>
            </w:r>
          </w:p>
        </w:tc>
        <w:tc>
          <w:tcPr>
            <w:tcW w:w="3515" w:type="dxa"/>
          </w:tcPr>
          <w:p w:rsidR="009363F9" w:rsidRDefault="009363F9">
            <w:pPr>
              <w:pStyle w:val="ConsPlusNormal"/>
              <w:jc w:val="center"/>
            </w:pPr>
            <w:r>
              <w:t>Anser anser (Linnaeus, 1758)</w:t>
            </w:r>
          </w:p>
        </w:tc>
        <w:tc>
          <w:tcPr>
            <w:tcW w:w="1123" w:type="dxa"/>
          </w:tcPr>
          <w:p w:rsidR="009363F9" w:rsidRDefault="009363F9">
            <w:pPr>
              <w:pStyle w:val="ConsPlusNormal"/>
              <w:jc w:val="center"/>
            </w:pPr>
            <w:r>
              <w:t>CR</w:t>
            </w:r>
          </w:p>
        </w:tc>
      </w:tr>
      <w:tr w:rsidR="009363F9">
        <w:tc>
          <w:tcPr>
            <w:tcW w:w="680" w:type="dxa"/>
          </w:tcPr>
          <w:p w:rsidR="009363F9" w:rsidRDefault="009363F9">
            <w:pPr>
              <w:pStyle w:val="ConsPlusNormal"/>
              <w:jc w:val="center"/>
            </w:pPr>
            <w:r>
              <w:t>5.</w:t>
            </w:r>
          </w:p>
        </w:tc>
        <w:tc>
          <w:tcPr>
            <w:tcW w:w="3742" w:type="dxa"/>
          </w:tcPr>
          <w:p w:rsidR="009363F9" w:rsidRDefault="009363F9">
            <w:pPr>
              <w:pStyle w:val="ConsPlusNormal"/>
              <w:jc w:val="center"/>
            </w:pPr>
            <w:r>
              <w:t>Пискулька</w:t>
            </w:r>
          </w:p>
        </w:tc>
        <w:tc>
          <w:tcPr>
            <w:tcW w:w="3515" w:type="dxa"/>
          </w:tcPr>
          <w:p w:rsidR="009363F9" w:rsidRDefault="009363F9">
            <w:pPr>
              <w:pStyle w:val="ConsPlusNormal"/>
              <w:jc w:val="center"/>
            </w:pPr>
            <w:r>
              <w:t>Anser erythropus L. (Linnaeus, 1758)</w:t>
            </w:r>
          </w:p>
        </w:tc>
        <w:tc>
          <w:tcPr>
            <w:tcW w:w="1123" w:type="dxa"/>
          </w:tcPr>
          <w:p w:rsidR="009363F9" w:rsidRDefault="009363F9">
            <w:pPr>
              <w:pStyle w:val="ConsPlusNormal"/>
              <w:jc w:val="center"/>
            </w:pPr>
            <w:r>
              <w:t>EN</w:t>
            </w:r>
          </w:p>
        </w:tc>
      </w:tr>
      <w:tr w:rsidR="009363F9">
        <w:tc>
          <w:tcPr>
            <w:tcW w:w="680" w:type="dxa"/>
          </w:tcPr>
          <w:p w:rsidR="009363F9" w:rsidRDefault="009363F9">
            <w:pPr>
              <w:pStyle w:val="ConsPlusNormal"/>
              <w:jc w:val="center"/>
            </w:pPr>
            <w:r>
              <w:t>6.</w:t>
            </w:r>
          </w:p>
        </w:tc>
        <w:tc>
          <w:tcPr>
            <w:tcW w:w="3742" w:type="dxa"/>
          </w:tcPr>
          <w:p w:rsidR="009363F9" w:rsidRDefault="009363F9">
            <w:pPr>
              <w:pStyle w:val="ConsPlusNormal"/>
              <w:jc w:val="center"/>
            </w:pPr>
            <w:r>
              <w:t>Лебедь-шипун</w:t>
            </w:r>
          </w:p>
        </w:tc>
        <w:tc>
          <w:tcPr>
            <w:tcW w:w="3515" w:type="dxa"/>
          </w:tcPr>
          <w:p w:rsidR="009363F9" w:rsidRDefault="009363F9">
            <w:pPr>
              <w:pStyle w:val="ConsPlusNormal"/>
              <w:jc w:val="center"/>
            </w:pPr>
            <w:r>
              <w:t>Cignus olor (Gmelin, 1789)</w:t>
            </w:r>
          </w:p>
        </w:tc>
        <w:tc>
          <w:tcPr>
            <w:tcW w:w="1123" w:type="dxa"/>
          </w:tcPr>
          <w:p w:rsidR="009363F9" w:rsidRDefault="009363F9">
            <w:pPr>
              <w:pStyle w:val="ConsPlusNormal"/>
              <w:jc w:val="center"/>
            </w:pPr>
            <w:r>
              <w:t>CR</w:t>
            </w:r>
          </w:p>
        </w:tc>
      </w:tr>
      <w:tr w:rsidR="009363F9">
        <w:tc>
          <w:tcPr>
            <w:tcW w:w="680" w:type="dxa"/>
          </w:tcPr>
          <w:p w:rsidR="009363F9" w:rsidRDefault="009363F9">
            <w:pPr>
              <w:pStyle w:val="ConsPlusNormal"/>
              <w:jc w:val="center"/>
            </w:pPr>
            <w:r>
              <w:t>7.</w:t>
            </w:r>
          </w:p>
        </w:tc>
        <w:tc>
          <w:tcPr>
            <w:tcW w:w="3742" w:type="dxa"/>
          </w:tcPr>
          <w:p w:rsidR="009363F9" w:rsidRDefault="009363F9">
            <w:pPr>
              <w:pStyle w:val="ConsPlusNormal"/>
              <w:jc w:val="center"/>
            </w:pPr>
            <w:r>
              <w:t>Лебедь-кликун</w:t>
            </w:r>
          </w:p>
        </w:tc>
        <w:tc>
          <w:tcPr>
            <w:tcW w:w="3515" w:type="dxa"/>
          </w:tcPr>
          <w:p w:rsidR="009363F9" w:rsidRDefault="009363F9">
            <w:pPr>
              <w:pStyle w:val="ConsPlusNormal"/>
              <w:jc w:val="center"/>
            </w:pPr>
            <w:r>
              <w:t>Cygnus cygnus (Linnaeus, 1758)</w:t>
            </w:r>
          </w:p>
        </w:tc>
        <w:tc>
          <w:tcPr>
            <w:tcW w:w="1123" w:type="dxa"/>
          </w:tcPr>
          <w:p w:rsidR="009363F9" w:rsidRDefault="009363F9">
            <w:pPr>
              <w:pStyle w:val="ConsPlusNormal"/>
              <w:jc w:val="center"/>
            </w:pPr>
            <w:r>
              <w:t>CR</w:t>
            </w:r>
          </w:p>
        </w:tc>
      </w:tr>
      <w:tr w:rsidR="009363F9">
        <w:tc>
          <w:tcPr>
            <w:tcW w:w="680" w:type="dxa"/>
          </w:tcPr>
          <w:p w:rsidR="009363F9" w:rsidRDefault="009363F9">
            <w:pPr>
              <w:pStyle w:val="ConsPlusNormal"/>
              <w:jc w:val="center"/>
            </w:pPr>
            <w:r>
              <w:t>8.</w:t>
            </w:r>
          </w:p>
        </w:tc>
        <w:tc>
          <w:tcPr>
            <w:tcW w:w="3742" w:type="dxa"/>
          </w:tcPr>
          <w:p w:rsidR="009363F9" w:rsidRDefault="009363F9">
            <w:pPr>
              <w:pStyle w:val="ConsPlusNormal"/>
              <w:jc w:val="center"/>
            </w:pPr>
            <w:r>
              <w:t>Малый лебедь</w:t>
            </w:r>
          </w:p>
        </w:tc>
        <w:tc>
          <w:tcPr>
            <w:tcW w:w="3515" w:type="dxa"/>
          </w:tcPr>
          <w:p w:rsidR="009363F9" w:rsidRDefault="009363F9">
            <w:pPr>
              <w:pStyle w:val="ConsPlusNormal"/>
              <w:jc w:val="center"/>
            </w:pPr>
            <w:r>
              <w:t>Cygnus bewickii Yarell, 1830</w:t>
            </w:r>
          </w:p>
        </w:tc>
        <w:tc>
          <w:tcPr>
            <w:tcW w:w="1123" w:type="dxa"/>
          </w:tcPr>
          <w:p w:rsidR="009363F9" w:rsidRDefault="009363F9">
            <w:pPr>
              <w:pStyle w:val="ConsPlusNormal"/>
              <w:jc w:val="center"/>
            </w:pPr>
            <w:r>
              <w:t>NT</w:t>
            </w:r>
          </w:p>
        </w:tc>
      </w:tr>
      <w:tr w:rsidR="009363F9">
        <w:tc>
          <w:tcPr>
            <w:tcW w:w="680" w:type="dxa"/>
          </w:tcPr>
          <w:p w:rsidR="009363F9" w:rsidRDefault="009363F9">
            <w:pPr>
              <w:pStyle w:val="ConsPlusNormal"/>
              <w:jc w:val="center"/>
            </w:pPr>
            <w:r>
              <w:t>9.</w:t>
            </w:r>
          </w:p>
        </w:tc>
        <w:tc>
          <w:tcPr>
            <w:tcW w:w="3742" w:type="dxa"/>
          </w:tcPr>
          <w:p w:rsidR="009363F9" w:rsidRDefault="009363F9">
            <w:pPr>
              <w:pStyle w:val="ConsPlusNormal"/>
              <w:jc w:val="center"/>
            </w:pPr>
            <w:r>
              <w:t>Луток</w:t>
            </w:r>
          </w:p>
        </w:tc>
        <w:tc>
          <w:tcPr>
            <w:tcW w:w="3515" w:type="dxa"/>
          </w:tcPr>
          <w:p w:rsidR="009363F9" w:rsidRDefault="009363F9">
            <w:pPr>
              <w:pStyle w:val="ConsPlusNormal"/>
              <w:jc w:val="center"/>
            </w:pPr>
            <w:r>
              <w:t>Mergellus albellus (Linnaeus, 1758)</w:t>
            </w:r>
          </w:p>
        </w:tc>
        <w:tc>
          <w:tcPr>
            <w:tcW w:w="1123" w:type="dxa"/>
          </w:tcPr>
          <w:p w:rsidR="009363F9" w:rsidRDefault="009363F9">
            <w:pPr>
              <w:pStyle w:val="ConsPlusNormal"/>
              <w:jc w:val="center"/>
            </w:pPr>
            <w:r>
              <w:t>EN</w:t>
            </w:r>
          </w:p>
        </w:tc>
      </w:tr>
      <w:tr w:rsidR="009363F9">
        <w:tc>
          <w:tcPr>
            <w:tcW w:w="680" w:type="dxa"/>
          </w:tcPr>
          <w:p w:rsidR="009363F9" w:rsidRDefault="009363F9">
            <w:pPr>
              <w:pStyle w:val="ConsPlusNormal"/>
              <w:jc w:val="center"/>
            </w:pPr>
            <w:r>
              <w:t>10.</w:t>
            </w:r>
          </w:p>
        </w:tc>
        <w:tc>
          <w:tcPr>
            <w:tcW w:w="3742" w:type="dxa"/>
          </w:tcPr>
          <w:p w:rsidR="009363F9" w:rsidRDefault="009363F9">
            <w:pPr>
              <w:pStyle w:val="ConsPlusNormal"/>
              <w:jc w:val="center"/>
            </w:pPr>
            <w:r>
              <w:t>Большой крохаль (гнездовая популяция)</w:t>
            </w:r>
          </w:p>
        </w:tc>
        <w:tc>
          <w:tcPr>
            <w:tcW w:w="3515" w:type="dxa"/>
          </w:tcPr>
          <w:p w:rsidR="009363F9" w:rsidRDefault="009363F9">
            <w:pPr>
              <w:pStyle w:val="ConsPlusNormal"/>
              <w:jc w:val="center"/>
            </w:pPr>
            <w:r>
              <w:t>Mergus merganser (Linnaeus, 1758)</w:t>
            </w:r>
          </w:p>
        </w:tc>
        <w:tc>
          <w:tcPr>
            <w:tcW w:w="1123" w:type="dxa"/>
          </w:tcPr>
          <w:p w:rsidR="009363F9" w:rsidRDefault="009363F9">
            <w:pPr>
              <w:pStyle w:val="ConsPlusNormal"/>
              <w:jc w:val="center"/>
            </w:pPr>
            <w:r>
              <w:t>NT</w:t>
            </w:r>
          </w:p>
        </w:tc>
      </w:tr>
      <w:tr w:rsidR="009363F9">
        <w:tc>
          <w:tcPr>
            <w:tcW w:w="9060" w:type="dxa"/>
            <w:gridSpan w:val="4"/>
          </w:tcPr>
          <w:p w:rsidR="009363F9" w:rsidRDefault="009363F9">
            <w:pPr>
              <w:pStyle w:val="ConsPlusNormal"/>
              <w:jc w:val="center"/>
            </w:pPr>
            <w:r>
              <w:t>Отряд Соколообразные (Falconiformes)</w:t>
            </w:r>
          </w:p>
          <w:p w:rsidR="009363F9" w:rsidRDefault="009363F9">
            <w:pPr>
              <w:pStyle w:val="ConsPlusNormal"/>
              <w:jc w:val="center"/>
            </w:pPr>
            <w:r>
              <w:t>Семейство Скопиные (Pandionidae)</w:t>
            </w:r>
          </w:p>
        </w:tc>
      </w:tr>
      <w:tr w:rsidR="009363F9">
        <w:tc>
          <w:tcPr>
            <w:tcW w:w="680" w:type="dxa"/>
          </w:tcPr>
          <w:p w:rsidR="009363F9" w:rsidRDefault="009363F9">
            <w:pPr>
              <w:pStyle w:val="ConsPlusNormal"/>
              <w:jc w:val="center"/>
            </w:pPr>
            <w:r>
              <w:t>11.</w:t>
            </w:r>
          </w:p>
        </w:tc>
        <w:tc>
          <w:tcPr>
            <w:tcW w:w="3742" w:type="dxa"/>
          </w:tcPr>
          <w:p w:rsidR="009363F9" w:rsidRDefault="009363F9">
            <w:pPr>
              <w:pStyle w:val="ConsPlusNormal"/>
              <w:jc w:val="center"/>
            </w:pPr>
            <w:r>
              <w:t>Скопа</w:t>
            </w:r>
          </w:p>
        </w:tc>
        <w:tc>
          <w:tcPr>
            <w:tcW w:w="3515" w:type="dxa"/>
          </w:tcPr>
          <w:p w:rsidR="009363F9" w:rsidRDefault="009363F9">
            <w:pPr>
              <w:pStyle w:val="ConsPlusNormal"/>
              <w:jc w:val="center"/>
            </w:pPr>
            <w:r>
              <w:t>Pandion haliaetus (Linnaeus, 1758)</w:t>
            </w:r>
          </w:p>
        </w:tc>
        <w:tc>
          <w:tcPr>
            <w:tcW w:w="1123" w:type="dxa"/>
          </w:tcPr>
          <w:p w:rsidR="009363F9" w:rsidRDefault="009363F9">
            <w:pPr>
              <w:pStyle w:val="ConsPlusNormal"/>
              <w:jc w:val="center"/>
            </w:pPr>
            <w:r>
              <w:t>NT</w:t>
            </w:r>
          </w:p>
        </w:tc>
      </w:tr>
      <w:tr w:rsidR="009363F9">
        <w:tc>
          <w:tcPr>
            <w:tcW w:w="9060" w:type="dxa"/>
            <w:gridSpan w:val="4"/>
          </w:tcPr>
          <w:p w:rsidR="009363F9" w:rsidRDefault="009363F9">
            <w:pPr>
              <w:pStyle w:val="ConsPlusNormal"/>
              <w:jc w:val="center"/>
            </w:pPr>
            <w:r>
              <w:t>Семейство Ястребиные (Accipitridae)</w:t>
            </w:r>
          </w:p>
        </w:tc>
      </w:tr>
      <w:tr w:rsidR="009363F9">
        <w:tc>
          <w:tcPr>
            <w:tcW w:w="680" w:type="dxa"/>
          </w:tcPr>
          <w:p w:rsidR="009363F9" w:rsidRDefault="009363F9">
            <w:pPr>
              <w:pStyle w:val="ConsPlusNormal"/>
              <w:jc w:val="center"/>
            </w:pPr>
            <w:r>
              <w:t>12.</w:t>
            </w:r>
          </w:p>
        </w:tc>
        <w:tc>
          <w:tcPr>
            <w:tcW w:w="3742" w:type="dxa"/>
          </w:tcPr>
          <w:p w:rsidR="009363F9" w:rsidRDefault="009363F9">
            <w:pPr>
              <w:pStyle w:val="ConsPlusNormal"/>
              <w:jc w:val="center"/>
            </w:pPr>
            <w:r>
              <w:t>Полевой лунь</w:t>
            </w:r>
          </w:p>
        </w:tc>
        <w:tc>
          <w:tcPr>
            <w:tcW w:w="3515" w:type="dxa"/>
          </w:tcPr>
          <w:p w:rsidR="009363F9" w:rsidRDefault="009363F9">
            <w:pPr>
              <w:pStyle w:val="ConsPlusNormal"/>
              <w:jc w:val="center"/>
            </w:pPr>
            <w:r>
              <w:t>Circus cyaneus (Linnaeus, 1758)</w:t>
            </w:r>
          </w:p>
        </w:tc>
        <w:tc>
          <w:tcPr>
            <w:tcW w:w="1123" w:type="dxa"/>
          </w:tcPr>
          <w:p w:rsidR="009363F9" w:rsidRDefault="009363F9">
            <w:pPr>
              <w:pStyle w:val="ConsPlusNormal"/>
              <w:jc w:val="center"/>
            </w:pPr>
            <w:r>
              <w:t>NT</w:t>
            </w:r>
          </w:p>
        </w:tc>
      </w:tr>
      <w:tr w:rsidR="009363F9">
        <w:tc>
          <w:tcPr>
            <w:tcW w:w="680" w:type="dxa"/>
          </w:tcPr>
          <w:p w:rsidR="009363F9" w:rsidRDefault="009363F9">
            <w:pPr>
              <w:pStyle w:val="ConsPlusNormal"/>
              <w:jc w:val="center"/>
            </w:pPr>
            <w:r>
              <w:t>13.</w:t>
            </w:r>
          </w:p>
        </w:tc>
        <w:tc>
          <w:tcPr>
            <w:tcW w:w="3742" w:type="dxa"/>
          </w:tcPr>
          <w:p w:rsidR="009363F9" w:rsidRDefault="009363F9">
            <w:pPr>
              <w:pStyle w:val="ConsPlusNormal"/>
              <w:jc w:val="center"/>
            </w:pPr>
            <w:r>
              <w:t>Змееяд</w:t>
            </w:r>
          </w:p>
        </w:tc>
        <w:tc>
          <w:tcPr>
            <w:tcW w:w="3515" w:type="dxa"/>
          </w:tcPr>
          <w:p w:rsidR="009363F9" w:rsidRDefault="009363F9">
            <w:pPr>
              <w:pStyle w:val="ConsPlusNormal"/>
              <w:jc w:val="center"/>
            </w:pPr>
            <w:r>
              <w:t>Circaetus gallicus (Gmelin, 1788)</w:t>
            </w:r>
          </w:p>
        </w:tc>
        <w:tc>
          <w:tcPr>
            <w:tcW w:w="1123" w:type="dxa"/>
          </w:tcPr>
          <w:p w:rsidR="009363F9" w:rsidRDefault="009363F9">
            <w:pPr>
              <w:pStyle w:val="ConsPlusNormal"/>
              <w:jc w:val="center"/>
            </w:pPr>
            <w:r>
              <w:t>CR</w:t>
            </w:r>
          </w:p>
        </w:tc>
      </w:tr>
      <w:tr w:rsidR="009363F9">
        <w:tc>
          <w:tcPr>
            <w:tcW w:w="680" w:type="dxa"/>
          </w:tcPr>
          <w:p w:rsidR="009363F9" w:rsidRDefault="009363F9">
            <w:pPr>
              <w:pStyle w:val="ConsPlusNormal"/>
              <w:jc w:val="center"/>
            </w:pPr>
            <w:r>
              <w:t>14.</w:t>
            </w:r>
          </w:p>
        </w:tc>
        <w:tc>
          <w:tcPr>
            <w:tcW w:w="3742" w:type="dxa"/>
          </w:tcPr>
          <w:p w:rsidR="009363F9" w:rsidRDefault="009363F9">
            <w:pPr>
              <w:pStyle w:val="ConsPlusNormal"/>
              <w:jc w:val="center"/>
            </w:pPr>
            <w:r>
              <w:t>Большой подорлик</w:t>
            </w:r>
          </w:p>
        </w:tc>
        <w:tc>
          <w:tcPr>
            <w:tcW w:w="3515" w:type="dxa"/>
          </w:tcPr>
          <w:p w:rsidR="009363F9" w:rsidRDefault="009363F9">
            <w:pPr>
              <w:pStyle w:val="ConsPlusNormal"/>
              <w:jc w:val="center"/>
            </w:pPr>
            <w:r>
              <w:t>Aquila clanga Pallas, 1811</w:t>
            </w:r>
          </w:p>
        </w:tc>
        <w:tc>
          <w:tcPr>
            <w:tcW w:w="1123" w:type="dxa"/>
          </w:tcPr>
          <w:p w:rsidR="009363F9" w:rsidRDefault="009363F9">
            <w:pPr>
              <w:pStyle w:val="ConsPlusNormal"/>
              <w:jc w:val="center"/>
            </w:pPr>
            <w:r>
              <w:t>EN</w:t>
            </w:r>
          </w:p>
        </w:tc>
      </w:tr>
      <w:tr w:rsidR="009363F9">
        <w:tc>
          <w:tcPr>
            <w:tcW w:w="680" w:type="dxa"/>
          </w:tcPr>
          <w:p w:rsidR="009363F9" w:rsidRDefault="009363F9">
            <w:pPr>
              <w:pStyle w:val="ConsPlusNormal"/>
              <w:jc w:val="center"/>
            </w:pPr>
            <w:r>
              <w:t>15.</w:t>
            </w:r>
          </w:p>
        </w:tc>
        <w:tc>
          <w:tcPr>
            <w:tcW w:w="3742" w:type="dxa"/>
          </w:tcPr>
          <w:p w:rsidR="009363F9" w:rsidRDefault="009363F9">
            <w:pPr>
              <w:pStyle w:val="ConsPlusNormal"/>
              <w:jc w:val="center"/>
            </w:pPr>
            <w:r>
              <w:t>Малый подорлик</w:t>
            </w:r>
          </w:p>
        </w:tc>
        <w:tc>
          <w:tcPr>
            <w:tcW w:w="3515" w:type="dxa"/>
          </w:tcPr>
          <w:p w:rsidR="009363F9" w:rsidRDefault="009363F9">
            <w:pPr>
              <w:pStyle w:val="ConsPlusNormal"/>
              <w:jc w:val="center"/>
            </w:pPr>
            <w:r>
              <w:t>Aquila pomarina C. L. Brehm, 1831</w:t>
            </w:r>
          </w:p>
        </w:tc>
        <w:tc>
          <w:tcPr>
            <w:tcW w:w="1123" w:type="dxa"/>
          </w:tcPr>
          <w:p w:rsidR="009363F9" w:rsidRDefault="009363F9">
            <w:pPr>
              <w:pStyle w:val="ConsPlusNormal"/>
              <w:jc w:val="center"/>
            </w:pPr>
            <w:r>
              <w:t>NT</w:t>
            </w:r>
          </w:p>
        </w:tc>
      </w:tr>
      <w:tr w:rsidR="009363F9">
        <w:tc>
          <w:tcPr>
            <w:tcW w:w="680" w:type="dxa"/>
          </w:tcPr>
          <w:p w:rsidR="009363F9" w:rsidRDefault="009363F9">
            <w:pPr>
              <w:pStyle w:val="ConsPlusNormal"/>
              <w:jc w:val="center"/>
            </w:pPr>
            <w:r>
              <w:t>16.</w:t>
            </w:r>
          </w:p>
        </w:tc>
        <w:tc>
          <w:tcPr>
            <w:tcW w:w="3742" w:type="dxa"/>
          </w:tcPr>
          <w:p w:rsidR="009363F9" w:rsidRDefault="009363F9">
            <w:pPr>
              <w:pStyle w:val="ConsPlusNormal"/>
              <w:jc w:val="center"/>
            </w:pPr>
            <w:r>
              <w:t>Беркут</w:t>
            </w:r>
          </w:p>
        </w:tc>
        <w:tc>
          <w:tcPr>
            <w:tcW w:w="3515" w:type="dxa"/>
          </w:tcPr>
          <w:p w:rsidR="009363F9" w:rsidRDefault="009363F9">
            <w:pPr>
              <w:pStyle w:val="ConsPlusNormal"/>
              <w:jc w:val="center"/>
            </w:pPr>
            <w:r>
              <w:t>Aquila chrysaetos (Linnaeus, 1758)</w:t>
            </w:r>
          </w:p>
        </w:tc>
        <w:tc>
          <w:tcPr>
            <w:tcW w:w="1123" w:type="dxa"/>
          </w:tcPr>
          <w:p w:rsidR="009363F9" w:rsidRDefault="009363F9">
            <w:pPr>
              <w:pStyle w:val="ConsPlusNormal"/>
              <w:jc w:val="center"/>
            </w:pPr>
            <w:r>
              <w:t>EN</w:t>
            </w:r>
          </w:p>
        </w:tc>
      </w:tr>
      <w:tr w:rsidR="009363F9">
        <w:tc>
          <w:tcPr>
            <w:tcW w:w="680" w:type="dxa"/>
          </w:tcPr>
          <w:p w:rsidR="009363F9" w:rsidRDefault="009363F9">
            <w:pPr>
              <w:pStyle w:val="ConsPlusNormal"/>
              <w:jc w:val="center"/>
            </w:pPr>
            <w:r>
              <w:t>17.</w:t>
            </w:r>
          </w:p>
        </w:tc>
        <w:tc>
          <w:tcPr>
            <w:tcW w:w="3742" w:type="dxa"/>
          </w:tcPr>
          <w:p w:rsidR="009363F9" w:rsidRDefault="009363F9">
            <w:pPr>
              <w:pStyle w:val="ConsPlusNormal"/>
              <w:jc w:val="center"/>
            </w:pPr>
            <w:r>
              <w:t>Орлан-белохвост</w:t>
            </w:r>
          </w:p>
        </w:tc>
        <w:tc>
          <w:tcPr>
            <w:tcW w:w="3515" w:type="dxa"/>
          </w:tcPr>
          <w:p w:rsidR="009363F9" w:rsidRDefault="009363F9">
            <w:pPr>
              <w:pStyle w:val="ConsPlusNormal"/>
              <w:jc w:val="center"/>
            </w:pPr>
            <w:r>
              <w:t>Haliaeetus albicilla (Linnaeus, 1758)</w:t>
            </w:r>
          </w:p>
        </w:tc>
        <w:tc>
          <w:tcPr>
            <w:tcW w:w="1123" w:type="dxa"/>
          </w:tcPr>
          <w:p w:rsidR="009363F9" w:rsidRDefault="009363F9">
            <w:pPr>
              <w:pStyle w:val="ConsPlusNormal"/>
              <w:jc w:val="center"/>
            </w:pPr>
            <w:r>
              <w:t>VU</w:t>
            </w:r>
          </w:p>
        </w:tc>
      </w:tr>
      <w:tr w:rsidR="009363F9">
        <w:tc>
          <w:tcPr>
            <w:tcW w:w="9060" w:type="dxa"/>
            <w:gridSpan w:val="4"/>
          </w:tcPr>
          <w:p w:rsidR="009363F9" w:rsidRDefault="009363F9">
            <w:pPr>
              <w:pStyle w:val="ConsPlusNormal"/>
              <w:jc w:val="center"/>
            </w:pPr>
            <w:r>
              <w:t>Семейство Соколиные (Falconidae)</w:t>
            </w:r>
          </w:p>
        </w:tc>
      </w:tr>
      <w:tr w:rsidR="009363F9">
        <w:tc>
          <w:tcPr>
            <w:tcW w:w="680" w:type="dxa"/>
          </w:tcPr>
          <w:p w:rsidR="009363F9" w:rsidRDefault="009363F9">
            <w:pPr>
              <w:pStyle w:val="ConsPlusNormal"/>
              <w:jc w:val="center"/>
            </w:pPr>
            <w:r>
              <w:t>18.</w:t>
            </w:r>
          </w:p>
        </w:tc>
        <w:tc>
          <w:tcPr>
            <w:tcW w:w="3742" w:type="dxa"/>
          </w:tcPr>
          <w:p w:rsidR="009363F9" w:rsidRDefault="009363F9">
            <w:pPr>
              <w:pStyle w:val="ConsPlusNormal"/>
              <w:jc w:val="center"/>
            </w:pPr>
            <w:r>
              <w:t>Сапсан</w:t>
            </w:r>
          </w:p>
        </w:tc>
        <w:tc>
          <w:tcPr>
            <w:tcW w:w="3515" w:type="dxa"/>
          </w:tcPr>
          <w:p w:rsidR="009363F9" w:rsidRDefault="009363F9">
            <w:pPr>
              <w:pStyle w:val="ConsPlusNormal"/>
              <w:jc w:val="center"/>
            </w:pPr>
            <w:r>
              <w:t>Falco peregrinus Tunstall, 1771</w:t>
            </w:r>
          </w:p>
        </w:tc>
        <w:tc>
          <w:tcPr>
            <w:tcW w:w="1123" w:type="dxa"/>
          </w:tcPr>
          <w:p w:rsidR="009363F9" w:rsidRDefault="009363F9">
            <w:pPr>
              <w:pStyle w:val="ConsPlusNormal"/>
              <w:jc w:val="center"/>
            </w:pPr>
            <w:r>
              <w:t>CR</w:t>
            </w:r>
          </w:p>
        </w:tc>
      </w:tr>
      <w:tr w:rsidR="009363F9">
        <w:tc>
          <w:tcPr>
            <w:tcW w:w="680" w:type="dxa"/>
          </w:tcPr>
          <w:p w:rsidR="009363F9" w:rsidRDefault="009363F9">
            <w:pPr>
              <w:pStyle w:val="ConsPlusNormal"/>
              <w:jc w:val="center"/>
            </w:pPr>
            <w:r>
              <w:t>19.</w:t>
            </w:r>
          </w:p>
        </w:tc>
        <w:tc>
          <w:tcPr>
            <w:tcW w:w="3742" w:type="dxa"/>
          </w:tcPr>
          <w:p w:rsidR="009363F9" w:rsidRDefault="009363F9">
            <w:pPr>
              <w:pStyle w:val="ConsPlusNormal"/>
              <w:jc w:val="center"/>
            </w:pPr>
            <w:r>
              <w:t>Дербник</w:t>
            </w:r>
          </w:p>
        </w:tc>
        <w:tc>
          <w:tcPr>
            <w:tcW w:w="3515" w:type="dxa"/>
          </w:tcPr>
          <w:p w:rsidR="009363F9" w:rsidRDefault="009363F9">
            <w:pPr>
              <w:pStyle w:val="ConsPlusNormal"/>
              <w:jc w:val="center"/>
            </w:pPr>
            <w:r>
              <w:t>Falco columbarius (L.) (Linnaeus, 1758)</w:t>
            </w:r>
          </w:p>
        </w:tc>
        <w:tc>
          <w:tcPr>
            <w:tcW w:w="1123" w:type="dxa"/>
          </w:tcPr>
          <w:p w:rsidR="009363F9" w:rsidRDefault="009363F9">
            <w:pPr>
              <w:pStyle w:val="ConsPlusNormal"/>
              <w:jc w:val="center"/>
            </w:pPr>
            <w:r>
              <w:t>VU</w:t>
            </w:r>
          </w:p>
        </w:tc>
      </w:tr>
      <w:tr w:rsidR="009363F9">
        <w:tc>
          <w:tcPr>
            <w:tcW w:w="680" w:type="dxa"/>
          </w:tcPr>
          <w:p w:rsidR="009363F9" w:rsidRDefault="009363F9">
            <w:pPr>
              <w:pStyle w:val="ConsPlusNormal"/>
              <w:jc w:val="center"/>
            </w:pPr>
            <w:r>
              <w:t>20.</w:t>
            </w:r>
          </w:p>
        </w:tc>
        <w:tc>
          <w:tcPr>
            <w:tcW w:w="3742" w:type="dxa"/>
          </w:tcPr>
          <w:p w:rsidR="009363F9" w:rsidRDefault="009363F9">
            <w:pPr>
              <w:pStyle w:val="ConsPlusNormal"/>
              <w:jc w:val="center"/>
            </w:pPr>
            <w:r>
              <w:t>Кобчик</w:t>
            </w:r>
          </w:p>
        </w:tc>
        <w:tc>
          <w:tcPr>
            <w:tcW w:w="3515" w:type="dxa"/>
          </w:tcPr>
          <w:p w:rsidR="009363F9" w:rsidRDefault="009363F9">
            <w:pPr>
              <w:pStyle w:val="ConsPlusNormal"/>
              <w:jc w:val="center"/>
            </w:pPr>
            <w:r>
              <w:t>Falco vespertinus (Linnaeus, 1766)</w:t>
            </w:r>
          </w:p>
        </w:tc>
        <w:tc>
          <w:tcPr>
            <w:tcW w:w="1123" w:type="dxa"/>
          </w:tcPr>
          <w:p w:rsidR="009363F9" w:rsidRDefault="009363F9">
            <w:pPr>
              <w:pStyle w:val="ConsPlusNormal"/>
              <w:jc w:val="center"/>
            </w:pPr>
            <w:r>
              <w:t>EN</w:t>
            </w:r>
          </w:p>
        </w:tc>
      </w:tr>
      <w:tr w:rsidR="009363F9">
        <w:tc>
          <w:tcPr>
            <w:tcW w:w="9060" w:type="dxa"/>
            <w:gridSpan w:val="4"/>
          </w:tcPr>
          <w:p w:rsidR="009363F9" w:rsidRDefault="009363F9">
            <w:pPr>
              <w:pStyle w:val="ConsPlusNormal"/>
              <w:jc w:val="center"/>
            </w:pPr>
            <w:r>
              <w:t>Отряд Курообразные (Galliformes)</w:t>
            </w:r>
          </w:p>
          <w:p w:rsidR="009363F9" w:rsidRDefault="009363F9">
            <w:pPr>
              <w:pStyle w:val="ConsPlusNormal"/>
              <w:jc w:val="center"/>
            </w:pPr>
            <w:r>
              <w:t>Семейство Тетеревиные (Tetraonidae)</w:t>
            </w:r>
          </w:p>
        </w:tc>
      </w:tr>
      <w:tr w:rsidR="009363F9">
        <w:tc>
          <w:tcPr>
            <w:tcW w:w="680" w:type="dxa"/>
          </w:tcPr>
          <w:p w:rsidR="009363F9" w:rsidRDefault="009363F9">
            <w:pPr>
              <w:pStyle w:val="ConsPlusNormal"/>
              <w:jc w:val="center"/>
            </w:pPr>
            <w:r>
              <w:t>21.</w:t>
            </w:r>
          </w:p>
        </w:tc>
        <w:tc>
          <w:tcPr>
            <w:tcW w:w="3742" w:type="dxa"/>
          </w:tcPr>
          <w:p w:rsidR="009363F9" w:rsidRDefault="009363F9">
            <w:pPr>
              <w:pStyle w:val="ConsPlusNormal"/>
              <w:jc w:val="center"/>
            </w:pPr>
            <w:r>
              <w:t>Среднерусская белая куропатка</w:t>
            </w:r>
          </w:p>
        </w:tc>
        <w:tc>
          <w:tcPr>
            <w:tcW w:w="3515" w:type="dxa"/>
          </w:tcPr>
          <w:p w:rsidR="009363F9" w:rsidRDefault="009363F9">
            <w:pPr>
              <w:pStyle w:val="ConsPlusNormal"/>
              <w:jc w:val="center"/>
            </w:pPr>
            <w:r>
              <w:t>Lagopus lagopus rossicus Serebrowsky, 1926</w:t>
            </w:r>
          </w:p>
        </w:tc>
        <w:tc>
          <w:tcPr>
            <w:tcW w:w="1123" w:type="dxa"/>
          </w:tcPr>
          <w:p w:rsidR="009363F9" w:rsidRDefault="009363F9">
            <w:pPr>
              <w:pStyle w:val="ConsPlusNormal"/>
              <w:jc w:val="center"/>
            </w:pPr>
            <w:r>
              <w:t>VU</w:t>
            </w:r>
          </w:p>
        </w:tc>
      </w:tr>
      <w:tr w:rsidR="009363F9">
        <w:tc>
          <w:tcPr>
            <w:tcW w:w="9060" w:type="dxa"/>
            <w:gridSpan w:val="4"/>
          </w:tcPr>
          <w:p w:rsidR="009363F9" w:rsidRDefault="009363F9">
            <w:pPr>
              <w:pStyle w:val="ConsPlusNormal"/>
              <w:jc w:val="center"/>
            </w:pPr>
            <w:r>
              <w:t>Отряд Журавлеобразные (Gruiformes)</w:t>
            </w:r>
          </w:p>
          <w:p w:rsidR="009363F9" w:rsidRDefault="009363F9">
            <w:pPr>
              <w:pStyle w:val="ConsPlusNormal"/>
              <w:jc w:val="center"/>
            </w:pPr>
            <w:r>
              <w:t>Семейство Пастушковые (Rallidae)</w:t>
            </w:r>
          </w:p>
        </w:tc>
      </w:tr>
      <w:tr w:rsidR="009363F9">
        <w:tc>
          <w:tcPr>
            <w:tcW w:w="680" w:type="dxa"/>
          </w:tcPr>
          <w:p w:rsidR="009363F9" w:rsidRDefault="009363F9">
            <w:pPr>
              <w:pStyle w:val="ConsPlusNormal"/>
              <w:jc w:val="center"/>
            </w:pPr>
            <w:r>
              <w:t>22.</w:t>
            </w:r>
          </w:p>
        </w:tc>
        <w:tc>
          <w:tcPr>
            <w:tcW w:w="3742" w:type="dxa"/>
          </w:tcPr>
          <w:p w:rsidR="009363F9" w:rsidRDefault="009363F9">
            <w:pPr>
              <w:pStyle w:val="ConsPlusNormal"/>
              <w:jc w:val="center"/>
            </w:pPr>
            <w:r>
              <w:t>Малый погоныш</w:t>
            </w:r>
          </w:p>
        </w:tc>
        <w:tc>
          <w:tcPr>
            <w:tcW w:w="3515" w:type="dxa"/>
          </w:tcPr>
          <w:p w:rsidR="009363F9" w:rsidRDefault="009363F9">
            <w:pPr>
              <w:pStyle w:val="ConsPlusNormal"/>
              <w:jc w:val="center"/>
            </w:pPr>
            <w:r>
              <w:t>Porzana parva (Scopoli, 1769)</w:t>
            </w:r>
          </w:p>
        </w:tc>
        <w:tc>
          <w:tcPr>
            <w:tcW w:w="1123" w:type="dxa"/>
          </w:tcPr>
          <w:p w:rsidR="009363F9" w:rsidRDefault="009363F9">
            <w:pPr>
              <w:pStyle w:val="ConsPlusNormal"/>
              <w:jc w:val="center"/>
            </w:pPr>
            <w:r>
              <w:t>NT</w:t>
            </w:r>
          </w:p>
        </w:tc>
      </w:tr>
      <w:tr w:rsidR="009363F9">
        <w:tc>
          <w:tcPr>
            <w:tcW w:w="9060" w:type="dxa"/>
            <w:gridSpan w:val="4"/>
          </w:tcPr>
          <w:p w:rsidR="009363F9" w:rsidRDefault="009363F9">
            <w:pPr>
              <w:pStyle w:val="ConsPlusNormal"/>
              <w:jc w:val="center"/>
            </w:pPr>
            <w:r>
              <w:t>Отряд Ржанкообразные (Charadriiformes)</w:t>
            </w:r>
          </w:p>
          <w:p w:rsidR="009363F9" w:rsidRDefault="009363F9">
            <w:pPr>
              <w:pStyle w:val="ConsPlusNormal"/>
              <w:jc w:val="center"/>
            </w:pPr>
            <w:r>
              <w:t>Семейство Ржанковые (Charadriidae)</w:t>
            </w:r>
          </w:p>
        </w:tc>
      </w:tr>
      <w:tr w:rsidR="009363F9">
        <w:tc>
          <w:tcPr>
            <w:tcW w:w="680" w:type="dxa"/>
          </w:tcPr>
          <w:p w:rsidR="009363F9" w:rsidRDefault="009363F9">
            <w:pPr>
              <w:pStyle w:val="ConsPlusNormal"/>
              <w:jc w:val="center"/>
            </w:pPr>
            <w:r>
              <w:t>23.</w:t>
            </w:r>
          </w:p>
        </w:tc>
        <w:tc>
          <w:tcPr>
            <w:tcW w:w="3742" w:type="dxa"/>
          </w:tcPr>
          <w:p w:rsidR="009363F9" w:rsidRDefault="009363F9">
            <w:pPr>
              <w:pStyle w:val="ConsPlusNormal"/>
              <w:jc w:val="center"/>
            </w:pPr>
            <w:r>
              <w:t>Золотистая ржанка</w:t>
            </w:r>
          </w:p>
        </w:tc>
        <w:tc>
          <w:tcPr>
            <w:tcW w:w="3515" w:type="dxa"/>
          </w:tcPr>
          <w:p w:rsidR="009363F9" w:rsidRDefault="009363F9">
            <w:pPr>
              <w:pStyle w:val="ConsPlusNormal"/>
              <w:jc w:val="center"/>
            </w:pPr>
            <w:r>
              <w:t>Plivialis apricaria (Linnaeus, 1758)</w:t>
            </w:r>
          </w:p>
        </w:tc>
        <w:tc>
          <w:tcPr>
            <w:tcW w:w="1123" w:type="dxa"/>
          </w:tcPr>
          <w:p w:rsidR="009363F9" w:rsidRDefault="009363F9">
            <w:pPr>
              <w:pStyle w:val="ConsPlusNormal"/>
              <w:jc w:val="center"/>
            </w:pPr>
            <w:r>
              <w:t>NT</w:t>
            </w:r>
          </w:p>
        </w:tc>
      </w:tr>
      <w:tr w:rsidR="009363F9">
        <w:tc>
          <w:tcPr>
            <w:tcW w:w="680" w:type="dxa"/>
          </w:tcPr>
          <w:p w:rsidR="009363F9" w:rsidRDefault="009363F9">
            <w:pPr>
              <w:pStyle w:val="ConsPlusNormal"/>
              <w:jc w:val="center"/>
            </w:pPr>
            <w:r>
              <w:lastRenderedPageBreak/>
              <w:t>24.</w:t>
            </w:r>
          </w:p>
        </w:tc>
        <w:tc>
          <w:tcPr>
            <w:tcW w:w="3742" w:type="dxa"/>
          </w:tcPr>
          <w:p w:rsidR="009363F9" w:rsidRDefault="009363F9">
            <w:pPr>
              <w:pStyle w:val="ConsPlusNormal"/>
              <w:jc w:val="center"/>
            </w:pPr>
            <w:r>
              <w:t>Галстучник</w:t>
            </w:r>
          </w:p>
        </w:tc>
        <w:tc>
          <w:tcPr>
            <w:tcW w:w="3515" w:type="dxa"/>
          </w:tcPr>
          <w:p w:rsidR="009363F9" w:rsidRDefault="009363F9">
            <w:pPr>
              <w:pStyle w:val="ConsPlusNormal"/>
              <w:jc w:val="center"/>
            </w:pPr>
            <w:r>
              <w:t>Charadrius hiaticula (Linnaeus, 1758)</w:t>
            </w:r>
          </w:p>
        </w:tc>
        <w:tc>
          <w:tcPr>
            <w:tcW w:w="1123" w:type="dxa"/>
          </w:tcPr>
          <w:p w:rsidR="009363F9" w:rsidRDefault="009363F9">
            <w:pPr>
              <w:pStyle w:val="ConsPlusNormal"/>
              <w:jc w:val="center"/>
            </w:pPr>
            <w:r>
              <w:t>CR</w:t>
            </w:r>
          </w:p>
        </w:tc>
      </w:tr>
      <w:tr w:rsidR="009363F9">
        <w:tc>
          <w:tcPr>
            <w:tcW w:w="9060" w:type="dxa"/>
            <w:gridSpan w:val="4"/>
          </w:tcPr>
          <w:p w:rsidR="009363F9" w:rsidRDefault="009363F9">
            <w:pPr>
              <w:pStyle w:val="ConsPlusNormal"/>
              <w:jc w:val="center"/>
            </w:pPr>
            <w:r>
              <w:t>Семейство Кулики-сороки (Haematopodidae)</w:t>
            </w:r>
          </w:p>
        </w:tc>
      </w:tr>
      <w:tr w:rsidR="009363F9">
        <w:tc>
          <w:tcPr>
            <w:tcW w:w="680" w:type="dxa"/>
          </w:tcPr>
          <w:p w:rsidR="009363F9" w:rsidRDefault="009363F9">
            <w:pPr>
              <w:pStyle w:val="ConsPlusNormal"/>
              <w:jc w:val="center"/>
            </w:pPr>
            <w:r>
              <w:t>25.</w:t>
            </w:r>
          </w:p>
        </w:tc>
        <w:tc>
          <w:tcPr>
            <w:tcW w:w="3742" w:type="dxa"/>
          </w:tcPr>
          <w:p w:rsidR="009363F9" w:rsidRDefault="009363F9">
            <w:pPr>
              <w:pStyle w:val="ConsPlusNormal"/>
              <w:jc w:val="center"/>
            </w:pPr>
            <w:r>
              <w:t>Кулик-сорока (материковый подвид)</w:t>
            </w:r>
          </w:p>
        </w:tc>
        <w:tc>
          <w:tcPr>
            <w:tcW w:w="3515" w:type="dxa"/>
          </w:tcPr>
          <w:p w:rsidR="009363F9" w:rsidRDefault="009363F9">
            <w:pPr>
              <w:pStyle w:val="ConsPlusNormal"/>
              <w:jc w:val="center"/>
            </w:pPr>
            <w:r>
              <w:t>Haematopus ostralegus longipes Buturlin, 1910</w:t>
            </w:r>
          </w:p>
        </w:tc>
        <w:tc>
          <w:tcPr>
            <w:tcW w:w="1123" w:type="dxa"/>
          </w:tcPr>
          <w:p w:rsidR="009363F9" w:rsidRDefault="009363F9">
            <w:pPr>
              <w:pStyle w:val="ConsPlusNormal"/>
              <w:jc w:val="center"/>
            </w:pPr>
            <w:r>
              <w:t>CR</w:t>
            </w:r>
          </w:p>
        </w:tc>
      </w:tr>
      <w:tr w:rsidR="009363F9">
        <w:tc>
          <w:tcPr>
            <w:tcW w:w="9060" w:type="dxa"/>
            <w:gridSpan w:val="4"/>
          </w:tcPr>
          <w:p w:rsidR="009363F9" w:rsidRDefault="009363F9">
            <w:pPr>
              <w:pStyle w:val="ConsPlusNormal"/>
              <w:jc w:val="center"/>
            </w:pPr>
            <w:r>
              <w:t>Семейство Бекасовые (Scolopacidae)</w:t>
            </w:r>
          </w:p>
        </w:tc>
      </w:tr>
      <w:tr w:rsidR="009363F9">
        <w:tc>
          <w:tcPr>
            <w:tcW w:w="680" w:type="dxa"/>
          </w:tcPr>
          <w:p w:rsidR="009363F9" w:rsidRDefault="009363F9">
            <w:pPr>
              <w:pStyle w:val="ConsPlusNormal"/>
              <w:jc w:val="center"/>
            </w:pPr>
            <w:r>
              <w:t>26.</w:t>
            </w:r>
          </w:p>
        </w:tc>
        <w:tc>
          <w:tcPr>
            <w:tcW w:w="3742" w:type="dxa"/>
          </w:tcPr>
          <w:p w:rsidR="009363F9" w:rsidRDefault="009363F9">
            <w:pPr>
              <w:pStyle w:val="ConsPlusNormal"/>
              <w:jc w:val="center"/>
            </w:pPr>
            <w:r>
              <w:t>Травник</w:t>
            </w:r>
          </w:p>
        </w:tc>
        <w:tc>
          <w:tcPr>
            <w:tcW w:w="3515" w:type="dxa"/>
          </w:tcPr>
          <w:p w:rsidR="009363F9" w:rsidRDefault="009363F9">
            <w:pPr>
              <w:pStyle w:val="ConsPlusNormal"/>
              <w:jc w:val="center"/>
            </w:pPr>
            <w:r>
              <w:t>Tringa totanus (Linnaeus, 1758)</w:t>
            </w:r>
          </w:p>
        </w:tc>
        <w:tc>
          <w:tcPr>
            <w:tcW w:w="1123" w:type="dxa"/>
          </w:tcPr>
          <w:p w:rsidR="009363F9" w:rsidRDefault="009363F9">
            <w:pPr>
              <w:pStyle w:val="ConsPlusNormal"/>
              <w:jc w:val="center"/>
            </w:pPr>
            <w:r>
              <w:t>VU</w:t>
            </w:r>
          </w:p>
        </w:tc>
      </w:tr>
      <w:tr w:rsidR="009363F9">
        <w:tc>
          <w:tcPr>
            <w:tcW w:w="680" w:type="dxa"/>
          </w:tcPr>
          <w:p w:rsidR="009363F9" w:rsidRDefault="009363F9">
            <w:pPr>
              <w:pStyle w:val="ConsPlusNormal"/>
              <w:jc w:val="center"/>
            </w:pPr>
            <w:r>
              <w:t>27.</w:t>
            </w:r>
          </w:p>
        </w:tc>
        <w:tc>
          <w:tcPr>
            <w:tcW w:w="3742" w:type="dxa"/>
          </w:tcPr>
          <w:p w:rsidR="009363F9" w:rsidRDefault="009363F9">
            <w:pPr>
              <w:pStyle w:val="ConsPlusNormal"/>
              <w:jc w:val="center"/>
            </w:pPr>
            <w:r>
              <w:t>Круглоносый плавунчик (гнездовая популяция)</w:t>
            </w:r>
          </w:p>
        </w:tc>
        <w:tc>
          <w:tcPr>
            <w:tcW w:w="3515" w:type="dxa"/>
          </w:tcPr>
          <w:p w:rsidR="009363F9" w:rsidRDefault="009363F9">
            <w:pPr>
              <w:pStyle w:val="ConsPlusNormal"/>
              <w:jc w:val="center"/>
            </w:pPr>
            <w:r>
              <w:t>Phalaropus lobatus (Linnaeus, 1758)</w:t>
            </w:r>
          </w:p>
        </w:tc>
        <w:tc>
          <w:tcPr>
            <w:tcW w:w="1123" w:type="dxa"/>
          </w:tcPr>
          <w:p w:rsidR="009363F9" w:rsidRDefault="009363F9">
            <w:pPr>
              <w:pStyle w:val="ConsPlusNormal"/>
              <w:jc w:val="center"/>
            </w:pPr>
            <w:r>
              <w:t>CR</w:t>
            </w:r>
          </w:p>
        </w:tc>
      </w:tr>
      <w:tr w:rsidR="009363F9">
        <w:tc>
          <w:tcPr>
            <w:tcW w:w="680" w:type="dxa"/>
          </w:tcPr>
          <w:p w:rsidR="009363F9" w:rsidRDefault="009363F9">
            <w:pPr>
              <w:pStyle w:val="ConsPlusNormal"/>
              <w:jc w:val="center"/>
            </w:pPr>
            <w:r>
              <w:t>28.</w:t>
            </w:r>
          </w:p>
        </w:tc>
        <w:tc>
          <w:tcPr>
            <w:tcW w:w="3742" w:type="dxa"/>
          </w:tcPr>
          <w:p w:rsidR="009363F9" w:rsidRDefault="009363F9">
            <w:pPr>
              <w:pStyle w:val="ConsPlusNormal"/>
              <w:jc w:val="center"/>
            </w:pPr>
            <w:r>
              <w:t>Турухтан (гнездовая популяция)</w:t>
            </w:r>
          </w:p>
        </w:tc>
        <w:tc>
          <w:tcPr>
            <w:tcW w:w="3515" w:type="dxa"/>
          </w:tcPr>
          <w:p w:rsidR="009363F9" w:rsidRDefault="009363F9">
            <w:pPr>
              <w:pStyle w:val="ConsPlusNormal"/>
              <w:jc w:val="center"/>
            </w:pPr>
            <w:r>
              <w:t>Philomachus pugnax (Linnaeus, 1758)</w:t>
            </w:r>
          </w:p>
        </w:tc>
        <w:tc>
          <w:tcPr>
            <w:tcW w:w="1123" w:type="dxa"/>
          </w:tcPr>
          <w:p w:rsidR="009363F9" w:rsidRDefault="009363F9">
            <w:pPr>
              <w:pStyle w:val="ConsPlusNormal"/>
              <w:jc w:val="center"/>
            </w:pPr>
            <w:r>
              <w:t>VU</w:t>
            </w:r>
          </w:p>
        </w:tc>
      </w:tr>
      <w:tr w:rsidR="009363F9">
        <w:tc>
          <w:tcPr>
            <w:tcW w:w="680" w:type="dxa"/>
          </w:tcPr>
          <w:p w:rsidR="009363F9" w:rsidRDefault="009363F9">
            <w:pPr>
              <w:pStyle w:val="ConsPlusNormal"/>
              <w:jc w:val="center"/>
            </w:pPr>
            <w:r>
              <w:t>29.</w:t>
            </w:r>
          </w:p>
        </w:tc>
        <w:tc>
          <w:tcPr>
            <w:tcW w:w="3742" w:type="dxa"/>
          </w:tcPr>
          <w:p w:rsidR="009363F9" w:rsidRDefault="009363F9">
            <w:pPr>
              <w:pStyle w:val="ConsPlusNormal"/>
              <w:jc w:val="center"/>
            </w:pPr>
            <w:r>
              <w:t>Чернозобик (балтийский подвид)</w:t>
            </w:r>
          </w:p>
        </w:tc>
        <w:tc>
          <w:tcPr>
            <w:tcW w:w="3515" w:type="dxa"/>
          </w:tcPr>
          <w:p w:rsidR="009363F9" w:rsidRDefault="009363F9">
            <w:pPr>
              <w:pStyle w:val="ConsPlusNormal"/>
              <w:jc w:val="center"/>
            </w:pPr>
            <w:r>
              <w:t>Calidris alpina schinzii (C. L. Brehm, 1822)</w:t>
            </w:r>
          </w:p>
        </w:tc>
        <w:tc>
          <w:tcPr>
            <w:tcW w:w="1123" w:type="dxa"/>
          </w:tcPr>
          <w:p w:rsidR="009363F9" w:rsidRDefault="009363F9">
            <w:pPr>
              <w:pStyle w:val="ConsPlusNormal"/>
              <w:jc w:val="center"/>
            </w:pPr>
            <w:r>
              <w:t>CR</w:t>
            </w:r>
          </w:p>
        </w:tc>
      </w:tr>
      <w:tr w:rsidR="009363F9">
        <w:tc>
          <w:tcPr>
            <w:tcW w:w="680" w:type="dxa"/>
          </w:tcPr>
          <w:p w:rsidR="009363F9" w:rsidRDefault="009363F9">
            <w:pPr>
              <w:pStyle w:val="ConsPlusNormal"/>
              <w:jc w:val="center"/>
            </w:pPr>
            <w:r>
              <w:t>30.</w:t>
            </w:r>
          </w:p>
        </w:tc>
        <w:tc>
          <w:tcPr>
            <w:tcW w:w="3742" w:type="dxa"/>
          </w:tcPr>
          <w:p w:rsidR="009363F9" w:rsidRDefault="009363F9">
            <w:pPr>
              <w:pStyle w:val="ConsPlusNormal"/>
              <w:jc w:val="center"/>
            </w:pPr>
            <w:r>
              <w:t>Большой кроншнеп</w:t>
            </w:r>
          </w:p>
        </w:tc>
        <w:tc>
          <w:tcPr>
            <w:tcW w:w="3515" w:type="dxa"/>
          </w:tcPr>
          <w:p w:rsidR="009363F9" w:rsidRDefault="009363F9">
            <w:pPr>
              <w:pStyle w:val="ConsPlusNormal"/>
              <w:jc w:val="center"/>
            </w:pPr>
            <w:r>
              <w:t>Numenius arquata (Linnaeus, 1758)</w:t>
            </w:r>
          </w:p>
        </w:tc>
        <w:tc>
          <w:tcPr>
            <w:tcW w:w="1123" w:type="dxa"/>
          </w:tcPr>
          <w:p w:rsidR="009363F9" w:rsidRDefault="009363F9">
            <w:pPr>
              <w:pStyle w:val="ConsPlusNormal"/>
              <w:jc w:val="center"/>
            </w:pPr>
            <w:r>
              <w:t>NT</w:t>
            </w:r>
          </w:p>
        </w:tc>
      </w:tr>
      <w:tr w:rsidR="009363F9">
        <w:tc>
          <w:tcPr>
            <w:tcW w:w="680" w:type="dxa"/>
          </w:tcPr>
          <w:p w:rsidR="009363F9" w:rsidRDefault="009363F9">
            <w:pPr>
              <w:pStyle w:val="ConsPlusNormal"/>
              <w:jc w:val="center"/>
            </w:pPr>
            <w:r>
              <w:t>31.</w:t>
            </w:r>
          </w:p>
        </w:tc>
        <w:tc>
          <w:tcPr>
            <w:tcW w:w="3742" w:type="dxa"/>
          </w:tcPr>
          <w:p w:rsidR="009363F9" w:rsidRDefault="009363F9">
            <w:pPr>
              <w:pStyle w:val="ConsPlusNormal"/>
              <w:jc w:val="center"/>
            </w:pPr>
            <w:r>
              <w:t>Большой веретенник</w:t>
            </w:r>
          </w:p>
        </w:tc>
        <w:tc>
          <w:tcPr>
            <w:tcW w:w="3515" w:type="dxa"/>
          </w:tcPr>
          <w:p w:rsidR="009363F9" w:rsidRDefault="009363F9">
            <w:pPr>
              <w:pStyle w:val="ConsPlusNormal"/>
              <w:jc w:val="center"/>
            </w:pPr>
            <w:r>
              <w:t>Limosa limosa (Linnaeus, 1758)</w:t>
            </w:r>
          </w:p>
        </w:tc>
        <w:tc>
          <w:tcPr>
            <w:tcW w:w="1123" w:type="dxa"/>
          </w:tcPr>
          <w:p w:rsidR="009363F9" w:rsidRDefault="009363F9">
            <w:pPr>
              <w:pStyle w:val="ConsPlusNormal"/>
              <w:jc w:val="center"/>
            </w:pPr>
            <w:r>
              <w:t>VU</w:t>
            </w:r>
          </w:p>
        </w:tc>
      </w:tr>
      <w:tr w:rsidR="009363F9">
        <w:tc>
          <w:tcPr>
            <w:tcW w:w="9060" w:type="dxa"/>
            <w:gridSpan w:val="4"/>
          </w:tcPr>
          <w:p w:rsidR="009363F9" w:rsidRDefault="009363F9">
            <w:pPr>
              <w:pStyle w:val="ConsPlusNormal"/>
              <w:jc w:val="center"/>
            </w:pPr>
            <w:r>
              <w:t>Семейство Чайковые (Laridae)</w:t>
            </w:r>
          </w:p>
        </w:tc>
      </w:tr>
      <w:tr w:rsidR="009363F9">
        <w:tc>
          <w:tcPr>
            <w:tcW w:w="680" w:type="dxa"/>
          </w:tcPr>
          <w:p w:rsidR="009363F9" w:rsidRDefault="009363F9">
            <w:pPr>
              <w:pStyle w:val="ConsPlusNormal"/>
              <w:jc w:val="center"/>
            </w:pPr>
            <w:r>
              <w:t>32.</w:t>
            </w:r>
          </w:p>
        </w:tc>
        <w:tc>
          <w:tcPr>
            <w:tcW w:w="3742" w:type="dxa"/>
          </w:tcPr>
          <w:p w:rsidR="009363F9" w:rsidRDefault="009363F9">
            <w:pPr>
              <w:pStyle w:val="ConsPlusNormal"/>
              <w:jc w:val="center"/>
            </w:pPr>
            <w:r>
              <w:t>Малая крачка</w:t>
            </w:r>
          </w:p>
        </w:tc>
        <w:tc>
          <w:tcPr>
            <w:tcW w:w="3515" w:type="dxa"/>
          </w:tcPr>
          <w:p w:rsidR="009363F9" w:rsidRDefault="009363F9">
            <w:pPr>
              <w:pStyle w:val="ConsPlusNormal"/>
              <w:jc w:val="center"/>
            </w:pPr>
            <w:r>
              <w:t>Sterna albifrons (Pallas, 1764)</w:t>
            </w:r>
          </w:p>
        </w:tc>
        <w:tc>
          <w:tcPr>
            <w:tcW w:w="1123" w:type="dxa"/>
          </w:tcPr>
          <w:p w:rsidR="009363F9" w:rsidRDefault="009363F9">
            <w:pPr>
              <w:pStyle w:val="ConsPlusNormal"/>
              <w:jc w:val="center"/>
            </w:pPr>
            <w:r>
              <w:t>CR</w:t>
            </w:r>
          </w:p>
        </w:tc>
      </w:tr>
      <w:tr w:rsidR="009363F9">
        <w:tc>
          <w:tcPr>
            <w:tcW w:w="9060" w:type="dxa"/>
            <w:gridSpan w:val="4"/>
          </w:tcPr>
          <w:p w:rsidR="009363F9" w:rsidRDefault="009363F9">
            <w:pPr>
              <w:pStyle w:val="ConsPlusNormal"/>
              <w:jc w:val="center"/>
            </w:pPr>
            <w:r>
              <w:t>Отряд Голубеобразные (Columbiformes)</w:t>
            </w:r>
          </w:p>
          <w:p w:rsidR="009363F9" w:rsidRDefault="009363F9">
            <w:pPr>
              <w:pStyle w:val="ConsPlusNormal"/>
              <w:jc w:val="center"/>
            </w:pPr>
            <w:r>
              <w:t>Семейство Голубиные (Columbidae)</w:t>
            </w:r>
          </w:p>
        </w:tc>
      </w:tr>
      <w:tr w:rsidR="009363F9">
        <w:tc>
          <w:tcPr>
            <w:tcW w:w="680" w:type="dxa"/>
          </w:tcPr>
          <w:p w:rsidR="009363F9" w:rsidRDefault="009363F9">
            <w:pPr>
              <w:pStyle w:val="ConsPlusNormal"/>
              <w:jc w:val="center"/>
            </w:pPr>
            <w:r>
              <w:t>33.</w:t>
            </w:r>
          </w:p>
        </w:tc>
        <w:tc>
          <w:tcPr>
            <w:tcW w:w="3742" w:type="dxa"/>
          </w:tcPr>
          <w:p w:rsidR="009363F9" w:rsidRDefault="009363F9">
            <w:pPr>
              <w:pStyle w:val="ConsPlusNormal"/>
              <w:jc w:val="center"/>
            </w:pPr>
            <w:r>
              <w:t>Клинтух</w:t>
            </w:r>
          </w:p>
        </w:tc>
        <w:tc>
          <w:tcPr>
            <w:tcW w:w="3515" w:type="dxa"/>
          </w:tcPr>
          <w:p w:rsidR="009363F9" w:rsidRDefault="009363F9">
            <w:pPr>
              <w:pStyle w:val="ConsPlusNormal"/>
              <w:jc w:val="center"/>
            </w:pPr>
            <w:r>
              <w:t>Columba oenas L. (Linnaeus, 1758)</w:t>
            </w:r>
          </w:p>
        </w:tc>
        <w:tc>
          <w:tcPr>
            <w:tcW w:w="1123" w:type="dxa"/>
          </w:tcPr>
          <w:p w:rsidR="009363F9" w:rsidRDefault="009363F9">
            <w:pPr>
              <w:pStyle w:val="ConsPlusNormal"/>
              <w:jc w:val="center"/>
            </w:pPr>
            <w:r>
              <w:t>NT</w:t>
            </w:r>
          </w:p>
        </w:tc>
      </w:tr>
      <w:tr w:rsidR="009363F9">
        <w:tc>
          <w:tcPr>
            <w:tcW w:w="680" w:type="dxa"/>
          </w:tcPr>
          <w:p w:rsidR="009363F9" w:rsidRDefault="009363F9">
            <w:pPr>
              <w:pStyle w:val="ConsPlusNormal"/>
              <w:jc w:val="center"/>
            </w:pPr>
            <w:r>
              <w:t>34.</w:t>
            </w:r>
          </w:p>
        </w:tc>
        <w:tc>
          <w:tcPr>
            <w:tcW w:w="3742" w:type="dxa"/>
          </w:tcPr>
          <w:p w:rsidR="009363F9" w:rsidRDefault="009363F9">
            <w:pPr>
              <w:pStyle w:val="ConsPlusNormal"/>
              <w:jc w:val="center"/>
            </w:pPr>
            <w:r>
              <w:t>Обыкновенная горлица</w:t>
            </w:r>
          </w:p>
        </w:tc>
        <w:tc>
          <w:tcPr>
            <w:tcW w:w="3515" w:type="dxa"/>
          </w:tcPr>
          <w:p w:rsidR="009363F9" w:rsidRDefault="009363F9">
            <w:pPr>
              <w:pStyle w:val="ConsPlusNormal"/>
              <w:jc w:val="center"/>
            </w:pPr>
            <w:r>
              <w:t>Streptopelia turtur (Linnaeus, 1758)</w:t>
            </w:r>
          </w:p>
        </w:tc>
        <w:tc>
          <w:tcPr>
            <w:tcW w:w="1123" w:type="dxa"/>
          </w:tcPr>
          <w:p w:rsidR="009363F9" w:rsidRDefault="009363F9">
            <w:pPr>
              <w:pStyle w:val="ConsPlusNormal"/>
              <w:jc w:val="center"/>
            </w:pPr>
            <w:r>
              <w:t>EN</w:t>
            </w:r>
          </w:p>
        </w:tc>
      </w:tr>
      <w:tr w:rsidR="009363F9">
        <w:tc>
          <w:tcPr>
            <w:tcW w:w="9060" w:type="dxa"/>
            <w:gridSpan w:val="4"/>
          </w:tcPr>
          <w:p w:rsidR="009363F9" w:rsidRDefault="009363F9">
            <w:pPr>
              <w:pStyle w:val="ConsPlusNormal"/>
              <w:jc w:val="center"/>
            </w:pPr>
            <w:r>
              <w:t>Отряд Совообразные (Strigiformes)</w:t>
            </w:r>
          </w:p>
          <w:p w:rsidR="009363F9" w:rsidRDefault="009363F9">
            <w:pPr>
              <w:pStyle w:val="ConsPlusNormal"/>
              <w:jc w:val="center"/>
            </w:pPr>
            <w:r>
              <w:t>Семейство Совиные (Strigidae)</w:t>
            </w:r>
          </w:p>
        </w:tc>
      </w:tr>
      <w:tr w:rsidR="009363F9">
        <w:tc>
          <w:tcPr>
            <w:tcW w:w="680" w:type="dxa"/>
          </w:tcPr>
          <w:p w:rsidR="009363F9" w:rsidRDefault="009363F9">
            <w:pPr>
              <w:pStyle w:val="ConsPlusNormal"/>
              <w:jc w:val="center"/>
            </w:pPr>
            <w:r>
              <w:t>35.</w:t>
            </w:r>
          </w:p>
        </w:tc>
        <w:tc>
          <w:tcPr>
            <w:tcW w:w="3742" w:type="dxa"/>
          </w:tcPr>
          <w:p w:rsidR="009363F9" w:rsidRDefault="009363F9">
            <w:pPr>
              <w:pStyle w:val="ConsPlusNormal"/>
              <w:jc w:val="center"/>
            </w:pPr>
            <w:r>
              <w:t>Филин</w:t>
            </w:r>
          </w:p>
        </w:tc>
        <w:tc>
          <w:tcPr>
            <w:tcW w:w="3515" w:type="dxa"/>
          </w:tcPr>
          <w:p w:rsidR="009363F9" w:rsidRDefault="009363F9">
            <w:pPr>
              <w:pStyle w:val="ConsPlusNormal"/>
              <w:jc w:val="center"/>
            </w:pPr>
            <w:r>
              <w:t>Bubo bubo (Linnaeus, 1758)</w:t>
            </w:r>
          </w:p>
        </w:tc>
        <w:tc>
          <w:tcPr>
            <w:tcW w:w="1123" w:type="dxa"/>
          </w:tcPr>
          <w:p w:rsidR="009363F9" w:rsidRDefault="009363F9">
            <w:pPr>
              <w:pStyle w:val="ConsPlusNormal"/>
              <w:jc w:val="center"/>
            </w:pPr>
            <w:r>
              <w:t>EN</w:t>
            </w:r>
          </w:p>
        </w:tc>
      </w:tr>
      <w:tr w:rsidR="009363F9">
        <w:tc>
          <w:tcPr>
            <w:tcW w:w="680" w:type="dxa"/>
          </w:tcPr>
          <w:p w:rsidR="009363F9" w:rsidRDefault="009363F9">
            <w:pPr>
              <w:pStyle w:val="ConsPlusNormal"/>
              <w:jc w:val="center"/>
            </w:pPr>
            <w:r>
              <w:t>36.</w:t>
            </w:r>
          </w:p>
        </w:tc>
        <w:tc>
          <w:tcPr>
            <w:tcW w:w="3742" w:type="dxa"/>
          </w:tcPr>
          <w:p w:rsidR="009363F9" w:rsidRDefault="009363F9">
            <w:pPr>
              <w:pStyle w:val="ConsPlusNormal"/>
              <w:jc w:val="center"/>
            </w:pPr>
            <w:r>
              <w:t>Бородатая неясыть</w:t>
            </w:r>
          </w:p>
        </w:tc>
        <w:tc>
          <w:tcPr>
            <w:tcW w:w="3515" w:type="dxa"/>
          </w:tcPr>
          <w:p w:rsidR="009363F9" w:rsidRDefault="009363F9">
            <w:pPr>
              <w:pStyle w:val="ConsPlusNormal"/>
              <w:jc w:val="center"/>
            </w:pPr>
            <w:r>
              <w:t>Strix nebulosa J. R. Forster, 1772</w:t>
            </w:r>
          </w:p>
        </w:tc>
        <w:tc>
          <w:tcPr>
            <w:tcW w:w="1123" w:type="dxa"/>
          </w:tcPr>
          <w:p w:rsidR="009363F9" w:rsidRDefault="009363F9">
            <w:pPr>
              <w:pStyle w:val="ConsPlusNormal"/>
              <w:jc w:val="center"/>
            </w:pPr>
            <w:r>
              <w:t>NT</w:t>
            </w:r>
          </w:p>
        </w:tc>
      </w:tr>
      <w:tr w:rsidR="009363F9">
        <w:tc>
          <w:tcPr>
            <w:tcW w:w="9060" w:type="dxa"/>
            <w:gridSpan w:val="4"/>
          </w:tcPr>
          <w:p w:rsidR="009363F9" w:rsidRDefault="009363F9">
            <w:pPr>
              <w:pStyle w:val="ConsPlusNormal"/>
              <w:jc w:val="center"/>
            </w:pPr>
            <w:r>
              <w:t>Отряд Ракшеобразные (Coraciiformes)</w:t>
            </w:r>
          </w:p>
          <w:p w:rsidR="009363F9" w:rsidRDefault="009363F9">
            <w:pPr>
              <w:pStyle w:val="ConsPlusNormal"/>
              <w:jc w:val="center"/>
            </w:pPr>
            <w:r>
              <w:t>Семейство Сизоворонковые (Coraciidae)</w:t>
            </w:r>
          </w:p>
        </w:tc>
      </w:tr>
      <w:tr w:rsidR="009363F9">
        <w:tc>
          <w:tcPr>
            <w:tcW w:w="680" w:type="dxa"/>
          </w:tcPr>
          <w:p w:rsidR="009363F9" w:rsidRDefault="009363F9">
            <w:pPr>
              <w:pStyle w:val="ConsPlusNormal"/>
              <w:jc w:val="center"/>
            </w:pPr>
            <w:r>
              <w:t>37.</w:t>
            </w:r>
          </w:p>
        </w:tc>
        <w:tc>
          <w:tcPr>
            <w:tcW w:w="3742" w:type="dxa"/>
          </w:tcPr>
          <w:p w:rsidR="009363F9" w:rsidRDefault="009363F9">
            <w:pPr>
              <w:pStyle w:val="ConsPlusNormal"/>
              <w:jc w:val="center"/>
            </w:pPr>
            <w:r>
              <w:t>Сизоворонка</w:t>
            </w:r>
          </w:p>
        </w:tc>
        <w:tc>
          <w:tcPr>
            <w:tcW w:w="3515" w:type="dxa"/>
          </w:tcPr>
          <w:p w:rsidR="009363F9" w:rsidRDefault="009363F9">
            <w:pPr>
              <w:pStyle w:val="ConsPlusNormal"/>
              <w:jc w:val="center"/>
            </w:pPr>
            <w:r>
              <w:t>Coracias garrulus (Linnaeus, 1758)</w:t>
            </w:r>
          </w:p>
        </w:tc>
        <w:tc>
          <w:tcPr>
            <w:tcW w:w="1123" w:type="dxa"/>
          </w:tcPr>
          <w:p w:rsidR="009363F9" w:rsidRDefault="009363F9">
            <w:pPr>
              <w:pStyle w:val="ConsPlusNormal"/>
              <w:jc w:val="center"/>
            </w:pPr>
            <w:r>
              <w:t>CR</w:t>
            </w:r>
          </w:p>
        </w:tc>
      </w:tr>
      <w:tr w:rsidR="009363F9">
        <w:tc>
          <w:tcPr>
            <w:tcW w:w="9060" w:type="dxa"/>
            <w:gridSpan w:val="4"/>
          </w:tcPr>
          <w:p w:rsidR="009363F9" w:rsidRDefault="009363F9">
            <w:pPr>
              <w:pStyle w:val="ConsPlusNormal"/>
              <w:jc w:val="center"/>
            </w:pPr>
            <w:r>
              <w:t>Семейство Зимородковые (Alcedinidae)</w:t>
            </w:r>
          </w:p>
        </w:tc>
      </w:tr>
      <w:tr w:rsidR="009363F9">
        <w:tc>
          <w:tcPr>
            <w:tcW w:w="680" w:type="dxa"/>
          </w:tcPr>
          <w:p w:rsidR="009363F9" w:rsidRDefault="009363F9">
            <w:pPr>
              <w:pStyle w:val="ConsPlusNormal"/>
              <w:jc w:val="center"/>
            </w:pPr>
            <w:r>
              <w:t>38.</w:t>
            </w:r>
          </w:p>
        </w:tc>
        <w:tc>
          <w:tcPr>
            <w:tcW w:w="3742" w:type="dxa"/>
          </w:tcPr>
          <w:p w:rsidR="009363F9" w:rsidRDefault="009363F9">
            <w:pPr>
              <w:pStyle w:val="ConsPlusNormal"/>
              <w:jc w:val="center"/>
            </w:pPr>
            <w:r>
              <w:t>Обыкновенный зимородок</w:t>
            </w:r>
          </w:p>
        </w:tc>
        <w:tc>
          <w:tcPr>
            <w:tcW w:w="3515" w:type="dxa"/>
          </w:tcPr>
          <w:p w:rsidR="009363F9" w:rsidRDefault="009363F9">
            <w:pPr>
              <w:pStyle w:val="ConsPlusNormal"/>
              <w:jc w:val="center"/>
            </w:pPr>
            <w:r>
              <w:t>Alcedo atthis (Linnaeus, 1758)</w:t>
            </w:r>
          </w:p>
        </w:tc>
        <w:tc>
          <w:tcPr>
            <w:tcW w:w="1123" w:type="dxa"/>
          </w:tcPr>
          <w:p w:rsidR="009363F9" w:rsidRDefault="009363F9">
            <w:pPr>
              <w:pStyle w:val="ConsPlusNormal"/>
              <w:jc w:val="center"/>
            </w:pPr>
            <w:r>
              <w:t>VU</w:t>
            </w:r>
          </w:p>
        </w:tc>
      </w:tr>
      <w:tr w:rsidR="009363F9">
        <w:tc>
          <w:tcPr>
            <w:tcW w:w="9060" w:type="dxa"/>
            <w:gridSpan w:val="4"/>
          </w:tcPr>
          <w:p w:rsidR="009363F9" w:rsidRDefault="009363F9">
            <w:pPr>
              <w:pStyle w:val="ConsPlusNormal"/>
              <w:jc w:val="center"/>
            </w:pPr>
            <w:r>
              <w:t>Отряд Дятлообразные (Piciformes)</w:t>
            </w:r>
          </w:p>
          <w:p w:rsidR="009363F9" w:rsidRDefault="009363F9">
            <w:pPr>
              <w:pStyle w:val="ConsPlusNormal"/>
              <w:jc w:val="center"/>
            </w:pPr>
            <w:r>
              <w:t>Семейство Настоящие дятловые (Picidae)</w:t>
            </w:r>
          </w:p>
        </w:tc>
      </w:tr>
      <w:tr w:rsidR="009363F9">
        <w:tc>
          <w:tcPr>
            <w:tcW w:w="680" w:type="dxa"/>
          </w:tcPr>
          <w:p w:rsidR="009363F9" w:rsidRDefault="009363F9">
            <w:pPr>
              <w:pStyle w:val="ConsPlusNormal"/>
              <w:jc w:val="center"/>
            </w:pPr>
            <w:r>
              <w:t>39.</w:t>
            </w:r>
          </w:p>
        </w:tc>
        <w:tc>
          <w:tcPr>
            <w:tcW w:w="3742" w:type="dxa"/>
          </w:tcPr>
          <w:p w:rsidR="009363F9" w:rsidRDefault="009363F9">
            <w:pPr>
              <w:pStyle w:val="ConsPlusNormal"/>
              <w:jc w:val="center"/>
            </w:pPr>
            <w:r>
              <w:t>Зеленый дятел</w:t>
            </w:r>
          </w:p>
        </w:tc>
        <w:tc>
          <w:tcPr>
            <w:tcW w:w="3515" w:type="dxa"/>
          </w:tcPr>
          <w:p w:rsidR="009363F9" w:rsidRDefault="009363F9">
            <w:pPr>
              <w:pStyle w:val="ConsPlusNormal"/>
              <w:jc w:val="center"/>
            </w:pPr>
            <w:r>
              <w:t>Picus viridis (Linnaeus, 1758)</w:t>
            </w:r>
          </w:p>
        </w:tc>
        <w:tc>
          <w:tcPr>
            <w:tcW w:w="1123" w:type="dxa"/>
          </w:tcPr>
          <w:p w:rsidR="009363F9" w:rsidRDefault="009363F9">
            <w:pPr>
              <w:pStyle w:val="ConsPlusNormal"/>
              <w:jc w:val="center"/>
            </w:pPr>
            <w:r>
              <w:t>NT</w:t>
            </w:r>
          </w:p>
        </w:tc>
      </w:tr>
      <w:tr w:rsidR="009363F9">
        <w:tc>
          <w:tcPr>
            <w:tcW w:w="680" w:type="dxa"/>
          </w:tcPr>
          <w:p w:rsidR="009363F9" w:rsidRDefault="009363F9">
            <w:pPr>
              <w:pStyle w:val="ConsPlusNormal"/>
              <w:jc w:val="center"/>
            </w:pPr>
            <w:r>
              <w:t>40.</w:t>
            </w:r>
          </w:p>
        </w:tc>
        <w:tc>
          <w:tcPr>
            <w:tcW w:w="3742" w:type="dxa"/>
          </w:tcPr>
          <w:p w:rsidR="009363F9" w:rsidRDefault="009363F9">
            <w:pPr>
              <w:pStyle w:val="ConsPlusNormal"/>
              <w:jc w:val="center"/>
            </w:pPr>
            <w:r>
              <w:t>Седой дятел</w:t>
            </w:r>
          </w:p>
        </w:tc>
        <w:tc>
          <w:tcPr>
            <w:tcW w:w="3515" w:type="dxa"/>
          </w:tcPr>
          <w:p w:rsidR="009363F9" w:rsidRDefault="009363F9">
            <w:pPr>
              <w:pStyle w:val="ConsPlusNormal"/>
              <w:jc w:val="center"/>
            </w:pPr>
            <w:r>
              <w:t>Picus canus (Gmelin, 1788)</w:t>
            </w:r>
          </w:p>
        </w:tc>
        <w:tc>
          <w:tcPr>
            <w:tcW w:w="1123" w:type="dxa"/>
          </w:tcPr>
          <w:p w:rsidR="009363F9" w:rsidRDefault="009363F9">
            <w:pPr>
              <w:pStyle w:val="ConsPlusNormal"/>
              <w:jc w:val="center"/>
            </w:pPr>
            <w:r>
              <w:t>NT</w:t>
            </w:r>
          </w:p>
        </w:tc>
      </w:tr>
      <w:tr w:rsidR="009363F9">
        <w:tc>
          <w:tcPr>
            <w:tcW w:w="9060" w:type="dxa"/>
            <w:gridSpan w:val="4"/>
          </w:tcPr>
          <w:p w:rsidR="009363F9" w:rsidRDefault="009363F9">
            <w:pPr>
              <w:pStyle w:val="ConsPlusNormal"/>
              <w:jc w:val="center"/>
            </w:pPr>
            <w:r>
              <w:t>Отряд Воробьинообразные (Passeriformes)</w:t>
            </w:r>
          </w:p>
          <w:p w:rsidR="009363F9" w:rsidRDefault="009363F9">
            <w:pPr>
              <w:pStyle w:val="ConsPlusNormal"/>
              <w:jc w:val="center"/>
            </w:pPr>
            <w:r>
              <w:lastRenderedPageBreak/>
              <w:t>Семейство Сорокопутовые (Laniidae)</w:t>
            </w:r>
          </w:p>
        </w:tc>
      </w:tr>
      <w:tr w:rsidR="009363F9">
        <w:tc>
          <w:tcPr>
            <w:tcW w:w="680" w:type="dxa"/>
          </w:tcPr>
          <w:p w:rsidR="009363F9" w:rsidRDefault="009363F9">
            <w:pPr>
              <w:pStyle w:val="ConsPlusNormal"/>
              <w:jc w:val="center"/>
            </w:pPr>
            <w:r>
              <w:lastRenderedPageBreak/>
              <w:t>41.</w:t>
            </w:r>
          </w:p>
        </w:tc>
        <w:tc>
          <w:tcPr>
            <w:tcW w:w="3742" w:type="dxa"/>
          </w:tcPr>
          <w:p w:rsidR="009363F9" w:rsidRDefault="009363F9">
            <w:pPr>
              <w:pStyle w:val="ConsPlusNormal"/>
              <w:jc w:val="center"/>
            </w:pPr>
            <w:r>
              <w:t>Лесной жаворонок</w:t>
            </w:r>
          </w:p>
        </w:tc>
        <w:tc>
          <w:tcPr>
            <w:tcW w:w="3515" w:type="dxa"/>
          </w:tcPr>
          <w:p w:rsidR="009363F9" w:rsidRDefault="009363F9">
            <w:pPr>
              <w:pStyle w:val="ConsPlusNormal"/>
              <w:jc w:val="center"/>
            </w:pPr>
            <w:r>
              <w:t>Lullula arborea (Linnaeus, 1758)</w:t>
            </w:r>
          </w:p>
        </w:tc>
        <w:tc>
          <w:tcPr>
            <w:tcW w:w="1123" w:type="dxa"/>
          </w:tcPr>
          <w:p w:rsidR="009363F9" w:rsidRDefault="009363F9">
            <w:pPr>
              <w:pStyle w:val="ConsPlusNormal"/>
              <w:jc w:val="center"/>
            </w:pPr>
            <w:r>
              <w:t>VU</w:t>
            </w:r>
          </w:p>
        </w:tc>
      </w:tr>
      <w:tr w:rsidR="009363F9">
        <w:tc>
          <w:tcPr>
            <w:tcW w:w="680" w:type="dxa"/>
          </w:tcPr>
          <w:p w:rsidR="009363F9" w:rsidRDefault="009363F9">
            <w:pPr>
              <w:pStyle w:val="ConsPlusNormal"/>
              <w:jc w:val="center"/>
            </w:pPr>
            <w:r>
              <w:t>42.</w:t>
            </w:r>
          </w:p>
        </w:tc>
        <w:tc>
          <w:tcPr>
            <w:tcW w:w="3742" w:type="dxa"/>
          </w:tcPr>
          <w:p w:rsidR="009363F9" w:rsidRDefault="009363F9">
            <w:pPr>
              <w:pStyle w:val="ConsPlusNormal"/>
              <w:jc w:val="center"/>
            </w:pPr>
            <w:r>
              <w:t>Обыкновенный серый сорокопут</w:t>
            </w:r>
          </w:p>
        </w:tc>
        <w:tc>
          <w:tcPr>
            <w:tcW w:w="3515" w:type="dxa"/>
          </w:tcPr>
          <w:p w:rsidR="009363F9" w:rsidRDefault="009363F9">
            <w:pPr>
              <w:pStyle w:val="ConsPlusNormal"/>
              <w:jc w:val="center"/>
            </w:pPr>
            <w:r>
              <w:t>Lanius excubitor excubitor (Linnaeus, 1758)</w:t>
            </w:r>
          </w:p>
        </w:tc>
        <w:tc>
          <w:tcPr>
            <w:tcW w:w="1123" w:type="dxa"/>
          </w:tcPr>
          <w:p w:rsidR="009363F9" w:rsidRDefault="009363F9">
            <w:pPr>
              <w:pStyle w:val="ConsPlusNormal"/>
              <w:jc w:val="center"/>
            </w:pPr>
            <w:r>
              <w:t>NT</w:t>
            </w:r>
          </w:p>
        </w:tc>
      </w:tr>
      <w:tr w:rsidR="009363F9">
        <w:tc>
          <w:tcPr>
            <w:tcW w:w="9060" w:type="dxa"/>
            <w:gridSpan w:val="4"/>
          </w:tcPr>
          <w:p w:rsidR="009363F9" w:rsidRDefault="009363F9">
            <w:pPr>
              <w:pStyle w:val="ConsPlusNormal"/>
              <w:jc w:val="center"/>
            </w:pPr>
            <w:r>
              <w:t>Семейство Врановые (Corvidae)</w:t>
            </w:r>
          </w:p>
        </w:tc>
      </w:tr>
      <w:tr w:rsidR="009363F9">
        <w:tc>
          <w:tcPr>
            <w:tcW w:w="680" w:type="dxa"/>
          </w:tcPr>
          <w:p w:rsidR="009363F9" w:rsidRDefault="009363F9">
            <w:pPr>
              <w:pStyle w:val="ConsPlusNormal"/>
              <w:jc w:val="center"/>
            </w:pPr>
            <w:r>
              <w:t>43.</w:t>
            </w:r>
          </w:p>
        </w:tc>
        <w:tc>
          <w:tcPr>
            <w:tcW w:w="3742" w:type="dxa"/>
          </w:tcPr>
          <w:p w:rsidR="009363F9" w:rsidRDefault="009363F9">
            <w:pPr>
              <w:pStyle w:val="ConsPlusNormal"/>
              <w:jc w:val="center"/>
            </w:pPr>
            <w:r>
              <w:t>Кукша</w:t>
            </w:r>
          </w:p>
        </w:tc>
        <w:tc>
          <w:tcPr>
            <w:tcW w:w="3515" w:type="dxa"/>
          </w:tcPr>
          <w:p w:rsidR="009363F9" w:rsidRDefault="009363F9">
            <w:pPr>
              <w:pStyle w:val="ConsPlusNormal"/>
              <w:jc w:val="center"/>
            </w:pPr>
            <w:r>
              <w:t>Perisoreus infaustus (Linnaeus, 1758) L.</w:t>
            </w:r>
          </w:p>
        </w:tc>
        <w:tc>
          <w:tcPr>
            <w:tcW w:w="1123" w:type="dxa"/>
          </w:tcPr>
          <w:p w:rsidR="009363F9" w:rsidRDefault="009363F9">
            <w:pPr>
              <w:pStyle w:val="ConsPlusNormal"/>
              <w:jc w:val="center"/>
            </w:pPr>
            <w:r>
              <w:t>CR</w:t>
            </w:r>
          </w:p>
        </w:tc>
      </w:tr>
      <w:tr w:rsidR="009363F9">
        <w:tc>
          <w:tcPr>
            <w:tcW w:w="680" w:type="dxa"/>
          </w:tcPr>
          <w:p w:rsidR="009363F9" w:rsidRDefault="009363F9">
            <w:pPr>
              <w:pStyle w:val="ConsPlusNormal"/>
              <w:jc w:val="center"/>
            </w:pPr>
            <w:r>
              <w:t>44.</w:t>
            </w:r>
          </w:p>
        </w:tc>
        <w:tc>
          <w:tcPr>
            <w:tcW w:w="3742" w:type="dxa"/>
          </w:tcPr>
          <w:p w:rsidR="009363F9" w:rsidRDefault="009363F9">
            <w:pPr>
              <w:pStyle w:val="ConsPlusNormal"/>
              <w:jc w:val="center"/>
            </w:pPr>
            <w:r>
              <w:t>Кедровка</w:t>
            </w:r>
          </w:p>
        </w:tc>
        <w:tc>
          <w:tcPr>
            <w:tcW w:w="3515" w:type="dxa"/>
          </w:tcPr>
          <w:p w:rsidR="009363F9" w:rsidRDefault="009363F9">
            <w:pPr>
              <w:pStyle w:val="ConsPlusNormal"/>
              <w:jc w:val="center"/>
            </w:pPr>
            <w:r>
              <w:t>Nucifraga caryocatactes (Linnaeus, 1758)</w:t>
            </w:r>
          </w:p>
        </w:tc>
        <w:tc>
          <w:tcPr>
            <w:tcW w:w="1123" w:type="dxa"/>
          </w:tcPr>
          <w:p w:rsidR="009363F9" w:rsidRDefault="009363F9">
            <w:pPr>
              <w:pStyle w:val="ConsPlusNormal"/>
              <w:jc w:val="center"/>
            </w:pPr>
            <w:r>
              <w:t>NT</w:t>
            </w:r>
          </w:p>
        </w:tc>
      </w:tr>
      <w:tr w:rsidR="009363F9">
        <w:tc>
          <w:tcPr>
            <w:tcW w:w="9060" w:type="dxa"/>
            <w:gridSpan w:val="4"/>
          </w:tcPr>
          <w:p w:rsidR="009363F9" w:rsidRDefault="009363F9">
            <w:pPr>
              <w:pStyle w:val="ConsPlusNormal"/>
              <w:jc w:val="center"/>
            </w:pPr>
            <w:r>
              <w:t>Семейство Оляпковые (Cinclidae)</w:t>
            </w:r>
          </w:p>
        </w:tc>
      </w:tr>
      <w:tr w:rsidR="009363F9">
        <w:tc>
          <w:tcPr>
            <w:tcW w:w="680" w:type="dxa"/>
          </w:tcPr>
          <w:p w:rsidR="009363F9" w:rsidRDefault="009363F9">
            <w:pPr>
              <w:pStyle w:val="ConsPlusNormal"/>
              <w:jc w:val="center"/>
            </w:pPr>
            <w:r>
              <w:t>45.</w:t>
            </w:r>
          </w:p>
        </w:tc>
        <w:tc>
          <w:tcPr>
            <w:tcW w:w="3742" w:type="dxa"/>
          </w:tcPr>
          <w:p w:rsidR="009363F9" w:rsidRDefault="009363F9">
            <w:pPr>
              <w:pStyle w:val="ConsPlusNormal"/>
              <w:jc w:val="center"/>
            </w:pPr>
            <w:r>
              <w:t>Оляпка</w:t>
            </w:r>
          </w:p>
        </w:tc>
        <w:tc>
          <w:tcPr>
            <w:tcW w:w="3515" w:type="dxa"/>
          </w:tcPr>
          <w:p w:rsidR="009363F9" w:rsidRDefault="009363F9">
            <w:pPr>
              <w:pStyle w:val="ConsPlusNormal"/>
              <w:jc w:val="center"/>
            </w:pPr>
            <w:r>
              <w:t>Cinclus cinclus L. (Linnaeus, 1758)</w:t>
            </w:r>
          </w:p>
        </w:tc>
        <w:tc>
          <w:tcPr>
            <w:tcW w:w="1123" w:type="dxa"/>
          </w:tcPr>
          <w:p w:rsidR="009363F9" w:rsidRDefault="009363F9">
            <w:pPr>
              <w:pStyle w:val="ConsPlusNormal"/>
              <w:jc w:val="center"/>
            </w:pPr>
            <w:r>
              <w:t>NT</w:t>
            </w:r>
          </w:p>
        </w:tc>
      </w:tr>
      <w:tr w:rsidR="009363F9">
        <w:tc>
          <w:tcPr>
            <w:tcW w:w="9060" w:type="dxa"/>
            <w:gridSpan w:val="4"/>
          </w:tcPr>
          <w:p w:rsidR="009363F9" w:rsidRDefault="009363F9">
            <w:pPr>
              <w:pStyle w:val="ConsPlusNormal"/>
              <w:jc w:val="center"/>
            </w:pPr>
            <w:r>
              <w:t>Семейство Славковые (Sylviidae)</w:t>
            </w:r>
          </w:p>
        </w:tc>
      </w:tr>
      <w:tr w:rsidR="009363F9">
        <w:tc>
          <w:tcPr>
            <w:tcW w:w="680" w:type="dxa"/>
          </w:tcPr>
          <w:p w:rsidR="009363F9" w:rsidRDefault="009363F9">
            <w:pPr>
              <w:pStyle w:val="ConsPlusNormal"/>
              <w:jc w:val="center"/>
            </w:pPr>
            <w:r>
              <w:t>46.</w:t>
            </w:r>
          </w:p>
        </w:tc>
        <w:tc>
          <w:tcPr>
            <w:tcW w:w="3742" w:type="dxa"/>
          </w:tcPr>
          <w:p w:rsidR="009363F9" w:rsidRDefault="009363F9">
            <w:pPr>
              <w:pStyle w:val="ConsPlusNormal"/>
              <w:jc w:val="center"/>
            </w:pPr>
            <w:r>
              <w:t>Ястребиная славка</w:t>
            </w:r>
          </w:p>
        </w:tc>
        <w:tc>
          <w:tcPr>
            <w:tcW w:w="3515" w:type="dxa"/>
          </w:tcPr>
          <w:p w:rsidR="009363F9" w:rsidRDefault="009363F9">
            <w:pPr>
              <w:pStyle w:val="ConsPlusNormal"/>
              <w:jc w:val="center"/>
            </w:pPr>
            <w:r>
              <w:t>Sylvia nisoria (Bechstein, 1795)</w:t>
            </w:r>
          </w:p>
        </w:tc>
        <w:tc>
          <w:tcPr>
            <w:tcW w:w="1123" w:type="dxa"/>
          </w:tcPr>
          <w:p w:rsidR="009363F9" w:rsidRDefault="009363F9">
            <w:pPr>
              <w:pStyle w:val="ConsPlusNormal"/>
              <w:jc w:val="center"/>
            </w:pPr>
            <w:r>
              <w:t>NT</w:t>
            </w:r>
          </w:p>
        </w:tc>
      </w:tr>
      <w:tr w:rsidR="009363F9">
        <w:tc>
          <w:tcPr>
            <w:tcW w:w="9060" w:type="dxa"/>
            <w:gridSpan w:val="4"/>
          </w:tcPr>
          <w:p w:rsidR="009363F9" w:rsidRDefault="009363F9">
            <w:pPr>
              <w:pStyle w:val="ConsPlusNormal"/>
              <w:jc w:val="center"/>
            </w:pPr>
            <w:r>
              <w:t>Семейство Овсянковые (Emberizidae)</w:t>
            </w:r>
          </w:p>
        </w:tc>
      </w:tr>
      <w:tr w:rsidR="009363F9">
        <w:tc>
          <w:tcPr>
            <w:tcW w:w="680" w:type="dxa"/>
          </w:tcPr>
          <w:p w:rsidR="009363F9" w:rsidRDefault="009363F9">
            <w:pPr>
              <w:pStyle w:val="ConsPlusNormal"/>
              <w:jc w:val="center"/>
            </w:pPr>
            <w:r>
              <w:t>47.</w:t>
            </w:r>
          </w:p>
        </w:tc>
        <w:tc>
          <w:tcPr>
            <w:tcW w:w="3742" w:type="dxa"/>
          </w:tcPr>
          <w:p w:rsidR="009363F9" w:rsidRDefault="009363F9">
            <w:pPr>
              <w:pStyle w:val="ConsPlusNormal"/>
              <w:jc w:val="center"/>
            </w:pPr>
            <w:r>
              <w:t>Дубровник</w:t>
            </w:r>
          </w:p>
        </w:tc>
        <w:tc>
          <w:tcPr>
            <w:tcW w:w="3515" w:type="dxa"/>
          </w:tcPr>
          <w:p w:rsidR="009363F9" w:rsidRDefault="009363F9">
            <w:pPr>
              <w:pStyle w:val="ConsPlusNormal"/>
              <w:jc w:val="center"/>
            </w:pPr>
            <w:r>
              <w:t>Emberiza aureola (Pallas, 1773)</w:t>
            </w:r>
          </w:p>
        </w:tc>
        <w:tc>
          <w:tcPr>
            <w:tcW w:w="1123" w:type="dxa"/>
          </w:tcPr>
          <w:p w:rsidR="009363F9" w:rsidRDefault="009363F9">
            <w:pPr>
              <w:pStyle w:val="ConsPlusNormal"/>
              <w:jc w:val="center"/>
            </w:pPr>
            <w:r>
              <w:t>CR</w:t>
            </w:r>
          </w:p>
        </w:tc>
      </w:tr>
      <w:tr w:rsidR="009363F9">
        <w:tc>
          <w:tcPr>
            <w:tcW w:w="9060" w:type="dxa"/>
            <w:gridSpan w:val="4"/>
          </w:tcPr>
          <w:p w:rsidR="009363F9" w:rsidRDefault="009363F9">
            <w:pPr>
              <w:pStyle w:val="ConsPlusNormal"/>
              <w:jc w:val="center"/>
            </w:pPr>
            <w:r>
              <w:t>Класс Млекопитающие (Mammalia)</w:t>
            </w:r>
          </w:p>
          <w:p w:rsidR="009363F9" w:rsidRDefault="009363F9">
            <w:pPr>
              <w:pStyle w:val="ConsPlusNormal"/>
              <w:jc w:val="center"/>
            </w:pPr>
            <w:r>
              <w:t>Отряд Рукокрылые (Chiroptera)</w:t>
            </w:r>
          </w:p>
          <w:p w:rsidR="009363F9" w:rsidRDefault="009363F9">
            <w:pPr>
              <w:pStyle w:val="ConsPlusNormal"/>
              <w:jc w:val="center"/>
            </w:pPr>
            <w:r>
              <w:t>Семейство Гладконосые летучие мыши (Vespertilionidae)</w:t>
            </w:r>
          </w:p>
        </w:tc>
      </w:tr>
      <w:tr w:rsidR="009363F9">
        <w:tc>
          <w:tcPr>
            <w:tcW w:w="680" w:type="dxa"/>
          </w:tcPr>
          <w:p w:rsidR="009363F9" w:rsidRDefault="009363F9">
            <w:pPr>
              <w:pStyle w:val="ConsPlusNormal"/>
              <w:jc w:val="center"/>
            </w:pPr>
            <w:r>
              <w:t>48.</w:t>
            </w:r>
          </w:p>
        </w:tc>
        <w:tc>
          <w:tcPr>
            <w:tcW w:w="3742" w:type="dxa"/>
          </w:tcPr>
          <w:p w:rsidR="009363F9" w:rsidRDefault="009363F9">
            <w:pPr>
              <w:pStyle w:val="ConsPlusNormal"/>
              <w:jc w:val="center"/>
            </w:pPr>
            <w:r>
              <w:t>Ночница Брандта</w:t>
            </w:r>
          </w:p>
        </w:tc>
        <w:tc>
          <w:tcPr>
            <w:tcW w:w="3515" w:type="dxa"/>
          </w:tcPr>
          <w:p w:rsidR="009363F9" w:rsidRDefault="009363F9">
            <w:pPr>
              <w:pStyle w:val="ConsPlusNormal"/>
              <w:jc w:val="center"/>
            </w:pPr>
            <w:r>
              <w:t>Myotis brandtii (Eversmann, 1845)</w:t>
            </w:r>
          </w:p>
        </w:tc>
        <w:tc>
          <w:tcPr>
            <w:tcW w:w="1123" w:type="dxa"/>
          </w:tcPr>
          <w:p w:rsidR="009363F9" w:rsidRDefault="009363F9">
            <w:pPr>
              <w:pStyle w:val="ConsPlusNormal"/>
              <w:jc w:val="center"/>
            </w:pPr>
            <w:r>
              <w:t>VU</w:t>
            </w:r>
          </w:p>
        </w:tc>
      </w:tr>
      <w:tr w:rsidR="009363F9">
        <w:tc>
          <w:tcPr>
            <w:tcW w:w="680" w:type="dxa"/>
          </w:tcPr>
          <w:p w:rsidR="009363F9" w:rsidRDefault="009363F9">
            <w:pPr>
              <w:pStyle w:val="ConsPlusNormal"/>
              <w:jc w:val="center"/>
            </w:pPr>
            <w:r>
              <w:t>49.</w:t>
            </w:r>
          </w:p>
        </w:tc>
        <w:tc>
          <w:tcPr>
            <w:tcW w:w="3742" w:type="dxa"/>
          </w:tcPr>
          <w:p w:rsidR="009363F9" w:rsidRDefault="009363F9">
            <w:pPr>
              <w:pStyle w:val="ConsPlusNormal"/>
              <w:jc w:val="center"/>
            </w:pPr>
            <w:r>
              <w:t>Прудовая ночница</w:t>
            </w:r>
          </w:p>
        </w:tc>
        <w:tc>
          <w:tcPr>
            <w:tcW w:w="3515" w:type="dxa"/>
          </w:tcPr>
          <w:p w:rsidR="009363F9" w:rsidRDefault="009363F9">
            <w:pPr>
              <w:pStyle w:val="ConsPlusNormal"/>
              <w:jc w:val="center"/>
            </w:pPr>
            <w:r>
              <w:t>Myotis dasycneme (Boie, 1825)</w:t>
            </w:r>
          </w:p>
        </w:tc>
        <w:tc>
          <w:tcPr>
            <w:tcW w:w="1123" w:type="dxa"/>
          </w:tcPr>
          <w:p w:rsidR="009363F9" w:rsidRDefault="009363F9">
            <w:pPr>
              <w:pStyle w:val="ConsPlusNormal"/>
              <w:jc w:val="center"/>
            </w:pPr>
            <w:r>
              <w:t>VU</w:t>
            </w:r>
          </w:p>
        </w:tc>
      </w:tr>
      <w:tr w:rsidR="009363F9">
        <w:tc>
          <w:tcPr>
            <w:tcW w:w="680" w:type="dxa"/>
          </w:tcPr>
          <w:p w:rsidR="009363F9" w:rsidRDefault="009363F9">
            <w:pPr>
              <w:pStyle w:val="ConsPlusNormal"/>
              <w:jc w:val="center"/>
            </w:pPr>
            <w:r>
              <w:t>50.</w:t>
            </w:r>
          </w:p>
        </w:tc>
        <w:tc>
          <w:tcPr>
            <w:tcW w:w="3742" w:type="dxa"/>
          </w:tcPr>
          <w:p w:rsidR="009363F9" w:rsidRDefault="009363F9">
            <w:pPr>
              <w:pStyle w:val="ConsPlusNormal"/>
              <w:jc w:val="center"/>
            </w:pPr>
            <w:r>
              <w:t>Ночница Наттерера</w:t>
            </w:r>
          </w:p>
        </w:tc>
        <w:tc>
          <w:tcPr>
            <w:tcW w:w="3515" w:type="dxa"/>
          </w:tcPr>
          <w:p w:rsidR="009363F9" w:rsidRDefault="009363F9">
            <w:pPr>
              <w:pStyle w:val="ConsPlusNormal"/>
              <w:jc w:val="center"/>
            </w:pPr>
            <w:r>
              <w:t>Myotis nattereri (Kuhl, 1817)</w:t>
            </w:r>
          </w:p>
        </w:tc>
        <w:tc>
          <w:tcPr>
            <w:tcW w:w="1123" w:type="dxa"/>
          </w:tcPr>
          <w:p w:rsidR="009363F9" w:rsidRDefault="009363F9">
            <w:pPr>
              <w:pStyle w:val="ConsPlusNormal"/>
              <w:jc w:val="center"/>
            </w:pPr>
            <w:r>
              <w:t>VU</w:t>
            </w:r>
          </w:p>
        </w:tc>
      </w:tr>
      <w:tr w:rsidR="009363F9">
        <w:tc>
          <w:tcPr>
            <w:tcW w:w="680" w:type="dxa"/>
          </w:tcPr>
          <w:p w:rsidR="009363F9" w:rsidRDefault="009363F9">
            <w:pPr>
              <w:pStyle w:val="ConsPlusNormal"/>
              <w:jc w:val="center"/>
            </w:pPr>
            <w:r>
              <w:t>51.</w:t>
            </w:r>
          </w:p>
        </w:tc>
        <w:tc>
          <w:tcPr>
            <w:tcW w:w="3742" w:type="dxa"/>
          </w:tcPr>
          <w:p w:rsidR="009363F9" w:rsidRDefault="009363F9">
            <w:pPr>
              <w:pStyle w:val="ConsPlusNormal"/>
              <w:jc w:val="center"/>
            </w:pPr>
            <w:r>
              <w:t>Рыжая вечерница</w:t>
            </w:r>
          </w:p>
        </w:tc>
        <w:tc>
          <w:tcPr>
            <w:tcW w:w="3515" w:type="dxa"/>
          </w:tcPr>
          <w:p w:rsidR="009363F9" w:rsidRDefault="009363F9">
            <w:pPr>
              <w:pStyle w:val="ConsPlusNormal"/>
              <w:jc w:val="center"/>
            </w:pPr>
            <w:r>
              <w:t>Nyctalus noctula (Shreber, 1775)</w:t>
            </w:r>
          </w:p>
        </w:tc>
        <w:tc>
          <w:tcPr>
            <w:tcW w:w="1123" w:type="dxa"/>
          </w:tcPr>
          <w:p w:rsidR="009363F9" w:rsidRDefault="009363F9">
            <w:pPr>
              <w:pStyle w:val="ConsPlusNormal"/>
              <w:jc w:val="center"/>
            </w:pPr>
            <w:r>
              <w:t>VU</w:t>
            </w:r>
          </w:p>
        </w:tc>
      </w:tr>
      <w:tr w:rsidR="009363F9">
        <w:tc>
          <w:tcPr>
            <w:tcW w:w="680" w:type="dxa"/>
          </w:tcPr>
          <w:p w:rsidR="009363F9" w:rsidRDefault="009363F9">
            <w:pPr>
              <w:pStyle w:val="ConsPlusNormal"/>
              <w:jc w:val="center"/>
            </w:pPr>
            <w:r>
              <w:t>52.</w:t>
            </w:r>
          </w:p>
        </w:tc>
        <w:tc>
          <w:tcPr>
            <w:tcW w:w="3742" w:type="dxa"/>
          </w:tcPr>
          <w:p w:rsidR="009363F9" w:rsidRDefault="009363F9">
            <w:pPr>
              <w:pStyle w:val="ConsPlusNormal"/>
              <w:jc w:val="center"/>
            </w:pPr>
            <w:r>
              <w:t>Северный кожанок</w:t>
            </w:r>
          </w:p>
        </w:tc>
        <w:tc>
          <w:tcPr>
            <w:tcW w:w="3515" w:type="dxa"/>
          </w:tcPr>
          <w:p w:rsidR="009363F9" w:rsidRDefault="009363F9">
            <w:pPr>
              <w:pStyle w:val="ConsPlusNormal"/>
              <w:jc w:val="center"/>
            </w:pPr>
            <w:r>
              <w:t>Eptesicus nilssoni (Keyserling et Blasius, 1839)</w:t>
            </w:r>
          </w:p>
        </w:tc>
        <w:tc>
          <w:tcPr>
            <w:tcW w:w="1123" w:type="dxa"/>
          </w:tcPr>
          <w:p w:rsidR="009363F9" w:rsidRDefault="009363F9">
            <w:pPr>
              <w:pStyle w:val="ConsPlusNormal"/>
              <w:jc w:val="center"/>
            </w:pPr>
            <w:r>
              <w:t>VU</w:t>
            </w:r>
          </w:p>
        </w:tc>
      </w:tr>
      <w:tr w:rsidR="009363F9">
        <w:tc>
          <w:tcPr>
            <w:tcW w:w="9060" w:type="dxa"/>
            <w:gridSpan w:val="4"/>
          </w:tcPr>
          <w:p w:rsidR="009363F9" w:rsidRDefault="009363F9">
            <w:pPr>
              <w:pStyle w:val="ConsPlusNormal"/>
              <w:jc w:val="center"/>
            </w:pPr>
            <w:r>
              <w:t>Отряд Грызуны (Rodentia)</w:t>
            </w:r>
          </w:p>
          <w:p w:rsidR="009363F9" w:rsidRDefault="009363F9">
            <w:pPr>
              <w:pStyle w:val="ConsPlusNormal"/>
              <w:jc w:val="center"/>
            </w:pPr>
            <w:r>
              <w:t>Семейство Беличьи (Sciuridae)</w:t>
            </w:r>
          </w:p>
        </w:tc>
      </w:tr>
      <w:tr w:rsidR="009363F9">
        <w:tc>
          <w:tcPr>
            <w:tcW w:w="680" w:type="dxa"/>
          </w:tcPr>
          <w:p w:rsidR="009363F9" w:rsidRDefault="009363F9">
            <w:pPr>
              <w:pStyle w:val="ConsPlusNormal"/>
              <w:jc w:val="center"/>
            </w:pPr>
            <w:r>
              <w:t>53.</w:t>
            </w:r>
          </w:p>
        </w:tc>
        <w:tc>
          <w:tcPr>
            <w:tcW w:w="3742" w:type="dxa"/>
          </w:tcPr>
          <w:p w:rsidR="009363F9" w:rsidRDefault="009363F9">
            <w:pPr>
              <w:pStyle w:val="ConsPlusNormal"/>
              <w:jc w:val="center"/>
            </w:pPr>
            <w:r>
              <w:t>Летяга</w:t>
            </w:r>
          </w:p>
        </w:tc>
        <w:tc>
          <w:tcPr>
            <w:tcW w:w="3515" w:type="dxa"/>
          </w:tcPr>
          <w:p w:rsidR="009363F9" w:rsidRDefault="009363F9">
            <w:pPr>
              <w:pStyle w:val="ConsPlusNormal"/>
              <w:jc w:val="center"/>
            </w:pPr>
            <w:r>
              <w:t>Pteromys volans (Linnaeus, 1758)</w:t>
            </w:r>
          </w:p>
        </w:tc>
        <w:tc>
          <w:tcPr>
            <w:tcW w:w="1123" w:type="dxa"/>
          </w:tcPr>
          <w:p w:rsidR="009363F9" w:rsidRDefault="009363F9">
            <w:pPr>
              <w:pStyle w:val="ConsPlusNormal"/>
              <w:jc w:val="center"/>
            </w:pPr>
            <w:r>
              <w:t>VU</w:t>
            </w:r>
          </w:p>
        </w:tc>
      </w:tr>
      <w:tr w:rsidR="009363F9">
        <w:tc>
          <w:tcPr>
            <w:tcW w:w="9060" w:type="dxa"/>
            <w:gridSpan w:val="4"/>
          </w:tcPr>
          <w:p w:rsidR="009363F9" w:rsidRDefault="009363F9">
            <w:pPr>
              <w:pStyle w:val="ConsPlusNormal"/>
              <w:jc w:val="center"/>
            </w:pPr>
            <w:r>
              <w:t>Семейство Соневые (Gliridae)</w:t>
            </w:r>
          </w:p>
        </w:tc>
      </w:tr>
      <w:tr w:rsidR="009363F9">
        <w:tc>
          <w:tcPr>
            <w:tcW w:w="680" w:type="dxa"/>
          </w:tcPr>
          <w:p w:rsidR="009363F9" w:rsidRDefault="009363F9">
            <w:pPr>
              <w:pStyle w:val="ConsPlusNormal"/>
              <w:jc w:val="center"/>
            </w:pPr>
            <w:r>
              <w:t>54.</w:t>
            </w:r>
          </w:p>
        </w:tc>
        <w:tc>
          <w:tcPr>
            <w:tcW w:w="3742" w:type="dxa"/>
          </w:tcPr>
          <w:p w:rsidR="009363F9" w:rsidRDefault="009363F9">
            <w:pPr>
              <w:pStyle w:val="ConsPlusNormal"/>
              <w:jc w:val="center"/>
            </w:pPr>
            <w:r>
              <w:t>Садовая соня</w:t>
            </w:r>
          </w:p>
        </w:tc>
        <w:tc>
          <w:tcPr>
            <w:tcW w:w="3515" w:type="dxa"/>
          </w:tcPr>
          <w:p w:rsidR="009363F9" w:rsidRDefault="009363F9">
            <w:pPr>
              <w:pStyle w:val="ConsPlusNormal"/>
              <w:jc w:val="center"/>
            </w:pPr>
            <w:r>
              <w:t>Eliomys quercinus (Linnaeus, 1766)</w:t>
            </w:r>
          </w:p>
        </w:tc>
        <w:tc>
          <w:tcPr>
            <w:tcW w:w="1123" w:type="dxa"/>
          </w:tcPr>
          <w:p w:rsidR="009363F9" w:rsidRDefault="009363F9">
            <w:pPr>
              <w:pStyle w:val="ConsPlusNormal"/>
              <w:jc w:val="center"/>
            </w:pPr>
            <w:r>
              <w:t>EN</w:t>
            </w:r>
          </w:p>
        </w:tc>
      </w:tr>
      <w:tr w:rsidR="009363F9">
        <w:tc>
          <w:tcPr>
            <w:tcW w:w="9060" w:type="dxa"/>
            <w:gridSpan w:val="4"/>
          </w:tcPr>
          <w:p w:rsidR="009363F9" w:rsidRDefault="009363F9">
            <w:pPr>
              <w:pStyle w:val="ConsPlusNormal"/>
              <w:jc w:val="center"/>
            </w:pPr>
            <w:r>
              <w:t>Отряд Грызуны (Rodentia)</w:t>
            </w:r>
          </w:p>
          <w:p w:rsidR="009363F9" w:rsidRDefault="009363F9">
            <w:pPr>
              <w:pStyle w:val="ConsPlusNormal"/>
              <w:jc w:val="center"/>
            </w:pPr>
            <w:r>
              <w:t>Семейство Хомякообразные (Cricetidae)</w:t>
            </w:r>
          </w:p>
        </w:tc>
      </w:tr>
      <w:tr w:rsidR="009363F9">
        <w:tc>
          <w:tcPr>
            <w:tcW w:w="680" w:type="dxa"/>
          </w:tcPr>
          <w:p w:rsidR="009363F9" w:rsidRDefault="009363F9">
            <w:pPr>
              <w:pStyle w:val="ConsPlusNormal"/>
              <w:jc w:val="center"/>
            </w:pPr>
            <w:r>
              <w:t>55.</w:t>
            </w:r>
          </w:p>
        </w:tc>
        <w:tc>
          <w:tcPr>
            <w:tcW w:w="3742" w:type="dxa"/>
          </w:tcPr>
          <w:p w:rsidR="009363F9" w:rsidRDefault="009363F9">
            <w:pPr>
              <w:pStyle w:val="ConsPlusNormal"/>
              <w:jc w:val="center"/>
            </w:pPr>
            <w:r>
              <w:t>Лесной лемминг</w:t>
            </w:r>
          </w:p>
        </w:tc>
        <w:tc>
          <w:tcPr>
            <w:tcW w:w="3515" w:type="dxa"/>
          </w:tcPr>
          <w:p w:rsidR="009363F9" w:rsidRDefault="009363F9">
            <w:pPr>
              <w:pStyle w:val="ConsPlusNormal"/>
              <w:jc w:val="center"/>
            </w:pPr>
            <w:r>
              <w:t>Myopus schisticolor (Lilljeborg, 1844)</w:t>
            </w:r>
          </w:p>
        </w:tc>
        <w:tc>
          <w:tcPr>
            <w:tcW w:w="1123" w:type="dxa"/>
          </w:tcPr>
          <w:p w:rsidR="009363F9" w:rsidRDefault="009363F9">
            <w:pPr>
              <w:pStyle w:val="ConsPlusNormal"/>
              <w:jc w:val="center"/>
            </w:pPr>
            <w:r>
              <w:t>VU</w:t>
            </w:r>
          </w:p>
        </w:tc>
      </w:tr>
      <w:tr w:rsidR="009363F9">
        <w:tc>
          <w:tcPr>
            <w:tcW w:w="680" w:type="dxa"/>
          </w:tcPr>
          <w:p w:rsidR="009363F9" w:rsidRDefault="009363F9">
            <w:pPr>
              <w:pStyle w:val="ConsPlusNormal"/>
              <w:jc w:val="center"/>
            </w:pPr>
            <w:r>
              <w:t>56.</w:t>
            </w:r>
          </w:p>
        </w:tc>
        <w:tc>
          <w:tcPr>
            <w:tcW w:w="3742" w:type="dxa"/>
          </w:tcPr>
          <w:p w:rsidR="009363F9" w:rsidRDefault="009363F9">
            <w:pPr>
              <w:pStyle w:val="ConsPlusNormal"/>
              <w:jc w:val="center"/>
            </w:pPr>
            <w:r>
              <w:t>Подземная полевка</w:t>
            </w:r>
          </w:p>
        </w:tc>
        <w:tc>
          <w:tcPr>
            <w:tcW w:w="3515" w:type="dxa"/>
          </w:tcPr>
          <w:p w:rsidR="009363F9" w:rsidRDefault="009363F9">
            <w:pPr>
              <w:pStyle w:val="ConsPlusNormal"/>
              <w:jc w:val="center"/>
            </w:pPr>
            <w:r>
              <w:t>Microtus subterraneus (de S lys-Longchamps, 1838)</w:t>
            </w:r>
          </w:p>
        </w:tc>
        <w:tc>
          <w:tcPr>
            <w:tcW w:w="1123" w:type="dxa"/>
          </w:tcPr>
          <w:p w:rsidR="009363F9" w:rsidRDefault="009363F9">
            <w:pPr>
              <w:pStyle w:val="ConsPlusNormal"/>
              <w:jc w:val="center"/>
            </w:pPr>
            <w:r>
              <w:t>VU</w:t>
            </w:r>
          </w:p>
        </w:tc>
      </w:tr>
      <w:tr w:rsidR="009363F9">
        <w:tc>
          <w:tcPr>
            <w:tcW w:w="9060" w:type="dxa"/>
            <w:gridSpan w:val="4"/>
          </w:tcPr>
          <w:p w:rsidR="009363F9" w:rsidRDefault="009363F9">
            <w:pPr>
              <w:pStyle w:val="ConsPlusNormal"/>
              <w:jc w:val="center"/>
            </w:pPr>
            <w:r>
              <w:lastRenderedPageBreak/>
              <w:t>Отряд Хищные (Carnivora)</w:t>
            </w:r>
          </w:p>
          <w:p w:rsidR="009363F9" w:rsidRDefault="009363F9">
            <w:pPr>
              <w:pStyle w:val="ConsPlusNormal"/>
              <w:jc w:val="center"/>
            </w:pPr>
            <w:r>
              <w:t>Семейство Куньи (Mustelidae)</w:t>
            </w:r>
          </w:p>
        </w:tc>
      </w:tr>
      <w:tr w:rsidR="009363F9">
        <w:tc>
          <w:tcPr>
            <w:tcW w:w="680" w:type="dxa"/>
          </w:tcPr>
          <w:p w:rsidR="009363F9" w:rsidRDefault="009363F9">
            <w:pPr>
              <w:pStyle w:val="ConsPlusNormal"/>
              <w:jc w:val="center"/>
            </w:pPr>
            <w:r>
              <w:t>57.</w:t>
            </w:r>
          </w:p>
        </w:tc>
        <w:tc>
          <w:tcPr>
            <w:tcW w:w="3742" w:type="dxa"/>
          </w:tcPr>
          <w:p w:rsidR="009363F9" w:rsidRDefault="009363F9">
            <w:pPr>
              <w:pStyle w:val="ConsPlusNormal"/>
              <w:jc w:val="center"/>
            </w:pPr>
            <w:r>
              <w:t>Европейская норка</w:t>
            </w:r>
          </w:p>
        </w:tc>
        <w:tc>
          <w:tcPr>
            <w:tcW w:w="3515" w:type="dxa"/>
          </w:tcPr>
          <w:p w:rsidR="009363F9" w:rsidRDefault="009363F9">
            <w:pPr>
              <w:pStyle w:val="ConsPlusNormal"/>
              <w:jc w:val="center"/>
            </w:pPr>
            <w:r>
              <w:t>Mustela lutreola (Linnaeus, 1761)</w:t>
            </w:r>
          </w:p>
        </w:tc>
        <w:tc>
          <w:tcPr>
            <w:tcW w:w="1123" w:type="dxa"/>
          </w:tcPr>
          <w:p w:rsidR="009363F9" w:rsidRDefault="009363F9">
            <w:pPr>
              <w:pStyle w:val="ConsPlusNormal"/>
              <w:jc w:val="center"/>
            </w:pPr>
            <w:r>
              <w:t>EN</w:t>
            </w:r>
          </w:p>
        </w:tc>
      </w:tr>
      <w:tr w:rsidR="009363F9">
        <w:tc>
          <w:tcPr>
            <w:tcW w:w="9060" w:type="dxa"/>
            <w:gridSpan w:val="4"/>
          </w:tcPr>
          <w:p w:rsidR="009363F9" w:rsidRDefault="009363F9">
            <w:pPr>
              <w:pStyle w:val="ConsPlusNormal"/>
              <w:jc w:val="center"/>
            </w:pPr>
            <w:r>
              <w:t>Отряд Парнокопытные (Artiodactyla)</w:t>
            </w:r>
          </w:p>
          <w:p w:rsidR="009363F9" w:rsidRDefault="009363F9">
            <w:pPr>
              <w:pStyle w:val="ConsPlusNormal"/>
              <w:jc w:val="center"/>
            </w:pPr>
            <w:r>
              <w:t>Семейство Оленевые (Cervidae)</w:t>
            </w:r>
          </w:p>
        </w:tc>
      </w:tr>
      <w:tr w:rsidR="009363F9">
        <w:tc>
          <w:tcPr>
            <w:tcW w:w="680" w:type="dxa"/>
          </w:tcPr>
          <w:p w:rsidR="009363F9" w:rsidRDefault="009363F9">
            <w:pPr>
              <w:pStyle w:val="ConsPlusNormal"/>
              <w:jc w:val="center"/>
            </w:pPr>
            <w:r>
              <w:t>58.</w:t>
            </w:r>
          </w:p>
        </w:tc>
        <w:tc>
          <w:tcPr>
            <w:tcW w:w="3742" w:type="dxa"/>
          </w:tcPr>
          <w:p w:rsidR="009363F9" w:rsidRDefault="009363F9">
            <w:pPr>
              <w:pStyle w:val="ConsPlusNormal"/>
              <w:jc w:val="center"/>
            </w:pPr>
            <w:r>
              <w:t>Европейская косуля</w:t>
            </w:r>
          </w:p>
        </w:tc>
        <w:tc>
          <w:tcPr>
            <w:tcW w:w="3515" w:type="dxa"/>
          </w:tcPr>
          <w:p w:rsidR="009363F9" w:rsidRDefault="009363F9">
            <w:pPr>
              <w:pStyle w:val="ConsPlusNormal"/>
              <w:jc w:val="center"/>
            </w:pPr>
            <w:r>
              <w:t>Capreolus capreolus (Linnaeus, 1758)</w:t>
            </w:r>
          </w:p>
        </w:tc>
        <w:tc>
          <w:tcPr>
            <w:tcW w:w="1123" w:type="dxa"/>
          </w:tcPr>
          <w:p w:rsidR="009363F9" w:rsidRDefault="009363F9">
            <w:pPr>
              <w:pStyle w:val="ConsPlusNormal"/>
              <w:jc w:val="center"/>
            </w:pPr>
            <w:r>
              <w:t>NT</w:t>
            </w:r>
          </w:p>
        </w:tc>
      </w:tr>
    </w:tbl>
    <w:p w:rsidR="009363F9" w:rsidRDefault="009363F9">
      <w:pPr>
        <w:pStyle w:val="ConsPlusNormal"/>
        <w:jc w:val="both"/>
      </w:pPr>
    </w:p>
    <w:p w:rsidR="009363F9" w:rsidRDefault="009363F9">
      <w:pPr>
        <w:pStyle w:val="ConsPlusNormal"/>
        <w:jc w:val="center"/>
        <w:outlineLvl w:val="2"/>
      </w:pPr>
      <w:r>
        <w:t>5.2. Численность и размещение охотничьих ресурсов</w:t>
      </w:r>
    </w:p>
    <w:p w:rsidR="009363F9" w:rsidRDefault="009363F9">
      <w:pPr>
        <w:pStyle w:val="ConsPlusNormal"/>
        <w:jc w:val="center"/>
      </w:pPr>
      <w:r>
        <w:t>на территории Новгородской области</w:t>
      </w:r>
    </w:p>
    <w:p w:rsidR="009363F9" w:rsidRDefault="009363F9">
      <w:pPr>
        <w:pStyle w:val="ConsPlusNormal"/>
        <w:jc w:val="both"/>
      </w:pPr>
    </w:p>
    <w:p w:rsidR="009363F9" w:rsidRDefault="009363F9">
      <w:pPr>
        <w:pStyle w:val="ConsPlusNormal"/>
        <w:ind w:firstLine="540"/>
        <w:jc w:val="both"/>
      </w:pPr>
      <w:r>
        <w:t xml:space="preserve">Данные о численности и размещении охотничьих ресурсов на территории Новгородской области имеют ключевое значение в принятии решений по совершенствованию охотхозяйственной деятельности. Они получены на основе имеющихся у органов исполнительной власти и у соответствующих учреждений федерального и регионального уровня сведений, объединяющих количественные характеристики видов охотничьих животных Новгородской области, как в целом по субъекту Российской Федерации, так и в разрезе районов. Обобщенные данные по видам охотничьих ресурсов Новгородской области приведены в </w:t>
      </w:r>
      <w:hyperlink w:anchor="P12310">
        <w:r>
          <w:rPr>
            <w:color w:val="0000FF"/>
          </w:rPr>
          <w:t>таблице 48</w:t>
        </w:r>
      </w:hyperlink>
      <w:r>
        <w:t xml:space="preserve">, динамика численности видов охотничьих животных - на рисунках 4 - 18 (не приводятся). В разрезе районов данные о численности, плотности населения и размещении охотничьих ресурсов приведены в </w:t>
      </w:r>
      <w:hyperlink w:anchor="P12918">
        <w:r>
          <w:rPr>
            <w:color w:val="0000FF"/>
          </w:rPr>
          <w:t>таблицах 49</w:t>
        </w:r>
      </w:hyperlink>
      <w:r>
        <w:t xml:space="preserve"> - </w:t>
      </w:r>
      <w:hyperlink w:anchor="P25414">
        <w:r>
          <w:rPr>
            <w:color w:val="0000FF"/>
          </w:rPr>
          <w:t>75</w:t>
        </w:r>
      </w:hyperlink>
      <w:r>
        <w:t xml:space="preserve"> и на рисунках 19 - 36 (не приводятся).</w:t>
      </w:r>
    </w:p>
    <w:p w:rsidR="009363F9" w:rsidRDefault="009363F9">
      <w:pPr>
        <w:pStyle w:val="ConsPlusNormal"/>
        <w:jc w:val="both"/>
      </w:pPr>
    </w:p>
    <w:p w:rsidR="009363F9" w:rsidRDefault="009363F9">
      <w:pPr>
        <w:pStyle w:val="ConsPlusNormal"/>
        <w:ind w:firstLine="540"/>
        <w:jc w:val="both"/>
        <w:outlineLvl w:val="3"/>
      </w:pPr>
      <w:bookmarkStart w:id="59" w:name="P12310"/>
      <w:bookmarkEnd w:id="59"/>
      <w:r>
        <w:t>Таблица 48 - Численность и размещение охотничьих ресурсов на территории Новгородской области</w:t>
      </w:r>
    </w:p>
    <w:p w:rsidR="009363F9" w:rsidRDefault="009363F9">
      <w:pPr>
        <w:pStyle w:val="ConsPlusNormal"/>
        <w:jc w:val="both"/>
      </w:pPr>
    </w:p>
    <w:p w:rsidR="009363F9" w:rsidRDefault="009363F9">
      <w:pPr>
        <w:pStyle w:val="ConsPlusNormal"/>
        <w:sectPr w:rsidR="009363F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1814"/>
        <w:gridCol w:w="907"/>
        <w:gridCol w:w="850"/>
        <w:gridCol w:w="850"/>
        <w:gridCol w:w="850"/>
        <w:gridCol w:w="850"/>
        <w:gridCol w:w="850"/>
        <w:gridCol w:w="850"/>
        <w:gridCol w:w="850"/>
        <w:gridCol w:w="850"/>
        <w:gridCol w:w="850"/>
        <w:gridCol w:w="728"/>
        <w:gridCol w:w="731"/>
        <w:gridCol w:w="731"/>
        <w:gridCol w:w="907"/>
        <w:gridCol w:w="850"/>
        <w:gridCol w:w="737"/>
        <w:gridCol w:w="876"/>
        <w:gridCol w:w="933"/>
      </w:tblGrid>
      <w:tr w:rsidR="009363F9">
        <w:tc>
          <w:tcPr>
            <w:tcW w:w="636" w:type="dxa"/>
            <w:vMerge w:val="restart"/>
          </w:tcPr>
          <w:p w:rsidR="009363F9" w:rsidRDefault="009363F9">
            <w:pPr>
              <w:pStyle w:val="ConsPlusNormal"/>
              <w:jc w:val="center"/>
            </w:pPr>
            <w:r>
              <w:lastRenderedPageBreak/>
              <w:t>N п/п</w:t>
            </w:r>
          </w:p>
        </w:tc>
        <w:tc>
          <w:tcPr>
            <w:tcW w:w="1814" w:type="dxa"/>
            <w:vMerge w:val="restart"/>
          </w:tcPr>
          <w:p w:rsidR="009363F9" w:rsidRDefault="009363F9">
            <w:pPr>
              <w:pStyle w:val="ConsPlusNormal"/>
              <w:jc w:val="center"/>
            </w:pPr>
            <w:r>
              <w:t>Вид охотничьих животных</w:t>
            </w:r>
          </w:p>
        </w:tc>
        <w:tc>
          <w:tcPr>
            <w:tcW w:w="13241" w:type="dxa"/>
            <w:gridSpan w:val="16"/>
          </w:tcPr>
          <w:p w:rsidR="009363F9" w:rsidRDefault="009363F9">
            <w:pPr>
              <w:pStyle w:val="ConsPlusNormal"/>
              <w:jc w:val="center"/>
            </w:pPr>
            <w:r>
              <w:t>Численность по годам (особь)</w:t>
            </w:r>
          </w:p>
        </w:tc>
        <w:tc>
          <w:tcPr>
            <w:tcW w:w="876" w:type="dxa"/>
            <w:vMerge w:val="restart"/>
          </w:tcPr>
          <w:p w:rsidR="009363F9" w:rsidRDefault="009363F9">
            <w:pPr>
              <w:pStyle w:val="ConsPlusNormal"/>
              <w:jc w:val="center"/>
            </w:pPr>
            <w:r>
              <w:t>Средняя за 2013 - 2015 годы</w:t>
            </w:r>
          </w:p>
        </w:tc>
        <w:tc>
          <w:tcPr>
            <w:tcW w:w="933" w:type="dxa"/>
            <w:vMerge w:val="restart"/>
          </w:tcPr>
          <w:p w:rsidR="009363F9" w:rsidRDefault="009363F9">
            <w:pPr>
              <w:pStyle w:val="ConsPlusNormal"/>
              <w:jc w:val="center"/>
            </w:pPr>
            <w:r>
              <w:t>Плотность населения (особей/1000 га)</w:t>
            </w:r>
          </w:p>
        </w:tc>
      </w:tr>
      <w:tr w:rsidR="009363F9">
        <w:tc>
          <w:tcPr>
            <w:tcW w:w="636" w:type="dxa"/>
            <w:vMerge/>
          </w:tcPr>
          <w:p w:rsidR="009363F9" w:rsidRDefault="009363F9">
            <w:pPr>
              <w:pStyle w:val="ConsPlusNormal"/>
            </w:pPr>
          </w:p>
        </w:tc>
        <w:tc>
          <w:tcPr>
            <w:tcW w:w="1814" w:type="dxa"/>
            <w:vMerge/>
          </w:tcPr>
          <w:p w:rsidR="009363F9" w:rsidRDefault="009363F9">
            <w:pPr>
              <w:pStyle w:val="ConsPlusNormal"/>
            </w:pPr>
          </w:p>
        </w:tc>
        <w:tc>
          <w:tcPr>
            <w:tcW w:w="907" w:type="dxa"/>
          </w:tcPr>
          <w:p w:rsidR="009363F9" w:rsidRDefault="009363F9">
            <w:pPr>
              <w:pStyle w:val="ConsPlusNormal"/>
              <w:jc w:val="center"/>
            </w:pPr>
            <w:r>
              <w:t>2000</w:t>
            </w:r>
          </w:p>
        </w:tc>
        <w:tc>
          <w:tcPr>
            <w:tcW w:w="850" w:type="dxa"/>
          </w:tcPr>
          <w:p w:rsidR="009363F9" w:rsidRDefault="009363F9">
            <w:pPr>
              <w:pStyle w:val="ConsPlusNormal"/>
              <w:jc w:val="center"/>
            </w:pPr>
            <w:r>
              <w:t>2001</w:t>
            </w:r>
          </w:p>
        </w:tc>
        <w:tc>
          <w:tcPr>
            <w:tcW w:w="850" w:type="dxa"/>
          </w:tcPr>
          <w:p w:rsidR="009363F9" w:rsidRDefault="009363F9">
            <w:pPr>
              <w:pStyle w:val="ConsPlusNormal"/>
              <w:jc w:val="center"/>
            </w:pPr>
            <w:r>
              <w:t>2002</w:t>
            </w:r>
          </w:p>
        </w:tc>
        <w:tc>
          <w:tcPr>
            <w:tcW w:w="850" w:type="dxa"/>
          </w:tcPr>
          <w:p w:rsidR="009363F9" w:rsidRDefault="009363F9">
            <w:pPr>
              <w:pStyle w:val="ConsPlusNormal"/>
              <w:jc w:val="center"/>
            </w:pPr>
            <w:r>
              <w:t>2003</w:t>
            </w:r>
          </w:p>
        </w:tc>
        <w:tc>
          <w:tcPr>
            <w:tcW w:w="850" w:type="dxa"/>
          </w:tcPr>
          <w:p w:rsidR="009363F9" w:rsidRDefault="009363F9">
            <w:pPr>
              <w:pStyle w:val="ConsPlusNormal"/>
              <w:jc w:val="center"/>
            </w:pPr>
            <w:r>
              <w:t>2004</w:t>
            </w:r>
          </w:p>
        </w:tc>
        <w:tc>
          <w:tcPr>
            <w:tcW w:w="850" w:type="dxa"/>
          </w:tcPr>
          <w:p w:rsidR="009363F9" w:rsidRDefault="009363F9">
            <w:pPr>
              <w:pStyle w:val="ConsPlusNormal"/>
              <w:jc w:val="center"/>
            </w:pPr>
            <w:r>
              <w:t>2005</w:t>
            </w:r>
          </w:p>
        </w:tc>
        <w:tc>
          <w:tcPr>
            <w:tcW w:w="850" w:type="dxa"/>
          </w:tcPr>
          <w:p w:rsidR="009363F9" w:rsidRDefault="009363F9">
            <w:pPr>
              <w:pStyle w:val="ConsPlusNormal"/>
              <w:jc w:val="center"/>
            </w:pPr>
            <w:r>
              <w:t>2006</w:t>
            </w:r>
          </w:p>
        </w:tc>
        <w:tc>
          <w:tcPr>
            <w:tcW w:w="850" w:type="dxa"/>
          </w:tcPr>
          <w:p w:rsidR="009363F9" w:rsidRDefault="009363F9">
            <w:pPr>
              <w:pStyle w:val="ConsPlusNormal"/>
              <w:jc w:val="center"/>
            </w:pPr>
            <w:r>
              <w:t>2007</w:t>
            </w:r>
          </w:p>
        </w:tc>
        <w:tc>
          <w:tcPr>
            <w:tcW w:w="850" w:type="dxa"/>
          </w:tcPr>
          <w:p w:rsidR="009363F9" w:rsidRDefault="009363F9">
            <w:pPr>
              <w:pStyle w:val="ConsPlusNormal"/>
              <w:jc w:val="center"/>
            </w:pPr>
            <w:r>
              <w:t>2008</w:t>
            </w:r>
          </w:p>
        </w:tc>
        <w:tc>
          <w:tcPr>
            <w:tcW w:w="850" w:type="dxa"/>
          </w:tcPr>
          <w:p w:rsidR="009363F9" w:rsidRDefault="009363F9">
            <w:pPr>
              <w:pStyle w:val="ConsPlusNormal"/>
              <w:jc w:val="center"/>
            </w:pPr>
            <w:r>
              <w:t>2009</w:t>
            </w:r>
          </w:p>
        </w:tc>
        <w:tc>
          <w:tcPr>
            <w:tcW w:w="728" w:type="dxa"/>
          </w:tcPr>
          <w:p w:rsidR="009363F9" w:rsidRDefault="009363F9">
            <w:pPr>
              <w:pStyle w:val="ConsPlusNormal"/>
              <w:jc w:val="center"/>
            </w:pPr>
            <w:r>
              <w:t>2010</w:t>
            </w:r>
          </w:p>
        </w:tc>
        <w:tc>
          <w:tcPr>
            <w:tcW w:w="731" w:type="dxa"/>
          </w:tcPr>
          <w:p w:rsidR="009363F9" w:rsidRDefault="009363F9">
            <w:pPr>
              <w:pStyle w:val="ConsPlusNormal"/>
              <w:jc w:val="center"/>
            </w:pPr>
            <w:r>
              <w:t>2011</w:t>
            </w:r>
          </w:p>
        </w:tc>
        <w:tc>
          <w:tcPr>
            <w:tcW w:w="731" w:type="dxa"/>
          </w:tcPr>
          <w:p w:rsidR="009363F9" w:rsidRDefault="009363F9">
            <w:pPr>
              <w:pStyle w:val="ConsPlusNormal"/>
              <w:jc w:val="center"/>
            </w:pPr>
            <w:r>
              <w:t>2012</w:t>
            </w:r>
          </w:p>
        </w:tc>
        <w:tc>
          <w:tcPr>
            <w:tcW w:w="907" w:type="dxa"/>
          </w:tcPr>
          <w:p w:rsidR="009363F9" w:rsidRDefault="009363F9">
            <w:pPr>
              <w:pStyle w:val="ConsPlusNormal"/>
              <w:jc w:val="center"/>
            </w:pPr>
            <w:r>
              <w:t>2013</w:t>
            </w:r>
          </w:p>
        </w:tc>
        <w:tc>
          <w:tcPr>
            <w:tcW w:w="850" w:type="dxa"/>
          </w:tcPr>
          <w:p w:rsidR="009363F9" w:rsidRDefault="009363F9">
            <w:pPr>
              <w:pStyle w:val="ConsPlusNormal"/>
              <w:jc w:val="center"/>
            </w:pPr>
            <w:r>
              <w:t>2014</w:t>
            </w:r>
          </w:p>
        </w:tc>
        <w:tc>
          <w:tcPr>
            <w:tcW w:w="737" w:type="dxa"/>
          </w:tcPr>
          <w:p w:rsidR="009363F9" w:rsidRDefault="009363F9">
            <w:pPr>
              <w:pStyle w:val="ConsPlusNormal"/>
              <w:jc w:val="center"/>
            </w:pPr>
            <w:r>
              <w:t>2015</w:t>
            </w:r>
          </w:p>
        </w:tc>
        <w:tc>
          <w:tcPr>
            <w:tcW w:w="876" w:type="dxa"/>
            <w:vMerge/>
          </w:tcPr>
          <w:p w:rsidR="009363F9" w:rsidRDefault="009363F9">
            <w:pPr>
              <w:pStyle w:val="ConsPlusNormal"/>
            </w:pPr>
          </w:p>
        </w:tc>
        <w:tc>
          <w:tcPr>
            <w:tcW w:w="933" w:type="dxa"/>
            <w:vMerge/>
          </w:tcPr>
          <w:p w:rsidR="009363F9" w:rsidRDefault="009363F9">
            <w:pPr>
              <w:pStyle w:val="ConsPlusNormal"/>
            </w:pPr>
          </w:p>
        </w:tc>
      </w:tr>
      <w:tr w:rsidR="009363F9">
        <w:tc>
          <w:tcPr>
            <w:tcW w:w="636" w:type="dxa"/>
          </w:tcPr>
          <w:p w:rsidR="009363F9" w:rsidRDefault="009363F9">
            <w:pPr>
              <w:pStyle w:val="ConsPlusNormal"/>
              <w:jc w:val="center"/>
            </w:pPr>
            <w:r>
              <w:t>1</w:t>
            </w:r>
          </w:p>
        </w:tc>
        <w:tc>
          <w:tcPr>
            <w:tcW w:w="1814" w:type="dxa"/>
          </w:tcPr>
          <w:p w:rsidR="009363F9" w:rsidRDefault="009363F9">
            <w:pPr>
              <w:pStyle w:val="ConsPlusNormal"/>
              <w:jc w:val="center"/>
            </w:pPr>
            <w:r>
              <w:t>2</w:t>
            </w:r>
          </w:p>
        </w:tc>
        <w:tc>
          <w:tcPr>
            <w:tcW w:w="907" w:type="dxa"/>
          </w:tcPr>
          <w:p w:rsidR="009363F9" w:rsidRDefault="009363F9">
            <w:pPr>
              <w:pStyle w:val="ConsPlusNormal"/>
              <w:jc w:val="center"/>
            </w:pPr>
            <w:r>
              <w:t>3</w:t>
            </w:r>
          </w:p>
        </w:tc>
        <w:tc>
          <w:tcPr>
            <w:tcW w:w="850" w:type="dxa"/>
          </w:tcPr>
          <w:p w:rsidR="009363F9" w:rsidRDefault="009363F9">
            <w:pPr>
              <w:pStyle w:val="ConsPlusNormal"/>
              <w:jc w:val="center"/>
            </w:pPr>
            <w:r>
              <w:t>4</w:t>
            </w:r>
          </w:p>
        </w:tc>
        <w:tc>
          <w:tcPr>
            <w:tcW w:w="850" w:type="dxa"/>
          </w:tcPr>
          <w:p w:rsidR="009363F9" w:rsidRDefault="009363F9">
            <w:pPr>
              <w:pStyle w:val="ConsPlusNormal"/>
              <w:jc w:val="center"/>
            </w:pPr>
            <w:r>
              <w:t>5</w:t>
            </w:r>
          </w:p>
        </w:tc>
        <w:tc>
          <w:tcPr>
            <w:tcW w:w="850" w:type="dxa"/>
          </w:tcPr>
          <w:p w:rsidR="009363F9" w:rsidRDefault="009363F9">
            <w:pPr>
              <w:pStyle w:val="ConsPlusNormal"/>
              <w:jc w:val="center"/>
            </w:pPr>
            <w:r>
              <w:t>6</w:t>
            </w:r>
          </w:p>
        </w:tc>
        <w:tc>
          <w:tcPr>
            <w:tcW w:w="850" w:type="dxa"/>
          </w:tcPr>
          <w:p w:rsidR="009363F9" w:rsidRDefault="009363F9">
            <w:pPr>
              <w:pStyle w:val="ConsPlusNormal"/>
              <w:jc w:val="center"/>
            </w:pPr>
            <w:r>
              <w:t>7</w:t>
            </w:r>
          </w:p>
        </w:tc>
        <w:tc>
          <w:tcPr>
            <w:tcW w:w="850" w:type="dxa"/>
          </w:tcPr>
          <w:p w:rsidR="009363F9" w:rsidRDefault="009363F9">
            <w:pPr>
              <w:pStyle w:val="ConsPlusNormal"/>
              <w:jc w:val="center"/>
            </w:pPr>
            <w:r>
              <w:t>8</w:t>
            </w:r>
          </w:p>
        </w:tc>
        <w:tc>
          <w:tcPr>
            <w:tcW w:w="850" w:type="dxa"/>
          </w:tcPr>
          <w:p w:rsidR="009363F9" w:rsidRDefault="009363F9">
            <w:pPr>
              <w:pStyle w:val="ConsPlusNormal"/>
              <w:jc w:val="center"/>
            </w:pPr>
            <w:r>
              <w:t>9</w:t>
            </w:r>
          </w:p>
        </w:tc>
        <w:tc>
          <w:tcPr>
            <w:tcW w:w="850" w:type="dxa"/>
          </w:tcPr>
          <w:p w:rsidR="009363F9" w:rsidRDefault="009363F9">
            <w:pPr>
              <w:pStyle w:val="ConsPlusNormal"/>
              <w:jc w:val="center"/>
            </w:pPr>
            <w:r>
              <w:t>10</w:t>
            </w:r>
          </w:p>
        </w:tc>
        <w:tc>
          <w:tcPr>
            <w:tcW w:w="850" w:type="dxa"/>
          </w:tcPr>
          <w:p w:rsidR="009363F9" w:rsidRDefault="009363F9">
            <w:pPr>
              <w:pStyle w:val="ConsPlusNormal"/>
              <w:jc w:val="center"/>
            </w:pPr>
            <w:r>
              <w:t>11</w:t>
            </w:r>
          </w:p>
        </w:tc>
        <w:tc>
          <w:tcPr>
            <w:tcW w:w="850" w:type="dxa"/>
          </w:tcPr>
          <w:p w:rsidR="009363F9" w:rsidRDefault="009363F9">
            <w:pPr>
              <w:pStyle w:val="ConsPlusNormal"/>
              <w:jc w:val="center"/>
            </w:pPr>
            <w:r>
              <w:t>12</w:t>
            </w:r>
          </w:p>
        </w:tc>
        <w:tc>
          <w:tcPr>
            <w:tcW w:w="728" w:type="dxa"/>
          </w:tcPr>
          <w:p w:rsidR="009363F9" w:rsidRDefault="009363F9">
            <w:pPr>
              <w:pStyle w:val="ConsPlusNormal"/>
              <w:jc w:val="center"/>
            </w:pPr>
            <w:r>
              <w:t>13</w:t>
            </w:r>
          </w:p>
        </w:tc>
        <w:tc>
          <w:tcPr>
            <w:tcW w:w="731" w:type="dxa"/>
          </w:tcPr>
          <w:p w:rsidR="009363F9" w:rsidRDefault="009363F9">
            <w:pPr>
              <w:pStyle w:val="ConsPlusNormal"/>
              <w:jc w:val="center"/>
            </w:pPr>
            <w:r>
              <w:t>14</w:t>
            </w:r>
          </w:p>
        </w:tc>
        <w:tc>
          <w:tcPr>
            <w:tcW w:w="731" w:type="dxa"/>
          </w:tcPr>
          <w:p w:rsidR="009363F9" w:rsidRDefault="009363F9">
            <w:pPr>
              <w:pStyle w:val="ConsPlusNormal"/>
              <w:jc w:val="center"/>
            </w:pPr>
            <w:r>
              <w:t>15</w:t>
            </w:r>
          </w:p>
        </w:tc>
        <w:tc>
          <w:tcPr>
            <w:tcW w:w="907" w:type="dxa"/>
          </w:tcPr>
          <w:p w:rsidR="009363F9" w:rsidRDefault="009363F9">
            <w:pPr>
              <w:pStyle w:val="ConsPlusNormal"/>
              <w:jc w:val="center"/>
            </w:pPr>
            <w:r>
              <w:t>16</w:t>
            </w:r>
          </w:p>
        </w:tc>
        <w:tc>
          <w:tcPr>
            <w:tcW w:w="850" w:type="dxa"/>
          </w:tcPr>
          <w:p w:rsidR="009363F9" w:rsidRDefault="009363F9">
            <w:pPr>
              <w:pStyle w:val="ConsPlusNormal"/>
              <w:jc w:val="center"/>
            </w:pPr>
            <w:r>
              <w:t>17</w:t>
            </w:r>
          </w:p>
        </w:tc>
        <w:tc>
          <w:tcPr>
            <w:tcW w:w="737" w:type="dxa"/>
          </w:tcPr>
          <w:p w:rsidR="009363F9" w:rsidRDefault="009363F9">
            <w:pPr>
              <w:pStyle w:val="ConsPlusNormal"/>
              <w:jc w:val="center"/>
            </w:pPr>
            <w:r>
              <w:t>18</w:t>
            </w:r>
          </w:p>
        </w:tc>
        <w:tc>
          <w:tcPr>
            <w:tcW w:w="876" w:type="dxa"/>
          </w:tcPr>
          <w:p w:rsidR="009363F9" w:rsidRDefault="009363F9">
            <w:pPr>
              <w:pStyle w:val="ConsPlusNormal"/>
              <w:jc w:val="center"/>
            </w:pPr>
            <w:r>
              <w:t>19</w:t>
            </w:r>
          </w:p>
        </w:tc>
        <w:tc>
          <w:tcPr>
            <w:tcW w:w="933" w:type="dxa"/>
          </w:tcPr>
          <w:p w:rsidR="009363F9" w:rsidRDefault="009363F9">
            <w:pPr>
              <w:pStyle w:val="ConsPlusNormal"/>
              <w:jc w:val="center"/>
            </w:pPr>
            <w:r>
              <w:t>20</w:t>
            </w:r>
          </w:p>
        </w:tc>
      </w:tr>
      <w:tr w:rsidR="009363F9">
        <w:tc>
          <w:tcPr>
            <w:tcW w:w="636" w:type="dxa"/>
          </w:tcPr>
          <w:p w:rsidR="009363F9" w:rsidRDefault="009363F9">
            <w:pPr>
              <w:pStyle w:val="ConsPlusNormal"/>
              <w:jc w:val="center"/>
            </w:pPr>
            <w:r>
              <w:t>1.</w:t>
            </w:r>
          </w:p>
        </w:tc>
        <w:tc>
          <w:tcPr>
            <w:tcW w:w="1814" w:type="dxa"/>
          </w:tcPr>
          <w:p w:rsidR="009363F9" w:rsidRDefault="009363F9">
            <w:pPr>
              <w:pStyle w:val="ConsPlusNormal"/>
            </w:pPr>
            <w:r>
              <w:t>Кабан</w:t>
            </w:r>
          </w:p>
        </w:tc>
        <w:tc>
          <w:tcPr>
            <w:tcW w:w="907" w:type="dxa"/>
          </w:tcPr>
          <w:p w:rsidR="009363F9" w:rsidRDefault="009363F9">
            <w:pPr>
              <w:pStyle w:val="ConsPlusNormal"/>
            </w:pPr>
            <w:r>
              <w:t>2151</w:t>
            </w:r>
          </w:p>
        </w:tc>
        <w:tc>
          <w:tcPr>
            <w:tcW w:w="850" w:type="dxa"/>
          </w:tcPr>
          <w:p w:rsidR="009363F9" w:rsidRDefault="009363F9">
            <w:pPr>
              <w:pStyle w:val="ConsPlusNormal"/>
            </w:pPr>
            <w:r>
              <w:t>2899</w:t>
            </w:r>
          </w:p>
        </w:tc>
        <w:tc>
          <w:tcPr>
            <w:tcW w:w="850" w:type="dxa"/>
          </w:tcPr>
          <w:p w:rsidR="009363F9" w:rsidRDefault="009363F9">
            <w:pPr>
              <w:pStyle w:val="ConsPlusNormal"/>
            </w:pPr>
            <w:r>
              <w:t>3414</w:t>
            </w:r>
          </w:p>
        </w:tc>
        <w:tc>
          <w:tcPr>
            <w:tcW w:w="850" w:type="dxa"/>
          </w:tcPr>
          <w:p w:rsidR="009363F9" w:rsidRDefault="009363F9">
            <w:pPr>
              <w:pStyle w:val="ConsPlusNormal"/>
            </w:pPr>
            <w:r>
              <w:t>5041</w:t>
            </w:r>
          </w:p>
        </w:tc>
        <w:tc>
          <w:tcPr>
            <w:tcW w:w="850" w:type="dxa"/>
          </w:tcPr>
          <w:p w:rsidR="009363F9" w:rsidRDefault="009363F9">
            <w:pPr>
              <w:pStyle w:val="ConsPlusNormal"/>
            </w:pPr>
            <w:r>
              <w:t>5670</w:t>
            </w:r>
          </w:p>
        </w:tc>
        <w:tc>
          <w:tcPr>
            <w:tcW w:w="850" w:type="dxa"/>
          </w:tcPr>
          <w:p w:rsidR="009363F9" w:rsidRDefault="009363F9">
            <w:pPr>
              <w:pStyle w:val="ConsPlusNormal"/>
            </w:pPr>
            <w:r>
              <w:t>6313</w:t>
            </w:r>
          </w:p>
        </w:tc>
        <w:tc>
          <w:tcPr>
            <w:tcW w:w="850" w:type="dxa"/>
          </w:tcPr>
          <w:p w:rsidR="009363F9" w:rsidRDefault="009363F9">
            <w:pPr>
              <w:pStyle w:val="ConsPlusNormal"/>
            </w:pPr>
            <w:r>
              <w:t>6498</w:t>
            </w:r>
          </w:p>
        </w:tc>
        <w:tc>
          <w:tcPr>
            <w:tcW w:w="850" w:type="dxa"/>
          </w:tcPr>
          <w:p w:rsidR="009363F9" w:rsidRDefault="009363F9">
            <w:pPr>
              <w:pStyle w:val="ConsPlusNormal"/>
            </w:pPr>
            <w:r>
              <w:t>7892</w:t>
            </w:r>
          </w:p>
        </w:tc>
        <w:tc>
          <w:tcPr>
            <w:tcW w:w="850" w:type="dxa"/>
          </w:tcPr>
          <w:p w:rsidR="009363F9" w:rsidRDefault="009363F9">
            <w:pPr>
              <w:pStyle w:val="ConsPlusNormal"/>
            </w:pPr>
            <w:r>
              <w:t>9375</w:t>
            </w:r>
          </w:p>
        </w:tc>
        <w:tc>
          <w:tcPr>
            <w:tcW w:w="850" w:type="dxa"/>
          </w:tcPr>
          <w:p w:rsidR="009363F9" w:rsidRDefault="009363F9">
            <w:pPr>
              <w:pStyle w:val="ConsPlusNormal"/>
            </w:pPr>
            <w:r>
              <w:t>11147</w:t>
            </w:r>
          </w:p>
        </w:tc>
        <w:tc>
          <w:tcPr>
            <w:tcW w:w="728" w:type="dxa"/>
          </w:tcPr>
          <w:p w:rsidR="009363F9" w:rsidRDefault="009363F9">
            <w:pPr>
              <w:pStyle w:val="ConsPlusNormal"/>
            </w:pPr>
            <w:r>
              <w:t>10130</w:t>
            </w:r>
          </w:p>
        </w:tc>
        <w:tc>
          <w:tcPr>
            <w:tcW w:w="731" w:type="dxa"/>
          </w:tcPr>
          <w:p w:rsidR="009363F9" w:rsidRDefault="009363F9">
            <w:pPr>
              <w:pStyle w:val="ConsPlusNormal"/>
            </w:pPr>
            <w:r>
              <w:t>10102</w:t>
            </w:r>
          </w:p>
        </w:tc>
        <w:tc>
          <w:tcPr>
            <w:tcW w:w="731" w:type="dxa"/>
          </w:tcPr>
          <w:p w:rsidR="009363F9" w:rsidRDefault="009363F9">
            <w:pPr>
              <w:pStyle w:val="ConsPlusNormal"/>
            </w:pPr>
            <w:r>
              <w:t>11871</w:t>
            </w:r>
          </w:p>
        </w:tc>
        <w:tc>
          <w:tcPr>
            <w:tcW w:w="907" w:type="dxa"/>
          </w:tcPr>
          <w:p w:rsidR="009363F9" w:rsidRDefault="009363F9">
            <w:pPr>
              <w:pStyle w:val="ConsPlusNormal"/>
            </w:pPr>
            <w:r>
              <w:t>7186</w:t>
            </w:r>
          </w:p>
        </w:tc>
        <w:tc>
          <w:tcPr>
            <w:tcW w:w="850" w:type="dxa"/>
          </w:tcPr>
          <w:p w:rsidR="009363F9" w:rsidRDefault="009363F9">
            <w:pPr>
              <w:pStyle w:val="ConsPlusNormal"/>
            </w:pPr>
            <w:r>
              <w:t>7044</w:t>
            </w:r>
          </w:p>
        </w:tc>
        <w:tc>
          <w:tcPr>
            <w:tcW w:w="737" w:type="dxa"/>
          </w:tcPr>
          <w:p w:rsidR="009363F9" w:rsidRDefault="009363F9">
            <w:pPr>
              <w:pStyle w:val="ConsPlusNormal"/>
            </w:pPr>
            <w:r>
              <w:t>2271</w:t>
            </w:r>
          </w:p>
        </w:tc>
        <w:tc>
          <w:tcPr>
            <w:tcW w:w="876" w:type="dxa"/>
          </w:tcPr>
          <w:p w:rsidR="009363F9" w:rsidRDefault="009363F9">
            <w:pPr>
              <w:pStyle w:val="ConsPlusNormal"/>
            </w:pPr>
            <w:r>
              <w:t>5500</w:t>
            </w:r>
          </w:p>
        </w:tc>
        <w:tc>
          <w:tcPr>
            <w:tcW w:w="933" w:type="dxa"/>
          </w:tcPr>
          <w:p w:rsidR="009363F9" w:rsidRDefault="009363F9">
            <w:pPr>
              <w:pStyle w:val="ConsPlusNormal"/>
            </w:pPr>
            <w:r>
              <w:t>1,07</w:t>
            </w:r>
          </w:p>
        </w:tc>
      </w:tr>
      <w:tr w:rsidR="009363F9">
        <w:tc>
          <w:tcPr>
            <w:tcW w:w="636" w:type="dxa"/>
          </w:tcPr>
          <w:p w:rsidR="009363F9" w:rsidRDefault="009363F9">
            <w:pPr>
              <w:pStyle w:val="ConsPlusNormal"/>
              <w:jc w:val="center"/>
            </w:pPr>
            <w:r>
              <w:t>2.</w:t>
            </w:r>
          </w:p>
        </w:tc>
        <w:tc>
          <w:tcPr>
            <w:tcW w:w="1814" w:type="dxa"/>
          </w:tcPr>
          <w:p w:rsidR="009363F9" w:rsidRDefault="009363F9">
            <w:pPr>
              <w:pStyle w:val="ConsPlusNormal"/>
            </w:pPr>
            <w:r>
              <w:t>Косуля европейская</w:t>
            </w:r>
          </w:p>
        </w:tc>
        <w:tc>
          <w:tcPr>
            <w:tcW w:w="907" w:type="dxa"/>
          </w:tcPr>
          <w:p w:rsidR="009363F9" w:rsidRDefault="009363F9">
            <w:pPr>
              <w:pStyle w:val="ConsPlusNormal"/>
            </w:pPr>
            <w:r>
              <w:t>733</w:t>
            </w:r>
          </w:p>
        </w:tc>
        <w:tc>
          <w:tcPr>
            <w:tcW w:w="850" w:type="dxa"/>
          </w:tcPr>
          <w:p w:rsidR="009363F9" w:rsidRDefault="009363F9">
            <w:pPr>
              <w:pStyle w:val="ConsPlusNormal"/>
            </w:pPr>
            <w:r>
              <w:t>1113</w:t>
            </w:r>
          </w:p>
        </w:tc>
        <w:tc>
          <w:tcPr>
            <w:tcW w:w="850" w:type="dxa"/>
          </w:tcPr>
          <w:p w:rsidR="009363F9" w:rsidRDefault="009363F9">
            <w:pPr>
              <w:pStyle w:val="ConsPlusNormal"/>
            </w:pPr>
            <w:r>
              <w:t>1340</w:t>
            </w:r>
          </w:p>
        </w:tc>
        <w:tc>
          <w:tcPr>
            <w:tcW w:w="850" w:type="dxa"/>
          </w:tcPr>
          <w:p w:rsidR="009363F9" w:rsidRDefault="009363F9">
            <w:pPr>
              <w:pStyle w:val="ConsPlusNormal"/>
            </w:pPr>
            <w:r>
              <w:t>1488</w:t>
            </w:r>
          </w:p>
        </w:tc>
        <w:tc>
          <w:tcPr>
            <w:tcW w:w="850" w:type="dxa"/>
          </w:tcPr>
          <w:p w:rsidR="009363F9" w:rsidRDefault="009363F9">
            <w:pPr>
              <w:pStyle w:val="ConsPlusNormal"/>
            </w:pPr>
            <w:r>
              <w:t>1806</w:t>
            </w:r>
          </w:p>
        </w:tc>
        <w:tc>
          <w:tcPr>
            <w:tcW w:w="850" w:type="dxa"/>
          </w:tcPr>
          <w:p w:rsidR="009363F9" w:rsidRDefault="009363F9">
            <w:pPr>
              <w:pStyle w:val="ConsPlusNormal"/>
            </w:pPr>
            <w:r>
              <w:t>1390</w:t>
            </w:r>
          </w:p>
        </w:tc>
        <w:tc>
          <w:tcPr>
            <w:tcW w:w="850" w:type="dxa"/>
          </w:tcPr>
          <w:p w:rsidR="009363F9" w:rsidRDefault="009363F9">
            <w:pPr>
              <w:pStyle w:val="ConsPlusNormal"/>
            </w:pPr>
            <w:r>
              <w:t>1473</w:t>
            </w:r>
          </w:p>
        </w:tc>
        <w:tc>
          <w:tcPr>
            <w:tcW w:w="850" w:type="dxa"/>
          </w:tcPr>
          <w:p w:rsidR="009363F9" w:rsidRDefault="009363F9">
            <w:pPr>
              <w:pStyle w:val="ConsPlusNormal"/>
            </w:pPr>
            <w:r>
              <w:t>1768</w:t>
            </w:r>
          </w:p>
        </w:tc>
        <w:tc>
          <w:tcPr>
            <w:tcW w:w="850" w:type="dxa"/>
          </w:tcPr>
          <w:p w:rsidR="009363F9" w:rsidRDefault="009363F9">
            <w:pPr>
              <w:pStyle w:val="ConsPlusNormal"/>
            </w:pPr>
            <w:r>
              <w:t>1850</w:t>
            </w:r>
          </w:p>
        </w:tc>
        <w:tc>
          <w:tcPr>
            <w:tcW w:w="850" w:type="dxa"/>
          </w:tcPr>
          <w:p w:rsidR="009363F9" w:rsidRDefault="009363F9">
            <w:pPr>
              <w:pStyle w:val="ConsPlusNormal"/>
            </w:pPr>
            <w:r>
              <w:t>1749</w:t>
            </w:r>
          </w:p>
        </w:tc>
        <w:tc>
          <w:tcPr>
            <w:tcW w:w="728" w:type="dxa"/>
          </w:tcPr>
          <w:p w:rsidR="009363F9" w:rsidRDefault="009363F9">
            <w:pPr>
              <w:pStyle w:val="ConsPlusNormal"/>
            </w:pPr>
            <w:r>
              <w:t>1936</w:t>
            </w:r>
          </w:p>
        </w:tc>
        <w:tc>
          <w:tcPr>
            <w:tcW w:w="731" w:type="dxa"/>
          </w:tcPr>
          <w:p w:rsidR="009363F9" w:rsidRDefault="009363F9">
            <w:pPr>
              <w:pStyle w:val="ConsPlusNormal"/>
            </w:pPr>
            <w:r>
              <w:t>2098</w:t>
            </w:r>
          </w:p>
        </w:tc>
        <w:tc>
          <w:tcPr>
            <w:tcW w:w="731" w:type="dxa"/>
          </w:tcPr>
          <w:p w:rsidR="009363F9" w:rsidRDefault="009363F9">
            <w:pPr>
              <w:pStyle w:val="ConsPlusNormal"/>
            </w:pPr>
            <w:r>
              <w:t>1251</w:t>
            </w:r>
          </w:p>
        </w:tc>
        <w:tc>
          <w:tcPr>
            <w:tcW w:w="907" w:type="dxa"/>
          </w:tcPr>
          <w:p w:rsidR="009363F9" w:rsidRDefault="009363F9">
            <w:pPr>
              <w:pStyle w:val="ConsPlusNormal"/>
            </w:pPr>
            <w:r>
              <w:t>1647</w:t>
            </w:r>
          </w:p>
        </w:tc>
        <w:tc>
          <w:tcPr>
            <w:tcW w:w="850" w:type="dxa"/>
          </w:tcPr>
          <w:p w:rsidR="009363F9" w:rsidRDefault="009363F9">
            <w:pPr>
              <w:pStyle w:val="ConsPlusNormal"/>
            </w:pPr>
            <w:r>
              <w:t>963</w:t>
            </w:r>
          </w:p>
        </w:tc>
        <w:tc>
          <w:tcPr>
            <w:tcW w:w="737" w:type="dxa"/>
          </w:tcPr>
          <w:p w:rsidR="009363F9" w:rsidRDefault="009363F9">
            <w:pPr>
              <w:pStyle w:val="ConsPlusNormal"/>
            </w:pPr>
            <w:r>
              <w:t>904</w:t>
            </w:r>
          </w:p>
        </w:tc>
        <w:tc>
          <w:tcPr>
            <w:tcW w:w="876" w:type="dxa"/>
          </w:tcPr>
          <w:p w:rsidR="009363F9" w:rsidRDefault="009363F9">
            <w:pPr>
              <w:pStyle w:val="ConsPlusNormal"/>
            </w:pPr>
            <w:r>
              <w:t>1171</w:t>
            </w:r>
          </w:p>
        </w:tc>
        <w:tc>
          <w:tcPr>
            <w:tcW w:w="933" w:type="dxa"/>
          </w:tcPr>
          <w:p w:rsidR="009363F9" w:rsidRDefault="009363F9">
            <w:pPr>
              <w:pStyle w:val="ConsPlusNormal"/>
            </w:pPr>
            <w:r>
              <w:t>0,42</w:t>
            </w:r>
          </w:p>
        </w:tc>
      </w:tr>
      <w:tr w:rsidR="009363F9">
        <w:tc>
          <w:tcPr>
            <w:tcW w:w="636" w:type="dxa"/>
          </w:tcPr>
          <w:p w:rsidR="009363F9" w:rsidRDefault="009363F9">
            <w:pPr>
              <w:pStyle w:val="ConsPlusNormal"/>
              <w:jc w:val="center"/>
            </w:pPr>
            <w:r>
              <w:t>3.</w:t>
            </w:r>
          </w:p>
        </w:tc>
        <w:tc>
          <w:tcPr>
            <w:tcW w:w="1814" w:type="dxa"/>
          </w:tcPr>
          <w:p w:rsidR="009363F9" w:rsidRDefault="009363F9">
            <w:pPr>
              <w:pStyle w:val="ConsPlusNormal"/>
            </w:pPr>
            <w:r>
              <w:t>Лось</w:t>
            </w:r>
          </w:p>
        </w:tc>
        <w:tc>
          <w:tcPr>
            <w:tcW w:w="907" w:type="dxa"/>
          </w:tcPr>
          <w:p w:rsidR="009363F9" w:rsidRDefault="009363F9">
            <w:pPr>
              <w:pStyle w:val="ConsPlusNormal"/>
            </w:pPr>
            <w:r>
              <w:t>10251</w:t>
            </w:r>
          </w:p>
        </w:tc>
        <w:tc>
          <w:tcPr>
            <w:tcW w:w="850" w:type="dxa"/>
          </w:tcPr>
          <w:p w:rsidR="009363F9" w:rsidRDefault="009363F9">
            <w:pPr>
              <w:pStyle w:val="ConsPlusNormal"/>
            </w:pPr>
            <w:r>
              <w:t>10879</w:t>
            </w:r>
          </w:p>
        </w:tc>
        <w:tc>
          <w:tcPr>
            <w:tcW w:w="850" w:type="dxa"/>
          </w:tcPr>
          <w:p w:rsidR="009363F9" w:rsidRDefault="009363F9">
            <w:pPr>
              <w:pStyle w:val="ConsPlusNormal"/>
            </w:pPr>
            <w:r>
              <w:t>9340</w:t>
            </w:r>
          </w:p>
        </w:tc>
        <w:tc>
          <w:tcPr>
            <w:tcW w:w="850" w:type="dxa"/>
          </w:tcPr>
          <w:p w:rsidR="009363F9" w:rsidRDefault="009363F9">
            <w:pPr>
              <w:pStyle w:val="ConsPlusNormal"/>
            </w:pPr>
            <w:r>
              <w:t>11570</w:t>
            </w:r>
          </w:p>
        </w:tc>
        <w:tc>
          <w:tcPr>
            <w:tcW w:w="850" w:type="dxa"/>
          </w:tcPr>
          <w:p w:rsidR="009363F9" w:rsidRDefault="009363F9">
            <w:pPr>
              <w:pStyle w:val="ConsPlusNormal"/>
            </w:pPr>
            <w:r>
              <w:t>11709</w:t>
            </w:r>
          </w:p>
        </w:tc>
        <w:tc>
          <w:tcPr>
            <w:tcW w:w="850" w:type="dxa"/>
          </w:tcPr>
          <w:p w:rsidR="009363F9" w:rsidRDefault="009363F9">
            <w:pPr>
              <w:pStyle w:val="ConsPlusNormal"/>
            </w:pPr>
            <w:r>
              <w:t>10833</w:t>
            </w:r>
          </w:p>
        </w:tc>
        <w:tc>
          <w:tcPr>
            <w:tcW w:w="850" w:type="dxa"/>
          </w:tcPr>
          <w:p w:rsidR="009363F9" w:rsidRDefault="009363F9">
            <w:pPr>
              <w:pStyle w:val="ConsPlusNormal"/>
            </w:pPr>
            <w:r>
              <w:t>15269</w:t>
            </w:r>
          </w:p>
        </w:tc>
        <w:tc>
          <w:tcPr>
            <w:tcW w:w="850" w:type="dxa"/>
          </w:tcPr>
          <w:p w:rsidR="009363F9" w:rsidRDefault="009363F9">
            <w:pPr>
              <w:pStyle w:val="ConsPlusNormal"/>
            </w:pPr>
            <w:r>
              <w:t>11261</w:t>
            </w:r>
          </w:p>
        </w:tc>
        <w:tc>
          <w:tcPr>
            <w:tcW w:w="850" w:type="dxa"/>
          </w:tcPr>
          <w:p w:rsidR="009363F9" w:rsidRDefault="009363F9">
            <w:pPr>
              <w:pStyle w:val="ConsPlusNormal"/>
            </w:pPr>
            <w:r>
              <w:t>11709</w:t>
            </w:r>
          </w:p>
        </w:tc>
        <w:tc>
          <w:tcPr>
            <w:tcW w:w="850" w:type="dxa"/>
          </w:tcPr>
          <w:p w:rsidR="009363F9" w:rsidRDefault="009363F9">
            <w:pPr>
              <w:pStyle w:val="ConsPlusNormal"/>
            </w:pPr>
            <w:r>
              <w:t>12148</w:t>
            </w:r>
          </w:p>
        </w:tc>
        <w:tc>
          <w:tcPr>
            <w:tcW w:w="728" w:type="dxa"/>
          </w:tcPr>
          <w:p w:rsidR="009363F9" w:rsidRDefault="009363F9">
            <w:pPr>
              <w:pStyle w:val="ConsPlusNormal"/>
            </w:pPr>
            <w:r>
              <w:t>12973</w:t>
            </w:r>
          </w:p>
        </w:tc>
        <w:tc>
          <w:tcPr>
            <w:tcW w:w="731" w:type="dxa"/>
          </w:tcPr>
          <w:p w:rsidR="009363F9" w:rsidRDefault="009363F9">
            <w:pPr>
              <w:pStyle w:val="ConsPlusNormal"/>
            </w:pPr>
            <w:r>
              <w:t>17817</w:t>
            </w:r>
          </w:p>
        </w:tc>
        <w:tc>
          <w:tcPr>
            <w:tcW w:w="731" w:type="dxa"/>
          </w:tcPr>
          <w:p w:rsidR="009363F9" w:rsidRDefault="009363F9">
            <w:pPr>
              <w:pStyle w:val="ConsPlusNormal"/>
            </w:pPr>
            <w:r>
              <w:t>15352</w:t>
            </w:r>
          </w:p>
        </w:tc>
        <w:tc>
          <w:tcPr>
            <w:tcW w:w="907" w:type="dxa"/>
          </w:tcPr>
          <w:p w:rsidR="009363F9" w:rsidRDefault="009363F9">
            <w:pPr>
              <w:pStyle w:val="ConsPlusNormal"/>
            </w:pPr>
            <w:r>
              <w:t>16896</w:t>
            </w:r>
          </w:p>
        </w:tc>
        <w:tc>
          <w:tcPr>
            <w:tcW w:w="850" w:type="dxa"/>
          </w:tcPr>
          <w:p w:rsidR="009363F9" w:rsidRDefault="009363F9">
            <w:pPr>
              <w:pStyle w:val="ConsPlusNormal"/>
            </w:pPr>
            <w:r>
              <w:t>19249</w:t>
            </w:r>
          </w:p>
        </w:tc>
        <w:tc>
          <w:tcPr>
            <w:tcW w:w="737" w:type="dxa"/>
          </w:tcPr>
          <w:p w:rsidR="009363F9" w:rsidRDefault="009363F9">
            <w:pPr>
              <w:pStyle w:val="ConsPlusNormal"/>
            </w:pPr>
            <w:r>
              <w:t>15774</w:t>
            </w:r>
          </w:p>
        </w:tc>
        <w:tc>
          <w:tcPr>
            <w:tcW w:w="876" w:type="dxa"/>
          </w:tcPr>
          <w:p w:rsidR="009363F9" w:rsidRDefault="009363F9">
            <w:pPr>
              <w:pStyle w:val="ConsPlusNormal"/>
            </w:pPr>
            <w:r>
              <w:t>17306</w:t>
            </w:r>
          </w:p>
        </w:tc>
        <w:tc>
          <w:tcPr>
            <w:tcW w:w="933" w:type="dxa"/>
          </w:tcPr>
          <w:p w:rsidR="009363F9" w:rsidRDefault="009363F9">
            <w:pPr>
              <w:pStyle w:val="ConsPlusNormal"/>
            </w:pPr>
            <w:r>
              <w:t>4,13</w:t>
            </w:r>
          </w:p>
        </w:tc>
      </w:tr>
      <w:tr w:rsidR="009363F9">
        <w:tc>
          <w:tcPr>
            <w:tcW w:w="636" w:type="dxa"/>
          </w:tcPr>
          <w:p w:rsidR="009363F9" w:rsidRDefault="009363F9">
            <w:pPr>
              <w:pStyle w:val="ConsPlusNormal"/>
              <w:jc w:val="center"/>
            </w:pPr>
            <w:r>
              <w:t>4.</w:t>
            </w:r>
          </w:p>
        </w:tc>
        <w:tc>
          <w:tcPr>
            <w:tcW w:w="1814" w:type="dxa"/>
          </w:tcPr>
          <w:p w:rsidR="009363F9" w:rsidRDefault="009363F9">
            <w:pPr>
              <w:pStyle w:val="ConsPlusNormal"/>
            </w:pPr>
            <w:r>
              <w:t>Бурый медведь</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pPr>
            <w:r>
              <w:t>2026</w:t>
            </w:r>
          </w:p>
        </w:tc>
        <w:tc>
          <w:tcPr>
            <w:tcW w:w="728" w:type="dxa"/>
          </w:tcPr>
          <w:p w:rsidR="009363F9" w:rsidRDefault="009363F9">
            <w:pPr>
              <w:pStyle w:val="ConsPlusNormal"/>
            </w:pPr>
            <w:r>
              <w:t>2277</w:t>
            </w:r>
          </w:p>
        </w:tc>
        <w:tc>
          <w:tcPr>
            <w:tcW w:w="731" w:type="dxa"/>
          </w:tcPr>
          <w:p w:rsidR="009363F9" w:rsidRDefault="009363F9">
            <w:pPr>
              <w:pStyle w:val="ConsPlusNormal"/>
            </w:pPr>
            <w:r>
              <w:t>2573</w:t>
            </w:r>
          </w:p>
        </w:tc>
        <w:tc>
          <w:tcPr>
            <w:tcW w:w="731" w:type="dxa"/>
          </w:tcPr>
          <w:p w:rsidR="009363F9" w:rsidRDefault="009363F9">
            <w:pPr>
              <w:pStyle w:val="ConsPlusNormal"/>
            </w:pPr>
            <w:r>
              <w:t>2620</w:t>
            </w:r>
          </w:p>
        </w:tc>
        <w:tc>
          <w:tcPr>
            <w:tcW w:w="907" w:type="dxa"/>
          </w:tcPr>
          <w:p w:rsidR="009363F9" w:rsidRDefault="009363F9">
            <w:pPr>
              <w:pStyle w:val="ConsPlusNormal"/>
            </w:pPr>
            <w:r>
              <w:t>2559</w:t>
            </w:r>
          </w:p>
        </w:tc>
        <w:tc>
          <w:tcPr>
            <w:tcW w:w="850" w:type="dxa"/>
          </w:tcPr>
          <w:p w:rsidR="009363F9" w:rsidRDefault="009363F9">
            <w:pPr>
              <w:pStyle w:val="ConsPlusNormal"/>
            </w:pPr>
            <w:r>
              <w:t>2766</w:t>
            </w:r>
          </w:p>
        </w:tc>
        <w:tc>
          <w:tcPr>
            <w:tcW w:w="737" w:type="dxa"/>
          </w:tcPr>
          <w:p w:rsidR="009363F9" w:rsidRDefault="009363F9">
            <w:pPr>
              <w:pStyle w:val="ConsPlusNormal"/>
            </w:pPr>
            <w:r>
              <w:t>2676</w:t>
            </w:r>
          </w:p>
        </w:tc>
        <w:tc>
          <w:tcPr>
            <w:tcW w:w="876" w:type="dxa"/>
          </w:tcPr>
          <w:p w:rsidR="009363F9" w:rsidRDefault="009363F9">
            <w:pPr>
              <w:pStyle w:val="ConsPlusNormal"/>
            </w:pPr>
            <w:r>
              <w:t>2667</w:t>
            </w:r>
          </w:p>
        </w:tc>
        <w:tc>
          <w:tcPr>
            <w:tcW w:w="933" w:type="dxa"/>
          </w:tcPr>
          <w:p w:rsidR="009363F9" w:rsidRDefault="009363F9">
            <w:pPr>
              <w:pStyle w:val="ConsPlusNormal"/>
            </w:pPr>
            <w:r>
              <w:t>0,64</w:t>
            </w:r>
          </w:p>
        </w:tc>
      </w:tr>
      <w:tr w:rsidR="009363F9">
        <w:tc>
          <w:tcPr>
            <w:tcW w:w="636" w:type="dxa"/>
          </w:tcPr>
          <w:p w:rsidR="009363F9" w:rsidRDefault="009363F9">
            <w:pPr>
              <w:pStyle w:val="ConsPlusNormal"/>
              <w:jc w:val="center"/>
            </w:pPr>
            <w:r>
              <w:t>5.</w:t>
            </w:r>
          </w:p>
        </w:tc>
        <w:tc>
          <w:tcPr>
            <w:tcW w:w="1814" w:type="dxa"/>
          </w:tcPr>
          <w:p w:rsidR="009363F9" w:rsidRDefault="009363F9">
            <w:pPr>
              <w:pStyle w:val="ConsPlusNormal"/>
            </w:pPr>
            <w:r>
              <w:t>Волк</w:t>
            </w:r>
          </w:p>
        </w:tc>
        <w:tc>
          <w:tcPr>
            <w:tcW w:w="907" w:type="dxa"/>
          </w:tcPr>
          <w:p w:rsidR="009363F9" w:rsidRDefault="009363F9">
            <w:pPr>
              <w:pStyle w:val="ConsPlusNormal"/>
            </w:pPr>
            <w:r>
              <w:t>122</w:t>
            </w:r>
          </w:p>
        </w:tc>
        <w:tc>
          <w:tcPr>
            <w:tcW w:w="850" w:type="dxa"/>
          </w:tcPr>
          <w:p w:rsidR="009363F9" w:rsidRDefault="009363F9">
            <w:pPr>
              <w:pStyle w:val="ConsPlusNormal"/>
            </w:pPr>
            <w:r>
              <w:t>150</w:t>
            </w:r>
          </w:p>
        </w:tc>
        <w:tc>
          <w:tcPr>
            <w:tcW w:w="850" w:type="dxa"/>
          </w:tcPr>
          <w:p w:rsidR="009363F9" w:rsidRDefault="009363F9">
            <w:pPr>
              <w:pStyle w:val="ConsPlusNormal"/>
            </w:pPr>
            <w:r>
              <w:t>107</w:t>
            </w:r>
          </w:p>
        </w:tc>
        <w:tc>
          <w:tcPr>
            <w:tcW w:w="850" w:type="dxa"/>
          </w:tcPr>
          <w:p w:rsidR="009363F9" w:rsidRDefault="009363F9">
            <w:pPr>
              <w:pStyle w:val="ConsPlusNormal"/>
            </w:pPr>
            <w:r>
              <w:t>124</w:t>
            </w:r>
          </w:p>
        </w:tc>
        <w:tc>
          <w:tcPr>
            <w:tcW w:w="850" w:type="dxa"/>
          </w:tcPr>
          <w:p w:rsidR="009363F9" w:rsidRDefault="009363F9">
            <w:pPr>
              <w:pStyle w:val="ConsPlusNormal"/>
            </w:pPr>
            <w:r>
              <w:t>70</w:t>
            </w:r>
          </w:p>
        </w:tc>
        <w:tc>
          <w:tcPr>
            <w:tcW w:w="850" w:type="dxa"/>
          </w:tcPr>
          <w:p w:rsidR="009363F9" w:rsidRDefault="009363F9">
            <w:pPr>
              <w:pStyle w:val="ConsPlusNormal"/>
            </w:pPr>
            <w:r>
              <w:t>92</w:t>
            </w:r>
          </w:p>
        </w:tc>
        <w:tc>
          <w:tcPr>
            <w:tcW w:w="850" w:type="dxa"/>
          </w:tcPr>
          <w:p w:rsidR="009363F9" w:rsidRDefault="009363F9">
            <w:pPr>
              <w:pStyle w:val="ConsPlusNormal"/>
            </w:pPr>
            <w:r>
              <w:t>108</w:t>
            </w:r>
          </w:p>
        </w:tc>
        <w:tc>
          <w:tcPr>
            <w:tcW w:w="850" w:type="dxa"/>
          </w:tcPr>
          <w:p w:rsidR="009363F9" w:rsidRDefault="009363F9">
            <w:pPr>
              <w:pStyle w:val="ConsPlusNormal"/>
            </w:pPr>
            <w:r>
              <w:t>184</w:t>
            </w:r>
          </w:p>
        </w:tc>
        <w:tc>
          <w:tcPr>
            <w:tcW w:w="850" w:type="dxa"/>
          </w:tcPr>
          <w:p w:rsidR="009363F9" w:rsidRDefault="009363F9">
            <w:pPr>
              <w:pStyle w:val="ConsPlusNormal"/>
            </w:pPr>
            <w:r>
              <w:t>138</w:t>
            </w:r>
          </w:p>
        </w:tc>
        <w:tc>
          <w:tcPr>
            <w:tcW w:w="850" w:type="dxa"/>
          </w:tcPr>
          <w:p w:rsidR="009363F9" w:rsidRDefault="009363F9">
            <w:pPr>
              <w:pStyle w:val="ConsPlusNormal"/>
            </w:pPr>
            <w:r>
              <w:t>175</w:t>
            </w:r>
          </w:p>
        </w:tc>
        <w:tc>
          <w:tcPr>
            <w:tcW w:w="728" w:type="dxa"/>
          </w:tcPr>
          <w:p w:rsidR="009363F9" w:rsidRDefault="009363F9">
            <w:pPr>
              <w:pStyle w:val="ConsPlusNormal"/>
            </w:pPr>
            <w:r>
              <w:t>147</w:t>
            </w:r>
          </w:p>
        </w:tc>
        <w:tc>
          <w:tcPr>
            <w:tcW w:w="731" w:type="dxa"/>
          </w:tcPr>
          <w:p w:rsidR="009363F9" w:rsidRDefault="009363F9">
            <w:pPr>
              <w:pStyle w:val="ConsPlusNormal"/>
            </w:pPr>
            <w:r>
              <w:t>203</w:t>
            </w:r>
          </w:p>
        </w:tc>
        <w:tc>
          <w:tcPr>
            <w:tcW w:w="731" w:type="dxa"/>
          </w:tcPr>
          <w:p w:rsidR="009363F9" w:rsidRDefault="009363F9">
            <w:pPr>
              <w:pStyle w:val="ConsPlusNormal"/>
            </w:pPr>
            <w:r>
              <w:t>416</w:t>
            </w:r>
          </w:p>
        </w:tc>
        <w:tc>
          <w:tcPr>
            <w:tcW w:w="907" w:type="dxa"/>
          </w:tcPr>
          <w:p w:rsidR="009363F9" w:rsidRDefault="009363F9">
            <w:pPr>
              <w:pStyle w:val="ConsPlusNormal"/>
            </w:pPr>
            <w:r>
              <w:t>286</w:t>
            </w:r>
          </w:p>
        </w:tc>
        <w:tc>
          <w:tcPr>
            <w:tcW w:w="850" w:type="dxa"/>
          </w:tcPr>
          <w:p w:rsidR="009363F9" w:rsidRDefault="009363F9">
            <w:pPr>
              <w:pStyle w:val="ConsPlusNormal"/>
            </w:pPr>
            <w:r>
              <w:t>316</w:t>
            </w:r>
          </w:p>
        </w:tc>
        <w:tc>
          <w:tcPr>
            <w:tcW w:w="737" w:type="dxa"/>
          </w:tcPr>
          <w:p w:rsidR="009363F9" w:rsidRDefault="009363F9">
            <w:pPr>
              <w:pStyle w:val="ConsPlusNormal"/>
            </w:pPr>
            <w:r>
              <w:t>316</w:t>
            </w:r>
          </w:p>
        </w:tc>
        <w:tc>
          <w:tcPr>
            <w:tcW w:w="876" w:type="dxa"/>
          </w:tcPr>
          <w:p w:rsidR="009363F9" w:rsidRDefault="009363F9">
            <w:pPr>
              <w:pStyle w:val="ConsPlusNormal"/>
            </w:pPr>
            <w:r>
              <w:t>306</w:t>
            </w:r>
          </w:p>
        </w:tc>
        <w:tc>
          <w:tcPr>
            <w:tcW w:w="933" w:type="dxa"/>
          </w:tcPr>
          <w:p w:rsidR="009363F9" w:rsidRDefault="009363F9">
            <w:pPr>
              <w:pStyle w:val="ConsPlusNormal"/>
            </w:pPr>
            <w:r>
              <w:t>0,06</w:t>
            </w:r>
          </w:p>
        </w:tc>
      </w:tr>
      <w:tr w:rsidR="009363F9">
        <w:tc>
          <w:tcPr>
            <w:tcW w:w="636" w:type="dxa"/>
          </w:tcPr>
          <w:p w:rsidR="009363F9" w:rsidRDefault="009363F9">
            <w:pPr>
              <w:pStyle w:val="ConsPlusNormal"/>
              <w:jc w:val="center"/>
            </w:pPr>
            <w:r>
              <w:t>6.</w:t>
            </w:r>
          </w:p>
        </w:tc>
        <w:tc>
          <w:tcPr>
            <w:tcW w:w="1814" w:type="dxa"/>
          </w:tcPr>
          <w:p w:rsidR="009363F9" w:rsidRDefault="009363F9">
            <w:pPr>
              <w:pStyle w:val="ConsPlusNormal"/>
            </w:pPr>
            <w:r>
              <w:t>Лисица</w:t>
            </w:r>
          </w:p>
        </w:tc>
        <w:tc>
          <w:tcPr>
            <w:tcW w:w="907" w:type="dxa"/>
          </w:tcPr>
          <w:p w:rsidR="009363F9" w:rsidRDefault="009363F9">
            <w:pPr>
              <w:pStyle w:val="ConsPlusNormal"/>
            </w:pPr>
            <w:r>
              <w:t>3653</w:t>
            </w:r>
          </w:p>
        </w:tc>
        <w:tc>
          <w:tcPr>
            <w:tcW w:w="850" w:type="dxa"/>
          </w:tcPr>
          <w:p w:rsidR="009363F9" w:rsidRDefault="009363F9">
            <w:pPr>
              <w:pStyle w:val="ConsPlusNormal"/>
            </w:pPr>
            <w:r>
              <w:t>3450</w:t>
            </w:r>
          </w:p>
        </w:tc>
        <w:tc>
          <w:tcPr>
            <w:tcW w:w="850" w:type="dxa"/>
          </w:tcPr>
          <w:p w:rsidR="009363F9" w:rsidRDefault="009363F9">
            <w:pPr>
              <w:pStyle w:val="ConsPlusNormal"/>
            </w:pPr>
            <w:r>
              <w:t>3966</w:t>
            </w:r>
          </w:p>
        </w:tc>
        <w:tc>
          <w:tcPr>
            <w:tcW w:w="850" w:type="dxa"/>
          </w:tcPr>
          <w:p w:rsidR="009363F9" w:rsidRDefault="009363F9">
            <w:pPr>
              <w:pStyle w:val="ConsPlusNormal"/>
            </w:pPr>
            <w:r>
              <w:t>4026</w:t>
            </w:r>
          </w:p>
        </w:tc>
        <w:tc>
          <w:tcPr>
            <w:tcW w:w="850" w:type="dxa"/>
          </w:tcPr>
          <w:p w:rsidR="009363F9" w:rsidRDefault="009363F9">
            <w:pPr>
              <w:pStyle w:val="ConsPlusNormal"/>
            </w:pPr>
            <w:r>
              <w:t>3507</w:t>
            </w:r>
          </w:p>
        </w:tc>
        <w:tc>
          <w:tcPr>
            <w:tcW w:w="850" w:type="dxa"/>
          </w:tcPr>
          <w:p w:rsidR="009363F9" w:rsidRDefault="009363F9">
            <w:pPr>
              <w:pStyle w:val="ConsPlusNormal"/>
            </w:pPr>
            <w:r>
              <w:t>3979</w:t>
            </w:r>
          </w:p>
        </w:tc>
        <w:tc>
          <w:tcPr>
            <w:tcW w:w="850" w:type="dxa"/>
          </w:tcPr>
          <w:p w:rsidR="009363F9" w:rsidRDefault="009363F9">
            <w:pPr>
              <w:pStyle w:val="ConsPlusNormal"/>
            </w:pPr>
            <w:r>
              <w:t>3642</w:t>
            </w:r>
          </w:p>
        </w:tc>
        <w:tc>
          <w:tcPr>
            <w:tcW w:w="850" w:type="dxa"/>
          </w:tcPr>
          <w:p w:rsidR="009363F9" w:rsidRDefault="009363F9">
            <w:pPr>
              <w:pStyle w:val="ConsPlusNormal"/>
            </w:pPr>
            <w:r>
              <w:t>3526</w:t>
            </w:r>
          </w:p>
        </w:tc>
        <w:tc>
          <w:tcPr>
            <w:tcW w:w="850" w:type="dxa"/>
          </w:tcPr>
          <w:p w:rsidR="009363F9" w:rsidRDefault="009363F9">
            <w:pPr>
              <w:pStyle w:val="ConsPlusNormal"/>
            </w:pPr>
            <w:r>
              <w:t>4095</w:t>
            </w:r>
          </w:p>
        </w:tc>
        <w:tc>
          <w:tcPr>
            <w:tcW w:w="850" w:type="dxa"/>
          </w:tcPr>
          <w:p w:rsidR="009363F9" w:rsidRDefault="009363F9">
            <w:pPr>
              <w:pStyle w:val="ConsPlusNormal"/>
            </w:pPr>
            <w:r>
              <w:t>5024</w:t>
            </w:r>
          </w:p>
        </w:tc>
        <w:tc>
          <w:tcPr>
            <w:tcW w:w="728" w:type="dxa"/>
          </w:tcPr>
          <w:p w:rsidR="009363F9" w:rsidRDefault="009363F9">
            <w:pPr>
              <w:pStyle w:val="ConsPlusNormal"/>
            </w:pPr>
            <w:r>
              <w:t>3360</w:t>
            </w:r>
          </w:p>
        </w:tc>
        <w:tc>
          <w:tcPr>
            <w:tcW w:w="731" w:type="dxa"/>
          </w:tcPr>
          <w:p w:rsidR="009363F9" w:rsidRDefault="009363F9">
            <w:pPr>
              <w:pStyle w:val="ConsPlusNormal"/>
            </w:pPr>
            <w:r>
              <w:t>3881</w:t>
            </w:r>
          </w:p>
        </w:tc>
        <w:tc>
          <w:tcPr>
            <w:tcW w:w="731" w:type="dxa"/>
          </w:tcPr>
          <w:p w:rsidR="009363F9" w:rsidRDefault="009363F9">
            <w:pPr>
              <w:pStyle w:val="ConsPlusNormal"/>
            </w:pPr>
            <w:r>
              <w:t>6571</w:t>
            </w:r>
          </w:p>
        </w:tc>
        <w:tc>
          <w:tcPr>
            <w:tcW w:w="907" w:type="dxa"/>
          </w:tcPr>
          <w:p w:rsidR="009363F9" w:rsidRDefault="009363F9">
            <w:pPr>
              <w:pStyle w:val="ConsPlusNormal"/>
            </w:pPr>
            <w:r>
              <w:t>3449</w:t>
            </w:r>
          </w:p>
        </w:tc>
        <w:tc>
          <w:tcPr>
            <w:tcW w:w="850" w:type="dxa"/>
          </w:tcPr>
          <w:p w:rsidR="009363F9" w:rsidRDefault="009363F9">
            <w:pPr>
              <w:pStyle w:val="ConsPlusNormal"/>
            </w:pPr>
            <w:r>
              <w:t>3162</w:t>
            </w:r>
          </w:p>
        </w:tc>
        <w:tc>
          <w:tcPr>
            <w:tcW w:w="737" w:type="dxa"/>
          </w:tcPr>
          <w:p w:rsidR="009363F9" w:rsidRDefault="009363F9">
            <w:pPr>
              <w:pStyle w:val="ConsPlusNormal"/>
            </w:pPr>
            <w:r>
              <w:t>2394</w:t>
            </w:r>
          </w:p>
        </w:tc>
        <w:tc>
          <w:tcPr>
            <w:tcW w:w="876" w:type="dxa"/>
          </w:tcPr>
          <w:p w:rsidR="009363F9" w:rsidRDefault="009363F9">
            <w:pPr>
              <w:pStyle w:val="ConsPlusNormal"/>
            </w:pPr>
            <w:r>
              <w:t>3002</w:t>
            </w:r>
          </w:p>
        </w:tc>
        <w:tc>
          <w:tcPr>
            <w:tcW w:w="933" w:type="dxa"/>
          </w:tcPr>
          <w:p w:rsidR="009363F9" w:rsidRDefault="009363F9">
            <w:pPr>
              <w:pStyle w:val="ConsPlusNormal"/>
            </w:pPr>
            <w:r>
              <w:t>0,58</w:t>
            </w:r>
          </w:p>
        </w:tc>
      </w:tr>
      <w:tr w:rsidR="009363F9">
        <w:tc>
          <w:tcPr>
            <w:tcW w:w="636" w:type="dxa"/>
          </w:tcPr>
          <w:p w:rsidR="009363F9" w:rsidRDefault="009363F9">
            <w:pPr>
              <w:pStyle w:val="ConsPlusNormal"/>
              <w:jc w:val="center"/>
            </w:pPr>
            <w:r>
              <w:t>7.</w:t>
            </w:r>
          </w:p>
        </w:tc>
        <w:tc>
          <w:tcPr>
            <w:tcW w:w="1814" w:type="dxa"/>
          </w:tcPr>
          <w:p w:rsidR="009363F9" w:rsidRDefault="009363F9">
            <w:pPr>
              <w:pStyle w:val="ConsPlusNormal"/>
            </w:pPr>
            <w:r>
              <w:t>Енотовидная собака</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pPr>
            <w:r>
              <w:t>6817</w:t>
            </w:r>
          </w:p>
        </w:tc>
        <w:tc>
          <w:tcPr>
            <w:tcW w:w="728" w:type="dxa"/>
          </w:tcPr>
          <w:p w:rsidR="009363F9" w:rsidRDefault="009363F9">
            <w:pPr>
              <w:pStyle w:val="ConsPlusNormal"/>
            </w:pPr>
            <w:r>
              <w:t>10084</w:t>
            </w:r>
          </w:p>
        </w:tc>
        <w:tc>
          <w:tcPr>
            <w:tcW w:w="731" w:type="dxa"/>
          </w:tcPr>
          <w:p w:rsidR="009363F9" w:rsidRDefault="009363F9">
            <w:pPr>
              <w:pStyle w:val="ConsPlusNormal"/>
            </w:pPr>
            <w:r>
              <w:t>9779</w:t>
            </w:r>
          </w:p>
        </w:tc>
        <w:tc>
          <w:tcPr>
            <w:tcW w:w="731" w:type="dxa"/>
          </w:tcPr>
          <w:p w:rsidR="009363F9" w:rsidRDefault="009363F9">
            <w:pPr>
              <w:pStyle w:val="ConsPlusNormal"/>
            </w:pPr>
            <w:r>
              <w:t>12407</w:t>
            </w:r>
          </w:p>
        </w:tc>
        <w:tc>
          <w:tcPr>
            <w:tcW w:w="907" w:type="dxa"/>
          </w:tcPr>
          <w:p w:rsidR="009363F9" w:rsidRDefault="009363F9">
            <w:pPr>
              <w:pStyle w:val="ConsPlusNormal"/>
            </w:pPr>
            <w:r>
              <w:t>9747</w:t>
            </w:r>
          </w:p>
        </w:tc>
        <w:tc>
          <w:tcPr>
            <w:tcW w:w="850" w:type="dxa"/>
          </w:tcPr>
          <w:p w:rsidR="009363F9" w:rsidRDefault="009363F9">
            <w:pPr>
              <w:pStyle w:val="ConsPlusNormal"/>
            </w:pPr>
            <w:r>
              <w:t>9314</w:t>
            </w:r>
          </w:p>
        </w:tc>
        <w:tc>
          <w:tcPr>
            <w:tcW w:w="737" w:type="dxa"/>
          </w:tcPr>
          <w:p w:rsidR="009363F9" w:rsidRDefault="009363F9">
            <w:pPr>
              <w:pStyle w:val="ConsPlusNormal"/>
            </w:pPr>
            <w:r>
              <w:t>8327</w:t>
            </w:r>
          </w:p>
        </w:tc>
        <w:tc>
          <w:tcPr>
            <w:tcW w:w="876" w:type="dxa"/>
          </w:tcPr>
          <w:p w:rsidR="009363F9" w:rsidRDefault="009363F9">
            <w:pPr>
              <w:pStyle w:val="ConsPlusNormal"/>
            </w:pPr>
            <w:r>
              <w:t>9129</w:t>
            </w:r>
          </w:p>
        </w:tc>
        <w:tc>
          <w:tcPr>
            <w:tcW w:w="933" w:type="dxa"/>
          </w:tcPr>
          <w:p w:rsidR="009363F9" w:rsidRDefault="009363F9">
            <w:pPr>
              <w:pStyle w:val="ConsPlusNormal"/>
            </w:pPr>
            <w:r>
              <w:t>1,76</w:t>
            </w:r>
          </w:p>
        </w:tc>
      </w:tr>
      <w:tr w:rsidR="009363F9">
        <w:tc>
          <w:tcPr>
            <w:tcW w:w="636" w:type="dxa"/>
          </w:tcPr>
          <w:p w:rsidR="009363F9" w:rsidRDefault="009363F9">
            <w:pPr>
              <w:pStyle w:val="ConsPlusNormal"/>
              <w:jc w:val="center"/>
            </w:pPr>
            <w:r>
              <w:t>8.</w:t>
            </w:r>
          </w:p>
        </w:tc>
        <w:tc>
          <w:tcPr>
            <w:tcW w:w="1814" w:type="dxa"/>
          </w:tcPr>
          <w:p w:rsidR="009363F9" w:rsidRDefault="009363F9">
            <w:pPr>
              <w:pStyle w:val="ConsPlusNormal"/>
            </w:pPr>
            <w:r>
              <w:t>Рысь</w:t>
            </w:r>
          </w:p>
        </w:tc>
        <w:tc>
          <w:tcPr>
            <w:tcW w:w="907" w:type="dxa"/>
          </w:tcPr>
          <w:p w:rsidR="009363F9" w:rsidRDefault="009363F9">
            <w:pPr>
              <w:pStyle w:val="ConsPlusNormal"/>
            </w:pPr>
            <w:r>
              <w:t>387</w:t>
            </w:r>
          </w:p>
        </w:tc>
        <w:tc>
          <w:tcPr>
            <w:tcW w:w="850" w:type="dxa"/>
          </w:tcPr>
          <w:p w:rsidR="009363F9" w:rsidRDefault="009363F9">
            <w:pPr>
              <w:pStyle w:val="ConsPlusNormal"/>
            </w:pPr>
            <w:r>
              <w:t>358</w:t>
            </w:r>
          </w:p>
        </w:tc>
        <w:tc>
          <w:tcPr>
            <w:tcW w:w="850" w:type="dxa"/>
          </w:tcPr>
          <w:p w:rsidR="009363F9" w:rsidRDefault="009363F9">
            <w:pPr>
              <w:pStyle w:val="ConsPlusNormal"/>
            </w:pPr>
            <w:r>
              <w:t>330</w:t>
            </w:r>
          </w:p>
        </w:tc>
        <w:tc>
          <w:tcPr>
            <w:tcW w:w="850" w:type="dxa"/>
          </w:tcPr>
          <w:p w:rsidR="009363F9" w:rsidRDefault="009363F9">
            <w:pPr>
              <w:pStyle w:val="ConsPlusNormal"/>
            </w:pPr>
            <w:r>
              <w:t>464</w:t>
            </w:r>
          </w:p>
        </w:tc>
        <w:tc>
          <w:tcPr>
            <w:tcW w:w="850" w:type="dxa"/>
          </w:tcPr>
          <w:p w:rsidR="009363F9" w:rsidRDefault="009363F9">
            <w:pPr>
              <w:pStyle w:val="ConsPlusNormal"/>
            </w:pPr>
            <w:r>
              <w:t>415</w:t>
            </w:r>
          </w:p>
        </w:tc>
        <w:tc>
          <w:tcPr>
            <w:tcW w:w="850" w:type="dxa"/>
          </w:tcPr>
          <w:p w:rsidR="009363F9" w:rsidRDefault="009363F9">
            <w:pPr>
              <w:pStyle w:val="ConsPlusNormal"/>
            </w:pPr>
            <w:r>
              <w:t>307</w:t>
            </w:r>
          </w:p>
        </w:tc>
        <w:tc>
          <w:tcPr>
            <w:tcW w:w="850" w:type="dxa"/>
          </w:tcPr>
          <w:p w:rsidR="009363F9" w:rsidRDefault="009363F9">
            <w:pPr>
              <w:pStyle w:val="ConsPlusNormal"/>
            </w:pPr>
            <w:r>
              <w:t>507</w:t>
            </w:r>
          </w:p>
        </w:tc>
        <w:tc>
          <w:tcPr>
            <w:tcW w:w="850" w:type="dxa"/>
          </w:tcPr>
          <w:p w:rsidR="009363F9" w:rsidRDefault="009363F9">
            <w:pPr>
              <w:pStyle w:val="ConsPlusNormal"/>
            </w:pPr>
            <w:r>
              <w:t>488</w:t>
            </w:r>
          </w:p>
        </w:tc>
        <w:tc>
          <w:tcPr>
            <w:tcW w:w="850" w:type="dxa"/>
          </w:tcPr>
          <w:p w:rsidR="009363F9" w:rsidRDefault="009363F9">
            <w:pPr>
              <w:pStyle w:val="ConsPlusNormal"/>
            </w:pPr>
            <w:r>
              <w:t>309</w:t>
            </w:r>
          </w:p>
        </w:tc>
        <w:tc>
          <w:tcPr>
            <w:tcW w:w="850" w:type="dxa"/>
          </w:tcPr>
          <w:p w:rsidR="009363F9" w:rsidRDefault="009363F9">
            <w:pPr>
              <w:pStyle w:val="ConsPlusNormal"/>
            </w:pPr>
            <w:r>
              <w:t>352</w:t>
            </w:r>
          </w:p>
        </w:tc>
        <w:tc>
          <w:tcPr>
            <w:tcW w:w="728" w:type="dxa"/>
          </w:tcPr>
          <w:p w:rsidR="009363F9" w:rsidRDefault="009363F9">
            <w:pPr>
              <w:pStyle w:val="ConsPlusNormal"/>
            </w:pPr>
            <w:r>
              <w:t>238</w:t>
            </w:r>
          </w:p>
        </w:tc>
        <w:tc>
          <w:tcPr>
            <w:tcW w:w="731" w:type="dxa"/>
          </w:tcPr>
          <w:p w:rsidR="009363F9" w:rsidRDefault="009363F9">
            <w:pPr>
              <w:pStyle w:val="ConsPlusNormal"/>
            </w:pPr>
            <w:r>
              <w:t>295</w:t>
            </w:r>
          </w:p>
        </w:tc>
        <w:tc>
          <w:tcPr>
            <w:tcW w:w="731" w:type="dxa"/>
          </w:tcPr>
          <w:p w:rsidR="009363F9" w:rsidRDefault="009363F9">
            <w:pPr>
              <w:pStyle w:val="ConsPlusNormal"/>
            </w:pPr>
            <w:r>
              <w:t>1072</w:t>
            </w:r>
          </w:p>
        </w:tc>
        <w:tc>
          <w:tcPr>
            <w:tcW w:w="907" w:type="dxa"/>
          </w:tcPr>
          <w:p w:rsidR="009363F9" w:rsidRDefault="009363F9">
            <w:pPr>
              <w:pStyle w:val="ConsPlusNormal"/>
            </w:pPr>
            <w:r>
              <w:t>541</w:t>
            </w:r>
          </w:p>
        </w:tc>
        <w:tc>
          <w:tcPr>
            <w:tcW w:w="850" w:type="dxa"/>
          </w:tcPr>
          <w:p w:rsidR="009363F9" w:rsidRDefault="009363F9">
            <w:pPr>
              <w:pStyle w:val="ConsPlusNormal"/>
            </w:pPr>
            <w:r>
              <w:t>467</w:t>
            </w:r>
          </w:p>
        </w:tc>
        <w:tc>
          <w:tcPr>
            <w:tcW w:w="737" w:type="dxa"/>
          </w:tcPr>
          <w:p w:rsidR="009363F9" w:rsidRDefault="009363F9">
            <w:pPr>
              <w:pStyle w:val="ConsPlusNormal"/>
            </w:pPr>
            <w:r>
              <w:t>468</w:t>
            </w:r>
          </w:p>
        </w:tc>
        <w:tc>
          <w:tcPr>
            <w:tcW w:w="876" w:type="dxa"/>
          </w:tcPr>
          <w:p w:rsidR="009363F9" w:rsidRDefault="009363F9">
            <w:pPr>
              <w:pStyle w:val="ConsPlusNormal"/>
            </w:pPr>
            <w:r>
              <w:t>492</w:t>
            </w:r>
          </w:p>
        </w:tc>
        <w:tc>
          <w:tcPr>
            <w:tcW w:w="933" w:type="dxa"/>
          </w:tcPr>
          <w:p w:rsidR="009363F9" w:rsidRDefault="009363F9">
            <w:pPr>
              <w:pStyle w:val="ConsPlusNormal"/>
            </w:pPr>
            <w:r>
              <w:t>0,12</w:t>
            </w:r>
          </w:p>
        </w:tc>
      </w:tr>
      <w:tr w:rsidR="009363F9">
        <w:tc>
          <w:tcPr>
            <w:tcW w:w="636" w:type="dxa"/>
          </w:tcPr>
          <w:p w:rsidR="009363F9" w:rsidRDefault="009363F9">
            <w:pPr>
              <w:pStyle w:val="ConsPlusNormal"/>
              <w:jc w:val="center"/>
            </w:pPr>
            <w:r>
              <w:t>9.</w:t>
            </w:r>
          </w:p>
        </w:tc>
        <w:tc>
          <w:tcPr>
            <w:tcW w:w="1814" w:type="dxa"/>
          </w:tcPr>
          <w:p w:rsidR="009363F9" w:rsidRDefault="009363F9">
            <w:pPr>
              <w:pStyle w:val="ConsPlusNormal"/>
            </w:pPr>
            <w:r>
              <w:t>Барсук</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pPr>
            <w:r>
              <w:t>2774</w:t>
            </w:r>
          </w:p>
        </w:tc>
        <w:tc>
          <w:tcPr>
            <w:tcW w:w="728" w:type="dxa"/>
          </w:tcPr>
          <w:p w:rsidR="009363F9" w:rsidRDefault="009363F9">
            <w:pPr>
              <w:pStyle w:val="ConsPlusNormal"/>
            </w:pPr>
            <w:r>
              <w:t>2794</w:t>
            </w:r>
          </w:p>
        </w:tc>
        <w:tc>
          <w:tcPr>
            <w:tcW w:w="731" w:type="dxa"/>
          </w:tcPr>
          <w:p w:rsidR="009363F9" w:rsidRDefault="009363F9">
            <w:pPr>
              <w:pStyle w:val="ConsPlusNormal"/>
            </w:pPr>
            <w:r>
              <w:t>3275</w:t>
            </w:r>
          </w:p>
        </w:tc>
        <w:tc>
          <w:tcPr>
            <w:tcW w:w="731" w:type="dxa"/>
          </w:tcPr>
          <w:p w:rsidR="009363F9" w:rsidRDefault="009363F9">
            <w:pPr>
              <w:pStyle w:val="ConsPlusNormal"/>
            </w:pPr>
            <w:r>
              <w:t>3863</w:t>
            </w:r>
          </w:p>
        </w:tc>
        <w:tc>
          <w:tcPr>
            <w:tcW w:w="907" w:type="dxa"/>
          </w:tcPr>
          <w:p w:rsidR="009363F9" w:rsidRDefault="009363F9">
            <w:pPr>
              <w:pStyle w:val="ConsPlusNormal"/>
            </w:pPr>
            <w:r>
              <w:t>3208</w:t>
            </w:r>
          </w:p>
        </w:tc>
        <w:tc>
          <w:tcPr>
            <w:tcW w:w="850" w:type="dxa"/>
          </w:tcPr>
          <w:p w:rsidR="009363F9" w:rsidRDefault="009363F9">
            <w:pPr>
              <w:pStyle w:val="ConsPlusNormal"/>
            </w:pPr>
            <w:r>
              <w:t>3176</w:t>
            </w:r>
          </w:p>
        </w:tc>
        <w:tc>
          <w:tcPr>
            <w:tcW w:w="737" w:type="dxa"/>
          </w:tcPr>
          <w:p w:rsidR="009363F9" w:rsidRDefault="009363F9">
            <w:pPr>
              <w:pStyle w:val="ConsPlusNormal"/>
            </w:pPr>
            <w:r>
              <w:t>2912</w:t>
            </w:r>
          </w:p>
        </w:tc>
        <w:tc>
          <w:tcPr>
            <w:tcW w:w="876" w:type="dxa"/>
          </w:tcPr>
          <w:p w:rsidR="009363F9" w:rsidRDefault="009363F9">
            <w:pPr>
              <w:pStyle w:val="ConsPlusNormal"/>
            </w:pPr>
            <w:r>
              <w:t>3099</w:t>
            </w:r>
          </w:p>
        </w:tc>
        <w:tc>
          <w:tcPr>
            <w:tcW w:w="933" w:type="dxa"/>
          </w:tcPr>
          <w:p w:rsidR="009363F9" w:rsidRDefault="009363F9">
            <w:pPr>
              <w:pStyle w:val="ConsPlusNormal"/>
            </w:pPr>
            <w:r>
              <w:t>0,60</w:t>
            </w:r>
          </w:p>
        </w:tc>
      </w:tr>
      <w:tr w:rsidR="009363F9">
        <w:tc>
          <w:tcPr>
            <w:tcW w:w="636" w:type="dxa"/>
          </w:tcPr>
          <w:p w:rsidR="009363F9" w:rsidRDefault="009363F9">
            <w:pPr>
              <w:pStyle w:val="ConsPlusNormal"/>
              <w:jc w:val="center"/>
            </w:pPr>
            <w:r>
              <w:t>10.</w:t>
            </w:r>
          </w:p>
        </w:tc>
        <w:tc>
          <w:tcPr>
            <w:tcW w:w="1814" w:type="dxa"/>
          </w:tcPr>
          <w:p w:rsidR="009363F9" w:rsidRDefault="009363F9">
            <w:pPr>
              <w:pStyle w:val="ConsPlusNormal"/>
            </w:pPr>
            <w:r>
              <w:t>Куница</w:t>
            </w:r>
          </w:p>
        </w:tc>
        <w:tc>
          <w:tcPr>
            <w:tcW w:w="907" w:type="dxa"/>
          </w:tcPr>
          <w:p w:rsidR="009363F9" w:rsidRDefault="009363F9">
            <w:pPr>
              <w:pStyle w:val="ConsPlusNormal"/>
            </w:pPr>
            <w:r>
              <w:t>6291</w:t>
            </w:r>
          </w:p>
        </w:tc>
        <w:tc>
          <w:tcPr>
            <w:tcW w:w="850" w:type="dxa"/>
          </w:tcPr>
          <w:p w:rsidR="009363F9" w:rsidRDefault="009363F9">
            <w:pPr>
              <w:pStyle w:val="ConsPlusNormal"/>
            </w:pPr>
            <w:r>
              <w:t>7687</w:t>
            </w:r>
          </w:p>
        </w:tc>
        <w:tc>
          <w:tcPr>
            <w:tcW w:w="850" w:type="dxa"/>
          </w:tcPr>
          <w:p w:rsidR="009363F9" w:rsidRDefault="009363F9">
            <w:pPr>
              <w:pStyle w:val="ConsPlusNormal"/>
            </w:pPr>
            <w:r>
              <w:t>6655</w:t>
            </w:r>
          </w:p>
        </w:tc>
        <w:tc>
          <w:tcPr>
            <w:tcW w:w="850" w:type="dxa"/>
          </w:tcPr>
          <w:p w:rsidR="009363F9" w:rsidRDefault="009363F9">
            <w:pPr>
              <w:pStyle w:val="ConsPlusNormal"/>
            </w:pPr>
            <w:r>
              <w:t>6289</w:t>
            </w:r>
          </w:p>
        </w:tc>
        <w:tc>
          <w:tcPr>
            <w:tcW w:w="850" w:type="dxa"/>
          </w:tcPr>
          <w:p w:rsidR="009363F9" w:rsidRDefault="009363F9">
            <w:pPr>
              <w:pStyle w:val="ConsPlusNormal"/>
            </w:pPr>
            <w:r>
              <w:t>8075</w:t>
            </w:r>
          </w:p>
        </w:tc>
        <w:tc>
          <w:tcPr>
            <w:tcW w:w="850" w:type="dxa"/>
          </w:tcPr>
          <w:p w:rsidR="009363F9" w:rsidRDefault="009363F9">
            <w:pPr>
              <w:pStyle w:val="ConsPlusNormal"/>
            </w:pPr>
            <w:r>
              <w:t>6363</w:t>
            </w:r>
          </w:p>
        </w:tc>
        <w:tc>
          <w:tcPr>
            <w:tcW w:w="850" w:type="dxa"/>
          </w:tcPr>
          <w:p w:rsidR="009363F9" w:rsidRDefault="009363F9">
            <w:pPr>
              <w:pStyle w:val="ConsPlusNormal"/>
            </w:pPr>
            <w:r>
              <w:t>7166</w:t>
            </w:r>
          </w:p>
        </w:tc>
        <w:tc>
          <w:tcPr>
            <w:tcW w:w="850" w:type="dxa"/>
          </w:tcPr>
          <w:p w:rsidR="009363F9" w:rsidRDefault="009363F9">
            <w:pPr>
              <w:pStyle w:val="ConsPlusNormal"/>
            </w:pPr>
            <w:r>
              <w:t>5853</w:t>
            </w:r>
          </w:p>
        </w:tc>
        <w:tc>
          <w:tcPr>
            <w:tcW w:w="850" w:type="dxa"/>
          </w:tcPr>
          <w:p w:rsidR="009363F9" w:rsidRDefault="009363F9">
            <w:pPr>
              <w:pStyle w:val="ConsPlusNormal"/>
            </w:pPr>
            <w:r>
              <w:t>6727</w:t>
            </w:r>
          </w:p>
        </w:tc>
        <w:tc>
          <w:tcPr>
            <w:tcW w:w="850" w:type="dxa"/>
          </w:tcPr>
          <w:p w:rsidR="009363F9" w:rsidRDefault="009363F9">
            <w:pPr>
              <w:pStyle w:val="ConsPlusNormal"/>
            </w:pPr>
            <w:r>
              <w:t>6705</w:t>
            </w:r>
          </w:p>
        </w:tc>
        <w:tc>
          <w:tcPr>
            <w:tcW w:w="728" w:type="dxa"/>
          </w:tcPr>
          <w:p w:rsidR="009363F9" w:rsidRDefault="009363F9">
            <w:pPr>
              <w:pStyle w:val="ConsPlusNormal"/>
            </w:pPr>
            <w:r>
              <w:t>3944</w:t>
            </w:r>
          </w:p>
        </w:tc>
        <w:tc>
          <w:tcPr>
            <w:tcW w:w="731" w:type="dxa"/>
          </w:tcPr>
          <w:p w:rsidR="009363F9" w:rsidRDefault="009363F9">
            <w:pPr>
              <w:pStyle w:val="ConsPlusNormal"/>
            </w:pPr>
            <w:r>
              <w:t>4816</w:t>
            </w:r>
          </w:p>
        </w:tc>
        <w:tc>
          <w:tcPr>
            <w:tcW w:w="731" w:type="dxa"/>
          </w:tcPr>
          <w:p w:rsidR="009363F9" w:rsidRDefault="009363F9">
            <w:pPr>
              <w:pStyle w:val="ConsPlusNormal"/>
            </w:pPr>
            <w:r>
              <w:t>11364</w:t>
            </w:r>
          </w:p>
        </w:tc>
        <w:tc>
          <w:tcPr>
            <w:tcW w:w="907" w:type="dxa"/>
          </w:tcPr>
          <w:p w:rsidR="009363F9" w:rsidRDefault="009363F9">
            <w:pPr>
              <w:pStyle w:val="ConsPlusNormal"/>
            </w:pPr>
            <w:r>
              <w:t>6242</w:t>
            </w:r>
          </w:p>
        </w:tc>
        <w:tc>
          <w:tcPr>
            <w:tcW w:w="850" w:type="dxa"/>
          </w:tcPr>
          <w:p w:rsidR="009363F9" w:rsidRDefault="009363F9">
            <w:pPr>
              <w:pStyle w:val="ConsPlusNormal"/>
            </w:pPr>
            <w:r>
              <w:t>5319</w:t>
            </w:r>
          </w:p>
        </w:tc>
        <w:tc>
          <w:tcPr>
            <w:tcW w:w="737" w:type="dxa"/>
          </w:tcPr>
          <w:p w:rsidR="009363F9" w:rsidRDefault="009363F9">
            <w:pPr>
              <w:pStyle w:val="ConsPlusNormal"/>
            </w:pPr>
            <w:r>
              <w:t>4190</w:t>
            </w:r>
          </w:p>
        </w:tc>
        <w:tc>
          <w:tcPr>
            <w:tcW w:w="876" w:type="dxa"/>
          </w:tcPr>
          <w:p w:rsidR="009363F9" w:rsidRDefault="009363F9">
            <w:pPr>
              <w:pStyle w:val="ConsPlusNormal"/>
            </w:pPr>
            <w:r>
              <w:t>5250</w:t>
            </w:r>
          </w:p>
        </w:tc>
        <w:tc>
          <w:tcPr>
            <w:tcW w:w="933" w:type="dxa"/>
          </w:tcPr>
          <w:p w:rsidR="009363F9" w:rsidRDefault="009363F9">
            <w:pPr>
              <w:pStyle w:val="ConsPlusNormal"/>
            </w:pPr>
            <w:r>
              <w:t>1,29</w:t>
            </w:r>
          </w:p>
        </w:tc>
      </w:tr>
      <w:tr w:rsidR="009363F9">
        <w:tc>
          <w:tcPr>
            <w:tcW w:w="636" w:type="dxa"/>
          </w:tcPr>
          <w:p w:rsidR="009363F9" w:rsidRDefault="009363F9">
            <w:pPr>
              <w:pStyle w:val="ConsPlusNormal"/>
              <w:jc w:val="center"/>
            </w:pPr>
            <w:r>
              <w:t>11.</w:t>
            </w:r>
          </w:p>
        </w:tc>
        <w:tc>
          <w:tcPr>
            <w:tcW w:w="1814" w:type="dxa"/>
          </w:tcPr>
          <w:p w:rsidR="009363F9" w:rsidRDefault="009363F9">
            <w:pPr>
              <w:pStyle w:val="ConsPlusNormal"/>
            </w:pPr>
            <w:r>
              <w:t>Ласка</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pPr>
            <w:r>
              <w:t>972</w:t>
            </w:r>
          </w:p>
        </w:tc>
        <w:tc>
          <w:tcPr>
            <w:tcW w:w="728" w:type="dxa"/>
          </w:tcPr>
          <w:p w:rsidR="009363F9" w:rsidRDefault="009363F9">
            <w:pPr>
              <w:pStyle w:val="ConsPlusNormal"/>
            </w:pPr>
            <w:r>
              <w:t>933</w:t>
            </w:r>
          </w:p>
        </w:tc>
        <w:tc>
          <w:tcPr>
            <w:tcW w:w="731" w:type="dxa"/>
          </w:tcPr>
          <w:p w:rsidR="009363F9" w:rsidRDefault="009363F9">
            <w:pPr>
              <w:pStyle w:val="ConsPlusNormal"/>
            </w:pPr>
            <w:r>
              <w:t>1433</w:t>
            </w:r>
          </w:p>
        </w:tc>
        <w:tc>
          <w:tcPr>
            <w:tcW w:w="731" w:type="dxa"/>
          </w:tcPr>
          <w:p w:rsidR="009363F9" w:rsidRDefault="009363F9">
            <w:pPr>
              <w:pStyle w:val="ConsPlusNormal"/>
            </w:pPr>
            <w:r>
              <w:t>1769</w:t>
            </w:r>
          </w:p>
        </w:tc>
        <w:tc>
          <w:tcPr>
            <w:tcW w:w="907" w:type="dxa"/>
          </w:tcPr>
          <w:p w:rsidR="009363F9" w:rsidRDefault="009363F9">
            <w:pPr>
              <w:pStyle w:val="ConsPlusNormal"/>
            </w:pPr>
            <w:r>
              <w:t>341</w:t>
            </w:r>
          </w:p>
        </w:tc>
        <w:tc>
          <w:tcPr>
            <w:tcW w:w="850" w:type="dxa"/>
          </w:tcPr>
          <w:p w:rsidR="009363F9" w:rsidRDefault="009363F9">
            <w:pPr>
              <w:pStyle w:val="ConsPlusNormal"/>
            </w:pPr>
            <w:r>
              <w:t>344</w:t>
            </w:r>
          </w:p>
        </w:tc>
        <w:tc>
          <w:tcPr>
            <w:tcW w:w="737" w:type="dxa"/>
          </w:tcPr>
          <w:p w:rsidR="009363F9" w:rsidRDefault="009363F9">
            <w:pPr>
              <w:pStyle w:val="ConsPlusNormal"/>
            </w:pPr>
            <w:r>
              <w:t>257</w:t>
            </w:r>
          </w:p>
        </w:tc>
        <w:tc>
          <w:tcPr>
            <w:tcW w:w="876" w:type="dxa"/>
          </w:tcPr>
          <w:p w:rsidR="009363F9" w:rsidRDefault="009363F9">
            <w:pPr>
              <w:pStyle w:val="ConsPlusNormal"/>
            </w:pPr>
            <w:r>
              <w:t>314</w:t>
            </w:r>
          </w:p>
        </w:tc>
        <w:tc>
          <w:tcPr>
            <w:tcW w:w="933" w:type="dxa"/>
          </w:tcPr>
          <w:p w:rsidR="009363F9" w:rsidRDefault="009363F9">
            <w:pPr>
              <w:pStyle w:val="ConsPlusNormal"/>
              <w:jc w:val="center"/>
            </w:pPr>
            <w:r>
              <w:t>-</w:t>
            </w:r>
          </w:p>
        </w:tc>
      </w:tr>
      <w:tr w:rsidR="009363F9">
        <w:tc>
          <w:tcPr>
            <w:tcW w:w="636" w:type="dxa"/>
          </w:tcPr>
          <w:p w:rsidR="009363F9" w:rsidRDefault="009363F9">
            <w:pPr>
              <w:pStyle w:val="ConsPlusNormal"/>
              <w:jc w:val="center"/>
            </w:pPr>
            <w:r>
              <w:t>12.</w:t>
            </w:r>
          </w:p>
        </w:tc>
        <w:tc>
          <w:tcPr>
            <w:tcW w:w="1814" w:type="dxa"/>
          </w:tcPr>
          <w:p w:rsidR="009363F9" w:rsidRDefault="009363F9">
            <w:pPr>
              <w:pStyle w:val="ConsPlusNormal"/>
            </w:pPr>
            <w:r>
              <w:t>Горностай</w:t>
            </w:r>
          </w:p>
        </w:tc>
        <w:tc>
          <w:tcPr>
            <w:tcW w:w="907" w:type="dxa"/>
          </w:tcPr>
          <w:p w:rsidR="009363F9" w:rsidRDefault="009363F9">
            <w:pPr>
              <w:pStyle w:val="ConsPlusNormal"/>
            </w:pPr>
            <w:r>
              <w:t>2047</w:t>
            </w:r>
          </w:p>
        </w:tc>
        <w:tc>
          <w:tcPr>
            <w:tcW w:w="850" w:type="dxa"/>
          </w:tcPr>
          <w:p w:rsidR="009363F9" w:rsidRDefault="009363F9">
            <w:pPr>
              <w:pStyle w:val="ConsPlusNormal"/>
            </w:pPr>
            <w:r>
              <w:t>3206</w:t>
            </w:r>
          </w:p>
        </w:tc>
        <w:tc>
          <w:tcPr>
            <w:tcW w:w="850" w:type="dxa"/>
          </w:tcPr>
          <w:p w:rsidR="009363F9" w:rsidRDefault="009363F9">
            <w:pPr>
              <w:pStyle w:val="ConsPlusNormal"/>
            </w:pPr>
            <w:r>
              <w:t>2498</w:t>
            </w:r>
          </w:p>
        </w:tc>
        <w:tc>
          <w:tcPr>
            <w:tcW w:w="850" w:type="dxa"/>
          </w:tcPr>
          <w:p w:rsidR="009363F9" w:rsidRDefault="009363F9">
            <w:pPr>
              <w:pStyle w:val="ConsPlusNormal"/>
            </w:pPr>
            <w:r>
              <w:t>3342</w:t>
            </w:r>
          </w:p>
        </w:tc>
        <w:tc>
          <w:tcPr>
            <w:tcW w:w="850" w:type="dxa"/>
          </w:tcPr>
          <w:p w:rsidR="009363F9" w:rsidRDefault="009363F9">
            <w:pPr>
              <w:pStyle w:val="ConsPlusNormal"/>
            </w:pPr>
            <w:r>
              <w:t>2069</w:t>
            </w:r>
          </w:p>
        </w:tc>
        <w:tc>
          <w:tcPr>
            <w:tcW w:w="850" w:type="dxa"/>
          </w:tcPr>
          <w:p w:rsidR="009363F9" w:rsidRDefault="009363F9">
            <w:pPr>
              <w:pStyle w:val="ConsPlusNormal"/>
            </w:pPr>
            <w:r>
              <w:t>2357</w:t>
            </w:r>
          </w:p>
        </w:tc>
        <w:tc>
          <w:tcPr>
            <w:tcW w:w="850" w:type="dxa"/>
          </w:tcPr>
          <w:p w:rsidR="009363F9" w:rsidRDefault="009363F9">
            <w:pPr>
              <w:pStyle w:val="ConsPlusNormal"/>
            </w:pPr>
            <w:r>
              <w:t>3041</w:t>
            </w:r>
          </w:p>
        </w:tc>
        <w:tc>
          <w:tcPr>
            <w:tcW w:w="850" w:type="dxa"/>
          </w:tcPr>
          <w:p w:rsidR="009363F9" w:rsidRDefault="009363F9">
            <w:pPr>
              <w:pStyle w:val="ConsPlusNormal"/>
            </w:pPr>
            <w:r>
              <w:t>3633</w:t>
            </w:r>
          </w:p>
        </w:tc>
        <w:tc>
          <w:tcPr>
            <w:tcW w:w="850" w:type="dxa"/>
          </w:tcPr>
          <w:p w:rsidR="009363F9" w:rsidRDefault="009363F9">
            <w:pPr>
              <w:pStyle w:val="ConsPlusNormal"/>
            </w:pPr>
            <w:r>
              <w:t>1540</w:t>
            </w:r>
          </w:p>
        </w:tc>
        <w:tc>
          <w:tcPr>
            <w:tcW w:w="850" w:type="dxa"/>
          </w:tcPr>
          <w:p w:rsidR="009363F9" w:rsidRDefault="009363F9">
            <w:pPr>
              <w:pStyle w:val="ConsPlusNormal"/>
            </w:pPr>
            <w:r>
              <w:t>1506</w:t>
            </w:r>
          </w:p>
        </w:tc>
        <w:tc>
          <w:tcPr>
            <w:tcW w:w="728" w:type="dxa"/>
          </w:tcPr>
          <w:p w:rsidR="009363F9" w:rsidRDefault="009363F9">
            <w:pPr>
              <w:pStyle w:val="ConsPlusNormal"/>
            </w:pPr>
            <w:r>
              <w:t>1545</w:t>
            </w:r>
          </w:p>
        </w:tc>
        <w:tc>
          <w:tcPr>
            <w:tcW w:w="731" w:type="dxa"/>
          </w:tcPr>
          <w:p w:rsidR="009363F9" w:rsidRDefault="009363F9">
            <w:pPr>
              <w:pStyle w:val="ConsPlusNormal"/>
            </w:pPr>
            <w:r>
              <w:t>525</w:t>
            </w:r>
          </w:p>
        </w:tc>
        <w:tc>
          <w:tcPr>
            <w:tcW w:w="731" w:type="dxa"/>
          </w:tcPr>
          <w:p w:rsidR="009363F9" w:rsidRDefault="009363F9">
            <w:pPr>
              <w:pStyle w:val="ConsPlusNormal"/>
            </w:pPr>
            <w:r>
              <w:t>3244</w:t>
            </w:r>
          </w:p>
        </w:tc>
        <w:tc>
          <w:tcPr>
            <w:tcW w:w="907" w:type="dxa"/>
          </w:tcPr>
          <w:p w:rsidR="009363F9" w:rsidRDefault="009363F9">
            <w:pPr>
              <w:pStyle w:val="ConsPlusNormal"/>
            </w:pPr>
            <w:r>
              <w:t>692</w:t>
            </w:r>
          </w:p>
        </w:tc>
        <w:tc>
          <w:tcPr>
            <w:tcW w:w="850" w:type="dxa"/>
          </w:tcPr>
          <w:p w:rsidR="009363F9" w:rsidRDefault="009363F9">
            <w:pPr>
              <w:pStyle w:val="ConsPlusNormal"/>
            </w:pPr>
            <w:r>
              <w:t>1585</w:t>
            </w:r>
          </w:p>
        </w:tc>
        <w:tc>
          <w:tcPr>
            <w:tcW w:w="737" w:type="dxa"/>
          </w:tcPr>
          <w:p w:rsidR="009363F9" w:rsidRDefault="009363F9">
            <w:pPr>
              <w:pStyle w:val="ConsPlusNormal"/>
            </w:pPr>
            <w:r>
              <w:t>1072</w:t>
            </w:r>
          </w:p>
        </w:tc>
        <w:tc>
          <w:tcPr>
            <w:tcW w:w="876" w:type="dxa"/>
          </w:tcPr>
          <w:p w:rsidR="009363F9" w:rsidRDefault="009363F9">
            <w:pPr>
              <w:pStyle w:val="ConsPlusNormal"/>
            </w:pPr>
            <w:r>
              <w:t>1116</w:t>
            </w:r>
          </w:p>
        </w:tc>
        <w:tc>
          <w:tcPr>
            <w:tcW w:w="933" w:type="dxa"/>
          </w:tcPr>
          <w:p w:rsidR="009363F9" w:rsidRDefault="009363F9">
            <w:pPr>
              <w:pStyle w:val="ConsPlusNormal"/>
            </w:pPr>
            <w:r>
              <w:t>0,21</w:t>
            </w:r>
          </w:p>
        </w:tc>
      </w:tr>
      <w:tr w:rsidR="009363F9">
        <w:tc>
          <w:tcPr>
            <w:tcW w:w="636" w:type="dxa"/>
          </w:tcPr>
          <w:p w:rsidR="009363F9" w:rsidRDefault="009363F9">
            <w:pPr>
              <w:pStyle w:val="ConsPlusNormal"/>
              <w:jc w:val="center"/>
            </w:pPr>
            <w:r>
              <w:lastRenderedPageBreak/>
              <w:t>13.</w:t>
            </w:r>
          </w:p>
        </w:tc>
        <w:tc>
          <w:tcPr>
            <w:tcW w:w="1814" w:type="dxa"/>
          </w:tcPr>
          <w:p w:rsidR="009363F9" w:rsidRDefault="009363F9">
            <w:pPr>
              <w:pStyle w:val="ConsPlusNormal"/>
            </w:pPr>
            <w:r>
              <w:t>Лесной хорь</w:t>
            </w:r>
          </w:p>
        </w:tc>
        <w:tc>
          <w:tcPr>
            <w:tcW w:w="907" w:type="dxa"/>
          </w:tcPr>
          <w:p w:rsidR="009363F9" w:rsidRDefault="009363F9">
            <w:pPr>
              <w:pStyle w:val="ConsPlusNormal"/>
            </w:pPr>
            <w:r>
              <w:t>1453</w:t>
            </w:r>
          </w:p>
        </w:tc>
        <w:tc>
          <w:tcPr>
            <w:tcW w:w="850" w:type="dxa"/>
          </w:tcPr>
          <w:p w:rsidR="009363F9" w:rsidRDefault="009363F9">
            <w:pPr>
              <w:pStyle w:val="ConsPlusNormal"/>
            </w:pPr>
            <w:r>
              <w:t>1651</w:t>
            </w:r>
          </w:p>
        </w:tc>
        <w:tc>
          <w:tcPr>
            <w:tcW w:w="850" w:type="dxa"/>
          </w:tcPr>
          <w:p w:rsidR="009363F9" w:rsidRDefault="009363F9">
            <w:pPr>
              <w:pStyle w:val="ConsPlusNormal"/>
            </w:pPr>
            <w:r>
              <w:t>2829</w:t>
            </w:r>
          </w:p>
        </w:tc>
        <w:tc>
          <w:tcPr>
            <w:tcW w:w="850" w:type="dxa"/>
          </w:tcPr>
          <w:p w:rsidR="009363F9" w:rsidRDefault="009363F9">
            <w:pPr>
              <w:pStyle w:val="ConsPlusNormal"/>
            </w:pPr>
            <w:r>
              <w:t>2948</w:t>
            </w:r>
          </w:p>
        </w:tc>
        <w:tc>
          <w:tcPr>
            <w:tcW w:w="850" w:type="dxa"/>
          </w:tcPr>
          <w:p w:rsidR="009363F9" w:rsidRDefault="009363F9">
            <w:pPr>
              <w:pStyle w:val="ConsPlusNormal"/>
            </w:pPr>
            <w:r>
              <w:t>1451</w:t>
            </w:r>
          </w:p>
        </w:tc>
        <w:tc>
          <w:tcPr>
            <w:tcW w:w="850" w:type="dxa"/>
          </w:tcPr>
          <w:p w:rsidR="009363F9" w:rsidRDefault="009363F9">
            <w:pPr>
              <w:pStyle w:val="ConsPlusNormal"/>
            </w:pPr>
            <w:r>
              <w:t>1534</w:t>
            </w:r>
          </w:p>
        </w:tc>
        <w:tc>
          <w:tcPr>
            <w:tcW w:w="850" w:type="dxa"/>
          </w:tcPr>
          <w:p w:rsidR="009363F9" w:rsidRDefault="009363F9">
            <w:pPr>
              <w:pStyle w:val="ConsPlusNormal"/>
            </w:pPr>
            <w:r>
              <w:t>1871</w:t>
            </w:r>
          </w:p>
        </w:tc>
        <w:tc>
          <w:tcPr>
            <w:tcW w:w="850" w:type="dxa"/>
          </w:tcPr>
          <w:p w:rsidR="009363F9" w:rsidRDefault="009363F9">
            <w:pPr>
              <w:pStyle w:val="ConsPlusNormal"/>
            </w:pPr>
            <w:r>
              <w:t>1848</w:t>
            </w:r>
          </w:p>
        </w:tc>
        <w:tc>
          <w:tcPr>
            <w:tcW w:w="850" w:type="dxa"/>
          </w:tcPr>
          <w:p w:rsidR="009363F9" w:rsidRDefault="009363F9">
            <w:pPr>
              <w:pStyle w:val="ConsPlusNormal"/>
            </w:pPr>
            <w:r>
              <w:t>1956</w:t>
            </w:r>
          </w:p>
        </w:tc>
        <w:tc>
          <w:tcPr>
            <w:tcW w:w="850" w:type="dxa"/>
          </w:tcPr>
          <w:p w:rsidR="009363F9" w:rsidRDefault="009363F9">
            <w:pPr>
              <w:pStyle w:val="ConsPlusNormal"/>
            </w:pPr>
            <w:r>
              <w:t>2512</w:t>
            </w:r>
          </w:p>
        </w:tc>
        <w:tc>
          <w:tcPr>
            <w:tcW w:w="728" w:type="dxa"/>
          </w:tcPr>
          <w:p w:rsidR="009363F9" w:rsidRDefault="009363F9">
            <w:pPr>
              <w:pStyle w:val="ConsPlusNormal"/>
            </w:pPr>
            <w:r>
              <w:t>810</w:t>
            </w:r>
          </w:p>
        </w:tc>
        <w:tc>
          <w:tcPr>
            <w:tcW w:w="731" w:type="dxa"/>
          </w:tcPr>
          <w:p w:rsidR="009363F9" w:rsidRDefault="009363F9">
            <w:pPr>
              <w:pStyle w:val="ConsPlusNormal"/>
            </w:pPr>
            <w:r>
              <w:t>934</w:t>
            </w:r>
          </w:p>
        </w:tc>
        <w:tc>
          <w:tcPr>
            <w:tcW w:w="731" w:type="dxa"/>
          </w:tcPr>
          <w:p w:rsidR="009363F9" w:rsidRDefault="009363F9">
            <w:pPr>
              <w:pStyle w:val="ConsPlusNormal"/>
            </w:pPr>
            <w:r>
              <w:t>6794</w:t>
            </w:r>
          </w:p>
        </w:tc>
        <w:tc>
          <w:tcPr>
            <w:tcW w:w="907" w:type="dxa"/>
          </w:tcPr>
          <w:p w:rsidR="009363F9" w:rsidRDefault="009363F9">
            <w:pPr>
              <w:pStyle w:val="ConsPlusNormal"/>
            </w:pPr>
            <w:r>
              <w:t>1954</w:t>
            </w:r>
          </w:p>
        </w:tc>
        <w:tc>
          <w:tcPr>
            <w:tcW w:w="850" w:type="dxa"/>
          </w:tcPr>
          <w:p w:rsidR="009363F9" w:rsidRDefault="009363F9">
            <w:pPr>
              <w:pStyle w:val="ConsPlusNormal"/>
            </w:pPr>
            <w:r>
              <w:t>2451</w:t>
            </w:r>
          </w:p>
        </w:tc>
        <w:tc>
          <w:tcPr>
            <w:tcW w:w="737" w:type="dxa"/>
          </w:tcPr>
          <w:p w:rsidR="009363F9" w:rsidRDefault="009363F9">
            <w:pPr>
              <w:pStyle w:val="ConsPlusNormal"/>
            </w:pPr>
            <w:r>
              <w:t>2243</w:t>
            </w:r>
          </w:p>
        </w:tc>
        <w:tc>
          <w:tcPr>
            <w:tcW w:w="876" w:type="dxa"/>
          </w:tcPr>
          <w:p w:rsidR="009363F9" w:rsidRDefault="009363F9">
            <w:pPr>
              <w:pStyle w:val="ConsPlusNormal"/>
            </w:pPr>
            <w:r>
              <w:t>2216</w:t>
            </w:r>
          </w:p>
        </w:tc>
        <w:tc>
          <w:tcPr>
            <w:tcW w:w="933" w:type="dxa"/>
          </w:tcPr>
          <w:p w:rsidR="009363F9" w:rsidRDefault="009363F9">
            <w:pPr>
              <w:pStyle w:val="ConsPlusNormal"/>
            </w:pPr>
            <w:r>
              <w:t>0,43</w:t>
            </w:r>
          </w:p>
        </w:tc>
      </w:tr>
      <w:tr w:rsidR="009363F9">
        <w:tc>
          <w:tcPr>
            <w:tcW w:w="636" w:type="dxa"/>
          </w:tcPr>
          <w:p w:rsidR="009363F9" w:rsidRDefault="009363F9">
            <w:pPr>
              <w:pStyle w:val="ConsPlusNormal"/>
              <w:jc w:val="center"/>
            </w:pPr>
            <w:r>
              <w:t>14.</w:t>
            </w:r>
          </w:p>
        </w:tc>
        <w:tc>
          <w:tcPr>
            <w:tcW w:w="1814" w:type="dxa"/>
          </w:tcPr>
          <w:p w:rsidR="009363F9" w:rsidRDefault="009363F9">
            <w:pPr>
              <w:pStyle w:val="ConsPlusNormal"/>
            </w:pPr>
            <w:r>
              <w:t>Норка</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pPr>
            <w:r>
              <w:t>1389</w:t>
            </w:r>
          </w:p>
        </w:tc>
        <w:tc>
          <w:tcPr>
            <w:tcW w:w="850" w:type="dxa"/>
          </w:tcPr>
          <w:p w:rsidR="009363F9" w:rsidRDefault="009363F9">
            <w:pPr>
              <w:pStyle w:val="ConsPlusNormal"/>
            </w:pPr>
            <w:r>
              <w:t>1287</w:t>
            </w:r>
          </w:p>
        </w:tc>
        <w:tc>
          <w:tcPr>
            <w:tcW w:w="850" w:type="dxa"/>
          </w:tcPr>
          <w:p w:rsidR="009363F9" w:rsidRDefault="009363F9">
            <w:pPr>
              <w:pStyle w:val="ConsPlusNormal"/>
            </w:pPr>
            <w:r>
              <w:t>946</w:t>
            </w:r>
          </w:p>
        </w:tc>
        <w:tc>
          <w:tcPr>
            <w:tcW w:w="850" w:type="dxa"/>
          </w:tcPr>
          <w:p w:rsidR="009363F9" w:rsidRDefault="009363F9">
            <w:pPr>
              <w:pStyle w:val="ConsPlusNormal"/>
            </w:pPr>
            <w:r>
              <w:t>1155</w:t>
            </w:r>
          </w:p>
        </w:tc>
        <w:tc>
          <w:tcPr>
            <w:tcW w:w="850" w:type="dxa"/>
          </w:tcPr>
          <w:p w:rsidR="009363F9" w:rsidRDefault="009363F9">
            <w:pPr>
              <w:pStyle w:val="ConsPlusNormal"/>
            </w:pPr>
            <w:r>
              <w:t>1131</w:t>
            </w:r>
          </w:p>
        </w:tc>
        <w:tc>
          <w:tcPr>
            <w:tcW w:w="850" w:type="dxa"/>
          </w:tcPr>
          <w:p w:rsidR="009363F9" w:rsidRDefault="009363F9">
            <w:pPr>
              <w:pStyle w:val="ConsPlusNormal"/>
            </w:pPr>
            <w:r>
              <w:t>1014</w:t>
            </w:r>
          </w:p>
        </w:tc>
        <w:tc>
          <w:tcPr>
            <w:tcW w:w="850" w:type="dxa"/>
          </w:tcPr>
          <w:p w:rsidR="009363F9" w:rsidRDefault="009363F9">
            <w:pPr>
              <w:pStyle w:val="ConsPlusNormal"/>
            </w:pPr>
            <w:r>
              <w:t>964</w:t>
            </w:r>
          </w:p>
        </w:tc>
        <w:tc>
          <w:tcPr>
            <w:tcW w:w="850" w:type="dxa"/>
          </w:tcPr>
          <w:p w:rsidR="009363F9" w:rsidRDefault="009363F9">
            <w:pPr>
              <w:pStyle w:val="ConsPlusNormal"/>
            </w:pPr>
            <w:r>
              <w:t>8516</w:t>
            </w:r>
          </w:p>
        </w:tc>
        <w:tc>
          <w:tcPr>
            <w:tcW w:w="728" w:type="dxa"/>
          </w:tcPr>
          <w:p w:rsidR="009363F9" w:rsidRDefault="009363F9">
            <w:pPr>
              <w:pStyle w:val="ConsPlusNormal"/>
            </w:pPr>
            <w:r>
              <w:t>10354</w:t>
            </w:r>
          </w:p>
        </w:tc>
        <w:tc>
          <w:tcPr>
            <w:tcW w:w="731" w:type="dxa"/>
          </w:tcPr>
          <w:p w:rsidR="009363F9" w:rsidRDefault="009363F9">
            <w:pPr>
              <w:pStyle w:val="ConsPlusNormal"/>
            </w:pPr>
            <w:r>
              <w:t>9810</w:t>
            </w:r>
          </w:p>
        </w:tc>
        <w:tc>
          <w:tcPr>
            <w:tcW w:w="731" w:type="dxa"/>
          </w:tcPr>
          <w:p w:rsidR="009363F9" w:rsidRDefault="009363F9">
            <w:pPr>
              <w:pStyle w:val="ConsPlusNormal"/>
            </w:pPr>
            <w:r>
              <w:t>12839</w:t>
            </w:r>
          </w:p>
        </w:tc>
        <w:tc>
          <w:tcPr>
            <w:tcW w:w="907" w:type="dxa"/>
          </w:tcPr>
          <w:p w:rsidR="009363F9" w:rsidRDefault="009363F9">
            <w:pPr>
              <w:pStyle w:val="ConsPlusNormal"/>
            </w:pPr>
            <w:r>
              <w:t>11927</w:t>
            </w:r>
          </w:p>
        </w:tc>
        <w:tc>
          <w:tcPr>
            <w:tcW w:w="850" w:type="dxa"/>
          </w:tcPr>
          <w:p w:rsidR="009363F9" w:rsidRDefault="009363F9">
            <w:pPr>
              <w:pStyle w:val="ConsPlusNormal"/>
            </w:pPr>
            <w:r>
              <w:t>12186</w:t>
            </w:r>
          </w:p>
        </w:tc>
        <w:tc>
          <w:tcPr>
            <w:tcW w:w="737" w:type="dxa"/>
          </w:tcPr>
          <w:p w:rsidR="009363F9" w:rsidRDefault="009363F9">
            <w:pPr>
              <w:pStyle w:val="ConsPlusNormal"/>
            </w:pPr>
            <w:r>
              <w:t>11243</w:t>
            </w:r>
          </w:p>
        </w:tc>
        <w:tc>
          <w:tcPr>
            <w:tcW w:w="876" w:type="dxa"/>
          </w:tcPr>
          <w:p w:rsidR="009363F9" w:rsidRDefault="009363F9">
            <w:pPr>
              <w:pStyle w:val="ConsPlusNormal"/>
            </w:pPr>
            <w:r>
              <w:t>11785</w:t>
            </w:r>
          </w:p>
        </w:tc>
        <w:tc>
          <w:tcPr>
            <w:tcW w:w="933" w:type="dxa"/>
          </w:tcPr>
          <w:p w:rsidR="009363F9" w:rsidRDefault="009363F9">
            <w:pPr>
              <w:pStyle w:val="ConsPlusNormal"/>
              <w:jc w:val="center"/>
            </w:pPr>
            <w:r>
              <w:t>-</w:t>
            </w:r>
          </w:p>
        </w:tc>
      </w:tr>
      <w:tr w:rsidR="009363F9">
        <w:tc>
          <w:tcPr>
            <w:tcW w:w="636" w:type="dxa"/>
          </w:tcPr>
          <w:p w:rsidR="009363F9" w:rsidRDefault="009363F9">
            <w:pPr>
              <w:pStyle w:val="ConsPlusNormal"/>
              <w:jc w:val="center"/>
            </w:pPr>
            <w:r>
              <w:t>15.</w:t>
            </w:r>
          </w:p>
        </w:tc>
        <w:tc>
          <w:tcPr>
            <w:tcW w:w="1814" w:type="dxa"/>
          </w:tcPr>
          <w:p w:rsidR="009363F9" w:rsidRDefault="009363F9">
            <w:pPr>
              <w:pStyle w:val="ConsPlusNormal"/>
            </w:pPr>
            <w:r>
              <w:t>Выдра</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pPr>
            <w:r>
              <w:t>594</w:t>
            </w:r>
          </w:p>
        </w:tc>
        <w:tc>
          <w:tcPr>
            <w:tcW w:w="850" w:type="dxa"/>
          </w:tcPr>
          <w:p w:rsidR="009363F9" w:rsidRDefault="009363F9">
            <w:pPr>
              <w:pStyle w:val="ConsPlusNormal"/>
            </w:pPr>
            <w:r>
              <w:t>781</w:t>
            </w:r>
          </w:p>
        </w:tc>
        <w:tc>
          <w:tcPr>
            <w:tcW w:w="850" w:type="dxa"/>
          </w:tcPr>
          <w:p w:rsidR="009363F9" w:rsidRDefault="009363F9">
            <w:pPr>
              <w:pStyle w:val="ConsPlusNormal"/>
            </w:pPr>
            <w:r>
              <w:t>390</w:t>
            </w:r>
          </w:p>
        </w:tc>
        <w:tc>
          <w:tcPr>
            <w:tcW w:w="850" w:type="dxa"/>
          </w:tcPr>
          <w:p w:rsidR="009363F9" w:rsidRDefault="009363F9">
            <w:pPr>
              <w:pStyle w:val="ConsPlusNormal"/>
            </w:pPr>
            <w:r>
              <w:t>349</w:t>
            </w:r>
          </w:p>
        </w:tc>
        <w:tc>
          <w:tcPr>
            <w:tcW w:w="850" w:type="dxa"/>
          </w:tcPr>
          <w:p w:rsidR="009363F9" w:rsidRDefault="009363F9">
            <w:pPr>
              <w:pStyle w:val="ConsPlusNormal"/>
            </w:pPr>
            <w:r>
              <w:t>655</w:t>
            </w:r>
          </w:p>
        </w:tc>
        <w:tc>
          <w:tcPr>
            <w:tcW w:w="850" w:type="dxa"/>
          </w:tcPr>
          <w:p w:rsidR="009363F9" w:rsidRDefault="009363F9">
            <w:pPr>
              <w:pStyle w:val="ConsPlusNormal"/>
            </w:pPr>
            <w:r>
              <w:t>431</w:t>
            </w:r>
          </w:p>
        </w:tc>
        <w:tc>
          <w:tcPr>
            <w:tcW w:w="850" w:type="dxa"/>
          </w:tcPr>
          <w:p w:rsidR="009363F9" w:rsidRDefault="009363F9">
            <w:pPr>
              <w:pStyle w:val="ConsPlusNormal"/>
            </w:pPr>
            <w:r>
              <w:t>432</w:t>
            </w:r>
          </w:p>
        </w:tc>
        <w:tc>
          <w:tcPr>
            <w:tcW w:w="850" w:type="dxa"/>
          </w:tcPr>
          <w:p w:rsidR="009363F9" w:rsidRDefault="009363F9">
            <w:pPr>
              <w:pStyle w:val="ConsPlusNormal"/>
            </w:pPr>
            <w:r>
              <w:t>287</w:t>
            </w:r>
          </w:p>
        </w:tc>
        <w:tc>
          <w:tcPr>
            <w:tcW w:w="728" w:type="dxa"/>
          </w:tcPr>
          <w:p w:rsidR="009363F9" w:rsidRDefault="009363F9">
            <w:pPr>
              <w:pStyle w:val="ConsPlusNormal"/>
            </w:pPr>
            <w:r>
              <w:t>170</w:t>
            </w:r>
          </w:p>
        </w:tc>
        <w:tc>
          <w:tcPr>
            <w:tcW w:w="731" w:type="dxa"/>
          </w:tcPr>
          <w:p w:rsidR="009363F9" w:rsidRDefault="009363F9">
            <w:pPr>
              <w:pStyle w:val="ConsPlusNormal"/>
            </w:pPr>
            <w:r>
              <w:t>210</w:t>
            </w:r>
          </w:p>
        </w:tc>
        <w:tc>
          <w:tcPr>
            <w:tcW w:w="731" w:type="dxa"/>
          </w:tcPr>
          <w:p w:rsidR="009363F9" w:rsidRDefault="009363F9">
            <w:pPr>
              <w:pStyle w:val="ConsPlusNormal"/>
            </w:pPr>
            <w:r>
              <w:t>3140</w:t>
            </w:r>
          </w:p>
        </w:tc>
        <w:tc>
          <w:tcPr>
            <w:tcW w:w="907" w:type="dxa"/>
          </w:tcPr>
          <w:p w:rsidR="009363F9" w:rsidRDefault="009363F9">
            <w:pPr>
              <w:pStyle w:val="ConsPlusNormal"/>
            </w:pPr>
            <w:r>
              <w:t>3030</w:t>
            </w:r>
          </w:p>
        </w:tc>
        <w:tc>
          <w:tcPr>
            <w:tcW w:w="850" w:type="dxa"/>
          </w:tcPr>
          <w:p w:rsidR="009363F9" w:rsidRDefault="009363F9">
            <w:pPr>
              <w:pStyle w:val="ConsPlusNormal"/>
            </w:pPr>
            <w:r>
              <w:t>3187</w:t>
            </w:r>
          </w:p>
        </w:tc>
        <w:tc>
          <w:tcPr>
            <w:tcW w:w="737" w:type="dxa"/>
          </w:tcPr>
          <w:p w:rsidR="009363F9" w:rsidRDefault="009363F9">
            <w:pPr>
              <w:pStyle w:val="ConsPlusNormal"/>
            </w:pPr>
            <w:r>
              <w:t>2975</w:t>
            </w:r>
          </w:p>
        </w:tc>
        <w:tc>
          <w:tcPr>
            <w:tcW w:w="876" w:type="dxa"/>
          </w:tcPr>
          <w:p w:rsidR="009363F9" w:rsidRDefault="009363F9">
            <w:pPr>
              <w:pStyle w:val="ConsPlusNormal"/>
            </w:pPr>
            <w:r>
              <w:t>3064</w:t>
            </w:r>
          </w:p>
        </w:tc>
        <w:tc>
          <w:tcPr>
            <w:tcW w:w="933" w:type="dxa"/>
          </w:tcPr>
          <w:p w:rsidR="009363F9" w:rsidRDefault="009363F9">
            <w:pPr>
              <w:pStyle w:val="ConsPlusNormal"/>
              <w:jc w:val="center"/>
            </w:pPr>
            <w:r>
              <w:t>-</w:t>
            </w:r>
          </w:p>
        </w:tc>
      </w:tr>
      <w:tr w:rsidR="009363F9">
        <w:tc>
          <w:tcPr>
            <w:tcW w:w="636" w:type="dxa"/>
          </w:tcPr>
          <w:p w:rsidR="009363F9" w:rsidRDefault="009363F9">
            <w:pPr>
              <w:pStyle w:val="ConsPlusNormal"/>
              <w:jc w:val="center"/>
            </w:pPr>
            <w:r>
              <w:t>16.</w:t>
            </w:r>
          </w:p>
        </w:tc>
        <w:tc>
          <w:tcPr>
            <w:tcW w:w="1814" w:type="dxa"/>
          </w:tcPr>
          <w:p w:rsidR="009363F9" w:rsidRDefault="009363F9">
            <w:pPr>
              <w:pStyle w:val="ConsPlusNormal"/>
            </w:pPr>
            <w:r>
              <w:t>Заяц-русак</w:t>
            </w:r>
          </w:p>
        </w:tc>
        <w:tc>
          <w:tcPr>
            <w:tcW w:w="907" w:type="dxa"/>
          </w:tcPr>
          <w:p w:rsidR="009363F9" w:rsidRDefault="009363F9">
            <w:pPr>
              <w:pStyle w:val="ConsPlusNormal"/>
            </w:pPr>
            <w:r>
              <w:t>1698</w:t>
            </w:r>
          </w:p>
        </w:tc>
        <w:tc>
          <w:tcPr>
            <w:tcW w:w="850" w:type="dxa"/>
          </w:tcPr>
          <w:p w:rsidR="009363F9" w:rsidRDefault="009363F9">
            <w:pPr>
              <w:pStyle w:val="ConsPlusNormal"/>
            </w:pPr>
            <w:r>
              <w:t>1712</w:t>
            </w:r>
          </w:p>
        </w:tc>
        <w:tc>
          <w:tcPr>
            <w:tcW w:w="850" w:type="dxa"/>
          </w:tcPr>
          <w:p w:rsidR="009363F9" w:rsidRDefault="009363F9">
            <w:pPr>
              <w:pStyle w:val="ConsPlusNormal"/>
            </w:pPr>
            <w:r>
              <w:t>2075</w:t>
            </w:r>
          </w:p>
        </w:tc>
        <w:tc>
          <w:tcPr>
            <w:tcW w:w="850" w:type="dxa"/>
          </w:tcPr>
          <w:p w:rsidR="009363F9" w:rsidRDefault="009363F9">
            <w:pPr>
              <w:pStyle w:val="ConsPlusNormal"/>
            </w:pPr>
            <w:r>
              <w:t>2455</w:t>
            </w:r>
          </w:p>
        </w:tc>
        <w:tc>
          <w:tcPr>
            <w:tcW w:w="850" w:type="dxa"/>
          </w:tcPr>
          <w:p w:rsidR="009363F9" w:rsidRDefault="009363F9">
            <w:pPr>
              <w:pStyle w:val="ConsPlusNormal"/>
            </w:pPr>
            <w:r>
              <w:t>2353</w:t>
            </w:r>
          </w:p>
        </w:tc>
        <w:tc>
          <w:tcPr>
            <w:tcW w:w="850" w:type="dxa"/>
          </w:tcPr>
          <w:p w:rsidR="009363F9" w:rsidRDefault="009363F9">
            <w:pPr>
              <w:pStyle w:val="ConsPlusNormal"/>
            </w:pPr>
            <w:r>
              <w:t>1579</w:t>
            </w:r>
          </w:p>
        </w:tc>
        <w:tc>
          <w:tcPr>
            <w:tcW w:w="850" w:type="dxa"/>
          </w:tcPr>
          <w:p w:rsidR="009363F9" w:rsidRDefault="009363F9">
            <w:pPr>
              <w:pStyle w:val="ConsPlusNormal"/>
            </w:pPr>
            <w:r>
              <w:t>1444</w:t>
            </w:r>
          </w:p>
        </w:tc>
        <w:tc>
          <w:tcPr>
            <w:tcW w:w="850" w:type="dxa"/>
          </w:tcPr>
          <w:p w:rsidR="009363F9" w:rsidRDefault="009363F9">
            <w:pPr>
              <w:pStyle w:val="ConsPlusNormal"/>
            </w:pPr>
            <w:r>
              <w:t>1302</w:t>
            </w:r>
          </w:p>
        </w:tc>
        <w:tc>
          <w:tcPr>
            <w:tcW w:w="850" w:type="dxa"/>
          </w:tcPr>
          <w:p w:rsidR="009363F9" w:rsidRDefault="009363F9">
            <w:pPr>
              <w:pStyle w:val="ConsPlusNormal"/>
            </w:pPr>
            <w:r>
              <w:t>1428</w:t>
            </w:r>
          </w:p>
        </w:tc>
        <w:tc>
          <w:tcPr>
            <w:tcW w:w="850" w:type="dxa"/>
          </w:tcPr>
          <w:p w:rsidR="009363F9" w:rsidRDefault="009363F9">
            <w:pPr>
              <w:pStyle w:val="ConsPlusNormal"/>
            </w:pPr>
            <w:r>
              <w:t>1673</w:t>
            </w:r>
          </w:p>
        </w:tc>
        <w:tc>
          <w:tcPr>
            <w:tcW w:w="728" w:type="dxa"/>
          </w:tcPr>
          <w:p w:rsidR="009363F9" w:rsidRDefault="009363F9">
            <w:pPr>
              <w:pStyle w:val="ConsPlusNormal"/>
            </w:pPr>
            <w:r>
              <w:t>811</w:t>
            </w:r>
          </w:p>
        </w:tc>
        <w:tc>
          <w:tcPr>
            <w:tcW w:w="731" w:type="dxa"/>
          </w:tcPr>
          <w:p w:rsidR="009363F9" w:rsidRDefault="009363F9">
            <w:pPr>
              <w:pStyle w:val="ConsPlusNormal"/>
            </w:pPr>
            <w:r>
              <w:t>940</w:t>
            </w:r>
          </w:p>
        </w:tc>
        <w:tc>
          <w:tcPr>
            <w:tcW w:w="731" w:type="dxa"/>
          </w:tcPr>
          <w:p w:rsidR="009363F9" w:rsidRDefault="009363F9">
            <w:pPr>
              <w:pStyle w:val="ConsPlusNormal"/>
            </w:pPr>
            <w:r>
              <w:t>4076</w:t>
            </w:r>
          </w:p>
        </w:tc>
        <w:tc>
          <w:tcPr>
            <w:tcW w:w="907" w:type="dxa"/>
          </w:tcPr>
          <w:p w:rsidR="009363F9" w:rsidRDefault="009363F9">
            <w:pPr>
              <w:pStyle w:val="ConsPlusNormal"/>
            </w:pPr>
            <w:r>
              <w:t>1526</w:t>
            </w:r>
          </w:p>
        </w:tc>
        <w:tc>
          <w:tcPr>
            <w:tcW w:w="850" w:type="dxa"/>
          </w:tcPr>
          <w:p w:rsidR="009363F9" w:rsidRDefault="009363F9">
            <w:pPr>
              <w:pStyle w:val="ConsPlusNormal"/>
            </w:pPr>
            <w:r>
              <w:t>1133</w:t>
            </w:r>
          </w:p>
        </w:tc>
        <w:tc>
          <w:tcPr>
            <w:tcW w:w="737" w:type="dxa"/>
          </w:tcPr>
          <w:p w:rsidR="009363F9" w:rsidRDefault="009363F9">
            <w:pPr>
              <w:pStyle w:val="ConsPlusNormal"/>
            </w:pPr>
            <w:r>
              <w:t>894</w:t>
            </w:r>
          </w:p>
        </w:tc>
        <w:tc>
          <w:tcPr>
            <w:tcW w:w="876" w:type="dxa"/>
          </w:tcPr>
          <w:p w:rsidR="009363F9" w:rsidRDefault="009363F9">
            <w:pPr>
              <w:pStyle w:val="ConsPlusNormal"/>
            </w:pPr>
            <w:r>
              <w:t>1184</w:t>
            </w:r>
          </w:p>
        </w:tc>
        <w:tc>
          <w:tcPr>
            <w:tcW w:w="933" w:type="dxa"/>
          </w:tcPr>
          <w:p w:rsidR="009363F9" w:rsidRDefault="009363F9">
            <w:pPr>
              <w:pStyle w:val="ConsPlusNormal"/>
            </w:pPr>
            <w:r>
              <w:t>1,43</w:t>
            </w:r>
          </w:p>
        </w:tc>
      </w:tr>
      <w:tr w:rsidR="009363F9">
        <w:tc>
          <w:tcPr>
            <w:tcW w:w="636" w:type="dxa"/>
          </w:tcPr>
          <w:p w:rsidR="009363F9" w:rsidRDefault="009363F9">
            <w:pPr>
              <w:pStyle w:val="ConsPlusNormal"/>
              <w:jc w:val="center"/>
            </w:pPr>
            <w:r>
              <w:t>17.</w:t>
            </w:r>
          </w:p>
        </w:tc>
        <w:tc>
          <w:tcPr>
            <w:tcW w:w="1814" w:type="dxa"/>
          </w:tcPr>
          <w:p w:rsidR="009363F9" w:rsidRDefault="009363F9">
            <w:pPr>
              <w:pStyle w:val="ConsPlusNormal"/>
            </w:pPr>
            <w:r>
              <w:t>Заяц-беляк</w:t>
            </w:r>
          </w:p>
        </w:tc>
        <w:tc>
          <w:tcPr>
            <w:tcW w:w="907" w:type="dxa"/>
          </w:tcPr>
          <w:p w:rsidR="009363F9" w:rsidRDefault="009363F9">
            <w:pPr>
              <w:pStyle w:val="ConsPlusNormal"/>
            </w:pPr>
            <w:r>
              <w:t>72116</w:t>
            </w:r>
          </w:p>
        </w:tc>
        <w:tc>
          <w:tcPr>
            <w:tcW w:w="850" w:type="dxa"/>
          </w:tcPr>
          <w:p w:rsidR="009363F9" w:rsidRDefault="009363F9">
            <w:pPr>
              <w:pStyle w:val="ConsPlusNormal"/>
            </w:pPr>
            <w:r>
              <w:t>67204</w:t>
            </w:r>
          </w:p>
        </w:tc>
        <w:tc>
          <w:tcPr>
            <w:tcW w:w="850" w:type="dxa"/>
          </w:tcPr>
          <w:p w:rsidR="009363F9" w:rsidRDefault="009363F9">
            <w:pPr>
              <w:pStyle w:val="ConsPlusNormal"/>
            </w:pPr>
            <w:r>
              <w:t>83953</w:t>
            </w:r>
          </w:p>
        </w:tc>
        <w:tc>
          <w:tcPr>
            <w:tcW w:w="850" w:type="dxa"/>
          </w:tcPr>
          <w:p w:rsidR="009363F9" w:rsidRDefault="009363F9">
            <w:pPr>
              <w:pStyle w:val="ConsPlusNormal"/>
            </w:pPr>
            <w:r>
              <w:t>76934</w:t>
            </w:r>
          </w:p>
        </w:tc>
        <w:tc>
          <w:tcPr>
            <w:tcW w:w="850" w:type="dxa"/>
          </w:tcPr>
          <w:p w:rsidR="009363F9" w:rsidRDefault="009363F9">
            <w:pPr>
              <w:pStyle w:val="ConsPlusNormal"/>
            </w:pPr>
            <w:r>
              <w:t>70391</w:t>
            </w:r>
          </w:p>
        </w:tc>
        <w:tc>
          <w:tcPr>
            <w:tcW w:w="850" w:type="dxa"/>
          </w:tcPr>
          <w:p w:rsidR="009363F9" w:rsidRDefault="009363F9">
            <w:pPr>
              <w:pStyle w:val="ConsPlusNormal"/>
            </w:pPr>
            <w:r>
              <w:t>64428</w:t>
            </w:r>
          </w:p>
        </w:tc>
        <w:tc>
          <w:tcPr>
            <w:tcW w:w="850" w:type="dxa"/>
          </w:tcPr>
          <w:p w:rsidR="009363F9" w:rsidRDefault="009363F9">
            <w:pPr>
              <w:pStyle w:val="ConsPlusNormal"/>
            </w:pPr>
            <w:r>
              <w:t>60630</w:t>
            </w:r>
          </w:p>
        </w:tc>
        <w:tc>
          <w:tcPr>
            <w:tcW w:w="850" w:type="dxa"/>
          </w:tcPr>
          <w:p w:rsidR="009363F9" w:rsidRDefault="009363F9">
            <w:pPr>
              <w:pStyle w:val="ConsPlusNormal"/>
            </w:pPr>
            <w:r>
              <w:t>47447</w:t>
            </w:r>
          </w:p>
        </w:tc>
        <w:tc>
          <w:tcPr>
            <w:tcW w:w="850" w:type="dxa"/>
          </w:tcPr>
          <w:p w:rsidR="009363F9" w:rsidRDefault="009363F9">
            <w:pPr>
              <w:pStyle w:val="ConsPlusNormal"/>
            </w:pPr>
            <w:r>
              <w:t>48989</w:t>
            </w:r>
          </w:p>
        </w:tc>
        <w:tc>
          <w:tcPr>
            <w:tcW w:w="850" w:type="dxa"/>
          </w:tcPr>
          <w:p w:rsidR="009363F9" w:rsidRDefault="009363F9">
            <w:pPr>
              <w:pStyle w:val="ConsPlusNormal"/>
            </w:pPr>
            <w:r>
              <w:t>62999</w:t>
            </w:r>
          </w:p>
        </w:tc>
        <w:tc>
          <w:tcPr>
            <w:tcW w:w="728" w:type="dxa"/>
          </w:tcPr>
          <w:p w:rsidR="009363F9" w:rsidRDefault="009363F9">
            <w:pPr>
              <w:pStyle w:val="ConsPlusNormal"/>
            </w:pPr>
            <w:r>
              <w:t>28668</w:t>
            </w:r>
          </w:p>
        </w:tc>
        <w:tc>
          <w:tcPr>
            <w:tcW w:w="731" w:type="dxa"/>
          </w:tcPr>
          <w:p w:rsidR="009363F9" w:rsidRDefault="009363F9">
            <w:pPr>
              <w:pStyle w:val="ConsPlusNormal"/>
            </w:pPr>
            <w:r>
              <w:t>26013</w:t>
            </w:r>
          </w:p>
        </w:tc>
        <w:tc>
          <w:tcPr>
            <w:tcW w:w="731" w:type="dxa"/>
          </w:tcPr>
          <w:p w:rsidR="009363F9" w:rsidRDefault="009363F9">
            <w:pPr>
              <w:pStyle w:val="ConsPlusNormal"/>
            </w:pPr>
            <w:r>
              <w:t>54376</w:t>
            </w:r>
          </w:p>
        </w:tc>
        <w:tc>
          <w:tcPr>
            <w:tcW w:w="907" w:type="dxa"/>
          </w:tcPr>
          <w:p w:rsidR="009363F9" w:rsidRDefault="009363F9">
            <w:pPr>
              <w:pStyle w:val="ConsPlusNormal"/>
            </w:pPr>
            <w:r>
              <w:t>38973</w:t>
            </w:r>
          </w:p>
        </w:tc>
        <w:tc>
          <w:tcPr>
            <w:tcW w:w="850" w:type="dxa"/>
          </w:tcPr>
          <w:p w:rsidR="009363F9" w:rsidRDefault="009363F9">
            <w:pPr>
              <w:pStyle w:val="ConsPlusNormal"/>
            </w:pPr>
            <w:r>
              <w:t>50565</w:t>
            </w:r>
          </w:p>
        </w:tc>
        <w:tc>
          <w:tcPr>
            <w:tcW w:w="737" w:type="dxa"/>
          </w:tcPr>
          <w:p w:rsidR="009363F9" w:rsidRDefault="009363F9">
            <w:pPr>
              <w:pStyle w:val="ConsPlusNormal"/>
            </w:pPr>
            <w:r>
              <w:t>36370</w:t>
            </w:r>
          </w:p>
        </w:tc>
        <w:tc>
          <w:tcPr>
            <w:tcW w:w="876" w:type="dxa"/>
          </w:tcPr>
          <w:p w:rsidR="009363F9" w:rsidRDefault="009363F9">
            <w:pPr>
              <w:pStyle w:val="ConsPlusNormal"/>
            </w:pPr>
            <w:r>
              <w:t>41969</w:t>
            </w:r>
          </w:p>
        </w:tc>
        <w:tc>
          <w:tcPr>
            <w:tcW w:w="933" w:type="dxa"/>
          </w:tcPr>
          <w:p w:rsidR="009363F9" w:rsidRDefault="009363F9">
            <w:pPr>
              <w:pStyle w:val="ConsPlusNormal"/>
            </w:pPr>
            <w:r>
              <w:t>9,76</w:t>
            </w:r>
          </w:p>
        </w:tc>
      </w:tr>
      <w:tr w:rsidR="009363F9">
        <w:tc>
          <w:tcPr>
            <w:tcW w:w="636" w:type="dxa"/>
          </w:tcPr>
          <w:p w:rsidR="009363F9" w:rsidRDefault="009363F9">
            <w:pPr>
              <w:pStyle w:val="ConsPlusNormal"/>
              <w:jc w:val="center"/>
            </w:pPr>
            <w:r>
              <w:t>18.</w:t>
            </w:r>
          </w:p>
        </w:tc>
        <w:tc>
          <w:tcPr>
            <w:tcW w:w="1814" w:type="dxa"/>
          </w:tcPr>
          <w:p w:rsidR="009363F9" w:rsidRDefault="009363F9">
            <w:pPr>
              <w:pStyle w:val="ConsPlusNormal"/>
            </w:pPr>
            <w:r>
              <w:t>Бобр</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pPr>
            <w:r>
              <w:t>17211</w:t>
            </w:r>
          </w:p>
        </w:tc>
        <w:tc>
          <w:tcPr>
            <w:tcW w:w="728" w:type="dxa"/>
          </w:tcPr>
          <w:p w:rsidR="009363F9" w:rsidRDefault="009363F9">
            <w:pPr>
              <w:pStyle w:val="ConsPlusNormal"/>
            </w:pPr>
            <w:r>
              <w:t>22209</w:t>
            </w:r>
          </w:p>
        </w:tc>
        <w:tc>
          <w:tcPr>
            <w:tcW w:w="731" w:type="dxa"/>
          </w:tcPr>
          <w:p w:rsidR="009363F9" w:rsidRDefault="009363F9">
            <w:pPr>
              <w:pStyle w:val="ConsPlusNormal"/>
            </w:pPr>
            <w:r>
              <w:t>19288</w:t>
            </w:r>
          </w:p>
        </w:tc>
        <w:tc>
          <w:tcPr>
            <w:tcW w:w="731" w:type="dxa"/>
          </w:tcPr>
          <w:p w:rsidR="009363F9" w:rsidRDefault="009363F9">
            <w:pPr>
              <w:pStyle w:val="ConsPlusNormal"/>
            </w:pPr>
            <w:r>
              <w:t>27154</w:t>
            </w:r>
          </w:p>
        </w:tc>
        <w:tc>
          <w:tcPr>
            <w:tcW w:w="907" w:type="dxa"/>
          </w:tcPr>
          <w:p w:rsidR="009363F9" w:rsidRDefault="009363F9">
            <w:pPr>
              <w:pStyle w:val="ConsPlusNormal"/>
            </w:pPr>
            <w:r>
              <w:t>29102</w:t>
            </w:r>
          </w:p>
        </w:tc>
        <w:tc>
          <w:tcPr>
            <w:tcW w:w="850" w:type="dxa"/>
          </w:tcPr>
          <w:p w:rsidR="009363F9" w:rsidRDefault="009363F9">
            <w:pPr>
              <w:pStyle w:val="ConsPlusNormal"/>
            </w:pPr>
            <w:r>
              <w:t>27973</w:t>
            </w:r>
          </w:p>
        </w:tc>
        <w:tc>
          <w:tcPr>
            <w:tcW w:w="737" w:type="dxa"/>
          </w:tcPr>
          <w:p w:rsidR="009363F9" w:rsidRDefault="009363F9">
            <w:pPr>
              <w:pStyle w:val="ConsPlusNormal"/>
            </w:pPr>
            <w:r>
              <w:t>25938</w:t>
            </w:r>
          </w:p>
        </w:tc>
        <w:tc>
          <w:tcPr>
            <w:tcW w:w="876" w:type="dxa"/>
          </w:tcPr>
          <w:p w:rsidR="009363F9" w:rsidRDefault="009363F9">
            <w:pPr>
              <w:pStyle w:val="ConsPlusNormal"/>
            </w:pPr>
            <w:r>
              <w:t>27671</w:t>
            </w:r>
          </w:p>
        </w:tc>
        <w:tc>
          <w:tcPr>
            <w:tcW w:w="933" w:type="dxa"/>
          </w:tcPr>
          <w:p w:rsidR="009363F9" w:rsidRDefault="009363F9">
            <w:pPr>
              <w:pStyle w:val="ConsPlusNormal"/>
              <w:jc w:val="center"/>
            </w:pPr>
            <w:r>
              <w:t>-</w:t>
            </w:r>
          </w:p>
        </w:tc>
      </w:tr>
      <w:tr w:rsidR="009363F9">
        <w:tc>
          <w:tcPr>
            <w:tcW w:w="636" w:type="dxa"/>
          </w:tcPr>
          <w:p w:rsidR="009363F9" w:rsidRDefault="009363F9">
            <w:pPr>
              <w:pStyle w:val="ConsPlusNormal"/>
              <w:jc w:val="center"/>
            </w:pPr>
            <w:r>
              <w:t>19.</w:t>
            </w:r>
          </w:p>
        </w:tc>
        <w:tc>
          <w:tcPr>
            <w:tcW w:w="1814" w:type="dxa"/>
          </w:tcPr>
          <w:p w:rsidR="009363F9" w:rsidRDefault="009363F9">
            <w:pPr>
              <w:pStyle w:val="ConsPlusNormal"/>
            </w:pPr>
            <w:r>
              <w:t>Белка</w:t>
            </w:r>
          </w:p>
        </w:tc>
        <w:tc>
          <w:tcPr>
            <w:tcW w:w="907" w:type="dxa"/>
          </w:tcPr>
          <w:p w:rsidR="009363F9" w:rsidRDefault="009363F9">
            <w:pPr>
              <w:pStyle w:val="ConsPlusNormal"/>
            </w:pPr>
            <w:r>
              <w:t>59653</w:t>
            </w:r>
          </w:p>
        </w:tc>
        <w:tc>
          <w:tcPr>
            <w:tcW w:w="850" w:type="dxa"/>
          </w:tcPr>
          <w:p w:rsidR="009363F9" w:rsidRDefault="009363F9">
            <w:pPr>
              <w:pStyle w:val="ConsPlusNormal"/>
            </w:pPr>
            <w:r>
              <w:t>99907</w:t>
            </w:r>
          </w:p>
        </w:tc>
        <w:tc>
          <w:tcPr>
            <w:tcW w:w="850" w:type="dxa"/>
          </w:tcPr>
          <w:p w:rsidR="009363F9" w:rsidRDefault="009363F9">
            <w:pPr>
              <w:pStyle w:val="ConsPlusNormal"/>
            </w:pPr>
            <w:r>
              <w:t>77242</w:t>
            </w:r>
          </w:p>
        </w:tc>
        <w:tc>
          <w:tcPr>
            <w:tcW w:w="850" w:type="dxa"/>
          </w:tcPr>
          <w:p w:rsidR="009363F9" w:rsidRDefault="009363F9">
            <w:pPr>
              <w:pStyle w:val="ConsPlusNormal"/>
            </w:pPr>
            <w:r>
              <w:t>58275</w:t>
            </w:r>
          </w:p>
        </w:tc>
        <w:tc>
          <w:tcPr>
            <w:tcW w:w="850" w:type="dxa"/>
          </w:tcPr>
          <w:p w:rsidR="009363F9" w:rsidRDefault="009363F9">
            <w:pPr>
              <w:pStyle w:val="ConsPlusNormal"/>
            </w:pPr>
            <w:r>
              <w:t>48340</w:t>
            </w:r>
          </w:p>
        </w:tc>
        <w:tc>
          <w:tcPr>
            <w:tcW w:w="850" w:type="dxa"/>
          </w:tcPr>
          <w:p w:rsidR="009363F9" w:rsidRDefault="009363F9">
            <w:pPr>
              <w:pStyle w:val="ConsPlusNormal"/>
            </w:pPr>
            <w:r>
              <w:t>59520</w:t>
            </w:r>
          </w:p>
        </w:tc>
        <w:tc>
          <w:tcPr>
            <w:tcW w:w="850" w:type="dxa"/>
          </w:tcPr>
          <w:p w:rsidR="009363F9" w:rsidRDefault="009363F9">
            <w:pPr>
              <w:pStyle w:val="ConsPlusNormal"/>
            </w:pPr>
            <w:r>
              <w:t>66144</w:t>
            </w:r>
          </w:p>
        </w:tc>
        <w:tc>
          <w:tcPr>
            <w:tcW w:w="850" w:type="dxa"/>
          </w:tcPr>
          <w:p w:rsidR="009363F9" w:rsidRDefault="009363F9">
            <w:pPr>
              <w:pStyle w:val="ConsPlusNormal"/>
            </w:pPr>
            <w:r>
              <w:t>58811</w:t>
            </w:r>
          </w:p>
        </w:tc>
        <w:tc>
          <w:tcPr>
            <w:tcW w:w="850" w:type="dxa"/>
          </w:tcPr>
          <w:p w:rsidR="009363F9" w:rsidRDefault="009363F9">
            <w:pPr>
              <w:pStyle w:val="ConsPlusNormal"/>
            </w:pPr>
            <w:r>
              <w:t>156639</w:t>
            </w:r>
          </w:p>
        </w:tc>
        <w:tc>
          <w:tcPr>
            <w:tcW w:w="850" w:type="dxa"/>
          </w:tcPr>
          <w:p w:rsidR="009363F9" w:rsidRDefault="009363F9">
            <w:pPr>
              <w:pStyle w:val="ConsPlusNormal"/>
            </w:pPr>
            <w:r>
              <w:t>119111</w:t>
            </w:r>
          </w:p>
        </w:tc>
        <w:tc>
          <w:tcPr>
            <w:tcW w:w="728" w:type="dxa"/>
          </w:tcPr>
          <w:p w:rsidR="009363F9" w:rsidRDefault="009363F9">
            <w:pPr>
              <w:pStyle w:val="ConsPlusNormal"/>
            </w:pPr>
            <w:r>
              <w:t>40185</w:t>
            </w:r>
          </w:p>
        </w:tc>
        <w:tc>
          <w:tcPr>
            <w:tcW w:w="731" w:type="dxa"/>
          </w:tcPr>
          <w:p w:rsidR="009363F9" w:rsidRDefault="009363F9">
            <w:pPr>
              <w:pStyle w:val="ConsPlusNormal"/>
            </w:pPr>
            <w:r>
              <w:t>25342</w:t>
            </w:r>
          </w:p>
        </w:tc>
        <w:tc>
          <w:tcPr>
            <w:tcW w:w="731" w:type="dxa"/>
          </w:tcPr>
          <w:p w:rsidR="009363F9" w:rsidRDefault="009363F9">
            <w:pPr>
              <w:pStyle w:val="ConsPlusNormal"/>
            </w:pPr>
            <w:r>
              <w:t>26496</w:t>
            </w:r>
          </w:p>
        </w:tc>
        <w:tc>
          <w:tcPr>
            <w:tcW w:w="907" w:type="dxa"/>
          </w:tcPr>
          <w:p w:rsidR="009363F9" w:rsidRDefault="009363F9">
            <w:pPr>
              <w:pStyle w:val="ConsPlusNormal"/>
            </w:pPr>
            <w:r>
              <w:t>38998</w:t>
            </w:r>
          </w:p>
        </w:tc>
        <w:tc>
          <w:tcPr>
            <w:tcW w:w="850" w:type="dxa"/>
          </w:tcPr>
          <w:p w:rsidR="009363F9" w:rsidRDefault="009363F9">
            <w:pPr>
              <w:pStyle w:val="ConsPlusNormal"/>
            </w:pPr>
            <w:r>
              <w:t>40000</w:t>
            </w:r>
          </w:p>
        </w:tc>
        <w:tc>
          <w:tcPr>
            <w:tcW w:w="737" w:type="dxa"/>
          </w:tcPr>
          <w:p w:rsidR="009363F9" w:rsidRDefault="009363F9">
            <w:pPr>
              <w:pStyle w:val="ConsPlusNormal"/>
            </w:pPr>
            <w:r>
              <w:t>55567</w:t>
            </w:r>
          </w:p>
        </w:tc>
        <w:tc>
          <w:tcPr>
            <w:tcW w:w="876" w:type="dxa"/>
          </w:tcPr>
          <w:p w:rsidR="009363F9" w:rsidRDefault="009363F9">
            <w:pPr>
              <w:pStyle w:val="ConsPlusNormal"/>
            </w:pPr>
            <w:r>
              <w:t>44855</w:t>
            </w:r>
          </w:p>
        </w:tc>
        <w:tc>
          <w:tcPr>
            <w:tcW w:w="933" w:type="dxa"/>
          </w:tcPr>
          <w:p w:rsidR="009363F9" w:rsidRDefault="009363F9">
            <w:pPr>
              <w:pStyle w:val="ConsPlusNormal"/>
            </w:pPr>
            <w:r>
              <w:t>11,06</w:t>
            </w:r>
          </w:p>
        </w:tc>
      </w:tr>
      <w:tr w:rsidR="009363F9">
        <w:tc>
          <w:tcPr>
            <w:tcW w:w="636" w:type="dxa"/>
          </w:tcPr>
          <w:p w:rsidR="009363F9" w:rsidRDefault="009363F9">
            <w:pPr>
              <w:pStyle w:val="ConsPlusNormal"/>
              <w:jc w:val="center"/>
            </w:pPr>
            <w:r>
              <w:t>20.</w:t>
            </w:r>
          </w:p>
        </w:tc>
        <w:tc>
          <w:tcPr>
            <w:tcW w:w="1814" w:type="dxa"/>
          </w:tcPr>
          <w:p w:rsidR="009363F9" w:rsidRDefault="009363F9">
            <w:pPr>
              <w:pStyle w:val="ConsPlusNormal"/>
            </w:pPr>
            <w:r>
              <w:t>Ондатра</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pPr>
            <w:r>
              <w:t>5125</w:t>
            </w:r>
          </w:p>
        </w:tc>
        <w:tc>
          <w:tcPr>
            <w:tcW w:w="728" w:type="dxa"/>
          </w:tcPr>
          <w:p w:rsidR="009363F9" w:rsidRDefault="009363F9">
            <w:pPr>
              <w:pStyle w:val="ConsPlusNormal"/>
            </w:pPr>
            <w:r>
              <w:t>4851</w:t>
            </w:r>
          </w:p>
        </w:tc>
        <w:tc>
          <w:tcPr>
            <w:tcW w:w="731" w:type="dxa"/>
          </w:tcPr>
          <w:p w:rsidR="009363F9" w:rsidRDefault="009363F9">
            <w:pPr>
              <w:pStyle w:val="ConsPlusNormal"/>
            </w:pPr>
            <w:r>
              <w:t>1853</w:t>
            </w:r>
          </w:p>
        </w:tc>
        <w:tc>
          <w:tcPr>
            <w:tcW w:w="731" w:type="dxa"/>
          </w:tcPr>
          <w:p w:rsidR="009363F9" w:rsidRDefault="009363F9">
            <w:pPr>
              <w:pStyle w:val="ConsPlusNormal"/>
            </w:pPr>
            <w:r>
              <w:t>4560</w:t>
            </w:r>
          </w:p>
        </w:tc>
        <w:tc>
          <w:tcPr>
            <w:tcW w:w="907" w:type="dxa"/>
          </w:tcPr>
          <w:p w:rsidR="009363F9" w:rsidRDefault="009363F9">
            <w:pPr>
              <w:pStyle w:val="ConsPlusNormal"/>
            </w:pPr>
            <w:r>
              <w:t>2229</w:t>
            </w:r>
          </w:p>
        </w:tc>
        <w:tc>
          <w:tcPr>
            <w:tcW w:w="850" w:type="dxa"/>
          </w:tcPr>
          <w:p w:rsidR="009363F9" w:rsidRDefault="009363F9">
            <w:pPr>
              <w:pStyle w:val="ConsPlusNormal"/>
            </w:pPr>
            <w:r>
              <w:t>1029</w:t>
            </w:r>
          </w:p>
        </w:tc>
        <w:tc>
          <w:tcPr>
            <w:tcW w:w="737" w:type="dxa"/>
          </w:tcPr>
          <w:p w:rsidR="009363F9" w:rsidRDefault="009363F9">
            <w:pPr>
              <w:pStyle w:val="ConsPlusNormal"/>
            </w:pPr>
            <w:r>
              <w:t>911</w:t>
            </w:r>
          </w:p>
        </w:tc>
        <w:tc>
          <w:tcPr>
            <w:tcW w:w="876" w:type="dxa"/>
          </w:tcPr>
          <w:p w:rsidR="009363F9" w:rsidRDefault="009363F9">
            <w:pPr>
              <w:pStyle w:val="ConsPlusNormal"/>
            </w:pPr>
            <w:r>
              <w:t>1390</w:t>
            </w:r>
          </w:p>
        </w:tc>
        <w:tc>
          <w:tcPr>
            <w:tcW w:w="933" w:type="dxa"/>
          </w:tcPr>
          <w:p w:rsidR="009363F9" w:rsidRDefault="009363F9">
            <w:pPr>
              <w:pStyle w:val="ConsPlusNormal"/>
              <w:jc w:val="center"/>
            </w:pPr>
            <w:r>
              <w:t>-</w:t>
            </w:r>
          </w:p>
        </w:tc>
      </w:tr>
      <w:tr w:rsidR="009363F9">
        <w:tc>
          <w:tcPr>
            <w:tcW w:w="636" w:type="dxa"/>
          </w:tcPr>
          <w:p w:rsidR="009363F9" w:rsidRDefault="009363F9">
            <w:pPr>
              <w:pStyle w:val="ConsPlusNormal"/>
              <w:jc w:val="center"/>
            </w:pPr>
            <w:r>
              <w:t>21.</w:t>
            </w:r>
          </w:p>
        </w:tc>
        <w:tc>
          <w:tcPr>
            <w:tcW w:w="1814" w:type="dxa"/>
          </w:tcPr>
          <w:p w:rsidR="009363F9" w:rsidRDefault="009363F9">
            <w:pPr>
              <w:pStyle w:val="ConsPlusNormal"/>
            </w:pPr>
            <w:r>
              <w:t>Речные утки</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pPr>
            <w:r>
              <w:t>55867</w:t>
            </w:r>
          </w:p>
        </w:tc>
        <w:tc>
          <w:tcPr>
            <w:tcW w:w="728" w:type="dxa"/>
          </w:tcPr>
          <w:p w:rsidR="009363F9" w:rsidRDefault="009363F9">
            <w:pPr>
              <w:pStyle w:val="ConsPlusNormal"/>
            </w:pPr>
            <w:r>
              <w:t>84145</w:t>
            </w:r>
          </w:p>
        </w:tc>
        <w:tc>
          <w:tcPr>
            <w:tcW w:w="731" w:type="dxa"/>
          </w:tcPr>
          <w:p w:rsidR="009363F9" w:rsidRDefault="009363F9">
            <w:pPr>
              <w:pStyle w:val="ConsPlusNormal"/>
            </w:pPr>
            <w:r>
              <w:t>48994</w:t>
            </w:r>
          </w:p>
        </w:tc>
        <w:tc>
          <w:tcPr>
            <w:tcW w:w="731" w:type="dxa"/>
          </w:tcPr>
          <w:p w:rsidR="009363F9" w:rsidRDefault="009363F9">
            <w:pPr>
              <w:pStyle w:val="ConsPlusNormal"/>
            </w:pPr>
            <w:r>
              <w:t>97728</w:t>
            </w:r>
          </w:p>
        </w:tc>
        <w:tc>
          <w:tcPr>
            <w:tcW w:w="907" w:type="dxa"/>
          </w:tcPr>
          <w:p w:rsidR="009363F9" w:rsidRDefault="009363F9">
            <w:pPr>
              <w:pStyle w:val="ConsPlusNormal"/>
            </w:pPr>
            <w:r>
              <w:t>99714</w:t>
            </w:r>
          </w:p>
        </w:tc>
        <w:tc>
          <w:tcPr>
            <w:tcW w:w="850" w:type="dxa"/>
          </w:tcPr>
          <w:p w:rsidR="009363F9" w:rsidRDefault="009363F9">
            <w:pPr>
              <w:pStyle w:val="ConsPlusNormal"/>
            </w:pPr>
            <w:r>
              <w:t>95573</w:t>
            </w:r>
          </w:p>
        </w:tc>
        <w:tc>
          <w:tcPr>
            <w:tcW w:w="737" w:type="dxa"/>
          </w:tcPr>
          <w:p w:rsidR="009363F9" w:rsidRDefault="009363F9">
            <w:pPr>
              <w:pStyle w:val="ConsPlusNormal"/>
            </w:pPr>
            <w:r>
              <w:t>101105</w:t>
            </w:r>
          </w:p>
        </w:tc>
        <w:tc>
          <w:tcPr>
            <w:tcW w:w="876" w:type="dxa"/>
          </w:tcPr>
          <w:p w:rsidR="009363F9" w:rsidRDefault="009363F9">
            <w:pPr>
              <w:pStyle w:val="ConsPlusNormal"/>
            </w:pPr>
            <w:r>
              <w:t>98797</w:t>
            </w:r>
          </w:p>
        </w:tc>
        <w:tc>
          <w:tcPr>
            <w:tcW w:w="933" w:type="dxa"/>
          </w:tcPr>
          <w:p w:rsidR="009363F9" w:rsidRDefault="009363F9">
            <w:pPr>
              <w:pStyle w:val="ConsPlusNormal"/>
              <w:jc w:val="center"/>
            </w:pPr>
            <w:r>
              <w:t>-</w:t>
            </w:r>
          </w:p>
        </w:tc>
      </w:tr>
      <w:tr w:rsidR="009363F9">
        <w:tc>
          <w:tcPr>
            <w:tcW w:w="636" w:type="dxa"/>
          </w:tcPr>
          <w:p w:rsidR="009363F9" w:rsidRDefault="009363F9">
            <w:pPr>
              <w:pStyle w:val="ConsPlusNormal"/>
              <w:jc w:val="center"/>
            </w:pPr>
            <w:r>
              <w:t>22.</w:t>
            </w:r>
          </w:p>
        </w:tc>
        <w:tc>
          <w:tcPr>
            <w:tcW w:w="1814" w:type="dxa"/>
          </w:tcPr>
          <w:p w:rsidR="009363F9" w:rsidRDefault="009363F9">
            <w:pPr>
              <w:pStyle w:val="ConsPlusNormal"/>
            </w:pPr>
            <w:r>
              <w:t>Нырковые утки</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pPr>
            <w:r>
              <w:t>116</w:t>
            </w:r>
          </w:p>
        </w:tc>
        <w:tc>
          <w:tcPr>
            <w:tcW w:w="728" w:type="dxa"/>
          </w:tcPr>
          <w:p w:rsidR="009363F9" w:rsidRDefault="009363F9">
            <w:pPr>
              <w:pStyle w:val="ConsPlusNormal"/>
            </w:pPr>
            <w:r>
              <w:t>120</w:t>
            </w:r>
          </w:p>
        </w:tc>
        <w:tc>
          <w:tcPr>
            <w:tcW w:w="731" w:type="dxa"/>
          </w:tcPr>
          <w:p w:rsidR="009363F9" w:rsidRDefault="009363F9">
            <w:pPr>
              <w:pStyle w:val="ConsPlusNormal"/>
            </w:pPr>
            <w:r>
              <w:t>1618</w:t>
            </w:r>
          </w:p>
        </w:tc>
        <w:tc>
          <w:tcPr>
            <w:tcW w:w="731" w:type="dxa"/>
          </w:tcPr>
          <w:p w:rsidR="009363F9" w:rsidRDefault="009363F9">
            <w:pPr>
              <w:pStyle w:val="ConsPlusNormal"/>
            </w:pPr>
            <w:r>
              <w:t>5771</w:t>
            </w:r>
          </w:p>
        </w:tc>
        <w:tc>
          <w:tcPr>
            <w:tcW w:w="907" w:type="dxa"/>
          </w:tcPr>
          <w:p w:rsidR="009363F9" w:rsidRDefault="009363F9">
            <w:pPr>
              <w:pStyle w:val="ConsPlusNormal"/>
            </w:pPr>
            <w:r>
              <w:t>5978</w:t>
            </w:r>
          </w:p>
        </w:tc>
        <w:tc>
          <w:tcPr>
            <w:tcW w:w="850" w:type="dxa"/>
          </w:tcPr>
          <w:p w:rsidR="009363F9" w:rsidRDefault="009363F9">
            <w:pPr>
              <w:pStyle w:val="ConsPlusNormal"/>
            </w:pPr>
            <w:r>
              <w:t>6120</w:t>
            </w:r>
          </w:p>
        </w:tc>
        <w:tc>
          <w:tcPr>
            <w:tcW w:w="737" w:type="dxa"/>
          </w:tcPr>
          <w:p w:rsidR="009363F9" w:rsidRDefault="009363F9">
            <w:pPr>
              <w:pStyle w:val="ConsPlusNormal"/>
            </w:pPr>
            <w:r>
              <w:t>7277</w:t>
            </w:r>
          </w:p>
        </w:tc>
        <w:tc>
          <w:tcPr>
            <w:tcW w:w="876" w:type="dxa"/>
          </w:tcPr>
          <w:p w:rsidR="009363F9" w:rsidRDefault="009363F9">
            <w:pPr>
              <w:pStyle w:val="ConsPlusNormal"/>
            </w:pPr>
            <w:r>
              <w:t>6458</w:t>
            </w:r>
          </w:p>
        </w:tc>
        <w:tc>
          <w:tcPr>
            <w:tcW w:w="933" w:type="dxa"/>
          </w:tcPr>
          <w:p w:rsidR="009363F9" w:rsidRDefault="009363F9">
            <w:pPr>
              <w:pStyle w:val="ConsPlusNormal"/>
              <w:jc w:val="center"/>
            </w:pPr>
            <w:r>
              <w:t>-</w:t>
            </w:r>
          </w:p>
        </w:tc>
      </w:tr>
      <w:tr w:rsidR="009363F9">
        <w:tc>
          <w:tcPr>
            <w:tcW w:w="636" w:type="dxa"/>
          </w:tcPr>
          <w:p w:rsidR="009363F9" w:rsidRDefault="009363F9">
            <w:pPr>
              <w:pStyle w:val="ConsPlusNormal"/>
              <w:jc w:val="center"/>
            </w:pPr>
            <w:r>
              <w:t>23.</w:t>
            </w:r>
          </w:p>
        </w:tc>
        <w:tc>
          <w:tcPr>
            <w:tcW w:w="1814" w:type="dxa"/>
          </w:tcPr>
          <w:p w:rsidR="009363F9" w:rsidRDefault="009363F9">
            <w:pPr>
              <w:pStyle w:val="ConsPlusNormal"/>
            </w:pPr>
            <w:r>
              <w:t>Глухарь</w:t>
            </w:r>
          </w:p>
        </w:tc>
        <w:tc>
          <w:tcPr>
            <w:tcW w:w="907" w:type="dxa"/>
          </w:tcPr>
          <w:p w:rsidR="009363F9" w:rsidRDefault="009363F9">
            <w:pPr>
              <w:pStyle w:val="ConsPlusNormal"/>
            </w:pPr>
            <w:r>
              <w:t>36600</w:t>
            </w:r>
          </w:p>
        </w:tc>
        <w:tc>
          <w:tcPr>
            <w:tcW w:w="850" w:type="dxa"/>
          </w:tcPr>
          <w:p w:rsidR="009363F9" w:rsidRDefault="009363F9">
            <w:pPr>
              <w:pStyle w:val="ConsPlusNormal"/>
            </w:pPr>
            <w:r>
              <w:t>37200</w:t>
            </w:r>
          </w:p>
        </w:tc>
        <w:tc>
          <w:tcPr>
            <w:tcW w:w="850" w:type="dxa"/>
          </w:tcPr>
          <w:p w:rsidR="009363F9" w:rsidRDefault="009363F9">
            <w:pPr>
              <w:pStyle w:val="ConsPlusNormal"/>
            </w:pPr>
            <w:r>
              <w:t>44200</w:t>
            </w:r>
          </w:p>
        </w:tc>
        <w:tc>
          <w:tcPr>
            <w:tcW w:w="850" w:type="dxa"/>
          </w:tcPr>
          <w:p w:rsidR="009363F9" w:rsidRDefault="009363F9">
            <w:pPr>
              <w:pStyle w:val="ConsPlusNormal"/>
            </w:pPr>
            <w:r>
              <w:t>46000</w:t>
            </w:r>
          </w:p>
        </w:tc>
        <w:tc>
          <w:tcPr>
            <w:tcW w:w="850" w:type="dxa"/>
          </w:tcPr>
          <w:p w:rsidR="009363F9" w:rsidRDefault="009363F9">
            <w:pPr>
              <w:pStyle w:val="ConsPlusNormal"/>
            </w:pPr>
            <w:r>
              <w:t>40100</w:t>
            </w:r>
          </w:p>
        </w:tc>
        <w:tc>
          <w:tcPr>
            <w:tcW w:w="850" w:type="dxa"/>
          </w:tcPr>
          <w:p w:rsidR="009363F9" w:rsidRDefault="009363F9">
            <w:pPr>
              <w:pStyle w:val="ConsPlusNormal"/>
            </w:pPr>
            <w:r>
              <w:t>24800</w:t>
            </w:r>
          </w:p>
        </w:tc>
        <w:tc>
          <w:tcPr>
            <w:tcW w:w="850" w:type="dxa"/>
          </w:tcPr>
          <w:p w:rsidR="009363F9" w:rsidRDefault="009363F9">
            <w:pPr>
              <w:pStyle w:val="ConsPlusNormal"/>
            </w:pPr>
            <w:r>
              <w:t>27400</w:t>
            </w:r>
          </w:p>
        </w:tc>
        <w:tc>
          <w:tcPr>
            <w:tcW w:w="850" w:type="dxa"/>
          </w:tcPr>
          <w:p w:rsidR="009363F9" w:rsidRDefault="009363F9">
            <w:pPr>
              <w:pStyle w:val="ConsPlusNormal"/>
            </w:pPr>
            <w:r>
              <w:t>26600</w:t>
            </w:r>
          </w:p>
        </w:tc>
        <w:tc>
          <w:tcPr>
            <w:tcW w:w="850" w:type="dxa"/>
          </w:tcPr>
          <w:p w:rsidR="009363F9" w:rsidRDefault="009363F9">
            <w:pPr>
              <w:pStyle w:val="ConsPlusNormal"/>
            </w:pPr>
            <w:r>
              <w:t>27800</w:t>
            </w:r>
          </w:p>
        </w:tc>
        <w:tc>
          <w:tcPr>
            <w:tcW w:w="850" w:type="dxa"/>
          </w:tcPr>
          <w:p w:rsidR="009363F9" w:rsidRDefault="009363F9">
            <w:pPr>
              <w:pStyle w:val="ConsPlusNormal"/>
            </w:pPr>
            <w:r>
              <w:t>12645</w:t>
            </w:r>
          </w:p>
        </w:tc>
        <w:tc>
          <w:tcPr>
            <w:tcW w:w="728" w:type="dxa"/>
          </w:tcPr>
          <w:p w:rsidR="009363F9" w:rsidRDefault="009363F9">
            <w:pPr>
              <w:pStyle w:val="ConsPlusNormal"/>
            </w:pPr>
            <w:r>
              <w:t>15413</w:t>
            </w:r>
          </w:p>
        </w:tc>
        <w:tc>
          <w:tcPr>
            <w:tcW w:w="731" w:type="dxa"/>
          </w:tcPr>
          <w:p w:rsidR="009363F9" w:rsidRDefault="009363F9">
            <w:pPr>
              <w:pStyle w:val="ConsPlusNormal"/>
            </w:pPr>
            <w:r>
              <w:t>14087</w:t>
            </w:r>
          </w:p>
        </w:tc>
        <w:tc>
          <w:tcPr>
            <w:tcW w:w="731" w:type="dxa"/>
          </w:tcPr>
          <w:p w:rsidR="009363F9" w:rsidRDefault="009363F9">
            <w:pPr>
              <w:pStyle w:val="ConsPlusNormal"/>
            </w:pPr>
            <w:r>
              <w:t>18508</w:t>
            </w:r>
          </w:p>
        </w:tc>
        <w:tc>
          <w:tcPr>
            <w:tcW w:w="907" w:type="dxa"/>
          </w:tcPr>
          <w:p w:rsidR="009363F9" w:rsidRDefault="009363F9">
            <w:pPr>
              <w:pStyle w:val="ConsPlusNormal"/>
            </w:pPr>
            <w:r>
              <w:t>57695</w:t>
            </w:r>
          </w:p>
        </w:tc>
        <w:tc>
          <w:tcPr>
            <w:tcW w:w="850" w:type="dxa"/>
          </w:tcPr>
          <w:p w:rsidR="009363F9" w:rsidRDefault="009363F9">
            <w:pPr>
              <w:pStyle w:val="ConsPlusNormal"/>
            </w:pPr>
            <w:r>
              <w:t>45303</w:t>
            </w:r>
          </w:p>
        </w:tc>
        <w:tc>
          <w:tcPr>
            <w:tcW w:w="737" w:type="dxa"/>
          </w:tcPr>
          <w:p w:rsidR="009363F9" w:rsidRDefault="009363F9">
            <w:pPr>
              <w:pStyle w:val="ConsPlusNormal"/>
            </w:pPr>
            <w:r>
              <w:t>20119</w:t>
            </w:r>
          </w:p>
        </w:tc>
        <w:tc>
          <w:tcPr>
            <w:tcW w:w="876" w:type="dxa"/>
          </w:tcPr>
          <w:p w:rsidR="009363F9" w:rsidRDefault="009363F9">
            <w:pPr>
              <w:pStyle w:val="ConsPlusNormal"/>
            </w:pPr>
            <w:r>
              <w:t>41039</w:t>
            </w:r>
          </w:p>
        </w:tc>
        <w:tc>
          <w:tcPr>
            <w:tcW w:w="933" w:type="dxa"/>
          </w:tcPr>
          <w:p w:rsidR="009363F9" w:rsidRDefault="009363F9">
            <w:pPr>
              <w:pStyle w:val="ConsPlusNormal"/>
            </w:pPr>
            <w:r>
              <w:t>9,81</w:t>
            </w:r>
          </w:p>
        </w:tc>
      </w:tr>
      <w:tr w:rsidR="009363F9">
        <w:tc>
          <w:tcPr>
            <w:tcW w:w="636" w:type="dxa"/>
          </w:tcPr>
          <w:p w:rsidR="009363F9" w:rsidRDefault="009363F9">
            <w:pPr>
              <w:pStyle w:val="ConsPlusNormal"/>
              <w:jc w:val="center"/>
            </w:pPr>
            <w:r>
              <w:t>24.</w:t>
            </w:r>
          </w:p>
        </w:tc>
        <w:tc>
          <w:tcPr>
            <w:tcW w:w="1814" w:type="dxa"/>
          </w:tcPr>
          <w:p w:rsidR="009363F9" w:rsidRDefault="009363F9">
            <w:pPr>
              <w:pStyle w:val="ConsPlusNormal"/>
            </w:pPr>
            <w:r>
              <w:t>Тетерев</w:t>
            </w:r>
          </w:p>
        </w:tc>
        <w:tc>
          <w:tcPr>
            <w:tcW w:w="907" w:type="dxa"/>
          </w:tcPr>
          <w:p w:rsidR="009363F9" w:rsidRDefault="009363F9">
            <w:pPr>
              <w:pStyle w:val="ConsPlusNormal"/>
            </w:pPr>
            <w:r>
              <w:t>127000</w:t>
            </w:r>
          </w:p>
        </w:tc>
        <w:tc>
          <w:tcPr>
            <w:tcW w:w="850" w:type="dxa"/>
          </w:tcPr>
          <w:p w:rsidR="009363F9" w:rsidRDefault="009363F9">
            <w:pPr>
              <w:pStyle w:val="ConsPlusNormal"/>
            </w:pPr>
            <w:r>
              <w:t>116100</w:t>
            </w:r>
          </w:p>
        </w:tc>
        <w:tc>
          <w:tcPr>
            <w:tcW w:w="850" w:type="dxa"/>
          </w:tcPr>
          <w:p w:rsidR="009363F9" w:rsidRDefault="009363F9">
            <w:pPr>
              <w:pStyle w:val="ConsPlusNormal"/>
            </w:pPr>
            <w:r>
              <w:t>139300</w:t>
            </w:r>
          </w:p>
        </w:tc>
        <w:tc>
          <w:tcPr>
            <w:tcW w:w="850" w:type="dxa"/>
          </w:tcPr>
          <w:p w:rsidR="009363F9" w:rsidRDefault="009363F9">
            <w:pPr>
              <w:pStyle w:val="ConsPlusNormal"/>
            </w:pPr>
            <w:r>
              <w:t>139800</w:t>
            </w:r>
          </w:p>
        </w:tc>
        <w:tc>
          <w:tcPr>
            <w:tcW w:w="850" w:type="dxa"/>
          </w:tcPr>
          <w:p w:rsidR="009363F9" w:rsidRDefault="009363F9">
            <w:pPr>
              <w:pStyle w:val="ConsPlusNormal"/>
            </w:pPr>
            <w:r>
              <w:t>146800</w:t>
            </w:r>
          </w:p>
        </w:tc>
        <w:tc>
          <w:tcPr>
            <w:tcW w:w="850" w:type="dxa"/>
          </w:tcPr>
          <w:p w:rsidR="009363F9" w:rsidRDefault="009363F9">
            <w:pPr>
              <w:pStyle w:val="ConsPlusNormal"/>
            </w:pPr>
            <w:r>
              <w:t>90400</w:t>
            </w:r>
          </w:p>
        </w:tc>
        <w:tc>
          <w:tcPr>
            <w:tcW w:w="850" w:type="dxa"/>
          </w:tcPr>
          <w:p w:rsidR="009363F9" w:rsidRDefault="009363F9">
            <w:pPr>
              <w:pStyle w:val="ConsPlusNormal"/>
            </w:pPr>
            <w:r>
              <w:t>106000</w:t>
            </w:r>
          </w:p>
        </w:tc>
        <w:tc>
          <w:tcPr>
            <w:tcW w:w="850" w:type="dxa"/>
          </w:tcPr>
          <w:p w:rsidR="009363F9" w:rsidRDefault="009363F9">
            <w:pPr>
              <w:pStyle w:val="ConsPlusNormal"/>
            </w:pPr>
            <w:r>
              <w:t>88000</w:t>
            </w:r>
          </w:p>
        </w:tc>
        <w:tc>
          <w:tcPr>
            <w:tcW w:w="850" w:type="dxa"/>
          </w:tcPr>
          <w:p w:rsidR="009363F9" w:rsidRDefault="009363F9">
            <w:pPr>
              <w:pStyle w:val="ConsPlusNormal"/>
            </w:pPr>
            <w:r>
              <w:t>68000</w:t>
            </w:r>
          </w:p>
        </w:tc>
        <w:tc>
          <w:tcPr>
            <w:tcW w:w="850" w:type="dxa"/>
          </w:tcPr>
          <w:p w:rsidR="009363F9" w:rsidRDefault="009363F9">
            <w:pPr>
              <w:pStyle w:val="ConsPlusNormal"/>
            </w:pPr>
            <w:r>
              <w:t>16323</w:t>
            </w:r>
          </w:p>
        </w:tc>
        <w:tc>
          <w:tcPr>
            <w:tcW w:w="728" w:type="dxa"/>
          </w:tcPr>
          <w:p w:rsidR="009363F9" w:rsidRDefault="009363F9">
            <w:pPr>
              <w:pStyle w:val="ConsPlusNormal"/>
            </w:pPr>
            <w:r>
              <w:t>18901</w:t>
            </w:r>
          </w:p>
        </w:tc>
        <w:tc>
          <w:tcPr>
            <w:tcW w:w="731" w:type="dxa"/>
          </w:tcPr>
          <w:p w:rsidR="009363F9" w:rsidRDefault="009363F9">
            <w:pPr>
              <w:pStyle w:val="ConsPlusNormal"/>
            </w:pPr>
            <w:r>
              <w:t>17425</w:t>
            </w:r>
          </w:p>
        </w:tc>
        <w:tc>
          <w:tcPr>
            <w:tcW w:w="731" w:type="dxa"/>
          </w:tcPr>
          <w:p w:rsidR="009363F9" w:rsidRDefault="009363F9">
            <w:pPr>
              <w:pStyle w:val="ConsPlusNormal"/>
            </w:pPr>
            <w:r>
              <w:t>25345</w:t>
            </w:r>
          </w:p>
        </w:tc>
        <w:tc>
          <w:tcPr>
            <w:tcW w:w="907" w:type="dxa"/>
          </w:tcPr>
          <w:p w:rsidR="009363F9" w:rsidRDefault="009363F9">
            <w:pPr>
              <w:pStyle w:val="ConsPlusNormal"/>
            </w:pPr>
            <w:r>
              <w:t>223494</w:t>
            </w:r>
          </w:p>
        </w:tc>
        <w:tc>
          <w:tcPr>
            <w:tcW w:w="850" w:type="dxa"/>
          </w:tcPr>
          <w:p w:rsidR="009363F9" w:rsidRDefault="009363F9">
            <w:pPr>
              <w:pStyle w:val="ConsPlusNormal"/>
            </w:pPr>
            <w:r>
              <w:t>223563</w:t>
            </w:r>
          </w:p>
        </w:tc>
        <w:tc>
          <w:tcPr>
            <w:tcW w:w="737" w:type="dxa"/>
          </w:tcPr>
          <w:p w:rsidR="009363F9" w:rsidRDefault="009363F9">
            <w:pPr>
              <w:pStyle w:val="ConsPlusNormal"/>
            </w:pPr>
            <w:r>
              <w:t>58262</w:t>
            </w:r>
          </w:p>
        </w:tc>
        <w:tc>
          <w:tcPr>
            <w:tcW w:w="876" w:type="dxa"/>
          </w:tcPr>
          <w:p w:rsidR="009363F9" w:rsidRDefault="009363F9">
            <w:pPr>
              <w:pStyle w:val="ConsPlusNormal"/>
            </w:pPr>
            <w:r>
              <w:t>168440</w:t>
            </w:r>
          </w:p>
        </w:tc>
        <w:tc>
          <w:tcPr>
            <w:tcW w:w="933" w:type="dxa"/>
          </w:tcPr>
          <w:p w:rsidR="009363F9" w:rsidRDefault="009363F9">
            <w:pPr>
              <w:pStyle w:val="ConsPlusNormal"/>
            </w:pPr>
            <w:r>
              <w:t>36,28</w:t>
            </w:r>
          </w:p>
        </w:tc>
      </w:tr>
      <w:tr w:rsidR="009363F9">
        <w:tc>
          <w:tcPr>
            <w:tcW w:w="636" w:type="dxa"/>
          </w:tcPr>
          <w:p w:rsidR="009363F9" w:rsidRDefault="009363F9">
            <w:pPr>
              <w:pStyle w:val="ConsPlusNormal"/>
              <w:jc w:val="center"/>
            </w:pPr>
            <w:r>
              <w:t>25.</w:t>
            </w:r>
          </w:p>
        </w:tc>
        <w:tc>
          <w:tcPr>
            <w:tcW w:w="1814" w:type="dxa"/>
          </w:tcPr>
          <w:p w:rsidR="009363F9" w:rsidRDefault="009363F9">
            <w:pPr>
              <w:pStyle w:val="ConsPlusNormal"/>
            </w:pPr>
            <w:r>
              <w:t>Рябчик</w:t>
            </w:r>
          </w:p>
        </w:tc>
        <w:tc>
          <w:tcPr>
            <w:tcW w:w="907" w:type="dxa"/>
          </w:tcPr>
          <w:p w:rsidR="009363F9" w:rsidRDefault="009363F9">
            <w:pPr>
              <w:pStyle w:val="ConsPlusNormal"/>
            </w:pPr>
            <w:r>
              <w:t>110000</w:t>
            </w:r>
          </w:p>
        </w:tc>
        <w:tc>
          <w:tcPr>
            <w:tcW w:w="850" w:type="dxa"/>
          </w:tcPr>
          <w:p w:rsidR="009363F9" w:rsidRDefault="009363F9">
            <w:pPr>
              <w:pStyle w:val="ConsPlusNormal"/>
            </w:pPr>
            <w:r>
              <w:t>155300</w:t>
            </w:r>
          </w:p>
        </w:tc>
        <w:tc>
          <w:tcPr>
            <w:tcW w:w="850" w:type="dxa"/>
          </w:tcPr>
          <w:p w:rsidR="009363F9" w:rsidRDefault="009363F9">
            <w:pPr>
              <w:pStyle w:val="ConsPlusNormal"/>
            </w:pPr>
            <w:r>
              <w:t>146100</w:t>
            </w:r>
          </w:p>
        </w:tc>
        <w:tc>
          <w:tcPr>
            <w:tcW w:w="850" w:type="dxa"/>
          </w:tcPr>
          <w:p w:rsidR="009363F9" w:rsidRDefault="009363F9">
            <w:pPr>
              <w:pStyle w:val="ConsPlusNormal"/>
            </w:pPr>
            <w:r>
              <w:t>173100</w:t>
            </w:r>
          </w:p>
        </w:tc>
        <w:tc>
          <w:tcPr>
            <w:tcW w:w="850" w:type="dxa"/>
          </w:tcPr>
          <w:p w:rsidR="009363F9" w:rsidRDefault="009363F9">
            <w:pPr>
              <w:pStyle w:val="ConsPlusNormal"/>
            </w:pPr>
            <w:r>
              <w:t>151000</w:t>
            </w:r>
          </w:p>
        </w:tc>
        <w:tc>
          <w:tcPr>
            <w:tcW w:w="850" w:type="dxa"/>
          </w:tcPr>
          <w:p w:rsidR="009363F9" w:rsidRDefault="009363F9">
            <w:pPr>
              <w:pStyle w:val="ConsPlusNormal"/>
            </w:pPr>
            <w:r>
              <w:t>126200</w:t>
            </w:r>
          </w:p>
        </w:tc>
        <w:tc>
          <w:tcPr>
            <w:tcW w:w="850" w:type="dxa"/>
          </w:tcPr>
          <w:p w:rsidR="009363F9" w:rsidRDefault="009363F9">
            <w:pPr>
              <w:pStyle w:val="ConsPlusNormal"/>
            </w:pPr>
            <w:r>
              <w:t>159600</w:t>
            </w:r>
          </w:p>
        </w:tc>
        <w:tc>
          <w:tcPr>
            <w:tcW w:w="850" w:type="dxa"/>
          </w:tcPr>
          <w:p w:rsidR="009363F9" w:rsidRDefault="009363F9">
            <w:pPr>
              <w:pStyle w:val="ConsPlusNormal"/>
            </w:pPr>
            <w:r>
              <w:t>143600</w:t>
            </w:r>
          </w:p>
        </w:tc>
        <w:tc>
          <w:tcPr>
            <w:tcW w:w="850" w:type="dxa"/>
          </w:tcPr>
          <w:p w:rsidR="009363F9" w:rsidRDefault="009363F9">
            <w:pPr>
              <w:pStyle w:val="ConsPlusNormal"/>
            </w:pPr>
            <w:r>
              <w:t>-</w:t>
            </w:r>
          </w:p>
        </w:tc>
        <w:tc>
          <w:tcPr>
            <w:tcW w:w="850" w:type="dxa"/>
          </w:tcPr>
          <w:p w:rsidR="009363F9" w:rsidRDefault="009363F9">
            <w:pPr>
              <w:pStyle w:val="ConsPlusNormal"/>
            </w:pPr>
            <w:r>
              <w:t>50525</w:t>
            </w:r>
          </w:p>
        </w:tc>
        <w:tc>
          <w:tcPr>
            <w:tcW w:w="728" w:type="dxa"/>
          </w:tcPr>
          <w:p w:rsidR="009363F9" w:rsidRDefault="009363F9">
            <w:pPr>
              <w:pStyle w:val="ConsPlusNormal"/>
            </w:pPr>
            <w:r>
              <w:t>53857</w:t>
            </w:r>
          </w:p>
        </w:tc>
        <w:tc>
          <w:tcPr>
            <w:tcW w:w="731" w:type="dxa"/>
          </w:tcPr>
          <w:p w:rsidR="009363F9" w:rsidRDefault="009363F9">
            <w:pPr>
              <w:pStyle w:val="ConsPlusNormal"/>
            </w:pPr>
            <w:r>
              <w:t>61749</w:t>
            </w:r>
          </w:p>
        </w:tc>
        <w:tc>
          <w:tcPr>
            <w:tcW w:w="731" w:type="dxa"/>
          </w:tcPr>
          <w:p w:rsidR="009363F9" w:rsidRDefault="009363F9">
            <w:pPr>
              <w:pStyle w:val="ConsPlusNormal"/>
            </w:pPr>
            <w:r>
              <w:t>75097</w:t>
            </w:r>
          </w:p>
        </w:tc>
        <w:tc>
          <w:tcPr>
            <w:tcW w:w="907" w:type="dxa"/>
          </w:tcPr>
          <w:p w:rsidR="009363F9" w:rsidRDefault="009363F9">
            <w:pPr>
              <w:pStyle w:val="ConsPlusNormal"/>
            </w:pPr>
            <w:r>
              <w:t>132853</w:t>
            </w:r>
          </w:p>
        </w:tc>
        <w:tc>
          <w:tcPr>
            <w:tcW w:w="850" w:type="dxa"/>
          </w:tcPr>
          <w:p w:rsidR="009363F9" w:rsidRDefault="009363F9">
            <w:pPr>
              <w:pStyle w:val="ConsPlusNormal"/>
            </w:pPr>
            <w:r>
              <w:t>114788</w:t>
            </w:r>
          </w:p>
        </w:tc>
        <w:tc>
          <w:tcPr>
            <w:tcW w:w="737" w:type="dxa"/>
          </w:tcPr>
          <w:p w:rsidR="009363F9" w:rsidRDefault="009363F9">
            <w:pPr>
              <w:pStyle w:val="ConsPlusNormal"/>
            </w:pPr>
            <w:r>
              <w:t>67625</w:t>
            </w:r>
          </w:p>
        </w:tc>
        <w:tc>
          <w:tcPr>
            <w:tcW w:w="876" w:type="dxa"/>
          </w:tcPr>
          <w:p w:rsidR="009363F9" w:rsidRDefault="009363F9">
            <w:pPr>
              <w:pStyle w:val="ConsPlusNormal"/>
            </w:pPr>
            <w:r>
              <w:t>105089</w:t>
            </w:r>
          </w:p>
        </w:tc>
        <w:tc>
          <w:tcPr>
            <w:tcW w:w="933" w:type="dxa"/>
          </w:tcPr>
          <w:p w:rsidR="009363F9" w:rsidRDefault="009363F9">
            <w:pPr>
              <w:pStyle w:val="ConsPlusNormal"/>
            </w:pPr>
            <w:r>
              <w:t>22,89</w:t>
            </w:r>
          </w:p>
        </w:tc>
      </w:tr>
      <w:tr w:rsidR="009363F9">
        <w:tc>
          <w:tcPr>
            <w:tcW w:w="636" w:type="dxa"/>
          </w:tcPr>
          <w:p w:rsidR="009363F9" w:rsidRDefault="009363F9">
            <w:pPr>
              <w:pStyle w:val="ConsPlusNormal"/>
              <w:jc w:val="center"/>
            </w:pPr>
            <w:r>
              <w:t>26.</w:t>
            </w:r>
          </w:p>
        </w:tc>
        <w:tc>
          <w:tcPr>
            <w:tcW w:w="1814" w:type="dxa"/>
          </w:tcPr>
          <w:p w:rsidR="009363F9" w:rsidRDefault="009363F9">
            <w:pPr>
              <w:pStyle w:val="ConsPlusNormal"/>
            </w:pPr>
            <w:r>
              <w:t>Куропатка серая</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pPr>
            <w:r>
              <w:t>611</w:t>
            </w:r>
          </w:p>
        </w:tc>
        <w:tc>
          <w:tcPr>
            <w:tcW w:w="728" w:type="dxa"/>
          </w:tcPr>
          <w:p w:rsidR="009363F9" w:rsidRDefault="009363F9">
            <w:pPr>
              <w:pStyle w:val="ConsPlusNormal"/>
            </w:pPr>
            <w:r>
              <w:t>707</w:t>
            </w:r>
          </w:p>
        </w:tc>
        <w:tc>
          <w:tcPr>
            <w:tcW w:w="731" w:type="dxa"/>
          </w:tcPr>
          <w:p w:rsidR="009363F9" w:rsidRDefault="009363F9">
            <w:pPr>
              <w:pStyle w:val="ConsPlusNormal"/>
            </w:pPr>
            <w:r>
              <w:t>845</w:t>
            </w:r>
          </w:p>
        </w:tc>
        <w:tc>
          <w:tcPr>
            <w:tcW w:w="731" w:type="dxa"/>
          </w:tcPr>
          <w:p w:rsidR="009363F9" w:rsidRDefault="009363F9">
            <w:pPr>
              <w:pStyle w:val="ConsPlusNormal"/>
            </w:pPr>
            <w:r>
              <w:t>767</w:t>
            </w:r>
          </w:p>
        </w:tc>
        <w:tc>
          <w:tcPr>
            <w:tcW w:w="907" w:type="dxa"/>
          </w:tcPr>
          <w:p w:rsidR="009363F9" w:rsidRDefault="009363F9">
            <w:pPr>
              <w:pStyle w:val="ConsPlusNormal"/>
            </w:pPr>
            <w:r>
              <w:t>1034</w:t>
            </w:r>
          </w:p>
        </w:tc>
        <w:tc>
          <w:tcPr>
            <w:tcW w:w="850" w:type="dxa"/>
          </w:tcPr>
          <w:p w:rsidR="009363F9" w:rsidRDefault="009363F9">
            <w:pPr>
              <w:pStyle w:val="ConsPlusNormal"/>
            </w:pPr>
            <w:r>
              <w:t>133</w:t>
            </w:r>
          </w:p>
        </w:tc>
        <w:tc>
          <w:tcPr>
            <w:tcW w:w="737" w:type="dxa"/>
          </w:tcPr>
          <w:p w:rsidR="009363F9" w:rsidRDefault="009363F9">
            <w:pPr>
              <w:pStyle w:val="ConsPlusNormal"/>
            </w:pPr>
            <w:r>
              <w:t>178</w:t>
            </w:r>
          </w:p>
        </w:tc>
        <w:tc>
          <w:tcPr>
            <w:tcW w:w="876" w:type="dxa"/>
          </w:tcPr>
          <w:p w:rsidR="009363F9" w:rsidRDefault="009363F9">
            <w:pPr>
              <w:pStyle w:val="ConsPlusNormal"/>
            </w:pPr>
            <w:r>
              <w:t>448</w:t>
            </w:r>
          </w:p>
        </w:tc>
        <w:tc>
          <w:tcPr>
            <w:tcW w:w="933" w:type="dxa"/>
          </w:tcPr>
          <w:p w:rsidR="009363F9" w:rsidRDefault="009363F9">
            <w:pPr>
              <w:pStyle w:val="ConsPlusNormal"/>
              <w:jc w:val="center"/>
            </w:pPr>
            <w:r>
              <w:t>-</w:t>
            </w:r>
          </w:p>
        </w:tc>
      </w:tr>
      <w:tr w:rsidR="009363F9">
        <w:tc>
          <w:tcPr>
            <w:tcW w:w="636" w:type="dxa"/>
          </w:tcPr>
          <w:p w:rsidR="009363F9" w:rsidRDefault="009363F9">
            <w:pPr>
              <w:pStyle w:val="ConsPlusNormal"/>
              <w:jc w:val="center"/>
            </w:pPr>
            <w:r>
              <w:t>27.</w:t>
            </w:r>
          </w:p>
        </w:tc>
        <w:tc>
          <w:tcPr>
            <w:tcW w:w="1814" w:type="dxa"/>
          </w:tcPr>
          <w:p w:rsidR="009363F9" w:rsidRDefault="009363F9">
            <w:pPr>
              <w:pStyle w:val="ConsPlusNormal"/>
            </w:pPr>
            <w:r>
              <w:t>Перепел обыкновенный</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pPr>
            <w:r>
              <w:t>-</w:t>
            </w:r>
          </w:p>
        </w:tc>
        <w:tc>
          <w:tcPr>
            <w:tcW w:w="728" w:type="dxa"/>
          </w:tcPr>
          <w:p w:rsidR="009363F9" w:rsidRDefault="009363F9">
            <w:pPr>
              <w:pStyle w:val="ConsPlusNormal"/>
            </w:pPr>
            <w:r>
              <w:t>20</w:t>
            </w:r>
          </w:p>
        </w:tc>
        <w:tc>
          <w:tcPr>
            <w:tcW w:w="731" w:type="dxa"/>
          </w:tcPr>
          <w:p w:rsidR="009363F9" w:rsidRDefault="009363F9">
            <w:pPr>
              <w:pStyle w:val="ConsPlusNormal"/>
            </w:pPr>
            <w:r>
              <w:t>402</w:t>
            </w:r>
          </w:p>
        </w:tc>
        <w:tc>
          <w:tcPr>
            <w:tcW w:w="731" w:type="dxa"/>
          </w:tcPr>
          <w:p w:rsidR="009363F9" w:rsidRDefault="009363F9">
            <w:pPr>
              <w:pStyle w:val="ConsPlusNormal"/>
            </w:pPr>
            <w:r>
              <w:t>271</w:t>
            </w:r>
          </w:p>
        </w:tc>
        <w:tc>
          <w:tcPr>
            <w:tcW w:w="907" w:type="dxa"/>
          </w:tcPr>
          <w:p w:rsidR="009363F9" w:rsidRDefault="009363F9">
            <w:pPr>
              <w:pStyle w:val="ConsPlusNormal"/>
            </w:pPr>
            <w:r>
              <w:t>243</w:t>
            </w:r>
          </w:p>
        </w:tc>
        <w:tc>
          <w:tcPr>
            <w:tcW w:w="850" w:type="dxa"/>
          </w:tcPr>
          <w:p w:rsidR="009363F9" w:rsidRDefault="009363F9">
            <w:pPr>
              <w:pStyle w:val="ConsPlusNormal"/>
            </w:pPr>
            <w:r>
              <w:t>277</w:t>
            </w:r>
          </w:p>
        </w:tc>
        <w:tc>
          <w:tcPr>
            <w:tcW w:w="737" w:type="dxa"/>
          </w:tcPr>
          <w:p w:rsidR="009363F9" w:rsidRDefault="009363F9">
            <w:pPr>
              <w:pStyle w:val="ConsPlusNormal"/>
            </w:pPr>
            <w:r>
              <w:t>308</w:t>
            </w:r>
          </w:p>
        </w:tc>
        <w:tc>
          <w:tcPr>
            <w:tcW w:w="876" w:type="dxa"/>
          </w:tcPr>
          <w:p w:rsidR="009363F9" w:rsidRDefault="009363F9">
            <w:pPr>
              <w:pStyle w:val="ConsPlusNormal"/>
            </w:pPr>
            <w:r>
              <w:t>276</w:t>
            </w:r>
          </w:p>
        </w:tc>
        <w:tc>
          <w:tcPr>
            <w:tcW w:w="933" w:type="dxa"/>
          </w:tcPr>
          <w:p w:rsidR="009363F9" w:rsidRDefault="009363F9">
            <w:pPr>
              <w:pStyle w:val="ConsPlusNormal"/>
              <w:jc w:val="center"/>
            </w:pPr>
            <w:r>
              <w:t>-</w:t>
            </w:r>
          </w:p>
        </w:tc>
      </w:tr>
      <w:tr w:rsidR="009363F9">
        <w:tc>
          <w:tcPr>
            <w:tcW w:w="636" w:type="dxa"/>
          </w:tcPr>
          <w:p w:rsidR="009363F9" w:rsidRDefault="009363F9">
            <w:pPr>
              <w:pStyle w:val="ConsPlusNormal"/>
              <w:jc w:val="center"/>
            </w:pPr>
            <w:r>
              <w:t>28.</w:t>
            </w:r>
          </w:p>
        </w:tc>
        <w:tc>
          <w:tcPr>
            <w:tcW w:w="1814" w:type="dxa"/>
          </w:tcPr>
          <w:p w:rsidR="009363F9" w:rsidRDefault="009363F9">
            <w:pPr>
              <w:pStyle w:val="ConsPlusNormal"/>
            </w:pPr>
            <w:r>
              <w:t>Лысуха</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pPr>
            <w:r>
              <w:t>12</w:t>
            </w:r>
          </w:p>
        </w:tc>
        <w:tc>
          <w:tcPr>
            <w:tcW w:w="728" w:type="dxa"/>
          </w:tcPr>
          <w:p w:rsidR="009363F9" w:rsidRDefault="009363F9">
            <w:pPr>
              <w:pStyle w:val="ConsPlusNormal"/>
            </w:pPr>
            <w:r>
              <w:t>28</w:t>
            </w:r>
          </w:p>
        </w:tc>
        <w:tc>
          <w:tcPr>
            <w:tcW w:w="731" w:type="dxa"/>
          </w:tcPr>
          <w:p w:rsidR="009363F9" w:rsidRDefault="009363F9">
            <w:pPr>
              <w:pStyle w:val="ConsPlusNormal"/>
            </w:pPr>
            <w:r>
              <w:t>2942</w:t>
            </w:r>
          </w:p>
        </w:tc>
        <w:tc>
          <w:tcPr>
            <w:tcW w:w="731" w:type="dxa"/>
          </w:tcPr>
          <w:p w:rsidR="009363F9" w:rsidRDefault="009363F9">
            <w:pPr>
              <w:pStyle w:val="ConsPlusNormal"/>
            </w:pPr>
            <w:r>
              <w:t>3624</w:t>
            </w:r>
          </w:p>
        </w:tc>
        <w:tc>
          <w:tcPr>
            <w:tcW w:w="907" w:type="dxa"/>
          </w:tcPr>
          <w:p w:rsidR="009363F9" w:rsidRDefault="009363F9">
            <w:pPr>
              <w:pStyle w:val="ConsPlusNormal"/>
            </w:pPr>
            <w:r>
              <w:t>3678</w:t>
            </w:r>
          </w:p>
        </w:tc>
        <w:tc>
          <w:tcPr>
            <w:tcW w:w="850" w:type="dxa"/>
          </w:tcPr>
          <w:p w:rsidR="009363F9" w:rsidRDefault="009363F9">
            <w:pPr>
              <w:pStyle w:val="ConsPlusNormal"/>
            </w:pPr>
            <w:r>
              <w:t>3527</w:t>
            </w:r>
          </w:p>
        </w:tc>
        <w:tc>
          <w:tcPr>
            <w:tcW w:w="737" w:type="dxa"/>
          </w:tcPr>
          <w:p w:rsidR="009363F9" w:rsidRDefault="009363F9">
            <w:pPr>
              <w:pStyle w:val="ConsPlusNormal"/>
            </w:pPr>
            <w:r>
              <w:t>4035</w:t>
            </w:r>
          </w:p>
        </w:tc>
        <w:tc>
          <w:tcPr>
            <w:tcW w:w="876" w:type="dxa"/>
          </w:tcPr>
          <w:p w:rsidR="009363F9" w:rsidRDefault="009363F9">
            <w:pPr>
              <w:pStyle w:val="ConsPlusNormal"/>
            </w:pPr>
            <w:r>
              <w:t>3747</w:t>
            </w:r>
          </w:p>
        </w:tc>
        <w:tc>
          <w:tcPr>
            <w:tcW w:w="933" w:type="dxa"/>
          </w:tcPr>
          <w:p w:rsidR="009363F9" w:rsidRDefault="009363F9">
            <w:pPr>
              <w:pStyle w:val="ConsPlusNormal"/>
              <w:jc w:val="center"/>
            </w:pPr>
            <w:r>
              <w:t>-</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bookmarkStart w:id="60" w:name="P12918"/>
      <w:bookmarkEnd w:id="60"/>
      <w:r>
        <w:t>Таблица 49 - Численность и размещение кабана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718"/>
        <w:gridCol w:w="717"/>
        <w:gridCol w:w="717"/>
        <w:gridCol w:w="717"/>
        <w:gridCol w:w="717"/>
        <w:gridCol w:w="717"/>
        <w:gridCol w:w="717"/>
        <w:gridCol w:w="717"/>
        <w:gridCol w:w="717"/>
        <w:gridCol w:w="794"/>
        <w:gridCol w:w="794"/>
        <w:gridCol w:w="794"/>
        <w:gridCol w:w="794"/>
        <w:gridCol w:w="717"/>
        <w:gridCol w:w="717"/>
        <w:gridCol w:w="729"/>
        <w:gridCol w:w="924"/>
        <w:gridCol w:w="773"/>
      </w:tblGrid>
      <w:tr w:rsidR="009363F9">
        <w:tc>
          <w:tcPr>
            <w:tcW w:w="567" w:type="dxa"/>
            <w:vMerge w:val="restart"/>
          </w:tcPr>
          <w:p w:rsidR="009363F9" w:rsidRDefault="009363F9">
            <w:pPr>
              <w:pStyle w:val="ConsPlusNormal"/>
              <w:jc w:val="center"/>
            </w:pPr>
            <w:r>
              <w:t>N п/п</w:t>
            </w:r>
          </w:p>
        </w:tc>
        <w:tc>
          <w:tcPr>
            <w:tcW w:w="1757" w:type="dxa"/>
            <w:vMerge w:val="restart"/>
          </w:tcPr>
          <w:p w:rsidR="009363F9" w:rsidRDefault="009363F9">
            <w:pPr>
              <w:pStyle w:val="ConsPlusNormal"/>
              <w:jc w:val="center"/>
            </w:pPr>
            <w:r>
              <w:t>Наименование района</w:t>
            </w:r>
          </w:p>
        </w:tc>
        <w:tc>
          <w:tcPr>
            <w:tcW w:w="11793" w:type="dxa"/>
            <w:gridSpan w:val="16"/>
          </w:tcPr>
          <w:p w:rsidR="009363F9" w:rsidRDefault="009363F9">
            <w:pPr>
              <w:pStyle w:val="ConsPlusNormal"/>
              <w:jc w:val="center"/>
            </w:pPr>
            <w:r>
              <w:t>Численность по годам (особь)</w:t>
            </w:r>
          </w:p>
        </w:tc>
        <w:tc>
          <w:tcPr>
            <w:tcW w:w="924" w:type="dxa"/>
            <w:vMerge w:val="restart"/>
          </w:tcPr>
          <w:p w:rsidR="009363F9" w:rsidRDefault="009363F9">
            <w:pPr>
              <w:pStyle w:val="ConsPlusNormal"/>
              <w:jc w:val="center"/>
            </w:pPr>
            <w:r>
              <w:t>Средняя за 2013 - 2015 годы</w:t>
            </w:r>
          </w:p>
        </w:tc>
        <w:tc>
          <w:tcPr>
            <w:tcW w:w="773" w:type="dxa"/>
            <w:vMerge w:val="restart"/>
          </w:tcPr>
          <w:p w:rsidR="009363F9" w:rsidRDefault="009363F9">
            <w:pPr>
              <w:pStyle w:val="ConsPlusNormal"/>
              <w:jc w:val="center"/>
            </w:pPr>
            <w:r>
              <w:t>Плотность населения (особей/1000 га)</w:t>
            </w:r>
          </w:p>
        </w:tc>
      </w:tr>
      <w:tr w:rsidR="009363F9">
        <w:tc>
          <w:tcPr>
            <w:tcW w:w="567" w:type="dxa"/>
            <w:vMerge/>
          </w:tcPr>
          <w:p w:rsidR="009363F9" w:rsidRDefault="009363F9">
            <w:pPr>
              <w:pStyle w:val="ConsPlusNormal"/>
            </w:pPr>
          </w:p>
        </w:tc>
        <w:tc>
          <w:tcPr>
            <w:tcW w:w="1757" w:type="dxa"/>
            <w:vMerge/>
          </w:tcPr>
          <w:p w:rsidR="009363F9" w:rsidRDefault="009363F9">
            <w:pPr>
              <w:pStyle w:val="ConsPlusNormal"/>
            </w:pPr>
          </w:p>
        </w:tc>
        <w:tc>
          <w:tcPr>
            <w:tcW w:w="718" w:type="dxa"/>
          </w:tcPr>
          <w:p w:rsidR="009363F9" w:rsidRDefault="009363F9">
            <w:pPr>
              <w:pStyle w:val="ConsPlusNormal"/>
              <w:jc w:val="center"/>
            </w:pPr>
            <w:r>
              <w:t>2000</w:t>
            </w:r>
          </w:p>
        </w:tc>
        <w:tc>
          <w:tcPr>
            <w:tcW w:w="717" w:type="dxa"/>
          </w:tcPr>
          <w:p w:rsidR="009363F9" w:rsidRDefault="009363F9">
            <w:pPr>
              <w:pStyle w:val="ConsPlusNormal"/>
              <w:jc w:val="center"/>
            </w:pPr>
            <w:r>
              <w:t>2001</w:t>
            </w:r>
          </w:p>
        </w:tc>
        <w:tc>
          <w:tcPr>
            <w:tcW w:w="717" w:type="dxa"/>
          </w:tcPr>
          <w:p w:rsidR="009363F9" w:rsidRDefault="009363F9">
            <w:pPr>
              <w:pStyle w:val="ConsPlusNormal"/>
              <w:jc w:val="center"/>
            </w:pPr>
            <w:r>
              <w:t>2002</w:t>
            </w:r>
          </w:p>
        </w:tc>
        <w:tc>
          <w:tcPr>
            <w:tcW w:w="717" w:type="dxa"/>
          </w:tcPr>
          <w:p w:rsidR="009363F9" w:rsidRDefault="009363F9">
            <w:pPr>
              <w:pStyle w:val="ConsPlusNormal"/>
              <w:jc w:val="center"/>
            </w:pPr>
            <w:r>
              <w:t>2003</w:t>
            </w:r>
          </w:p>
        </w:tc>
        <w:tc>
          <w:tcPr>
            <w:tcW w:w="717" w:type="dxa"/>
          </w:tcPr>
          <w:p w:rsidR="009363F9" w:rsidRDefault="009363F9">
            <w:pPr>
              <w:pStyle w:val="ConsPlusNormal"/>
              <w:jc w:val="center"/>
            </w:pPr>
            <w:r>
              <w:t>2004</w:t>
            </w:r>
          </w:p>
        </w:tc>
        <w:tc>
          <w:tcPr>
            <w:tcW w:w="717" w:type="dxa"/>
          </w:tcPr>
          <w:p w:rsidR="009363F9" w:rsidRDefault="009363F9">
            <w:pPr>
              <w:pStyle w:val="ConsPlusNormal"/>
              <w:jc w:val="center"/>
            </w:pPr>
            <w:r>
              <w:t>2005</w:t>
            </w:r>
          </w:p>
        </w:tc>
        <w:tc>
          <w:tcPr>
            <w:tcW w:w="717" w:type="dxa"/>
          </w:tcPr>
          <w:p w:rsidR="009363F9" w:rsidRDefault="009363F9">
            <w:pPr>
              <w:pStyle w:val="ConsPlusNormal"/>
              <w:jc w:val="center"/>
            </w:pPr>
            <w:r>
              <w:t>2006</w:t>
            </w:r>
          </w:p>
        </w:tc>
        <w:tc>
          <w:tcPr>
            <w:tcW w:w="717" w:type="dxa"/>
          </w:tcPr>
          <w:p w:rsidR="009363F9" w:rsidRDefault="009363F9">
            <w:pPr>
              <w:pStyle w:val="ConsPlusNormal"/>
              <w:jc w:val="center"/>
            </w:pPr>
            <w:r>
              <w:t>2007</w:t>
            </w:r>
          </w:p>
        </w:tc>
        <w:tc>
          <w:tcPr>
            <w:tcW w:w="717" w:type="dxa"/>
          </w:tcPr>
          <w:p w:rsidR="009363F9" w:rsidRDefault="009363F9">
            <w:pPr>
              <w:pStyle w:val="ConsPlusNormal"/>
              <w:jc w:val="center"/>
            </w:pPr>
            <w:r>
              <w:t>2008</w:t>
            </w:r>
          </w:p>
        </w:tc>
        <w:tc>
          <w:tcPr>
            <w:tcW w:w="794" w:type="dxa"/>
          </w:tcPr>
          <w:p w:rsidR="009363F9" w:rsidRDefault="009363F9">
            <w:pPr>
              <w:pStyle w:val="ConsPlusNormal"/>
              <w:jc w:val="center"/>
            </w:pPr>
            <w:r>
              <w:t>2009</w:t>
            </w:r>
          </w:p>
        </w:tc>
        <w:tc>
          <w:tcPr>
            <w:tcW w:w="794" w:type="dxa"/>
          </w:tcPr>
          <w:p w:rsidR="009363F9" w:rsidRDefault="009363F9">
            <w:pPr>
              <w:pStyle w:val="ConsPlusNormal"/>
              <w:jc w:val="center"/>
            </w:pPr>
            <w:r>
              <w:t>2010</w:t>
            </w:r>
          </w:p>
        </w:tc>
        <w:tc>
          <w:tcPr>
            <w:tcW w:w="794" w:type="dxa"/>
          </w:tcPr>
          <w:p w:rsidR="009363F9" w:rsidRDefault="009363F9">
            <w:pPr>
              <w:pStyle w:val="ConsPlusNormal"/>
              <w:jc w:val="center"/>
            </w:pPr>
            <w:r>
              <w:t>2011</w:t>
            </w:r>
          </w:p>
        </w:tc>
        <w:tc>
          <w:tcPr>
            <w:tcW w:w="794" w:type="dxa"/>
          </w:tcPr>
          <w:p w:rsidR="009363F9" w:rsidRDefault="009363F9">
            <w:pPr>
              <w:pStyle w:val="ConsPlusNormal"/>
              <w:jc w:val="center"/>
            </w:pPr>
            <w:r>
              <w:t>2012</w:t>
            </w:r>
          </w:p>
        </w:tc>
        <w:tc>
          <w:tcPr>
            <w:tcW w:w="717" w:type="dxa"/>
          </w:tcPr>
          <w:p w:rsidR="009363F9" w:rsidRDefault="009363F9">
            <w:pPr>
              <w:pStyle w:val="ConsPlusNormal"/>
              <w:jc w:val="center"/>
            </w:pPr>
            <w:r>
              <w:t>2013</w:t>
            </w:r>
          </w:p>
        </w:tc>
        <w:tc>
          <w:tcPr>
            <w:tcW w:w="717" w:type="dxa"/>
          </w:tcPr>
          <w:p w:rsidR="009363F9" w:rsidRDefault="009363F9">
            <w:pPr>
              <w:pStyle w:val="ConsPlusNormal"/>
              <w:jc w:val="center"/>
            </w:pPr>
            <w:r>
              <w:t>2014</w:t>
            </w:r>
          </w:p>
        </w:tc>
        <w:tc>
          <w:tcPr>
            <w:tcW w:w="729" w:type="dxa"/>
          </w:tcPr>
          <w:p w:rsidR="009363F9" w:rsidRDefault="009363F9">
            <w:pPr>
              <w:pStyle w:val="ConsPlusNormal"/>
              <w:jc w:val="center"/>
            </w:pPr>
            <w:r>
              <w:t>2015</w:t>
            </w:r>
          </w:p>
        </w:tc>
        <w:tc>
          <w:tcPr>
            <w:tcW w:w="924" w:type="dxa"/>
            <w:vMerge/>
          </w:tcPr>
          <w:p w:rsidR="009363F9" w:rsidRDefault="009363F9">
            <w:pPr>
              <w:pStyle w:val="ConsPlusNormal"/>
            </w:pPr>
          </w:p>
        </w:tc>
        <w:tc>
          <w:tcPr>
            <w:tcW w:w="773" w:type="dxa"/>
            <w:vMerge/>
          </w:tcPr>
          <w:p w:rsidR="009363F9" w:rsidRDefault="009363F9">
            <w:pPr>
              <w:pStyle w:val="ConsPlusNormal"/>
            </w:pPr>
          </w:p>
        </w:tc>
      </w:tr>
      <w:tr w:rsidR="009363F9">
        <w:tc>
          <w:tcPr>
            <w:tcW w:w="567" w:type="dxa"/>
          </w:tcPr>
          <w:p w:rsidR="009363F9" w:rsidRDefault="009363F9">
            <w:pPr>
              <w:pStyle w:val="ConsPlusNormal"/>
              <w:jc w:val="center"/>
            </w:pPr>
            <w:r>
              <w:t>1</w:t>
            </w:r>
          </w:p>
        </w:tc>
        <w:tc>
          <w:tcPr>
            <w:tcW w:w="1757" w:type="dxa"/>
          </w:tcPr>
          <w:p w:rsidR="009363F9" w:rsidRDefault="009363F9">
            <w:pPr>
              <w:pStyle w:val="ConsPlusNormal"/>
              <w:jc w:val="center"/>
            </w:pPr>
            <w:r>
              <w:t>2</w:t>
            </w:r>
          </w:p>
        </w:tc>
        <w:tc>
          <w:tcPr>
            <w:tcW w:w="718" w:type="dxa"/>
          </w:tcPr>
          <w:p w:rsidR="009363F9" w:rsidRDefault="009363F9">
            <w:pPr>
              <w:pStyle w:val="ConsPlusNormal"/>
              <w:jc w:val="center"/>
            </w:pPr>
            <w:r>
              <w:t>3</w:t>
            </w:r>
          </w:p>
        </w:tc>
        <w:tc>
          <w:tcPr>
            <w:tcW w:w="717" w:type="dxa"/>
          </w:tcPr>
          <w:p w:rsidR="009363F9" w:rsidRDefault="009363F9">
            <w:pPr>
              <w:pStyle w:val="ConsPlusNormal"/>
              <w:jc w:val="center"/>
            </w:pPr>
            <w:r>
              <w:t>4</w:t>
            </w:r>
          </w:p>
        </w:tc>
        <w:tc>
          <w:tcPr>
            <w:tcW w:w="717" w:type="dxa"/>
          </w:tcPr>
          <w:p w:rsidR="009363F9" w:rsidRDefault="009363F9">
            <w:pPr>
              <w:pStyle w:val="ConsPlusNormal"/>
              <w:jc w:val="center"/>
            </w:pPr>
            <w:r>
              <w:t>5</w:t>
            </w:r>
          </w:p>
        </w:tc>
        <w:tc>
          <w:tcPr>
            <w:tcW w:w="717" w:type="dxa"/>
          </w:tcPr>
          <w:p w:rsidR="009363F9" w:rsidRDefault="009363F9">
            <w:pPr>
              <w:pStyle w:val="ConsPlusNormal"/>
              <w:jc w:val="center"/>
            </w:pPr>
            <w:r>
              <w:t>6</w:t>
            </w:r>
          </w:p>
        </w:tc>
        <w:tc>
          <w:tcPr>
            <w:tcW w:w="717" w:type="dxa"/>
          </w:tcPr>
          <w:p w:rsidR="009363F9" w:rsidRDefault="009363F9">
            <w:pPr>
              <w:pStyle w:val="ConsPlusNormal"/>
              <w:jc w:val="center"/>
            </w:pPr>
            <w:r>
              <w:t>7</w:t>
            </w:r>
          </w:p>
        </w:tc>
        <w:tc>
          <w:tcPr>
            <w:tcW w:w="717" w:type="dxa"/>
          </w:tcPr>
          <w:p w:rsidR="009363F9" w:rsidRDefault="009363F9">
            <w:pPr>
              <w:pStyle w:val="ConsPlusNormal"/>
              <w:jc w:val="center"/>
            </w:pPr>
            <w:r>
              <w:t>8</w:t>
            </w:r>
          </w:p>
        </w:tc>
        <w:tc>
          <w:tcPr>
            <w:tcW w:w="717" w:type="dxa"/>
          </w:tcPr>
          <w:p w:rsidR="009363F9" w:rsidRDefault="009363F9">
            <w:pPr>
              <w:pStyle w:val="ConsPlusNormal"/>
              <w:jc w:val="center"/>
            </w:pPr>
            <w:r>
              <w:t>9</w:t>
            </w:r>
          </w:p>
        </w:tc>
        <w:tc>
          <w:tcPr>
            <w:tcW w:w="717" w:type="dxa"/>
          </w:tcPr>
          <w:p w:rsidR="009363F9" w:rsidRDefault="009363F9">
            <w:pPr>
              <w:pStyle w:val="ConsPlusNormal"/>
              <w:jc w:val="center"/>
            </w:pPr>
            <w:r>
              <w:t>10</w:t>
            </w:r>
          </w:p>
        </w:tc>
        <w:tc>
          <w:tcPr>
            <w:tcW w:w="717" w:type="dxa"/>
          </w:tcPr>
          <w:p w:rsidR="009363F9" w:rsidRDefault="009363F9">
            <w:pPr>
              <w:pStyle w:val="ConsPlusNormal"/>
              <w:jc w:val="center"/>
            </w:pPr>
            <w:r>
              <w:t>11</w:t>
            </w:r>
          </w:p>
        </w:tc>
        <w:tc>
          <w:tcPr>
            <w:tcW w:w="794" w:type="dxa"/>
          </w:tcPr>
          <w:p w:rsidR="009363F9" w:rsidRDefault="009363F9">
            <w:pPr>
              <w:pStyle w:val="ConsPlusNormal"/>
              <w:jc w:val="center"/>
            </w:pPr>
            <w:r>
              <w:t>12</w:t>
            </w:r>
          </w:p>
        </w:tc>
        <w:tc>
          <w:tcPr>
            <w:tcW w:w="794" w:type="dxa"/>
          </w:tcPr>
          <w:p w:rsidR="009363F9" w:rsidRDefault="009363F9">
            <w:pPr>
              <w:pStyle w:val="ConsPlusNormal"/>
              <w:jc w:val="center"/>
            </w:pPr>
            <w:r>
              <w:t>13</w:t>
            </w:r>
          </w:p>
        </w:tc>
        <w:tc>
          <w:tcPr>
            <w:tcW w:w="794" w:type="dxa"/>
          </w:tcPr>
          <w:p w:rsidR="009363F9" w:rsidRDefault="009363F9">
            <w:pPr>
              <w:pStyle w:val="ConsPlusNormal"/>
              <w:jc w:val="center"/>
            </w:pPr>
            <w:r>
              <w:t>14</w:t>
            </w:r>
          </w:p>
        </w:tc>
        <w:tc>
          <w:tcPr>
            <w:tcW w:w="794" w:type="dxa"/>
          </w:tcPr>
          <w:p w:rsidR="009363F9" w:rsidRDefault="009363F9">
            <w:pPr>
              <w:pStyle w:val="ConsPlusNormal"/>
              <w:jc w:val="center"/>
            </w:pPr>
            <w:r>
              <w:t>15</w:t>
            </w:r>
          </w:p>
        </w:tc>
        <w:tc>
          <w:tcPr>
            <w:tcW w:w="717" w:type="dxa"/>
          </w:tcPr>
          <w:p w:rsidR="009363F9" w:rsidRDefault="009363F9">
            <w:pPr>
              <w:pStyle w:val="ConsPlusNormal"/>
              <w:jc w:val="center"/>
            </w:pPr>
            <w:r>
              <w:t>16</w:t>
            </w:r>
          </w:p>
        </w:tc>
        <w:tc>
          <w:tcPr>
            <w:tcW w:w="717" w:type="dxa"/>
          </w:tcPr>
          <w:p w:rsidR="009363F9" w:rsidRDefault="009363F9">
            <w:pPr>
              <w:pStyle w:val="ConsPlusNormal"/>
              <w:jc w:val="center"/>
            </w:pPr>
            <w:r>
              <w:t>17</w:t>
            </w:r>
          </w:p>
        </w:tc>
        <w:tc>
          <w:tcPr>
            <w:tcW w:w="729" w:type="dxa"/>
          </w:tcPr>
          <w:p w:rsidR="009363F9" w:rsidRDefault="009363F9">
            <w:pPr>
              <w:pStyle w:val="ConsPlusNormal"/>
              <w:jc w:val="center"/>
            </w:pPr>
            <w:r>
              <w:t>18</w:t>
            </w:r>
          </w:p>
        </w:tc>
        <w:tc>
          <w:tcPr>
            <w:tcW w:w="924" w:type="dxa"/>
          </w:tcPr>
          <w:p w:rsidR="009363F9" w:rsidRDefault="009363F9">
            <w:pPr>
              <w:pStyle w:val="ConsPlusNormal"/>
              <w:jc w:val="center"/>
            </w:pPr>
            <w:r>
              <w:t>19</w:t>
            </w:r>
          </w:p>
        </w:tc>
        <w:tc>
          <w:tcPr>
            <w:tcW w:w="773" w:type="dxa"/>
          </w:tcPr>
          <w:p w:rsidR="009363F9" w:rsidRDefault="009363F9">
            <w:pPr>
              <w:pStyle w:val="ConsPlusNormal"/>
              <w:jc w:val="center"/>
            </w:pPr>
            <w:r>
              <w:t>20</w:t>
            </w:r>
          </w:p>
        </w:tc>
      </w:tr>
      <w:tr w:rsidR="009363F9">
        <w:tc>
          <w:tcPr>
            <w:tcW w:w="567" w:type="dxa"/>
          </w:tcPr>
          <w:p w:rsidR="009363F9" w:rsidRDefault="009363F9">
            <w:pPr>
              <w:pStyle w:val="ConsPlusNormal"/>
              <w:jc w:val="center"/>
            </w:pPr>
            <w:r>
              <w:t>1.</w:t>
            </w:r>
          </w:p>
        </w:tc>
        <w:tc>
          <w:tcPr>
            <w:tcW w:w="1757" w:type="dxa"/>
          </w:tcPr>
          <w:p w:rsidR="009363F9" w:rsidRDefault="009363F9">
            <w:pPr>
              <w:pStyle w:val="ConsPlusNormal"/>
            </w:pPr>
            <w:r>
              <w:t>Батецкий</w:t>
            </w:r>
          </w:p>
        </w:tc>
        <w:tc>
          <w:tcPr>
            <w:tcW w:w="718" w:type="dxa"/>
          </w:tcPr>
          <w:p w:rsidR="009363F9" w:rsidRDefault="009363F9">
            <w:pPr>
              <w:pStyle w:val="ConsPlusNormal"/>
            </w:pPr>
            <w:r>
              <w:t>147</w:t>
            </w:r>
          </w:p>
        </w:tc>
        <w:tc>
          <w:tcPr>
            <w:tcW w:w="717" w:type="dxa"/>
          </w:tcPr>
          <w:p w:rsidR="009363F9" w:rsidRDefault="009363F9">
            <w:pPr>
              <w:pStyle w:val="ConsPlusNormal"/>
            </w:pPr>
            <w:r>
              <w:t>175</w:t>
            </w:r>
          </w:p>
        </w:tc>
        <w:tc>
          <w:tcPr>
            <w:tcW w:w="717" w:type="dxa"/>
          </w:tcPr>
          <w:p w:rsidR="009363F9" w:rsidRDefault="009363F9">
            <w:pPr>
              <w:pStyle w:val="ConsPlusNormal"/>
            </w:pPr>
            <w:r>
              <w:t>269</w:t>
            </w:r>
          </w:p>
        </w:tc>
        <w:tc>
          <w:tcPr>
            <w:tcW w:w="717" w:type="dxa"/>
          </w:tcPr>
          <w:p w:rsidR="009363F9" w:rsidRDefault="009363F9">
            <w:pPr>
              <w:pStyle w:val="ConsPlusNormal"/>
            </w:pPr>
            <w:r>
              <w:t>192</w:t>
            </w:r>
          </w:p>
        </w:tc>
        <w:tc>
          <w:tcPr>
            <w:tcW w:w="717" w:type="dxa"/>
          </w:tcPr>
          <w:p w:rsidR="009363F9" w:rsidRDefault="009363F9">
            <w:pPr>
              <w:pStyle w:val="ConsPlusNormal"/>
            </w:pPr>
            <w:r>
              <w:t>193</w:t>
            </w:r>
          </w:p>
        </w:tc>
        <w:tc>
          <w:tcPr>
            <w:tcW w:w="717" w:type="dxa"/>
          </w:tcPr>
          <w:p w:rsidR="009363F9" w:rsidRDefault="009363F9">
            <w:pPr>
              <w:pStyle w:val="ConsPlusNormal"/>
            </w:pPr>
            <w:r>
              <w:t>422</w:t>
            </w:r>
          </w:p>
        </w:tc>
        <w:tc>
          <w:tcPr>
            <w:tcW w:w="717" w:type="dxa"/>
          </w:tcPr>
          <w:p w:rsidR="009363F9" w:rsidRDefault="009363F9">
            <w:pPr>
              <w:pStyle w:val="ConsPlusNormal"/>
            </w:pPr>
            <w:r>
              <w:t>233</w:t>
            </w:r>
          </w:p>
        </w:tc>
        <w:tc>
          <w:tcPr>
            <w:tcW w:w="717" w:type="dxa"/>
          </w:tcPr>
          <w:p w:rsidR="009363F9" w:rsidRDefault="009363F9">
            <w:pPr>
              <w:pStyle w:val="ConsPlusNormal"/>
            </w:pPr>
            <w:r>
              <w:t>430</w:t>
            </w:r>
          </w:p>
        </w:tc>
        <w:tc>
          <w:tcPr>
            <w:tcW w:w="717" w:type="dxa"/>
          </w:tcPr>
          <w:p w:rsidR="009363F9" w:rsidRDefault="009363F9">
            <w:pPr>
              <w:pStyle w:val="ConsPlusNormal"/>
            </w:pPr>
            <w:r>
              <w:t>635</w:t>
            </w:r>
          </w:p>
        </w:tc>
        <w:tc>
          <w:tcPr>
            <w:tcW w:w="794" w:type="dxa"/>
          </w:tcPr>
          <w:p w:rsidR="009363F9" w:rsidRDefault="009363F9">
            <w:pPr>
              <w:pStyle w:val="ConsPlusNormal"/>
            </w:pPr>
            <w:r>
              <w:t>925</w:t>
            </w:r>
          </w:p>
        </w:tc>
        <w:tc>
          <w:tcPr>
            <w:tcW w:w="794" w:type="dxa"/>
          </w:tcPr>
          <w:p w:rsidR="009363F9" w:rsidRDefault="009363F9">
            <w:pPr>
              <w:pStyle w:val="ConsPlusNormal"/>
            </w:pPr>
            <w:r>
              <w:t>712</w:t>
            </w:r>
          </w:p>
        </w:tc>
        <w:tc>
          <w:tcPr>
            <w:tcW w:w="794" w:type="dxa"/>
          </w:tcPr>
          <w:p w:rsidR="009363F9" w:rsidRDefault="009363F9">
            <w:pPr>
              <w:pStyle w:val="ConsPlusNormal"/>
            </w:pPr>
            <w:r>
              <w:t>487</w:t>
            </w:r>
          </w:p>
        </w:tc>
        <w:tc>
          <w:tcPr>
            <w:tcW w:w="794" w:type="dxa"/>
          </w:tcPr>
          <w:p w:rsidR="009363F9" w:rsidRDefault="009363F9">
            <w:pPr>
              <w:pStyle w:val="ConsPlusNormal"/>
            </w:pPr>
            <w:r>
              <w:t>441</w:t>
            </w:r>
          </w:p>
        </w:tc>
        <w:tc>
          <w:tcPr>
            <w:tcW w:w="717" w:type="dxa"/>
          </w:tcPr>
          <w:p w:rsidR="009363F9" w:rsidRDefault="009363F9">
            <w:pPr>
              <w:pStyle w:val="ConsPlusNormal"/>
            </w:pPr>
            <w:r>
              <w:t>394</w:t>
            </w:r>
          </w:p>
        </w:tc>
        <w:tc>
          <w:tcPr>
            <w:tcW w:w="717" w:type="dxa"/>
          </w:tcPr>
          <w:p w:rsidR="009363F9" w:rsidRDefault="009363F9">
            <w:pPr>
              <w:pStyle w:val="ConsPlusNormal"/>
            </w:pPr>
            <w:r>
              <w:t>702</w:t>
            </w:r>
          </w:p>
        </w:tc>
        <w:tc>
          <w:tcPr>
            <w:tcW w:w="729" w:type="dxa"/>
          </w:tcPr>
          <w:p w:rsidR="009363F9" w:rsidRDefault="009363F9">
            <w:pPr>
              <w:pStyle w:val="ConsPlusNormal"/>
            </w:pPr>
            <w:r>
              <w:t>78</w:t>
            </w:r>
          </w:p>
        </w:tc>
        <w:tc>
          <w:tcPr>
            <w:tcW w:w="924" w:type="dxa"/>
          </w:tcPr>
          <w:p w:rsidR="009363F9" w:rsidRDefault="009363F9">
            <w:pPr>
              <w:pStyle w:val="ConsPlusNormal"/>
            </w:pPr>
            <w:r>
              <w:t>391</w:t>
            </w:r>
          </w:p>
        </w:tc>
        <w:tc>
          <w:tcPr>
            <w:tcW w:w="773" w:type="dxa"/>
          </w:tcPr>
          <w:p w:rsidR="009363F9" w:rsidRDefault="009363F9">
            <w:pPr>
              <w:pStyle w:val="ConsPlusNormal"/>
            </w:pPr>
            <w:r>
              <w:t>2,52</w:t>
            </w:r>
          </w:p>
        </w:tc>
      </w:tr>
      <w:tr w:rsidR="009363F9">
        <w:tc>
          <w:tcPr>
            <w:tcW w:w="567" w:type="dxa"/>
          </w:tcPr>
          <w:p w:rsidR="009363F9" w:rsidRDefault="009363F9">
            <w:pPr>
              <w:pStyle w:val="ConsPlusNormal"/>
              <w:jc w:val="center"/>
            </w:pPr>
            <w:r>
              <w:t>2.</w:t>
            </w:r>
          </w:p>
        </w:tc>
        <w:tc>
          <w:tcPr>
            <w:tcW w:w="1757" w:type="dxa"/>
          </w:tcPr>
          <w:p w:rsidR="009363F9" w:rsidRDefault="009363F9">
            <w:pPr>
              <w:pStyle w:val="ConsPlusNormal"/>
            </w:pPr>
            <w:r>
              <w:t>Боровичский</w:t>
            </w:r>
          </w:p>
        </w:tc>
        <w:tc>
          <w:tcPr>
            <w:tcW w:w="718" w:type="dxa"/>
          </w:tcPr>
          <w:p w:rsidR="009363F9" w:rsidRDefault="009363F9">
            <w:pPr>
              <w:pStyle w:val="ConsPlusNormal"/>
            </w:pPr>
            <w:r>
              <w:t>225</w:t>
            </w:r>
          </w:p>
        </w:tc>
        <w:tc>
          <w:tcPr>
            <w:tcW w:w="717" w:type="dxa"/>
          </w:tcPr>
          <w:p w:rsidR="009363F9" w:rsidRDefault="009363F9">
            <w:pPr>
              <w:pStyle w:val="ConsPlusNormal"/>
            </w:pPr>
            <w:r>
              <w:t>145</w:t>
            </w:r>
          </w:p>
        </w:tc>
        <w:tc>
          <w:tcPr>
            <w:tcW w:w="717" w:type="dxa"/>
          </w:tcPr>
          <w:p w:rsidR="009363F9" w:rsidRDefault="009363F9">
            <w:pPr>
              <w:pStyle w:val="ConsPlusNormal"/>
            </w:pPr>
            <w:r>
              <w:t>251</w:t>
            </w:r>
          </w:p>
        </w:tc>
        <w:tc>
          <w:tcPr>
            <w:tcW w:w="717" w:type="dxa"/>
          </w:tcPr>
          <w:p w:rsidR="009363F9" w:rsidRDefault="009363F9">
            <w:pPr>
              <w:pStyle w:val="ConsPlusNormal"/>
            </w:pPr>
            <w:r>
              <w:t>245</w:t>
            </w:r>
          </w:p>
        </w:tc>
        <w:tc>
          <w:tcPr>
            <w:tcW w:w="717" w:type="dxa"/>
          </w:tcPr>
          <w:p w:rsidR="009363F9" w:rsidRDefault="009363F9">
            <w:pPr>
              <w:pStyle w:val="ConsPlusNormal"/>
            </w:pPr>
            <w:r>
              <w:t>570</w:t>
            </w:r>
          </w:p>
        </w:tc>
        <w:tc>
          <w:tcPr>
            <w:tcW w:w="717" w:type="dxa"/>
          </w:tcPr>
          <w:p w:rsidR="009363F9" w:rsidRDefault="009363F9">
            <w:pPr>
              <w:pStyle w:val="ConsPlusNormal"/>
            </w:pPr>
            <w:r>
              <w:t>206</w:t>
            </w:r>
          </w:p>
        </w:tc>
        <w:tc>
          <w:tcPr>
            <w:tcW w:w="717" w:type="dxa"/>
          </w:tcPr>
          <w:p w:rsidR="009363F9" w:rsidRDefault="009363F9">
            <w:pPr>
              <w:pStyle w:val="ConsPlusNormal"/>
            </w:pPr>
            <w:r>
              <w:t>376</w:t>
            </w:r>
          </w:p>
        </w:tc>
        <w:tc>
          <w:tcPr>
            <w:tcW w:w="717" w:type="dxa"/>
          </w:tcPr>
          <w:p w:rsidR="009363F9" w:rsidRDefault="009363F9">
            <w:pPr>
              <w:pStyle w:val="ConsPlusNormal"/>
            </w:pPr>
            <w:r>
              <w:t>391</w:t>
            </w:r>
          </w:p>
        </w:tc>
        <w:tc>
          <w:tcPr>
            <w:tcW w:w="717" w:type="dxa"/>
          </w:tcPr>
          <w:p w:rsidR="009363F9" w:rsidRDefault="009363F9">
            <w:pPr>
              <w:pStyle w:val="ConsPlusNormal"/>
            </w:pPr>
            <w:r>
              <w:t>556</w:t>
            </w:r>
          </w:p>
        </w:tc>
        <w:tc>
          <w:tcPr>
            <w:tcW w:w="794" w:type="dxa"/>
          </w:tcPr>
          <w:p w:rsidR="009363F9" w:rsidRDefault="009363F9">
            <w:pPr>
              <w:pStyle w:val="ConsPlusNormal"/>
            </w:pPr>
            <w:r>
              <w:t>356</w:t>
            </w:r>
          </w:p>
        </w:tc>
        <w:tc>
          <w:tcPr>
            <w:tcW w:w="794" w:type="dxa"/>
          </w:tcPr>
          <w:p w:rsidR="009363F9" w:rsidRDefault="009363F9">
            <w:pPr>
              <w:pStyle w:val="ConsPlusNormal"/>
            </w:pPr>
            <w:r>
              <w:t>858</w:t>
            </w:r>
          </w:p>
        </w:tc>
        <w:tc>
          <w:tcPr>
            <w:tcW w:w="794" w:type="dxa"/>
          </w:tcPr>
          <w:p w:rsidR="009363F9" w:rsidRDefault="009363F9">
            <w:pPr>
              <w:pStyle w:val="ConsPlusNormal"/>
            </w:pPr>
            <w:r>
              <w:t>718</w:t>
            </w:r>
          </w:p>
        </w:tc>
        <w:tc>
          <w:tcPr>
            <w:tcW w:w="794" w:type="dxa"/>
          </w:tcPr>
          <w:p w:rsidR="009363F9" w:rsidRDefault="009363F9">
            <w:pPr>
              <w:pStyle w:val="ConsPlusNormal"/>
            </w:pPr>
            <w:r>
              <w:t>886</w:t>
            </w:r>
          </w:p>
        </w:tc>
        <w:tc>
          <w:tcPr>
            <w:tcW w:w="717" w:type="dxa"/>
          </w:tcPr>
          <w:p w:rsidR="009363F9" w:rsidRDefault="009363F9">
            <w:pPr>
              <w:pStyle w:val="ConsPlusNormal"/>
            </w:pPr>
            <w:r>
              <w:t>191</w:t>
            </w:r>
          </w:p>
        </w:tc>
        <w:tc>
          <w:tcPr>
            <w:tcW w:w="717" w:type="dxa"/>
          </w:tcPr>
          <w:p w:rsidR="009363F9" w:rsidRDefault="009363F9">
            <w:pPr>
              <w:pStyle w:val="ConsPlusNormal"/>
            </w:pPr>
            <w:r>
              <w:t>384</w:t>
            </w:r>
          </w:p>
        </w:tc>
        <w:tc>
          <w:tcPr>
            <w:tcW w:w="729" w:type="dxa"/>
          </w:tcPr>
          <w:p w:rsidR="009363F9" w:rsidRDefault="009363F9">
            <w:pPr>
              <w:pStyle w:val="ConsPlusNormal"/>
            </w:pPr>
            <w:r>
              <w:t>111</w:t>
            </w:r>
          </w:p>
        </w:tc>
        <w:tc>
          <w:tcPr>
            <w:tcW w:w="924" w:type="dxa"/>
          </w:tcPr>
          <w:p w:rsidR="009363F9" w:rsidRDefault="009363F9">
            <w:pPr>
              <w:pStyle w:val="ConsPlusNormal"/>
            </w:pPr>
            <w:r>
              <w:t>229</w:t>
            </w:r>
          </w:p>
        </w:tc>
        <w:tc>
          <w:tcPr>
            <w:tcW w:w="773" w:type="dxa"/>
          </w:tcPr>
          <w:p w:rsidR="009363F9" w:rsidRDefault="009363F9">
            <w:pPr>
              <w:pStyle w:val="ConsPlusNormal"/>
            </w:pPr>
            <w:r>
              <w:t>0,77</w:t>
            </w:r>
          </w:p>
        </w:tc>
      </w:tr>
      <w:tr w:rsidR="009363F9">
        <w:tc>
          <w:tcPr>
            <w:tcW w:w="567" w:type="dxa"/>
          </w:tcPr>
          <w:p w:rsidR="009363F9" w:rsidRDefault="009363F9">
            <w:pPr>
              <w:pStyle w:val="ConsPlusNormal"/>
              <w:jc w:val="center"/>
            </w:pPr>
            <w:r>
              <w:t>3.</w:t>
            </w:r>
          </w:p>
        </w:tc>
        <w:tc>
          <w:tcPr>
            <w:tcW w:w="1757" w:type="dxa"/>
          </w:tcPr>
          <w:p w:rsidR="009363F9" w:rsidRDefault="009363F9">
            <w:pPr>
              <w:pStyle w:val="ConsPlusNormal"/>
            </w:pPr>
            <w:r>
              <w:t>Валдайский</w:t>
            </w:r>
          </w:p>
        </w:tc>
        <w:tc>
          <w:tcPr>
            <w:tcW w:w="718" w:type="dxa"/>
          </w:tcPr>
          <w:p w:rsidR="009363F9" w:rsidRDefault="009363F9">
            <w:pPr>
              <w:pStyle w:val="ConsPlusNormal"/>
            </w:pPr>
            <w:r>
              <w:t>129</w:t>
            </w:r>
          </w:p>
        </w:tc>
        <w:tc>
          <w:tcPr>
            <w:tcW w:w="717" w:type="dxa"/>
          </w:tcPr>
          <w:p w:rsidR="009363F9" w:rsidRDefault="009363F9">
            <w:pPr>
              <w:pStyle w:val="ConsPlusNormal"/>
            </w:pPr>
            <w:r>
              <w:t>82</w:t>
            </w:r>
          </w:p>
        </w:tc>
        <w:tc>
          <w:tcPr>
            <w:tcW w:w="717" w:type="dxa"/>
          </w:tcPr>
          <w:p w:rsidR="009363F9" w:rsidRDefault="009363F9">
            <w:pPr>
              <w:pStyle w:val="ConsPlusNormal"/>
            </w:pPr>
            <w:r>
              <w:t>222</w:t>
            </w:r>
          </w:p>
        </w:tc>
        <w:tc>
          <w:tcPr>
            <w:tcW w:w="717" w:type="dxa"/>
          </w:tcPr>
          <w:p w:rsidR="009363F9" w:rsidRDefault="009363F9">
            <w:pPr>
              <w:pStyle w:val="ConsPlusNormal"/>
            </w:pPr>
            <w:r>
              <w:t>240</w:t>
            </w:r>
          </w:p>
        </w:tc>
        <w:tc>
          <w:tcPr>
            <w:tcW w:w="717" w:type="dxa"/>
          </w:tcPr>
          <w:p w:rsidR="009363F9" w:rsidRDefault="009363F9">
            <w:pPr>
              <w:pStyle w:val="ConsPlusNormal"/>
            </w:pPr>
            <w:r>
              <w:t>276</w:t>
            </w:r>
          </w:p>
        </w:tc>
        <w:tc>
          <w:tcPr>
            <w:tcW w:w="717" w:type="dxa"/>
          </w:tcPr>
          <w:p w:rsidR="009363F9" w:rsidRDefault="009363F9">
            <w:pPr>
              <w:pStyle w:val="ConsPlusNormal"/>
            </w:pPr>
            <w:r>
              <w:t>254</w:t>
            </w:r>
          </w:p>
        </w:tc>
        <w:tc>
          <w:tcPr>
            <w:tcW w:w="717" w:type="dxa"/>
          </w:tcPr>
          <w:p w:rsidR="009363F9" w:rsidRDefault="009363F9">
            <w:pPr>
              <w:pStyle w:val="ConsPlusNormal"/>
            </w:pPr>
            <w:r>
              <w:t>236</w:t>
            </w:r>
          </w:p>
        </w:tc>
        <w:tc>
          <w:tcPr>
            <w:tcW w:w="717" w:type="dxa"/>
          </w:tcPr>
          <w:p w:rsidR="009363F9" w:rsidRDefault="009363F9">
            <w:pPr>
              <w:pStyle w:val="ConsPlusNormal"/>
            </w:pPr>
            <w:r>
              <w:t>393</w:t>
            </w:r>
          </w:p>
        </w:tc>
        <w:tc>
          <w:tcPr>
            <w:tcW w:w="717" w:type="dxa"/>
          </w:tcPr>
          <w:p w:rsidR="009363F9" w:rsidRDefault="009363F9">
            <w:pPr>
              <w:pStyle w:val="ConsPlusNormal"/>
            </w:pPr>
            <w:r>
              <w:t>430</w:t>
            </w:r>
          </w:p>
        </w:tc>
        <w:tc>
          <w:tcPr>
            <w:tcW w:w="794" w:type="dxa"/>
          </w:tcPr>
          <w:p w:rsidR="009363F9" w:rsidRDefault="009363F9">
            <w:pPr>
              <w:pStyle w:val="ConsPlusNormal"/>
            </w:pPr>
            <w:r>
              <w:t>638</w:t>
            </w:r>
          </w:p>
        </w:tc>
        <w:tc>
          <w:tcPr>
            <w:tcW w:w="794" w:type="dxa"/>
          </w:tcPr>
          <w:p w:rsidR="009363F9" w:rsidRDefault="009363F9">
            <w:pPr>
              <w:pStyle w:val="ConsPlusNormal"/>
            </w:pPr>
            <w:r>
              <w:t>776</w:t>
            </w:r>
          </w:p>
        </w:tc>
        <w:tc>
          <w:tcPr>
            <w:tcW w:w="794" w:type="dxa"/>
          </w:tcPr>
          <w:p w:rsidR="009363F9" w:rsidRDefault="009363F9">
            <w:pPr>
              <w:pStyle w:val="ConsPlusNormal"/>
            </w:pPr>
            <w:r>
              <w:t>818</w:t>
            </w:r>
          </w:p>
        </w:tc>
        <w:tc>
          <w:tcPr>
            <w:tcW w:w="794" w:type="dxa"/>
          </w:tcPr>
          <w:p w:rsidR="009363F9" w:rsidRDefault="009363F9">
            <w:pPr>
              <w:pStyle w:val="ConsPlusNormal"/>
            </w:pPr>
            <w:r>
              <w:t>549</w:t>
            </w:r>
          </w:p>
        </w:tc>
        <w:tc>
          <w:tcPr>
            <w:tcW w:w="717" w:type="dxa"/>
          </w:tcPr>
          <w:p w:rsidR="009363F9" w:rsidRDefault="009363F9">
            <w:pPr>
              <w:pStyle w:val="ConsPlusNormal"/>
            </w:pPr>
            <w:r>
              <w:t>302</w:t>
            </w:r>
          </w:p>
        </w:tc>
        <w:tc>
          <w:tcPr>
            <w:tcW w:w="717" w:type="dxa"/>
          </w:tcPr>
          <w:p w:rsidR="009363F9" w:rsidRDefault="009363F9">
            <w:pPr>
              <w:pStyle w:val="ConsPlusNormal"/>
            </w:pPr>
            <w:r>
              <w:t>387</w:t>
            </w:r>
          </w:p>
        </w:tc>
        <w:tc>
          <w:tcPr>
            <w:tcW w:w="729" w:type="dxa"/>
          </w:tcPr>
          <w:p w:rsidR="009363F9" w:rsidRDefault="009363F9">
            <w:pPr>
              <w:pStyle w:val="ConsPlusNormal"/>
            </w:pPr>
            <w:r>
              <w:t>79</w:t>
            </w:r>
          </w:p>
        </w:tc>
        <w:tc>
          <w:tcPr>
            <w:tcW w:w="924" w:type="dxa"/>
          </w:tcPr>
          <w:p w:rsidR="009363F9" w:rsidRDefault="009363F9">
            <w:pPr>
              <w:pStyle w:val="ConsPlusNormal"/>
            </w:pPr>
            <w:r>
              <w:t>256</w:t>
            </w:r>
          </w:p>
        </w:tc>
        <w:tc>
          <w:tcPr>
            <w:tcW w:w="773" w:type="dxa"/>
          </w:tcPr>
          <w:p w:rsidR="009363F9" w:rsidRDefault="009363F9">
            <w:pPr>
              <w:pStyle w:val="ConsPlusNormal"/>
            </w:pPr>
            <w:r>
              <w:t>1,01</w:t>
            </w:r>
          </w:p>
        </w:tc>
      </w:tr>
      <w:tr w:rsidR="009363F9">
        <w:tc>
          <w:tcPr>
            <w:tcW w:w="567" w:type="dxa"/>
          </w:tcPr>
          <w:p w:rsidR="009363F9" w:rsidRDefault="009363F9">
            <w:pPr>
              <w:pStyle w:val="ConsPlusNormal"/>
              <w:jc w:val="center"/>
            </w:pPr>
            <w:r>
              <w:t>4.</w:t>
            </w:r>
          </w:p>
        </w:tc>
        <w:tc>
          <w:tcPr>
            <w:tcW w:w="1757" w:type="dxa"/>
          </w:tcPr>
          <w:p w:rsidR="009363F9" w:rsidRDefault="009363F9">
            <w:pPr>
              <w:pStyle w:val="ConsPlusNormal"/>
            </w:pPr>
            <w:r>
              <w:t>Волотовский</w:t>
            </w:r>
          </w:p>
        </w:tc>
        <w:tc>
          <w:tcPr>
            <w:tcW w:w="718" w:type="dxa"/>
          </w:tcPr>
          <w:p w:rsidR="009363F9" w:rsidRDefault="009363F9">
            <w:pPr>
              <w:pStyle w:val="ConsPlusNormal"/>
            </w:pPr>
            <w:r>
              <w:t>2</w:t>
            </w:r>
          </w:p>
        </w:tc>
        <w:tc>
          <w:tcPr>
            <w:tcW w:w="717" w:type="dxa"/>
          </w:tcPr>
          <w:p w:rsidR="009363F9" w:rsidRDefault="009363F9">
            <w:pPr>
              <w:pStyle w:val="ConsPlusNormal"/>
            </w:pPr>
            <w:r>
              <w:t>22</w:t>
            </w:r>
          </w:p>
        </w:tc>
        <w:tc>
          <w:tcPr>
            <w:tcW w:w="717" w:type="dxa"/>
          </w:tcPr>
          <w:p w:rsidR="009363F9" w:rsidRDefault="009363F9">
            <w:pPr>
              <w:pStyle w:val="ConsPlusNormal"/>
            </w:pPr>
            <w:r>
              <w:t>45</w:t>
            </w:r>
          </w:p>
        </w:tc>
        <w:tc>
          <w:tcPr>
            <w:tcW w:w="717" w:type="dxa"/>
          </w:tcPr>
          <w:p w:rsidR="009363F9" w:rsidRDefault="009363F9">
            <w:pPr>
              <w:pStyle w:val="ConsPlusNormal"/>
            </w:pPr>
            <w:r>
              <w:t>11</w:t>
            </w:r>
          </w:p>
        </w:tc>
        <w:tc>
          <w:tcPr>
            <w:tcW w:w="717" w:type="dxa"/>
          </w:tcPr>
          <w:p w:rsidR="009363F9" w:rsidRDefault="009363F9">
            <w:pPr>
              <w:pStyle w:val="ConsPlusNormal"/>
            </w:pPr>
            <w:r>
              <w:t>22</w:t>
            </w:r>
          </w:p>
        </w:tc>
        <w:tc>
          <w:tcPr>
            <w:tcW w:w="717" w:type="dxa"/>
          </w:tcPr>
          <w:p w:rsidR="009363F9" w:rsidRDefault="009363F9">
            <w:pPr>
              <w:pStyle w:val="ConsPlusNormal"/>
            </w:pPr>
            <w:r>
              <w:t>46</w:t>
            </w:r>
          </w:p>
        </w:tc>
        <w:tc>
          <w:tcPr>
            <w:tcW w:w="717" w:type="dxa"/>
          </w:tcPr>
          <w:p w:rsidR="009363F9" w:rsidRDefault="009363F9">
            <w:pPr>
              <w:pStyle w:val="ConsPlusNormal"/>
            </w:pPr>
            <w:r>
              <w:t>27</w:t>
            </w:r>
          </w:p>
        </w:tc>
        <w:tc>
          <w:tcPr>
            <w:tcW w:w="717" w:type="dxa"/>
          </w:tcPr>
          <w:p w:rsidR="009363F9" w:rsidRDefault="009363F9">
            <w:pPr>
              <w:pStyle w:val="ConsPlusNormal"/>
            </w:pPr>
            <w:r>
              <w:t>100</w:t>
            </w:r>
          </w:p>
        </w:tc>
        <w:tc>
          <w:tcPr>
            <w:tcW w:w="717" w:type="dxa"/>
          </w:tcPr>
          <w:p w:rsidR="009363F9" w:rsidRDefault="009363F9">
            <w:pPr>
              <w:pStyle w:val="ConsPlusNormal"/>
            </w:pPr>
            <w:r>
              <w:t>100</w:t>
            </w:r>
          </w:p>
        </w:tc>
        <w:tc>
          <w:tcPr>
            <w:tcW w:w="794" w:type="dxa"/>
          </w:tcPr>
          <w:p w:rsidR="009363F9" w:rsidRDefault="009363F9">
            <w:pPr>
              <w:pStyle w:val="ConsPlusNormal"/>
            </w:pPr>
            <w:r>
              <w:t>173</w:t>
            </w:r>
          </w:p>
        </w:tc>
        <w:tc>
          <w:tcPr>
            <w:tcW w:w="794" w:type="dxa"/>
          </w:tcPr>
          <w:p w:rsidR="009363F9" w:rsidRDefault="009363F9">
            <w:pPr>
              <w:pStyle w:val="ConsPlusNormal"/>
            </w:pPr>
            <w:r>
              <w:t>212</w:t>
            </w:r>
          </w:p>
        </w:tc>
        <w:tc>
          <w:tcPr>
            <w:tcW w:w="794" w:type="dxa"/>
          </w:tcPr>
          <w:p w:rsidR="009363F9" w:rsidRDefault="009363F9">
            <w:pPr>
              <w:pStyle w:val="ConsPlusNormal"/>
            </w:pPr>
            <w:r>
              <w:t>306</w:t>
            </w:r>
          </w:p>
        </w:tc>
        <w:tc>
          <w:tcPr>
            <w:tcW w:w="794" w:type="dxa"/>
          </w:tcPr>
          <w:p w:rsidR="009363F9" w:rsidRDefault="009363F9">
            <w:pPr>
              <w:pStyle w:val="ConsPlusNormal"/>
            </w:pPr>
            <w:r>
              <w:t>156</w:t>
            </w:r>
          </w:p>
        </w:tc>
        <w:tc>
          <w:tcPr>
            <w:tcW w:w="717" w:type="dxa"/>
          </w:tcPr>
          <w:p w:rsidR="009363F9" w:rsidRDefault="009363F9">
            <w:pPr>
              <w:pStyle w:val="ConsPlusNormal"/>
            </w:pPr>
            <w:r>
              <w:t>143</w:t>
            </w:r>
          </w:p>
        </w:tc>
        <w:tc>
          <w:tcPr>
            <w:tcW w:w="717" w:type="dxa"/>
          </w:tcPr>
          <w:p w:rsidR="009363F9" w:rsidRDefault="009363F9">
            <w:pPr>
              <w:pStyle w:val="ConsPlusNormal"/>
            </w:pPr>
            <w:r>
              <w:t>66</w:t>
            </w:r>
          </w:p>
        </w:tc>
        <w:tc>
          <w:tcPr>
            <w:tcW w:w="729" w:type="dxa"/>
          </w:tcPr>
          <w:p w:rsidR="009363F9" w:rsidRDefault="009363F9">
            <w:pPr>
              <w:pStyle w:val="ConsPlusNormal"/>
            </w:pPr>
            <w:r>
              <w:t>41</w:t>
            </w:r>
          </w:p>
        </w:tc>
        <w:tc>
          <w:tcPr>
            <w:tcW w:w="924" w:type="dxa"/>
          </w:tcPr>
          <w:p w:rsidR="009363F9" w:rsidRDefault="009363F9">
            <w:pPr>
              <w:pStyle w:val="ConsPlusNormal"/>
            </w:pPr>
            <w:r>
              <w:t>83</w:t>
            </w:r>
          </w:p>
        </w:tc>
        <w:tc>
          <w:tcPr>
            <w:tcW w:w="773" w:type="dxa"/>
          </w:tcPr>
          <w:p w:rsidR="009363F9" w:rsidRDefault="009363F9">
            <w:pPr>
              <w:pStyle w:val="ConsPlusNormal"/>
            </w:pPr>
            <w:r>
              <w:t>0,90</w:t>
            </w:r>
          </w:p>
        </w:tc>
      </w:tr>
      <w:tr w:rsidR="009363F9">
        <w:tc>
          <w:tcPr>
            <w:tcW w:w="567" w:type="dxa"/>
          </w:tcPr>
          <w:p w:rsidR="009363F9" w:rsidRDefault="009363F9">
            <w:pPr>
              <w:pStyle w:val="ConsPlusNormal"/>
              <w:jc w:val="center"/>
            </w:pPr>
            <w:r>
              <w:t>5.</w:t>
            </w:r>
          </w:p>
        </w:tc>
        <w:tc>
          <w:tcPr>
            <w:tcW w:w="1757" w:type="dxa"/>
          </w:tcPr>
          <w:p w:rsidR="009363F9" w:rsidRDefault="009363F9">
            <w:pPr>
              <w:pStyle w:val="ConsPlusNormal"/>
            </w:pPr>
            <w:r>
              <w:t>Демянский</w:t>
            </w:r>
          </w:p>
        </w:tc>
        <w:tc>
          <w:tcPr>
            <w:tcW w:w="718" w:type="dxa"/>
          </w:tcPr>
          <w:p w:rsidR="009363F9" w:rsidRDefault="009363F9">
            <w:pPr>
              <w:pStyle w:val="ConsPlusNormal"/>
            </w:pPr>
            <w:r>
              <w:t>270</w:t>
            </w:r>
          </w:p>
        </w:tc>
        <w:tc>
          <w:tcPr>
            <w:tcW w:w="717" w:type="dxa"/>
          </w:tcPr>
          <w:p w:rsidR="009363F9" w:rsidRDefault="009363F9">
            <w:pPr>
              <w:pStyle w:val="ConsPlusNormal"/>
            </w:pPr>
            <w:r>
              <w:t>200</w:t>
            </w:r>
          </w:p>
        </w:tc>
        <w:tc>
          <w:tcPr>
            <w:tcW w:w="717" w:type="dxa"/>
          </w:tcPr>
          <w:p w:rsidR="009363F9" w:rsidRDefault="009363F9">
            <w:pPr>
              <w:pStyle w:val="ConsPlusNormal"/>
            </w:pPr>
            <w:r>
              <w:t>204</w:t>
            </w:r>
          </w:p>
        </w:tc>
        <w:tc>
          <w:tcPr>
            <w:tcW w:w="717" w:type="dxa"/>
          </w:tcPr>
          <w:p w:rsidR="009363F9" w:rsidRDefault="009363F9">
            <w:pPr>
              <w:pStyle w:val="ConsPlusNormal"/>
            </w:pPr>
            <w:r>
              <w:t>411</w:t>
            </w:r>
          </w:p>
        </w:tc>
        <w:tc>
          <w:tcPr>
            <w:tcW w:w="717" w:type="dxa"/>
          </w:tcPr>
          <w:p w:rsidR="009363F9" w:rsidRDefault="009363F9">
            <w:pPr>
              <w:pStyle w:val="ConsPlusNormal"/>
            </w:pPr>
            <w:r>
              <w:t>461</w:t>
            </w:r>
          </w:p>
        </w:tc>
        <w:tc>
          <w:tcPr>
            <w:tcW w:w="717" w:type="dxa"/>
          </w:tcPr>
          <w:p w:rsidR="009363F9" w:rsidRDefault="009363F9">
            <w:pPr>
              <w:pStyle w:val="ConsPlusNormal"/>
            </w:pPr>
            <w:r>
              <w:t>526</w:t>
            </w:r>
          </w:p>
        </w:tc>
        <w:tc>
          <w:tcPr>
            <w:tcW w:w="717" w:type="dxa"/>
          </w:tcPr>
          <w:p w:rsidR="009363F9" w:rsidRDefault="009363F9">
            <w:pPr>
              <w:pStyle w:val="ConsPlusNormal"/>
            </w:pPr>
            <w:r>
              <w:t>583</w:t>
            </w:r>
          </w:p>
        </w:tc>
        <w:tc>
          <w:tcPr>
            <w:tcW w:w="717" w:type="dxa"/>
          </w:tcPr>
          <w:p w:rsidR="009363F9" w:rsidRDefault="009363F9">
            <w:pPr>
              <w:pStyle w:val="ConsPlusNormal"/>
            </w:pPr>
            <w:r>
              <w:t>814</w:t>
            </w:r>
          </w:p>
        </w:tc>
        <w:tc>
          <w:tcPr>
            <w:tcW w:w="717" w:type="dxa"/>
          </w:tcPr>
          <w:p w:rsidR="009363F9" w:rsidRDefault="009363F9">
            <w:pPr>
              <w:pStyle w:val="ConsPlusNormal"/>
            </w:pPr>
            <w:r>
              <w:t>856</w:t>
            </w:r>
          </w:p>
        </w:tc>
        <w:tc>
          <w:tcPr>
            <w:tcW w:w="794" w:type="dxa"/>
          </w:tcPr>
          <w:p w:rsidR="009363F9" w:rsidRDefault="009363F9">
            <w:pPr>
              <w:pStyle w:val="ConsPlusNormal"/>
            </w:pPr>
            <w:r>
              <w:t>1246</w:t>
            </w:r>
          </w:p>
        </w:tc>
        <w:tc>
          <w:tcPr>
            <w:tcW w:w="794" w:type="dxa"/>
          </w:tcPr>
          <w:p w:rsidR="009363F9" w:rsidRDefault="009363F9">
            <w:pPr>
              <w:pStyle w:val="ConsPlusNormal"/>
            </w:pPr>
            <w:r>
              <w:t>649</w:t>
            </w:r>
          </w:p>
        </w:tc>
        <w:tc>
          <w:tcPr>
            <w:tcW w:w="794" w:type="dxa"/>
          </w:tcPr>
          <w:p w:rsidR="009363F9" w:rsidRDefault="009363F9">
            <w:pPr>
              <w:pStyle w:val="ConsPlusNormal"/>
            </w:pPr>
            <w:r>
              <w:t>807</w:t>
            </w:r>
          </w:p>
        </w:tc>
        <w:tc>
          <w:tcPr>
            <w:tcW w:w="794" w:type="dxa"/>
          </w:tcPr>
          <w:p w:rsidR="009363F9" w:rsidRDefault="009363F9">
            <w:pPr>
              <w:pStyle w:val="ConsPlusNormal"/>
            </w:pPr>
            <w:r>
              <w:t>717</w:t>
            </w:r>
          </w:p>
        </w:tc>
        <w:tc>
          <w:tcPr>
            <w:tcW w:w="717" w:type="dxa"/>
          </w:tcPr>
          <w:p w:rsidR="009363F9" w:rsidRDefault="009363F9">
            <w:pPr>
              <w:pStyle w:val="ConsPlusNormal"/>
            </w:pPr>
            <w:r>
              <w:t>281</w:t>
            </w:r>
          </w:p>
        </w:tc>
        <w:tc>
          <w:tcPr>
            <w:tcW w:w="717" w:type="dxa"/>
          </w:tcPr>
          <w:p w:rsidR="009363F9" w:rsidRDefault="009363F9">
            <w:pPr>
              <w:pStyle w:val="ConsPlusNormal"/>
            </w:pPr>
            <w:r>
              <w:t>715</w:t>
            </w:r>
          </w:p>
        </w:tc>
        <w:tc>
          <w:tcPr>
            <w:tcW w:w="729" w:type="dxa"/>
          </w:tcPr>
          <w:p w:rsidR="009363F9" w:rsidRDefault="009363F9">
            <w:pPr>
              <w:pStyle w:val="ConsPlusNormal"/>
            </w:pPr>
            <w:r>
              <w:t>118</w:t>
            </w:r>
          </w:p>
        </w:tc>
        <w:tc>
          <w:tcPr>
            <w:tcW w:w="924" w:type="dxa"/>
          </w:tcPr>
          <w:p w:rsidR="009363F9" w:rsidRDefault="009363F9">
            <w:pPr>
              <w:pStyle w:val="ConsPlusNormal"/>
            </w:pPr>
            <w:r>
              <w:t>371</w:t>
            </w:r>
          </w:p>
        </w:tc>
        <w:tc>
          <w:tcPr>
            <w:tcW w:w="773" w:type="dxa"/>
          </w:tcPr>
          <w:p w:rsidR="009363F9" w:rsidRDefault="009363F9">
            <w:pPr>
              <w:pStyle w:val="ConsPlusNormal"/>
            </w:pPr>
            <w:r>
              <w:t>1,21</w:t>
            </w:r>
          </w:p>
        </w:tc>
      </w:tr>
      <w:tr w:rsidR="009363F9">
        <w:tc>
          <w:tcPr>
            <w:tcW w:w="567" w:type="dxa"/>
          </w:tcPr>
          <w:p w:rsidR="009363F9" w:rsidRDefault="009363F9">
            <w:pPr>
              <w:pStyle w:val="ConsPlusNormal"/>
              <w:jc w:val="center"/>
            </w:pPr>
            <w:r>
              <w:t>6.</w:t>
            </w:r>
          </w:p>
        </w:tc>
        <w:tc>
          <w:tcPr>
            <w:tcW w:w="1757" w:type="dxa"/>
          </w:tcPr>
          <w:p w:rsidR="009363F9" w:rsidRDefault="009363F9">
            <w:pPr>
              <w:pStyle w:val="ConsPlusNormal"/>
            </w:pPr>
            <w:r>
              <w:t>Крестецкий</w:t>
            </w:r>
          </w:p>
        </w:tc>
        <w:tc>
          <w:tcPr>
            <w:tcW w:w="718" w:type="dxa"/>
          </w:tcPr>
          <w:p w:rsidR="009363F9" w:rsidRDefault="009363F9">
            <w:pPr>
              <w:pStyle w:val="ConsPlusNormal"/>
            </w:pPr>
            <w:r>
              <w:t>233</w:t>
            </w:r>
          </w:p>
        </w:tc>
        <w:tc>
          <w:tcPr>
            <w:tcW w:w="717" w:type="dxa"/>
          </w:tcPr>
          <w:p w:rsidR="009363F9" w:rsidRDefault="009363F9">
            <w:pPr>
              <w:pStyle w:val="ConsPlusNormal"/>
            </w:pPr>
            <w:r>
              <w:t>275</w:t>
            </w:r>
          </w:p>
        </w:tc>
        <w:tc>
          <w:tcPr>
            <w:tcW w:w="717" w:type="dxa"/>
          </w:tcPr>
          <w:p w:rsidR="009363F9" w:rsidRDefault="009363F9">
            <w:pPr>
              <w:pStyle w:val="ConsPlusNormal"/>
            </w:pPr>
            <w:r>
              <w:t>225</w:t>
            </w:r>
          </w:p>
        </w:tc>
        <w:tc>
          <w:tcPr>
            <w:tcW w:w="717" w:type="dxa"/>
          </w:tcPr>
          <w:p w:rsidR="009363F9" w:rsidRDefault="009363F9">
            <w:pPr>
              <w:pStyle w:val="ConsPlusNormal"/>
            </w:pPr>
            <w:r>
              <w:t>380</w:t>
            </w:r>
          </w:p>
        </w:tc>
        <w:tc>
          <w:tcPr>
            <w:tcW w:w="717" w:type="dxa"/>
          </w:tcPr>
          <w:p w:rsidR="009363F9" w:rsidRDefault="009363F9">
            <w:pPr>
              <w:pStyle w:val="ConsPlusNormal"/>
            </w:pPr>
            <w:r>
              <w:t>192</w:t>
            </w:r>
          </w:p>
        </w:tc>
        <w:tc>
          <w:tcPr>
            <w:tcW w:w="717" w:type="dxa"/>
          </w:tcPr>
          <w:p w:rsidR="009363F9" w:rsidRDefault="009363F9">
            <w:pPr>
              <w:pStyle w:val="ConsPlusNormal"/>
            </w:pPr>
            <w:r>
              <w:t>522</w:t>
            </w:r>
          </w:p>
        </w:tc>
        <w:tc>
          <w:tcPr>
            <w:tcW w:w="717" w:type="dxa"/>
          </w:tcPr>
          <w:p w:rsidR="009363F9" w:rsidRDefault="009363F9">
            <w:pPr>
              <w:pStyle w:val="ConsPlusNormal"/>
            </w:pPr>
            <w:r>
              <w:t>438</w:t>
            </w:r>
          </w:p>
        </w:tc>
        <w:tc>
          <w:tcPr>
            <w:tcW w:w="717" w:type="dxa"/>
          </w:tcPr>
          <w:p w:rsidR="009363F9" w:rsidRDefault="009363F9">
            <w:pPr>
              <w:pStyle w:val="ConsPlusNormal"/>
            </w:pPr>
            <w:r>
              <w:t>481</w:t>
            </w:r>
          </w:p>
        </w:tc>
        <w:tc>
          <w:tcPr>
            <w:tcW w:w="717" w:type="dxa"/>
          </w:tcPr>
          <w:p w:rsidR="009363F9" w:rsidRDefault="009363F9">
            <w:pPr>
              <w:pStyle w:val="ConsPlusNormal"/>
            </w:pPr>
            <w:r>
              <w:t>679</w:t>
            </w:r>
          </w:p>
        </w:tc>
        <w:tc>
          <w:tcPr>
            <w:tcW w:w="794" w:type="dxa"/>
          </w:tcPr>
          <w:p w:rsidR="009363F9" w:rsidRDefault="009363F9">
            <w:pPr>
              <w:pStyle w:val="ConsPlusNormal"/>
            </w:pPr>
            <w:r>
              <w:t>751</w:t>
            </w:r>
          </w:p>
        </w:tc>
        <w:tc>
          <w:tcPr>
            <w:tcW w:w="794" w:type="dxa"/>
          </w:tcPr>
          <w:p w:rsidR="009363F9" w:rsidRDefault="009363F9">
            <w:pPr>
              <w:pStyle w:val="ConsPlusNormal"/>
            </w:pPr>
            <w:r>
              <w:t>810</w:t>
            </w:r>
          </w:p>
        </w:tc>
        <w:tc>
          <w:tcPr>
            <w:tcW w:w="794" w:type="dxa"/>
          </w:tcPr>
          <w:p w:rsidR="009363F9" w:rsidRDefault="009363F9">
            <w:pPr>
              <w:pStyle w:val="ConsPlusNormal"/>
            </w:pPr>
            <w:r>
              <w:t>472</w:t>
            </w:r>
          </w:p>
        </w:tc>
        <w:tc>
          <w:tcPr>
            <w:tcW w:w="794" w:type="dxa"/>
          </w:tcPr>
          <w:p w:rsidR="009363F9" w:rsidRDefault="009363F9">
            <w:pPr>
              <w:pStyle w:val="ConsPlusNormal"/>
            </w:pPr>
            <w:r>
              <w:t>714</w:t>
            </w:r>
          </w:p>
        </w:tc>
        <w:tc>
          <w:tcPr>
            <w:tcW w:w="717" w:type="dxa"/>
          </w:tcPr>
          <w:p w:rsidR="009363F9" w:rsidRDefault="009363F9">
            <w:pPr>
              <w:pStyle w:val="ConsPlusNormal"/>
            </w:pPr>
            <w:r>
              <w:t>494</w:t>
            </w:r>
          </w:p>
        </w:tc>
        <w:tc>
          <w:tcPr>
            <w:tcW w:w="717" w:type="dxa"/>
          </w:tcPr>
          <w:p w:rsidR="009363F9" w:rsidRDefault="009363F9">
            <w:pPr>
              <w:pStyle w:val="ConsPlusNormal"/>
            </w:pPr>
            <w:r>
              <w:t>185</w:t>
            </w:r>
          </w:p>
        </w:tc>
        <w:tc>
          <w:tcPr>
            <w:tcW w:w="729" w:type="dxa"/>
          </w:tcPr>
          <w:p w:rsidR="009363F9" w:rsidRDefault="009363F9">
            <w:pPr>
              <w:pStyle w:val="ConsPlusNormal"/>
            </w:pPr>
            <w:r>
              <w:t>148</w:t>
            </w:r>
          </w:p>
        </w:tc>
        <w:tc>
          <w:tcPr>
            <w:tcW w:w="924" w:type="dxa"/>
          </w:tcPr>
          <w:p w:rsidR="009363F9" w:rsidRDefault="009363F9">
            <w:pPr>
              <w:pStyle w:val="ConsPlusNormal"/>
            </w:pPr>
            <w:r>
              <w:t>276</w:t>
            </w:r>
          </w:p>
        </w:tc>
        <w:tc>
          <w:tcPr>
            <w:tcW w:w="773" w:type="dxa"/>
          </w:tcPr>
          <w:p w:rsidR="009363F9" w:rsidRDefault="009363F9">
            <w:pPr>
              <w:pStyle w:val="ConsPlusNormal"/>
            </w:pPr>
            <w:r>
              <w:t>1,01</w:t>
            </w:r>
          </w:p>
        </w:tc>
      </w:tr>
      <w:tr w:rsidR="009363F9">
        <w:tc>
          <w:tcPr>
            <w:tcW w:w="567" w:type="dxa"/>
          </w:tcPr>
          <w:p w:rsidR="009363F9" w:rsidRDefault="009363F9">
            <w:pPr>
              <w:pStyle w:val="ConsPlusNormal"/>
              <w:jc w:val="center"/>
            </w:pPr>
            <w:r>
              <w:t>7.</w:t>
            </w:r>
          </w:p>
        </w:tc>
        <w:tc>
          <w:tcPr>
            <w:tcW w:w="1757" w:type="dxa"/>
          </w:tcPr>
          <w:p w:rsidR="009363F9" w:rsidRDefault="009363F9">
            <w:pPr>
              <w:pStyle w:val="ConsPlusNormal"/>
            </w:pPr>
            <w:r>
              <w:t>Любытинский</w:t>
            </w:r>
          </w:p>
        </w:tc>
        <w:tc>
          <w:tcPr>
            <w:tcW w:w="718" w:type="dxa"/>
          </w:tcPr>
          <w:p w:rsidR="009363F9" w:rsidRDefault="009363F9">
            <w:pPr>
              <w:pStyle w:val="ConsPlusNormal"/>
            </w:pPr>
            <w:r>
              <w:t>24</w:t>
            </w:r>
          </w:p>
        </w:tc>
        <w:tc>
          <w:tcPr>
            <w:tcW w:w="717" w:type="dxa"/>
          </w:tcPr>
          <w:p w:rsidR="009363F9" w:rsidRDefault="009363F9">
            <w:pPr>
              <w:pStyle w:val="ConsPlusNormal"/>
            </w:pPr>
            <w:r>
              <w:t>101</w:t>
            </w:r>
          </w:p>
        </w:tc>
        <w:tc>
          <w:tcPr>
            <w:tcW w:w="717" w:type="dxa"/>
          </w:tcPr>
          <w:p w:rsidR="009363F9" w:rsidRDefault="009363F9">
            <w:pPr>
              <w:pStyle w:val="ConsPlusNormal"/>
            </w:pPr>
            <w:r>
              <w:t>44</w:t>
            </w:r>
          </w:p>
        </w:tc>
        <w:tc>
          <w:tcPr>
            <w:tcW w:w="717" w:type="dxa"/>
          </w:tcPr>
          <w:p w:rsidR="009363F9" w:rsidRDefault="009363F9">
            <w:pPr>
              <w:pStyle w:val="ConsPlusNormal"/>
            </w:pPr>
            <w:r>
              <w:t>68</w:t>
            </w:r>
          </w:p>
        </w:tc>
        <w:tc>
          <w:tcPr>
            <w:tcW w:w="717" w:type="dxa"/>
          </w:tcPr>
          <w:p w:rsidR="009363F9" w:rsidRDefault="009363F9">
            <w:pPr>
              <w:pStyle w:val="ConsPlusNormal"/>
            </w:pPr>
            <w:r>
              <w:t>44</w:t>
            </w:r>
          </w:p>
        </w:tc>
        <w:tc>
          <w:tcPr>
            <w:tcW w:w="717" w:type="dxa"/>
          </w:tcPr>
          <w:p w:rsidR="009363F9" w:rsidRDefault="009363F9">
            <w:pPr>
              <w:pStyle w:val="ConsPlusNormal"/>
            </w:pPr>
            <w:r>
              <w:t>122</w:t>
            </w:r>
          </w:p>
        </w:tc>
        <w:tc>
          <w:tcPr>
            <w:tcW w:w="717" w:type="dxa"/>
          </w:tcPr>
          <w:p w:rsidR="009363F9" w:rsidRDefault="009363F9">
            <w:pPr>
              <w:pStyle w:val="ConsPlusNormal"/>
            </w:pPr>
            <w:r>
              <w:t>179</w:t>
            </w:r>
          </w:p>
        </w:tc>
        <w:tc>
          <w:tcPr>
            <w:tcW w:w="717" w:type="dxa"/>
          </w:tcPr>
          <w:p w:rsidR="009363F9" w:rsidRDefault="009363F9">
            <w:pPr>
              <w:pStyle w:val="ConsPlusNormal"/>
            </w:pPr>
            <w:r>
              <w:t>249</w:t>
            </w:r>
          </w:p>
        </w:tc>
        <w:tc>
          <w:tcPr>
            <w:tcW w:w="717" w:type="dxa"/>
          </w:tcPr>
          <w:p w:rsidR="009363F9" w:rsidRDefault="009363F9">
            <w:pPr>
              <w:pStyle w:val="ConsPlusNormal"/>
            </w:pPr>
            <w:r>
              <w:t>564</w:t>
            </w:r>
          </w:p>
        </w:tc>
        <w:tc>
          <w:tcPr>
            <w:tcW w:w="794" w:type="dxa"/>
          </w:tcPr>
          <w:p w:rsidR="009363F9" w:rsidRDefault="009363F9">
            <w:pPr>
              <w:pStyle w:val="ConsPlusNormal"/>
            </w:pPr>
            <w:r>
              <w:t>610</w:t>
            </w:r>
          </w:p>
        </w:tc>
        <w:tc>
          <w:tcPr>
            <w:tcW w:w="794" w:type="dxa"/>
          </w:tcPr>
          <w:p w:rsidR="009363F9" w:rsidRDefault="009363F9">
            <w:pPr>
              <w:pStyle w:val="ConsPlusNormal"/>
            </w:pPr>
            <w:r>
              <w:t>437</w:t>
            </w:r>
          </w:p>
        </w:tc>
        <w:tc>
          <w:tcPr>
            <w:tcW w:w="794" w:type="dxa"/>
          </w:tcPr>
          <w:p w:rsidR="009363F9" w:rsidRDefault="009363F9">
            <w:pPr>
              <w:pStyle w:val="ConsPlusNormal"/>
            </w:pPr>
            <w:r>
              <w:t>666</w:t>
            </w:r>
          </w:p>
        </w:tc>
        <w:tc>
          <w:tcPr>
            <w:tcW w:w="794" w:type="dxa"/>
          </w:tcPr>
          <w:p w:rsidR="009363F9" w:rsidRDefault="009363F9">
            <w:pPr>
              <w:pStyle w:val="ConsPlusNormal"/>
            </w:pPr>
            <w:r>
              <w:t>1077</w:t>
            </w:r>
          </w:p>
        </w:tc>
        <w:tc>
          <w:tcPr>
            <w:tcW w:w="717" w:type="dxa"/>
          </w:tcPr>
          <w:p w:rsidR="009363F9" w:rsidRDefault="009363F9">
            <w:pPr>
              <w:pStyle w:val="ConsPlusNormal"/>
            </w:pPr>
            <w:r>
              <w:t>487</w:t>
            </w:r>
          </w:p>
        </w:tc>
        <w:tc>
          <w:tcPr>
            <w:tcW w:w="717" w:type="dxa"/>
          </w:tcPr>
          <w:p w:rsidR="009363F9" w:rsidRDefault="009363F9">
            <w:pPr>
              <w:pStyle w:val="ConsPlusNormal"/>
            </w:pPr>
            <w:r>
              <w:t>473</w:t>
            </w:r>
          </w:p>
        </w:tc>
        <w:tc>
          <w:tcPr>
            <w:tcW w:w="729" w:type="dxa"/>
          </w:tcPr>
          <w:p w:rsidR="009363F9" w:rsidRDefault="009363F9">
            <w:pPr>
              <w:pStyle w:val="ConsPlusNormal"/>
            </w:pPr>
            <w:r>
              <w:t>147</w:t>
            </w:r>
          </w:p>
        </w:tc>
        <w:tc>
          <w:tcPr>
            <w:tcW w:w="924" w:type="dxa"/>
          </w:tcPr>
          <w:p w:rsidR="009363F9" w:rsidRDefault="009363F9">
            <w:pPr>
              <w:pStyle w:val="ConsPlusNormal"/>
            </w:pPr>
            <w:r>
              <w:t>369</w:t>
            </w:r>
          </w:p>
        </w:tc>
        <w:tc>
          <w:tcPr>
            <w:tcW w:w="773" w:type="dxa"/>
          </w:tcPr>
          <w:p w:rsidR="009363F9" w:rsidRDefault="009363F9">
            <w:pPr>
              <w:pStyle w:val="ConsPlusNormal"/>
            </w:pPr>
            <w:r>
              <w:t>0,84</w:t>
            </w:r>
          </w:p>
        </w:tc>
      </w:tr>
      <w:tr w:rsidR="009363F9">
        <w:tc>
          <w:tcPr>
            <w:tcW w:w="567" w:type="dxa"/>
          </w:tcPr>
          <w:p w:rsidR="009363F9" w:rsidRDefault="009363F9">
            <w:pPr>
              <w:pStyle w:val="ConsPlusNormal"/>
              <w:jc w:val="center"/>
            </w:pPr>
            <w:r>
              <w:t>8.</w:t>
            </w:r>
          </w:p>
        </w:tc>
        <w:tc>
          <w:tcPr>
            <w:tcW w:w="1757" w:type="dxa"/>
          </w:tcPr>
          <w:p w:rsidR="009363F9" w:rsidRDefault="009363F9">
            <w:pPr>
              <w:pStyle w:val="ConsPlusNormal"/>
            </w:pPr>
            <w:r>
              <w:t>Маловишерский</w:t>
            </w:r>
          </w:p>
        </w:tc>
        <w:tc>
          <w:tcPr>
            <w:tcW w:w="718" w:type="dxa"/>
          </w:tcPr>
          <w:p w:rsidR="009363F9" w:rsidRDefault="009363F9">
            <w:pPr>
              <w:pStyle w:val="ConsPlusNormal"/>
            </w:pPr>
            <w:r>
              <w:t>29</w:t>
            </w:r>
          </w:p>
        </w:tc>
        <w:tc>
          <w:tcPr>
            <w:tcW w:w="717" w:type="dxa"/>
          </w:tcPr>
          <w:p w:rsidR="009363F9" w:rsidRDefault="009363F9">
            <w:pPr>
              <w:pStyle w:val="ConsPlusNormal"/>
            </w:pPr>
            <w:r>
              <w:t>218</w:t>
            </w:r>
          </w:p>
        </w:tc>
        <w:tc>
          <w:tcPr>
            <w:tcW w:w="717" w:type="dxa"/>
          </w:tcPr>
          <w:p w:rsidR="009363F9" w:rsidRDefault="009363F9">
            <w:pPr>
              <w:pStyle w:val="ConsPlusNormal"/>
            </w:pPr>
            <w:r>
              <w:t>144</w:t>
            </w:r>
          </w:p>
        </w:tc>
        <w:tc>
          <w:tcPr>
            <w:tcW w:w="717" w:type="dxa"/>
          </w:tcPr>
          <w:p w:rsidR="009363F9" w:rsidRDefault="009363F9">
            <w:pPr>
              <w:pStyle w:val="ConsPlusNormal"/>
            </w:pPr>
            <w:r>
              <w:t>104</w:t>
            </w:r>
          </w:p>
        </w:tc>
        <w:tc>
          <w:tcPr>
            <w:tcW w:w="717" w:type="dxa"/>
          </w:tcPr>
          <w:p w:rsidR="009363F9" w:rsidRDefault="009363F9">
            <w:pPr>
              <w:pStyle w:val="ConsPlusNormal"/>
            </w:pPr>
            <w:r>
              <w:t>111</w:t>
            </w:r>
          </w:p>
        </w:tc>
        <w:tc>
          <w:tcPr>
            <w:tcW w:w="717" w:type="dxa"/>
          </w:tcPr>
          <w:p w:rsidR="009363F9" w:rsidRDefault="009363F9">
            <w:pPr>
              <w:pStyle w:val="ConsPlusNormal"/>
            </w:pPr>
            <w:r>
              <w:t>152</w:t>
            </w:r>
          </w:p>
        </w:tc>
        <w:tc>
          <w:tcPr>
            <w:tcW w:w="717" w:type="dxa"/>
          </w:tcPr>
          <w:p w:rsidR="009363F9" w:rsidRDefault="009363F9">
            <w:pPr>
              <w:pStyle w:val="ConsPlusNormal"/>
            </w:pPr>
            <w:r>
              <w:t>196</w:t>
            </w:r>
          </w:p>
        </w:tc>
        <w:tc>
          <w:tcPr>
            <w:tcW w:w="717" w:type="dxa"/>
          </w:tcPr>
          <w:p w:rsidR="009363F9" w:rsidRDefault="009363F9">
            <w:pPr>
              <w:pStyle w:val="ConsPlusNormal"/>
            </w:pPr>
            <w:r>
              <w:t>136</w:t>
            </w:r>
          </w:p>
        </w:tc>
        <w:tc>
          <w:tcPr>
            <w:tcW w:w="717" w:type="dxa"/>
          </w:tcPr>
          <w:p w:rsidR="009363F9" w:rsidRDefault="009363F9">
            <w:pPr>
              <w:pStyle w:val="ConsPlusNormal"/>
            </w:pPr>
            <w:r>
              <w:t>215</w:t>
            </w:r>
          </w:p>
        </w:tc>
        <w:tc>
          <w:tcPr>
            <w:tcW w:w="794" w:type="dxa"/>
          </w:tcPr>
          <w:p w:rsidR="009363F9" w:rsidRDefault="009363F9">
            <w:pPr>
              <w:pStyle w:val="ConsPlusNormal"/>
            </w:pPr>
            <w:r>
              <w:t>426</w:t>
            </w:r>
          </w:p>
        </w:tc>
        <w:tc>
          <w:tcPr>
            <w:tcW w:w="794" w:type="dxa"/>
          </w:tcPr>
          <w:p w:rsidR="009363F9" w:rsidRDefault="009363F9">
            <w:pPr>
              <w:pStyle w:val="ConsPlusNormal"/>
            </w:pPr>
            <w:r>
              <w:t>618</w:t>
            </w:r>
          </w:p>
        </w:tc>
        <w:tc>
          <w:tcPr>
            <w:tcW w:w="794" w:type="dxa"/>
          </w:tcPr>
          <w:p w:rsidR="009363F9" w:rsidRDefault="009363F9">
            <w:pPr>
              <w:pStyle w:val="ConsPlusNormal"/>
            </w:pPr>
            <w:r>
              <w:t>496</w:t>
            </w:r>
          </w:p>
        </w:tc>
        <w:tc>
          <w:tcPr>
            <w:tcW w:w="794" w:type="dxa"/>
          </w:tcPr>
          <w:p w:rsidR="009363F9" w:rsidRDefault="009363F9">
            <w:pPr>
              <w:pStyle w:val="ConsPlusNormal"/>
            </w:pPr>
            <w:r>
              <w:t>640</w:t>
            </w:r>
          </w:p>
        </w:tc>
        <w:tc>
          <w:tcPr>
            <w:tcW w:w="717" w:type="dxa"/>
          </w:tcPr>
          <w:p w:rsidR="009363F9" w:rsidRDefault="009363F9">
            <w:pPr>
              <w:pStyle w:val="ConsPlusNormal"/>
            </w:pPr>
            <w:r>
              <w:t>483</w:t>
            </w:r>
          </w:p>
        </w:tc>
        <w:tc>
          <w:tcPr>
            <w:tcW w:w="717" w:type="dxa"/>
          </w:tcPr>
          <w:p w:rsidR="009363F9" w:rsidRDefault="009363F9">
            <w:pPr>
              <w:pStyle w:val="ConsPlusNormal"/>
            </w:pPr>
            <w:r>
              <w:t>240</w:t>
            </w:r>
          </w:p>
        </w:tc>
        <w:tc>
          <w:tcPr>
            <w:tcW w:w="729" w:type="dxa"/>
          </w:tcPr>
          <w:p w:rsidR="009363F9" w:rsidRDefault="009363F9">
            <w:pPr>
              <w:pStyle w:val="ConsPlusNormal"/>
            </w:pPr>
            <w:r>
              <w:t>135</w:t>
            </w:r>
          </w:p>
        </w:tc>
        <w:tc>
          <w:tcPr>
            <w:tcW w:w="924" w:type="dxa"/>
          </w:tcPr>
          <w:p w:rsidR="009363F9" w:rsidRDefault="009363F9">
            <w:pPr>
              <w:pStyle w:val="ConsPlusNormal"/>
            </w:pPr>
            <w:r>
              <w:t>286</w:t>
            </w:r>
          </w:p>
        </w:tc>
        <w:tc>
          <w:tcPr>
            <w:tcW w:w="773" w:type="dxa"/>
          </w:tcPr>
          <w:p w:rsidR="009363F9" w:rsidRDefault="009363F9">
            <w:pPr>
              <w:pStyle w:val="ConsPlusNormal"/>
            </w:pPr>
            <w:r>
              <w:t>0,89</w:t>
            </w:r>
          </w:p>
        </w:tc>
      </w:tr>
      <w:tr w:rsidR="009363F9">
        <w:tc>
          <w:tcPr>
            <w:tcW w:w="567" w:type="dxa"/>
          </w:tcPr>
          <w:p w:rsidR="009363F9" w:rsidRDefault="009363F9">
            <w:pPr>
              <w:pStyle w:val="ConsPlusNormal"/>
              <w:jc w:val="center"/>
            </w:pPr>
            <w:r>
              <w:t>9.</w:t>
            </w:r>
          </w:p>
        </w:tc>
        <w:tc>
          <w:tcPr>
            <w:tcW w:w="1757" w:type="dxa"/>
          </w:tcPr>
          <w:p w:rsidR="009363F9" w:rsidRDefault="009363F9">
            <w:pPr>
              <w:pStyle w:val="ConsPlusNormal"/>
            </w:pPr>
            <w:r>
              <w:t>Маревский</w:t>
            </w:r>
          </w:p>
        </w:tc>
        <w:tc>
          <w:tcPr>
            <w:tcW w:w="718" w:type="dxa"/>
          </w:tcPr>
          <w:p w:rsidR="009363F9" w:rsidRDefault="009363F9">
            <w:pPr>
              <w:pStyle w:val="ConsPlusNormal"/>
            </w:pPr>
            <w:r>
              <w:t>89</w:t>
            </w:r>
          </w:p>
        </w:tc>
        <w:tc>
          <w:tcPr>
            <w:tcW w:w="717" w:type="dxa"/>
          </w:tcPr>
          <w:p w:rsidR="009363F9" w:rsidRDefault="009363F9">
            <w:pPr>
              <w:pStyle w:val="ConsPlusNormal"/>
            </w:pPr>
            <w:r>
              <w:t>60</w:t>
            </w:r>
          </w:p>
        </w:tc>
        <w:tc>
          <w:tcPr>
            <w:tcW w:w="717" w:type="dxa"/>
          </w:tcPr>
          <w:p w:rsidR="009363F9" w:rsidRDefault="009363F9">
            <w:pPr>
              <w:pStyle w:val="ConsPlusNormal"/>
            </w:pPr>
            <w:r>
              <w:t>24</w:t>
            </w:r>
          </w:p>
        </w:tc>
        <w:tc>
          <w:tcPr>
            <w:tcW w:w="717" w:type="dxa"/>
          </w:tcPr>
          <w:p w:rsidR="009363F9" w:rsidRDefault="009363F9">
            <w:pPr>
              <w:pStyle w:val="ConsPlusNormal"/>
            </w:pPr>
            <w:r>
              <w:t>223</w:t>
            </w:r>
          </w:p>
        </w:tc>
        <w:tc>
          <w:tcPr>
            <w:tcW w:w="717" w:type="dxa"/>
          </w:tcPr>
          <w:p w:rsidR="009363F9" w:rsidRDefault="009363F9">
            <w:pPr>
              <w:pStyle w:val="ConsPlusNormal"/>
            </w:pPr>
            <w:r>
              <w:t>262</w:t>
            </w:r>
          </w:p>
        </w:tc>
        <w:tc>
          <w:tcPr>
            <w:tcW w:w="717" w:type="dxa"/>
          </w:tcPr>
          <w:p w:rsidR="009363F9" w:rsidRDefault="009363F9">
            <w:pPr>
              <w:pStyle w:val="ConsPlusNormal"/>
            </w:pPr>
            <w:r>
              <w:t>408</w:t>
            </w:r>
          </w:p>
        </w:tc>
        <w:tc>
          <w:tcPr>
            <w:tcW w:w="717" w:type="dxa"/>
          </w:tcPr>
          <w:p w:rsidR="009363F9" w:rsidRDefault="009363F9">
            <w:pPr>
              <w:pStyle w:val="ConsPlusNormal"/>
            </w:pPr>
            <w:r>
              <w:t>296</w:t>
            </w:r>
          </w:p>
        </w:tc>
        <w:tc>
          <w:tcPr>
            <w:tcW w:w="717" w:type="dxa"/>
          </w:tcPr>
          <w:p w:rsidR="009363F9" w:rsidRDefault="009363F9">
            <w:pPr>
              <w:pStyle w:val="ConsPlusNormal"/>
            </w:pPr>
            <w:r>
              <w:t>399</w:t>
            </w:r>
          </w:p>
        </w:tc>
        <w:tc>
          <w:tcPr>
            <w:tcW w:w="717" w:type="dxa"/>
          </w:tcPr>
          <w:p w:rsidR="009363F9" w:rsidRDefault="009363F9">
            <w:pPr>
              <w:pStyle w:val="ConsPlusNormal"/>
            </w:pPr>
            <w:r>
              <w:t>553</w:t>
            </w:r>
          </w:p>
        </w:tc>
        <w:tc>
          <w:tcPr>
            <w:tcW w:w="794" w:type="dxa"/>
          </w:tcPr>
          <w:p w:rsidR="009363F9" w:rsidRDefault="009363F9">
            <w:pPr>
              <w:pStyle w:val="ConsPlusNormal"/>
            </w:pPr>
            <w:r>
              <w:t>331</w:t>
            </w:r>
          </w:p>
        </w:tc>
        <w:tc>
          <w:tcPr>
            <w:tcW w:w="794" w:type="dxa"/>
          </w:tcPr>
          <w:p w:rsidR="009363F9" w:rsidRDefault="009363F9">
            <w:pPr>
              <w:pStyle w:val="ConsPlusNormal"/>
            </w:pPr>
            <w:r>
              <w:t>623</w:t>
            </w:r>
          </w:p>
        </w:tc>
        <w:tc>
          <w:tcPr>
            <w:tcW w:w="794" w:type="dxa"/>
          </w:tcPr>
          <w:p w:rsidR="009363F9" w:rsidRDefault="009363F9">
            <w:pPr>
              <w:pStyle w:val="ConsPlusNormal"/>
            </w:pPr>
            <w:r>
              <w:t>364</w:t>
            </w:r>
          </w:p>
        </w:tc>
        <w:tc>
          <w:tcPr>
            <w:tcW w:w="794" w:type="dxa"/>
          </w:tcPr>
          <w:p w:rsidR="009363F9" w:rsidRDefault="009363F9">
            <w:pPr>
              <w:pStyle w:val="ConsPlusNormal"/>
            </w:pPr>
            <w:r>
              <w:t>631</w:t>
            </w:r>
          </w:p>
        </w:tc>
        <w:tc>
          <w:tcPr>
            <w:tcW w:w="717" w:type="dxa"/>
          </w:tcPr>
          <w:p w:rsidR="009363F9" w:rsidRDefault="009363F9">
            <w:pPr>
              <w:pStyle w:val="ConsPlusNormal"/>
            </w:pPr>
            <w:r>
              <w:t>352</w:t>
            </w:r>
          </w:p>
        </w:tc>
        <w:tc>
          <w:tcPr>
            <w:tcW w:w="717" w:type="dxa"/>
          </w:tcPr>
          <w:p w:rsidR="009363F9" w:rsidRDefault="009363F9">
            <w:pPr>
              <w:pStyle w:val="ConsPlusNormal"/>
            </w:pPr>
            <w:r>
              <w:t>263</w:t>
            </w:r>
          </w:p>
        </w:tc>
        <w:tc>
          <w:tcPr>
            <w:tcW w:w="729" w:type="dxa"/>
          </w:tcPr>
          <w:p w:rsidR="009363F9" w:rsidRDefault="009363F9">
            <w:pPr>
              <w:pStyle w:val="ConsPlusNormal"/>
            </w:pPr>
            <w:r>
              <w:t>86</w:t>
            </w:r>
          </w:p>
        </w:tc>
        <w:tc>
          <w:tcPr>
            <w:tcW w:w="924" w:type="dxa"/>
          </w:tcPr>
          <w:p w:rsidR="009363F9" w:rsidRDefault="009363F9">
            <w:pPr>
              <w:pStyle w:val="ConsPlusNormal"/>
            </w:pPr>
            <w:r>
              <w:t>234</w:t>
            </w:r>
          </w:p>
        </w:tc>
        <w:tc>
          <w:tcPr>
            <w:tcW w:w="773" w:type="dxa"/>
          </w:tcPr>
          <w:p w:rsidR="009363F9" w:rsidRDefault="009363F9">
            <w:pPr>
              <w:pStyle w:val="ConsPlusNormal"/>
            </w:pPr>
            <w:r>
              <w:t>1,31</w:t>
            </w:r>
          </w:p>
        </w:tc>
      </w:tr>
      <w:tr w:rsidR="009363F9">
        <w:tc>
          <w:tcPr>
            <w:tcW w:w="567" w:type="dxa"/>
          </w:tcPr>
          <w:p w:rsidR="009363F9" w:rsidRDefault="009363F9">
            <w:pPr>
              <w:pStyle w:val="ConsPlusNormal"/>
              <w:jc w:val="center"/>
            </w:pPr>
            <w:r>
              <w:t>10.</w:t>
            </w:r>
          </w:p>
        </w:tc>
        <w:tc>
          <w:tcPr>
            <w:tcW w:w="1757" w:type="dxa"/>
          </w:tcPr>
          <w:p w:rsidR="009363F9" w:rsidRDefault="009363F9">
            <w:pPr>
              <w:pStyle w:val="ConsPlusNormal"/>
            </w:pPr>
            <w:r>
              <w:t>Мошенской</w:t>
            </w:r>
          </w:p>
        </w:tc>
        <w:tc>
          <w:tcPr>
            <w:tcW w:w="718" w:type="dxa"/>
          </w:tcPr>
          <w:p w:rsidR="009363F9" w:rsidRDefault="009363F9">
            <w:pPr>
              <w:pStyle w:val="ConsPlusNormal"/>
            </w:pPr>
            <w:r>
              <w:t>35</w:t>
            </w:r>
          </w:p>
        </w:tc>
        <w:tc>
          <w:tcPr>
            <w:tcW w:w="717" w:type="dxa"/>
          </w:tcPr>
          <w:p w:rsidR="009363F9" w:rsidRDefault="009363F9">
            <w:pPr>
              <w:pStyle w:val="ConsPlusNormal"/>
            </w:pPr>
            <w:r>
              <w:t>57</w:t>
            </w:r>
          </w:p>
        </w:tc>
        <w:tc>
          <w:tcPr>
            <w:tcW w:w="717" w:type="dxa"/>
          </w:tcPr>
          <w:p w:rsidR="009363F9" w:rsidRDefault="009363F9">
            <w:pPr>
              <w:pStyle w:val="ConsPlusNormal"/>
            </w:pPr>
            <w:r>
              <w:t>144</w:t>
            </w:r>
          </w:p>
        </w:tc>
        <w:tc>
          <w:tcPr>
            <w:tcW w:w="717" w:type="dxa"/>
          </w:tcPr>
          <w:p w:rsidR="009363F9" w:rsidRDefault="009363F9">
            <w:pPr>
              <w:pStyle w:val="ConsPlusNormal"/>
            </w:pPr>
            <w:r>
              <w:t>185</w:t>
            </w:r>
          </w:p>
        </w:tc>
        <w:tc>
          <w:tcPr>
            <w:tcW w:w="717" w:type="dxa"/>
          </w:tcPr>
          <w:p w:rsidR="009363F9" w:rsidRDefault="009363F9">
            <w:pPr>
              <w:pStyle w:val="ConsPlusNormal"/>
            </w:pPr>
            <w:r>
              <w:t>338</w:t>
            </w:r>
          </w:p>
        </w:tc>
        <w:tc>
          <w:tcPr>
            <w:tcW w:w="717" w:type="dxa"/>
          </w:tcPr>
          <w:p w:rsidR="009363F9" w:rsidRDefault="009363F9">
            <w:pPr>
              <w:pStyle w:val="ConsPlusNormal"/>
            </w:pPr>
            <w:r>
              <w:t>230</w:t>
            </w:r>
          </w:p>
        </w:tc>
        <w:tc>
          <w:tcPr>
            <w:tcW w:w="717" w:type="dxa"/>
          </w:tcPr>
          <w:p w:rsidR="009363F9" w:rsidRDefault="009363F9">
            <w:pPr>
              <w:pStyle w:val="ConsPlusNormal"/>
            </w:pPr>
            <w:r>
              <w:t>220</w:t>
            </w:r>
          </w:p>
        </w:tc>
        <w:tc>
          <w:tcPr>
            <w:tcW w:w="717" w:type="dxa"/>
          </w:tcPr>
          <w:p w:rsidR="009363F9" w:rsidRDefault="009363F9">
            <w:pPr>
              <w:pStyle w:val="ConsPlusNormal"/>
            </w:pPr>
            <w:r>
              <w:t>96</w:t>
            </w:r>
          </w:p>
        </w:tc>
        <w:tc>
          <w:tcPr>
            <w:tcW w:w="717" w:type="dxa"/>
          </w:tcPr>
          <w:p w:rsidR="009363F9" w:rsidRDefault="009363F9">
            <w:pPr>
              <w:pStyle w:val="ConsPlusNormal"/>
            </w:pPr>
            <w:r>
              <w:t>339</w:t>
            </w:r>
          </w:p>
        </w:tc>
        <w:tc>
          <w:tcPr>
            <w:tcW w:w="794" w:type="dxa"/>
          </w:tcPr>
          <w:p w:rsidR="009363F9" w:rsidRDefault="009363F9">
            <w:pPr>
              <w:pStyle w:val="ConsPlusNormal"/>
            </w:pPr>
            <w:r>
              <w:t>394</w:t>
            </w:r>
          </w:p>
        </w:tc>
        <w:tc>
          <w:tcPr>
            <w:tcW w:w="794" w:type="dxa"/>
          </w:tcPr>
          <w:p w:rsidR="009363F9" w:rsidRDefault="009363F9">
            <w:pPr>
              <w:pStyle w:val="ConsPlusNormal"/>
            </w:pPr>
            <w:r>
              <w:t>-</w:t>
            </w:r>
          </w:p>
        </w:tc>
        <w:tc>
          <w:tcPr>
            <w:tcW w:w="794" w:type="dxa"/>
          </w:tcPr>
          <w:p w:rsidR="009363F9" w:rsidRDefault="009363F9">
            <w:pPr>
              <w:pStyle w:val="ConsPlusNormal"/>
            </w:pPr>
            <w:r>
              <w:t>271</w:t>
            </w:r>
          </w:p>
        </w:tc>
        <w:tc>
          <w:tcPr>
            <w:tcW w:w="794" w:type="dxa"/>
          </w:tcPr>
          <w:p w:rsidR="009363F9" w:rsidRDefault="009363F9">
            <w:pPr>
              <w:pStyle w:val="ConsPlusNormal"/>
            </w:pPr>
            <w:r>
              <w:t>860</w:t>
            </w:r>
          </w:p>
        </w:tc>
        <w:tc>
          <w:tcPr>
            <w:tcW w:w="717" w:type="dxa"/>
          </w:tcPr>
          <w:p w:rsidR="009363F9" w:rsidRDefault="009363F9">
            <w:pPr>
              <w:pStyle w:val="ConsPlusNormal"/>
            </w:pPr>
            <w:r>
              <w:t>359</w:t>
            </w:r>
          </w:p>
        </w:tc>
        <w:tc>
          <w:tcPr>
            <w:tcW w:w="717" w:type="dxa"/>
          </w:tcPr>
          <w:p w:rsidR="009363F9" w:rsidRDefault="009363F9">
            <w:pPr>
              <w:pStyle w:val="ConsPlusNormal"/>
            </w:pPr>
            <w:r>
              <w:t>204</w:t>
            </w:r>
          </w:p>
        </w:tc>
        <w:tc>
          <w:tcPr>
            <w:tcW w:w="729" w:type="dxa"/>
          </w:tcPr>
          <w:p w:rsidR="009363F9" w:rsidRDefault="009363F9">
            <w:pPr>
              <w:pStyle w:val="ConsPlusNormal"/>
            </w:pPr>
            <w:r>
              <w:t>60</w:t>
            </w:r>
          </w:p>
        </w:tc>
        <w:tc>
          <w:tcPr>
            <w:tcW w:w="924" w:type="dxa"/>
          </w:tcPr>
          <w:p w:rsidR="009363F9" w:rsidRDefault="009363F9">
            <w:pPr>
              <w:pStyle w:val="ConsPlusNormal"/>
            </w:pPr>
            <w:r>
              <w:t>208</w:t>
            </w:r>
          </w:p>
        </w:tc>
        <w:tc>
          <w:tcPr>
            <w:tcW w:w="773" w:type="dxa"/>
          </w:tcPr>
          <w:p w:rsidR="009363F9" w:rsidRDefault="009363F9">
            <w:pPr>
              <w:pStyle w:val="ConsPlusNormal"/>
            </w:pPr>
            <w:r>
              <w:t>0,85</w:t>
            </w:r>
          </w:p>
        </w:tc>
      </w:tr>
      <w:tr w:rsidR="009363F9">
        <w:tc>
          <w:tcPr>
            <w:tcW w:w="567" w:type="dxa"/>
          </w:tcPr>
          <w:p w:rsidR="009363F9" w:rsidRDefault="009363F9">
            <w:pPr>
              <w:pStyle w:val="ConsPlusNormal"/>
              <w:jc w:val="center"/>
            </w:pPr>
            <w:r>
              <w:lastRenderedPageBreak/>
              <w:t>11.</w:t>
            </w:r>
          </w:p>
        </w:tc>
        <w:tc>
          <w:tcPr>
            <w:tcW w:w="1757" w:type="dxa"/>
          </w:tcPr>
          <w:p w:rsidR="009363F9" w:rsidRDefault="009363F9">
            <w:pPr>
              <w:pStyle w:val="ConsPlusNormal"/>
            </w:pPr>
            <w:r>
              <w:t>Новгородский</w:t>
            </w:r>
          </w:p>
        </w:tc>
        <w:tc>
          <w:tcPr>
            <w:tcW w:w="718" w:type="dxa"/>
          </w:tcPr>
          <w:p w:rsidR="009363F9" w:rsidRDefault="009363F9">
            <w:pPr>
              <w:pStyle w:val="ConsPlusNormal"/>
            </w:pPr>
            <w:r>
              <w:t>205</w:t>
            </w:r>
          </w:p>
        </w:tc>
        <w:tc>
          <w:tcPr>
            <w:tcW w:w="717" w:type="dxa"/>
          </w:tcPr>
          <w:p w:rsidR="009363F9" w:rsidRDefault="009363F9">
            <w:pPr>
              <w:pStyle w:val="ConsPlusNormal"/>
            </w:pPr>
            <w:r>
              <w:t>253</w:t>
            </w:r>
          </w:p>
        </w:tc>
        <w:tc>
          <w:tcPr>
            <w:tcW w:w="717" w:type="dxa"/>
          </w:tcPr>
          <w:p w:rsidR="009363F9" w:rsidRDefault="009363F9">
            <w:pPr>
              <w:pStyle w:val="ConsPlusNormal"/>
            </w:pPr>
            <w:r>
              <w:t>496</w:t>
            </w:r>
          </w:p>
        </w:tc>
        <w:tc>
          <w:tcPr>
            <w:tcW w:w="717" w:type="dxa"/>
          </w:tcPr>
          <w:p w:rsidR="009363F9" w:rsidRDefault="009363F9">
            <w:pPr>
              <w:pStyle w:val="ConsPlusNormal"/>
            </w:pPr>
            <w:r>
              <w:t>452</w:t>
            </w:r>
          </w:p>
        </w:tc>
        <w:tc>
          <w:tcPr>
            <w:tcW w:w="717" w:type="dxa"/>
          </w:tcPr>
          <w:p w:rsidR="009363F9" w:rsidRDefault="009363F9">
            <w:pPr>
              <w:pStyle w:val="ConsPlusNormal"/>
            </w:pPr>
            <w:r>
              <w:t>538</w:t>
            </w:r>
          </w:p>
        </w:tc>
        <w:tc>
          <w:tcPr>
            <w:tcW w:w="717" w:type="dxa"/>
          </w:tcPr>
          <w:p w:rsidR="009363F9" w:rsidRDefault="009363F9">
            <w:pPr>
              <w:pStyle w:val="ConsPlusNormal"/>
            </w:pPr>
            <w:r>
              <w:t>617</w:t>
            </w:r>
          </w:p>
        </w:tc>
        <w:tc>
          <w:tcPr>
            <w:tcW w:w="717" w:type="dxa"/>
          </w:tcPr>
          <w:p w:rsidR="009363F9" w:rsidRDefault="009363F9">
            <w:pPr>
              <w:pStyle w:val="ConsPlusNormal"/>
            </w:pPr>
            <w:r>
              <w:t>601</w:t>
            </w:r>
          </w:p>
        </w:tc>
        <w:tc>
          <w:tcPr>
            <w:tcW w:w="717" w:type="dxa"/>
          </w:tcPr>
          <w:p w:rsidR="009363F9" w:rsidRDefault="009363F9">
            <w:pPr>
              <w:pStyle w:val="ConsPlusNormal"/>
            </w:pPr>
            <w:r>
              <w:t>712</w:t>
            </w:r>
          </w:p>
        </w:tc>
        <w:tc>
          <w:tcPr>
            <w:tcW w:w="717" w:type="dxa"/>
          </w:tcPr>
          <w:p w:rsidR="009363F9" w:rsidRDefault="009363F9">
            <w:pPr>
              <w:pStyle w:val="ConsPlusNormal"/>
            </w:pPr>
            <w:r>
              <w:t>556</w:t>
            </w:r>
          </w:p>
        </w:tc>
        <w:tc>
          <w:tcPr>
            <w:tcW w:w="794" w:type="dxa"/>
          </w:tcPr>
          <w:p w:rsidR="009363F9" w:rsidRDefault="009363F9">
            <w:pPr>
              <w:pStyle w:val="ConsPlusNormal"/>
            </w:pPr>
            <w:r>
              <w:t>934</w:t>
            </w:r>
          </w:p>
        </w:tc>
        <w:tc>
          <w:tcPr>
            <w:tcW w:w="794" w:type="dxa"/>
          </w:tcPr>
          <w:p w:rsidR="009363F9" w:rsidRDefault="009363F9">
            <w:pPr>
              <w:pStyle w:val="ConsPlusNormal"/>
            </w:pPr>
            <w:r>
              <w:t>990</w:t>
            </w:r>
          </w:p>
        </w:tc>
        <w:tc>
          <w:tcPr>
            <w:tcW w:w="794" w:type="dxa"/>
          </w:tcPr>
          <w:p w:rsidR="009363F9" w:rsidRDefault="009363F9">
            <w:pPr>
              <w:pStyle w:val="ConsPlusNormal"/>
            </w:pPr>
            <w:r>
              <w:t>404</w:t>
            </w:r>
          </w:p>
        </w:tc>
        <w:tc>
          <w:tcPr>
            <w:tcW w:w="794" w:type="dxa"/>
          </w:tcPr>
          <w:p w:rsidR="009363F9" w:rsidRDefault="009363F9">
            <w:pPr>
              <w:pStyle w:val="ConsPlusNormal"/>
            </w:pPr>
            <w:r>
              <w:t>696</w:t>
            </w:r>
          </w:p>
        </w:tc>
        <w:tc>
          <w:tcPr>
            <w:tcW w:w="717" w:type="dxa"/>
          </w:tcPr>
          <w:p w:rsidR="009363F9" w:rsidRDefault="009363F9">
            <w:pPr>
              <w:pStyle w:val="ConsPlusNormal"/>
            </w:pPr>
            <w:r>
              <w:t>826</w:t>
            </w:r>
          </w:p>
        </w:tc>
        <w:tc>
          <w:tcPr>
            <w:tcW w:w="717" w:type="dxa"/>
          </w:tcPr>
          <w:p w:rsidR="009363F9" w:rsidRDefault="009363F9">
            <w:pPr>
              <w:pStyle w:val="ConsPlusNormal"/>
            </w:pPr>
            <w:r>
              <w:t>1051</w:t>
            </w:r>
          </w:p>
        </w:tc>
        <w:tc>
          <w:tcPr>
            <w:tcW w:w="729" w:type="dxa"/>
          </w:tcPr>
          <w:p w:rsidR="009363F9" w:rsidRDefault="009363F9">
            <w:pPr>
              <w:pStyle w:val="ConsPlusNormal"/>
            </w:pPr>
            <w:r>
              <w:t>149</w:t>
            </w:r>
          </w:p>
        </w:tc>
        <w:tc>
          <w:tcPr>
            <w:tcW w:w="924" w:type="dxa"/>
          </w:tcPr>
          <w:p w:rsidR="009363F9" w:rsidRDefault="009363F9">
            <w:pPr>
              <w:pStyle w:val="ConsPlusNormal"/>
            </w:pPr>
            <w:r>
              <w:t>675</w:t>
            </w:r>
          </w:p>
        </w:tc>
        <w:tc>
          <w:tcPr>
            <w:tcW w:w="773" w:type="dxa"/>
          </w:tcPr>
          <w:p w:rsidR="009363F9" w:rsidRDefault="009363F9">
            <w:pPr>
              <w:pStyle w:val="ConsPlusNormal"/>
            </w:pPr>
            <w:r>
              <w:t>1,76</w:t>
            </w:r>
          </w:p>
        </w:tc>
      </w:tr>
      <w:tr w:rsidR="009363F9">
        <w:tc>
          <w:tcPr>
            <w:tcW w:w="567" w:type="dxa"/>
          </w:tcPr>
          <w:p w:rsidR="009363F9" w:rsidRDefault="009363F9">
            <w:pPr>
              <w:pStyle w:val="ConsPlusNormal"/>
              <w:jc w:val="center"/>
            </w:pPr>
            <w:r>
              <w:t>12.</w:t>
            </w:r>
          </w:p>
        </w:tc>
        <w:tc>
          <w:tcPr>
            <w:tcW w:w="1757" w:type="dxa"/>
          </w:tcPr>
          <w:p w:rsidR="009363F9" w:rsidRDefault="009363F9">
            <w:pPr>
              <w:pStyle w:val="ConsPlusNormal"/>
            </w:pPr>
            <w:r>
              <w:t>Окуловский</w:t>
            </w:r>
          </w:p>
        </w:tc>
        <w:tc>
          <w:tcPr>
            <w:tcW w:w="718" w:type="dxa"/>
          </w:tcPr>
          <w:p w:rsidR="009363F9" w:rsidRDefault="009363F9">
            <w:pPr>
              <w:pStyle w:val="ConsPlusNormal"/>
            </w:pPr>
            <w:r>
              <w:t>5</w:t>
            </w:r>
          </w:p>
        </w:tc>
        <w:tc>
          <w:tcPr>
            <w:tcW w:w="717" w:type="dxa"/>
          </w:tcPr>
          <w:p w:rsidR="009363F9" w:rsidRDefault="009363F9">
            <w:pPr>
              <w:pStyle w:val="ConsPlusNormal"/>
            </w:pPr>
            <w:r>
              <w:t>24</w:t>
            </w:r>
          </w:p>
        </w:tc>
        <w:tc>
          <w:tcPr>
            <w:tcW w:w="717" w:type="dxa"/>
          </w:tcPr>
          <w:p w:rsidR="009363F9" w:rsidRDefault="009363F9">
            <w:pPr>
              <w:pStyle w:val="ConsPlusNormal"/>
            </w:pPr>
            <w:r>
              <w:t>63</w:t>
            </w:r>
          </w:p>
        </w:tc>
        <w:tc>
          <w:tcPr>
            <w:tcW w:w="717" w:type="dxa"/>
          </w:tcPr>
          <w:p w:rsidR="009363F9" w:rsidRDefault="009363F9">
            <w:pPr>
              <w:pStyle w:val="ConsPlusNormal"/>
            </w:pPr>
            <w:r>
              <w:t>68</w:t>
            </w:r>
          </w:p>
        </w:tc>
        <w:tc>
          <w:tcPr>
            <w:tcW w:w="717" w:type="dxa"/>
          </w:tcPr>
          <w:p w:rsidR="009363F9" w:rsidRDefault="009363F9">
            <w:pPr>
              <w:pStyle w:val="ConsPlusNormal"/>
            </w:pPr>
            <w:r>
              <w:t>86</w:t>
            </w:r>
          </w:p>
        </w:tc>
        <w:tc>
          <w:tcPr>
            <w:tcW w:w="717" w:type="dxa"/>
          </w:tcPr>
          <w:p w:rsidR="009363F9" w:rsidRDefault="009363F9">
            <w:pPr>
              <w:pStyle w:val="ConsPlusNormal"/>
            </w:pPr>
            <w:r>
              <w:t>166</w:t>
            </w:r>
          </w:p>
        </w:tc>
        <w:tc>
          <w:tcPr>
            <w:tcW w:w="717" w:type="dxa"/>
          </w:tcPr>
          <w:p w:rsidR="009363F9" w:rsidRDefault="009363F9">
            <w:pPr>
              <w:pStyle w:val="ConsPlusNormal"/>
            </w:pPr>
            <w:r>
              <w:t>178</w:t>
            </w:r>
          </w:p>
        </w:tc>
        <w:tc>
          <w:tcPr>
            <w:tcW w:w="717" w:type="dxa"/>
          </w:tcPr>
          <w:p w:rsidR="009363F9" w:rsidRDefault="009363F9">
            <w:pPr>
              <w:pStyle w:val="ConsPlusNormal"/>
            </w:pPr>
            <w:r>
              <w:t>303</w:t>
            </w:r>
          </w:p>
        </w:tc>
        <w:tc>
          <w:tcPr>
            <w:tcW w:w="717" w:type="dxa"/>
          </w:tcPr>
          <w:p w:rsidR="009363F9" w:rsidRDefault="009363F9">
            <w:pPr>
              <w:pStyle w:val="ConsPlusNormal"/>
            </w:pPr>
            <w:r>
              <w:t>584</w:t>
            </w:r>
          </w:p>
        </w:tc>
        <w:tc>
          <w:tcPr>
            <w:tcW w:w="794" w:type="dxa"/>
          </w:tcPr>
          <w:p w:rsidR="009363F9" w:rsidRDefault="009363F9">
            <w:pPr>
              <w:pStyle w:val="ConsPlusNormal"/>
            </w:pPr>
            <w:r>
              <w:t>407</w:t>
            </w:r>
          </w:p>
        </w:tc>
        <w:tc>
          <w:tcPr>
            <w:tcW w:w="794" w:type="dxa"/>
          </w:tcPr>
          <w:p w:rsidR="009363F9" w:rsidRDefault="009363F9">
            <w:pPr>
              <w:pStyle w:val="ConsPlusNormal"/>
            </w:pPr>
            <w:r>
              <w:t>424</w:t>
            </w:r>
          </w:p>
        </w:tc>
        <w:tc>
          <w:tcPr>
            <w:tcW w:w="794" w:type="dxa"/>
          </w:tcPr>
          <w:p w:rsidR="009363F9" w:rsidRDefault="009363F9">
            <w:pPr>
              <w:pStyle w:val="ConsPlusNormal"/>
            </w:pPr>
            <w:r>
              <w:t>384</w:t>
            </w:r>
          </w:p>
        </w:tc>
        <w:tc>
          <w:tcPr>
            <w:tcW w:w="794" w:type="dxa"/>
          </w:tcPr>
          <w:p w:rsidR="009363F9" w:rsidRDefault="009363F9">
            <w:pPr>
              <w:pStyle w:val="ConsPlusNormal"/>
            </w:pPr>
            <w:r>
              <w:t>612</w:t>
            </w:r>
          </w:p>
        </w:tc>
        <w:tc>
          <w:tcPr>
            <w:tcW w:w="717" w:type="dxa"/>
          </w:tcPr>
          <w:p w:rsidR="009363F9" w:rsidRDefault="009363F9">
            <w:pPr>
              <w:pStyle w:val="ConsPlusNormal"/>
            </w:pPr>
            <w:r>
              <w:t>315</w:t>
            </w:r>
          </w:p>
        </w:tc>
        <w:tc>
          <w:tcPr>
            <w:tcW w:w="717" w:type="dxa"/>
          </w:tcPr>
          <w:p w:rsidR="009363F9" w:rsidRDefault="009363F9">
            <w:pPr>
              <w:pStyle w:val="ConsPlusNormal"/>
            </w:pPr>
            <w:r>
              <w:t>130</w:t>
            </w:r>
          </w:p>
        </w:tc>
        <w:tc>
          <w:tcPr>
            <w:tcW w:w="729" w:type="dxa"/>
          </w:tcPr>
          <w:p w:rsidR="009363F9" w:rsidRDefault="009363F9">
            <w:pPr>
              <w:pStyle w:val="ConsPlusNormal"/>
            </w:pPr>
            <w:r>
              <w:t>148</w:t>
            </w:r>
          </w:p>
        </w:tc>
        <w:tc>
          <w:tcPr>
            <w:tcW w:w="924" w:type="dxa"/>
          </w:tcPr>
          <w:p w:rsidR="009363F9" w:rsidRDefault="009363F9">
            <w:pPr>
              <w:pStyle w:val="ConsPlusNormal"/>
            </w:pPr>
            <w:r>
              <w:t>198</w:t>
            </w:r>
          </w:p>
        </w:tc>
        <w:tc>
          <w:tcPr>
            <w:tcW w:w="773" w:type="dxa"/>
          </w:tcPr>
          <w:p w:rsidR="009363F9" w:rsidRDefault="009363F9">
            <w:pPr>
              <w:pStyle w:val="ConsPlusNormal"/>
            </w:pPr>
            <w:r>
              <w:t>0,83</w:t>
            </w:r>
          </w:p>
        </w:tc>
      </w:tr>
      <w:tr w:rsidR="009363F9">
        <w:tc>
          <w:tcPr>
            <w:tcW w:w="567" w:type="dxa"/>
          </w:tcPr>
          <w:p w:rsidR="009363F9" w:rsidRDefault="009363F9">
            <w:pPr>
              <w:pStyle w:val="ConsPlusNormal"/>
              <w:jc w:val="center"/>
            </w:pPr>
            <w:r>
              <w:t>13.</w:t>
            </w:r>
          </w:p>
        </w:tc>
        <w:tc>
          <w:tcPr>
            <w:tcW w:w="1757" w:type="dxa"/>
          </w:tcPr>
          <w:p w:rsidR="009363F9" w:rsidRDefault="009363F9">
            <w:pPr>
              <w:pStyle w:val="ConsPlusNormal"/>
            </w:pPr>
            <w:r>
              <w:t>Парфинский</w:t>
            </w:r>
          </w:p>
        </w:tc>
        <w:tc>
          <w:tcPr>
            <w:tcW w:w="718" w:type="dxa"/>
          </w:tcPr>
          <w:p w:rsidR="009363F9" w:rsidRDefault="009363F9">
            <w:pPr>
              <w:pStyle w:val="ConsPlusNormal"/>
            </w:pPr>
            <w:r>
              <w:t>150</w:t>
            </w:r>
          </w:p>
        </w:tc>
        <w:tc>
          <w:tcPr>
            <w:tcW w:w="717" w:type="dxa"/>
          </w:tcPr>
          <w:p w:rsidR="009363F9" w:rsidRDefault="009363F9">
            <w:pPr>
              <w:pStyle w:val="ConsPlusNormal"/>
            </w:pPr>
            <w:r>
              <w:t>244</w:t>
            </w:r>
          </w:p>
        </w:tc>
        <w:tc>
          <w:tcPr>
            <w:tcW w:w="717" w:type="dxa"/>
          </w:tcPr>
          <w:p w:rsidR="009363F9" w:rsidRDefault="009363F9">
            <w:pPr>
              <w:pStyle w:val="ConsPlusNormal"/>
            </w:pPr>
            <w:r>
              <w:t>219</w:t>
            </w:r>
          </w:p>
        </w:tc>
        <w:tc>
          <w:tcPr>
            <w:tcW w:w="717" w:type="dxa"/>
          </w:tcPr>
          <w:p w:rsidR="009363F9" w:rsidRDefault="009363F9">
            <w:pPr>
              <w:pStyle w:val="ConsPlusNormal"/>
            </w:pPr>
            <w:r>
              <w:t>612</w:t>
            </w:r>
          </w:p>
        </w:tc>
        <w:tc>
          <w:tcPr>
            <w:tcW w:w="717" w:type="dxa"/>
          </w:tcPr>
          <w:p w:rsidR="009363F9" w:rsidRDefault="009363F9">
            <w:pPr>
              <w:pStyle w:val="ConsPlusNormal"/>
            </w:pPr>
            <w:r>
              <w:t>459</w:t>
            </w:r>
          </w:p>
        </w:tc>
        <w:tc>
          <w:tcPr>
            <w:tcW w:w="717" w:type="dxa"/>
          </w:tcPr>
          <w:p w:rsidR="009363F9" w:rsidRDefault="009363F9">
            <w:pPr>
              <w:pStyle w:val="ConsPlusNormal"/>
            </w:pPr>
            <w:r>
              <w:t>462</w:t>
            </w:r>
          </w:p>
        </w:tc>
        <w:tc>
          <w:tcPr>
            <w:tcW w:w="717" w:type="dxa"/>
          </w:tcPr>
          <w:p w:rsidR="009363F9" w:rsidRDefault="009363F9">
            <w:pPr>
              <w:pStyle w:val="ConsPlusNormal"/>
            </w:pPr>
            <w:r>
              <w:t>426</w:t>
            </w:r>
          </w:p>
        </w:tc>
        <w:tc>
          <w:tcPr>
            <w:tcW w:w="717" w:type="dxa"/>
          </w:tcPr>
          <w:p w:rsidR="009363F9" w:rsidRDefault="009363F9">
            <w:pPr>
              <w:pStyle w:val="ConsPlusNormal"/>
            </w:pPr>
            <w:r>
              <w:t>484</w:t>
            </w:r>
          </w:p>
        </w:tc>
        <w:tc>
          <w:tcPr>
            <w:tcW w:w="717" w:type="dxa"/>
          </w:tcPr>
          <w:p w:rsidR="009363F9" w:rsidRDefault="009363F9">
            <w:pPr>
              <w:pStyle w:val="ConsPlusNormal"/>
            </w:pPr>
            <w:r>
              <w:t>479</w:t>
            </w:r>
          </w:p>
        </w:tc>
        <w:tc>
          <w:tcPr>
            <w:tcW w:w="794" w:type="dxa"/>
          </w:tcPr>
          <w:p w:rsidR="009363F9" w:rsidRDefault="009363F9">
            <w:pPr>
              <w:pStyle w:val="ConsPlusNormal"/>
            </w:pPr>
            <w:r>
              <w:t>532</w:t>
            </w:r>
          </w:p>
        </w:tc>
        <w:tc>
          <w:tcPr>
            <w:tcW w:w="794" w:type="dxa"/>
          </w:tcPr>
          <w:p w:rsidR="009363F9" w:rsidRDefault="009363F9">
            <w:pPr>
              <w:pStyle w:val="ConsPlusNormal"/>
            </w:pPr>
            <w:r>
              <w:t>414</w:t>
            </w:r>
          </w:p>
        </w:tc>
        <w:tc>
          <w:tcPr>
            <w:tcW w:w="794" w:type="dxa"/>
          </w:tcPr>
          <w:p w:rsidR="009363F9" w:rsidRDefault="009363F9">
            <w:pPr>
              <w:pStyle w:val="ConsPlusNormal"/>
            </w:pPr>
            <w:r>
              <w:t>532</w:t>
            </w:r>
          </w:p>
        </w:tc>
        <w:tc>
          <w:tcPr>
            <w:tcW w:w="794" w:type="dxa"/>
          </w:tcPr>
          <w:p w:rsidR="009363F9" w:rsidRDefault="009363F9">
            <w:pPr>
              <w:pStyle w:val="ConsPlusNormal"/>
            </w:pPr>
            <w:r>
              <w:t>178</w:t>
            </w:r>
          </w:p>
        </w:tc>
        <w:tc>
          <w:tcPr>
            <w:tcW w:w="717" w:type="dxa"/>
          </w:tcPr>
          <w:p w:rsidR="009363F9" w:rsidRDefault="009363F9">
            <w:pPr>
              <w:pStyle w:val="ConsPlusNormal"/>
            </w:pPr>
            <w:r>
              <w:t>204</w:t>
            </w:r>
          </w:p>
        </w:tc>
        <w:tc>
          <w:tcPr>
            <w:tcW w:w="717" w:type="dxa"/>
          </w:tcPr>
          <w:p w:rsidR="009363F9" w:rsidRDefault="009363F9">
            <w:pPr>
              <w:pStyle w:val="ConsPlusNormal"/>
            </w:pPr>
            <w:r>
              <w:t>260</w:t>
            </w:r>
          </w:p>
        </w:tc>
        <w:tc>
          <w:tcPr>
            <w:tcW w:w="729" w:type="dxa"/>
          </w:tcPr>
          <w:p w:rsidR="009363F9" w:rsidRDefault="009363F9">
            <w:pPr>
              <w:pStyle w:val="ConsPlusNormal"/>
            </w:pPr>
            <w:r>
              <w:t>207</w:t>
            </w:r>
          </w:p>
        </w:tc>
        <w:tc>
          <w:tcPr>
            <w:tcW w:w="924" w:type="dxa"/>
          </w:tcPr>
          <w:p w:rsidR="009363F9" w:rsidRDefault="009363F9">
            <w:pPr>
              <w:pStyle w:val="ConsPlusNormal"/>
            </w:pPr>
            <w:r>
              <w:t>224</w:t>
            </w:r>
          </w:p>
        </w:tc>
        <w:tc>
          <w:tcPr>
            <w:tcW w:w="773" w:type="dxa"/>
          </w:tcPr>
          <w:p w:rsidR="009363F9" w:rsidRDefault="009363F9">
            <w:pPr>
              <w:pStyle w:val="ConsPlusNormal"/>
            </w:pPr>
            <w:r>
              <w:t>1,52</w:t>
            </w:r>
          </w:p>
        </w:tc>
      </w:tr>
      <w:tr w:rsidR="009363F9">
        <w:tc>
          <w:tcPr>
            <w:tcW w:w="567" w:type="dxa"/>
          </w:tcPr>
          <w:p w:rsidR="009363F9" w:rsidRDefault="009363F9">
            <w:pPr>
              <w:pStyle w:val="ConsPlusNormal"/>
              <w:jc w:val="center"/>
            </w:pPr>
            <w:r>
              <w:t>14.</w:t>
            </w:r>
          </w:p>
        </w:tc>
        <w:tc>
          <w:tcPr>
            <w:tcW w:w="1757" w:type="dxa"/>
          </w:tcPr>
          <w:p w:rsidR="009363F9" w:rsidRDefault="009363F9">
            <w:pPr>
              <w:pStyle w:val="ConsPlusNormal"/>
            </w:pPr>
            <w:r>
              <w:t>Пестовский</w:t>
            </w:r>
          </w:p>
        </w:tc>
        <w:tc>
          <w:tcPr>
            <w:tcW w:w="718" w:type="dxa"/>
          </w:tcPr>
          <w:p w:rsidR="009363F9" w:rsidRDefault="009363F9">
            <w:pPr>
              <w:pStyle w:val="ConsPlusNormal"/>
            </w:pPr>
            <w:r>
              <w:t>8</w:t>
            </w:r>
          </w:p>
        </w:tc>
        <w:tc>
          <w:tcPr>
            <w:tcW w:w="717" w:type="dxa"/>
          </w:tcPr>
          <w:p w:rsidR="009363F9" w:rsidRDefault="009363F9">
            <w:pPr>
              <w:pStyle w:val="ConsPlusNormal"/>
            </w:pPr>
            <w:r>
              <w:t>246</w:t>
            </w:r>
          </w:p>
        </w:tc>
        <w:tc>
          <w:tcPr>
            <w:tcW w:w="717" w:type="dxa"/>
          </w:tcPr>
          <w:p w:rsidR="009363F9" w:rsidRDefault="009363F9">
            <w:pPr>
              <w:pStyle w:val="ConsPlusNormal"/>
            </w:pPr>
            <w:r>
              <w:t>64</w:t>
            </w:r>
          </w:p>
        </w:tc>
        <w:tc>
          <w:tcPr>
            <w:tcW w:w="717" w:type="dxa"/>
          </w:tcPr>
          <w:p w:rsidR="009363F9" w:rsidRDefault="009363F9">
            <w:pPr>
              <w:pStyle w:val="ConsPlusNormal"/>
            </w:pPr>
            <w:r>
              <w:t>178</w:t>
            </w:r>
          </w:p>
        </w:tc>
        <w:tc>
          <w:tcPr>
            <w:tcW w:w="717" w:type="dxa"/>
          </w:tcPr>
          <w:p w:rsidR="009363F9" w:rsidRDefault="009363F9">
            <w:pPr>
              <w:pStyle w:val="ConsPlusNormal"/>
            </w:pPr>
            <w:r>
              <w:t>158</w:t>
            </w:r>
          </w:p>
        </w:tc>
        <w:tc>
          <w:tcPr>
            <w:tcW w:w="717" w:type="dxa"/>
          </w:tcPr>
          <w:p w:rsidR="009363F9" w:rsidRDefault="009363F9">
            <w:pPr>
              <w:pStyle w:val="ConsPlusNormal"/>
            </w:pPr>
            <w:r>
              <w:t>311</w:t>
            </w:r>
          </w:p>
        </w:tc>
        <w:tc>
          <w:tcPr>
            <w:tcW w:w="717" w:type="dxa"/>
          </w:tcPr>
          <w:p w:rsidR="009363F9" w:rsidRDefault="009363F9">
            <w:pPr>
              <w:pStyle w:val="ConsPlusNormal"/>
            </w:pPr>
            <w:r>
              <w:t>84</w:t>
            </w:r>
          </w:p>
        </w:tc>
        <w:tc>
          <w:tcPr>
            <w:tcW w:w="717" w:type="dxa"/>
          </w:tcPr>
          <w:p w:rsidR="009363F9" w:rsidRDefault="009363F9">
            <w:pPr>
              <w:pStyle w:val="ConsPlusNormal"/>
            </w:pPr>
            <w:r>
              <w:t>185</w:t>
            </w:r>
          </w:p>
        </w:tc>
        <w:tc>
          <w:tcPr>
            <w:tcW w:w="717" w:type="dxa"/>
          </w:tcPr>
          <w:p w:rsidR="009363F9" w:rsidRDefault="009363F9">
            <w:pPr>
              <w:pStyle w:val="ConsPlusNormal"/>
            </w:pPr>
            <w:r>
              <w:t>237</w:t>
            </w:r>
          </w:p>
        </w:tc>
        <w:tc>
          <w:tcPr>
            <w:tcW w:w="794" w:type="dxa"/>
          </w:tcPr>
          <w:p w:rsidR="009363F9" w:rsidRDefault="009363F9">
            <w:pPr>
              <w:pStyle w:val="ConsPlusNormal"/>
            </w:pPr>
            <w:r>
              <w:t>272</w:t>
            </w:r>
          </w:p>
        </w:tc>
        <w:tc>
          <w:tcPr>
            <w:tcW w:w="794" w:type="dxa"/>
          </w:tcPr>
          <w:p w:rsidR="009363F9" w:rsidRDefault="009363F9">
            <w:pPr>
              <w:pStyle w:val="ConsPlusNormal"/>
            </w:pPr>
            <w:r>
              <w:t>281</w:t>
            </w:r>
          </w:p>
        </w:tc>
        <w:tc>
          <w:tcPr>
            <w:tcW w:w="794" w:type="dxa"/>
          </w:tcPr>
          <w:p w:rsidR="009363F9" w:rsidRDefault="009363F9">
            <w:pPr>
              <w:pStyle w:val="ConsPlusNormal"/>
            </w:pPr>
            <w:r>
              <w:t>189</w:t>
            </w:r>
          </w:p>
        </w:tc>
        <w:tc>
          <w:tcPr>
            <w:tcW w:w="794" w:type="dxa"/>
          </w:tcPr>
          <w:p w:rsidR="009363F9" w:rsidRDefault="009363F9">
            <w:pPr>
              <w:pStyle w:val="ConsPlusNormal"/>
            </w:pPr>
            <w:r>
              <w:t>427</w:t>
            </w:r>
          </w:p>
        </w:tc>
        <w:tc>
          <w:tcPr>
            <w:tcW w:w="717" w:type="dxa"/>
          </w:tcPr>
          <w:p w:rsidR="009363F9" w:rsidRDefault="009363F9">
            <w:pPr>
              <w:pStyle w:val="ConsPlusNormal"/>
            </w:pPr>
            <w:r>
              <w:t>229</w:t>
            </w:r>
          </w:p>
        </w:tc>
        <w:tc>
          <w:tcPr>
            <w:tcW w:w="717" w:type="dxa"/>
          </w:tcPr>
          <w:p w:rsidR="009363F9" w:rsidRDefault="009363F9">
            <w:pPr>
              <w:pStyle w:val="ConsPlusNormal"/>
            </w:pPr>
            <w:r>
              <w:t>92</w:t>
            </w:r>
          </w:p>
        </w:tc>
        <w:tc>
          <w:tcPr>
            <w:tcW w:w="729" w:type="dxa"/>
          </w:tcPr>
          <w:p w:rsidR="009363F9" w:rsidRDefault="009363F9">
            <w:pPr>
              <w:pStyle w:val="ConsPlusNormal"/>
            </w:pPr>
            <w:r>
              <w:t>68</w:t>
            </w:r>
          </w:p>
        </w:tc>
        <w:tc>
          <w:tcPr>
            <w:tcW w:w="924" w:type="dxa"/>
          </w:tcPr>
          <w:p w:rsidR="009363F9" w:rsidRDefault="009363F9">
            <w:pPr>
              <w:pStyle w:val="ConsPlusNormal"/>
            </w:pPr>
            <w:r>
              <w:t>130</w:t>
            </w:r>
          </w:p>
        </w:tc>
        <w:tc>
          <w:tcPr>
            <w:tcW w:w="773" w:type="dxa"/>
          </w:tcPr>
          <w:p w:rsidR="009363F9" w:rsidRDefault="009363F9">
            <w:pPr>
              <w:pStyle w:val="ConsPlusNormal"/>
            </w:pPr>
            <w:r>
              <w:t>0,64</w:t>
            </w:r>
          </w:p>
        </w:tc>
      </w:tr>
      <w:tr w:rsidR="009363F9">
        <w:tc>
          <w:tcPr>
            <w:tcW w:w="567" w:type="dxa"/>
          </w:tcPr>
          <w:p w:rsidR="009363F9" w:rsidRDefault="009363F9">
            <w:pPr>
              <w:pStyle w:val="ConsPlusNormal"/>
              <w:jc w:val="center"/>
            </w:pPr>
            <w:r>
              <w:t>15.</w:t>
            </w:r>
          </w:p>
        </w:tc>
        <w:tc>
          <w:tcPr>
            <w:tcW w:w="1757" w:type="dxa"/>
          </w:tcPr>
          <w:p w:rsidR="009363F9" w:rsidRDefault="009363F9">
            <w:pPr>
              <w:pStyle w:val="ConsPlusNormal"/>
            </w:pPr>
            <w:r>
              <w:t>Поддорский</w:t>
            </w:r>
          </w:p>
        </w:tc>
        <w:tc>
          <w:tcPr>
            <w:tcW w:w="718" w:type="dxa"/>
          </w:tcPr>
          <w:p w:rsidR="009363F9" w:rsidRDefault="009363F9">
            <w:pPr>
              <w:pStyle w:val="ConsPlusNormal"/>
            </w:pPr>
            <w:r>
              <w:t>33</w:t>
            </w:r>
          </w:p>
        </w:tc>
        <w:tc>
          <w:tcPr>
            <w:tcW w:w="717" w:type="dxa"/>
          </w:tcPr>
          <w:p w:rsidR="009363F9" w:rsidRDefault="009363F9">
            <w:pPr>
              <w:pStyle w:val="ConsPlusNormal"/>
            </w:pPr>
            <w:r>
              <w:t>126</w:t>
            </w:r>
          </w:p>
        </w:tc>
        <w:tc>
          <w:tcPr>
            <w:tcW w:w="717" w:type="dxa"/>
          </w:tcPr>
          <w:p w:rsidR="009363F9" w:rsidRDefault="009363F9">
            <w:pPr>
              <w:pStyle w:val="ConsPlusNormal"/>
            </w:pPr>
            <w:r>
              <w:t>126</w:t>
            </w:r>
          </w:p>
        </w:tc>
        <w:tc>
          <w:tcPr>
            <w:tcW w:w="717" w:type="dxa"/>
          </w:tcPr>
          <w:p w:rsidR="009363F9" w:rsidRDefault="009363F9">
            <w:pPr>
              <w:pStyle w:val="ConsPlusNormal"/>
            </w:pPr>
            <w:r>
              <w:t>222</w:t>
            </w:r>
          </w:p>
        </w:tc>
        <w:tc>
          <w:tcPr>
            <w:tcW w:w="717" w:type="dxa"/>
          </w:tcPr>
          <w:p w:rsidR="009363F9" w:rsidRDefault="009363F9">
            <w:pPr>
              <w:pStyle w:val="ConsPlusNormal"/>
            </w:pPr>
            <w:r>
              <w:t>243</w:t>
            </w:r>
          </w:p>
        </w:tc>
        <w:tc>
          <w:tcPr>
            <w:tcW w:w="717" w:type="dxa"/>
          </w:tcPr>
          <w:p w:rsidR="009363F9" w:rsidRDefault="009363F9">
            <w:pPr>
              <w:pStyle w:val="ConsPlusNormal"/>
            </w:pPr>
            <w:r>
              <w:t>290</w:t>
            </w:r>
          </w:p>
        </w:tc>
        <w:tc>
          <w:tcPr>
            <w:tcW w:w="717" w:type="dxa"/>
          </w:tcPr>
          <w:p w:rsidR="009363F9" w:rsidRDefault="009363F9">
            <w:pPr>
              <w:pStyle w:val="ConsPlusNormal"/>
            </w:pPr>
            <w:r>
              <w:t>255</w:t>
            </w:r>
          </w:p>
        </w:tc>
        <w:tc>
          <w:tcPr>
            <w:tcW w:w="717" w:type="dxa"/>
          </w:tcPr>
          <w:p w:rsidR="009363F9" w:rsidRDefault="009363F9">
            <w:pPr>
              <w:pStyle w:val="ConsPlusNormal"/>
            </w:pPr>
            <w:r>
              <w:t>216</w:t>
            </w:r>
          </w:p>
        </w:tc>
        <w:tc>
          <w:tcPr>
            <w:tcW w:w="717" w:type="dxa"/>
          </w:tcPr>
          <w:p w:rsidR="009363F9" w:rsidRDefault="009363F9">
            <w:pPr>
              <w:pStyle w:val="ConsPlusNormal"/>
            </w:pPr>
            <w:r>
              <w:t>403</w:t>
            </w:r>
          </w:p>
        </w:tc>
        <w:tc>
          <w:tcPr>
            <w:tcW w:w="794" w:type="dxa"/>
          </w:tcPr>
          <w:p w:rsidR="009363F9" w:rsidRDefault="009363F9">
            <w:pPr>
              <w:pStyle w:val="ConsPlusNormal"/>
            </w:pPr>
            <w:r>
              <w:t>357</w:t>
            </w:r>
          </w:p>
        </w:tc>
        <w:tc>
          <w:tcPr>
            <w:tcW w:w="794" w:type="dxa"/>
          </w:tcPr>
          <w:p w:rsidR="009363F9" w:rsidRDefault="009363F9">
            <w:pPr>
              <w:pStyle w:val="ConsPlusNormal"/>
            </w:pPr>
            <w:r>
              <w:t>339</w:t>
            </w:r>
          </w:p>
        </w:tc>
        <w:tc>
          <w:tcPr>
            <w:tcW w:w="794" w:type="dxa"/>
          </w:tcPr>
          <w:p w:rsidR="009363F9" w:rsidRDefault="009363F9">
            <w:pPr>
              <w:pStyle w:val="ConsPlusNormal"/>
            </w:pPr>
            <w:r>
              <w:t>269</w:t>
            </w:r>
          </w:p>
        </w:tc>
        <w:tc>
          <w:tcPr>
            <w:tcW w:w="794" w:type="dxa"/>
          </w:tcPr>
          <w:p w:rsidR="009363F9" w:rsidRDefault="009363F9">
            <w:pPr>
              <w:pStyle w:val="ConsPlusNormal"/>
            </w:pPr>
            <w:r>
              <w:t>606</w:t>
            </w:r>
          </w:p>
        </w:tc>
        <w:tc>
          <w:tcPr>
            <w:tcW w:w="717" w:type="dxa"/>
          </w:tcPr>
          <w:p w:rsidR="009363F9" w:rsidRDefault="009363F9">
            <w:pPr>
              <w:pStyle w:val="ConsPlusNormal"/>
            </w:pPr>
            <w:r>
              <w:t>194</w:t>
            </w:r>
          </w:p>
        </w:tc>
        <w:tc>
          <w:tcPr>
            <w:tcW w:w="717" w:type="dxa"/>
          </w:tcPr>
          <w:p w:rsidR="009363F9" w:rsidRDefault="009363F9">
            <w:pPr>
              <w:pStyle w:val="ConsPlusNormal"/>
            </w:pPr>
            <w:r>
              <w:t>693</w:t>
            </w:r>
          </w:p>
        </w:tc>
        <w:tc>
          <w:tcPr>
            <w:tcW w:w="729" w:type="dxa"/>
          </w:tcPr>
          <w:p w:rsidR="009363F9" w:rsidRDefault="009363F9">
            <w:pPr>
              <w:pStyle w:val="ConsPlusNormal"/>
            </w:pPr>
            <w:r>
              <w:t>118</w:t>
            </w:r>
          </w:p>
        </w:tc>
        <w:tc>
          <w:tcPr>
            <w:tcW w:w="924" w:type="dxa"/>
          </w:tcPr>
          <w:p w:rsidR="009363F9" w:rsidRDefault="009363F9">
            <w:pPr>
              <w:pStyle w:val="ConsPlusNormal"/>
            </w:pPr>
            <w:r>
              <w:t>335</w:t>
            </w:r>
          </w:p>
        </w:tc>
        <w:tc>
          <w:tcPr>
            <w:tcW w:w="773" w:type="dxa"/>
          </w:tcPr>
          <w:p w:rsidR="009363F9" w:rsidRDefault="009363F9">
            <w:pPr>
              <w:pStyle w:val="ConsPlusNormal"/>
            </w:pPr>
            <w:r>
              <w:t>1,15</w:t>
            </w:r>
          </w:p>
        </w:tc>
      </w:tr>
      <w:tr w:rsidR="009363F9">
        <w:tc>
          <w:tcPr>
            <w:tcW w:w="567" w:type="dxa"/>
          </w:tcPr>
          <w:p w:rsidR="009363F9" w:rsidRDefault="009363F9">
            <w:pPr>
              <w:pStyle w:val="ConsPlusNormal"/>
              <w:jc w:val="center"/>
            </w:pPr>
            <w:r>
              <w:t>16.</w:t>
            </w:r>
          </w:p>
        </w:tc>
        <w:tc>
          <w:tcPr>
            <w:tcW w:w="1757" w:type="dxa"/>
          </w:tcPr>
          <w:p w:rsidR="009363F9" w:rsidRDefault="009363F9">
            <w:pPr>
              <w:pStyle w:val="ConsPlusNormal"/>
            </w:pPr>
            <w:r>
              <w:t>Солецкий</w:t>
            </w:r>
          </w:p>
        </w:tc>
        <w:tc>
          <w:tcPr>
            <w:tcW w:w="718" w:type="dxa"/>
          </w:tcPr>
          <w:p w:rsidR="009363F9" w:rsidRDefault="009363F9">
            <w:pPr>
              <w:pStyle w:val="ConsPlusNormal"/>
            </w:pPr>
            <w:r>
              <w:t>57</w:t>
            </w:r>
          </w:p>
        </w:tc>
        <w:tc>
          <w:tcPr>
            <w:tcW w:w="717" w:type="dxa"/>
          </w:tcPr>
          <w:p w:rsidR="009363F9" w:rsidRDefault="009363F9">
            <w:pPr>
              <w:pStyle w:val="ConsPlusNormal"/>
            </w:pPr>
            <w:r>
              <w:t>148</w:t>
            </w:r>
          </w:p>
        </w:tc>
        <w:tc>
          <w:tcPr>
            <w:tcW w:w="717" w:type="dxa"/>
          </w:tcPr>
          <w:p w:rsidR="009363F9" w:rsidRDefault="009363F9">
            <w:pPr>
              <w:pStyle w:val="ConsPlusNormal"/>
            </w:pPr>
            <w:r>
              <w:t>334</w:t>
            </w:r>
          </w:p>
        </w:tc>
        <w:tc>
          <w:tcPr>
            <w:tcW w:w="717" w:type="dxa"/>
          </w:tcPr>
          <w:p w:rsidR="009363F9" w:rsidRDefault="009363F9">
            <w:pPr>
              <w:pStyle w:val="ConsPlusNormal"/>
            </w:pPr>
            <w:r>
              <w:t>202</w:t>
            </w:r>
          </w:p>
        </w:tc>
        <w:tc>
          <w:tcPr>
            <w:tcW w:w="717" w:type="dxa"/>
          </w:tcPr>
          <w:p w:rsidR="009363F9" w:rsidRDefault="009363F9">
            <w:pPr>
              <w:pStyle w:val="ConsPlusNormal"/>
            </w:pPr>
            <w:r>
              <w:t>382</w:t>
            </w:r>
          </w:p>
        </w:tc>
        <w:tc>
          <w:tcPr>
            <w:tcW w:w="717" w:type="dxa"/>
          </w:tcPr>
          <w:p w:rsidR="009363F9" w:rsidRDefault="009363F9">
            <w:pPr>
              <w:pStyle w:val="ConsPlusNormal"/>
            </w:pPr>
            <w:r>
              <w:t>263</w:t>
            </w:r>
          </w:p>
        </w:tc>
        <w:tc>
          <w:tcPr>
            <w:tcW w:w="717" w:type="dxa"/>
          </w:tcPr>
          <w:p w:rsidR="009363F9" w:rsidRDefault="009363F9">
            <w:pPr>
              <w:pStyle w:val="ConsPlusNormal"/>
            </w:pPr>
            <w:r>
              <w:t>385</w:t>
            </w:r>
          </w:p>
        </w:tc>
        <w:tc>
          <w:tcPr>
            <w:tcW w:w="717" w:type="dxa"/>
          </w:tcPr>
          <w:p w:rsidR="009363F9" w:rsidRDefault="009363F9">
            <w:pPr>
              <w:pStyle w:val="ConsPlusNormal"/>
            </w:pPr>
            <w:r>
              <w:t>624</w:t>
            </w:r>
          </w:p>
        </w:tc>
        <w:tc>
          <w:tcPr>
            <w:tcW w:w="717" w:type="dxa"/>
          </w:tcPr>
          <w:p w:rsidR="009363F9" w:rsidRDefault="009363F9">
            <w:pPr>
              <w:pStyle w:val="ConsPlusNormal"/>
            </w:pPr>
            <w:r>
              <w:t>539</w:t>
            </w:r>
          </w:p>
        </w:tc>
        <w:tc>
          <w:tcPr>
            <w:tcW w:w="794" w:type="dxa"/>
          </w:tcPr>
          <w:p w:rsidR="009363F9" w:rsidRDefault="009363F9">
            <w:pPr>
              <w:pStyle w:val="ConsPlusNormal"/>
            </w:pPr>
            <w:r>
              <w:t>513</w:t>
            </w:r>
          </w:p>
        </w:tc>
        <w:tc>
          <w:tcPr>
            <w:tcW w:w="794" w:type="dxa"/>
          </w:tcPr>
          <w:p w:rsidR="009363F9" w:rsidRDefault="009363F9">
            <w:pPr>
              <w:pStyle w:val="ConsPlusNormal"/>
            </w:pPr>
            <w:r>
              <w:t>569</w:t>
            </w:r>
          </w:p>
        </w:tc>
        <w:tc>
          <w:tcPr>
            <w:tcW w:w="794" w:type="dxa"/>
          </w:tcPr>
          <w:p w:rsidR="009363F9" w:rsidRDefault="009363F9">
            <w:pPr>
              <w:pStyle w:val="ConsPlusNormal"/>
            </w:pPr>
            <w:r>
              <w:t>494</w:t>
            </w:r>
          </w:p>
        </w:tc>
        <w:tc>
          <w:tcPr>
            <w:tcW w:w="794" w:type="dxa"/>
          </w:tcPr>
          <w:p w:rsidR="009363F9" w:rsidRDefault="009363F9">
            <w:pPr>
              <w:pStyle w:val="ConsPlusNormal"/>
            </w:pPr>
            <w:r>
              <w:t>355</w:t>
            </w:r>
          </w:p>
        </w:tc>
        <w:tc>
          <w:tcPr>
            <w:tcW w:w="717" w:type="dxa"/>
          </w:tcPr>
          <w:p w:rsidR="009363F9" w:rsidRDefault="009363F9">
            <w:pPr>
              <w:pStyle w:val="ConsPlusNormal"/>
            </w:pPr>
            <w:r>
              <w:t>578</w:t>
            </w:r>
          </w:p>
        </w:tc>
        <w:tc>
          <w:tcPr>
            <w:tcW w:w="717" w:type="dxa"/>
          </w:tcPr>
          <w:p w:rsidR="009363F9" w:rsidRDefault="009363F9">
            <w:pPr>
              <w:pStyle w:val="ConsPlusNormal"/>
            </w:pPr>
            <w:r>
              <w:t>209</w:t>
            </w:r>
          </w:p>
        </w:tc>
        <w:tc>
          <w:tcPr>
            <w:tcW w:w="729" w:type="dxa"/>
          </w:tcPr>
          <w:p w:rsidR="009363F9" w:rsidRDefault="009363F9">
            <w:pPr>
              <w:pStyle w:val="ConsPlusNormal"/>
            </w:pPr>
            <w:r>
              <w:t>109</w:t>
            </w:r>
          </w:p>
        </w:tc>
        <w:tc>
          <w:tcPr>
            <w:tcW w:w="924" w:type="dxa"/>
          </w:tcPr>
          <w:p w:rsidR="009363F9" w:rsidRDefault="009363F9">
            <w:pPr>
              <w:pStyle w:val="ConsPlusNormal"/>
            </w:pPr>
            <w:r>
              <w:t>299</w:t>
            </w:r>
          </w:p>
        </w:tc>
        <w:tc>
          <w:tcPr>
            <w:tcW w:w="773" w:type="dxa"/>
          </w:tcPr>
          <w:p w:rsidR="009363F9" w:rsidRDefault="009363F9">
            <w:pPr>
              <w:pStyle w:val="ConsPlusNormal"/>
            </w:pPr>
            <w:r>
              <w:t>2,27</w:t>
            </w:r>
          </w:p>
        </w:tc>
      </w:tr>
      <w:tr w:rsidR="009363F9">
        <w:tc>
          <w:tcPr>
            <w:tcW w:w="567" w:type="dxa"/>
          </w:tcPr>
          <w:p w:rsidR="009363F9" w:rsidRDefault="009363F9">
            <w:pPr>
              <w:pStyle w:val="ConsPlusNormal"/>
              <w:jc w:val="center"/>
            </w:pPr>
            <w:r>
              <w:t>17.</w:t>
            </w:r>
          </w:p>
        </w:tc>
        <w:tc>
          <w:tcPr>
            <w:tcW w:w="1757" w:type="dxa"/>
          </w:tcPr>
          <w:p w:rsidR="009363F9" w:rsidRDefault="009363F9">
            <w:pPr>
              <w:pStyle w:val="ConsPlusNormal"/>
            </w:pPr>
            <w:r>
              <w:t>Старорусский</w:t>
            </w:r>
          </w:p>
        </w:tc>
        <w:tc>
          <w:tcPr>
            <w:tcW w:w="718" w:type="dxa"/>
          </w:tcPr>
          <w:p w:rsidR="009363F9" w:rsidRDefault="009363F9">
            <w:pPr>
              <w:pStyle w:val="ConsPlusNormal"/>
            </w:pPr>
            <w:r>
              <w:t>80</w:t>
            </w:r>
          </w:p>
        </w:tc>
        <w:tc>
          <w:tcPr>
            <w:tcW w:w="717" w:type="dxa"/>
          </w:tcPr>
          <w:p w:rsidR="009363F9" w:rsidRDefault="009363F9">
            <w:pPr>
              <w:pStyle w:val="ConsPlusNormal"/>
            </w:pPr>
            <w:r>
              <w:t>144</w:t>
            </w:r>
          </w:p>
        </w:tc>
        <w:tc>
          <w:tcPr>
            <w:tcW w:w="717" w:type="dxa"/>
          </w:tcPr>
          <w:p w:rsidR="009363F9" w:rsidRDefault="009363F9">
            <w:pPr>
              <w:pStyle w:val="ConsPlusNormal"/>
            </w:pPr>
            <w:r>
              <w:t>266</w:t>
            </w:r>
          </w:p>
        </w:tc>
        <w:tc>
          <w:tcPr>
            <w:tcW w:w="717" w:type="dxa"/>
          </w:tcPr>
          <w:p w:rsidR="009363F9" w:rsidRDefault="009363F9">
            <w:pPr>
              <w:pStyle w:val="ConsPlusNormal"/>
            </w:pPr>
            <w:r>
              <w:t>408</w:t>
            </w:r>
          </w:p>
        </w:tc>
        <w:tc>
          <w:tcPr>
            <w:tcW w:w="717" w:type="dxa"/>
          </w:tcPr>
          <w:p w:rsidR="009363F9" w:rsidRDefault="009363F9">
            <w:pPr>
              <w:pStyle w:val="ConsPlusNormal"/>
            </w:pPr>
            <w:r>
              <w:t>503</w:t>
            </w:r>
          </w:p>
        </w:tc>
        <w:tc>
          <w:tcPr>
            <w:tcW w:w="717" w:type="dxa"/>
          </w:tcPr>
          <w:p w:rsidR="009363F9" w:rsidRDefault="009363F9">
            <w:pPr>
              <w:pStyle w:val="ConsPlusNormal"/>
            </w:pPr>
            <w:r>
              <w:t>644</w:t>
            </w:r>
          </w:p>
        </w:tc>
        <w:tc>
          <w:tcPr>
            <w:tcW w:w="717" w:type="dxa"/>
          </w:tcPr>
          <w:p w:rsidR="009363F9" w:rsidRDefault="009363F9">
            <w:pPr>
              <w:pStyle w:val="ConsPlusNormal"/>
            </w:pPr>
            <w:r>
              <w:t>391</w:t>
            </w:r>
          </w:p>
        </w:tc>
        <w:tc>
          <w:tcPr>
            <w:tcW w:w="717" w:type="dxa"/>
          </w:tcPr>
          <w:p w:rsidR="009363F9" w:rsidRDefault="009363F9">
            <w:pPr>
              <w:pStyle w:val="ConsPlusNormal"/>
            </w:pPr>
            <w:r>
              <w:t>356</w:t>
            </w:r>
          </w:p>
        </w:tc>
        <w:tc>
          <w:tcPr>
            <w:tcW w:w="717" w:type="dxa"/>
          </w:tcPr>
          <w:p w:rsidR="009363F9" w:rsidRDefault="009363F9">
            <w:pPr>
              <w:pStyle w:val="ConsPlusNormal"/>
            </w:pPr>
            <w:r>
              <w:t>399</w:t>
            </w:r>
          </w:p>
        </w:tc>
        <w:tc>
          <w:tcPr>
            <w:tcW w:w="794" w:type="dxa"/>
          </w:tcPr>
          <w:p w:rsidR="009363F9" w:rsidRDefault="009363F9">
            <w:pPr>
              <w:pStyle w:val="ConsPlusNormal"/>
            </w:pPr>
            <w:r>
              <w:t>656</w:t>
            </w:r>
          </w:p>
        </w:tc>
        <w:tc>
          <w:tcPr>
            <w:tcW w:w="794" w:type="dxa"/>
          </w:tcPr>
          <w:p w:rsidR="009363F9" w:rsidRDefault="009363F9">
            <w:pPr>
              <w:pStyle w:val="ConsPlusNormal"/>
            </w:pPr>
            <w:r>
              <w:t>305</w:t>
            </w:r>
          </w:p>
        </w:tc>
        <w:tc>
          <w:tcPr>
            <w:tcW w:w="794" w:type="dxa"/>
          </w:tcPr>
          <w:p w:rsidR="009363F9" w:rsidRDefault="009363F9">
            <w:pPr>
              <w:pStyle w:val="ConsPlusNormal"/>
            </w:pPr>
            <w:r>
              <w:t>431</w:t>
            </w:r>
          </w:p>
        </w:tc>
        <w:tc>
          <w:tcPr>
            <w:tcW w:w="794" w:type="dxa"/>
          </w:tcPr>
          <w:p w:rsidR="009363F9" w:rsidRDefault="009363F9">
            <w:pPr>
              <w:pStyle w:val="ConsPlusNormal"/>
            </w:pPr>
            <w:r>
              <w:t>428</w:t>
            </w:r>
          </w:p>
        </w:tc>
        <w:tc>
          <w:tcPr>
            <w:tcW w:w="717" w:type="dxa"/>
          </w:tcPr>
          <w:p w:rsidR="009363F9" w:rsidRDefault="009363F9">
            <w:pPr>
              <w:pStyle w:val="ConsPlusNormal"/>
            </w:pPr>
            <w:r>
              <w:t>382</w:t>
            </w:r>
          </w:p>
        </w:tc>
        <w:tc>
          <w:tcPr>
            <w:tcW w:w="717" w:type="dxa"/>
          </w:tcPr>
          <w:p w:rsidR="009363F9" w:rsidRDefault="009363F9">
            <w:pPr>
              <w:pStyle w:val="ConsPlusNormal"/>
            </w:pPr>
            <w:r>
              <w:t>290</w:t>
            </w:r>
          </w:p>
        </w:tc>
        <w:tc>
          <w:tcPr>
            <w:tcW w:w="729" w:type="dxa"/>
          </w:tcPr>
          <w:p w:rsidR="009363F9" w:rsidRDefault="009363F9">
            <w:pPr>
              <w:pStyle w:val="ConsPlusNormal"/>
            </w:pPr>
            <w:r>
              <w:t>132</w:t>
            </w:r>
          </w:p>
        </w:tc>
        <w:tc>
          <w:tcPr>
            <w:tcW w:w="924" w:type="dxa"/>
          </w:tcPr>
          <w:p w:rsidR="009363F9" w:rsidRDefault="009363F9">
            <w:pPr>
              <w:pStyle w:val="ConsPlusNormal"/>
            </w:pPr>
            <w:r>
              <w:t>268</w:t>
            </w:r>
          </w:p>
        </w:tc>
        <w:tc>
          <w:tcPr>
            <w:tcW w:w="773" w:type="dxa"/>
          </w:tcPr>
          <w:p w:rsidR="009363F9" w:rsidRDefault="009363F9">
            <w:pPr>
              <w:pStyle w:val="ConsPlusNormal"/>
            </w:pPr>
            <w:r>
              <w:t>0,93</w:t>
            </w:r>
          </w:p>
        </w:tc>
      </w:tr>
      <w:tr w:rsidR="009363F9">
        <w:tc>
          <w:tcPr>
            <w:tcW w:w="567" w:type="dxa"/>
          </w:tcPr>
          <w:p w:rsidR="009363F9" w:rsidRDefault="009363F9">
            <w:pPr>
              <w:pStyle w:val="ConsPlusNormal"/>
              <w:jc w:val="center"/>
            </w:pPr>
            <w:r>
              <w:t>18.</w:t>
            </w:r>
          </w:p>
        </w:tc>
        <w:tc>
          <w:tcPr>
            <w:tcW w:w="1757" w:type="dxa"/>
          </w:tcPr>
          <w:p w:rsidR="009363F9" w:rsidRDefault="009363F9">
            <w:pPr>
              <w:pStyle w:val="ConsPlusNormal"/>
            </w:pPr>
            <w:r>
              <w:t>Хвойнинский</w:t>
            </w:r>
          </w:p>
        </w:tc>
        <w:tc>
          <w:tcPr>
            <w:tcW w:w="718" w:type="dxa"/>
          </w:tcPr>
          <w:p w:rsidR="009363F9" w:rsidRDefault="009363F9">
            <w:pPr>
              <w:pStyle w:val="ConsPlusNormal"/>
            </w:pPr>
            <w:r>
              <w:t>46</w:t>
            </w:r>
          </w:p>
        </w:tc>
        <w:tc>
          <w:tcPr>
            <w:tcW w:w="717" w:type="dxa"/>
          </w:tcPr>
          <w:p w:rsidR="009363F9" w:rsidRDefault="009363F9">
            <w:pPr>
              <w:pStyle w:val="ConsPlusNormal"/>
            </w:pPr>
            <w:r>
              <w:t>0</w:t>
            </w:r>
          </w:p>
        </w:tc>
        <w:tc>
          <w:tcPr>
            <w:tcW w:w="717" w:type="dxa"/>
          </w:tcPr>
          <w:p w:rsidR="009363F9" w:rsidRDefault="009363F9">
            <w:pPr>
              <w:pStyle w:val="ConsPlusNormal"/>
            </w:pPr>
            <w:r>
              <w:t>47</w:t>
            </w:r>
          </w:p>
        </w:tc>
        <w:tc>
          <w:tcPr>
            <w:tcW w:w="717" w:type="dxa"/>
          </w:tcPr>
          <w:p w:rsidR="009363F9" w:rsidRDefault="009363F9">
            <w:pPr>
              <w:pStyle w:val="ConsPlusNormal"/>
            </w:pPr>
            <w:r>
              <w:t>48</w:t>
            </w:r>
          </w:p>
        </w:tc>
        <w:tc>
          <w:tcPr>
            <w:tcW w:w="717" w:type="dxa"/>
          </w:tcPr>
          <w:p w:rsidR="009363F9" w:rsidRDefault="009363F9">
            <w:pPr>
              <w:pStyle w:val="ConsPlusNormal"/>
            </w:pPr>
            <w:r>
              <w:t>42</w:t>
            </w:r>
          </w:p>
        </w:tc>
        <w:tc>
          <w:tcPr>
            <w:tcW w:w="717" w:type="dxa"/>
          </w:tcPr>
          <w:p w:rsidR="009363F9" w:rsidRDefault="009363F9">
            <w:pPr>
              <w:pStyle w:val="ConsPlusNormal"/>
            </w:pPr>
            <w:r>
              <w:t>81</w:t>
            </w:r>
          </w:p>
        </w:tc>
        <w:tc>
          <w:tcPr>
            <w:tcW w:w="717" w:type="dxa"/>
          </w:tcPr>
          <w:p w:rsidR="009363F9" w:rsidRDefault="009363F9">
            <w:pPr>
              <w:pStyle w:val="ConsPlusNormal"/>
            </w:pPr>
            <w:r>
              <w:t>98</w:t>
            </w:r>
          </w:p>
        </w:tc>
        <w:tc>
          <w:tcPr>
            <w:tcW w:w="717" w:type="dxa"/>
          </w:tcPr>
          <w:p w:rsidR="009363F9" w:rsidRDefault="009363F9">
            <w:pPr>
              <w:pStyle w:val="ConsPlusNormal"/>
            </w:pPr>
            <w:r>
              <w:t>209</w:t>
            </w:r>
          </w:p>
        </w:tc>
        <w:tc>
          <w:tcPr>
            <w:tcW w:w="717" w:type="dxa"/>
          </w:tcPr>
          <w:p w:rsidR="009363F9" w:rsidRDefault="009363F9">
            <w:pPr>
              <w:pStyle w:val="ConsPlusNormal"/>
            </w:pPr>
            <w:r>
              <w:t>179</w:t>
            </w:r>
          </w:p>
        </w:tc>
        <w:tc>
          <w:tcPr>
            <w:tcW w:w="794" w:type="dxa"/>
          </w:tcPr>
          <w:p w:rsidR="009363F9" w:rsidRDefault="009363F9">
            <w:pPr>
              <w:pStyle w:val="ConsPlusNormal"/>
            </w:pPr>
            <w:r>
              <w:t>205</w:t>
            </w:r>
          </w:p>
        </w:tc>
        <w:tc>
          <w:tcPr>
            <w:tcW w:w="794" w:type="dxa"/>
          </w:tcPr>
          <w:p w:rsidR="009363F9" w:rsidRDefault="009363F9">
            <w:pPr>
              <w:pStyle w:val="ConsPlusNormal"/>
            </w:pPr>
            <w:r>
              <w:t>267</w:t>
            </w:r>
          </w:p>
        </w:tc>
        <w:tc>
          <w:tcPr>
            <w:tcW w:w="794" w:type="dxa"/>
          </w:tcPr>
          <w:p w:rsidR="009363F9" w:rsidRDefault="009363F9">
            <w:pPr>
              <w:pStyle w:val="ConsPlusNormal"/>
            </w:pPr>
            <w:r>
              <w:t>364</w:t>
            </w:r>
          </w:p>
        </w:tc>
        <w:tc>
          <w:tcPr>
            <w:tcW w:w="794" w:type="dxa"/>
          </w:tcPr>
          <w:p w:rsidR="009363F9" w:rsidRDefault="009363F9">
            <w:pPr>
              <w:pStyle w:val="ConsPlusNormal"/>
            </w:pPr>
            <w:r>
              <w:t>648</w:t>
            </w:r>
          </w:p>
        </w:tc>
        <w:tc>
          <w:tcPr>
            <w:tcW w:w="717" w:type="dxa"/>
          </w:tcPr>
          <w:p w:rsidR="009363F9" w:rsidRDefault="009363F9">
            <w:pPr>
              <w:pStyle w:val="ConsPlusNormal"/>
            </w:pPr>
            <w:r>
              <w:t>293</w:t>
            </w:r>
          </w:p>
        </w:tc>
        <w:tc>
          <w:tcPr>
            <w:tcW w:w="717" w:type="dxa"/>
          </w:tcPr>
          <w:p w:rsidR="009363F9" w:rsidRDefault="009363F9">
            <w:pPr>
              <w:pStyle w:val="ConsPlusNormal"/>
            </w:pPr>
            <w:r>
              <w:t>214</w:t>
            </w:r>
          </w:p>
        </w:tc>
        <w:tc>
          <w:tcPr>
            <w:tcW w:w="729" w:type="dxa"/>
          </w:tcPr>
          <w:p w:rsidR="009363F9" w:rsidRDefault="009363F9">
            <w:pPr>
              <w:pStyle w:val="ConsPlusNormal"/>
            </w:pPr>
            <w:r>
              <w:t>116</w:t>
            </w:r>
          </w:p>
        </w:tc>
        <w:tc>
          <w:tcPr>
            <w:tcW w:w="924" w:type="dxa"/>
          </w:tcPr>
          <w:p w:rsidR="009363F9" w:rsidRDefault="009363F9">
            <w:pPr>
              <w:pStyle w:val="ConsPlusNormal"/>
            </w:pPr>
            <w:r>
              <w:t>208</w:t>
            </w:r>
          </w:p>
        </w:tc>
        <w:tc>
          <w:tcPr>
            <w:tcW w:w="773" w:type="dxa"/>
          </w:tcPr>
          <w:p w:rsidR="009363F9" w:rsidRDefault="009363F9">
            <w:pPr>
              <w:pStyle w:val="ConsPlusNormal"/>
            </w:pPr>
            <w:r>
              <w:t>0,68</w:t>
            </w:r>
          </w:p>
        </w:tc>
      </w:tr>
      <w:tr w:rsidR="009363F9">
        <w:tc>
          <w:tcPr>
            <w:tcW w:w="567" w:type="dxa"/>
          </w:tcPr>
          <w:p w:rsidR="009363F9" w:rsidRDefault="009363F9">
            <w:pPr>
              <w:pStyle w:val="ConsPlusNormal"/>
              <w:jc w:val="center"/>
            </w:pPr>
            <w:r>
              <w:t>19.</w:t>
            </w:r>
          </w:p>
        </w:tc>
        <w:tc>
          <w:tcPr>
            <w:tcW w:w="1757" w:type="dxa"/>
          </w:tcPr>
          <w:p w:rsidR="009363F9" w:rsidRDefault="009363F9">
            <w:pPr>
              <w:pStyle w:val="ConsPlusNormal"/>
            </w:pPr>
            <w:r>
              <w:t>Холмский</w:t>
            </w:r>
          </w:p>
        </w:tc>
        <w:tc>
          <w:tcPr>
            <w:tcW w:w="718" w:type="dxa"/>
          </w:tcPr>
          <w:p w:rsidR="009363F9" w:rsidRDefault="009363F9">
            <w:pPr>
              <w:pStyle w:val="ConsPlusNormal"/>
            </w:pPr>
            <w:r>
              <w:t>161</w:t>
            </w:r>
          </w:p>
        </w:tc>
        <w:tc>
          <w:tcPr>
            <w:tcW w:w="717" w:type="dxa"/>
          </w:tcPr>
          <w:p w:rsidR="009363F9" w:rsidRDefault="009363F9">
            <w:pPr>
              <w:pStyle w:val="ConsPlusNormal"/>
            </w:pPr>
            <w:r>
              <w:t>100</w:t>
            </w:r>
          </w:p>
        </w:tc>
        <w:tc>
          <w:tcPr>
            <w:tcW w:w="717" w:type="dxa"/>
          </w:tcPr>
          <w:p w:rsidR="009363F9" w:rsidRDefault="009363F9">
            <w:pPr>
              <w:pStyle w:val="ConsPlusNormal"/>
            </w:pPr>
            <w:r>
              <w:t>53</w:t>
            </w:r>
          </w:p>
        </w:tc>
        <w:tc>
          <w:tcPr>
            <w:tcW w:w="717" w:type="dxa"/>
          </w:tcPr>
          <w:p w:rsidR="009363F9" w:rsidRDefault="009363F9">
            <w:pPr>
              <w:pStyle w:val="ConsPlusNormal"/>
            </w:pPr>
            <w:r>
              <w:t>69</w:t>
            </w:r>
          </w:p>
        </w:tc>
        <w:tc>
          <w:tcPr>
            <w:tcW w:w="717" w:type="dxa"/>
          </w:tcPr>
          <w:p w:rsidR="009363F9" w:rsidRDefault="009363F9">
            <w:pPr>
              <w:pStyle w:val="ConsPlusNormal"/>
            </w:pPr>
            <w:r>
              <w:t>365</w:t>
            </w:r>
          </w:p>
        </w:tc>
        <w:tc>
          <w:tcPr>
            <w:tcW w:w="717" w:type="dxa"/>
          </w:tcPr>
          <w:p w:rsidR="009363F9" w:rsidRDefault="009363F9">
            <w:pPr>
              <w:pStyle w:val="ConsPlusNormal"/>
            </w:pPr>
            <w:r>
              <w:t>423</w:t>
            </w:r>
          </w:p>
        </w:tc>
        <w:tc>
          <w:tcPr>
            <w:tcW w:w="717" w:type="dxa"/>
          </w:tcPr>
          <w:p w:rsidR="009363F9" w:rsidRDefault="009363F9">
            <w:pPr>
              <w:pStyle w:val="ConsPlusNormal"/>
            </w:pPr>
            <w:r>
              <w:t>618</w:t>
            </w:r>
          </w:p>
        </w:tc>
        <w:tc>
          <w:tcPr>
            <w:tcW w:w="717" w:type="dxa"/>
          </w:tcPr>
          <w:p w:rsidR="009363F9" w:rsidRDefault="009363F9">
            <w:pPr>
              <w:pStyle w:val="ConsPlusNormal"/>
            </w:pPr>
            <w:r>
              <w:t>720</w:t>
            </w:r>
          </w:p>
        </w:tc>
        <w:tc>
          <w:tcPr>
            <w:tcW w:w="717" w:type="dxa"/>
          </w:tcPr>
          <w:p w:rsidR="009363F9" w:rsidRDefault="009363F9">
            <w:pPr>
              <w:pStyle w:val="ConsPlusNormal"/>
            </w:pPr>
            <w:r>
              <w:t>654</w:t>
            </w:r>
          </w:p>
        </w:tc>
        <w:tc>
          <w:tcPr>
            <w:tcW w:w="794" w:type="dxa"/>
          </w:tcPr>
          <w:p w:rsidR="009363F9" w:rsidRDefault="009363F9">
            <w:pPr>
              <w:pStyle w:val="ConsPlusNormal"/>
            </w:pPr>
            <w:r>
              <w:t>767</w:t>
            </w:r>
          </w:p>
        </w:tc>
        <w:tc>
          <w:tcPr>
            <w:tcW w:w="794" w:type="dxa"/>
          </w:tcPr>
          <w:p w:rsidR="009363F9" w:rsidRDefault="009363F9">
            <w:pPr>
              <w:pStyle w:val="ConsPlusNormal"/>
            </w:pPr>
            <w:r>
              <w:t>277</w:t>
            </w:r>
          </w:p>
        </w:tc>
        <w:tc>
          <w:tcPr>
            <w:tcW w:w="794" w:type="dxa"/>
          </w:tcPr>
          <w:p w:rsidR="009363F9" w:rsidRDefault="009363F9">
            <w:pPr>
              <w:pStyle w:val="ConsPlusNormal"/>
            </w:pPr>
            <w:r>
              <w:t>333</w:t>
            </w:r>
          </w:p>
        </w:tc>
        <w:tc>
          <w:tcPr>
            <w:tcW w:w="794" w:type="dxa"/>
          </w:tcPr>
          <w:p w:rsidR="009363F9" w:rsidRDefault="009363F9">
            <w:pPr>
              <w:pStyle w:val="ConsPlusNormal"/>
            </w:pPr>
            <w:r>
              <w:t>501</w:t>
            </w:r>
          </w:p>
        </w:tc>
        <w:tc>
          <w:tcPr>
            <w:tcW w:w="717" w:type="dxa"/>
          </w:tcPr>
          <w:p w:rsidR="009363F9" w:rsidRDefault="009363F9">
            <w:pPr>
              <w:pStyle w:val="ConsPlusNormal"/>
            </w:pPr>
            <w:r>
              <w:t>107</w:t>
            </w:r>
          </w:p>
        </w:tc>
        <w:tc>
          <w:tcPr>
            <w:tcW w:w="717" w:type="dxa"/>
          </w:tcPr>
          <w:p w:rsidR="009363F9" w:rsidRDefault="009363F9">
            <w:pPr>
              <w:pStyle w:val="ConsPlusNormal"/>
            </w:pPr>
            <w:r>
              <w:t>72</w:t>
            </w:r>
          </w:p>
        </w:tc>
        <w:tc>
          <w:tcPr>
            <w:tcW w:w="729" w:type="dxa"/>
          </w:tcPr>
          <w:p w:rsidR="009363F9" w:rsidRDefault="009363F9">
            <w:pPr>
              <w:pStyle w:val="ConsPlusNormal"/>
            </w:pPr>
            <w:r>
              <w:t>65</w:t>
            </w:r>
          </w:p>
        </w:tc>
        <w:tc>
          <w:tcPr>
            <w:tcW w:w="924" w:type="dxa"/>
          </w:tcPr>
          <w:p w:rsidR="009363F9" w:rsidRDefault="009363F9">
            <w:pPr>
              <w:pStyle w:val="ConsPlusNormal"/>
            </w:pPr>
            <w:r>
              <w:t>81</w:t>
            </w:r>
          </w:p>
        </w:tc>
        <w:tc>
          <w:tcPr>
            <w:tcW w:w="773" w:type="dxa"/>
          </w:tcPr>
          <w:p w:rsidR="009363F9" w:rsidRDefault="009363F9">
            <w:pPr>
              <w:pStyle w:val="ConsPlusNormal"/>
            </w:pPr>
            <w:r>
              <w:t>0,38</w:t>
            </w:r>
          </w:p>
        </w:tc>
      </w:tr>
      <w:tr w:rsidR="009363F9">
        <w:tc>
          <w:tcPr>
            <w:tcW w:w="567" w:type="dxa"/>
          </w:tcPr>
          <w:p w:rsidR="009363F9" w:rsidRDefault="009363F9">
            <w:pPr>
              <w:pStyle w:val="ConsPlusNormal"/>
              <w:jc w:val="center"/>
            </w:pPr>
            <w:r>
              <w:t>20.</w:t>
            </w:r>
          </w:p>
        </w:tc>
        <w:tc>
          <w:tcPr>
            <w:tcW w:w="1757" w:type="dxa"/>
          </w:tcPr>
          <w:p w:rsidR="009363F9" w:rsidRDefault="009363F9">
            <w:pPr>
              <w:pStyle w:val="ConsPlusNormal"/>
            </w:pPr>
            <w:r>
              <w:t>Чудовский</w:t>
            </w:r>
          </w:p>
        </w:tc>
        <w:tc>
          <w:tcPr>
            <w:tcW w:w="718" w:type="dxa"/>
          </w:tcPr>
          <w:p w:rsidR="009363F9" w:rsidRDefault="009363F9">
            <w:pPr>
              <w:pStyle w:val="ConsPlusNormal"/>
            </w:pPr>
            <w:r>
              <w:t>91</w:t>
            </w:r>
          </w:p>
        </w:tc>
        <w:tc>
          <w:tcPr>
            <w:tcW w:w="717" w:type="dxa"/>
          </w:tcPr>
          <w:p w:rsidR="009363F9" w:rsidRDefault="009363F9">
            <w:pPr>
              <w:pStyle w:val="ConsPlusNormal"/>
            </w:pPr>
            <w:r>
              <w:t>43</w:t>
            </w:r>
          </w:p>
        </w:tc>
        <w:tc>
          <w:tcPr>
            <w:tcW w:w="717" w:type="dxa"/>
          </w:tcPr>
          <w:p w:rsidR="009363F9" w:rsidRDefault="009363F9">
            <w:pPr>
              <w:pStyle w:val="ConsPlusNormal"/>
            </w:pPr>
            <w:r>
              <w:t>174</w:t>
            </w:r>
          </w:p>
        </w:tc>
        <w:tc>
          <w:tcPr>
            <w:tcW w:w="717" w:type="dxa"/>
          </w:tcPr>
          <w:p w:rsidR="009363F9" w:rsidRDefault="009363F9">
            <w:pPr>
              <w:pStyle w:val="ConsPlusNormal"/>
            </w:pPr>
            <w:r>
              <w:t>339</w:t>
            </w:r>
          </w:p>
        </w:tc>
        <w:tc>
          <w:tcPr>
            <w:tcW w:w="717" w:type="dxa"/>
          </w:tcPr>
          <w:p w:rsidR="009363F9" w:rsidRDefault="009363F9">
            <w:pPr>
              <w:pStyle w:val="ConsPlusNormal"/>
            </w:pPr>
            <w:r>
              <w:t>157</w:t>
            </w:r>
          </w:p>
        </w:tc>
        <w:tc>
          <w:tcPr>
            <w:tcW w:w="717" w:type="dxa"/>
          </w:tcPr>
          <w:p w:rsidR="009363F9" w:rsidRDefault="009363F9">
            <w:pPr>
              <w:pStyle w:val="ConsPlusNormal"/>
            </w:pPr>
            <w:r>
              <w:t>168</w:t>
            </w:r>
          </w:p>
        </w:tc>
        <w:tc>
          <w:tcPr>
            <w:tcW w:w="717" w:type="dxa"/>
          </w:tcPr>
          <w:p w:rsidR="009363F9" w:rsidRDefault="009363F9">
            <w:pPr>
              <w:pStyle w:val="ConsPlusNormal"/>
            </w:pPr>
            <w:r>
              <w:t>167</w:t>
            </w:r>
          </w:p>
        </w:tc>
        <w:tc>
          <w:tcPr>
            <w:tcW w:w="717" w:type="dxa"/>
          </w:tcPr>
          <w:p w:rsidR="009363F9" w:rsidRDefault="009363F9">
            <w:pPr>
              <w:pStyle w:val="ConsPlusNormal"/>
            </w:pPr>
            <w:r>
              <w:t>265</w:t>
            </w:r>
          </w:p>
        </w:tc>
        <w:tc>
          <w:tcPr>
            <w:tcW w:w="717" w:type="dxa"/>
          </w:tcPr>
          <w:p w:rsidR="009363F9" w:rsidRDefault="009363F9">
            <w:pPr>
              <w:pStyle w:val="ConsPlusNormal"/>
            </w:pPr>
            <w:r>
              <w:t>110</w:t>
            </w:r>
          </w:p>
        </w:tc>
        <w:tc>
          <w:tcPr>
            <w:tcW w:w="794" w:type="dxa"/>
          </w:tcPr>
          <w:p w:rsidR="009363F9" w:rsidRDefault="009363F9">
            <w:pPr>
              <w:pStyle w:val="ConsPlusNormal"/>
            </w:pPr>
            <w:r>
              <w:t>304</w:t>
            </w:r>
          </w:p>
        </w:tc>
        <w:tc>
          <w:tcPr>
            <w:tcW w:w="794" w:type="dxa"/>
          </w:tcPr>
          <w:p w:rsidR="009363F9" w:rsidRDefault="009363F9">
            <w:pPr>
              <w:pStyle w:val="ConsPlusNormal"/>
            </w:pPr>
            <w:r>
              <w:t>232</w:t>
            </w:r>
          </w:p>
        </w:tc>
        <w:tc>
          <w:tcPr>
            <w:tcW w:w="794" w:type="dxa"/>
          </w:tcPr>
          <w:p w:rsidR="009363F9" w:rsidRDefault="009363F9">
            <w:pPr>
              <w:pStyle w:val="ConsPlusNormal"/>
            </w:pPr>
            <w:r>
              <w:t>687</w:t>
            </w:r>
          </w:p>
        </w:tc>
        <w:tc>
          <w:tcPr>
            <w:tcW w:w="794" w:type="dxa"/>
          </w:tcPr>
          <w:p w:rsidR="009363F9" w:rsidRDefault="009363F9">
            <w:pPr>
              <w:pStyle w:val="ConsPlusNormal"/>
            </w:pPr>
            <w:r>
              <w:t>342</w:t>
            </w:r>
          </w:p>
        </w:tc>
        <w:tc>
          <w:tcPr>
            <w:tcW w:w="717" w:type="dxa"/>
          </w:tcPr>
          <w:p w:rsidR="009363F9" w:rsidRDefault="009363F9">
            <w:pPr>
              <w:pStyle w:val="ConsPlusNormal"/>
            </w:pPr>
            <w:r>
              <w:t>177</w:t>
            </w:r>
          </w:p>
        </w:tc>
        <w:tc>
          <w:tcPr>
            <w:tcW w:w="717" w:type="dxa"/>
          </w:tcPr>
          <w:p w:rsidR="009363F9" w:rsidRDefault="009363F9">
            <w:pPr>
              <w:pStyle w:val="ConsPlusNormal"/>
            </w:pPr>
            <w:r>
              <w:t>207</w:t>
            </w:r>
          </w:p>
        </w:tc>
        <w:tc>
          <w:tcPr>
            <w:tcW w:w="729" w:type="dxa"/>
          </w:tcPr>
          <w:p w:rsidR="009363F9" w:rsidRDefault="009363F9">
            <w:pPr>
              <w:pStyle w:val="ConsPlusNormal"/>
            </w:pPr>
            <w:r>
              <w:t>89</w:t>
            </w:r>
          </w:p>
        </w:tc>
        <w:tc>
          <w:tcPr>
            <w:tcW w:w="924" w:type="dxa"/>
          </w:tcPr>
          <w:p w:rsidR="009363F9" w:rsidRDefault="009363F9">
            <w:pPr>
              <w:pStyle w:val="ConsPlusNormal"/>
            </w:pPr>
            <w:r>
              <w:t>158</w:t>
            </w:r>
          </w:p>
        </w:tc>
        <w:tc>
          <w:tcPr>
            <w:tcW w:w="773" w:type="dxa"/>
          </w:tcPr>
          <w:p w:rsidR="009363F9" w:rsidRDefault="009363F9">
            <w:pPr>
              <w:pStyle w:val="ConsPlusNormal"/>
            </w:pPr>
            <w:r>
              <w:t>0,70</w:t>
            </w:r>
          </w:p>
        </w:tc>
      </w:tr>
      <w:tr w:rsidR="009363F9">
        <w:tc>
          <w:tcPr>
            <w:tcW w:w="567" w:type="dxa"/>
          </w:tcPr>
          <w:p w:rsidR="009363F9" w:rsidRDefault="009363F9">
            <w:pPr>
              <w:pStyle w:val="ConsPlusNormal"/>
              <w:jc w:val="center"/>
            </w:pPr>
            <w:r>
              <w:t>21.</w:t>
            </w:r>
          </w:p>
        </w:tc>
        <w:tc>
          <w:tcPr>
            <w:tcW w:w="1757" w:type="dxa"/>
          </w:tcPr>
          <w:p w:rsidR="009363F9" w:rsidRDefault="009363F9">
            <w:pPr>
              <w:pStyle w:val="ConsPlusNormal"/>
            </w:pPr>
            <w:r>
              <w:t>Шимский</w:t>
            </w:r>
          </w:p>
        </w:tc>
        <w:tc>
          <w:tcPr>
            <w:tcW w:w="718" w:type="dxa"/>
          </w:tcPr>
          <w:p w:rsidR="009363F9" w:rsidRDefault="009363F9">
            <w:pPr>
              <w:pStyle w:val="ConsPlusNormal"/>
            </w:pPr>
            <w:r>
              <w:t>132</w:t>
            </w:r>
          </w:p>
        </w:tc>
        <w:tc>
          <w:tcPr>
            <w:tcW w:w="717" w:type="dxa"/>
          </w:tcPr>
          <w:p w:rsidR="009363F9" w:rsidRDefault="009363F9">
            <w:pPr>
              <w:pStyle w:val="ConsPlusNormal"/>
            </w:pPr>
            <w:r>
              <w:t>236</w:t>
            </w:r>
          </w:p>
        </w:tc>
        <w:tc>
          <w:tcPr>
            <w:tcW w:w="717" w:type="dxa"/>
          </w:tcPr>
          <w:p w:rsidR="009363F9" w:rsidRDefault="009363F9">
            <w:pPr>
              <w:pStyle w:val="ConsPlusNormal"/>
            </w:pPr>
            <w:r>
              <w:t>-</w:t>
            </w:r>
          </w:p>
        </w:tc>
        <w:tc>
          <w:tcPr>
            <w:tcW w:w="717" w:type="dxa"/>
          </w:tcPr>
          <w:p w:rsidR="009363F9" w:rsidRDefault="009363F9">
            <w:pPr>
              <w:pStyle w:val="ConsPlusNormal"/>
            </w:pPr>
            <w:r>
              <w:t>384</w:t>
            </w:r>
          </w:p>
        </w:tc>
        <w:tc>
          <w:tcPr>
            <w:tcW w:w="717" w:type="dxa"/>
          </w:tcPr>
          <w:p w:rsidR="009363F9" w:rsidRDefault="009363F9">
            <w:pPr>
              <w:pStyle w:val="ConsPlusNormal"/>
            </w:pPr>
            <w:r>
              <w:t>268</w:t>
            </w:r>
          </w:p>
        </w:tc>
        <w:tc>
          <w:tcPr>
            <w:tcW w:w="717" w:type="dxa"/>
          </w:tcPr>
          <w:p w:rsidR="009363F9" w:rsidRDefault="009363F9">
            <w:pPr>
              <w:pStyle w:val="ConsPlusNormal"/>
            </w:pPr>
            <w:r>
              <w:t>-</w:t>
            </w:r>
          </w:p>
        </w:tc>
        <w:tc>
          <w:tcPr>
            <w:tcW w:w="717" w:type="dxa"/>
          </w:tcPr>
          <w:p w:rsidR="009363F9" w:rsidRDefault="009363F9">
            <w:pPr>
              <w:pStyle w:val="ConsPlusNormal"/>
            </w:pPr>
            <w:r>
              <w:t>511</w:t>
            </w:r>
          </w:p>
        </w:tc>
        <w:tc>
          <w:tcPr>
            <w:tcW w:w="717" w:type="dxa"/>
          </w:tcPr>
          <w:p w:rsidR="009363F9" w:rsidRDefault="009363F9">
            <w:pPr>
              <w:pStyle w:val="ConsPlusNormal"/>
            </w:pPr>
            <w:r>
              <w:t>329</w:t>
            </w:r>
          </w:p>
        </w:tc>
        <w:tc>
          <w:tcPr>
            <w:tcW w:w="717" w:type="dxa"/>
          </w:tcPr>
          <w:p w:rsidR="009363F9" w:rsidRDefault="009363F9">
            <w:pPr>
              <w:pStyle w:val="ConsPlusNormal"/>
            </w:pPr>
            <w:r>
              <w:t>308</w:t>
            </w:r>
          </w:p>
        </w:tc>
        <w:tc>
          <w:tcPr>
            <w:tcW w:w="794" w:type="dxa"/>
          </w:tcPr>
          <w:p w:rsidR="009363F9" w:rsidRDefault="009363F9">
            <w:pPr>
              <w:pStyle w:val="ConsPlusNormal"/>
            </w:pPr>
            <w:r>
              <w:t>350</w:t>
            </w:r>
          </w:p>
        </w:tc>
        <w:tc>
          <w:tcPr>
            <w:tcW w:w="794" w:type="dxa"/>
          </w:tcPr>
          <w:p w:rsidR="009363F9" w:rsidRDefault="009363F9">
            <w:pPr>
              <w:pStyle w:val="ConsPlusNormal"/>
            </w:pPr>
            <w:r>
              <w:t>337</w:t>
            </w:r>
          </w:p>
        </w:tc>
        <w:tc>
          <w:tcPr>
            <w:tcW w:w="794" w:type="dxa"/>
          </w:tcPr>
          <w:p w:rsidR="009363F9" w:rsidRDefault="009363F9">
            <w:pPr>
              <w:pStyle w:val="ConsPlusNormal"/>
            </w:pPr>
            <w:r>
              <w:t>610</w:t>
            </w:r>
          </w:p>
        </w:tc>
        <w:tc>
          <w:tcPr>
            <w:tcW w:w="794" w:type="dxa"/>
          </w:tcPr>
          <w:p w:rsidR="009363F9" w:rsidRDefault="009363F9">
            <w:pPr>
              <w:pStyle w:val="ConsPlusNormal"/>
            </w:pPr>
            <w:r>
              <w:t>407</w:t>
            </w:r>
          </w:p>
        </w:tc>
        <w:tc>
          <w:tcPr>
            <w:tcW w:w="717" w:type="dxa"/>
          </w:tcPr>
          <w:p w:rsidR="009363F9" w:rsidRDefault="009363F9">
            <w:pPr>
              <w:pStyle w:val="ConsPlusNormal"/>
            </w:pPr>
            <w:r>
              <w:t>395</w:t>
            </w:r>
          </w:p>
        </w:tc>
        <w:tc>
          <w:tcPr>
            <w:tcW w:w="717" w:type="dxa"/>
          </w:tcPr>
          <w:p w:rsidR="009363F9" w:rsidRDefault="009363F9">
            <w:pPr>
              <w:pStyle w:val="ConsPlusNormal"/>
            </w:pPr>
            <w:r>
              <w:t>207</w:t>
            </w:r>
          </w:p>
        </w:tc>
        <w:tc>
          <w:tcPr>
            <w:tcW w:w="729" w:type="dxa"/>
          </w:tcPr>
          <w:p w:rsidR="009363F9" w:rsidRDefault="009363F9">
            <w:pPr>
              <w:pStyle w:val="ConsPlusNormal"/>
            </w:pPr>
            <w:r>
              <w:t>67</w:t>
            </w:r>
          </w:p>
        </w:tc>
        <w:tc>
          <w:tcPr>
            <w:tcW w:w="924" w:type="dxa"/>
          </w:tcPr>
          <w:p w:rsidR="009363F9" w:rsidRDefault="009363F9">
            <w:pPr>
              <w:pStyle w:val="ConsPlusNormal"/>
            </w:pPr>
            <w:r>
              <w:t>223</w:t>
            </w:r>
          </w:p>
        </w:tc>
        <w:tc>
          <w:tcPr>
            <w:tcW w:w="773" w:type="dxa"/>
          </w:tcPr>
          <w:p w:rsidR="009363F9" w:rsidRDefault="009363F9">
            <w:pPr>
              <w:pStyle w:val="ConsPlusNormal"/>
            </w:pPr>
            <w:r>
              <w:t>1,31</w:t>
            </w:r>
          </w:p>
        </w:tc>
      </w:tr>
      <w:tr w:rsidR="009363F9">
        <w:tc>
          <w:tcPr>
            <w:tcW w:w="567" w:type="dxa"/>
          </w:tcPr>
          <w:p w:rsidR="009363F9" w:rsidRDefault="009363F9">
            <w:pPr>
              <w:pStyle w:val="ConsPlusNormal"/>
            </w:pPr>
          </w:p>
        </w:tc>
        <w:tc>
          <w:tcPr>
            <w:tcW w:w="1757" w:type="dxa"/>
          </w:tcPr>
          <w:p w:rsidR="009363F9" w:rsidRDefault="009363F9">
            <w:pPr>
              <w:pStyle w:val="ConsPlusNormal"/>
            </w:pPr>
            <w:r>
              <w:t>ИТОГО</w:t>
            </w:r>
          </w:p>
        </w:tc>
        <w:tc>
          <w:tcPr>
            <w:tcW w:w="718" w:type="dxa"/>
          </w:tcPr>
          <w:p w:rsidR="009363F9" w:rsidRDefault="009363F9">
            <w:pPr>
              <w:pStyle w:val="ConsPlusNormal"/>
            </w:pPr>
            <w:r>
              <w:t>2151</w:t>
            </w:r>
          </w:p>
        </w:tc>
        <w:tc>
          <w:tcPr>
            <w:tcW w:w="717" w:type="dxa"/>
          </w:tcPr>
          <w:p w:rsidR="009363F9" w:rsidRDefault="009363F9">
            <w:pPr>
              <w:pStyle w:val="ConsPlusNormal"/>
            </w:pPr>
            <w:r>
              <w:t>2899</w:t>
            </w:r>
          </w:p>
        </w:tc>
        <w:tc>
          <w:tcPr>
            <w:tcW w:w="717" w:type="dxa"/>
          </w:tcPr>
          <w:p w:rsidR="009363F9" w:rsidRDefault="009363F9">
            <w:pPr>
              <w:pStyle w:val="ConsPlusNormal"/>
            </w:pPr>
            <w:r>
              <w:t>3414</w:t>
            </w:r>
          </w:p>
        </w:tc>
        <w:tc>
          <w:tcPr>
            <w:tcW w:w="717" w:type="dxa"/>
          </w:tcPr>
          <w:p w:rsidR="009363F9" w:rsidRDefault="009363F9">
            <w:pPr>
              <w:pStyle w:val="ConsPlusNormal"/>
            </w:pPr>
            <w:r>
              <w:t>5041</w:t>
            </w:r>
          </w:p>
        </w:tc>
        <w:tc>
          <w:tcPr>
            <w:tcW w:w="717" w:type="dxa"/>
          </w:tcPr>
          <w:p w:rsidR="009363F9" w:rsidRDefault="009363F9">
            <w:pPr>
              <w:pStyle w:val="ConsPlusNormal"/>
            </w:pPr>
            <w:r>
              <w:t>5670</w:t>
            </w:r>
          </w:p>
        </w:tc>
        <w:tc>
          <w:tcPr>
            <w:tcW w:w="717" w:type="dxa"/>
          </w:tcPr>
          <w:p w:rsidR="009363F9" w:rsidRDefault="009363F9">
            <w:pPr>
              <w:pStyle w:val="ConsPlusNormal"/>
            </w:pPr>
            <w:r>
              <w:t>6313</w:t>
            </w:r>
          </w:p>
        </w:tc>
        <w:tc>
          <w:tcPr>
            <w:tcW w:w="717" w:type="dxa"/>
          </w:tcPr>
          <w:p w:rsidR="009363F9" w:rsidRDefault="009363F9">
            <w:pPr>
              <w:pStyle w:val="ConsPlusNormal"/>
            </w:pPr>
            <w:r>
              <w:t>6498</w:t>
            </w:r>
          </w:p>
        </w:tc>
        <w:tc>
          <w:tcPr>
            <w:tcW w:w="717" w:type="dxa"/>
          </w:tcPr>
          <w:p w:rsidR="009363F9" w:rsidRDefault="009363F9">
            <w:pPr>
              <w:pStyle w:val="ConsPlusNormal"/>
            </w:pPr>
            <w:r>
              <w:t>7892</w:t>
            </w:r>
          </w:p>
        </w:tc>
        <w:tc>
          <w:tcPr>
            <w:tcW w:w="717" w:type="dxa"/>
          </w:tcPr>
          <w:p w:rsidR="009363F9" w:rsidRDefault="009363F9">
            <w:pPr>
              <w:pStyle w:val="ConsPlusNormal"/>
            </w:pPr>
            <w:r>
              <w:t>9375</w:t>
            </w:r>
          </w:p>
        </w:tc>
        <w:tc>
          <w:tcPr>
            <w:tcW w:w="794" w:type="dxa"/>
          </w:tcPr>
          <w:p w:rsidR="009363F9" w:rsidRDefault="009363F9">
            <w:pPr>
              <w:pStyle w:val="ConsPlusNormal"/>
            </w:pPr>
            <w:r>
              <w:t>11147</w:t>
            </w:r>
          </w:p>
        </w:tc>
        <w:tc>
          <w:tcPr>
            <w:tcW w:w="794" w:type="dxa"/>
          </w:tcPr>
          <w:p w:rsidR="009363F9" w:rsidRDefault="009363F9">
            <w:pPr>
              <w:pStyle w:val="ConsPlusNormal"/>
            </w:pPr>
            <w:r>
              <w:t>10130</w:t>
            </w:r>
          </w:p>
        </w:tc>
        <w:tc>
          <w:tcPr>
            <w:tcW w:w="794" w:type="dxa"/>
          </w:tcPr>
          <w:p w:rsidR="009363F9" w:rsidRDefault="009363F9">
            <w:pPr>
              <w:pStyle w:val="ConsPlusNormal"/>
            </w:pPr>
            <w:r>
              <w:t>10102</w:t>
            </w:r>
          </w:p>
        </w:tc>
        <w:tc>
          <w:tcPr>
            <w:tcW w:w="794" w:type="dxa"/>
          </w:tcPr>
          <w:p w:rsidR="009363F9" w:rsidRDefault="009363F9">
            <w:pPr>
              <w:pStyle w:val="ConsPlusNormal"/>
            </w:pPr>
            <w:r>
              <w:t>11871</w:t>
            </w:r>
          </w:p>
        </w:tc>
        <w:tc>
          <w:tcPr>
            <w:tcW w:w="717" w:type="dxa"/>
          </w:tcPr>
          <w:p w:rsidR="009363F9" w:rsidRDefault="009363F9">
            <w:pPr>
              <w:pStyle w:val="ConsPlusNormal"/>
            </w:pPr>
            <w:r>
              <w:t>7186</w:t>
            </w:r>
          </w:p>
        </w:tc>
        <w:tc>
          <w:tcPr>
            <w:tcW w:w="717" w:type="dxa"/>
          </w:tcPr>
          <w:p w:rsidR="009363F9" w:rsidRDefault="009363F9">
            <w:pPr>
              <w:pStyle w:val="ConsPlusNormal"/>
            </w:pPr>
            <w:r>
              <w:t>7044</w:t>
            </w:r>
          </w:p>
        </w:tc>
        <w:tc>
          <w:tcPr>
            <w:tcW w:w="729" w:type="dxa"/>
          </w:tcPr>
          <w:p w:rsidR="009363F9" w:rsidRDefault="009363F9">
            <w:pPr>
              <w:pStyle w:val="ConsPlusNormal"/>
            </w:pPr>
            <w:r>
              <w:t>2271</w:t>
            </w:r>
          </w:p>
        </w:tc>
        <w:tc>
          <w:tcPr>
            <w:tcW w:w="924" w:type="dxa"/>
          </w:tcPr>
          <w:p w:rsidR="009363F9" w:rsidRDefault="009363F9">
            <w:pPr>
              <w:pStyle w:val="ConsPlusNormal"/>
            </w:pPr>
            <w:r>
              <w:t>5500</w:t>
            </w:r>
          </w:p>
        </w:tc>
        <w:tc>
          <w:tcPr>
            <w:tcW w:w="773" w:type="dxa"/>
          </w:tcPr>
          <w:p w:rsidR="009363F9" w:rsidRDefault="009363F9">
            <w:pPr>
              <w:pStyle w:val="ConsPlusNormal"/>
            </w:pPr>
            <w:r>
              <w:t>1,07</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50 - Численность и размещение косули европейской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57"/>
        <w:gridCol w:w="700"/>
        <w:gridCol w:w="701"/>
        <w:gridCol w:w="701"/>
        <w:gridCol w:w="701"/>
        <w:gridCol w:w="701"/>
        <w:gridCol w:w="701"/>
        <w:gridCol w:w="701"/>
        <w:gridCol w:w="701"/>
        <w:gridCol w:w="701"/>
        <w:gridCol w:w="701"/>
        <w:gridCol w:w="701"/>
        <w:gridCol w:w="701"/>
        <w:gridCol w:w="701"/>
        <w:gridCol w:w="701"/>
        <w:gridCol w:w="701"/>
        <w:gridCol w:w="710"/>
        <w:gridCol w:w="871"/>
        <w:gridCol w:w="950"/>
      </w:tblGrid>
      <w:tr w:rsidR="009363F9">
        <w:tc>
          <w:tcPr>
            <w:tcW w:w="566" w:type="dxa"/>
            <w:vMerge w:val="restart"/>
          </w:tcPr>
          <w:p w:rsidR="009363F9" w:rsidRDefault="009363F9">
            <w:pPr>
              <w:pStyle w:val="ConsPlusNormal"/>
              <w:jc w:val="center"/>
            </w:pPr>
            <w:r>
              <w:t>N п/п</w:t>
            </w:r>
          </w:p>
        </w:tc>
        <w:tc>
          <w:tcPr>
            <w:tcW w:w="1757" w:type="dxa"/>
            <w:vMerge w:val="restart"/>
          </w:tcPr>
          <w:p w:rsidR="009363F9" w:rsidRDefault="009363F9">
            <w:pPr>
              <w:pStyle w:val="ConsPlusNormal"/>
              <w:jc w:val="center"/>
            </w:pPr>
            <w:r>
              <w:t>Наименование района</w:t>
            </w:r>
          </w:p>
        </w:tc>
        <w:tc>
          <w:tcPr>
            <w:tcW w:w="11224" w:type="dxa"/>
            <w:gridSpan w:val="16"/>
          </w:tcPr>
          <w:p w:rsidR="009363F9" w:rsidRDefault="009363F9">
            <w:pPr>
              <w:pStyle w:val="ConsPlusNormal"/>
              <w:jc w:val="center"/>
            </w:pPr>
            <w:r>
              <w:t>Численность по годам (особь)</w:t>
            </w:r>
          </w:p>
        </w:tc>
        <w:tc>
          <w:tcPr>
            <w:tcW w:w="871" w:type="dxa"/>
            <w:vMerge w:val="restart"/>
          </w:tcPr>
          <w:p w:rsidR="009363F9" w:rsidRDefault="009363F9">
            <w:pPr>
              <w:pStyle w:val="ConsPlusNormal"/>
              <w:jc w:val="center"/>
            </w:pPr>
            <w:r>
              <w:t>Средняя за 2013 - 2015 годы</w:t>
            </w:r>
          </w:p>
        </w:tc>
        <w:tc>
          <w:tcPr>
            <w:tcW w:w="950" w:type="dxa"/>
            <w:vMerge w:val="restart"/>
          </w:tcPr>
          <w:p w:rsidR="009363F9" w:rsidRDefault="009363F9">
            <w:pPr>
              <w:pStyle w:val="ConsPlusNormal"/>
              <w:jc w:val="center"/>
            </w:pPr>
            <w:r>
              <w:t>Плотность населения (особей/</w:t>
            </w:r>
            <w:r>
              <w:lastRenderedPageBreak/>
              <w:t>1000 га)</w:t>
            </w:r>
          </w:p>
        </w:tc>
      </w:tr>
      <w:tr w:rsidR="009363F9">
        <w:tc>
          <w:tcPr>
            <w:tcW w:w="566" w:type="dxa"/>
            <w:vMerge/>
          </w:tcPr>
          <w:p w:rsidR="009363F9" w:rsidRDefault="009363F9">
            <w:pPr>
              <w:pStyle w:val="ConsPlusNormal"/>
            </w:pPr>
          </w:p>
        </w:tc>
        <w:tc>
          <w:tcPr>
            <w:tcW w:w="1757" w:type="dxa"/>
            <w:vMerge/>
          </w:tcPr>
          <w:p w:rsidR="009363F9" w:rsidRDefault="009363F9">
            <w:pPr>
              <w:pStyle w:val="ConsPlusNormal"/>
            </w:pPr>
          </w:p>
        </w:tc>
        <w:tc>
          <w:tcPr>
            <w:tcW w:w="700" w:type="dxa"/>
          </w:tcPr>
          <w:p w:rsidR="009363F9" w:rsidRDefault="009363F9">
            <w:pPr>
              <w:pStyle w:val="ConsPlusNormal"/>
              <w:jc w:val="center"/>
            </w:pPr>
            <w:r>
              <w:t>2000</w:t>
            </w:r>
          </w:p>
        </w:tc>
        <w:tc>
          <w:tcPr>
            <w:tcW w:w="701" w:type="dxa"/>
          </w:tcPr>
          <w:p w:rsidR="009363F9" w:rsidRDefault="009363F9">
            <w:pPr>
              <w:pStyle w:val="ConsPlusNormal"/>
              <w:jc w:val="center"/>
            </w:pPr>
            <w:r>
              <w:t>2001</w:t>
            </w:r>
          </w:p>
        </w:tc>
        <w:tc>
          <w:tcPr>
            <w:tcW w:w="701" w:type="dxa"/>
          </w:tcPr>
          <w:p w:rsidR="009363F9" w:rsidRDefault="009363F9">
            <w:pPr>
              <w:pStyle w:val="ConsPlusNormal"/>
              <w:jc w:val="center"/>
            </w:pPr>
            <w:r>
              <w:t>2002</w:t>
            </w:r>
          </w:p>
        </w:tc>
        <w:tc>
          <w:tcPr>
            <w:tcW w:w="701" w:type="dxa"/>
          </w:tcPr>
          <w:p w:rsidR="009363F9" w:rsidRDefault="009363F9">
            <w:pPr>
              <w:pStyle w:val="ConsPlusNormal"/>
              <w:jc w:val="center"/>
            </w:pPr>
            <w:r>
              <w:t>2003</w:t>
            </w:r>
          </w:p>
        </w:tc>
        <w:tc>
          <w:tcPr>
            <w:tcW w:w="701" w:type="dxa"/>
          </w:tcPr>
          <w:p w:rsidR="009363F9" w:rsidRDefault="009363F9">
            <w:pPr>
              <w:pStyle w:val="ConsPlusNormal"/>
              <w:jc w:val="center"/>
            </w:pPr>
            <w:r>
              <w:t>2004</w:t>
            </w:r>
          </w:p>
        </w:tc>
        <w:tc>
          <w:tcPr>
            <w:tcW w:w="701" w:type="dxa"/>
          </w:tcPr>
          <w:p w:rsidR="009363F9" w:rsidRDefault="009363F9">
            <w:pPr>
              <w:pStyle w:val="ConsPlusNormal"/>
              <w:jc w:val="center"/>
            </w:pPr>
            <w:r>
              <w:t>2005</w:t>
            </w:r>
          </w:p>
        </w:tc>
        <w:tc>
          <w:tcPr>
            <w:tcW w:w="701" w:type="dxa"/>
          </w:tcPr>
          <w:p w:rsidR="009363F9" w:rsidRDefault="009363F9">
            <w:pPr>
              <w:pStyle w:val="ConsPlusNormal"/>
              <w:jc w:val="center"/>
            </w:pPr>
            <w:r>
              <w:t>2006</w:t>
            </w:r>
          </w:p>
        </w:tc>
        <w:tc>
          <w:tcPr>
            <w:tcW w:w="701" w:type="dxa"/>
          </w:tcPr>
          <w:p w:rsidR="009363F9" w:rsidRDefault="009363F9">
            <w:pPr>
              <w:pStyle w:val="ConsPlusNormal"/>
              <w:jc w:val="center"/>
            </w:pPr>
            <w:r>
              <w:t>2007</w:t>
            </w:r>
          </w:p>
        </w:tc>
        <w:tc>
          <w:tcPr>
            <w:tcW w:w="701" w:type="dxa"/>
          </w:tcPr>
          <w:p w:rsidR="009363F9" w:rsidRDefault="009363F9">
            <w:pPr>
              <w:pStyle w:val="ConsPlusNormal"/>
              <w:jc w:val="center"/>
            </w:pPr>
            <w:r>
              <w:t>2008</w:t>
            </w:r>
          </w:p>
        </w:tc>
        <w:tc>
          <w:tcPr>
            <w:tcW w:w="701" w:type="dxa"/>
          </w:tcPr>
          <w:p w:rsidR="009363F9" w:rsidRDefault="009363F9">
            <w:pPr>
              <w:pStyle w:val="ConsPlusNormal"/>
              <w:jc w:val="center"/>
            </w:pPr>
            <w:r>
              <w:t>2009</w:t>
            </w:r>
          </w:p>
        </w:tc>
        <w:tc>
          <w:tcPr>
            <w:tcW w:w="701" w:type="dxa"/>
          </w:tcPr>
          <w:p w:rsidR="009363F9" w:rsidRDefault="009363F9">
            <w:pPr>
              <w:pStyle w:val="ConsPlusNormal"/>
              <w:jc w:val="center"/>
            </w:pPr>
            <w:r>
              <w:t>2010</w:t>
            </w:r>
          </w:p>
        </w:tc>
        <w:tc>
          <w:tcPr>
            <w:tcW w:w="701" w:type="dxa"/>
          </w:tcPr>
          <w:p w:rsidR="009363F9" w:rsidRDefault="009363F9">
            <w:pPr>
              <w:pStyle w:val="ConsPlusNormal"/>
              <w:jc w:val="center"/>
            </w:pPr>
            <w:r>
              <w:t>2011</w:t>
            </w:r>
          </w:p>
        </w:tc>
        <w:tc>
          <w:tcPr>
            <w:tcW w:w="701" w:type="dxa"/>
          </w:tcPr>
          <w:p w:rsidR="009363F9" w:rsidRDefault="009363F9">
            <w:pPr>
              <w:pStyle w:val="ConsPlusNormal"/>
              <w:jc w:val="center"/>
            </w:pPr>
            <w:r>
              <w:t>2012</w:t>
            </w:r>
          </w:p>
        </w:tc>
        <w:tc>
          <w:tcPr>
            <w:tcW w:w="701" w:type="dxa"/>
          </w:tcPr>
          <w:p w:rsidR="009363F9" w:rsidRDefault="009363F9">
            <w:pPr>
              <w:pStyle w:val="ConsPlusNormal"/>
              <w:jc w:val="center"/>
            </w:pPr>
            <w:r>
              <w:t>2013</w:t>
            </w:r>
          </w:p>
        </w:tc>
        <w:tc>
          <w:tcPr>
            <w:tcW w:w="701" w:type="dxa"/>
          </w:tcPr>
          <w:p w:rsidR="009363F9" w:rsidRDefault="009363F9">
            <w:pPr>
              <w:pStyle w:val="ConsPlusNormal"/>
              <w:jc w:val="center"/>
            </w:pPr>
            <w:r>
              <w:t>2014</w:t>
            </w:r>
          </w:p>
        </w:tc>
        <w:tc>
          <w:tcPr>
            <w:tcW w:w="710" w:type="dxa"/>
          </w:tcPr>
          <w:p w:rsidR="009363F9" w:rsidRDefault="009363F9">
            <w:pPr>
              <w:pStyle w:val="ConsPlusNormal"/>
              <w:jc w:val="center"/>
            </w:pPr>
            <w:r>
              <w:t>2015</w:t>
            </w:r>
          </w:p>
        </w:tc>
        <w:tc>
          <w:tcPr>
            <w:tcW w:w="871" w:type="dxa"/>
            <w:vMerge/>
          </w:tcPr>
          <w:p w:rsidR="009363F9" w:rsidRDefault="009363F9">
            <w:pPr>
              <w:pStyle w:val="ConsPlusNormal"/>
            </w:pPr>
          </w:p>
        </w:tc>
        <w:tc>
          <w:tcPr>
            <w:tcW w:w="950" w:type="dxa"/>
            <w:vMerge/>
          </w:tcPr>
          <w:p w:rsidR="009363F9" w:rsidRDefault="009363F9">
            <w:pPr>
              <w:pStyle w:val="ConsPlusNormal"/>
            </w:pPr>
          </w:p>
        </w:tc>
      </w:tr>
      <w:tr w:rsidR="009363F9">
        <w:tc>
          <w:tcPr>
            <w:tcW w:w="566" w:type="dxa"/>
          </w:tcPr>
          <w:p w:rsidR="009363F9" w:rsidRDefault="009363F9">
            <w:pPr>
              <w:pStyle w:val="ConsPlusNormal"/>
              <w:jc w:val="center"/>
            </w:pPr>
            <w:r>
              <w:lastRenderedPageBreak/>
              <w:t>1</w:t>
            </w:r>
          </w:p>
        </w:tc>
        <w:tc>
          <w:tcPr>
            <w:tcW w:w="1757" w:type="dxa"/>
          </w:tcPr>
          <w:p w:rsidR="009363F9" w:rsidRDefault="009363F9">
            <w:pPr>
              <w:pStyle w:val="ConsPlusNormal"/>
              <w:jc w:val="center"/>
            </w:pPr>
            <w:r>
              <w:t>2</w:t>
            </w:r>
          </w:p>
        </w:tc>
        <w:tc>
          <w:tcPr>
            <w:tcW w:w="700" w:type="dxa"/>
          </w:tcPr>
          <w:p w:rsidR="009363F9" w:rsidRDefault="009363F9">
            <w:pPr>
              <w:pStyle w:val="ConsPlusNormal"/>
              <w:jc w:val="center"/>
            </w:pPr>
            <w:r>
              <w:t>3</w:t>
            </w:r>
          </w:p>
        </w:tc>
        <w:tc>
          <w:tcPr>
            <w:tcW w:w="701" w:type="dxa"/>
          </w:tcPr>
          <w:p w:rsidR="009363F9" w:rsidRDefault="009363F9">
            <w:pPr>
              <w:pStyle w:val="ConsPlusNormal"/>
              <w:jc w:val="center"/>
            </w:pPr>
            <w:r>
              <w:t>4</w:t>
            </w:r>
          </w:p>
        </w:tc>
        <w:tc>
          <w:tcPr>
            <w:tcW w:w="701" w:type="dxa"/>
          </w:tcPr>
          <w:p w:rsidR="009363F9" w:rsidRDefault="009363F9">
            <w:pPr>
              <w:pStyle w:val="ConsPlusNormal"/>
              <w:jc w:val="center"/>
            </w:pPr>
            <w:r>
              <w:t>5</w:t>
            </w:r>
          </w:p>
        </w:tc>
        <w:tc>
          <w:tcPr>
            <w:tcW w:w="701" w:type="dxa"/>
          </w:tcPr>
          <w:p w:rsidR="009363F9" w:rsidRDefault="009363F9">
            <w:pPr>
              <w:pStyle w:val="ConsPlusNormal"/>
              <w:jc w:val="center"/>
            </w:pPr>
            <w:r>
              <w:t>6</w:t>
            </w:r>
          </w:p>
        </w:tc>
        <w:tc>
          <w:tcPr>
            <w:tcW w:w="701" w:type="dxa"/>
          </w:tcPr>
          <w:p w:rsidR="009363F9" w:rsidRDefault="009363F9">
            <w:pPr>
              <w:pStyle w:val="ConsPlusNormal"/>
              <w:jc w:val="center"/>
            </w:pPr>
            <w:r>
              <w:t>7</w:t>
            </w:r>
          </w:p>
        </w:tc>
        <w:tc>
          <w:tcPr>
            <w:tcW w:w="701" w:type="dxa"/>
          </w:tcPr>
          <w:p w:rsidR="009363F9" w:rsidRDefault="009363F9">
            <w:pPr>
              <w:pStyle w:val="ConsPlusNormal"/>
              <w:jc w:val="center"/>
            </w:pPr>
            <w:r>
              <w:t>8</w:t>
            </w:r>
          </w:p>
        </w:tc>
        <w:tc>
          <w:tcPr>
            <w:tcW w:w="701" w:type="dxa"/>
          </w:tcPr>
          <w:p w:rsidR="009363F9" w:rsidRDefault="009363F9">
            <w:pPr>
              <w:pStyle w:val="ConsPlusNormal"/>
              <w:jc w:val="center"/>
            </w:pPr>
            <w:r>
              <w:t>9</w:t>
            </w:r>
          </w:p>
        </w:tc>
        <w:tc>
          <w:tcPr>
            <w:tcW w:w="701" w:type="dxa"/>
          </w:tcPr>
          <w:p w:rsidR="009363F9" w:rsidRDefault="009363F9">
            <w:pPr>
              <w:pStyle w:val="ConsPlusNormal"/>
              <w:jc w:val="center"/>
            </w:pPr>
            <w:r>
              <w:t>10</w:t>
            </w:r>
          </w:p>
        </w:tc>
        <w:tc>
          <w:tcPr>
            <w:tcW w:w="701" w:type="dxa"/>
          </w:tcPr>
          <w:p w:rsidR="009363F9" w:rsidRDefault="009363F9">
            <w:pPr>
              <w:pStyle w:val="ConsPlusNormal"/>
              <w:jc w:val="center"/>
            </w:pPr>
            <w:r>
              <w:t>11</w:t>
            </w:r>
          </w:p>
        </w:tc>
        <w:tc>
          <w:tcPr>
            <w:tcW w:w="701" w:type="dxa"/>
          </w:tcPr>
          <w:p w:rsidR="009363F9" w:rsidRDefault="009363F9">
            <w:pPr>
              <w:pStyle w:val="ConsPlusNormal"/>
              <w:jc w:val="center"/>
            </w:pPr>
            <w:r>
              <w:t>12</w:t>
            </w:r>
          </w:p>
        </w:tc>
        <w:tc>
          <w:tcPr>
            <w:tcW w:w="701" w:type="dxa"/>
          </w:tcPr>
          <w:p w:rsidR="009363F9" w:rsidRDefault="009363F9">
            <w:pPr>
              <w:pStyle w:val="ConsPlusNormal"/>
              <w:jc w:val="center"/>
            </w:pPr>
            <w:r>
              <w:t>13</w:t>
            </w:r>
          </w:p>
        </w:tc>
        <w:tc>
          <w:tcPr>
            <w:tcW w:w="701" w:type="dxa"/>
          </w:tcPr>
          <w:p w:rsidR="009363F9" w:rsidRDefault="009363F9">
            <w:pPr>
              <w:pStyle w:val="ConsPlusNormal"/>
              <w:jc w:val="center"/>
            </w:pPr>
            <w:r>
              <w:t>14</w:t>
            </w:r>
          </w:p>
        </w:tc>
        <w:tc>
          <w:tcPr>
            <w:tcW w:w="701" w:type="dxa"/>
          </w:tcPr>
          <w:p w:rsidR="009363F9" w:rsidRDefault="009363F9">
            <w:pPr>
              <w:pStyle w:val="ConsPlusNormal"/>
              <w:jc w:val="center"/>
            </w:pPr>
            <w:r>
              <w:t>15</w:t>
            </w:r>
          </w:p>
        </w:tc>
        <w:tc>
          <w:tcPr>
            <w:tcW w:w="701" w:type="dxa"/>
          </w:tcPr>
          <w:p w:rsidR="009363F9" w:rsidRDefault="009363F9">
            <w:pPr>
              <w:pStyle w:val="ConsPlusNormal"/>
              <w:jc w:val="center"/>
            </w:pPr>
            <w:r>
              <w:t>16</w:t>
            </w:r>
          </w:p>
        </w:tc>
        <w:tc>
          <w:tcPr>
            <w:tcW w:w="701" w:type="dxa"/>
          </w:tcPr>
          <w:p w:rsidR="009363F9" w:rsidRDefault="009363F9">
            <w:pPr>
              <w:pStyle w:val="ConsPlusNormal"/>
              <w:jc w:val="center"/>
            </w:pPr>
            <w:r>
              <w:t>17</w:t>
            </w:r>
          </w:p>
        </w:tc>
        <w:tc>
          <w:tcPr>
            <w:tcW w:w="710" w:type="dxa"/>
          </w:tcPr>
          <w:p w:rsidR="009363F9" w:rsidRDefault="009363F9">
            <w:pPr>
              <w:pStyle w:val="ConsPlusNormal"/>
              <w:jc w:val="center"/>
            </w:pPr>
            <w:r>
              <w:t>18</w:t>
            </w:r>
          </w:p>
        </w:tc>
        <w:tc>
          <w:tcPr>
            <w:tcW w:w="871" w:type="dxa"/>
          </w:tcPr>
          <w:p w:rsidR="009363F9" w:rsidRDefault="009363F9">
            <w:pPr>
              <w:pStyle w:val="ConsPlusNormal"/>
              <w:jc w:val="center"/>
            </w:pPr>
            <w:r>
              <w:t>19</w:t>
            </w:r>
          </w:p>
        </w:tc>
        <w:tc>
          <w:tcPr>
            <w:tcW w:w="950" w:type="dxa"/>
          </w:tcPr>
          <w:p w:rsidR="009363F9" w:rsidRDefault="009363F9">
            <w:pPr>
              <w:pStyle w:val="ConsPlusNormal"/>
              <w:jc w:val="center"/>
            </w:pPr>
            <w:r>
              <w:t>20</w:t>
            </w:r>
          </w:p>
        </w:tc>
      </w:tr>
      <w:tr w:rsidR="009363F9">
        <w:tc>
          <w:tcPr>
            <w:tcW w:w="566" w:type="dxa"/>
          </w:tcPr>
          <w:p w:rsidR="009363F9" w:rsidRDefault="009363F9">
            <w:pPr>
              <w:pStyle w:val="ConsPlusNormal"/>
              <w:jc w:val="center"/>
            </w:pPr>
            <w:r>
              <w:t>1.</w:t>
            </w:r>
          </w:p>
        </w:tc>
        <w:tc>
          <w:tcPr>
            <w:tcW w:w="1757" w:type="dxa"/>
          </w:tcPr>
          <w:p w:rsidR="009363F9" w:rsidRDefault="009363F9">
            <w:pPr>
              <w:pStyle w:val="ConsPlusNormal"/>
            </w:pPr>
            <w:r>
              <w:t>Батецкий</w:t>
            </w:r>
          </w:p>
        </w:tc>
        <w:tc>
          <w:tcPr>
            <w:tcW w:w="700" w:type="dxa"/>
          </w:tcPr>
          <w:p w:rsidR="009363F9" w:rsidRDefault="009363F9">
            <w:pPr>
              <w:pStyle w:val="ConsPlusNormal"/>
            </w:pPr>
            <w:r>
              <w:t>127</w:t>
            </w:r>
          </w:p>
        </w:tc>
        <w:tc>
          <w:tcPr>
            <w:tcW w:w="701" w:type="dxa"/>
          </w:tcPr>
          <w:p w:rsidR="009363F9" w:rsidRDefault="009363F9">
            <w:pPr>
              <w:pStyle w:val="ConsPlusNormal"/>
            </w:pPr>
            <w:r>
              <w:t>123</w:t>
            </w:r>
          </w:p>
        </w:tc>
        <w:tc>
          <w:tcPr>
            <w:tcW w:w="701" w:type="dxa"/>
          </w:tcPr>
          <w:p w:rsidR="009363F9" w:rsidRDefault="009363F9">
            <w:pPr>
              <w:pStyle w:val="ConsPlusNormal"/>
            </w:pPr>
            <w:r>
              <w:t>241</w:t>
            </w:r>
          </w:p>
        </w:tc>
        <w:tc>
          <w:tcPr>
            <w:tcW w:w="701" w:type="dxa"/>
          </w:tcPr>
          <w:p w:rsidR="009363F9" w:rsidRDefault="009363F9">
            <w:pPr>
              <w:pStyle w:val="ConsPlusNormal"/>
            </w:pPr>
            <w:r>
              <w:t>98</w:t>
            </w:r>
          </w:p>
        </w:tc>
        <w:tc>
          <w:tcPr>
            <w:tcW w:w="701" w:type="dxa"/>
          </w:tcPr>
          <w:p w:rsidR="009363F9" w:rsidRDefault="009363F9">
            <w:pPr>
              <w:pStyle w:val="ConsPlusNormal"/>
            </w:pPr>
            <w:r>
              <w:t>186</w:t>
            </w:r>
          </w:p>
        </w:tc>
        <w:tc>
          <w:tcPr>
            <w:tcW w:w="701" w:type="dxa"/>
          </w:tcPr>
          <w:p w:rsidR="009363F9" w:rsidRDefault="009363F9">
            <w:pPr>
              <w:pStyle w:val="ConsPlusNormal"/>
            </w:pPr>
            <w:r>
              <w:t>151</w:t>
            </w:r>
          </w:p>
        </w:tc>
        <w:tc>
          <w:tcPr>
            <w:tcW w:w="701" w:type="dxa"/>
          </w:tcPr>
          <w:p w:rsidR="009363F9" w:rsidRDefault="009363F9">
            <w:pPr>
              <w:pStyle w:val="ConsPlusNormal"/>
            </w:pPr>
            <w:r>
              <w:t>139</w:t>
            </w:r>
          </w:p>
        </w:tc>
        <w:tc>
          <w:tcPr>
            <w:tcW w:w="701" w:type="dxa"/>
          </w:tcPr>
          <w:p w:rsidR="009363F9" w:rsidRDefault="009363F9">
            <w:pPr>
              <w:pStyle w:val="ConsPlusNormal"/>
            </w:pPr>
            <w:r>
              <w:t>175</w:t>
            </w:r>
          </w:p>
        </w:tc>
        <w:tc>
          <w:tcPr>
            <w:tcW w:w="701" w:type="dxa"/>
          </w:tcPr>
          <w:p w:rsidR="009363F9" w:rsidRDefault="009363F9">
            <w:pPr>
              <w:pStyle w:val="ConsPlusNormal"/>
            </w:pPr>
            <w:r>
              <w:t>118</w:t>
            </w:r>
          </w:p>
        </w:tc>
        <w:tc>
          <w:tcPr>
            <w:tcW w:w="701" w:type="dxa"/>
          </w:tcPr>
          <w:p w:rsidR="009363F9" w:rsidRDefault="009363F9">
            <w:pPr>
              <w:pStyle w:val="ConsPlusNormal"/>
            </w:pPr>
            <w:r>
              <w:t>224</w:t>
            </w:r>
          </w:p>
        </w:tc>
        <w:tc>
          <w:tcPr>
            <w:tcW w:w="701" w:type="dxa"/>
          </w:tcPr>
          <w:p w:rsidR="009363F9" w:rsidRDefault="009363F9">
            <w:pPr>
              <w:pStyle w:val="ConsPlusNormal"/>
            </w:pPr>
            <w:r>
              <w:t>273</w:t>
            </w:r>
          </w:p>
        </w:tc>
        <w:tc>
          <w:tcPr>
            <w:tcW w:w="701" w:type="dxa"/>
          </w:tcPr>
          <w:p w:rsidR="009363F9" w:rsidRDefault="009363F9">
            <w:pPr>
              <w:pStyle w:val="ConsPlusNormal"/>
            </w:pPr>
            <w:r>
              <w:t>82</w:t>
            </w:r>
          </w:p>
        </w:tc>
        <w:tc>
          <w:tcPr>
            <w:tcW w:w="701" w:type="dxa"/>
          </w:tcPr>
          <w:p w:rsidR="009363F9" w:rsidRDefault="009363F9">
            <w:pPr>
              <w:pStyle w:val="ConsPlusNormal"/>
            </w:pPr>
            <w:r>
              <w:t>50</w:t>
            </w:r>
          </w:p>
        </w:tc>
        <w:tc>
          <w:tcPr>
            <w:tcW w:w="701" w:type="dxa"/>
          </w:tcPr>
          <w:p w:rsidR="009363F9" w:rsidRDefault="009363F9">
            <w:pPr>
              <w:pStyle w:val="ConsPlusNormal"/>
            </w:pPr>
            <w:r>
              <w:t>30</w:t>
            </w:r>
          </w:p>
        </w:tc>
        <w:tc>
          <w:tcPr>
            <w:tcW w:w="701" w:type="dxa"/>
          </w:tcPr>
          <w:p w:rsidR="009363F9" w:rsidRDefault="009363F9">
            <w:pPr>
              <w:pStyle w:val="ConsPlusNormal"/>
            </w:pPr>
            <w:r>
              <w:t>53</w:t>
            </w:r>
          </w:p>
        </w:tc>
        <w:tc>
          <w:tcPr>
            <w:tcW w:w="710" w:type="dxa"/>
          </w:tcPr>
          <w:p w:rsidR="009363F9" w:rsidRDefault="009363F9">
            <w:pPr>
              <w:pStyle w:val="ConsPlusNormal"/>
            </w:pPr>
            <w:r>
              <w:t>21</w:t>
            </w:r>
          </w:p>
        </w:tc>
        <w:tc>
          <w:tcPr>
            <w:tcW w:w="871" w:type="dxa"/>
          </w:tcPr>
          <w:p w:rsidR="009363F9" w:rsidRDefault="009363F9">
            <w:pPr>
              <w:pStyle w:val="ConsPlusNormal"/>
            </w:pPr>
            <w:r>
              <w:t>35</w:t>
            </w:r>
          </w:p>
        </w:tc>
        <w:tc>
          <w:tcPr>
            <w:tcW w:w="950" w:type="dxa"/>
          </w:tcPr>
          <w:p w:rsidR="009363F9" w:rsidRDefault="009363F9">
            <w:pPr>
              <w:pStyle w:val="ConsPlusNormal"/>
            </w:pPr>
            <w:r>
              <w:t>0,24</w:t>
            </w:r>
          </w:p>
        </w:tc>
      </w:tr>
      <w:tr w:rsidR="009363F9">
        <w:tc>
          <w:tcPr>
            <w:tcW w:w="566" w:type="dxa"/>
          </w:tcPr>
          <w:p w:rsidR="009363F9" w:rsidRDefault="009363F9">
            <w:pPr>
              <w:pStyle w:val="ConsPlusNormal"/>
              <w:jc w:val="center"/>
            </w:pPr>
            <w:r>
              <w:t>2.</w:t>
            </w:r>
          </w:p>
        </w:tc>
        <w:tc>
          <w:tcPr>
            <w:tcW w:w="1757" w:type="dxa"/>
          </w:tcPr>
          <w:p w:rsidR="009363F9" w:rsidRDefault="009363F9">
            <w:pPr>
              <w:pStyle w:val="ConsPlusNormal"/>
            </w:pPr>
            <w:r>
              <w:t>Боровичский</w:t>
            </w:r>
          </w:p>
        </w:tc>
        <w:tc>
          <w:tcPr>
            <w:tcW w:w="700"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4</w:t>
            </w:r>
          </w:p>
        </w:tc>
        <w:tc>
          <w:tcPr>
            <w:tcW w:w="701" w:type="dxa"/>
          </w:tcPr>
          <w:p w:rsidR="009363F9" w:rsidRDefault="009363F9">
            <w:pPr>
              <w:pStyle w:val="ConsPlusNormal"/>
            </w:pPr>
            <w:r>
              <w:t>1</w:t>
            </w:r>
          </w:p>
        </w:tc>
        <w:tc>
          <w:tcPr>
            <w:tcW w:w="701" w:type="dxa"/>
          </w:tcPr>
          <w:p w:rsidR="009363F9" w:rsidRDefault="009363F9">
            <w:pPr>
              <w:pStyle w:val="ConsPlusNormal"/>
            </w:pPr>
            <w:r>
              <w:t>0</w:t>
            </w:r>
          </w:p>
        </w:tc>
        <w:tc>
          <w:tcPr>
            <w:tcW w:w="710" w:type="dxa"/>
          </w:tcPr>
          <w:p w:rsidR="009363F9" w:rsidRDefault="009363F9">
            <w:pPr>
              <w:pStyle w:val="ConsPlusNormal"/>
            </w:pPr>
            <w:r>
              <w:t>0</w:t>
            </w:r>
          </w:p>
        </w:tc>
        <w:tc>
          <w:tcPr>
            <w:tcW w:w="871" w:type="dxa"/>
          </w:tcPr>
          <w:p w:rsidR="009363F9" w:rsidRDefault="009363F9">
            <w:pPr>
              <w:pStyle w:val="ConsPlusNormal"/>
              <w:jc w:val="center"/>
            </w:pPr>
            <w:r>
              <w:t>-</w:t>
            </w:r>
          </w:p>
        </w:tc>
        <w:tc>
          <w:tcPr>
            <w:tcW w:w="950" w:type="dxa"/>
          </w:tcPr>
          <w:p w:rsidR="009363F9" w:rsidRDefault="009363F9">
            <w:pPr>
              <w:pStyle w:val="ConsPlusNormal"/>
              <w:jc w:val="center"/>
            </w:pPr>
            <w:r>
              <w:t>-</w:t>
            </w:r>
          </w:p>
        </w:tc>
      </w:tr>
      <w:tr w:rsidR="009363F9">
        <w:tc>
          <w:tcPr>
            <w:tcW w:w="566" w:type="dxa"/>
          </w:tcPr>
          <w:p w:rsidR="009363F9" w:rsidRDefault="009363F9">
            <w:pPr>
              <w:pStyle w:val="ConsPlusNormal"/>
              <w:jc w:val="center"/>
            </w:pPr>
            <w:r>
              <w:t>3.</w:t>
            </w:r>
          </w:p>
        </w:tc>
        <w:tc>
          <w:tcPr>
            <w:tcW w:w="1757" w:type="dxa"/>
          </w:tcPr>
          <w:p w:rsidR="009363F9" w:rsidRDefault="009363F9">
            <w:pPr>
              <w:pStyle w:val="ConsPlusNormal"/>
            </w:pPr>
            <w:r>
              <w:t>Валдайский</w:t>
            </w:r>
          </w:p>
        </w:tc>
        <w:tc>
          <w:tcPr>
            <w:tcW w:w="700" w:type="dxa"/>
          </w:tcPr>
          <w:p w:rsidR="009363F9" w:rsidRDefault="009363F9">
            <w:pPr>
              <w:pStyle w:val="ConsPlusNormal"/>
            </w:pPr>
            <w:r>
              <w:t>0</w:t>
            </w:r>
          </w:p>
        </w:tc>
        <w:tc>
          <w:tcPr>
            <w:tcW w:w="701" w:type="dxa"/>
          </w:tcPr>
          <w:p w:rsidR="009363F9" w:rsidRDefault="009363F9">
            <w:pPr>
              <w:pStyle w:val="ConsPlusNormal"/>
            </w:pPr>
            <w:r>
              <w:t>17</w:t>
            </w:r>
          </w:p>
        </w:tc>
        <w:tc>
          <w:tcPr>
            <w:tcW w:w="701" w:type="dxa"/>
          </w:tcPr>
          <w:p w:rsidR="009363F9" w:rsidRDefault="009363F9">
            <w:pPr>
              <w:pStyle w:val="ConsPlusNormal"/>
            </w:pPr>
            <w:r>
              <w:t>0</w:t>
            </w:r>
          </w:p>
        </w:tc>
        <w:tc>
          <w:tcPr>
            <w:tcW w:w="701" w:type="dxa"/>
          </w:tcPr>
          <w:p w:rsidR="009363F9" w:rsidRDefault="009363F9">
            <w:pPr>
              <w:pStyle w:val="ConsPlusNormal"/>
            </w:pPr>
            <w:r>
              <w:t>9</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11</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10" w:type="dxa"/>
          </w:tcPr>
          <w:p w:rsidR="009363F9" w:rsidRDefault="009363F9">
            <w:pPr>
              <w:pStyle w:val="ConsPlusNormal"/>
            </w:pPr>
            <w:r>
              <w:t>0</w:t>
            </w:r>
          </w:p>
        </w:tc>
        <w:tc>
          <w:tcPr>
            <w:tcW w:w="871" w:type="dxa"/>
          </w:tcPr>
          <w:p w:rsidR="009363F9" w:rsidRDefault="009363F9">
            <w:pPr>
              <w:pStyle w:val="ConsPlusNormal"/>
              <w:jc w:val="center"/>
            </w:pPr>
            <w:r>
              <w:t>-</w:t>
            </w:r>
          </w:p>
        </w:tc>
        <w:tc>
          <w:tcPr>
            <w:tcW w:w="950" w:type="dxa"/>
          </w:tcPr>
          <w:p w:rsidR="009363F9" w:rsidRDefault="009363F9">
            <w:pPr>
              <w:pStyle w:val="ConsPlusNormal"/>
              <w:jc w:val="center"/>
            </w:pPr>
            <w:r>
              <w:t>-</w:t>
            </w:r>
          </w:p>
        </w:tc>
      </w:tr>
      <w:tr w:rsidR="009363F9">
        <w:tc>
          <w:tcPr>
            <w:tcW w:w="566" w:type="dxa"/>
          </w:tcPr>
          <w:p w:rsidR="009363F9" w:rsidRDefault="009363F9">
            <w:pPr>
              <w:pStyle w:val="ConsPlusNormal"/>
              <w:jc w:val="center"/>
            </w:pPr>
            <w:r>
              <w:t>4.</w:t>
            </w:r>
          </w:p>
        </w:tc>
        <w:tc>
          <w:tcPr>
            <w:tcW w:w="1757" w:type="dxa"/>
          </w:tcPr>
          <w:p w:rsidR="009363F9" w:rsidRDefault="009363F9">
            <w:pPr>
              <w:pStyle w:val="ConsPlusNormal"/>
            </w:pPr>
            <w:r>
              <w:t>Волотовский</w:t>
            </w:r>
          </w:p>
        </w:tc>
        <w:tc>
          <w:tcPr>
            <w:tcW w:w="700" w:type="dxa"/>
          </w:tcPr>
          <w:p w:rsidR="009363F9" w:rsidRDefault="009363F9">
            <w:pPr>
              <w:pStyle w:val="ConsPlusNormal"/>
            </w:pPr>
            <w:r>
              <w:t>38</w:t>
            </w:r>
          </w:p>
        </w:tc>
        <w:tc>
          <w:tcPr>
            <w:tcW w:w="701" w:type="dxa"/>
          </w:tcPr>
          <w:p w:rsidR="009363F9" w:rsidRDefault="009363F9">
            <w:pPr>
              <w:pStyle w:val="ConsPlusNormal"/>
            </w:pPr>
            <w:r>
              <w:t>43</w:t>
            </w:r>
          </w:p>
        </w:tc>
        <w:tc>
          <w:tcPr>
            <w:tcW w:w="701" w:type="dxa"/>
          </w:tcPr>
          <w:p w:rsidR="009363F9" w:rsidRDefault="009363F9">
            <w:pPr>
              <w:pStyle w:val="ConsPlusNormal"/>
            </w:pPr>
            <w:r>
              <w:t>34</w:t>
            </w:r>
          </w:p>
        </w:tc>
        <w:tc>
          <w:tcPr>
            <w:tcW w:w="701" w:type="dxa"/>
          </w:tcPr>
          <w:p w:rsidR="009363F9" w:rsidRDefault="009363F9">
            <w:pPr>
              <w:pStyle w:val="ConsPlusNormal"/>
            </w:pPr>
            <w:r>
              <w:t>53</w:t>
            </w:r>
          </w:p>
        </w:tc>
        <w:tc>
          <w:tcPr>
            <w:tcW w:w="701" w:type="dxa"/>
          </w:tcPr>
          <w:p w:rsidR="009363F9" w:rsidRDefault="009363F9">
            <w:pPr>
              <w:pStyle w:val="ConsPlusNormal"/>
            </w:pPr>
            <w:r>
              <w:t>31</w:t>
            </w:r>
          </w:p>
        </w:tc>
        <w:tc>
          <w:tcPr>
            <w:tcW w:w="701" w:type="dxa"/>
          </w:tcPr>
          <w:p w:rsidR="009363F9" w:rsidRDefault="009363F9">
            <w:pPr>
              <w:pStyle w:val="ConsPlusNormal"/>
            </w:pPr>
            <w:r>
              <w:t>52</w:t>
            </w:r>
          </w:p>
        </w:tc>
        <w:tc>
          <w:tcPr>
            <w:tcW w:w="701" w:type="dxa"/>
          </w:tcPr>
          <w:p w:rsidR="009363F9" w:rsidRDefault="009363F9">
            <w:pPr>
              <w:pStyle w:val="ConsPlusNormal"/>
            </w:pPr>
            <w:r>
              <w:t>104</w:t>
            </w:r>
          </w:p>
        </w:tc>
        <w:tc>
          <w:tcPr>
            <w:tcW w:w="701" w:type="dxa"/>
          </w:tcPr>
          <w:p w:rsidR="009363F9" w:rsidRDefault="009363F9">
            <w:pPr>
              <w:pStyle w:val="ConsPlusNormal"/>
            </w:pPr>
            <w:r>
              <w:t>98</w:t>
            </w:r>
          </w:p>
        </w:tc>
        <w:tc>
          <w:tcPr>
            <w:tcW w:w="701" w:type="dxa"/>
          </w:tcPr>
          <w:p w:rsidR="009363F9" w:rsidRDefault="009363F9">
            <w:pPr>
              <w:pStyle w:val="ConsPlusNormal"/>
            </w:pPr>
            <w:r>
              <w:t>123</w:t>
            </w:r>
          </w:p>
        </w:tc>
        <w:tc>
          <w:tcPr>
            <w:tcW w:w="701" w:type="dxa"/>
          </w:tcPr>
          <w:p w:rsidR="009363F9" w:rsidRDefault="009363F9">
            <w:pPr>
              <w:pStyle w:val="ConsPlusNormal"/>
            </w:pPr>
            <w:r>
              <w:t>122</w:t>
            </w:r>
          </w:p>
        </w:tc>
        <w:tc>
          <w:tcPr>
            <w:tcW w:w="701" w:type="dxa"/>
          </w:tcPr>
          <w:p w:rsidR="009363F9" w:rsidRDefault="009363F9">
            <w:pPr>
              <w:pStyle w:val="ConsPlusNormal"/>
            </w:pPr>
            <w:r>
              <w:t>130</w:t>
            </w:r>
          </w:p>
        </w:tc>
        <w:tc>
          <w:tcPr>
            <w:tcW w:w="701" w:type="dxa"/>
          </w:tcPr>
          <w:p w:rsidR="009363F9" w:rsidRDefault="009363F9">
            <w:pPr>
              <w:pStyle w:val="ConsPlusNormal"/>
            </w:pPr>
            <w:r>
              <w:t>153</w:t>
            </w:r>
          </w:p>
        </w:tc>
        <w:tc>
          <w:tcPr>
            <w:tcW w:w="701" w:type="dxa"/>
          </w:tcPr>
          <w:p w:rsidR="009363F9" w:rsidRDefault="009363F9">
            <w:pPr>
              <w:pStyle w:val="ConsPlusNormal"/>
            </w:pPr>
            <w:r>
              <w:t>157</w:t>
            </w:r>
          </w:p>
        </w:tc>
        <w:tc>
          <w:tcPr>
            <w:tcW w:w="701" w:type="dxa"/>
          </w:tcPr>
          <w:p w:rsidR="009363F9" w:rsidRDefault="009363F9">
            <w:pPr>
              <w:pStyle w:val="ConsPlusNormal"/>
            </w:pPr>
            <w:r>
              <w:t>191</w:t>
            </w:r>
          </w:p>
        </w:tc>
        <w:tc>
          <w:tcPr>
            <w:tcW w:w="701" w:type="dxa"/>
          </w:tcPr>
          <w:p w:rsidR="009363F9" w:rsidRDefault="009363F9">
            <w:pPr>
              <w:pStyle w:val="ConsPlusNormal"/>
            </w:pPr>
            <w:r>
              <w:t>24</w:t>
            </w:r>
          </w:p>
        </w:tc>
        <w:tc>
          <w:tcPr>
            <w:tcW w:w="710" w:type="dxa"/>
          </w:tcPr>
          <w:p w:rsidR="009363F9" w:rsidRDefault="009363F9">
            <w:pPr>
              <w:pStyle w:val="ConsPlusNormal"/>
            </w:pPr>
            <w:r>
              <w:t>76</w:t>
            </w:r>
          </w:p>
        </w:tc>
        <w:tc>
          <w:tcPr>
            <w:tcW w:w="871" w:type="dxa"/>
          </w:tcPr>
          <w:p w:rsidR="009363F9" w:rsidRDefault="009363F9">
            <w:pPr>
              <w:pStyle w:val="ConsPlusNormal"/>
            </w:pPr>
            <w:r>
              <w:t>97</w:t>
            </w:r>
          </w:p>
        </w:tc>
        <w:tc>
          <w:tcPr>
            <w:tcW w:w="950" w:type="dxa"/>
          </w:tcPr>
          <w:p w:rsidR="009363F9" w:rsidRDefault="009363F9">
            <w:pPr>
              <w:pStyle w:val="ConsPlusNormal"/>
            </w:pPr>
            <w:r>
              <w:t>1,17</w:t>
            </w:r>
          </w:p>
        </w:tc>
      </w:tr>
      <w:tr w:rsidR="009363F9">
        <w:tc>
          <w:tcPr>
            <w:tcW w:w="566" w:type="dxa"/>
          </w:tcPr>
          <w:p w:rsidR="009363F9" w:rsidRDefault="009363F9">
            <w:pPr>
              <w:pStyle w:val="ConsPlusNormal"/>
              <w:jc w:val="center"/>
            </w:pPr>
            <w:r>
              <w:t>5.</w:t>
            </w:r>
          </w:p>
        </w:tc>
        <w:tc>
          <w:tcPr>
            <w:tcW w:w="1757" w:type="dxa"/>
          </w:tcPr>
          <w:p w:rsidR="009363F9" w:rsidRDefault="009363F9">
            <w:pPr>
              <w:pStyle w:val="ConsPlusNormal"/>
            </w:pPr>
            <w:r>
              <w:t>Демянский</w:t>
            </w:r>
          </w:p>
        </w:tc>
        <w:tc>
          <w:tcPr>
            <w:tcW w:w="700" w:type="dxa"/>
          </w:tcPr>
          <w:p w:rsidR="009363F9" w:rsidRDefault="009363F9">
            <w:pPr>
              <w:pStyle w:val="ConsPlusNormal"/>
            </w:pPr>
            <w:r>
              <w:t>18</w:t>
            </w:r>
          </w:p>
        </w:tc>
        <w:tc>
          <w:tcPr>
            <w:tcW w:w="701" w:type="dxa"/>
          </w:tcPr>
          <w:p w:rsidR="009363F9" w:rsidRDefault="009363F9">
            <w:pPr>
              <w:pStyle w:val="ConsPlusNormal"/>
            </w:pPr>
            <w:r>
              <w:t>63</w:t>
            </w:r>
          </w:p>
        </w:tc>
        <w:tc>
          <w:tcPr>
            <w:tcW w:w="701" w:type="dxa"/>
          </w:tcPr>
          <w:p w:rsidR="009363F9" w:rsidRDefault="009363F9">
            <w:pPr>
              <w:pStyle w:val="ConsPlusNormal"/>
            </w:pPr>
            <w:r>
              <w:t>44</w:t>
            </w:r>
          </w:p>
        </w:tc>
        <w:tc>
          <w:tcPr>
            <w:tcW w:w="701" w:type="dxa"/>
          </w:tcPr>
          <w:p w:rsidR="009363F9" w:rsidRDefault="009363F9">
            <w:pPr>
              <w:pStyle w:val="ConsPlusNormal"/>
            </w:pPr>
            <w:r>
              <w:t>82</w:t>
            </w:r>
          </w:p>
        </w:tc>
        <w:tc>
          <w:tcPr>
            <w:tcW w:w="701" w:type="dxa"/>
          </w:tcPr>
          <w:p w:rsidR="009363F9" w:rsidRDefault="009363F9">
            <w:pPr>
              <w:pStyle w:val="ConsPlusNormal"/>
            </w:pPr>
            <w:r>
              <w:t>18</w:t>
            </w:r>
          </w:p>
        </w:tc>
        <w:tc>
          <w:tcPr>
            <w:tcW w:w="701" w:type="dxa"/>
          </w:tcPr>
          <w:p w:rsidR="009363F9" w:rsidRDefault="009363F9">
            <w:pPr>
              <w:pStyle w:val="ConsPlusNormal"/>
            </w:pPr>
            <w:r>
              <w:t>16</w:t>
            </w:r>
          </w:p>
        </w:tc>
        <w:tc>
          <w:tcPr>
            <w:tcW w:w="701" w:type="dxa"/>
          </w:tcPr>
          <w:p w:rsidR="009363F9" w:rsidRDefault="009363F9">
            <w:pPr>
              <w:pStyle w:val="ConsPlusNormal"/>
            </w:pPr>
            <w:r>
              <w:t>0</w:t>
            </w:r>
          </w:p>
        </w:tc>
        <w:tc>
          <w:tcPr>
            <w:tcW w:w="701" w:type="dxa"/>
          </w:tcPr>
          <w:p w:rsidR="009363F9" w:rsidRDefault="009363F9">
            <w:pPr>
              <w:pStyle w:val="ConsPlusNormal"/>
            </w:pPr>
            <w:r>
              <w:t>38</w:t>
            </w:r>
          </w:p>
        </w:tc>
        <w:tc>
          <w:tcPr>
            <w:tcW w:w="701" w:type="dxa"/>
          </w:tcPr>
          <w:p w:rsidR="009363F9" w:rsidRDefault="009363F9">
            <w:pPr>
              <w:pStyle w:val="ConsPlusNormal"/>
            </w:pPr>
            <w:r>
              <w:t>123</w:t>
            </w:r>
          </w:p>
        </w:tc>
        <w:tc>
          <w:tcPr>
            <w:tcW w:w="701" w:type="dxa"/>
          </w:tcPr>
          <w:p w:rsidR="009363F9" w:rsidRDefault="009363F9">
            <w:pPr>
              <w:pStyle w:val="ConsPlusNormal"/>
            </w:pPr>
            <w:r>
              <w:t>141</w:t>
            </w:r>
          </w:p>
        </w:tc>
        <w:tc>
          <w:tcPr>
            <w:tcW w:w="701" w:type="dxa"/>
          </w:tcPr>
          <w:p w:rsidR="009363F9" w:rsidRDefault="009363F9">
            <w:pPr>
              <w:pStyle w:val="ConsPlusNormal"/>
            </w:pPr>
            <w:r>
              <w:t>62</w:t>
            </w:r>
          </w:p>
        </w:tc>
        <w:tc>
          <w:tcPr>
            <w:tcW w:w="701" w:type="dxa"/>
          </w:tcPr>
          <w:p w:rsidR="009363F9" w:rsidRDefault="009363F9">
            <w:pPr>
              <w:pStyle w:val="ConsPlusNormal"/>
            </w:pPr>
            <w:r>
              <w:t>28</w:t>
            </w:r>
          </w:p>
        </w:tc>
        <w:tc>
          <w:tcPr>
            <w:tcW w:w="701" w:type="dxa"/>
          </w:tcPr>
          <w:p w:rsidR="009363F9" w:rsidRDefault="009363F9">
            <w:pPr>
              <w:pStyle w:val="ConsPlusNormal"/>
            </w:pPr>
            <w:r>
              <w:t>54</w:t>
            </w:r>
          </w:p>
        </w:tc>
        <w:tc>
          <w:tcPr>
            <w:tcW w:w="701" w:type="dxa"/>
          </w:tcPr>
          <w:p w:rsidR="009363F9" w:rsidRDefault="009363F9">
            <w:pPr>
              <w:pStyle w:val="ConsPlusNormal"/>
            </w:pPr>
            <w:r>
              <w:t>53</w:t>
            </w:r>
          </w:p>
        </w:tc>
        <w:tc>
          <w:tcPr>
            <w:tcW w:w="701" w:type="dxa"/>
          </w:tcPr>
          <w:p w:rsidR="009363F9" w:rsidRDefault="009363F9">
            <w:pPr>
              <w:pStyle w:val="ConsPlusNormal"/>
            </w:pPr>
            <w:r>
              <w:t>67</w:t>
            </w:r>
          </w:p>
        </w:tc>
        <w:tc>
          <w:tcPr>
            <w:tcW w:w="710" w:type="dxa"/>
          </w:tcPr>
          <w:p w:rsidR="009363F9" w:rsidRDefault="009363F9">
            <w:pPr>
              <w:pStyle w:val="ConsPlusNormal"/>
            </w:pPr>
            <w:r>
              <w:t>18</w:t>
            </w:r>
          </w:p>
        </w:tc>
        <w:tc>
          <w:tcPr>
            <w:tcW w:w="871" w:type="dxa"/>
          </w:tcPr>
          <w:p w:rsidR="009363F9" w:rsidRDefault="009363F9">
            <w:pPr>
              <w:pStyle w:val="ConsPlusNormal"/>
            </w:pPr>
            <w:r>
              <w:t>46</w:t>
            </w:r>
          </w:p>
        </w:tc>
        <w:tc>
          <w:tcPr>
            <w:tcW w:w="950" w:type="dxa"/>
          </w:tcPr>
          <w:p w:rsidR="009363F9" w:rsidRDefault="009363F9">
            <w:pPr>
              <w:pStyle w:val="ConsPlusNormal"/>
            </w:pPr>
            <w:r>
              <w:t>0,16</w:t>
            </w:r>
          </w:p>
        </w:tc>
      </w:tr>
      <w:tr w:rsidR="009363F9">
        <w:tc>
          <w:tcPr>
            <w:tcW w:w="566" w:type="dxa"/>
          </w:tcPr>
          <w:p w:rsidR="009363F9" w:rsidRDefault="009363F9">
            <w:pPr>
              <w:pStyle w:val="ConsPlusNormal"/>
              <w:jc w:val="center"/>
            </w:pPr>
            <w:r>
              <w:t>6.</w:t>
            </w:r>
          </w:p>
        </w:tc>
        <w:tc>
          <w:tcPr>
            <w:tcW w:w="1757" w:type="dxa"/>
          </w:tcPr>
          <w:p w:rsidR="009363F9" w:rsidRDefault="009363F9">
            <w:pPr>
              <w:pStyle w:val="ConsPlusNormal"/>
            </w:pPr>
            <w:r>
              <w:t>Крестецкий</w:t>
            </w:r>
          </w:p>
        </w:tc>
        <w:tc>
          <w:tcPr>
            <w:tcW w:w="700"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14</w:t>
            </w:r>
          </w:p>
        </w:tc>
        <w:tc>
          <w:tcPr>
            <w:tcW w:w="701" w:type="dxa"/>
          </w:tcPr>
          <w:p w:rsidR="009363F9" w:rsidRDefault="009363F9">
            <w:pPr>
              <w:pStyle w:val="ConsPlusNormal"/>
            </w:pPr>
            <w:r>
              <w:t>29</w:t>
            </w:r>
          </w:p>
        </w:tc>
        <w:tc>
          <w:tcPr>
            <w:tcW w:w="701" w:type="dxa"/>
          </w:tcPr>
          <w:p w:rsidR="009363F9" w:rsidRDefault="009363F9">
            <w:pPr>
              <w:pStyle w:val="ConsPlusNormal"/>
            </w:pPr>
            <w:r>
              <w:t>0</w:t>
            </w:r>
          </w:p>
        </w:tc>
        <w:tc>
          <w:tcPr>
            <w:tcW w:w="710" w:type="dxa"/>
          </w:tcPr>
          <w:p w:rsidR="009363F9" w:rsidRDefault="009363F9">
            <w:pPr>
              <w:pStyle w:val="ConsPlusNormal"/>
            </w:pPr>
            <w:r>
              <w:t>0</w:t>
            </w:r>
          </w:p>
        </w:tc>
        <w:tc>
          <w:tcPr>
            <w:tcW w:w="871" w:type="dxa"/>
          </w:tcPr>
          <w:p w:rsidR="009363F9" w:rsidRDefault="009363F9">
            <w:pPr>
              <w:pStyle w:val="ConsPlusNormal"/>
            </w:pPr>
            <w:r>
              <w:t>10</w:t>
            </w:r>
          </w:p>
        </w:tc>
        <w:tc>
          <w:tcPr>
            <w:tcW w:w="950" w:type="dxa"/>
          </w:tcPr>
          <w:p w:rsidR="009363F9" w:rsidRDefault="009363F9">
            <w:pPr>
              <w:pStyle w:val="ConsPlusNormal"/>
            </w:pPr>
            <w:r>
              <w:t>0,04</w:t>
            </w:r>
          </w:p>
        </w:tc>
      </w:tr>
      <w:tr w:rsidR="009363F9">
        <w:tc>
          <w:tcPr>
            <w:tcW w:w="566" w:type="dxa"/>
          </w:tcPr>
          <w:p w:rsidR="009363F9" w:rsidRDefault="009363F9">
            <w:pPr>
              <w:pStyle w:val="ConsPlusNormal"/>
              <w:jc w:val="center"/>
            </w:pPr>
            <w:r>
              <w:t>7.</w:t>
            </w:r>
          </w:p>
        </w:tc>
        <w:tc>
          <w:tcPr>
            <w:tcW w:w="1757" w:type="dxa"/>
          </w:tcPr>
          <w:p w:rsidR="009363F9" w:rsidRDefault="009363F9">
            <w:pPr>
              <w:pStyle w:val="ConsPlusNormal"/>
            </w:pPr>
            <w:r>
              <w:t>Любытинский</w:t>
            </w:r>
          </w:p>
        </w:tc>
        <w:tc>
          <w:tcPr>
            <w:tcW w:w="700"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11</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10" w:type="dxa"/>
          </w:tcPr>
          <w:p w:rsidR="009363F9" w:rsidRDefault="009363F9">
            <w:pPr>
              <w:pStyle w:val="ConsPlusNormal"/>
            </w:pPr>
            <w:r>
              <w:t>0</w:t>
            </w:r>
          </w:p>
        </w:tc>
        <w:tc>
          <w:tcPr>
            <w:tcW w:w="871" w:type="dxa"/>
          </w:tcPr>
          <w:p w:rsidR="009363F9" w:rsidRDefault="009363F9">
            <w:pPr>
              <w:pStyle w:val="ConsPlusNormal"/>
              <w:jc w:val="center"/>
            </w:pPr>
            <w:r>
              <w:t>-</w:t>
            </w:r>
          </w:p>
        </w:tc>
        <w:tc>
          <w:tcPr>
            <w:tcW w:w="950" w:type="dxa"/>
          </w:tcPr>
          <w:p w:rsidR="009363F9" w:rsidRDefault="009363F9">
            <w:pPr>
              <w:pStyle w:val="ConsPlusNormal"/>
              <w:jc w:val="center"/>
            </w:pPr>
            <w:r>
              <w:t>-</w:t>
            </w:r>
          </w:p>
        </w:tc>
      </w:tr>
      <w:tr w:rsidR="009363F9">
        <w:tc>
          <w:tcPr>
            <w:tcW w:w="566" w:type="dxa"/>
          </w:tcPr>
          <w:p w:rsidR="009363F9" w:rsidRDefault="009363F9">
            <w:pPr>
              <w:pStyle w:val="ConsPlusNormal"/>
              <w:jc w:val="center"/>
            </w:pPr>
            <w:r>
              <w:t>8.</w:t>
            </w:r>
          </w:p>
        </w:tc>
        <w:tc>
          <w:tcPr>
            <w:tcW w:w="1757" w:type="dxa"/>
          </w:tcPr>
          <w:p w:rsidR="009363F9" w:rsidRDefault="009363F9">
            <w:pPr>
              <w:pStyle w:val="ConsPlusNormal"/>
            </w:pPr>
            <w:r>
              <w:t>Маловишерский</w:t>
            </w:r>
          </w:p>
        </w:tc>
        <w:tc>
          <w:tcPr>
            <w:tcW w:w="700" w:type="dxa"/>
          </w:tcPr>
          <w:p w:rsidR="009363F9" w:rsidRDefault="009363F9">
            <w:pPr>
              <w:pStyle w:val="ConsPlusNormal"/>
            </w:pPr>
            <w:r>
              <w:t>5</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10" w:type="dxa"/>
          </w:tcPr>
          <w:p w:rsidR="009363F9" w:rsidRDefault="009363F9">
            <w:pPr>
              <w:pStyle w:val="ConsPlusNormal"/>
            </w:pPr>
            <w:r>
              <w:t>0</w:t>
            </w:r>
          </w:p>
        </w:tc>
        <w:tc>
          <w:tcPr>
            <w:tcW w:w="871" w:type="dxa"/>
          </w:tcPr>
          <w:p w:rsidR="009363F9" w:rsidRDefault="009363F9">
            <w:pPr>
              <w:pStyle w:val="ConsPlusNormal"/>
              <w:jc w:val="center"/>
            </w:pPr>
            <w:r>
              <w:t>-</w:t>
            </w:r>
          </w:p>
        </w:tc>
        <w:tc>
          <w:tcPr>
            <w:tcW w:w="950" w:type="dxa"/>
          </w:tcPr>
          <w:p w:rsidR="009363F9" w:rsidRDefault="009363F9">
            <w:pPr>
              <w:pStyle w:val="ConsPlusNormal"/>
              <w:jc w:val="center"/>
            </w:pPr>
            <w:r>
              <w:t>-</w:t>
            </w:r>
          </w:p>
        </w:tc>
      </w:tr>
      <w:tr w:rsidR="009363F9">
        <w:tc>
          <w:tcPr>
            <w:tcW w:w="566" w:type="dxa"/>
          </w:tcPr>
          <w:p w:rsidR="009363F9" w:rsidRDefault="009363F9">
            <w:pPr>
              <w:pStyle w:val="ConsPlusNormal"/>
              <w:jc w:val="center"/>
            </w:pPr>
            <w:r>
              <w:t>9.</w:t>
            </w:r>
          </w:p>
        </w:tc>
        <w:tc>
          <w:tcPr>
            <w:tcW w:w="1757" w:type="dxa"/>
          </w:tcPr>
          <w:p w:rsidR="009363F9" w:rsidRDefault="009363F9">
            <w:pPr>
              <w:pStyle w:val="ConsPlusNormal"/>
            </w:pPr>
            <w:r>
              <w:t>Маревский</w:t>
            </w:r>
          </w:p>
        </w:tc>
        <w:tc>
          <w:tcPr>
            <w:tcW w:w="700" w:type="dxa"/>
          </w:tcPr>
          <w:p w:rsidR="009363F9" w:rsidRDefault="009363F9">
            <w:pPr>
              <w:pStyle w:val="ConsPlusNormal"/>
            </w:pPr>
            <w:r>
              <w:t>35</w:t>
            </w:r>
          </w:p>
        </w:tc>
        <w:tc>
          <w:tcPr>
            <w:tcW w:w="701" w:type="dxa"/>
          </w:tcPr>
          <w:p w:rsidR="009363F9" w:rsidRDefault="009363F9">
            <w:pPr>
              <w:pStyle w:val="ConsPlusNormal"/>
            </w:pPr>
            <w:r>
              <w:t>76</w:t>
            </w:r>
          </w:p>
        </w:tc>
        <w:tc>
          <w:tcPr>
            <w:tcW w:w="701" w:type="dxa"/>
          </w:tcPr>
          <w:p w:rsidR="009363F9" w:rsidRDefault="009363F9">
            <w:pPr>
              <w:pStyle w:val="ConsPlusNormal"/>
            </w:pPr>
            <w:r>
              <w:t>4</w:t>
            </w:r>
          </w:p>
        </w:tc>
        <w:tc>
          <w:tcPr>
            <w:tcW w:w="701" w:type="dxa"/>
          </w:tcPr>
          <w:p w:rsidR="009363F9" w:rsidRDefault="009363F9">
            <w:pPr>
              <w:pStyle w:val="ConsPlusNormal"/>
            </w:pPr>
            <w:r>
              <w:t>0</w:t>
            </w:r>
          </w:p>
        </w:tc>
        <w:tc>
          <w:tcPr>
            <w:tcW w:w="701" w:type="dxa"/>
          </w:tcPr>
          <w:p w:rsidR="009363F9" w:rsidRDefault="009363F9">
            <w:pPr>
              <w:pStyle w:val="ConsPlusNormal"/>
            </w:pPr>
            <w:r>
              <w:t>31</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21</w:t>
            </w:r>
          </w:p>
        </w:tc>
        <w:tc>
          <w:tcPr>
            <w:tcW w:w="701" w:type="dxa"/>
          </w:tcPr>
          <w:p w:rsidR="009363F9" w:rsidRDefault="009363F9">
            <w:pPr>
              <w:pStyle w:val="ConsPlusNormal"/>
            </w:pPr>
            <w:r>
              <w:t>0</w:t>
            </w:r>
          </w:p>
        </w:tc>
        <w:tc>
          <w:tcPr>
            <w:tcW w:w="701" w:type="dxa"/>
          </w:tcPr>
          <w:p w:rsidR="009363F9" w:rsidRDefault="009363F9">
            <w:pPr>
              <w:pStyle w:val="ConsPlusNormal"/>
            </w:pPr>
            <w:r>
              <w:t>9</w:t>
            </w:r>
          </w:p>
        </w:tc>
        <w:tc>
          <w:tcPr>
            <w:tcW w:w="701" w:type="dxa"/>
          </w:tcPr>
          <w:p w:rsidR="009363F9" w:rsidRDefault="009363F9">
            <w:pPr>
              <w:pStyle w:val="ConsPlusNormal"/>
            </w:pPr>
            <w:r>
              <w:t>40</w:t>
            </w:r>
          </w:p>
        </w:tc>
        <w:tc>
          <w:tcPr>
            <w:tcW w:w="701" w:type="dxa"/>
          </w:tcPr>
          <w:p w:rsidR="009363F9" w:rsidRDefault="009363F9">
            <w:pPr>
              <w:pStyle w:val="ConsPlusNormal"/>
            </w:pPr>
            <w:r>
              <w:t>34</w:t>
            </w:r>
          </w:p>
        </w:tc>
        <w:tc>
          <w:tcPr>
            <w:tcW w:w="701" w:type="dxa"/>
          </w:tcPr>
          <w:p w:rsidR="009363F9" w:rsidRDefault="009363F9">
            <w:pPr>
              <w:pStyle w:val="ConsPlusNormal"/>
            </w:pPr>
            <w:r>
              <w:t>41</w:t>
            </w:r>
          </w:p>
        </w:tc>
        <w:tc>
          <w:tcPr>
            <w:tcW w:w="701" w:type="dxa"/>
          </w:tcPr>
          <w:p w:rsidR="009363F9" w:rsidRDefault="009363F9">
            <w:pPr>
              <w:pStyle w:val="ConsPlusNormal"/>
            </w:pPr>
            <w:r>
              <w:t>15</w:t>
            </w:r>
          </w:p>
        </w:tc>
        <w:tc>
          <w:tcPr>
            <w:tcW w:w="701" w:type="dxa"/>
          </w:tcPr>
          <w:p w:rsidR="009363F9" w:rsidRDefault="009363F9">
            <w:pPr>
              <w:pStyle w:val="ConsPlusNormal"/>
            </w:pPr>
            <w:r>
              <w:t>18</w:t>
            </w:r>
          </w:p>
        </w:tc>
        <w:tc>
          <w:tcPr>
            <w:tcW w:w="710" w:type="dxa"/>
          </w:tcPr>
          <w:p w:rsidR="009363F9" w:rsidRDefault="009363F9">
            <w:pPr>
              <w:pStyle w:val="ConsPlusNormal"/>
            </w:pPr>
            <w:r>
              <w:t>2</w:t>
            </w:r>
          </w:p>
        </w:tc>
        <w:tc>
          <w:tcPr>
            <w:tcW w:w="871" w:type="dxa"/>
          </w:tcPr>
          <w:p w:rsidR="009363F9" w:rsidRDefault="009363F9">
            <w:pPr>
              <w:pStyle w:val="ConsPlusNormal"/>
            </w:pPr>
            <w:r>
              <w:t>12</w:t>
            </w:r>
          </w:p>
        </w:tc>
        <w:tc>
          <w:tcPr>
            <w:tcW w:w="950" w:type="dxa"/>
          </w:tcPr>
          <w:p w:rsidR="009363F9" w:rsidRDefault="009363F9">
            <w:pPr>
              <w:pStyle w:val="ConsPlusNormal"/>
            </w:pPr>
            <w:r>
              <w:t>0,07</w:t>
            </w:r>
          </w:p>
        </w:tc>
      </w:tr>
      <w:tr w:rsidR="009363F9">
        <w:tc>
          <w:tcPr>
            <w:tcW w:w="566" w:type="dxa"/>
          </w:tcPr>
          <w:p w:rsidR="009363F9" w:rsidRDefault="009363F9">
            <w:pPr>
              <w:pStyle w:val="ConsPlusNormal"/>
              <w:jc w:val="center"/>
            </w:pPr>
            <w:r>
              <w:t>10.</w:t>
            </w:r>
          </w:p>
        </w:tc>
        <w:tc>
          <w:tcPr>
            <w:tcW w:w="1757" w:type="dxa"/>
          </w:tcPr>
          <w:p w:rsidR="009363F9" w:rsidRDefault="009363F9">
            <w:pPr>
              <w:pStyle w:val="ConsPlusNormal"/>
            </w:pPr>
            <w:r>
              <w:t>Мошенской</w:t>
            </w:r>
          </w:p>
        </w:tc>
        <w:tc>
          <w:tcPr>
            <w:tcW w:w="700"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w:t>
            </w:r>
          </w:p>
        </w:tc>
        <w:tc>
          <w:tcPr>
            <w:tcW w:w="701" w:type="dxa"/>
          </w:tcPr>
          <w:p w:rsidR="009363F9" w:rsidRDefault="009363F9">
            <w:pPr>
              <w:pStyle w:val="ConsPlusNormal"/>
            </w:pPr>
            <w:r>
              <w:t>0</w:t>
            </w:r>
          </w:p>
        </w:tc>
        <w:tc>
          <w:tcPr>
            <w:tcW w:w="701" w:type="dxa"/>
          </w:tcPr>
          <w:p w:rsidR="009363F9" w:rsidRDefault="009363F9">
            <w:pPr>
              <w:pStyle w:val="ConsPlusNormal"/>
            </w:pPr>
            <w:r>
              <w:t>4</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10" w:type="dxa"/>
          </w:tcPr>
          <w:p w:rsidR="009363F9" w:rsidRDefault="009363F9">
            <w:pPr>
              <w:pStyle w:val="ConsPlusNormal"/>
            </w:pPr>
            <w:r>
              <w:t>0</w:t>
            </w:r>
          </w:p>
        </w:tc>
        <w:tc>
          <w:tcPr>
            <w:tcW w:w="871" w:type="dxa"/>
          </w:tcPr>
          <w:p w:rsidR="009363F9" w:rsidRDefault="009363F9">
            <w:pPr>
              <w:pStyle w:val="ConsPlusNormal"/>
              <w:jc w:val="center"/>
            </w:pPr>
            <w:r>
              <w:t>-</w:t>
            </w:r>
          </w:p>
        </w:tc>
        <w:tc>
          <w:tcPr>
            <w:tcW w:w="950" w:type="dxa"/>
          </w:tcPr>
          <w:p w:rsidR="009363F9" w:rsidRDefault="009363F9">
            <w:pPr>
              <w:pStyle w:val="ConsPlusNormal"/>
              <w:jc w:val="center"/>
            </w:pPr>
            <w:r>
              <w:t>-</w:t>
            </w:r>
          </w:p>
        </w:tc>
      </w:tr>
      <w:tr w:rsidR="009363F9">
        <w:tc>
          <w:tcPr>
            <w:tcW w:w="566" w:type="dxa"/>
          </w:tcPr>
          <w:p w:rsidR="009363F9" w:rsidRDefault="009363F9">
            <w:pPr>
              <w:pStyle w:val="ConsPlusNormal"/>
              <w:jc w:val="center"/>
            </w:pPr>
            <w:r>
              <w:t>11.</w:t>
            </w:r>
          </w:p>
        </w:tc>
        <w:tc>
          <w:tcPr>
            <w:tcW w:w="1757" w:type="dxa"/>
          </w:tcPr>
          <w:p w:rsidR="009363F9" w:rsidRDefault="009363F9">
            <w:pPr>
              <w:pStyle w:val="ConsPlusNormal"/>
            </w:pPr>
            <w:r>
              <w:t>Новгородский</w:t>
            </w:r>
          </w:p>
        </w:tc>
        <w:tc>
          <w:tcPr>
            <w:tcW w:w="700" w:type="dxa"/>
          </w:tcPr>
          <w:p w:rsidR="009363F9" w:rsidRDefault="009363F9">
            <w:pPr>
              <w:pStyle w:val="ConsPlusNormal"/>
            </w:pPr>
            <w:r>
              <w:t>152</w:t>
            </w:r>
          </w:p>
        </w:tc>
        <w:tc>
          <w:tcPr>
            <w:tcW w:w="701" w:type="dxa"/>
          </w:tcPr>
          <w:p w:rsidR="009363F9" w:rsidRDefault="009363F9">
            <w:pPr>
              <w:pStyle w:val="ConsPlusNormal"/>
            </w:pPr>
            <w:r>
              <w:t>184</w:t>
            </w:r>
          </w:p>
        </w:tc>
        <w:tc>
          <w:tcPr>
            <w:tcW w:w="701" w:type="dxa"/>
          </w:tcPr>
          <w:p w:rsidR="009363F9" w:rsidRDefault="009363F9">
            <w:pPr>
              <w:pStyle w:val="ConsPlusNormal"/>
            </w:pPr>
            <w:r>
              <w:t>104</w:t>
            </w:r>
          </w:p>
        </w:tc>
        <w:tc>
          <w:tcPr>
            <w:tcW w:w="701" w:type="dxa"/>
          </w:tcPr>
          <w:p w:rsidR="009363F9" w:rsidRDefault="009363F9">
            <w:pPr>
              <w:pStyle w:val="ConsPlusNormal"/>
            </w:pPr>
            <w:r>
              <w:t>135</w:t>
            </w:r>
          </w:p>
        </w:tc>
        <w:tc>
          <w:tcPr>
            <w:tcW w:w="701" w:type="dxa"/>
          </w:tcPr>
          <w:p w:rsidR="009363F9" w:rsidRDefault="009363F9">
            <w:pPr>
              <w:pStyle w:val="ConsPlusNormal"/>
            </w:pPr>
            <w:r>
              <w:t>394</w:t>
            </w:r>
          </w:p>
        </w:tc>
        <w:tc>
          <w:tcPr>
            <w:tcW w:w="701" w:type="dxa"/>
          </w:tcPr>
          <w:p w:rsidR="009363F9" w:rsidRDefault="009363F9">
            <w:pPr>
              <w:pStyle w:val="ConsPlusNormal"/>
            </w:pPr>
            <w:r>
              <w:t>191</w:t>
            </w:r>
          </w:p>
        </w:tc>
        <w:tc>
          <w:tcPr>
            <w:tcW w:w="701" w:type="dxa"/>
          </w:tcPr>
          <w:p w:rsidR="009363F9" w:rsidRDefault="009363F9">
            <w:pPr>
              <w:pStyle w:val="ConsPlusNormal"/>
            </w:pPr>
            <w:r>
              <w:t>68</w:t>
            </w:r>
          </w:p>
        </w:tc>
        <w:tc>
          <w:tcPr>
            <w:tcW w:w="701" w:type="dxa"/>
          </w:tcPr>
          <w:p w:rsidR="009363F9" w:rsidRDefault="009363F9">
            <w:pPr>
              <w:pStyle w:val="ConsPlusNormal"/>
            </w:pPr>
            <w:r>
              <w:t>63</w:t>
            </w:r>
          </w:p>
        </w:tc>
        <w:tc>
          <w:tcPr>
            <w:tcW w:w="701" w:type="dxa"/>
          </w:tcPr>
          <w:p w:rsidR="009363F9" w:rsidRDefault="009363F9">
            <w:pPr>
              <w:pStyle w:val="ConsPlusNormal"/>
            </w:pPr>
            <w:r>
              <w:t>270</w:t>
            </w:r>
          </w:p>
        </w:tc>
        <w:tc>
          <w:tcPr>
            <w:tcW w:w="701" w:type="dxa"/>
          </w:tcPr>
          <w:p w:rsidR="009363F9" w:rsidRDefault="009363F9">
            <w:pPr>
              <w:pStyle w:val="ConsPlusNormal"/>
            </w:pPr>
            <w:r>
              <w:t>120</w:t>
            </w:r>
          </w:p>
        </w:tc>
        <w:tc>
          <w:tcPr>
            <w:tcW w:w="701" w:type="dxa"/>
          </w:tcPr>
          <w:p w:rsidR="009363F9" w:rsidRDefault="009363F9">
            <w:pPr>
              <w:pStyle w:val="ConsPlusNormal"/>
            </w:pPr>
            <w:r>
              <w:t>304</w:t>
            </w:r>
          </w:p>
        </w:tc>
        <w:tc>
          <w:tcPr>
            <w:tcW w:w="701" w:type="dxa"/>
          </w:tcPr>
          <w:p w:rsidR="009363F9" w:rsidRDefault="009363F9">
            <w:pPr>
              <w:pStyle w:val="ConsPlusNormal"/>
            </w:pPr>
            <w:r>
              <w:t>285</w:t>
            </w:r>
          </w:p>
        </w:tc>
        <w:tc>
          <w:tcPr>
            <w:tcW w:w="701" w:type="dxa"/>
          </w:tcPr>
          <w:p w:rsidR="009363F9" w:rsidRDefault="009363F9">
            <w:pPr>
              <w:pStyle w:val="ConsPlusNormal"/>
            </w:pPr>
            <w:r>
              <w:t>156</w:t>
            </w:r>
          </w:p>
        </w:tc>
        <w:tc>
          <w:tcPr>
            <w:tcW w:w="701" w:type="dxa"/>
          </w:tcPr>
          <w:p w:rsidR="009363F9" w:rsidRDefault="009363F9">
            <w:pPr>
              <w:pStyle w:val="ConsPlusNormal"/>
            </w:pPr>
            <w:r>
              <w:t>252</w:t>
            </w:r>
          </w:p>
        </w:tc>
        <w:tc>
          <w:tcPr>
            <w:tcW w:w="701" w:type="dxa"/>
          </w:tcPr>
          <w:p w:rsidR="009363F9" w:rsidRDefault="009363F9">
            <w:pPr>
              <w:pStyle w:val="ConsPlusNormal"/>
            </w:pPr>
            <w:r>
              <w:t>80</w:t>
            </w:r>
          </w:p>
        </w:tc>
        <w:tc>
          <w:tcPr>
            <w:tcW w:w="710" w:type="dxa"/>
          </w:tcPr>
          <w:p w:rsidR="009363F9" w:rsidRDefault="009363F9">
            <w:pPr>
              <w:pStyle w:val="ConsPlusNormal"/>
            </w:pPr>
            <w:r>
              <w:t>54</w:t>
            </w:r>
          </w:p>
        </w:tc>
        <w:tc>
          <w:tcPr>
            <w:tcW w:w="871" w:type="dxa"/>
          </w:tcPr>
          <w:p w:rsidR="009363F9" w:rsidRDefault="009363F9">
            <w:pPr>
              <w:pStyle w:val="ConsPlusNormal"/>
            </w:pPr>
            <w:r>
              <w:t>129</w:t>
            </w:r>
          </w:p>
        </w:tc>
        <w:tc>
          <w:tcPr>
            <w:tcW w:w="950" w:type="dxa"/>
          </w:tcPr>
          <w:p w:rsidR="009363F9" w:rsidRDefault="009363F9">
            <w:pPr>
              <w:pStyle w:val="ConsPlusNormal"/>
            </w:pPr>
            <w:r>
              <w:t>0,36</w:t>
            </w:r>
          </w:p>
        </w:tc>
      </w:tr>
      <w:tr w:rsidR="009363F9">
        <w:tc>
          <w:tcPr>
            <w:tcW w:w="566" w:type="dxa"/>
          </w:tcPr>
          <w:p w:rsidR="009363F9" w:rsidRDefault="009363F9">
            <w:pPr>
              <w:pStyle w:val="ConsPlusNormal"/>
              <w:jc w:val="center"/>
            </w:pPr>
            <w:r>
              <w:t>12.</w:t>
            </w:r>
          </w:p>
        </w:tc>
        <w:tc>
          <w:tcPr>
            <w:tcW w:w="1757" w:type="dxa"/>
          </w:tcPr>
          <w:p w:rsidR="009363F9" w:rsidRDefault="009363F9">
            <w:pPr>
              <w:pStyle w:val="ConsPlusNormal"/>
            </w:pPr>
            <w:r>
              <w:t>Окуловский</w:t>
            </w:r>
          </w:p>
        </w:tc>
        <w:tc>
          <w:tcPr>
            <w:tcW w:w="700"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5</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31</w:t>
            </w:r>
          </w:p>
        </w:tc>
        <w:tc>
          <w:tcPr>
            <w:tcW w:w="701" w:type="dxa"/>
          </w:tcPr>
          <w:p w:rsidR="009363F9" w:rsidRDefault="009363F9">
            <w:pPr>
              <w:pStyle w:val="ConsPlusNormal"/>
            </w:pPr>
            <w:r>
              <w:t>5</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10" w:type="dxa"/>
          </w:tcPr>
          <w:p w:rsidR="009363F9" w:rsidRDefault="009363F9">
            <w:pPr>
              <w:pStyle w:val="ConsPlusNormal"/>
            </w:pPr>
            <w:r>
              <w:t>9</w:t>
            </w:r>
          </w:p>
        </w:tc>
        <w:tc>
          <w:tcPr>
            <w:tcW w:w="871" w:type="dxa"/>
          </w:tcPr>
          <w:p w:rsidR="009363F9" w:rsidRDefault="009363F9">
            <w:pPr>
              <w:pStyle w:val="ConsPlusNormal"/>
            </w:pPr>
            <w:r>
              <w:t>3</w:t>
            </w:r>
          </w:p>
        </w:tc>
        <w:tc>
          <w:tcPr>
            <w:tcW w:w="950" w:type="dxa"/>
          </w:tcPr>
          <w:p w:rsidR="009363F9" w:rsidRDefault="009363F9">
            <w:pPr>
              <w:pStyle w:val="ConsPlusNormal"/>
              <w:jc w:val="center"/>
            </w:pPr>
            <w:r>
              <w:t>-</w:t>
            </w:r>
          </w:p>
        </w:tc>
      </w:tr>
      <w:tr w:rsidR="009363F9">
        <w:tc>
          <w:tcPr>
            <w:tcW w:w="566" w:type="dxa"/>
          </w:tcPr>
          <w:p w:rsidR="009363F9" w:rsidRDefault="009363F9">
            <w:pPr>
              <w:pStyle w:val="ConsPlusNormal"/>
              <w:jc w:val="center"/>
            </w:pPr>
            <w:r>
              <w:t>13.</w:t>
            </w:r>
          </w:p>
        </w:tc>
        <w:tc>
          <w:tcPr>
            <w:tcW w:w="1757" w:type="dxa"/>
          </w:tcPr>
          <w:p w:rsidR="009363F9" w:rsidRDefault="009363F9">
            <w:pPr>
              <w:pStyle w:val="ConsPlusNormal"/>
            </w:pPr>
            <w:r>
              <w:t>Парфинский</w:t>
            </w:r>
          </w:p>
        </w:tc>
        <w:tc>
          <w:tcPr>
            <w:tcW w:w="700" w:type="dxa"/>
          </w:tcPr>
          <w:p w:rsidR="009363F9" w:rsidRDefault="009363F9">
            <w:pPr>
              <w:pStyle w:val="ConsPlusNormal"/>
            </w:pPr>
            <w:r>
              <w:t>9</w:t>
            </w:r>
          </w:p>
        </w:tc>
        <w:tc>
          <w:tcPr>
            <w:tcW w:w="701" w:type="dxa"/>
          </w:tcPr>
          <w:p w:rsidR="009363F9" w:rsidRDefault="009363F9">
            <w:pPr>
              <w:pStyle w:val="ConsPlusNormal"/>
            </w:pPr>
            <w:r>
              <w:t>45</w:t>
            </w:r>
          </w:p>
        </w:tc>
        <w:tc>
          <w:tcPr>
            <w:tcW w:w="701" w:type="dxa"/>
          </w:tcPr>
          <w:p w:rsidR="009363F9" w:rsidRDefault="009363F9">
            <w:pPr>
              <w:pStyle w:val="ConsPlusNormal"/>
            </w:pPr>
            <w:r>
              <w:t>42</w:t>
            </w:r>
          </w:p>
        </w:tc>
        <w:tc>
          <w:tcPr>
            <w:tcW w:w="701" w:type="dxa"/>
          </w:tcPr>
          <w:p w:rsidR="009363F9" w:rsidRDefault="009363F9">
            <w:pPr>
              <w:pStyle w:val="ConsPlusNormal"/>
            </w:pPr>
            <w:r>
              <w:t>33</w:t>
            </w:r>
          </w:p>
        </w:tc>
        <w:tc>
          <w:tcPr>
            <w:tcW w:w="701" w:type="dxa"/>
          </w:tcPr>
          <w:p w:rsidR="009363F9" w:rsidRDefault="009363F9">
            <w:pPr>
              <w:pStyle w:val="ConsPlusNormal"/>
            </w:pPr>
            <w:r>
              <w:t>71</w:t>
            </w:r>
          </w:p>
        </w:tc>
        <w:tc>
          <w:tcPr>
            <w:tcW w:w="701" w:type="dxa"/>
          </w:tcPr>
          <w:p w:rsidR="009363F9" w:rsidRDefault="009363F9">
            <w:pPr>
              <w:pStyle w:val="ConsPlusNormal"/>
            </w:pPr>
            <w:r>
              <w:t>61</w:t>
            </w:r>
          </w:p>
        </w:tc>
        <w:tc>
          <w:tcPr>
            <w:tcW w:w="701" w:type="dxa"/>
          </w:tcPr>
          <w:p w:rsidR="009363F9" w:rsidRDefault="009363F9">
            <w:pPr>
              <w:pStyle w:val="ConsPlusNormal"/>
            </w:pPr>
            <w:r>
              <w:t>35</w:t>
            </w:r>
          </w:p>
        </w:tc>
        <w:tc>
          <w:tcPr>
            <w:tcW w:w="701" w:type="dxa"/>
          </w:tcPr>
          <w:p w:rsidR="009363F9" w:rsidRDefault="009363F9">
            <w:pPr>
              <w:pStyle w:val="ConsPlusNormal"/>
            </w:pPr>
            <w:r>
              <w:t>38</w:t>
            </w:r>
          </w:p>
        </w:tc>
        <w:tc>
          <w:tcPr>
            <w:tcW w:w="701" w:type="dxa"/>
          </w:tcPr>
          <w:p w:rsidR="009363F9" w:rsidRDefault="009363F9">
            <w:pPr>
              <w:pStyle w:val="ConsPlusNormal"/>
            </w:pPr>
            <w:r>
              <w:t>63</w:t>
            </w:r>
          </w:p>
        </w:tc>
        <w:tc>
          <w:tcPr>
            <w:tcW w:w="701" w:type="dxa"/>
          </w:tcPr>
          <w:p w:rsidR="009363F9" w:rsidRDefault="009363F9">
            <w:pPr>
              <w:pStyle w:val="ConsPlusNormal"/>
            </w:pPr>
            <w:r>
              <w:t>51</w:t>
            </w:r>
          </w:p>
        </w:tc>
        <w:tc>
          <w:tcPr>
            <w:tcW w:w="701" w:type="dxa"/>
          </w:tcPr>
          <w:p w:rsidR="009363F9" w:rsidRDefault="009363F9">
            <w:pPr>
              <w:pStyle w:val="ConsPlusNormal"/>
            </w:pPr>
            <w:r>
              <w:t>36</w:t>
            </w:r>
          </w:p>
        </w:tc>
        <w:tc>
          <w:tcPr>
            <w:tcW w:w="701" w:type="dxa"/>
          </w:tcPr>
          <w:p w:rsidR="009363F9" w:rsidRDefault="009363F9">
            <w:pPr>
              <w:pStyle w:val="ConsPlusNormal"/>
            </w:pPr>
            <w:r>
              <w:t>48</w:t>
            </w:r>
          </w:p>
        </w:tc>
        <w:tc>
          <w:tcPr>
            <w:tcW w:w="701" w:type="dxa"/>
          </w:tcPr>
          <w:p w:rsidR="009363F9" w:rsidRDefault="009363F9">
            <w:pPr>
              <w:pStyle w:val="ConsPlusNormal"/>
            </w:pPr>
            <w:r>
              <w:t>0</w:t>
            </w:r>
          </w:p>
        </w:tc>
        <w:tc>
          <w:tcPr>
            <w:tcW w:w="701" w:type="dxa"/>
          </w:tcPr>
          <w:p w:rsidR="009363F9" w:rsidRDefault="009363F9">
            <w:pPr>
              <w:pStyle w:val="ConsPlusNormal"/>
            </w:pPr>
            <w:r>
              <w:t>9</w:t>
            </w:r>
          </w:p>
        </w:tc>
        <w:tc>
          <w:tcPr>
            <w:tcW w:w="701" w:type="dxa"/>
          </w:tcPr>
          <w:p w:rsidR="009363F9" w:rsidRDefault="009363F9">
            <w:pPr>
              <w:pStyle w:val="ConsPlusNormal"/>
            </w:pPr>
            <w:r>
              <w:t>18</w:t>
            </w:r>
          </w:p>
        </w:tc>
        <w:tc>
          <w:tcPr>
            <w:tcW w:w="710" w:type="dxa"/>
          </w:tcPr>
          <w:p w:rsidR="009363F9" w:rsidRDefault="009363F9">
            <w:pPr>
              <w:pStyle w:val="ConsPlusNormal"/>
            </w:pPr>
            <w:r>
              <w:t>0</w:t>
            </w:r>
          </w:p>
        </w:tc>
        <w:tc>
          <w:tcPr>
            <w:tcW w:w="871" w:type="dxa"/>
          </w:tcPr>
          <w:p w:rsidR="009363F9" w:rsidRDefault="009363F9">
            <w:pPr>
              <w:pStyle w:val="ConsPlusNormal"/>
            </w:pPr>
            <w:r>
              <w:t>9</w:t>
            </w:r>
          </w:p>
        </w:tc>
        <w:tc>
          <w:tcPr>
            <w:tcW w:w="950" w:type="dxa"/>
          </w:tcPr>
          <w:p w:rsidR="009363F9" w:rsidRDefault="009363F9">
            <w:pPr>
              <w:pStyle w:val="ConsPlusNormal"/>
            </w:pPr>
            <w:r>
              <w:t>0,07</w:t>
            </w:r>
          </w:p>
        </w:tc>
      </w:tr>
      <w:tr w:rsidR="009363F9">
        <w:tc>
          <w:tcPr>
            <w:tcW w:w="566" w:type="dxa"/>
          </w:tcPr>
          <w:p w:rsidR="009363F9" w:rsidRDefault="009363F9">
            <w:pPr>
              <w:pStyle w:val="ConsPlusNormal"/>
              <w:jc w:val="center"/>
            </w:pPr>
            <w:r>
              <w:t>14.</w:t>
            </w:r>
          </w:p>
        </w:tc>
        <w:tc>
          <w:tcPr>
            <w:tcW w:w="1757" w:type="dxa"/>
          </w:tcPr>
          <w:p w:rsidR="009363F9" w:rsidRDefault="009363F9">
            <w:pPr>
              <w:pStyle w:val="ConsPlusNormal"/>
            </w:pPr>
            <w:r>
              <w:t>Пестовский</w:t>
            </w:r>
          </w:p>
        </w:tc>
        <w:tc>
          <w:tcPr>
            <w:tcW w:w="700"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19</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1</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10" w:type="dxa"/>
          </w:tcPr>
          <w:p w:rsidR="009363F9" w:rsidRDefault="009363F9">
            <w:pPr>
              <w:pStyle w:val="ConsPlusNormal"/>
            </w:pPr>
            <w:r>
              <w:t>5</w:t>
            </w:r>
          </w:p>
        </w:tc>
        <w:tc>
          <w:tcPr>
            <w:tcW w:w="871" w:type="dxa"/>
          </w:tcPr>
          <w:p w:rsidR="009363F9" w:rsidRDefault="009363F9">
            <w:pPr>
              <w:pStyle w:val="ConsPlusNormal"/>
            </w:pPr>
            <w:r>
              <w:t>2</w:t>
            </w:r>
          </w:p>
        </w:tc>
        <w:tc>
          <w:tcPr>
            <w:tcW w:w="950" w:type="dxa"/>
          </w:tcPr>
          <w:p w:rsidR="009363F9" w:rsidRDefault="009363F9">
            <w:pPr>
              <w:pStyle w:val="ConsPlusNormal"/>
            </w:pPr>
            <w:r>
              <w:t>0,01</w:t>
            </w:r>
          </w:p>
        </w:tc>
      </w:tr>
      <w:tr w:rsidR="009363F9">
        <w:tc>
          <w:tcPr>
            <w:tcW w:w="566" w:type="dxa"/>
          </w:tcPr>
          <w:p w:rsidR="009363F9" w:rsidRDefault="009363F9">
            <w:pPr>
              <w:pStyle w:val="ConsPlusNormal"/>
              <w:jc w:val="center"/>
            </w:pPr>
            <w:r>
              <w:t>15.</w:t>
            </w:r>
          </w:p>
        </w:tc>
        <w:tc>
          <w:tcPr>
            <w:tcW w:w="1757" w:type="dxa"/>
          </w:tcPr>
          <w:p w:rsidR="009363F9" w:rsidRDefault="009363F9">
            <w:pPr>
              <w:pStyle w:val="ConsPlusNormal"/>
            </w:pPr>
            <w:r>
              <w:t>Поддорский</w:t>
            </w:r>
          </w:p>
        </w:tc>
        <w:tc>
          <w:tcPr>
            <w:tcW w:w="700" w:type="dxa"/>
          </w:tcPr>
          <w:p w:rsidR="009363F9" w:rsidRDefault="009363F9">
            <w:pPr>
              <w:pStyle w:val="ConsPlusNormal"/>
            </w:pPr>
            <w:r>
              <w:t>20</w:t>
            </w:r>
          </w:p>
        </w:tc>
        <w:tc>
          <w:tcPr>
            <w:tcW w:w="701" w:type="dxa"/>
          </w:tcPr>
          <w:p w:rsidR="009363F9" w:rsidRDefault="009363F9">
            <w:pPr>
              <w:pStyle w:val="ConsPlusNormal"/>
            </w:pPr>
            <w:r>
              <w:t>-</w:t>
            </w:r>
          </w:p>
        </w:tc>
        <w:tc>
          <w:tcPr>
            <w:tcW w:w="701" w:type="dxa"/>
          </w:tcPr>
          <w:p w:rsidR="009363F9" w:rsidRDefault="009363F9">
            <w:pPr>
              <w:pStyle w:val="ConsPlusNormal"/>
            </w:pPr>
            <w:r>
              <w:t>79</w:t>
            </w:r>
          </w:p>
        </w:tc>
        <w:tc>
          <w:tcPr>
            <w:tcW w:w="701" w:type="dxa"/>
          </w:tcPr>
          <w:p w:rsidR="009363F9" w:rsidRDefault="009363F9">
            <w:pPr>
              <w:pStyle w:val="ConsPlusNormal"/>
            </w:pPr>
            <w:r>
              <w:t>80</w:t>
            </w:r>
          </w:p>
        </w:tc>
        <w:tc>
          <w:tcPr>
            <w:tcW w:w="701" w:type="dxa"/>
          </w:tcPr>
          <w:p w:rsidR="009363F9" w:rsidRDefault="009363F9">
            <w:pPr>
              <w:pStyle w:val="ConsPlusNormal"/>
            </w:pPr>
            <w:r>
              <w:t>58</w:t>
            </w:r>
          </w:p>
        </w:tc>
        <w:tc>
          <w:tcPr>
            <w:tcW w:w="701" w:type="dxa"/>
          </w:tcPr>
          <w:p w:rsidR="009363F9" w:rsidRDefault="009363F9">
            <w:pPr>
              <w:pStyle w:val="ConsPlusNormal"/>
            </w:pPr>
            <w:r>
              <w:t>54</w:t>
            </w:r>
          </w:p>
        </w:tc>
        <w:tc>
          <w:tcPr>
            <w:tcW w:w="701" w:type="dxa"/>
          </w:tcPr>
          <w:p w:rsidR="009363F9" w:rsidRDefault="009363F9">
            <w:pPr>
              <w:pStyle w:val="ConsPlusNormal"/>
            </w:pPr>
            <w:r>
              <w:t>11</w:t>
            </w:r>
          </w:p>
        </w:tc>
        <w:tc>
          <w:tcPr>
            <w:tcW w:w="701" w:type="dxa"/>
          </w:tcPr>
          <w:p w:rsidR="009363F9" w:rsidRDefault="009363F9">
            <w:pPr>
              <w:pStyle w:val="ConsPlusNormal"/>
            </w:pPr>
            <w:r>
              <w:t>10</w:t>
            </w:r>
          </w:p>
        </w:tc>
        <w:tc>
          <w:tcPr>
            <w:tcW w:w="701" w:type="dxa"/>
          </w:tcPr>
          <w:p w:rsidR="009363F9" w:rsidRDefault="009363F9">
            <w:pPr>
              <w:pStyle w:val="ConsPlusNormal"/>
            </w:pPr>
            <w:r>
              <w:t>28</w:t>
            </w:r>
          </w:p>
        </w:tc>
        <w:tc>
          <w:tcPr>
            <w:tcW w:w="701" w:type="dxa"/>
          </w:tcPr>
          <w:p w:rsidR="009363F9" w:rsidRDefault="009363F9">
            <w:pPr>
              <w:pStyle w:val="ConsPlusNormal"/>
            </w:pPr>
            <w:r>
              <w:t>21</w:t>
            </w:r>
          </w:p>
        </w:tc>
        <w:tc>
          <w:tcPr>
            <w:tcW w:w="701" w:type="dxa"/>
          </w:tcPr>
          <w:p w:rsidR="009363F9" w:rsidRDefault="009363F9">
            <w:pPr>
              <w:pStyle w:val="ConsPlusNormal"/>
            </w:pPr>
            <w:r>
              <w:t>129</w:t>
            </w:r>
          </w:p>
        </w:tc>
        <w:tc>
          <w:tcPr>
            <w:tcW w:w="701" w:type="dxa"/>
          </w:tcPr>
          <w:p w:rsidR="009363F9" w:rsidRDefault="009363F9">
            <w:pPr>
              <w:pStyle w:val="ConsPlusNormal"/>
            </w:pPr>
            <w:r>
              <w:t>143</w:t>
            </w:r>
          </w:p>
        </w:tc>
        <w:tc>
          <w:tcPr>
            <w:tcW w:w="701" w:type="dxa"/>
          </w:tcPr>
          <w:p w:rsidR="009363F9" w:rsidRDefault="009363F9">
            <w:pPr>
              <w:pStyle w:val="ConsPlusNormal"/>
            </w:pPr>
            <w:r>
              <w:t>89</w:t>
            </w:r>
          </w:p>
        </w:tc>
        <w:tc>
          <w:tcPr>
            <w:tcW w:w="701" w:type="dxa"/>
          </w:tcPr>
          <w:p w:rsidR="009363F9" w:rsidRDefault="009363F9">
            <w:pPr>
              <w:pStyle w:val="ConsPlusNormal"/>
            </w:pPr>
            <w:r>
              <w:t>17</w:t>
            </w:r>
          </w:p>
        </w:tc>
        <w:tc>
          <w:tcPr>
            <w:tcW w:w="701" w:type="dxa"/>
          </w:tcPr>
          <w:p w:rsidR="009363F9" w:rsidRDefault="009363F9">
            <w:pPr>
              <w:pStyle w:val="ConsPlusNormal"/>
            </w:pPr>
            <w:r>
              <w:t>19</w:t>
            </w:r>
          </w:p>
        </w:tc>
        <w:tc>
          <w:tcPr>
            <w:tcW w:w="710" w:type="dxa"/>
          </w:tcPr>
          <w:p w:rsidR="009363F9" w:rsidRDefault="009363F9">
            <w:pPr>
              <w:pStyle w:val="ConsPlusNormal"/>
            </w:pPr>
            <w:r>
              <w:t>18</w:t>
            </w:r>
          </w:p>
        </w:tc>
        <w:tc>
          <w:tcPr>
            <w:tcW w:w="871" w:type="dxa"/>
          </w:tcPr>
          <w:p w:rsidR="009363F9" w:rsidRDefault="009363F9">
            <w:pPr>
              <w:pStyle w:val="ConsPlusNormal"/>
            </w:pPr>
            <w:r>
              <w:t>18</w:t>
            </w:r>
          </w:p>
        </w:tc>
        <w:tc>
          <w:tcPr>
            <w:tcW w:w="950" w:type="dxa"/>
          </w:tcPr>
          <w:p w:rsidR="009363F9" w:rsidRDefault="009363F9">
            <w:pPr>
              <w:pStyle w:val="ConsPlusNormal"/>
            </w:pPr>
            <w:r>
              <w:t>0,08</w:t>
            </w:r>
          </w:p>
        </w:tc>
      </w:tr>
      <w:tr w:rsidR="009363F9">
        <w:tc>
          <w:tcPr>
            <w:tcW w:w="566" w:type="dxa"/>
          </w:tcPr>
          <w:p w:rsidR="009363F9" w:rsidRDefault="009363F9">
            <w:pPr>
              <w:pStyle w:val="ConsPlusNormal"/>
              <w:jc w:val="center"/>
            </w:pPr>
            <w:r>
              <w:t>16.</w:t>
            </w:r>
          </w:p>
        </w:tc>
        <w:tc>
          <w:tcPr>
            <w:tcW w:w="1757" w:type="dxa"/>
          </w:tcPr>
          <w:p w:rsidR="009363F9" w:rsidRDefault="009363F9">
            <w:pPr>
              <w:pStyle w:val="ConsPlusNormal"/>
            </w:pPr>
            <w:r>
              <w:t>Солецкий</w:t>
            </w:r>
          </w:p>
        </w:tc>
        <w:tc>
          <w:tcPr>
            <w:tcW w:w="700" w:type="dxa"/>
          </w:tcPr>
          <w:p w:rsidR="009363F9" w:rsidRDefault="009363F9">
            <w:pPr>
              <w:pStyle w:val="ConsPlusNormal"/>
            </w:pPr>
            <w:r>
              <w:t>162</w:t>
            </w:r>
          </w:p>
        </w:tc>
        <w:tc>
          <w:tcPr>
            <w:tcW w:w="701" w:type="dxa"/>
          </w:tcPr>
          <w:p w:rsidR="009363F9" w:rsidRDefault="009363F9">
            <w:pPr>
              <w:pStyle w:val="ConsPlusNormal"/>
            </w:pPr>
            <w:r>
              <w:t>257</w:t>
            </w:r>
          </w:p>
        </w:tc>
        <w:tc>
          <w:tcPr>
            <w:tcW w:w="701" w:type="dxa"/>
          </w:tcPr>
          <w:p w:rsidR="009363F9" w:rsidRDefault="009363F9">
            <w:pPr>
              <w:pStyle w:val="ConsPlusNormal"/>
            </w:pPr>
            <w:r>
              <w:t>345</w:t>
            </w:r>
          </w:p>
        </w:tc>
        <w:tc>
          <w:tcPr>
            <w:tcW w:w="701" w:type="dxa"/>
          </w:tcPr>
          <w:p w:rsidR="009363F9" w:rsidRDefault="009363F9">
            <w:pPr>
              <w:pStyle w:val="ConsPlusNormal"/>
            </w:pPr>
            <w:r>
              <w:t>338</w:t>
            </w:r>
          </w:p>
        </w:tc>
        <w:tc>
          <w:tcPr>
            <w:tcW w:w="701" w:type="dxa"/>
          </w:tcPr>
          <w:p w:rsidR="009363F9" w:rsidRDefault="009363F9">
            <w:pPr>
              <w:pStyle w:val="ConsPlusNormal"/>
            </w:pPr>
            <w:r>
              <w:t>323</w:t>
            </w:r>
          </w:p>
        </w:tc>
        <w:tc>
          <w:tcPr>
            <w:tcW w:w="701" w:type="dxa"/>
          </w:tcPr>
          <w:p w:rsidR="009363F9" w:rsidRDefault="009363F9">
            <w:pPr>
              <w:pStyle w:val="ConsPlusNormal"/>
            </w:pPr>
            <w:r>
              <w:t>338</w:t>
            </w:r>
          </w:p>
        </w:tc>
        <w:tc>
          <w:tcPr>
            <w:tcW w:w="701" w:type="dxa"/>
          </w:tcPr>
          <w:p w:rsidR="009363F9" w:rsidRDefault="009363F9">
            <w:pPr>
              <w:pStyle w:val="ConsPlusNormal"/>
            </w:pPr>
            <w:r>
              <w:t>548</w:t>
            </w:r>
          </w:p>
        </w:tc>
        <w:tc>
          <w:tcPr>
            <w:tcW w:w="701" w:type="dxa"/>
          </w:tcPr>
          <w:p w:rsidR="009363F9" w:rsidRDefault="009363F9">
            <w:pPr>
              <w:pStyle w:val="ConsPlusNormal"/>
            </w:pPr>
            <w:r>
              <w:t>688</w:t>
            </w:r>
          </w:p>
        </w:tc>
        <w:tc>
          <w:tcPr>
            <w:tcW w:w="701" w:type="dxa"/>
          </w:tcPr>
          <w:p w:rsidR="009363F9" w:rsidRDefault="009363F9">
            <w:pPr>
              <w:pStyle w:val="ConsPlusNormal"/>
            </w:pPr>
            <w:r>
              <w:t>526</w:t>
            </w:r>
          </w:p>
        </w:tc>
        <w:tc>
          <w:tcPr>
            <w:tcW w:w="701" w:type="dxa"/>
          </w:tcPr>
          <w:p w:rsidR="009363F9" w:rsidRDefault="009363F9">
            <w:pPr>
              <w:pStyle w:val="ConsPlusNormal"/>
            </w:pPr>
            <w:r>
              <w:t>215</w:t>
            </w:r>
          </w:p>
        </w:tc>
        <w:tc>
          <w:tcPr>
            <w:tcW w:w="701" w:type="dxa"/>
          </w:tcPr>
          <w:p w:rsidR="009363F9" w:rsidRDefault="009363F9">
            <w:pPr>
              <w:pStyle w:val="ConsPlusNormal"/>
            </w:pPr>
            <w:r>
              <w:t>309</w:t>
            </w:r>
          </w:p>
        </w:tc>
        <w:tc>
          <w:tcPr>
            <w:tcW w:w="701" w:type="dxa"/>
          </w:tcPr>
          <w:p w:rsidR="009363F9" w:rsidRDefault="009363F9">
            <w:pPr>
              <w:pStyle w:val="ConsPlusNormal"/>
            </w:pPr>
            <w:r>
              <w:t>397</w:t>
            </w:r>
          </w:p>
        </w:tc>
        <w:tc>
          <w:tcPr>
            <w:tcW w:w="701" w:type="dxa"/>
          </w:tcPr>
          <w:p w:rsidR="009363F9" w:rsidRDefault="009363F9">
            <w:pPr>
              <w:pStyle w:val="ConsPlusNormal"/>
            </w:pPr>
            <w:r>
              <w:t>201</w:t>
            </w:r>
          </w:p>
        </w:tc>
        <w:tc>
          <w:tcPr>
            <w:tcW w:w="701" w:type="dxa"/>
          </w:tcPr>
          <w:p w:rsidR="009363F9" w:rsidRDefault="009363F9">
            <w:pPr>
              <w:pStyle w:val="ConsPlusNormal"/>
            </w:pPr>
            <w:r>
              <w:t>318</w:t>
            </w:r>
          </w:p>
        </w:tc>
        <w:tc>
          <w:tcPr>
            <w:tcW w:w="701" w:type="dxa"/>
          </w:tcPr>
          <w:p w:rsidR="009363F9" w:rsidRDefault="009363F9">
            <w:pPr>
              <w:pStyle w:val="ConsPlusNormal"/>
            </w:pPr>
            <w:r>
              <w:t>165</w:t>
            </w:r>
          </w:p>
        </w:tc>
        <w:tc>
          <w:tcPr>
            <w:tcW w:w="710" w:type="dxa"/>
          </w:tcPr>
          <w:p w:rsidR="009363F9" w:rsidRDefault="009363F9">
            <w:pPr>
              <w:pStyle w:val="ConsPlusNormal"/>
            </w:pPr>
            <w:r>
              <w:t>137</w:t>
            </w:r>
          </w:p>
        </w:tc>
        <w:tc>
          <w:tcPr>
            <w:tcW w:w="871" w:type="dxa"/>
          </w:tcPr>
          <w:p w:rsidR="009363F9" w:rsidRDefault="009363F9">
            <w:pPr>
              <w:pStyle w:val="ConsPlusNormal"/>
            </w:pPr>
            <w:r>
              <w:t>207</w:t>
            </w:r>
          </w:p>
        </w:tc>
        <w:tc>
          <w:tcPr>
            <w:tcW w:w="950" w:type="dxa"/>
          </w:tcPr>
          <w:p w:rsidR="009363F9" w:rsidRDefault="009363F9">
            <w:pPr>
              <w:pStyle w:val="ConsPlusNormal"/>
            </w:pPr>
            <w:r>
              <w:t>1,60</w:t>
            </w:r>
          </w:p>
        </w:tc>
      </w:tr>
      <w:tr w:rsidR="009363F9">
        <w:tc>
          <w:tcPr>
            <w:tcW w:w="566" w:type="dxa"/>
          </w:tcPr>
          <w:p w:rsidR="009363F9" w:rsidRDefault="009363F9">
            <w:pPr>
              <w:pStyle w:val="ConsPlusNormal"/>
              <w:jc w:val="center"/>
            </w:pPr>
            <w:r>
              <w:t>17.</w:t>
            </w:r>
          </w:p>
        </w:tc>
        <w:tc>
          <w:tcPr>
            <w:tcW w:w="1757" w:type="dxa"/>
          </w:tcPr>
          <w:p w:rsidR="009363F9" w:rsidRDefault="009363F9">
            <w:pPr>
              <w:pStyle w:val="ConsPlusNormal"/>
            </w:pPr>
            <w:r>
              <w:t>Старорусский</w:t>
            </w:r>
          </w:p>
        </w:tc>
        <w:tc>
          <w:tcPr>
            <w:tcW w:w="700" w:type="dxa"/>
          </w:tcPr>
          <w:p w:rsidR="009363F9" w:rsidRDefault="009363F9">
            <w:pPr>
              <w:pStyle w:val="ConsPlusNormal"/>
            </w:pPr>
            <w:r>
              <w:t>74</w:t>
            </w:r>
          </w:p>
        </w:tc>
        <w:tc>
          <w:tcPr>
            <w:tcW w:w="701" w:type="dxa"/>
          </w:tcPr>
          <w:p w:rsidR="009363F9" w:rsidRDefault="009363F9">
            <w:pPr>
              <w:pStyle w:val="ConsPlusNormal"/>
            </w:pPr>
            <w:r>
              <w:t>103</w:t>
            </w:r>
          </w:p>
        </w:tc>
        <w:tc>
          <w:tcPr>
            <w:tcW w:w="701" w:type="dxa"/>
          </w:tcPr>
          <w:p w:rsidR="009363F9" w:rsidRDefault="009363F9">
            <w:pPr>
              <w:pStyle w:val="ConsPlusNormal"/>
            </w:pPr>
            <w:r>
              <w:t>423</w:t>
            </w:r>
          </w:p>
        </w:tc>
        <w:tc>
          <w:tcPr>
            <w:tcW w:w="701" w:type="dxa"/>
          </w:tcPr>
          <w:p w:rsidR="009363F9" w:rsidRDefault="009363F9">
            <w:pPr>
              <w:pStyle w:val="ConsPlusNormal"/>
            </w:pPr>
            <w:r>
              <w:t>319</w:t>
            </w:r>
          </w:p>
        </w:tc>
        <w:tc>
          <w:tcPr>
            <w:tcW w:w="701" w:type="dxa"/>
          </w:tcPr>
          <w:p w:rsidR="009363F9" w:rsidRDefault="009363F9">
            <w:pPr>
              <w:pStyle w:val="ConsPlusNormal"/>
            </w:pPr>
            <w:r>
              <w:t>270</w:t>
            </w:r>
          </w:p>
        </w:tc>
        <w:tc>
          <w:tcPr>
            <w:tcW w:w="701" w:type="dxa"/>
          </w:tcPr>
          <w:p w:rsidR="009363F9" w:rsidRDefault="009363F9">
            <w:pPr>
              <w:pStyle w:val="ConsPlusNormal"/>
            </w:pPr>
            <w:r>
              <w:t>453</w:t>
            </w:r>
          </w:p>
        </w:tc>
        <w:tc>
          <w:tcPr>
            <w:tcW w:w="701" w:type="dxa"/>
          </w:tcPr>
          <w:p w:rsidR="009363F9" w:rsidRDefault="009363F9">
            <w:pPr>
              <w:pStyle w:val="ConsPlusNormal"/>
            </w:pPr>
            <w:r>
              <w:t>308</w:t>
            </w:r>
          </w:p>
        </w:tc>
        <w:tc>
          <w:tcPr>
            <w:tcW w:w="701" w:type="dxa"/>
          </w:tcPr>
          <w:p w:rsidR="009363F9" w:rsidRDefault="009363F9">
            <w:pPr>
              <w:pStyle w:val="ConsPlusNormal"/>
            </w:pPr>
            <w:r>
              <w:t>392</w:t>
            </w:r>
          </w:p>
        </w:tc>
        <w:tc>
          <w:tcPr>
            <w:tcW w:w="701" w:type="dxa"/>
          </w:tcPr>
          <w:p w:rsidR="009363F9" w:rsidRDefault="009363F9">
            <w:pPr>
              <w:pStyle w:val="ConsPlusNormal"/>
            </w:pPr>
            <w:r>
              <w:t>395</w:t>
            </w:r>
          </w:p>
        </w:tc>
        <w:tc>
          <w:tcPr>
            <w:tcW w:w="701" w:type="dxa"/>
          </w:tcPr>
          <w:p w:rsidR="009363F9" w:rsidRDefault="009363F9">
            <w:pPr>
              <w:pStyle w:val="ConsPlusNormal"/>
            </w:pPr>
            <w:r>
              <w:t>513</w:t>
            </w:r>
          </w:p>
        </w:tc>
        <w:tc>
          <w:tcPr>
            <w:tcW w:w="701" w:type="dxa"/>
          </w:tcPr>
          <w:p w:rsidR="009363F9" w:rsidRDefault="009363F9">
            <w:pPr>
              <w:pStyle w:val="ConsPlusNormal"/>
            </w:pPr>
            <w:r>
              <w:t>290</w:t>
            </w:r>
          </w:p>
        </w:tc>
        <w:tc>
          <w:tcPr>
            <w:tcW w:w="701" w:type="dxa"/>
          </w:tcPr>
          <w:p w:rsidR="009363F9" w:rsidRDefault="009363F9">
            <w:pPr>
              <w:pStyle w:val="ConsPlusNormal"/>
            </w:pPr>
            <w:r>
              <w:t>347</w:t>
            </w:r>
          </w:p>
        </w:tc>
        <w:tc>
          <w:tcPr>
            <w:tcW w:w="701" w:type="dxa"/>
          </w:tcPr>
          <w:p w:rsidR="009363F9" w:rsidRDefault="009363F9">
            <w:pPr>
              <w:pStyle w:val="ConsPlusNormal"/>
            </w:pPr>
            <w:r>
              <w:t>204</w:t>
            </w:r>
          </w:p>
        </w:tc>
        <w:tc>
          <w:tcPr>
            <w:tcW w:w="701" w:type="dxa"/>
          </w:tcPr>
          <w:p w:rsidR="009363F9" w:rsidRDefault="009363F9">
            <w:pPr>
              <w:pStyle w:val="ConsPlusNormal"/>
            </w:pPr>
            <w:r>
              <w:t>436</w:t>
            </w:r>
          </w:p>
        </w:tc>
        <w:tc>
          <w:tcPr>
            <w:tcW w:w="701" w:type="dxa"/>
          </w:tcPr>
          <w:p w:rsidR="009363F9" w:rsidRDefault="009363F9">
            <w:pPr>
              <w:pStyle w:val="ConsPlusNormal"/>
            </w:pPr>
            <w:r>
              <w:t>261</w:t>
            </w:r>
          </w:p>
        </w:tc>
        <w:tc>
          <w:tcPr>
            <w:tcW w:w="710" w:type="dxa"/>
          </w:tcPr>
          <w:p w:rsidR="009363F9" w:rsidRDefault="009363F9">
            <w:pPr>
              <w:pStyle w:val="ConsPlusNormal"/>
            </w:pPr>
            <w:r>
              <w:t>246</w:t>
            </w:r>
          </w:p>
        </w:tc>
        <w:tc>
          <w:tcPr>
            <w:tcW w:w="871" w:type="dxa"/>
          </w:tcPr>
          <w:p w:rsidR="009363F9" w:rsidRDefault="009363F9">
            <w:pPr>
              <w:pStyle w:val="ConsPlusNormal"/>
            </w:pPr>
            <w:r>
              <w:t>314</w:t>
            </w:r>
          </w:p>
        </w:tc>
        <w:tc>
          <w:tcPr>
            <w:tcW w:w="950" w:type="dxa"/>
          </w:tcPr>
          <w:p w:rsidR="009363F9" w:rsidRDefault="009363F9">
            <w:pPr>
              <w:pStyle w:val="ConsPlusNormal"/>
            </w:pPr>
            <w:r>
              <w:t>1,11</w:t>
            </w:r>
          </w:p>
        </w:tc>
      </w:tr>
      <w:tr w:rsidR="009363F9">
        <w:tc>
          <w:tcPr>
            <w:tcW w:w="566" w:type="dxa"/>
          </w:tcPr>
          <w:p w:rsidR="009363F9" w:rsidRDefault="009363F9">
            <w:pPr>
              <w:pStyle w:val="ConsPlusNormal"/>
              <w:jc w:val="center"/>
            </w:pPr>
            <w:r>
              <w:lastRenderedPageBreak/>
              <w:t>18.</w:t>
            </w:r>
          </w:p>
        </w:tc>
        <w:tc>
          <w:tcPr>
            <w:tcW w:w="1757" w:type="dxa"/>
          </w:tcPr>
          <w:p w:rsidR="009363F9" w:rsidRDefault="009363F9">
            <w:pPr>
              <w:pStyle w:val="ConsPlusNormal"/>
            </w:pPr>
            <w:r>
              <w:t>Хвойнинский</w:t>
            </w:r>
          </w:p>
        </w:tc>
        <w:tc>
          <w:tcPr>
            <w:tcW w:w="700"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10" w:type="dxa"/>
          </w:tcPr>
          <w:p w:rsidR="009363F9" w:rsidRDefault="009363F9">
            <w:pPr>
              <w:pStyle w:val="ConsPlusNormal"/>
            </w:pPr>
            <w:r>
              <w:t>0</w:t>
            </w:r>
          </w:p>
        </w:tc>
        <w:tc>
          <w:tcPr>
            <w:tcW w:w="871" w:type="dxa"/>
          </w:tcPr>
          <w:p w:rsidR="009363F9" w:rsidRDefault="009363F9">
            <w:pPr>
              <w:pStyle w:val="ConsPlusNormal"/>
              <w:jc w:val="center"/>
            </w:pPr>
            <w:r>
              <w:t>-</w:t>
            </w:r>
          </w:p>
        </w:tc>
        <w:tc>
          <w:tcPr>
            <w:tcW w:w="950" w:type="dxa"/>
          </w:tcPr>
          <w:p w:rsidR="009363F9" w:rsidRDefault="009363F9">
            <w:pPr>
              <w:pStyle w:val="ConsPlusNormal"/>
              <w:jc w:val="center"/>
            </w:pPr>
            <w:r>
              <w:t>-</w:t>
            </w:r>
          </w:p>
        </w:tc>
      </w:tr>
      <w:tr w:rsidR="009363F9">
        <w:tc>
          <w:tcPr>
            <w:tcW w:w="566" w:type="dxa"/>
          </w:tcPr>
          <w:p w:rsidR="009363F9" w:rsidRDefault="009363F9">
            <w:pPr>
              <w:pStyle w:val="ConsPlusNormal"/>
              <w:jc w:val="center"/>
            </w:pPr>
            <w:r>
              <w:t>19.</w:t>
            </w:r>
          </w:p>
        </w:tc>
        <w:tc>
          <w:tcPr>
            <w:tcW w:w="1757" w:type="dxa"/>
          </w:tcPr>
          <w:p w:rsidR="009363F9" w:rsidRDefault="009363F9">
            <w:pPr>
              <w:pStyle w:val="ConsPlusNormal"/>
            </w:pPr>
            <w:r>
              <w:t>Холмский</w:t>
            </w:r>
          </w:p>
        </w:tc>
        <w:tc>
          <w:tcPr>
            <w:tcW w:w="700" w:type="dxa"/>
          </w:tcPr>
          <w:p w:rsidR="009363F9" w:rsidRDefault="009363F9">
            <w:pPr>
              <w:pStyle w:val="ConsPlusNormal"/>
            </w:pPr>
            <w:r>
              <w:t>34</w:t>
            </w:r>
          </w:p>
        </w:tc>
        <w:tc>
          <w:tcPr>
            <w:tcW w:w="701" w:type="dxa"/>
          </w:tcPr>
          <w:p w:rsidR="009363F9" w:rsidRDefault="009363F9">
            <w:pPr>
              <w:pStyle w:val="ConsPlusNormal"/>
            </w:pPr>
            <w:r>
              <w:t>148</w:t>
            </w:r>
          </w:p>
        </w:tc>
        <w:tc>
          <w:tcPr>
            <w:tcW w:w="701" w:type="dxa"/>
          </w:tcPr>
          <w:p w:rsidR="009363F9" w:rsidRDefault="009363F9">
            <w:pPr>
              <w:pStyle w:val="ConsPlusNormal"/>
            </w:pPr>
            <w:r>
              <w:t>0</w:t>
            </w:r>
          </w:p>
        </w:tc>
        <w:tc>
          <w:tcPr>
            <w:tcW w:w="701" w:type="dxa"/>
          </w:tcPr>
          <w:p w:rsidR="009363F9" w:rsidRDefault="009363F9">
            <w:pPr>
              <w:pStyle w:val="ConsPlusNormal"/>
            </w:pPr>
            <w:r>
              <w:t>66</w:t>
            </w:r>
          </w:p>
        </w:tc>
        <w:tc>
          <w:tcPr>
            <w:tcW w:w="701" w:type="dxa"/>
          </w:tcPr>
          <w:p w:rsidR="009363F9" w:rsidRDefault="009363F9">
            <w:pPr>
              <w:pStyle w:val="ConsPlusNormal"/>
            </w:pPr>
            <w:r>
              <w:t>51</w:t>
            </w:r>
          </w:p>
        </w:tc>
        <w:tc>
          <w:tcPr>
            <w:tcW w:w="701" w:type="dxa"/>
          </w:tcPr>
          <w:p w:rsidR="009363F9" w:rsidRDefault="009363F9">
            <w:pPr>
              <w:pStyle w:val="ConsPlusNormal"/>
            </w:pPr>
            <w:r>
              <w:t>69</w:t>
            </w:r>
          </w:p>
        </w:tc>
        <w:tc>
          <w:tcPr>
            <w:tcW w:w="701" w:type="dxa"/>
          </w:tcPr>
          <w:p w:rsidR="009363F9" w:rsidRDefault="009363F9">
            <w:pPr>
              <w:pStyle w:val="ConsPlusNormal"/>
            </w:pPr>
            <w:r>
              <w:t>32</w:t>
            </w:r>
          </w:p>
        </w:tc>
        <w:tc>
          <w:tcPr>
            <w:tcW w:w="701" w:type="dxa"/>
          </w:tcPr>
          <w:p w:rsidR="009363F9" w:rsidRDefault="009363F9">
            <w:pPr>
              <w:pStyle w:val="ConsPlusNormal"/>
            </w:pPr>
            <w:r>
              <w:t>25</w:t>
            </w:r>
          </w:p>
        </w:tc>
        <w:tc>
          <w:tcPr>
            <w:tcW w:w="701" w:type="dxa"/>
          </w:tcPr>
          <w:p w:rsidR="009363F9" w:rsidRDefault="009363F9">
            <w:pPr>
              <w:pStyle w:val="ConsPlusNormal"/>
            </w:pPr>
            <w:r>
              <w:t>40</w:t>
            </w:r>
          </w:p>
        </w:tc>
        <w:tc>
          <w:tcPr>
            <w:tcW w:w="701" w:type="dxa"/>
          </w:tcPr>
          <w:p w:rsidR="009363F9" w:rsidRDefault="009363F9">
            <w:pPr>
              <w:pStyle w:val="ConsPlusNormal"/>
            </w:pPr>
            <w:r>
              <w:t>61</w:t>
            </w:r>
          </w:p>
        </w:tc>
        <w:tc>
          <w:tcPr>
            <w:tcW w:w="701" w:type="dxa"/>
          </w:tcPr>
          <w:p w:rsidR="009363F9" w:rsidRDefault="009363F9">
            <w:pPr>
              <w:pStyle w:val="ConsPlusNormal"/>
            </w:pPr>
            <w:r>
              <w:t>43</w:t>
            </w:r>
          </w:p>
        </w:tc>
        <w:tc>
          <w:tcPr>
            <w:tcW w:w="701" w:type="dxa"/>
          </w:tcPr>
          <w:p w:rsidR="009363F9" w:rsidRDefault="009363F9">
            <w:pPr>
              <w:pStyle w:val="ConsPlusNormal"/>
            </w:pPr>
            <w:r>
              <w:t>89</w:t>
            </w:r>
          </w:p>
        </w:tc>
        <w:tc>
          <w:tcPr>
            <w:tcW w:w="701" w:type="dxa"/>
          </w:tcPr>
          <w:p w:rsidR="009363F9" w:rsidRDefault="009363F9">
            <w:pPr>
              <w:pStyle w:val="ConsPlusNormal"/>
            </w:pPr>
            <w:r>
              <w:t>24</w:t>
            </w:r>
          </w:p>
        </w:tc>
        <w:tc>
          <w:tcPr>
            <w:tcW w:w="701" w:type="dxa"/>
          </w:tcPr>
          <w:p w:rsidR="009363F9" w:rsidRDefault="009363F9">
            <w:pPr>
              <w:pStyle w:val="ConsPlusNormal"/>
            </w:pPr>
            <w:r>
              <w:t>16</w:t>
            </w:r>
          </w:p>
        </w:tc>
        <w:tc>
          <w:tcPr>
            <w:tcW w:w="701" w:type="dxa"/>
          </w:tcPr>
          <w:p w:rsidR="009363F9" w:rsidRDefault="009363F9">
            <w:pPr>
              <w:pStyle w:val="ConsPlusNormal"/>
            </w:pPr>
            <w:r>
              <w:t>6</w:t>
            </w:r>
          </w:p>
        </w:tc>
        <w:tc>
          <w:tcPr>
            <w:tcW w:w="710" w:type="dxa"/>
          </w:tcPr>
          <w:p w:rsidR="009363F9" w:rsidRDefault="009363F9">
            <w:pPr>
              <w:pStyle w:val="ConsPlusNormal"/>
            </w:pPr>
            <w:r>
              <w:t>119</w:t>
            </w:r>
          </w:p>
        </w:tc>
        <w:tc>
          <w:tcPr>
            <w:tcW w:w="871" w:type="dxa"/>
          </w:tcPr>
          <w:p w:rsidR="009363F9" w:rsidRDefault="009363F9">
            <w:pPr>
              <w:pStyle w:val="ConsPlusNormal"/>
            </w:pPr>
            <w:r>
              <w:t>47</w:t>
            </w:r>
          </w:p>
        </w:tc>
        <w:tc>
          <w:tcPr>
            <w:tcW w:w="950" w:type="dxa"/>
          </w:tcPr>
          <w:p w:rsidR="009363F9" w:rsidRDefault="009363F9">
            <w:pPr>
              <w:pStyle w:val="ConsPlusNormal"/>
            </w:pPr>
            <w:r>
              <w:t>0,25</w:t>
            </w:r>
          </w:p>
        </w:tc>
      </w:tr>
      <w:tr w:rsidR="009363F9">
        <w:tc>
          <w:tcPr>
            <w:tcW w:w="566" w:type="dxa"/>
          </w:tcPr>
          <w:p w:rsidR="009363F9" w:rsidRDefault="009363F9">
            <w:pPr>
              <w:pStyle w:val="ConsPlusNormal"/>
              <w:jc w:val="center"/>
            </w:pPr>
            <w:r>
              <w:t>20.</w:t>
            </w:r>
          </w:p>
        </w:tc>
        <w:tc>
          <w:tcPr>
            <w:tcW w:w="1757" w:type="dxa"/>
          </w:tcPr>
          <w:p w:rsidR="009363F9" w:rsidRDefault="009363F9">
            <w:pPr>
              <w:pStyle w:val="ConsPlusNormal"/>
            </w:pPr>
            <w:r>
              <w:t>Чудовский</w:t>
            </w:r>
          </w:p>
        </w:tc>
        <w:tc>
          <w:tcPr>
            <w:tcW w:w="700"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24</w:t>
            </w:r>
          </w:p>
        </w:tc>
        <w:tc>
          <w:tcPr>
            <w:tcW w:w="701" w:type="dxa"/>
          </w:tcPr>
          <w:p w:rsidR="009363F9" w:rsidRDefault="009363F9">
            <w:pPr>
              <w:pStyle w:val="ConsPlusNormal"/>
            </w:pPr>
            <w:r>
              <w:t>0</w:t>
            </w:r>
          </w:p>
        </w:tc>
        <w:tc>
          <w:tcPr>
            <w:tcW w:w="701" w:type="dxa"/>
          </w:tcPr>
          <w:p w:rsidR="009363F9" w:rsidRDefault="009363F9">
            <w:pPr>
              <w:pStyle w:val="ConsPlusNormal"/>
            </w:pPr>
            <w:r>
              <w:t>87</w:t>
            </w:r>
          </w:p>
        </w:tc>
        <w:tc>
          <w:tcPr>
            <w:tcW w:w="701" w:type="dxa"/>
          </w:tcPr>
          <w:p w:rsidR="009363F9" w:rsidRDefault="009363F9">
            <w:pPr>
              <w:pStyle w:val="ConsPlusNormal"/>
            </w:pPr>
            <w:r>
              <w:t>0</w:t>
            </w:r>
          </w:p>
        </w:tc>
        <w:tc>
          <w:tcPr>
            <w:tcW w:w="701" w:type="dxa"/>
          </w:tcPr>
          <w:p w:rsidR="009363F9" w:rsidRDefault="009363F9">
            <w:pPr>
              <w:pStyle w:val="ConsPlusNormal"/>
            </w:pPr>
            <w:r>
              <w:t>34</w:t>
            </w:r>
          </w:p>
        </w:tc>
        <w:tc>
          <w:tcPr>
            <w:tcW w:w="701" w:type="dxa"/>
          </w:tcPr>
          <w:p w:rsidR="009363F9" w:rsidRDefault="009363F9">
            <w:pPr>
              <w:pStyle w:val="ConsPlusNormal"/>
            </w:pPr>
            <w:r>
              <w:t>81</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0</w:t>
            </w:r>
          </w:p>
        </w:tc>
        <w:tc>
          <w:tcPr>
            <w:tcW w:w="701" w:type="dxa"/>
          </w:tcPr>
          <w:p w:rsidR="009363F9" w:rsidRDefault="009363F9">
            <w:pPr>
              <w:pStyle w:val="ConsPlusNormal"/>
            </w:pPr>
            <w:r>
              <w:t>14</w:t>
            </w:r>
          </w:p>
        </w:tc>
        <w:tc>
          <w:tcPr>
            <w:tcW w:w="701" w:type="dxa"/>
          </w:tcPr>
          <w:p w:rsidR="009363F9" w:rsidRDefault="009363F9">
            <w:pPr>
              <w:pStyle w:val="ConsPlusNormal"/>
            </w:pPr>
            <w:r>
              <w:t>22</w:t>
            </w:r>
          </w:p>
        </w:tc>
        <w:tc>
          <w:tcPr>
            <w:tcW w:w="701" w:type="dxa"/>
          </w:tcPr>
          <w:p w:rsidR="009363F9" w:rsidRDefault="009363F9">
            <w:pPr>
              <w:pStyle w:val="ConsPlusNormal"/>
            </w:pPr>
            <w:r>
              <w:t>0</w:t>
            </w:r>
          </w:p>
        </w:tc>
        <w:tc>
          <w:tcPr>
            <w:tcW w:w="701" w:type="dxa"/>
          </w:tcPr>
          <w:p w:rsidR="009363F9" w:rsidRDefault="009363F9">
            <w:pPr>
              <w:pStyle w:val="ConsPlusNormal"/>
            </w:pPr>
            <w:r>
              <w:t>21</w:t>
            </w:r>
          </w:p>
        </w:tc>
        <w:tc>
          <w:tcPr>
            <w:tcW w:w="710" w:type="dxa"/>
          </w:tcPr>
          <w:p w:rsidR="009363F9" w:rsidRDefault="009363F9">
            <w:pPr>
              <w:pStyle w:val="ConsPlusNormal"/>
            </w:pPr>
            <w:r>
              <w:t>26</w:t>
            </w:r>
          </w:p>
        </w:tc>
        <w:tc>
          <w:tcPr>
            <w:tcW w:w="871" w:type="dxa"/>
          </w:tcPr>
          <w:p w:rsidR="009363F9" w:rsidRDefault="009363F9">
            <w:pPr>
              <w:pStyle w:val="ConsPlusNormal"/>
            </w:pPr>
            <w:r>
              <w:t>16</w:t>
            </w:r>
          </w:p>
        </w:tc>
        <w:tc>
          <w:tcPr>
            <w:tcW w:w="950" w:type="dxa"/>
          </w:tcPr>
          <w:p w:rsidR="009363F9" w:rsidRDefault="009363F9">
            <w:pPr>
              <w:pStyle w:val="ConsPlusNormal"/>
            </w:pPr>
            <w:r>
              <w:t>0,08</w:t>
            </w:r>
          </w:p>
        </w:tc>
      </w:tr>
      <w:tr w:rsidR="009363F9">
        <w:tc>
          <w:tcPr>
            <w:tcW w:w="566" w:type="dxa"/>
          </w:tcPr>
          <w:p w:rsidR="009363F9" w:rsidRDefault="009363F9">
            <w:pPr>
              <w:pStyle w:val="ConsPlusNormal"/>
              <w:jc w:val="center"/>
            </w:pPr>
            <w:r>
              <w:t>21.</w:t>
            </w:r>
          </w:p>
        </w:tc>
        <w:tc>
          <w:tcPr>
            <w:tcW w:w="1757" w:type="dxa"/>
          </w:tcPr>
          <w:p w:rsidR="009363F9" w:rsidRDefault="009363F9">
            <w:pPr>
              <w:pStyle w:val="ConsPlusNormal"/>
            </w:pPr>
            <w:r>
              <w:t>Шимский</w:t>
            </w:r>
          </w:p>
        </w:tc>
        <w:tc>
          <w:tcPr>
            <w:tcW w:w="700" w:type="dxa"/>
          </w:tcPr>
          <w:p w:rsidR="009363F9" w:rsidRDefault="009363F9">
            <w:pPr>
              <w:pStyle w:val="ConsPlusNormal"/>
            </w:pPr>
            <w:r>
              <w:t>59</w:t>
            </w:r>
          </w:p>
        </w:tc>
        <w:tc>
          <w:tcPr>
            <w:tcW w:w="701" w:type="dxa"/>
          </w:tcPr>
          <w:p w:rsidR="009363F9" w:rsidRDefault="009363F9">
            <w:pPr>
              <w:pStyle w:val="ConsPlusNormal"/>
            </w:pPr>
            <w:r>
              <w:t>54</w:t>
            </w:r>
          </w:p>
        </w:tc>
        <w:tc>
          <w:tcPr>
            <w:tcW w:w="701" w:type="dxa"/>
          </w:tcPr>
          <w:p w:rsidR="009363F9" w:rsidRDefault="009363F9">
            <w:pPr>
              <w:pStyle w:val="ConsPlusNormal"/>
              <w:jc w:val="center"/>
            </w:pPr>
            <w:r>
              <w:t>-</w:t>
            </w:r>
          </w:p>
        </w:tc>
        <w:tc>
          <w:tcPr>
            <w:tcW w:w="701" w:type="dxa"/>
          </w:tcPr>
          <w:p w:rsidR="009363F9" w:rsidRDefault="009363F9">
            <w:pPr>
              <w:pStyle w:val="ConsPlusNormal"/>
            </w:pPr>
            <w:r>
              <w:t>275</w:t>
            </w:r>
          </w:p>
        </w:tc>
        <w:tc>
          <w:tcPr>
            <w:tcW w:w="701" w:type="dxa"/>
          </w:tcPr>
          <w:p w:rsidR="009363F9" w:rsidRDefault="009363F9">
            <w:pPr>
              <w:pStyle w:val="ConsPlusNormal"/>
            </w:pPr>
            <w:r>
              <w:t>286</w:t>
            </w:r>
          </w:p>
        </w:tc>
        <w:tc>
          <w:tcPr>
            <w:tcW w:w="701" w:type="dxa"/>
          </w:tcPr>
          <w:p w:rsidR="009363F9" w:rsidRDefault="009363F9">
            <w:pPr>
              <w:pStyle w:val="ConsPlusNormal"/>
              <w:jc w:val="center"/>
            </w:pPr>
            <w:r>
              <w:t>-</w:t>
            </w:r>
          </w:p>
        </w:tc>
        <w:tc>
          <w:tcPr>
            <w:tcW w:w="701" w:type="dxa"/>
          </w:tcPr>
          <w:p w:rsidR="009363F9" w:rsidRDefault="009363F9">
            <w:pPr>
              <w:pStyle w:val="ConsPlusNormal"/>
            </w:pPr>
            <w:r>
              <w:t>175</w:t>
            </w:r>
          </w:p>
        </w:tc>
        <w:tc>
          <w:tcPr>
            <w:tcW w:w="701" w:type="dxa"/>
          </w:tcPr>
          <w:p w:rsidR="009363F9" w:rsidRDefault="009363F9">
            <w:pPr>
              <w:pStyle w:val="ConsPlusNormal"/>
            </w:pPr>
            <w:r>
              <w:t>139</w:t>
            </w:r>
          </w:p>
        </w:tc>
        <w:tc>
          <w:tcPr>
            <w:tcW w:w="701" w:type="dxa"/>
          </w:tcPr>
          <w:p w:rsidR="009363F9" w:rsidRDefault="009363F9">
            <w:pPr>
              <w:pStyle w:val="ConsPlusNormal"/>
            </w:pPr>
            <w:r>
              <w:t>153</w:t>
            </w:r>
          </w:p>
        </w:tc>
        <w:tc>
          <w:tcPr>
            <w:tcW w:w="701" w:type="dxa"/>
          </w:tcPr>
          <w:p w:rsidR="009363F9" w:rsidRDefault="009363F9">
            <w:pPr>
              <w:pStyle w:val="ConsPlusNormal"/>
            </w:pPr>
            <w:r>
              <w:t>272</w:t>
            </w:r>
          </w:p>
        </w:tc>
        <w:tc>
          <w:tcPr>
            <w:tcW w:w="701" w:type="dxa"/>
          </w:tcPr>
          <w:p w:rsidR="009363F9" w:rsidRDefault="009363F9">
            <w:pPr>
              <w:pStyle w:val="ConsPlusNormal"/>
            </w:pPr>
            <w:r>
              <w:t>309</w:t>
            </w:r>
          </w:p>
        </w:tc>
        <w:tc>
          <w:tcPr>
            <w:tcW w:w="701" w:type="dxa"/>
          </w:tcPr>
          <w:p w:rsidR="009363F9" w:rsidRDefault="009363F9">
            <w:pPr>
              <w:pStyle w:val="ConsPlusNormal"/>
            </w:pPr>
            <w:r>
              <w:t>447</w:t>
            </w:r>
          </w:p>
        </w:tc>
        <w:tc>
          <w:tcPr>
            <w:tcW w:w="701" w:type="dxa"/>
          </w:tcPr>
          <w:p w:rsidR="009363F9" w:rsidRDefault="009363F9">
            <w:pPr>
              <w:pStyle w:val="ConsPlusNormal"/>
            </w:pPr>
            <w:r>
              <w:t>225</w:t>
            </w:r>
          </w:p>
        </w:tc>
        <w:tc>
          <w:tcPr>
            <w:tcW w:w="701" w:type="dxa"/>
          </w:tcPr>
          <w:p w:rsidR="009363F9" w:rsidRDefault="009363F9">
            <w:pPr>
              <w:pStyle w:val="ConsPlusNormal"/>
            </w:pPr>
            <w:r>
              <w:t>280</w:t>
            </w:r>
          </w:p>
        </w:tc>
        <w:tc>
          <w:tcPr>
            <w:tcW w:w="701" w:type="dxa"/>
          </w:tcPr>
          <w:p w:rsidR="009363F9" w:rsidRDefault="009363F9">
            <w:pPr>
              <w:pStyle w:val="ConsPlusNormal"/>
            </w:pPr>
            <w:r>
              <w:t>231</w:t>
            </w:r>
          </w:p>
        </w:tc>
        <w:tc>
          <w:tcPr>
            <w:tcW w:w="710" w:type="dxa"/>
          </w:tcPr>
          <w:p w:rsidR="009363F9" w:rsidRDefault="009363F9">
            <w:pPr>
              <w:pStyle w:val="ConsPlusNormal"/>
            </w:pPr>
            <w:r>
              <w:t>173</w:t>
            </w:r>
          </w:p>
        </w:tc>
        <w:tc>
          <w:tcPr>
            <w:tcW w:w="871" w:type="dxa"/>
          </w:tcPr>
          <w:p w:rsidR="009363F9" w:rsidRDefault="009363F9">
            <w:pPr>
              <w:pStyle w:val="ConsPlusNormal"/>
            </w:pPr>
            <w:r>
              <w:t>228</w:t>
            </w:r>
          </w:p>
        </w:tc>
        <w:tc>
          <w:tcPr>
            <w:tcW w:w="950" w:type="dxa"/>
          </w:tcPr>
          <w:p w:rsidR="009363F9" w:rsidRDefault="009363F9">
            <w:pPr>
              <w:pStyle w:val="ConsPlusNormal"/>
            </w:pPr>
            <w:r>
              <w:t>1,43</w:t>
            </w:r>
          </w:p>
        </w:tc>
      </w:tr>
      <w:tr w:rsidR="009363F9">
        <w:tc>
          <w:tcPr>
            <w:tcW w:w="566" w:type="dxa"/>
          </w:tcPr>
          <w:p w:rsidR="009363F9" w:rsidRDefault="009363F9">
            <w:pPr>
              <w:pStyle w:val="ConsPlusNormal"/>
            </w:pPr>
          </w:p>
        </w:tc>
        <w:tc>
          <w:tcPr>
            <w:tcW w:w="1757" w:type="dxa"/>
          </w:tcPr>
          <w:p w:rsidR="009363F9" w:rsidRDefault="009363F9">
            <w:pPr>
              <w:pStyle w:val="ConsPlusNormal"/>
            </w:pPr>
            <w:r>
              <w:t>Итого</w:t>
            </w:r>
          </w:p>
        </w:tc>
        <w:tc>
          <w:tcPr>
            <w:tcW w:w="700" w:type="dxa"/>
          </w:tcPr>
          <w:p w:rsidR="009363F9" w:rsidRDefault="009363F9">
            <w:pPr>
              <w:pStyle w:val="ConsPlusNormal"/>
            </w:pPr>
            <w:r>
              <w:t>733</w:t>
            </w:r>
          </w:p>
        </w:tc>
        <w:tc>
          <w:tcPr>
            <w:tcW w:w="701" w:type="dxa"/>
          </w:tcPr>
          <w:p w:rsidR="009363F9" w:rsidRDefault="009363F9">
            <w:pPr>
              <w:pStyle w:val="ConsPlusNormal"/>
            </w:pPr>
            <w:r>
              <w:t>1113</w:t>
            </w:r>
          </w:p>
        </w:tc>
        <w:tc>
          <w:tcPr>
            <w:tcW w:w="701" w:type="dxa"/>
          </w:tcPr>
          <w:p w:rsidR="009363F9" w:rsidRDefault="009363F9">
            <w:pPr>
              <w:pStyle w:val="ConsPlusNormal"/>
            </w:pPr>
            <w:r>
              <w:t>1340</w:t>
            </w:r>
          </w:p>
        </w:tc>
        <w:tc>
          <w:tcPr>
            <w:tcW w:w="701" w:type="dxa"/>
          </w:tcPr>
          <w:p w:rsidR="009363F9" w:rsidRDefault="009363F9">
            <w:pPr>
              <w:pStyle w:val="ConsPlusNormal"/>
            </w:pPr>
            <w:r>
              <w:t>1488</w:t>
            </w:r>
          </w:p>
        </w:tc>
        <w:tc>
          <w:tcPr>
            <w:tcW w:w="701" w:type="dxa"/>
          </w:tcPr>
          <w:p w:rsidR="009363F9" w:rsidRDefault="009363F9">
            <w:pPr>
              <w:pStyle w:val="ConsPlusNormal"/>
            </w:pPr>
            <w:r>
              <w:t>1806</w:t>
            </w:r>
          </w:p>
        </w:tc>
        <w:tc>
          <w:tcPr>
            <w:tcW w:w="701" w:type="dxa"/>
          </w:tcPr>
          <w:p w:rsidR="009363F9" w:rsidRDefault="009363F9">
            <w:pPr>
              <w:pStyle w:val="ConsPlusNormal"/>
            </w:pPr>
            <w:r>
              <w:t>1390</w:t>
            </w:r>
          </w:p>
        </w:tc>
        <w:tc>
          <w:tcPr>
            <w:tcW w:w="701" w:type="dxa"/>
          </w:tcPr>
          <w:p w:rsidR="009363F9" w:rsidRDefault="009363F9">
            <w:pPr>
              <w:pStyle w:val="ConsPlusNormal"/>
            </w:pPr>
            <w:r>
              <w:t>1473</w:t>
            </w:r>
          </w:p>
        </w:tc>
        <w:tc>
          <w:tcPr>
            <w:tcW w:w="701" w:type="dxa"/>
          </w:tcPr>
          <w:p w:rsidR="009363F9" w:rsidRDefault="009363F9">
            <w:pPr>
              <w:pStyle w:val="ConsPlusNormal"/>
            </w:pPr>
            <w:r>
              <w:t>1768</w:t>
            </w:r>
          </w:p>
        </w:tc>
        <w:tc>
          <w:tcPr>
            <w:tcW w:w="701" w:type="dxa"/>
          </w:tcPr>
          <w:p w:rsidR="009363F9" w:rsidRDefault="009363F9">
            <w:pPr>
              <w:pStyle w:val="ConsPlusNormal"/>
            </w:pPr>
            <w:r>
              <w:t>1850</w:t>
            </w:r>
          </w:p>
        </w:tc>
        <w:tc>
          <w:tcPr>
            <w:tcW w:w="701" w:type="dxa"/>
          </w:tcPr>
          <w:p w:rsidR="009363F9" w:rsidRDefault="009363F9">
            <w:pPr>
              <w:pStyle w:val="ConsPlusNormal"/>
            </w:pPr>
            <w:r>
              <w:t>1749</w:t>
            </w:r>
          </w:p>
        </w:tc>
        <w:tc>
          <w:tcPr>
            <w:tcW w:w="701" w:type="dxa"/>
          </w:tcPr>
          <w:p w:rsidR="009363F9" w:rsidRDefault="009363F9">
            <w:pPr>
              <w:pStyle w:val="ConsPlusNormal"/>
            </w:pPr>
            <w:r>
              <w:t>1936</w:t>
            </w:r>
          </w:p>
        </w:tc>
        <w:tc>
          <w:tcPr>
            <w:tcW w:w="701" w:type="dxa"/>
          </w:tcPr>
          <w:p w:rsidR="009363F9" w:rsidRDefault="009363F9">
            <w:pPr>
              <w:pStyle w:val="ConsPlusNormal"/>
            </w:pPr>
            <w:r>
              <w:t>2098</w:t>
            </w:r>
          </w:p>
        </w:tc>
        <w:tc>
          <w:tcPr>
            <w:tcW w:w="701" w:type="dxa"/>
          </w:tcPr>
          <w:p w:rsidR="009363F9" w:rsidRDefault="009363F9">
            <w:pPr>
              <w:pStyle w:val="ConsPlusNormal"/>
            </w:pPr>
            <w:r>
              <w:t>1251</w:t>
            </w:r>
          </w:p>
        </w:tc>
        <w:tc>
          <w:tcPr>
            <w:tcW w:w="701" w:type="dxa"/>
          </w:tcPr>
          <w:p w:rsidR="009363F9" w:rsidRDefault="009363F9">
            <w:pPr>
              <w:pStyle w:val="ConsPlusNormal"/>
            </w:pPr>
            <w:r>
              <w:t>1647</w:t>
            </w:r>
          </w:p>
        </w:tc>
        <w:tc>
          <w:tcPr>
            <w:tcW w:w="701" w:type="dxa"/>
          </w:tcPr>
          <w:p w:rsidR="009363F9" w:rsidRDefault="009363F9">
            <w:pPr>
              <w:pStyle w:val="ConsPlusNormal"/>
            </w:pPr>
            <w:r>
              <w:t>963</w:t>
            </w:r>
          </w:p>
        </w:tc>
        <w:tc>
          <w:tcPr>
            <w:tcW w:w="710" w:type="dxa"/>
          </w:tcPr>
          <w:p w:rsidR="009363F9" w:rsidRDefault="009363F9">
            <w:pPr>
              <w:pStyle w:val="ConsPlusNormal"/>
            </w:pPr>
            <w:r>
              <w:t>904</w:t>
            </w:r>
          </w:p>
        </w:tc>
        <w:tc>
          <w:tcPr>
            <w:tcW w:w="871" w:type="dxa"/>
          </w:tcPr>
          <w:p w:rsidR="009363F9" w:rsidRDefault="009363F9">
            <w:pPr>
              <w:pStyle w:val="ConsPlusNormal"/>
            </w:pPr>
            <w:r>
              <w:t>1171</w:t>
            </w:r>
          </w:p>
        </w:tc>
        <w:tc>
          <w:tcPr>
            <w:tcW w:w="950" w:type="dxa"/>
          </w:tcPr>
          <w:p w:rsidR="009363F9" w:rsidRDefault="009363F9">
            <w:pPr>
              <w:pStyle w:val="ConsPlusNormal"/>
            </w:pPr>
            <w:r>
              <w:t>0,42</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51 - Численность и размещение лося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928"/>
        <w:gridCol w:w="737"/>
        <w:gridCol w:w="737"/>
        <w:gridCol w:w="711"/>
        <w:gridCol w:w="737"/>
        <w:gridCol w:w="737"/>
        <w:gridCol w:w="737"/>
        <w:gridCol w:w="737"/>
        <w:gridCol w:w="794"/>
        <w:gridCol w:w="737"/>
        <w:gridCol w:w="737"/>
        <w:gridCol w:w="737"/>
        <w:gridCol w:w="737"/>
        <w:gridCol w:w="737"/>
        <w:gridCol w:w="794"/>
        <w:gridCol w:w="794"/>
        <w:gridCol w:w="794"/>
        <w:gridCol w:w="854"/>
        <w:gridCol w:w="962"/>
      </w:tblGrid>
      <w:tr w:rsidR="009363F9">
        <w:tc>
          <w:tcPr>
            <w:tcW w:w="571" w:type="dxa"/>
            <w:vMerge w:val="restart"/>
          </w:tcPr>
          <w:p w:rsidR="009363F9" w:rsidRDefault="009363F9">
            <w:pPr>
              <w:pStyle w:val="ConsPlusNormal"/>
              <w:jc w:val="center"/>
            </w:pPr>
            <w:r>
              <w:t>N п/п</w:t>
            </w:r>
          </w:p>
        </w:tc>
        <w:tc>
          <w:tcPr>
            <w:tcW w:w="1928" w:type="dxa"/>
            <w:vMerge w:val="restart"/>
          </w:tcPr>
          <w:p w:rsidR="009363F9" w:rsidRDefault="009363F9">
            <w:pPr>
              <w:pStyle w:val="ConsPlusNormal"/>
            </w:pPr>
            <w:r>
              <w:t>Наименование района</w:t>
            </w:r>
          </w:p>
        </w:tc>
        <w:tc>
          <w:tcPr>
            <w:tcW w:w="11994" w:type="dxa"/>
            <w:gridSpan w:val="16"/>
          </w:tcPr>
          <w:p w:rsidR="009363F9" w:rsidRDefault="009363F9">
            <w:pPr>
              <w:pStyle w:val="ConsPlusNormal"/>
            </w:pPr>
            <w:r>
              <w:t>Численность по годам (особь)</w:t>
            </w:r>
          </w:p>
        </w:tc>
        <w:tc>
          <w:tcPr>
            <w:tcW w:w="854" w:type="dxa"/>
            <w:vMerge w:val="restart"/>
          </w:tcPr>
          <w:p w:rsidR="009363F9" w:rsidRDefault="009363F9">
            <w:pPr>
              <w:pStyle w:val="ConsPlusNormal"/>
            </w:pPr>
            <w:r>
              <w:t>Средняя за 2013 - 2015 годы</w:t>
            </w:r>
          </w:p>
        </w:tc>
        <w:tc>
          <w:tcPr>
            <w:tcW w:w="962" w:type="dxa"/>
            <w:vMerge w:val="restart"/>
          </w:tcPr>
          <w:p w:rsidR="009363F9" w:rsidRDefault="009363F9">
            <w:pPr>
              <w:pStyle w:val="ConsPlusNormal"/>
            </w:pPr>
            <w:r>
              <w:t>Плотность населения (особей/1000 га)</w:t>
            </w:r>
          </w:p>
        </w:tc>
      </w:tr>
      <w:tr w:rsidR="009363F9">
        <w:tc>
          <w:tcPr>
            <w:tcW w:w="571" w:type="dxa"/>
            <w:vMerge/>
          </w:tcPr>
          <w:p w:rsidR="009363F9" w:rsidRDefault="009363F9">
            <w:pPr>
              <w:pStyle w:val="ConsPlusNormal"/>
            </w:pPr>
          </w:p>
        </w:tc>
        <w:tc>
          <w:tcPr>
            <w:tcW w:w="1928" w:type="dxa"/>
            <w:vMerge/>
          </w:tcPr>
          <w:p w:rsidR="009363F9" w:rsidRDefault="009363F9">
            <w:pPr>
              <w:pStyle w:val="ConsPlusNormal"/>
            </w:pPr>
          </w:p>
        </w:tc>
        <w:tc>
          <w:tcPr>
            <w:tcW w:w="737" w:type="dxa"/>
          </w:tcPr>
          <w:p w:rsidR="009363F9" w:rsidRDefault="009363F9">
            <w:pPr>
              <w:pStyle w:val="ConsPlusNormal"/>
            </w:pPr>
            <w:r>
              <w:t>2000</w:t>
            </w:r>
          </w:p>
        </w:tc>
        <w:tc>
          <w:tcPr>
            <w:tcW w:w="737" w:type="dxa"/>
          </w:tcPr>
          <w:p w:rsidR="009363F9" w:rsidRDefault="009363F9">
            <w:pPr>
              <w:pStyle w:val="ConsPlusNormal"/>
            </w:pPr>
            <w:r>
              <w:t>2001</w:t>
            </w:r>
          </w:p>
        </w:tc>
        <w:tc>
          <w:tcPr>
            <w:tcW w:w="711" w:type="dxa"/>
          </w:tcPr>
          <w:p w:rsidR="009363F9" w:rsidRDefault="009363F9">
            <w:pPr>
              <w:pStyle w:val="ConsPlusNormal"/>
            </w:pPr>
            <w:r>
              <w:t>2002</w:t>
            </w:r>
          </w:p>
        </w:tc>
        <w:tc>
          <w:tcPr>
            <w:tcW w:w="737" w:type="dxa"/>
          </w:tcPr>
          <w:p w:rsidR="009363F9" w:rsidRDefault="009363F9">
            <w:pPr>
              <w:pStyle w:val="ConsPlusNormal"/>
            </w:pPr>
            <w:r>
              <w:t>2003</w:t>
            </w:r>
          </w:p>
        </w:tc>
        <w:tc>
          <w:tcPr>
            <w:tcW w:w="737" w:type="dxa"/>
          </w:tcPr>
          <w:p w:rsidR="009363F9" w:rsidRDefault="009363F9">
            <w:pPr>
              <w:pStyle w:val="ConsPlusNormal"/>
            </w:pPr>
            <w:r>
              <w:t>2004</w:t>
            </w:r>
          </w:p>
        </w:tc>
        <w:tc>
          <w:tcPr>
            <w:tcW w:w="737" w:type="dxa"/>
          </w:tcPr>
          <w:p w:rsidR="009363F9" w:rsidRDefault="009363F9">
            <w:pPr>
              <w:pStyle w:val="ConsPlusNormal"/>
            </w:pPr>
            <w:r>
              <w:t>2005</w:t>
            </w:r>
          </w:p>
        </w:tc>
        <w:tc>
          <w:tcPr>
            <w:tcW w:w="737" w:type="dxa"/>
          </w:tcPr>
          <w:p w:rsidR="009363F9" w:rsidRDefault="009363F9">
            <w:pPr>
              <w:pStyle w:val="ConsPlusNormal"/>
            </w:pPr>
            <w:r>
              <w:t>2006</w:t>
            </w:r>
          </w:p>
        </w:tc>
        <w:tc>
          <w:tcPr>
            <w:tcW w:w="794" w:type="dxa"/>
          </w:tcPr>
          <w:p w:rsidR="009363F9" w:rsidRDefault="009363F9">
            <w:pPr>
              <w:pStyle w:val="ConsPlusNormal"/>
            </w:pPr>
            <w:r>
              <w:t>2007</w:t>
            </w:r>
          </w:p>
        </w:tc>
        <w:tc>
          <w:tcPr>
            <w:tcW w:w="737" w:type="dxa"/>
          </w:tcPr>
          <w:p w:rsidR="009363F9" w:rsidRDefault="009363F9">
            <w:pPr>
              <w:pStyle w:val="ConsPlusNormal"/>
            </w:pPr>
            <w:r>
              <w:t>2008</w:t>
            </w:r>
          </w:p>
        </w:tc>
        <w:tc>
          <w:tcPr>
            <w:tcW w:w="737" w:type="dxa"/>
          </w:tcPr>
          <w:p w:rsidR="009363F9" w:rsidRDefault="009363F9">
            <w:pPr>
              <w:pStyle w:val="ConsPlusNormal"/>
            </w:pPr>
            <w:r>
              <w:t>2009</w:t>
            </w:r>
          </w:p>
        </w:tc>
        <w:tc>
          <w:tcPr>
            <w:tcW w:w="737" w:type="dxa"/>
          </w:tcPr>
          <w:p w:rsidR="009363F9" w:rsidRDefault="009363F9">
            <w:pPr>
              <w:pStyle w:val="ConsPlusNormal"/>
            </w:pPr>
            <w:r>
              <w:t>2010</w:t>
            </w:r>
          </w:p>
        </w:tc>
        <w:tc>
          <w:tcPr>
            <w:tcW w:w="737" w:type="dxa"/>
          </w:tcPr>
          <w:p w:rsidR="009363F9" w:rsidRDefault="009363F9">
            <w:pPr>
              <w:pStyle w:val="ConsPlusNormal"/>
            </w:pPr>
            <w:r>
              <w:t>2011</w:t>
            </w:r>
          </w:p>
        </w:tc>
        <w:tc>
          <w:tcPr>
            <w:tcW w:w="737" w:type="dxa"/>
          </w:tcPr>
          <w:p w:rsidR="009363F9" w:rsidRDefault="009363F9">
            <w:pPr>
              <w:pStyle w:val="ConsPlusNormal"/>
            </w:pPr>
            <w:r>
              <w:t>2012</w:t>
            </w:r>
          </w:p>
        </w:tc>
        <w:tc>
          <w:tcPr>
            <w:tcW w:w="794" w:type="dxa"/>
          </w:tcPr>
          <w:p w:rsidR="009363F9" w:rsidRDefault="009363F9">
            <w:pPr>
              <w:pStyle w:val="ConsPlusNormal"/>
            </w:pPr>
            <w:r>
              <w:t>2013</w:t>
            </w:r>
          </w:p>
        </w:tc>
        <w:tc>
          <w:tcPr>
            <w:tcW w:w="794" w:type="dxa"/>
          </w:tcPr>
          <w:p w:rsidR="009363F9" w:rsidRDefault="009363F9">
            <w:pPr>
              <w:pStyle w:val="ConsPlusNormal"/>
            </w:pPr>
            <w:r>
              <w:t>2014</w:t>
            </w:r>
          </w:p>
        </w:tc>
        <w:tc>
          <w:tcPr>
            <w:tcW w:w="794" w:type="dxa"/>
          </w:tcPr>
          <w:p w:rsidR="009363F9" w:rsidRDefault="009363F9">
            <w:pPr>
              <w:pStyle w:val="ConsPlusNormal"/>
            </w:pPr>
            <w:r>
              <w:t>2015</w:t>
            </w:r>
          </w:p>
        </w:tc>
        <w:tc>
          <w:tcPr>
            <w:tcW w:w="854" w:type="dxa"/>
            <w:vMerge/>
          </w:tcPr>
          <w:p w:rsidR="009363F9" w:rsidRDefault="009363F9">
            <w:pPr>
              <w:pStyle w:val="ConsPlusNormal"/>
            </w:pPr>
          </w:p>
        </w:tc>
        <w:tc>
          <w:tcPr>
            <w:tcW w:w="962" w:type="dxa"/>
            <w:vMerge/>
          </w:tcPr>
          <w:p w:rsidR="009363F9" w:rsidRDefault="009363F9">
            <w:pPr>
              <w:pStyle w:val="ConsPlusNormal"/>
            </w:pPr>
          </w:p>
        </w:tc>
      </w:tr>
      <w:tr w:rsidR="009363F9">
        <w:tc>
          <w:tcPr>
            <w:tcW w:w="571" w:type="dxa"/>
          </w:tcPr>
          <w:p w:rsidR="009363F9" w:rsidRDefault="009363F9">
            <w:pPr>
              <w:pStyle w:val="ConsPlusNormal"/>
              <w:jc w:val="center"/>
            </w:pPr>
            <w:r>
              <w:t>1</w:t>
            </w:r>
          </w:p>
        </w:tc>
        <w:tc>
          <w:tcPr>
            <w:tcW w:w="1928" w:type="dxa"/>
          </w:tcPr>
          <w:p w:rsidR="009363F9" w:rsidRDefault="009363F9">
            <w:pPr>
              <w:pStyle w:val="ConsPlusNormal"/>
            </w:pPr>
            <w:r>
              <w:t>2</w:t>
            </w:r>
          </w:p>
        </w:tc>
        <w:tc>
          <w:tcPr>
            <w:tcW w:w="737" w:type="dxa"/>
          </w:tcPr>
          <w:p w:rsidR="009363F9" w:rsidRDefault="009363F9">
            <w:pPr>
              <w:pStyle w:val="ConsPlusNormal"/>
            </w:pPr>
            <w:r>
              <w:t>3</w:t>
            </w:r>
          </w:p>
        </w:tc>
        <w:tc>
          <w:tcPr>
            <w:tcW w:w="737" w:type="dxa"/>
          </w:tcPr>
          <w:p w:rsidR="009363F9" w:rsidRDefault="009363F9">
            <w:pPr>
              <w:pStyle w:val="ConsPlusNormal"/>
            </w:pPr>
            <w:r>
              <w:t>4</w:t>
            </w:r>
          </w:p>
        </w:tc>
        <w:tc>
          <w:tcPr>
            <w:tcW w:w="711" w:type="dxa"/>
          </w:tcPr>
          <w:p w:rsidR="009363F9" w:rsidRDefault="009363F9">
            <w:pPr>
              <w:pStyle w:val="ConsPlusNormal"/>
            </w:pPr>
            <w:r>
              <w:t>5</w:t>
            </w:r>
          </w:p>
        </w:tc>
        <w:tc>
          <w:tcPr>
            <w:tcW w:w="737" w:type="dxa"/>
          </w:tcPr>
          <w:p w:rsidR="009363F9" w:rsidRDefault="009363F9">
            <w:pPr>
              <w:pStyle w:val="ConsPlusNormal"/>
            </w:pPr>
            <w:r>
              <w:t>6</w:t>
            </w:r>
          </w:p>
        </w:tc>
        <w:tc>
          <w:tcPr>
            <w:tcW w:w="737" w:type="dxa"/>
          </w:tcPr>
          <w:p w:rsidR="009363F9" w:rsidRDefault="009363F9">
            <w:pPr>
              <w:pStyle w:val="ConsPlusNormal"/>
            </w:pPr>
            <w:r>
              <w:t>7</w:t>
            </w:r>
          </w:p>
        </w:tc>
        <w:tc>
          <w:tcPr>
            <w:tcW w:w="737" w:type="dxa"/>
          </w:tcPr>
          <w:p w:rsidR="009363F9" w:rsidRDefault="009363F9">
            <w:pPr>
              <w:pStyle w:val="ConsPlusNormal"/>
            </w:pPr>
            <w:r>
              <w:t>8</w:t>
            </w:r>
          </w:p>
        </w:tc>
        <w:tc>
          <w:tcPr>
            <w:tcW w:w="737" w:type="dxa"/>
          </w:tcPr>
          <w:p w:rsidR="009363F9" w:rsidRDefault="009363F9">
            <w:pPr>
              <w:pStyle w:val="ConsPlusNormal"/>
            </w:pPr>
            <w:r>
              <w:t>9</w:t>
            </w:r>
          </w:p>
        </w:tc>
        <w:tc>
          <w:tcPr>
            <w:tcW w:w="794" w:type="dxa"/>
          </w:tcPr>
          <w:p w:rsidR="009363F9" w:rsidRDefault="009363F9">
            <w:pPr>
              <w:pStyle w:val="ConsPlusNormal"/>
            </w:pPr>
            <w:r>
              <w:t>10</w:t>
            </w:r>
          </w:p>
        </w:tc>
        <w:tc>
          <w:tcPr>
            <w:tcW w:w="737" w:type="dxa"/>
          </w:tcPr>
          <w:p w:rsidR="009363F9" w:rsidRDefault="009363F9">
            <w:pPr>
              <w:pStyle w:val="ConsPlusNormal"/>
            </w:pPr>
            <w:r>
              <w:t>11</w:t>
            </w:r>
          </w:p>
        </w:tc>
        <w:tc>
          <w:tcPr>
            <w:tcW w:w="737" w:type="dxa"/>
          </w:tcPr>
          <w:p w:rsidR="009363F9" w:rsidRDefault="009363F9">
            <w:pPr>
              <w:pStyle w:val="ConsPlusNormal"/>
            </w:pPr>
            <w:r>
              <w:t>12</w:t>
            </w:r>
          </w:p>
        </w:tc>
        <w:tc>
          <w:tcPr>
            <w:tcW w:w="737" w:type="dxa"/>
          </w:tcPr>
          <w:p w:rsidR="009363F9" w:rsidRDefault="009363F9">
            <w:pPr>
              <w:pStyle w:val="ConsPlusNormal"/>
            </w:pPr>
            <w:r>
              <w:t>13</w:t>
            </w:r>
          </w:p>
        </w:tc>
        <w:tc>
          <w:tcPr>
            <w:tcW w:w="737" w:type="dxa"/>
          </w:tcPr>
          <w:p w:rsidR="009363F9" w:rsidRDefault="009363F9">
            <w:pPr>
              <w:pStyle w:val="ConsPlusNormal"/>
            </w:pPr>
            <w:r>
              <w:t>14</w:t>
            </w:r>
          </w:p>
        </w:tc>
        <w:tc>
          <w:tcPr>
            <w:tcW w:w="737" w:type="dxa"/>
          </w:tcPr>
          <w:p w:rsidR="009363F9" w:rsidRDefault="009363F9">
            <w:pPr>
              <w:pStyle w:val="ConsPlusNormal"/>
            </w:pPr>
            <w:r>
              <w:t>15</w:t>
            </w:r>
          </w:p>
        </w:tc>
        <w:tc>
          <w:tcPr>
            <w:tcW w:w="794" w:type="dxa"/>
          </w:tcPr>
          <w:p w:rsidR="009363F9" w:rsidRDefault="009363F9">
            <w:pPr>
              <w:pStyle w:val="ConsPlusNormal"/>
            </w:pPr>
            <w:r>
              <w:t>16</w:t>
            </w:r>
          </w:p>
        </w:tc>
        <w:tc>
          <w:tcPr>
            <w:tcW w:w="794" w:type="dxa"/>
          </w:tcPr>
          <w:p w:rsidR="009363F9" w:rsidRDefault="009363F9">
            <w:pPr>
              <w:pStyle w:val="ConsPlusNormal"/>
            </w:pPr>
            <w:r>
              <w:t>17</w:t>
            </w:r>
          </w:p>
        </w:tc>
        <w:tc>
          <w:tcPr>
            <w:tcW w:w="794" w:type="dxa"/>
          </w:tcPr>
          <w:p w:rsidR="009363F9" w:rsidRDefault="009363F9">
            <w:pPr>
              <w:pStyle w:val="ConsPlusNormal"/>
            </w:pPr>
            <w:r>
              <w:t>18</w:t>
            </w:r>
          </w:p>
        </w:tc>
        <w:tc>
          <w:tcPr>
            <w:tcW w:w="854" w:type="dxa"/>
          </w:tcPr>
          <w:p w:rsidR="009363F9" w:rsidRDefault="009363F9">
            <w:pPr>
              <w:pStyle w:val="ConsPlusNormal"/>
            </w:pPr>
            <w:r>
              <w:t>19</w:t>
            </w:r>
          </w:p>
        </w:tc>
        <w:tc>
          <w:tcPr>
            <w:tcW w:w="962" w:type="dxa"/>
          </w:tcPr>
          <w:p w:rsidR="009363F9" w:rsidRDefault="009363F9">
            <w:pPr>
              <w:pStyle w:val="ConsPlusNormal"/>
            </w:pPr>
            <w:r>
              <w:t>20</w:t>
            </w:r>
          </w:p>
        </w:tc>
      </w:tr>
      <w:tr w:rsidR="009363F9">
        <w:tc>
          <w:tcPr>
            <w:tcW w:w="571" w:type="dxa"/>
          </w:tcPr>
          <w:p w:rsidR="009363F9" w:rsidRDefault="009363F9">
            <w:pPr>
              <w:pStyle w:val="ConsPlusNormal"/>
              <w:jc w:val="center"/>
            </w:pPr>
            <w:r>
              <w:t>1.</w:t>
            </w:r>
          </w:p>
        </w:tc>
        <w:tc>
          <w:tcPr>
            <w:tcW w:w="1928" w:type="dxa"/>
          </w:tcPr>
          <w:p w:rsidR="009363F9" w:rsidRDefault="009363F9">
            <w:pPr>
              <w:pStyle w:val="ConsPlusNormal"/>
            </w:pPr>
            <w:r>
              <w:t>Батецкий</w:t>
            </w:r>
          </w:p>
        </w:tc>
        <w:tc>
          <w:tcPr>
            <w:tcW w:w="737" w:type="dxa"/>
          </w:tcPr>
          <w:p w:rsidR="009363F9" w:rsidRDefault="009363F9">
            <w:pPr>
              <w:pStyle w:val="ConsPlusNormal"/>
            </w:pPr>
            <w:r>
              <w:t>218</w:t>
            </w:r>
          </w:p>
        </w:tc>
        <w:tc>
          <w:tcPr>
            <w:tcW w:w="737" w:type="dxa"/>
          </w:tcPr>
          <w:p w:rsidR="009363F9" w:rsidRDefault="009363F9">
            <w:pPr>
              <w:pStyle w:val="ConsPlusNormal"/>
            </w:pPr>
            <w:r>
              <w:t>228</w:t>
            </w:r>
          </w:p>
        </w:tc>
        <w:tc>
          <w:tcPr>
            <w:tcW w:w="711" w:type="dxa"/>
          </w:tcPr>
          <w:p w:rsidR="009363F9" w:rsidRDefault="009363F9">
            <w:pPr>
              <w:pStyle w:val="ConsPlusNormal"/>
            </w:pPr>
            <w:r>
              <w:t>291</w:t>
            </w:r>
          </w:p>
        </w:tc>
        <w:tc>
          <w:tcPr>
            <w:tcW w:w="737" w:type="dxa"/>
          </w:tcPr>
          <w:p w:rsidR="009363F9" w:rsidRDefault="009363F9">
            <w:pPr>
              <w:pStyle w:val="ConsPlusNormal"/>
            </w:pPr>
            <w:r>
              <w:t>218</w:t>
            </w:r>
          </w:p>
        </w:tc>
        <w:tc>
          <w:tcPr>
            <w:tcW w:w="737" w:type="dxa"/>
          </w:tcPr>
          <w:p w:rsidR="009363F9" w:rsidRDefault="009363F9">
            <w:pPr>
              <w:pStyle w:val="ConsPlusNormal"/>
            </w:pPr>
            <w:r>
              <w:t>141</w:t>
            </w:r>
          </w:p>
        </w:tc>
        <w:tc>
          <w:tcPr>
            <w:tcW w:w="737" w:type="dxa"/>
          </w:tcPr>
          <w:p w:rsidR="009363F9" w:rsidRDefault="009363F9">
            <w:pPr>
              <w:pStyle w:val="ConsPlusNormal"/>
            </w:pPr>
            <w:r>
              <w:t>329</w:t>
            </w:r>
          </w:p>
        </w:tc>
        <w:tc>
          <w:tcPr>
            <w:tcW w:w="737" w:type="dxa"/>
          </w:tcPr>
          <w:p w:rsidR="009363F9" w:rsidRDefault="009363F9">
            <w:pPr>
              <w:pStyle w:val="ConsPlusNormal"/>
            </w:pPr>
            <w:r>
              <w:t>335</w:t>
            </w:r>
          </w:p>
        </w:tc>
        <w:tc>
          <w:tcPr>
            <w:tcW w:w="794" w:type="dxa"/>
          </w:tcPr>
          <w:p w:rsidR="009363F9" w:rsidRDefault="009363F9">
            <w:pPr>
              <w:pStyle w:val="ConsPlusNormal"/>
            </w:pPr>
            <w:r>
              <w:t>419</w:t>
            </w:r>
          </w:p>
        </w:tc>
        <w:tc>
          <w:tcPr>
            <w:tcW w:w="737" w:type="dxa"/>
          </w:tcPr>
          <w:p w:rsidR="009363F9" w:rsidRDefault="009363F9">
            <w:pPr>
              <w:pStyle w:val="ConsPlusNormal"/>
            </w:pPr>
            <w:r>
              <w:t>374</w:t>
            </w:r>
          </w:p>
        </w:tc>
        <w:tc>
          <w:tcPr>
            <w:tcW w:w="737" w:type="dxa"/>
          </w:tcPr>
          <w:p w:rsidR="009363F9" w:rsidRDefault="009363F9">
            <w:pPr>
              <w:pStyle w:val="ConsPlusNormal"/>
            </w:pPr>
            <w:r>
              <w:t>414</w:t>
            </w:r>
          </w:p>
        </w:tc>
        <w:tc>
          <w:tcPr>
            <w:tcW w:w="737" w:type="dxa"/>
          </w:tcPr>
          <w:p w:rsidR="009363F9" w:rsidRDefault="009363F9">
            <w:pPr>
              <w:pStyle w:val="ConsPlusNormal"/>
            </w:pPr>
            <w:r>
              <w:t>455</w:t>
            </w:r>
          </w:p>
        </w:tc>
        <w:tc>
          <w:tcPr>
            <w:tcW w:w="737" w:type="dxa"/>
          </w:tcPr>
          <w:p w:rsidR="009363F9" w:rsidRDefault="009363F9">
            <w:pPr>
              <w:pStyle w:val="ConsPlusNormal"/>
            </w:pPr>
            <w:r>
              <w:t>383</w:t>
            </w:r>
          </w:p>
        </w:tc>
        <w:tc>
          <w:tcPr>
            <w:tcW w:w="737" w:type="dxa"/>
          </w:tcPr>
          <w:p w:rsidR="009363F9" w:rsidRDefault="009363F9">
            <w:pPr>
              <w:pStyle w:val="ConsPlusNormal"/>
            </w:pPr>
            <w:r>
              <w:t>549</w:t>
            </w:r>
          </w:p>
        </w:tc>
        <w:tc>
          <w:tcPr>
            <w:tcW w:w="794" w:type="dxa"/>
          </w:tcPr>
          <w:p w:rsidR="009363F9" w:rsidRDefault="009363F9">
            <w:pPr>
              <w:pStyle w:val="ConsPlusNormal"/>
            </w:pPr>
            <w:r>
              <w:t>299</w:t>
            </w:r>
          </w:p>
        </w:tc>
        <w:tc>
          <w:tcPr>
            <w:tcW w:w="794" w:type="dxa"/>
          </w:tcPr>
          <w:p w:rsidR="009363F9" w:rsidRDefault="009363F9">
            <w:pPr>
              <w:pStyle w:val="ConsPlusNormal"/>
            </w:pPr>
            <w:r>
              <w:t>592</w:t>
            </w:r>
          </w:p>
        </w:tc>
        <w:tc>
          <w:tcPr>
            <w:tcW w:w="794" w:type="dxa"/>
          </w:tcPr>
          <w:p w:rsidR="009363F9" w:rsidRDefault="009363F9">
            <w:pPr>
              <w:pStyle w:val="ConsPlusNormal"/>
            </w:pPr>
            <w:r>
              <w:t>503</w:t>
            </w:r>
          </w:p>
        </w:tc>
        <w:tc>
          <w:tcPr>
            <w:tcW w:w="854" w:type="dxa"/>
          </w:tcPr>
          <w:p w:rsidR="009363F9" w:rsidRDefault="009363F9">
            <w:pPr>
              <w:pStyle w:val="ConsPlusNormal"/>
            </w:pPr>
            <w:r>
              <w:t>465</w:t>
            </w:r>
          </w:p>
        </w:tc>
        <w:tc>
          <w:tcPr>
            <w:tcW w:w="962" w:type="dxa"/>
          </w:tcPr>
          <w:p w:rsidR="009363F9" w:rsidRDefault="009363F9">
            <w:pPr>
              <w:pStyle w:val="ConsPlusNormal"/>
            </w:pPr>
            <w:r>
              <w:t>3,67</w:t>
            </w:r>
          </w:p>
        </w:tc>
      </w:tr>
      <w:tr w:rsidR="009363F9">
        <w:tc>
          <w:tcPr>
            <w:tcW w:w="571" w:type="dxa"/>
          </w:tcPr>
          <w:p w:rsidR="009363F9" w:rsidRDefault="009363F9">
            <w:pPr>
              <w:pStyle w:val="ConsPlusNormal"/>
              <w:jc w:val="center"/>
            </w:pPr>
            <w:r>
              <w:t>2.</w:t>
            </w:r>
          </w:p>
        </w:tc>
        <w:tc>
          <w:tcPr>
            <w:tcW w:w="1928" w:type="dxa"/>
          </w:tcPr>
          <w:p w:rsidR="009363F9" w:rsidRDefault="009363F9">
            <w:pPr>
              <w:pStyle w:val="ConsPlusNormal"/>
            </w:pPr>
            <w:r>
              <w:t>Боровичский</w:t>
            </w:r>
          </w:p>
        </w:tc>
        <w:tc>
          <w:tcPr>
            <w:tcW w:w="737" w:type="dxa"/>
          </w:tcPr>
          <w:p w:rsidR="009363F9" w:rsidRDefault="009363F9">
            <w:pPr>
              <w:pStyle w:val="ConsPlusNormal"/>
            </w:pPr>
            <w:r>
              <w:t>1108</w:t>
            </w:r>
          </w:p>
        </w:tc>
        <w:tc>
          <w:tcPr>
            <w:tcW w:w="737" w:type="dxa"/>
          </w:tcPr>
          <w:p w:rsidR="009363F9" w:rsidRDefault="009363F9">
            <w:pPr>
              <w:pStyle w:val="ConsPlusNormal"/>
            </w:pPr>
            <w:r>
              <w:t>600</w:t>
            </w:r>
          </w:p>
        </w:tc>
        <w:tc>
          <w:tcPr>
            <w:tcW w:w="711" w:type="dxa"/>
          </w:tcPr>
          <w:p w:rsidR="009363F9" w:rsidRDefault="009363F9">
            <w:pPr>
              <w:pStyle w:val="ConsPlusNormal"/>
            </w:pPr>
            <w:r>
              <w:t>456</w:t>
            </w:r>
          </w:p>
        </w:tc>
        <w:tc>
          <w:tcPr>
            <w:tcW w:w="737" w:type="dxa"/>
          </w:tcPr>
          <w:p w:rsidR="009363F9" w:rsidRDefault="009363F9">
            <w:pPr>
              <w:pStyle w:val="ConsPlusNormal"/>
            </w:pPr>
            <w:r>
              <w:t>629</w:t>
            </w:r>
          </w:p>
        </w:tc>
        <w:tc>
          <w:tcPr>
            <w:tcW w:w="737" w:type="dxa"/>
          </w:tcPr>
          <w:p w:rsidR="009363F9" w:rsidRDefault="009363F9">
            <w:pPr>
              <w:pStyle w:val="ConsPlusNormal"/>
            </w:pPr>
            <w:r>
              <w:t>632</w:t>
            </w:r>
          </w:p>
        </w:tc>
        <w:tc>
          <w:tcPr>
            <w:tcW w:w="737" w:type="dxa"/>
          </w:tcPr>
          <w:p w:rsidR="009363F9" w:rsidRDefault="009363F9">
            <w:pPr>
              <w:pStyle w:val="ConsPlusNormal"/>
            </w:pPr>
            <w:r>
              <w:t>853</w:t>
            </w:r>
          </w:p>
        </w:tc>
        <w:tc>
          <w:tcPr>
            <w:tcW w:w="737" w:type="dxa"/>
          </w:tcPr>
          <w:p w:rsidR="009363F9" w:rsidRDefault="009363F9">
            <w:pPr>
              <w:pStyle w:val="ConsPlusNormal"/>
            </w:pPr>
            <w:r>
              <w:t>801</w:t>
            </w:r>
          </w:p>
        </w:tc>
        <w:tc>
          <w:tcPr>
            <w:tcW w:w="794" w:type="dxa"/>
          </w:tcPr>
          <w:p w:rsidR="009363F9" w:rsidRDefault="009363F9">
            <w:pPr>
              <w:pStyle w:val="ConsPlusNormal"/>
            </w:pPr>
            <w:r>
              <w:t>699</w:t>
            </w:r>
          </w:p>
        </w:tc>
        <w:tc>
          <w:tcPr>
            <w:tcW w:w="737" w:type="dxa"/>
          </w:tcPr>
          <w:p w:rsidR="009363F9" w:rsidRDefault="009363F9">
            <w:pPr>
              <w:pStyle w:val="ConsPlusNormal"/>
            </w:pPr>
            <w:r>
              <w:t>727</w:t>
            </w:r>
          </w:p>
        </w:tc>
        <w:tc>
          <w:tcPr>
            <w:tcW w:w="737" w:type="dxa"/>
          </w:tcPr>
          <w:p w:rsidR="009363F9" w:rsidRDefault="009363F9">
            <w:pPr>
              <w:pStyle w:val="ConsPlusNormal"/>
            </w:pPr>
            <w:r>
              <w:t>690</w:t>
            </w:r>
          </w:p>
        </w:tc>
        <w:tc>
          <w:tcPr>
            <w:tcW w:w="737" w:type="dxa"/>
          </w:tcPr>
          <w:p w:rsidR="009363F9" w:rsidRDefault="009363F9">
            <w:pPr>
              <w:pStyle w:val="ConsPlusNormal"/>
            </w:pPr>
            <w:r>
              <w:t>888</w:t>
            </w:r>
          </w:p>
        </w:tc>
        <w:tc>
          <w:tcPr>
            <w:tcW w:w="737" w:type="dxa"/>
          </w:tcPr>
          <w:p w:rsidR="009363F9" w:rsidRDefault="009363F9">
            <w:pPr>
              <w:pStyle w:val="ConsPlusNormal"/>
            </w:pPr>
            <w:r>
              <w:t>1207</w:t>
            </w:r>
          </w:p>
        </w:tc>
        <w:tc>
          <w:tcPr>
            <w:tcW w:w="737" w:type="dxa"/>
          </w:tcPr>
          <w:p w:rsidR="009363F9" w:rsidRDefault="009363F9">
            <w:pPr>
              <w:pStyle w:val="ConsPlusNormal"/>
            </w:pPr>
            <w:r>
              <w:t>1185</w:t>
            </w:r>
          </w:p>
        </w:tc>
        <w:tc>
          <w:tcPr>
            <w:tcW w:w="794" w:type="dxa"/>
          </w:tcPr>
          <w:p w:rsidR="009363F9" w:rsidRDefault="009363F9">
            <w:pPr>
              <w:pStyle w:val="ConsPlusNormal"/>
            </w:pPr>
            <w:r>
              <w:t>1182</w:t>
            </w:r>
          </w:p>
        </w:tc>
        <w:tc>
          <w:tcPr>
            <w:tcW w:w="794" w:type="dxa"/>
          </w:tcPr>
          <w:p w:rsidR="009363F9" w:rsidRDefault="009363F9">
            <w:pPr>
              <w:pStyle w:val="ConsPlusNormal"/>
            </w:pPr>
            <w:r>
              <w:t>2134</w:t>
            </w:r>
          </w:p>
        </w:tc>
        <w:tc>
          <w:tcPr>
            <w:tcW w:w="794" w:type="dxa"/>
          </w:tcPr>
          <w:p w:rsidR="009363F9" w:rsidRDefault="009363F9">
            <w:pPr>
              <w:pStyle w:val="ConsPlusNormal"/>
            </w:pPr>
            <w:r>
              <w:t>1372</w:t>
            </w:r>
          </w:p>
        </w:tc>
        <w:tc>
          <w:tcPr>
            <w:tcW w:w="854" w:type="dxa"/>
          </w:tcPr>
          <w:p w:rsidR="009363F9" w:rsidRDefault="009363F9">
            <w:pPr>
              <w:pStyle w:val="ConsPlusNormal"/>
            </w:pPr>
            <w:r>
              <w:t>1563</w:t>
            </w:r>
          </w:p>
        </w:tc>
        <w:tc>
          <w:tcPr>
            <w:tcW w:w="962" w:type="dxa"/>
          </w:tcPr>
          <w:p w:rsidR="009363F9" w:rsidRDefault="009363F9">
            <w:pPr>
              <w:pStyle w:val="ConsPlusNormal"/>
            </w:pPr>
            <w:r>
              <w:t>6,55</w:t>
            </w:r>
          </w:p>
        </w:tc>
      </w:tr>
      <w:tr w:rsidR="009363F9">
        <w:tc>
          <w:tcPr>
            <w:tcW w:w="571" w:type="dxa"/>
          </w:tcPr>
          <w:p w:rsidR="009363F9" w:rsidRDefault="009363F9">
            <w:pPr>
              <w:pStyle w:val="ConsPlusNormal"/>
              <w:jc w:val="center"/>
            </w:pPr>
            <w:r>
              <w:t>3.</w:t>
            </w:r>
          </w:p>
        </w:tc>
        <w:tc>
          <w:tcPr>
            <w:tcW w:w="1928" w:type="dxa"/>
          </w:tcPr>
          <w:p w:rsidR="009363F9" w:rsidRDefault="009363F9">
            <w:pPr>
              <w:pStyle w:val="ConsPlusNormal"/>
            </w:pPr>
            <w:r>
              <w:t>Валдайский</w:t>
            </w:r>
          </w:p>
        </w:tc>
        <w:tc>
          <w:tcPr>
            <w:tcW w:w="737" w:type="dxa"/>
          </w:tcPr>
          <w:p w:rsidR="009363F9" w:rsidRDefault="009363F9">
            <w:pPr>
              <w:pStyle w:val="ConsPlusNormal"/>
            </w:pPr>
            <w:r>
              <w:t>426</w:t>
            </w:r>
          </w:p>
        </w:tc>
        <w:tc>
          <w:tcPr>
            <w:tcW w:w="737" w:type="dxa"/>
          </w:tcPr>
          <w:p w:rsidR="009363F9" w:rsidRDefault="009363F9">
            <w:pPr>
              <w:pStyle w:val="ConsPlusNormal"/>
            </w:pPr>
            <w:r>
              <w:t>328</w:t>
            </w:r>
          </w:p>
        </w:tc>
        <w:tc>
          <w:tcPr>
            <w:tcW w:w="711" w:type="dxa"/>
          </w:tcPr>
          <w:p w:rsidR="009363F9" w:rsidRDefault="009363F9">
            <w:pPr>
              <w:pStyle w:val="ConsPlusNormal"/>
            </w:pPr>
            <w:r>
              <w:t>598</w:t>
            </w:r>
          </w:p>
        </w:tc>
        <w:tc>
          <w:tcPr>
            <w:tcW w:w="737" w:type="dxa"/>
          </w:tcPr>
          <w:p w:rsidR="009363F9" w:rsidRDefault="009363F9">
            <w:pPr>
              <w:pStyle w:val="ConsPlusNormal"/>
            </w:pPr>
            <w:r>
              <w:t>311</w:t>
            </w:r>
          </w:p>
        </w:tc>
        <w:tc>
          <w:tcPr>
            <w:tcW w:w="737" w:type="dxa"/>
          </w:tcPr>
          <w:p w:rsidR="009363F9" w:rsidRDefault="009363F9">
            <w:pPr>
              <w:pStyle w:val="ConsPlusNormal"/>
            </w:pPr>
            <w:r>
              <w:t>461</w:t>
            </w:r>
          </w:p>
        </w:tc>
        <w:tc>
          <w:tcPr>
            <w:tcW w:w="737" w:type="dxa"/>
          </w:tcPr>
          <w:p w:rsidR="009363F9" w:rsidRDefault="009363F9">
            <w:pPr>
              <w:pStyle w:val="ConsPlusNormal"/>
            </w:pPr>
            <w:r>
              <w:t>475</w:t>
            </w:r>
          </w:p>
        </w:tc>
        <w:tc>
          <w:tcPr>
            <w:tcW w:w="737" w:type="dxa"/>
          </w:tcPr>
          <w:p w:rsidR="009363F9" w:rsidRDefault="009363F9">
            <w:pPr>
              <w:pStyle w:val="ConsPlusNormal"/>
            </w:pPr>
            <w:r>
              <w:t>552</w:t>
            </w:r>
          </w:p>
        </w:tc>
        <w:tc>
          <w:tcPr>
            <w:tcW w:w="794" w:type="dxa"/>
          </w:tcPr>
          <w:p w:rsidR="009363F9" w:rsidRDefault="009363F9">
            <w:pPr>
              <w:pStyle w:val="ConsPlusNormal"/>
            </w:pPr>
            <w:r>
              <w:t>371</w:t>
            </w:r>
          </w:p>
        </w:tc>
        <w:tc>
          <w:tcPr>
            <w:tcW w:w="737" w:type="dxa"/>
          </w:tcPr>
          <w:p w:rsidR="009363F9" w:rsidRDefault="009363F9">
            <w:pPr>
              <w:pStyle w:val="ConsPlusNormal"/>
            </w:pPr>
            <w:r>
              <w:t>466</w:t>
            </w:r>
          </w:p>
        </w:tc>
        <w:tc>
          <w:tcPr>
            <w:tcW w:w="737" w:type="dxa"/>
          </w:tcPr>
          <w:p w:rsidR="009363F9" w:rsidRDefault="009363F9">
            <w:pPr>
              <w:pStyle w:val="ConsPlusNormal"/>
            </w:pPr>
            <w:r>
              <w:t>603</w:t>
            </w:r>
          </w:p>
        </w:tc>
        <w:tc>
          <w:tcPr>
            <w:tcW w:w="737" w:type="dxa"/>
          </w:tcPr>
          <w:p w:rsidR="009363F9" w:rsidRDefault="009363F9">
            <w:pPr>
              <w:pStyle w:val="ConsPlusNormal"/>
            </w:pPr>
            <w:r>
              <w:t>866</w:t>
            </w:r>
          </w:p>
        </w:tc>
        <w:tc>
          <w:tcPr>
            <w:tcW w:w="737" w:type="dxa"/>
          </w:tcPr>
          <w:p w:rsidR="009363F9" w:rsidRDefault="009363F9">
            <w:pPr>
              <w:pStyle w:val="ConsPlusNormal"/>
            </w:pPr>
            <w:r>
              <w:t>1273</w:t>
            </w:r>
          </w:p>
        </w:tc>
        <w:tc>
          <w:tcPr>
            <w:tcW w:w="737" w:type="dxa"/>
          </w:tcPr>
          <w:p w:rsidR="009363F9" w:rsidRDefault="009363F9">
            <w:pPr>
              <w:pStyle w:val="ConsPlusNormal"/>
            </w:pPr>
            <w:r>
              <w:t>565</w:t>
            </w:r>
          </w:p>
        </w:tc>
        <w:tc>
          <w:tcPr>
            <w:tcW w:w="794" w:type="dxa"/>
          </w:tcPr>
          <w:p w:rsidR="009363F9" w:rsidRDefault="009363F9">
            <w:pPr>
              <w:pStyle w:val="ConsPlusNormal"/>
            </w:pPr>
            <w:r>
              <w:t>718</w:t>
            </w:r>
          </w:p>
        </w:tc>
        <w:tc>
          <w:tcPr>
            <w:tcW w:w="794" w:type="dxa"/>
          </w:tcPr>
          <w:p w:rsidR="009363F9" w:rsidRDefault="009363F9">
            <w:pPr>
              <w:pStyle w:val="ConsPlusNormal"/>
            </w:pPr>
            <w:r>
              <w:t>879</w:t>
            </w:r>
          </w:p>
        </w:tc>
        <w:tc>
          <w:tcPr>
            <w:tcW w:w="794" w:type="dxa"/>
          </w:tcPr>
          <w:p w:rsidR="009363F9" w:rsidRDefault="009363F9">
            <w:pPr>
              <w:pStyle w:val="ConsPlusNormal"/>
            </w:pPr>
            <w:r>
              <w:t>691</w:t>
            </w:r>
          </w:p>
        </w:tc>
        <w:tc>
          <w:tcPr>
            <w:tcW w:w="854" w:type="dxa"/>
          </w:tcPr>
          <w:p w:rsidR="009363F9" w:rsidRDefault="009363F9">
            <w:pPr>
              <w:pStyle w:val="ConsPlusNormal"/>
            </w:pPr>
            <w:r>
              <w:t>763</w:t>
            </w:r>
          </w:p>
        </w:tc>
        <w:tc>
          <w:tcPr>
            <w:tcW w:w="962" w:type="dxa"/>
          </w:tcPr>
          <w:p w:rsidR="009363F9" w:rsidRDefault="009363F9">
            <w:pPr>
              <w:pStyle w:val="ConsPlusNormal"/>
            </w:pPr>
            <w:r>
              <w:t>3,37</w:t>
            </w:r>
          </w:p>
        </w:tc>
      </w:tr>
      <w:tr w:rsidR="009363F9">
        <w:tc>
          <w:tcPr>
            <w:tcW w:w="571" w:type="dxa"/>
          </w:tcPr>
          <w:p w:rsidR="009363F9" w:rsidRDefault="009363F9">
            <w:pPr>
              <w:pStyle w:val="ConsPlusNormal"/>
              <w:jc w:val="center"/>
            </w:pPr>
            <w:r>
              <w:t>4.</w:t>
            </w:r>
          </w:p>
        </w:tc>
        <w:tc>
          <w:tcPr>
            <w:tcW w:w="1928" w:type="dxa"/>
          </w:tcPr>
          <w:p w:rsidR="009363F9" w:rsidRDefault="009363F9">
            <w:pPr>
              <w:pStyle w:val="ConsPlusNormal"/>
            </w:pPr>
            <w:r>
              <w:t>Волотовский</w:t>
            </w:r>
          </w:p>
        </w:tc>
        <w:tc>
          <w:tcPr>
            <w:tcW w:w="737" w:type="dxa"/>
          </w:tcPr>
          <w:p w:rsidR="009363F9" w:rsidRDefault="009363F9">
            <w:pPr>
              <w:pStyle w:val="ConsPlusNormal"/>
            </w:pPr>
            <w:r>
              <w:t>37</w:t>
            </w:r>
          </w:p>
        </w:tc>
        <w:tc>
          <w:tcPr>
            <w:tcW w:w="737" w:type="dxa"/>
          </w:tcPr>
          <w:p w:rsidR="009363F9" w:rsidRDefault="009363F9">
            <w:pPr>
              <w:pStyle w:val="ConsPlusNormal"/>
            </w:pPr>
            <w:r>
              <w:t>46</w:t>
            </w:r>
          </w:p>
        </w:tc>
        <w:tc>
          <w:tcPr>
            <w:tcW w:w="711" w:type="dxa"/>
          </w:tcPr>
          <w:p w:rsidR="009363F9" w:rsidRDefault="009363F9">
            <w:pPr>
              <w:pStyle w:val="ConsPlusNormal"/>
            </w:pPr>
            <w:r>
              <w:t>54</w:t>
            </w:r>
          </w:p>
        </w:tc>
        <w:tc>
          <w:tcPr>
            <w:tcW w:w="737" w:type="dxa"/>
          </w:tcPr>
          <w:p w:rsidR="009363F9" w:rsidRDefault="009363F9">
            <w:pPr>
              <w:pStyle w:val="ConsPlusNormal"/>
            </w:pPr>
            <w:r>
              <w:t>36</w:t>
            </w:r>
          </w:p>
        </w:tc>
        <w:tc>
          <w:tcPr>
            <w:tcW w:w="737" w:type="dxa"/>
          </w:tcPr>
          <w:p w:rsidR="009363F9" w:rsidRDefault="009363F9">
            <w:pPr>
              <w:pStyle w:val="ConsPlusNormal"/>
            </w:pPr>
            <w:r>
              <w:t>34</w:t>
            </w:r>
          </w:p>
        </w:tc>
        <w:tc>
          <w:tcPr>
            <w:tcW w:w="737" w:type="dxa"/>
          </w:tcPr>
          <w:p w:rsidR="009363F9" w:rsidRDefault="009363F9">
            <w:pPr>
              <w:pStyle w:val="ConsPlusNormal"/>
            </w:pPr>
            <w:r>
              <w:t>33</w:t>
            </w:r>
          </w:p>
        </w:tc>
        <w:tc>
          <w:tcPr>
            <w:tcW w:w="737" w:type="dxa"/>
          </w:tcPr>
          <w:p w:rsidR="009363F9" w:rsidRDefault="009363F9">
            <w:pPr>
              <w:pStyle w:val="ConsPlusNormal"/>
            </w:pPr>
            <w:r>
              <w:t>72</w:t>
            </w:r>
          </w:p>
        </w:tc>
        <w:tc>
          <w:tcPr>
            <w:tcW w:w="794" w:type="dxa"/>
          </w:tcPr>
          <w:p w:rsidR="009363F9" w:rsidRDefault="009363F9">
            <w:pPr>
              <w:pStyle w:val="ConsPlusNormal"/>
            </w:pPr>
            <w:r>
              <w:t>153</w:t>
            </w:r>
          </w:p>
        </w:tc>
        <w:tc>
          <w:tcPr>
            <w:tcW w:w="737" w:type="dxa"/>
          </w:tcPr>
          <w:p w:rsidR="009363F9" w:rsidRDefault="009363F9">
            <w:pPr>
              <w:pStyle w:val="ConsPlusNormal"/>
            </w:pPr>
            <w:r>
              <w:t>121</w:t>
            </w:r>
          </w:p>
        </w:tc>
        <w:tc>
          <w:tcPr>
            <w:tcW w:w="737" w:type="dxa"/>
          </w:tcPr>
          <w:p w:rsidR="009363F9" w:rsidRDefault="009363F9">
            <w:pPr>
              <w:pStyle w:val="ConsPlusNormal"/>
            </w:pPr>
            <w:r>
              <w:t>112</w:t>
            </w:r>
          </w:p>
        </w:tc>
        <w:tc>
          <w:tcPr>
            <w:tcW w:w="737" w:type="dxa"/>
          </w:tcPr>
          <w:p w:rsidR="009363F9" w:rsidRDefault="009363F9">
            <w:pPr>
              <w:pStyle w:val="ConsPlusNormal"/>
            </w:pPr>
            <w:r>
              <w:t>77</w:t>
            </w:r>
          </w:p>
        </w:tc>
        <w:tc>
          <w:tcPr>
            <w:tcW w:w="737" w:type="dxa"/>
          </w:tcPr>
          <w:p w:rsidR="009363F9" w:rsidRDefault="009363F9">
            <w:pPr>
              <w:pStyle w:val="ConsPlusNormal"/>
            </w:pPr>
            <w:r>
              <w:t>236</w:t>
            </w:r>
          </w:p>
        </w:tc>
        <w:tc>
          <w:tcPr>
            <w:tcW w:w="737" w:type="dxa"/>
          </w:tcPr>
          <w:p w:rsidR="009363F9" w:rsidRDefault="009363F9">
            <w:pPr>
              <w:pStyle w:val="ConsPlusNormal"/>
            </w:pPr>
            <w:r>
              <w:t>187</w:t>
            </w:r>
          </w:p>
        </w:tc>
        <w:tc>
          <w:tcPr>
            <w:tcW w:w="794" w:type="dxa"/>
          </w:tcPr>
          <w:p w:rsidR="009363F9" w:rsidRDefault="009363F9">
            <w:pPr>
              <w:pStyle w:val="ConsPlusNormal"/>
            </w:pPr>
            <w:r>
              <w:t>218</w:t>
            </w:r>
          </w:p>
        </w:tc>
        <w:tc>
          <w:tcPr>
            <w:tcW w:w="794" w:type="dxa"/>
          </w:tcPr>
          <w:p w:rsidR="009363F9" w:rsidRDefault="009363F9">
            <w:pPr>
              <w:pStyle w:val="ConsPlusNormal"/>
            </w:pPr>
            <w:r>
              <w:t>139</w:t>
            </w:r>
          </w:p>
        </w:tc>
        <w:tc>
          <w:tcPr>
            <w:tcW w:w="794" w:type="dxa"/>
          </w:tcPr>
          <w:p w:rsidR="009363F9" w:rsidRDefault="009363F9">
            <w:pPr>
              <w:pStyle w:val="ConsPlusNormal"/>
            </w:pPr>
            <w:r>
              <w:t>216</w:t>
            </w:r>
          </w:p>
        </w:tc>
        <w:tc>
          <w:tcPr>
            <w:tcW w:w="854" w:type="dxa"/>
          </w:tcPr>
          <w:p w:rsidR="009363F9" w:rsidRDefault="009363F9">
            <w:pPr>
              <w:pStyle w:val="ConsPlusNormal"/>
            </w:pPr>
            <w:r>
              <w:t>191</w:t>
            </w:r>
          </w:p>
        </w:tc>
        <w:tc>
          <w:tcPr>
            <w:tcW w:w="962" w:type="dxa"/>
          </w:tcPr>
          <w:p w:rsidR="009363F9" w:rsidRDefault="009363F9">
            <w:pPr>
              <w:pStyle w:val="ConsPlusNormal"/>
            </w:pPr>
            <w:r>
              <w:t>3,54</w:t>
            </w:r>
          </w:p>
        </w:tc>
      </w:tr>
      <w:tr w:rsidR="009363F9">
        <w:tc>
          <w:tcPr>
            <w:tcW w:w="571" w:type="dxa"/>
          </w:tcPr>
          <w:p w:rsidR="009363F9" w:rsidRDefault="009363F9">
            <w:pPr>
              <w:pStyle w:val="ConsPlusNormal"/>
              <w:jc w:val="center"/>
            </w:pPr>
            <w:r>
              <w:t>5.</w:t>
            </w:r>
          </w:p>
        </w:tc>
        <w:tc>
          <w:tcPr>
            <w:tcW w:w="1928" w:type="dxa"/>
          </w:tcPr>
          <w:p w:rsidR="009363F9" w:rsidRDefault="009363F9">
            <w:pPr>
              <w:pStyle w:val="ConsPlusNormal"/>
            </w:pPr>
            <w:r>
              <w:t>Демянский</w:t>
            </w:r>
          </w:p>
        </w:tc>
        <w:tc>
          <w:tcPr>
            <w:tcW w:w="737" w:type="dxa"/>
          </w:tcPr>
          <w:p w:rsidR="009363F9" w:rsidRDefault="009363F9">
            <w:pPr>
              <w:pStyle w:val="ConsPlusNormal"/>
            </w:pPr>
            <w:r>
              <w:t>955</w:t>
            </w:r>
          </w:p>
        </w:tc>
        <w:tc>
          <w:tcPr>
            <w:tcW w:w="737" w:type="dxa"/>
          </w:tcPr>
          <w:p w:rsidR="009363F9" w:rsidRDefault="009363F9">
            <w:pPr>
              <w:pStyle w:val="ConsPlusNormal"/>
            </w:pPr>
            <w:r>
              <w:t>837</w:t>
            </w:r>
          </w:p>
        </w:tc>
        <w:tc>
          <w:tcPr>
            <w:tcW w:w="711" w:type="dxa"/>
          </w:tcPr>
          <w:p w:rsidR="009363F9" w:rsidRDefault="009363F9">
            <w:pPr>
              <w:pStyle w:val="ConsPlusNormal"/>
            </w:pPr>
            <w:r>
              <w:t>623</w:t>
            </w:r>
          </w:p>
        </w:tc>
        <w:tc>
          <w:tcPr>
            <w:tcW w:w="737" w:type="dxa"/>
          </w:tcPr>
          <w:p w:rsidR="009363F9" w:rsidRDefault="009363F9">
            <w:pPr>
              <w:pStyle w:val="ConsPlusNormal"/>
            </w:pPr>
            <w:r>
              <w:t>1235</w:t>
            </w:r>
          </w:p>
        </w:tc>
        <w:tc>
          <w:tcPr>
            <w:tcW w:w="737" w:type="dxa"/>
          </w:tcPr>
          <w:p w:rsidR="009363F9" w:rsidRDefault="009363F9">
            <w:pPr>
              <w:pStyle w:val="ConsPlusNormal"/>
            </w:pPr>
            <w:r>
              <w:t>1092</w:t>
            </w:r>
          </w:p>
        </w:tc>
        <w:tc>
          <w:tcPr>
            <w:tcW w:w="737" w:type="dxa"/>
          </w:tcPr>
          <w:p w:rsidR="009363F9" w:rsidRDefault="009363F9">
            <w:pPr>
              <w:pStyle w:val="ConsPlusNormal"/>
            </w:pPr>
            <w:r>
              <w:t>1148</w:t>
            </w:r>
          </w:p>
        </w:tc>
        <w:tc>
          <w:tcPr>
            <w:tcW w:w="737" w:type="dxa"/>
          </w:tcPr>
          <w:p w:rsidR="009363F9" w:rsidRDefault="009363F9">
            <w:pPr>
              <w:pStyle w:val="ConsPlusNormal"/>
            </w:pPr>
            <w:r>
              <w:t>1620</w:t>
            </w:r>
          </w:p>
        </w:tc>
        <w:tc>
          <w:tcPr>
            <w:tcW w:w="794" w:type="dxa"/>
          </w:tcPr>
          <w:p w:rsidR="009363F9" w:rsidRDefault="009363F9">
            <w:pPr>
              <w:pStyle w:val="ConsPlusNormal"/>
            </w:pPr>
            <w:r>
              <w:t>1261</w:t>
            </w:r>
          </w:p>
        </w:tc>
        <w:tc>
          <w:tcPr>
            <w:tcW w:w="737" w:type="dxa"/>
          </w:tcPr>
          <w:p w:rsidR="009363F9" w:rsidRDefault="009363F9">
            <w:pPr>
              <w:pStyle w:val="ConsPlusNormal"/>
            </w:pPr>
            <w:r>
              <w:t>955</w:t>
            </w:r>
          </w:p>
        </w:tc>
        <w:tc>
          <w:tcPr>
            <w:tcW w:w="737" w:type="dxa"/>
          </w:tcPr>
          <w:p w:rsidR="009363F9" w:rsidRDefault="009363F9">
            <w:pPr>
              <w:pStyle w:val="ConsPlusNormal"/>
            </w:pPr>
            <w:r>
              <w:t>1221</w:t>
            </w:r>
          </w:p>
        </w:tc>
        <w:tc>
          <w:tcPr>
            <w:tcW w:w="737" w:type="dxa"/>
          </w:tcPr>
          <w:p w:rsidR="009363F9" w:rsidRDefault="009363F9">
            <w:pPr>
              <w:pStyle w:val="ConsPlusNormal"/>
            </w:pPr>
            <w:r>
              <w:t>888</w:t>
            </w:r>
          </w:p>
        </w:tc>
        <w:tc>
          <w:tcPr>
            <w:tcW w:w="737" w:type="dxa"/>
          </w:tcPr>
          <w:p w:rsidR="009363F9" w:rsidRDefault="009363F9">
            <w:pPr>
              <w:pStyle w:val="ConsPlusNormal"/>
            </w:pPr>
            <w:r>
              <w:t>1705</w:t>
            </w:r>
          </w:p>
        </w:tc>
        <w:tc>
          <w:tcPr>
            <w:tcW w:w="737" w:type="dxa"/>
          </w:tcPr>
          <w:p w:rsidR="009363F9" w:rsidRDefault="009363F9">
            <w:pPr>
              <w:pStyle w:val="ConsPlusNormal"/>
            </w:pPr>
            <w:r>
              <w:t>1018</w:t>
            </w:r>
          </w:p>
        </w:tc>
        <w:tc>
          <w:tcPr>
            <w:tcW w:w="794" w:type="dxa"/>
          </w:tcPr>
          <w:p w:rsidR="009363F9" w:rsidRDefault="009363F9">
            <w:pPr>
              <w:pStyle w:val="ConsPlusNormal"/>
            </w:pPr>
            <w:r>
              <w:t>1226</w:t>
            </w:r>
          </w:p>
        </w:tc>
        <w:tc>
          <w:tcPr>
            <w:tcW w:w="794" w:type="dxa"/>
          </w:tcPr>
          <w:p w:rsidR="009363F9" w:rsidRDefault="009363F9">
            <w:pPr>
              <w:pStyle w:val="ConsPlusNormal"/>
            </w:pPr>
            <w:r>
              <w:t>1247</w:t>
            </w:r>
          </w:p>
        </w:tc>
        <w:tc>
          <w:tcPr>
            <w:tcW w:w="794" w:type="dxa"/>
          </w:tcPr>
          <w:p w:rsidR="009363F9" w:rsidRDefault="009363F9">
            <w:pPr>
              <w:pStyle w:val="ConsPlusNormal"/>
            </w:pPr>
            <w:r>
              <w:t>819</w:t>
            </w:r>
          </w:p>
        </w:tc>
        <w:tc>
          <w:tcPr>
            <w:tcW w:w="854" w:type="dxa"/>
          </w:tcPr>
          <w:p w:rsidR="009363F9" w:rsidRDefault="009363F9">
            <w:pPr>
              <w:pStyle w:val="ConsPlusNormal"/>
            </w:pPr>
            <w:r>
              <w:t>1097</w:t>
            </w:r>
          </w:p>
        </w:tc>
        <w:tc>
          <w:tcPr>
            <w:tcW w:w="962" w:type="dxa"/>
          </w:tcPr>
          <w:p w:rsidR="009363F9" w:rsidRDefault="009363F9">
            <w:pPr>
              <w:pStyle w:val="ConsPlusNormal"/>
            </w:pPr>
            <w:r>
              <w:t>4,23</w:t>
            </w:r>
          </w:p>
        </w:tc>
      </w:tr>
      <w:tr w:rsidR="009363F9">
        <w:tc>
          <w:tcPr>
            <w:tcW w:w="571" w:type="dxa"/>
          </w:tcPr>
          <w:p w:rsidR="009363F9" w:rsidRDefault="009363F9">
            <w:pPr>
              <w:pStyle w:val="ConsPlusNormal"/>
              <w:jc w:val="center"/>
            </w:pPr>
            <w:r>
              <w:t>6.</w:t>
            </w:r>
          </w:p>
        </w:tc>
        <w:tc>
          <w:tcPr>
            <w:tcW w:w="1928" w:type="dxa"/>
          </w:tcPr>
          <w:p w:rsidR="009363F9" w:rsidRDefault="009363F9">
            <w:pPr>
              <w:pStyle w:val="ConsPlusNormal"/>
            </w:pPr>
            <w:r>
              <w:t>Крестецкий</w:t>
            </w:r>
          </w:p>
        </w:tc>
        <w:tc>
          <w:tcPr>
            <w:tcW w:w="737" w:type="dxa"/>
          </w:tcPr>
          <w:p w:rsidR="009363F9" w:rsidRDefault="009363F9">
            <w:pPr>
              <w:pStyle w:val="ConsPlusNormal"/>
            </w:pPr>
            <w:r>
              <w:t>972</w:t>
            </w:r>
          </w:p>
        </w:tc>
        <w:tc>
          <w:tcPr>
            <w:tcW w:w="737" w:type="dxa"/>
          </w:tcPr>
          <w:p w:rsidR="009363F9" w:rsidRDefault="009363F9">
            <w:pPr>
              <w:pStyle w:val="ConsPlusNormal"/>
            </w:pPr>
            <w:r>
              <w:t>1407</w:t>
            </w:r>
          </w:p>
        </w:tc>
        <w:tc>
          <w:tcPr>
            <w:tcW w:w="711" w:type="dxa"/>
          </w:tcPr>
          <w:p w:rsidR="009363F9" w:rsidRDefault="009363F9">
            <w:pPr>
              <w:pStyle w:val="ConsPlusNormal"/>
            </w:pPr>
            <w:r>
              <w:t>1222</w:t>
            </w:r>
          </w:p>
        </w:tc>
        <w:tc>
          <w:tcPr>
            <w:tcW w:w="737" w:type="dxa"/>
          </w:tcPr>
          <w:p w:rsidR="009363F9" w:rsidRDefault="009363F9">
            <w:pPr>
              <w:pStyle w:val="ConsPlusNormal"/>
            </w:pPr>
            <w:r>
              <w:t>1314</w:t>
            </w:r>
          </w:p>
        </w:tc>
        <w:tc>
          <w:tcPr>
            <w:tcW w:w="737" w:type="dxa"/>
          </w:tcPr>
          <w:p w:rsidR="009363F9" w:rsidRDefault="009363F9">
            <w:pPr>
              <w:pStyle w:val="ConsPlusNormal"/>
            </w:pPr>
            <w:r>
              <w:t>838</w:t>
            </w:r>
          </w:p>
        </w:tc>
        <w:tc>
          <w:tcPr>
            <w:tcW w:w="737" w:type="dxa"/>
          </w:tcPr>
          <w:p w:rsidR="009363F9" w:rsidRDefault="009363F9">
            <w:pPr>
              <w:pStyle w:val="ConsPlusNormal"/>
            </w:pPr>
            <w:r>
              <w:t>1144</w:t>
            </w:r>
          </w:p>
        </w:tc>
        <w:tc>
          <w:tcPr>
            <w:tcW w:w="737" w:type="dxa"/>
          </w:tcPr>
          <w:p w:rsidR="009363F9" w:rsidRDefault="009363F9">
            <w:pPr>
              <w:pStyle w:val="ConsPlusNormal"/>
            </w:pPr>
            <w:r>
              <w:t>1754</w:t>
            </w:r>
          </w:p>
        </w:tc>
        <w:tc>
          <w:tcPr>
            <w:tcW w:w="794" w:type="dxa"/>
          </w:tcPr>
          <w:p w:rsidR="009363F9" w:rsidRDefault="009363F9">
            <w:pPr>
              <w:pStyle w:val="ConsPlusNormal"/>
            </w:pPr>
            <w:r>
              <w:t>988</w:t>
            </w:r>
          </w:p>
        </w:tc>
        <w:tc>
          <w:tcPr>
            <w:tcW w:w="737" w:type="dxa"/>
          </w:tcPr>
          <w:p w:rsidR="009363F9" w:rsidRDefault="009363F9">
            <w:pPr>
              <w:pStyle w:val="ConsPlusNormal"/>
            </w:pPr>
            <w:r>
              <w:t>1231</w:t>
            </w:r>
          </w:p>
        </w:tc>
        <w:tc>
          <w:tcPr>
            <w:tcW w:w="737" w:type="dxa"/>
          </w:tcPr>
          <w:p w:rsidR="009363F9" w:rsidRDefault="009363F9">
            <w:pPr>
              <w:pStyle w:val="ConsPlusNormal"/>
            </w:pPr>
            <w:r>
              <w:t>1015</w:t>
            </w:r>
          </w:p>
        </w:tc>
        <w:tc>
          <w:tcPr>
            <w:tcW w:w="737" w:type="dxa"/>
          </w:tcPr>
          <w:p w:rsidR="009363F9" w:rsidRDefault="009363F9">
            <w:pPr>
              <w:pStyle w:val="ConsPlusNormal"/>
            </w:pPr>
            <w:r>
              <w:t>1548</w:t>
            </w:r>
          </w:p>
        </w:tc>
        <w:tc>
          <w:tcPr>
            <w:tcW w:w="737" w:type="dxa"/>
          </w:tcPr>
          <w:p w:rsidR="009363F9" w:rsidRDefault="009363F9">
            <w:pPr>
              <w:pStyle w:val="ConsPlusNormal"/>
            </w:pPr>
            <w:r>
              <w:t>1359</w:t>
            </w:r>
          </w:p>
        </w:tc>
        <w:tc>
          <w:tcPr>
            <w:tcW w:w="737" w:type="dxa"/>
          </w:tcPr>
          <w:p w:rsidR="009363F9" w:rsidRDefault="009363F9">
            <w:pPr>
              <w:pStyle w:val="ConsPlusNormal"/>
            </w:pPr>
            <w:r>
              <w:t>1094</w:t>
            </w:r>
          </w:p>
        </w:tc>
        <w:tc>
          <w:tcPr>
            <w:tcW w:w="794" w:type="dxa"/>
          </w:tcPr>
          <w:p w:rsidR="009363F9" w:rsidRDefault="009363F9">
            <w:pPr>
              <w:pStyle w:val="ConsPlusNormal"/>
            </w:pPr>
            <w:r>
              <w:t>1245</w:t>
            </w:r>
          </w:p>
        </w:tc>
        <w:tc>
          <w:tcPr>
            <w:tcW w:w="794" w:type="dxa"/>
          </w:tcPr>
          <w:p w:rsidR="009363F9" w:rsidRDefault="009363F9">
            <w:pPr>
              <w:pStyle w:val="ConsPlusNormal"/>
            </w:pPr>
            <w:r>
              <w:t>1022</w:t>
            </w:r>
          </w:p>
        </w:tc>
        <w:tc>
          <w:tcPr>
            <w:tcW w:w="794" w:type="dxa"/>
          </w:tcPr>
          <w:p w:rsidR="009363F9" w:rsidRDefault="009363F9">
            <w:pPr>
              <w:pStyle w:val="ConsPlusNormal"/>
            </w:pPr>
            <w:r>
              <w:t>985</w:t>
            </w:r>
          </w:p>
        </w:tc>
        <w:tc>
          <w:tcPr>
            <w:tcW w:w="854" w:type="dxa"/>
          </w:tcPr>
          <w:p w:rsidR="009363F9" w:rsidRDefault="009363F9">
            <w:pPr>
              <w:pStyle w:val="ConsPlusNormal"/>
            </w:pPr>
            <w:r>
              <w:t>1084</w:t>
            </w:r>
          </w:p>
        </w:tc>
        <w:tc>
          <w:tcPr>
            <w:tcW w:w="962" w:type="dxa"/>
          </w:tcPr>
          <w:p w:rsidR="009363F9" w:rsidRDefault="009363F9">
            <w:pPr>
              <w:pStyle w:val="ConsPlusNormal"/>
            </w:pPr>
            <w:r>
              <w:t>4,22</w:t>
            </w:r>
          </w:p>
        </w:tc>
      </w:tr>
      <w:tr w:rsidR="009363F9">
        <w:tc>
          <w:tcPr>
            <w:tcW w:w="571" w:type="dxa"/>
          </w:tcPr>
          <w:p w:rsidR="009363F9" w:rsidRDefault="009363F9">
            <w:pPr>
              <w:pStyle w:val="ConsPlusNormal"/>
              <w:jc w:val="center"/>
            </w:pPr>
            <w:r>
              <w:t>7.</w:t>
            </w:r>
          </w:p>
        </w:tc>
        <w:tc>
          <w:tcPr>
            <w:tcW w:w="1928" w:type="dxa"/>
          </w:tcPr>
          <w:p w:rsidR="009363F9" w:rsidRDefault="009363F9">
            <w:pPr>
              <w:pStyle w:val="ConsPlusNormal"/>
            </w:pPr>
            <w:r>
              <w:t>Любытинский</w:t>
            </w:r>
          </w:p>
        </w:tc>
        <w:tc>
          <w:tcPr>
            <w:tcW w:w="737" w:type="dxa"/>
          </w:tcPr>
          <w:p w:rsidR="009363F9" w:rsidRDefault="009363F9">
            <w:pPr>
              <w:pStyle w:val="ConsPlusNormal"/>
            </w:pPr>
            <w:r>
              <w:t>980</w:t>
            </w:r>
          </w:p>
        </w:tc>
        <w:tc>
          <w:tcPr>
            <w:tcW w:w="737" w:type="dxa"/>
          </w:tcPr>
          <w:p w:rsidR="009363F9" w:rsidRDefault="009363F9">
            <w:pPr>
              <w:pStyle w:val="ConsPlusNormal"/>
            </w:pPr>
            <w:r>
              <w:t>752</w:t>
            </w:r>
          </w:p>
        </w:tc>
        <w:tc>
          <w:tcPr>
            <w:tcW w:w="711" w:type="dxa"/>
          </w:tcPr>
          <w:p w:rsidR="009363F9" w:rsidRDefault="009363F9">
            <w:pPr>
              <w:pStyle w:val="ConsPlusNormal"/>
            </w:pPr>
            <w:r>
              <w:t>732</w:t>
            </w:r>
          </w:p>
        </w:tc>
        <w:tc>
          <w:tcPr>
            <w:tcW w:w="737" w:type="dxa"/>
          </w:tcPr>
          <w:p w:rsidR="009363F9" w:rsidRDefault="009363F9">
            <w:pPr>
              <w:pStyle w:val="ConsPlusNormal"/>
            </w:pPr>
            <w:r>
              <w:t>755</w:t>
            </w:r>
          </w:p>
        </w:tc>
        <w:tc>
          <w:tcPr>
            <w:tcW w:w="737" w:type="dxa"/>
          </w:tcPr>
          <w:p w:rsidR="009363F9" w:rsidRDefault="009363F9">
            <w:pPr>
              <w:pStyle w:val="ConsPlusNormal"/>
            </w:pPr>
            <w:r>
              <w:t>683</w:t>
            </w:r>
          </w:p>
        </w:tc>
        <w:tc>
          <w:tcPr>
            <w:tcW w:w="737" w:type="dxa"/>
          </w:tcPr>
          <w:p w:rsidR="009363F9" w:rsidRDefault="009363F9">
            <w:pPr>
              <w:pStyle w:val="ConsPlusNormal"/>
            </w:pPr>
            <w:r>
              <w:t>584</w:t>
            </w:r>
          </w:p>
        </w:tc>
        <w:tc>
          <w:tcPr>
            <w:tcW w:w="737" w:type="dxa"/>
          </w:tcPr>
          <w:p w:rsidR="009363F9" w:rsidRDefault="009363F9">
            <w:pPr>
              <w:pStyle w:val="ConsPlusNormal"/>
            </w:pPr>
            <w:r>
              <w:t>870</w:t>
            </w:r>
          </w:p>
        </w:tc>
        <w:tc>
          <w:tcPr>
            <w:tcW w:w="794" w:type="dxa"/>
          </w:tcPr>
          <w:p w:rsidR="009363F9" w:rsidRDefault="009363F9">
            <w:pPr>
              <w:pStyle w:val="ConsPlusNormal"/>
            </w:pPr>
            <w:r>
              <w:t>741</w:t>
            </w:r>
          </w:p>
        </w:tc>
        <w:tc>
          <w:tcPr>
            <w:tcW w:w="737" w:type="dxa"/>
          </w:tcPr>
          <w:p w:rsidR="009363F9" w:rsidRDefault="009363F9">
            <w:pPr>
              <w:pStyle w:val="ConsPlusNormal"/>
            </w:pPr>
            <w:r>
              <w:t>892</w:t>
            </w:r>
          </w:p>
        </w:tc>
        <w:tc>
          <w:tcPr>
            <w:tcW w:w="737" w:type="dxa"/>
          </w:tcPr>
          <w:p w:rsidR="009363F9" w:rsidRDefault="009363F9">
            <w:pPr>
              <w:pStyle w:val="ConsPlusNormal"/>
            </w:pPr>
            <w:r>
              <w:t>765</w:t>
            </w:r>
          </w:p>
        </w:tc>
        <w:tc>
          <w:tcPr>
            <w:tcW w:w="737" w:type="dxa"/>
          </w:tcPr>
          <w:p w:rsidR="009363F9" w:rsidRDefault="009363F9">
            <w:pPr>
              <w:pStyle w:val="ConsPlusNormal"/>
            </w:pPr>
            <w:r>
              <w:t>1002</w:t>
            </w:r>
          </w:p>
        </w:tc>
        <w:tc>
          <w:tcPr>
            <w:tcW w:w="737" w:type="dxa"/>
          </w:tcPr>
          <w:p w:rsidR="009363F9" w:rsidRDefault="009363F9">
            <w:pPr>
              <w:pStyle w:val="ConsPlusNormal"/>
            </w:pPr>
            <w:r>
              <w:t>1475</w:t>
            </w:r>
          </w:p>
        </w:tc>
        <w:tc>
          <w:tcPr>
            <w:tcW w:w="737" w:type="dxa"/>
          </w:tcPr>
          <w:p w:rsidR="009363F9" w:rsidRDefault="009363F9">
            <w:pPr>
              <w:pStyle w:val="ConsPlusNormal"/>
            </w:pPr>
            <w:r>
              <w:t>1085</w:t>
            </w:r>
          </w:p>
        </w:tc>
        <w:tc>
          <w:tcPr>
            <w:tcW w:w="794" w:type="dxa"/>
          </w:tcPr>
          <w:p w:rsidR="009363F9" w:rsidRDefault="009363F9">
            <w:pPr>
              <w:pStyle w:val="ConsPlusNormal"/>
            </w:pPr>
            <w:r>
              <w:t>1449</w:t>
            </w:r>
          </w:p>
        </w:tc>
        <w:tc>
          <w:tcPr>
            <w:tcW w:w="794" w:type="dxa"/>
          </w:tcPr>
          <w:p w:rsidR="009363F9" w:rsidRDefault="009363F9">
            <w:pPr>
              <w:pStyle w:val="ConsPlusNormal"/>
            </w:pPr>
            <w:r>
              <w:t>1387</w:t>
            </w:r>
          </w:p>
        </w:tc>
        <w:tc>
          <w:tcPr>
            <w:tcW w:w="794" w:type="dxa"/>
          </w:tcPr>
          <w:p w:rsidR="009363F9" w:rsidRDefault="009363F9">
            <w:pPr>
              <w:pStyle w:val="ConsPlusNormal"/>
            </w:pPr>
            <w:r>
              <w:t>1027</w:t>
            </w:r>
          </w:p>
        </w:tc>
        <w:tc>
          <w:tcPr>
            <w:tcW w:w="854" w:type="dxa"/>
          </w:tcPr>
          <w:p w:rsidR="009363F9" w:rsidRDefault="009363F9">
            <w:pPr>
              <w:pStyle w:val="ConsPlusNormal"/>
            </w:pPr>
            <w:r>
              <w:t>1288</w:t>
            </w:r>
          </w:p>
        </w:tc>
        <w:tc>
          <w:tcPr>
            <w:tcW w:w="962" w:type="dxa"/>
          </w:tcPr>
          <w:p w:rsidR="009363F9" w:rsidRDefault="009363F9">
            <w:pPr>
              <w:pStyle w:val="ConsPlusNormal"/>
            </w:pPr>
            <w:r>
              <w:t>3,27</w:t>
            </w:r>
          </w:p>
        </w:tc>
      </w:tr>
      <w:tr w:rsidR="009363F9">
        <w:tc>
          <w:tcPr>
            <w:tcW w:w="571" w:type="dxa"/>
          </w:tcPr>
          <w:p w:rsidR="009363F9" w:rsidRDefault="009363F9">
            <w:pPr>
              <w:pStyle w:val="ConsPlusNormal"/>
              <w:jc w:val="center"/>
            </w:pPr>
            <w:r>
              <w:t>8.</w:t>
            </w:r>
          </w:p>
        </w:tc>
        <w:tc>
          <w:tcPr>
            <w:tcW w:w="1928" w:type="dxa"/>
          </w:tcPr>
          <w:p w:rsidR="009363F9" w:rsidRDefault="009363F9">
            <w:pPr>
              <w:pStyle w:val="ConsPlusNormal"/>
            </w:pPr>
            <w:r>
              <w:t>Маловишерский</w:t>
            </w:r>
          </w:p>
        </w:tc>
        <w:tc>
          <w:tcPr>
            <w:tcW w:w="737" w:type="dxa"/>
          </w:tcPr>
          <w:p w:rsidR="009363F9" w:rsidRDefault="009363F9">
            <w:pPr>
              <w:pStyle w:val="ConsPlusNormal"/>
            </w:pPr>
            <w:r>
              <w:t>478</w:t>
            </w:r>
          </w:p>
        </w:tc>
        <w:tc>
          <w:tcPr>
            <w:tcW w:w="737" w:type="dxa"/>
          </w:tcPr>
          <w:p w:rsidR="009363F9" w:rsidRDefault="009363F9">
            <w:pPr>
              <w:pStyle w:val="ConsPlusNormal"/>
            </w:pPr>
            <w:r>
              <w:t>955</w:t>
            </w:r>
          </w:p>
        </w:tc>
        <w:tc>
          <w:tcPr>
            <w:tcW w:w="711" w:type="dxa"/>
          </w:tcPr>
          <w:p w:rsidR="009363F9" w:rsidRDefault="009363F9">
            <w:pPr>
              <w:pStyle w:val="ConsPlusNormal"/>
            </w:pPr>
            <w:r>
              <w:t>776</w:t>
            </w:r>
          </w:p>
        </w:tc>
        <w:tc>
          <w:tcPr>
            <w:tcW w:w="737" w:type="dxa"/>
          </w:tcPr>
          <w:p w:rsidR="009363F9" w:rsidRDefault="009363F9">
            <w:pPr>
              <w:pStyle w:val="ConsPlusNormal"/>
            </w:pPr>
            <w:r>
              <w:t>886</w:t>
            </w:r>
          </w:p>
        </w:tc>
        <w:tc>
          <w:tcPr>
            <w:tcW w:w="737" w:type="dxa"/>
          </w:tcPr>
          <w:p w:rsidR="009363F9" w:rsidRDefault="009363F9">
            <w:pPr>
              <w:pStyle w:val="ConsPlusNormal"/>
            </w:pPr>
            <w:r>
              <w:t>1161</w:t>
            </w:r>
          </w:p>
        </w:tc>
        <w:tc>
          <w:tcPr>
            <w:tcW w:w="737" w:type="dxa"/>
          </w:tcPr>
          <w:p w:rsidR="009363F9" w:rsidRDefault="009363F9">
            <w:pPr>
              <w:pStyle w:val="ConsPlusNormal"/>
            </w:pPr>
            <w:r>
              <w:t>974</w:t>
            </w:r>
          </w:p>
        </w:tc>
        <w:tc>
          <w:tcPr>
            <w:tcW w:w="737" w:type="dxa"/>
          </w:tcPr>
          <w:p w:rsidR="009363F9" w:rsidRDefault="009363F9">
            <w:pPr>
              <w:pStyle w:val="ConsPlusNormal"/>
            </w:pPr>
            <w:r>
              <w:t>1204</w:t>
            </w:r>
          </w:p>
        </w:tc>
        <w:tc>
          <w:tcPr>
            <w:tcW w:w="794" w:type="dxa"/>
          </w:tcPr>
          <w:p w:rsidR="009363F9" w:rsidRDefault="009363F9">
            <w:pPr>
              <w:pStyle w:val="ConsPlusNormal"/>
            </w:pPr>
            <w:r>
              <w:t>618</w:t>
            </w:r>
          </w:p>
        </w:tc>
        <w:tc>
          <w:tcPr>
            <w:tcW w:w="737" w:type="dxa"/>
          </w:tcPr>
          <w:p w:rsidR="009363F9" w:rsidRDefault="009363F9">
            <w:pPr>
              <w:pStyle w:val="ConsPlusNormal"/>
            </w:pPr>
            <w:r>
              <w:t>597</w:t>
            </w:r>
          </w:p>
        </w:tc>
        <w:tc>
          <w:tcPr>
            <w:tcW w:w="737" w:type="dxa"/>
          </w:tcPr>
          <w:p w:rsidR="009363F9" w:rsidRDefault="009363F9">
            <w:pPr>
              <w:pStyle w:val="ConsPlusNormal"/>
            </w:pPr>
            <w:r>
              <w:t>766</w:t>
            </w:r>
          </w:p>
        </w:tc>
        <w:tc>
          <w:tcPr>
            <w:tcW w:w="737" w:type="dxa"/>
          </w:tcPr>
          <w:p w:rsidR="009363F9" w:rsidRDefault="009363F9">
            <w:pPr>
              <w:pStyle w:val="ConsPlusNormal"/>
            </w:pPr>
            <w:r>
              <w:t>803</w:t>
            </w:r>
          </w:p>
        </w:tc>
        <w:tc>
          <w:tcPr>
            <w:tcW w:w="737" w:type="dxa"/>
          </w:tcPr>
          <w:p w:rsidR="009363F9" w:rsidRDefault="009363F9">
            <w:pPr>
              <w:pStyle w:val="ConsPlusNormal"/>
            </w:pPr>
            <w:r>
              <w:t>827</w:t>
            </w:r>
          </w:p>
        </w:tc>
        <w:tc>
          <w:tcPr>
            <w:tcW w:w="737" w:type="dxa"/>
          </w:tcPr>
          <w:p w:rsidR="009363F9" w:rsidRDefault="009363F9">
            <w:pPr>
              <w:pStyle w:val="ConsPlusNormal"/>
            </w:pPr>
            <w:r>
              <w:t>865</w:t>
            </w:r>
          </w:p>
        </w:tc>
        <w:tc>
          <w:tcPr>
            <w:tcW w:w="794" w:type="dxa"/>
          </w:tcPr>
          <w:p w:rsidR="009363F9" w:rsidRDefault="009363F9">
            <w:pPr>
              <w:pStyle w:val="ConsPlusNormal"/>
            </w:pPr>
            <w:r>
              <w:t>730</w:t>
            </w:r>
          </w:p>
        </w:tc>
        <w:tc>
          <w:tcPr>
            <w:tcW w:w="794" w:type="dxa"/>
          </w:tcPr>
          <w:p w:rsidR="009363F9" w:rsidRDefault="009363F9">
            <w:pPr>
              <w:pStyle w:val="ConsPlusNormal"/>
            </w:pPr>
            <w:r>
              <w:t>781</w:t>
            </w:r>
          </w:p>
        </w:tc>
        <w:tc>
          <w:tcPr>
            <w:tcW w:w="794" w:type="dxa"/>
          </w:tcPr>
          <w:p w:rsidR="009363F9" w:rsidRDefault="009363F9">
            <w:pPr>
              <w:pStyle w:val="ConsPlusNormal"/>
            </w:pPr>
            <w:r>
              <w:t>719</w:t>
            </w:r>
          </w:p>
        </w:tc>
        <w:tc>
          <w:tcPr>
            <w:tcW w:w="854" w:type="dxa"/>
          </w:tcPr>
          <w:p w:rsidR="009363F9" w:rsidRDefault="009363F9">
            <w:pPr>
              <w:pStyle w:val="ConsPlusNormal"/>
            </w:pPr>
            <w:r>
              <w:t>743</w:t>
            </w:r>
          </w:p>
        </w:tc>
        <w:tc>
          <w:tcPr>
            <w:tcW w:w="962" w:type="dxa"/>
          </w:tcPr>
          <w:p w:rsidR="009363F9" w:rsidRDefault="009363F9">
            <w:pPr>
              <w:pStyle w:val="ConsPlusNormal"/>
            </w:pPr>
            <w:r>
              <w:t>2,87</w:t>
            </w:r>
          </w:p>
        </w:tc>
      </w:tr>
      <w:tr w:rsidR="009363F9">
        <w:tc>
          <w:tcPr>
            <w:tcW w:w="571" w:type="dxa"/>
          </w:tcPr>
          <w:p w:rsidR="009363F9" w:rsidRDefault="009363F9">
            <w:pPr>
              <w:pStyle w:val="ConsPlusNormal"/>
              <w:jc w:val="center"/>
            </w:pPr>
            <w:r>
              <w:t>9.</w:t>
            </w:r>
          </w:p>
        </w:tc>
        <w:tc>
          <w:tcPr>
            <w:tcW w:w="1928" w:type="dxa"/>
          </w:tcPr>
          <w:p w:rsidR="009363F9" w:rsidRDefault="009363F9">
            <w:pPr>
              <w:pStyle w:val="ConsPlusNormal"/>
            </w:pPr>
            <w:r>
              <w:t>Маревский</w:t>
            </w:r>
          </w:p>
        </w:tc>
        <w:tc>
          <w:tcPr>
            <w:tcW w:w="737" w:type="dxa"/>
          </w:tcPr>
          <w:p w:rsidR="009363F9" w:rsidRDefault="009363F9">
            <w:pPr>
              <w:pStyle w:val="ConsPlusNormal"/>
            </w:pPr>
            <w:r>
              <w:t>469</w:t>
            </w:r>
          </w:p>
        </w:tc>
        <w:tc>
          <w:tcPr>
            <w:tcW w:w="737" w:type="dxa"/>
          </w:tcPr>
          <w:p w:rsidR="009363F9" w:rsidRDefault="009363F9">
            <w:pPr>
              <w:pStyle w:val="ConsPlusNormal"/>
            </w:pPr>
            <w:r>
              <w:t>283</w:t>
            </w:r>
          </w:p>
        </w:tc>
        <w:tc>
          <w:tcPr>
            <w:tcW w:w="711" w:type="dxa"/>
          </w:tcPr>
          <w:p w:rsidR="009363F9" w:rsidRDefault="009363F9">
            <w:pPr>
              <w:pStyle w:val="ConsPlusNormal"/>
            </w:pPr>
            <w:r>
              <w:t>250</w:t>
            </w:r>
          </w:p>
        </w:tc>
        <w:tc>
          <w:tcPr>
            <w:tcW w:w="737" w:type="dxa"/>
          </w:tcPr>
          <w:p w:rsidR="009363F9" w:rsidRDefault="009363F9">
            <w:pPr>
              <w:pStyle w:val="ConsPlusNormal"/>
            </w:pPr>
            <w:r>
              <w:t>397</w:t>
            </w:r>
          </w:p>
        </w:tc>
        <w:tc>
          <w:tcPr>
            <w:tcW w:w="737" w:type="dxa"/>
          </w:tcPr>
          <w:p w:rsidR="009363F9" w:rsidRDefault="009363F9">
            <w:pPr>
              <w:pStyle w:val="ConsPlusNormal"/>
            </w:pPr>
            <w:r>
              <w:t>511</w:t>
            </w:r>
          </w:p>
        </w:tc>
        <w:tc>
          <w:tcPr>
            <w:tcW w:w="737" w:type="dxa"/>
          </w:tcPr>
          <w:p w:rsidR="009363F9" w:rsidRDefault="009363F9">
            <w:pPr>
              <w:pStyle w:val="ConsPlusNormal"/>
            </w:pPr>
            <w:r>
              <w:t>542</w:t>
            </w:r>
          </w:p>
        </w:tc>
        <w:tc>
          <w:tcPr>
            <w:tcW w:w="737" w:type="dxa"/>
          </w:tcPr>
          <w:p w:rsidR="009363F9" w:rsidRDefault="009363F9">
            <w:pPr>
              <w:pStyle w:val="ConsPlusNormal"/>
            </w:pPr>
            <w:r>
              <w:t>688</w:t>
            </w:r>
          </w:p>
        </w:tc>
        <w:tc>
          <w:tcPr>
            <w:tcW w:w="794" w:type="dxa"/>
          </w:tcPr>
          <w:p w:rsidR="009363F9" w:rsidRDefault="009363F9">
            <w:pPr>
              <w:pStyle w:val="ConsPlusNormal"/>
            </w:pPr>
            <w:r>
              <w:t>644</w:t>
            </w:r>
          </w:p>
        </w:tc>
        <w:tc>
          <w:tcPr>
            <w:tcW w:w="737" w:type="dxa"/>
          </w:tcPr>
          <w:p w:rsidR="009363F9" w:rsidRDefault="009363F9">
            <w:pPr>
              <w:pStyle w:val="ConsPlusNormal"/>
            </w:pPr>
            <w:r>
              <w:t>503</w:t>
            </w:r>
          </w:p>
        </w:tc>
        <w:tc>
          <w:tcPr>
            <w:tcW w:w="737" w:type="dxa"/>
          </w:tcPr>
          <w:p w:rsidR="009363F9" w:rsidRDefault="009363F9">
            <w:pPr>
              <w:pStyle w:val="ConsPlusNormal"/>
            </w:pPr>
            <w:r>
              <w:t>544</w:t>
            </w:r>
          </w:p>
        </w:tc>
        <w:tc>
          <w:tcPr>
            <w:tcW w:w="737" w:type="dxa"/>
          </w:tcPr>
          <w:p w:rsidR="009363F9" w:rsidRDefault="009363F9">
            <w:pPr>
              <w:pStyle w:val="ConsPlusNormal"/>
            </w:pPr>
            <w:r>
              <w:t>544</w:t>
            </w:r>
          </w:p>
        </w:tc>
        <w:tc>
          <w:tcPr>
            <w:tcW w:w="737" w:type="dxa"/>
          </w:tcPr>
          <w:p w:rsidR="009363F9" w:rsidRDefault="009363F9">
            <w:pPr>
              <w:pStyle w:val="ConsPlusNormal"/>
            </w:pPr>
            <w:r>
              <w:t>695</w:t>
            </w:r>
          </w:p>
        </w:tc>
        <w:tc>
          <w:tcPr>
            <w:tcW w:w="737" w:type="dxa"/>
          </w:tcPr>
          <w:p w:rsidR="009363F9" w:rsidRDefault="009363F9">
            <w:pPr>
              <w:pStyle w:val="ConsPlusNormal"/>
            </w:pPr>
            <w:r>
              <w:t>519</w:t>
            </w:r>
          </w:p>
        </w:tc>
        <w:tc>
          <w:tcPr>
            <w:tcW w:w="794" w:type="dxa"/>
          </w:tcPr>
          <w:p w:rsidR="009363F9" w:rsidRDefault="009363F9">
            <w:pPr>
              <w:pStyle w:val="ConsPlusNormal"/>
            </w:pPr>
            <w:r>
              <w:t>618</w:t>
            </w:r>
          </w:p>
        </w:tc>
        <w:tc>
          <w:tcPr>
            <w:tcW w:w="794" w:type="dxa"/>
          </w:tcPr>
          <w:p w:rsidR="009363F9" w:rsidRDefault="009363F9">
            <w:pPr>
              <w:pStyle w:val="ConsPlusNormal"/>
            </w:pPr>
            <w:r>
              <w:t>579</w:t>
            </w:r>
          </w:p>
        </w:tc>
        <w:tc>
          <w:tcPr>
            <w:tcW w:w="794" w:type="dxa"/>
          </w:tcPr>
          <w:p w:rsidR="009363F9" w:rsidRDefault="009363F9">
            <w:pPr>
              <w:pStyle w:val="ConsPlusNormal"/>
            </w:pPr>
            <w:r>
              <w:t>591</w:t>
            </w:r>
          </w:p>
        </w:tc>
        <w:tc>
          <w:tcPr>
            <w:tcW w:w="854" w:type="dxa"/>
          </w:tcPr>
          <w:p w:rsidR="009363F9" w:rsidRDefault="009363F9">
            <w:pPr>
              <w:pStyle w:val="ConsPlusNormal"/>
            </w:pPr>
            <w:r>
              <w:t>596</w:t>
            </w:r>
          </w:p>
        </w:tc>
        <w:tc>
          <w:tcPr>
            <w:tcW w:w="962" w:type="dxa"/>
          </w:tcPr>
          <w:p w:rsidR="009363F9" w:rsidRDefault="009363F9">
            <w:pPr>
              <w:pStyle w:val="ConsPlusNormal"/>
            </w:pPr>
            <w:r>
              <w:t>3,76</w:t>
            </w:r>
          </w:p>
        </w:tc>
      </w:tr>
      <w:tr w:rsidR="009363F9">
        <w:tc>
          <w:tcPr>
            <w:tcW w:w="571" w:type="dxa"/>
          </w:tcPr>
          <w:p w:rsidR="009363F9" w:rsidRDefault="009363F9">
            <w:pPr>
              <w:pStyle w:val="ConsPlusNormal"/>
              <w:jc w:val="center"/>
            </w:pPr>
            <w:r>
              <w:t>10.</w:t>
            </w:r>
          </w:p>
        </w:tc>
        <w:tc>
          <w:tcPr>
            <w:tcW w:w="1928" w:type="dxa"/>
          </w:tcPr>
          <w:p w:rsidR="009363F9" w:rsidRDefault="009363F9">
            <w:pPr>
              <w:pStyle w:val="ConsPlusNormal"/>
            </w:pPr>
            <w:r>
              <w:t>Мошенской</w:t>
            </w:r>
          </w:p>
        </w:tc>
        <w:tc>
          <w:tcPr>
            <w:tcW w:w="737" w:type="dxa"/>
          </w:tcPr>
          <w:p w:rsidR="009363F9" w:rsidRDefault="009363F9">
            <w:pPr>
              <w:pStyle w:val="ConsPlusNormal"/>
            </w:pPr>
            <w:r>
              <w:t>562</w:t>
            </w:r>
          </w:p>
        </w:tc>
        <w:tc>
          <w:tcPr>
            <w:tcW w:w="737" w:type="dxa"/>
          </w:tcPr>
          <w:p w:rsidR="009363F9" w:rsidRDefault="009363F9">
            <w:pPr>
              <w:pStyle w:val="ConsPlusNormal"/>
            </w:pPr>
            <w:r>
              <w:t>747</w:t>
            </w:r>
          </w:p>
        </w:tc>
        <w:tc>
          <w:tcPr>
            <w:tcW w:w="711" w:type="dxa"/>
          </w:tcPr>
          <w:p w:rsidR="009363F9" w:rsidRDefault="009363F9">
            <w:pPr>
              <w:pStyle w:val="ConsPlusNormal"/>
            </w:pPr>
            <w:r>
              <w:t>587</w:t>
            </w:r>
          </w:p>
        </w:tc>
        <w:tc>
          <w:tcPr>
            <w:tcW w:w="737" w:type="dxa"/>
          </w:tcPr>
          <w:p w:rsidR="009363F9" w:rsidRDefault="009363F9">
            <w:pPr>
              <w:pStyle w:val="ConsPlusNormal"/>
            </w:pPr>
            <w:r>
              <w:t>821</w:t>
            </w:r>
          </w:p>
        </w:tc>
        <w:tc>
          <w:tcPr>
            <w:tcW w:w="737" w:type="dxa"/>
          </w:tcPr>
          <w:p w:rsidR="009363F9" w:rsidRDefault="009363F9">
            <w:pPr>
              <w:pStyle w:val="ConsPlusNormal"/>
            </w:pPr>
            <w:r>
              <w:t>958</w:t>
            </w:r>
          </w:p>
        </w:tc>
        <w:tc>
          <w:tcPr>
            <w:tcW w:w="737" w:type="dxa"/>
          </w:tcPr>
          <w:p w:rsidR="009363F9" w:rsidRDefault="009363F9">
            <w:pPr>
              <w:pStyle w:val="ConsPlusNormal"/>
            </w:pPr>
            <w:r>
              <w:t>688</w:t>
            </w:r>
          </w:p>
        </w:tc>
        <w:tc>
          <w:tcPr>
            <w:tcW w:w="737" w:type="dxa"/>
          </w:tcPr>
          <w:p w:rsidR="009363F9" w:rsidRDefault="009363F9">
            <w:pPr>
              <w:pStyle w:val="ConsPlusNormal"/>
            </w:pPr>
            <w:r>
              <w:t>1056</w:t>
            </w:r>
          </w:p>
        </w:tc>
        <w:tc>
          <w:tcPr>
            <w:tcW w:w="794" w:type="dxa"/>
          </w:tcPr>
          <w:p w:rsidR="009363F9" w:rsidRDefault="009363F9">
            <w:pPr>
              <w:pStyle w:val="ConsPlusNormal"/>
            </w:pPr>
            <w:r>
              <w:t>695</w:t>
            </w:r>
          </w:p>
        </w:tc>
        <w:tc>
          <w:tcPr>
            <w:tcW w:w="737" w:type="dxa"/>
          </w:tcPr>
          <w:p w:rsidR="009363F9" w:rsidRDefault="009363F9">
            <w:pPr>
              <w:pStyle w:val="ConsPlusNormal"/>
            </w:pPr>
            <w:r>
              <w:t>942</w:t>
            </w:r>
          </w:p>
        </w:tc>
        <w:tc>
          <w:tcPr>
            <w:tcW w:w="737" w:type="dxa"/>
          </w:tcPr>
          <w:p w:rsidR="009363F9" w:rsidRDefault="009363F9">
            <w:pPr>
              <w:pStyle w:val="ConsPlusNormal"/>
            </w:pPr>
            <w:r>
              <w:t>702</w:t>
            </w:r>
          </w:p>
        </w:tc>
        <w:tc>
          <w:tcPr>
            <w:tcW w:w="737" w:type="dxa"/>
          </w:tcPr>
          <w:p w:rsidR="009363F9" w:rsidRDefault="009363F9">
            <w:pPr>
              <w:pStyle w:val="ConsPlusNormal"/>
              <w:jc w:val="center"/>
            </w:pPr>
            <w:r>
              <w:t>-</w:t>
            </w:r>
          </w:p>
        </w:tc>
        <w:tc>
          <w:tcPr>
            <w:tcW w:w="737" w:type="dxa"/>
          </w:tcPr>
          <w:p w:rsidR="009363F9" w:rsidRDefault="009363F9">
            <w:pPr>
              <w:pStyle w:val="ConsPlusNormal"/>
            </w:pPr>
            <w:r>
              <w:t>1047</w:t>
            </w:r>
          </w:p>
        </w:tc>
        <w:tc>
          <w:tcPr>
            <w:tcW w:w="737" w:type="dxa"/>
          </w:tcPr>
          <w:p w:rsidR="009363F9" w:rsidRDefault="009363F9">
            <w:pPr>
              <w:pStyle w:val="ConsPlusNormal"/>
            </w:pPr>
            <w:r>
              <w:t>1079</w:t>
            </w:r>
          </w:p>
        </w:tc>
        <w:tc>
          <w:tcPr>
            <w:tcW w:w="794" w:type="dxa"/>
          </w:tcPr>
          <w:p w:rsidR="009363F9" w:rsidRDefault="009363F9">
            <w:pPr>
              <w:pStyle w:val="ConsPlusNormal"/>
            </w:pPr>
            <w:r>
              <w:t>1061</w:t>
            </w:r>
          </w:p>
        </w:tc>
        <w:tc>
          <w:tcPr>
            <w:tcW w:w="794" w:type="dxa"/>
          </w:tcPr>
          <w:p w:rsidR="009363F9" w:rsidRDefault="009363F9">
            <w:pPr>
              <w:pStyle w:val="ConsPlusNormal"/>
            </w:pPr>
            <w:r>
              <w:t>1328</w:t>
            </w:r>
          </w:p>
        </w:tc>
        <w:tc>
          <w:tcPr>
            <w:tcW w:w="794" w:type="dxa"/>
          </w:tcPr>
          <w:p w:rsidR="009363F9" w:rsidRDefault="009363F9">
            <w:pPr>
              <w:pStyle w:val="ConsPlusNormal"/>
            </w:pPr>
            <w:r>
              <w:t>1034</w:t>
            </w:r>
          </w:p>
        </w:tc>
        <w:tc>
          <w:tcPr>
            <w:tcW w:w="854" w:type="dxa"/>
          </w:tcPr>
          <w:p w:rsidR="009363F9" w:rsidRDefault="009363F9">
            <w:pPr>
              <w:pStyle w:val="ConsPlusNormal"/>
            </w:pPr>
            <w:r>
              <w:t>1141</w:t>
            </w:r>
          </w:p>
        </w:tc>
        <w:tc>
          <w:tcPr>
            <w:tcW w:w="962" w:type="dxa"/>
          </w:tcPr>
          <w:p w:rsidR="009363F9" w:rsidRDefault="009363F9">
            <w:pPr>
              <w:pStyle w:val="ConsPlusNormal"/>
            </w:pPr>
            <w:r>
              <w:t>5,57</w:t>
            </w:r>
          </w:p>
        </w:tc>
      </w:tr>
      <w:tr w:rsidR="009363F9">
        <w:tc>
          <w:tcPr>
            <w:tcW w:w="571" w:type="dxa"/>
          </w:tcPr>
          <w:p w:rsidR="009363F9" w:rsidRDefault="009363F9">
            <w:pPr>
              <w:pStyle w:val="ConsPlusNormal"/>
              <w:jc w:val="center"/>
            </w:pPr>
            <w:r>
              <w:lastRenderedPageBreak/>
              <w:t>11.</w:t>
            </w:r>
          </w:p>
        </w:tc>
        <w:tc>
          <w:tcPr>
            <w:tcW w:w="1928" w:type="dxa"/>
          </w:tcPr>
          <w:p w:rsidR="009363F9" w:rsidRDefault="009363F9">
            <w:pPr>
              <w:pStyle w:val="ConsPlusNormal"/>
            </w:pPr>
            <w:r>
              <w:t>Новгородский</w:t>
            </w:r>
          </w:p>
        </w:tc>
        <w:tc>
          <w:tcPr>
            <w:tcW w:w="737" w:type="dxa"/>
          </w:tcPr>
          <w:p w:rsidR="009363F9" w:rsidRDefault="009363F9">
            <w:pPr>
              <w:pStyle w:val="ConsPlusNormal"/>
            </w:pPr>
            <w:r>
              <w:t>541</w:t>
            </w:r>
          </w:p>
        </w:tc>
        <w:tc>
          <w:tcPr>
            <w:tcW w:w="737" w:type="dxa"/>
          </w:tcPr>
          <w:p w:rsidR="009363F9" w:rsidRDefault="009363F9">
            <w:pPr>
              <w:pStyle w:val="ConsPlusNormal"/>
            </w:pPr>
            <w:r>
              <w:t>1162</w:t>
            </w:r>
          </w:p>
        </w:tc>
        <w:tc>
          <w:tcPr>
            <w:tcW w:w="711" w:type="dxa"/>
          </w:tcPr>
          <w:p w:rsidR="009363F9" w:rsidRDefault="009363F9">
            <w:pPr>
              <w:pStyle w:val="ConsPlusNormal"/>
            </w:pPr>
            <w:r>
              <w:t>436</w:t>
            </w:r>
          </w:p>
        </w:tc>
        <w:tc>
          <w:tcPr>
            <w:tcW w:w="737" w:type="dxa"/>
          </w:tcPr>
          <w:p w:rsidR="009363F9" w:rsidRDefault="009363F9">
            <w:pPr>
              <w:pStyle w:val="ConsPlusNormal"/>
            </w:pPr>
            <w:r>
              <w:t>833</w:t>
            </w:r>
          </w:p>
        </w:tc>
        <w:tc>
          <w:tcPr>
            <w:tcW w:w="737" w:type="dxa"/>
          </w:tcPr>
          <w:p w:rsidR="009363F9" w:rsidRDefault="009363F9">
            <w:pPr>
              <w:pStyle w:val="ConsPlusNormal"/>
            </w:pPr>
            <w:r>
              <w:t>875</w:t>
            </w:r>
          </w:p>
        </w:tc>
        <w:tc>
          <w:tcPr>
            <w:tcW w:w="737" w:type="dxa"/>
          </w:tcPr>
          <w:p w:rsidR="009363F9" w:rsidRDefault="009363F9">
            <w:pPr>
              <w:pStyle w:val="ConsPlusNormal"/>
            </w:pPr>
            <w:r>
              <w:t>594</w:t>
            </w:r>
          </w:p>
        </w:tc>
        <w:tc>
          <w:tcPr>
            <w:tcW w:w="737" w:type="dxa"/>
          </w:tcPr>
          <w:p w:rsidR="009363F9" w:rsidRDefault="009363F9">
            <w:pPr>
              <w:pStyle w:val="ConsPlusNormal"/>
            </w:pPr>
            <w:r>
              <w:t>1297</w:t>
            </w:r>
          </w:p>
        </w:tc>
        <w:tc>
          <w:tcPr>
            <w:tcW w:w="794" w:type="dxa"/>
          </w:tcPr>
          <w:p w:rsidR="009363F9" w:rsidRDefault="009363F9">
            <w:pPr>
              <w:pStyle w:val="ConsPlusNormal"/>
            </w:pPr>
            <w:r>
              <w:t>703</w:t>
            </w:r>
          </w:p>
        </w:tc>
        <w:tc>
          <w:tcPr>
            <w:tcW w:w="737" w:type="dxa"/>
          </w:tcPr>
          <w:p w:rsidR="009363F9" w:rsidRDefault="009363F9">
            <w:pPr>
              <w:pStyle w:val="ConsPlusNormal"/>
            </w:pPr>
            <w:r>
              <w:t>621</w:t>
            </w:r>
          </w:p>
        </w:tc>
        <w:tc>
          <w:tcPr>
            <w:tcW w:w="737" w:type="dxa"/>
          </w:tcPr>
          <w:p w:rsidR="009363F9" w:rsidRDefault="009363F9">
            <w:pPr>
              <w:pStyle w:val="ConsPlusNormal"/>
            </w:pPr>
            <w:r>
              <w:t>846</w:t>
            </w:r>
          </w:p>
        </w:tc>
        <w:tc>
          <w:tcPr>
            <w:tcW w:w="737" w:type="dxa"/>
          </w:tcPr>
          <w:p w:rsidR="009363F9" w:rsidRDefault="009363F9">
            <w:pPr>
              <w:pStyle w:val="ConsPlusNormal"/>
            </w:pPr>
            <w:r>
              <w:t>1007</w:t>
            </w:r>
          </w:p>
        </w:tc>
        <w:tc>
          <w:tcPr>
            <w:tcW w:w="737" w:type="dxa"/>
          </w:tcPr>
          <w:p w:rsidR="009363F9" w:rsidRDefault="009363F9">
            <w:pPr>
              <w:pStyle w:val="ConsPlusNormal"/>
            </w:pPr>
            <w:r>
              <w:t>749</w:t>
            </w:r>
          </w:p>
        </w:tc>
        <w:tc>
          <w:tcPr>
            <w:tcW w:w="737" w:type="dxa"/>
          </w:tcPr>
          <w:p w:rsidR="009363F9" w:rsidRDefault="009363F9">
            <w:pPr>
              <w:pStyle w:val="ConsPlusNormal"/>
            </w:pPr>
            <w:r>
              <w:t>1176</w:t>
            </w:r>
          </w:p>
        </w:tc>
        <w:tc>
          <w:tcPr>
            <w:tcW w:w="794" w:type="dxa"/>
          </w:tcPr>
          <w:p w:rsidR="009363F9" w:rsidRDefault="009363F9">
            <w:pPr>
              <w:pStyle w:val="ConsPlusNormal"/>
            </w:pPr>
            <w:r>
              <w:t>1034</w:t>
            </w:r>
          </w:p>
        </w:tc>
        <w:tc>
          <w:tcPr>
            <w:tcW w:w="794" w:type="dxa"/>
          </w:tcPr>
          <w:p w:rsidR="009363F9" w:rsidRDefault="009363F9">
            <w:pPr>
              <w:pStyle w:val="ConsPlusNormal"/>
            </w:pPr>
            <w:r>
              <w:t>1181</w:t>
            </w:r>
          </w:p>
        </w:tc>
        <w:tc>
          <w:tcPr>
            <w:tcW w:w="794" w:type="dxa"/>
          </w:tcPr>
          <w:p w:rsidR="009363F9" w:rsidRDefault="009363F9">
            <w:pPr>
              <w:pStyle w:val="ConsPlusNormal"/>
            </w:pPr>
            <w:r>
              <w:t>1066</w:t>
            </w:r>
          </w:p>
        </w:tc>
        <w:tc>
          <w:tcPr>
            <w:tcW w:w="854" w:type="dxa"/>
          </w:tcPr>
          <w:p w:rsidR="009363F9" w:rsidRDefault="009363F9">
            <w:pPr>
              <w:pStyle w:val="ConsPlusNormal"/>
            </w:pPr>
            <w:r>
              <w:t>1094</w:t>
            </w:r>
          </w:p>
        </w:tc>
        <w:tc>
          <w:tcPr>
            <w:tcW w:w="962" w:type="dxa"/>
          </w:tcPr>
          <w:p w:rsidR="009363F9" w:rsidRDefault="009363F9">
            <w:pPr>
              <w:pStyle w:val="ConsPlusNormal"/>
            </w:pPr>
            <w:r>
              <w:t>3,82</w:t>
            </w:r>
          </w:p>
        </w:tc>
      </w:tr>
      <w:tr w:rsidR="009363F9">
        <w:tc>
          <w:tcPr>
            <w:tcW w:w="571" w:type="dxa"/>
          </w:tcPr>
          <w:p w:rsidR="009363F9" w:rsidRDefault="009363F9">
            <w:pPr>
              <w:pStyle w:val="ConsPlusNormal"/>
              <w:jc w:val="center"/>
            </w:pPr>
            <w:r>
              <w:t>12.</w:t>
            </w:r>
          </w:p>
        </w:tc>
        <w:tc>
          <w:tcPr>
            <w:tcW w:w="1928" w:type="dxa"/>
          </w:tcPr>
          <w:p w:rsidR="009363F9" w:rsidRDefault="009363F9">
            <w:pPr>
              <w:pStyle w:val="ConsPlusNormal"/>
            </w:pPr>
            <w:r>
              <w:t>Окуловский</w:t>
            </w:r>
          </w:p>
        </w:tc>
        <w:tc>
          <w:tcPr>
            <w:tcW w:w="737" w:type="dxa"/>
          </w:tcPr>
          <w:p w:rsidR="009363F9" w:rsidRDefault="009363F9">
            <w:pPr>
              <w:pStyle w:val="ConsPlusNormal"/>
            </w:pPr>
            <w:r>
              <w:t>273</w:t>
            </w:r>
          </w:p>
        </w:tc>
        <w:tc>
          <w:tcPr>
            <w:tcW w:w="737" w:type="dxa"/>
          </w:tcPr>
          <w:p w:rsidR="009363F9" w:rsidRDefault="009363F9">
            <w:pPr>
              <w:pStyle w:val="ConsPlusNormal"/>
            </w:pPr>
            <w:r>
              <w:t>188</w:t>
            </w:r>
          </w:p>
        </w:tc>
        <w:tc>
          <w:tcPr>
            <w:tcW w:w="711" w:type="dxa"/>
          </w:tcPr>
          <w:p w:rsidR="009363F9" w:rsidRDefault="009363F9">
            <w:pPr>
              <w:pStyle w:val="ConsPlusNormal"/>
            </w:pPr>
            <w:r>
              <w:t>176</w:t>
            </w:r>
          </w:p>
        </w:tc>
        <w:tc>
          <w:tcPr>
            <w:tcW w:w="737" w:type="dxa"/>
          </w:tcPr>
          <w:p w:rsidR="009363F9" w:rsidRDefault="009363F9">
            <w:pPr>
              <w:pStyle w:val="ConsPlusNormal"/>
            </w:pPr>
            <w:r>
              <w:t>439</w:t>
            </w:r>
          </w:p>
        </w:tc>
        <w:tc>
          <w:tcPr>
            <w:tcW w:w="737" w:type="dxa"/>
          </w:tcPr>
          <w:p w:rsidR="009363F9" w:rsidRDefault="009363F9">
            <w:pPr>
              <w:pStyle w:val="ConsPlusNormal"/>
            </w:pPr>
            <w:r>
              <w:t>388</w:t>
            </w:r>
          </w:p>
        </w:tc>
        <w:tc>
          <w:tcPr>
            <w:tcW w:w="737" w:type="dxa"/>
          </w:tcPr>
          <w:p w:rsidR="009363F9" w:rsidRDefault="009363F9">
            <w:pPr>
              <w:pStyle w:val="ConsPlusNormal"/>
            </w:pPr>
            <w:r>
              <w:t>493</w:t>
            </w:r>
          </w:p>
        </w:tc>
        <w:tc>
          <w:tcPr>
            <w:tcW w:w="737" w:type="dxa"/>
          </w:tcPr>
          <w:p w:rsidR="009363F9" w:rsidRDefault="009363F9">
            <w:pPr>
              <w:pStyle w:val="ConsPlusNormal"/>
            </w:pPr>
            <w:r>
              <w:t>632</w:t>
            </w:r>
          </w:p>
        </w:tc>
        <w:tc>
          <w:tcPr>
            <w:tcW w:w="794" w:type="dxa"/>
          </w:tcPr>
          <w:p w:rsidR="009363F9" w:rsidRDefault="009363F9">
            <w:pPr>
              <w:pStyle w:val="ConsPlusNormal"/>
            </w:pPr>
            <w:r>
              <w:t>676</w:t>
            </w:r>
          </w:p>
        </w:tc>
        <w:tc>
          <w:tcPr>
            <w:tcW w:w="737" w:type="dxa"/>
          </w:tcPr>
          <w:p w:rsidR="009363F9" w:rsidRDefault="009363F9">
            <w:pPr>
              <w:pStyle w:val="ConsPlusNormal"/>
            </w:pPr>
            <w:r>
              <w:t>844</w:t>
            </w:r>
          </w:p>
        </w:tc>
        <w:tc>
          <w:tcPr>
            <w:tcW w:w="737" w:type="dxa"/>
          </w:tcPr>
          <w:p w:rsidR="009363F9" w:rsidRDefault="009363F9">
            <w:pPr>
              <w:pStyle w:val="ConsPlusNormal"/>
            </w:pPr>
            <w:r>
              <w:t>647</w:t>
            </w:r>
          </w:p>
        </w:tc>
        <w:tc>
          <w:tcPr>
            <w:tcW w:w="737" w:type="dxa"/>
          </w:tcPr>
          <w:p w:rsidR="009363F9" w:rsidRDefault="009363F9">
            <w:pPr>
              <w:pStyle w:val="ConsPlusNormal"/>
            </w:pPr>
            <w:r>
              <w:t>774</w:t>
            </w:r>
          </w:p>
        </w:tc>
        <w:tc>
          <w:tcPr>
            <w:tcW w:w="737" w:type="dxa"/>
          </w:tcPr>
          <w:p w:rsidR="009363F9" w:rsidRDefault="009363F9">
            <w:pPr>
              <w:pStyle w:val="ConsPlusNormal"/>
            </w:pPr>
            <w:r>
              <w:t>880</w:t>
            </w:r>
          </w:p>
        </w:tc>
        <w:tc>
          <w:tcPr>
            <w:tcW w:w="737" w:type="dxa"/>
          </w:tcPr>
          <w:p w:rsidR="009363F9" w:rsidRDefault="009363F9">
            <w:pPr>
              <w:pStyle w:val="ConsPlusNormal"/>
            </w:pPr>
            <w:r>
              <w:t>819</w:t>
            </w:r>
          </w:p>
        </w:tc>
        <w:tc>
          <w:tcPr>
            <w:tcW w:w="794" w:type="dxa"/>
          </w:tcPr>
          <w:p w:rsidR="009363F9" w:rsidRDefault="009363F9">
            <w:pPr>
              <w:pStyle w:val="ConsPlusNormal"/>
            </w:pPr>
            <w:r>
              <w:t>898</w:t>
            </w:r>
          </w:p>
        </w:tc>
        <w:tc>
          <w:tcPr>
            <w:tcW w:w="794" w:type="dxa"/>
          </w:tcPr>
          <w:p w:rsidR="009363F9" w:rsidRDefault="009363F9">
            <w:pPr>
              <w:pStyle w:val="ConsPlusNormal"/>
            </w:pPr>
            <w:r>
              <w:t>870</w:t>
            </w:r>
          </w:p>
        </w:tc>
        <w:tc>
          <w:tcPr>
            <w:tcW w:w="794" w:type="dxa"/>
          </w:tcPr>
          <w:p w:rsidR="009363F9" w:rsidRDefault="009363F9">
            <w:pPr>
              <w:pStyle w:val="ConsPlusNormal"/>
            </w:pPr>
            <w:r>
              <w:t>778</w:t>
            </w:r>
          </w:p>
        </w:tc>
        <w:tc>
          <w:tcPr>
            <w:tcW w:w="854" w:type="dxa"/>
          </w:tcPr>
          <w:p w:rsidR="009363F9" w:rsidRDefault="009363F9">
            <w:pPr>
              <w:pStyle w:val="ConsPlusNormal"/>
            </w:pPr>
            <w:r>
              <w:t>849</w:t>
            </w:r>
          </w:p>
        </w:tc>
        <w:tc>
          <w:tcPr>
            <w:tcW w:w="962" w:type="dxa"/>
          </w:tcPr>
          <w:p w:rsidR="009363F9" w:rsidRDefault="009363F9">
            <w:pPr>
              <w:pStyle w:val="ConsPlusNormal"/>
            </w:pPr>
            <w:r>
              <w:t>3,81</w:t>
            </w:r>
          </w:p>
        </w:tc>
      </w:tr>
      <w:tr w:rsidR="009363F9">
        <w:tc>
          <w:tcPr>
            <w:tcW w:w="571" w:type="dxa"/>
          </w:tcPr>
          <w:p w:rsidR="009363F9" w:rsidRDefault="009363F9">
            <w:pPr>
              <w:pStyle w:val="ConsPlusNormal"/>
              <w:jc w:val="center"/>
            </w:pPr>
            <w:r>
              <w:t>13.</w:t>
            </w:r>
          </w:p>
        </w:tc>
        <w:tc>
          <w:tcPr>
            <w:tcW w:w="1928" w:type="dxa"/>
          </w:tcPr>
          <w:p w:rsidR="009363F9" w:rsidRDefault="009363F9">
            <w:pPr>
              <w:pStyle w:val="ConsPlusNormal"/>
            </w:pPr>
            <w:r>
              <w:t>Парфинский</w:t>
            </w:r>
          </w:p>
        </w:tc>
        <w:tc>
          <w:tcPr>
            <w:tcW w:w="737" w:type="dxa"/>
          </w:tcPr>
          <w:p w:rsidR="009363F9" w:rsidRDefault="009363F9">
            <w:pPr>
              <w:pStyle w:val="ConsPlusNormal"/>
            </w:pPr>
            <w:r>
              <w:t>309</w:t>
            </w:r>
          </w:p>
        </w:tc>
        <w:tc>
          <w:tcPr>
            <w:tcW w:w="737" w:type="dxa"/>
          </w:tcPr>
          <w:p w:rsidR="009363F9" w:rsidRDefault="009363F9">
            <w:pPr>
              <w:pStyle w:val="ConsPlusNormal"/>
            </w:pPr>
            <w:r>
              <w:t>353</w:t>
            </w:r>
          </w:p>
        </w:tc>
        <w:tc>
          <w:tcPr>
            <w:tcW w:w="711" w:type="dxa"/>
          </w:tcPr>
          <w:p w:rsidR="009363F9" w:rsidRDefault="009363F9">
            <w:pPr>
              <w:pStyle w:val="ConsPlusNormal"/>
            </w:pPr>
            <w:r>
              <w:t>262</w:t>
            </w:r>
          </w:p>
        </w:tc>
        <w:tc>
          <w:tcPr>
            <w:tcW w:w="737" w:type="dxa"/>
          </w:tcPr>
          <w:p w:rsidR="009363F9" w:rsidRDefault="009363F9">
            <w:pPr>
              <w:pStyle w:val="ConsPlusNormal"/>
            </w:pPr>
            <w:r>
              <w:t>409</w:t>
            </w:r>
          </w:p>
        </w:tc>
        <w:tc>
          <w:tcPr>
            <w:tcW w:w="737" w:type="dxa"/>
          </w:tcPr>
          <w:p w:rsidR="009363F9" w:rsidRDefault="009363F9">
            <w:pPr>
              <w:pStyle w:val="ConsPlusNormal"/>
            </w:pPr>
            <w:r>
              <w:t>413</w:t>
            </w:r>
          </w:p>
        </w:tc>
        <w:tc>
          <w:tcPr>
            <w:tcW w:w="737" w:type="dxa"/>
          </w:tcPr>
          <w:p w:rsidR="009363F9" w:rsidRDefault="009363F9">
            <w:pPr>
              <w:pStyle w:val="ConsPlusNormal"/>
            </w:pPr>
            <w:r>
              <w:t>452</w:t>
            </w:r>
          </w:p>
        </w:tc>
        <w:tc>
          <w:tcPr>
            <w:tcW w:w="737" w:type="dxa"/>
          </w:tcPr>
          <w:p w:rsidR="009363F9" w:rsidRDefault="009363F9">
            <w:pPr>
              <w:pStyle w:val="ConsPlusNormal"/>
            </w:pPr>
            <w:r>
              <w:t>518</w:t>
            </w:r>
          </w:p>
        </w:tc>
        <w:tc>
          <w:tcPr>
            <w:tcW w:w="794" w:type="dxa"/>
          </w:tcPr>
          <w:p w:rsidR="009363F9" w:rsidRDefault="009363F9">
            <w:pPr>
              <w:pStyle w:val="ConsPlusNormal"/>
            </w:pPr>
            <w:r>
              <w:t>418</w:t>
            </w:r>
          </w:p>
        </w:tc>
        <w:tc>
          <w:tcPr>
            <w:tcW w:w="737" w:type="dxa"/>
          </w:tcPr>
          <w:p w:rsidR="009363F9" w:rsidRDefault="009363F9">
            <w:pPr>
              <w:pStyle w:val="ConsPlusNormal"/>
            </w:pPr>
            <w:r>
              <w:t>446</w:t>
            </w:r>
          </w:p>
        </w:tc>
        <w:tc>
          <w:tcPr>
            <w:tcW w:w="737" w:type="dxa"/>
          </w:tcPr>
          <w:p w:rsidR="009363F9" w:rsidRDefault="009363F9">
            <w:pPr>
              <w:pStyle w:val="ConsPlusNormal"/>
            </w:pPr>
            <w:r>
              <w:t>390</w:t>
            </w:r>
          </w:p>
        </w:tc>
        <w:tc>
          <w:tcPr>
            <w:tcW w:w="737" w:type="dxa"/>
          </w:tcPr>
          <w:p w:rsidR="009363F9" w:rsidRDefault="009363F9">
            <w:pPr>
              <w:pStyle w:val="ConsPlusNormal"/>
            </w:pPr>
            <w:r>
              <w:t>405</w:t>
            </w:r>
          </w:p>
        </w:tc>
        <w:tc>
          <w:tcPr>
            <w:tcW w:w="737" w:type="dxa"/>
          </w:tcPr>
          <w:p w:rsidR="009363F9" w:rsidRDefault="009363F9">
            <w:pPr>
              <w:pStyle w:val="ConsPlusNormal"/>
            </w:pPr>
            <w:r>
              <w:t>571</w:t>
            </w:r>
          </w:p>
        </w:tc>
        <w:tc>
          <w:tcPr>
            <w:tcW w:w="737" w:type="dxa"/>
          </w:tcPr>
          <w:p w:rsidR="009363F9" w:rsidRDefault="009363F9">
            <w:pPr>
              <w:pStyle w:val="ConsPlusNormal"/>
            </w:pPr>
            <w:r>
              <w:t>270</w:t>
            </w:r>
          </w:p>
        </w:tc>
        <w:tc>
          <w:tcPr>
            <w:tcW w:w="794" w:type="dxa"/>
          </w:tcPr>
          <w:p w:rsidR="009363F9" w:rsidRDefault="009363F9">
            <w:pPr>
              <w:pStyle w:val="ConsPlusNormal"/>
            </w:pPr>
            <w:r>
              <w:t>579</w:t>
            </w:r>
          </w:p>
        </w:tc>
        <w:tc>
          <w:tcPr>
            <w:tcW w:w="794" w:type="dxa"/>
          </w:tcPr>
          <w:p w:rsidR="009363F9" w:rsidRDefault="009363F9">
            <w:pPr>
              <w:pStyle w:val="ConsPlusNormal"/>
            </w:pPr>
            <w:r>
              <w:t>445</w:t>
            </w:r>
          </w:p>
        </w:tc>
        <w:tc>
          <w:tcPr>
            <w:tcW w:w="794" w:type="dxa"/>
          </w:tcPr>
          <w:p w:rsidR="009363F9" w:rsidRDefault="009363F9">
            <w:pPr>
              <w:pStyle w:val="ConsPlusNormal"/>
            </w:pPr>
            <w:r>
              <w:t>388</w:t>
            </w:r>
          </w:p>
        </w:tc>
        <w:tc>
          <w:tcPr>
            <w:tcW w:w="854" w:type="dxa"/>
          </w:tcPr>
          <w:p w:rsidR="009363F9" w:rsidRDefault="009363F9">
            <w:pPr>
              <w:pStyle w:val="ConsPlusNormal"/>
            </w:pPr>
            <w:r>
              <w:t>471</w:t>
            </w:r>
          </w:p>
        </w:tc>
        <w:tc>
          <w:tcPr>
            <w:tcW w:w="962" w:type="dxa"/>
          </w:tcPr>
          <w:p w:rsidR="009363F9" w:rsidRDefault="009363F9">
            <w:pPr>
              <w:pStyle w:val="ConsPlusNormal"/>
            </w:pPr>
            <w:r>
              <w:t>3,97</w:t>
            </w:r>
          </w:p>
        </w:tc>
      </w:tr>
      <w:tr w:rsidR="009363F9">
        <w:tc>
          <w:tcPr>
            <w:tcW w:w="571" w:type="dxa"/>
          </w:tcPr>
          <w:p w:rsidR="009363F9" w:rsidRDefault="009363F9">
            <w:pPr>
              <w:pStyle w:val="ConsPlusNormal"/>
              <w:jc w:val="center"/>
            </w:pPr>
            <w:r>
              <w:t>14.</w:t>
            </w:r>
          </w:p>
        </w:tc>
        <w:tc>
          <w:tcPr>
            <w:tcW w:w="1928" w:type="dxa"/>
          </w:tcPr>
          <w:p w:rsidR="009363F9" w:rsidRDefault="009363F9">
            <w:pPr>
              <w:pStyle w:val="ConsPlusNormal"/>
            </w:pPr>
            <w:r>
              <w:t>Пестовский</w:t>
            </w:r>
          </w:p>
        </w:tc>
        <w:tc>
          <w:tcPr>
            <w:tcW w:w="737" w:type="dxa"/>
          </w:tcPr>
          <w:p w:rsidR="009363F9" w:rsidRDefault="009363F9">
            <w:pPr>
              <w:pStyle w:val="ConsPlusNormal"/>
            </w:pPr>
            <w:r>
              <w:t>429</w:t>
            </w:r>
          </w:p>
        </w:tc>
        <w:tc>
          <w:tcPr>
            <w:tcW w:w="737" w:type="dxa"/>
          </w:tcPr>
          <w:p w:rsidR="009363F9" w:rsidRDefault="009363F9">
            <w:pPr>
              <w:pStyle w:val="ConsPlusNormal"/>
            </w:pPr>
            <w:r>
              <w:t>440</w:t>
            </w:r>
          </w:p>
        </w:tc>
        <w:tc>
          <w:tcPr>
            <w:tcW w:w="711" w:type="dxa"/>
          </w:tcPr>
          <w:p w:rsidR="009363F9" w:rsidRDefault="009363F9">
            <w:pPr>
              <w:pStyle w:val="ConsPlusNormal"/>
            </w:pPr>
            <w:r>
              <w:t>383</w:t>
            </w:r>
          </w:p>
        </w:tc>
        <w:tc>
          <w:tcPr>
            <w:tcW w:w="737" w:type="dxa"/>
          </w:tcPr>
          <w:p w:rsidR="009363F9" w:rsidRDefault="009363F9">
            <w:pPr>
              <w:pStyle w:val="ConsPlusNormal"/>
            </w:pPr>
            <w:r>
              <w:t>444</w:t>
            </w:r>
          </w:p>
        </w:tc>
        <w:tc>
          <w:tcPr>
            <w:tcW w:w="737" w:type="dxa"/>
          </w:tcPr>
          <w:p w:rsidR="009363F9" w:rsidRDefault="009363F9">
            <w:pPr>
              <w:pStyle w:val="ConsPlusNormal"/>
            </w:pPr>
            <w:r>
              <w:t>496</w:t>
            </w:r>
          </w:p>
        </w:tc>
        <w:tc>
          <w:tcPr>
            <w:tcW w:w="737" w:type="dxa"/>
          </w:tcPr>
          <w:p w:rsidR="009363F9" w:rsidRDefault="009363F9">
            <w:pPr>
              <w:pStyle w:val="ConsPlusNormal"/>
            </w:pPr>
            <w:r>
              <w:t>495</w:t>
            </w:r>
          </w:p>
        </w:tc>
        <w:tc>
          <w:tcPr>
            <w:tcW w:w="737" w:type="dxa"/>
          </w:tcPr>
          <w:p w:rsidR="009363F9" w:rsidRDefault="009363F9">
            <w:pPr>
              <w:pStyle w:val="ConsPlusNormal"/>
            </w:pPr>
            <w:r>
              <w:t>658</w:t>
            </w:r>
          </w:p>
        </w:tc>
        <w:tc>
          <w:tcPr>
            <w:tcW w:w="794" w:type="dxa"/>
          </w:tcPr>
          <w:p w:rsidR="009363F9" w:rsidRDefault="009363F9">
            <w:pPr>
              <w:pStyle w:val="ConsPlusNormal"/>
            </w:pPr>
            <w:r>
              <w:t>382</w:t>
            </w:r>
          </w:p>
        </w:tc>
        <w:tc>
          <w:tcPr>
            <w:tcW w:w="737" w:type="dxa"/>
          </w:tcPr>
          <w:p w:rsidR="009363F9" w:rsidRDefault="009363F9">
            <w:pPr>
              <w:pStyle w:val="ConsPlusNormal"/>
            </w:pPr>
            <w:r>
              <w:t>418</w:t>
            </w:r>
          </w:p>
        </w:tc>
        <w:tc>
          <w:tcPr>
            <w:tcW w:w="737" w:type="dxa"/>
          </w:tcPr>
          <w:p w:rsidR="009363F9" w:rsidRDefault="009363F9">
            <w:pPr>
              <w:pStyle w:val="ConsPlusNormal"/>
            </w:pPr>
            <w:r>
              <w:t>402</w:t>
            </w:r>
          </w:p>
        </w:tc>
        <w:tc>
          <w:tcPr>
            <w:tcW w:w="737" w:type="dxa"/>
          </w:tcPr>
          <w:p w:rsidR="009363F9" w:rsidRDefault="009363F9">
            <w:pPr>
              <w:pStyle w:val="ConsPlusNormal"/>
            </w:pPr>
            <w:r>
              <w:t>840</w:t>
            </w:r>
          </w:p>
        </w:tc>
        <w:tc>
          <w:tcPr>
            <w:tcW w:w="737" w:type="dxa"/>
          </w:tcPr>
          <w:p w:rsidR="009363F9" w:rsidRDefault="009363F9">
            <w:pPr>
              <w:pStyle w:val="ConsPlusNormal"/>
            </w:pPr>
            <w:r>
              <w:t>960</w:t>
            </w:r>
          </w:p>
        </w:tc>
        <w:tc>
          <w:tcPr>
            <w:tcW w:w="737" w:type="dxa"/>
          </w:tcPr>
          <w:p w:rsidR="009363F9" w:rsidRDefault="009363F9">
            <w:pPr>
              <w:pStyle w:val="ConsPlusNormal"/>
            </w:pPr>
            <w:r>
              <w:t>672</w:t>
            </w:r>
          </w:p>
        </w:tc>
        <w:tc>
          <w:tcPr>
            <w:tcW w:w="794" w:type="dxa"/>
          </w:tcPr>
          <w:p w:rsidR="009363F9" w:rsidRDefault="009363F9">
            <w:pPr>
              <w:pStyle w:val="ConsPlusNormal"/>
            </w:pPr>
            <w:r>
              <w:t>1326</w:t>
            </w:r>
          </w:p>
        </w:tc>
        <w:tc>
          <w:tcPr>
            <w:tcW w:w="794" w:type="dxa"/>
          </w:tcPr>
          <w:p w:rsidR="009363F9" w:rsidRDefault="009363F9">
            <w:pPr>
              <w:pStyle w:val="ConsPlusNormal"/>
            </w:pPr>
            <w:r>
              <w:t>1048</w:t>
            </w:r>
          </w:p>
        </w:tc>
        <w:tc>
          <w:tcPr>
            <w:tcW w:w="794" w:type="dxa"/>
          </w:tcPr>
          <w:p w:rsidR="009363F9" w:rsidRDefault="009363F9">
            <w:pPr>
              <w:pStyle w:val="ConsPlusNormal"/>
            </w:pPr>
            <w:r>
              <w:t>686</w:t>
            </w:r>
          </w:p>
        </w:tc>
        <w:tc>
          <w:tcPr>
            <w:tcW w:w="854" w:type="dxa"/>
          </w:tcPr>
          <w:p w:rsidR="009363F9" w:rsidRDefault="009363F9">
            <w:pPr>
              <w:pStyle w:val="ConsPlusNormal"/>
            </w:pPr>
            <w:r>
              <w:t>1020</w:t>
            </w:r>
          </w:p>
        </w:tc>
        <w:tc>
          <w:tcPr>
            <w:tcW w:w="962" w:type="dxa"/>
          </w:tcPr>
          <w:p w:rsidR="009363F9" w:rsidRDefault="009363F9">
            <w:pPr>
              <w:pStyle w:val="ConsPlusNormal"/>
            </w:pPr>
            <w:r>
              <w:t>5,76</w:t>
            </w:r>
          </w:p>
        </w:tc>
      </w:tr>
      <w:tr w:rsidR="009363F9">
        <w:tc>
          <w:tcPr>
            <w:tcW w:w="571" w:type="dxa"/>
          </w:tcPr>
          <w:p w:rsidR="009363F9" w:rsidRDefault="009363F9">
            <w:pPr>
              <w:pStyle w:val="ConsPlusNormal"/>
              <w:jc w:val="center"/>
            </w:pPr>
            <w:r>
              <w:t>15.</w:t>
            </w:r>
          </w:p>
        </w:tc>
        <w:tc>
          <w:tcPr>
            <w:tcW w:w="1928" w:type="dxa"/>
          </w:tcPr>
          <w:p w:rsidR="009363F9" w:rsidRDefault="009363F9">
            <w:pPr>
              <w:pStyle w:val="ConsPlusNormal"/>
            </w:pPr>
            <w:r>
              <w:t>Поддорский</w:t>
            </w:r>
          </w:p>
        </w:tc>
        <w:tc>
          <w:tcPr>
            <w:tcW w:w="737" w:type="dxa"/>
          </w:tcPr>
          <w:p w:rsidR="009363F9" w:rsidRDefault="009363F9">
            <w:pPr>
              <w:pStyle w:val="ConsPlusNormal"/>
            </w:pPr>
            <w:r>
              <w:t>173</w:t>
            </w:r>
          </w:p>
        </w:tc>
        <w:tc>
          <w:tcPr>
            <w:tcW w:w="737" w:type="dxa"/>
          </w:tcPr>
          <w:p w:rsidR="009363F9" w:rsidRDefault="009363F9">
            <w:pPr>
              <w:pStyle w:val="ConsPlusNormal"/>
            </w:pPr>
            <w:r>
              <w:t>168</w:t>
            </w:r>
          </w:p>
        </w:tc>
        <w:tc>
          <w:tcPr>
            <w:tcW w:w="711" w:type="dxa"/>
          </w:tcPr>
          <w:p w:rsidR="009363F9" w:rsidRDefault="009363F9">
            <w:pPr>
              <w:pStyle w:val="ConsPlusNormal"/>
            </w:pPr>
            <w:r>
              <w:t>244</w:t>
            </w:r>
          </w:p>
        </w:tc>
        <w:tc>
          <w:tcPr>
            <w:tcW w:w="737" w:type="dxa"/>
          </w:tcPr>
          <w:p w:rsidR="009363F9" w:rsidRDefault="009363F9">
            <w:pPr>
              <w:pStyle w:val="ConsPlusNormal"/>
            </w:pPr>
            <w:r>
              <w:t>316</w:t>
            </w:r>
          </w:p>
        </w:tc>
        <w:tc>
          <w:tcPr>
            <w:tcW w:w="737" w:type="dxa"/>
          </w:tcPr>
          <w:p w:rsidR="009363F9" w:rsidRDefault="009363F9">
            <w:pPr>
              <w:pStyle w:val="ConsPlusNormal"/>
            </w:pPr>
            <w:r>
              <w:t>284</w:t>
            </w:r>
          </w:p>
        </w:tc>
        <w:tc>
          <w:tcPr>
            <w:tcW w:w="737" w:type="dxa"/>
          </w:tcPr>
          <w:p w:rsidR="009363F9" w:rsidRDefault="009363F9">
            <w:pPr>
              <w:pStyle w:val="ConsPlusNormal"/>
            </w:pPr>
            <w:r>
              <w:t>257</w:t>
            </w:r>
          </w:p>
        </w:tc>
        <w:tc>
          <w:tcPr>
            <w:tcW w:w="737" w:type="dxa"/>
          </w:tcPr>
          <w:p w:rsidR="009363F9" w:rsidRDefault="009363F9">
            <w:pPr>
              <w:pStyle w:val="ConsPlusNormal"/>
            </w:pPr>
            <w:r>
              <w:t>252</w:t>
            </w:r>
          </w:p>
        </w:tc>
        <w:tc>
          <w:tcPr>
            <w:tcW w:w="794" w:type="dxa"/>
          </w:tcPr>
          <w:p w:rsidR="009363F9" w:rsidRDefault="009363F9">
            <w:pPr>
              <w:pStyle w:val="ConsPlusNormal"/>
            </w:pPr>
            <w:r>
              <w:t>233</w:t>
            </w:r>
          </w:p>
        </w:tc>
        <w:tc>
          <w:tcPr>
            <w:tcW w:w="737" w:type="dxa"/>
          </w:tcPr>
          <w:p w:rsidR="009363F9" w:rsidRDefault="009363F9">
            <w:pPr>
              <w:pStyle w:val="ConsPlusNormal"/>
            </w:pPr>
            <w:r>
              <w:t>226</w:t>
            </w:r>
          </w:p>
        </w:tc>
        <w:tc>
          <w:tcPr>
            <w:tcW w:w="737" w:type="dxa"/>
          </w:tcPr>
          <w:p w:rsidR="009363F9" w:rsidRDefault="009363F9">
            <w:pPr>
              <w:pStyle w:val="ConsPlusNormal"/>
            </w:pPr>
            <w:r>
              <w:t>219</w:t>
            </w:r>
          </w:p>
        </w:tc>
        <w:tc>
          <w:tcPr>
            <w:tcW w:w="737" w:type="dxa"/>
          </w:tcPr>
          <w:p w:rsidR="009363F9" w:rsidRDefault="009363F9">
            <w:pPr>
              <w:pStyle w:val="ConsPlusNormal"/>
            </w:pPr>
            <w:r>
              <w:t>351</w:t>
            </w:r>
          </w:p>
        </w:tc>
        <w:tc>
          <w:tcPr>
            <w:tcW w:w="737" w:type="dxa"/>
          </w:tcPr>
          <w:p w:rsidR="009363F9" w:rsidRDefault="009363F9">
            <w:pPr>
              <w:pStyle w:val="ConsPlusNormal"/>
            </w:pPr>
            <w:r>
              <w:t>351</w:t>
            </w:r>
          </w:p>
        </w:tc>
        <w:tc>
          <w:tcPr>
            <w:tcW w:w="737" w:type="dxa"/>
          </w:tcPr>
          <w:p w:rsidR="009363F9" w:rsidRDefault="009363F9">
            <w:pPr>
              <w:pStyle w:val="ConsPlusNormal"/>
            </w:pPr>
            <w:r>
              <w:t>539</w:t>
            </w:r>
          </w:p>
        </w:tc>
        <w:tc>
          <w:tcPr>
            <w:tcW w:w="794" w:type="dxa"/>
          </w:tcPr>
          <w:p w:rsidR="009363F9" w:rsidRDefault="009363F9">
            <w:pPr>
              <w:pStyle w:val="ConsPlusNormal"/>
            </w:pPr>
            <w:r>
              <w:t>348</w:t>
            </w:r>
          </w:p>
        </w:tc>
        <w:tc>
          <w:tcPr>
            <w:tcW w:w="794" w:type="dxa"/>
          </w:tcPr>
          <w:p w:rsidR="009363F9" w:rsidRDefault="009363F9">
            <w:pPr>
              <w:pStyle w:val="ConsPlusNormal"/>
            </w:pPr>
            <w:r>
              <w:t>970</w:t>
            </w:r>
          </w:p>
        </w:tc>
        <w:tc>
          <w:tcPr>
            <w:tcW w:w="794" w:type="dxa"/>
          </w:tcPr>
          <w:p w:rsidR="009363F9" w:rsidRDefault="009363F9">
            <w:pPr>
              <w:pStyle w:val="ConsPlusNormal"/>
            </w:pPr>
            <w:r>
              <w:t>611</w:t>
            </w:r>
          </w:p>
        </w:tc>
        <w:tc>
          <w:tcPr>
            <w:tcW w:w="854" w:type="dxa"/>
          </w:tcPr>
          <w:p w:rsidR="009363F9" w:rsidRDefault="009363F9">
            <w:pPr>
              <w:pStyle w:val="ConsPlusNormal"/>
            </w:pPr>
            <w:r>
              <w:t>643</w:t>
            </w:r>
          </w:p>
        </w:tc>
        <w:tc>
          <w:tcPr>
            <w:tcW w:w="962" w:type="dxa"/>
          </w:tcPr>
          <w:p w:rsidR="009363F9" w:rsidRDefault="009363F9">
            <w:pPr>
              <w:pStyle w:val="ConsPlusNormal"/>
            </w:pPr>
            <w:r>
              <w:t>3,28</w:t>
            </w:r>
          </w:p>
        </w:tc>
      </w:tr>
      <w:tr w:rsidR="009363F9">
        <w:tc>
          <w:tcPr>
            <w:tcW w:w="571" w:type="dxa"/>
          </w:tcPr>
          <w:p w:rsidR="009363F9" w:rsidRDefault="009363F9">
            <w:pPr>
              <w:pStyle w:val="ConsPlusNormal"/>
              <w:jc w:val="center"/>
            </w:pPr>
            <w:r>
              <w:t>16.</w:t>
            </w:r>
          </w:p>
        </w:tc>
        <w:tc>
          <w:tcPr>
            <w:tcW w:w="1928" w:type="dxa"/>
          </w:tcPr>
          <w:p w:rsidR="009363F9" w:rsidRDefault="009363F9">
            <w:pPr>
              <w:pStyle w:val="ConsPlusNormal"/>
            </w:pPr>
            <w:r>
              <w:t>Солецкий</w:t>
            </w:r>
          </w:p>
        </w:tc>
        <w:tc>
          <w:tcPr>
            <w:tcW w:w="737" w:type="dxa"/>
          </w:tcPr>
          <w:p w:rsidR="009363F9" w:rsidRDefault="009363F9">
            <w:pPr>
              <w:pStyle w:val="ConsPlusNormal"/>
            </w:pPr>
            <w:r>
              <w:t>135</w:t>
            </w:r>
          </w:p>
        </w:tc>
        <w:tc>
          <w:tcPr>
            <w:tcW w:w="737" w:type="dxa"/>
          </w:tcPr>
          <w:p w:rsidR="009363F9" w:rsidRDefault="009363F9">
            <w:pPr>
              <w:pStyle w:val="ConsPlusNormal"/>
            </w:pPr>
            <w:r>
              <w:t>160</w:t>
            </w:r>
          </w:p>
        </w:tc>
        <w:tc>
          <w:tcPr>
            <w:tcW w:w="711" w:type="dxa"/>
          </w:tcPr>
          <w:p w:rsidR="009363F9" w:rsidRDefault="009363F9">
            <w:pPr>
              <w:pStyle w:val="ConsPlusNormal"/>
            </w:pPr>
            <w:r>
              <w:t>274</w:t>
            </w:r>
          </w:p>
        </w:tc>
        <w:tc>
          <w:tcPr>
            <w:tcW w:w="737" w:type="dxa"/>
          </w:tcPr>
          <w:p w:rsidR="009363F9" w:rsidRDefault="009363F9">
            <w:pPr>
              <w:pStyle w:val="ConsPlusNormal"/>
            </w:pPr>
            <w:r>
              <w:t>108</w:t>
            </w:r>
          </w:p>
        </w:tc>
        <w:tc>
          <w:tcPr>
            <w:tcW w:w="737" w:type="dxa"/>
          </w:tcPr>
          <w:p w:rsidR="009363F9" w:rsidRDefault="009363F9">
            <w:pPr>
              <w:pStyle w:val="ConsPlusNormal"/>
            </w:pPr>
            <w:r>
              <w:t>210</w:t>
            </w:r>
          </w:p>
        </w:tc>
        <w:tc>
          <w:tcPr>
            <w:tcW w:w="737" w:type="dxa"/>
          </w:tcPr>
          <w:p w:rsidR="009363F9" w:rsidRDefault="009363F9">
            <w:pPr>
              <w:pStyle w:val="ConsPlusNormal"/>
            </w:pPr>
            <w:r>
              <w:t>236</w:t>
            </w:r>
          </w:p>
        </w:tc>
        <w:tc>
          <w:tcPr>
            <w:tcW w:w="737" w:type="dxa"/>
          </w:tcPr>
          <w:p w:rsidR="009363F9" w:rsidRDefault="009363F9">
            <w:pPr>
              <w:pStyle w:val="ConsPlusNormal"/>
            </w:pPr>
            <w:r>
              <w:t>320</w:t>
            </w:r>
          </w:p>
        </w:tc>
        <w:tc>
          <w:tcPr>
            <w:tcW w:w="794" w:type="dxa"/>
          </w:tcPr>
          <w:p w:rsidR="009363F9" w:rsidRDefault="009363F9">
            <w:pPr>
              <w:pStyle w:val="ConsPlusNormal"/>
            </w:pPr>
            <w:r>
              <w:t>324</w:t>
            </w:r>
          </w:p>
        </w:tc>
        <w:tc>
          <w:tcPr>
            <w:tcW w:w="737" w:type="dxa"/>
          </w:tcPr>
          <w:p w:rsidR="009363F9" w:rsidRDefault="009363F9">
            <w:pPr>
              <w:pStyle w:val="ConsPlusNormal"/>
            </w:pPr>
            <w:r>
              <w:t>520</w:t>
            </w:r>
          </w:p>
        </w:tc>
        <w:tc>
          <w:tcPr>
            <w:tcW w:w="737" w:type="dxa"/>
          </w:tcPr>
          <w:p w:rsidR="009363F9" w:rsidRDefault="009363F9">
            <w:pPr>
              <w:pStyle w:val="ConsPlusNormal"/>
            </w:pPr>
            <w:r>
              <w:t>482</w:t>
            </w:r>
          </w:p>
        </w:tc>
        <w:tc>
          <w:tcPr>
            <w:tcW w:w="737" w:type="dxa"/>
          </w:tcPr>
          <w:p w:rsidR="009363F9" w:rsidRDefault="009363F9">
            <w:pPr>
              <w:pStyle w:val="ConsPlusNormal"/>
            </w:pPr>
            <w:r>
              <w:t>350</w:t>
            </w:r>
          </w:p>
        </w:tc>
        <w:tc>
          <w:tcPr>
            <w:tcW w:w="737" w:type="dxa"/>
          </w:tcPr>
          <w:p w:rsidR="009363F9" w:rsidRDefault="009363F9">
            <w:pPr>
              <w:pStyle w:val="ConsPlusNormal"/>
            </w:pPr>
            <w:r>
              <w:t>363</w:t>
            </w:r>
          </w:p>
        </w:tc>
        <w:tc>
          <w:tcPr>
            <w:tcW w:w="737" w:type="dxa"/>
          </w:tcPr>
          <w:p w:rsidR="009363F9" w:rsidRDefault="009363F9">
            <w:pPr>
              <w:pStyle w:val="ConsPlusNormal"/>
            </w:pPr>
            <w:r>
              <w:t>350</w:t>
            </w:r>
          </w:p>
        </w:tc>
        <w:tc>
          <w:tcPr>
            <w:tcW w:w="794" w:type="dxa"/>
          </w:tcPr>
          <w:p w:rsidR="009363F9" w:rsidRDefault="009363F9">
            <w:pPr>
              <w:pStyle w:val="ConsPlusNormal"/>
            </w:pPr>
            <w:r>
              <w:t>456</w:t>
            </w:r>
          </w:p>
        </w:tc>
        <w:tc>
          <w:tcPr>
            <w:tcW w:w="794" w:type="dxa"/>
          </w:tcPr>
          <w:p w:rsidR="009363F9" w:rsidRDefault="009363F9">
            <w:pPr>
              <w:pStyle w:val="ConsPlusNormal"/>
            </w:pPr>
            <w:r>
              <w:t>584</w:t>
            </w:r>
          </w:p>
        </w:tc>
        <w:tc>
          <w:tcPr>
            <w:tcW w:w="794" w:type="dxa"/>
          </w:tcPr>
          <w:p w:rsidR="009363F9" w:rsidRDefault="009363F9">
            <w:pPr>
              <w:pStyle w:val="ConsPlusNormal"/>
            </w:pPr>
            <w:r>
              <w:t>559</w:t>
            </w:r>
          </w:p>
        </w:tc>
        <w:tc>
          <w:tcPr>
            <w:tcW w:w="854" w:type="dxa"/>
          </w:tcPr>
          <w:p w:rsidR="009363F9" w:rsidRDefault="009363F9">
            <w:pPr>
              <w:pStyle w:val="ConsPlusNormal"/>
            </w:pPr>
            <w:r>
              <w:t>533</w:t>
            </w:r>
          </w:p>
        </w:tc>
        <w:tc>
          <w:tcPr>
            <w:tcW w:w="962" w:type="dxa"/>
          </w:tcPr>
          <w:p w:rsidR="009363F9" w:rsidRDefault="009363F9">
            <w:pPr>
              <w:pStyle w:val="ConsPlusNormal"/>
            </w:pPr>
            <w:r>
              <w:t>5,93</w:t>
            </w:r>
          </w:p>
        </w:tc>
      </w:tr>
      <w:tr w:rsidR="009363F9">
        <w:tc>
          <w:tcPr>
            <w:tcW w:w="571" w:type="dxa"/>
          </w:tcPr>
          <w:p w:rsidR="009363F9" w:rsidRDefault="009363F9">
            <w:pPr>
              <w:pStyle w:val="ConsPlusNormal"/>
              <w:jc w:val="center"/>
            </w:pPr>
            <w:r>
              <w:t>17.</w:t>
            </w:r>
          </w:p>
        </w:tc>
        <w:tc>
          <w:tcPr>
            <w:tcW w:w="1928" w:type="dxa"/>
          </w:tcPr>
          <w:p w:rsidR="009363F9" w:rsidRDefault="009363F9">
            <w:pPr>
              <w:pStyle w:val="ConsPlusNormal"/>
            </w:pPr>
            <w:r>
              <w:t>Старорусский</w:t>
            </w:r>
          </w:p>
        </w:tc>
        <w:tc>
          <w:tcPr>
            <w:tcW w:w="737" w:type="dxa"/>
          </w:tcPr>
          <w:p w:rsidR="009363F9" w:rsidRDefault="009363F9">
            <w:pPr>
              <w:pStyle w:val="ConsPlusNormal"/>
            </w:pPr>
            <w:r>
              <w:t>264</w:t>
            </w:r>
          </w:p>
        </w:tc>
        <w:tc>
          <w:tcPr>
            <w:tcW w:w="737" w:type="dxa"/>
          </w:tcPr>
          <w:p w:rsidR="009363F9" w:rsidRDefault="009363F9">
            <w:pPr>
              <w:pStyle w:val="ConsPlusNormal"/>
            </w:pPr>
            <w:r>
              <w:t>355</w:t>
            </w:r>
          </w:p>
        </w:tc>
        <w:tc>
          <w:tcPr>
            <w:tcW w:w="711" w:type="dxa"/>
          </w:tcPr>
          <w:p w:rsidR="009363F9" w:rsidRDefault="009363F9">
            <w:pPr>
              <w:pStyle w:val="ConsPlusNormal"/>
            </w:pPr>
            <w:r>
              <w:t>610</w:t>
            </w:r>
          </w:p>
        </w:tc>
        <w:tc>
          <w:tcPr>
            <w:tcW w:w="737" w:type="dxa"/>
          </w:tcPr>
          <w:p w:rsidR="009363F9" w:rsidRDefault="009363F9">
            <w:pPr>
              <w:pStyle w:val="ConsPlusNormal"/>
            </w:pPr>
            <w:r>
              <w:t>574</w:t>
            </w:r>
          </w:p>
        </w:tc>
        <w:tc>
          <w:tcPr>
            <w:tcW w:w="737" w:type="dxa"/>
          </w:tcPr>
          <w:p w:rsidR="009363F9" w:rsidRDefault="009363F9">
            <w:pPr>
              <w:pStyle w:val="ConsPlusNormal"/>
            </w:pPr>
            <w:r>
              <w:t>795</w:t>
            </w:r>
          </w:p>
        </w:tc>
        <w:tc>
          <w:tcPr>
            <w:tcW w:w="737" w:type="dxa"/>
          </w:tcPr>
          <w:p w:rsidR="009363F9" w:rsidRDefault="009363F9">
            <w:pPr>
              <w:pStyle w:val="ConsPlusNormal"/>
            </w:pPr>
            <w:r>
              <w:t>637</w:t>
            </w:r>
          </w:p>
        </w:tc>
        <w:tc>
          <w:tcPr>
            <w:tcW w:w="737" w:type="dxa"/>
          </w:tcPr>
          <w:p w:rsidR="009363F9" w:rsidRDefault="009363F9">
            <w:pPr>
              <w:pStyle w:val="ConsPlusNormal"/>
            </w:pPr>
            <w:r>
              <w:t>652</w:t>
            </w:r>
          </w:p>
        </w:tc>
        <w:tc>
          <w:tcPr>
            <w:tcW w:w="794" w:type="dxa"/>
          </w:tcPr>
          <w:p w:rsidR="009363F9" w:rsidRDefault="009363F9">
            <w:pPr>
              <w:pStyle w:val="ConsPlusNormal"/>
            </w:pPr>
            <w:r>
              <w:t>444</w:t>
            </w:r>
          </w:p>
        </w:tc>
        <w:tc>
          <w:tcPr>
            <w:tcW w:w="737" w:type="dxa"/>
          </w:tcPr>
          <w:p w:rsidR="009363F9" w:rsidRDefault="009363F9">
            <w:pPr>
              <w:pStyle w:val="ConsPlusNormal"/>
            </w:pPr>
            <w:r>
              <w:t>484</w:t>
            </w:r>
          </w:p>
        </w:tc>
        <w:tc>
          <w:tcPr>
            <w:tcW w:w="737" w:type="dxa"/>
          </w:tcPr>
          <w:p w:rsidR="009363F9" w:rsidRDefault="009363F9">
            <w:pPr>
              <w:pStyle w:val="ConsPlusNormal"/>
            </w:pPr>
            <w:r>
              <w:t>515</w:t>
            </w:r>
          </w:p>
        </w:tc>
        <w:tc>
          <w:tcPr>
            <w:tcW w:w="737" w:type="dxa"/>
          </w:tcPr>
          <w:p w:rsidR="009363F9" w:rsidRDefault="009363F9">
            <w:pPr>
              <w:pStyle w:val="ConsPlusNormal"/>
            </w:pPr>
            <w:r>
              <w:t>475</w:t>
            </w:r>
          </w:p>
        </w:tc>
        <w:tc>
          <w:tcPr>
            <w:tcW w:w="737" w:type="dxa"/>
          </w:tcPr>
          <w:p w:rsidR="009363F9" w:rsidRDefault="009363F9">
            <w:pPr>
              <w:pStyle w:val="ConsPlusNormal"/>
            </w:pPr>
            <w:r>
              <w:t>671</w:t>
            </w:r>
          </w:p>
        </w:tc>
        <w:tc>
          <w:tcPr>
            <w:tcW w:w="737" w:type="dxa"/>
          </w:tcPr>
          <w:p w:rsidR="009363F9" w:rsidRDefault="009363F9">
            <w:pPr>
              <w:pStyle w:val="ConsPlusNormal"/>
            </w:pPr>
            <w:r>
              <w:t>837</w:t>
            </w:r>
          </w:p>
        </w:tc>
        <w:tc>
          <w:tcPr>
            <w:tcW w:w="794" w:type="dxa"/>
          </w:tcPr>
          <w:p w:rsidR="009363F9" w:rsidRDefault="009363F9">
            <w:pPr>
              <w:pStyle w:val="ConsPlusNormal"/>
            </w:pPr>
            <w:r>
              <w:t>941</w:t>
            </w:r>
          </w:p>
        </w:tc>
        <w:tc>
          <w:tcPr>
            <w:tcW w:w="794" w:type="dxa"/>
          </w:tcPr>
          <w:p w:rsidR="009363F9" w:rsidRDefault="009363F9">
            <w:pPr>
              <w:pStyle w:val="ConsPlusNormal"/>
            </w:pPr>
            <w:r>
              <w:t>1006</w:t>
            </w:r>
          </w:p>
        </w:tc>
        <w:tc>
          <w:tcPr>
            <w:tcW w:w="794" w:type="dxa"/>
          </w:tcPr>
          <w:p w:rsidR="009363F9" w:rsidRDefault="009363F9">
            <w:pPr>
              <w:pStyle w:val="ConsPlusNormal"/>
            </w:pPr>
            <w:r>
              <w:t>975</w:t>
            </w:r>
          </w:p>
        </w:tc>
        <w:tc>
          <w:tcPr>
            <w:tcW w:w="854" w:type="dxa"/>
          </w:tcPr>
          <w:p w:rsidR="009363F9" w:rsidRDefault="009363F9">
            <w:pPr>
              <w:pStyle w:val="ConsPlusNormal"/>
            </w:pPr>
            <w:r>
              <w:t>974</w:t>
            </w:r>
          </w:p>
        </w:tc>
        <w:tc>
          <w:tcPr>
            <w:tcW w:w="962" w:type="dxa"/>
          </w:tcPr>
          <w:p w:rsidR="009363F9" w:rsidRDefault="009363F9">
            <w:pPr>
              <w:pStyle w:val="ConsPlusNormal"/>
            </w:pPr>
            <w:r>
              <w:t>4,65</w:t>
            </w:r>
          </w:p>
        </w:tc>
      </w:tr>
      <w:tr w:rsidR="009363F9">
        <w:tc>
          <w:tcPr>
            <w:tcW w:w="571" w:type="dxa"/>
          </w:tcPr>
          <w:p w:rsidR="009363F9" w:rsidRDefault="009363F9">
            <w:pPr>
              <w:pStyle w:val="ConsPlusNormal"/>
              <w:jc w:val="center"/>
            </w:pPr>
            <w:r>
              <w:t>18.</w:t>
            </w:r>
          </w:p>
        </w:tc>
        <w:tc>
          <w:tcPr>
            <w:tcW w:w="1928" w:type="dxa"/>
          </w:tcPr>
          <w:p w:rsidR="009363F9" w:rsidRDefault="009363F9">
            <w:pPr>
              <w:pStyle w:val="ConsPlusNormal"/>
            </w:pPr>
            <w:r>
              <w:t>Хвойнинский</w:t>
            </w:r>
          </w:p>
        </w:tc>
        <w:tc>
          <w:tcPr>
            <w:tcW w:w="737" w:type="dxa"/>
          </w:tcPr>
          <w:p w:rsidR="009363F9" w:rsidRDefault="009363F9">
            <w:pPr>
              <w:pStyle w:val="ConsPlusNormal"/>
            </w:pPr>
            <w:r>
              <w:t>671</w:t>
            </w:r>
          </w:p>
        </w:tc>
        <w:tc>
          <w:tcPr>
            <w:tcW w:w="737" w:type="dxa"/>
          </w:tcPr>
          <w:p w:rsidR="009363F9" w:rsidRDefault="009363F9">
            <w:pPr>
              <w:pStyle w:val="ConsPlusNormal"/>
            </w:pPr>
            <w:r>
              <w:t>459</w:t>
            </w:r>
          </w:p>
        </w:tc>
        <w:tc>
          <w:tcPr>
            <w:tcW w:w="711" w:type="dxa"/>
          </w:tcPr>
          <w:p w:rsidR="009363F9" w:rsidRDefault="009363F9">
            <w:pPr>
              <w:pStyle w:val="ConsPlusNormal"/>
            </w:pPr>
            <w:r>
              <w:t>382</w:t>
            </w:r>
          </w:p>
        </w:tc>
        <w:tc>
          <w:tcPr>
            <w:tcW w:w="737" w:type="dxa"/>
          </w:tcPr>
          <w:p w:rsidR="009363F9" w:rsidRDefault="009363F9">
            <w:pPr>
              <w:pStyle w:val="ConsPlusNormal"/>
            </w:pPr>
            <w:r>
              <w:t>407</w:t>
            </w:r>
          </w:p>
        </w:tc>
        <w:tc>
          <w:tcPr>
            <w:tcW w:w="737" w:type="dxa"/>
          </w:tcPr>
          <w:p w:rsidR="009363F9" w:rsidRDefault="009363F9">
            <w:pPr>
              <w:pStyle w:val="ConsPlusNormal"/>
            </w:pPr>
            <w:r>
              <w:t>426</w:t>
            </w:r>
          </w:p>
        </w:tc>
        <w:tc>
          <w:tcPr>
            <w:tcW w:w="737" w:type="dxa"/>
          </w:tcPr>
          <w:p w:rsidR="009363F9" w:rsidRDefault="009363F9">
            <w:pPr>
              <w:pStyle w:val="ConsPlusNormal"/>
            </w:pPr>
            <w:r>
              <w:t>323</w:t>
            </w:r>
          </w:p>
        </w:tc>
        <w:tc>
          <w:tcPr>
            <w:tcW w:w="737" w:type="dxa"/>
          </w:tcPr>
          <w:p w:rsidR="009363F9" w:rsidRDefault="009363F9">
            <w:pPr>
              <w:pStyle w:val="ConsPlusNormal"/>
            </w:pPr>
            <w:r>
              <w:t>790</w:t>
            </w:r>
          </w:p>
        </w:tc>
        <w:tc>
          <w:tcPr>
            <w:tcW w:w="794" w:type="dxa"/>
          </w:tcPr>
          <w:p w:rsidR="009363F9" w:rsidRDefault="009363F9">
            <w:pPr>
              <w:pStyle w:val="ConsPlusNormal"/>
            </w:pPr>
            <w:r>
              <w:t>517</w:t>
            </w:r>
          </w:p>
        </w:tc>
        <w:tc>
          <w:tcPr>
            <w:tcW w:w="737" w:type="dxa"/>
          </w:tcPr>
          <w:p w:rsidR="009363F9" w:rsidRDefault="009363F9">
            <w:pPr>
              <w:pStyle w:val="ConsPlusNormal"/>
            </w:pPr>
            <w:r>
              <w:t>496</w:t>
            </w:r>
          </w:p>
        </w:tc>
        <w:tc>
          <w:tcPr>
            <w:tcW w:w="737" w:type="dxa"/>
          </w:tcPr>
          <w:p w:rsidR="009363F9" w:rsidRDefault="009363F9">
            <w:pPr>
              <w:pStyle w:val="ConsPlusNormal"/>
            </w:pPr>
            <w:r>
              <w:t>800</w:t>
            </w:r>
          </w:p>
        </w:tc>
        <w:tc>
          <w:tcPr>
            <w:tcW w:w="737" w:type="dxa"/>
          </w:tcPr>
          <w:p w:rsidR="009363F9" w:rsidRDefault="009363F9">
            <w:pPr>
              <w:pStyle w:val="ConsPlusNormal"/>
            </w:pPr>
            <w:r>
              <w:t>529</w:t>
            </w:r>
          </w:p>
        </w:tc>
        <w:tc>
          <w:tcPr>
            <w:tcW w:w="737" w:type="dxa"/>
          </w:tcPr>
          <w:p w:rsidR="009363F9" w:rsidRDefault="009363F9">
            <w:pPr>
              <w:pStyle w:val="ConsPlusNormal"/>
            </w:pPr>
            <w:r>
              <w:t>1163</w:t>
            </w:r>
          </w:p>
        </w:tc>
        <w:tc>
          <w:tcPr>
            <w:tcW w:w="737" w:type="dxa"/>
          </w:tcPr>
          <w:p w:rsidR="009363F9" w:rsidRDefault="009363F9">
            <w:pPr>
              <w:pStyle w:val="ConsPlusNormal"/>
            </w:pPr>
            <w:r>
              <w:t>701</w:t>
            </w:r>
          </w:p>
        </w:tc>
        <w:tc>
          <w:tcPr>
            <w:tcW w:w="794" w:type="dxa"/>
          </w:tcPr>
          <w:p w:rsidR="009363F9" w:rsidRDefault="009363F9">
            <w:pPr>
              <w:pStyle w:val="ConsPlusNormal"/>
            </w:pPr>
            <w:r>
              <w:t>1064</w:t>
            </w:r>
          </w:p>
        </w:tc>
        <w:tc>
          <w:tcPr>
            <w:tcW w:w="794" w:type="dxa"/>
          </w:tcPr>
          <w:p w:rsidR="009363F9" w:rsidRDefault="009363F9">
            <w:pPr>
              <w:pStyle w:val="ConsPlusNormal"/>
            </w:pPr>
            <w:r>
              <w:t>934</w:t>
            </w:r>
          </w:p>
        </w:tc>
        <w:tc>
          <w:tcPr>
            <w:tcW w:w="794" w:type="dxa"/>
          </w:tcPr>
          <w:p w:rsidR="009363F9" w:rsidRDefault="009363F9">
            <w:pPr>
              <w:pStyle w:val="ConsPlusNormal"/>
            </w:pPr>
            <w:r>
              <w:t>627</w:t>
            </w:r>
          </w:p>
        </w:tc>
        <w:tc>
          <w:tcPr>
            <w:tcW w:w="854" w:type="dxa"/>
          </w:tcPr>
          <w:p w:rsidR="009363F9" w:rsidRDefault="009363F9">
            <w:pPr>
              <w:pStyle w:val="ConsPlusNormal"/>
            </w:pPr>
            <w:r>
              <w:t>875</w:t>
            </w:r>
          </w:p>
        </w:tc>
        <w:tc>
          <w:tcPr>
            <w:tcW w:w="962" w:type="dxa"/>
          </w:tcPr>
          <w:p w:rsidR="009363F9" w:rsidRDefault="009363F9">
            <w:pPr>
              <w:pStyle w:val="ConsPlusNormal"/>
            </w:pPr>
            <w:r>
              <w:t>3,61</w:t>
            </w:r>
          </w:p>
        </w:tc>
      </w:tr>
      <w:tr w:rsidR="009363F9">
        <w:tc>
          <w:tcPr>
            <w:tcW w:w="571" w:type="dxa"/>
          </w:tcPr>
          <w:p w:rsidR="009363F9" w:rsidRDefault="009363F9">
            <w:pPr>
              <w:pStyle w:val="ConsPlusNormal"/>
              <w:jc w:val="center"/>
            </w:pPr>
            <w:r>
              <w:t>19.</w:t>
            </w:r>
          </w:p>
        </w:tc>
        <w:tc>
          <w:tcPr>
            <w:tcW w:w="1928" w:type="dxa"/>
          </w:tcPr>
          <w:p w:rsidR="009363F9" w:rsidRDefault="009363F9">
            <w:pPr>
              <w:pStyle w:val="ConsPlusNormal"/>
            </w:pPr>
            <w:r>
              <w:t>Холмский</w:t>
            </w:r>
          </w:p>
        </w:tc>
        <w:tc>
          <w:tcPr>
            <w:tcW w:w="737" w:type="dxa"/>
          </w:tcPr>
          <w:p w:rsidR="009363F9" w:rsidRDefault="009363F9">
            <w:pPr>
              <w:pStyle w:val="ConsPlusNormal"/>
            </w:pPr>
            <w:r>
              <w:t>419</w:t>
            </w:r>
          </w:p>
        </w:tc>
        <w:tc>
          <w:tcPr>
            <w:tcW w:w="737" w:type="dxa"/>
          </w:tcPr>
          <w:p w:rsidR="009363F9" w:rsidRDefault="009363F9">
            <w:pPr>
              <w:pStyle w:val="ConsPlusNormal"/>
            </w:pPr>
            <w:r>
              <w:t>483</w:t>
            </w:r>
          </w:p>
        </w:tc>
        <w:tc>
          <w:tcPr>
            <w:tcW w:w="711" w:type="dxa"/>
          </w:tcPr>
          <w:p w:rsidR="009363F9" w:rsidRDefault="009363F9">
            <w:pPr>
              <w:pStyle w:val="ConsPlusNormal"/>
            </w:pPr>
            <w:r>
              <w:t>480</w:t>
            </w:r>
          </w:p>
        </w:tc>
        <w:tc>
          <w:tcPr>
            <w:tcW w:w="737" w:type="dxa"/>
          </w:tcPr>
          <w:p w:rsidR="009363F9" w:rsidRDefault="009363F9">
            <w:pPr>
              <w:pStyle w:val="ConsPlusNormal"/>
            </w:pPr>
            <w:r>
              <w:t>322</w:t>
            </w:r>
          </w:p>
        </w:tc>
        <w:tc>
          <w:tcPr>
            <w:tcW w:w="737" w:type="dxa"/>
          </w:tcPr>
          <w:p w:rsidR="009363F9" w:rsidRDefault="009363F9">
            <w:pPr>
              <w:pStyle w:val="ConsPlusNormal"/>
            </w:pPr>
            <w:r>
              <w:t>557</w:t>
            </w:r>
          </w:p>
        </w:tc>
        <w:tc>
          <w:tcPr>
            <w:tcW w:w="737" w:type="dxa"/>
          </w:tcPr>
          <w:p w:rsidR="009363F9" w:rsidRDefault="009363F9">
            <w:pPr>
              <w:pStyle w:val="ConsPlusNormal"/>
            </w:pPr>
            <w:r>
              <w:t>404</w:t>
            </w:r>
          </w:p>
        </w:tc>
        <w:tc>
          <w:tcPr>
            <w:tcW w:w="737" w:type="dxa"/>
          </w:tcPr>
          <w:p w:rsidR="009363F9" w:rsidRDefault="009363F9">
            <w:pPr>
              <w:pStyle w:val="ConsPlusNormal"/>
            </w:pPr>
            <w:r>
              <w:t>391</w:t>
            </w:r>
          </w:p>
        </w:tc>
        <w:tc>
          <w:tcPr>
            <w:tcW w:w="794" w:type="dxa"/>
          </w:tcPr>
          <w:p w:rsidR="009363F9" w:rsidRDefault="009363F9">
            <w:pPr>
              <w:pStyle w:val="ConsPlusNormal"/>
            </w:pPr>
            <w:r>
              <w:t>314</w:t>
            </w:r>
          </w:p>
        </w:tc>
        <w:tc>
          <w:tcPr>
            <w:tcW w:w="737" w:type="dxa"/>
          </w:tcPr>
          <w:p w:rsidR="009363F9" w:rsidRDefault="009363F9">
            <w:pPr>
              <w:pStyle w:val="ConsPlusNormal"/>
            </w:pPr>
            <w:r>
              <w:t>288</w:t>
            </w:r>
          </w:p>
        </w:tc>
        <w:tc>
          <w:tcPr>
            <w:tcW w:w="737" w:type="dxa"/>
          </w:tcPr>
          <w:p w:rsidR="009363F9" w:rsidRDefault="009363F9">
            <w:pPr>
              <w:pStyle w:val="ConsPlusNormal"/>
            </w:pPr>
            <w:r>
              <w:t>332</w:t>
            </w:r>
          </w:p>
        </w:tc>
        <w:tc>
          <w:tcPr>
            <w:tcW w:w="737" w:type="dxa"/>
          </w:tcPr>
          <w:p w:rsidR="009363F9" w:rsidRDefault="009363F9">
            <w:pPr>
              <w:pStyle w:val="ConsPlusNormal"/>
            </w:pPr>
            <w:r>
              <w:t>437</w:t>
            </w:r>
          </w:p>
        </w:tc>
        <w:tc>
          <w:tcPr>
            <w:tcW w:w="737" w:type="dxa"/>
          </w:tcPr>
          <w:p w:rsidR="009363F9" w:rsidRDefault="009363F9">
            <w:pPr>
              <w:pStyle w:val="ConsPlusNormal"/>
            </w:pPr>
            <w:r>
              <w:t>493</w:t>
            </w:r>
          </w:p>
        </w:tc>
        <w:tc>
          <w:tcPr>
            <w:tcW w:w="737" w:type="dxa"/>
          </w:tcPr>
          <w:p w:rsidR="009363F9" w:rsidRDefault="009363F9">
            <w:pPr>
              <w:pStyle w:val="ConsPlusNormal"/>
            </w:pPr>
            <w:r>
              <w:t>401</w:t>
            </w:r>
          </w:p>
        </w:tc>
        <w:tc>
          <w:tcPr>
            <w:tcW w:w="794" w:type="dxa"/>
          </w:tcPr>
          <w:p w:rsidR="009363F9" w:rsidRDefault="009363F9">
            <w:pPr>
              <w:pStyle w:val="ConsPlusNormal"/>
            </w:pPr>
            <w:r>
              <w:t>203</w:t>
            </w:r>
          </w:p>
        </w:tc>
        <w:tc>
          <w:tcPr>
            <w:tcW w:w="794" w:type="dxa"/>
          </w:tcPr>
          <w:p w:rsidR="009363F9" w:rsidRDefault="009363F9">
            <w:pPr>
              <w:pStyle w:val="ConsPlusNormal"/>
            </w:pPr>
            <w:r>
              <w:t>574</w:t>
            </w:r>
          </w:p>
        </w:tc>
        <w:tc>
          <w:tcPr>
            <w:tcW w:w="794" w:type="dxa"/>
          </w:tcPr>
          <w:p w:rsidR="009363F9" w:rsidRDefault="009363F9">
            <w:pPr>
              <w:pStyle w:val="ConsPlusNormal"/>
            </w:pPr>
            <w:r>
              <w:t>716</w:t>
            </w:r>
          </w:p>
        </w:tc>
        <w:tc>
          <w:tcPr>
            <w:tcW w:w="854" w:type="dxa"/>
          </w:tcPr>
          <w:p w:rsidR="009363F9" w:rsidRDefault="009363F9">
            <w:pPr>
              <w:pStyle w:val="ConsPlusNormal"/>
            </w:pPr>
            <w:r>
              <w:t>498</w:t>
            </w:r>
          </w:p>
        </w:tc>
        <w:tc>
          <w:tcPr>
            <w:tcW w:w="962" w:type="dxa"/>
          </w:tcPr>
          <w:p w:rsidR="009363F9" w:rsidRDefault="009363F9">
            <w:pPr>
              <w:pStyle w:val="ConsPlusNormal"/>
            </w:pPr>
            <w:r>
              <w:t>2,79</w:t>
            </w:r>
          </w:p>
        </w:tc>
      </w:tr>
      <w:tr w:rsidR="009363F9">
        <w:tc>
          <w:tcPr>
            <w:tcW w:w="571" w:type="dxa"/>
          </w:tcPr>
          <w:p w:rsidR="009363F9" w:rsidRDefault="009363F9">
            <w:pPr>
              <w:pStyle w:val="ConsPlusNormal"/>
              <w:jc w:val="center"/>
            </w:pPr>
            <w:r>
              <w:t>20.</w:t>
            </w:r>
          </w:p>
        </w:tc>
        <w:tc>
          <w:tcPr>
            <w:tcW w:w="1928" w:type="dxa"/>
          </w:tcPr>
          <w:p w:rsidR="009363F9" w:rsidRDefault="009363F9">
            <w:pPr>
              <w:pStyle w:val="ConsPlusNormal"/>
            </w:pPr>
            <w:r>
              <w:t>Чудовский</w:t>
            </w:r>
          </w:p>
        </w:tc>
        <w:tc>
          <w:tcPr>
            <w:tcW w:w="737" w:type="dxa"/>
          </w:tcPr>
          <w:p w:rsidR="009363F9" w:rsidRDefault="009363F9">
            <w:pPr>
              <w:pStyle w:val="ConsPlusNormal"/>
            </w:pPr>
            <w:r>
              <w:t>599</w:t>
            </w:r>
          </w:p>
        </w:tc>
        <w:tc>
          <w:tcPr>
            <w:tcW w:w="737" w:type="dxa"/>
          </w:tcPr>
          <w:p w:rsidR="009363F9" w:rsidRDefault="009363F9">
            <w:pPr>
              <w:pStyle w:val="ConsPlusNormal"/>
            </w:pPr>
            <w:r>
              <w:t>621</w:t>
            </w:r>
          </w:p>
        </w:tc>
        <w:tc>
          <w:tcPr>
            <w:tcW w:w="711" w:type="dxa"/>
          </w:tcPr>
          <w:p w:rsidR="009363F9" w:rsidRDefault="009363F9">
            <w:pPr>
              <w:pStyle w:val="ConsPlusNormal"/>
            </w:pPr>
            <w:r>
              <w:t>504</w:t>
            </w:r>
          </w:p>
        </w:tc>
        <w:tc>
          <w:tcPr>
            <w:tcW w:w="737" w:type="dxa"/>
          </w:tcPr>
          <w:p w:rsidR="009363F9" w:rsidRDefault="009363F9">
            <w:pPr>
              <w:pStyle w:val="ConsPlusNormal"/>
            </w:pPr>
            <w:r>
              <w:t>599</w:t>
            </w:r>
          </w:p>
        </w:tc>
        <w:tc>
          <w:tcPr>
            <w:tcW w:w="737" w:type="dxa"/>
          </w:tcPr>
          <w:p w:rsidR="009363F9" w:rsidRDefault="009363F9">
            <w:pPr>
              <w:pStyle w:val="ConsPlusNormal"/>
            </w:pPr>
            <w:r>
              <w:t>326</w:t>
            </w:r>
          </w:p>
        </w:tc>
        <w:tc>
          <w:tcPr>
            <w:tcW w:w="737" w:type="dxa"/>
          </w:tcPr>
          <w:p w:rsidR="009363F9" w:rsidRDefault="009363F9">
            <w:pPr>
              <w:pStyle w:val="ConsPlusNormal"/>
            </w:pPr>
            <w:r>
              <w:t>172</w:t>
            </w:r>
          </w:p>
        </w:tc>
        <w:tc>
          <w:tcPr>
            <w:tcW w:w="737" w:type="dxa"/>
          </w:tcPr>
          <w:p w:rsidR="009363F9" w:rsidRDefault="009363F9">
            <w:pPr>
              <w:pStyle w:val="ConsPlusNormal"/>
            </w:pPr>
            <w:r>
              <w:t>292</w:t>
            </w:r>
          </w:p>
        </w:tc>
        <w:tc>
          <w:tcPr>
            <w:tcW w:w="794" w:type="dxa"/>
          </w:tcPr>
          <w:p w:rsidR="009363F9" w:rsidRDefault="009363F9">
            <w:pPr>
              <w:pStyle w:val="ConsPlusNormal"/>
            </w:pPr>
            <w:r>
              <w:t>403</w:t>
            </w:r>
          </w:p>
        </w:tc>
        <w:tc>
          <w:tcPr>
            <w:tcW w:w="737" w:type="dxa"/>
          </w:tcPr>
          <w:p w:rsidR="009363F9" w:rsidRDefault="009363F9">
            <w:pPr>
              <w:pStyle w:val="ConsPlusNormal"/>
            </w:pPr>
            <w:r>
              <w:t>218</w:t>
            </w:r>
          </w:p>
        </w:tc>
        <w:tc>
          <w:tcPr>
            <w:tcW w:w="737" w:type="dxa"/>
          </w:tcPr>
          <w:p w:rsidR="009363F9" w:rsidRDefault="009363F9">
            <w:pPr>
              <w:pStyle w:val="ConsPlusNormal"/>
            </w:pPr>
            <w:r>
              <w:t>392</w:t>
            </w:r>
          </w:p>
        </w:tc>
        <w:tc>
          <w:tcPr>
            <w:tcW w:w="737" w:type="dxa"/>
          </w:tcPr>
          <w:p w:rsidR="009363F9" w:rsidRDefault="009363F9">
            <w:pPr>
              <w:pStyle w:val="ConsPlusNormal"/>
            </w:pPr>
            <w:r>
              <w:t>448</w:t>
            </w:r>
          </w:p>
        </w:tc>
        <w:tc>
          <w:tcPr>
            <w:tcW w:w="737" w:type="dxa"/>
          </w:tcPr>
          <w:p w:rsidR="009363F9" w:rsidRDefault="009363F9">
            <w:pPr>
              <w:pStyle w:val="ConsPlusNormal"/>
            </w:pPr>
            <w:r>
              <w:t>706</w:t>
            </w:r>
          </w:p>
        </w:tc>
        <w:tc>
          <w:tcPr>
            <w:tcW w:w="737" w:type="dxa"/>
          </w:tcPr>
          <w:p w:rsidR="009363F9" w:rsidRDefault="009363F9">
            <w:pPr>
              <w:pStyle w:val="ConsPlusNormal"/>
            </w:pPr>
            <w:r>
              <w:t>868</w:t>
            </w:r>
          </w:p>
        </w:tc>
        <w:tc>
          <w:tcPr>
            <w:tcW w:w="794" w:type="dxa"/>
          </w:tcPr>
          <w:p w:rsidR="009363F9" w:rsidRDefault="009363F9">
            <w:pPr>
              <w:pStyle w:val="ConsPlusNormal"/>
            </w:pPr>
            <w:r>
              <w:t>561</w:t>
            </w:r>
          </w:p>
        </w:tc>
        <w:tc>
          <w:tcPr>
            <w:tcW w:w="794" w:type="dxa"/>
          </w:tcPr>
          <w:p w:rsidR="009363F9" w:rsidRDefault="009363F9">
            <w:pPr>
              <w:pStyle w:val="ConsPlusNormal"/>
            </w:pPr>
            <w:r>
              <w:t>876</w:t>
            </w:r>
          </w:p>
        </w:tc>
        <w:tc>
          <w:tcPr>
            <w:tcW w:w="794" w:type="dxa"/>
          </w:tcPr>
          <w:p w:rsidR="009363F9" w:rsidRDefault="009363F9">
            <w:pPr>
              <w:pStyle w:val="ConsPlusNormal"/>
            </w:pPr>
            <w:r>
              <w:t>780</w:t>
            </w:r>
          </w:p>
        </w:tc>
        <w:tc>
          <w:tcPr>
            <w:tcW w:w="854" w:type="dxa"/>
          </w:tcPr>
          <w:p w:rsidR="009363F9" w:rsidRDefault="009363F9">
            <w:pPr>
              <w:pStyle w:val="ConsPlusNormal"/>
            </w:pPr>
            <w:r>
              <w:t>739</w:t>
            </w:r>
          </w:p>
        </w:tc>
        <w:tc>
          <w:tcPr>
            <w:tcW w:w="962" w:type="dxa"/>
          </w:tcPr>
          <w:p w:rsidR="009363F9" w:rsidRDefault="009363F9">
            <w:pPr>
              <w:pStyle w:val="ConsPlusNormal"/>
            </w:pPr>
            <w:r>
              <w:t>4,14</w:t>
            </w:r>
          </w:p>
        </w:tc>
      </w:tr>
      <w:tr w:rsidR="009363F9">
        <w:tc>
          <w:tcPr>
            <w:tcW w:w="571" w:type="dxa"/>
          </w:tcPr>
          <w:p w:rsidR="009363F9" w:rsidRDefault="009363F9">
            <w:pPr>
              <w:pStyle w:val="ConsPlusNormal"/>
              <w:jc w:val="center"/>
            </w:pPr>
            <w:r>
              <w:t>21.</w:t>
            </w:r>
          </w:p>
        </w:tc>
        <w:tc>
          <w:tcPr>
            <w:tcW w:w="1928" w:type="dxa"/>
          </w:tcPr>
          <w:p w:rsidR="009363F9" w:rsidRDefault="009363F9">
            <w:pPr>
              <w:pStyle w:val="ConsPlusNormal"/>
            </w:pPr>
            <w:r>
              <w:t>Шимский</w:t>
            </w:r>
          </w:p>
        </w:tc>
        <w:tc>
          <w:tcPr>
            <w:tcW w:w="737" w:type="dxa"/>
          </w:tcPr>
          <w:p w:rsidR="009363F9" w:rsidRDefault="009363F9">
            <w:pPr>
              <w:pStyle w:val="ConsPlusNormal"/>
            </w:pPr>
            <w:r>
              <w:t>233</w:t>
            </w:r>
          </w:p>
        </w:tc>
        <w:tc>
          <w:tcPr>
            <w:tcW w:w="737" w:type="dxa"/>
          </w:tcPr>
          <w:p w:rsidR="009363F9" w:rsidRDefault="009363F9">
            <w:pPr>
              <w:pStyle w:val="ConsPlusNormal"/>
            </w:pPr>
            <w:r>
              <w:t>307</w:t>
            </w:r>
          </w:p>
        </w:tc>
        <w:tc>
          <w:tcPr>
            <w:tcW w:w="711" w:type="dxa"/>
          </w:tcPr>
          <w:p w:rsidR="009363F9" w:rsidRDefault="009363F9">
            <w:pPr>
              <w:pStyle w:val="ConsPlusNormal"/>
              <w:jc w:val="center"/>
            </w:pPr>
            <w:r>
              <w:t>-</w:t>
            </w:r>
          </w:p>
        </w:tc>
        <w:tc>
          <w:tcPr>
            <w:tcW w:w="737" w:type="dxa"/>
          </w:tcPr>
          <w:p w:rsidR="009363F9" w:rsidRDefault="009363F9">
            <w:pPr>
              <w:pStyle w:val="ConsPlusNormal"/>
            </w:pPr>
            <w:r>
              <w:t>517</w:t>
            </w:r>
          </w:p>
        </w:tc>
        <w:tc>
          <w:tcPr>
            <w:tcW w:w="737" w:type="dxa"/>
          </w:tcPr>
          <w:p w:rsidR="009363F9" w:rsidRDefault="009363F9">
            <w:pPr>
              <w:pStyle w:val="ConsPlusNormal"/>
            </w:pPr>
            <w:r>
              <w:t>428</w:t>
            </w:r>
          </w:p>
        </w:tc>
        <w:tc>
          <w:tcPr>
            <w:tcW w:w="737" w:type="dxa"/>
          </w:tcPr>
          <w:p w:rsidR="009363F9" w:rsidRDefault="009363F9">
            <w:pPr>
              <w:pStyle w:val="ConsPlusNormal"/>
              <w:jc w:val="center"/>
            </w:pPr>
            <w:r>
              <w:t>-</w:t>
            </w:r>
          </w:p>
        </w:tc>
        <w:tc>
          <w:tcPr>
            <w:tcW w:w="737" w:type="dxa"/>
          </w:tcPr>
          <w:p w:rsidR="009363F9" w:rsidRDefault="009363F9">
            <w:pPr>
              <w:pStyle w:val="ConsPlusNormal"/>
            </w:pPr>
            <w:r>
              <w:t>515</w:t>
            </w:r>
          </w:p>
        </w:tc>
        <w:tc>
          <w:tcPr>
            <w:tcW w:w="794" w:type="dxa"/>
          </w:tcPr>
          <w:p w:rsidR="009363F9" w:rsidRDefault="009363F9">
            <w:pPr>
              <w:pStyle w:val="ConsPlusNormal"/>
            </w:pPr>
            <w:r>
              <w:t>258</w:t>
            </w:r>
          </w:p>
        </w:tc>
        <w:tc>
          <w:tcPr>
            <w:tcW w:w="737" w:type="dxa"/>
          </w:tcPr>
          <w:p w:rsidR="009363F9" w:rsidRDefault="009363F9">
            <w:pPr>
              <w:pStyle w:val="ConsPlusNormal"/>
            </w:pPr>
            <w:r>
              <w:t>340</w:t>
            </w:r>
          </w:p>
        </w:tc>
        <w:tc>
          <w:tcPr>
            <w:tcW w:w="737" w:type="dxa"/>
          </w:tcPr>
          <w:p w:rsidR="009363F9" w:rsidRDefault="009363F9">
            <w:pPr>
              <w:pStyle w:val="ConsPlusNormal"/>
            </w:pPr>
            <w:r>
              <w:t>291</w:t>
            </w:r>
          </w:p>
        </w:tc>
        <w:tc>
          <w:tcPr>
            <w:tcW w:w="737" w:type="dxa"/>
          </w:tcPr>
          <w:p w:rsidR="009363F9" w:rsidRDefault="009363F9">
            <w:pPr>
              <w:pStyle w:val="ConsPlusNormal"/>
            </w:pPr>
            <w:r>
              <w:t>286</w:t>
            </w:r>
          </w:p>
        </w:tc>
        <w:tc>
          <w:tcPr>
            <w:tcW w:w="737" w:type="dxa"/>
          </w:tcPr>
          <w:p w:rsidR="009363F9" w:rsidRDefault="009363F9">
            <w:pPr>
              <w:pStyle w:val="ConsPlusNormal"/>
            </w:pPr>
            <w:r>
              <w:t>703</w:t>
            </w:r>
          </w:p>
        </w:tc>
        <w:tc>
          <w:tcPr>
            <w:tcW w:w="737" w:type="dxa"/>
          </w:tcPr>
          <w:p w:rsidR="009363F9" w:rsidRDefault="009363F9">
            <w:pPr>
              <w:pStyle w:val="ConsPlusNormal"/>
            </w:pPr>
            <w:r>
              <w:t>573</w:t>
            </w:r>
          </w:p>
        </w:tc>
        <w:tc>
          <w:tcPr>
            <w:tcW w:w="794" w:type="dxa"/>
          </w:tcPr>
          <w:p w:rsidR="009363F9" w:rsidRDefault="009363F9">
            <w:pPr>
              <w:pStyle w:val="ConsPlusNormal"/>
            </w:pPr>
            <w:r>
              <w:t>740</w:t>
            </w:r>
          </w:p>
        </w:tc>
        <w:tc>
          <w:tcPr>
            <w:tcW w:w="794" w:type="dxa"/>
          </w:tcPr>
          <w:p w:rsidR="009363F9" w:rsidRDefault="009363F9">
            <w:pPr>
              <w:pStyle w:val="ConsPlusNormal"/>
            </w:pPr>
            <w:r>
              <w:t>673</w:t>
            </w:r>
          </w:p>
        </w:tc>
        <w:tc>
          <w:tcPr>
            <w:tcW w:w="794" w:type="dxa"/>
          </w:tcPr>
          <w:p w:rsidR="009363F9" w:rsidRDefault="009363F9">
            <w:pPr>
              <w:pStyle w:val="ConsPlusNormal"/>
            </w:pPr>
            <w:r>
              <w:t>631</w:t>
            </w:r>
          </w:p>
        </w:tc>
        <w:tc>
          <w:tcPr>
            <w:tcW w:w="854" w:type="dxa"/>
          </w:tcPr>
          <w:p w:rsidR="009363F9" w:rsidRDefault="009363F9">
            <w:pPr>
              <w:pStyle w:val="ConsPlusNormal"/>
            </w:pPr>
            <w:r>
              <w:t>681</w:t>
            </w:r>
          </w:p>
        </w:tc>
        <w:tc>
          <w:tcPr>
            <w:tcW w:w="962" w:type="dxa"/>
          </w:tcPr>
          <w:p w:rsidR="009363F9" w:rsidRDefault="009363F9">
            <w:pPr>
              <w:pStyle w:val="ConsPlusNormal"/>
            </w:pPr>
            <w:r>
              <w:t>5,83</w:t>
            </w:r>
          </w:p>
        </w:tc>
      </w:tr>
      <w:tr w:rsidR="009363F9">
        <w:tc>
          <w:tcPr>
            <w:tcW w:w="571" w:type="dxa"/>
          </w:tcPr>
          <w:p w:rsidR="009363F9" w:rsidRDefault="009363F9">
            <w:pPr>
              <w:pStyle w:val="ConsPlusNormal"/>
            </w:pPr>
          </w:p>
        </w:tc>
        <w:tc>
          <w:tcPr>
            <w:tcW w:w="1928" w:type="dxa"/>
          </w:tcPr>
          <w:p w:rsidR="009363F9" w:rsidRDefault="009363F9">
            <w:pPr>
              <w:pStyle w:val="ConsPlusNormal"/>
            </w:pPr>
            <w:r>
              <w:t>ИТОГО</w:t>
            </w:r>
          </w:p>
        </w:tc>
        <w:tc>
          <w:tcPr>
            <w:tcW w:w="737" w:type="dxa"/>
          </w:tcPr>
          <w:p w:rsidR="009363F9" w:rsidRDefault="009363F9">
            <w:pPr>
              <w:pStyle w:val="ConsPlusNormal"/>
            </w:pPr>
            <w:r>
              <w:t>10251</w:t>
            </w:r>
          </w:p>
        </w:tc>
        <w:tc>
          <w:tcPr>
            <w:tcW w:w="737" w:type="dxa"/>
          </w:tcPr>
          <w:p w:rsidR="009363F9" w:rsidRDefault="009363F9">
            <w:pPr>
              <w:pStyle w:val="ConsPlusNormal"/>
            </w:pPr>
            <w:r>
              <w:t>10879</w:t>
            </w:r>
          </w:p>
        </w:tc>
        <w:tc>
          <w:tcPr>
            <w:tcW w:w="711" w:type="dxa"/>
          </w:tcPr>
          <w:p w:rsidR="009363F9" w:rsidRDefault="009363F9">
            <w:pPr>
              <w:pStyle w:val="ConsPlusNormal"/>
            </w:pPr>
            <w:r>
              <w:t>9340</w:t>
            </w:r>
          </w:p>
        </w:tc>
        <w:tc>
          <w:tcPr>
            <w:tcW w:w="737" w:type="dxa"/>
          </w:tcPr>
          <w:p w:rsidR="009363F9" w:rsidRDefault="009363F9">
            <w:pPr>
              <w:pStyle w:val="ConsPlusNormal"/>
            </w:pPr>
            <w:r>
              <w:t>11570</w:t>
            </w:r>
          </w:p>
        </w:tc>
        <w:tc>
          <w:tcPr>
            <w:tcW w:w="737" w:type="dxa"/>
          </w:tcPr>
          <w:p w:rsidR="009363F9" w:rsidRDefault="009363F9">
            <w:pPr>
              <w:pStyle w:val="ConsPlusNormal"/>
            </w:pPr>
            <w:r>
              <w:t>11709</w:t>
            </w:r>
          </w:p>
        </w:tc>
        <w:tc>
          <w:tcPr>
            <w:tcW w:w="737" w:type="dxa"/>
          </w:tcPr>
          <w:p w:rsidR="009363F9" w:rsidRDefault="009363F9">
            <w:pPr>
              <w:pStyle w:val="ConsPlusNormal"/>
            </w:pPr>
            <w:r>
              <w:t>10833</w:t>
            </w:r>
          </w:p>
        </w:tc>
        <w:tc>
          <w:tcPr>
            <w:tcW w:w="737" w:type="dxa"/>
          </w:tcPr>
          <w:p w:rsidR="009363F9" w:rsidRDefault="009363F9">
            <w:pPr>
              <w:pStyle w:val="ConsPlusNormal"/>
            </w:pPr>
            <w:r>
              <w:t>15269</w:t>
            </w:r>
          </w:p>
        </w:tc>
        <w:tc>
          <w:tcPr>
            <w:tcW w:w="794" w:type="dxa"/>
          </w:tcPr>
          <w:p w:rsidR="009363F9" w:rsidRDefault="009363F9">
            <w:pPr>
              <w:pStyle w:val="ConsPlusNormal"/>
            </w:pPr>
            <w:r>
              <w:t>11261</w:t>
            </w:r>
          </w:p>
        </w:tc>
        <w:tc>
          <w:tcPr>
            <w:tcW w:w="737" w:type="dxa"/>
          </w:tcPr>
          <w:p w:rsidR="009363F9" w:rsidRDefault="009363F9">
            <w:pPr>
              <w:pStyle w:val="ConsPlusNormal"/>
            </w:pPr>
            <w:r>
              <w:t>11709</w:t>
            </w:r>
          </w:p>
        </w:tc>
        <w:tc>
          <w:tcPr>
            <w:tcW w:w="737" w:type="dxa"/>
          </w:tcPr>
          <w:p w:rsidR="009363F9" w:rsidRDefault="009363F9">
            <w:pPr>
              <w:pStyle w:val="ConsPlusNormal"/>
            </w:pPr>
            <w:r>
              <w:t>12148</w:t>
            </w:r>
          </w:p>
        </w:tc>
        <w:tc>
          <w:tcPr>
            <w:tcW w:w="737" w:type="dxa"/>
          </w:tcPr>
          <w:p w:rsidR="009363F9" w:rsidRDefault="009363F9">
            <w:pPr>
              <w:pStyle w:val="ConsPlusNormal"/>
            </w:pPr>
            <w:r>
              <w:t>12973</w:t>
            </w:r>
          </w:p>
        </w:tc>
        <w:tc>
          <w:tcPr>
            <w:tcW w:w="737" w:type="dxa"/>
          </w:tcPr>
          <w:p w:rsidR="009363F9" w:rsidRDefault="009363F9">
            <w:pPr>
              <w:pStyle w:val="ConsPlusNormal"/>
            </w:pPr>
            <w:r>
              <w:t>17817</w:t>
            </w:r>
          </w:p>
        </w:tc>
        <w:tc>
          <w:tcPr>
            <w:tcW w:w="737" w:type="dxa"/>
          </w:tcPr>
          <w:p w:rsidR="009363F9" w:rsidRDefault="009363F9">
            <w:pPr>
              <w:pStyle w:val="ConsPlusNormal"/>
            </w:pPr>
            <w:r>
              <w:t>15352</w:t>
            </w:r>
          </w:p>
        </w:tc>
        <w:tc>
          <w:tcPr>
            <w:tcW w:w="794" w:type="dxa"/>
          </w:tcPr>
          <w:p w:rsidR="009363F9" w:rsidRDefault="009363F9">
            <w:pPr>
              <w:pStyle w:val="ConsPlusNormal"/>
            </w:pPr>
            <w:r>
              <w:t>16896</w:t>
            </w:r>
          </w:p>
        </w:tc>
        <w:tc>
          <w:tcPr>
            <w:tcW w:w="794" w:type="dxa"/>
          </w:tcPr>
          <w:p w:rsidR="009363F9" w:rsidRDefault="009363F9">
            <w:pPr>
              <w:pStyle w:val="ConsPlusNormal"/>
            </w:pPr>
            <w:r>
              <w:t>19249</w:t>
            </w:r>
          </w:p>
        </w:tc>
        <w:tc>
          <w:tcPr>
            <w:tcW w:w="794" w:type="dxa"/>
          </w:tcPr>
          <w:p w:rsidR="009363F9" w:rsidRDefault="009363F9">
            <w:pPr>
              <w:pStyle w:val="ConsPlusNormal"/>
            </w:pPr>
            <w:r>
              <w:t>15774</w:t>
            </w:r>
          </w:p>
        </w:tc>
        <w:tc>
          <w:tcPr>
            <w:tcW w:w="854" w:type="dxa"/>
          </w:tcPr>
          <w:p w:rsidR="009363F9" w:rsidRDefault="009363F9">
            <w:pPr>
              <w:pStyle w:val="ConsPlusNormal"/>
            </w:pPr>
            <w:r>
              <w:t>17306</w:t>
            </w:r>
          </w:p>
        </w:tc>
        <w:tc>
          <w:tcPr>
            <w:tcW w:w="962" w:type="dxa"/>
          </w:tcPr>
          <w:p w:rsidR="009363F9" w:rsidRDefault="009363F9">
            <w:pPr>
              <w:pStyle w:val="ConsPlusNormal"/>
            </w:pPr>
            <w:r>
              <w:t>4,13</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52 - Численность и размещение бурого медведя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28"/>
        <w:gridCol w:w="702"/>
        <w:gridCol w:w="701"/>
        <w:gridCol w:w="701"/>
        <w:gridCol w:w="701"/>
        <w:gridCol w:w="701"/>
        <w:gridCol w:w="701"/>
        <w:gridCol w:w="701"/>
        <w:gridCol w:w="701"/>
        <w:gridCol w:w="701"/>
        <w:gridCol w:w="704"/>
        <w:gridCol w:w="701"/>
        <w:gridCol w:w="701"/>
        <w:gridCol w:w="701"/>
        <w:gridCol w:w="701"/>
        <w:gridCol w:w="701"/>
        <w:gridCol w:w="701"/>
        <w:gridCol w:w="998"/>
        <w:gridCol w:w="962"/>
      </w:tblGrid>
      <w:tr w:rsidR="009363F9">
        <w:tc>
          <w:tcPr>
            <w:tcW w:w="568" w:type="dxa"/>
            <w:vMerge w:val="restart"/>
          </w:tcPr>
          <w:p w:rsidR="009363F9" w:rsidRDefault="009363F9">
            <w:pPr>
              <w:pStyle w:val="ConsPlusNormal"/>
              <w:jc w:val="center"/>
            </w:pPr>
            <w:r>
              <w:t>N п/п</w:t>
            </w:r>
          </w:p>
        </w:tc>
        <w:tc>
          <w:tcPr>
            <w:tcW w:w="1928" w:type="dxa"/>
            <w:vMerge w:val="restart"/>
          </w:tcPr>
          <w:p w:rsidR="009363F9" w:rsidRDefault="009363F9">
            <w:pPr>
              <w:pStyle w:val="ConsPlusNormal"/>
              <w:jc w:val="center"/>
            </w:pPr>
            <w:r>
              <w:t>Наименование района</w:t>
            </w:r>
          </w:p>
        </w:tc>
        <w:tc>
          <w:tcPr>
            <w:tcW w:w="11220" w:type="dxa"/>
            <w:gridSpan w:val="16"/>
          </w:tcPr>
          <w:p w:rsidR="009363F9" w:rsidRDefault="009363F9">
            <w:pPr>
              <w:pStyle w:val="ConsPlusNormal"/>
              <w:jc w:val="center"/>
            </w:pPr>
            <w:r>
              <w:t>Численность по годам (особь)</w:t>
            </w:r>
          </w:p>
        </w:tc>
        <w:tc>
          <w:tcPr>
            <w:tcW w:w="998" w:type="dxa"/>
            <w:vMerge w:val="restart"/>
          </w:tcPr>
          <w:p w:rsidR="009363F9" w:rsidRDefault="009363F9">
            <w:pPr>
              <w:pStyle w:val="ConsPlusNormal"/>
              <w:jc w:val="center"/>
            </w:pPr>
            <w:r>
              <w:t>Средняя за 2013 - 2015 годы</w:t>
            </w:r>
          </w:p>
        </w:tc>
        <w:tc>
          <w:tcPr>
            <w:tcW w:w="962" w:type="dxa"/>
            <w:vMerge w:val="restart"/>
          </w:tcPr>
          <w:p w:rsidR="009363F9" w:rsidRDefault="009363F9">
            <w:pPr>
              <w:pStyle w:val="ConsPlusNormal"/>
              <w:jc w:val="center"/>
            </w:pPr>
            <w:r>
              <w:t>Плотность населения (особей/</w:t>
            </w:r>
            <w:r>
              <w:lastRenderedPageBreak/>
              <w:t>1000 га)</w:t>
            </w:r>
          </w:p>
        </w:tc>
      </w:tr>
      <w:tr w:rsidR="009363F9">
        <w:tc>
          <w:tcPr>
            <w:tcW w:w="568" w:type="dxa"/>
            <w:vMerge/>
          </w:tcPr>
          <w:p w:rsidR="009363F9" w:rsidRDefault="009363F9">
            <w:pPr>
              <w:pStyle w:val="ConsPlusNormal"/>
            </w:pPr>
          </w:p>
        </w:tc>
        <w:tc>
          <w:tcPr>
            <w:tcW w:w="1928" w:type="dxa"/>
            <w:vMerge/>
          </w:tcPr>
          <w:p w:rsidR="009363F9" w:rsidRDefault="009363F9">
            <w:pPr>
              <w:pStyle w:val="ConsPlusNormal"/>
            </w:pPr>
          </w:p>
        </w:tc>
        <w:tc>
          <w:tcPr>
            <w:tcW w:w="702" w:type="dxa"/>
          </w:tcPr>
          <w:p w:rsidR="009363F9" w:rsidRDefault="009363F9">
            <w:pPr>
              <w:pStyle w:val="ConsPlusNormal"/>
              <w:jc w:val="center"/>
            </w:pPr>
            <w:r>
              <w:t>2000</w:t>
            </w:r>
          </w:p>
        </w:tc>
        <w:tc>
          <w:tcPr>
            <w:tcW w:w="701" w:type="dxa"/>
          </w:tcPr>
          <w:p w:rsidR="009363F9" w:rsidRDefault="009363F9">
            <w:pPr>
              <w:pStyle w:val="ConsPlusNormal"/>
              <w:jc w:val="center"/>
            </w:pPr>
            <w:r>
              <w:t>2001</w:t>
            </w:r>
          </w:p>
        </w:tc>
        <w:tc>
          <w:tcPr>
            <w:tcW w:w="701" w:type="dxa"/>
          </w:tcPr>
          <w:p w:rsidR="009363F9" w:rsidRDefault="009363F9">
            <w:pPr>
              <w:pStyle w:val="ConsPlusNormal"/>
              <w:jc w:val="center"/>
            </w:pPr>
            <w:r>
              <w:t>2002</w:t>
            </w:r>
          </w:p>
        </w:tc>
        <w:tc>
          <w:tcPr>
            <w:tcW w:w="701" w:type="dxa"/>
          </w:tcPr>
          <w:p w:rsidR="009363F9" w:rsidRDefault="009363F9">
            <w:pPr>
              <w:pStyle w:val="ConsPlusNormal"/>
              <w:jc w:val="center"/>
            </w:pPr>
            <w:r>
              <w:t>2003</w:t>
            </w:r>
          </w:p>
        </w:tc>
        <w:tc>
          <w:tcPr>
            <w:tcW w:w="701" w:type="dxa"/>
          </w:tcPr>
          <w:p w:rsidR="009363F9" w:rsidRDefault="009363F9">
            <w:pPr>
              <w:pStyle w:val="ConsPlusNormal"/>
              <w:jc w:val="center"/>
            </w:pPr>
            <w:r>
              <w:t>2004</w:t>
            </w:r>
          </w:p>
        </w:tc>
        <w:tc>
          <w:tcPr>
            <w:tcW w:w="701" w:type="dxa"/>
          </w:tcPr>
          <w:p w:rsidR="009363F9" w:rsidRDefault="009363F9">
            <w:pPr>
              <w:pStyle w:val="ConsPlusNormal"/>
              <w:jc w:val="center"/>
            </w:pPr>
            <w:r>
              <w:t>2005</w:t>
            </w:r>
          </w:p>
        </w:tc>
        <w:tc>
          <w:tcPr>
            <w:tcW w:w="701" w:type="dxa"/>
          </w:tcPr>
          <w:p w:rsidR="009363F9" w:rsidRDefault="009363F9">
            <w:pPr>
              <w:pStyle w:val="ConsPlusNormal"/>
              <w:jc w:val="center"/>
            </w:pPr>
            <w:r>
              <w:t>2006</w:t>
            </w:r>
          </w:p>
        </w:tc>
        <w:tc>
          <w:tcPr>
            <w:tcW w:w="701" w:type="dxa"/>
          </w:tcPr>
          <w:p w:rsidR="009363F9" w:rsidRDefault="009363F9">
            <w:pPr>
              <w:pStyle w:val="ConsPlusNormal"/>
              <w:jc w:val="center"/>
            </w:pPr>
            <w:r>
              <w:t>2007</w:t>
            </w:r>
          </w:p>
        </w:tc>
        <w:tc>
          <w:tcPr>
            <w:tcW w:w="701" w:type="dxa"/>
          </w:tcPr>
          <w:p w:rsidR="009363F9" w:rsidRDefault="009363F9">
            <w:pPr>
              <w:pStyle w:val="ConsPlusNormal"/>
              <w:jc w:val="center"/>
            </w:pPr>
            <w:r>
              <w:t>2008</w:t>
            </w:r>
          </w:p>
        </w:tc>
        <w:tc>
          <w:tcPr>
            <w:tcW w:w="704" w:type="dxa"/>
          </w:tcPr>
          <w:p w:rsidR="009363F9" w:rsidRDefault="009363F9">
            <w:pPr>
              <w:pStyle w:val="ConsPlusNormal"/>
              <w:jc w:val="center"/>
            </w:pPr>
            <w:r>
              <w:t>2009</w:t>
            </w:r>
          </w:p>
        </w:tc>
        <w:tc>
          <w:tcPr>
            <w:tcW w:w="701" w:type="dxa"/>
          </w:tcPr>
          <w:p w:rsidR="009363F9" w:rsidRDefault="009363F9">
            <w:pPr>
              <w:pStyle w:val="ConsPlusNormal"/>
              <w:jc w:val="center"/>
            </w:pPr>
            <w:r>
              <w:t>2010</w:t>
            </w:r>
          </w:p>
        </w:tc>
        <w:tc>
          <w:tcPr>
            <w:tcW w:w="701" w:type="dxa"/>
          </w:tcPr>
          <w:p w:rsidR="009363F9" w:rsidRDefault="009363F9">
            <w:pPr>
              <w:pStyle w:val="ConsPlusNormal"/>
              <w:jc w:val="center"/>
            </w:pPr>
            <w:r>
              <w:t>2011</w:t>
            </w:r>
          </w:p>
        </w:tc>
        <w:tc>
          <w:tcPr>
            <w:tcW w:w="701" w:type="dxa"/>
          </w:tcPr>
          <w:p w:rsidR="009363F9" w:rsidRDefault="009363F9">
            <w:pPr>
              <w:pStyle w:val="ConsPlusNormal"/>
              <w:jc w:val="center"/>
            </w:pPr>
            <w:r>
              <w:t>2012</w:t>
            </w:r>
          </w:p>
        </w:tc>
        <w:tc>
          <w:tcPr>
            <w:tcW w:w="701" w:type="dxa"/>
          </w:tcPr>
          <w:p w:rsidR="009363F9" w:rsidRDefault="009363F9">
            <w:pPr>
              <w:pStyle w:val="ConsPlusNormal"/>
              <w:jc w:val="center"/>
            </w:pPr>
            <w:r>
              <w:t>2013</w:t>
            </w:r>
          </w:p>
        </w:tc>
        <w:tc>
          <w:tcPr>
            <w:tcW w:w="701" w:type="dxa"/>
          </w:tcPr>
          <w:p w:rsidR="009363F9" w:rsidRDefault="009363F9">
            <w:pPr>
              <w:pStyle w:val="ConsPlusNormal"/>
              <w:jc w:val="center"/>
            </w:pPr>
            <w:r>
              <w:t>2014</w:t>
            </w:r>
          </w:p>
        </w:tc>
        <w:tc>
          <w:tcPr>
            <w:tcW w:w="701" w:type="dxa"/>
          </w:tcPr>
          <w:p w:rsidR="009363F9" w:rsidRDefault="009363F9">
            <w:pPr>
              <w:pStyle w:val="ConsPlusNormal"/>
              <w:jc w:val="center"/>
            </w:pPr>
            <w:r>
              <w:t>2015</w:t>
            </w:r>
          </w:p>
        </w:tc>
        <w:tc>
          <w:tcPr>
            <w:tcW w:w="998" w:type="dxa"/>
            <w:vMerge/>
          </w:tcPr>
          <w:p w:rsidR="009363F9" w:rsidRDefault="009363F9">
            <w:pPr>
              <w:pStyle w:val="ConsPlusNormal"/>
            </w:pPr>
          </w:p>
        </w:tc>
        <w:tc>
          <w:tcPr>
            <w:tcW w:w="962" w:type="dxa"/>
            <w:vMerge/>
          </w:tcPr>
          <w:p w:rsidR="009363F9" w:rsidRDefault="009363F9">
            <w:pPr>
              <w:pStyle w:val="ConsPlusNormal"/>
            </w:pPr>
          </w:p>
        </w:tc>
      </w:tr>
      <w:tr w:rsidR="009363F9">
        <w:tc>
          <w:tcPr>
            <w:tcW w:w="568" w:type="dxa"/>
          </w:tcPr>
          <w:p w:rsidR="009363F9" w:rsidRDefault="009363F9">
            <w:pPr>
              <w:pStyle w:val="ConsPlusNormal"/>
              <w:jc w:val="center"/>
            </w:pPr>
            <w:r>
              <w:lastRenderedPageBreak/>
              <w:t>1</w:t>
            </w:r>
          </w:p>
        </w:tc>
        <w:tc>
          <w:tcPr>
            <w:tcW w:w="1928" w:type="dxa"/>
          </w:tcPr>
          <w:p w:rsidR="009363F9" w:rsidRDefault="009363F9">
            <w:pPr>
              <w:pStyle w:val="ConsPlusNormal"/>
              <w:jc w:val="center"/>
            </w:pPr>
            <w:r>
              <w:t>2</w:t>
            </w:r>
          </w:p>
        </w:tc>
        <w:tc>
          <w:tcPr>
            <w:tcW w:w="702" w:type="dxa"/>
          </w:tcPr>
          <w:p w:rsidR="009363F9" w:rsidRDefault="009363F9">
            <w:pPr>
              <w:pStyle w:val="ConsPlusNormal"/>
              <w:jc w:val="center"/>
            </w:pPr>
            <w:r>
              <w:t>3</w:t>
            </w:r>
          </w:p>
        </w:tc>
        <w:tc>
          <w:tcPr>
            <w:tcW w:w="701" w:type="dxa"/>
          </w:tcPr>
          <w:p w:rsidR="009363F9" w:rsidRDefault="009363F9">
            <w:pPr>
              <w:pStyle w:val="ConsPlusNormal"/>
              <w:jc w:val="center"/>
            </w:pPr>
            <w:r>
              <w:t>4</w:t>
            </w:r>
          </w:p>
        </w:tc>
        <w:tc>
          <w:tcPr>
            <w:tcW w:w="701" w:type="dxa"/>
          </w:tcPr>
          <w:p w:rsidR="009363F9" w:rsidRDefault="009363F9">
            <w:pPr>
              <w:pStyle w:val="ConsPlusNormal"/>
              <w:jc w:val="center"/>
            </w:pPr>
            <w:r>
              <w:t>5</w:t>
            </w:r>
          </w:p>
        </w:tc>
        <w:tc>
          <w:tcPr>
            <w:tcW w:w="701" w:type="dxa"/>
          </w:tcPr>
          <w:p w:rsidR="009363F9" w:rsidRDefault="009363F9">
            <w:pPr>
              <w:pStyle w:val="ConsPlusNormal"/>
              <w:jc w:val="center"/>
            </w:pPr>
            <w:r>
              <w:t>6</w:t>
            </w:r>
          </w:p>
        </w:tc>
        <w:tc>
          <w:tcPr>
            <w:tcW w:w="701" w:type="dxa"/>
          </w:tcPr>
          <w:p w:rsidR="009363F9" w:rsidRDefault="009363F9">
            <w:pPr>
              <w:pStyle w:val="ConsPlusNormal"/>
              <w:jc w:val="center"/>
            </w:pPr>
            <w:r>
              <w:t>7</w:t>
            </w:r>
          </w:p>
        </w:tc>
        <w:tc>
          <w:tcPr>
            <w:tcW w:w="701" w:type="dxa"/>
          </w:tcPr>
          <w:p w:rsidR="009363F9" w:rsidRDefault="009363F9">
            <w:pPr>
              <w:pStyle w:val="ConsPlusNormal"/>
              <w:jc w:val="center"/>
            </w:pPr>
            <w:r>
              <w:t>8</w:t>
            </w:r>
          </w:p>
        </w:tc>
        <w:tc>
          <w:tcPr>
            <w:tcW w:w="701" w:type="dxa"/>
          </w:tcPr>
          <w:p w:rsidR="009363F9" w:rsidRDefault="009363F9">
            <w:pPr>
              <w:pStyle w:val="ConsPlusNormal"/>
              <w:jc w:val="center"/>
            </w:pPr>
            <w:r>
              <w:t>9</w:t>
            </w:r>
          </w:p>
        </w:tc>
        <w:tc>
          <w:tcPr>
            <w:tcW w:w="701" w:type="dxa"/>
          </w:tcPr>
          <w:p w:rsidR="009363F9" w:rsidRDefault="009363F9">
            <w:pPr>
              <w:pStyle w:val="ConsPlusNormal"/>
              <w:jc w:val="center"/>
            </w:pPr>
            <w:r>
              <w:t>10</w:t>
            </w:r>
          </w:p>
        </w:tc>
        <w:tc>
          <w:tcPr>
            <w:tcW w:w="701" w:type="dxa"/>
          </w:tcPr>
          <w:p w:rsidR="009363F9" w:rsidRDefault="009363F9">
            <w:pPr>
              <w:pStyle w:val="ConsPlusNormal"/>
              <w:jc w:val="center"/>
            </w:pPr>
            <w:r>
              <w:t>11</w:t>
            </w:r>
          </w:p>
        </w:tc>
        <w:tc>
          <w:tcPr>
            <w:tcW w:w="704" w:type="dxa"/>
          </w:tcPr>
          <w:p w:rsidR="009363F9" w:rsidRDefault="009363F9">
            <w:pPr>
              <w:pStyle w:val="ConsPlusNormal"/>
              <w:jc w:val="center"/>
            </w:pPr>
            <w:r>
              <w:t>12</w:t>
            </w:r>
          </w:p>
        </w:tc>
        <w:tc>
          <w:tcPr>
            <w:tcW w:w="701" w:type="dxa"/>
          </w:tcPr>
          <w:p w:rsidR="009363F9" w:rsidRDefault="009363F9">
            <w:pPr>
              <w:pStyle w:val="ConsPlusNormal"/>
              <w:jc w:val="center"/>
            </w:pPr>
            <w:r>
              <w:t>13</w:t>
            </w:r>
          </w:p>
        </w:tc>
        <w:tc>
          <w:tcPr>
            <w:tcW w:w="701" w:type="dxa"/>
          </w:tcPr>
          <w:p w:rsidR="009363F9" w:rsidRDefault="009363F9">
            <w:pPr>
              <w:pStyle w:val="ConsPlusNormal"/>
              <w:jc w:val="center"/>
            </w:pPr>
            <w:r>
              <w:t>14</w:t>
            </w:r>
          </w:p>
        </w:tc>
        <w:tc>
          <w:tcPr>
            <w:tcW w:w="701" w:type="dxa"/>
          </w:tcPr>
          <w:p w:rsidR="009363F9" w:rsidRDefault="009363F9">
            <w:pPr>
              <w:pStyle w:val="ConsPlusNormal"/>
              <w:jc w:val="center"/>
            </w:pPr>
            <w:r>
              <w:t>15</w:t>
            </w:r>
          </w:p>
        </w:tc>
        <w:tc>
          <w:tcPr>
            <w:tcW w:w="701" w:type="dxa"/>
          </w:tcPr>
          <w:p w:rsidR="009363F9" w:rsidRDefault="009363F9">
            <w:pPr>
              <w:pStyle w:val="ConsPlusNormal"/>
              <w:jc w:val="center"/>
            </w:pPr>
            <w:r>
              <w:t>16</w:t>
            </w:r>
          </w:p>
        </w:tc>
        <w:tc>
          <w:tcPr>
            <w:tcW w:w="701" w:type="dxa"/>
          </w:tcPr>
          <w:p w:rsidR="009363F9" w:rsidRDefault="009363F9">
            <w:pPr>
              <w:pStyle w:val="ConsPlusNormal"/>
              <w:jc w:val="center"/>
            </w:pPr>
            <w:r>
              <w:t>17</w:t>
            </w:r>
          </w:p>
        </w:tc>
        <w:tc>
          <w:tcPr>
            <w:tcW w:w="701" w:type="dxa"/>
          </w:tcPr>
          <w:p w:rsidR="009363F9" w:rsidRDefault="009363F9">
            <w:pPr>
              <w:pStyle w:val="ConsPlusNormal"/>
              <w:jc w:val="center"/>
            </w:pPr>
            <w:r>
              <w:t>18</w:t>
            </w:r>
          </w:p>
        </w:tc>
        <w:tc>
          <w:tcPr>
            <w:tcW w:w="998" w:type="dxa"/>
          </w:tcPr>
          <w:p w:rsidR="009363F9" w:rsidRDefault="009363F9">
            <w:pPr>
              <w:pStyle w:val="ConsPlusNormal"/>
              <w:jc w:val="center"/>
            </w:pPr>
            <w:r>
              <w:t>19</w:t>
            </w:r>
          </w:p>
        </w:tc>
        <w:tc>
          <w:tcPr>
            <w:tcW w:w="962" w:type="dxa"/>
          </w:tcPr>
          <w:p w:rsidR="009363F9" w:rsidRDefault="009363F9">
            <w:pPr>
              <w:pStyle w:val="ConsPlusNormal"/>
              <w:jc w:val="center"/>
            </w:pPr>
            <w:r>
              <w:t>20</w:t>
            </w:r>
          </w:p>
        </w:tc>
      </w:tr>
      <w:tr w:rsidR="009363F9">
        <w:tc>
          <w:tcPr>
            <w:tcW w:w="568" w:type="dxa"/>
          </w:tcPr>
          <w:p w:rsidR="009363F9" w:rsidRDefault="009363F9">
            <w:pPr>
              <w:pStyle w:val="ConsPlusNormal"/>
              <w:jc w:val="center"/>
            </w:pPr>
            <w:r>
              <w:t>1.</w:t>
            </w:r>
          </w:p>
        </w:tc>
        <w:tc>
          <w:tcPr>
            <w:tcW w:w="1928" w:type="dxa"/>
          </w:tcPr>
          <w:p w:rsidR="009363F9" w:rsidRDefault="009363F9">
            <w:pPr>
              <w:pStyle w:val="ConsPlusNormal"/>
            </w:pPr>
            <w:r>
              <w:t>Батецкий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42</w:t>
            </w:r>
          </w:p>
        </w:tc>
        <w:tc>
          <w:tcPr>
            <w:tcW w:w="701" w:type="dxa"/>
          </w:tcPr>
          <w:p w:rsidR="009363F9" w:rsidRDefault="009363F9">
            <w:pPr>
              <w:pStyle w:val="ConsPlusNormal"/>
            </w:pPr>
            <w:r>
              <w:t>54</w:t>
            </w:r>
          </w:p>
        </w:tc>
        <w:tc>
          <w:tcPr>
            <w:tcW w:w="701" w:type="dxa"/>
          </w:tcPr>
          <w:p w:rsidR="009363F9" w:rsidRDefault="009363F9">
            <w:pPr>
              <w:pStyle w:val="ConsPlusNormal"/>
            </w:pPr>
            <w:r>
              <w:t>42</w:t>
            </w:r>
          </w:p>
        </w:tc>
        <w:tc>
          <w:tcPr>
            <w:tcW w:w="701" w:type="dxa"/>
          </w:tcPr>
          <w:p w:rsidR="009363F9" w:rsidRDefault="009363F9">
            <w:pPr>
              <w:pStyle w:val="ConsPlusNormal"/>
            </w:pPr>
            <w:r>
              <w:t>59</w:t>
            </w:r>
          </w:p>
        </w:tc>
        <w:tc>
          <w:tcPr>
            <w:tcW w:w="701" w:type="dxa"/>
          </w:tcPr>
          <w:p w:rsidR="009363F9" w:rsidRDefault="009363F9">
            <w:pPr>
              <w:pStyle w:val="ConsPlusNormal"/>
            </w:pPr>
            <w:r>
              <w:t>72</w:t>
            </w:r>
          </w:p>
        </w:tc>
        <w:tc>
          <w:tcPr>
            <w:tcW w:w="701" w:type="dxa"/>
          </w:tcPr>
          <w:p w:rsidR="009363F9" w:rsidRDefault="009363F9">
            <w:pPr>
              <w:pStyle w:val="ConsPlusNormal"/>
            </w:pPr>
            <w:r>
              <w:t>72</w:t>
            </w:r>
          </w:p>
        </w:tc>
        <w:tc>
          <w:tcPr>
            <w:tcW w:w="701" w:type="dxa"/>
          </w:tcPr>
          <w:p w:rsidR="009363F9" w:rsidRDefault="009363F9">
            <w:pPr>
              <w:pStyle w:val="ConsPlusNormal"/>
            </w:pPr>
            <w:r>
              <w:t>60</w:t>
            </w:r>
          </w:p>
        </w:tc>
        <w:tc>
          <w:tcPr>
            <w:tcW w:w="998" w:type="dxa"/>
          </w:tcPr>
          <w:p w:rsidR="009363F9" w:rsidRDefault="009363F9">
            <w:pPr>
              <w:pStyle w:val="ConsPlusNormal"/>
            </w:pPr>
            <w:r>
              <w:t>68</w:t>
            </w:r>
          </w:p>
        </w:tc>
        <w:tc>
          <w:tcPr>
            <w:tcW w:w="962" w:type="dxa"/>
          </w:tcPr>
          <w:p w:rsidR="009363F9" w:rsidRDefault="009363F9">
            <w:pPr>
              <w:pStyle w:val="ConsPlusNormal"/>
            </w:pPr>
            <w:r>
              <w:t>0,54</w:t>
            </w:r>
          </w:p>
        </w:tc>
      </w:tr>
      <w:tr w:rsidR="009363F9">
        <w:tc>
          <w:tcPr>
            <w:tcW w:w="568" w:type="dxa"/>
          </w:tcPr>
          <w:p w:rsidR="009363F9" w:rsidRDefault="009363F9">
            <w:pPr>
              <w:pStyle w:val="ConsPlusNormal"/>
              <w:jc w:val="center"/>
            </w:pPr>
            <w:r>
              <w:t>2.</w:t>
            </w:r>
          </w:p>
        </w:tc>
        <w:tc>
          <w:tcPr>
            <w:tcW w:w="1928" w:type="dxa"/>
          </w:tcPr>
          <w:p w:rsidR="009363F9" w:rsidRDefault="009363F9">
            <w:pPr>
              <w:pStyle w:val="ConsPlusNormal"/>
            </w:pPr>
            <w:r>
              <w:t>Боровичский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113</w:t>
            </w:r>
          </w:p>
        </w:tc>
        <w:tc>
          <w:tcPr>
            <w:tcW w:w="701" w:type="dxa"/>
          </w:tcPr>
          <w:p w:rsidR="009363F9" w:rsidRDefault="009363F9">
            <w:pPr>
              <w:pStyle w:val="ConsPlusNormal"/>
            </w:pPr>
            <w:r>
              <w:t>6</w:t>
            </w:r>
          </w:p>
        </w:tc>
        <w:tc>
          <w:tcPr>
            <w:tcW w:w="701" w:type="dxa"/>
          </w:tcPr>
          <w:p w:rsidR="009363F9" w:rsidRDefault="009363F9">
            <w:pPr>
              <w:pStyle w:val="ConsPlusNormal"/>
            </w:pPr>
            <w:r>
              <w:t>139</w:t>
            </w:r>
          </w:p>
        </w:tc>
        <w:tc>
          <w:tcPr>
            <w:tcW w:w="701" w:type="dxa"/>
          </w:tcPr>
          <w:p w:rsidR="009363F9" w:rsidRDefault="009363F9">
            <w:pPr>
              <w:pStyle w:val="ConsPlusNormal"/>
            </w:pPr>
            <w:r>
              <w:t>148</w:t>
            </w:r>
          </w:p>
        </w:tc>
        <w:tc>
          <w:tcPr>
            <w:tcW w:w="701" w:type="dxa"/>
          </w:tcPr>
          <w:p w:rsidR="009363F9" w:rsidRDefault="009363F9">
            <w:pPr>
              <w:pStyle w:val="ConsPlusNormal"/>
            </w:pPr>
            <w:r>
              <w:t>118</w:t>
            </w:r>
          </w:p>
        </w:tc>
        <w:tc>
          <w:tcPr>
            <w:tcW w:w="701" w:type="dxa"/>
          </w:tcPr>
          <w:p w:rsidR="009363F9" w:rsidRDefault="009363F9">
            <w:pPr>
              <w:pStyle w:val="ConsPlusNormal"/>
            </w:pPr>
            <w:r>
              <w:t>172</w:t>
            </w:r>
          </w:p>
        </w:tc>
        <w:tc>
          <w:tcPr>
            <w:tcW w:w="701" w:type="dxa"/>
          </w:tcPr>
          <w:p w:rsidR="009363F9" w:rsidRDefault="009363F9">
            <w:pPr>
              <w:pStyle w:val="ConsPlusNormal"/>
            </w:pPr>
            <w:r>
              <w:t>152</w:t>
            </w:r>
          </w:p>
        </w:tc>
        <w:tc>
          <w:tcPr>
            <w:tcW w:w="998" w:type="dxa"/>
          </w:tcPr>
          <w:p w:rsidR="009363F9" w:rsidRDefault="009363F9">
            <w:pPr>
              <w:pStyle w:val="ConsPlusNormal"/>
            </w:pPr>
            <w:r>
              <w:t>147</w:t>
            </w:r>
          </w:p>
        </w:tc>
        <w:tc>
          <w:tcPr>
            <w:tcW w:w="962" w:type="dxa"/>
          </w:tcPr>
          <w:p w:rsidR="009363F9" w:rsidRDefault="009363F9">
            <w:pPr>
              <w:pStyle w:val="ConsPlusNormal"/>
            </w:pPr>
            <w:r>
              <w:t>0,62</w:t>
            </w:r>
          </w:p>
        </w:tc>
      </w:tr>
      <w:tr w:rsidR="009363F9">
        <w:tc>
          <w:tcPr>
            <w:tcW w:w="568" w:type="dxa"/>
          </w:tcPr>
          <w:p w:rsidR="009363F9" w:rsidRDefault="009363F9">
            <w:pPr>
              <w:pStyle w:val="ConsPlusNormal"/>
              <w:jc w:val="center"/>
            </w:pPr>
            <w:r>
              <w:t>3.</w:t>
            </w:r>
          </w:p>
        </w:tc>
        <w:tc>
          <w:tcPr>
            <w:tcW w:w="1928" w:type="dxa"/>
          </w:tcPr>
          <w:p w:rsidR="009363F9" w:rsidRDefault="009363F9">
            <w:pPr>
              <w:pStyle w:val="ConsPlusNormal"/>
            </w:pPr>
            <w:r>
              <w:t>Валдайский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36</w:t>
            </w:r>
          </w:p>
        </w:tc>
        <w:tc>
          <w:tcPr>
            <w:tcW w:w="701" w:type="dxa"/>
          </w:tcPr>
          <w:p w:rsidR="009363F9" w:rsidRDefault="009363F9">
            <w:pPr>
              <w:pStyle w:val="ConsPlusNormal"/>
            </w:pPr>
            <w:r>
              <w:t>105</w:t>
            </w:r>
          </w:p>
        </w:tc>
        <w:tc>
          <w:tcPr>
            <w:tcW w:w="701" w:type="dxa"/>
          </w:tcPr>
          <w:p w:rsidR="009363F9" w:rsidRDefault="009363F9">
            <w:pPr>
              <w:pStyle w:val="ConsPlusNormal"/>
            </w:pPr>
            <w:r>
              <w:t>106</w:t>
            </w:r>
          </w:p>
        </w:tc>
        <w:tc>
          <w:tcPr>
            <w:tcW w:w="701" w:type="dxa"/>
          </w:tcPr>
          <w:p w:rsidR="009363F9" w:rsidRDefault="009363F9">
            <w:pPr>
              <w:pStyle w:val="ConsPlusNormal"/>
            </w:pPr>
            <w:r>
              <w:t>112</w:t>
            </w:r>
          </w:p>
        </w:tc>
        <w:tc>
          <w:tcPr>
            <w:tcW w:w="701" w:type="dxa"/>
          </w:tcPr>
          <w:p w:rsidR="009363F9" w:rsidRDefault="009363F9">
            <w:pPr>
              <w:pStyle w:val="ConsPlusNormal"/>
            </w:pPr>
            <w:r>
              <w:t>113</w:t>
            </w:r>
          </w:p>
        </w:tc>
        <w:tc>
          <w:tcPr>
            <w:tcW w:w="701" w:type="dxa"/>
          </w:tcPr>
          <w:p w:rsidR="009363F9" w:rsidRDefault="009363F9">
            <w:pPr>
              <w:pStyle w:val="ConsPlusNormal"/>
            </w:pPr>
            <w:r>
              <w:t>124</w:t>
            </w:r>
          </w:p>
        </w:tc>
        <w:tc>
          <w:tcPr>
            <w:tcW w:w="701" w:type="dxa"/>
          </w:tcPr>
          <w:p w:rsidR="009363F9" w:rsidRDefault="009363F9">
            <w:pPr>
              <w:pStyle w:val="ConsPlusNormal"/>
            </w:pPr>
            <w:r>
              <w:t>132</w:t>
            </w:r>
          </w:p>
        </w:tc>
        <w:tc>
          <w:tcPr>
            <w:tcW w:w="998" w:type="dxa"/>
          </w:tcPr>
          <w:p w:rsidR="009363F9" w:rsidRDefault="009363F9">
            <w:pPr>
              <w:pStyle w:val="ConsPlusNormal"/>
            </w:pPr>
            <w:r>
              <w:t>123</w:t>
            </w:r>
          </w:p>
        </w:tc>
        <w:tc>
          <w:tcPr>
            <w:tcW w:w="962" w:type="dxa"/>
          </w:tcPr>
          <w:p w:rsidR="009363F9" w:rsidRDefault="009363F9">
            <w:pPr>
              <w:pStyle w:val="ConsPlusNormal"/>
            </w:pPr>
            <w:r>
              <w:t>0,54</w:t>
            </w:r>
          </w:p>
        </w:tc>
      </w:tr>
      <w:tr w:rsidR="009363F9">
        <w:tc>
          <w:tcPr>
            <w:tcW w:w="568" w:type="dxa"/>
          </w:tcPr>
          <w:p w:rsidR="009363F9" w:rsidRDefault="009363F9">
            <w:pPr>
              <w:pStyle w:val="ConsPlusNormal"/>
              <w:jc w:val="center"/>
            </w:pPr>
            <w:r>
              <w:t>4.</w:t>
            </w:r>
          </w:p>
        </w:tc>
        <w:tc>
          <w:tcPr>
            <w:tcW w:w="1928" w:type="dxa"/>
          </w:tcPr>
          <w:p w:rsidR="009363F9" w:rsidRDefault="009363F9">
            <w:pPr>
              <w:pStyle w:val="ConsPlusNormal"/>
            </w:pPr>
            <w:r>
              <w:t>Волотовский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24</w:t>
            </w:r>
          </w:p>
        </w:tc>
        <w:tc>
          <w:tcPr>
            <w:tcW w:w="701" w:type="dxa"/>
          </w:tcPr>
          <w:p w:rsidR="009363F9" w:rsidRDefault="009363F9">
            <w:pPr>
              <w:pStyle w:val="ConsPlusNormal"/>
            </w:pPr>
            <w:r>
              <w:t>26</w:t>
            </w:r>
          </w:p>
        </w:tc>
        <w:tc>
          <w:tcPr>
            <w:tcW w:w="701" w:type="dxa"/>
          </w:tcPr>
          <w:p w:rsidR="009363F9" w:rsidRDefault="009363F9">
            <w:pPr>
              <w:pStyle w:val="ConsPlusNormal"/>
            </w:pPr>
            <w:r>
              <w:t>26</w:t>
            </w:r>
          </w:p>
        </w:tc>
        <w:tc>
          <w:tcPr>
            <w:tcW w:w="701" w:type="dxa"/>
          </w:tcPr>
          <w:p w:rsidR="009363F9" w:rsidRDefault="009363F9">
            <w:pPr>
              <w:pStyle w:val="ConsPlusNormal"/>
            </w:pPr>
            <w:r>
              <w:t>28</w:t>
            </w:r>
          </w:p>
        </w:tc>
        <w:tc>
          <w:tcPr>
            <w:tcW w:w="701" w:type="dxa"/>
          </w:tcPr>
          <w:p w:rsidR="009363F9" w:rsidRDefault="009363F9">
            <w:pPr>
              <w:pStyle w:val="ConsPlusNormal"/>
            </w:pPr>
            <w:r>
              <w:t>29</w:t>
            </w:r>
          </w:p>
        </w:tc>
        <w:tc>
          <w:tcPr>
            <w:tcW w:w="701" w:type="dxa"/>
          </w:tcPr>
          <w:p w:rsidR="009363F9" w:rsidRDefault="009363F9">
            <w:pPr>
              <w:pStyle w:val="ConsPlusNormal"/>
            </w:pPr>
            <w:r>
              <w:t>25</w:t>
            </w:r>
          </w:p>
        </w:tc>
        <w:tc>
          <w:tcPr>
            <w:tcW w:w="701" w:type="dxa"/>
          </w:tcPr>
          <w:p w:rsidR="009363F9" w:rsidRDefault="009363F9">
            <w:pPr>
              <w:pStyle w:val="ConsPlusNormal"/>
            </w:pPr>
            <w:r>
              <w:t>26</w:t>
            </w:r>
          </w:p>
        </w:tc>
        <w:tc>
          <w:tcPr>
            <w:tcW w:w="998" w:type="dxa"/>
          </w:tcPr>
          <w:p w:rsidR="009363F9" w:rsidRDefault="009363F9">
            <w:pPr>
              <w:pStyle w:val="ConsPlusNormal"/>
            </w:pPr>
            <w:r>
              <w:t>27</w:t>
            </w:r>
          </w:p>
        </w:tc>
        <w:tc>
          <w:tcPr>
            <w:tcW w:w="962" w:type="dxa"/>
          </w:tcPr>
          <w:p w:rsidR="009363F9" w:rsidRDefault="009363F9">
            <w:pPr>
              <w:pStyle w:val="ConsPlusNormal"/>
            </w:pPr>
            <w:r>
              <w:t>0,50</w:t>
            </w:r>
          </w:p>
        </w:tc>
      </w:tr>
      <w:tr w:rsidR="009363F9">
        <w:tc>
          <w:tcPr>
            <w:tcW w:w="568" w:type="dxa"/>
          </w:tcPr>
          <w:p w:rsidR="009363F9" w:rsidRDefault="009363F9">
            <w:pPr>
              <w:pStyle w:val="ConsPlusNormal"/>
              <w:jc w:val="center"/>
            </w:pPr>
            <w:r>
              <w:t>5.</w:t>
            </w:r>
          </w:p>
        </w:tc>
        <w:tc>
          <w:tcPr>
            <w:tcW w:w="1928" w:type="dxa"/>
          </w:tcPr>
          <w:p w:rsidR="009363F9" w:rsidRDefault="009363F9">
            <w:pPr>
              <w:pStyle w:val="ConsPlusNormal"/>
            </w:pPr>
            <w:r>
              <w:t>Демянский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118</w:t>
            </w:r>
          </w:p>
        </w:tc>
        <w:tc>
          <w:tcPr>
            <w:tcW w:w="701" w:type="dxa"/>
          </w:tcPr>
          <w:p w:rsidR="009363F9" w:rsidRDefault="009363F9">
            <w:pPr>
              <w:pStyle w:val="ConsPlusNormal"/>
            </w:pPr>
            <w:r>
              <w:t>131</w:t>
            </w:r>
          </w:p>
        </w:tc>
        <w:tc>
          <w:tcPr>
            <w:tcW w:w="701" w:type="dxa"/>
          </w:tcPr>
          <w:p w:rsidR="009363F9" w:rsidRDefault="009363F9">
            <w:pPr>
              <w:pStyle w:val="ConsPlusNormal"/>
            </w:pPr>
            <w:r>
              <w:t>133</w:t>
            </w:r>
          </w:p>
        </w:tc>
        <w:tc>
          <w:tcPr>
            <w:tcW w:w="701" w:type="dxa"/>
          </w:tcPr>
          <w:p w:rsidR="009363F9" w:rsidRDefault="009363F9">
            <w:pPr>
              <w:pStyle w:val="ConsPlusNormal"/>
            </w:pPr>
            <w:r>
              <w:t>101</w:t>
            </w:r>
          </w:p>
        </w:tc>
        <w:tc>
          <w:tcPr>
            <w:tcW w:w="701" w:type="dxa"/>
          </w:tcPr>
          <w:p w:rsidR="009363F9" w:rsidRDefault="009363F9">
            <w:pPr>
              <w:pStyle w:val="ConsPlusNormal"/>
            </w:pPr>
            <w:r>
              <w:t>128</w:t>
            </w:r>
          </w:p>
        </w:tc>
        <w:tc>
          <w:tcPr>
            <w:tcW w:w="701" w:type="dxa"/>
          </w:tcPr>
          <w:p w:rsidR="009363F9" w:rsidRDefault="009363F9">
            <w:pPr>
              <w:pStyle w:val="ConsPlusNormal"/>
            </w:pPr>
            <w:r>
              <w:t>146</w:t>
            </w:r>
          </w:p>
        </w:tc>
        <w:tc>
          <w:tcPr>
            <w:tcW w:w="701" w:type="dxa"/>
          </w:tcPr>
          <w:p w:rsidR="009363F9" w:rsidRDefault="009363F9">
            <w:pPr>
              <w:pStyle w:val="ConsPlusNormal"/>
            </w:pPr>
            <w:r>
              <w:t>132</w:t>
            </w:r>
          </w:p>
        </w:tc>
        <w:tc>
          <w:tcPr>
            <w:tcW w:w="998" w:type="dxa"/>
          </w:tcPr>
          <w:p w:rsidR="009363F9" w:rsidRDefault="009363F9">
            <w:pPr>
              <w:pStyle w:val="ConsPlusNormal"/>
            </w:pPr>
            <w:r>
              <w:t>135</w:t>
            </w:r>
          </w:p>
        </w:tc>
        <w:tc>
          <w:tcPr>
            <w:tcW w:w="962" w:type="dxa"/>
          </w:tcPr>
          <w:p w:rsidR="009363F9" w:rsidRDefault="009363F9">
            <w:pPr>
              <w:pStyle w:val="ConsPlusNormal"/>
            </w:pPr>
            <w:r>
              <w:t>0,52</w:t>
            </w:r>
          </w:p>
        </w:tc>
      </w:tr>
      <w:tr w:rsidR="009363F9">
        <w:tc>
          <w:tcPr>
            <w:tcW w:w="568" w:type="dxa"/>
          </w:tcPr>
          <w:p w:rsidR="009363F9" w:rsidRDefault="009363F9">
            <w:pPr>
              <w:pStyle w:val="ConsPlusNormal"/>
              <w:jc w:val="center"/>
            </w:pPr>
            <w:r>
              <w:t>6.</w:t>
            </w:r>
          </w:p>
        </w:tc>
        <w:tc>
          <w:tcPr>
            <w:tcW w:w="1928" w:type="dxa"/>
          </w:tcPr>
          <w:p w:rsidR="009363F9" w:rsidRDefault="009363F9">
            <w:pPr>
              <w:pStyle w:val="ConsPlusNormal"/>
            </w:pPr>
            <w:r>
              <w:t>Крестецкий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137</w:t>
            </w:r>
          </w:p>
        </w:tc>
        <w:tc>
          <w:tcPr>
            <w:tcW w:w="701" w:type="dxa"/>
          </w:tcPr>
          <w:p w:rsidR="009363F9" w:rsidRDefault="009363F9">
            <w:pPr>
              <w:pStyle w:val="ConsPlusNormal"/>
            </w:pPr>
            <w:r>
              <w:t>152</w:t>
            </w:r>
          </w:p>
        </w:tc>
        <w:tc>
          <w:tcPr>
            <w:tcW w:w="701" w:type="dxa"/>
          </w:tcPr>
          <w:p w:rsidR="009363F9" w:rsidRDefault="009363F9">
            <w:pPr>
              <w:pStyle w:val="ConsPlusNormal"/>
            </w:pPr>
            <w:r>
              <w:t>152</w:t>
            </w:r>
          </w:p>
        </w:tc>
        <w:tc>
          <w:tcPr>
            <w:tcW w:w="701" w:type="dxa"/>
          </w:tcPr>
          <w:p w:rsidR="009363F9" w:rsidRDefault="009363F9">
            <w:pPr>
              <w:pStyle w:val="ConsPlusNormal"/>
            </w:pPr>
            <w:r>
              <w:t>136</w:t>
            </w:r>
          </w:p>
        </w:tc>
        <w:tc>
          <w:tcPr>
            <w:tcW w:w="701" w:type="dxa"/>
          </w:tcPr>
          <w:p w:rsidR="009363F9" w:rsidRDefault="009363F9">
            <w:pPr>
              <w:pStyle w:val="ConsPlusNormal"/>
            </w:pPr>
            <w:r>
              <w:t>120</w:t>
            </w:r>
          </w:p>
        </w:tc>
        <w:tc>
          <w:tcPr>
            <w:tcW w:w="701" w:type="dxa"/>
          </w:tcPr>
          <w:p w:rsidR="009363F9" w:rsidRDefault="009363F9">
            <w:pPr>
              <w:pStyle w:val="ConsPlusNormal"/>
            </w:pPr>
            <w:r>
              <w:t>125</w:t>
            </w:r>
          </w:p>
        </w:tc>
        <w:tc>
          <w:tcPr>
            <w:tcW w:w="701" w:type="dxa"/>
          </w:tcPr>
          <w:p w:rsidR="009363F9" w:rsidRDefault="009363F9">
            <w:pPr>
              <w:pStyle w:val="ConsPlusNormal"/>
            </w:pPr>
            <w:r>
              <w:t>148</w:t>
            </w:r>
          </w:p>
        </w:tc>
        <w:tc>
          <w:tcPr>
            <w:tcW w:w="998" w:type="dxa"/>
          </w:tcPr>
          <w:p w:rsidR="009363F9" w:rsidRDefault="009363F9">
            <w:pPr>
              <w:pStyle w:val="ConsPlusNormal"/>
            </w:pPr>
            <w:r>
              <w:t>131</w:t>
            </w:r>
          </w:p>
        </w:tc>
        <w:tc>
          <w:tcPr>
            <w:tcW w:w="962" w:type="dxa"/>
          </w:tcPr>
          <w:p w:rsidR="009363F9" w:rsidRDefault="009363F9">
            <w:pPr>
              <w:pStyle w:val="ConsPlusNormal"/>
            </w:pPr>
            <w:r>
              <w:t>0,51</w:t>
            </w:r>
          </w:p>
        </w:tc>
      </w:tr>
      <w:tr w:rsidR="009363F9">
        <w:tc>
          <w:tcPr>
            <w:tcW w:w="568" w:type="dxa"/>
          </w:tcPr>
          <w:p w:rsidR="009363F9" w:rsidRDefault="009363F9">
            <w:pPr>
              <w:pStyle w:val="ConsPlusNormal"/>
              <w:jc w:val="center"/>
            </w:pPr>
            <w:r>
              <w:t>7.</w:t>
            </w:r>
          </w:p>
        </w:tc>
        <w:tc>
          <w:tcPr>
            <w:tcW w:w="1928" w:type="dxa"/>
          </w:tcPr>
          <w:p w:rsidR="009363F9" w:rsidRDefault="009363F9">
            <w:pPr>
              <w:pStyle w:val="ConsPlusNormal"/>
            </w:pPr>
            <w:r>
              <w:t>Любытинский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206</w:t>
            </w:r>
          </w:p>
        </w:tc>
        <w:tc>
          <w:tcPr>
            <w:tcW w:w="701" w:type="dxa"/>
          </w:tcPr>
          <w:p w:rsidR="009363F9" w:rsidRDefault="009363F9">
            <w:pPr>
              <w:pStyle w:val="ConsPlusNormal"/>
            </w:pPr>
            <w:r>
              <w:t>267</w:t>
            </w:r>
          </w:p>
        </w:tc>
        <w:tc>
          <w:tcPr>
            <w:tcW w:w="701" w:type="dxa"/>
          </w:tcPr>
          <w:p w:rsidR="009363F9" w:rsidRDefault="009363F9">
            <w:pPr>
              <w:pStyle w:val="ConsPlusNormal"/>
            </w:pPr>
            <w:r>
              <w:t>274</w:t>
            </w:r>
          </w:p>
        </w:tc>
        <w:tc>
          <w:tcPr>
            <w:tcW w:w="701" w:type="dxa"/>
          </w:tcPr>
          <w:p w:rsidR="009363F9" w:rsidRDefault="009363F9">
            <w:pPr>
              <w:pStyle w:val="ConsPlusNormal"/>
            </w:pPr>
            <w:r>
              <w:t>331</w:t>
            </w:r>
          </w:p>
        </w:tc>
        <w:tc>
          <w:tcPr>
            <w:tcW w:w="701" w:type="dxa"/>
          </w:tcPr>
          <w:p w:rsidR="009363F9" w:rsidRDefault="009363F9">
            <w:pPr>
              <w:pStyle w:val="ConsPlusNormal"/>
            </w:pPr>
            <w:r>
              <w:t>331</w:t>
            </w:r>
          </w:p>
        </w:tc>
        <w:tc>
          <w:tcPr>
            <w:tcW w:w="701" w:type="dxa"/>
          </w:tcPr>
          <w:p w:rsidR="009363F9" w:rsidRDefault="009363F9">
            <w:pPr>
              <w:pStyle w:val="ConsPlusNormal"/>
            </w:pPr>
            <w:r>
              <w:t>319</w:t>
            </w:r>
          </w:p>
        </w:tc>
        <w:tc>
          <w:tcPr>
            <w:tcW w:w="701" w:type="dxa"/>
          </w:tcPr>
          <w:p w:rsidR="009363F9" w:rsidRDefault="009363F9">
            <w:pPr>
              <w:pStyle w:val="ConsPlusNormal"/>
            </w:pPr>
            <w:r>
              <w:t>295</w:t>
            </w:r>
          </w:p>
        </w:tc>
        <w:tc>
          <w:tcPr>
            <w:tcW w:w="998" w:type="dxa"/>
          </w:tcPr>
          <w:p w:rsidR="009363F9" w:rsidRDefault="009363F9">
            <w:pPr>
              <w:pStyle w:val="ConsPlusNormal"/>
            </w:pPr>
            <w:r>
              <w:t>315</w:t>
            </w:r>
          </w:p>
        </w:tc>
        <w:tc>
          <w:tcPr>
            <w:tcW w:w="962" w:type="dxa"/>
          </w:tcPr>
          <w:p w:rsidR="009363F9" w:rsidRDefault="009363F9">
            <w:pPr>
              <w:pStyle w:val="ConsPlusNormal"/>
            </w:pPr>
            <w:r>
              <w:t>0,80</w:t>
            </w:r>
          </w:p>
        </w:tc>
      </w:tr>
      <w:tr w:rsidR="009363F9">
        <w:tc>
          <w:tcPr>
            <w:tcW w:w="568" w:type="dxa"/>
          </w:tcPr>
          <w:p w:rsidR="009363F9" w:rsidRDefault="009363F9">
            <w:pPr>
              <w:pStyle w:val="ConsPlusNormal"/>
              <w:jc w:val="center"/>
            </w:pPr>
            <w:r>
              <w:t>8.</w:t>
            </w:r>
          </w:p>
        </w:tc>
        <w:tc>
          <w:tcPr>
            <w:tcW w:w="1928" w:type="dxa"/>
          </w:tcPr>
          <w:p w:rsidR="009363F9" w:rsidRDefault="009363F9">
            <w:pPr>
              <w:pStyle w:val="ConsPlusNormal"/>
            </w:pPr>
            <w:r>
              <w:t>Маловишерский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147</w:t>
            </w:r>
          </w:p>
        </w:tc>
        <w:tc>
          <w:tcPr>
            <w:tcW w:w="701" w:type="dxa"/>
          </w:tcPr>
          <w:p w:rsidR="009363F9" w:rsidRDefault="009363F9">
            <w:pPr>
              <w:pStyle w:val="ConsPlusNormal"/>
            </w:pPr>
            <w:r>
              <w:t>153</w:t>
            </w:r>
          </w:p>
        </w:tc>
        <w:tc>
          <w:tcPr>
            <w:tcW w:w="701" w:type="dxa"/>
          </w:tcPr>
          <w:p w:rsidR="009363F9" w:rsidRDefault="009363F9">
            <w:pPr>
              <w:pStyle w:val="ConsPlusNormal"/>
            </w:pPr>
            <w:r>
              <w:t>154</w:t>
            </w:r>
          </w:p>
        </w:tc>
        <w:tc>
          <w:tcPr>
            <w:tcW w:w="701" w:type="dxa"/>
          </w:tcPr>
          <w:p w:rsidR="009363F9" w:rsidRDefault="009363F9">
            <w:pPr>
              <w:pStyle w:val="ConsPlusNormal"/>
            </w:pPr>
            <w:r>
              <w:t>193</w:t>
            </w:r>
          </w:p>
        </w:tc>
        <w:tc>
          <w:tcPr>
            <w:tcW w:w="701" w:type="dxa"/>
          </w:tcPr>
          <w:p w:rsidR="009363F9" w:rsidRDefault="009363F9">
            <w:pPr>
              <w:pStyle w:val="ConsPlusNormal"/>
            </w:pPr>
            <w:r>
              <w:t>143</w:t>
            </w:r>
          </w:p>
        </w:tc>
        <w:tc>
          <w:tcPr>
            <w:tcW w:w="701" w:type="dxa"/>
          </w:tcPr>
          <w:p w:rsidR="009363F9" w:rsidRDefault="009363F9">
            <w:pPr>
              <w:pStyle w:val="ConsPlusNormal"/>
            </w:pPr>
            <w:r>
              <w:t>198</w:t>
            </w:r>
          </w:p>
        </w:tc>
        <w:tc>
          <w:tcPr>
            <w:tcW w:w="701" w:type="dxa"/>
          </w:tcPr>
          <w:p w:rsidR="009363F9" w:rsidRDefault="009363F9">
            <w:pPr>
              <w:pStyle w:val="ConsPlusNormal"/>
            </w:pPr>
            <w:r>
              <w:t>207</w:t>
            </w:r>
          </w:p>
        </w:tc>
        <w:tc>
          <w:tcPr>
            <w:tcW w:w="998" w:type="dxa"/>
          </w:tcPr>
          <w:p w:rsidR="009363F9" w:rsidRDefault="009363F9">
            <w:pPr>
              <w:pStyle w:val="ConsPlusNormal"/>
            </w:pPr>
            <w:r>
              <w:t>183</w:t>
            </w:r>
          </w:p>
        </w:tc>
        <w:tc>
          <w:tcPr>
            <w:tcW w:w="962" w:type="dxa"/>
          </w:tcPr>
          <w:p w:rsidR="009363F9" w:rsidRDefault="009363F9">
            <w:pPr>
              <w:pStyle w:val="ConsPlusNormal"/>
            </w:pPr>
            <w:r>
              <w:t>0,71</w:t>
            </w:r>
          </w:p>
        </w:tc>
      </w:tr>
      <w:tr w:rsidR="009363F9">
        <w:tc>
          <w:tcPr>
            <w:tcW w:w="568" w:type="dxa"/>
          </w:tcPr>
          <w:p w:rsidR="009363F9" w:rsidRDefault="009363F9">
            <w:pPr>
              <w:pStyle w:val="ConsPlusNormal"/>
              <w:jc w:val="center"/>
            </w:pPr>
            <w:r>
              <w:t>9.</w:t>
            </w:r>
          </w:p>
        </w:tc>
        <w:tc>
          <w:tcPr>
            <w:tcW w:w="1928" w:type="dxa"/>
          </w:tcPr>
          <w:p w:rsidR="009363F9" w:rsidRDefault="009363F9">
            <w:pPr>
              <w:pStyle w:val="ConsPlusNormal"/>
            </w:pPr>
            <w:r>
              <w:t>Маревский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185</w:t>
            </w:r>
          </w:p>
        </w:tc>
        <w:tc>
          <w:tcPr>
            <w:tcW w:w="701" w:type="dxa"/>
          </w:tcPr>
          <w:p w:rsidR="009363F9" w:rsidRDefault="009363F9">
            <w:pPr>
              <w:pStyle w:val="ConsPlusNormal"/>
            </w:pPr>
            <w:r>
              <w:t>212</w:t>
            </w:r>
          </w:p>
        </w:tc>
        <w:tc>
          <w:tcPr>
            <w:tcW w:w="701" w:type="dxa"/>
          </w:tcPr>
          <w:p w:rsidR="009363F9" w:rsidRDefault="009363F9">
            <w:pPr>
              <w:pStyle w:val="ConsPlusNormal"/>
            </w:pPr>
            <w:r>
              <w:t>260</w:t>
            </w:r>
          </w:p>
        </w:tc>
        <w:tc>
          <w:tcPr>
            <w:tcW w:w="701" w:type="dxa"/>
          </w:tcPr>
          <w:p w:rsidR="009363F9" w:rsidRDefault="009363F9">
            <w:pPr>
              <w:pStyle w:val="ConsPlusNormal"/>
            </w:pPr>
            <w:r>
              <w:t>167</w:t>
            </w:r>
          </w:p>
        </w:tc>
        <w:tc>
          <w:tcPr>
            <w:tcW w:w="701" w:type="dxa"/>
          </w:tcPr>
          <w:p w:rsidR="009363F9" w:rsidRDefault="009363F9">
            <w:pPr>
              <w:pStyle w:val="ConsPlusNormal"/>
            </w:pPr>
            <w:r>
              <w:t>173</w:t>
            </w:r>
          </w:p>
        </w:tc>
        <w:tc>
          <w:tcPr>
            <w:tcW w:w="701" w:type="dxa"/>
          </w:tcPr>
          <w:p w:rsidR="009363F9" w:rsidRDefault="009363F9">
            <w:pPr>
              <w:pStyle w:val="ConsPlusNormal"/>
            </w:pPr>
            <w:r>
              <w:t>170</w:t>
            </w:r>
          </w:p>
        </w:tc>
        <w:tc>
          <w:tcPr>
            <w:tcW w:w="701" w:type="dxa"/>
          </w:tcPr>
          <w:p w:rsidR="009363F9" w:rsidRDefault="009363F9">
            <w:pPr>
              <w:pStyle w:val="ConsPlusNormal"/>
            </w:pPr>
            <w:r>
              <w:t>170</w:t>
            </w:r>
          </w:p>
        </w:tc>
        <w:tc>
          <w:tcPr>
            <w:tcW w:w="998" w:type="dxa"/>
          </w:tcPr>
          <w:p w:rsidR="009363F9" w:rsidRDefault="009363F9">
            <w:pPr>
              <w:pStyle w:val="ConsPlusNormal"/>
            </w:pPr>
            <w:r>
              <w:t>171</w:t>
            </w:r>
          </w:p>
        </w:tc>
        <w:tc>
          <w:tcPr>
            <w:tcW w:w="962" w:type="dxa"/>
          </w:tcPr>
          <w:p w:rsidR="009363F9" w:rsidRDefault="009363F9">
            <w:pPr>
              <w:pStyle w:val="ConsPlusNormal"/>
            </w:pPr>
            <w:r>
              <w:t>1,08</w:t>
            </w:r>
          </w:p>
        </w:tc>
      </w:tr>
      <w:tr w:rsidR="009363F9">
        <w:tc>
          <w:tcPr>
            <w:tcW w:w="568" w:type="dxa"/>
          </w:tcPr>
          <w:p w:rsidR="009363F9" w:rsidRDefault="009363F9">
            <w:pPr>
              <w:pStyle w:val="ConsPlusNormal"/>
              <w:jc w:val="center"/>
            </w:pPr>
            <w:r>
              <w:t>10.</w:t>
            </w:r>
          </w:p>
        </w:tc>
        <w:tc>
          <w:tcPr>
            <w:tcW w:w="1928" w:type="dxa"/>
          </w:tcPr>
          <w:p w:rsidR="009363F9" w:rsidRDefault="009363F9">
            <w:pPr>
              <w:pStyle w:val="ConsPlusNormal"/>
            </w:pPr>
            <w:r>
              <w:t>Мошенской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78</w:t>
            </w:r>
          </w:p>
        </w:tc>
        <w:tc>
          <w:tcPr>
            <w:tcW w:w="701" w:type="dxa"/>
          </w:tcPr>
          <w:p w:rsidR="009363F9" w:rsidRDefault="009363F9">
            <w:pPr>
              <w:pStyle w:val="ConsPlusNormal"/>
            </w:pPr>
            <w:r>
              <w:t>103</w:t>
            </w:r>
          </w:p>
        </w:tc>
        <w:tc>
          <w:tcPr>
            <w:tcW w:w="701" w:type="dxa"/>
          </w:tcPr>
          <w:p w:rsidR="009363F9" w:rsidRDefault="009363F9">
            <w:pPr>
              <w:pStyle w:val="ConsPlusNormal"/>
            </w:pPr>
            <w:r>
              <w:t>113</w:t>
            </w:r>
          </w:p>
        </w:tc>
        <w:tc>
          <w:tcPr>
            <w:tcW w:w="701" w:type="dxa"/>
          </w:tcPr>
          <w:p w:rsidR="009363F9" w:rsidRDefault="009363F9">
            <w:pPr>
              <w:pStyle w:val="ConsPlusNormal"/>
            </w:pPr>
            <w:r>
              <w:t>166</w:t>
            </w:r>
          </w:p>
        </w:tc>
        <w:tc>
          <w:tcPr>
            <w:tcW w:w="701" w:type="dxa"/>
          </w:tcPr>
          <w:p w:rsidR="009363F9" w:rsidRDefault="009363F9">
            <w:pPr>
              <w:pStyle w:val="ConsPlusNormal"/>
            </w:pPr>
            <w:r>
              <w:t>171</w:t>
            </w:r>
          </w:p>
        </w:tc>
        <w:tc>
          <w:tcPr>
            <w:tcW w:w="701" w:type="dxa"/>
          </w:tcPr>
          <w:p w:rsidR="009363F9" w:rsidRDefault="009363F9">
            <w:pPr>
              <w:pStyle w:val="ConsPlusNormal"/>
            </w:pPr>
            <w:r>
              <w:t>184</w:t>
            </w:r>
          </w:p>
        </w:tc>
        <w:tc>
          <w:tcPr>
            <w:tcW w:w="701" w:type="dxa"/>
          </w:tcPr>
          <w:p w:rsidR="009363F9" w:rsidRDefault="009363F9">
            <w:pPr>
              <w:pStyle w:val="ConsPlusNormal"/>
            </w:pPr>
            <w:r>
              <w:t>185</w:t>
            </w:r>
          </w:p>
        </w:tc>
        <w:tc>
          <w:tcPr>
            <w:tcW w:w="998" w:type="dxa"/>
          </w:tcPr>
          <w:p w:rsidR="009363F9" w:rsidRDefault="009363F9">
            <w:pPr>
              <w:pStyle w:val="ConsPlusNormal"/>
            </w:pPr>
            <w:r>
              <w:t>180</w:t>
            </w:r>
          </w:p>
        </w:tc>
        <w:tc>
          <w:tcPr>
            <w:tcW w:w="962" w:type="dxa"/>
          </w:tcPr>
          <w:p w:rsidR="009363F9" w:rsidRDefault="009363F9">
            <w:pPr>
              <w:pStyle w:val="ConsPlusNormal"/>
            </w:pPr>
            <w:r>
              <w:t>0,88</w:t>
            </w:r>
          </w:p>
        </w:tc>
      </w:tr>
      <w:tr w:rsidR="009363F9">
        <w:tc>
          <w:tcPr>
            <w:tcW w:w="568" w:type="dxa"/>
          </w:tcPr>
          <w:p w:rsidR="009363F9" w:rsidRDefault="009363F9">
            <w:pPr>
              <w:pStyle w:val="ConsPlusNormal"/>
              <w:jc w:val="center"/>
            </w:pPr>
            <w:r>
              <w:t>11.</w:t>
            </w:r>
          </w:p>
        </w:tc>
        <w:tc>
          <w:tcPr>
            <w:tcW w:w="1928" w:type="dxa"/>
          </w:tcPr>
          <w:p w:rsidR="009363F9" w:rsidRDefault="009363F9">
            <w:pPr>
              <w:pStyle w:val="ConsPlusNormal"/>
            </w:pPr>
            <w:r>
              <w:t>Новгородский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70</w:t>
            </w:r>
          </w:p>
        </w:tc>
        <w:tc>
          <w:tcPr>
            <w:tcW w:w="701" w:type="dxa"/>
          </w:tcPr>
          <w:p w:rsidR="009363F9" w:rsidRDefault="009363F9">
            <w:pPr>
              <w:pStyle w:val="ConsPlusNormal"/>
            </w:pPr>
            <w:r>
              <w:t>55</w:t>
            </w:r>
          </w:p>
        </w:tc>
        <w:tc>
          <w:tcPr>
            <w:tcW w:w="701" w:type="dxa"/>
          </w:tcPr>
          <w:p w:rsidR="009363F9" w:rsidRDefault="009363F9">
            <w:pPr>
              <w:pStyle w:val="ConsPlusNormal"/>
            </w:pPr>
            <w:r>
              <w:t>111</w:t>
            </w:r>
          </w:p>
        </w:tc>
        <w:tc>
          <w:tcPr>
            <w:tcW w:w="701" w:type="dxa"/>
          </w:tcPr>
          <w:p w:rsidR="009363F9" w:rsidRDefault="009363F9">
            <w:pPr>
              <w:pStyle w:val="ConsPlusNormal"/>
            </w:pPr>
            <w:r>
              <w:t>106</w:t>
            </w:r>
          </w:p>
        </w:tc>
        <w:tc>
          <w:tcPr>
            <w:tcW w:w="701" w:type="dxa"/>
          </w:tcPr>
          <w:p w:rsidR="009363F9" w:rsidRDefault="009363F9">
            <w:pPr>
              <w:pStyle w:val="ConsPlusNormal"/>
            </w:pPr>
            <w:r>
              <w:t>102</w:t>
            </w:r>
          </w:p>
        </w:tc>
        <w:tc>
          <w:tcPr>
            <w:tcW w:w="701" w:type="dxa"/>
          </w:tcPr>
          <w:p w:rsidR="009363F9" w:rsidRDefault="009363F9">
            <w:pPr>
              <w:pStyle w:val="ConsPlusNormal"/>
            </w:pPr>
            <w:r>
              <w:t>104</w:t>
            </w:r>
          </w:p>
        </w:tc>
        <w:tc>
          <w:tcPr>
            <w:tcW w:w="701" w:type="dxa"/>
          </w:tcPr>
          <w:p w:rsidR="009363F9" w:rsidRDefault="009363F9">
            <w:pPr>
              <w:pStyle w:val="ConsPlusNormal"/>
            </w:pPr>
            <w:r>
              <w:t>97</w:t>
            </w:r>
          </w:p>
        </w:tc>
        <w:tc>
          <w:tcPr>
            <w:tcW w:w="998" w:type="dxa"/>
          </w:tcPr>
          <w:p w:rsidR="009363F9" w:rsidRDefault="009363F9">
            <w:pPr>
              <w:pStyle w:val="ConsPlusNormal"/>
            </w:pPr>
            <w:r>
              <w:t>101</w:t>
            </w:r>
          </w:p>
        </w:tc>
        <w:tc>
          <w:tcPr>
            <w:tcW w:w="962" w:type="dxa"/>
          </w:tcPr>
          <w:p w:rsidR="009363F9" w:rsidRDefault="009363F9">
            <w:pPr>
              <w:pStyle w:val="ConsPlusNormal"/>
            </w:pPr>
            <w:r>
              <w:t>0,35</w:t>
            </w:r>
          </w:p>
        </w:tc>
      </w:tr>
      <w:tr w:rsidR="009363F9">
        <w:tc>
          <w:tcPr>
            <w:tcW w:w="568" w:type="dxa"/>
          </w:tcPr>
          <w:p w:rsidR="009363F9" w:rsidRDefault="009363F9">
            <w:pPr>
              <w:pStyle w:val="ConsPlusNormal"/>
              <w:jc w:val="center"/>
            </w:pPr>
            <w:r>
              <w:t>12.</w:t>
            </w:r>
          </w:p>
        </w:tc>
        <w:tc>
          <w:tcPr>
            <w:tcW w:w="1928" w:type="dxa"/>
          </w:tcPr>
          <w:p w:rsidR="009363F9" w:rsidRDefault="009363F9">
            <w:pPr>
              <w:pStyle w:val="ConsPlusNormal"/>
            </w:pPr>
            <w:r>
              <w:t>Окуловский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90</w:t>
            </w:r>
          </w:p>
        </w:tc>
        <w:tc>
          <w:tcPr>
            <w:tcW w:w="701" w:type="dxa"/>
          </w:tcPr>
          <w:p w:rsidR="009363F9" w:rsidRDefault="009363F9">
            <w:pPr>
              <w:pStyle w:val="ConsPlusNormal"/>
            </w:pPr>
            <w:r>
              <w:t>110</w:t>
            </w:r>
          </w:p>
        </w:tc>
        <w:tc>
          <w:tcPr>
            <w:tcW w:w="701" w:type="dxa"/>
          </w:tcPr>
          <w:p w:rsidR="009363F9" w:rsidRDefault="009363F9">
            <w:pPr>
              <w:pStyle w:val="ConsPlusNormal"/>
            </w:pPr>
            <w:r>
              <w:t>93</w:t>
            </w:r>
          </w:p>
        </w:tc>
        <w:tc>
          <w:tcPr>
            <w:tcW w:w="701" w:type="dxa"/>
          </w:tcPr>
          <w:p w:rsidR="009363F9" w:rsidRDefault="009363F9">
            <w:pPr>
              <w:pStyle w:val="ConsPlusNormal"/>
            </w:pPr>
            <w:r>
              <w:t>105</w:t>
            </w:r>
          </w:p>
        </w:tc>
        <w:tc>
          <w:tcPr>
            <w:tcW w:w="701" w:type="dxa"/>
          </w:tcPr>
          <w:p w:rsidR="009363F9" w:rsidRDefault="009363F9">
            <w:pPr>
              <w:pStyle w:val="ConsPlusNormal"/>
            </w:pPr>
            <w:r>
              <w:t>118</w:t>
            </w:r>
          </w:p>
        </w:tc>
        <w:tc>
          <w:tcPr>
            <w:tcW w:w="701" w:type="dxa"/>
          </w:tcPr>
          <w:p w:rsidR="009363F9" w:rsidRDefault="009363F9">
            <w:pPr>
              <w:pStyle w:val="ConsPlusNormal"/>
            </w:pPr>
            <w:r>
              <w:t>127</w:t>
            </w:r>
          </w:p>
        </w:tc>
        <w:tc>
          <w:tcPr>
            <w:tcW w:w="701" w:type="dxa"/>
          </w:tcPr>
          <w:p w:rsidR="009363F9" w:rsidRDefault="009363F9">
            <w:pPr>
              <w:pStyle w:val="ConsPlusNormal"/>
            </w:pPr>
            <w:r>
              <w:t>123</w:t>
            </w:r>
          </w:p>
        </w:tc>
        <w:tc>
          <w:tcPr>
            <w:tcW w:w="998" w:type="dxa"/>
          </w:tcPr>
          <w:p w:rsidR="009363F9" w:rsidRDefault="009363F9">
            <w:pPr>
              <w:pStyle w:val="ConsPlusNormal"/>
            </w:pPr>
            <w:r>
              <w:t>123</w:t>
            </w:r>
          </w:p>
        </w:tc>
        <w:tc>
          <w:tcPr>
            <w:tcW w:w="962" w:type="dxa"/>
          </w:tcPr>
          <w:p w:rsidR="009363F9" w:rsidRDefault="009363F9">
            <w:pPr>
              <w:pStyle w:val="ConsPlusNormal"/>
            </w:pPr>
            <w:r>
              <w:t>0,55</w:t>
            </w:r>
          </w:p>
        </w:tc>
      </w:tr>
      <w:tr w:rsidR="009363F9">
        <w:tc>
          <w:tcPr>
            <w:tcW w:w="568" w:type="dxa"/>
          </w:tcPr>
          <w:p w:rsidR="009363F9" w:rsidRDefault="009363F9">
            <w:pPr>
              <w:pStyle w:val="ConsPlusNormal"/>
              <w:jc w:val="center"/>
            </w:pPr>
            <w:r>
              <w:t>13.</w:t>
            </w:r>
          </w:p>
        </w:tc>
        <w:tc>
          <w:tcPr>
            <w:tcW w:w="1928" w:type="dxa"/>
          </w:tcPr>
          <w:p w:rsidR="009363F9" w:rsidRDefault="009363F9">
            <w:pPr>
              <w:pStyle w:val="ConsPlusNormal"/>
            </w:pPr>
            <w:r>
              <w:t>Парфинский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w:t>
            </w:r>
          </w:p>
        </w:tc>
        <w:tc>
          <w:tcPr>
            <w:tcW w:w="701" w:type="dxa"/>
          </w:tcPr>
          <w:p w:rsidR="009363F9" w:rsidRDefault="009363F9">
            <w:pPr>
              <w:pStyle w:val="ConsPlusNormal"/>
            </w:pPr>
            <w:r>
              <w:t>6</w:t>
            </w:r>
          </w:p>
        </w:tc>
        <w:tc>
          <w:tcPr>
            <w:tcW w:w="701" w:type="dxa"/>
          </w:tcPr>
          <w:p w:rsidR="009363F9" w:rsidRDefault="009363F9">
            <w:pPr>
              <w:pStyle w:val="ConsPlusNormal"/>
            </w:pPr>
            <w:r>
              <w:t>6</w:t>
            </w:r>
          </w:p>
        </w:tc>
        <w:tc>
          <w:tcPr>
            <w:tcW w:w="701" w:type="dxa"/>
          </w:tcPr>
          <w:p w:rsidR="009363F9" w:rsidRDefault="009363F9">
            <w:pPr>
              <w:pStyle w:val="ConsPlusNormal"/>
            </w:pPr>
            <w:r>
              <w:t>46</w:t>
            </w:r>
          </w:p>
        </w:tc>
        <w:tc>
          <w:tcPr>
            <w:tcW w:w="701" w:type="dxa"/>
          </w:tcPr>
          <w:p w:rsidR="009363F9" w:rsidRDefault="009363F9">
            <w:pPr>
              <w:pStyle w:val="ConsPlusNormal"/>
            </w:pPr>
            <w:r>
              <w:t>46</w:t>
            </w:r>
          </w:p>
        </w:tc>
        <w:tc>
          <w:tcPr>
            <w:tcW w:w="701" w:type="dxa"/>
          </w:tcPr>
          <w:p w:rsidR="009363F9" w:rsidRDefault="009363F9">
            <w:pPr>
              <w:pStyle w:val="ConsPlusNormal"/>
            </w:pPr>
            <w:r>
              <w:t>34</w:t>
            </w:r>
          </w:p>
        </w:tc>
        <w:tc>
          <w:tcPr>
            <w:tcW w:w="701" w:type="dxa"/>
          </w:tcPr>
          <w:p w:rsidR="009363F9" w:rsidRDefault="009363F9">
            <w:pPr>
              <w:pStyle w:val="ConsPlusNormal"/>
            </w:pPr>
            <w:r>
              <w:t>30</w:t>
            </w:r>
          </w:p>
        </w:tc>
        <w:tc>
          <w:tcPr>
            <w:tcW w:w="998" w:type="dxa"/>
          </w:tcPr>
          <w:p w:rsidR="009363F9" w:rsidRDefault="009363F9">
            <w:pPr>
              <w:pStyle w:val="ConsPlusNormal"/>
            </w:pPr>
            <w:r>
              <w:t>37</w:t>
            </w:r>
          </w:p>
        </w:tc>
        <w:tc>
          <w:tcPr>
            <w:tcW w:w="962" w:type="dxa"/>
          </w:tcPr>
          <w:p w:rsidR="009363F9" w:rsidRDefault="009363F9">
            <w:pPr>
              <w:pStyle w:val="ConsPlusNormal"/>
            </w:pPr>
            <w:r>
              <w:t>0,31</w:t>
            </w:r>
          </w:p>
        </w:tc>
      </w:tr>
      <w:tr w:rsidR="009363F9">
        <w:tc>
          <w:tcPr>
            <w:tcW w:w="568" w:type="dxa"/>
          </w:tcPr>
          <w:p w:rsidR="009363F9" w:rsidRDefault="009363F9">
            <w:pPr>
              <w:pStyle w:val="ConsPlusNormal"/>
              <w:jc w:val="center"/>
            </w:pPr>
            <w:r>
              <w:t>14.</w:t>
            </w:r>
          </w:p>
        </w:tc>
        <w:tc>
          <w:tcPr>
            <w:tcW w:w="1928" w:type="dxa"/>
          </w:tcPr>
          <w:p w:rsidR="009363F9" w:rsidRDefault="009363F9">
            <w:pPr>
              <w:pStyle w:val="ConsPlusNormal"/>
            </w:pPr>
            <w:r>
              <w:t>Пестовский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84</w:t>
            </w:r>
          </w:p>
        </w:tc>
        <w:tc>
          <w:tcPr>
            <w:tcW w:w="701" w:type="dxa"/>
          </w:tcPr>
          <w:p w:rsidR="009363F9" w:rsidRDefault="009363F9">
            <w:pPr>
              <w:pStyle w:val="ConsPlusNormal"/>
            </w:pPr>
            <w:r>
              <w:t>131</w:t>
            </w:r>
          </w:p>
        </w:tc>
        <w:tc>
          <w:tcPr>
            <w:tcW w:w="701" w:type="dxa"/>
          </w:tcPr>
          <w:p w:rsidR="009363F9" w:rsidRDefault="009363F9">
            <w:pPr>
              <w:pStyle w:val="ConsPlusNormal"/>
            </w:pPr>
            <w:r>
              <w:t>141</w:t>
            </w:r>
          </w:p>
        </w:tc>
        <w:tc>
          <w:tcPr>
            <w:tcW w:w="701" w:type="dxa"/>
          </w:tcPr>
          <w:p w:rsidR="009363F9" w:rsidRDefault="009363F9">
            <w:pPr>
              <w:pStyle w:val="ConsPlusNormal"/>
            </w:pPr>
            <w:r>
              <w:t>156</w:t>
            </w:r>
          </w:p>
        </w:tc>
        <w:tc>
          <w:tcPr>
            <w:tcW w:w="701" w:type="dxa"/>
          </w:tcPr>
          <w:p w:rsidR="009363F9" w:rsidRDefault="009363F9">
            <w:pPr>
              <w:pStyle w:val="ConsPlusNormal"/>
            </w:pPr>
            <w:r>
              <w:t>155</w:t>
            </w:r>
          </w:p>
        </w:tc>
        <w:tc>
          <w:tcPr>
            <w:tcW w:w="701" w:type="dxa"/>
          </w:tcPr>
          <w:p w:rsidR="009363F9" w:rsidRDefault="009363F9">
            <w:pPr>
              <w:pStyle w:val="ConsPlusNormal"/>
            </w:pPr>
            <w:r>
              <w:t>161</w:t>
            </w:r>
          </w:p>
        </w:tc>
        <w:tc>
          <w:tcPr>
            <w:tcW w:w="701" w:type="dxa"/>
          </w:tcPr>
          <w:p w:rsidR="009363F9" w:rsidRDefault="009363F9">
            <w:pPr>
              <w:pStyle w:val="ConsPlusNormal"/>
            </w:pPr>
            <w:r>
              <w:t>152</w:t>
            </w:r>
          </w:p>
        </w:tc>
        <w:tc>
          <w:tcPr>
            <w:tcW w:w="998" w:type="dxa"/>
          </w:tcPr>
          <w:p w:rsidR="009363F9" w:rsidRDefault="009363F9">
            <w:pPr>
              <w:pStyle w:val="ConsPlusNormal"/>
            </w:pPr>
            <w:r>
              <w:t>156</w:t>
            </w:r>
          </w:p>
        </w:tc>
        <w:tc>
          <w:tcPr>
            <w:tcW w:w="962" w:type="dxa"/>
          </w:tcPr>
          <w:p w:rsidR="009363F9" w:rsidRDefault="009363F9">
            <w:pPr>
              <w:pStyle w:val="ConsPlusNormal"/>
            </w:pPr>
            <w:r>
              <w:t>0,88</w:t>
            </w:r>
          </w:p>
        </w:tc>
      </w:tr>
      <w:tr w:rsidR="009363F9">
        <w:tc>
          <w:tcPr>
            <w:tcW w:w="568" w:type="dxa"/>
          </w:tcPr>
          <w:p w:rsidR="009363F9" w:rsidRDefault="009363F9">
            <w:pPr>
              <w:pStyle w:val="ConsPlusNormal"/>
              <w:jc w:val="center"/>
            </w:pPr>
            <w:r>
              <w:t>15.</w:t>
            </w:r>
          </w:p>
        </w:tc>
        <w:tc>
          <w:tcPr>
            <w:tcW w:w="1928" w:type="dxa"/>
          </w:tcPr>
          <w:p w:rsidR="009363F9" w:rsidRDefault="009363F9">
            <w:pPr>
              <w:pStyle w:val="ConsPlusNormal"/>
            </w:pPr>
            <w:r>
              <w:t>Поддорский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114</w:t>
            </w:r>
          </w:p>
        </w:tc>
        <w:tc>
          <w:tcPr>
            <w:tcW w:w="701" w:type="dxa"/>
          </w:tcPr>
          <w:p w:rsidR="009363F9" w:rsidRDefault="009363F9">
            <w:pPr>
              <w:pStyle w:val="ConsPlusNormal"/>
            </w:pPr>
            <w:r>
              <w:t>153</w:t>
            </w:r>
          </w:p>
        </w:tc>
        <w:tc>
          <w:tcPr>
            <w:tcW w:w="701" w:type="dxa"/>
          </w:tcPr>
          <w:p w:rsidR="009363F9" w:rsidRDefault="009363F9">
            <w:pPr>
              <w:pStyle w:val="ConsPlusNormal"/>
            </w:pPr>
            <w:r>
              <w:t>167</w:t>
            </w:r>
          </w:p>
        </w:tc>
        <w:tc>
          <w:tcPr>
            <w:tcW w:w="701" w:type="dxa"/>
          </w:tcPr>
          <w:p w:rsidR="009363F9" w:rsidRDefault="009363F9">
            <w:pPr>
              <w:pStyle w:val="ConsPlusNormal"/>
            </w:pPr>
            <w:r>
              <w:t>149</w:t>
            </w:r>
          </w:p>
        </w:tc>
        <w:tc>
          <w:tcPr>
            <w:tcW w:w="701" w:type="dxa"/>
          </w:tcPr>
          <w:p w:rsidR="009363F9" w:rsidRDefault="009363F9">
            <w:pPr>
              <w:pStyle w:val="ConsPlusNormal"/>
            </w:pPr>
            <w:r>
              <w:t>147</w:t>
            </w:r>
          </w:p>
        </w:tc>
        <w:tc>
          <w:tcPr>
            <w:tcW w:w="701" w:type="dxa"/>
          </w:tcPr>
          <w:p w:rsidR="009363F9" w:rsidRDefault="009363F9">
            <w:pPr>
              <w:pStyle w:val="ConsPlusNormal"/>
            </w:pPr>
            <w:r>
              <w:t>160</w:t>
            </w:r>
          </w:p>
        </w:tc>
        <w:tc>
          <w:tcPr>
            <w:tcW w:w="701" w:type="dxa"/>
          </w:tcPr>
          <w:p w:rsidR="009363F9" w:rsidRDefault="009363F9">
            <w:pPr>
              <w:pStyle w:val="ConsPlusNormal"/>
            </w:pPr>
            <w:r>
              <w:t>155</w:t>
            </w:r>
          </w:p>
        </w:tc>
        <w:tc>
          <w:tcPr>
            <w:tcW w:w="998" w:type="dxa"/>
          </w:tcPr>
          <w:p w:rsidR="009363F9" w:rsidRDefault="009363F9">
            <w:pPr>
              <w:pStyle w:val="ConsPlusNormal"/>
            </w:pPr>
            <w:r>
              <w:t>154</w:t>
            </w:r>
          </w:p>
        </w:tc>
        <w:tc>
          <w:tcPr>
            <w:tcW w:w="962" w:type="dxa"/>
          </w:tcPr>
          <w:p w:rsidR="009363F9" w:rsidRDefault="009363F9">
            <w:pPr>
              <w:pStyle w:val="ConsPlusNormal"/>
            </w:pPr>
            <w:r>
              <w:t>0,79</w:t>
            </w:r>
          </w:p>
        </w:tc>
      </w:tr>
      <w:tr w:rsidR="009363F9">
        <w:tc>
          <w:tcPr>
            <w:tcW w:w="568" w:type="dxa"/>
          </w:tcPr>
          <w:p w:rsidR="009363F9" w:rsidRDefault="009363F9">
            <w:pPr>
              <w:pStyle w:val="ConsPlusNormal"/>
              <w:jc w:val="center"/>
            </w:pPr>
            <w:r>
              <w:t>16.</w:t>
            </w:r>
          </w:p>
        </w:tc>
        <w:tc>
          <w:tcPr>
            <w:tcW w:w="1928" w:type="dxa"/>
          </w:tcPr>
          <w:p w:rsidR="009363F9" w:rsidRDefault="009363F9">
            <w:pPr>
              <w:pStyle w:val="ConsPlusNormal"/>
            </w:pPr>
            <w:r>
              <w:t>Солецкий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39</w:t>
            </w:r>
          </w:p>
        </w:tc>
        <w:tc>
          <w:tcPr>
            <w:tcW w:w="701" w:type="dxa"/>
          </w:tcPr>
          <w:p w:rsidR="009363F9" w:rsidRDefault="009363F9">
            <w:pPr>
              <w:pStyle w:val="ConsPlusNormal"/>
            </w:pPr>
            <w:r>
              <w:t>38</w:t>
            </w:r>
          </w:p>
        </w:tc>
        <w:tc>
          <w:tcPr>
            <w:tcW w:w="701" w:type="dxa"/>
          </w:tcPr>
          <w:p w:rsidR="009363F9" w:rsidRDefault="009363F9">
            <w:pPr>
              <w:pStyle w:val="ConsPlusNormal"/>
            </w:pPr>
            <w:r>
              <w:t>50</w:t>
            </w:r>
          </w:p>
        </w:tc>
        <w:tc>
          <w:tcPr>
            <w:tcW w:w="701" w:type="dxa"/>
          </w:tcPr>
          <w:p w:rsidR="009363F9" w:rsidRDefault="009363F9">
            <w:pPr>
              <w:pStyle w:val="ConsPlusNormal"/>
            </w:pPr>
            <w:r>
              <w:t>51</w:t>
            </w:r>
          </w:p>
        </w:tc>
        <w:tc>
          <w:tcPr>
            <w:tcW w:w="701" w:type="dxa"/>
          </w:tcPr>
          <w:p w:rsidR="009363F9" w:rsidRDefault="009363F9">
            <w:pPr>
              <w:pStyle w:val="ConsPlusNormal"/>
            </w:pPr>
            <w:r>
              <w:t>48</w:t>
            </w:r>
          </w:p>
        </w:tc>
        <w:tc>
          <w:tcPr>
            <w:tcW w:w="701" w:type="dxa"/>
          </w:tcPr>
          <w:p w:rsidR="009363F9" w:rsidRDefault="009363F9">
            <w:pPr>
              <w:pStyle w:val="ConsPlusNormal"/>
            </w:pPr>
            <w:r>
              <w:t>42</w:t>
            </w:r>
          </w:p>
        </w:tc>
        <w:tc>
          <w:tcPr>
            <w:tcW w:w="701" w:type="dxa"/>
          </w:tcPr>
          <w:p w:rsidR="009363F9" w:rsidRDefault="009363F9">
            <w:pPr>
              <w:pStyle w:val="ConsPlusNormal"/>
            </w:pPr>
            <w:r>
              <w:t>43</w:t>
            </w:r>
          </w:p>
        </w:tc>
        <w:tc>
          <w:tcPr>
            <w:tcW w:w="998" w:type="dxa"/>
          </w:tcPr>
          <w:p w:rsidR="009363F9" w:rsidRDefault="009363F9">
            <w:pPr>
              <w:pStyle w:val="ConsPlusNormal"/>
            </w:pPr>
            <w:r>
              <w:t>44</w:t>
            </w:r>
          </w:p>
        </w:tc>
        <w:tc>
          <w:tcPr>
            <w:tcW w:w="962" w:type="dxa"/>
          </w:tcPr>
          <w:p w:rsidR="009363F9" w:rsidRDefault="009363F9">
            <w:pPr>
              <w:pStyle w:val="ConsPlusNormal"/>
            </w:pPr>
            <w:r>
              <w:t>0,49</w:t>
            </w:r>
          </w:p>
        </w:tc>
      </w:tr>
      <w:tr w:rsidR="009363F9">
        <w:tc>
          <w:tcPr>
            <w:tcW w:w="568" w:type="dxa"/>
          </w:tcPr>
          <w:p w:rsidR="009363F9" w:rsidRDefault="009363F9">
            <w:pPr>
              <w:pStyle w:val="ConsPlusNormal"/>
              <w:jc w:val="center"/>
            </w:pPr>
            <w:r>
              <w:t>17.</w:t>
            </w:r>
          </w:p>
        </w:tc>
        <w:tc>
          <w:tcPr>
            <w:tcW w:w="1928" w:type="dxa"/>
          </w:tcPr>
          <w:p w:rsidR="009363F9" w:rsidRDefault="009363F9">
            <w:pPr>
              <w:pStyle w:val="ConsPlusNormal"/>
            </w:pPr>
            <w:r>
              <w:t>Старорусский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60</w:t>
            </w:r>
          </w:p>
        </w:tc>
        <w:tc>
          <w:tcPr>
            <w:tcW w:w="701" w:type="dxa"/>
          </w:tcPr>
          <w:p w:rsidR="009363F9" w:rsidRDefault="009363F9">
            <w:pPr>
              <w:pStyle w:val="ConsPlusNormal"/>
            </w:pPr>
            <w:r>
              <w:t>93</w:t>
            </w:r>
          </w:p>
        </w:tc>
        <w:tc>
          <w:tcPr>
            <w:tcW w:w="701" w:type="dxa"/>
          </w:tcPr>
          <w:p w:rsidR="009363F9" w:rsidRDefault="009363F9">
            <w:pPr>
              <w:pStyle w:val="ConsPlusNormal"/>
            </w:pPr>
            <w:r>
              <w:t>99</w:t>
            </w:r>
          </w:p>
        </w:tc>
        <w:tc>
          <w:tcPr>
            <w:tcW w:w="701" w:type="dxa"/>
          </w:tcPr>
          <w:p w:rsidR="009363F9" w:rsidRDefault="009363F9">
            <w:pPr>
              <w:pStyle w:val="ConsPlusNormal"/>
            </w:pPr>
            <w:r>
              <w:t>96</w:t>
            </w:r>
          </w:p>
        </w:tc>
        <w:tc>
          <w:tcPr>
            <w:tcW w:w="701" w:type="dxa"/>
          </w:tcPr>
          <w:p w:rsidR="009363F9" w:rsidRDefault="009363F9">
            <w:pPr>
              <w:pStyle w:val="ConsPlusNormal"/>
            </w:pPr>
            <w:r>
              <w:t>97</w:t>
            </w:r>
          </w:p>
        </w:tc>
        <w:tc>
          <w:tcPr>
            <w:tcW w:w="701" w:type="dxa"/>
          </w:tcPr>
          <w:p w:rsidR="009363F9" w:rsidRDefault="009363F9">
            <w:pPr>
              <w:pStyle w:val="ConsPlusNormal"/>
            </w:pPr>
            <w:r>
              <w:t>101</w:t>
            </w:r>
          </w:p>
        </w:tc>
        <w:tc>
          <w:tcPr>
            <w:tcW w:w="701" w:type="dxa"/>
          </w:tcPr>
          <w:p w:rsidR="009363F9" w:rsidRDefault="009363F9">
            <w:pPr>
              <w:pStyle w:val="ConsPlusNormal"/>
            </w:pPr>
            <w:r>
              <w:t>106</w:t>
            </w:r>
          </w:p>
        </w:tc>
        <w:tc>
          <w:tcPr>
            <w:tcW w:w="998" w:type="dxa"/>
          </w:tcPr>
          <w:p w:rsidR="009363F9" w:rsidRDefault="009363F9">
            <w:pPr>
              <w:pStyle w:val="ConsPlusNormal"/>
            </w:pPr>
            <w:r>
              <w:t>101</w:t>
            </w:r>
          </w:p>
        </w:tc>
        <w:tc>
          <w:tcPr>
            <w:tcW w:w="962" w:type="dxa"/>
          </w:tcPr>
          <w:p w:rsidR="009363F9" w:rsidRDefault="009363F9">
            <w:pPr>
              <w:pStyle w:val="ConsPlusNormal"/>
            </w:pPr>
            <w:r>
              <w:t>0,48</w:t>
            </w:r>
          </w:p>
        </w:tc>
      </w:tr>
      <w:tr w:rsidR="009363F9">
        <w:tc>
          <w:tcPr>
            <w:tcW w:w="568" w:type="dxa"/>
          </w:tcPr>
          <w:p w:rsidR="009363F9" w:rsidRDefault="009363F9">
            <w:pPr>
              <w:pStyle w:val="ConsPlusNormal"/>
              <w:jc w:val="center"/>
            </w:pPr>
            <w:r>
              <w:lastRenderedPageBreak/>
              <w:t>18.</w:t>
            </w:r>
          </w:p>
        </w:tc>
        <w:tc>
          <w:tcPr>
            <w:tcW w:w="1928" w:type="dxa"/>
          </w:tcPr>
          <w:p w:rsidR="009363F9" w:rsidRDefault="009363F9">
            <w:pPr>
              <w:pStyle w:val="ConsPlusNormal"/>
            </w:pPr>
            <w:r>
              <w:t>Хвойнинский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152</w:t>
            </w:r>
          </w:p>
        </w:tc>
        <w:tc>
          <w:tcPr>
            <w:tcW w:w="701" w:type="dxa"/>
          </w:tcPr>
          <w:p w:rsidR="009363F9" w:rsidRDefault="009363F9">
            <w:pPr>
              <w:pStyle w:val="ConsPlusNormal"/>
            </w:pPr>
            <w:r>
              <w:t>150</w:t>
            </w:r>
          </w:p>
        </w:tc>
        <w:tc>
          <w:tcPr>
            <w:tcW w:w="701" w:type="dxa"/>
          </w:tcPr>
          <w:p w:rsidR="009363F9" w:rsidRDefault="009363F9">
            <w:pPr>
              <w:pStyle w:val="ConsPlusNormal"/>
            </w:pPr>
            <w:r>
              <w:t>188</w:t>
            </w:r>
          </w:p>
        </w:tc>
        <w:tc>
          <w:tcPr>
            <w:tcW w:w="701" w:type="dxa"/>
          </w:tcPr>
          <w:p w:rsidR="009363F9" w:rsidRDefault="009363F9">
            <w:pPr>
              <w:pStyle w:val="ConsPlusNormal"/>
            </w:pPr>
            <w:r>
              <w:t>226</w:t>
            </w:r>
          </w:p>
        </w:tc>
        <w:tc>
          <w:tcPr>
            <w:tcW w:w="701" w:type="dxa"/>
          </w:tcPr>
          <w:p w:rsidR="009363F9" w:rsidRDefault="009363F9">
            <w:pPr>
              <w:pStyle w:val="ConsPlusNormal"/>
            </w:pPr>
            <w:r>
              <w:t>212</w:t>
            </w:r>
          </w:p>
        </w:tc>
        <w:tc>
          <w:tcPr>
            <w:tcW w:w="701" w:type="dxa"/>
          </w:tcPr>
          <w:p w:rsidR="009363F9" w:rsidRDefault="009363F9">
            <w:pPr>
              <w:pStyle w:val="ConsPlusNormal"/>
            </w:pPr>
            <w:r>
              <w:t>224</w:t>
            </w:r>
          </w:p>
        </w:tc>
        <w:tc>
          <w:tcPr>
            <w:tcW w:w="701" w:type="dxa"/>
          </w:tcPr>
          <w:p w:rsidR="009363F9" w:rsidRDefault="009363F9">
            <w:pPr>
              <w:pStyle w:val="ConsPlusNormal"/>
            </w:pPr>
            <w:r>
              <w:t>200</w:t>
            </w:r>
          </w:p>
        </w:tc>
        <w:tc>
          <w:tcPr>
            <w:tcW w:w="998" w:type="dxa"/>
          </w:tcPr>
          <w:p w:rsidR="009363F9" w:rsidRDefault="009363F9">
            <w:pPr>
              <w:pStyle w:val="ConsPlusNormal"/>
            </w:pPr>
            <w:r>
              <w:t>212</w:t>
            </w:r>
          </w:p>
        </w:tc>
        <w:tc>
          <w:tcPr>
            <w:tcW w:w="962" w:type="dxa"/>
          </w:tcPr>
          <w:p w:rsidR="009363F9" w:rsidRDefault="009363F9">
            <w:pPr>
              <w:pStyle w:val="ConsPlusNormal"/>
            </w:pPr>
            <w:r>
              <w:t>0,87</w:t>
            </w:r>
          </w:p>
        </w:tc>
      </w:tr>
      <w:tr w:rsidR="009363F9">
        <w:tc>
          <w:tcPr>
            <w:tcW w:w="568" w:type="dxa"/>
          </w:tcPr>
          <w:p w:rsidR="009363F9" w:rsidRDefault="009363F9">
            <w:pPr>
              <w:pStyle w:val="ConsPlusNormal"/>
              <w:jc w:val="center"/>
            </w:pPr>
            <w:r>
              <w:t>19.</w:t>
            </w:r>
          </w:p>
        </w:tc>
        <w:tc>
          <w:tcPr>
            <w:tcW w:w="1928" w:type="dxa"/>
          </w:tcPr>
          <w:p w:rsidR="009363F9" w:rsidRDefault="009363F9">
            <w:pPr>
              <w:pStyle w:val="ConsPlusNormal"/>
            </w:pPr>
            <w:r>
              <w:t>Холмский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153</w:t>
            </w:r>
          </w:p>
        </w:tc>
        <w:tc>
          <w:tcPr>
            <w:tcW w:w="701" w:type="dxa"/>
          </w:tcPr>
          <w:p w:rsidR="009363F9" w:rsidRDefault="009363F9">
            <w:pPr>
              <w:pStyle w:val="ConsPlusNormal"/>
            </w:pPr>
            <w:r>
              <w:t>112</w:t>
            </w:r>
          </w:p>
        </w:tc>
        <w:tc>
          <w:tcPr>
            <w:tcW w:w="701" w:type="dxa"/>
          </w:tcPr>
          <w:p w:rsidR="009363F9" w:rsidRDefault="009363F9">
            <w:pPr>
              <w:pStyle w:val="ConsPlusNormal"/>
            </w:pPr>
            <w:r>
              <w:t>119</w:t>
            </w:r>
          </w:p>
        </w:tc>
        <w:tc>
          <w:tcPr>
            <w:tcW w:w="701" w:type="dxa"/>
          </w:tcPr>
          <w:p w:rsidR="009363F9" w:rsidRDefault="009363F9">
            <w:pPr>
              <w:pStyle w:val="ConsPlusNormal"/>
            </w:pPr>
            <w:r>
              <w:t>65</w:t>
            </w:r>
          </w:p>
        </w:tc>
        <w:tc>
          <w:tcPr>
            <w:tcW w:w="701" w:type="dxa"/>
          </w:tcPr>
          <w:p w:rsidR="009363F9" w:rsidRDefault="009363F9">
            <w:pPr>
              <w:pStyle w:val="ConsPlusNormal"/>
            </w:pPr>
            <w:r>
              <w:t>70</w:t>
            </w:r>
          </w:p>
        </w:tc>
        <w:tc>
          <w:tcPr>
            <w:tcW w:w="701" w:type="dxa"/>
          </w:tcPr>
          <w:p w:rsidR="009363F9" w:rsidRDefault="009363F9">
            <w:pPr>
              <w:pStyle w:val="ConsPlusNormal"/>
            </w:pPr>
            <w:r>
              <w:t>91</w:t>
            </w:r>
          </w:p>
        </w:tc>
        <w:tc>
          <w:tcPr>
            <w:tcW w:w="701" w:type="dxa"/>
          </w:tcPr>
          <w:p w:rsidR="009363F9" w:rsidRDefault="009363F9">
            <w:pPr>
              <w:pStyle w:val="ConsPlusNormal"/>
            </w:pPr>
            <w:r>
              <w:t>83</w:t>
            </w:r>
          </w:p>
        </w:tc>
        <w:tc>
          <w:tcPr>
            <w:tcW w:w="998" w:type="dxa"/>
          </w:tcPr>
          <w:p w:rsidR="009363F9" w:rsidRDefault="009363F9">
            <w:pPr>
              <w:pStyle w:val="ConsPlusNormal"/>
            </w:pPr>
            <w:r>
              <w:t>81</w:t>
            </w:r>
          </w:p>
        </w:tc>
        <w:tc>
          <w:tcPr>
            <w:tcW w:w="962" w:type="dxa"/>
          </w:tcPr>
          <w:p w:rsidR="009363F9" w:rsidRDefault="009363F9">
            <w:pPr>
              <w:pStyle w:val="ConsPlusNormal"/>
            </w:pPr>
            <w:r>
              <w:t>0,45</w:t>
            </w:r>
          </w:p>
        </w:tc>
      </w:tr>
      <w:tr w:rsidR="009363F9">
        <w:tc>
          <w:tcPr>
            <w:tcW w:w="568" w:type="dxa"/>
          </w:tcPr>
          <w:p w:rsidR="009363F9" w:rsidRDefault="009363F9">
            <w:pPr>
              <w:pStyle w:val="ConsPlusNormal"/>
              <w:jc w:val="center"/>
            </w:pPr>
            <w:r>
              <w:t>20.</w:t>
            </w:r>
          </w:p>
        </w:tc>
        <w:tc>
          <w:tcPr>
            <w:tcW w:w="1928" w:type="dxa"/>
          </w:tcPr>
          <w:p w:rsidR="009363F9" w:rsidRDefault="009363F9">
            <w:pPr>
              <w:pStyle w:val="ConsPlusNormal"/>
            </w:pPr>
            <w:r>
              <w:t>Чудовский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123</w:t>
            </w:r>
          </w:p>
        </w:tc>
        <w:tc>
          <w:tcPr>
            <w:tcW w:w="701" w:type="dxa"/>
          </w:tcPr>
          <w:p w:rsidR="009363F9" w:rsidRDefault="009363F9">
            <w:pPr>
              <w:pStyle w:val="ConsPlusNormal"/>
            </w:pPr>
            <w:r>
              <w:t>144</w:t>
            </w:r>
          </w:p>
        </w:tc>
        <w:tc>
          <w:tcPr>
            <w:tcW w:w="701" w:type="dxa"/>
          </w:tcPr>
          <w:p w:rsidR="009363F9" w:rsidRDefault="009363F9">
            <w:pPr>
              <w:pStyle w:val="ConsPlusNormal"/>
            </w:pPr>
            <w:r>
              <w:t>145</w:t>
            </w:r>
          </w:p>
        </w:tc>
        <w:tc>
          <w:tcPr>
            <w:tcW w:w="701" w:type="dxa"/>
          </w:tcPr>
          <w:p w:rsidR="009363F9" w:rsidRDefault="009363F9">
            <w:pPr>
              <w:pStyle w:val="ConsPlusNormal"/>
            </w:pPr>
            <w:r>
              <w:t>105</w:t>
            </w:r>
          </w:p>
        </w:tc>
        <w:tc>
          <w:tcPr>
            <w:tcW w:w="701" w:type="dxa"/>
          </w:tcPr>
          <w:p w:rsidR="009363F9" w:rsidRDefault="009363F9">
            <w:pPr>
              <w:pStyle w:val="ConsPlusNormal"/>
            </w:pPr>
            <w:r>
              <w:t>106</w:t>
            </w:r>
          </w:p>
        </w:tc>
        <w:tc>
          <w:tcPr>
            <w:tcW w:w="701" w:type="dxa"/>
          </w:tcPr>
          <w:p w:rsidR="009363F9" w:rsidRDefault="009363F9">
            <w:pPr>
              <w:pStyle w:val="ConsPlusNormal"/>
            </w:pPr>
            <w:r>
              <w:t>107</w:t>
            </w:r>
          </w:p>
        </w:tc>
        <w:tc>
          <w:tcPr>
            <w:tcW w:w="701" w:type="dxa"/>
          </w:tcPr>
          <w:p w:rsidR="009363F9" w:rsidRDefault="009363F9">
            <w:pPr>
              <w:pStyle w:val="ConsPlusNormal"/>
            </w:pPr>
            <w:r>
              <w:t>106</w:t>
            </w:r>
          </w:p>
        </w:tc>
        <w:tc>
          <w:tcPr>
            <w:tcW w:w="998" w:type="dxa"/>
          </w:tcPr>
          <w:p w:rsidR="009363F9" w:rsidRDefault="009363F9">
            <w:pPr>
              <w:pStyle w:val="ConsPlusNormal"/>
            </w:pPr>
            <w:r>
              <w:t>106</w:t>
            </w:r>
          </w:p>
        </w:tc>
        <w:tc>
          <w:tcPr>
            <w:tcW w:w="962" w:type="dxa"/>
          </w:tcPr>
          <w:p w:rsidR="009363F9" w:rsidRDefault="009363F9">
            <w:pPr>
              <w:pStyle w:val="ConsPlusNormal"/>
            </w:pPr>
            <w:r>
              <w:t>0,59</w:t>
            </w:r>
          </w:p>
        </w:tc>
      </w:tr>
      <w:tr w:rsidR="009363F9">
        <w:tc>
          <w:tcPr>
            <w:tcW w:w="568" w:type="dxa"/>
          </w:tcPr>
          <w:p w:rsidR="009363F9" w:rsidRDefault="009363F9">
            <w:pPr>
              <w:pStyle w:val="ConsPlusNormal"/>
              <w:jc w:val="center"/>
            </w:pPr>
            <w:r>
              <w:t>21.</w:t>
            </w:r>
          </w:p>
        </w:tc>
        <w:tc>
          <w:tcPr>
            <w:tcW w:w="1928" w:type="dxa"/>
          </w:tcPr>
          <w:p w:rsidR="009363F9" w:rsidRDefault="009363F9">
            <w:pPr>
              <w:pStyle w:val="ConsPlusNormal"/>
            </w:pPr>
            <w:r>
              <w:t>Шимский</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55</w:t>
            </w:r>
          </w:p>
        </w:tc>
        <w:tc>
          <w:tcPr>
            <w:tcW w:w="701" w:type="dxa"/>
          </w:tcPr>
          <w:p w:rsidR="009363F9" w:rsidRDefault="009363F9">
            <w:pPr>
              <w:pStyle w:val="ConsPlusNormal"/>
            </w:pPr>
            <w:r>
              <w:t>76</w:t>
            </w:r>
          </w:p>
        </w:tc>
        <w:tc>
          <w:tcPr>
            <w:tcW w:w="701" w:type="dxa"/>
          </w:tcPr>
          <w:p w:rsidR="009363F9" w:rsidRDefault="009363F9">
            <w:pPr>
              <w:pStyle w:val="ConsPlusNormal"/>
            </w:pPr>
            <w:r>
              <w:t>55</w:t>
            </w:r>
          </w:p>
        </w:tc>
        <w:tc>
          <w:tcPr>
            <w:tcW w:w="701" w:type="dxa"/>
          </w:tcPr>
          <w:p w:rsidR="009363F9" w:rsidRDefault="009363F9">
            <w:pPr>
              <w:pStyle w:val="ConsPlusNormal"/>
            </w:pPr>
            <w:r>
              <w:t>74</w:t>
            </w:r>
          </w:p>
        </w:tc>
        <w:tc>
          <w:tcPr>
            <w:tcW w:w="701" w:type="dxa"/>
          </w:tcPr>
          <w:p w:rsidR="009363F9" w:rsidRDefault="009363F9">
            <w:pPr>
              <w:pStyle w:val="ConsPlusNormal"/>
            </w:pPr>
            <w:r>
              <w:t>60</w:t>
            </w:r>
          </w:p>
        </w:tc>
        <w:tc>
          <w:tcPr>
            <w:tcW w:w="701" w:type="dxa"/>
          </w:tcPr>
          <w:p w:rsidR="009363F9" w:rsidRDefault="009363F9">
            <w:pPr>
              <w:pStyle w:val="ConsPlusNormal"/>
            </w:pPr>
            <w:r>
              <w:t>80</w:t>
            </w:r>
          </w:p>
        </w:tc>
        <w:tc>
          <w:tcPr>
            <w:tcW w:w="701" w:type="dxa"/>
          </w:tcPr>
          <w:p w:rsidR="009363F9" w:rsidRDefault="009363F9">
            <w:pPr>
              <w:pStyle w:val="ConsPlusNormal"/>
            </w:pPr>
            <w:r>
              <w:t>74</w:t>
            </w:r>
          </w:p>
        </w:tc>
        <w:tc>
          <w:tcPr>
            <w:tcW w:w="998" w:type="dxa"/>
          </w:tcPr>
          <w:p w:rsidR="009363F9" w:rsidRDefault="009363F9">
            <w:pPr>
              <w:pStyle w:val="ConsPlusNormal"/>
            </w:pPr>
            <w:r>
              <w:t>71</w:t>
            </w:r>
          </w:p>
        </w:tc>
        <w:tc>
          <w:tcPr>
            <w:tcW w:w="962" w:type="dxa"/>
          </w:tcPr>
          <w:p w:rsidR="009363F9" w:rsidRDefault="009363F9">
            <w:pPr>
              <w:pStyle w:val="ConsPlusNormal"/>
            </w:pPr>
            <w:r>
              <w:t>0,60</w:t>
            </w:r>
          </w:p>
        </w:tc>
      </w:tr>
      <w:tr w:rsidR="009363F9">
        <w:tc>
          <w:tcPr>
            <w:tcW w:w="568" w:type="dxa"/>
          </w:tcPr>
          <w:p w:rsidR="009363F9" w:rsidRDefault="009363F9">
            <w:pPr>
              <w:pStyle w:val="ConsPlusNormal"/>
            </w:pPr>
          </w:p>
        </w:tc>
        <w:tc>
          <w:tcPr>
            <w:tcW w:w="1928" w:type="dxa"/>
          </w:tcPr>
          <w:p w:rsidR="009363F9" w:rsidRDefault="009363F9">
            <w:pPr>
              <w:pStyle w:val="ConsPlusNormal"/>
            </w:pPr>
            <w:r>
              <w:t>ИТОГО</w:t>
            </w:r>
          </w:p>
        </w:tc>
        <w:tc>
          <w:tcPr>
            <w:tcW w:w="702"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1" w:type="dxa"/>
          </w:tcPr>
          <w:p w:rsidR="009363F9" w:rsidRDefault="009363F9">
            <w:pPr>
              <w:pStyle w:val="ConsPlusNormal"/>
              <w:jc w:val="center"/>
            </w:pPr>
            <w:r>
              <w:t>-</w:t>
            </w:r>
          </w:p>
        </w:tc>
        <w:tc>
          <w:tcPr>
            <w:tcW w:w="704" w:type="dxa"/>
          </w:tcPr>
          <w:p w:rsidR="009363F9" w:rsidRDefault="009363F9">
            <w:pPr>
              <w:pStyle w:val="ConsPlusNormal"/>
            </w:pPr>
            <w:r>
              <w:t>2026</w:t>
            </w:r>
          </w:p>
        </w:tc>
        <w:tc>
          <w:tcPr>
            <w:tcW w:w="701" w:type="dxa"/>
          </w:tcPr>
          <w:p w:rsidR="009363F9" w:rsidRDefault="009363F9">
            <w:pPr>
              <w:pStyle w:val="ConsPlusNormal"/>
            </w:pPr>
            <w:r>
              <w:t>2277</w:t>
            </w:r>
          </w:p>
        </w:tc>
        <w:tc>
          <w:tcPr>
            <w:tcW w:w="701" w:type="dxa"/>
          </w:tcPr>
          <w:p w:rsidR="009363F9" w:rsidRDefault="009363F9">
            <w:pPr>
              <w:pStyle w:val="ConsPlusNormal"/>
            </w:pPr>
            <w:r>
              <w:t>2573</w:t>
            </w:r>
          </w:p>
        </w:tc>
        <w:tc>
          <w:tcPr>
            <w:tcW w:w="701" w:type="dxa"/>
          </w:tcPr>
          <w:p w:rsidR="009363F9" w:rsidRDefault="009363F9">
            <w:pPr>
              <w:pStyle w:val="ConsPlusNormal"/>
            </w:pPr>
            <w:r>
              <w:t>2620</w:t>
            </w:r>
          </w:p>
        </w:tc>
        <w:tc>
          <w:tcPr>
            <w:tcW w:w="701" w:type="dxa"/>
          </w:tcPr>
          <w:p w:rsidR="009363F9" w:rsidRDefault="009363F9">
            <w:pPr>
              <w:pStyle w:val="ConsPlusNormal"/>
            </w:pPr>
            <w:r>
              <w:t>2559</w:t>
            </w:r>
          </w:p>
        </w:tc>
        <w:tc>
          <w:tcPr>
            <w:tcW w:w="701" w:type="dxa"/>
          </w:tcPr>
          <w:p w:rsidR="009363F9" w:rsidRDefault="009363F9">
            <w:pPr>
              <w:pStyle w:val="ConsPlusNormal"/>
            </w:pPr>
            <w:r>
              <w:t>2766</w:t>
            </w:r>
          </w:p>
        </w:tc>
        <w:tc>
          <w:tcPr>
            <w:tcW w:w="701" w:type="dxa"/>
          </w:tcPr>
          <w:p w:rsidR="009363F9" w:rsidRDefault="009363F9">
            <w:pPr>
              <w:pStyle w:val="ConsPlusNormal"/>
            </w:pPr>
            <w:r>
              <w:t>2676</w:t>
            </w:r>
          </w:p>
        </w:tc>
        <w:tc>
          <w:tcPr>
            <w:tcW w:w="998" w:type="dxa"/>
          </w:tcPr>
          <w:p w:rsidR="009363F9" w:rsidRDefault="009363F9">
            <w:pPr>
              <w:pStyle w:val="ConsPlusNormal"/>
            </w:pPr>
            <w:r>
              <w:t>2667</w:t>
            </w:r>
          </w:p>
        </w:tc>
        <w:tc>
          <w:tcPr>
            <w:tcW w:w="962" w:type="dxa"/>
          </w:tcPr>
          <w:p w:rsidR="009363F9" w:rsidRDefault="009363F9">
            <w:pPr>
              <w:pStyle w:val="ConsPlusNormal"/>
            </w:pPr>
            <w:r>
              <w:t>0,64</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53 - Численность и размещение волка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
        <w:gridCol w:w="1599"/>
        <w:gridCol w:w="699"/>
        <w:gridCol w:w="699"/>
        <w:gridCol w:w="698"/>
        <w:gridCol w:w="698"/>
        <w:gridCol w:w="698"/>
        <w:gridCol w:w="698"/>
        <w:gridCol w:w="698"/>
        <w:gridCol w:w="698"/>
        <w:gridCol w:w="698"/>
        <w:gridCol w:w="698"/>
        <w:gridCol w:w="698"/>
        <w:gridCol w:w="698"/>
        <w:gridCol w:w="698"/>
        <w:gridCol w:w="698"/>
        <w:gridCol w:w="698"/>
        <w:gridCol w:w="698"/>
        <w:gridCol w:w="854"/>
        <w:gridCol w:w="974"/>
      </w:tblGrid>
      <w:tr w:rsidR="009363F9">
        <w:tc>
          <w:tcPr>
            <w:tcW w:w="714" w:type="dxa"/>
            <w:vMerge w:val="restart"/>
          </w:tcPr>
          <w:p w:rsidR="009363F9" w:rsidRDefault="009363F9">
            <w:pPr>
              <w:pStyle w:val="ConsPlusNormal"/>
              <w:jc w:val="center"/>
            </w:pPr>
            <w:r>
              <w:t>N п/п</w:t>
            </w:r>
          </w:p>
        </w:tc>
        <w:tc>
          <w:tcPr>
            <w:tcW w:w="1599" w:type="dxa"/>
            <w:vMerge w:val="restart"/>
          </w:tcPr>
          <w:p w:rsidR="009363F9" w:rsidRDefault="009363F9">
            <w:pPr>
              <w:pStyle w:val="ConsPlusNormal"/>
              <w:jc w:val="center"/>
            </w:pPr>
            <w:r>
              <w:t>Наименование района</w:t>
            </w:r>
          </w:p>
        </w:tc>
        <w:tc>
          <w:tcPr>
            <w:tcW w:w="11170" w:type="dxa"/>
            <w:gridSpan w:val="16"/>
          </w:tcPr>
          <w:p w:rsidR="009363F9" w:rsidRDefault="009363F9">
            <w:pPr>
              <w:pStyle w:val="ConsPlusNormal"/>
              <w:jc w:val="center"/>
            </w:pPr>
            <w:r>
              <w:t>Численность по годам (особь)</w:t>
            </w:r>
          </w:p>
        </w:tc>
        <w:tc>
          <w:tcPr>
            <w:tcW w:w="854" w:type="dxa"/>
            <w:vMerge w:val="restart"/>
          </w:tcPr>
          <w:p w:rsidR="009363F9" w:rsidRDefault="009363F9">
            <w:pPr>
              <w:pStyle w:val="ConsPlusNormal"/>
              <w:jc w:val="center"/>
            </w:pPr>
            <w:r>
              <w:t>Средняя за 2013 - 2015 годы</w:t>
            </w:r>
          </w:p>
        </w:tc>
        <w:tc>
          <w:tcPr>
            <w:tcW w:w="974" w:type="dxa"/>
            <w:vMerge w:val="restart"/>
          </w:tcPr>
          <w:p w:rsidR="009363F9" w:rsidRDefault="009363F9">
            <w:pPr>
              <w:pStyle w:val="ConsPlusNormal"/>
              <w:jc w:val="center"/>
            </w:pPr>
            <w:r>
              <w:t>Плотность населения (особей/1000 га)</w:t>
            </w:r>
          </w:p>
        </w:tc>
      </w:tr>
      <w:tr w:rsidR="009363F9">
        <w:tc>
          <w:tcPr>
            <w:tcW w:w="714" w:type="dxa"/>
            <w:vMerge/>
          </w:tcPr>
          <w:p w:rsidR="009363F9" w:rsidRDefault="009363F9">
            <w:pPr>
              <w:pStyle w:val="ConsPlusNormal"/>
            </w:pPr>
          </w:p>
        </w:tc>
        <w:tc>
          <w:tcPr>
            <w:tcW w:w="1599" w:type="dxa"/>
            <w:vMerge/>
          </w:tcPr>
          <w:p w:rsidR="009363F9" w:rsidRDefault="009363F9">
            <w:pPr>
              <w:pStyle w:val="ConsPlusNormal"/>
            </w:pPr>
          </w:p>
        </w:tc>
        <w:tc>
          <w:tcPr>
            <w:tcW w:w="699" w:type="dxa"/>
          </w:tcPr>
          <w:p w:rsidR="009363F9" w:rsidRDefault="009363F9">
            <w:pPr>
              <w:pStyle w:val="ConsPlusNormal"/>
              <w:jc w:val="center"/>
            </w:pPr>
            <w:r>
              <w:t>2000</w:t>
            </w:r>
          </w:p>
        </w:tc>
        <w:tc>
          <w:tcPr>
            <w:tcW w:w="699" w:type="dxa"/>
          </w:tcPr>
          <w:p w:rsidR="009363F9" w:rsidRDefault="009363F9">
            <w:pPr>
              <w:pStyle w:val="ConsPlusNormal"/>
              <w:jc w:val="center"/>
            </w:pPr>
            <w:r>
              <w:t>2001</w:t>
            </w:r>
          </w:p>
        </w:tc>
        <w:tc>
          <w:tcPr>
            <w:tcW w:w="698" w:type="dxa"/>
          </w:tcPr>
          <w:p w:rsidR="009363F9" w:rsidRDefault="009363F9">
            <w:pPr>
              <w:pStyle w:val="ConsPlusNormal"/>
              <w:jc w:val="center"/>
            </w:pPr>
            <w:r>
              <w:t>2002</w:t>
            </w:r>
          </w:p>
        </w:tc>
        <w:tc>
          <w:tcPr>
            <w:tcW w:w="698" w:type="dxa"/>
          </w:tcPr>
          <w:p w:rsidR="009363F9" w:rsidRDefault="009363F9">
            <w:pPr>
              <w:pStyle w:val="ConsPlusNormal"/>
              <w:jc w:val="center"/>
            </w:pPr>
            <w:r>
              <w:t>2003</w:t>
            </w:r>
          </w:p>
        </w:tc>
        <w:tc>
          <w:tcPr>
            <w:tcW w:w="698" w:type="dxa"/>
          </w:tcPr>
          <w:p w:rsidR="009363F9" w:rsidRDefault="009363F9">
            <w:pPr>
              <w:pStyle w:val="ConsPlusNormal"/>
              <w:jc w:val="center"/>
            </w:pPr>
            <w:r>
              <w:t>2004</w:t>
            </w:r>
          </w:p>
        </w:tc>
        <w:tc>
          <w:tcPr>
            <w:tcW w:w="698" w:type="dxa"/>
          </w:tcPr>
          <w:p w:rsidR="009363F9" w:rsidRDefault="009363F9">
            <w:pPr>
              <w:pStyle w:val="ConsPlusNormal"/>
              <w:jc w:val="center"/>
            </w:pPr>
            <w:r>
              <w:t>2005</w:t>
            </w:r>
          </w:p>
        </w:tc>
        <w:tc>
          <w:tcPr>
            <w:tcW w:w="698" w:type="dxa"/>
          </w:tcPr>
          <w:p w:rsidR="009363F9" w:rsidRDefault="009363F9">
            <w:pPr>
              <w:pStyle w:val="ConsPlusNormal"/>
              <w:jc w:val="center"/>
            </w:pPr>
            <w:r>
              <w:t>2006</w:t>
            </w:r>
          </w:p>
        </w:tc>
        <w:tc>
          <w:tcPr>
            <w:tcW w:w="698" w:type="dxa"/>
          </w:tcPr>
          <w:p w:rsidR="009363F9" w:rsidRDefault="009363F9">
            <w:pPr>
              <w:pStyle w:val="ConsPlusNormal"/>
              <w:jc w:val="center"/>
            </w:pPr>
            <w:r>
              <w:t>2007</w:t>
            </w:r>
          </w:p>
        </w:tc>
        <w:tc>
          <w:tcPr>
            <w:tcW w:w="698" w:type="dxa"/>
          </w:tcPr>
          <w:p w:rsidR="009363F9" w:rsidRDefault="009363F9">
            <w:pPr>
              <w:pStyle w:val="ConsPlusNormal"/>
              <w:jc w:val="center"/>
            </w:pPr>
            <w:r>
              <w:t>2008</w:t>
            </w:r>
          </w:p>
        </w:tc>
        <w:tc>
          <w:tcPr>
            <w:tcW w:w="698" w:type="dxa"/>
          </w:tcPr>
          <w:p w:rsidR="009363F9" w:rsidRDefault="009363F9">
            <w:pPr>
              <w:pStyle w:val="ConsPlusNormal"/>
              <w:jc w:val="center"/>
            </w:pPr>
            <w:r>
              <w:t>2009</w:t>
            </w:r>
          </w:p>
        </w:tc>
        <w:tc>
          <w:tcPr>
            <w:tcW w:w="698" w:type="dxa"/>
          </w:tcPr>
          <w:p w:rsidR="009363F9" w:rsidRDefault="009363F9">
            <w:pPr>
              <w:pStyle w:val="ConsPlusNormal"/>
              <w:jc w:val="center"/>
            </w:pPr>
            <w:r>
              <w:t>2010</w:t>
            </w:r>
          </w:p>
        </w:tc>
        <w:tc>
          <w:tcPr>
            <w:tcW w:w="698" w:type="dxa"/>
          </w:tcPr>
          <w:p w:rsidR="009363F9" w:rsidRDefault="009363F9">
            <w:pPr>
              <w:pStyle w:val="ConsPlusNormal"/>
              <w:jc w:val="center"/>
            </w:pPr>
            <w:r>
              <w:t>2011</w:t>
            </w:r>
          </w:p>
        </w:tc>
        <w:tc>
          <w:tcPr>
            <w:tcW w:w="698" w:type="dxa"/>
          </w:tcPr>
          <w:p w:rsidR="009363F9" w:rsidRDefault="009363F9">
            <w:pPr>
              <w:pStyle w:val="ConsPlusNormal"/>
              <w:jc w:val="center"/>
            </w:pPr>
            <w:r>
              <w:t>2012</w:t>
            </w:r>
          </w:p>
        </w:tc>
        <w:tc>
          <w:tcPr>
            <w:tcW w:w="698" w:type="dxa"/>
          </w:tcPr>
          <w:p w:rsidR="009363F9" w:rsidRDefault="009363F9">
            <w:pPr>
              <w:pStyle w:val="ConsPlusNormal"/>
              <w:jc w:val="center"/>
            </w:pPr>
            <w:r>
              <w:t>2013</w:t>
            </w:r>
          </w:p>
        </w:tc>
        <w:tc>
          <w:tcPr>
            <w:tcW w:w="698" w:type="dxa"/>
          </w:tcPr>
          <w:p w:rsidR="009363F9" w:rsidRDefault="009363F9">
            <w:pPr>
              <w:pStyle w:val="ConsPlusNormal"/>
              <w:jc w:val="center"/>
            </w:pPr>
            <w:r>
              <w:t>2014</w:t>
            </w:r>
          </w:p>
        </w:tc>
        <w:tc>
          <w:tcPr>
            <w:tcW w:w="698" w:type="dxa"/>
          </w:tcPr>
          <w:p w:rsidR="009363F9" w:rsidRDefault="009363F9">
            <w:pPr>
              <w:pStyle w:val="ConsPlusNormal"/>
              <w:jc w:val="center"/>
            </w:pPr>
            <w:r>
              <w:t>2015</w:t>
            </w:r>
          </w:p>
        </w:tc>
        <w:tc>
          <w:tcPr>
            <w:tcW w:w="854" w:type="dxa"/>
            <w:vMerge/>
          </w:tcPr>
          <w:p w:rsidR="009363F9" w:rsidRDefault="009363F9">
            <w:pPr>
              <w:pStyle w:val="ConsPlusNormal"/>
            </w:pPr>
          </w:p>
        </w:tc>
        <w:tc>
          <w:tcPr>
            <w:tcW w:w="974" w:type="dxa"/>
            <w:vMerge/>
          </w:tcPr>
          <w:p w:rsidR="009363F9" w:rsidRDefault="009363F9">
            <w:pPr>
              <w:pStyle w:val="ConsPlusNormal"/>
            </w:pPr>
          </w:p>
        </w:tc>
      </w:tr>
      <w:tr w:rsidR="009363F9">
        <w:tc>
          <w:tcPr>
            <w:tcW w:w="714" w:type="dxa"/>
          </w:tcPr>
          <w:p w:rsidR="009363F9" w:rsidRDefault="009363F9">
            <w:pPr>
              <w:pStyle w:val="ConsPlusNormal"/>
              <w:jc w:val="center"/>
            </w:pPr>
            <w:r>
              <w:t>1</w:t>
            </w:r>
          </w:p>
        </w:tc>
        <w:tc>
          <w:tcPr>
            <w:tcW w:w="1599" w:type="dxa"/>
          </w:tcPr>
          <w:p w:rsidR="009363F9" w:rsidRDefault="009363F9">
            <w:pPr>
              <w:pStyle w:val="ConsPlusNormal"/>
              <w:jc w:val="center"/>
            </w:pPr>
            <w:r>
              <w:t>2</w:t>
            </w:r>
          </w:p>
        </w:tc>
        <w:tc>
          <w:tcPr>
            <w:tcW w:w="699" w:type="dxa"/>
          </w:tcPr>
          <w:p w:rsidR="009363F9" w:rsidRDefault="009363F9">
            <w:pPr>
              <w:pStyle w:val="ConsPlusNormal"/>
              <w:jc w:val="center"/>
            </w:pPr>
            <w:r>
              <w:t>3</w:t>
            </w:r>
          </w:p>
        </w:tc>
        <w:tc>
          <w:tcPr>
            <w:tcW w:w="699" w:type="dxa"/>
          </w:tcPr>
          <w:p w:rsidR="009363F9" w:rsidRDefault="009363F9">
            <w:pPr>
              <w:pStyle w:val="ConsPlusNormal"/>
              <w:jc w:val="center"/>
            </w:pPr>
            <w:r>
              <w:t>4</w:t>
            </w:r>
          </w:p>
        </w:tc>
        <w:tc>
          <w:tcPr>
            <w:tcW w:w="698" w:type="dxa"/>
          </w:tcPr>
          <w:p w:rsidR="009363F9" w:rsidRDefault="009363F9">
            <w:pPr>
              <w:pStyle w:val="ConsPlusNormal"/>
              <w:jc w:val="center"/>
            </w:pPr>
            <w:r>
              <w:t>5</w:t>
            </w:r>
          </w:p>
        </w:tc>
        <w:tc>
          <w:tcPr>
            <w:tcW w:w="698" w:type="dxa"/>
          </w:tcPr>
          <w:p w:rsidR="009363F9" w:rsidRDefault="009363F9">
            <w:pPr>
              <w:pStyle w:val="ConsPlusNormal"/>
              <w:jc w:val="center"/>
            </w:pPr>
            <w:r>
              <w:t>6</w:t>
            </w:r>
          </w:p>
        </w:tc>
        <w:tc>
          <w:tcPr>
            <w:tcW w:w="698" w:type="dxa"/>
          </w:tcPr>
          <w:p w:rsidR="009363F9" w:rsidRDefault="009363F9">
            <w:pPr>
              <w:pStyle w:val="ConsPlusNormal"/>
              <w:jc w:val="center"/>
            </w:pPr>
            <w:r>
              <w:t>7</w:t>
            </w:r>
          </w:p>
        </w:tc>
        <w:tc>
          <w:tcPr>
            <w:tcW w:w="698" w:type="dxa"/>
          </w:tcPr>
          <w:p w:rsidR="009363F9" w:rsidRDefault="009363F9">
            <w:pPr>
              <w:pStyle w:val="ConsPlusNormal"/>
              <w:jc w:val="center"/>
            </w:pPr>
            <w:r>
              <w:t>8</w:t>
            </w:r>
          </w:p>
        </w:tc>
        <w:tc>
          <w:tcPr>
            <w:tcW w:w="698" w:type="dxa"/>
          </w:tcPr>
          <w:p w:rsidR="009363F9" w:rsidRDefault="009363F9">
            <w:pPr>
              <w:pStyle w:val="ConsPlusNormal"/>
              <w:jc w:val="center"/>
            </w:pPr>
            <w:r>
              <w:t>9</w:t>
            </w:r>
          </w:p>
        </w:tc>
        <w:tc>
          <w:tcPr>
            <w:tcW w:w="698" w:type="dxa"/>
          </w:tcPr>
          <w:p w:rsidR="009363F9" w:rsidRDefault="009363F9">
            <w:pPr>
              <w:pStyle w:val="ConsPlusNormal"/>
              <w:jc w:val="center"/>
            </w:pPr>
            <w:r>
              <w:t>10</w:t>
            </w:r>
          </w:p>
        </w:tc>
        <w:tc>
          <w:tcPr>
            <w:tcW w:w="698" w:type="dxa"/>
          </w:tcPr>
          <w:p w:rsidR="009363F9" w:rsidRDefault="009363F9">
            <w:pPr>
              <w:pStyle w:val="ConsPlusNormal"/>
              <w:jc w:val="center"/>
            </w:pPr>
            <w:r>
              <w:t>11</w:t>
            </w:r>
          </w:p>
        </w:tc>
        <w:tc>
          <w:tcPr>
            <w:tcW w:w="698" w:type="dxa"/>
          </w:tcPr>
          <w:p w:rsidR="009363F9" w:rsidRDefault="009363F9">
            <w:pPr>
              <w:pStyle w:val="ConsPlusNormal"/>
              <w:jc w:val="center"/>
            </w:pPr>
            <w:r>
              <w:t>12</w:t>
            </w:r>
          </w:p>
        </w:tc>
        <w:tc>
          <w:tcPr>
            <w:tcW w:w="698" w:type="dxa"/>
          </w:tcPr>
          <w:p w:rsidR="009363F9" w:rsidRDefault="009363F9">
            <w:pPr>
              <w:pStyle w:val="ConsPlusNormal"/>
              <w:jc w:val="center"/>
            </w:pPr>
            <w:r>
              <w:t>13</w:t>
            </w:r>
          </w:p>
        </w:tc>
        <w:tc>
          <w:tcPr>
            <w:tcW w:w="698" w:type="dxa"/>
          </w:tcPr>
          <w:p w:rsidR="009363F9" w:rsidRDefault="009363F9">
            <w:pPr>
              <w:pStyle w:val="ConsPlusNormal"/>
              <w:jc w:val="center"/>
            </w:pPr>
            <w:r>
              <w:t>14</w:t>
            </w:r>
          </w:p>
        </w:tc>
        <w:tc>
          <w:tcPr>
            <w:tcW w:w="698" w:type="dxa"/>
          </w:tcPr>
          <w:p w:rsidR="009363F9" w:rsidRDefault="009363F9">
            <w:pPr>
              <w:pStyle w:val="ConsPlusNormal"/>
              <w:jc w:val="center"/>
            </w:pPr>
            <w:r>
              <w:t>15</w:t>
            </w:r>
          </w:p>
        </w:tc>
        <w:tc>
          <w:tcPr>
            <w:tcW w:w="698" w:type="dxa"/>
          </w:tcPr>
          <w:p w:rsidR="009363F9" w:rsidRDefault="009363F9">
            <w:pPr>
              <w:pStyle w:val="ConsPlusNormal"/>
              <w:jc w:val="center"/>
            </w:pPr>
            <w:r>
              <w:t>16</w:t>
            </w:r>
          </w:p>
        </w:tc>
        <w:tc>
          <w:tcPr>
            <w:tcW w:w="698" w:type="dxa"/>
          </w:tcPr>
          <w:p w:rsidR="009363F9" w:rsidRDefault="009363F9">
            <w:pPr>
              <w:pStyle w:val="ConsPlusNormal"/>
              <w:jc w:val="center"/>
            </w:pPr>
            <w:r>
              <w:t>17</w:t>
            </w:r>
          </w:p>
        </w:tc>
        <w:tc>
          <w:tcPr>
            <w:tcW w:w="698" w:type="dxa"/>
          </w:tcPr>
          <w:p w:rsidR="009363F9" w:rsidRDefault="009363F9">
            <w:pPr>
              <w:pStyle w:val="ConsPlusNormal"/>
              <w:jc w:val="center"/>
            </w:pPr>
            <w:r>
              <w:t>18</w:t>
            </w:r>
          </w:p>
        </w:tc>
        <w:tc>
          <w:tcPr>
            <w:tcW w:w="854" w:type="dxa"/>
          </w:tcPr>
          <w:p w:rsidR="009363F9" w:rsidRDefault="009363F9">
            <w:pPr>
              <w:pStyle w:val="ConsPlusNormal"/>
              <w:jc w:val="center"/>
            </w:pPr>
            <w:r>
              <w:t>19</w:t>
            </w:r>
          </w:p>
        </w:tc>
        <w:tc>
          <w:tcPr>
            <w:tcW w:w="974" w:type="dxa"/>
          </w:tcPr>
          <w:p w:rsidR="009363F9" w:rsidRDefault="009363F9">
            <w:pPr>
              <w:pStyle w:val="ConsPlusNormal"/>
              <w:jc w:val="center"/>
            </w:pPr>
            <w:r>
              <w:t>20</w:t>
            </w:r>
          </w:p>
        </w:tc>
      </w:tr>
      <w:tr w:rsidR="009363F9">
        <w:tc>
          <w:tcPr>
            <w:tcW w:w="714" w:type="dxa"/>
          </w:tcPr>
          <w:p w:rsidR="009363F9" w:rsidRDefault="009363F9">
            <w:pPr>
              <w:pStyle w:val="ConsPlusNormal"/>
              <w:jc w:val="center"/>
            </w:pPr>
            <w:r>
              <w:t>1.</w:t>
            </w:r>
          </w:p>
        </w:tc>
        <w:tc>
          <w:tcPr>
            <w:tcW w:w="1599" w:type="dxa"/>
          </w:tcPr>
          <w:p w:rsidR="009363F9" w:rsidRDefault="009363F9">
            <w:pPr>
              <w:pStyle w:val="ConsPlusNormal"/>
            </w:pPr>
            <w:r>
              <w:t>Батецкий</w:t>
            </w:r>
          </w:p>
        </w:tc>
        <w:tc>
          <w:tcPr>
            <w:tcW w:w="699" w:type="dxa"/>
          </w:tcPr>
          <w:p w:rsidR="009363F9" w:rsidRDefault="009363F9">
            <w:pPr>
              <w:pStyle w:val="ConsPlusNormal"/>
            </w:pPr>
            <w:r>
              <w:t>1</w:t>
            </w:r>
          </w:p>
        </w:tc>
        <w:tc>
          <w:tcPr>
            <w:tcW w:w="699" w:type="dxa"/>
          </w:tcPr>
          <w:p w:rsidR="009363F9" w:rsidRDefault="009363F9">
            <w:pPr>
              <w:pStyle w:val="ConsPlusNormal"/>
            </w:pPr>
            <w:r>
              <w:t>7</w:t>
            </w:r>
          </w:p>
        </w:tc>
        <w:tc>
          <w:tcPr>
            <w:tcW w:w="698" w:type="dxa"/>
          </w:tcPr>
          <w:p w:rsidR="009363F9" w:rsidRDefault="009363F9">
            <w:pPr>
              <w:pStyle w:val="ConsPlusNormal"/>
            </w:pPr>
            <w:r>
              <w:t>8</w:t>
            </w:r>
          </w:p>
        </w:tc>
        <w:tc>
          <w:tcPr>
            <w:tcW w:w="698" w:type="dxa"/>
          </w:tcPr>
          <w:p w:rsidR="009363F9" w:rsidRDefault="009363F9">
            <w:pPr>
              <w:pStyle w:val="ConsPlusNormal"/>
            </w:pPr>
            <w:r>
              <w:t>12</w:t>
            </w:r>
          </w:p>
        </w:tc>
        <w:tc>
          <w:tcPr>
            <w:tcW w:w="698" w:type="dxa"/>
          </w:tcPr>
          <w:p w:rsidR="009363F9" w:rsidRDefault="009363F9">
            <w:pPr>
              <w:pStyle w:val="ConsPlusNormal"/>
            </w:pPr>
            <w:r>
              <w:t>1</w:t>
            </w:r>
          </w:p>
        </w:tc>
        <w:tc>
          <w:tcPr>
            <w:tcW w:w="698" w:type="dxa"/>
          </w:tcPr>
          <w:p w:rsidR="009363F9" w:rsidRDefault="009363F9">
            <w:pPr>
              <w:pStyle w:val="ConsPlusNormal"/>
            </w:pPr>
            <w:r>
              <w:t>0</w:t>
            </w:r>
          </w:p>
        </w:tc>
        <w:tc>
          <w:tcPr>
            <w:tcW w:w="698" w:type="dxa"/>
          </w:tcPr>
          <w:p w:rsidR="009363F9" w:rsidRDefault="009363F9">
            <w:pPr>
              <w:pStyle w:val="ConsPlusNormal"/>
            </w:pPr>
            <w:r>
              <w:t>1</w:t>
            </w:r>
          </w:p>
        </w:tc>
        <w:tc>
          <w:tcPr>
            <w:tcW w:w="698" w:type="dxa"/>
          </w:tcPr>
          <w:p w:rsidR="009363F9" w:rsidRDefault="009363F9">
            <w:pPr>
              <w:pStyle w:val="ConsPlusNormal"/>
            </w:pPr>
            <w:r>
              <w:t>44</w:t>
            </w:r>
          </w:p>
        </w:tc>
        <w:tc>
          <w:tcPr>
            <w:tcW w:w="698" w:type="dxa"/>
          </w:tcPr>
          <w:p w:rsidR="009363F9" w:rsidRDefault="009363F9">
            <w:pPr>
              <w:pStyle w:val="ConsPlusNormal"/>
            </w:pPr>
            <w:r>
              <w:t>10</w:t>
            </w:r>
          </w:p>
        </w:tc>
        <w:tc>
          <w:tcPr>
            <w:tcW w:w="698" w:type="dxa"/>
          </w:tcPr>
          <w:p w:rsidR="009363F9" w:rsidRDefault="009363F9">
            <w:pPr>
              <w:pStyle w:val="ConsPlusNormal"/>
            </w:pPr>
            <w:r>
              <w:t>19</w:t>
            </w:r>
          </w:p>
        </w:tc>
        <w:tc>
          <w:tcPr>
            <w:tcW w:w="698" w:type="dxa"/>
          </w:tcPr>
          <w:p w:rsidR="009363F9" w:rsidRDefault="009363F9">
            <w:pPr>
              <w:pStyle w:val="ConsPlusNormal"/>
            </w:pPr>
            <w:r>
              <w:t>1</w:t>
            </w:r>
          </w:p>
        </w:tc>
        <w:tc>
          <w:tcPr>
            <w:tcW w:w="698" w:type="dxa"/>
          </w:tcPr>
          <w:p w:rsidR="009363F9" w:rsidRDefault="009363F9">
            <w:pPr>
              <w:pStyle w:val="ConsPlusNormal"/>
            </w:pPr>
            <w:r>
              <w:t>8</w:t>
            </w:r>
          </w:p>
        </w:tc>
        <w:tc>
          <w:tcPr>
            <w:tcW w:w="698" w:type="dxa"/>
          </w:tcPr>
          <w:p w:rsidR="009363F9" w:rsidRDefault="009363F9">
            <w:pPr>
              <w:pStyle w:val="ConsPlusNormal"/>
            </w:pPr>
            <w:r>
              <w:t>11</w:t>
            </w:r>
          </w:p>
        </w:tc>
        <w:tc>
          <w:tcPr>
            <w:tcW w:w="698" w:type="dxa"/>
          </w:tcPr>
          <w:p w:rsidR="009363F9" w:rsidRDefault="009363F9">
            <w:pPr>
              <w:pStyle w:val="ConsPlusNormal"/>
            </w:pPr>
            <w:r>
              <w:t>5</w:t>
            </w:r>
          </w:p>
        </w:tc>
        <w:tc>
          <w:tcPr>
            <w:tcW w:w="698" w:type="dxa"/>
          </w:tcPr>
          <w:p w:rsidR="009363F9" w:rsidRDefault="009363F9">
            <w:pPr>
              <w:pStyle w:val="ConsPlusNormal"/>
            </w:pPr>
            <w:r>
              <w:t>11</w:t>
            </w:r>
          </w:p>
        </w:tc>
        <w:tc>
          <w:tcPr>
            <w:tcW w:w="698" w:type="dxa"/>
          </w:tcPr>
          <w:p w:rsidR="009363F9" w:rsidRDefault="009363F9">
            <w:pPr>
              <w:pStyle w:val="ConsPlusNormal"/>
            </w:pPr>
            <w:r>
              <w:t>8</w:t>
            </w:r>
          </w:p>
        </w:tc>
        <w:tc>
          <w:tcPr>
            <w:tcW w:w="854" w:type="dxa"/>
          </w:tcPr>
          <w:p w:rsidR="009363F9" w:rsidRDefault="009363F9">
            <w:pPr>
              <w:pStyle w:val="ConsPlusNormal"/>
            </w:pPr>
            <w:r>
              <w:t>8</w:t>
            </w:r>
          </w:p>
        </w:tc>
        <w:tc>
          <w:tcPr>
            <w:tcW w:w="974" w:type="dxa"/>
          </w:tcPr>
          <w:p w:rsidR="009363F9" w:rsidRDefault="009363F9">
            <w:pPr>
              <w:pStyle w:val="ConsPlusNormal"/>
            </w:pPr>
            <w:r>
              <w:t>0,05</w:t>
            </w:r>
          </w:p>
        </w:tc>
      </w:tr>
      <w:tr w:rsidR="009363F9">
        <w:tc>
          <w:tcPr>
            <w:tcW w:w="714" w:type="dxa"/>
          </w:tcPr>
          <w:p w:rsidR="009363F9" w:rsidRDefault="009363F9">
            <w:pPr>
              <w:pStyle w:val="ConsPlusNormal"/>
              <w:jc w:val="center"/>
            </w:pPr>
            <w:r>
              <w:t>2.</w:t>
            </w:r>
          </w:p>
        </w:tc>
        <w:tc>
          <w:tcPr>
            <w:tcW w:w="1599" w:type="dxa"/>
          </w:tcPr>
          <w:p w:rsidR="009363F9" w:rsidRDefault="009363F9">
            <w:pPr>
              <w:pStyle w:val="ConsPlusNormal"/>
            </w:pPr>
            <w:r>
              <w:t>Боровичский</w:t>
            </w:r>
          </w:p>
        </w:tc>
        <w:tc>
          <w:tcPr>
            <w:tcW w:w="699" w:type="dxa"/>
          </w:tcPr>
          <w:p w:rsidR="009363F9" w:rsidRDefault="009363F9">
            <w:pPr>
              <w:pStyle w:val="ConsPlusNormal"/>
            </w:pPr>
            <w:r>
              <w:t>2</w:t>
            </w:r>
          </w:p>
        </w:tc>
        <w:tc>
          <w:tcPr>
            <w:tcW w:w="699" w:type="dxa"/>
          </w:tcPr>
          <w:p w:rsidR="009363F9" w:rsidRDefault="009363F9">
            <w:pPr>
              <w:pStyle w:val="ConsPlusNormal"/>
            </w:pPr>
            <w:r>
              <w:t>8</w:t>
            </w:r>
          </w:p>
        </w:tc>
        <w:tc>
          <w:tcPr>
            <w:tcW w:w="698" w:type="dxa"/>
          </w:tcPr>
          <w:p w:rsidR="009363F9" w:rsidRDefault="009363F9">
            <w:pPr>
              <w:pStyle w:val="ConsPlusNormal"/>
            </w:pPr>
            <w:r>
              <w:t>9</w:t>
            </w:r>
          </w:p>
        </w:tc>
        <w:tc>
          <w:tcPr>
            <w:tcW w:w="698" w:type="dxa"/>
          </w:tcPr>
          <w:p w:rsidR="009363F9" w:rsidRDefault="009363F9">
            <w:pPr>
              <w:pStyle w:val="ConsPlusNormal"/>
            </w:pPr>
            <w:r>
              <w:t>8</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3</w:t>
            </w:r>
          </w:p>
        </w:tc>
        <w:tc>
          <w:tcPr>
            <w:tcW w:w="698" w:type="dxa"/>
          </w:tcPr>
          <w:p w:rsidR="009363F9" w:rsidRDefault="009363F9">
            <w:pPr>
              <w:pStyle w:val="ConsPlusNormal"/>
            </w:pPr>
            <w:r>
              <w:t>2</w:t>
            </w:r>
          </w:p>
        </w:tc>
        <w:tc>
          <w:tcPr>
            <w:tcW w:w="698" w:type="dxa"/>
          </w:tcPr>
          <w:p w:rsidR="009363F9" w:rsidRDefault="009363F9">
            <w:pPr>
              <w:pStyle w:val="ConsPlusNormal"/>
            </w:pPr>
            <w:r>
              <w:t>4</w:t>
            </w:r>
          </w:p>
        </w:tc>
        <w:tc>
          <w:tcPr>
            <w:tcW w:w="698" w:type="dxa"/>
          </w:tcPr>
          <w:p w:rsidR="009363F9" w:rsidRDefault="009363F9">
            <w:pPr>
              <w:pStyle w:val="ConsPlusNormal"/>
            </w:pPr>
            <w:r>
              <w:t>18</w:t>
            </w:r>
          </w:p>
        </w:tc>
        <w:tc>
          <w:tcPr>
            <w:tcW w:w="698" w:type="dxa"/>
          </w:tcPr>
          <w:p w:rsidR="009363F9" w:rsidRDefault="009363F9">
            <w:pPr>
              <w:pStyle w:val="ConsPlusNormal"/>
            </w:pPr>
            <w:r>
              <w:t>7</w:t>
            </w:r>
          </w:p>
        </w:tc>
        <w:tc>
          <w:tcPr>
            <w:tcW w:w="698" w:type="dxa"/>
          </w:tcPr>
          <w:p w:rsidR="009363F9" w:rsidRDefault="009363F9">
            <w:pPr>
              <w:pStyle w:val="ConsPlusNormal"/>
            </w:pPr>
            <w:r>
              <w:t>1</w:t>
            </w:r>
          </w:p>
        </w:tc>
        <w:tc>
          <w:tcPr>
            <w:tcW w:w="698" w:type="dxa"/>
          </w:tcPr>
          <w:p w:rsidR="009363F9" w:rsidRDefault="009363F9">
            <w:pPr>
              <w:pStyle w:val="ConsPlusNormal"/>
            </w:pPr>
            <w:r>
              <w:t>29</w:t>
            </w:r>
          </w:p>
        </w:tc>
        <w:tc>
          <w:tcPr>
            <w:tcW w:w="698" w:type="dxa"/>
          </w:tcPr>
          <w:p w:rsidR="009363F9" w:rsidRDefault="009363F9">
            <w:pPr>
              <w:pStyle w:val="ConsPlusNormal"/>
            </w:pPr>
            <w:r>
              <w:t>16</w:t>
            </w:r>
          </w:p>
        </w:tc>
        <w:tc>
          <w:tcPr>
            <w:tcW w:w="698" w:type="dxa"/>
          </w:tcPr>
          <w:p w:rsidR="009363F9" w:rsidRDefault="009363F9">
            <w:pPr>
              <w:pStyle w:val="ConsPlusNormal"/>
            </w:pPr>
            <w:r>
              <w:t>33</w:t>
            </w:r>
          </w:p>
        </w:tc>
        <w:tc>
          <w:tcPr>
            <w:tcW w:w="698" w:type="dxa"/>
          </w:tcPr>
          <w:p w:rsidR="009363F9" w:rsidRDefault="009363F9">
            <w:pPr>
              <w:pStyle w:val="ConsPlusNormal"/>
            </w:pPr>
            <w:r>
              <w:t>15</w:t>
            </w:r>
          </w:p>
        </w:tc>
        <w:tc>
          <w:tcPr>
            <w:tcW w:w="854" w:type="dxa"/>
          </w:tcPr>
          <w:p w:rsidR="009363F9" w:rsidRDefault="009363F9">
            <w:pPr>
              <w:pStyle w:val="ConsPlusNormal"/>
            </w:pPr>
            <w:r>
              <w:t>21</w:t>
            </w:r>
          </w:p>
        </w:tc>
        <w:tc>
          <w:tcPr>
            <w:tcW w:w="974" w:type="dxa"/>
          </w:tcPr>
          <w:p w:rsidR="009363F9" w:rsidRDefault="009363F9">
            <w:pPr>
              <w:pStyle w:val="ConsPlusNormal"/>
            </w:pPr>
            <w:r>
              <w:t>0,07</w:t>
            </w:r>
          </w:p>
        </w:tc>
      </w:tr>
      <w:tr w:rsidR="009363F9">
        <w:tc>
          <w:tcPr>
            <w:tcW w:w="714" w:type="dxa"/>
          </w:tcPr>
          <w:p w:rsidR="009363F9" w:rsidRDefault="009363F9">
            <w:pPr>
              <w:pStyle w:val="ConsPlusNormal"/>
              <w:jc w:val="center"/>
            </w:pPr>
            <w:r>
              <w:t>3.</w:t>
            </w:r>
          </w:p>
        </w:tc>
        <w:tc>
          <w:tcPr>
            <w:tcW w:w="1599" w:type="dxa"/>
          </w:tcPr>
          <w:p w:rsidR="009363F9" w:rsidRDefault="009363F9">
            <w:pPr>
              <w:pStyle w:val="ConsPlusNormal"/>
            </w:pPr>
            <w:r>
              <w:t>Валдайский</w:t>
            </w:r>
          </w:p>
        </w:tc>
        <w:tc>
          <w:tcPr>
            <w:tcW w:w="699" w:type="dxa"/>
          </w:tcPr>
          <w:p w:rsidR="009363F9" w:rsidRDefault="009363F9">
            <w:pPr>
              <w:pStyle w:val="ConsPlusNormal"/>
            </w:pPr>
            <w:r>
              <w:t>3</w:t>
            </w:r>
          </w:p>
        </w:tc>
        <w:tc>
          <w:tcPr>
            <w:tcW w:w="699"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9</w:t>
            </w:r>
          </w:p>
        </w:tc>
        <w:tc>
          <w:tcPr>
            <w:tcW w:w="698" w:type="dxa"/>
          </w:tcPr>
          <w:p w:rsidR="009363F9" w:rsidRDefault="009363F9">
            <w:pPr>
              <w:pStyle w:val="ConsPlusNormal"/>
            </w:pPr>
            <w:r>
              <w:t>3</w:t>
            </w:r>
          </w:p>
        </w:tc>
        <w:tc>
          <w:tcPr>
            <w:tcW w:w="698" w:type="dxa"/>
          </w:tcPr>
          <w:p w:rsidR="009363F9" w:rsidRDefault="009363F9">
            <w:pPr>
              <w:pStyle w:val="ConsPlusNormal"/>
            </w:pPr>
            <w:r>
              <w:t>8</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12</w:t>
            </w:r>
          </w:p>
        </w:tc>
        <w:tc>
          <w:tcPr>
            <w:tcW w:w="698" w:type="dxa"/>
          </w:tcPr>
          <w:p w:rsidR="009363F9" w:rsidRDefault="009363F9">
            <w:pPr>
              <w:pStyle w:val="ConsPlusNormal"/>
            </w:pPr>
            <w:r>
              <w:t>5</w:t>
            </w:r>
          </w:p>
        </w:tc>
        <w:tc>
          <w:tcPr>
            <w:tcW w:w="698" w:type="dxa"/>
          </w:tcPr>
          <w:p w:rsidR="009363F9" w:rsidRDefault="009363F9">
            <w:pPr>
              <w:pStyle w:val="ConsPlusNormal"/>
            </w:pPr>
            <w:r>
              <w:t>30</w:t>
            </w:r>
          </w:p>
        </w:tc>
        <w:tc>
          <w:tcPr>
            <w:tcW w:w="698" w:type="dxa"/>
          </w:tcPr>
          <w:p w:rsidR="009363F9" w:rsidRDefault="009363F9">
            <w:pPr>
              <w:pStyle w:val="ConsPlusNormal"/>
            </w:pPr>
            <w:r>
              <w:t>6</w:t>
            </w:r>
          </w:p>
        </w:tc>
        <w:tc>
          <w:tcPr>
            <w:tcW w:w="698" w:type="dxa"/>
          </w:tcPr>
          <w:p w:rsidR="009363F9" w:rsidRDefault="009363F9">
            <w:pPr>
              <w:pStyle w:val="ConsPlusNormal"/>
            </w:pPr>
            <w:r>
              <w:t>15</w:t>
            </w:r>
          </w:p>
        </w:tc>
        <w:tc>
          <w:tcPr>
            <w:tcW w:w="698" w:type="dxa"/>
          </w:tcPr>
          <w:p w:rsidR="009363F9" w:rsidRDefault="009363F9">
            <w:pPr>
              <w:pStyle w:val="ConsPlusNormal"/>
            </w:pPr>
            <w:r>
              <w:t>6</w:t>
            </w:r>
          </w:p>
        </w:tc>
        <w:tc>
          <w:tcPr>
            <w:tcW w:w="698" w:type="dxa"/>
          </w:tcPr>
          <w:p w:rsidR="009363F9" w:rsidRDefault="009363F9">
            <w:pPr>
              <w:pStyle w:val="ConsPlusNormal"/>
            </w:pPr>
            <w:r>
              <w:t>10</w:t>
            </w:r>
          </w:p>
        </w:tc>
        <w:tc>
          <w:tcPr>
            <w:tcW w:w="854" w:type="dxa"/>
          </w:tcPr>
          <w:p w:rsidR="009363F9" w:rsidRDefault="009363F9">
            <w:pPr>
              <w:pStyle w:val="ConsPlusNormal"/>
            </w:pPr>
            <w:r>
              <w:t>10</w:t>
            </w:r>
          </w:p>
        </w:tc>
        <w:tc>
          <w:tcPr>
            <w:tcW w:w="974" w:type="dxa"/>
          </w:tcPr>
          <w:p w:rsidR="009363F9" w:rsidRDefault="009363F9">
            <w:pPr>
              <w:pStyle w:val="ConsPlusNormal"/>
            </w:pPr>
            <w:r>
              <w:t>0,04</w:t>
            </w:r>
          </w:p>
        </w:tc>
      </w:tr>
      <w:tr w:rsidR="009363F9">
        <w:tc>
          <w:tcPr>
            <w:tcW w:w="714" w:type="dxa"/>
          </w:tcPr>
          <w:p w:rsidR="009363F9" w:rsidRDefault="009363F9">
            <w:pPr>
              <w:pStyle w:val="ConsPlusNormal"/>
              <w:jc w:val="center"/>
            </w:pPr>
            <w:r>
              <w:t>4.</w:t>
            </w:r>
          </w:p>
        </w:tc>
        <w:tc>
          <w:tcPr>
            <w:tcW w:w="1599" w:type="dxa"/>
          </w:tcPr>
          <w:p w:rsidR="009363F9" w:rsidRDefault="009363F9">
            <w:pPr>
              <w:pStyle w:val="ConsPlusNormal"/>
            </w:pPr>
            <w:r>
              <w:t>Волотовский</w:t>
            </w:r>
          </w:p>
        </w:tc>
        <w:tc>
          <w:tcPr>
            <w:tcW w:w="699" w:type="dxa"/>
          </w:tcPr>
          <w:p w:rsidR="009363F9" w:rsidRDefault="009363F9">
            <w:pPr>
              <w:pStyle w:val="ConsPlusNormal"/>
            </w:pPr>
            <w:r>
              <w:t>0</w:t>
            </w:r>
          </w:p>
        </w:tc>
        <w:tc>
          <w:tcPr>
            <w:tcW w:w="699"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3</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1</w:t>
            </w:r>
          </w:p>
        </w:tc>
        <w:tc>
          <w:tcPr>
            <w:tcW w:w="698" w:type="dxa"/>
          </w:tcPr>
          <w:p w:rsidR="009363F9" w:rsidRDefault="009363F9">
            <w:pPr>
              <w:pStyle w:val="ConsPlusNormal"/>
            </w:pPr>
            <w:r>
              <w:t>1</w:t>
            </w:r>
          </w:p>
        </w:tc>
        <w:tc>
          <w:tcPr>
            <w:tcW w:w="854" w:type="dxa"/>
          </w:tcPr>
          <w:p w:rsidR="009363F9" w:rsidRDefault="009363F9">
            <w:pPr>
              <w:pStyle w:val="ConsPlusNormal"/>
            </w:pPr>
            <w:r>
              <w:t>1</w:t>
            </w:r>
          </w:p>
        </w:tc>
        <w:tc>
          <w:tcPr>
            <w:tcW w:w="974" w:type="dxa"/>
          </w:tcPr>
          <w:p w:rsidR="009363F9" w:rsidRDefault="009363F9">
            <w:pPr>
              <w:pStyle w:val="ConsPlusNormal"/>
            </w:pPr>
            <w:r>
              <w:t>0,01</w:t>
            </w:r>
          </w:p>
        </w:tc>
      </w:tr>
      <w:tr w:rsidR="009363F9">
        <w:tc>
          <w:tcPr>
            <w:tcW w:w="714" w:type="dxa"/>
          </w:tcPr>
          <w:p w:rsidR="009363F9" w:rsidRDefault="009363F9">
            <w:pPr>
              <w:pStyle w:val="ConsPlusNormal"/>
              <w:jc w:val="center"/>
            </w:pPr>
            <w:r>
              <w:t>5.</w:t>
            </w:r>
          </w:p>
        </w:tc>
        <w:tc>
          <w:tcPr>
            <w:tcW w:w="1599" w:type="dxa"/>
          </w:tcPr>
          <w:p w:rsidR="009363F9" w:rsidRDefault="009363F9">
            <w:pPr>
              <w:pStyle w:val="ConsPlusNormal"/>
            </w:pPr>
            <w:r>
              <w:t>Демянский</w:t>
            </w:r>
          </w:p>
        </w:tc>
        <w:tc>
          <w:tcPr>
            <w:tcW w:w="699" w:type="dxa"/>
          </w:tcPr>
          <w:p w:rsidR="009363F9" w:rsidRDefault="009363F9">
            <w:pPr>
              <w:pStyle w:val="ConsPlusNormal"/>
            </w:pPr>
            <w:r>
              <w:t>5</w:t>
            </w:r>
          </w:p>
        </w:tc>
        <w:tc>
          <w:tcPr>
            <w:tcW w:w="699" w:type="dxa"/>
          </w:tcPr>
          <w:p w:rsidR="009363F9" w:rsidRDefault="009363F9">
            <w:pPr>
              <w:pStyle w:val="ConsPlusNormal"/>
            </w:pPr>
            <w:r>
              <w:t>0</w:t>
            </w:r>
          </w:p>
        </w:tc>
        <w:tc>
          <w:tcPr>
            <w:tcW w:w="698" w:type="dxa"/>
          </w:tcPr>
          <w:p w:rsidR="009363F9" w:rsidRDefault="009363F9">
            <w:pPr>
              <w:pStyle w:val="ConsPlusNormal"/>
            </w:pPr>
            <w:r>
              <w:t>2</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1</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7</w:t>
            </w:r>
          </w:p>
        </w:tc>
        <w:tc>
          <w:tcPr>
            <w:tcW w:w="698" w:type="dxa"/>
          </w:tcPr>
          <w:p w:rsidR="009363F9" w:rsidRDefault="009363F9">
            <w:pPr>
              <w:pStyle w:val="ConsPlusNormal"/>
            </w:pPr>
            <w:r>
              <w:t>2</w:t>
            </w:r>
          </w:p>
        </w:tc>
        <w:tc>
          <w:tcPr>
            <w:tcW w:w="698" w:type="dxa"/>
          </w:tcPr>
          <w:p w:rsidR="009363F9" w:rsidRDefault="009363F9">
            <w:pPr>
              <w:pStyle w:val="ConsPlusNormal"/>
            </w:pPr>
            <w:r>
              <w:t>14</w:t>
            </w:r>
          </w:p>
        </w:tc>
        <w:tc>
          <w:tcPr>
            <w:tcW w:w="698" w:type="dxa"/>
          </w:tcPr>
          <w:p w:rsidR="009363F9" w:rsidRDefault="009363F9">
            <w:pPr>
              <w:pStyle w:val="ConsPlusNormal"/>
            </w:pPr>
            <w:r>
              <w:t>23</w:t>
            </w:r>
          </w:p>
        </w:tc>
        <w:tc>
          <w:tcPr>
            <w:tcW w:w="698" w:type="dxa"/>
          </w:tcPr>
          <w:p w:rsidR="009363F9" w:rsidRDefault="009363F9">
            <w:pPr>
              <w:pStyle w:val="ConsPlusNormal"/>
            </w:pPr>
            <w:r>
              <w:t>38</w:t>
            </w:r>
          </w:p>
        </w:tc>
        <w:tc>
          <w:tcPr>
            <w:tcW w:w="698" w:type="dxa"/>
          </w:tcPr>
          <w:p w:rsidR="009363F9" w:rsidRDefault="009363F9">
            <w:pPr>
              <w:pStyle w:val="ConsPlusNormal"/>
            </w:pPr>
            <w:r>
              <w:t>64</w:t>
            </w:r>
          </w:p>
        </w:tc>
        <w:tc>
          <w:tcPr>
            <w:tcW w:w="854" w:type="dxa"/>
          </w:tcPr>
          <w:p w:rsidR="009363F9" w:rsidRDefault="009363F9">
            <w:pPr>
              <w:pStyle w:val="ConsPlusNormal"/>
            </w:pPr>
            <w:r>
              <w:t>42</w:t>
            </w:r>
          </w:p>
        </w:tc>
        <w:tc>
          <w:tcPr>
            <w:tcW w:w="974" w:type="dxa"/>
          </w:tcPr>
          <w:p w:rsidR="009363F9" w:rsidRDefault="009363F9">
            <w:pPr>
              <w:pStyle w:val="ConsPlusNormal"/>
            </w:pPr>
            <w:r>
              <w:t>0,14</w:t>
            </w:r>
          </w:p>
        </w:tc>
      </w:tr>
      <w:tr w:rsidR="009363F9">
        <w:tc>
          <w:tcPr>
            <w:tcW w:w="714" w:type="dxa"/>
          </w:tcPr>
          <w:p w:rsidR="009363F9" w:rsidRDefault="009363F9">
            <w:pPr>
              <w:pStyle w:val="ConsPlusNormal"/>
              <w:jc w:val="center"/>
            </w:pPr>
            <w:r>
              <w:t>6.</w:t>
            </w:r>
          </w:p>
        </w:tc>
        <w:tc>
          <w:tcPr>
            <w:tcW w:w="1599" w:type="dxa"/>
          </w:tcPr>
          <w:p w:rsidR="009363F9" w:rsidRDefault="009363F9">
            <w:pPr>
              <w:pStyle w:val="ConsPlusNormal"/>
            </w:pPr>
            <w:r>
              <w:t>Крестецкий</w:t>
            </w:r>
          </w:p>
        </w:tc>
        <w:tc>
          <w:tcPr>
            <w:tcW w:w="699" w:type="dxa"/>
          </w:tcPr>
          <w:p w:rsidR="009363F9" w:rsidRDefault="009363F9">
            <w:pPr>
              <w:pStyle w:val="ConsPlusNormal"/>
            </w:pPr>
            <w:r>
              <w:t>3</w:t>
            </w:r>
          </w:p>
        </w:tc>
        <w:tc>
          <w:tcPr>
            <w:tcW w:w="699" w:type="dxa"/>
          </w:tcPr>
          <w:p w:rsidR="009363F9" w:rsidRDefault="009363F9">
            <w:pPr>
              <w:pStyle w:val="ConsPlusNormal"/>
            </w:pPr>
            <w:r>
              <w:t>20</w:t>
            </w:r>
          </w:p>
        </w:tc>
        <w:tc>
          <w:tcPr>
            <w:tcW w:w="698" w:type="dxa"/>
          </w:tcPr>
          <w:p w:rsidR="009363F9" w:rsidRDefault="009363F9">
            <w:pPr>
              <w:pStyle w:val="ConsPlusNormal"/>
            </w:pPr>
            <w:r>
              <w:t>3</w:t>
            </w:r>
          </w:p>
        </w:tc>
        <w:tc>
          <w:tcPr>
            <w:tcW w:w="698" w:type="dxa"/>
          </w:tcPr>
          <w:p w:rsidR="009363F9" w:rsidRDefault="009363F9">
            <w:pPr>
              <w:pStyle w:val="ConsPlusNormal"/>
            </w:pPr>
            <w:r>
              <w:t>10</w:t>
            </w:r>
          </w:p>
        </w:tc>
        <w:tc>
          <w:tcPr>
            <w:tcW w:w="698" w:type="dxa"/>
          </w:tcPr>
          <w:p w:rsidR="009363F9" w:rsidRDefault="009363F9">
            <w:pPr>
              <w:pStyle w:val="ConsPlusNormal"/>
            </w:pPr>
            <w:r>
              <w:t>1</w:t>
            </w:r>
          </w:p>
        </w:tc>
        <w:tc>
          <w:tcPr>
            <w:tcW w:w="698" w:type="dxa"/>
          </w:tcPr>
          <w:p w:rsidR="009363F9" w:rsidRDefault="009363F9">
            <w:pPr>
              <w:pStyle w:val="ConsPlusNormal"/>
            </w:pPr>
            <w:r>
              <w:t>13</w:t>
            </w:r>
          </w:p>
        </w:tc>
        <w:tc>
          <w:tcPr>
            <w:tcW w:w="698" w:type="dxa"/>
          </w:tcPr>
          <w:p w:rsidR="009363F9" w:rsidRDefault="009363F9">
            <w:pPr>
              <w:pStyle w:val="ConsPlusNormal"/>
            </w:pPr>
            <w:r>
              <w:t>6</w:t>
            </w:r>
          </w:p>
        </w:tc>
        <w:tc>
          <w:tcPr>
            <w:tcW w:w="698" w:type="dxa"/>
          </w:tcPr>
          <w:p w:rsidR="009363F9" w:rsidRDefault="009363F9">
            <w:pPr>
              <w:pStyle w:val="ConsPlusNormal"/>
            </w:pPr>
            <w:r>
              <w:t>15</w:t>
            </w:r>
          </w:p>
        </w:tc>
        <w:tc>
          <w:tcPr>
            <w:tcW w:w="698" w:type="dxa"/>
          </w:tcPr>
          <w:p w:rsidR="009363F9" w:rsidRDefault="009363F9">
            <w:pPr>
              <w:pStyle w:val="ConsPlusNormal"/>
            </w:pPr>
            <w:r>
              <w:t>31</w:t>
            </w:r>
          </w:p>
        </w:tc>
        <w:tc>
          <w:tcPr>
            <w:tcW w:w="698" w:type="dxa"/>
          </w:tcPr>
          <w:p w:rsidR="009363F9" w:rsidRDefault="009363F9">
            <w:pPr>
              <w:pStyle w:val="ConsPlusNormal"/>
            </w:pPr>
            <w:r>
              <w:t>11</w:t>
            </w:r>
          </w:p>
        </w:tc>
        <w:tc>
          <w:tcPr>
            <w:tcW w:w="698" w:type="dxa"/>
          </w:tcPr>
          <w:p w:rsidR="009363F9" w:rsidRDefault="009363F9">
            <w:pPr>
              <w:pStyle w:val="ConsPlusNormal"/>
            </w:pPr>
            <w:r>
              <w:t>13</w:t>
            </w:r>
          </w:p>
        </w:tc>
        <w:tc>
          <w:tcPr>
            <w:tcW w:w="698" w:type="dxa"/>
          </w:tcPr>
          <w:p w:rsidR="009363F9" w:rsidRDefault="009363F9">
            <w:pPr>
              <w:pStyle w:val="ConsPlusNormal"/>
            </w:pPr>
            <w:r>
              <w:t>14</w:t>
            </w:r>
          </w:p>
        </w:tc>
        <w:tc>
          <w:tcPr>
            <w:tcW w:w="698" w:type="dxa"/>
          </w:tcPr>
          <w:p w:rsidR="009363F9" w:rsidRDefault="009363F9">
            <w:pPr>
              <w:pStyle w:val="ConsPlusNormal"/>
            </w:pPr>
            <w:r>
              <w:t>12</w:t>
            </w:r>
          </w:p>
        </w:tc>
        <w:tc>
          <w:tcPr>
            <w:tcW w:w="698" w:type="dxa"/>
          </w:tcPr>
          <w:p w:rsidR="009363F9" w:rsidRDefault="009363F9">
            <w:pPr>
              <w:pStyle w:val="ConsPlusNormal"/>
            </w:pPr>
            <w:r>
              <w:t>11</w:t>
            </w:r>
          </w:p>
        </w:tc>
        <w:tc>
          <w:tcPr>
            <w:tcW w:w="698" w:type="dxa"/>
          </w:tcPr>
          <w:p w:rsidR="009363F9" w:rsidRDefault="009363F9">
            <w:pPr>
              <w:pStyle w:val="ConsPlusNormal"/>
            </w:pPr>
            <w:r>
              <w:t>7</w:t>
            </w:r>
          </w:p>
        </w:tc>
        <w:tc>
          <w:tcPr>
            <w:tcW w:w="698" w:type="dxa"/>
          </w:tcPr>
          <w:p w:rsidR="009363F9" w:rsidRDefault="009363F9">
            <w:pPr>
              <w:pStyle w:val="ConsPlusNormal"/>
            </w:pPr>
            <w:r>
              <w:t>14</w:t>
            </w:r>
          </w:p>
        </w:tc>
        <w:tc>
          <w:tcPr>
            <w:tcW w:w="854" w:type="dxa"/>
          </w:tcPr>
          <w:p w:rsidR="009363F9" w:rsidRDefault="009363F9">
            <w:pPr>
              <w:pStyle w:val="ConsPlusNormal"/>
            </w:pPr>
            <w:r>
              <w:t>11</w:t>
            </w:r>
          </w:p>
        </w:tc>
        <w:tc>
          <w:tcPr>
            <w:tcW w:w="974" w:type="dxa"/>
          </w:tcPr>
          <w:p w:rsidR="009363F9" w:rsidRDefault="009363F9">
            <w:pPr>
              <w:pStyle w:val="ConsPlusNormal"/>
            </w:pPr>
            <w:r>
              <w:t>0,04</w:t>
            </w:r>
          </w:p>
        </w:tc>
      </w:tr>
      <w:tr w:rsidR="009363F9">
        <w:tc>
          <w:tcPr>
            <w:tcW w:w="714" w:type="dxa"/>
          </w:tcPr>
          <w:p w:rsidR="009363F9" w:rsidRDefault="009363F9">
            <w:pPr>
              <w:pStyle w:val="ConsPlusNormal"/>
              <w:jc w:val="center"/>
            </w:pPr>
            <w:r>
              <w:t>7.</w:t>
            </w:r>
          </w:p>
        </w:tc>
        <w:tc>
          <w:tcPr>
            <w:tcW w:w="1599" w:type="dxa"/>
          </w:tcPr>
          <w:p w:rsidR="009363F9" w:rsidRDefault="009363F9">
            <w:pPr>
              <w:pStyle w:val="ConsPlusNormal"/>
            </w:pPr>
            <w:r>
              <w:t>Любытинский</w:t>
            </w:r>
          </w:p>
        </w:tc>
        <w:tc>
          <w:tcPr>
            <w:tcW w:w="699" w:type="dxa"/>
          </w:tcPr>
          <w:p w:rsidR="009363F9" w:rsidRDefault="009363F9">
            <w:pPr>
              <w:pStyle w:val="ConsPlusNormal"/>
            </w:pPr>
            <w:r>
              <w:t>7</w:t>
            </w:r>
          </w:p>
        </w:tc>
        <w:tc>
          <w:tcPr>
            <w:tcW w:w="699" w:type="dxa"/>
          </w:tcPr>
          <w:p w:rsidR="009363F9" w:rsidRDefault="009363F9">
            <w:pPr>
              <w:pStyle w:val="ConsPlusNormal"/>
            </w:pPr>
            <w:r>
              <w:t>16</w:t>
            </w:r>
          </w:p>
        </w:tc>
        <w:tc>
          <w:tcPr>
            <w:tcW w:w="698" w:type="dxa"/>
          </w:tcPr>
          <w:p w:rsidR="009363F9" w:rsidRDefault="009363F9">
            <w:pPr>
              <w:pStyle w:val="ConsPlusNormal"/>
            </w:pPr>
            <w:r>
              <w:t>19</w:t>
            </w:r>
          </w:p>
        </w:tc>
        <w:tc>
          <w:tcPr>
            <w:tcW w:w="698" w:type="dxa"/>
          </w:tcPr>
          <w:p w:rsidR="009363F9" w:rsidRDefault="009363F9">
            <w:pPr>
              <w:pStyle w:val="ConsPlusNormal"/>
            </w:pPr>
            <w:r>
              <w:t>4</w:t>
            </w:r>
          </w:p>
        </w:tc>
        <w:tc>
          <w:tcPr>
            <w:tcW w:w="698" w:type="dxa"/>
          </w:tcPr>
          <w:p w:rsidR="009363F9" w:rsidRDefault="009363F9">
            <w:pPr>
              <w:pStyle w:val="ConsPlusNormal"/>
            </w:pPr>
            <w:r>
              <w:t>8</w:t>
            </w:r>
          </w:p>
        </w:tc>
        <w:tc>
          <w:tcPr>
            <w:tcW w:w="698" w:type="dxa"/>
          </w:tcPr>
          <w:p w:rsidR="009363F9" w:rsidRDefault="009363F9">
            <w:pPr>
              <w:pStyle w:val="ConsPlusNormal"/>
            </w:pPr>
            <w:r>
              <w:t>5</w:t>
            </w:r>
          </w:p>
        </w:tc>
        <w:tc>
          <w:tcPr>
            <w:tcW w:w="698" w:type="dxa"/>
          </w:tcPr>
          <w:p w:rsidR="009363F9" w:rsidRDefault="009363F9">
            <w:pPr>
              <w:pStyle w:val="ConsPlusNormal"/>
            </w:pPr>
            <w:r>
              <w:t>10</w:t>
            </w:r>
          </w:p>
        </w:tc>
        <w:tc>
          <w:tcPr>
            <w:tcW w:w="698" w:type="dxa"/>
          </w:tcPr>
          <w:p w:rsidR="009363F9" w:rsidRDefault="009363F9">
            <w:pPr>
              <w:pStyle w:val="ConsPlusNormal"/>
            </w:pPr>
            <w:r>
              <w:t>20</w:t>
            </w:r>
          </w:p>
        </w:tc>
        <w:tc>
          <w:tcPr>
            <w:tcW w:w="698" w:type="dxa"/>
          </w:tcPr>
          <w:p w:rsidR="009363F9" w:rsidRDefault="009363F9">
            <w:pPr>
              <w:pStyle w:val="ConsPlusNormal"/>
            </w:pPr>
            <w:r>
              <w:t>7</w:t>
            </w:r>
          </w:p>
        </w:tc>
        <w:tc>
          <w:tcPr>
            <w:tcW w:w="698" w:type="dxa"/>
          </w:tcPr>
          <w:p w:rsidR="009363F9" w:rsidRDefault="009363F9">
            <w:pPr>
              <w:pStyle w:val="ConsPlusNormal"/>
            </w:pPr>
            <w:r>
              <w:t>13</w:t>
            </w:r>
          </w:p>
        </w:tc>
        <w:tc>
          <w:tcPr>
            <w:tcW w:w="698" w:type="dxa"/>
          </w:tcPr>
          <w:p w:rsidR="009363F9" w:rsidRDefault="009363F9">
            <w:pPr>
              <w:pStyle w:val="ConsPlusNormal"/>
            </w:pPr>
            <w:r>
              <w:t>28</w:t>
            </w:r>
          </w:p>
        </w:tc>
        <w:tc>
          <w:tcPr>
            <w:tcW w:w="698" w:type="dxa"/>
          </w:tcPr>
          <w:p w:rsidR="009363F9" w:rsidRDefault="009363F9">
            <w:pPr>
              <w:pStyle w:val="ConsPlusNormal"/>
            </w:pPr>
            <w:r>
              <w:t>18</w:t>
            </w:r>
          </w:p>
        </w:tc>
        <w:tc>
          <w:tcPr>
            <w:tcW w:w="698" w:type="dxa"/>
          </w:tcPr>
          <w:p w:rsidR="009363F9" w:rsidRDefault="009363F9">
            <w:pPr>
              <w:pStyle w:val="ConsPlusNormal"/>
            </w:pPr>
            <w:r>
              <w:t>46</w:t>
            </w:r>
          </w:p>
        </w:tc>
        <w:tc>
          <w:tcPr>
            <w:tcW w:w="698" w:type="dxa"/>
          </w:tcPr>
          <w:p w:rsidR="009363F9" w:rsidRDefault="009363F9">
            <w:pPr>
              <w:pStyle w:val="ConsPlusNormal"/>
            </w:pPr>
            <w:r>
              <w:t>35</w:t>
            </w:r>
          </w:p>
        </w:tc>
        <w:tc>
          <w:tcPr>
            <w:tcW w:w="698" w:type="dxa"/>
          </w:tcPr>
          <w:p w:rsidR="009363F9" w:rsidRDefault="009363F9">
            <w:pPr>
              <w:pStyle w:val="ConsPlusNormal"/>
            </w:pPr>
            <w:r>
              <w:t>36</w:t>
            </w:r>
          </w:p>
        </w:tc>
        <w:tc>
          <w:tcPr>
            <w:tcW w:w="698" w:type="dxa"/>
          </w:tcPr>
          <w:p w:rsidR="009363F9" w:rsidRDefault="009363F9">
            <w:pPr>
              <w:pStyle w:val="ConsPlusNormal"/>
            </w:pPr>
            <w:r>
              <w:t>29</w:t>
            </w:r>
          </w:p>
        </w:tc>
        <w:tc>
          <w:tcPr>
            <w:tcW w:w="854" w:type="dxa"/>
          </w:tcPr>
          <w:p w:rsidR="009363F9" w:rsidRDefault="009363F9">
            <w:pPr>
              <w:pStyle w:val="ConsPlusNormal"/>
            </w:pPr>
            <w:r>
              <w:t>33</w:t>
            </w:r>
          </w:p>
        </w:tc>
        <w:tc>
          <w:tcPr>
            <w:tcW w:w="974" w:type="dxa"/>
          </w:tcPr>
          <w:p w:rsidR="009363F9" w:rsidRDefault="009363F9">
            <w:pPr>
              <w:pStyle w:val="ConsPlusNormal"/>
            </w:pPr>
            <w:r>
              <w:t>0,08</w:t>
            </w:r>
          </w:p>
        </w:tc>
      </w:tr>
      <w:tr w:rsidR="009363F9">
        <w:tc>
          <w:tcPr>
            <w:tcW w:w="714" w:type="dxa"/>
          </w:tcPr>
          <w:p w:rsidR="009363F9" w:rsidRDefault="009363F9">
            <w:pPr>
              <w:pStyle w:val="ConsPlusNormal"/>
              <w:jc w:val="center"/>
            </w:pPr>
            <w:r>
              <w:t>8.</w:t>
            </w:r>
          </w:p>
        </w:tc>
        <w:tc>
          <w:tcPr>
            <w:tcW w:w="1599" w:type="dxa"/>
          </w:tcPr>
          <w:p w:rsidR="009363F9" w:rsidRDefault="009363F9">
            <w:pPr>
              <w:pStyle w:val="ConsPlusNormal"/>
            </w:pPr>
            <w:r>
              <w:t>Маловишерский</w:t>
            </w:r>
          </w:p>
        </w:tc>
        <w:tc>
          <w:tcPr>
            <w:tcW w:w="699" w:type="dxa"/>
          </w:tcPr>
          <w:p w:rsidR="009363F9" w:rsidRDefault="009363F9">
            <w:pPr>
              <w:pStyle w:val="ConsPlusNormal"/>
            </w:pPr>
            <w:r>
              <w:t>18</w:t>
            </w:r>
          </w:p>
        </w:tc>
        <w:tc>
          <w:tcPr>
            <w:tcW w:w="699" w:type="dxa"/>
          </w:tcPr>
          <w:p w:rsidR="009363F9" w:rsidRDefault="009363F9">
            <w:pPr>
              <w:pStyle w:val="ConsPlusNormal"/>
            </w:pPr>
            <w:r>
              <w:t>15</w:t>
            </w:r>
          </w:p>
        </w:tc>
        <w:tc>
          <w:tcPr>
            <w:tcW w:w="698" w:type="dxa"/>
          </w:tcPr>
          <w:p w:rsidR="009363F9" w:rsidRDefault="009363F9">
            <w:pPr>
              <w:pStyle w:val="ConsPlusNormal"/>
            </w:pPr>
            <w:r>
              <w:t>12</w:t>
            </w:r>
          </w:p>
        </w:tc>
        <w:tc>
          <w:tcPr>
            <w:tcW w:w="698" w:type="dxa"/>
          </w:tcPr>
          <w:p w:rsidR="009363F9" w:rsidRDefault="009363F9">
            <w:pPr>
              <w:pStyle w:val="ConsPlusNormal"/>
            </w:pPr>
            <w:r>
              <w:t>4</w:t>
            </w:r>
          </w:p>
        </w:tc>
        <w:tc>
          <w:tcPr>
            <w:tcW w:w="698" w:type="dxa"/>
          </w:tcPr>
          <w:p w:rsidR="009363F9" w:rsidRDefault="009363F9">
            <w:pPr>
              <w:pStyle w:val="ConsPlusNormal"/>
            </w:pPr>
            <w:r>
              <w:t>16</w:t>
            </w:r>
          </w:p>
        </w:tc>
        <w:tc>
          <w:tcPr>
            <w:tcW w:w="698" w:type="dxa"/>
          </w:tcPr>
          <w:p w:rsidR="009363F9" w:rsidRDefault="009363F9">
            <w:pPr>
              <w:pStyle w:val="ConsPlusNormal"/>
            </w:pPr>
            <w:r>
              <w:t>8</w:t>
            </w:r>
          </w:p>
        </w:tc>
        <w:tc>
          <w:tcPr>
            <w:tcW w:w="698" w:type="dxa"/>
          </w:tcPr>
          <w:p w:rsidR="009363F9" w:rsidRDefault="009363F9">
            <w:pPr>
              <w:pStyle w:val="ConsPlusNormal"/>
            </w:pPr>
            <w:r>
              <w:t>9</w:t>
            </w:r>
          </w:p>
        </w:tc>
        <w:tc>
          <w:tcPr>
            <w:tcW w:w="698" w:type="dxa"/>
          </w:tcPr>
          <w:p w:rsidR="009363F9" w:rsidRDefault="009363F9">
            <w:pPr>
              <w:pStyle w:val="ConsPlusNormal"/>
            </w:pPr>
            <w:r>
              <w:t>10</w:t>
            </w:r>
          </w:p>
        </w:tc>
        <w:tc>
          <w:tcPr>
            <w:tcW w:w="698" w:type="dxa"/>
          </w:tcPr>
          <w:p w:rsidR="009363F9" w:rsidRDefault="009363F9">
            <w:pPr>
              <w:pStyle w:val="ConsPlusNormal"/>
            </w:pPr>
            <w:r>
              <w:t>6</w:t>
            </w:r>
          </w:p>
        </w:tc>
        <w:tc>
          <w:tcPr>
            <w:tcW w:w="698" w:type="dxa"/>
          </w:tcPr>
          <w:p w:rsidR="009363F9" w:rsidRDefault="009363F9">
            <w:pPr>
              <w:pStyle w:val="ConsPlusNormal"/>
            </w:pPr>
            <w:r>
              <w:t>12</w:t>
            </w:r>
          </w:p>
        </w:tc>
        <w:tc>
          <w:tcPr>
            <w:tcW w:w="698" w:type="dxa"/>
          </w:tcPr>
          <w:p w:rsidR="009363F9" w:rsidRDefault="009363F9">
            <w:pPr>
              <w:pStyle w:val="ConsPlusNormal"/>
            </w:pPr>
            <w:r>
              <w:t>21</w:t>
            </w:r>
          </w:p>
        </w:tc>
        <w:tc>
          <w:tcPr>
            <w:tcW w:w="698" w:type="dxa"/>
          </w:tcPr>
          <w:p w:rsidR="009363F9" w:rsidRDefault="009363F9">
            <w:pPr>
              <w:pStyle w:val="ConsPlusNormal"/>
            </w:pPr>
            <w:r>
              <w:t>13</w:t>
            </w:r>
          </w:p>
        </w:tc>
        <w:tc>
          <w:tcPr>
            <w:tcW w:w="698" w:type="dxa"/>
          </w:tcPr>
          <w:p w:rsidR="009363F9" w:rsidRDefault="009363F9">
            <w:pPr>
              <w:pStyle w:val="ConsPlusNormal"/>
            </w:pPr>
            <w:r>
              <w:t>32</w:t>
            </w:r>
          </w:p>
        </w:tc>
        <w:tc>
          <w:tcPr>
            <w:tcW w:w="698" w:type="dxa"/>
          </w:tcPr>
          <w:p w:rsidR="009363F9" w:rsidRDefault="009363F9">
            <w:pPr>
              <w:pStyle w:val="ConsPlusNormal"/>
            </w:pPr>
            <w:r>
              <w:t>50</w:t>
            </w:r>
          </w:p>
        </w:tc>
        <w:tc>
          <w:tcPr>
            <w:tcW w:w="698" w:type="dxa"/>
          </w:tcPr>
          <w:p w:rsidR="009363F9" w:rsidRDefault="009363F9">
            <w:pPr>
              <w:pStyle w:val="ConsPlusNormal"/>
            </w:pPr>
            <w:r>
              <w:t>27</w:t>
            </w:r>
          </w:p>
        </w:tc>
        <w:tc>
          <w:tcPr>
            <w:tcW w:w="698" w:type="dxa"/>
          </w:tcPr>
          <w:p w:rsidR="009363F9" w:rsidRDefault="009363F9">
            <w:pPr>
              <w:pStyle w:val="ConsPlusNormal"/>
            </w:pPr>
            <w:r>
              <w:t>24</w:t>
            </w:r>
          </w:p>
        </w:tc>
        <w:tc>
          <w:tcPr>
            <w:tcW w:w="854" w:type="dxa"/>
          </w:tcPr>
          <w:p w:rsidR="009363F9" w:rsidRDefault="009363F9">
            <w:pPr>
              <w:pStyle w:val="ConsPlusNormal"/>
            </w:pPr>
            <w:r>
              <w:t>34</w:t>
            </w:r>
          </w:p>
        </w:tc>
        <w:tc>
          <w:tcPr>
            <w:tcW w:w="974" w:type="dxa"/>
          </w:tcPr>
          <w:p w:rsidR="009363F9" w:rsidRDefault="009363F9">
            <w:pPr>
              <w:pStyle w:val="ConsPlusNormal"/>
            </w:pPr>
            <w:r>
              <w:t>0,11</w:t>
            </w:r>
          </w:p>
        </w:tc>
      </w:tr>
      <w:tr w:rsidR="009363F9">
        <w:tc>
          <w:tcPr>
            <w:tcW w:w="714" w:type="dxa"/>
          </w:tcPr>
          <w:p w:rsidR="009363F9" w:rsidRDefault="009363F9">
            <w:pPr>
              <w:pStyle w:val="ConsPlusNormal"/>
              <w:jc w:val="center"/>
            </w:pPr>
            <w:r>
              <w:t>9.</w:t>
            </w:r>
          </w:p>
        </w:tc>
        <w:tc>
          <w:tcPr>
            <w:tcW w:w="1599" w:type="dxa"/>
          </w:tcPr>
          <w:p w:rsidR="009363F9" w:rsidRDefault="009363F9">
            <w:pPr>
              <w:pStyle w:val="ConsPlusNormal"/>
            </w:pPr>
            <w:r>
              <w:t>Маревский</w:t>
            </w:r>
          </w:p>
        </w:tc>
        <w:tc>
          <w:tcPr>
            <w:tcW w:w="699" w:type="dxa"/>
          </w:tcPr>
          <w:p w:rsidR="009363F9" w:rsidRDefault="009363F9">
            <w:pPr>
              <w:pStyle w:val="ConsPlusNormal"/>
            </w:pPr>
            <w:r>
              <w:t>11</w:t>
            </w:r>
          </w:p>
        </w:tc>
        <w:tc>
          <w:tcPr>
            <w:tcW w:w="699" w:type="dxa"/>
          </w:tcPr>
          <w:p w:rsidR="009363F9" w:rsidRDefault="009363F9">
            <w:pPr>
              <w:pStyle w:val="ConsPlusNormal"/>
            </w:pPr>
            <w:r>
              <w:t>1</w:t>
            </w:r>
          </w:p>
        </w:tc>
        <w:tc>
          <w:tcPr>
            <w:tcW w:w="698" w:type="dxa"/>
          </w:tcPr>
          <w:p w:rsidR="009363F9" w:rsidRDefault="009363F9">
            <w:pPr>
              <w:pStyle w:val="ConsPlusNormal"/>
            </w:pPr>
            <w:r>
              <w:t>3</w:t>
            </w:r>
          </w:p>
        </w:tc>
        <w:tc>
          <w:tcPr>
            <w:tcW w:w="698" w:type="dxa"/>
          </w:tcPr>
          <w:p w:rsidR="009363F9" w:rsidRDefault="009363F9">
            <w:pPr>
              <w:pStyle w:val="ConsPlusNormal"/>
            </w:pPr>
            <w:r>
              <w:t>0</w:t>
            </w:r>
          </w:p>
        </w:tc>
        <w:tc>
          <w:tcPr>
            <w:tcW w:w="698" w:type="dxa"/>
          </w:tcPr>
          <w:p w:rsidR="009363F9" w:rsidRDefault="009363F9">
            <w:pPr>
              <w:pStyle w:val="ConsPlusNormal"/>
            </w:pPr>
            <w:r>
              <w:t>1</w:t>
            </w:r>
          </w:p>
        </w:tc>
        <w:tc>
          <w:tcPr>
            <w:tcW w:w="698" w:type="dxa"/>
          </w:tcPr>
          <w:p w:rsidR="009363F9" w:rsidRDefault="009363F9">
            <w:pPr>
              <w:pStyle w:val="ConsPlusNormal"/>
            </w:pPr>
            <w:r>
              <w:t>1</w:t>
            </w:r>
          </w:p>
        </w:tc>
        <w:tc>
          <w:tcPr>
            <w:tcW w:w="698" w:type="dxa"/>
          </w:tcPr>
          <w:p w:rsidR="009363F9" w:rsidRDefault="009363F9">
            <w:pPr>
              <w:pStyle w:val="ConsPlusNormal"/>
            </w:pPr>
            <w:r>
              <w:t>5</w:t>
            </w:r>
          </w:p>
        </w:tc>
        <w:tc>
          <w:tcPr>
            <w:tcW w:w="698" w:type="dxa"/>
          </w:tcPr>
          <w:p w:rsidR="009363F9" w:rsidRDefault="009363F9">
            <w:pPr>
              <w:pStyle w:val="ConsPlusNormal"/>
            </w:pPr>
            <w:r>
              <w:t>6</w:t>
            </w:r>
          </w:p>
        </w:tc>
        <w:tc>
          <w:tcPr>
            <w:tcW w:w="698" w:type="dxa"/>
          </w:tcPr>
          <w:p w:rsidR="009363F9" w:rsidRDefault="009363F9">
            <w:pPr>
              <w:pStyle w:val="ConsPlusNormal"/>
            </w:pPr>
            <w:r>
              <w:t>2</w:t>
            </w:r>
          </w:p>
        </w:tc>
        <w:tc>
          <w:tcPr>
            <w:tcW w:w="698" w:type="dxa"/>
          </w:tcPr>
          <w:p w:rsidR="009363F9" w:rsidRDefault="009363F9">
            <w:pPr>
              <w:pStyle w:val="ConsPlusNormal"/>
            </w:pPr>
            <w:r>
              <w:t>0</w:t>
            </w:r>
          </w:p>
        </w:tc>
        <w:tc>
          <w:tcPr>
            <w:tcW w:w="698" w:type="dxa"/>
          </w:tcPr>
          <w:p w:rsidR="009363F9" w:rsidRDefault="009363F9">
            <w:pPr>
              <w:pStyle w:val="ConsPlusNormal"/>
            </w:pPr>
            <w:r>
              <w:t>8</w:t>
            </w:r>
          </w:p>
        </w:tc>
        <w:tc>
          <w:tcPr>
            <w:tcW w:w="698" w:type="dxa"/>
          </w:tcPr>
          <w:p w:rsidR="009363F9" w:rsidRDefault="009363F9">
            <w:pPr>
              <w:pStyle w:val="ConsPlusNormal"/>
            </w:pPr>
            <w:r>
              <w:t>4</w:t>
            </w:r>
          </w:p>
        </w:tc>
        <w:tc>
          <w:tcPr>
            <w:tcW w:w="698" w:type="dxa"/>
          </w:tcPr>
          <w:p w:rsidR="009363F9" w:rsidRDefault="009363F9">
            <w:pPr>
              <w:pStyle w:val="ConsPlusNormal"/>
            </w:pPr>
            <w:r>
              <w:t>9</w:t>
            </w:r>
          </w:p>
        </w:tc>
        <w:tc>
          <w:tcPr>
            <w:tcW w:w="698" w:type="dxa"/>
          </w:tcPr>
          <w:p w:rsidR="009363F9" w:rsidRDefault="009363F9">
            <w:pPr>
              <w:pStyle w:val="ConsPlusNormal"/>
            </w:pPr>
            <w:r>
              <w:t>1</w:t>
            </w:r>
          </w:p>
        </w:tc>
        <w:tc>
          <w:tcPr>
            <w:tcW w:w="698" w:type="dxa"/>
          </w:tcPr>
          <w:p w:rsidR="009363F9" w:rsidRDefault="009363F9">
            <w:pPr>
              <w:pStyle w:val="ConsPlusNormal"/>
            </w:pPr>
            <w:r>
              <w:t>10</w:t>
            </w:r>
          </w:p>
        </w:tc>
        <w:tc>
          <w:tcPr>
            <w:tcW w:w="698" w:type="dxa"/>
          </w:tcPr>
          <w:p w:rsidR="009363F9" w:rsidRDefault="009363F9">
            <w:pPr>
              <w:pStyle w:val="ConsPlusNormal"/>
            </w:pPr>
            <w:r>
              <w:t>7</w:t>
            </w:r>
          </w:p>
        </w:tc>
        <w:tc>
          <w:tcPr>
            <w:tcW w:w="854" w:type="dxa"/>
          </w:tcPr>
          <w:p w:rsidR="009363F9" w:rsidRDefault="009363F9">
            <w:pPr>
              <w:pStyle w:val="ConsPlusNormal"/>
            </w:pPr>
            <w:r>
              <w:t>6</w:t>
            </w:r>
          </w:p>
        </w:tc>
        <w:tc>
          <w:tcPr>
            <w:tcW w:w="974" w:type="dxa"/>
          </w:tcPr>
          <w:p w:rsidR="009363F9" w:rsidRDefault="009363F9">
            <w:pPr>
              <w:pStyle w:val="ConsPlusNormal"/>
            </w:pPr>
            <w:r>
              <w:t>0,03</w:t>
            </w:r>
          </w:p>
        </w:tc>
      </w:tr>
      <w:tr w:rsidR="009363F9">
        <w:tc>
          <w:tcPr>
            <w:tcW w:w="714" w:type="dxa"/>
          </w:tcPr>
          <w:p w:rsidR="009363F9" w:rsidRDefault="009363F9">
            <w:pPr>
              <w:pStyle w:val="ConsPlusNormal"/>
              <w:jc w:val="center"/>
            </w:pPr>
            <w:r>
              <w:t>10.</w:t>
            </w:r>
          </w:p>
        </w:tc>
        <w:tc>
          <w:tcPr>
            <w:tcW w:w="1599" w:type="dxa"/>
          </w:tcPr>
          <w:p w:rsidR="009363F9" w:rsidRDefault="009363F9">
            <w:pPr>
              <w:pStyle w:val="ConsPlusNormal"/>
            </w:pPr>
            <w:r>
              <w:t>Мошенской</w:t>
            </w:r>
          </w:p>
        </w:tc>
        <w:tc>
          <w:tcPr>
            <w:tcW w:w="699" w:type="dxa"/>
          </w:tcPr>
          <w:p w:rsidR="009363F9" w:rsidRDefault="009363F9">
            <w:pPr>
              <w:pStyle w:val="ConsPlusNormal"/>
            </w:pPr>
            <w:r>
              <w:t>0</w:t>
            </w:r>
          </w:p>
        </w:tc>
        <w:tc>
          <w:tcPr>
            <w:tcW w:w="699" w:type="dxa"/>
          </w:tcPr>
          <w:p w:rsidR="009363F9" w:rsidRDefault="009363F9">
            <w:pPr>
              <w:pStyle w:val="ConsPlusNormal"/>
            </w:pPr>
            <w:r>
              <w:t>9</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1</w:t>
            </w:r>
          </w:p>
        </w:tc>
        <w:tc>
          <w:tcPr>
            <w:tcW w:w="698" w:type="dxa"/>
          </w:tcPr>
          <w:p w:rsidR="009363F9" w:rsidRDefault="009363F9">
            <w:pPr>
              <w:pStyle w:val="ConsPlusNormal"/>
            </w:pPr>
            <w:r>
              <w:t>0</w:t>
            </w:r>
          </w:p>
        </w:tc>
        <w:tc>
          <w:tcPr>
            <w:tcW w:w="698" w:type="dxa"/>
          </w:tcPr>
          <w:p w:rsidR="009363F9" w:rsidRDefault="009363F9">
            <w:pPr>
              <w:pStyle w:val="ConsPlusNormal"/>
            </w:pPr>
            <w:r>
              <w:t>7</w:t>
            </w:r>
          </w:p>
        </w:tc>
        <w:tc>
          <w:tcPr>
            <w:tcW w:w="698" w:type="dxa"/>
          </w:tcPr>
          <w:p w:rsidR="009363F9" w:rsidRDefault="009363F9">
            <w:pPr>
              <w:pStyle w:val="ConsPlusNormal"/>
            </w:pPr>
            <w:r>
              <w:t>13</w:t>
            </w:r>
          </w:p>
        </w:tc>
        <w:tc>
          <w:tcPr>
            <w:tcW w:w="698" w:type="dxa"/>
          </w:tcPr>
          <w:p w:rsidR="009363F9" w:rsidRDefault="009363F9">
            <w:pPr>
              <w:pStyle w:val="ConsPlusNormal"/>
            </w:pPr>
            <w:r>
              <w:t>20</w:t>
            </w:r>
          </w:p>
        </w:tc>
        <w:tc>
          <w:tcPr>
            <w:tcW w:w="698" w:type="dxa"/>
          </w:tcPr>
          <w:p w:rsidR="009363F9" w:rsidRDefault="009363F9">
            <w:pPr>
              <w:pStyle w:val="ConsPlusNormal"/>
            </w:pPr>
            <w:r>
              <w:t>11</w:t>
            </w:r>
          </w:p>
        </w:tc>
        <w:tc>
          <w:tcPr>
            <w:tcW w:w="698" w:type="dxa"/>
          </w:tcPr>
          <w:p w:rsidR="009363F9" w:rsidRDefault="009363F9">
            <w:pPr>
              <w:pStyle w:val="ConsPlusNormal"/>
            </w:pPr>
            <w:r>
              <w:t>-</w:t>
            </w:r>
          </w:p>
        </w:tc>
        <w:tc>
          <w:tcPr>
            <w:tcW w:w="698" w:type="dxa"/>
          </w:tcPr>
          <w:p w:rsidR="009363F9" w:rsidRDefault="009363F9">
            <w:pPr>
              <w:pStyle w:val="ConsPlusNormal"/>
            </w:pPr>
            <w:r>
              <w:t>22</w:t>
            </w:r>
          </w:p>
        </w:tc>
        <w:tc>
          <w:tcPr>
            <w:tcW w:w="698" w:type="dxa"/>
          </w:tcPr>
          <w:p w:rsidR="009363F9" w:rsidRDefault="009363F9">
            <w:pPr>
              <w:pStyle w:val="ConsPlusNormal"/>
            </w:pPr>
            <w:r>
              <w:t>47</w:t>
            </w:r>
          </w:p>
        </w:tc>
        <w:tc>
          <w:tcPr>
            <w:tcW w:w="698" w:type="dxa"/>
          </w:tcPr>
          <w:p w:rsidR="009363F9" w:rsidRDefault="009363F9">
            <w:pPr>
              <w:pStyle w:val="ConsPlusNormal"/>
            </w:pPr>
            <w:r>
              <w:t>7</w:t>
            </w:r>
          </w:p>
        </w:tc>
        <w:tc>
          <w:tcPr>
            <w:tcW w:w="698" w:type="dxa"/>
          </w:tcPr>
          <w:p w:rsidR="009363F9" w:rsidRDefault="009363F9">
            <w:pPr>
              <w:pStyle w:val="ConsPlusNormal"/>
            </w:pPr>
            <w:r>
              <w:t>15</w:t>
            </w:r>
          </w:p>
        </w:tc>
        <w:tc>
          <w:tcPr>
            <w:tcW w:w="698" w:type="dxa"/>
          </w:tcPr>
          <w:p w:rsidR="009363F9" w:rsidRDefault="009363F9">
            <w:pPr>
              <w:pStyle w:val="ConsPlusNormal"/>
            </w:pPr>
            <w:r>
              <w:t>4</w:t>
            </w:r>
          </w:p>
        </w:tc>
        <w:tc>
          <w:tcPr>
            <w:tcW w:w="854" w:type="dxa"/>
          </w:tcPr>
          <w:p w:rsidR="009363F9" w:rsidRDefault="009363F9">
            <w:pPr>
              <w:pStyle w:val="ConsPlusNormal"/>
            </w:pPr>
            <w:r>
              <w:t>9</w:t>
            </w:r>
          </w:p>
        </w:tc>
        <w:tc>
          <w:tcPr>
            <w:tcW w:w="974" w:type="dxa"/>
          </w:tcPr>
          <w:p w:rsidR="009363F9" w:rsidRDefault="009363F9">
            <w:pPr>
              <w:pStyle w:val="ConsPlusNormal"/>
            </w:pPr>
            <w:r>
              <w:t>0,04</w:t>
            </w:r>
          </w:p>
        </w:tc>
      </w:tr>
      <w:tr w:rsidR="009363F9">
        <w:tc>
          <w:tcPr>
            <w:tcW w:w="714" w:type="dxa"/>
          </w:tcPr>
          <w:p w:rsidR="009363F9" w:rsidRDefault="009363F9">
            <w:pPr>
              <w:pStyle w:val="ConsPlusNormal"/>
              <w:jc w:val="center"/>
            </w:pPr>
            <w:r>
              <w:lastRenderedPageBreak/>
              <w:t>11.</w:t>
            </w:r>
          </w:p>
        </w:tc>
        <w:tc>
          <w:tcPr>
            <w:tcW w:w="1599" w:type="dxa"/>
          </w:tcPr>
          <w:p w:rsidR="009363F9" w:rsidRDefault="009363F9">
            <w:pPr>
              <w:pStyle w:val="ConsPlusNormal"/>
            </w:pPr>
            <w:r>
              <w:t>Новгородский</w:t>
            </w:r>
          </w:p>
        </w:tc>
        <w:tc>
          <w:tcPr>
            <w:tcW w:w="699" w:type="dxa"/>
          </w:tcPr>
          <w:p w:rsidR="009363F9" w:rsidRDefault="009363F9">
            <w:pPr>
              <w:pStyle w:val="ConsPlusNormal"/>
            </w:pPr>
            <w:r>
              <w:t>13</w:t>
            </w:r>
          </w:p>
        </w:tc>
        <w:tc>
          <w:tcPr>
            <w:tcW w:w="699" w:type="dxa"/>
          </w:tcPr>
          <w:p w:rsidR="009363F9" w:rsidRDefault="009363F9">
            <w:pPr>
              <w:pStyle w:val="ConsPlusNormal"/>
            </w:pPr>
            <w:r>
              <w:t>30</w:t>
            </w:r>
          </w:p>
        </w:tc>
        <w:tc>
          <w:tcPr>
            <w:tcW w:w="698" w:type="dxa"/>
          </w:tcPr>
          <w:p w:rsidR="009363F9" w:rsidRDefault="009363F9">
            <w:pPr>
              <w:pStyle w:val="ConsPlusNormal"/>
            </w:pPr>
            <w:r>
              <w:t>12</w:t>
            </w:r>
          </w:p>
        </w:tc>
        <w:tc>
          <w:tcPr>
            <w:tcW w:w="698" w:type="dxa"/>
          </w:tcPr>
          <w:p w:rsidR="009363F9" w:rsidRDefault="009363F9">
            <w:pPr>
              <w:pStyle w:val="ConsPlusNormal"/>
            </w:pPr>
            <w:r>
              <w:t>9</w:t>
            </w:r>
          </w:p>
        </w:tc>
        <w:tc>
          <w:tcPr>
            <w:tcW w:w="698" w:type="dxa"/>
          </w:tcPr>
          <w:p w:rsidR="009363F9" w:rsidRDefault="009363F9">
            <w:pPr>
              <w:pStyle w:val="ConsPlusNormal"/>
            </w:pPr>
            <w:r>
              <w:t>1</w:t>
            </w:r>
          </w:p>
        </w:tc>
        <w:tc>
          <w:tcPr>
            <w:tcW w:w="698" w:type="dxa"/>
          </w:tcPr>
          <w:p w:rsidR="009363F9" w:rsidRDefault="009363F9">
            <w:pPr>
              <w:pStyle w:val="ConsPlusNormal"/>
            </w:pPr>
            <w:r>
              <w:t>12</w:t>
            </w:r>
          </w:p>
        </w:tc>
        <w:tc>
          <w:tcPr>
            <w:tcW w:w="698" w:type="dxa"/>
          </w:tcPr>
          <w:p w:rsidR="009363F9" w:rsidRDefault="009363F9">
            <w:pPr>
              <w:pStyle w:val="ConsPlusNormal"/>
            </w:pPr>
            <w:r>
              <w:t>4</w:t>
            </w:r>
          </w:p>
        </w:tc>
        <w:tc>
          <w:tcPr>
            <w:tcW w:w="698" w:type="dxa"/>
          </w:tcPr>
          <w:p w:rsidR="009363F9" w:rsidRDefault="009363F9">
            <w:pPr>
              <w:pStyle w:val="ConsPlusNormal"/>
            </w:pPr>
            <w:r>
              <w:t>7</w:t>
            </w:r>
          </w:p>
        </w:tc>
        <w:tc>
          <w:tcPr>
            <w:tcW w:w="698" w:type="dxa"/>
          </w:tcPr>
          <w:p w:rsidR="009363F9" w:rsidRDefault="009363F9">
            <w:pPr>
              <w:pStyle w:val="ConsPlusNormal"/>
            </w:pPr>
            <w:r>
              <w:t>13</w:t>
            </w:r>
          </w:p>
        </w:tc>
        <w:tc>
          <w:tcPr>
            <w:tcW w:w="698" w:type="dxa"/>
          </w:tcPr>
          <w:p w:rsidR="009363F9" w:rsidRDefault="009363F9">
            <w:pPr>
              <w:pStyle w:val="ConsPlusNormal"/>
            </w:pPr>
            <w:r>
              <w:t>12</w:t>
            </w:r>
          </w:p>
        </w:tc>
        <w:tc>
          <w:tcPr>
            <w:tcW w:w="698" w:type="dxa"/>
          </w:tcPr>
          <w:p w:rsidR="009363F9" w:rsidRDefault="009363F9">
            <w:pPr>
              <w:pStyle w:val="ConsPlusNormal"/>
            </w:pPr>
            <w:r>
              <w:t>6</w:t>
            </w:r>
          </w:p>
        </w:tc>
        <w:tc>
          <w:tcPr>
            <w:tcW w:w="698" w:type="dxa"/>
          </w:tcPr>
          <w:p w:rsidR="009363F9" w:rsidRDefault="009363F9">
            <w:pPr>
              <w:pStyle w:val="ConsPlusNormal"/>
            </w:pPr>
            <w:r>
              <w:t>9</w:t>
            </w:r>
          </w:p>
        </w:tc>
        <w:tc>
          <w:tcPr>
            <w:tcW w:w="698" w:type="dxa"/>
          </w:tcPr>
          <w:p w:rsidR="009363F9" w:rsidRDefault="009363F9">
            <w:pPr>
              <w:pStyle w:val="ConsPlusNormal"/>
            </w:pPr>
            <w:r>
              <w:t>23</w:t>
            </w:r>
          </w:p>
        </w:tc>
        <w:tc>
          <w:tcPr>
            <w:tcW w:w="698" w:type="dxa"/>
          </w:tcPr>
          <w:p w:rsidR="009363F9" w:rsidRDefault="009363F9">
            <w:pPr>
              <w:pStyle w:val="ConsPlusNormal"/>
            </w:pPr>
            <w:r>
              <w:t>11</w:t>
            </w:r>
          </w:p>
        </w:tc>
        <w:tc>
          <w:tcPr>
            <w:tcW w:w="698" w:type="dxa"/>
          </w:tcPr>
          <w:p w:rsidR="009363F9" w:rsidRDefault="009363F9">
            <w:pPr>
              <w:pStyle w:val="ConsPlusNormal"/>
            </w:pPr>
            <w:r>
              <w:t>17</w:t>
            </w:r>
          </w:p>
        </w:tc>
        <w:tc>
          <w:tcPr>
            <w:tcW w:w="698" w:type="dxa"/>
          </w:tcPr>
          <w:p w:rsidR="009363F9" w:rsidRDefault="009363F9">
            <w:pPr>
              <w:pStyle w:val="ConsPlusNormal"/>
            </w:pPr>
            <w:r>
              <w:t>27</w:t>
            </w:r>
          </w:p>
        </w:tc>
        <w:tc>
          <w:tcPr>
            <w:tcW w:w="854" w:type="dxa"/>
          </w:tcPr>
          <w:p w:rsidR="009363F9" w:rsidRDefault="009363F9">
            <w:pPr>
              <w:pStyle w:val="ConsPlusNormal"/>
            </w:pPr>
            <w:r>
              <w:t>18</w:t>
            </w:r>
          </w:p>
        </w:tc>
        <w:tc>
          <w:tcPr>
            <w:tcW w:w="974" w:type="dxa"/>
          </w:tcPr>
          <w:p w:rsidR="009363F9" w:rsidRDefault="009363F9">
            <w:pPr>
              <w:pStyle w:val="ConsPlusNormal"/>
            </w:pPr>
            <w:r>
              <w:t>0,05</w:t>
            </w:r>
          </w:p>
        </w:tc>
      </w:tr>
      <w:tr w:rsidR="009363F9">
        <w:tc>
          <w:tcPr>
            <w:tcW w:w="714" w:type="dxa"/>
          </w:tcPr>
          <w:p w:rsidR="009363F9" w:rsidRDefault="009363F9">
            <w:pPr>
              <w:pStyle w:val="ConsPlusNormal"/>
              <w:jc w:val="center"/>
            </w:pPr>
            <w:r>
              <w:t>12.</w:t>
            </w:r>
          </w:p>
        </w:tc>
        <w:tc>
          <w:tcPr>
            <w:tcW w:w="1599" w:type="dxa"/>
          </w:tcPr>
          <w:p w:rsidR="009363F9" w:rsidRDefault="009363F9">
            <w:pPr>
              <w:pStyle w:val="ConsPlusNormal"/>
            </w:pPr>
            <w:r>
              <w:t>Окуловский</w:t>
            </w:r>
          </w:p>
        </w:tc>
        <w:tc>
          <w:tcPr>
            <w:tcW w:w="699" w:type="dxa"/>
          </w:tcPr>
          <w:p w:rsidR="009363F9" w:rsidRDefault="009363F9">
            <w:pPr>
              <w:pStyle w:val="ConsPlusNormal"/>
            </w:pPr>
            <w:r>
              <w:t>0</w:t>
            </w:r>
          </w:p>
        </w:tc>
        <w:tc>
          <w:tcPr>
            <w:tcW w:w="699" w:type="dxa"/>
          </w:tcPr>
          <w:p w:rsidR="009363F9" w:rsidRDefault="009363F9">
            <w:pPr>
              <w:pStyle w:val="ConsPlusNormal"/>
            </w:pPr>
            <w:r>
              <w:t>0</w:t>
            </w:r>
          </w:p>
        </w:tc>
        <w:tc>
          <w:tcPr>
            <w:tcW w:w="698" w:type="dxa"/>
          </w:tcPr>
          <w:p w:rsidR="009363F9" w:rsidRDefault="009363F9">
            <w:pPr>
              <w:pStyle w:val="ConsPlusNormal"/>
            </w:pPr>
            <w:r>
              <w:t>4</w:t>
            </w:r>
          </w:p>
        </w:tc>
        <w:tc>
          <w:tcPr>
            <w:tcW w:w="698" w:type="dxa"/>
          </w:tcPr>
          <w:p w:rsidR="009363F9" w:rsidRDefault="009363F9">
            <w:pPr>
              <w:pStyle w:val="ConsPlusNormal"/>
            </w:pPr>
            <w:r>
              <w:t>0</w:t>
            </w:r>
          </w:p>
        </w:tc>
        <w:tc>
          <w:tcPr>
            <w:tcW w:w="698" w:type="dxa"/>
          </w:tcPr>
          <w:p w:rsidR="009363F9" w:rsidRDefault="009363F9">
            <w:pPr>
              <w:pStyle w:val="ConsPlusNormal"/>
            </w:pPr>
            <w:r>
              <w:t>2</w:t>
            </w:r>
          </w:p>
        </w:tc>
        <w:tc>
          <w:tcPr>
            <w:tcW w:w="698" w:type="dxa"/>
          </w:tcPr>
          <w:p w:rsidR="009363F9" w:rsidRDefault="009363F9">
            <w:pPr>
              <w:pStyle w:val="ConsPlusNormal"/>
            </w:pPr>
            <w:r>
              <w:t>1</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5</w:t>
            </w:r>
          </w:p>
        </w:tc>
        <w:tc>
          <w:tcPr>
            <w:tcW w:w="698" w:type="dxa"/>
          </w:tcPr>
          <w:p w:rsidR="009363F9" w:rsidRDefault="009363F9">
            <w:pPr>
              <w:pStyle w:val="ConsPlusNormal"/>
            </w:pPr>
            <w:r>
              <w:t>19</w:t>
            </w:r>
          </w:p>
        </w:tc>
        <w:tc>
          <w:tcPr>
            <w:tcW w:w="698" w:type="dxa"/>
          </w:tcPr>
          <w:p w:rsidR="009363F9" w:rsidRDefault="009363F9">
            <w:pPr>
              <w:pStyle w:val="ConsPlusNormal"/>
            </w:pPr>
            <w:r>
              <w:t>6</w:t>
            </w:r>
          </w:p>
        </w:tc>
        <w:tc>
          <w:tcPr>
            <w:tcW w:w="698" w:type="dxa"/>
          </w:tcPr>
          <w:p w:rsidR="009363F9" w:rsidRDefault="009363F9">
            <w:pPr>
              <w:pStyle w:val="ConsPlusNormal"/>
            </w:pPr>
            <w:r>
              <w:t>0</w:t>
            </w:r>
          </w:p>
        </w:tc>
        <w:tc>
          <w:tcPr>
            <w:tcW w:w="698" w:type="dxa"/>
          </w:tcPr>
          <w:p w:rsidR="009363F9" w:rsidRDefault="009363F9">
            <w:pPr>
              <w:pStyle w:val="ConsPlusNormal"/>
            </w:pPr>
            <w:r>
              <w:t>23</w:t>
            </w:r>
          </w:p>
        </w:tc>
        <w:tc>
          <w:tcPr>
            <w:tcW w:w="698" w:type="dxa"/>
          </w:tcPr>
          <w:p w:rsidR="009363F9" w:rsidRDefault="009363F9">
            <w:pPr>
              <w:pStyle w:val="ConsPlusNormal"/>
            </w:pPr>
            <w:r>
              <w:t>18</w:t>
            </w:r>
          </w:p>
        </w:tc>
        <w:tc>
          <w:tcPr>
            <w:tcW w:w="698" w:type="dxa"/>
          </w:tcPr>
          <w:p w:rsidR="009363F9" w:rsidRDefault="009363F9">
            <w:pPr>
              <w:pStyle w:val="ConsPlusNormal"/>
            </w:pPr>
            <w:r>
              <w:t>5</w:t>
            </w:r>
          </w:p>
        </w:tc>
        <w:tc>
          <w:tcPr>
            <w:tcW w:w="698" w:type="dxa"/>
          </w:tcPr>
          <w:p w:rsidR="009363F9" w:rsidRDefault="009363F9">
            <w:pPr>
              <w:pStyle w:val="ConsPlusNormal"/>
            </w:pPr>
            <w:r>
              <w:t>6</w:t>
            </w:r>
          </w:p>
        </w:tc>
        <w:tc>
          <w:tcPr>
            <w:tcW w:w="854" w:type="dxa"/>
          </w:tcPr>
          <w:p w:rsidR="009363F9" w:rsidRDefault="009363F9">
            <w:pPr>
              <w:pStyle w:val="ConsPlusNormal"/>
            </w:pPr>
            <w:r>
              <w:t>10</w:t>
            </w:r>
          </w:p>
        </w:tc>
        <w:tc>
          <w:tcPr>
            <w:tcW w:w="974" w:type="dxa"/>
          </w:tcPr>
          <w:p w:rsidR="009363F9" w:rsidRDefault="009363F9">
            <w:pPr>
              <w:pStyle w:val="ConsPlusNormal"/>
            </w:pPr>
            <w:r>
              <w:t>0,04</w:t>
            </w:r>
          </w:p>
        </w:tc>
      </w:tr>
      <w:tr w:rsidR="009363F9">
        <w:tc>
          <w:tcPr>
            <w:tcW w:w="714" w:type="dxa"/>
          </w:tcPr>
          <w:p w:rsidR="009363F9" w:rsidRDefault="009363F9">
            <w:pPr>
              <w:pStyle w:val="ConsPlusNormal"/>
              <w:jc w:val="center"/>
            </w:pPr>
            <w:r>
              <w:t>13.</w:t>
            </w:r>
          </w:p>
        </w:tc>
        <w:tc>
          <w:tcPr>
            <w:tcW w:w="1599" w:type="dxa"/>
          </w:tcPr>
          <w:p w:rsidR="009363F9" w:rsidRDefault="009363F9">
            <w:pPr>
              <w:pStyle w:val="ConsPlusNormal"/>
            </w:pPr>
            <w:r>
              <w:t>Парфинский</w:t>
            </w:r>
          </w:p>
        </w:tc>
        <w:tc>
          <w:tcPr>
            <w:tcW w:w="699" w:type="dxa"/>
          </w:tcPr>
          <w:p w:rsidR="009363F9" w:rsidRDefault="009363F9">
            <w:pPr>
              <w:pStyle w:val="ConsPlusNormal"/>
            </w:pPr>
            <w:r>
              <w:t>11</w:t>
            </w:r>
          </w:p>
        </w:tc>
        <w:tc>
          <w:tcPr>
            <w:tcW w:w="699" w:type="dxa"/>
          </w:tcPr>
          <w:p w:rsidR="009363F9" w:rsidRDefault="009363F9">
            <w:pPr>
              <w:pStyle w:val="ConsPlusNormal"/>
            </w:pPr>
            <w:r>
              <w:t>2</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4</w:t>
            </w:r>
          </w:p>
        </w:tc>
        <w:tc>
          <w:tcPr>
            <w:tcW w:w="698" w:type="dxa"/>
          </w:tcPr>
          <w:p w:rsidR="009363F9" w:rsidRDefault="009363F9">
            <w:pPr>
              <w:pStyle w:val="ConsPlusNormal"/>
            </w:pPr>
            <w:r>
              <w:t>0</w:t>
            </w:r>
          </w:p>
        </w:tc>
        <w:tc>
          <w:tcPr>
            <w:tcW w:w="698" w:type="dxa"/>
          </w:tcPr>
          <w:p w:rsidR="009363F9" w:rsidRDefault="009363F9">
            <w:pPr>
              <w:pStyle w:val="ConsPlusNormal"/>
            </w:pPr>
            <w:r>
              <w:t>3</w:t>
            </w:r>
          </w:p>
        </w:tc>
        <w:tc>
          <w:tcPr>
            <w:tcW w:w="698" w:type="dxa"/>
          </w:tcPr>
          <w:p w:rsidR="009363F9" w:rsidRDefault="009363F9">
            <w:pPr>
              <w:pStyle w:val="ConsPlusNormal"/>
            </w:pPr>
            <w:r>
              <w:t>1</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3</w:t>
            </w:r>
          </w:p>
        </w:tc>
        <w:tc>
          <w:tcPr>
            <w:tcW w:w="698" w:type="dxa"/>
          </w:tcPr>
          <w:p w:rsidR="009363F9" w:rsidRDefault="009363F9">
            <w:pPr>
              <w:pStyle w:val="ConsPlusNormal"/>
            </w:pPr>
            <w:r>
              <w:t>8</w:t>
            </w:r>
          </w:p>
        </w:tc>
        <w:tc>
          <w:tcPr>
            <w:tcW w:w="698" w:type="dxa"/>
          </w:tcPr>
          <w:p w:rsidR="009363F9" w:rsidRDefault="009363F9">
            <w:pPr>
              <w:pStyle w:val="ConsPlusNormal"/>
            </w:pPr>
            <w:r>
              <w:t>9</w:t>
            </w:r>
          </w:p>
        </w:tc>
        <w:tc>
          <w:tcPr>
            <w:tcW w:w="854" w:type="dxa"/>
          </w:tcPr>
          <w:p w:rsidR="009363F9" w:rsidRDefault="009363F9">
            <w:pPr>
              <w:pStyle w:val="ConsPlusNormal"/>
            </w:pPr>
            <w:r>
              <w:t>7</w:t>
            </w:r>
          </w:p>
        </w:tc>
        <w:tc>
          <w:tcPr>
            <w:tcW w:w="974" w:type="dxa"/>
          </w:tcPr>
          <w:p w:rsidR="009363F9" w:rsidRDefault="009363F9">
            <w:pPr>
              <w:pStyle w:val="ConsPlusNormal"/>
            </w:pPr>
            <w:r>
              <w:t>0,05</w:t>
            </w:r>
          </w:p>
        </w:tc>
      </w:tr>
      <w:tr w:rsidR="009363F9">
        <w:tc>
          <w:tcPr>
            <w:tcW w:w="714" w:type="dxa"/>
          </w:tcPr>
          <w:p w:rsidR="009363F9" w:rsidRDefault="009363F9">
            <w:pPr>
              <w:pStyle w:val="ConsPlusNormal"/>
              <w:jc w:val="center"/>
            </w:pPr>
            <w:r>
              <w:t>14.</w:t>
            </w:r>
          </w:p>
        </w:tc>
        <w:tc>
          <w:tcPr>
            <w:tcW w:w="1599" w:type="dxa"/>
          </w:tcPr>
          <w:p w:rsidR="009363F9" w:rsidRDefault="009363F9">
            <w:pPr>
              <w:pStyle w:val="ConsPlusNormal"/>
            </w:pPr>
            <w:r>
              <w:t>Пестовский</w:t>
            </w:r>
          </w:p>
        </w:tc>
        <w:tc>
          <w:tcPr>
            <w:tcW w:w="699" w:type="dxa"/>
          </w:tcPr>
          <w:p w:rsidR="009363F9" w:rsidRDefault="009363F9">
            <w:pPr>
              <w:pStyle w:val="ConsPlusNormal"/>
            </w:pPr>
            <w:r>
              <w:t>3</w:t>
            </w:r>
          </w:p>
        </w:tc>
        <w:tc>
          <w:tcPr>
            <w:tcW w:w="699" w:type="dxa"/>
          </w:tcPr>
          <w:p w:rsidR="009363F9" w:rsidRDefault="009363F9">
            <w:pPr>
              <w:pStyle w:val="ConsPlusNormal"/>
            </w:pPr>
            <w:r>
              <w:t>0</w:t>
            </w:r>
          </w:p>
        </w:tc>
        <w:tc>
          <w:tcPr>
            <w:tcW w:w="698" w:type="dxa"/>
          </w:tcPr>
          <w:p w:rsidR="009363F9" w:rsidRDefault="009363F9">
            <w:pPr>
              <w:pStyle w:val="ConsPlusNormal"/>
            </w:pPr>
            <w:r>
              <w:t>6</w:t>
            </w:r>
          </w:p>
        </w:tc>
        <w:tc>
          <w:tcPr>
            <w:tcW w:w="698" w:type="dxa"/>
          </w:tcPr>
          <w:p w:rsidR="009363F9" w:rsidRDefault="009363F9">
            <w:pPr>
              <w:pStyle w:val="ConsPlusNormal"/>
            </w:pPr>
            <w:r>
              <w:t>9</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1</w:t>
            </w:r>
          </w:p>
        </w:tc>
        <w:tc>
          <w:tcPr>
            <w:tcW w:w="698" w:type="dxa"/>
          </w:tcPr>
          <w:p w:rsidR="009363F9" w:rsidRDefault="009363F9">
            <w:pPr>
              <w:pStyle w:val="ConsPlusNormal"/>
            </w:pPr>
            <w:r>
              <w:t>0</w:t>
            </w:r>
          </w:p>
        </w:tc>
        <w:tc>
          <w:tcPr>
            <w:tcW w:w="698" w:type="dxa"/>
          </w:tcPr>
          <w:p w:rsidR="009363F9" w:rsidRDefault="009363F9">
            <w:pPr>
              <w:pStyle w:val="ConsPlusNormal"/>
            </w:pPr>
            <w:r>
              <w:t>3</w:t>
            </w:r>
          </w:p>
        </w:tc>
        <w:tc>
          <w:tcPr>
            <w:tcW w:w="698" w:type="dxa"/>
          </w:tcPr>
          <w:p w:rsidR="009363F9" w:rsidRDefault="009363F9">
            <w:pPr>
              <w:pStyle w:val="ConsPlusNormal"/>
            </w:pPr>
            <w:r>
              <w:t>6</w:t>
            </w:r>
          </w:p>
        </w:tc>
        <w:tc>
          <w:tcPr>
            <w:tcW w:w="698" w:type="dxa"/>
          </w:tcPr>
          <w:p w:rsidR="009363F9" w:rsidRDefault="009363F9">
            <w:pPr>
              <w:pStyle w:val="ConsPlusNormal"/>
            </w:pPr>
            <w:r>
              <w:t>4</w:t>
            </w:r>
          </w:p>
        </w:tc>
        <w:tc>
          <w:tcPr>
            <w:tcW w:w="698" w:type="dxa"/>
          </w:tcPr>
          <w:p w:rsidR="009363F9" w:rsidRDefault="009363F9">
            <w:pPr>
              <w:pStyle w:val="ConsPlusNormal"/>
            </w:pPr>
            <w:r>
              <w:t>9</w:t>
            </w:r>
          </w:p>
        </w:tc>
        <w:tc>
          <w:tcPr>
            <w:tcW w:w="698" w:type="dxa"/>
          </w:tcPr>
          <w:p w:rsidR="009363F9" w:rsidRDefault="009363F9">
            <w:pPr>
              <w:pStyle w:val="ConsPlusNormal"/>
            </w:pPr>
            <w:r>
              <w:t>1</w:t>
            </w:r>
          </w:p>
        </w:tc>
        <w:tc>
          <w:tcPr>
            <w:tcW w:w="698" w:type="dxa"/>
          </w:tcPr>
          <w:p w:rsidR="009363F9" w:rsidRDefault="009363F9">
            <w:pPr>
              <w:pStyle w:val="ConsPlusNormal"/>
            </w:pPr>
            <w:r>
              <w:t>6</w:t>
            </w:r>
          </w:p>
        </w:tc>
        <w:tc>
          <w:tcPr>
            <w:tcW w:w="698" w:type="dxa"/>
          </w:tcPr>
          <w:p w:rsidR="009363F9" w:rsidRDefault="009363F9">
            <w:pPr>
              <w:pStyle w:val="ConsPlusNormal"/>
            </w:pPr>
            <w:r>
              <w:t>4</w:t>
            </w:r>
          </w:p>
        </w:tc>
        <w:tc>
          <w:tcPr>
            <w:tcW w:w="854" w:type="dxa"/>
          </w:tcPr>
          <w:p w:rsidR="009363F9" w:rsidRDefault="009363F9">
            <w:pPr>
              <w:pStyle w:val="ConsPlusNormal"/>
            </w:pPr>
            <w:r>
              <w:t>4</w:t>
            </w:r>
          </w:p>
        </w:tc>
        <w:tc>
          <w:tcPr>
            <w:tcW w:w="974" w:type="dxa"/>
          </w:tcPr>
          <w:p w:rsidR="009363F9" w:rsidRDefault="009363F9">
            <w:pPr>
              <w:pStyle w:val="ConsPlusNormal"/>
            </w:pPr>
            <w:r>
              <w:t>0,02</w:t>
            </w:r>
          </w:p>
        </w:tc>
      </w:tr>
      <w:tr w:rsidR="009363F9">
        <w:tc>
          <w:tcPr>
            <w:tcW w:w="714" w:type="dxa"/>
          </w:tcPr>
          <w:p w:rsidR="009363F9" w:rsidRDefault="009363F9">
            <w:pPr>
              <w:pStyle w:val="ConsPlusNormal"/>
              <w:jc w:val="center"/>
            </w:pPr>
            <w:r>
              <w:t>15.</w:t>
            </w:r>
          </w:p>
        </w:tc>
        <w:tc>
          <w:tcPr>
            <w:tcW w:w="1599" w:type="dxa"/>
          </w:tcPr>
          <w:p w:rsidR="009363F9" w:rsidRDefault="009363F9">
            <w:pPr>
              <w:pStyle w:val="ConsPlusNormal"/>
            </w:pPr>
            <w:r>
              <w:t>Поддорский</w:t>
            </w:r>
          </w:p>
        </w:tc>
        <w:tc>
          <w:tcPr>
            <w:tcW w:w="699" w:type="dxa"/>
          </w:tcPr>
          <w:p w:rsidR="009363F9" w:rsidRDefault="009363F9">
            <w:pPr>
              <w:pStyle w:val="ConsPlusNormal"/>
            </w:pPr>
            <w:r>
              <w:t>1</w:t>
            </w:r>
          </w:p>
        </w:tc>
        <w:tc>
          <w:tcPr>
            <w:tcW w:w="699" w:type="dxa"/>
          </w:tcPr>
          <w:p w:rsidR="009363F9" w:rsidRDefault="009363F9">
            <w:pPr>
              <w:pStyle w:val="ConsPlusNormal"/>
            </w:pPr>
            <w:r>
              <w:t>0</w:t>
            </w:r>
          </w:p>
        </w:tc>
        <w:tc>
          <w:tcPr>
            <w:tcW w:w="698" w:type="dxa"/>
          </w:tcPr>
          <w:p w:rsidR="009363F9" w:rsidRDefault="009363F9">
            <w:pPr>
              <w:pStyle w:val="ConsPlusNormal"/>
            </w:pPr>
            <w:r>
              <w:t>3</w:t>
            </w:r>
          </w:p>
        </w:tc>
        <w:tc>
          <w:tcPr>
            <w:tcW w:w="698" w:type="dxa"/>
          </w:tcPr>
          <w:p w:rsidR="009363F9" w:rsidRDefault="009363F9">
            <w:pPr>
              <w:pStyle w:val="ConsPlusNormal"/>
            </w:pPr>
            <w:r>
              <w:t>2</w:t>
            </w:r>
          </w:p>
        </w:tc>
        <w:tc>
          <w:tcPr>
            <w:tcW w:w="698" w:type="dxa"/>
          </w:tcPr>
          <w:p w:rsidR="009363F9" w:rsidRDefault="009363F9">
            <w:pPr>
              <w:pStyle w:val="ConsPlusNormal"/>
            </w:pPr>
            <w:r>
              <w:t>0</w:t>
            </w:r>
          </w:p>
        </w:tc>
        <w:tc>
          <w:tcPr>
            <w:tcW w:w="698" w:type="dxa"/>
          </w:tcPr>
          <w:p w:rsidR="009363F9" w:rsidRDefault="009363F9">
            <w:pPr>
              <w:pStyle w:val="ConsPlusNormal"/>
            </w:pPr>
            <w:r>
              <w:t>1</w:t>
            </w:r>
          </w:p>
        </w:tc>
        <w:tc>
          <w:tcPr>
            <w:tcW w:w="698" w:type="dxa"/>
          </w:tcPr>
          <w:p w:rsidR="009363F9" w:rsidRDefault="009363F9">
            <w:pPr>
              <w:pStyle w:val="ConsPlusNormal"/>
            </w:pPr>
            <w:r>
              <w:t>1</w:t>
            </w:r>
          </w:p>
        </w:tc>
        <w:tc>
          <w:tcPr>
            <w:tcW w:w="698" w:type="dxa"/>
          </w:tcPr>
          <w:p w:rsidR="009363F9" w:rsidRDefault="009363F9">
            <w:pPr>
              <w:pStyle w:val="ConsPlusNormal"/>
            </w:pPr>
            <w:r>
              <w:t>2</w:t>
            </w:r>
          </w:p>
        </w:tc>
        <w:tc>
          <w:tcPr>
            <w:tcW w:w="698" w:type="dxa"/>
          </w:tcPr>
          <w:p w:rsidR="009363F9" w:rsidRDefault="009363F9">
            <w:pPr>
              <w:pStyle w:val="ConsPlusNormal"/>
            </w:pPr>
            <w:r>
              <w:t>4</w:t>
            </w:r>
          </w:p>
        </w:tc>
        <w:tc>
          <w:tcPr>
            <w:tcW w:w="698" w:type="dxa"/>
          </w:tcPr>
          <w:p w:rsidR="009363F9" w:rsidRDefault="009363F9">
            <w:pPr>
              <w:pStyle w:val="ConsPlusNormal"/>
            </w:pPr>
            <w:r>
              <w:t>6</w:t>
            </w:r>
          </w:p>
        </w:tc>
        <w:tc>
          <w:tcPr>
            <w:tcW w:w="698" w:type="dxa"/>
          </w:tcPr>
          <w:p w:rsidR="009363F9" w:rsidRDefault="009363F9">
            <w:pPr>
              <w:pStyle w:val="ConsPlusNormal"/>
            </w:pPr>
            <w:r>
              <w:t>7</w:t>
            </w:r>
          </w:p>
        </w:tc>
        <w:tc>
          <w:tcPr>
            <w:tcW w:w="698" w:type="dxa"/>
          </w:tcPr>
          <w:p w:rsidR="009363F9" w:rsidRDefault="009363F9">
            <w:pPr>
              <w:pStyle w:val="ConsPlusNormal"/>
            </w:pPr>
            <w:r>
              <w:t>4</w:t>
            </w:r>
          </w:p>
        </w:tc>
        <w:tc>
          <w:tcPr>
            <w:tcW w:w="698" w:type="dxa"/>
          </w:tcPr>
          <w:p w:rsidR="009363F9" w:rsidRDefault="009363F9">
            <w:pPr>
              <w:pStyle w:val="ConsPlusNormal"/>
            </w:pPr>
            <w:r>
              <w:t>22</w:t>
            </w:r>
          </w:p>
        </w:tc>
        <w:tc>
          <w:tcPr>
            <w:tcW w:w="698" w:type="dxa"/>
          </w:tcPr>
          <w:p w:rsidR="009363F9" w:rsidRDefault="009363F9">
            <w:pPr>
              <w:pStyle w:val="ConsPlusNormal"/>
            </w:pPr>
            <w:r>
              <w:t>14</w:t>
            </w:r>
          </w:p>
        </w:tc>
        <w:tc>
          <w:tcPr>
            <w:tcW w:w="698" w:type="dxa"/>
          </w:tcPr>
          <w:p w:rsidR="009363F9" w:rsidRDefault="009363F9">
            <w:pPr>
              <w:pStyle w:val="ConsPlusNormal"/>
            </w:pPr>
            <w:r>
              <w:t>11</w:t>
            </w:r>
          </w:p>
        </w:tc>
        <w:tc>
          <w:tcPr>
            <w:tcW w:w="698" w:type="dxa"/>
          </w:tcPr>
          <w:p w:rsidR="009363F9" w:rsidRDefault="009363F9">
            <w:pPr>
              <w:pStyle w:val="ConsPlusNormal"/>
            </w:pPr>
            <w:r>
              <w:t>7</w:t>
            </w:r>
          </w:p>
        </w:tc>
        <w:tc>
          <w:tcPr>
            <w:tcW w:w="854" w:type="dxa"/>
          </w:tcPr>
          <w:p w:rsidR="009363F9" w:rsidRDefault="009363F9">
            <w:pPr>
              <w:pStyle w:val="ConsPlusNormal"/>
            </w:pPr>
            <w:r>
              <w:t>11</w:t>
            </w:r>
          </w:p>
        </w:tc>
        <w:tc>
          <w:tcPr>
            <w:tcW w:w="974" w:type="dxa"/>
          </w:tcPr>
          <w:p w:rsidR="009363F9" w:rsidRDefault="009363F9">
            <w:pPr>
              <w:pStyle w:val="ConsPlusNormal"/>
            </w:pPr>
            <w:r>
              <w:t>0,04</w:t>
            </w:r>
          </w:p>
        </w:tc>
      </w:tr>
      <w:tr w:rsidR="009363F9">
        <w:tc>
          <w:tcPr>
            <w:tcW w:w="714" w:type="dxa"/>
          </w:tcPr>
          <w:p w:rsidR="009363F9" w:rsidRDefault="009363F9">
            <w:pPr>
              <w:pStyle w:val="ConsPlusNormal"/>
              <w:jc w:val="center"/>
            </w:pPr>
            <w:r>
              <w:t>16.</w:t>
            </w:r>
          </w:p>
        </w:tc>
        <w:tc>
          <w:tcPr>
            <w:tcW w:w="1599" w:type="dxa"/>
          </w:tcPr>
          <w:p w:rsidR="009363F9" w:rsidRDefault="009363F9">
            <w:pPr>
              <w:pStyle w:val="ConsPlusNormal"/>
            </w:pPr>
            <w:r>
              <w:t>Солецкий</w:t>
            </w:r>
          </w:p>
        </w:tc>
        <w:tc>
          <w:tcPr>
            <w:tcW w:w="699" w:type="dxa"/>
          </w:tcPr>
          <w:p w:rsidR="009363F9" w:rsidRDefault="009363F9">
            <w:pPr>
              <w:pStyle w:val="ConsPlusNormal"/>
            </w:pPr>
            <w:r>
              <w:t>0</w:t>
            </w:r>
          </w:p>
        </w:tc>
        <w:tc>
          <w:tcPr>
            <w:tcW w:w="699" w:type="dxa"/>
          </w:tcPr>
          <w:p w:rsidR="009363F9" w:rsidRDefault="009363F9">
            <w:pPr>
              <w:pStyle w:val="ConsPlusNormal"/>
            </w:pPr>
            <w:r>
              <w:t>5</w:t>
            </w:r>
          </w:p>
        </w:tc>
        <w:tc>
          <w:tcPr>
            <w:tcW w:w="698" w:type="dxa"/>
          </w:tcPr>
          <w:p w:rsidR="009363F9" w:rsidRDefault="009363F9">
            <w:pPr>
              <w:pStyle w:val="ConsPlusNormal"/>
            </w:pPr>
            <w:r>
              <w:t>7</w:t>
            </w:r>
          </w:p>
        </w:tc>
        <w:tc>
          <w:tcPr>
            <w:tcW w:w="698" w:type="dxa"/>
          </w:tcPr>
          <w:p w:rsidR="009363F9" w:rsidRDefault="009363F9">
            <w:pPr>
              <w:pStyle w:val="ConsPlusNormal"/>
            </w:pPr>
            <w:r>
              <w:t>7</w:t>
            </w:r>
          </w:p>
        </w:tc>
        <w:tc>
          <w:tcPr>
            <w:tcW w:w="698" w:type="dxa"/>
          </w:tcPr>
          <w:p w:rsidR="009363F9" w:rsidRDefault="009363F9">
            <w:pPr>
              <w:pStyle w:val="ConsPlusNormal"/>
            </w:pPr>
            <w:r>
              <w:t>8</w:t>
            </w:r>
          </w:p>
        </w:tc>
        <w:tc>
          <w:tcPr>
            <w:tcW w:w="698" w:type="dxa"/>
          </w:tcPr>
          <w:p w:rsidR="009363F9" w:rsidRDefault="009363F9">
            <w:pPr>
              <w:pStyle w:val="ConsPlusNormal"/>
            </w:pPr>
            <w:r>
              <w:t>3</w:t>
            </w:r>
          </w:p>
        </w:tc>
        <w:tc>
          <w:tcPr>
            <w:tcW w:w="698" w:type="dxa"/>
          </w:tcPr>
          <w:p w:rsidR="009363F9" w:rsidRDefault="009363F9">
            <w:pPr>
              <w:pStyle w:val="ConsPlusNormal"/>
            </w:pPr>
            <w:r>
              <w:t>2</w:t>
            </w:r>
          </w:p>
        </w:tc>
        <w:tc>
          <w:tcPr>
            <w:tcW w:w="698" w:type="dxa"/>
          </w:tcPr>
          <w:p w:rsidR="009363F9" w:rsidRDefault="009363F9">
            <w:pPr>
              <w:pStyle w:val="ConsPlusNormal"/>
            </w:pPr>
            <w:r>
              <w:t>2</w:t>
            </w:r>
          </w:p>
        </w:tc>
        <w:tc>
          <w:tcPr>
            <w:tcW w:w="698" w:type="dxa"/>
          </w:tcPr>
          <w:p w:rsidR="009363F9" w:rsidRDefault="009363F9">
            <w:pPr>
              <w:pStyle w:val="ConsPlusNormal"/>
            </w:pPr>
            <w:r>
              <w:t>5</w:t>
            </w:r>
          </w:p>
        </w:tc>
        <w:tc>
          <w:tcPr>
            <w:tcW w:w="698" w:type="dxa"/>
          </w:tcPr>
          <w:p w:rsidR="009363F9" w:rsidRDefault="009363F9">
            <w:pPr>
              <w:pStyle w:val="ConsPlusNormal"/>
            </w:pPr>
            <w:r>
              <w:t>4</w:t>
            </w:r>
          </w:p>
        </w:tc>
        <w:tc>
          <w:tcPr>
            <w:tcW w:w="698" w:type="dxa"/>
          </w:tcPr>
          <w:p w:rsidR="009363F9" w:rsidRDefault="009363F9">
            <w:pPr>
              <w:pStyle w:val="ConsPlusNormal"/>
            </w:pPr>
            <w:r>
              <w:t>3</w:t>
            </w:r>
          </w:p>
        </w:tc>
        <w:tc>
          <w:tcPr>
            <w:tcW w:w="698" w:type="dxa"/>
          </w:tcPr>
          <w:p w:rsidR="009363F9" w:rsidRDefault="009363F9">
            <w:pPr>
              <w:pStyle w:val="ConsPlusNormal"/>
            </w:pPr>
            <w:r>
              <w:t>5</w:t>
            </w:r>
          </w:p>
        </w:tc>
        <w:tc>
          <w:tcPr>
            <w:tcW w:w="698" w:type="dxa"/>
          </w:tcPr>
          <w:p w:rsidR="009363F9" w:rsidRDefault="009363F9">
            <w:pPr>
              <w:pStyle w:val="ConsPlusNormal"/>
            </w:pPr>
            <w:r>
              <w:t>2</w:t>
            </w:r>
          </w:p>
        </w:tc>
        <w:tc>
          <w:tcPr>
            <w:tcW w:w="698" w:type="dxa"/>
          </w:tcPr>
          <w:p w:rsidR="009363F9" w:rsidRDefault="009363F9">
            <w:pPr>
              <w:pStyle w:val="ConsPlusNormal"/>
            </w:pPr>
            <w:r>
              <w:t>2</w:t>
            </w:r>
          </w:p>
        </w:tc>
        <w:tc>
          <w:tcPr>
            <w:tcW w:w="698" w:type="dxa"/>
          </w:tcPr>
          <w:p w:rsidR="009363F9" w:rsidRDefault="009363F9">
            <w:pPr>
              <w:pStyle w:val="ConsPlusNormal"/>
            </w:pPr>
            <w:r>
              <w:t>4</w:t>
            </w:r>
          </w:p>
        </w:tc>
        <w:tc>
          <w:tcPr>
            <w:tcW w:w="698" w:type="dxa"/>
          </w:tcPr>
          <w:p w:rsidR="009363F9" w:rsidRDefault="009363F9">
            <w:pPr>
              <w:pStyle w:val="ConsPlusNormal"/>
            </w:pPr>
            <w:r>
              <w:t>12</w:t>
            </w:r>
          </w:p>
        </w:tc>
        <w:tc>
          <w:tcPr>
            <w:tcW w:w="854" w:type="dxa"/>
          </w:tcPr>
          <w:p w:rsidR="009363F9" w:rsidRDefault="009363F9">
            <w:pPr>
              <w:pStyle w:val="ConsPlusNormal"/>
            </w:pPr>
            <w:r>
              <w:t>6</w:t>
            </w:r>
          </w:p>
        </w:tc>
        <w:tc>
          <w:tcPr>
            <w:tcW w:w="974" w:type="dxa"/>
          </w:tcPr>
          <w:p w:rsidR="009363F9" w:rsidRDefault="009363F9">
            <w:pPr>
              <w:pStyle w:val="ConsPlusNormal"/>
            </w:pPr>
            <w:r>
              <w:t>0,04</w:t>
            </w:r>
          </w:p>
        </w:tc>
      </w:tr>
      <w:tr w:rsidR="009363F9">
        <w:tc>
          <w:tcPr>
            <w:tcW w:w="714" w:type="dxa"/>
          </w:tcPr>
          <w:p w:rsidR="009363F9" w:rsidRDefault="009363F9">
            <w:pPr>
              <w:pStyle w:val="ConsPlusNormal"/>
              <w:jc w:val="center"/>
            </w:pPr>
            <w:r>
              <w:t>17.</w:t>
            </w:r>
          </w:p>
        </w:tc>
        <w:tc>
          <w:tcPr>
            <w:tcW w:w="1599" w:type="dxa"/>
          </w:tcPr>
          <w:p w:rsidR="009363F9" w:rsidRDefault="009363F9">
            <w:pPr>
              <w:pStyle w:val="ConsPlusNormal"/>
            </w:pPr>
            <w:r>
              <w:t>Старорусский</w:t>
            </w:r>
          </w:p>
        </w:tc>
        <w:tc>
          <w:tcPr>
            <w:tcW w:w="699" w:type="dxa"/>
          </w:tcPr>
          <w:p w:rsidR="009363F9" w:rsidRDefault="009363F9">
            <w:pPr>
              <w:pStyle w:val="ConsPlusNormal"/>
            </w:pPr>
            <w:r>
              <w:t>0</w:t>
            </w:r>
          </w:p>
        </w:tc>
        <w:tc>
          <w:tcPr>
            <w:tcW w:w="699"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7</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w:t>
            </w:r>
          </w:p>
        </w:tc>
        <w:tc>
          <w:tcPr>
            <w:tcW w:w="698" w:type="dxa"/>
          </w:tcPr>
          <w:p w:rsidR="009363F9" w:rsidRDefault="009363F9">
            <w:pPr>
              <w:pStyle w:val="ConsPlusNormal"/>
            </w:pPr>
            <w:r>
              <w:t>22</w:t>
            </w:r>
          </w:p>
        </w:tc>
        <w:tc>
          <w:tcPr>
            <w:tcW w:w="698" w:type="dxa"/>
          </w:tcPr>
          <w:p w:rsidR="009363F9" w:rsidRDefault="009363F9">
            <w:pPr>
              <w:pStyle w:val="ConsPlusNormal"/>
            </w:pPr>
            <w:r>
              <w:t>4</w:t>
            </w:r>
          </w:p>
        </w:tc>
        <w:tc>
          <w:tcPr>
            <w:tcW w:w="854" w:type="dxa"/>
          </w:tcPr>
          <w:p w:rsidR="009363F9" w:rsidRDefault="009363F9">
            <w:pPr>
              <w:pStyle w:val="ConsPlusNormal"/>
            </w:pPr>
            <w:r>
              <w:t>13</w:t>
            </w:r>
          </w:p>
        </w:tc>
        <w:tc>
          <w:tcPr>
            <w:tcW w:w="974" w:type="dxa"/>
          </w:tcPr>
          <w:p w:rsidR="009363F9" w:rsidRDefault="009363F9">
            <w:pPr>
              <w:pStyle w:val="ConsPlusNormal"/>
            </w:pPr>
            <w:r>
              <w:t>0,04</w:t>
            </w:r>
          </w:p>
        </w:tc>
      </w:tr>
      <w:tr w:rsidR="009363F9">
        <w:tc>
          <w:tcPr>
            <w:tcW w:w="714" w:type="dxa"/>
          </w:tcPr>
          <w:p w:rsidR="009363F9" w:rsidRDefault="009363F9">
            <w:pPr>
              <w:pStyle w:val="ConsPlusNormal"/>
              <w:jc w:val="center"/>
            </w:pPr>
            <w:r>
              <w:t>18.</w:t>
            </w:r>
          </w:p>
        </w:tc>
        <w:tc>
          <w:tcPr>
            <w:tcW w:w="1599" w:type="dxa"/>
          </w:tcPr>
          <w:p w:rsidR="009363F9" w:rsidRDefault="009363F9">
            <w:pPr>
              <w:pStyle w:val="ConsPlusNormal"/>
            </w:pPr>
            <w:r>
              <w:t>Хвойнинский</w:t>
            </w:r>
          </w:p>
        </w:tc>
        <w:tc>
          <w:tcPr>
            <w:tcW w:w="699" w:type="dxa"/>
          </w:tcPr>
          <w:p w:rsidR="009363F9" w:rsidRDefault="009363F9">
            <w:pPr>
              <w:pStyle w:val="ConsPlusNormal"/>
            </w:pPr>
            <w:r>
              <w:t>8</w:t>
            </w:r>
          </w:p>
        </w:tc>
        <w:tc>
          <w:tcPr>
            <w:tcW w:w="699" w:type="dxa"/>
          </w:tcPr>
          <w:p w:rsidR="009363F9" w:rsidRDefault="009363F9">
            <w:pPr>
              <w:pStyle w:val="ConsPlusNormal"/>
            </w:pPr>
            <w:r>
              <w:t>4</w:t>
            </w:r>
          </w:p>
        </w:tc>
        <w:tc>
          <w:tcPr>
            <w:tcW w:w="698" w:type="dxa"/>
          </w:tcPr>
          <w:p w:rsidR="009363F9" w:rsidRDefault="009363F9">
            <w:pPr>
              <w:pStyle w:val="ConsPlusNormal"/>
            </w:pPr>
            <w:r>
              <w:t>0</w:t>
            </w:r>
          </w:p>
        </w:tc>
        <w:tc>
          <w:tcPr>
            <w:tcW w:w="698" w:type="dxa"/>
          </w:tcPr>
          <w:p w:rsidR="009363F9" w:rsidRDefault="009363F9">
            <w:pPr>
              <w:pStyle w:val="ConsPlusNormal"/>
            </w:pPr>
            <w:r>
              <w:t>13</w:t>
            </w:r>
          </w:p>
        </w:tc>
        <w:tc>
          <w:tcPr>
            <w:tcW w:w="698" w:type="dxa"/>
          </w:tcPr>
          <w:p w:rsidR="009363F9" w:rsidRDefault="009363F9">
            <w:pPr>
              <w:pStyle w:val="ConsPlusNormal"/>
            </w:pPr>
            <w:r>
              <w:t>1</w:t>
            </w:r>
          </w:p>
        </w:tc>
        <w:tc>
          <w:tcPr>
            <w:tcW w:w="698" w:type="dxa"/>
          </w:tcPr>
          <w:p w:rsidR="009363F9" w:rsidRDefault="009363F9">
            <w:pPr>
              <w:pStyle w:val="ConsPlusNormal"/>
            </w:pPr>
            <w:r>
              <w:t>7</w:t>
            </w:r>
          </w:p>
        </w:tc>
        <w:tc>
          <w:tcPr>
            <w:tcW w:w="698" w:type="dxa"/>
          </w:tcPr>
          <w:p w:rsidR="009363F9" w:rsidRDefault="009363F9">
            <w:pPr>
              <w:pStyle w:val="ConsPlusNormal"/>
            </w:pPr>
            <w:r>
              <w:t>17</w:t>
            </w:r>
          </w:p>
        </w:tc>
        <w:tc>
          <w:tcPr>
            <w:tcW w:w="698" w:type="dxa"/>
          </w:tcPr>
          <w:p w:rsidR="009363F9" w:rsidRDefault="009363F9">
            <w:pPr>
              <w:pStyle w:val="ConsPlusNormal"/>
            </w:pPr>
            <w:r>
              <w:t>3</w:t>
            </w:r>
          </w:p>
        </w:tc>
        <w:tc>
          <w:tcPr>
            <w:tcW w:w="698" w:type="dxa"/>
          </w:tcPr>
          <w:p w:rsidR="009363F9" w:rsidRDefault="009363F9">
            <w:pPr>
              <w:pStyle w:val="ConsPlusNormal"/>
            </w:pPr>
            <w:r>
              <w:t>13</w:t>
            </w:r>
          </w:p>
        </w:tc>
        <w:tc>
          <w:tcPr>
            <w:tcW w:w="698" w:type="dxa"/>
          </w:tcPr>
          <w:p w:rsidR="009363F9" w:rsidRDefault="009363F9">
            <w:pPr>
              <w:pStyle w:val="ConsPlusNormal"/>
            </w:pPr>
            <w:r>
              <w:t>13</w:t>
            </w:r>
          </w:p>
        </w:tc>
        <w:tc>
          <w:tcPr>
            <w:tcW w:w="698" w:type="dxa"/>
          </w:tcPr>
          <w:p w:rsidR="009363F9" w:rsidRDefault="009363F9">
            <w:pPr>
              <w:pStyle w:val="ConsPlusNormal"/>
            </w:pPr>
            <w:r>
              <w:t>9</w:t>
            </w:r>
          </w:p>
        </w:tc>
        <w:tc>
          <w:tcPr>
            <w:tcW w:w="698" w:type="dxa"/>
          </w:tcPr>
          <w:p w:rsidR="009363F9" w:rsidRDefault="009363F9">
            <w:pPr>
              <w:pStyle w:val="ConsPlusNormal"/>
            </w:pPr>
            <w:r>
              <w:t>22</w:t>
            </w:r>
          </w:p>
        </w:tc>
        <w:tc>
          <w:tcPr>
            <w:tcW w:w="698" w:type="dxa"/>
          </w:tcPr>
          <w:p w:rsidR="009363F9" w:rsidRDefault="009363F9">
            <w:pPr>
              <w:pStyle w:val="ConsPlusNormal"/>
            </w:pPr>
            <w:r>
              <w:t>63</w:t>
            </w:r>
          </w:p>
        </w:tc>
        <w:tc>
          <w:tcPr>
            <w:tcW w:w="698" w:type="dxa"/>
          </w:tcPr>
          <w:p w:rsidR="009363F9" w:rsidRDefault="009363F9">
            <w:pPr>
              <w:pStyle w:val="ConsPlusNormal"/>
            </w:pPr>
            <w:r>
              <w:t>28</w:t>
            </w:r>
          </w:p>
        </w:tc>
        <w:tc>
          <w:tcPr>
            <w:tcW w:w="698" w:type="dxa"/>
          </w:tcPr>
          <w:p w:rsidR="009363F9" w:rsidRDefault="009363F9">
            <w:pPr>
              <w:pStyle w:val="ConsPlusNormal"/>
            </w:pPr>
            <w:r>
              <w:t>13</w:t>
            </w:r>
          </w:p>
        </w:tc>
        <w:tc>
          <w:tcPr>
            <w:tcW w:w="698" w:type="dxa"/>
          </w:tcPr>
          <w:p w:rsidR="009363F9" w:rsidRDefault="009363F9">
            <w:pPr>
              <w:pStyle w:val="ConsPlusNormal"/>
            </w:pPr>
            <w:r>
              <w:t>18</w:t>
            </w:r>
          </w:p>
        </w:tc>
        <w:tc>
          <w:tcPr>
            <w:tcW w:w="854" w:type="dxa"/>
          </w:tcPr>
          <w:p w:rsidR="009363F9" w:rsidRDefault="009363F9">
            <w:pPr>
              <w:pStyle w:val="ConsPlusNormal"/>
            </w:pPr>
            <w:r>
              <w:t>20</w:t>
            </w:r>
          </w:p>
        </w:tc>
        <w:tc>
          <w:tcPr>
            <w:tcW w:w="974" w:type="dxa"/>
          </w:tcPr>
          <w:p w:rsidR="009363F9" w:rsidRDefault="009363F9">
            <w:pPr>
              <w:pStyle w:val="ConsPlusNormal"/>
            </w:pPr>
            <w:r>
              <w:t>0,07</w:t>
            </w:r>
          </w:p>
        </w:tc>
      </w:tr>
      <w:tr w:rsidR="009363F9">
        <w:tc>
          <w:tcPr>
            <w:tcW w:w="714" w:type="dxa"/>
          </w:tcPr>
          <w:p w:rsidR="009363F9" w:rsidRDefault="009363F9">
            <w:pPr>
              <w:pStyle w:val="ConsPlusNormal"/>
              <w:jc w:val="center"/>
            </w:pPr>
            <w:r>
              <w:t>19.</w:t>
            </w:r>
          </w:p>
        </w:tc>
        <w:tc>
          <w:tcPr>
            <w:tcW w:w="1599" w:type="dxa"/>
          </w:tcPr>
          <w:p w:rsidR="009363F9" w:rsidRDefault="009363F9">
            <w:pPr>
              <w:pStyle w:val="ConsPlusNormal"/>
            </w:pPr>
            <w:r>
              <w:t>Холмский</w:t>
            </w:r>
          </w:p>
        </w:tc>
        <w:tc>
          <w:tcPr>
            <w:tcW w:w="699" w:type="dxa"/>
          </w:tcPr>
          <w:p w:rsidR="009363F9" w:rsidRDefault="009363F9">
            <w:pPr>
              <w:pStyle w:val="ConsPlusNormal"/>
            </w:pPr>
            <w:r>
              <w:t>28</w:t>
            </w:r>
          </w:p>
        </w:tc>
        <w:tc>
          <w:tcPr>
            <w:tcW w:w="699" w:type="dxa"/>
          </w:tcPr>
          <w:p w:rsidR="009363F9" w:rsidRDefault="009363F9">
            <w:pPr>
              <w:pStyle w:val="ConsPlusNormal"/>
            </w:pPr>
            <w:r>
              <w:t>7</w:t>
            </w:r>
          </w:p>
        </w:tc>
        <w:tc>
          <w:tcPr>
            <w:tcW w:w="698" w:type="dxa"/>
          </w:tcPr>
          <w:p w:rsidR="009363F9" w:rsidRDefault="009363F9">
            <w:pPr>
              <w:pStyle w:val="ConsPlusNormal"/>
            </w:pPr>
            <w:r>
              <w:t>3</w:t>
            </w:r>
          </w:p>
        </w:tc>
        <w:tc>
          <w:tcPr>
            <w:tcW w:w="698" w:type="dxa"/>
          </w:tcPr>
          <w:p w:rsidR="009363F9" w:rsidRDefault="009363F9">
            <w:pPr>
              <w:pStyle w:val="ConsPlusNormal"/>
            </w:pPr>
            <w:r>
              <w:t>2</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2</w:t>
            </w:r>
          </w:p>
        </w:tc>
        <w:tc>
          <w:tcPr>
            <w:tcW w:w="698" w:type="dxa"/>
          </w:tcPr>
          <w:p w:rsidR="009363F9" w:rsidRDefault="009363F9">
            <w:pPr>
              <w:pStyle w:val="ConsPlusNormal"/>
            </w:pPr>
            <w:r>
              <w:t>13</w:t>
            </w:r>
          </w:p>
        </w:tc>
        <w:tc>
          <w:tcPr>
            <w:tcW w:w="698" w:type="dxa"/>
          </w:tcPr>
          <w:p w:rsidR="009363F9" w:rsidRDefault="009363F9">
            <w:pPr>
              <w:pStyle w:val="ConsPlusNormal"/>
            </w:pPr>
            <w:r>
              <w:t>10</w:t>
            </w:r>
          </w:p>
        </w:tc>
        <w:tc>
          <w:tcPr>
            <w:tcW w:w="698" w:type="dxa"/>
          </w:tcPr>
          <w:p w:rsidR="009363F9" w:rsidRDefault="009363F9">
            <w:pPr>
              <w:pStyle w:val="ConsPlusNormal"/>
            </w:pPr>
            <w:r>
              <w:t>-</w:t>
            </w:r>
          </w:p>
        </w:tc>
        <w:tc>
          <w:tcPr>
            <w:tcW w:w="698" w:type="dxa"/>
          </w:tcPr>
          <w:p w:rsidR="009363F9" w:rsidRDefault="009363F9">
            <w:pPr>
              <w:pStyle w:val="ConsPlusNormal"/>
            </w:pPr>
            <w:r>
              <w:t>6</w:t>
            </w:r>
          </w:p>
        </w:tc>
        <w:tc>
          <w:tcPr>
            <w:tcW w:w="698" w:type="dxa"/>
          </w:tcPr>
          <w:p w:rsidR="009363F9" w:rsidRDefault="009363F9">
            <w:pPr>
              <w:pStyle w:val="ConsPlusNormal"/>
            </w:pPr>
            <w:r>
              <w:t>1</w:t>
            </w:r>
          </w:p>
        </w:tc>
        <w:tc>
          <w:tcPr>
            <w:tcW w:w="698" w:type="dxa"/>
          </w:tcPr>
          <w:p w:rsidR="009363F9" w:rsidRDefault="009363F9">
            <w:pPr>
              <w:pStyle w:val="ConsPlusNormal"/>
            </w:pPr>
            <w:r>
              <w:t>11</w:t>
            </w:r>
          </w:p>
        </w:tc>
        <w:tc>
          <w:tcPr>
            <w:tcW w:w="698" w:type="dxa"/>
          </w:tcPr>
          <w:p w:rsidR="009363F9" w:rsidRDefault="009363F9">
            <w:pPr>
              <w:pStyle w:val="ConsPlusNormal"/>
            </w:pPr>
            <w:r>
              <w:t>14</w:t>
            </w:r>
          </w:p>
        </w:tc>
        <w:tc>
          <w:tcPr>
            <w:tcW w:w="698" w:type="dxa"/>
          </w:tcPr>
          <w:p w:rsidR="009363F9" w:rsidRDefault="009363F9">
            <w:pPr>
              <w:pStyle w:val="ConsPlusNormal"/>
            </w:pPr>
            <w:r>
              <w:t>16</w:t>
            </w:r>
          </w:p>
        </w:tc>
        <w:tc>
          <w:tcPr>
            <w:tcW w:w="698" w:type="dxa"/>
          </w:tcPr>
          <w:p w:rsidR="009363F9" w:rsidRDefault="009363F9">
            <w:pPr>
              <w:pStyle w:val="ConsPlusNormal"/>
            </w:pPr>
            <w:r>
              <w:t>18</w:t>
            </w:r>
          </w:p>
        </w:tc>
        <w:tc>
          <w:tcPr>
            <w:tcW w:w="854" w:type="dxa"/>
          </w:tcPr>
          <w:p w:rsidR="009363F9" w:rsidRDefault="009363F9">
            <w:pPr>
              <w:pStyle w:val="ConsPlusNormal"/>
            </w:pPr>
            <w:r>
              <w:t>16</w:t>
            </w:r>
          </w:p>
        </w:tc>
        <w:tc>
          <w:tcPr>
            <w:tcW w:w="974" w:type="dxa"/>
          </w:tcPr>
          <w:p w:rsidR="009363F9" w:rsidRDefault="009363F9">
            <w:pPr>
              <w:pStyle w:val="ConsPlusNormal"/>
            </w:pPr>
            <w:r>
              <w:t>0,08</w:t>
            </w:r>
          </w:p>
        </w:tc>
      </w:tr>
      <w:tr w:rsidR="009363F9">
        <w:tc>
          <w:tcPr>
            <w:tcW w:w="714" w:type="dxa"/>
          </w:tcPr>
          <w:p w:rsidR="009363F9" w:rsidRDefault="009363F9">
            <w:pPr>
              <w:pStyle w:val="ConsPlusNormal"/>
              <w:jc w:val="center"/>
            </w:pPr>
            <w:r>
              <w:t>20.</w:t>
            </w:r>
          </w:p>
        </w:tc>
        <w:tc>
          <w:tcPr>
            <w:tcW w:w="1599" w:type="dxa"/>
          </w:tcPr>
          <w:p w:rsidR="009363F9" w:rsidRDefault="009363F9">
            <w:pPr>
              <w:pStyle w:val="ConsPlusNormal"/>
            </w:pPr>
            <w:r>
              <w:t>Чудовский</w:t>
            </w:r>
          </w:p>
        </w:tc>
        <w:tc>
          <w:tcPr>
            <w:tcW w:w="699" w:type="dxa"/>
          </w:tcPr>
          <w:p w:rsidR="009363F9" w:rsidRDefault="009363F9">
            <w:pPr>
              <w:pStyle w:val="ConsPlusNormal"/>
            </w:pPr>
            <w:r>
              <w:t>6</w:t>
            </w:r>
          </w:p>
        </w:tc>
        <w:tc>
          <w:tcPr>
            <w:tcW w:w="699" w:type="dxa"/>
          </w:tcPr>
          <w:p w:rsidR="009363F9" w:rsidRDefault="009363F9">
            <w:pPr>
              <w:pStyle w:val="ConsPlusNormal"/>
            </w:pPr>
            <w:r>
              <w:t>18</w:t>
            </w:r>
          </w:p>
        </w:tc>
        <w:tc>
          <w:tcPr>
            <w:tcW w:w="698" w:type="dxa"/>
          </w:tcPr>
          <w:p w:rsidR="009363F9" w:rsidRDefault="009363F9">
            <w:pPr>
              <w:pStyle w:val="ConsPlusNormal"/>
            </w:pPr>
            <w:r>
              <w:t>16</w:t>
            </w:r>
          </w:p>
        </w:tc>
        <w:tc>
          <w:tcPr>
            <w:tcW w:w="698" w:type="dxa"/>
          </w:tcPr>
          <w:p w:rsidR="009363F9" w:rsidRDefault="009363F9">
            <w:pPr>
              <w:pStyle w:val="ConsPlusNormal"/>
            </w:pPr>
            <w:r>
              <w:t>28</w:t>
            </w:r>
          </w:p>
        </w:tc>
        <w:tc>
          <w:tcPr>
            <w:tcW w:w="698" w:type="dxa"/>
          </w:tcPr>
          <w:p w:rsidR="009363F9" w:rsidRDefault="009363F9">
            <w:pPr>
              <w:pStyle w:val="ConsPlusNormal"/>
            </w:pPr>
            <w:r>
              <w:t>27</w:t>
            </w:r>
          </w:p>
        </w:tc>
        <w:tc>
          <w:tcPr>
            <w:tcW w:w="698" w:type="dxa"/>
          </w:tcPr>
          <w:p w:rsidR="009363F9" w:rsidRDefault="009363F9">
            <w:pPr>
              <w:pStyle w:val="ConsPlusNormal"/>
            </w:pPr>
            <w:r>
              <w:t>32</w:t>
            </w:r>
          </w:p>
        </w:tc>
        <w:tc>
          <w:tcPr>
            <w:tcW w:w="698" w:type="dxa"/>
          </w:tcPr>
          <w:p w:rsidR="009363F9" w:rsidRDefault="009363F9">
            <w:pPr>
              <w:pStyle w:val="ConsPlusNormal"/>
            </w:pPr>
            <w:r>
              <w:t>41</w:t>
            </w:r>
          </w:p>
        </w:tc>
        <w:tc>
          <w:tcPr>
            <w:tcW w:w="698" w:type="dxa"/>
          </w:tcPr>
          <w:p w:rsidR="009363F9" w:rsidRDefault="009363F9">
            <w:pPr>
              <w:pStyle w:val="ConsPlusNormal"/>
            </w:pPr>
            <w:r>
              <w:t>38</w:t>
            </w:r>
          </w:p>
        </w:tc>
        <w:tc>
          <w:tcPr>
            <w:tcW w:w="698" w:type="dxa"/>
          </w:tcPr>
          <w:p w:rsidR="009363F9" w:rsidRDefault="009363F9">
            <w:pPr>
              <w:pStyle w:val="ConsPlusNormal"/>
            </w:pPr>
            <w:r>
              <w:t>5</w:t>
            </w:r>
          </w:p>
        </w:tc>
        <w:tc>
          <w:tcPr>
            <w:tcW w:w="698" w:type="dxa"/>
          </w:tcPr>
          <w:p w:rsidR="009363F9" w:rsidRDefault="009363F9">
            <w:pPr>
              <w:pStyle w:val="ConsPlusNormal"/>
            </w:pPr>
            <w:r>
              <w:t>19</w:t>
            </w:r>
          </w:p>
        </w:tc>
        <w:tc>
          <w:tcPr>
            <w:tcW w:w="698" w:type="dxa"/>
          </w:tcPr>
          <w:p w:rsidR="009363F9" w:rsidRDefault="009363F9">
            <w:pPr>
              <w:pStyle w:val="ConsPlusNormal"/>
            </w:pPr>
            <w:r>
              <w:t>13</w:t>
            </w:r>
          </w:p>
        </w:tc>
        <w:tc>
          <w:tcPr>
            <w:tcW w:w="698" w:type="dxa"/>
          </w:tcPr>
          <w:p w:rsidR="009363F9" w:rsidRDefault="009363F9">
            <w:pPr>
              <w:pStyle w:val="ConsPlusNormal"/>
            </w:pPr>
            <w:r>
              <w:t>42</w:t>
            </w:r>
          </w:p>
        </w:tc>
        <w:tc>
          <w:tcPr>
            <w:tcW w:w="698" w:type="dxa"/>
          </w:tcPr>
          <w:p w:rsidR="009363F9" w:rsidRDefault="009363F9">
            <w:pPr>
              <w:pStyle w:val="ConsPlusNormal"/>
            </w:pPr>
            <w:r>
              <w:t>54</w:t>
            </w:r>
          </w:p>
        </w:tc>
        <w:tc>
          <w:tcPr>
            <w:tcW w:w="698" w:type="dxa"/>
          </w:tcPr>
          <w:p w:rsidR="009363F9" w:rsidRDefault="009363F9">
            <w:pPr>
              <w:pStyle w:val="ConsPlusNormal"/>
            </w:pPr>
            <w:r>
              <w:t>30</w:t>
            </w:r>
          </w:p>
        </w:tc>
        <w:tc>
          <w:tcPr>
            <w:tcW w:w="698" w:type="dxa"/>
          </w:tcPr>
          <w:p w:rsidR="009363F9" w:rsidRDefault="009363F9">
            <w:pPr>
              <w:pStyle w:val="ConsPlusNormal"/>
            </w:pPr>
            <w:r>
              <w:t>27</w:t>
            </w:r>
          </w:p>
        </w:tc>
        <w:tc>
          <w:tcPr>
            <w:tcW w:w="698" w:type="dxa"/>
          </w:tcPr>
          <w:p w:rsidR="009363F9" w:rsidRDefault="009363F9">
            <w:pPr>
              <w:pStyle w:val="ConsPlusNormal"/>
            </w:pPr>
            <w:r>
              <w:t>28</w:t>
            </w:r>
          </w:p>
        </w:tc>
        <w:tc>
          <w:tcPr>
            <w:tcW w:w="854" w:type="dxa"/>
          </w:tcPr>
          <w:p w:rsidR="009363F9" w:rsidRDefault="009363F9">
            <w:pPr>
              <w:pStyle w:val="ConsPlusNormal"/>
            </w:pPr>
            <w:r>
              <w:t>28</w:t>
            </w:r>
          </w:p>
        </w:tc>
        <w:tc>
          <w:tcPr>
            <w:tcW w:w="974" w:type="dxa"/>
          </w:tcPr>
          <w:p w:rsidR="009363F9" w:rsidRDefault="009363F9">
            <w:pPr>
              <w:pStyle w:val="ConsPlusNormal"/>
            </w:pPr>
            <w:r>
              <w:t>0,12</w:t>
            </w:r>
          </w:p>
        </w:tc>
      </w:tr>
      <w:tr w:rsidR="009363F9">
        <w:tc>
          <w:tcPr>
            <w:tcW w:w="714" w:type="dxa"/>
          </w:tcPr>
          <w:p w:rsidR="009363F9" w:rsidRDefault="009363F9">
            <w:pPr>
              <w:pStyle w:val="ConsPlusNormal"/>
              <w:jc w:val="center"/>
            </w:pPr>
            <w:r>
              <w:t>21.</w:t>
            </w:r>
          </w:p>
        </w:tc>
        <w:tc>
          <w:tcPr>
            <w:tcW w:w="1599" w:type="dxa"/>
          </w:tcPr>
          <w:p w:rsidR="009363F9" w:rsidRDefault="009363F9">
            <w:pPr>
              <w:pStyle w:val="ConsPlusNormal"/>
            </w:pPr>
            <w:r>
              <w:t>Шимский</w:t>
            </w:r>
          </w:p>
        </w:tc>
        <w:tc>
          <w:tcPr>
            <w:tcW w:w="699" w:type="dxa"/>
          </w:tcPr>
          <w:p w:rsidR="009363F9" w:rsidRDefault="009363F9">
            <w:pPr>
              <w:pStyle w:val="ConsPlusNormal"/>
            </w:pPr>
            <w:r>
              <w:t>2</w:t>
            </w:r>
          </w:p>
        </w:tc>
        <w:tc>
          <w:tcPr>
            <w:tcW w:w="699" w:type="dxa"/>
          </w:tcPr>
          <w:p w:rsidR="009363F9" w:rsidRDefault="009363F9">
            <w:pPr>
              <w:pStyle w:val="ConsPlusNormal"/>
            </w:pPr>
            <w:r>
              <w:t>8</w:t>
            </w:r>
          </w:p>
        </w:tc>
        <w:tc>
          <w:tcPr>
            <w:tcW w:w="698" w:type="dxa"/>
          </w:tcPr>
          <w:p w:rsidR="009363F9" w:rsidRDefault="009363F9">
            <w:pPr>
              <w:pStyle w:val="ConsPlusNormal"/>
            </w:pPr>
            <w:r>
              <w:t>-</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w:t>
            </w:r>
          </w:p>
        </w:tc>
        <w:tc>
          <w:tcPr>
            <w:tcW w:w="698" w:type="dxa"/>
          </w:tcPr>
          <w:p w:rsidR="009363F9" w:rsidRDefault="009363F9">
            <w:pPr>
              <w:pStyle w:val="ConsPlusNormal"/>
            </w:pPr>
            <w:r>
              <w:t>0</w:t>
            </w:r>
          </w:p>
        </w:tc>
        <w:tc>
          <w:tcPr>
            <w:tcW w:w="698" w:type="dxa"/>
          </w:tcPr>
          <w:p w:rsidR="009363F9" w:rsidRDefault="009363F9">
            <w:pPr>
              <w:pStyle w:val="ConsPlusNormal"/>
            </w:pPr>
            <w:r>
              <w:t>4</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4</w:t>
            </w:r>
          </w:p>
        </w:tc>
        <w:tc>
          <w:tcPr>
            <w:tcW w:w="698" w:type="dxa"/>
          </w:tcPr>
          <w:p w:rsidR="009363F9" w:rsidRDefault="009363F9">
            <w:pPr>
              <w:pStyle w:val="ConsPlusNormal"/>
            </w:pPr>
            <w:r>
              <w:t>3</w:t>
            </w:r>
          </w:p>
        </w:tc>
        <w:tc>
          <w:tcPr>
            <w:tcW w:w="698" w:type="dxa"/>
          </w:tcPr>
          <w:p w:rsidR="009363F9" w:rsidRDefault="009363F9">
            <w:pPr>
              <w:pStyle w:val="ConsPlusNormal"/>
            </w:pPr>
            <w:r>
              <w:t>2</w:t>
            </w:r>
          </w:p>
        </w:tc>
        <w:tc>
          <w:tcPr>
            <w:tcW w:w="698" w:type="dxa"/>
          </w:tcPr>
          <w:p w:rsidR="009363F9" w:rsidRDefault="009363F9">
            <w:pPr>
              <w:pStyle w:val="ConsPlusNormal"/>
            </w:pPr>
            <w:r>
              <w:t>3</w:t>
            </w:r>
          </w:p>
        </w:tc>
        <w:tc>
          <w:tcPr>
            <w:tcW w:w="698" w:type="dxa"/>
          </w:tcPr>
          <w:p w:rsidR="009363F9" w:rsidRDefault="009363F9">
            <w:pPr>
              <w:pStyle w:val="ConsPlusNormal"/>
            </w:pPr>
            <w:r>
              <w:t>7</w:t>
            </w:r>
          </w:p>
        </w:tc>
        <w:tc>
          <w:tcPr>
            <w:tcW w:w="854" w:type="dxa"/>
          </w:tcPr>
          <w:p w:rsidR="009363F9" w:rsidRDefault="009363F9">
            <w:pPr>
              <w:pStyle w:val="ConsPlusNormal"/>
            </w:pPr>
            <w:r>
              <w:t>4</w:t>
            </w:r>
          </w:p>
        </w:tc>
        <w:tc>
          <w:tcPr>
            <w:tcW w:w="974" w:type="dxa"/>
          </w:tcPr>
          <w:p w:rsidR="009363F9" w:rsidRDefault="009363F9">
            <w:pPr>
              <w:pStyle w:val="ConsPlusNormal"/>
            </w:pPr>
            <w:r>
              <w:t>0,02</w:t>
            </w:r>
          </w:p>
        </w:tc>
      </w:tr>
      <w:tr w:rsidR="009363F9">
        <w:tc>
          <w:tcPr>
            <w:tcW w:w="714" w:type="dxa"/>
          </w:tcPr>
          <w:p w:rsidR="009363F9" w:rsidRDefault="009363F9">
            <w:pPr>
              <w:pStyle w:val="ConsPlusNormal"/>
            </w:pPr>
          </w:p>
        </w:tc>
        <w:tc>
          <w:tcPr>
            <w:tcW w:w="1599" w:type="dxa"/>
          </w:tcPr>
          <w:p w:rsidR="009363F9" w:rsidRDefault="009363F9">
            <w:pPr>
              <w:pStyle w:val="ConsPlusNormal"/>
            </w:pPr>
            <w:r>
              <w:t>ИТОГО</w:t>
            </w:r>
          </w:p>
        </w:tc>
        <w:tc>
          <w:tcPr>
            <w:tcW w:w="699" w:type="dxa"/>
          </w:tcPr>
          <w:p w:rsidR="009363F9" w:rsidRDefault="009363F9">
            <w:pPr>
              <w:pStyle w:val="ConsPlusNormal"/>
            </w:pPr>
            <w:r>
              <w:t>122</w:t>
            </w:r>
          </w:p>
        </w:tc>
        <w:tc>
          <w:tcPr>
            <w:tcW w:w="699" w:type="dxa"/>
          </w:tcPr>
          <w:p w:rsidR="009363F9" w:rsidRDefault="009363F9">
            <w:pPr>
              <w:pStyle w:val="ConsPlusNormal"/>
            </w:pPr>
            <w:r>
              <w:t>150</w:t>
            </w:r>
          </w:p>
        </w:tc>
        <w:tc>
          <w:tcPr>
            <w:tcW w:w="698" w:type="dxa"/>
          </w:tcPr>
          <w:p w:rsidR="009363F9" w:rsidRDefault="009363F9">
            <w:pPr>
              <w:pStyle w:val="ConsPlusNormal"/>
            </w:pPr>
            <w:r>
              <w:t>107</w:t>
            </w:r>
          </w:p>
        </w:tc>
        <w:tc>
          <w:tcPr>
            <w:tcW w:w="698" w:type="dxa"/>
          </w:tcPr>
          <w:p w:rsidR="009363F9" w:rsidRDefault="009363F9">
            <w:pPr>
              <w:pStyle w:val="ConsPlusNormal"/>
            </w:pPr>
            <w:r>
              <w:t>124</w:t>
            </w:r>
          </w:p>
        </w:tc>
        <w:tc>
          <w:tcPr>
            <w:tcW w:w="698" w:type="dxa"/>
          </w:tcPr>
          <w:p w:rsidR="009363F9" w:rsidRDefault="009363F9">
            <w:pPr>
              <w:pStyle w:val="ConsPlusNormal"/>
            </w:pPr>
            <w:r>
              <w:t>70</w:t>
            </w:r>
          </w:p>
        </w:tc>
        <w:tc>
          <w:tcPr>
            <w:tcW w:w="698" w:type="dxa"/>
          </w:tcPr>
          <w:p w:rsidR="009363F9" w:rsidRDefault="009363F9">
            <w:pPr>
              <w:pStyle w:val="ConsPlusNormal"/>
            </w:pPr>
            <w:r>
              <w:t>92</w:t>
            </w:r>
          </w:p>
        </w:tc>
        <w:tc>
          <w:tcPr>
            <w:tcW w:w="698" w:type="dxa"/>
          </w:tcPr>
          <w:p w:rsidR="009363F9" w:rsidRDefault="009363F9">
            <w:pPr>
              <w:pStyle w:val="ConsPlusNormal"/>
            </w:pPr>
            <w:r>
              <w:t>108</w:t>
            </w:r>
          </w:p>
        </w:tc>
        <w:tc>
          <w:tcPr>
            <w:tcW w:w="698" w:type="dxa"/>
          </w:tcPr>
          <w:p w:rsidR="009363F9" w:rsidRDefault="009363F9">
            <w:pPr>
              <w:pStyle w:val="ConsPlusNormal"/>
            </w:pPr>
            <w:r>
              <w:t>184</w:t>
            </w:r>
          </w:p>
        </w:tc>
        <w:tc>
          <w:tcPr>
            <w:tcW w:w="698" w:type="dxa"/>
          </w:tcPr>
          <w:p w:rsidR="009363F9" w:rsidRDefault="009363F9">
            <w:pPr>
              <w:pStyle w:val="ConsPlusNormal"/>
            </w:pPr>
            <w:r>
              <w:t>138</w:t>
            </w:r>
          </w:p>
        </w:tc>
        <w:tc>
          <w:tcPr>
            <w:tcW w:w="698" w:type="dxa"/>
          </w:tcPr>
          <w:p w:rsidR="009363F9" w:rsidRDefault="009363F9">
            <w:pPr>
              <w:pStyle w:val="ConsPlusNormal"/>
            </w:pPr>
            <w:r>
              <w:t>175</w:t>
            </w:r>
          </w:p>
        </w:tc>
        <w:tc>
          <w:tcPr>
            <w:tcW w:w="698" w:type="dxa"/>
          </w:tcPr>
          <w:p w:rsidR="009363F9" w:rsidRDefault="009363F9">
            <w:pPr>
              <w:pStyle w:val="ConsPlusNormal"/>
            </w:pPr>
            <w:r>
              <w:t>147</w:t>
            </w:r>
          </w:p>
        </w:tc>
        <w:tc>
          <w:tcPr>
            <w:tcW w:w="698" w:type="dxa"/>
          </w:tcPr>
          <w:p w:rsidR="009363F9" w:rsidRDefault="009363F9">
            <w:pPr>
              <w:pStyle w:val="ConsPlusNormal"/>
            </w:pPr>
            <w:r>
              <w:t>203</w:t>
            </w:r>
          </w:p>
        </w:tc>
        <w:tc>
          <w:tcPr>
            <w:tcW w:w="698" w:type="dxa"/>
          </w:tcPr>
          <w:p w:rsidR="009363F9" w:rsidRDefault="009363F9">
            <w:pPr>
              <w:pStyle w:val="ConsPlusNormal"/>
            </w:pPr>
            <w:r>
              <w:t>416</w:t>
            </w:r>
          </w:p>
        </w:tc>
        <w:tc>
          <w:tcPr>
            <w:tcW w:w="698" w:type="dxa"/>
          </w:tcPr>
          <w:p w:rsidR="009363F9" w:rsidRDefault="009363F9">
            <w:pPr>
              <w:pStyle w:val="ConsPlusNormal"/>
            </w:pPr>
            <w:r>
              <w:t>286</w:t>
            </w:r>
          </w:p>
        </w:tc>
        <w:tc>
          <w:tcPr>
            <w:tcW w:w="698" w:type="dxa"/>
          </w:tcPr>
          <w:p w:rsidR="009363F9" w:rsidRDefault="009363F9">
            <w:pPr>
              <w:pStyle w:val="ConsPlusNormal"/>
            </w:pPr>
            <w:r>
              <w:t>316</w:t>
            </w:r>
          </w:p>
        </w:tc>
        <w:tc>
          <w:tcPr>
            <w:tcW w:w="698" w:type="dxa"/>
          </w:tcPr>
          <w:p w:rsidR="009363F9" w:rsidRDefault="009363F9">
            <w:pPr>
              <w:pStyle w:val="ConsPlusNormal"/>
            </w:pPr>
            <w:r>
              <w:t>316</w:t>
            </w:r>
          </w:p>
        </w:tc>
        <w:tc>
          <w:tcPr>
            <w:tcW w:w="854" w:type="dxa"/>
          </w:tcPr>
          <w:p w:rsidR="009363F9" w:rsidRDefault="009363F9">
            <w:pPr>
              <w:pStyle w:val="ConsPlusNormal"/>
            </w:pPr>
            <w:r>
              <w:t>306</w:t>
            </w:r>
          </w:p>
        </w:tc>
        <w:tc>
          <w:tcPr>
            <w:tcW w:w="974" w:type="dxa"/>
          </w:tcPr>
          <w:p w:rsidR="009363F9" w:rsidRDefault="009363F9">
            <w:pPr>
              <w:pStyle w:val="ConsPlusNormal"/>
            </w:pPr>
            <w:r>
              <w:t>0,06</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54 - Численность и размещение лисицы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699"/>
        <w:gridCol w:w="698"/>
        <w:gridCol w:w="698"/>
        <w:gridCol w:w="698"/>
        <w:gridCol w:w="698"/>
        <w:gridCol w:w="698"/>
        <w:gridCol w:w="698"/>
        <w:gridCol w:w="698"/>
        <w:gridCol w:w="698"/>
        <w:gridCol w:w="698"/>
        <w:gridCol w:w="698"/>
        <w:gridCol w:w="698"/>
        <w:gridCol w:w="698"/>
        <w:gridCol w:w="698"/>
        <w:gridCol w:w="698"/>
        <w:gridCol w:w="698"/>
        <w:gridCol w:w="857"/>
        <w:gridCol w:w="968"/>
      </w:tblGrid>
      <w:tr w:rsidR="009363F9">
        <w:tc>
          <w:tcPr>
            <w:tcW w:w="510"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1169" w:type="dxa"/>
            <w:gridSpan w:val="16"/>
          </w:tcPr>
          <w:p w:rsidR="009363F9" w:rsidRDefault="009363F9">
            <w:pPr>
              <w:pStyle w:val="ConsPlusNormal"/>
              <w:jc w:val="center"/>
            </w:pPr>
            <w:r>
              <w:t>Численность по годам (особь)</w:t>
            </w:r>
          </w:p>
        </w:tc>
        <w:tc>
          <w:tcPr>
            <w:tcW w:w="857" w:type="dxa"/>
            <w:vMerge w:val="restart"/>
          </w:tcPr>
          <w:p w:rsidR="009363F9" w:rsidRDefault="009363F9">
            <w:pPr>
              <w:pStyle w:val="ConsPlusNormal"/>
              <w:jc w:val="center"/>
            </w:pPr>
            <w:r>
              <w:t>Средняя за 2013 - 2015 годы</w:t>
            </w:r>
          </w:p>
        </w:tc>
        <w:tc>
          <w:tcPr>
            <w:tcW w:w="968" w:type="dxa"/>
            <w:vMerge w:val="restart"/>
          </w:tcPr>
          <w:p w:rsidR="009363F9" w:rsidRDefault="009363F9">
            <w:pPr>
              <w:pStyle w:val="ConsPlusNormal"/>
              <w:jc w:val="center"/>
            </w:pPr>
            <w:r>
              <w:t xml:space="preserve">Плотность населения (особей/ </w:t>
            </w:r>
            <w:r>
              <w:lastRenderedPageBreak/>
              <w:t>1000 га)</w:t>
            </w:r>
          </w:p>
        </w:tc>
      </w:tr>
      <w:tr w:rsidR="009363F9">
        <w:tc>
          <w:tcPr>
            <w:tcW w:w="510" w:type="dxa"/>
            <w:vMerge/>
          </w:tcPr>
          <w:p w:rsidR="009363F9" w:rsidRDefault="009363F9">
            <w:pPr>
              <w:pStyle w:val="ConsPlusNormal"/>
            </w:pPr>
          </w:p>
        </w:tc>
        <w:tc>
          <w:tcPr>
            <w:tcW w:w="1984" w:type="dxa"/>
            <w:vMerge/>
          </w:tcPr>
          <w:p w:rsidR="009363F9" w:rsidRDefault="009363F9">
            <w:pPr>
              <w:pStyle w:val="ConsPlusNormal"/>
            </w:pPr>
          </w:p>
        </w:tc>
        <w:tc>
          <w:tcPr>
            <w:tcW w:w="699" w:type="dxa"/>
          </w:tcPr>
          <w:p w:rsidR="009363F9" w:rsidRDefault="009363F9">
            <w:pPr>
              <w:pStyle w:val="ConsPlusNormal"/>
              <w:jc w:val="center"/>
            </w:pPr>
            <w:r>
              <w:t>2000</w:t>
            </w:r>
          </w:p>
        </w:tc>
        <w:tc>
          <w:tcPr>
            <w:tcW w:w="698" w:type="dxa"/>
          </w:tcPr>
          <w:p w:rsidR="009363F9" w:rsidRDefault="009363F9">
            <w:pPr>
              <w:pStyle w:val="ConsPlusNormal"/>
              <w:jc w:val="center"/>
            </w:pPr>
            <w:r>
              <w:t>2001</w:t>
            </w:r>
          </w:p>
        </w:tc>
        <w:tc>
          <w:tcPr>
            <w:tcW w:w="698" w:type="dxa"/>
          </w:tcPr>
          <w:p w:rsidR="009363F9" w:rsidRDefault="009363F9">
            <w:pPr>
              <w:pStyle w:val="ConsPlusNormal"/>
              <w:jc w:val="center"/>
            </w:pPr>
            <w:r>
              <w:t>2002</w:t>
            </w:r>
          </w:p>
        </w:tc>
        <w:tc>
          <w:tcPr>
            <w:tcW w:w="698" w:type="dxa"/>
          </w:tcPr>
          <w:p w:rsidR="009363F9" w:rsidRDefault="009363F9">
            <w:pPr>
              <w:pStyle w:val="ConsPlusNormal"/>
              <w:jc w:val="center"/>
            </w:pPr>
            <w:r>
              <w:t>2003</w:t>
            </w:r>
          </w:p>
        </w:tc>
        <w:tc>
          <w:tcPr>
            <w:tcW w:w="698" w:type="dxa"/>
          </w:tcPr>
          <w:p w:rsidR="009363F9" w:rsidRDefault="009363F9">
            <w:pPr>
              <w:pStyle w:val="ConsPlusNormal"/>
              <w:jc w:val="center"/>
            </w:pPr>
            <w:r>
              <w:t>2004</w:t>
            </w:r>
          </w:p>
        </w:tc>
        <w:tc>
          <w:tcPr>
            <w:tcW w:w="698" w:type="dxa"/>
          </w:tcPr>
          <w:p w:rsidR="009363F9" w:rsidRDefault="009363F9">
            <w:pPr>
              <w:pStyle w:val="ConsPlusNormal"/>
              <w:jc w:val="center"/>
            </w:pPr>
            <w:r>
              <w:t>2005</w:t>
            </w:r>
          </w:p>
        </w:tc>
        <w:tc>
          <w:tcPr>
            <w:tcW w:w="698" w:type="dxa"/>
          </w:tcPr>
          <w:p w:rsidR="009363F9" w:rsidRDefault="009363F9">
            <w:pPr>
              <w:pStyle w:val="ConsPlusNormal"/>
              <w:jc w:val="center"/>
            </w:pPr>
            <w:r>
              <w:t>2006</w:t>
            </w:r>
          </w:p>
        </w:tc>
        <w:tc>
          <w:tcPr>
            <w:tcW w:w="698" w:type="dxa"/>
          </w:tcPr>
          <w:p w:rsidR="009363F9" w:rsidRDefault="009363F9">
            <w:pPr>
              <w:pStyle w:val="ConsPlusNormal"/>
              <w:jc w:val="center"/>
            </w:pPr>
            <w:r>
              <w:t>2007</w:t>
            </w:r>
          </w:p>
        </w:tc>
        <w:tc>
          <w:tcPr>
            <w:tcW w:w="698" w:type="dxa"/>
          </w:tcPr>
          <w:p w:rsidR="009363F9" w:rsidRDefault="009363F9">
            <w:pPr>
              <w:pStyle w:val="ConsPlusNormal"/>
              <w:jc w:val="center"/>
            </w:pPr>
            <w:r>
              <w:t>2008</w:t>
            </w:r>
          </w:p>
        </w:tc>
        <w:tc>
          <w:tcPr>
            <w:tcW w:w="698" w:type="dxa"/>
          </w:tcPr>
          <w:p w:rsidR="009363F9" w:rsidRDefault="009363F9">
            <w:pPr>
              <w:pStyle w:val="ConsPlusNormal"/>
              <w:jc w:val="center"/>
            </w:pPr>
            <w:r>
              <w:t>2009</w:t>
            </w:r>
          </w:p>
        </w:tc>
        <w:tc>
          <w:tcPr>
            <w:tcW w:w="698" w:type="dxa"/>
          </w:tcPr>
          <w:p w:rsidR="009363F9" w:rsidRDefault="009363F9">
            <w:pPr>
              <w:pStyle w:val="ConsPlusNormal"/>
              <w:jc w:val="center"/>
            </w:pPr>
            <w:r>
              <w:t>2010</w:t>
            </w:r>
          </w:p>
        </w:tc>
        <w:tc>
          <w:tcPr>
            <w:tcW w:w="698" w:type="dxa"/>
          </w:tcPr>
          <w:p w:rsidR="009363F9" w:rsidRDefault="009363F9">
            <w:pPr>
              <w:pStyle w:val="ConsPlusNormal"/>
              <w:jc w:val="center"/>
            </w:pPr>
            <w:r>
              <w:t>2011</w:t>
            </w:r>
          </w:p>
        </w:tc>
        <w:tc>
          <w:tcPr>
            <w:tcW w:w="698" w:type="dxa"/>
          </w:tcPr>
          <w:p w:rsidR="009363F9" w:rsidRDefault="009363F9">
            <w:pPr>
              <w:pStyle w:val="ConsPlusNormal"/>
              <w:jc w:val="center"/>
            </w:pPr>
            <w:r>
              <w:t>2012</w:t>
            </w:r>
          </w:p>
        </w:tc>
        <w:tc>
          <w:tcPr>
            <w:tcW w:w="698" w:type="dxa"/>
          </w:tcPr>
          <w:p w:rsidR="009363F9" w:rsidRDefault="009363F9">
            <w:pPr>
              <w:pStyle w:val="ConsPlusNormal"/>
              <w:jc w:val="center"/>
            </w:pPr>
            <w:r>
              <w:t>2013</w:t>
            </w:r>
          </w:p>
        </w:tc>
        <w:tc>
          <w:tcPr>
            <w:tcW w:w="698" w:type="dxa"/>
          </w:tcPr>
          <w:p w:rsidR="009363F9" w:rsidRDefault="009363F9">
            <w:pPr>
              <w:pStyle w:val="ConsPlusNormal"/>
              <w:jc w:val="center"/>
            </w:pPr>
            <w:r>
              <w:t>2014</w:t>
            </w:r>
          </w:p>
        </w:tc>
        <w:tc>
          <w:tcPr>
            <w:tcW w:w="698" w:type="dxa"/>
          </w:tcPr>
          <w:p w:rsidR="009363F9" w:rsidRDefault="009363F9">
            <w:pPr>
              <w:pStyle w:val="ConsPlusNormal"/>
              <w:jc w:val="center"/>
            </w:pPr>
            <w:r>
              <w:t>2015</w:t>
            </w:r>
          </w:p>
        </w:tc>
        <w:tc>
          <w:tcPr>
            <w:tcW w:w="857" w:type="dxa"/>
            <w:vMerge/>
          </w:tcPr>
          <w:p w:rsidR="009363F9" w:rsidRDefault="009363F9">
            <w:pPr>
              <w:pStyle w:val="ConsPlusNormal"/>
            </w:pPr>
          </w:p>
        </w:tc>
        <w:tc>
          <w:tcPr>
            <w:tcW w:w="968" w:type="dxa"/>
            <w:vMerge/>
          </w:tcPr>
          <w:p w:rsidR="009363F9" w:rsidRDefault="009363F9">
            <w:pPr>
              <w:pStyle w:val="ConsPlusNormal"/>
            </w:pPr>
          </w:p>
        </w:tc>
      </w:tr>
      <w:tr w:rsidR="009363F9">
        <w:tc>
          <w:tcPr>
            <w:tcW w:w="510" w:type="dxa"/>
          </w:tcPr>
          <w:p w:rsidR="009363F9" w:rsidRDefault="009363F9">
            <w:pPr>
              <w:pStyle w:val="ConsPlusNormal"/>
              <w:jc w:val="center"/>
            </w:pPr>
            <w:r>
              <w:lastRenderedPageBreak/>
              <w:t>1</w:t>
            </w:r>
          </w:p>
        </w:tc>
        <w:tc>
          <w:tcPr>
            <w:tcW w:w="1984" w:type="dxa"/>
          </w:tcPr>
          <w:p w:rsidR="009363F9" w:rsidRDefault="009363F9">
            <w:pPr>
              <w:pStyle w:val="ConsPlusNormal"/>
              <w:jc w:val="center"/>
            </w:pPr>
            <w:r>
              <w:t>2</w:t>
            </w:r>
          </w:p>
        </w:tc>
        <w:tc>
          <w:tcPr>
            <w:tcW w:w="699" w:type="dxa"/>
          </w:tcPr>
          <w:p w:rsidR="009363F9" w:rsidRDefault="009363F9">
            <w:pPr>
              <w:pStyle w:val="ConsPlusNormal"/>
              <w:jc w:val="center"/>
            </w:pPr>
            <w:r>
              <w:t>3</w:t>
            </w:r>
          </w:p>
        </w:tc>
        <w:tc>
          <w:tcPr>
            <w:tcW w:w="698" w:type="dxa"/>
          </w:tcPr>
          <w:p w:rsidR="009363F9" w:rsidRDefault="009363F9">
            <w:pPr>
              <w:pStyle w:val="ConsPlusNormal"/>
              <w:jc w:val="center"/>
            </w:pPr>
            <w:r>
              <w:t>4</w:t>
            </w:r>
          </w:p>
        </w:tc>
        <w:tc>
          <w:tcPr>
            <w:tcW w:w="698" w:type="dxa"/>
          </w:tcPr>
          <w:p w:rsidR="009363F9" w:rsidRDefault="009363F9">
            <w:pPr>
              <w:pStyle w:val="ConsPlusNormal"/>
              <w:jc w:val="center"/>
            </w:pPr>
            <w:r>
              <w:t>5</w:t>
            </w:r>
          </w:p>
        </w:tc>
        <w:tc>
          <w:tcPr>
            <w:tcW w:w="698" w:type="dxa"/>
          </w:tcPr>
          <w:p w:rsidR="009363F9" w:rsidRDefault="009363F9">
            <w:pPr>
              <w:pStyle w:val="ConsPlusNormal"/>
              <w:jc w:val="center"/>
            </w:pPr>
            <w:r>
              <w:t>6</w:t>
            </w:r>
          </w:p>
        </w:tc>
        <w:tc>
          <w:tcPr>
            <w:tcW w:w="698" w:type="dxa"/>
          </w:tcPr>
          <w:p w:rsidR="009363F9" w:rsidRDefault="009363F9">
            <w:pPr>
              <w:pStyle w:val="ConsPlusNormal"/>
              <w:jc w:val="center"/>
            </w:pPr>
            <w:r>
              <w:t>7</w:t>
            </w:r>
          </w:p>
        </w:tc>
        <w:tc>
          <w:tcPr>
            <w:tcW w:w="698" w:type="dxa"/>
          </w:tcPr>
          <w:p w:rsidR="009363F9" w:rsidRDefault="009363F9">
            <w:pPr>
              <w:pStyle w:val="ConsPlusNormal"/>
              <w:jc w:val="center"/>
            </w:pPr>
            <w:r>
              <w:t>8</w:t>
            </w:r>
          </w:p>
        </w:tc>
        <w:tc>
          <w:tcPr>
            <w:tcW w:w="698" w:type="dxa"/>
          </w:tcPr>
          <w:p w:rsidR="009363F9" w:rsidRDefault="009363F9">
            <w:pPr>
              <w:pStyle w:val="ConsPlusNormal"/>
              <w:jc w:val="center"/>
            </w:pPr>
            <w:r>
              <w:t>9</w:t>
            </w:r>
          </w:p>
        </w:tc>
        <w:tc>
          <w:tcPr>
            <w:tcW w:w="698" w:type="dxa"/>
          </w:tcPr>
          <w:p w:rsidR="009363F9" w:rsidRDefault="009363F9">
            <w:pPr>
              <w:pStyle w:val="ConsPlusNormal"/>
              <w:jc w:val="center"/>
            </w:pPr>
            <w:r>
              <w:t>10</w:t>
            </w:r>
          </w:p>
        </w:tc>
        <w:tc>
          <w:tcPr>
            <w:tcW w:w="698" w:type="dxa"/>
          </w:tcPr>
          <w:p w:rsidR="009363F9" w:rsidRDefault="009363F9">
            <w:pPr>
              <w:pStyle w:val="ConsPlusNormal"/>
              <w:jc w:val="center"/>
            </w:pPr>
            <w:r>
              <w:t>11</w:t>
            </w:r>
          </w:p>
        </w:tc>
        <w:tc>
          <w:tcPr>
            <w:tcW w:w="698" w:type="dxa"/>
          </w:tcPr>
          <w:p w:rsidR="009363F9" w:rsidRDefault="009363F9">
            <w:pPr>
              <w:pStyle w:val="ConsPlusNormal"/>
              <w:jc w:val="center"/>
            </w:pPr>
            <w:r>
              <w:t>12</w:t>
            </w:r>
          </w:p>
        </w:tc>
        <w:tc>
          <w:tcPr>
            <w:tcW w:w="698" w:type="dxa"/>
          </w:tcPr>
          <w:p w:rsidR="009363F9" w:rsidRDefault="009363F9">
            <w:pPr>
              <w:pStyle w:val="ConsPlusNormal"/>
              <w:jc w:val="center"/>
            </w:pPr>
            <w:r>
              <w:t>13</w:t>
            </w:r>
          </w:p>
        </w:tc>
        <w:tc>
          <w:tcPr>
            <w:tcW w:w="698" w:type="dxa"/>
          </w:tcPr>
          <w:p w:rsidR="009363F9" w:rsidRDefault="009363F9">
            <w:pPr>
              <w:pStyle w:val="ConsPlusNormal"/>
              <w:jc w:val="center"/>
            </w:pPr>
            <w:r>
              <w:t>14</w:t>
            </w:r>
          </w:p>
        </w:tc>
        <w:tc>
          <w:tcPr>
            <w:tcW w:w="698" w:type="dxa"/>
          </w:tcPr>
          <w:p w:rsidR="009363F9" w:rsidRDefault="009363F9">
            <w:pPr>
              <w:pStyle w:val="ConsPlusNormal"/>
              <w:jc w:val="center"/>
            </w:pPr>
            <w:r>
              <w:t>15</w:t>
            </w:r>
          </w:p>
        </w:tc>
        <w:tc>
          <w:tcPr>
            <w:tcW w:w="698" w:type="dxa"/>
          </w:tcPr>
          <w:p w:rsidR="009363F9" w:rsidRDefault="009363F9">
            <w:pPr>
              <w:pStyle w:val="ConsPlusNormal"/>
              <w:jc w:val="center"/>
            </w:pPr>
            <w:r>
              <w:t>16</w:t>
            </w:r>
          </w:p>
        </w:tc>
        <w:tc>
          <w:tcPr>
            <w:tcW w:w="698" w:type="dxa"/>
          </w:tcPr>
          <w:p w:rsidR="009363F9" w:rsidRDefault="009363F9">
            <w:pPr>
              <w:pStyle w:val="ConsPlusNormal"/>
              <w:jc w:val="center"/>
            </w:pPr>
            <w:r>
              <w:t>17</w:t>
            </w:r>
          </w:p>
        </w:tc>
        <w:tc>
          <w:tcPr>
            <w:tcW w:w="698" w:type="dxa"/>
          </w:tcPr>
          <w:p w:rsidR="009363F9" w:rsidRDefault="009363F9">
            <w:pPr>
              <w:pStyle w:val="ConsPlusNormal"/>
              <w:jc w:val="center"/>
            </w:pPr>
            <w:r>
              <w:t>18</w:t>
            </w:r>
          </w:p>
        </w:tc>
        <w:tc>
          <w:tcPr>
            <w:tcW w:w="857" w:type="dxa"/>
          </w:tcPr>
          <w:p w:rsidR="009363F9" w:rsidRDefault="009363F9">
            <w:pPr>
              <w:pStyle w:val="ConsPlusNormal"/>
              <w:jc w:val="center"/>
            </w:pPr>
            <w:r>
              <w:t>19</w:t>
            </w:r>
          </w:p>
        </w:tc>
        <w:tc>
          <w:tcPr>
            <w:tcW w:w="968" w:type="dxa"/>
          </w:tcPr>
          <w:p w:rsidR="009363F9" w:rsidRDefault="009363F9">
            <w:pPr>
              <w:pStyle w:val="ConsPlusNormal"/>
              <w:jc w:val="center"/>
            </w:pPr>
            <w:r>
              <w:t>20</w:t>
            </w:r>
          </w:p>
        </w:tc>
      </w:tr>
      <w:tr w:rsidR="009363F9">
        <w:tc>
          <w:tcPr>
            <w:tcW w:w="510"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699" w:type="dxa"/>
          </w:tcPr>
          <w:p w:rsidR="009363F9" w:rsidRDefault="009363F9">
            <w:pPr>
              <w:pStyle w:val="ConsPlusNormal"/>
            </w:pPr>
            <w:r>
              <w:t>177</w:t>
            </w:r>
          </w:p>
        </w:tc>
        <w:tc>
          <w:tcPr>
            <w:tcW w:w="698" w:type="dxa"/>
          </w:tcPr>
          <w:p w:rsidR="009363F9" w:rsidRDefault="009363F9">
            <w:pPr>
              <w:pStyle w:val="ConsPlusNormal"/>
            </w:pPr>
            <w:r>
              <w:t>130</w:t>
            </w:r>
          </w:p>
        </w:tc>
        <w:tc>
          <w:tcPr>
            <w:tcW w:w="698" w:type="dxa"/>
          </w:tcPr>
          <w:p w:rsidR="009363F9" w:rsidRDefault="009363F9">
            <w:pPr>
              <w:pStyle w:val="ConsPlusNormal"/>
            </w:pPr>
            <w:r>
              <w:t>143</w:t>
            </w:r>
          </w:p>
        </w:tc>
        <w:tc>
          <w:tcPr>
            <w:tcW w:w="698" w:type="dxa"/>
          </w:tcPr>
          <w:p w:rsidR="009363F9" w:rsidRDefault="009363F9">
            <w:pPr>
              <w:pStyle w:val="ConsPlusNormal"/>
            </w:pPr>
            <w:r>
              <w:t>104</w:t>
            </w:r>
          </w:p>
        </w:tc>
        <w:tc>
          <w:tcPr>
            <w:tcW w:w="698" w:type="dxa"/>
          </w:tcPr>
          <w:p w:rsidR="009363F9" w:rsidRDefault="009363F9">
            <w:pPr>
              <w:pStyle w:val="ConsPlusNormal"/>
            </w:pPr>
            <w:r>
              <w:t>67</w:t>
            </w:r>
          </w:p>
        </w:tc>
        <w:tc>
          <w:tcPr>
            <w:tcW w:w="698" w:type="dxa"/>
          </w:tcPr>
          <w:p w:rsidR="009363F9" w:rsidRDefault="009363F9">
            <w:pPr>
              <w:pStyle w:val="ConsPlusNormal"/>
            </w:pPr>
            <w:r>
              <w:t>145</w:t>
            </w:r>
          </w:p>
        </w:tc>
        <w:tc>
          <w:tcPr>
            <w:tcW w:w="698" w:type="dxa"/>
          </w:tcPr>
          <w:p w:rsidR="009363F9" w:rsidRDefault="009363F9">
            <w:pPr>
              <w:pStyle w:val="ConsPlusNormal"/>
            </w:pPr>
            <w:r>
              <w:t>90</w:t>
            </w:r>
          </w:p>
        </w:tc>
        <w:tc>
          <w:tcPr>
            <w:tcW w:w="698" w:type="dxa"/>
          </w:tcPr>
          <w:p w:rsidR="009363F9" w:rsidRDefault="009363F9">
            <w:pPr>
              <w:pStyle w:val="ConsPlusNormal"/>
            </w:pPr>
            <w:r>
              <w:t>123</w:t>
            </w:r>
          </w:p>
        </w:tc>
        <w:tc>
          <w:tcPr>
            <w:tcW w:w="698" w:type="dxa"/>
          </w:tcPr>
          <w:p w:rsidR="009363F9" w:rsidRDefault="009363F9">
            <w:pPr>
              <w:pStyle w:val="ConsPlusNormal"/>
            </w:pPr>
            <w:r>
              <w:t>159</w:t>
            </w:r>
          </w:p>
        </w:tc>
        <w:tc>
          <w:tcPr>
            <w:tcW w:w="698" w:type="dxa"/>
          </w:tcPr>
          <w:p w:rsidR="009363F9" w:rsidRDefault="009363F9">
            <w:pPr>
              <w:pStyle w:val="ConsPlusNormal"/>
            </w:pPr>
            <w:r>
              <w:t>156</w:t>
            </w:r>
          </w:p>
        </w:tc>
        <w:tc>
          <w:tcPr>
            <w:tcW w:w="698" w:type="dxa"/>
          </w:tcPr>
          <w:p w:rsidR="009363F9" w:rsidRDefault="009363F9">
            <w:pPr>
              <w:pStyle w:val="ConsPlusNormal"/>
            </w:pPr>
            <w:r>
              <w:t>174</w:t>
            </w:r>
          </w:p>
        </w:tc>
        <w:tc>
          <w:tcPr>
            <w:tcW w:w="698" w:type="dxa"/>
          </w:tcPr>
          <w:p w:rsidR="009363F9" w:rsidRDefault="009363F9">
            <w:pPr>
              <w:pStyle w:val="ConsPlusNormal"/>
            </w:pPr>
            <w:r>
              <w:t>220</w:t>
            </w:r>
          </w:p>
        </w:tc>
        <w:tc>
          <w:tcPr>
            <w:tcW w:w="698" w:type="dxa"/>
          </w:tcPr>
          <w:p w:rsidR="009363F9" w:rsidRDefault="009363F9">
            <w:pPr>
              <w:pStyle w:val="ConsPlusNormal"/>
            </w:pPr>
            <w:r>
              <w:t>193</w:t>
            </w:r>
          </w:p>
        </w:tc>
        <w:tc>
          <w:tcPr>
            <w:tcW w:w="698" w:type="dxa"/>
          </w:tcPr>
          <w:p w:rsidR="009363F9" w:rsidRDefault="009363F9">
            <w:pPr>
              <w:pStyle w:val="ConsPlusNormal"/>
            </w:pPr>
            <w:r>
              <w:t>147</w:t>
            </w:r>
          </w:p>
        </w:tc>
        <w:tc>
          <w:tcPr>
            <w:tcW w:w="698" w:type="dxa"/>
          </w:tcPr>
          <w:p w:rsidR="009363F9" w:rsidRDefault="009363F9">
            <w:pPr>
              <w:pStyle w:val="ConsPlusNormal"/>
            </w:pPr>
            <w:r>
              <w:t>149</w:t>
            </w:r>
          </w:p>
        </w:tc>
        <w:tc>
          <w:tcPr>
            <w:tcW w:w="698" w:type="dxa"/>
          </w:tcPr>
          <w:p w:rsidR="009363F9" w:rsidRDefault="009363F9">
            <w:pPr>
              <w:pStyle w:val="ConsPlusNormal"/>
            </w:pPr>
            <w:r>
              <w:t>130</w:t>
            </w:r>
          </w:p>
        </w:tc>
        <w:tc>
          <w:tcPr>
            <w:tcW w:w="857" w:type="dxa"/>
          </w:tcPr>
          <w:p w:rsidR="009363F9" w:rsidRDefault="009363F9">
            <w:pPr>
              <w:pStyle w:val="ConsPlusNormal"/>
            </w:pPr>
            <w:r>
              <w:t>142</w:t>
            </w:r>
          </w:p>
        </w:tc>
        <w:tc>
          <w:tcPr>
            <w:tcW w:w="968" w:type="dxa"/>
          </w:tcPr>
          <w:p w:rsidR="009363F9" w:rsidRDefault="009363F9">
            <w:pPr>
              <w:pStyle w:val="ConsPlusNormal"/>
            </w:pPr>
            <w:r>
              <w:t>0,91</w:t>
            </w:r>
          </w:p>
        </w:tc>
      </w:tr>
      <w:tr w:rsidR="009363F9">
        <w:tc>
          <w:tcPr>
            <w:tcW w:w="510"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699" w:type="dxa"/>
          </w:tcPr>
          <w:p w:rsidR="009363F9" w:rsidRDefault="009363F9">
            <w:pPr>
              <w:pStyle w:val="ConsPlusNormal"/>
            </w:pPr>
            <w:r>
              <w:t>334</w:t>
            </w:r>
          </w:p>
        </w:tc>
        <w:tc>
          <w:tcPr>
            <w:tcW w:w="698" w:type="dxa"/>
          </w:tcPr>
          <w:p w:rsidR="009363F9" w:rsidRDefault="009363F9">
            <w:pPr>
              <w:pStyle w:val="ConsPlusNormal"/>
            </w:pPr>
            <w:r>
              <w:t>253</w:t>
            </w:r>
          </w:p>
        </w:tc>
        <w:tc>
          <w:tcPr>
            <w:tcW w:w="698" w:type="dxa"/>
          </w:tcPr>
          <w:p w:rsidR="009363F9" w:rsidRDefault="009363F9">
            <w:pPr>
              <w:pStyle w:val="ConsPlusNormal"/>
            </w:pPr>
            <w:r>
              <w:t>255</w:t>
            </w:r>
          </w:p>
        </w:tc>
        <w:tc>
          <w:tcPr>
            <w:tcW w:w="698" w:type="dxa"/>
          </w:tcPr>
          <w:p w:rsidR="009363F9" w:rsidRDefault="009363F9">
            <w:pPr>
              <w:pStyle w:val="ConsPlusNormal"/>
            </w:pPr>
            <w:r>
              <w:t>313</w:t>
            </w:r>
          </w:p>
        </w:tc>
        <w:tc>
          <w:tcPr>
            <w:tcW w:w="698" w:type="dxa"/>
          </w:tcPr>
          <w:p w:rsidR="009363F9" w:rsidRDefault="009363F9">
            <w:pPr>
              <w:pStyle w:val="ConsPlusNormal"/>
            </w:pPr>
            <w:r>
              <w:t>349</w:t>
            </w:r>
          </w:p>
        </w:tc>
        <w:tc>
          <w:tcPr>
            <w:tcW w:w="698" w:type="dxa"/>
          </w:tcPr>
          <w:p w:rsidR="009363F9" w:rsidRDefault="009363F9">
            <w:pPr>
              <w:pStyle w:val="ConsPlusNormal"/>
            </w:pPr>
            <w:r>
              <w:t>449</w:t>
            </w:r>
          </w:p>
        </w:tc>
        <w:tc>
          <w:tcPr>
            <w:tcW w:w="698" w:type="dxa"/>
          </w:tcPr>
          <w:p w:rsidR="009363F9" w:rsidRDefault="009363F9">
            <w:pPr>
              <w:pStyle w:val="ConsPlusNormal"/>
            </w:pPr>
            <w:r>
              <w:t>359</w:t>
            </w:r>
          </w:p>
        </w:tc>
        <w:tc>
          <w:tcPr>
            <w:tcW w:w="698" w:type="dxa"/>
          </w:tcPr>
          <w:p w:rsidR="009363F9" w:rsidRDefault="009363F9">
            <w:pPr>
              <w:pStyle w:val="ConsPlusNormal"/>
            </w:pPr>
            <w:r>
              <w:t>292</w:t>
            </w:r>
          </w:p>
        </w:tc>
        <w:tc>
          <w:tcPr>
            <w:tcW w:w="698" w:type="dxa"/>
          </w:tcPr>
          <w:p w:rsidR="009363F9" w:rsidRDefault="009363F9">
            <w:pPr>
              <w:pStyle w:val="ConsPlusNormal"/>
            </w:pPr>
            <w:r>
              <w:t>285</w:t>
            </w:r>
          </w:p>
        </w:tc>
        <w:tc>
          <w:tcPr>
            <w:tcW w:w="698" w:type="dxa"/>
          </w:tcPr>
          <w:p w:rsidR="009363F9" w:rsidRDefault="009363F9">
            <w:pPr>
              <w:pStyle w:val="ConsPlusNormal"/>
            </w:pPr>
            <w:r>
              <w:t>391</w:t>
            </w:r>
          </w:p>
        </w:tc>
        <w:tc>
          <w:tcPr>
            <w:tcW w:w="698" w:type="dxa"/>
          </w:tcPr>
          <w:p w:rsidR="009363F9" w:rsidRDefault="009363F9">
            <w:pPr>
              <w:pStyle w:val="ConsPlusNormal"/>
            </w:pPr>
            <w:r>
              <w:t>168</w:t>
            </w:r>
          </w:p>
        </w:tc>
        <w:tc>
          <w:tcPr>
            <w:tcW w:w="698" w:type="dxa"/>
          </w:tcPr>
          <w:p w:rsidR="009363F9" w:rsidRDefault="009363F9">
            <w:pPr>
              <w:pStyle w:val="ConsPlusNormal"/>
            </w:pPr>
            <w:r>
              <w:t>216</w:t>
            </w:r>
          </w:p>
        </w:tc>
        <w:tc>
          <w:tcPr>
            <w:tcW w:w="698" w:type="dxa"/>
          </w:tcPr>
          <w:p w:rsidR="009363F9" w:rsidRDefault="009363F9">
            <w:pPr>
              <w:pStyle w:val="ConsPlusNormal"/>
            </w:pPr>
            <w:r>
              <w:t>283</w:t>
            </w:r>
          </w:p>
        </w:tc>
        <w:tc>
          <w:tcPr>
            <w:tcW w:w="698" w:type="dxa"/>
          </w:tcPr>
          <w:p w:rsidR="009363F9" w:rsidRDefault="009363F9">
            <w:pPr>
              <w:pStyle w:val="ConsPlusNormal"/>
            </w:pPr>
            <w:r>
              <w:t>102</w:t>
            </w:r>
          </w:p>
        </w:tc>
        <w:tc>
          <w:tcPr>
            <w:tcW w:w="698" w:type="dxa"/>
          </w:tcPr>
          <w:p w:rsidR="009363F9" w:rsidRDefault="009363F9">
            <w:pPr>
              <w:pStyle w:val="ConsPlusNormal"/>
            </w:pPr>
            <w:r>
              <w:t>179</w:t>
            </w:r>
          </w:p>
        </w:tc>
        <w:tc>
          <w:tcPr>
            <w:tcW w:w="698" w:type="dxa"/>
          </w:tcPr>
          <w:p w:rsidR="009363F9" w:rsidRDefault="009363F9">
            <w:pPr>
              <w:pStyle w:val="ConsPlusNormal"/>
            </w:pPr>
            <w:r>
              <w:t>105</w:t>
            </w:r>
          </w:p>
        </w:tc>
        <w:tc>
          <w:tcPr>
            <w:tcW w:w="857" w:type="dxa"/>
          </w:tcPr>
          <w:p w:rsidR="009363F9" w:rsidRDefault="009363F9">
            <w:pPr>
              <w:pStyle w:val="ConsPlusNormal"/>
            </w:pPr>
            <w:r>
              <w:t>129</w:t>
            </w:r>
          </w:p>
        </w:tc>
        <w:tc>
          <w:tcPr>
            <w:tcW w:w="968" w:type="dxa"/>
          </w:tcPr>
          <w:p w:rsidR="009363F9" w:rsidRDefault="009363F9">
            <w:pPr>
              <w:pStyle w:val="ConsPlusNormal"/>
            </w:pPr>
            <w:r>
              <w:t>0,43</w:t>
            </w:r>
          </w:p>
        </w:tc>
      </w:tr>
      <w:tr w:rsidR="009363F9">
        <w:tc>
          <w:tcPr>
            <w:tcW w:w="510"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699" w:type="dxa"/>
          </w:tcPr>
          <w:p w:rsidR="009363F9" w:rsidRDefault="009363F9">
            <w:pPr>
              <w:pStyle w:val="ConsPlusNormal"/>
            </w:pPr>
            <w:r>
              <w:t>272</w:t>
            </w:r>
          </w:p>
        </w:tc>
        <w:tc>
          <w:tcPr>
            <w:tcW w:w="698" w:type="dxa"/>
          </w:tcPr>
          <w:p w:rsidR="009363F9" w:rsidRDefault="009363F9">
            <w:pPr>
              <w:pStyle w:val="ConsPlusNormal"/>
            </w:pPr>
            <w:r>
              <w:t>138</w:t>
            </w:r>
          </w:p>
        </w:tc>
        <w:tc>
          <w:tcPr>
            <w:tcW w:w="698" w:type="dxa"/>
          </w:tcPr>
          <w:p w:rsidR="009363F9" w:rsidRDefault="009363F9">
            <w:pPr>
              <w:pStyle w:val="ConsPlusNormal"/>
            </w:pPr>
            <w:r>
              <w:t>153</w:t>
            </w:r>
          </w:p>
        </w:tc>
        <w:tc>
          <w:tcPr>
            <w:tcW w:w="698" w:type="dxa"/>
          </w:tcPr>
          <w:p w:rsidR="009363F9" w:rsidRDefault="009363F9">
            <w:pPr>
              <w:pStyle w:val="ConsPlusNormal"/>
            </w:pPr>
            <w:r>
              <w:t>141</w:t>
            </w:r>
          </w:p>
        </w:tc>
        <w:tc>
          <w:tcPr>
            <w:tcW w:w="698" w:type="dxa"/>
          </w:tcPr>
          <w:p w:rsidR="009363F9" w:rsidRDefault="009363F9">
            <w:pPr>
              <w:pStyle w:val="ConsPlusNormal"/>
            </w:pPr>
            <w:r>
              <w:t>141</w:t>
            </w:r>
          </w:p>
        </w:tc>
        <w:tc>
          <w:tcPr>
            <w:tcW w:w="698" w:type="dxa"/>
          </w:tcPr>
          <w:p w:rsidR="009363F9" w:rsidRDefault="009363F9">
            <w:pPr>
              <w:pStyle w:val="ConsPlusNormal"/>
            </w:pPr>
            <w:r>
              <w:t>185</w:t>
            </w:r>
          </w:p>
        </w:tc>
        <w:tc>
          <w:tcPr>
            <w:tcW w:w="698" w:type="dxa"/>
          </w:tcPr>
          <w:p w:rsidR="009363F9" w:rsidRDefault="009363F9">
            <w:pPr>
              <w:pStyle w:val="ConsPlusNormal"/>
            </w:pPr>
            <w:r>
              <w:t>150</w:t>
            </w:r>
          </w:p>
        </w:tc>
        <w:tc>
          <w:tcPr>
            <w:tcW w:w="698" w:type="dxa"/>
          </w:tcPr>
          <w:p w:rsidR="009363F9" w:rsidRDefault="009363F9">
            <w:pPr>
              <w:pStyle w:val="ConsPlusNormal"/>
            </w:pPr>
            <w:r>
              <w:t>120</w:t>
            </w:r>
          </w:p>
        </w:tc>
        <w:tc>
          <w:tcPr>
            <w:tcW w:w="698" w:type="dxa"/>
          </w:tcPr>
          <w:p w:rsidR="009363F9" w:rsidRDefault="009363F9">
            <w:pPr>
              <w:pStyle w:val="ConsPlusNormal"/>
            </w:pPr>
            <w:r>
              <w:t>157</w:t>
            </w:r>
          </w:p>
        </w:tc>
        <w:tc>
          <w:tcPr>
            <w:tcW w:w="698" w:type="dxa"/>
          </w:tcPr>
          <w:p w:rsidR="009363F9" w:rsidRDefault="009363F9">
            <w:pPr>
              <w:pStyle w:val="ConsPlusNormal"/>
            </w:pPr>
            <w:r>
              <w:t>296</w:t>
            </w:r>
          </w:p>
        </w:tc>
        <w:tc>
          <w:tcPr>
            <w:tcW w:w="698" w:type="dxa"/>
          </w:tcPr>
          <w:p w:rsidR="009363F9" w:rsidRDefault="009363F9">
            <w:pPr>
              <w:pStyle w:val="ConsPlusNormal"/>
            </w:pPr>
            <w:r>
              <w:t>149</w:t>
            </w:r>
          </w:p>
        </w:tc>
        <w:tc>
          <w:tcPr>
            <w:tcW w:w="698" w:type="dxa"/>
          </w:tcPr>
          <w:p w:rsidR="009363F9" w:rsidRDefault="009363F9">
            <w:pPr>
              <w:pStyle w:val="ConsPlusNormal"/>
            </w:pPr>
            <w:r>
              <w:t>164</w:t>
            </w:r>
          </w:p>
        </w:tc>
        <w:tc>
          <w:tcPr>
            <w:tcW w:w="698" w:type="dxa"/>
          </w:tcPr>
          <w:p w:rsidR="009363F9" w:rsidRDefault="009363F9">
            <w:pPr>
              <w:pStyle w:val="ConsPlusNormal"/>
            </w:pPr>
            <w:r>
              <w:t>380</w:t>
            </w:r>
          </w:p>
        </w:tc>
        <w:tc>
          <w:tcPr>
            <w:tcW w:w="698" w:type="dxa"/>
          </w:tcPr>
          <w:p w:rsidR="009363F9" w:rsidRDefault="009363F9">
            <w:pPr>
              <w:pStyle w:val="ConsPlusNormal"/>
            </w:pPr>
            <w:r>
              <w:t>93</w:t>
            </w:r>
          </w:p>
        </w:tc>
        <w:tc>
          <w:tcPr>
            <w:tcW w:w="698" w:type="dxa"/>
          </w:tcPr>
          <w:p w:rsidR="009363F9" w:rsidRDefault="009363F9">
            <w:pPr>
              <w:pStyle w:val="ConsPlusNormal"/>
            </w:pPr>
            <w:r>
              <w:t>92</w:t>
            </w:r>
          </w:p>
        </w:tc>
        <w:tc>
          <w:tcPr>
            <w:tcW w:w="698" w:type="dxa"/>
          </w:tcPr>
          <w:p w:rsidR="009363F9" w:rsidRDefault="009363F9">
            <w:pPr>
              <w:pStyle w:val="ConsPlusNormal"/>
            </w:pPr>
            <w:r>
              <w:t>146</w:t>
            </w:r>
          </w:p>
        </w:tc>
        <w:tc>
          <w:tcPr>
            <w:tcW w:w="857" w:type="dxa"/>
          </w:tcPr>
          <w:p w:rsidR="009363F9" w:rsidRDefault="009363F9">
            <w:pPr>
              <w:pStyle w:val="ConsPlusNormal"/>
            </w:pPr>
            <w:r>
              <w:t>110</w:t>
            </w:r>
          </w:p>
        </w:tc>
        <w:tc>
          <w:tcPr>
            <w:tcW w:w="968" w:type="dxa"/>
          </w:tcPr>
          <w:p w:rsidR="009363F9" w:rsidRDefault="009363F9">
            <w:pPr>
              <w:pStyle w:val="ConsPlusNormal"/>
            </w:pPr>
            <w:r>
              <w:t>0,43</w:t>
            </w:r>
          </w:p>
        </w:tc>
      </w:tr>
      <w:tr w:rsidR="009363F9">
        <w:tc>
          <w:tcPr>
            <w:tcW w:w="510"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699" w:type="dxa"/>
          </w:tcPr>
          <w:p w:rsidR="009363F9" w:rsidRDefault="009363F9">
            <w:pPr>
              <w:pStyle w:val="ConsPlusNormal"/>
            </w:pPr>
            <w:r>
              <w:t>131</w:t>
            </w:r>
          </w:p>
        </w:tc>
        <w:tc>
          <w:tcPr>
            <w:tcW w:w="698" w:type="dxa"/>
          </w:tcPr>
          <w:p w:rsidR="009363F9" w:rsidRDefault="009363F9">
            <w:pPr>
              <w:pStyle w:val="ConsPlusNormal"/>
            </w:pPr>
            <w:r>
              <w:t>178</w:t>
            </w:r>
          </w:p>
        </w:tc>
        <w:tc>
          <w:tcPr>
            <w:tcW w:w="698" w:type="dxa"/>
          </w:tcPr>
          <w:p w:rsidR="009363F9" w:rsidRDefault="009363F9">
            <w:pPr>
              <w:pStyle w:val="ConsPlusNormal"/>
            </w:pPr>
            <w:r>
              <w:t>273</w:t>
            </w:r>
          </w:p>
        </w:tc>
        <w:tc>
          <w:tcPr>
            <w:tcW w:w="698" w:type="dxa"/>
          </w:tcPr>
          <w:p w:rsidR="009363F9" w:rsidRDefault="009363F9">
            <w:pPr>
              <w:pStyle w:val="ConsPlusNormal"/>
            </w:pPr>
            <w:r>
              <w:t>246</w:t>
            </w:r>
          </w:p>
        </w:tc>
        <w:tc>
          <w:tcPr>
            <w:tcW w:w="698" w:type="dxa"/>
          </w:tcPr>
          <w:p w:rsidR="009363F9" w:rsidRDefault="009363F9">
            <w:pPr>
              <w:pStyle w:val="ConsPlusNormal"/>
            </w:pPr>
            <w:r>
              <w:t>117</w:t>
            </w:r>
          </w:p>
        </w:tc>
        <w:tc>
          <w:tcPr>
            <w:tcW w:w="698" w:type="dxa"/>
          </w:tcPr>
          <w:p w:rsidR="009363F9" w:rsidRDefault="009363F9">
            <w:pPr>
              <w:pStyle w:val="ConsPlusNormal"/>
            </w:pPr>
            <w:r>
              <w:t>192</w:t>
            </w:r>
          </w:p>
        </w:tc>
        <w:tc>
          <w:tcPr>
            <w:tcW w:w="698" w:type="dxa"/>
          </w:tcPr>
          <w:p w:rsidR="009363F9" w:rsidRDefault="009363F9">
            <w:pPr>
              <w:pStyle w:val="ConsPlusNormal"/>
            </w:pPr>
            <w:r>
              <w:t>97</w:t>
            </w:r>
          </w:p>
        </w:tc>
        <w:tc>
          <w:tcPr>
            <w:tcW w:w="698" w:type="dxa"/>
          </w:tcPr>
          <w:p w:rsidR="009363F9" w:rsidRDefault="009363F9">
            <w:pPr>
              <w:pStyle w:val="ConsPlusNormal"/>
            </w:pPr>
            <w:r>
              <w:t>90</w:t>
            </w:r>
          </w:p>
        </w:tc>
        <w:tc>
          <w:tcPr>
            <w:tcW w:w="698" w:type="dxa"/>
          </w:tcPr>
          <w:p w:rsidR="009363F9" w:rsidRDefault="009363F9">
            <w:pPr>
              <w:pStyle w:val="ConsPlusNormal"/>
            </w:pPr>
            <w:r>
              <w:t>116</w:t>
            </w:r>
          </w:p>
        </w:tc>
        <w:tc>
          <w:tcPr>
            <w:tcW w:w="698" w:type="dxa"/>
          </w:tcPr>
          <w:p w:rsidR="009363F9" w:rsidRDefault="009363F9">
            <w:pPr>
              <w:pStyle w:val="ConsPlusNormal"/>
            </w:pPr>
            <w:r>
              <w:t>116</w:t>
            </w:r>
          </w:p>
        </w:tc>
        <w:tc>
          <w:tcPr>
            <w:tcW w:w="698" w:type="dxa"/>
          </w:tcPr>
          <w:p w:rsidR="009363F9" w:rsidRDefault="009363F9">
            <w:pPr>
              <w:pStyle w:val="ConsPlusNormal"/>
            </w:pPr>
            <w:r>
              <w:t>105</w:t>
            </w:r>
          </w:p>
        </w:tc>
        <w:tc>
          <w:tcPr>
            <w:tcW w:w="698" w:type="dxa"/>
          </w:tcPr>
          <w:p w:rsidR="009363F9" w:rsidRDefault="009363F9">
            <w:pPr>
              <w:pStyle w:val="ConsPlusNormal"/>
            </w:pPr>
            <w:r>
              <w:t>107</w:t>
            </w:r>
          </w:p>
        </w:tc>
        <w:tc>
          <w:tcPr>
            <w:tcW w:w="698" w:type="dxa"/>
          </w:tcPr>
          <w:p w:rsidR="009363F9" w:rsidRDefault="009363F9">
            <w:pPr>
              <w:pStyle w:val="ConsPlusNormal"/>
            </w:pPr>
            <w:r>
              <w:t>356</w:t>
            </w:r>
          </w:p>
        </w:tc>
        <w:tc>
          <w:tcPr>
            <w:tcW w:w="698" w:type="dxa"/>
          </w:tcPr>
          <w:p w:rsidR="009363F9" w:rsidRDefault="009363F9">
            <w:pPr>
              <w:pStyle w:val="ConsPlusNormal"/>
            </w:pPr>
            <w:r>
              <w:t>223</w:t>
            </w:r>
          </w:p>
        </w:tc>
        <w:tc>
          <w:tcPr>
            <w:tcW w:w="698" w:type="dxa"/>
          </w:tcPr>
          <w:p w:rsidR="009363F9" w:rsidRDefault="009363F9">
            <w:pPr>
              <w:pStyle w:val="ConsPlusNormal"/>
            </w:pPr>
            <w:r>
              <w:t>43</w:t>
            </w:r>
          </w:p>
        </w:tc>
        <w:tc>
          <w:tcPr>
            <w:tcW w:w="698" w:type="dxa"/>
          </w:tcPr>
          <w:p w:rsidR="009363F9" w:rsidRDefault="009363F9">
            <w:pPr>
              <w:pStyle w:val="ConsPlusNormal"/>
            </w:pPr>
            <w:r>
              <w:t>107</w:t>
            </w:r>
          </w:p>
        </w:tc>
        <w:tc>
          <w:tcPr>
            <w:tcW w:w="857" w:type="dxa"/>
          </w:tcPr>
          <w:p w:rsidR="009363F9" w:rsidRDefault="009363F9">
            <w:pPr>
              <w:pStyle w:val="ConsPlusNormal"/>
            </w:pPr>
            <w:r>
              <w:t>124</w:t>
            </w:r>
          </w:p>
        </w:tc>
        <w:tc>
          <w:tcPr>
            <w:tcW w:w="968" w:type="dxa"/>
          </w:tcPr>
          <w:p w:rsidR="009363F9" w:rsidRDefault="009363F9">
            <w:pPr>
              <w:pStyle w:val="ConsPlusNormal"/>
            </w:pPr>
            <w:r>
              <w:t>1,28</w:t>
            </w:r>
          </w:p>
        </w:tc>
      </w:tr>
      <w:tr w:rsidR="009363F9">
        <w:tc>
          <w:tcPr>
            <w:tcW w:w="510"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699" w:type="dxa"/>
          </w:tcPr>
          <w:p w:rsidR="009363F9" w:rsidRDefault="009363F9">
            <w:pPr>
              <w:pStyle w:val="ConsPlusNormal"/>
            </w:pPr>
            <w:r>
              <w:t>353</w:t>
            </w:r>
          </w:p>
        </w:tc>
        <w:tc>
          <w:tcPr>
            <w:tcW w:w="698" w:type="dxa"/>
          </w:tcPr>
          <w:p w:rsidR="009363F9" w:rsidRDefault="009363F9">
            <w:pPr>
              <w:pStyle w:val="ConsPlusNormal"/>
            </w:pPr>
            <w:r>
              <w:t>299</w:t>
            </w:r>
          </w:p>
        </w:tc>
        <w:tc>
          <w:tcPr>
            <w:tcW w:w="698" w:type="dxa"/>
          </w:tcPr>
          <w:p w:rsidR="009363F9" w:rsidRDefault="009363F9">
            <w:pPr>
              <w:pStyle w:val="ConsPlusNormal"/>
            </w:pPr>
            <w:r>
              <w:t>301</w:t>
            </w:r>
          </w:p>
        </w:tc>
        <w:tc>
          <w:tcPr>
            <w:tcW w:w="698" w:type="dxa"/>
          </w:tcPr>
          <w:p w:rsidR="009363F9" w:rsidRDefault="009363F9">
            <w:pPr>
              <w:pStyle w:val="ConsPlusNormal"/>
            </w:pPr>
            <w:r>
              <w:t>405</w:t>
            </w:r>
          </w:p>
        </w:tc>
        <w:tc>
          <w:tcPr>
            <w:tcW w:w="698" w:type="dxa"/>
          </w:tcPr>
          <w:p w:rsidR="009363F9" w:rsidRDefault="009363F9">
            <w:pPr>
              <w:pStyle w:val="ConsPlusNormal"/>
            </w:pPr>
            <w:r>
              <w:t>248</w:t>
            </w:r>
          </w:p>
        </w:tc>
        <w:tc>
          <w:tcPr>
            <w:tcW w:w="698" w:type="dxa"/>
          </w:tcPr>
          <w:p w:rsidR="009363F9" w:rsidRDefault="009363F9">
            <w:pPr>
              <w:pStyle w:val="ConsPlusNormal"/>
            </w:pPr>
            <w:r>
              <w:t>303</w:t>
            </w:r>
          </w:p>
        </w:tc>
        <w:tc>
          <w:tcPr>
            <w:tcW w:w="698" w:type="dxa"/>
          </w:tcPr>
          <w:p w:rsidR="009363F9" w:rsidRDefault="009363F9">
            <w:pPr>
              <w:pStyle w:val="ConsPlusNormal"/>
            </w:pPr>
            <w:r>
              <w:t>268</w:t>
            </w:r>
          </w:p>
        </w:tc>
        <w:tc>
          <w:tcPr>
            <w:tcW w:w="698" w:type="dxa"/>
          </w:tcPr>
          <w:p w:rsidR="009363F9" w:rsidRDefault="009363F9">
            <w:pPr>
              <w:pStyle w:val="ConsPlusNormal"/>
            </w:pPr>
            <w:r>
              <w:t>261</w:t>
            </w:r>
          </w:p>
        </w:tc>
        <w:tc>
          <w:tcPr>
            <w:tcW w:w="698" w:type="dxa"/>
          </w:tcPr>
          <w:p w:rsidR="009363F9" w:rsidRDefault="009363F9">
            <w:pPr>
              <w:pStyle w:val="ConsPlusNormal"/>
            </w:pPr>
            <w:r>
              <w:t>328</w:t>
            </w:r>
          </w:p>
        </w:tc>
        <w:tc>
          <w:tcPr>
            <w:tcW w:w="698" w:type="dxa"/>
          </w:tcPr>
          <w:p w:rsidR="009363F9" w:rsidRDefault="009363F9">
            <w:pPr>
              <w:pStyle w:val="ConsPlusNormal"/>
            </w:pPr>
            <w:r>
              <w:t>523</w:t>
            </w:r>
          </w:p>
        </w:tc>
        <w:tc>
          <w:tcPr>
            <w:tcW w:w="698" w:type="dxa"/>
          </w:tcPr>
          <w:p w:rsidR="009363F9" w:rsidRDefault="009363F9">
            <w:pPr>
              <w:pStyle w:val="ConsPlusNormal"/>
            </w:pPr>
            <w:r>
              <w:t>270</w:t>
            </w:r>
          </w:p>
        </w:tc>
        <w:tc>
          <w:tcPr>
            <w:tcW w:w="698" w:type="dxa"/>
          </w:tcPr>
          <w:p w:rsidR="009363F9" w:rsidRDefault="009363F9">
            <w:pPr>
              <w:pStyle w:val="ConsPlusNormal"/>
            </w:pPr>
            <w:r>
              <w:t>275</w:t>
            </w:r>
          </w:p>
        </w:tc>
        <w:tc>
          <w:tcPr>
            <w:tcW w:w="698" w:type="dxa"/>
          </w:tcPr>
          <w:p w:rsidR="009363F9" w:rsidRDefault="009363F9">
            <w:pPr>
              <w:pStyle w:val="ConsPlusNormal"/>
            </w:pPr>
            <w:r>
              <w:t>192</w:t>
            </w:r>
          </w:p>
        </w:tc>
        <w:tc>
          <w:tcPr>
            <w:tcW w:w="698" w:type="dxa"/>
          </w:tcPr>
          <w:p w:rsidR="009363F9" w:rsidRDefault="009363F9">
            <w:pPr>
              <w:pStyle w:val="ConsPlusNormal"/>
            </w:pPr>
            <w:r>
              <w:t>269</w:t>
            </w:r>
          </w:p>
        </w:tc>
        <w:tc>
          <w:tcPr>
            <w:tcW w:w="698" w:type="dxa"/>
          </w:tcPr>
          <w:p w:rsidR="009363F9" w:rsidRDefault="009363F9">
            <w:pPr>
              <w:pStyle w:val="ConsPlusNormal"/>
            </w:pPr>
            <w:r>
              <w:t>219</w:t>
            </w:r>
          </w:p>
        </w:tc>
        <w:tc>
          <w:tcPr>
            <w:tcW w:w="698" w:type="dxa"/>
          </w:tcPr>
          <w:p w:rsidR="009363F9" w:rsidRDefault="009363F9">
            <w:pPr>
              <w:pStyle w:val="ConsPlusNormal"/>
            </w:pPr>
            <w:r>
              <w:t>116</w:t>
            </w:r>
          </w:p>
        </w:tc>
        <w:tc>
          <w:tcPr>
            <w:tcW w:w="857" w:type="dxa"/>
          </w:tcPr>
          <w:p w:rsidR="009363F9" w:rsidRDefault="009363F9">
            <w:pPr>
              <w:pStyle w:val="ConsPlusNormal"/>
            </w:pPr>
            <w:r>
              <w:t>201</w:t>
            </w:r>
          </w:p>
        </w:tc>
        <w:tc>
          <w:tcPr>
            <w:tcW w:w="968" w:type="dxa"/>
          </w:tcPr>
          <w:p w:rsidR="009363F9" w:rsidRDefault="009363F9">
            <w:pPr>
              <w:pStyle w:val="ConsPlusNormal"/>
            </w:pPr>
            <w:r>
              <w:t>0,65</w:t>
            </w:r>
          </w:p>
        </w:tc>
      </w:tr>
      <w:tr w:rsidR="009363F9">
        <w:tc>
          <w:tcPr>
            <w:tcW w:w="510"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699" w:type="dxa"/>
          </w:tcPr>
          <w:p w:rsidR="009363F9" w:rsidRDefault="009363F9">
            <w:pPr>
              <w:pStyle w:val="ConsPlusNormal"/>
            </w:pPr>
            <w:r>
              <w:t>142</w:t>
            </w:r>
          </w:p>
        </w:tc>
        <w:tc>
          <w:tcPr>
            <w:tcW w:w="698" w:type="dxa"/>
          </w:tcPr>
          <w:p w:rsidR="009363F9" w:rsidRDefault="009363F9">
            <w:pPr>
              <w:pStyle w:val="ConsPlusNormal"/>
            </w:pPr>
            <w:r>
              <w:t>339</w:t>
            </w:r>
          </w:p>
        </w:tc>
        <w:tc>
          <w:tcPr>
            <w:tcW w:w="698" w:type="dxa"/>
          </w:tcPr>
          <w:p w:rsidR="009363F9" w:rsidRDefault="009363F9">
            <w:pPr>
              <w:pStyle w:val="ConsPlusNormal"/>
            </w:pPr>
            <w:r>
              <w:t>161</w:t>
            </w:r>
          </w:p>
        </w:tc>
        <w:tc>
          <w:tcPr>
            <w:tcW w:w="698" w:type="dxa"/>
          </w:tcPr>
          <w:p w:rsidR="009363F9" w:rsidRDefault="009363F9">
            <w:pPr>
              <w:pStyle w:val="ConsPlusNormal"/>
            </w:pPr>
            <w:r>
              <w:t>130</w:t>
            </w:r>
          </w:p>
        </w:tc>
        <w:tc>
          <w:tcPr>
            <w:tcW w:w="698" w:type="dxa"/>
          </w:tcPr>
          <w:p w:rsidR="009363F9" w:rsidRDefault="009363F9">
            <w:pPr>
              <w:pStyle w:val="ConsPlusNormal"/>
            </w:pPr>
            <w:r>
              <w:t>130</w:t>
            </w:r>
          </w:p>
        </w:tc>
        <w:tc>
          <w:tcPr>
            <w:tcW w:w="698" w:type="dxa"/>
          </w:tcPr>
          <w:p w:rsidR="009363F9" w:rsidRDefault="009363F9">
            <w:pPr>
              <w:pStyle w:val="ConsPlusNormal"/>
            </w:pPr>
            <w:r>
              <w:t>107</w:t>
            </w:r>
          </w:p>
        </w:tc>
        <w:tc>
          <w:tcPr>
            <w:tcW w:w="698" w:type="dxa"/>
          </w:tcPr>
          <w:p w:rsidR="009363F9" w:rsidRDefault="009363F9">
            <w:pPr>
              <w:pStyle w:val="ConsPlusNormal"/>
            </w:pPr>
            <w:r>
              <w:t>104</w:t>
            </w:r>
          </w:p>
        </w:tc>
        <w:tc>
          <w:tcPr>
            <w:tcW w:w="698" w:type="dxa"/>
          </w:tcPr>
          <w:p w:rsidR="009363F9" w:rsidRDefault="009363F9">
            <w:pPr>
              <w:pStyle w:val="ConsPlusNormal"/>
            </w:pPr>
            <w:r>
              <w:t>114</w:t>
            </w:r>
          </w:p>
        </w:tc>
        <w:tc>
          <w:tcPr>
            <w:tcW w:w="698" w:type="dxa"/>
          </w:tcPr>
          <w:p w:rsidR="009363F9" w:rsidRDefault="009363F9">
            <w:pPr>
              <w:pStyle w:val="ConsPlusNormal"/>
            </w:pPr>
            <w:r>
              <w:t>124</w:t>
            </w:r>
          </w:p>
        </w:tc>
        <w:tc>
          <w:tcPr>
            <w:tcW w:w="698" w:type="dxa"/>
          </w:tcPr>
          <w:p w:rsidR="009363F9" w:rsidRDefault="009363F9">
            <w:pPr>
              <w:pStyle w:val="ConsPlusNormal"/>
            </w:pPr>
            <w:r>
              <w:t>90</w:t>
            </w:r>
          </w:p>
        </w:tc>
        <w:tc>
          <w:tcPr>
            <w:tcW w:w="698" w:type="dxa"/>
          </w:tcPr>
          <w:p w:rsidR="009363F9" w:rsidRDefault="009363F9">
            <w:pPr>
              <w:pStyle w:val="ConsPlusNormal"/>
            </w:pPr>
            <w:r>
              <w:t>156</w:t>
            </w:r>
          </w:p>
        </w:tc>
        <w:tc>
          <w:tcPr>
            <w:tcW w:w="698" w:type="dxa"/>
          </w:tcPr>
          <w:p w:rsidR="009363F9" w:rsidRDefault="009363F9">
            <w:pPr>
              <w:pStyle w:val="ConsPlusNormal"/>
            </w:pPr>
            <w:r>
              <w:t>122</w:t>
            </w:r>
          </w:p>
        </w:tc>
        <w:tc>
          <w:tcPr>
            <w:tcW w:w="698" w:type="dxa"/>
          </w:tcPr>
          <w:p w:rsidR="009363F9" w:rsidRDefault="009363F9">
            <w:pPr>
              <w:pStyle w:val="ConsPlusNormal"/>
            </w:pPr>
            <w:r>
              <w:t>143</w:t>
            </w:r>
          </w:p>
        </w:tc>
        <w:tc>
          <w:tcPr>
            <w:tcW w:w="698" w:type="dxa"/>
          </w:tcPr>
          <w:p w:rsidR="009363F9" w:rsidRDefault="009363F9">
            <w:pPr>
              <w:pStyle w:val="ConsPlusNormal"/>
            </w:pPr>
            <w:r>
              <w:t>312</w:t>
            </w:r>
          </w:p>
        </w:tc>
        <w:tc>
          <w:tcPr>
            <w:tcW w:w="698" w:type="dxa"/>
          </w:tcPr>
          <w:p w:rsidR="009363F9" w:rsidRDefault="009363F9">
            <w:pPr>
              <w:pStyle w:val="ConsPlusNormal"/>
            </w:pPr>
            <w:r>
              <w:t>114</w:t>
            </w:r>
          </w:p>
        </w:tc>
        <w:tc>
          <w:tcPr>
            <w:tcW w:w="698" w:type="dxa"/>
          </w:tcPr>
          <w:p w:rsidR="009363F9" w:rsidRDefault="009363F9">
            <w:pPr>
              <w:pStyle w:val="ConsPlusNormal"/>
            </w:pPr>
            <w:r>
              <w:t>125</w:t>
            </w:r>
          </w:p>
        </w:tc>
        <w:tc>
          <w:tcPr>
            <w:tcW w:w="857" w:type="dxa"/>
          </w:tcPr>
          <w:p w:rsidR="009363F9" w:rsidRDefault="009363F9">
            <w:pPr>
              <w:pStyle w:val="ConsPlusNormal"/>
            </w:pPr>
            <w:r>
              <w:t>184</w:t>
            </w:r>
          </w:p>
        </w:tc>
        <w:tc>
          <w:tcPr>
            <w:tcW w:w="968" w:type="dxa"/>
          </w:tcPr>
          <w:p w:rsidR="009363F9" w:rsidRDefault="009363F9">
            <w:pPr>
              <w:pStyle w:val="ConsPlusNormal"/>
            </w:pPr>
            <w:r>
              <w:t>0,67</w:t>
            </w:r>
          </w:p>
        </w:tc>
      </w:tr>
      <w:tr w:rsidR="009363F9">
        <w:tc>
          <w:tcPr>
            <w:tcW w:w="510"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699" w:type="dxa"/>
          </w:tcPr>
          <w:p w:rsidR="009363F9" w:rsidRDefault="009363F9">
            <w:pPr>
              <w:pStyle w:val="ConsPlusNormal"/>
            </w:pPr>
            <w:r>
              <w:t>117</w:t>
            </w:r>
          </w:p>
        </w:tc>
        <w:tc>
          <w:tcPr>
            <w:tcW w:w="698" w:type="dxa"/>
          </w:tcPr>
          <w:p w:rsidR="009363F9" w:rsidRDefault="009363F9">
            <w:pPr>
              <w:pStyle w:val="ConsPlusNormal"/>
            </w:pPr>
            <w:r>
              <w:t>151</w:t>
            </w:r>
          </w:p>
        </w:tc>
        <w:tc>
          <w:tcPr>
            <w:tcW w:w="698" w:type="dxa"/>
          </w:tcPr>
          <w:p w:rsidR="009363F9" w:rsidRDefault="009363F9">
            <w:pPr>
              <w:pStyle w:val="ConsPlusNormal"/>
            </w:pPr>
            <w:r>
              <w:t>212</w:t>
            </w:r>
          </w:p>
        </w:tc>
        <w:tc>
          <w:tcPr>
            <w:tcW w:w="698" w:type="dxa"/>
          </w:tcPr>
          <w:p w:rsidR="009363F9" w:rsidRDefault="009363F9">
            <w:pPr>
              <w:pStyle w:val="ConsPlusNormal"/>
            </w:pPr>
            <w:r>
              <w:t>209</w:t>
            </w:r>
          </w:p>
        </w:tc>
        <w:tc>
          <w:tcPr>
            <w:tcW w:w="698" w:type="dxa"/>
          </w:tcPr>
          <w:p w:rsidR="009363F9" w:rsidRDefault="009363F9">
            <w:pPr>
              <w:pStyle w:val="ConsPlusNormal"/>
            </w:pPr>
            <w:r>
              <w:t>222</w:t>
            </w:r>
          </w:p>
        </w:tc>
        <w:tc>
          <w:tcPr>
            <w:tcW w:w="698" w:type="dxa"/>
          </w:tcPr>
          <w:p w:rsidR="009363F9" w:rsidRDefault="009363F9">
            <w:pPr>
              <w:pStyle w:val="ConsPlusNormal"/>
            </w:pPr>
            <w:r>
              <w:t>173</w:t>
            </w:r>
          </w:p>
        </w:tc>
        <w:tc>
          <w:tcPr>
            <w:tcW w:w="698" w:type="dxa"/>
          </w:tcPr>
          <w:p w:rsidR="009363F9" w:rsidRDefault="009363F9">
            <w:pPr>
              <w:pStyle w:val="ConsPlusNormal"/>
            </w:pPr>
            <w:r>
              <w:t>146</w:t>
            </w:r>
          </w:p>
        </w:tc>
        <w:tc>
          <w:tcPr>
            <w:tcW w:w="698" w:type="dxa"/>
          </w:tcPr>
          <w:p w:rsidR="009363F9" w:rsidRDefault="009363F9">
            <w:pPr>
              <w:pStyle w:val="ConsPlusNormal"/>
            </w:pPr>
            <w:r>
              <w:t>98</w:t>
            </w:r>
          </w:p>
        </w:tc>
        <w:tc>
          <w:tcPr>
            <w:tcW w:w="698" w:type="dxa"/>
          </w:tcPr>
          <w:p w:rsidR="009363F9" w:rsidRDefault="009363F9">
            <w:pPr>
              <w:pStyle w:val="ConsPlusNormal"/>
            </w:pPr>
            <w:r>
              <w:t>118</w:t>
            </w:r>
          </w:p>
        </w:tc>
        <w:tc>
          <w:tcPr>
            <w:tcW w:w="698" w:type="dxa"/>
          </w:tcPr>
          <w:p w:rsidR="009363F9" w:rsidRDefault="009363F9">
            <w:pPr>
              <w:pStyle w:val="ConsPlusNormal"/>
            </w:pPr>
            <w:r>
              <w:t>251</w:t>
            </w:r>
          </w:p>
        </w:tc>
        <w:tc>
          <w:tcPr>
            <w:tcW w:w="698" w:type="dxa"/>
          </w:tcPr>
          <w:p w:rsidR="009363F9" w:rsidRDefault="009363F9">
            <w:pPr>
              <w:pStyle w:val="ConsPlusNormal"/>
            </w:pPr>
            <w:r>
              <w:t>159</w:t>
            </w:r>
          </w:p>
        </w:tc>
        <w:tc>
          <w:tcPr>
            <w:tcW w:w="698" w:type="dxa"/>
          </w:tcPr>
          <w:p w:rsidR="009363F9" w:rsidRDefault="009363F9">
            <w:pPr>
              <w:pStyle w:val="ConsPlusNormal"/>
            </w:pPr>
            <w:r>
              <w:t>174</w:t>
            </w:r>
          </w:p>
        </w:tc>
        <w:tc>
          <w:tcPr>
            <w:tcW w:w="698" w:type="dxa"/>
          </w:tcPr>
          <w:p w:rsidR="009363F9" w:rsidRDefault="009363F9">
            <w:pPr>
              <w:pStyle w:val="ConsPlusNormal"/>
            </w:pPr>
            <w:r>
              <w:t>355</w:t>
            </w:r>
          </w:p>
        </w:tc>
        <w:tc>
          <w:tcPr>
            <w:tcW w:w="698" w:type="dxa"/>
          </w:tcPr>
          <w:p w:rsidR="009363F9" w:rsidRDefault="009363F9">
            <w:pPr>
              <w:pStyle w:val="ConsPlusNormal"/>
            </w:pPr>
            <w:r>
              <w:t>169</w:t>
            </w:r>
          </w:p>
        </w:tc>
        <w:tc>
          <w:tcPr>
            <w:tcW w:w="698" w:type="dxa"/>
          </w:tcPr>
          <w:p w:rsidR="009363F9" w:rsidRDefault="009363F9">
            <w:pPr>
              <w:pStyle w:val="ConsPlusNormal"/>
            </w:pPr>
            <w:r>
              <w:t>200</w:t>
            </w:r>
          </w:p>
        </w:tc>
        <w:tc>
          <w:tcPr>
            <w:tcW w:w="698" w:type="dxa"/>
          </w:tcPr>
          <w:p w:rsidR="009363F9" w:rsidRDefault="009363F9">
            <w:pPr>
              <w:pStyle w:val="ConsPlusNormal"/>
            </w:pPr>
            <w:r>
              <w:t>137</w:t>
            </w:r>
          </w:p>
        </w:tc>
        <w:tc>
          <w:tcPr>
            <w:tcW w:w="857" w:type="dxa"/>
          </w:tcPr>
          <w:p w:rsidR="009363F9" w:rsidRDefault="009363F9">
            <w:pPr>
              <w:pStyle w:val="ConsPlusNormal"/>
            </w:pPr>
            <w:r>
              <w:t>169</w:t>
            </w:r>
          </w:p>
        </w:tc>
        <w:tc>
          <w:tcPr>
            <w:tcW w:w="968" w:type="dxa"/>
          </w:tcPr>
          <w:p w:rsidR="009363F9" w:rsidRDefault="009363F9">
            <w:pPr>
              <w:pStyle w:val="ConsPlusNormal"/>
            </w:pPr>
            <w:r>
              <w:t>0,38</w:t>
            </w:r>
          </w:p>
        </w:tc>
      </w:tr>
      <w:tr w:rsidR="009363F9">
        <w:tc>
          <w:tcPr>
            <w:tcW w:w="510"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699" w:type="dxa"/>
          </w:tcPr>
          <w:p w:rsidR="009363F9" w:rsidRDefault="009363F9">
            <w:pPr>
              <w:pStyle w:val="ConsPlusNormal"/>
            </w:pPr>
            <w:r>
              <w:t>166</w:t>
            </w:r>
          </w:p>
        </w:tc>
        <w:tc>
          <w:tcPr>
            <w:tcW w:w="698" w:type="dxa"/>
          </w:tcPr>
          <w:p w:rsidR="009363F9" w:rsidRDefault="009363F9">
            <w:pPr>
              <w:pStyle w:val="ConsPlusNormal"/>
            </w:pPr>
            <w:r>
              <w:t>156</w:t>
            </w:r>
          </w:p>
        </w:tc>
        <w:tc>
          <w:tcPr>
            <w:tcW w:w="698" w:type="dxa"/>
          </w:tcPr>
          <w:p w:rsidR="009363F9" w:rsidRDefault="009363F9">
            <w:pPr>
              <w:pStyle w:val="ConsPlusNormal"/>
            </w:pPr>
            <w:r>
              <w:t>153</w:t>
            </w:r>
          </w:p>
        </w:tc>
        <w:tc>
          <w:tcPr>
            <w:tcW w:w="698" w:type="dxa"/>
          </w:tcPr>
          <w:p w:rsidR="009363F9" w:rsidRDefault="009363F9">
            <w:pPr>
              <w:pStyle w:val="ConsPlusNormal"/>
            </w:pPr>
            <w:r>
              <w:t>193</w:t>
            </w:r>
          </w:p>
        </w:tc>
        <w:tc>
          <w:tcPr>
            <w:tcW w:w="698" w:type="dxa"/>
          </w:tcPr>
          <w:p w:rsidR="009363F9" w:rsidRDefault="009363F9">
            <w:pPr>
              <w:pStyle w:val="ConsPlusNormal"/>
            </w:pPr>
            <w:r>
              <w:t>134</w:t>
            </w:r>
          </w:p>
        </w:tc>
        <w:tc>
          <w:tcPr>
            <w:tcW w:w="698" w:type="dxa"/>
          </w:tcPr>
          <w:p w:rsidR="009363F9" w:rsidRDefault="009363F9">
            <w:pPr>
              <w:pStyle w:val="ConsPlusNormal"/>
            </w:pPr>
            <w:r>
              <w:t>183</w:t>
            </w:r>
          </w:p>
        </w:tc>
        <w:tc>
          <w:tcPr>
            <w:tcW w:w="698" w:type="dxa"/>
          </w:tcPr>
          <w:p w:rsidR="009363F9" w:rsidRDefault="009363F9">
            <w:pPr>
              <w:pStyle w:val="ConsPlusNormal"/>
            </w:pPr>
            <w:r>
              <w:t>231</w:t>
            </w:r>
          </w:p>
        </w:tc>
        <w:tc>
          <w:tcPr>
            <w:tcW w:w="698" w:type="dxa"/>
          </w:tcPr>
          <w:p w:rsidR="009363F9" w:rsidRDefault="009363F9">
            <w:pPr>
              <w:pStyle w:val="ConsPlusNormal"/>
            </w:pPr>
            <w:r>
              <w:t>166</w:t>
            </w:r>
          </w:p>
        </w:tc>
        <w:tc>
          <w:tcPr>
            <w:tcW w:w="698" w:type="dxa"/>
          </w:tcPr>
          <w:p w:rsidR="009363F9" w:rsidRDefault="009363F9">
            <w:pPr>
              <w:pStyle w:val="ConsPlusNormal"/>
            </w:pPr>
            <w:r>
              <w:t>156</w:t>
            </w:r>
          </w:p>
        </w:tc>
        <w:tc>
          <w:tcPr>
            <w:tcW w:w="698" w:type="dxa"/>
          </w:tcPr>
          <w:p w:rsidR="009363F9" w:rsidRDefault="009363F9">
            <w:pPr>
              <w:pStyle w:val="ConsPlusNormal"/>
            </w:pPr>
            <w:r>
              <w:t>183</w:t>
            </w:r>
          </w:p>
        </w:tc>
        <w:tc>
          <w:tcPr>
            <w:tcW w:w="698" w:type="dxa"/>
          </w:tcPr>
          <w:p w:rsidR="009363F9" w:rsidRDefault="009363F9">
            <w:pPr>
              <w:pStyle w:val="ConsPlusNormal"/>
            </w:pPr>
            <w:r>
              <w:t>121</w:t>
            </w:r>
          </w:p>
        </w:tc>
        <w:tc>
          <w:tcPr>
            <w:tcW w:w="698" w:type="dxa"/>
          </w:tcPr>
          <w:p w:rsidR="009363F9" w:rsidRDefault="009363F9">
            <w:pPr>
              <w:pStyle w:val="ConsPlusNormal"/>
            </w:pPr>
            <w:r>
              <w:t>130</w:t>
            </w:r>
          </w:p>
        </w:tc>
        <w:tc>
          <w:tcPr>
            <w:tcW w:w="698" w:type="dxa"/>
          </w:tcPr>
          <w:p w:rsidR="009363F9" w:rsidRDefault="009363F9">
            <w:pPr>
              <w:pStyle w:val="ConsPlusNormal"/>
            </w:pPr>
            <w:r>
              <w:t>408</w:t>
            </w:r>
          </w:p>
        </w:tc>
        <w:tc>
          <w:tcPr>
            <w:tcW w:w="698" w:type="dxa"/>
          </w:tcPr>
          <w:p w:rsidR="009363F9" w:rsidRDefault="009363F9">
            <w:pPr>
              <w:pStyle w:val="ConsPlusNormal"/>
            </w:pPr>
            <w:r>
              <w:t>312</w:t>
            </w:r>
          </w:p>
        </w:tc>
        <w:tc>
          <w:tcPr>
            <w:tcW w:w="698" w:type="dxa"/>
          </w:tcPr>
          <w:p w:rsidR="009363F9" w:rsidRDefault="009363F9">
            <w:pPr>
              <w:pStyle w:val="ConsPlusNormal"/>
            </w:pPr>
            <w:r>
              <w:t>158</w:t>
            </w:r>
          </w:p>
        </w:tc>
        <w:tc>
          <w:tcPr>
            <w:tcW w:w="698" w:type="dxa"/>
          </w:tcPr>
          <w:p w:rsidR="009363F9" w:rsidRDefault="009363F9">
            <w:pPr>
              <w:pStyle w:val="ConsPlusNormal"/>
            </w:pPr>
            <w:r>
              <w:t>130</w:t>
            </w:r>
          </w:p>
        </w:tc>
        <w:tc>
          <w:tcPr>
            <w:tcW w:w="857" w:type="dxa"/>
          </w:tcPr>
          <w:p w:rsidR="009363F9" w:rsidRDefault="009363F9">
            <w:pPr>
              <w:pStyle w:val="ConsPlusNormal"/>
            </w:pPr>
            <w:r>
              <w:t>200</w:t>
            </w:r>
          </w:p>
        </w:tc>
        <w:tc>
          <w:tcPr>
            <w:tcW w:w="968" w:type="dxa"/>
          </w:tcPr>
          <w:p w:rsidR="009363F9" w:rsidRDefault="009363F9">
            <w:pPr>
              <w:pStyle w:val="ConsPlusNormal"/>
            </w:pPr>
            <w:r>
              <w:t>0,62</w:t>
            </w:r>
          </w:p>
        </w:tc>
      </w:tr>
      <w:tr w:rsidR="009363F9">
        <w:tc>
          <w:tcPr>
            <w:tcW w:w="510"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699" w:type="dxa"/>
          </w:tcPr>
          <w:p w:rsidR="009363F9" w:rsidRDefault="009363F9">
            <w:pPr>
              <w:pStyle w:val="ConsPlusNormal"/>
            </w:pPr>
            <w:r>
              <w:t>181</w:t>
            </w:r>
          </w:p>
        </w:tc>
        <w:tc>
          <w:tcPr>
            <w:tcW w:w="698" w:type="dxa"/>
          </w:tcPr>
          <w:p w:rsidR="009363F9" w:rsidRDefault="009363F9">
            <w:pPr>
              <w:pStyle w:val="ConsPlusNormal"/>
            </w:pPr>
            <w:r>
              <w:t>78</w:t>
            </w:r>
          </w:p>
        </w:tc>
        <w:tc>
          <w:tcPr>
            <w:tcW w:w="698" w:type="dxa"/>
          </w:tcPr>
          <w:p w:rsidR="009363F9" w:rsidRDefault="009363F9">
            <w:pPr>
              <w:pStyle w:val="ConsPlusNormal"/>
            </w:pPr>
            <w:r>
              <w:t>186</w:t>
            </w:r>
          </w:p>
        </w:tc>
        <w:tc>
          <w:tcPr>
            <w:tcW w:w="698" w:type="dxa"/>
          </w:tcPr>
          <w:p w:rsidR="009363F9" w:rsidRDefault="009363F9">
            <w:pPr>
              <w:pStyle w:val="ConsPlusNormal"/>
            </w:pPr>
            <w:r>
              <w:t>219</w:t>
            </w:r>
          </w:p>
        </w:tc>
        <w:tc>
          <w:tcPr>
            <w:tcW w:w="698" w:type="dxa"/>
          </w:tcPr>
          <w:p w:rsidR="009363F9" w:rsidRDefault="009363F9">
            <w:pPr>
              <w:pStyle w:val="ConsPlusNormal"/>
            </w:pPr>
            <w:r>
              <w:t>130</w:t>
            </w:r>
          </w:p>
        </w:tc>
        <w:tc>
          <w:tcPr>
            <w:tcW w:w="698" w:type="dxa"/>
          </w:tcPr>
          <w:p w:rsidR="009363F9" w:rsidRDefault="009363F9">
            <w:pPr>
              <w:pStyle w:val="ConsPlusNormal"/>
            </w:pPr>
            <w:r>
              <w:t>134</w:t>
            </w:r>
          </w:p>
        </w:tc>
        <w:tc>
          <w:tcPr>
            <w:tcW w:w="698" w:type="dxa"/>
          </w:tcPr>
          <w:p w:rsidR="009363F9" w:rsidRDefault="009363F9">
            <w:pPr>
              <w:pStyle w:val="ConsPlusNormal"/>
            </w:pPr>
            <w:r>
              <w:t>160</w:t>
            </w:r>
          </w:p>
        </w:tc>
        <w:tc>
          <w:tcPr>
            <w:tcW w:w="698" w:type="dxa"/>
          </w:tcPr>
          <w:p w:rsidR="009363F9" w:rsidRDefault="009363F9">
            <w:pPr>
              <w:pStyle w:val="ConsPlusNormal"/>
            </w:pPr>
            <w:r>
              <w:t>144</w:t>
            </w:r>
          </w:p>
        </w:tc>
        <w:tc>
          <w:tcPr>
            <w:tcW w:w="698" w:type="dxa"/>
          </w:tcPr>
          <w:p w:rsidR="009363F9" w:rsidRDefault="009363F9">
            <w:pPr>
              <w:pStyle w:val="ConsPlusNormal"/>
            </w:pPr>
            <w:r>
              <w:t>203</w:t>
            </w:r>
          </w:p>
        </w:tc>
        <w:tc>
          <w:tcPr>
            <w:tcW w:w="698" w:type="dxa"/>
          </w:tcPr>
          <w:p w:rsidR="009363F9" w:rsidRDefault="009363F9">
            <w:pPr>
              <w:pStyle w:val="ConsPlusNormal"/>
            </w:pPr>
            <w:r>
              <w:t>310</w:t>
            </w:r>
          </w:p>
        </w:tc>
        <w:tc>
          <w:tcPr>
            <w:tcW w:w="698" w:type="dxa"/>
          </w:tcPr>
          <w:p w:rsidR="009363F9" w:rsidRDefault="009363F9">
            <w:pPr>
              <w:pStyle w:val="ConsPlusNormal"/>
            </w:pPr>
            <w:r>
              <w:t>125</w:t>
            </w:r>
          </w:p>
        </w:tc>
        <w:tc>
          <w:tcPr>
            <w:tcW w:w="698" w:type="dxa"/>
          </w:tcPr>
          <w:p w:rsidR="009363F9" w:rsidRDefault="009363F9">
            <w:pPr>
              <w:pStyle w:val="ConsPlusNormal"/>
            </w:pPr>
            <w:r>
              <w:t>114</w:t>
            </w:r>
          </w:p>
        </w:tc>
        <w:tc>
          <w:tcPr>
            <w:tcW w:w="698" w:type="dxa"/>
          </w:tcPr>
          <w:p w:rsidR="009363F9" w:rsidRDefault="009363F9">
            <w:pPr>
              <w:pStyle w:val="ConsPlusNormal"/>
            </w:pPr>
            <w:r>
              <w:t>274</w:t>
            </w:r>
          </w:p>
        </w:tc>
        <w:tc>
          <w:tcPr>
            <w:tcW w:w="698" w:type="dxa"/>
          </w:tcPr>
          <w:p w:rsidR="009363F9" w:rsidRDefault="009363F9">
            <w:pPr>
              <w:pStyle w:val="ConsPlusNormal"/>
            </w:pPr>
            <w:r>
              <w:t>50</w:t>
            </w:r>
          </w:p>
        </w:tc>
        <w:tc>
          <w:tcPr>
            <w:tcW w:w="698" w:type="dxa"/>
          </w:tcPr>
          <w:p w:rsidR="009363F9" w:rsidRDefault="009363F9">
            <w:pPr>
              <w:pStyle w:val="ConsPlusNormal"/>
            </w:pPr>
            <w:r>
              <w:t>46</w:t>
            </w:r>
          </w:p>
        </w:tc>
        <w:tc>
          <w:tcPr>
            <w:tcW w:w="698" w:type="dxa"/>
          </w:tcPr>
          <w:p w:rsidR="009363F9" w:rsidRDefault="009363F9">
            <w:pPr>
              <w:pStyle w:val="ConsPlusNormal"/>
            </w:pPr>
            <w:r>
              <w:t>44</w:t>
            </w:r>
          </w:p>
        </w:tc>
        <w:tc>
          <w:tcPr>
            <w:tcW w:w="857" w:type="dxa"/>
          </w:tcPr>
          <w:p w:rsidR="009363F9" w:rsidRDefault="009363F9">
            <w:pPr>
              <w:pStyle w:val="ConsPlusNormal"/>
            </w:pPr>
            <w:r>
              <w:t>47</w:t>
            </w:r>
          </w:p>
        </w:tc>
        <w:tc>
          <w:tcPr>
            <w:tcW w:w="968" w:type="dxa"/>
          </w:tcPr>
          <w:p w:rsidR="009363F9" w:rsidRDefault="009363F9">
            <w:pPr>
              <w:pStyle w:val="ConsPlusNormal"/>
            </w:pPr>
            <w:r>
              <w:t>0,26</w:t>
            </w:r>
          </w:p>
        </w:tc>
      </w:tr>
      <w:tr w:rsidR="009363F9">
        <w:tc>
          <w:tcPr>
            <w:tcW w:w="510"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699" w:type="dxa"/>
          </w:tcPr>
          <w:p w:rsidR="009363F9" w:rsidRDefault="009363F9">
            <w:pPr>
              <w:pStyle w:val="ConsPlusNormal"/>
            </w:pPr>
            <w:r>
              <w:t>132</w:t>
            </w:r>
          </w:p>
        </w:tc>
        <w:tc>
          <w:tcPr>
            <w:tcW w:w="698" w:type="dxa"/>
          </w:tcPr>
          <w:p w:rsidR="009363F9" w:rsidRDefault="009363F9">
            <w:pPr>
              <w:pStyle w:val="ConsPlusNormal"/>
            </w:pPr>
            <w:r>
              <w:t>121</w:t>
            </w:r>
          </w:p>
        </w:tc>
        <w:tc>
          <w:tcPr>
            <w:tcW w:w="698" w:type="dxa"/>
          </w:tcPr>
          <w:p w:rsidR="009363F9" w:rsidRDefault="009363F9">
            <w:pPr>
              <w:pStyle w:val="ConsPlusNormal"/>
            </w:pPr>
            <w:r>
              <w:t>327</w:t>
            </w:r>
          </w:p>
        </w:tc>
        <w:tc>
          <w:tcPr>
            <w:tcW w:w="698" w:type="dxa"/>
          </w:tcPr>
          <w:p w:rsidR="009363F9" w:rsidRDefault="009363F9">
            <w:pPr>
              <w:pStyle w:val="ConsPlusNormal"/>
            </w:pPr>
            <w:r>
              <w:t>131</w:t>
            </w:r>
          </w:p>
        </w:tc>
        <w:tc>
          <w:tcPr>
            <w:tcW w:w="698" w:type="dxa"/>
          </w:tcPr>
          <w:p w:rsidR="009363F9" w:rsidRDefault="009363F9">
            <w:pPr>
              <w:pStyle w:val="ConsPlusNormal"/>
            </w:pPr>
            <w:r>
              <w:t>215</w:t>
            </w:r>
          </w:p>
        </w:tc>
        <w:tc>
          <w:tcPr>
            <w:tcW w:w="698" w:type="dxa"/>
          </w:tcPr>
          <w:p w:rsidR="009363F9" w:rsidRDefault="009363F9">
            <w:pPr>
              <w:pStyle w:val="ConsPlusNormal"/>
            </w:pPr>
            <w:r>
              <w:t>185</w:t>
            </w:r>
          </w:p>
        </w:tc>
        <w:tc>
          <w:tcPr>
            <w:tcW w:w="698" w:type="dxa"/>
          </w:tcPr>
          <w:p w:rsidR="009363F9" w:rsidRDefault="009363F9">
            <w:pPr>
              <w:pStyle w:val="ConsPlusNormal"/>
            </w:pPr>
            <w:r>
              <w:t>111</w:t>
            </w:r>
          </w:p>
        </w:tc>
        <w:tc>
          <w:tcPr>
            <w:tcW w:w="698" w:type="dxa"/>
          </w:tcPr>
          <w:p w:rsidR="009363F9" w:rsidRDefault="009363F9">
            <w:pPr>
              <w:pStyle w:val="ConsPlusNormal"/>
            </w:pPr>
            <w:r>
              <w:t>144</w:t>
            </w:r>
          </w:p>
        </w:tc>
        <w:tc>
          <w:tcPr>
            <w:tcW w:w="698" w:type="dxa"/>
          </w:tcPr>
          <w:p w:rsidR="009363F9" w:rsidRDefault="009363F9">
            <w:pPr>
              <w:pStyle w:val="ConsPlusNormal"/>
            </w:pPr>
            <w:r>
              <w:t>169</w:t>
            </w:r>
          </w:p>
        </w:tc>
        <w:tc>
          <w:tcPr>
            <w:tcW w:w="698" w:type="dxa"/>
          </w:tcPr>
          <w:p w:rsidR="009363F9" w:rsidRDefault="009363F9">
            <w:pPr>
              <w:pStyle w:val="ConsPlusNormal"/>
            </w:pPr>
            <w:r>
              <w:t>138</w:t>
            </w:r>
          </w:p>
        </w:tc>
        <w:tc>
          <w:tcPr>
            <w:tcW w:w="698" w:type="dxa"/>
          </w:tcPr>
          <w:p w:rsidR="009363F9" w:rsidRDefault="009363F9">
            <w:pPr>
              <w:pStyle w:val="ConsPlusNormal"/>
            </w:pPr>
            <w:r>
              <w:t>-</w:t>
            </w:r>
          </w:p>
        </w:tc>
        <w:tc>
          <w:tcPr>
            <w:tcW w:w="698" w:type="dxa"/>
          </w:tcPr>
          <w:p w:rsidR="009363F9" w:rsidRDefault="009363F9">
            <w:pPr>
              <w:pStyle w:val="ConsPlusNormal"/>
            </w:pPr>
            <w:r>
              <w:t>80</w:t>
            </w:r>
          </w:p>
        </w:tc>
        <w:tc>
          <w:tcPr>
            <w:tcW w:w="698" w:type="dxa"/>
          </w:tcPr>
          <w:p w:rsidR="009363F9" w:rsidRDefault="009363F9">
            <w:pPr>
              <w:pStyle w:val="ConsPlusNormal"/>
            </w:pPr>
            <w:r>
              <w:t>302</w:t>
            </w:r>
          </w:p>
        </w:tc>
        <w:tc>
          <w:tcPr>
            <w:tcW w:w="698" w:type="dxa"/>
          </w:tcPr>
          <w:p w:rsidR="009363F9" w:rsidRDefault="009363F9">
            <w:pPr>
              <w:pStyle w:val="ConsPlusNormal"/>
            </w:pPr>
            <w:r>
              <w:t>88</w:t>
            </w:r>
          </w:p>
        </w:tc>
        <w:tc>
          <w:tcPr>
            <w:tcW w:w="698" w:type="dxa"/>
          </w:tcPr>
          <w:p w:rsidR="009363F9" w:rsidRDefault="009363F9">
            <w:pPr>
              <w:pStyle w:val="ConsPlusNormal"/>
            </w:pPr>
            <w:r>
              <w:t>124</w:t>
            </w:r>
          </w:p>
        </w:tc>
        <w:tc>
          <w:tcPr>
            <w:tcW w:w="698" w:type="dxa"/>
          </w:tcPr>
          <w:p w:rsidR="009363F9" w:rsidRDefault="009363F9">
            <w:pPr>
              <w:pStyle w:val="ConsPlusNormal"/>
            </w:pPr>
            <w:r>
              <w:t>130</w:t>
            </w:r>
          </w:p>
        </w:tc>
        <w:tc>
          <w:tcPr>
            <w:tcW w:w="857" w:type="dxa"/>
          </w:tcPr>
          <w:p w:rsidR="009363F9" w:rsidRDefault="009363F9">
            <w:pPr>
              <w:pStyle w:val="ConsPlusNormal"/>
            </w:pPr>
            <w:r>
              <w:t>114</w:t>
            </w:r>
          </w:p>
        </w:tc>
        <w:tc>
          <w:tcPr>
            <w:tcW w:w="968" w:type="dxa"/>
          </w:tcPr>
          <w:p w:rsidR="009363F9" w:rsidRDefault="009363F9">
            <w:pPr>
              <w:pStyle w:val="ConsPlusNormal"/>
            </w:pPr>
            <w:r>
              <w:t>0,47</w:t>
            </w:r>
          </w:p>
        </w:tc>
      </w:tr>
      <w:tr w:rsidR="009363F9">
        <w:tc>
          <w:tcPr>
            <w:tcW w:w="510"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699" w:type="dxa"/>
          </w:tcPr>
          <w:p w:rsidR="009363F9" w:rsidRDefault="009363F9">
            <w:pPr>
              <w:pStyle w:val="ConsPlusNormal"/>
            </w:pPr>
            <w:r>
              <w:t>318</w:t>
            </w:r>
          </w:p>
        </w:tc>
        <w:tc>
          <w:tcPr>
            <w:tcW w:w="698" w:type="dxa"/>
          </w:tcPr>
          <w:p w:rsidR="009363F9" w:rsidRDefault="009363F9">
            <w:pPr>
              <w:pStyle w:val="ConsPlusNormal"/>
            </w:pPr>
            <w:r>
              <w:t>351</w:t>
            </w:r>
          </w:p>
        </w:tc>
        <w:tc>
          <w:tcPr>
            <w:tcW w:w="698" w:type="dxa"/>
          </w:tcPr>
          <w:p w:rsidR="009363F9" w:rsidRDefault="009363F9">
            <w:pPr>
              <w:pStyle w:val="ConsPlusNormal"/>
            </w:pPr>
            <w:r>
              <w:t>406</w:t>
            </w:r>
          </w:p>
        </w:tc>
        <w:tc>
          <w:tcPr>
            <w:tcW w:w="698" w:type="dxa"/>
          </w:tcPr>
          <w:p w:rsidR="009363F9" w:rsidRDefault="009363F9">
            <w:pPr>
              <w:pStyle w:val="ConsPlusNormal"/>
            </w:pPr>
            <w:r>
              <w:t>436</w:t>
            </w:r>
          </w:p>
        </w:tc>
        <w:tc>
          <w:tcPr>
            <w:tcW w:w="698" w:type="dxa"/>
          </w:tcPr>
          <w:p w:rsidR="009363F9" w:rsidRDefault="009363F9">
            <w:pPr>
              <w:pStyle w:val="ConsPlusNormal"/>
            </w:pPr>
            <w:r>
              <w:t>412</w:t>
            </w:r>
          </w:p>
        </w:tc>
        <w:tc>
          <w:tcPr>
            <w:tcW w:w="698" w:type="dxa"/>
          </w:tcPr>
          <w:p w:rsidR="009363F9" w:rsidRDefault="009363F9">
            <w:pPr>
              <w:pStyle w:val="ConsPlusNormal"/>
            </w:pPr>
            <w:r>
              <w:t>531</w:t>
            </w:r>
          </w:p>
        </w:tc>
        <w:tc>
          <w:tcPr>
            <w:tcW w:w="698" w:type="dxa"/>
          </w:tcPr>
          <w:p w:rsidR="009363F9" w:rsidRDefault="009363F9">
            <w:pPr>
              <w:pStyle w:val="ConsPlusNormal"/>
            </w:pPr>
            <w:r>
              <w:t>429</w:t>
            </w:r>
          </w:p>
        </w:tc>
        <w:tc>
          <w:tcPr>
            <w:tcW w:w="698" w:type="dxa"/>
          </w:tcPr>
          <w:p w:rsidR="009363F9" w:rsidRDefault="009363F9">
            <w:pPr>
              <w:pStyle w:val="ConsPlusNormal"/>
            </w:pPr>
            <w:r>
              <w:t>272</w:t>
            </w:r>
          </w:p>
        </w:tc>
        <w:tc>
          <w:tcPr>
            <w:tcW w:w="698" w:type="dxa"/>
          </w:tcPr>
          <w:p w:rsidR="009363F9" w:rsidRDefault="009363F9">
            <w:pPr>
              <w:pStyle w:val="ConsPlusNormal"/>
            </w:pPr>
            <w:r>
              <w:t>352</w:t>
            </w:r>
          </w:p>
        </w:tc>
        <w:tc>
          <w:tcPr>
            <w:tcW w:w="698" w:type="dxa"/>
          </w:tcPr>
          <w:p w:rsidR="009363F9" w:rsidRDefault="009363F9">
            <w:pPr>
              <w:pStyle w:val="ConsPlusNormal"/>
            </w:pPr>
            <w:r>
              <w:t>383</w:t>
            </w:r>
          </w:p>
        </w:tc>
        <w:tc>
          <w:tcPr>
            <w:tcW w:w="698" w:type="dxa"/>
          </w:tcPr>
          <w:p w:rsidR="009363F9" w:rsidRDefault="009363F9">
            <w:pPr>
              <w:pStyle w:val="ConsPlusNormal"/>
            </w:pPr>
            <w:r>
              <w:t>264</w:t>
            </w:r>
          </w:p>
        </w:tc>
        <w:tc>
          <w:tcPr>
            <w:tcW w:w="698" w:type="dxa"/>
          </w:tcPr>
          <w:p w:rsidR="009363F9" w:rsidRDefault="009363F9">
            <w:pPr>
              <w:pStyle w:val="ConsPlusNormal"/>
            </w:pPr>
            <w:r>
              <w:t>261</w:t>
            </w:r>
          </w:p>
        </w:tc>
        <w:tc>
          <w:tcPr>
            <w:tcW w:w="698" w:type="dxa"/>
          </w:tcPr>
          <w:p w:rsidR="009363F9" w:rsidRDefault="009363F9">
            <w:pPr>
              <w:pStyle w:val="ConsPlusNormal"/>
            </w:pPr>
            <w:r>
              <w:t>457</w:t>
            </w:r>
          </w:p>
        </w:tc>
        <w:tc>
          <w:tcPr>
            <w:tcW w:w="698" w:type="dxa"/>
          </w:tcPr>
          <w:p w:rsidR="009363F9" w:rsidRDefault="009363F9">
            <w:pPr>
              <w:pStyle w:val="ConsPlusNormal"/>
            </w:pPr>
            <w:r>
              <w:t>304</w:t>
            </w:r>
          </w:p>
        </w:tc>
        <w:tc>
          <w:tcPr>
            <w:tcW w:w="698" w:type="dxa"/>
          </w:tcPr>
          <w:p w:rsidR="009363F9" w:rsidRDefault="009363F9">
            <w:pPr>
              <w:pStyle w:val="ConsPlusNormal"/>
            </w:pPr>
            <w:r>
              <w:t>226</w:t>
            </w:r>
          </w:p>
        </w:tc>
        <w:tc>
          <w:tcPr>
            <w:tcW w:w="698" w:type="dxa"/>
          </w:tcPr>
          <w:p w:rsidR="009363F9" w:rsidRDefault="009363F9">
            <w:pPr>
              <w:pStyle w:val="ConsPlusNormal"/>
            </w:pPr>
            <w:r>
              <w:t>153</w:t>
            </w:r>
          </w:p>
        </w:tc>
        <w:tc>
          <w:tcPr>
            <w:tcW w:w="857" w:type="dxa"/>
          </w:tcPr>
          <w:p w:rsidR="009363F9" w:rsidRDefault="009363F9">
            <w:pPr>
              <w:pStyle w:val="ConsPlusNormal"/>
            </w:pPr>
            <w:r>
              <w:t>228</w:t>
            </w:r>
          </w:p>
        </w:tc>
        <w:tc>
          <w:tcPr>
            <w:tcW w:w="968" w:type="dxa"/>
          </w:tcPr>
          <w:p w:rsidR="009363F9" w:rsidRDefault="009363F9">
            <w:pPr>
              <w:pStyle w:val="ConsPlusNormal"/>
            </w:pPr>
            <w:r>
              <w:t>0,59</w:t>
            </w:r>
          </w:p>
        </w:tc>
      </w:tr>
      <w:tr w:rsidR="009363F9">
        <w:tc>
          <w:tcPr>
            <w:tcW w:w="510" w:type="dxa"/>
          </w:tcPr>
          <w:p w:rsidR="009363F9" w:rsidRDefault="009363F9">
            <w:pPr>
              <w:pStyle w:val="ConsPlusNormal"/>
              <w:jc w:val="center"/>
            </w:pPr>
            <w:r>
              <w:t>12.</w:t>
            </w:r>
          </w:p>
        </w:tc>
        <w:tc>
          <w:tcPr>
            <w:tcW w:w="1984" w:type="dxa"/>
          </w:tcPr>
          <w:p w:rsidR="009363F9" w:rsidRDefault="009363F9">
            <w:pPr>
              <w:pStyle w:val="ConsPlusNormal"/>
            </w:pPr>
            <w:r>
              <w:t>Окуловский</w:t>
            </w:r>
          </w:p>
        </w:tc>
        <w:tc>
          <w:tcPr>
            <w:tcW w:w="699" w:type="dxa"/>
          </w:tcPr>
          <w:p w:rsidR="009363F9" w:rsidRDefault="009363F9">
            <w:pPr>
              <w:pStyle w:val="ConsPlusNormal"/>
            </w:pPr>
            <w:r>
              <w:t>165</w:t>
            </w:r>
          </w:p>
        </w:tc>
        <w:tc>
          <w:tcPr>
            <w:tcW w:w="698" w:type="dxa"/>
          </w:tcPr>
          <w:p w:rsidR="009363F9" w:rsidRDefault="009363F9">
            <w:pPr>
              <w:pStyle w:val="ConsPlusNormal"/>
            </w:pPr>
            <w:r>
              <w:t>126</w:t>
            </w:r>
          </w:p>
        </w:tc>
        <w:tc>
          <w:tcPr>
            <w:tcW w:w="698" w:type="dxa"/>
          </w:tcPr>
          <w:p w:rsidR="009363F9" w:rsidRDefault="009363F9">
            <w:pPr>
              <w:pStyle w:val="ConsPlusNormal"/>
            </w:pPr>
            <w:r>
              <w:t>154</w:t>
            </w:r>
          </w:p>
        </w:tc>
        <w:tc>
          <w:tcPr>
            <w:tcW w:w="698" w:type="dxa"/>
          </w:tcPr>
          <w:p w:rsidR="009363F9" w:rsidRDefault="009363F9">
            <w:pPr>
              <w:pStyle w:val="ConsPlusNormal"/>
            </w:pPr>
            <w:r>
              <w:t>209</w:t>
            </w:r>
          </w:p>
        </w:tc>
        <w:tc>
          <w:tcPr>
            <w:tcW w:w="698" w:type="dxa"/>
          </w:tcPr>
          <w:p w:rsidR="009363F9" w:rsidRDefault="009363F9">
            <w:pPr>
              <w:pStyle w:val="ConsPlusNormal"/>
            </w:pPr>
            <w:r>
              <w:t>263</w:t>
            </w:r>
          </w:p>
        </w:tc>
        <w:tc>
          <w:tcPr>
            <w:tcW w:w="698" w:type="dxa"/>
          </w:tcPr>
          <w:p w:rsidR="009363F9" w:rsidRDefault="009363F9">
            <w:pPr>
              <w:pStyle w:val="ConsPlusNormal"/>
            </w:pPr>
            <w:r>
              <w:t>247</w:t>
            </w:r>
          </w:p>
        </w:tc>
        <w:tc>
          <w:tcPr>
            <w:tcW w:w="698" w:type="dxa"/>
          </w:tcPr>
          <w:p w:rsidR="009363F9" w:rsidRDefault="009363F9">
            <w:pPr>
              <w:pStyle w:val="ConsPlusNormal"/>
            </w:pPr>
            <w:r>
              <w:t>236</w:t>
            </w:r>
          </w:p>
        </w:tc>
        <w:tc>
          <w:tcPr>
            <w:tcW w:w="698" w:type="dxa"/>
          </w:tcPr>
          <w:p w:rsidR="009363F9" w:rsidRDefault="009363F9">
            <w:pPr>
              <w:pStyle w:val="ConsPlusNormal"/>
            </w:pPr>
            <w:r>
              <w:t>182</w:t>
            </w:r>
          </w:p>
        </w:tc>
        <w:tc>
          <w:tcPr>
            <w:tcW w:w="698" w:type="dxa"/>
          </w:tcPr>
          <w:p w:rsidR="009363F9" w:rsidRDefault="009363F9">
            <w:pPr>
              <w:pStyle w:val="ConsPlusNormal"/>
            </w:pPr>
            <w:r>
              <w:t>133</w:t>
            </w:r>
          </w:p>
        </w:tc>
        <w:tc>
          <w:tcPr>
            <w:tcW w:w="698" w:type="dxa"/>
          </w:tcPr>
          <w:p w:rsidR="009363F9" w:rsidRDefault="009363F9">
            <w:pPr>
              <w:pStyle w:val="ConsPlusNormal"/>
            </w:pPr>
            <w:r>
              <w:t>145</w:t>
            </w:r>
          </w:p>
        </w:tc>
        <w:tc>
          <w:tcPr>
            <w:tcW w:w="698" w:type="dxa"/>
          </w:tcPr>
          <w:p w:rsidR="009363F9" w:rsidRDefault="009363F9">
            <w:pPr>
              <w:pStyle w:val="ConsPlusNormal"/>
            </w:pPr>
            <w:r>
              <w:t>209</w:t>
            </w:r>
          </w:p>
        </w:tc>
        <w:tc>
          <w:tcPr>
            <w:tcW w:w="698" w:type="dxa"/>
          </w:tcPr>
          <w:p w:rsidR="009363F9" w:rsidRDefault="009363F9">
            <w:pPr>
              <w:pStyle w:val="ConsPlusNormal"/>
            </w:pPr>
            <w:r>
              <w:t>245</w:t>
            </w:r>
          </w:p>
        </w:tc>
        <w:tc>
          <w:tcPr>
            <w:tcW w:w="698" w:type="dxa"/>
          </w:tcPr>
          <w:p w:rsidR="009363F9" w:rsidRDefault="009363F9">
            <w:pPr>
              <w:pStyle w:val="ConsPlusNormal"/>
            </w:pPr>
            <w:r>
              <w:t>342</w:t>
            </w:r>
          </w:p>
        </w:tc>
        <w:tc>
          <w:tcPr>
            <w:tcW w:w="698" w:type="dxa"/>
          </w:tcPr>
          <w:p w:rsidR="009363F9" w:rsidRDefault="009363F9">
            <w:pPr>
              <w:pStyle w:val="ConsPlusNormal"/>
            </w:pPr>
            <w:r>
              <w:t>159</w:t>
            </w:r>
          </w:p>
        </w:tc>
        <w:tc>
          <w:tcPr>
            <w:tcW w:w="698" w:type="dxa"/>
          </w:tcPr>
          <w:p w:rsidR="009363F9" w:rsidRDefault="009363F9">
            <w:pPr>
              <w:pStyle w:val="ConsPlusNormal"/>
            </w:pPr>
            <w:r>
              <w:t>155</w:t>
            </w:r>
          </w:p>
        </w:tc>
        <w:tc>
          <w:tcPr>
            <w:tcW w:w="698" w:type="dxa"/>
          </w:tcPr>
          <w:p w:rsidR="009363F9" w:rsidRDefault="009363F9">
            <w:pPr>
              <w:pStyle w:val="ConsPlusNormal"/>
            </w:pPr>
            <w:r>
              <w:t>69</w:t>
            </w:r>
          </w:p>
        </w:tc>
        <w:tc>
          <w:tcPr>
            <w:tcW w:w="857" w:type="dxa"/>
          </w:tcPr>
          <w:p w:rsidR="009363F9" w:rsidRDefault="009363F9">
            <w:pPr>
              <w:pStyle w:val="ConsPlusNormal"/>
            </w:pPr>
            <w:r>
              <w:t>128</w:t>
            </w:r>
          </w:p>
        </w:tc>
        <w:tc>
          <w:tcPr>
            <w:tcW w:w="968" w:type="dxa"/>
          </w:tcPr>
          <w:p w:rsidR="009363F9" w:rsidRDefault="009363F9">
            <w:pPr>
              <w:pStyle w:val="ConsPlusNormal"/>
            </w:pPr>
            <w:r>
              <w:t>0,53</w:t>
            </w:r>
          </w:p>
        </w:tc>
      </w:tr>
      <w:tr w:rsidR="009363F9">
        <w:tc>
          <w:tcPr>
            <w:tcW w:w="510"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699" w:type="dxa"/>
          </w:tcPr>
          <w:p w:rsidR="009363F9" w:rsidRDefault="009363F9">
            <w:pPr>
              <w:pStyle w:val="ConsPlusNormal"/>
            </w:pPr>
            <w:r>
              <w:t>122</w:t>
            </w:r>
          </w:p>
        </w:tc>
        <w:tc>
          <w:tcPr>
            <w:tcW w:w="698" w:type="dxa"/>
          </w:tcPr>
          <w:p w:rsidR="009363F9" w:rsidRDefault="009363F9">
            <w:pPr>
              <w:pStyle w:val="ConsPlusNormal"/>
            </w:pPr>
            <w:r>
              <w:t>139</w:t>
            </w:r>
          </w:p>
        </w:tc>
        <w:tc>
          <w:tcPr>
            <w:tcW w:w="698" w:type="dxa"/>
          </w:tcPr>
          <w:p w:rsidR="009363F9" w:rsidRDefault="009363F9">
            <w:pPr>
              <w:pStyle w:val="ConsPlusNormal"/>
            </w:pPr>
            <w:r>
              <w:t>121</w:t>
            </w:r>
          </w:p>
        </w:tc>
        <w:tc>
          <w:tcPr>
            <w:tcW w:w="698" w:type="dxa"/>
          </w:tcPr>
          <w:p w:rsidR="009363F9" w:rsidRDefault="009363F9">
            <w:pPr>
              <w:pStyle w:val="ConsPlusNormal"/>
            </w:pPr>
            <w:r>
              <w:t>102</w:t>
            </w:r>
          </w:p>
        </w:tc>
        <w:tc>
          <w:tcPr>
            <w:tcW w:w="698" w:type="dxa"/>
          </w:tcPr>
          <w:p w:rsidR="009363F9" w:rsidRDefault="009363F9">
            <w:pPr>
              <w:pStyle w:val="ConsPlusNormal"/>
            </w:pPr>
            <w:r>
              <w:t>99</w:t>
            </w:r>
          </w:p>
        </w:tc>
        <w:tc>
          <w:tcPr>
            <w:tcW w:w="698" w:type="dxa"/>
          </w:tcPr>
          <w:p w:rsidR="009363F9" w:rsidRDefault="009363F9">
            <w:pPr>
              <w:pStyle w:val="ConsPlusNormal"/>
            </w:pPr>
            <w:r>
              <w:t>99</w:t>
            </w:r>
          </w:p>
        </w:tc>
        <w:tc>
          <w:tcPr>
            <w:tcW w:w="698" w:type="dxa"/>
          </w:tcPr>
          <w:p w:rsidR="009363F9" w:rsidRDefault="009363F9">
            <w:pPr>
              <w:pStyle w:val="ConsPlusNormal"/>
            </w:pPr>
            <w:r>
              <w:t>109</w:t>
            </w:r>
          </w:p>
        </w:tc>
        <w:tc>
          <w:tcPr>
            <w:tcW w:w="698" w:type="dxa"/>
          </w:tcPr>
          <w:p w:rsidR="009363F9" w:rsidRDefault="009363F9">
            <w:pPr>
              <w:pStyle w:val="ConsPlusNormal"/>
            </w:pPr>
            <w:r>
              <w:t>160</w:t>
            </w:r>
          </w:p>
        </w:tc>
        <w:tc>
          <w:tcPr>
            <w:tcW w:w="698" w:type="dxa"/>
          </w:tcPr>
          <w:p w:rsidR="009363F9" w:rsidRDefault="009363F9">
            <w:pPr>
              <w:pStyle w:val="ConsPlusNormal"/>
            </w:pPr>
            <w:r>
              <w:t>176</w:t>
            </w:r>
          </w:p>
        </w:tc>
        <w:tc>
          <w:tcPr>
            <w:tcW w:w="698" w:type="dxa"/>
          </w:tcPr>
          <w:p w:rsidR="009363F9" w:rsidRDefault="009363F9">
            <w:pPr>
              <w:pStyle w:val="ConsPlusNormal"/>
            </w:pPr>
            <w:r>
              <w:t>120</w:t>
            </w:r>
          </w:p>
        </w:tc>
        <w:tc>
          <w:tcPr>
            <w:tcW w:w="698" w:type="dxa"/>
          </w:tcPr>
          <w:p w:rsidR="009363F9" w:rsidRDefault="009363F9">
            <w:pPr>
              <w:pStyle w:val="ConsPlusNormal"/>
            </w:pPr>
            <w:r>
              <w:t>133</w:t>
            </w:r>
          </w:p>
        </w:tc>
        <w:tc>
          <w:tcPr>
            <w:tcW w:w="698" w:type="dxa"/>
          </w:tcPr>
          <w:p w:rsidR="009363F9" w:rsidRDefault="009363F9">
            <w:pPr>
              <w:pStyle w:val="ConsPlusNormal"/>
            </w:pPr>
            <w:r>
              <w:t>141</w:t>
            </w:r>
          </w:p>
        </w:tc>
        <w:tc>
          <w:tcPr>
            <w:tcW w:w="698" w:type="dxa"/>
          </w:tcPr>
          <w:p w:rsidR="009363F9" w:rsidRDefault="009363F9">
            <w:pPr>
              <w:pStyle w:val="ConsPlusNormal"/>
            </w:pPr>
            <w:r>
              <w:t>114</w:t>
            </w:r>
          </w:p>
        </w:tc>
        <w:tc>
          <w:tcPr>
            <w:tcW w:w="698" w:type="dxa"/>
          </w:tcPr>
          <w:p w:rsidR="009363F9" w:rsidRDefault="009363F9">
            <w:pPr>
              <w:pStyle w:val="ConsPlusNormal"/>
            </w:pPr>
            <w:r>
              <w:t>25</w:t>
            </w:r>
          </w:p>
        </w:tc>
        <w:tc>
          <w:tcPr>
            <w:tcW w:w="698" w:type="dxa"/>
          </w:tcPr>
          <w:p w:rsidR="009363F9" w:rsidRDefault="009363F9">
            <w:pPr>
              <w:pStyle w:val="ConsPlusNormal"/>
            </w:pPr>
            <w:r>
              <w:t>93</w:t>
            </w:r>
          </w:p>
        </w:tc>
        <w:tc>
          <w:tcPr>
            <w:tcW w:w="698" w:type="dxa"/>
          </w:tcPr>
          <w:p w:rsidR="009363F9" w:rsidRDefault="009363F9">
            <w:pPr>
              <w:pStyle w:val="ConsPlusNormal"/>
            </w:pPr>
            <w:r>
              <w:t>45</w:t>
            </w:r>
          </w:p>
        </w:tc>
        <w:tc>
          <w:tcPr>
            <w:tcW w:w="857" w:type="dxa"/>
          </w:tcPr>
          <w:p w:rsidR="009363F9" w:rsidRDefault="009363F9">
            <w:pPr>
              <w:pStyle w:val="ConsPlusNormal"/>
            </w:pPr>
            <w:r>
              <w:t>54</w:t>
            </w:r>
          </w:p>
        </w:tc>
        <w:tc>
          <w:tcPr>
            <w:tcW w:w="968" w:type="dxa"/>
          </w:tcPr>
          <w:p w:rsidR="009363F9" w:rsidRDefault="009363F9">
            <w:pPr>
              <w:pStyle w:val="ConsPlusNormal"/>
            </w:pPr>
            <w:r>
              <w:t>0,37</w:t>
            </w:r>
          </w:p>
        </w:tc>
      </w:tr>
      <w:tr w:rsidR="009363F9">
        <w:tc>
          <w:tcPr>
            <w:tcW w:w="510"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699" w:type="dxa"/>
          </w:tcPr>
          <w:p w:rsidR="009363F9" w:rsidRDefault="009363F9">
            <w:pPr>
              <w:pStyle w:val="ConsPlusNormal"/>
            </w:pPr>
            <w:r>
              <w:t>261</w:t>
            </w:r>
          </w:p>
        </w:tc>
        <w:tc>
          <w:tcPr>
            <w:tcW w:w="698" w:type="dxa"/>
          </w:tcPr>
          <w:p w:rsidR="009363F9" w:rsidRDefault="009363F9">
            <w:pPr>
              <w:pStyle w:val="ConsPlusNormal"/>
            </w:pPr>
            <w:r>
              <w:t>272</w:t>
            </w:r>
          </w:p>
        </w:tc>
        <w:tc>
          <w:tcPr>
            <w:tcW w:w="698" w:type="dxa"/>
          </w:tcPr>
          <w:p w:rsidR="009363F9" w:rsidRDefault="009363F9">
            <w:pPr>
              <w:pStyle w:val="ConsPlusNormal"/>
            </w:pPr>
            <w:r>
              <w:t>269</w:t>
            </w:r>
          </w:p>
        </w:tc>
        <w:tc>
          <w:tcPr>
            <w:tcW w:w="698" w:type="dxa"/>
          </w:tcPr>
          <w:p w:rsidR="009363F9" w:rsidRDefault="009363F9">
            <w:pPr>
              <w:pStyle w:val="ConsPlusNormal"/>
            </w:pPr>
            <w:r>
              <w:t>245</w:t>
            </w:r>
          </w:p>
        </w:tc>
        <w:tc>
          <w:tcPr>
            <w:tcW w:w="698" w:type="dxa"/>
          </w:tcPr>
          <w:p w:rsidR="009363F9" w:rsidRDefault="009363F9">
            <w:pPr>
              <w:pStyle w:val="ConsPlusNormal"/>
            </w:pPr>
            <w:r>
              <w:t>198</w:t>
            </w:r>
          </w:p>
        </w:tc>
        <w:tc>
          <w:tcPr>
            <w:tcW w:w="698" w:type="dxa"/>
          </w:tcPr>
          <w:p w:rsidR="009363F9" w:rsidRDefault="009363F9">
            <w:pPr>
              <w:pStyle w:val="ConsPlusNormal"/>
            </w:pPr>
            <w:r>
              <w:t>253</w:t>
            </w:r>
          </w:p>
        </w:tc>
        <w:tc>
          <w:tcPr>
            <w:tcW w:w="698" w:type="dxa"/>
          </w:tcPr>
          <w:p w:rsidR="009363F9" w:rsidRDefault="009363F9">
            <w:pPr>
              <w:pStyle w:val="ConsPlusNormal"/>
            </w:pPr>
            <w:r>
              <w:t>214</w:t>
            </w:r>
          </w:p>
        </w:tc>
        <w:tc>
          <w:tcPr>
            <w:tcW w:w="698" w:type="dxa"/>
          </w:tcPr>
          <w:p w:rsidR="009363F9" w:rsidRDefault="009363F9">
            <w:pPr>
              <w:pStyle w:val="ConsPlusNormal"/>
            </w:pPr>
            <w:r>
              <w:t>232</w:t>
            </w:r>
          </w:p>
        </w:tc>
        <w:tc>
          <w:tcPr>
            <w:tcW w:w="698" w:type="dxa"/>
          </w:tcPr>
          <w:p w:rsidR="009363F9" w:rsidRDefault="009363F9">
            <w:pPr>
              <w:pStyle w:val="ConsPlusNormal"/>
            </w:pPr>
            <w:r>
              <w:t>262</w:t>
            </w:r>
          </w:p>
        </w:tc>
        <w:tc>
          <w:tcPr>
            <w:tcW w:w="698" w:type="dxa"/>
          </w:tcPr>
          <w:p w:rsidR="009363F9" w:rsidRDefault="009363F9">
            <w:pPr>
              <w:pStyle w:val="ConsPlusNormal"/>
            </w:pPr>
            <w:r>
              <w:t>316</w:t>
            </w:r>
          </w:p>
        </w:tc>
        <w:tc>
          <w:tcPr>
            <w:tcW w:w="698" w:type="dxa"/>
          </w:tcPr>
          <w:p w:rsidR="009363F9" w:rsidRDefault="009363F9">
            <w:pPr>
              <w:pStyle w:val="ConsPlusNormal"/>
            </w:pPr>
            <w:r>
              <w:t>265</w:t>
            </w:r>
          </w:p>
        </w:tc>
        <w:tc>
          <w:tcPr>
            <w:tcW w:w="698" w:type="dxa"/>
          </w:tcPr>
          <w:p w:rsidR="009363F9" w:rsidRDefault="009363F9">
            <w:pPr>
              <w:pStyle w:val="ConsPlusNormal"/>
            </w:pPr>
            <w:r>
              <w:t>203</w:t>
            </w:r>
          </w:p>
        </w:tc>
        <w:tc>
          <w:tcPr>
            <w:tcW w:w="698" w:type="dxa"/>
          </w:tcPr>
          <w:p w:rsidR="009363F9" w:rsidRDefault="009363F9">
            <w:pPr>
              <w:pStyle w:val="ConsPlusNormal"/>
            </w:pPr>
            <w:r>
              <w:t>355</w:t>
            </w:r>
          </w:p>
        </w:tc>
        <w:tc>
          <w:tcPr>
            <w:tcW w:w="698" w:type="dxa"/>
          </w:tcPr>
          <w:p w:rsidR="009363F9" w:rsidRDefault="009363F9">
            <w:pPr>
              <w:pStyle w:val="ConsPlusNormal"/>
            </w:pPr>
            <w:r>
              <w:t>205</w:t>
            </w:r>
          </w:p>
        </w:tc>
        <w:tc>
          <w:tcPr>
            <w:tcW w:w="698" w:type="dxa"/>
          </w:tcPr>
          <w:p w:rsidR="009363F9" w:rsidRDefault="009363F9">
            <w:pPr>
              <w:pStyle w:val="ConsPlusNormal"/>
            </w:pPr>
            <w:r>
              <w:t>185</w:t>
            </w:r>
          </w:p>
        </w:tc>
        <w:tc>
          <w:tcPr>
            <w:tcW w:w="698" w:type="dxa"/>
          </w:tcPr>
          <w:p w:rsidR="009363F9" w:rsidRDefault="009363F9">
            <w:pPr>
              <w:pStyle w:val="ConsPlusNormal"/>
            </w:pPr>
            <w:r>
              <w:t>98</w:t>
            </w:r>
          </w:p>
        </w:tc>
        <w:tc>
          <w:tcPr>
            <w:tcW w:w="857" w:type="dxa"/>
          </w:tcPr>
          <w:p w:rsidR="009363F9" w:rsidRDefault="009363F9">
            <w:pPr>
              <w:pStyle w:val="ConsPlusNormal"/>
            </w:pPr>
            <w:r>
              <w:t>163</w:t>
            </w:r>
          </w:p>
        </w:tc>
        <w:tc>
          <w:tcPr>
            <w:tcW w:w="968" w:type="dxa"/>
          </w:tcPr>
          <w:p w:rsidR="009363F9" w:rsidRDefault="009363F9">
            <w:pPr>
              <w:pStyle w:val="ConsPlusNormal"/>
            </w:pPr>
            <w:r>
              <w:t>0,80</w:t>
            </w:r>
          </w:p>
        </w:tc>
      </w:tr>
      <w:tr w:rsidR="009363F9">
        <w:tc>
          <w:tcPr>
            <w:tcW w:w="510"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699" w:type="dxa"/>
          </w:tcPr>
          <w:p w:rsidR="009363F9" w:rsidRDefault="009363F9">
            <w:pPr>
              <w:pStyle w:val="ConsPlusNormal"/>
            </w:pPr>
            <w:r>
              <w:t>126</w:t>
            </w:r>
          </w:p>
        </w:tc>
        <w:tc>
          <w:tcPr>
            <w:tcW w:w="698" w:type="dxa"/>
          </w:tcPr>
          <w:p w:rsidR="009363F9" w:rsidRDefault="009363F9">
            <w:pPr>
              <w:pStyle w:val="ConsPlusNormal"/>
            </w:pPr>
            <w:r>
              <w:t>24</w:t>
            </w:r>
          </w:p>
        </w:tc>
        <w:tc>
          <w:tcPr>
            <w:tcW w:w="698" w:type="dxa"/>
          </w:tcPr>
          <w:p w:rsidR="009363F9" w:rsidRDefault="009363F9">
            <w:pPr>
              <w:pStyle w:val="ConsPlusNormal"/>
            </w:pPr>
            <w:r>
              <w:t>44</w:t>
            </w:r>
          </w:p>
        </w:tc>
        <w:tc>
          <w:tcPr>
            <w:tcW w:w="698" w:type="dxa"/>
          </w:tcPr>
          <w:p w:rsidR="009363F9" w:rsidRDefault="009363F9">
            <w:pPr>
              <w:pStyle w:val="ConsPlusNormal"/>
            </w:pPr>
            <w:r>
              <w:t>89</w:t>
            </w:r>
          </w:p>
        </w:tc>
        <w:tc>
          <w:tcPr>
            <w:tcW w:w="698" w:type="dxa"/>
          </w:tcPr>
          <w:p w:rsidR="009363F9" w:rsidRDefault="009363F9">
            <w:pPr>
              <w:pStyle w:val="ConsPlusNormal"/>
            </w:pPr>
            <w:r>
              <w:t>72</w:t>
            </w:r>
          </w:p>
        </w:tc>
        <w:tc>
          <w:tcPr>
            <w:tcW w:w="698" w:type="dxa"/>
          </w:tcPr>
          <w:p w:rsidR="009363F9" w:rsidRDefault="009363F9">
            <w:pPr>
              <w:pStyle w:val="ConsPlusNormal"/>
            </w:pPr>
            <w:r>
              <w:t>78</w:t>
            </w:r>
          </w:p>
        </w:tc>
        <w:tc>
          <w:tcPr>
            <w:tcW w:w="698" w:type="dxa"/>
          </w:tcPr>
          <w:p w:rsidR="009363F9" w:rsidRDefault="009363F9">
            <w:pPr>
              <w:pStyle w:val="ConsPlusNormal"/>
            </w:pPr>
            <w:r>
              <w:t>102</w:t>
            </w:r>
          </w:p>
        </w:tc>
        <w:tc>
          <w:tcPr>
            <w:tcW w:w="698" w:type="dxa"/>
          </w:tcPr>
          <w:p w:rsidR="009363F9" w:rsidRDefault="009363F9">
            <w:pPr>
              <w:pStyle w:val="ConsPlusNormal"/>
            </w:pPr>
            <w:r>
              <w:t>165</w:t>
            </w:r>
          </w:p>
        </w:tc>
        <w:tc>
          <w:tcPr>
            <w:tcW w:w="698" w:type="dxa"/>
          </w:tcPr>
          <w:p w:rsidR="009363F9" w:rsidRDefault="009363F9">
            <w:pPr>
              <w:pStyle w:val="ConsPlusNormal"/>
            </w:pPr>
            <w:r>
              <w:t>88</w:t>
            </w:r>
          </w:p>
        </w:tc>
        <w:tc>
          <w:tcPr>
            <w:tcW w:w="698" w:type="dxa"/>
          </w:tcPr>
          <w:p w:rsidR="009363F9" w:rsidRDefault="009363F9">
            <w:pPr>
              <w:pStyle w:val="ConsPlusNormal"/>
            </w:pPr>
            <w:r>
              <w:t>313</w:t>
            </w:r>
          </w:p>
        </w:tc>
        <w:tc>
          <w:tcPr>
            <w:tcW w:w="698" w:type="dxa"/>
          </w:tcPr>
          <w:p w:rsidR="009363F9" w:rsidRDefault="009363F9">
            <w:pPr>
              <w:pStyle w:val="ConsPlusNormal"/>
            </w:pPr>
            <w:r>
              <w:t>149</w:t>
            </w:r>
          </w:p>
        </w:tc>
        <w:tc>
          <w:tcPr>
            <w:tcW w:w="698" w:type="dxa"/>
          </w:tcPr>
          <w:p w:rsidR="009363F9" w:rsidRDefault="009363F9">
            <w:pPr>
              <w:pStyle w:val="ConsPlusNormal"/>
            </w:pPr>
            <w:r>
              <w:t>250</w:t>
            </w:r>
          </w:p>
        </w:tc>
        <w:tc>
          <w:tcPr>
            <w:tcW w:w="698" w:type="dxa"/>
          </w:tcPr>
          <w:p w:rsidR="009363F9" w:rsidRDefault="009363F9">
            <w:pPr>
              <w:pStyle w:val="ConsPlusNormal"/>
            </w:pPr>
            <w:r>
              <w:t>572</w:t>
            </w:r>
          </w:p>
        </w:tc>
        <w:tc>
          <w:tcPr>
            <w:tcW w:w="698" w:type="dxa"/>
          </w:tcPr>
          <w:p w:rsidR="009363F9" w:rsidRDefault="009363F9">
            <w:pPr>
              <w:pStyle w:val="ConsPlusNormal"/>
            </w:pPr>
            <w:r>
              <w:t>66</w:t>
            </w:r>
          </w:p>
        </w:tc>
        <w:tc>
          <w:tcPr>
            <w:tcW w:w="698" w:type="dxa"/>
          </w:tcPr>
          <w:p w:rsidR="009363F9" w:rsidRDefault="009363F9">
            <w:pPr>
              <w:pStyle w:val="ConsPlusNormal"/>
            </w:pPr>
            <w:r>
              <w:t>153</w:t>
            </w:r>
          </w:p>
        </w:tc>
        <w:tc>
          <w:tcPr>
            <w:tcW w:w="698" w:type="dxa"/>
          </w:tcPr>
          <w:p w:rsidR="009363F9" w:rsidRDefault="009363F9">
            <w:pPr>
              <w:pStyle w:val="ConsPlusNormal"/>
            </w:pPr>
            <w:r>
              <w:t>57</w:t>
            </w:r>
          </w:p>
        </w:tc>
        <w:tc>
          <w:tcPr>
            <w:tcW w:w="857" w:type="dxa"/>
          </w:tcPr>
          <w:p w:rsidR="009363F9" w:rsidRDefault="009363F9">
            <w:pPr>
              <w:pStyle w:val="ConsPlusNormal"/>
            </w:pPr>
            <w:r>
              <w:t>92</w:t>
            </w:r>
          </w:p>
        </w:tc>
        <w:tc>
          <w:tcPr>
            <w:tcW w:w="968" w:type="dxa"/>
          </w:tcPr>
          <w:p w:rsidR="009363F9" w:rsidRDefault="009363F9">
            <w:pPr>
              <w:pStyle w:val="ConsPlusNormal"/>
            </w:pPr>
            <w:r>
              <w:t>0,32</w:t>
            </w:r>
          </w:p>
        </w:tc>
      </w:tr>
      <w:tr w:rsidR="009363F9">
        <w:tc>
          <w:tcPr>
            <w:tcW w:w="510"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699" w:type="dxa"/>
          </w:tcPr>
          <w:p w:rsidR="009363F9" w:rsidRDefault="009363F9">
            <w:pPr>
              <w:pStyle w:val="ConsPlusNormal"/>
            </w:pPr>
            <w:r>
              <w:t>82</w:t>
            </w:r>
          </w:p>
        </w:tc>
        <w:tc>
          <w:tcPr>
            <w:tcW w:w="698" w:type="dxa"/>
          </w:tcPr>
          <w:p w:rsidR="009363F9" w:rsidRDefault="009363F9">
            <w:pPr>
              <w:pStyle w:val="ConsPlusNormal"/>
            </w:pPr>
            <w:r>
              <w:t>124</w:t>
            </w:r>
          </w:p>
        </w:tc>
        <w:tc>
          <w:tcPr>
            <w:tcW w:w="698" w:type="dxa"/>
          </w:tcPr>
          <w:p w:rsidR="009363F9" w:rsidRDefault="009363F9">
            <w:pPr>
              <w:pStyle w:val="ConsPlusNormal"/>
            </w:pPr>
            <w:r>
              <w:t>110</w:t>
            </w:r>
          </w:p>
        </w:tc>
        <w:tc>
          <w:tcPr>
            <w:tcW w:w="698" w:type="dxa"/>
          </w:tcPr>
          <w:p w:rsidR="009363F9" w:rsidRDefault="009363F9">
            <w:pPr>
              <w:pStyle w:val="ConsPlusNormal"/>
            </w:pPr>
            <w:r>
              <w:t>103</w:t>
            </w:r>
          </w:p>
        </w:tc>
        <w:tc>
          <w:tcPr>
            <w:tcW w:w="698" w:type="dxa"/>
          </w:tcPr>
          <w:p w:rsidR="009363F9" w:rsidRDefault="009363F9">
            <w:pPr>
              <w:pStyle w:val="ConsPlusNormal"/>
            </w:pPr>
            <w:r>
              <w:t>78</w:t>
            </w:r>
          </w:p>
        </w:tc>
        <w:tc>
          <w:tcPr>
            <w:tcW w:w="698" w:type="dxa"/>
          </w:tcPr>
          <w:p w:rsidR="009363F9" w:rsidRDefault="009363F9">
            <w:pPr>
              <w:pStyle w:val="ConsPlusNormal"/>
            </w:pPr>
            <w:r>
              <w:t>157</w:t>
            </w:r>
          </w:p>
        </w:tc>
        <w:tc>
          <w:tcPr>
            <w:tcW w:w="698" w:type="dxa"/>
          </w:tcPr>
          <w:p w:rsidR="009363F9" w:rsidRDefault="009363F9">
            <w:pPr>
              <w:pStyle w:val="ConsPlusNormal"/>
            </w:pPr>
            <w:r>
              <w:t>153</w:t>
            </w:r>
          </w:p>
        </w:tc>
        <w:tc>
          <w:tcPr>
            <w:tcW w:w="698" w:type="dxa"/>
          </w:tcPr>
          <w:p w:rsidR="009363F9" w:rsidRDefault="009363F9">
            <w:pPr>
              <w:pStyle w:val="ConsPlusNormal"/>
            </w:pPr>
            <w:r>
              <w:t>189</w:t>
            </w:r>
          </w:p>
        </w:tc>
        <w:tc>
          <w:tcPr>
            <w:tcW w:w="698" w:type="dxa"/>
          </w:tcPr>
          <w:p w:rsidR="009363F9" w:rsidRDefault="009363F9">
            <w:pPr>
              <w:pStyle w:val="ConsPlusNormal"/>
            </w:pPr>
            <w:r>
              <w:t>155</w:t>
            </w:r>
          </w:p>
        </w:tc>
        <w:tc>
          <w:tcPr>
            <w:tcW w:w="698" w:type="dxa"/>
          </w:tcPr>
          <w:p w:rsidR="009363F9" w:rsidRDefault="009363F9">
            <w:pPr>
              <w:pStyle w:val="ConsPlusNormal"/>
            </w:pPr>
            <w:r>
              <w:t>149</w:t>
            </w:r>
          </w:p>
        </w:tc>
        <w:tc>
          <w:tcPr>
            <w:tcW w:w="698" w:type="dxa"/>
          </w:tcPr>
          <w:p w:rsidR="009363F9" w:rsidRDefault="009363F9">
            <w:pPr>
              <w:pStyle w:val="ConsPlusNormal"/>
            </w:pPr>
            <w:r>
              <w:t>179</w:t>
            </w:r>
          </w:p>
        </w:tc>
        <w:tc>
          <w:tcPr>
            <w:tcW w:w="698" w:type="dxa"/>
          </w:tcPr>
          <w:p w:rsidR="009363F9" w:rsidRDefault="009363F9">
            <w:pPr>
              <w:pStyle w:val="ConsPlusNormal"/>
            </w:pPr>
            <w:r>
              <w:t>226</w:t>
            </w:r>
          </w:p>
        </w:tc>
        <w:tc>
          <w:tcPr>
            <w:tcW w:w="698" w:type="dxa"/>
          </w:tcPr>
          <w:p w:rsidR="009363F9" w:rsidRDefault="009363F9">
            <w:pPr>
              <w:pStyle w:val="ConsPlusNormal"/>
            </w:pPr>
            <w:r>
              <w:t>289</w:t>
            </w:r>
          </w:p>
        </w:tc>
        <w:tc>
          <w:tcPr>
            <w:tcW w:w="698" w:type="dxa"/>
          </w:tcPr>
          <w:p w:rsidR="009363F9" w:rsidRDefault="009363F9">
            <w:pPr>
              <w:pStyle w:val="ConsPlusNormal"/>
            </w:pPr>
            <w:r>
              <w:t>248</w:t>
            </w:r>
          </w:p>
        </w:tc>
        <w:tc>
          <w:tcPr>
            <w:tcW w:w="698" w:type="dxa"/>
          </w:tcPr>
          <w:p w:rsidR="009363F9" w:rsidRDefault="009363F9">
            <w:pPr>
              <w:pStyle w:val="ConsPlusNormal"/>
            </w:pPr>
            <w:r>
              <w:t>200</w:t>
            </w:r>
          </w:p>
        </w:tc>
        <w:tc>
          <w:tcPr>
            <w:tcW w:w="698" w:type="dxa"/>
          </w:tcPr>
          <w:p w:rsidR="009363F9" w:rsidRDefault="009363F9">
            <w:pPr>
              <w:pStyle w:val="ConsPlusNormal"/>
            </w:pPr>
            <w:r>
              <w:t>196</w:t>
            </w:r>
          </w:p>
        </w:tc>
        <w:tc>
          <w:tcPr>
            <w:tcW w:w="857" w:type="dxa"/>
          </w:tcPr>
          <w:p w:rsidR="009363F9" w:rsidRDefault="009363F9">
            <w:pPr>
              <w:pStyle w:val="ConsPlusNormal"/>
            </w:pPr>
            <w:r>
              <w:t>215</w:t>
            </w:r>
          </w:p>
        </w:tc>
        <w:tc>
          <w:tcPr>
            <w:tcW w:w="968" w:type="dxa"/>
          </w:tcPr>
          <w:p w:rsidR="009363F9" w:rsidRDefault="009363F9">
            <w:pPr>
              <w:pStyle w:val="ConsPlusNormal"/>
            </w:pPr>
            <w:r>
              <w:t>1,56</w:t>
            </w:r>
          </w:p>
        </w:tc>
      </w:tr>
      <w:tr w:rsidR="009363F9">
        <w:tc>
          <w:tcPr>
            <w:tcW w:w="510"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699" w:type="dxa"/>
          </w:tcPr>
          <w:p w:rsidR="009363F9" w:rsidRDefault="009363F9">
            <w:pPr>
              <w:pStyle w:val="ConsPlusNormal"/>
            </w:pPr>
            <w:r>
              <w:t>151</w:t>
            </w:r>
          </w:p>
        </w:tc>
        <w:tc>
          <w:tcPr>
            <w:tcW w:w="698" w:type="dxa"/>
          </w:tcPr>
          <w:p w:rsidR="009363F9" w:rsidRDefault="009363F9">
            <w:pPr>
              <w:pStyle w:val="ConsPlusNormal"/>
            </w:pPr>
            <w:r>
              <w:t>179</w:t>
            </w:r>
          </w:p>
        </w:tc>
        <w:tc>
          <w:tcPr>
            <w:tcW w:w="698" w:type="dxa"/>
          </w:tcPr>
          <w:p w:rsidR="009363F9" w:rsidRDefault="009363F9">
            <w:pPr>
              <w:pStyle w:val="ConsPlusNormal"/>
            </w:pPr>
            <w:r>
              <w:t>328</w:t>
            </w:r>
          </w:p>
        </w:tc>
        <w:tc>
          <w:tcPr>
            <w:tcW w:w="698" w:type="dxa"/>
          </w:tcPr>
          <w:p w:rsidR="009363F9" w:rsidRDefault="009363F9">
            <w:pPr>
              <w:pStyle w:val="ConsPlusNormal"/>
            </w:pPr>
            <w:r>
              <w:t>212</w:t>
            </w:r>
          </w:p>
        </w:tc>
        <w:tc>
          <w:tcPr>
            <w:tcW w:w="698" w:type="dxa"/>
          </w:tcPr>
          <w:p w:rsidR="009363F9" w:rsidRDefault="009363F9">
            <w:pPr>
              <w:pStyle w:val="ConsPlusNormal"/>
            </w:pPr>
            <w:r>
              <w:t>223</w:t>
            </w:r>
          </w:p>
        </w:tc>
        <w:tc>
          <w:tcPr>
            <w:tcW w:w="698" w:type="dxa"/>
          </w:tcPr>
          <w:p w:rsidR="009363F9" w:rsidRDefault="009363F9">
            <w:pPr>
              <w:pStyle w:val="ConsPlusNormal"/>
            </w:pPr>
            <w:r>
              <w:t>237</w:t>
            </w:r>
          </w:p>
        </w:tc>
        <w:tc>
          <w:tcPr>
            <w:tcW w:w="698" w:type="dxa"/>
          </w:tcPr>
          <w:p w:rsidR="009363F9" w:rsidRDefault="009363F9">
            <w:pPr>
              <w:pStyle w:val="ConsPlusNormal"/>
            </w:pPr>
            <w:r>
              <w:t>226</w:t>
            </w:r>
          </w:p>
        </w:tc>
        <w:tc>
          <w:tcPr>
            <w:tcW w:w="698" w:type="dxa"/>
          </w:tcPr>
          <w:p w:rsidR="009363F9" w:rsidRDefault="009363F9">
            <w:pPr>
              <w:pStyle w:val="ConsPlusNormal"/>
            </w:pPr>
            <w:r>
              <w:t>176</w:t>
            </w:r>
          </w:p>
        </w:tc>
        <w:tc>
          <w:tcPr>
            <w:tcW w:w="698" w:type="dxa"/>
          </w:tcPr>
          <w:p w:rsidR="009363F9" w:rsidRDefault="009363F9">
            <w:pPr>
              <w:pStyle w:val="ConsPlusNormal"/>
            </w:pPr>
            <w:r>
              <w:t>266</w:t>
            </w:r>
          </w:p>
        </w:tc>
        <w:tc>
          <w:tcPr>
            <w:tcW w:w="698" w:type="dxa"/>
          </w:tcPr>
          <w:p w:rsidR="009363F9" w:rsidRDefault="009363F9">
            <w:pPr>
              <w:pStyle w:val="ConsPlusNormal"/>
            </w:pPr>
            <w:r>
              <w:t>516</w:t>
            </w:r>
          </w:p>
        </w:tc>
        <w:tc>
          <w:tcPr>
            <w:tcW w:w="698" w:type="dxa"/>
          </w:tcPr>
          <w:p w:rsidR="009363F9" w:rsidRDefault="009363F9">
            <w:pPr>
              <w:pStyle w:val="ConsPlusNormal"/>
            </w:pPr>
            <w:r>
              <w:t>333</w:t>
            </w:r>
          </w:p>
        </w:tc>
        <w:tc>
          <w:tcPr>
            <w:tcW w:w="698" w:type="dxa"/>
          </w:tcPr>
          <w:p w:rsidR="009363F9" w:rsidRDefault="009363F9">
            <w:pPr>
              <w:pStyle w:val="ConsPlusNormal"/>
            </w:pPr>
            <w:r>
              <w:t>331</w:t>
            </w:r>
          </w:p>
        </w:tc>
        <w:tc>
          <w:tcPr>
            <w:tcW w:w="698" w:type="dxa"/>
          </w:tcPr>
          <w:p w:rsidR="009363F9" w:rsidRDefault="009363F9">
            <w:pPr>
              <w:pStyle w:val="ConsPlusNormal"/>
            </w:pPr>
            <w:r>
              <w:t>356</w:t>
            </w:r>
          </w:p>
        </w:tc>
        <w:tc>
          <w:tcPr>
            <w:tcW w:w="698" w:type="dxa"/>
          </w:tcPr>
          <w:p w:rsidR="009363F9" w:rsidRDefault="009363F9">
            <w:pPr>
              <w:pStyle w:val="ConsPlusNormal"/>
            </w:pPr>
            <w:r>
              <w:t>173</w:t>
            </w:r>
          </w:p>
        </w:tc>
        <w:tc>
          <w:tcPr>
            <w:tcW w:w="698" w:type="dxa"/>
          </w:tcPr>
          <w:p w:rsidR="009363F9" w:rsidRDefault="009363F9">
            <w:pPr>
              <w:pStyle w:val="ConsPlusNormal"/>
            </w:pPr>
            <w:r>
              <w:t>293</w:t>
            </w:r>
          </w:p>
        </w:tc>
        <w:tc>
          <w:tcPr>
            <w:tcW w:w="698" w:type="dxa"/>
          </w:tcPr>
          <w:p w:rsidR="009363F9" w:rsidRDefault="009363F9">
            <w:pPr>
              <w:pStyle w:val="ConsPlusNormal"/>
            </w:pPr>
            <w:r>
              <w:t>263</w:t>
            </w:r>
          </w:p>
        </w:tc>
        <w:tc>
          <w:tcPr>
            <w:tcW w:w="857" w:type="dxa"/>
          </w:tcPr>
          <w:p w:rsidR="009363F9" w:rsidRDefault="009363F9">
            <w:pPr>
              <w:pStyle w:val="ConsPlusNormal"/>
            </w:pPr>
            <w:r>
              <w:t>243</w:t>
            </w:r>
          </w:p>
        </w:tc>
        <w:tc>
          <w:tcPr>
            <w:tcW w:w="968" w:type="dxa"/>
          </w:tcPr>
          <w:p w:rsidR="009363F9" w:rsidRDefault="009363F9">
            <w:pPr>
              <w:pStyle w:val="ConsPlusNormal"/>
            </w:pPr>
            <w:r>
              <w:t>0,82</w:t>
            </w:r>
          </w:p>
        </w:tc>
      </w:tr>
      <w:tr w:rsidR="009363F9">
        <w:tc>
          <w:tcPr>
            <w:tcW w:w="510" w:type="dxa"/>
          </w:tcPr>
          <w:p w:rsidR="009363F9" w:rsidRDefault="009363F9">
            <w:pPr>
              <w:pStyle w:val="ConsPlusNormal"/>
              <w:jc w:val="center"/>
            </w:pPr>
            <w:r>
              <w:lastRenderedPageBreak/>
              <w:t>18.</w:t>
            </w:r>
          </w:p>
        </w:tc>
        <w:tc>
          <w:tcPr>
            <w:tcW w:w="1984" w:type="dxa"/>
          </w:tcPr>
          <w:p w:rsidR="009363F9" w:rsidRDefault="009363F9">
            <w:pPr>
              <w:pStyle w:val="ConsPlusNormal"/>
            </w:pPr>
            <w:r>
              <w:t>Хвойнинский</w:t>
            </w:r>
          </w:p>
        </w:tc>
        <w:tc>
          <w:tcPr>
            <w:tcW w:w="699" w:type="dxa"/>
          </w:tcPr>
          <w:p w:rsidR="009363F9" w:rsidRDefault="009363F9">
            <w:pPr>
              <w:pStyle w:val="ConsPlusNormal"/>
            </w:pPr>
            <w:r>
              <w:t>70</w:t>
            </w:r>
          </w:p>
        </w:tc>
        <w:tc>
          <w:tcPr>
            <w:tcW w:w="698" w:type="dxa"/>
          </w:tcPr>
          <w:p w:rsidR="009363F9" w:rsidRDefault="009363F9">
            <w:pPr>
              <w:pStyle w:val="ConsPlusNormal"/>
            </w:pPr>
            <w:r>
              <w:t>82</w:t>
            </w:r>
          </w:p>
        </w:tc>
        <w:tc>
          <w:tcPr>
            <w:tcW w:w="698" w:type="dxa"/>
          </w:tcPr>
          <w:p w:rsidR="009363F9" w:rsidRDefault="009363F9">
            <w:pPr>
              <w:pStyle w:val="ConsPlusNormal"/>
            </w:pPr>
            <w:r>
              <w:t>170</w:t>
            </w:r>
          </w:p>
        </w:tc>
        <w:tc>
          <w:tcPr>
            <w:tcW w:w="698" w:type="dxa"/>
          </w:tcPr>
          <w:p w:rsidR="009363F9" w:rsidRDefault="009363F9">
            <w:pPr>
              <w:pStyle w:val="ConsPlusNormal"/>
            </w:pPr>
            <w:r>
              <w:t>112</w:t>
            </w:r>
          </w:p>
        </w:tc>
        <w:tc>
          <w:tcPr>
            <w:tcW w:w="698" w:type="dxa"/>
          </w:tcPr>
          <w:p w:rsidR="009363F9" w:rsidRDefault="009363F9">
            <w:pPr>
              <w:pStyle w:val="ConsPlusNormal"/>
            </w:pPr>
            <w:r>
              <w:t>84</w:t>
            </w:r>
          </w:p>
        </w:tc>
        <w:tc>
          <w:tcPr>
            <w:tcW w:w="698" w:type="dxa"/>
          </w:tcPr>
          <w:p w:rsidR="009363F9" w:rsidRDefault="009363F9">
            <w:pPr>
              <w:pStyle w:val="ConsPlusNormal"/>
            </w:pPr>
            <w:r>
              <w:t>136</w:t>
            </w:r>
          </w:p>
        </w:tc>
        <w:tc>
          <w:tcPr>
            <w:tcW w:w="698" w:type="dxa"/>
          </w:tcPr>
          <w:p w:rsidR="009363F9" w:rsidRDefault="009363F9">
            <w:pPr>
              <w:pStyle w:val="ConsPlusNormal"/>
            </w:pPr>
            <w:r>
              <w:t>150</w:t>
            </w:r>
          </w:p>
        </w:tc>
        <w:tc>
          <w:tcPr>
            <w:tcW w:w="698" w:type="dxa"/>
          </w:tcPr>
          <w:p w:rsidR="009363F9" w:rsidRDefault="009363F9">
            <w:pPr>
              <w:pStyle w:val="ConsPlusNormal"/>
            </w:pPr>
            <w:r>
              <w:t>164</w:t>
            </w:r>
          </w:p>
        </w:tc>
        <w:tc>
          <w:tcPr>
            <w:tcW w:w="698" w:type="dxa"/>
          </w:tcPr>
          <w:p w:rsidR="009363F9" w:rsidRDefault="009363F9">
            <w:pPr>
              <w:pStyle w:val="ConsPlusNormal"/>
            </w:pPr>
            <w:r>
              <w:t>195</w:t>
            </w:r>
          </w:p>
        </w:tc>
        <w:tc>
          <w:tcPr>
            <w:tcW w:w="698" w:type="dxa"/>
          </w:tcPr>
          <w:p w:rsidR="009363F9" w:rsidRDefault="009363F9">
            <w:pPr>
              <w:pStyle w:val="ConsPlusNormal"/>
            </w:pPr>
            <w:r>
              <w:t>297</w:t>
            </w:r>
          </w:p>
        </w:tc>
        <w:tc>
          <w:tcPr>
            <w:tcW w:w="698" w:type="dxa"/>
          </w:tcPr>
          <w:p w:rsidR="009363F9" w:rsidRDefault="009363F9">
            <w:pPr>
              <w:pStyle w:val="ConsPlusNormal"/>
            </w:pPr>
            <w:r>
              <w:t>148</w:t>
            </w:r>
          </w:p>
        </w:tc>
        <w:tc>
          <w:tcPr>
            <w:tcW w:w="698" w:type="dxa"/>
          </w:tcPr>
          <w:p w:rsidR="009363F9" w:rsidRDefault="009363F9">
            <w:pPr>
              <w:pStyle w:val="ConsPlusNormal"/>
            </w:pPr>
            <w:r>
              <w:t>184</w:t>
            </w:r>
          </w:p>
        </w:tc>
        <w:tc>
          <w:tcPr>
            <w:tcW w:w="698" w:type="dxa"/>
          </w:tcPr>
          <w:p w:rsidR="009363F9" w:rsidRDefault="009363F9">
            <w:pPr>
              <w:pStyle w:val="ConsPlusNormal"/>
            </w:pPr>
            <w:r>
              <w:t>245</w:t>
            </w:r>
          </w:p>
        </w:tc>
        <w:tc>
          <w:tcPr>
            <w:tcW w:w="698" w:type="dxa"/>
          </w:tcPr>
          <w:p w:rsidR="009363F9" w:rsidRDefault="009363F9">
            <w:pPr>
              <w:pStyle w:val="ConsPlusNormal"/>
            </w:pPr>
            <w:r>
              <w:t>144</w:t>
            </w:r>
          </w:p>
        </w:tc>
        <w:tc>
          <w:tcPr>
            <w:tcW w:w="698" w:type="dxa"/>
          </w:tcPr>
          <w:p w:rsidR="009363F9" w:rsidRDefault="009363F9">
            <w:pPr>
              <w:pStyle w:val="ConsPlusNormal"/>
            </w:pPr>
            <w:r>
              <w:t>191</w:t>
            </w:r>
          </w:p>
        </w:tc>
        <w:tc>
          <w:tcPr>
            <w:tcW w:w="698" w:type="dxa"/>
          </w:tcPr>
          <w:p w:rsidR="009363F9" w:rsidRDefault="009363F9">
            <w:pPr>
              <w:pStyle w:val="ConsPlusNormal"/>
            </w:pPr>
            <w:r>
              <w:t>133</w:t>
            </w:r>
          </w:p>
        </w:tc>
        <w:tc>
          <w:tcPr>
            <w:tcW w:w="857" w:type="dxa"/>
          </w:tcPr>
          <w:p w:rsidR="009363F9" w:rsidRDefault="009363F9">
            <w:pPr>
              <w:pStyle w:val="ConsPlusNormal"/>
            </w:pPr>
            <w:r>
              <w:t>156</w:t>
            </w:r>
          </w:p>
        </w:tc>
        <w:tc>
          <w:tcPr>
            <w:tcW w:w="968" w:type="dxa"/>
          </w:tcPr>
          <w:p w:rsidR="009363F9" w:rsidRDefault="009363F9">
            <w:pPr>
              <w:pStyle w:val="ConsPlusNormal"/>
            </w:pPr>
            <w:r>
              <w:t>0,51</w:t>
            </w:r>
          </w:p>
        </w:tc>
      </w:tr>
      <w:tr w:rsidR="009363F9">
        <w:tc>
          <w:tcPr>
            <w:tcW w:w="510"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699" w:type="dxa"/>
          </w:tcPr>
          <w:p w:rsidR="009363F9" w:rsidRDefault="009363F9">
            <w:pPr>
              <w:pStyle w:val="ConsPlusNormal"/>
            </w:pPr>
            <w:r>
              <w:t>63</w:t>
            </w:r>
          </w:p>
        </w:tc>
        <w:tc>
          <w:tcPr>
            <w:tcW w:w="698" w:type="dxa"/>
          </w:tcPr>
          <w:p w:rsidR="009363F9" w:rsidRDefault="009363F9">
            <w:pPr>
              <w:pStyle w:val="ConsPlusNormal"/>
            </w:pPr>
            <w:r>
              <w:t>85</w:t>
            </w:r>
          </w:p>
        </w:tc>
        <w:tc>
          <w:tcPr>
            <w:tcW w:w="698" w:type="dxa"/>
          </w:tcPr>
          <w:p w:rsidR="009363F9" w:rsidRDefault="009363F9">
            <w:pPr>
              <w:pStyle w:val="ConsPlusNormal"/>
            </w:pPr>
            <w:r>
              <w:t>63</w:t>
            </w:r>
          </w:p>
        </w:tc>
        <w:tc>
          <w:tcPr>
            <w:tcW w:w="698" w:type="dxa"/>
          </w:tcPr>
          <w:p w:rsidR="009363F9" w:rsidRDefault="009363F9">
            <w:pPr>
              <w:pStyle w:val="ConsPlusNormal"/>
            </w:pPr>
            <w:r>
              <w:t>65</w:t>
            </w:r>
          </w:p>
        </w:tc>
        <w:tc>
          <w:tcPr>
            <w:tcW w:w="698" w:type="dxa"/>
          </w:tcPr>
          <w:p w:rsidR="009363F9" w:rsidRDefault="009363F9">
            <w:pPr>
              <w:pStyle w:val="ConsPlusNormal"/>
            </w:pPr>
            <w:r>
              <w:t>74</w:t>
            </w:r>
          </w:p>
        </w:tc>
        <w:tc>
          <w:tcPr>
            <w:tcW w:w="698" w:type="dxa"/>
          </w:tcPr>
          <w:p w:rsidR="009363F9" w:rsidRDefault="009363F9">
            <w:pPr>
              <w:pStyle w:val="ConsPlusNormal"/>
            </w:pPr>
            <w:r>
              <w:t>61</w:t>
            </w:r>
          </w:p>
        </w:tc>
        <w:tc>
          <w:tcPr>
            <w:tcW w:w="698" w:type="dxa"/>
          </w:tcPr>
          <w:p w:rsidR="009363F9" w:rsidRDefault="009363F9">
            <w:pPr>
              <w:pStyle w:val="ConsPlusNormal"/>
            </w:pPr>
            <w:r>
              <w:t>62</w:t>
            </w:r>
          </w:p>
        </w:tc>
        <w:tc>
          <w:tcPr>
            <w:tcW w:w="698" w:type="dxa"/>
          </w:tcPr>
          <w:p w:rsidR="009363F9" w:rsidRDefault="009363F9">
            <w:pPr>
              <w:pStyle w:val="ConsPlusNormal"/>
            </w:pPr>
            <w:r>
              <w:t>98</w:t>
            </w:r>
          </w:p>
        </w:tc>
        <w:tc>
          <w:tcPr>
            <w:tcW w:w="698" w:type="dxa"/>
          </w:tcPr>
          <w:p w:rsidR="009363F9" w:rsidRDefault="009363F9">
            <w:pPr>
              <w:pStyle w:val="ConsPlusNormal"/>
            </w:pPr>
            <w:r>
              <w:t>91</w:t>
            </w:r>
          </w:p>
        </w:tc>
        <w:tc>
          <w:tcPr>
            <w:tcW w:w="698" w:type="dxa"/>
          </w:tcPr>
          <w:p w:rsidR="009363F9" w:rsidRDefault="009363F9">
            <w:pPr>
              <w:pStyle w:val="ConsPlusNormal"/>
            </w:pPr>
            <w:r>
              <w:t>92</w:t>
            </w:r>
          </w:p>
        </w:tc>
        <w:tc>
          <w:tcPr>
            <w:tcW w:w="698" w:type="dxa"/>
          </w:tcPr>
          <w:p w:rsidR="009363F9" w:rsidRDefault="009363F9">
            <w:pPr>
              <w:pStyle w:val="ConsPlusNormal"/>
            </w:pPr>
            <w:r>
              <w:t>67</w:t>
            </w:r>
          </w:p>
        </w:tc>
        <w:tc>
          <w:tcPr>
            <w:tcW w:w="698" w:type="dxa"/>
          </w:tcPr>
          <w:p w:rsidR="009363F9" w:rsidRDefault="009363F9">
            <w:pPr>
              <w:pStyle w:val="ConsPlusNormal"/>
            </w:pPr>
            <w:r>
              <w:t>56</w:t>
            </w:r>
          </w:p>
        </w:tc>
        <w:tc>
          <w:tcPr>
            <w:tcW w:w="698" w:type="dxa"/>
          </w:tcPr>
          <w:p w:rsidR="009363F9" w:rsidRDefault="009363F9">
            <w:pPr>
              <w:pStyle w:val="ConsPlusNormal"/>
            </w:pPr>
            <w:r>
              <w:t>143</w:t>
            </w:r>
          </w:p>
        </w:tc>
        <w:tc>
          <w:tcPr>
            <w:tcW w:w="698" w:type="dxa"/>
          </w:tcPr>
          <w:p w:rsidR="009363F9" w:rsidRDefault="009363F9">
            <w:pPr>
              <w:pStyle w:val="ConsPlusNormal"/>
            </w:pPr>
            <w:r>
              <w:t>46</w:t>
            </w:r>
          </w:p>
        </w:tc>
        <w:tc>
          <w:tcPr>
            <w:tcW w:w="698" w:type="dxa"/>
          </w:tcPr>
          <w:p w:rsidR="009363F9" w:rsidRDefault="009363F9">
            <w:pPr>
              <w:pStyle w:val="ConsPlusNormal"/>
            </w:pPr>
            <w:r>
              <w:t>12</w:t>
            </w:r>
          </w:p>
        </w:tc>
        <w:tc>
          <w:tcPr>
            <w:tcW w:w="698" w:type="dxa"/>
          </w:tcPr>
          <w:p w:rsidR="009363F9" w:rsidRDefault="009363F9">
            <w:pPr>
              <w:pStyle w:val="ConsPlusNormal"/>
            </w:pPr>
            <w:r>
              <w:t>35</w:t>
            </w:r>
          </w:p>
        </w:tc>
        <w:tc>
          <w:tcPr>
            <w:tcW w:w="857" w:type="dxa"/>
          </w:tcPr>
          <w:p w:rsidR="009363F9" w:rsidRDefault="009363F9">
            <w:pPr>
              <w:pStyle w:val="ConsPlusNormal"/>
            </w:pPr>
            <w:r>
              <w:t>31</w:t>
            </w:r>
          </w:p>
        </w:tc>
        <w:tc>
          <w:tcPr>
            <w:tcW w:w="968" w:type="dxa"/>
          </w:tcPr>
          <w:p w:rsidR="009363F9" w:rsidRDefault="009363F9">
            <w:pPr>
              <w:pStyle w:val="ConsPlusNormal"/>
            </w:pPr>
            <w:r>
              <w:t>0,15</w:t>
            </w:r>
          </w:p>
        </w:tc>
      </w:tr>
      <w:tr w:rsidR="009363F9">
        <w:tc>
          <w:tcPr>
            <w:tcW w:w="510"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699" w:type="dxa"/>
          </w:tcPr>
          <w:p w:rsidR="009363F9" w:rsidRDefault="009363F9">
            <w:pPr>
              <w:pStyle w:val="ConsPlusNormal"/>
            </w:pPr>
            <w:r>
              <w:t>191</w:t>
            </w:r>
          </w:p>
        </w:tc>
        <w:tc>
          <w:tcPr>
            <w:tcW w:w="698" w:type="dxa"/>
          </w:tcPr>
          <w:p w:rsidR="009363F9" w:rsidRDefault="009363F9">
            <w:pPr>
              <w:pStyle w:val="ConsPlusNormal"/>
            </w:pPr>
            <w:r>
              <w:t>107</w:t>
            </w:r>
          </w:p>
        </w:tc>
        <w:tc>
          <w:tcPr>
            <w:tcW w:w="698" w:type="dxa"/>
          </w:tcPr>
          <w:p w:rsidR="009363F9" w:rsidRDefault="009363F9">
            <w:pPr>
              <w:pStyle w:val="ConsPlusNormal"/>
            </w:pPr>
            <w:r>
              <w:t>137</w:t>
            </w:r>
          </w:p>
        </w:tc>
        <w:tc>
          <w:tcPr>
            <w:tcW w:w="698" w:type="dxa"/>
          </w:tcPr>
          <w:p w:rsidR="009363F9" w:rsidRDefault="009363F9">
            <w:pPr>
              <w:pStyle w:val="ConsPlusNormal"/>
            </w:pPr>
            <w:r>
              <w:t>111</w:t>
            </w:r>
          </w:p>
        </w:tc>
        <w:tc>
          <w:tcPr>
            <w:tcW w:w="698" w:type="dxa"/>
          </w:tcPr>
          <w:p w:rsidR="009363F9" w:rsidRDefault="009363F9">
            <w:pPr>
              <w:pStyle w:val="ConsPlusNormal"/>
            </w:pPr>
            <w:r>
              <w:t>133</w:t>
            </w:r>
          </w:p>
        </w:tc>
        <w:tc>
          <w:tcPr>
            <w:tcW w:w="698" w:type="dxa"/>
          </w:tcPr>
          <w:p w:rsidR="009363F9" w:rsidRDefault="009363F9">
            <w:pPr>
              <w:pStyle w:val="ConsPlusNormal"/>
            </w:pPr>
            <w:r>
              <w:t>124</w:t>
            </w:r>
          </w:p>
        </w:tc>
        <w:tc>
          <w:tcPr>
            <w:tcW w:w="698" w:type="dxa"/>
          </w:tcPr>
          <w:p w:rsidR="009363F9" w:rsidRDefault="009363F9">
            <w:pPr>
              <w:pStyle w:val="ConsPlusNormal"/>
            </w:pPr>
            <w:r>
              <w:t>124</w:t>
            </w:r>
          </w:p>
        </w:tc>
        <w:tc>
          <w:tcPr>
            <w:tcW w:w="698" w:type="dxa"/>
          </w:tcPr>
          <w:p w:rsidR="009363F9" w:rsidRDefault="009363F9">
            <w:pPr>
              <w:pStyle w:val="ConsPlusNormal"/>
            </w:pPr>
            <w:r>
              <w:t>155</w:t>
            </w:r>
          </w:p>
        </w:tc>
        <w:tc>
          <w:tcPr>
            <w:tcW w:w="698" w:type="dxa"/>
          </w:tcPr>
          <w:p w:rsidR="009363F9" w:rsidRDefault="009363F9">
            <w:pPr>
              <w:pStyle w:val="ConsPlusNormal"/>
            </w:pPr>
            <w:r>
              <w:t>79</w:t>
            </w:r>
          </w:p>
        </w:tc>
        <w:tc>
          <w:tcPr>
            <w:tcW w:w="698" w:type="dxa"/>
          </w:tcPr>
          <w:p w:rsidR="009363F9" w:rsidRDefault="009363F9">
            <w:pPr>
              <w:pStyle w:val="ConsPlusNormal"/>
            </w:pPr>
            <w:r>
              <w:t>102</w:t>
            </w:r>
          </w:p>
        </w:tc>
        <w:tc>
          <w:tcPr>
            <w:tcW w:w="698" w:type="dxa"/>
          </w:tcPr>
          <w:p w:rsidR="009363F9" w:rsidRDefault="009363F9">
            <w:pPr>
              <w:pStyle w:val="ConsPlusNormal"/>
            </w:pPr>
            <w:r>
              <w:t>92</w:t>
            </w:r>
          </w:p>
        </w:tc>
        <w:tc>
          <w:tcPr>
            <w:tcW w:w="698" w:type="dxa"/>
          </w:tcPr>
          <w:p w:rsidR="009363F9" w:rsidRDefault="009363F9">
            <w:pPr>
              <w:pStyle w:val="ConsPlusNormal"/>
            </w:pPr>
            <w:r>
              <w:t>195</w:t>
            </w:r>
          </w:p>
        </w:tc>
        <w:tc>
          <w:tcPr>
            <w:tcW w:w="698" w:type="dxa"/>
          </w:tcPr>
          <w:p w:rsidR="009363F9" w:rsidRDefault="009363F9">
            <w:pPr>
              <w:pStyle w:val="ConsPlusNormal"/>
            </w:pPr>
            <w:r>
              <w:t>499</w:t>
            </w:r>
          </w:p>
        </w:tc>
        <w:tc>
          <w:tcPr>
            <w:tcW w:w="698" w:type="dxa"/>
          </w:tcPr>
          <w:p w:rsidR="009363F9" w:rsidRDefault="009363F9">
            <w:pPr>
              <w:pStyle w:val="ConsPlusNormal"/>
            </w:pPr>
            <w:r>
              <w:t>134</w:t>
            </w:r>
          </w:p>
        </w:tc>
        <w:tc>
          <w:tcPr>
            <w:tcW w:w="698" w:type="dxa"/>
          </w:tcPr>
          <w:p w:rsidR="009363F9" w:rsidRDefault="009363F9">
            <w:pPr>
              <w:pStyle w:val="ConsPlusNormal"/>
            </w:pPr>
            <w:r>
              <w:t>172</w:t>
            </w:r>
          </w:p>
        </w:tc>
        <w:tc>
          <w:tcPr>
            <w:tcW w:w="698" w:type="dxa"/>
          </w:tcPr>
          <w:p w:rsidR="009363F9" w:rsidRDefault="009363F9">
            <w:pPr>
              <w:pStyle w:val="ConsPlusNormal"/>
            </w:pPr>
            <w:r>
              <w:t>71</w:t>
            </w:r>
          </w:p>
        </w:tc>
        <w:tc>
          <w:tcPr>
            <w:tcW w:w="857" w:type="dxa"/>
          </w:tcPr>
          <w:p w:rsidR="009363F9" w:rsidRDefault="009363F9">
            <w:pPr>
              <w:pStyle w:val="ConsPlusNormal"/>
            </w:pPr>
            <w:r>
              <w:t>126</w:t>
            </w:r>
          </w:p>
        </w:tc>
        <w:tc>
          <w:tcPr>
            <w:tcW w:w="968" w:type="dxa"/>
          </w:tcPr>
          <w:p w:rsidR="009363F9" w:rsidRDefault="009363F9">
            <w:pPr>
              <w:pStyle w:val="ConsPlusNormal"/>
            </w:pPr>
            <w:r>
              <w:t>0,56</w:t>
            </w:r>
          </w:p>
        </w:tc>
      </w:tr>
      <w:tr w:rsidR="009363F9">
        <w:tc>
          <w:tcPr>
            <w:tcW w:w="510"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699" w:type="dxa"/>
          </w:tcPr>
          <w:p w:rsidR="009363F9" w:rsidRDefault="009363F9">
            <w:pPr>
              <w:pStyle w:val="ConsPlusNormal"/>
            </w:pPr>
            <w:r>
              <w:t>99</w:t>
            </w:r>
          </w:p>
        </w:tc>
        <w:tc>
          <w:tcPr>
            <w:tcW w:w="698" w:type="dxa"/>
          </w:tcPr>
          <w:p w:rsidR="009363F9" w:rsidRDefault="009363F9">
            <w:pPr>
              <w:pStyle w:val="ConsPlusNormal"/>
            </w:pPr>
            <w:r>
              <w:t>118</w:t>
            </w:r>
          </w:p>
        </w:tc>
        <w:tc>
          <w:tcPr>
            <w:tcW w:w="698" w:type="dxa"/>
          </w:tcPr>
          <w:p w:rsidR="009363F9" w:rsidRDefault="009363F9">
            <w:pPr>
              <w:pStyle w:val="ConsPlusNormal"/>
            </w:pPr>
            <w:r>
              <w:t>-</w:t>
            </w:r>
          </w:p>
        </w:tc>
        <w:tc>
          <w:tcPr>
            <w:tcW w:w="698" w:type="dxa"/>
          </w:tcPr>
          <w:p w:rsidR="009363F9" w:rsidRDefault="009363F9">
            <w:pPr>
              <w:pStyle w:val="ConsPlusNormal"/>
            </w:pPr>
            <w:r>
              <w:t>251</w:t>
            </w:r>
          </w:p>
        </w:tc>
        <w:tc>
          <w:tcPr>
            <w:tcW w:w="698" w:type="dxa"/>
          </w:tcPr>
          <w:p w:rsidR="009363F9" w:rsidRDefault="009363F9">
            <w:pPr>
              <w:pStyle w:val="ConsPlusNormal"/>
            </w:pPr>
            <w:r>
              <w:t>118</w:t>
            </w:r>
          </w:p>
        </w:tc>
        <w:tc>
          <w:tcPr>
            <w:tcW w:w="698" w:type="dxa"/>
          </w:tcPr>
          <w:p w:rsidR="009363F9" w:rsidRDefault="009363F9">
            <w:pPr>
              <w:pStyle w:val="ConsPlusNormal"/>
            </w:pPr>
            <w:r>
              <w:t>-</w:t>
            </w:r>
          </w:p>
        </w:tc>
        <w:tc>
          <w:tcPr>
            <w:tcW w:w="698" w:type="dxa"/>
          </w:tcPr>
          <w:p w:rsidR="009363F9" w:rsidRDefault="009363F9">
            <w:pPr>
              <w:pStyle w:val="ConsPlusNormal"/>
            </w:pPr>
            <w:r>
              <w:t>121</w:t>
            </w:r>
          </w:p>
        </w:tc>
        <w:tc>
          <w:tcPr>
            <w:tcW w:w="698" w:type="dxa"/>
          </w:tcPr>
          <w:p w:rsidR="009363F9" w:rsidRDefault="009363F9">
            <w:pPr>
              <w:pStyle w:val="ConsPlusNormal"/>
            </w:pPr>
            <w:r>
              <w:t>181</w:t>
            </w:r>
          </w:p>
        </w:tc>
        <w:tc>
          <w:tcPr>
            <w:tcW w:w="698" w:type="dxa"/>
          </w:tcPr>
          <w:p w:rsidR="009363F9" w:rsidRDefault="009363F9">
            <w:pPr>
              <w:pStyle w:val="ConsPlusNormal"/>
            </w:pPr>
            <w:r>
              <w:t>483</w:t>
            </w:r>
          </w:p>
        </w:tc>
        <w:tc>
          <w:tcPr>
            <w:tcW w:w="698" w:type="dxa"/>
          </w:tcPr>
          <w:p w:rsidR="009363F9" w:rsidRDefault="009363F9">
            <w:pPr>
              <w:pStyle w:val="ConsPlusNormal"/>
            </w:pPr>
            <w:r>
              <w:t>137</w:t>
            </w:r>
          </w:p>
        </w:tc>
        <w:tc>
          <w:tcPr>
            <w:tcW w:w="698" w:type="dxa"/>
          </w:tcPr>
          <w:p w:rsidR="009363F9" w:rsidRDefault="009363F9">
            <w:pPr>
              <w:pStyle w:val="ConsPlusNormal"/>
            </w:pPr>
            <w:r>
              <w:t>94</w:t>
            </w:r>
          </w:p>
        </w:tc>
        <w:tc>
          <w:tcPr>
            <w:tcW w:w="698" w:type="dxa"/>
          </w:tcPr>
          <w:p w:rsidR="009363F9" w:rsidRDefault="009363F9">
            <w:pPr>
              <w:pStyle w:val="ConsPlusNormal"/>
            </w:pPr>
            <w:r>
              <w:t>187</w:t>
            </w:r>
          </w:p>
        </w:tc>
        <w:tc>
          <w:tcPr>
            <w:tcW w:w="698" w:type="dxa"/>
          </w:tcPr>
          <w:p w:rsidR="009363F9" w:rsidRDefault="009363F9">
            <w:pPr>
              <w:pStyle w:val="ConsPlusNormal"/>
            </w:pPr>
            <w:r>
              <w:t>313</w:t>
            </w:r>
          </w:p>
        </w:tc>
        <w:tc>
          <w:tcPr>
            <w:tcW w:w="698" w:type="dxa"/>
          </w:tcPr>
          <w:p w:rsidR="009363F9" w:rsidRDefault="009363F9">
            <w:pPr>
              <w:pStyle w:val="ConsPlusNormal"/>
            </w:pPr>
            <w:r>
              <w:t>180</w:t>
            </w:r>
          </w:p>
        </w:tc>
        <w:tc>
          <w:tcPr>
            <w:tcW w:w="698" w:type="dxa"/>
          </w:tcPr>
          <w:p w:rsidR="009363F9" w:rsidRDefault="009363F9">
            <w:pPr>
              <w:pStyle w:val="ConsPlusNormal"/>
            </w:pPr>
            <w:r>
              <w:t>158</w:t>
            </w:r>
          </w:p>
        </w:tc>
        <w:tc>
          <w:tcPr>
            <w:tcW w:w="698" w:type="dxa"/>
          </w:tcPr>
          <w:p w:rsidR="009363F9" w:rsidRDefault="009363F9">
            <w:pPr>
              <w:pStyle w:val="ConsPlusNormal"/>
            </w:pPr>
            <w:r>
              <w:t>104</w:t>
            </w:r>
          </w:p>
        </w:tc>
        <w:tc>
          <w:tcPr>
            <w:tcW w:w="857" w:type="dxa"/>
          </w:tcPr>
          <w:p w:rsidR="009363F9" w:rsidRDefault="009363F9">
            <w:pPr>
              <w:pStyle w:val="ConsPlusNormal"/>
            </w:pPr>
            <w:r>
              <w:t>147</w:t>
            </w:r>
          </w:p>
        </w:tc>
        <w:tc>
          <w:tcPr>
            <w:tcW w:w="968" w:type="dxa"/>
          </w:tcPr>
          <w:p w:rsidR="009363F9" w:rsidRDefault="009363F9">
            <w:pPr>
              <w:pStyle w:val="ConsPlusNormal"/>
            </w:pPr>
            <w:r>
              <w:t>0,83</w:t>
            </w:r>
          </w:p>
        </w:tc>
      </w:tr>
      <w:tr w:rsidR="009363F9">
        <w:tc>
          <w:tcPr>
            <w:tcW w:w="510" w:type="dxa"/>
          </w:tcPr>
          <w:p w:rsidR="009363F9" w:rsidRDefault="009363F9">
            <w:pPr>
              <w:pStyle w:val="ConsPlusNormal"/>
            </w:pPr>
          </w:p>
        </w:tc>
        <w:tc>
          <w:tcPr>
            <w:tcW w:w="1984" w:type="dxa"/>
          </w:tcPr>
          <w:p w:rsidR="009363F9" w:rsidRDefault="009363F9">
            <w:pPr>
              <w:pStyle w:val="ConsPlusNormal"/>
            </w:pPr>
            <w:r>
              <w:t>ИТОГО</w:t>
            </w:r>
          </w:p>
        </w:tc>
        <w:tc>
          <w:tcPr>
            <w:tcW w:w="699" w:type="dxa"/>
          </w:tcPr>
          <w:p w:rsidR="009363F9" w:rsidRDefault="009363F9">
            <w:pPr>
              <w:pStyle w:val="ConsPlusNormal"/>
            </w:pPr>
            <w:r>
              <w:t>3653</w:t>
            </w:r>
          </w:p>
        </w:tc>
        <w:tc>
          <w:tcPr>
            <w:tcW w:w="698" w:type="dxa"/>
          </w:tcPr>
          <w:p w:rsidR="009363F9" w:rsidRDefault="009363F9">
            <w:pPr>
              <w:pStyle w:val="ConsPlusNormal"/>
            </w:pPr>
            <w:r>
              <w:t>3450</w:t>
            </w:r>
          </w:p>
        </w:tc>
        <w:tc>
          <w:tcPr>
            <w:tcW w:w="698" w:type="dxa"/>
          </w:tcPr>
          <w:p w:rsidR="009363F9" w:rsidRDefault="009363F9">
            <w:pPr>
              <w:pStyle w:val="ConsPlusNormal"/>
            </w:pPr>
            <w:r>
              <w:t>3966</w:t>
            </w:r>
          </w:p>
        </w:tc>
        <w:tc>
          <w:tcPr>
            <w:tcW w:w="698" w:type="dxa"/>
          </w:tcPr>
          <w:p w:rsidR="009363F9" w:rsidRDefault="009363F9">
            <w:pPr>
              <w:pStyle w:val="ConsPlusNormal"/>
            </w:pPr>
            <w:r>
              <w:t>4026</w:t>
            </w:r>
          </w:p>
        </w:tc>
        <w:tc>
          <w:tcPr>
            <w:tcW w:w="698" w:type="dxa"/>
          </w:tcPr>
          <w:p w:rsidR="009363F9" w:rsidRDefault="009363F9">
            <w:pPr>
              <w:pStyle w:val="ConsPlusNormal"/>
            </w:pPr>
            <w:r>
              <w:t>3507</w:t>
            </w:r>
          </w:p>
        </w:tc>
        <w:tc>
          <w:tcPr>
            <w:tcW w:w="698" w:type="dxa"/>
          </w:tcPr>
          <w:p w:rsidR="009363F9" w:rsidRDefault="009363F9">
            <w:pPr>
              <w:pStyle w:val="ConsPlusNormal"/>
            </w:pPr>
            <w:r>
              <w:t>3979</w:t>
            </w:r>
          </w:p>
        </w:tc>
        <w:tc>
          <w:tcPr>
            <w:tcW w:w="698" w:type="dxa"/>
          </w:tcPr>
          <w:p w:rsidR="009363F9" w:rsidRDefault="009363F9">
            <w:pPr>
              <w:pStyle w:val="ConsPlusNormal"/>
            </w:pPr>
            <w:r>
              <w:t>3642</w:t>
            </w:r>
          </w:p>
        </w:tc>
        <w:tc>
          <w:tcPr>
            <w:tcW w:w="698" w:type="dxa"/>
          </w:tcPr>
          <w:p w:rsidR="009363F9" w:rsidRDefault="009363F9">
            <w:pPr>
              <w:pStyle w:val="ConsPlusNormal"/>
            </w:pPr>
            <w:r>
              <w:t>3526</w:t>
            </w:r>
          </w:p>
        </w:tc>
        <w:tc>
          <w:tcPr>
            <w:tcW w:w="698" w:type="dxa"/>
          </w:tcPr>
          <w:p w:rsidR="009363F9" w:rsidRDefault="009363F9">
            <w:pPr>
              <w:pStyle w:val="ConsPlusNormal"/>
            </w:pPr>
            <w:r>
              <w:t>4095</w:t>
            </w:r>
          </w:p>
        </w:tc>
        <w:tc>
          <w:tcPr>
            <w:tcW w:w="698" w:type="dxa"/>
          </w:tcPr>
          <w:p w:rsidR="009363F9" w:rsidRDefault="009363F9">
            <w:pPr>
              <w:pStyle w:val="ConsPlusNormal"/>
            </w:pPr>
            <w:r>
              <w:t>5024</w:t>
            </w:r>
          </w:p>
        </w:tc>
        <w:tc>
          <w:tcPr>
            <w:tcW w:w="698" w:type="dxa"/>
          </w:tcPr>
          <w:p w:rsidR="009363F9" w:rsidRDefault="009363F9">
            <w:pPr>
              <w:pStyle w:val="ConsPlusNormal"/>
            </w:pPr>
            <w:r>
              <w:t>3360</w:t>
            </w:r>
          </w:p>
        </w:tc>
        <w:tc>
          <w:tcPr>
            <w:tcW w:w="698" w:type="dxa"/>
          </w:tcPr>
          <w:p w:rsidR="009363F9" w:rsidRDefault="009363F9">
            <w:pPr>
              <w:pStyle w:val="ConsPlusNormal"/>
            </w:pPr>
            <w:r>
              <w:t>3881</w:t>
            </w:r>
          </w:p>
        </w:tc>
        <w:tc>
          <w:tcPr>
            <w:tcW w:w="698" w:type="dxa"/>
          </w:tcPr>
          <w:p w:rsidR="009363F9" w:rsidRDefault="009363F9">
            <w:pPr>
              <w:pStyle w:val="ConsPlusNormal"/>
            </w:pPr>
            <w:r>
              <w:t>6571</w:t>
            </w:r>
          </w:p>
        </w:tc>
        <w:tc>
          <w:tcPr>
            <w:tcW w:w="698" w:type="dxa"/>
          </w:tcPr>
          <w:p w:rsidR="009363F9" w:rsidRDefault="009363F9">
            <w:pPr>
              <w:pStyle w:val="ConsPlusNormal"/>
            </w:pPr>
            <w:r>
              <w:t>3449</w:t>
            </w:r>
          </w:p>
        </w:tc>
        <w:tc>
          <w:tcPr>
            <w:tcW w:w="698" w:type="dxa"/>
          </w:tcPr>
          <w:p w:rsidR="009363F9" w:rsidRDefault="009363F9">
            <w:pPr>
              <w:pStyle w:val="ConsPlusNormal"/>
            </w:pPr>
            <w:r>
              <w:t>3162</w:t>
            </w:r>
          </w:p>
        </w:tc>
        <w:tc>
          <w:tcPr>
            <w:tcW w:w="698" w:type="dxa"/>
          </w:tcPr>
          <w:p w:rsidR="009363F9" w:rsidRDefault="009363F9">
            <w:pPr>
              <w:pStyle w:val="ConsPlusNormal"/>
            </w:pPr>
            <w:r>
              <w:t>2394</w:t>
            </w:r>
          </w:p>
        </w:tc>
        <w:tc>
          <w:tcPr>
            <w:tcW w:w="857" w:type="dxa"/>
          </w:tcPr>
          <w:p w:rsidR="009363F9" w:rsidRDefault="009363F9">
            <w:pPr>
              <w:pStyle w:val="ConsPlusNormal"/>
            </w:pPr>
            <w:r>
              <w:t>3002</w:t>
            </w:r>
          </w:p>
        </w:tc>
        <w:tc>
          <w:tcPr>
            <w:tcW w:w="968" w:type="dxa"/>
          </w:tcPr>
          <w:p w:rsidR="009363F9" w:rsidRDefault="009363F9">
            <w:pPr>
              <w:pStyle w:val="ConsPlusNormal"/>
            </w:pPr>
            <w:r>
              <w:t>0,58</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55 - Численность и размещение енотовидной собаки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699"/>
        <w:gridCol w:w="698"/>
        <w:gridCol w:w="698"/>
        <w:gridCol w:w="698"/>
        <w:gridCol w:w="698"/>
        <w:gridCol w:w="698"/>
        <w:gridCol w:w="698"/>
        <w:gridCol w:w="698"/>
        <w:gridCol w:w="698"/>
        <w:gridCol w:w="698"/>
        <w:gridCol w:w="794"/>
        <w:gridCol w:w="698"/>
        <w:gridCol w:w="794"/>
        <w:gridCol w:w="698"/>
        <w:gridCol w:w="698"/>
        <w:gridCol w:w="698"/>
        <w:gridCol w:w="857"/>
        <w:gridCol w:w="968"/>
      </w:tblGrid>
      <w:tr w:rsidR="009363F9">
        <w:tc>
          <w:tcPr>
            <w:tcW w:w="510"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1361" w:type="dxa"/>
            <w:gridSpan w:val="16"/>
          </w:tcPr>
          <w:p w:rsidR="009363F9" w:rsidRDefault="009363F9">
            <w:pPr>
              <w:pStyle w:val="ConsPlusNormal"/>
              <w:jc w:val="center"/>
            </w:pPr>
            <w:r>
              <w:t>Численность по годам (особь)</w:t>
            </w:r>
          </w:p>
        </w:tc>
        <w:tc>
          <w:tcPr>
            <w:tcW w:w="857" w:type="dxa"/>
            <w:vMerge w:val="restart"/>
          </w:tcPr>
          <w:p w:rsidR="009363F9" w:rsidRDefault="009363F9">
            <w:pPr>
              <w:pStyle w:val="ConsPlusNormal"/>
              <w:jc w:val="center"/>
            </w:pPr>
            <w:r>
              <w:t>Средняя за 2013 - 2015 годы</w:t>
            </w:r>
          </w:p>
        </w:tc>
        <w:tc>
          <w:tcPr>
            <w:tcW w:w="968" w:type="dxa"/>
            <w:vMerge w:val="restart"/>
          </w:tcPr>
          <w:p w:rsidR="009363F9" w:rsidRDefault="009363F9">
            <w:pPr>
              <w:pStyle w:val="ConsPlusNormal"/>
              <w:jc w:val="center"/>
            </w:pPr>
            <w:r>
              <w:t>Плотность населения (особей/ 1000 га)</w:t>
            </w:r>
          </w:p>
        </w:tc>
      </w:tr>
      <w:tr w:rsidR="009363F9">
        <w:tc>
          <w:tcPr>
            <w:tcW w:w="510" w:type="dxa"/>
            <w:vMerge/>
          </w:tcPr>
          <w:p w:rsidR="009363F9" w:rsidRDefault="009363F9">
            <w:pPr>
              <w:pStyle w:val="ConsPlusNormal"/>
            </w:pPr>
          </w:p>
        </w:tc>
        <w:tc>
          <w:tcPr>
            <w:tcW w:w="1984" w:type="dxa"/>
            <w:vMerge/>
          </w:tcPr>
          <w:p w:rsidR="009363F9" w:rsidRDefault="009363F9">
            <w:pPr>
              <w:pStyle w:val="ConsPlusNormal"/>
            </w:pPr>
          </w:p>
        </w:tc>
        <w:tc>
          <w:tcPr>
            <w:tcW w:w="699" w:type="dxa"/>
          </w:tcPr>
          <w:p w:rsidR="009363F9" w:rsidRDefault="009363F9">
            <w:pPr>
              <w:pStyle w:val="ConsPlusNormal"/>
              <w:jc w:val="center"/>
            </w:pPr>
            <w:r>
              <w:t>2000</w:t>
            </w:r>
          </w:p>
        </w:tc>
        <w:tc>
          <w:tcPr>
            <w:tcW w:w="698" w:type="dxa"/>
          </w:tcPr>
          <w:p w:rsidR="009363F9" w:rsidRDefault="009363F9">
            <w:pPr>
              <w:pStyle w:val="ConsPlusNormal"/>
              <w:jc w:val="center"/>
            </w:pPr>
            <w:r>
              <w:t>2001</w:t>
            </w:r>
          </w:p>
        </w:tc>
        <w:tc>
          <w:tcPr>
            <w:tcW w:w="698" w:type="dxa"/>
          </w:tcPr>
          <w:p w:rsidR="009363F9" w:rsidRDefault="009363F9">
            <w:pPr>
              <w:pStyle w:val="ConsPlusNormal"/>
              <w:jc w:val="center"/>
            </w:pPr>
            <w:r>
              <w:t>2002</w:t>
            </w:r>
          </w:p>
        </w:tc>
        <w:tc>
          <w:tcPr>
            <w:tcW w:w="698" w:type="dxa"/>
          </w:tcPr>
          <w:p w:rsidR="009363F9" w:rsidRDefault="009363F9">
            <w:pPr>
              <w:pStyle w:val="ConsPlusNormal"/>
              <w:jc w:val="center"/>
            </w:pPr>
            <w:r>
              <w:t>2003</w:t>
            </w:r>
          </w:p>
        </w:tc>
        <w:tc>
          <w:tcPr>
            <w:tcW w:w="698" w:type="dxa"/>
          </w:tcPr>
          <w:p w:rsidR="009363F9" w:rsidRDefault="009363F9">
            <w:pPr>
              <w:pStyle w:val="ConsPlusNormal"/>
              <w:jc w:val="center"/>
            </w:pPr>
            <w:r>
              <w:t>2004</w:t>
            </w:r>
          </w:p>
        </w:tc>
        <w:tc>
          <w:tcPr>
            <w:tcW w:w="698" w:type="dxa"/>
          </w:tcPr>
          <w:p w:rsidR="009363F9" w:rsidRDefault="009363F9">
            <w:pPr>
              <w:pStyle w:val="ConsPlusNormal"/>
              <w:jc w:val="center"/>
            </w:pPr>
            <w:r>
              <w:t>2005</w:t>
            </w:r>
          </w:p>
        </w:tc>
        <w:tc>
          <w:tcPr>
            <w:tcW w:w="698" w:type="dxa"/>
          </w:tcPr>
          <w:p w:rsidR="009363F9" w:rsidRDefault="009363F9">
            <w:pPr>
              <w:pStyle w:val="ConsPlusNormal"/>
              <w:jc w:val="center"/>
            </w:pPr>
            <w:r>
              <w:t>2006</w:t>
            </w:r>
          </w:p>
        </w:tc>
        <w:tc>
          <w:tcPr>
            <w:tcW w:w="698" w:type="dxa"/>
          </w:tcPr>
          <w:p w:rsidR="009363F9" w:rsidRDefault="009363F9">
            <w:pPr>
              <w:pStyle w:val="ConsPlusNormal"/>
              <w:jc w:val="center"/>
            </w:pPr>
            <w:r>
              <w:t>2007</w:t>
            </w:r>
          </w:p>
        </w:tc>
        <w:tc>
          <w:tcPr>
            <w:tcW w:w="698" w:type="dxa"/>
          </w:tcPr>
          <w:p w:rsidR="009363F9" w:rsidRDefault="009363F9">
            <w:pPr>
              <w:pStyle w:val="ConsPlusNormal"/>
              <w:jc w:val="center"/>
            </w:pPr>
            <w:r>
              <w:t>2008</w:t>
            </w:r>
          </w:p>
        </w:tc>
        <w:tc>
          <w:tcPr>
            <w:tcW w:w="698" w:type="dxa"/>
          </w:tcPr>
          <w:p w:rsidR="009363F9" w:rsidRDefault="009363F9">
            <w:pPr>
              <w:pStyle w:val="ConsPlusNormal"/>
              <w:jc w:val="center"/>
            </w:pPr>
            <w:r>
              <w:t>2009</w:t>
            </w:r>
          </w:p>
        </w:tc>
        <w:tc>
          <w:tcPr>
            <w:tcW w:w="794" w:type="dxa"/>
          </w:tcPr>
          <w:p w:rsidR="009363F9" w:rsidRDefault="009363F9">
            <w:pPr>
              <w:pStyle w:val="ConsPlusNormal"/>
              <w:jc w:val="center"/>
            </w:pPr>
            <w:r>
              <w:t>2010</w:t>
            </w:r>
          </w:p>
        </w:tc>
        <w:tc>
          <w:tcPr>
            <w:tcW w:w="698" w:type="dxa"/>
          </w:tcPr>
          <w:p w:rsidR="009363F9" w:rsidRDefault="009363F9">
            <w:pPr>
              <w:pStyle w:val="ConsPlusNormal"/>
              <w:jc w:val="center"/>
            </w:pPr>
            <w:r>
              <w:t>2011</w:t>
            </w:r>
          </w:p>
        </w:tc>
        <w:tc>
          <w:tcPr>
            <w:tcW w:w="794" w:type="dxa"/>
          </w:tcPr>
          <w:p w:rsidR="009363F9" w:rsidRDefault="009363F9">
            <w:pPr>
              <w:pStyle w:val="ConsPlusNormal"/>
              <w:jc w:val="center"/>
            </w:pPr>
            <w:r>
              <w:t>2012</w:t>
            </w:r>
          </w:p>
        </w:tc>
        <w:tc>
          <w:tcPr>
            <w:tcW w:w="698" w:type="dxa"/>
          </w:tcPr>
          <w:p w:rsidR="009363F9" w:rsidRDefault="009363F9">
            <w:pPr>
              <w:pStyle w:val="ConsPlusNormal"/>
              <w:jc w:val="center"/>
            </w:pPr>
            <w:r>
              <w:t>2013</w:t>
            </w:r>
          </w:p>
        </w:tc>
        <w:tc>
          <w:tcPr>
            <w:tcW w:w="698" w:type="dxa"/>
          </w:tcPr>
          <w:p w:rsidR="009363F9" w:rsidRDefault="009363F9">
            <w:pPr>
              <w:pStyle w:val="ConsPlusNormal"/>
              <w:jc w:val="center"/>
            </w:pPr>
            <w:r>
              <w:t>2014</w:t>
            </w:r>
          </w:p>
        </w:tc>
        <w:tc>
          <w:tcPr>
            <w:tcW w:w="698" w:type="dxa"/>
          </w:tcPr>
          <w:p w:rsidR="009363F9" w:rsidRDefault="009363F9">
            <w:pPr>
              <w:pStyle w:val="ConsPlusNormal"/>
              <w:jc w:val="center"/>
            </w:pPr>
            <w:r>
              <w:t>2015</w:t>
            </w:r>
          </w:p>
        </w:tc>
        <w:tc>
          <w:tcPr>
            <w:tcW w:w="857" w:type="dxa"/>
            <w:vMerge/>
          </w:tcPr>
          <w:p w:rsidR="009363F9" w:rsidRDefault="009363F9">
            <w:pPr>
              <w:pStyle w:val="ConsPlusNormal"/>
            </w:pPr>
          </w:p>
        </w:tc>
        <w:tc>
          <w:tcPr>
            <w:tcW w:w="968" w:type="dxa"/>
            <w:vMerge/>
          </w:tcPr>
          <w:p w:rsidR="009363F9" w:rsidRDefault="009363F9">
            <w:pPr>
              <w:pStyle w:val="ConsPlusNormal"/>
            </w:pPr>
          </w:p>
        </w:tc>
      </w:tr>
      <w:tr w:rsidR="009363F9">
        <w:tc>
          <w:tcPr>
            <w:tcW w:w="510" w:type="dxa"/>
          </w:tcPr>
          <w:p w:rsidR="009363F9" w:rsidRDefault="009363F9">
            <w:pPr>
              <w:pStyle w:val="ConsPlusNormal"/>
              <w:jc w:val="center"/>
            </w:pPr>
            <w:r>
              <w:t>1</w:t>
            </w:r>
          </w:p>
        </w:tc>
        <w:tc>
          <w:tcPr>
            <w:tcW w:w="1984" w:type="dxa"/>
          </w:tcPr>
          <w:p w:rsidR="009363F9" w:rsidRDefault="009363F9">
            <w:pPr>
              <w:pStyle w:val="ConsPlusNormal"/>
              <w:jc w:val="center"/>
            </w:pPr>
            <w:r>
              <w:t>2</w:t>
            </w:r>
          </w:p>
        </w:tc>
        <w:tc>
          <w:tcPr>
            <w:tcW w:w="699" w:type="dxa"/>
          </w:tcPr>
          <w:p w:rsidR="009363F9" w:rsidRDefault="009363F9">
            <w:pPr>
              <w:pStyle w:val="ConsPlusNormal"/>
              <w:jc w:val="center"/>
            </w:pPr>
            <w:r>
              <w:t>3</w:t>
            </w:r>
          </w:p>
        </w:tc>
        <w:tc>
          <w:tcPr>
            <w:tcW w:w="698" w:type="dxa"/>
          </w:tcPr>
          <w:p w:rsidR="009363F9" w:rsidRDefault="009363F9">
            <w:pPr>
              <w:pStyle w:val="ConsPlusNormal"/>
              <w:jc w:val="center"/>
            </w:pPr>
            <w:r>
              <w:t>4</w:t>
            </w:r>
          </w:p>
        </w:tc>
        <w:tc>
          <w:tcPr>
            <w:tcW w:w="698" w:type="dxa"/>
          </w:tcPr>
          <w:p w:rsidR="009363F9" w:rsidRDefault="009363F9">
            <w:pPr>
              <w:pStyle w:val="ConsPlusNormal"/>
              <w:jc w:val="center"/>
            </w:pPr>
            <w:r>
              <w:t>5</w:t>
            </w:r>
          </w:p>
        </w:tc>
        <w:tc>
          <w:tcPr>
            <w:tcW w:w="698" w:type="dxa"/>
          </w:tcPr>
          <w:p w:rsidR="009363F9" w:rsidRDefault="009363F9">
            <w:pPr>
              <w:pStyle w:val="ConsPlusNormal"/>
              <w:jc w:val="center"/>
            </w:pPr>
            <w:r>
              <w:t>6</w:t>
            </w:r>
          </w:p>
        </w:tc>
        <w:tc>
          <w:tcPr>
            <w:tcW w:w="698" w:type="dxa"/>
          </w:tcPr>
          <w:p w:rsidR="009363F9" w:rsidRDefault="009363F9">
            <w:pPr>
              <w:pStyle w:val="ConsPlusNormal"/>
              <w:jc w:val="center"/>
            </w:pPr>
            <w:r>
              <w:t>7</w:t>
            </w:r>
          </w:p>
        </w:tc>
        <w:tc>
          <w:tcPr>
            <w:tcW w:w="698" w:type="dxa"/>
          </w:tcPr>
          <w:p w:rsidR="009363F9" w:rsidRDefault="009363F9">
            <w:pPr>
              <w:pStyle w:val="ConsPlusNormal"/>
              <w:jc w:val="center"/>
            </w:pPr>
            <w:r>
              <w:t>8</w:t>
            </w:r>
          </w:p>
        </w:tc>
        <w:tc>
          <w:tcPr>
            <w:tcW w:w="698" w:type="dxa"/>
          </w:tcPr>
          <w:p w:rsidR="009363F9" w:rsidRDefault="009363F9">
            <w:pPr>
              <w:pStyle w:val="ConsPlusNormal"/>
              <w:jc w:val="center"/>
            </w:pPr>
            <w:r>
              <w:t>9</w:t>
            </w:r>
          </w:p>
        </w:tc>
        <w:tc>
          <w:tcPr>
            <w:tcW w:w="698" w:type="dxa"/>
          </w:tcPr>
          <w:p w:rsidR="009363F9" w:rsidRDefault="009363F9">
            <w:pPr>
              <w:pStyle w:val="ConsPlusNormal"/>
              <w:jc w:val="center"/>
            </w:pPr>
            <w:r>
              <w:t>10</w:t>
            </w:r>
          </w:p>
        </w:tc>
        <w:tc>
          <w:tcPr>
            <w:tcW w:w="698" w:type="dxa"/>
          </w:tcPr>
          <w:p w:rsidR="009363F9" w:rsidRDefault="009363F9">
            <w:pPr>
              <w:pStyle w:val="ConsPlusNormal"/>
              <w:jc w:val="center"/>
            </w:pPr>
            <w:r>
              <w:t>11</w:t>
            </w:r>
          </w:p>
        </w:tc>
        <w:tc>
          <w:tcPr>
            <w:tcW w:w="698" w:type="dxa"/>
          </w:tcPr>
          <w:p w:rsidR="009363F9" w:rsidRDefault="009363F9">
            <w:pPr>
              <w:pStyle w:val="ConsPlusNormal"/>
              <w:jc w:val="center"/>
            </w:pPr>
            <w:r>
              <w:t>12</w:t>
            </w:r>
          </w:p>
        </w:tc>
        <w:tc>
          <w:tcPr>
            <w:tcW w:w="794" w:type="dxa"/>
          </w:tcPr>
          <w:p w:rsidR="009363F9" w:rsidRDefault="009363F9">
            <w:pPr>
              <w:pStyle w:val="ConsPlusNormal"/>
              <w:jc w:val="center"/>
            </w:pPr>
            <w:r>
              <w:t>13</w:t>
            </w:r>
          </w:p>
        </w:tc>
        <w:tc>
          <w:tcPr>
            <w:tcW w:w="698" w:type="dxa"/>
          </w:tcPr>
          <w:p w:rsidR="009363F9" w:rsidRDefault="009363F9">
            <w:pPr>
              <w:pStyle w:val="ConsPlusNormal"/>
              <w:jc w:val="center"/>
            </w:pPr>
            <w:r>
              <w:t>14</w:t>
            </w:r>
          </w:p>
        </w:tc>
        <w:tc>
          <w:tcPr>
            <w:tcW w:w="794" w:type="dxa"/>
          </w:tcPr>
          <w:p w:rsidR="009363F9" w:rsidRDefault="009363F9">
            <w:pPr>
              <w:pStyle w:val="ConsPlusNormal"/>
              <w:jc w:val="center"/>
            </w:pPr>
            <w:r>
              <w:t>15</w:t>
            </w:r>
          </w:p>
        </w:tc>
        <w:tc>
          <w:tcPr>
            <w:tcW w:w="698" w:type="dxa"/>
          </w:tcPr>
          <w:p w:rsidR="009363F9" w:rsidRDefault="009363F9">
            <w:pPr>
              <w:pStyle w:val="ConsPlusNormal"/>
              <w:jc w:val="center"/>
            </w:pPr>
            <w:r>
              <w:t>16</w:t>
            </w:r>
          </w:p>
        </w:tc>
        <w:tc>
          <w:tcPr>
            <w:tcW w:w="698" w:type="dxa"/>
          </w:tcPr>
          <w:p w:rsidR="009363F9" w:rsidRDefault="009363F9">
            <w:pPr>
              <w:pStyle w:val="ConsPlusNormal"/>
              <w:jc w:val="center"/>
            </w:pPr>
            <w:r>
              <w:t>17</w:t>
            </w:r>
          </w:p>
        </w:tc>
        <w:tc>
          <w:tcPr>
            <w:tcW w:w="698" w:type="dxa"/>
          </w:tcPr>
          <w:p w:rsidR="009363F9" w:rsidRDefault="009363F9">
            <w:pPr>
              <w:pStyle w:val="ConsPlusNormal"/>
              <w:jc w:val="center"/>
            </w:pPr>
            <w:r>
              <w:t>18</w:t>
            </w:r>
          </w:p>
        </w:tc>
        <w:tc>
          <w:tcPr>
            <w:tcW w:w="857" w:type="dxa"/>
          </w:tcPr>
          <w:p w:rsidR="009363F9" w:rsidRDefault="009363F9">
            <w:pPr>
              <w:pStyle w:val="ConsPlusNormal"/>
              <w:jc w:val="center"/>
            </w:pPr>
            <w:r>
              <w:t>19</w:t>
            </w:r>
          </w:p>
        </w:tc>
        <w:tc>
          <w:tcPr>
            <w:tcW w:w="968" w:type="dxa"/>
          </w:tcPr>
          <w:p w:rsidR="009363F9" w:rsidRDefault="009363F9">
            <w:pPr>
              <w:pStyle w:val="ConsPlusNormal"/>
              <w:jc w:val="center"/>
            </w:pPr>
            <w:r>
              <w:t>20</w:t>
            </w:r>
          </w:p>
        </w:tc>
      </w:tr>
      <w:tr w:rsidR="009363F9">
        <w:tc>
          <w:tcPr>
            <w:tcW w:w="510"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175</w:t>
            </w:r>
          </w:p>
        </w:tc>
        <w:tc>
          <w:tcPr>
            <w:tcW w:w="794" w:type="dxa"/>
          </w:tcPr>
          <w:p w:rsidR="009363F9" w:rsidRDefault="009363F9">
            <w:pPr>
              <w:pStyle w:val="ConsPlusNormal"/>
            </w:pPr>
            <w:r>
              <w:t>193</w:t>
            </w:r>
          </w:p>
        </w:tc>
        <w:tc>
          <w:tcPr>
            <w:tcW w:w="698" w:type="dxa"/>
          </w:tcPr>
          <w:p w:rsidR="009363F9" w:rsidRDefault="009363F9">
            <w:pPr>
              <w:pStyle w:val="ConsPlusNormal"/>
            </w:pPr>
            <w:r>
              <w:t>190</w:t>
            </w:r>
          </w:p>
        </w:tc>
        <w:tc>
          <w:tcPr>
            <w:tcW w:w="794" w:type="dxa"/>
          </w:tcPr>
          <w:p w:rsidR="009363F9" w:rsidRDefault="009363F9">
            <w:pPr>
              <w:pStyle w:val="ConsPlusNormal"/>
            </w:pPr>
            <w:r>
              <w:t>325</w:t>
            </w:r>
          </w:p>
        </w:tc>
        <w:tc>
          <w:tcPr>
            <w:tcW w:w="698" w:type="dxa"/>
          </w:tcPr>
          <w:p w:rsidR="009363F9" w:rsidRDefault="009363F9">
            <w:pPr>
              <w:pStyle w:val="ConsPlusNormal"/>
            </w:pPr>
            <w:r>
              <w:t>283</w:t>
            </w:r>
          </w:p>
        </w:tc>
        <w:tc>
          <w:tcPr>
            <w:tcW w:w="698" w:type="dxa"/>
          </w:tcPr>
          <w:p w:rsidR="009363F9" w:rsidRDefault="009363F9">
            <w:pPr>
              <w:pStyle w:val="ConsPlusNormal"/>
            </w:pPr>
            <w:r>
              <w:t>336</w:t>
            </w:r>
          </w:p>
        </w:tc>
        <w:tc>
          <w:tcPr>
            <w:tcW w:w="698" w:type="dxa"/>
          </w:tcPr>
          <w:p w:rsidR="009363F9" w:rsidRDefault="009363F9">
            <w:pPr>
              <w:pStyle w:val="ConsPlusNormal"/>
            </w:pPr>
            <w:r>
              <w:t>393</w:t>
            </w:r>
          </w:p>
        </w:tc>
        <w:tc>
          <w:tcPr>
            <w:tcW w:w="857" w:type="dxa"/>
          </w:tcPr>
          <w:p w:rsidR="009363F9" w:rsidRDefault="009363F9">
            <w:pPr>
              <w:pStyle w:val="ConsPlusNormal"/>
            </w:pPr>
            <w:r>
              <w:t>337</w:t>
            </w:r>
          </w:p>
        </w:tc>
        <w:tc>
          <w:tcPr>
            <w:tcW w:w="968" w:type="dxa"/>
          </w:tcPr>
          <w:p w:rsidR="009363F9" w:rsidRDefault="009363F9">
            <w:pPr>
              <w:pStyle w:val="ConsPlusNormal"/>
            </w:pPr>
            <w:r>
              <w:t>2,16</w:t>
            </w:r>
          </w:p>
        </w:tc>
      </w:tr>
      <w:tr w:rsidR="009363F9">
        <w:tc>
          <w:tcPr>
            <w:tcW w:w="510"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613</w:t>
            </w:r>
          </w:p>
        </w:tc>
        <w:tc>
          <w:tcPr>
            <w:tcW w:w="794" w:type="dxa"/>
          </w:tcPr>
          <w:p w:rsidR="009363F9" w:rsidRDefault="009363F9">
            <w:pPr>
              <w:pStyle w:val="ConsPlusNormal"/>
            </w:pPr>
            <w:r>
              <w:t>524</w:t>
            </w:r>
          </w:p>
        </w:tc>
        <w:tc>
          <w:tcPr>
            <w:tcW w:w="698" w:type="dxa"/>
          </w:tcPr>
          <w:p w:rsidR="009363F9" w:rsidRDefault="009363F9">
            <w:pPr>
              <w:pStyle w:val="ConsPlusNormal"/>
            </w:pPr>
            <w:r>
              <w:t>478</w:t>
            </w:r>
          </w:p>
        </w:tc>
        <w:tc>
          <w:tcPr>
            <w:tcW w:w="794" w:type="dxa"/>
          </w:tcPr>
          <w:p w:rsidR="009363F9" w:rsidRDefault="009363F9">
            <w:pPr>
              <w:pStyle w:val="ConsPlusNormal"/>
            </w:pPr>
            <w:r>
              <w:t>585</w:t>
            </w:r>
          </w:p>
        </w:tc>
        <w:tc>
          <w:tcPr>
            <w:tcW w:w="698" w:type="dxa"/>
          </w:tcPr>
          <w:p w:rsidR="009363F9" w:rsidRDefault="009363F9">
            <w:pPr>
              <w:pStyle w:val="ConsPlusNormal"/>
            </w:pPr>
            <w:r>
              <w:t>551</w:t>
            </w:r>
          </w:p>
        </w:tc>
        <w:tc>
          <w:tcPr>
            <w:tcW w:w="698" w:type="dxa"/>
          </w:tcPr>
          <w:p w:rsidR="009363F9" w:rsidRDefault="009363F9">
            <w:pPr>
              <w:pStyle w:val="ConsPlusNormal"/>
            </w:pPr>
            <w:r>
              <w:t>616</w:t>
            </w:r>
          </w:p>
        </w:tc>
        <w:tc>
          <w:tcPr>
            <w:tcW w:w="698" w:type="dxa"/>
          </w:tcPr>
          <w:p w:rsidR="009363F9" w:rsidRDefault="009363F9">
            <w:pPr>
              <w:pStyle w:val="ConsPlusNormal"/>
            </w:pPr>
            <w:r>
              <w:t>498</w:t>
            </w:r>
          </w:p>
        </w:tc>
        <w:tc>
          <w:tcPr>
            <w:tcW w:w="857" w:type="dxa"/>
          </w:tcPr>
          <w:p w:rsidR="009363F9" w:rsidRDefault="009363F9">
            <w:pPr>
              <w:pStyle w:val="ConsPlusNormal"/>
            </w:pPr>
            <w:r>
              <w:t>555</w:t>
            </w:r>
          </w:p>
        </w:tc>
        <w:tc>
          <w:tcPr>
            <w:tcW w:w="968" w:type="dxa"/>
          </w:tcPr>
          <w:p w:rsidR="009363F9" w:rsidRDefault="009363F9">
            <w:pPr>
              <w:pStyle w:val="ConsPlusNormal"/>
            </w:pPr>
            <w:r>
              <w:t>1,86</w:t>
            </w:r>
          </w:p>
        </w:tc>
      </w:tr>
      <w:tr w:rsidR="009363F9">
        <w:tc>
          <w:tcPr>
            <w:tcW w:w="510"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80</w:t>
            </w:r>
          </w:p>
        </w:tc>
        <w:tc>
          <w:tcPr>
            <w:tcW w:w="794" w:type="dxa"/>
          </w:tcPr>
          <w:p w:rsidR="009363F9" w:rsidRDefault="009363F9">
            <w:pPr>
              <w:pStyle w:val="ConsPlusNormal"/>
            </w:pPr>
            <w:r>
              <w:t>312</w:t>
            </w:r>
          </w:p>
        </w:tc>
        <w:tc>
          <w:tcPr>
            <w:tcW w:w="698" w:type="dxa"/>
          </w:tcPr>
          <w:p w:rsidR="009363F9" w:rsidRDefault="009363F9">
            <w:pPr>
              <w:pStyle w:val="ConsPlusNormal"/>
            </w:pPr>
            <w:r>
              <w:t>307</w:t>
            </w:r>
          </w:p>
        </w:tc>
        <w:tc>
          <w:tcPr>
            <w:tcW w:w="794" w:type="dxa"/>
          </w:tcPr>
          <w:p w:rsidR="009363F9" w:rsidRDefault="009363F9">
            <w:pPr>
              <w:pStyle w:val="ConsPlusNormal"/>
            </w:pPr>
            <w:r>
              <w:t>478</w:t>
            </w:r>
          </w:p>
        </w:tc>
        <w:tc>
          <w:tcPr>
            <w:tcW w:w="698" w:type="dxa"/>
          </w:tcPr>
          <w:p w:rsidR="009363F9" w:rsidRDefault="009363F9">
            <w:pPr>
              <w:pStyle w:val="ConsPlusNormal"/>
            </w:pPr>
            <w:r>
              <w:t>421</w:t>
            </w:r>
          </w:p>
        </w:tc>
        <w:tc>
          <w:tcPr>
            <w:tcW w:w="698" w:type="dxa"/>
          </w:tcPr>
          <w:p w:rsidR="009363F9" w:rsidRDefault="009363F9">
            <w:pPr>
              <w:pStyle w:val="ConsPlusNormal"/>
            </w:pPr>
            <w:r>
              <w:t>392</w:t>
            </w:r>
          </w:p>
        </w:tc>
        <w:tc>
          <w:tcPr>
            <w:tcW w:w="698" w:type="dxa"/>
          </w:tcPr>
          <w:p w:rsidR="009363F9" w:rsidRDefault="009363F9">
            <w:pPr>
              <w:pStyle w:val="ConsPlusNormal"/>
            </w:pPr>
            <w:r>
              <w:t>345</w:t>
            </w:r>
          </w:p>
        </w:tc>
        <w:tc>
          <w:tcPr>
            <w:tcW w:w="857" w:type="dxa"/>
          </w:tcPr>
          <w:p w:rsidR="009363F9" w:rsidRDefault="009363F9">
            <w:pPr>
              <w:pStyle w:val="ConsPlusNormal"/>
            </w:pPr>
            <w:r>
              <w:t>386</w:t>
            </w:r>
          </w:p>
        </w:tc>
        <w:tc>
          <w:tcPr>
            <w:tcW w:w="968" w:type="dxa"/>
          </w:tcPr>
          <w:p w:rsidR="009363F9" w:rsidRDefault="009363F9">
            <w:pPr>
              <w:pStyle w:val="ConsPlusNormal"/>
            </w:pPr>
            <w:r>
              <w:t>1,51</w:t>
            </w:r>
          </w:p>
        </w:tc>
      </w:tr>
      <w:tr w:rsidR="009363F9">
        <w:tc>
          <w:tcPr>
            <w:tcW w:w="510"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64</w:t>
            </w:r>
          </w:p>
        </w:tc>
        <w:tc>
          <w:tcPr>
            <w:tcW w:w="794" w:type="dxa"/>
          </w:tcPr>
          <w:p w:rsidR="009363F9" w:rsidRDefault="009363F9">
            <w:pPr>
              <w:pStyle w:val="ConsPlusNormal"/>
            </w:pPr>
            <w:r>
              <w:t>72</w:t>
            </w:r>
          </w:p>
        </w:tc>
        <w:tc>
          <w:tcPr>
            <w:tcW w:w="698" w:type="dxa"/>
          </w:tcPr>
          <w:p w:rsidR="009363F9" w:rsidRDefault="009363F9">
            <w:pPr>
              <w:pStyle w:val="ConsPlusNormal"/>
            </w:pPr>
            <w:r>
              <w:t>47</w:t>
            </w:r>
          </w:p>
        </w:tc>
        <w:tc>
          <w:tcPr>
            <w:tcW w:w="794" w:type="dxa"/>
          </w:tcPr>
          <w:p w:rsidR="009363F9" w:rsidRDefault="009363F9">
            <w:pPr>
              <w:pStyle w:val="ConsPlusNormal"/>
            </w:pPr>
            <w:r>
              <w:t>77</w:t>
            </w:r>
          </w:p>
        </w:tc>
        <w:tc>
          <w:tcPr>
            <w:tcW w:w="698" w:type="dxa"/>
          </w:tcPr>
          <w:p w:rsidR="009363F9" w:rsidRDefault="009363F9">
            <w:pPr>
              <w:pStyle w:val="ConsPlusNormal"/>
            </w:pPr>
            <w:r>
              <w:t>88</w:t>
            </w:r>
          </w:p>
        </w:tc>
        <w:tc>
          <w:tcPr>
            <w:tcW w:w="698" w:type="dxa"/>
          </w:tcPr>
          <w:p w:rsidR="009363F9" w:rsidRDefault="009363F9">
            <w:pPr>
              <w:pStyle w:val="ConsPlusNormal"/>
            </w:pPr>
            <w:r>
              <w:t>24</w:t>
            </w:r>
          </w:p>
        </w:tc>
        <w:tc>
          <w:tcPr>
            <w:tcW w:w="698" w:type="dxa"/>
          </w:tcPr>
          <w:p w:rsidR="009363F9" w:rsidRDefault="009363F9">
            <w:pPr>
              <w:pStyle w:val="ConsPlusNormal"/>
            </w:pPr>
            <w:r>
              <w:t>20</w:t>
            </w:r>
          </w:p>
        </w:tc>
        <w:tc>
          <w:tcPr>
            <w:tcW w:w="857" w:type="dxa"/>
          </w:tcPr>
          <w:p w:rsidR="009363F9" w:rsidRDefault="009363F9">
            <w:pPr>
              <w:pStyle w:val="ConsPlusNormal"/>
            </w:pPr>
            <w:r>
              <w:t>44</w:t>
            </w:r>
          </w:p>
        </w:tc>
        <w:tc>
          <w:tcPr>
            <w:tcW w:w="968" w:type="dxa"/>
          </w:tcPr>
          <w:p w:rsidR="009363F9" w:rsidRDefault="009363F9">
            <w:pPr>
              <w:pStyle w:val="ConsPlusNormal"/>
            </w:pPr>
            <w:r>
              <w:t>0,45</w:t>
            </w:r>
          </w:p>
        </w:tc>
      </w:tr>
      <w:tr w:rsidR="009363F9">
        <w:tc>
          <w:tcPr>
            <w:tcW w:w="510"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180</w:t>
            </w:r>
          </w:p>
        </w:tc>
        <w:tc>
          <w:tcPr>
            <w:tcW w:w="794" w:type="dxa"/>
          </w:tcPr>
          <w:p w:rsidR="009363F9" w:rsidRDefault="009363F9">
            <w:pPr>
              <w:pStyle w:val="ConsPlusNormal"/>
            </w:pPr>
            <w:r>
              <w:t>2112</w:t>
            </w:r>
          </w:p>
        </w:tc>
        <w:tc>
          <w:tcPr>
            <w:tcW w:w="698" w:type="dxa"/>
          </w:tcPr>
          <w:p w:rsidR="009363F9" w:rsidRDefault="009363F9">
            <w:pPr>
              <w:pStyle w:val="ConsPlusNormal"/>
            </w:pPr>
            <w:r>
              <w:t>2147</w:t>
            </w:r>
          </w:p>
        </w:tc>
        <w:tc>
          <w:tcPr>
            <w:tcW w:w="794" w:type="dxa"/>
          </w:tcPr>
          <w:p w:rsidR="009363F9" w:rsidRDefault="009363F9">
            <w:pPr>
              <w:pStyle w:val="ConsPlusNormal"/>
            </w:pPr>
            <w:r>
              <w:t>1235</w:t>
            </w:r>
          </w:p>
        </w:tc>
        <w:tc>
          <w:tcPr>
            <w:tcW w:w="698" w:type="dxa"/>
          </w:tcPr>
          <w:p w:rsidR="009363F9" w:rsidRDefault="009363F9">
            <w:pPr>
              <w:pStyle w:val="ConsPlusNormal"/>
            </w:pPr>
            <w:r>
              <w:t>1016</w:t>
            </w:r>
          </w:p>
        </w:tc>
        <w:tc>
          <w:tcPr>
            <w:tcW w:w="698" w:type="dxa"/>
          </w:tcPr>
          <w:p w:rsidR="009363F9" w:rsidRDefault="009363F9">
            <w:pPr>
              <w:pStyle w:val="ConsPlusNormal"/>
            </w:pPr>
            <w:r>
              <w:t>518</w:t>
            </w:r>
          </w:p>
        </w:tc>
        <w:tc>
          <w:tcPr>
            <w:tcW w:w="698" w:type="dxa"/>
          </w:tcPr>
          <w:p w:rsidR="009363F9" w:rsidRDefault="009363F9">
            <w:pPr>
              <w:pStyle w:val="ConsPlusNormal"/>
            </w:pPr>
            <w:r>
              <w:t>552</w:t>
            </w:r>
          </w:p>
        </w:tc>
        <w:tc>
          <w:tcPr>
            <w:tcW w:w="857" w:type="dxa"/>
          </w:tcPr>
          <w:p w:rsidR="009363F9" w:rsidRDefault="009363F9">
            <w:pPr>
              <w:pStyle w:val="ConsPlusNormal"/>
            </w:pPr>
            <w:r>
              <w:t>695</w:t>
            </w:r>
          </w:p>
        </w:tc>
        <w:tc>
          <w:tcPr>
            <w:tcW w:w="968" w:type="dxa"/>
          </w:tcPr>
          <w:p w:rsidR="009363F9" w:rsidRDefault="009363F9">
            <w:pPr>
              <w:pStyle w:val="ConsPlusNormal"/>
            </w:pPr>
            <w:r>
              <w:t>2,26</w:t>
            </w:r>
          </w:p>
        </w:tc>
      </w:tr>
      <w:tr w:rsidR="009363F9">
        <w:tc>
          <w:tcPr>
            <w:tcW w:w="510"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251</w:t>
            </w:r>
          </w:p>
        </w:tc>
        <w:tc>
          <w:tcPr>
            <w:tcW w:w="794" w:type="dxa"/>
          </w:tcPr>
          <w:p w:rsidR="009363F9" w:rsidRDefault="009363F9">
            <w:pPr>
              <w:pStyle w:val="ConsPlusNormal"/>
            </w:pPr>
            <w:r>
              <w:t>230</w:t>
            </w:r>
          </w:p>
        </w:tc>
        <w:tc>
          <w:tcPr>
            <w:tcW w:w="698" w:type="dxa"/>
          </w:tcPr>
          <w:p w:rsidR="009363F9" w:rsidRDefault="009363F9">
            <w:pPr>
              <w:pStyle w:val="ConsPlusNormal"/>
            </w:pPr>
            <w:r>
              <w:t>230</w:t>
            </w:r>
          </w:p>
        </w:tc>
        <w:tc>
          <w:tcPr>
            <w:tcW w:w="794" w:type="dxa"/>
          </w:tcPr>
          <w:p w:rsidR="009363F9" w:rsidRDefault="009363F9">
            <w:pPr>
              <w:pStyle w:val="ConsPlusNormal"/>
            </w:pPr>
            <w:r>
              <w:t>284</w:t>
            </w:r>
          </w:p>
        </w:tc>
        <w:tc>
          <w:tcPr>
            <w:tcW w:w="698" w:type="dxa"/>
          </w:tcPr>
          <w:p w:rsidR="009363F9" w:rsidRDefault="009363F9">
            <w:pPr>
              <w:pStyle w:val="ConsPlusNormal"/>
            </w:pPr>
            <w:r>
              <w:t>278</w:t>
            </w:r>
          </w:p>
        </w:tc>
        <w:tc>
          <w:tcPr>
            <w:tcW w:w="698" w:type="dxa"/>
          </w:tcPr>
          <w:p w:rsidR="009363F9" w:rsidRDefault="009363F9">
            <w:pPr>
              <w:pStyle w:val="ConsPlusNormal"/>
            </w:pPr>
            <w:r>
              <w:t>268</w:t>
            </w:r>
          </w:p>
        </w:tc>
        <w:tc>
          <w:tcPr>
            <w:tcW w:w="698" w:type="dxa"/>
          </w:tcPr>
          <w:p w:rsidR="009363F9" w:rsidRDefault="009363F9">
            <w:pPr>
              <w:pStyle w:val="ConsPlusNormal"/>
            </w:pPr>
            <w:r>
              <w:t>212</w:t>
            </w:r>
          </w:p>
        </w:tc>
        <w:tc>
          <w:tcPr>
            <w:tcW w:w="857" w:type="dxa"/>
          </w:tcPr>
          <w:p w:rsidR="009363F9" w:rsidRDefault="009363F9">
            <w:pPr>
              <w:pStyle w:val="ConsPlusNormal"/>
            </w:pPr>
            <w:r>
              <w:t>253</w:t>
            </w:r>
          </w:p>
        </w:tc>
        <w:tc>
          <w:tcPr>
            <w:tcW w:w="968" w:type="dxa"/>
          </w:tcPr>
          <w:p w:rsidR="009363F9" w:rsidRDefault="009363F9">
            <w:pPr>
              <w:pStyle w:val="ConsPlusNormal"/>
            </w:pPr>
            <w:r>
              <w:t>0,92</w:t>
            </w:r>
          </w:p>
        </w:tc>
      </w:tr>
      <w:tr w:rsidR="009363F9">
        <w:tc>
          <w:tcPr>
            <w:tcW w:w="510"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190</w:t>
            </w:r>
          </w:p>
        </w:tc>
        <w:tc>
          <w:tcPr>
            <w:tcW w:w="794" w:type="dxa"/>
          </w:tcPr>
          <w:p w:rsidR="009363F9" w:rsidRDefault="009363F9">
            <w:pPr>
              <w:pStyle w:val="ConsPlusNormal"/>
            </w:pPr>
            <w:r>
              <w:t>296</w:t>
            </w:r>
          </w:p>
        </w:tc>
        <w:tc>
          <w:tcPr>
            <w:tcW w:w="698" w:type="dxa"/>
          </w:tcPr>
          <w:p w:rsidR="009363F9" w:rsidRDefault="009363F9">
            <w:pPr>
              <w:pStyle w:val="ConsPlusNormal"/>
            </w:pPr>
            <w:r>
              <w:t>363</w:t>
            </w:r>
          </w:p>
        </w:tc>
        <w:tc>
          <w:tcPr>
            <w:tcW w:w="794" w:type="dxa"/>
          </w:tcPr>
          <w:p w:rsidR="009363F9" w:rsidRDefault="009363F9">
            <w:pPr>
              <w:pStyle w:val="ConsPlusNormal"/>
            </w:pPr>
            <w:r>
              <w:t>1458</w:t>
            </w:r>
          </w:p>
        </w:tc>
        <w:tc>
          <w:tcPr>
            <w:tcW w:w="698" w:type="dxa"/>
          </w:tcPr>
          <w:p w:rsidR="009363F9" w:rsidRDefault="009363F9">
            <w:pPr>
              <w:pStyle w:val="ConsPlusNormal"/>
            </w:pPr>
            <w:r>
              <w:t>1454</w:t>
            </w:r>
          </w:p>
        </w:tc>
        <w:tc>
          <w:tcPr>
            <w:tcW w:w="698" w:type="dxa"/>
          </w:tcPr>
          <w:p w:rsidR="009363F9" w:rsidRDefault="009363F9">
            <w:pPr>
              <w:pStyle w:val="ConsPlusNormal"/>
            </w:pPr>
            <w:r>
              <w:t>460</w:t>
            </w:r>
          </w:p>
        </w:tc>
        <w:tc>
          <w:tcPr>
            <w:tcW w:w="698" w:type="dxa"/>
          </w:tcPr>
          <w:p w:rsidR="009363F9" w:rsidRDefault="009363F9">
            <w:pPr>
              <w:pStyle w:val="ConsPlusNormal"/>
            </w:pPr>
            <w:r>
              <w:t>480</w:t>
            </w:r>
          </w:p>
        </w:tc>
        <w:tc>
          <w:tcPr>
            <w:tcW w:w="857" w:type="dxa"/>
          </w:tcPr>
          <w:p w:rsidR="009363F9" w:rsidRDefault="009363F9">
            <w:pPr>
              <w:pStyle w:val="ConsPlusNormal"/>
            </w:pPr>
            <w:r>
              <w:t>798</w:t>
            </w:r>
          </w:p>
        </w:tc>
        <w:tc>
          <w:tcPr>
            <w:tcW w:w="968" w:type="dxa"/>
          </w:tcPr>
          <w:p w:rsidR="009363F9" w:rsidRDefault="009363F9">
            <w:pPr>
              <w:pStyle w:val="ConsPlusNormal"/>
            </w:pPr>
            <w:r>
              <w:t>1,81</w:t>
            </w:r>
          </w:p>
        </w:tc>
      </w:tr>
      <w:tr w:rsidR="009363F9">
        <w:tc>
          <w:tcPr>
            <w:tcW w:w="510"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654</w:t>
            </w:r>
          </w:p>
        </w:tc>
        <w:tc>
          <w:tcPr>
            <w:tcW w:w="794" w:type="dxa"/>
          </w:tcPr>
          <w:p w:rsidR="009363F9" w:rsidRDefault="009363F9">
            <w:pPr>
              <w:pStyle w:val="ConsPlusNormal"/>
            </w:pPr>
            <w:r>
              <w:t>711</w:t>
            </w:r>
          </w:p>
        </w:tc>
        <w:tc>
          <w:tcPr>
            <w:tcW w:w="698" w:type="dxa"/>
          </w:tcPr>
          <w:p w:rsidR="009363F9" w:rsidRDefault="009363F9">
            <w:pPr>
              <w:pStyle w:val="ConsPlusNormal"/>
            </w:pPr>
            <w:r>
              <w:t>532</w:t>
            </w:r>
          </w:p>
        </w:tc>
        <w:tc>
          <w:tcPr>
            <w:tcW w:w="794" w:type="dxa"/>
          </w:tcPr>
          <w:p w:rsidR="009363F9" w:rsidRDefault="009363F9">
            <w:pPr>
              <w:pStyle w:val="ConsPlusNormal"/>
            </w:pPr>
            <w:r>
              <w:t>537</w:t>
            </w:r>
          </w:p>
        </w:tc>
        <w:tc>
          <w:tcPr>
            <w:tcW w:w="698" w:type="dxa"/>
          </w:tcPr>
          <w:p w:rsidR="009363F9" w:rsidRDefault="009363F9">
            <w:pPr>
              <w:pStyle w:val="ConsPlusNormal"/>
            </w:pPr>
            <w:r>
              <w:t>441</w:t>
            </w:r>
          </w:p>
        </w:tc>
        <w:tc>
          <w:tcPr>
            <w:tcW w:w="698" w:type="dxa"/>
          </w:tcPr>
          <w:p w:rsidR="009363F9" w:rsidRDefault="009363F9">
            <w:pPr>
              <w:pStyle w:val="ConsPlusNormal"/>
            </w:pPr>
            <w:r>
              <w:t>312</w:t>
            </w:r>
          </w:p>
        </w:tc>
        <w:tc>
          <w:tcPr>
            <w:tcW w:w="698" w:type="dxa"/>
          </w:tcPr>
          <w:p w:rsidR="009363F9" w:rsidRDefault="009363F9">
            <w:pPr>
              <w:pStyle w:val="ConsPlusNormal"/>
            </w:pPr>
            <w:r>
              <w:t>316</w:t>
            </w:r>
          </w:p>
        </w:tc>
        <w:tc>
          <w:tcPr>
            <w:tcW w:w="857" w:type="dxa"/>
          </w:tcPr>
          <w:p w:rsidR="009363F9" w:rsidRDefault="009363F9">
            <w:pPr>
              <w:pStyle w:val="ConsPlusNormal"/>
            </w:pPr>
            <w:r>
              <w:t>356</w:t>
            </w:r>
          </w:p>
        </w:tc>
        <w:tc>
          <w:tcPr>
            <w:tcW w:w="968" w:type="dxa"/>
          </w:tcPr>
          <w:p w:rsidR="009363F9" w:rsidRDefault="009363F9">
            <w:pPr>
              <w:pStyle w:val="ConsPlusNormal"/>
            </w:pPr>
            <w:r>
              <w:t>1,10</w:t>
            </w:r>
          </w:p>
        </w:tc>
      </w:tr>
      <w:tr w:rsidR="009363F9">
        <w:tc>
          <w:tcPr>
            <w:tcW w:w="510"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350</w:t>
            </w:r>
          </w:p>
        </w:tc>
        <w:tc>
          <w:tcPr>
            <w:tcW w:w="794" w:type="dxa"/>
          </w:tcPr>
          <w:p w:rsidR="009363F9" w:rsidRDefault="009363F9">
            <w:pPr>
              <w:pStyle w:val="ConsPlusNormal"/>
            </w:pPr>
            <w:r>
              <w:t>337</w:t>
            </w:r>
          </w:p>
        </w:tc>
        <w:tc>
          <w:tcPr>
            <w:tcW w:w="698" w:type="dxa"/>
          </w:tcPr>
          <w:p w:rsidR="009363F9" w:rsidRDefault="009363F9">
            <w:pPr>
              <w:pStyle w:val="ConsPlusNormal"/>
            </w:pPr>
            <w:r>
              <w:t>407</w:t>
            </w:r>
          </w:p>
        </w:tc>
        <w:tc>
          <w:tcPr>
            <w:tcW w:w="794" w:type="dxa"/>
          </w:tcPr>
          <w:p w:rsidR="009363F9" w:rsidRDefault="009363F9">
            <w:pPr>
              <w:pStyle w:val="ConsPlusNormal"/>
            </w:pPr>
            <w:r>
              <w:t>578</w:t>
            </w:r>
          </w:p>
        </w:tc>
        <w:tc>
          <w:tcPr>
            <w:tcW w:w="698" w:type="dxa"/>
          </w:tcPr>
          <w:p w:rsidR="009363F9" w:rsidRDefault="009363F9">
            <w:pPr>
              <w:pStyle w:val="ConsPlusNormal"/>
            </w:pPr>
            <w:r>
              <w:t>348</w:t>
            </w:r>
          </w:p>
        </w:tc>
        <w:tc>
          <w:tcPr>
            <w:tcW w:w="698" w:type="dxa"/>
          </w:tcPr>
          <w:p w:rsidR="009363F9" w:rsidRDefault="009363F9">
            <w:pPr>
              <w:pStyle w:val="ConsPlusNormal"/>
            </w:pPr>
            <w:r>
              <w:t>338</w:t>
            </w:r>
          </w:p>
        </w:tc>
        <w:tc>
          <w:tcPr>
            <w:tcW w:w="698" w:type="dxa"/>
          </w:tcPr>
          <w:p w:rsidR="009363F9" w:rsidRDefault="009363F9">
            <w:pPr>
              <w:pStyle w:val="ConsPlusNormal"/>
            </w:pPr>
            <w:r>
              <w:t>399</w:t>
            </w:r>
          </w:p>
        </w:tc>
        <w:tc>
          <w:tcPr>
            <w:tcW w:w="857" w:type="dxa"/>
          </w:tcPr>
          <w:p w:rsidR="009363F9" w:rsidRDefault="009363F9">
            <w:pPr>
              <w:pStyle w:val="ConsPlusNormal"/>
            </w:pPr>
            <w:r>
              <w:t>362</w:t>
            </w:r>
          </w:p>
        </w:tc>
        <w:tc>
          <w:tcPr>
            <w:tcW w:w="968" w:type="dxa"/>
          </w:tcPr>
          <w:p w:rsidR="009363F9" w:rsidRDefault="009363F9">
            <w:pPr>
              <w:pStyle w:val="ConsPlusNormal"/>
            </w:pPr>
            <w:r>
              <w:t>2,03</w:t>
            </w:r>
          </w:p>
        </w:tc>
      </w:tr>
      <w:tr w:rsidR="009363F9">
        <w:tc>
          <w:tcPr>
            <w:tcW w:w="510"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433</w:t>
            </w:r>
          </w:p>
        </w:tc>
        <w:tc>
          <w:tcPr>
            <w:tcW w:w="794" w:type="dxa"/>
          </w:tcPr>
          <w:p w:rsidR="009363F9" w:rsidRDefault="009363F9">
            <w:pPr>
              <w:pStyle w:val="ConsPlusNormal"/>
            </w:pPr>
            <w:r>
              <w:t>628</w:t>
            </w:r>
          </w:p>
        </w:tc>
        <w:tc>
          <w:tcPr>
            <w:tcW w:w="698" w:type="dxa"/>
          </w:tcPr>
          <w:p w:rsidR="009363F9" w:rsidRDefault="009363F9">
            <w:pPr>
              <w:pStyle w:val="ConsPlusNormal"/>
            </w:pPr>
            <w:r>
              <w:t>622</w:t>
            </w:r>
          </w:p>
        </w:tc>
        <w:tc>
          <w:tcPr>
            <w:tcW w:w="794" w:type="dxa"/>
          </w:tcPr>
          <w:p w:rsidR="009363F9" w:rsidRDefault="009363F9">
            <w:pPr>
              <w:pStyle w:val="ConsPlusNormal"/>
            </w:pPr>
            <w:r>
              <w:t>1010</w:t>
            </w:r>
          </w:p>
        </w:tc>
        <w:tc>
          <w:tcPr>
            <w:tcW w:w="698" w:type="dxa"/>
          </w:tcPr>
          <w:p w:rsidR="009363F9" w:rsidRDefault="009363F9">
            <w:pPr>
              <w:pStyle w:val="ConsPlusNormal"/>
            </w:pPr>
            <w:r>
              <w:t>757</w:t>
            </w:r>
          </w:p>
        </w:tc>
        <w:tc>
          <w:tcPr>
            <w:tcW w:w="698" w:type="dxa"/>
          </w:tcPr>
          <w:p w:rsidR="009363F9" w:rsidRDefault="009363F9">
            <w:pPr>
              <w:pStyle w:val="ConsPlusNormal"/>
            </w:pPr>
            <w:r>
              <w:t>1027</w:t>
            </w:r>
          </w:p>
        </w:tc>
        <w:tc>
          <w:tcPr>
            <w:tcW w:w="698" w:type="dxa"/>
          </w:tcPr>
          <w:p w:rsidR="009363F9" w:rsidRDefault="009363F9">
            <w:pPr>
              <w:pStyle w:val="ConsPlusNormal"/>
            </w:pPr>
            <w:r>
              <w:t>1090</w:t>
            </w:r>
          </w:p>
        </w:tc>
        <w:tc>
          <w:tcPr>
            <w:tcW w:w="857" w:type="dxa"/>
          </w:tcPr>
          <w:p w:rsidR="009363F9" w:rsidRDefault="009363F9">
            <w:pPr>
              <w:pStyle w:val="ConsPlusNormal"/>
            </w:pPr>
            <w:r>
              <w:t>958</w:t>
            </w:r>
          </w:p>
        </w:tc>
        <w:tc>
          <w:tcPr>
            <w:tcW w:w="968" w:type="dxa"/>
          </w:tcPr>
          <w:p w:rsidR="009363F9" w:rsidRDefault="009363F9">
            <w:pPr>
              <w:pStyle w:val="ConsPlusNormal"/>
            </w:pPr>
            <w:r>
              <w:t>3,93</w:t>
            </w:r>
          </w:p>
        </w:tc>
      </w:tr>
      <w:tr w:rsidR="009363F9">
        <w:tc>
          <w:tcPr>
            <w:tcW w:w="510" w:type="dxa"/>
          </w:tcPr>
          <w:p w:rsidR="009363F9" w:rsidRDefault="009363F9">
            <w:pPr>
              <w:pStyle w:val="ConsPlusNormal"/>
              <w:jc w:val="center"/>
            </w:pPr>
            <w:r>
              <w:lastRenderedPageBreak/>
              <w:t>11.</w:t>
            </w:r>
          </w:p>
        </w:tc>
        <w:tc>
          <w:tcPr>
            <w:tcW w:w="1984" w:type="dxa"/>
          </w:tcPr>
          <w:p w:rsidR="009363F9" w:rsidRDefault="009363F9">
            <w:pPr>
              <w:pStyle w:val="ConsPlusNormal"/>
            </w:pPr>
            <w:r>
              <w:t>Новгородский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637</w:t>
            </w:r>
          </w:p>
        </w:tc>
        <w:tc>
          <w:tcPr>
            <w:tcW w:w="794" w:type="dxa"/>
          </w:tcPr>
          <w:p w:rsidR="009363F9" w:rsidRDefault="009363F9">
            <w:pPr>
              <w:pStyle w:val="ConsPlusNormal"/>
            </w:pPr>
            <w:r>
              <w:t>693</w:t>
            </w:r>
          </w:p>
        </w:tc>
        <w:tc>
          <w:tcPr>
            <w:tcW w:w="698" w:type="dxa"/>
          </w:tcPr>
          <w:p w:rsidR="009363F9" w:rsidRDefault="009363F9">
            <w:pPr>
              <w:pStyle w:val="ConsPlusNormal"/>
            </w:pPr>
            <w:r>
              <w:t>148</w:t>
            </w:r>
          </w:p>
        </w:tc>
        <w:tc>
          <w:tcPr>
            <w:tcW w:w="794" w:type="dxa"/>
          </w:tcPr>
          <w:p w:rsidR="009363F9" w:rsidRDefault="009363F9">
            <w:pPr>
              <w:pStyle w:val="ConsPlusNormal"/>
            </w:pPr>
            <w:r>
              <w:t>485</w:t>
            </w:r>
          </w:p>
        </w:tc>
        <w:tc>
          <w:tcPr>
            <w:tcW w:w="698" w:type="dxa"/>
          </w:tcPr>
          <w:p w:rsidR="009363F9" w:rsidRDefault="009363F9">
            <w:pPr>
              <w:pStyle w:val="ConsPlusNormal"/>
            </w:pPr>
            <w:r>
              <w:t>392</w:t>
            </w:r>
          </w:p>
        </w:tc>
        <w:tc>
          <w:tcPr>
            <w:tcW w:w="698" w:type="dxa"/>
          </w:tcPr>
          <w:p w:rsidR="009363F9" w:rsidRDefault="009363F9">
            <w:pPr>
              <w:pStyle w:val="ConsPlusNormal"/>
            </w:pPr>
            <w:r>
              <w:t>518</w:t>
            </w:r>
          </w:p>
        </w:tc>
        <w:tc>
          <w:tcPr>
            <w:tcW w:w="698" w:type="dxa"/>
          </w:tcPr>
          <w:p w:rsidR="009363F9" w:rsidRDefault="009363F9">
            <w:pPr>
              <w:pStyle w:val="ConsPlusNormal"/>
            </w:pPr>
            <w:r>
              <w:t>380</w:t>
            </w:r>
          </w:p>
        </w:tc>
        <w:tc>
          <w:tcPr>
            <w:tcW w:w="857" w:type="dxa"/>
          </w:tcPr>
          <w:p w:rsidR="009363F9" w:rsidRDefault="009363F9">
            <w:pPr>
              <w:pStyle w:val="ConsPlusNormal"/>
            </w:pPr>
            <w:r>
              <w:t>430</w:t>
            </w:r>
          </w:p>
        </w:tc>
        <w:tc>
          <w:tcPr>
            <w:tcW w:w="968" w:type="dxa"/>
          </w:tcPr>
          <w:p w:rsidR="009363F9" w:rsidRDefault="009363F9">
            <w:pPr>
              <w:pStyle w:val="ConsPlusNormal"/>
            </w:pPr>
            <w:r>
              <w:t>1,10</w:t>
            </w:r>
          </w:p>
        </w:tc>
      </w:tr>
      <w:tr w:rsidR="009363F9">
        <w:tc>
          <w:tcPr>
            <w:tcW w:w="510" w:type="dxa"/>
          </w:tcPr>
          <w:p w:rsidR="009363F9" w:rsidRDefault="009363F9">
            <w:pPr>
              <w:pStyle w:val="ConsPlusNormal"/>
              <w:jc w:val="center"/>
            </w:pPr>
            <w:r>
              <w:t>12.</w:t>
            </w:r>
          </w:p>
        </w:tc>
        <w:tc>
          <w:tcPr>
            <w:tcW w:w="1984" w:type="dxa"/>
          </w:tcPr>
          <w:p w:rsidR="009363F9" w:rsidRDefault="009363F9">
            <w:pPr>
              <w:pStyle w:val="ConsPlusNormal"/>
            </w:pPr>
            <w:r>
              <w:t>Окуловский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191</w:t>
            </w:r>
          </w:p>
        </w:tc>
        <w:tc>
          <w:tcPr>
            <w:tcW w:w="794" w:type="dxa"/>
          </w:tcPr>
          <w:p w:rsidR="009363F9" w:rsidRDefault="009363F9">
            <w:pPr>
              <w:pStyle w:val="ConsPlusNormal"/>
            </w:pPr>
            <w:r>
              <w:t>221</w:t>
            </w:r>
          </w:p>
        </w:tc>
        <w:tc>
          <w:tcPr>
            <w:tcW w:w="698" w:type="dxa"/>
          </w:tcPr>
          <w:p w:rsidR="009363F9" w:rsidRDefault="009363F9">
            <w:pPr>
              <w:pStyle w:val="ConsPlusNormal"/>
            </w:pPr>
            <w:r>
              <w:t>199</w:t>
            </w:r>
          </w:p>
        </w:tc>
        <w:tc>
          <w:tcPr>
            <w:tcW w:w="794" w:type="dxa"/>
          </w:tcPr>
          <w:p w:rsidR="009363F9" w:rsidRDefault="009363F9">
            <w:pPr>
              <w:pStyle w:val="ConsPlusNormal"/>
            </w:pPr>
            <w:r>
              <w:t>369</w:t>
            </w:r>
          </w:p>
        </w:tc>
        <w:tc>
          <w:tcPr>
            <w:tcW w:w="698" w:type="dxa"/>
          </w:tcPr>
          <w:p w:rsidR="009363F9" w:rsidRDefault="009363F9">
            <w:pPr>
              <w:pStyle w:val="ConsPlusNormal"/>
            </w:pPr>
            <w:r>
              <w:t>276</w:t>
            </w:r>
          </w:p>
        </w:tc>
        <w:tc>
          <w:tcPr>
            <w:tcW w:w="698" w:type="dxa"/>
          </w:tcPr>
          <w:p w:rsidR="009363F9" w:rsidRDefault="009363F9">
            <w:pPr>
              <w:pStyle w:val="ConsPlusNormal"/>
            </w:pPr>
            <w:r>
              <w:t>334</w:t>
            </w:r>
          </w:p>
        </w:tc>
        <w:tc>
          <w:tcPr>
            <w:tcW w:w="698" w:type="dxa"/>
          </w:tcPr>
          <w:p w:rsidR="009363F9" w:rsidRDefault="009363F9">
            <w:pPr>
              <w:pStyle w:val="ConsPlusNormal"/>
            </w:pPr>
            <w:r>
              <w:t>253</w:t>
            </w:r>
          </w:p>
        </w:tc>
        <w:tc>
          <w:tcPr>
            <w:tcW w:w="857" w:type="dxa"/>
          </w:tcPr>
          <w:p w:rsidR="009363F9" w:rsidRDefault="009363F9">
            <w:pPr>
              <w:pStyle w:val="ConsPlusNormal"/>
            </w:pPr>
            <w:r>
              <w:t>288</w:t>
            </w:r>
          </w:p>
        </w:tc>
        <w:tc>
          <w:tcPr>
            <w:tcW w:w="968" w:type="dxa"/>
          </w:tcPr>
          <w:p w:rsidR="009363F9" w:rsidRDefault="009363F9">
            <w:pPr>
              <w:pStyle w:val="ConsPlusNormal"/>
            </w:pPr>
            <w:r>
              <w:t>1,20</w:t>
            </w:r>
          </w:p>
        </w:tc>
      </w:tr>
      <w:tr w:rsidR="009363F9">
        <w:tc>
          <w:tcPr>
            <w:tcW w:w="510"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w:t>
            </w:r>
          </w:p>
        </w:tc>
        <w:tc>
          <w:tcPr>
            <w:tcW w:w="794" w:type="dxa"/>
          </w:tcPr>
          <w:p w:rsidR="009363F9" w:rsidRDefault="009363F9">
            <w:pPr>
              <w:pStyle w:val="ConsPlusNormal"/>
            </w:pPr>
            <w:r>
              <w:t>15</w:t>
            </w:r>
          </w:p>
        </w:tc>
        <w:tc>
          <w:tcPr>
            <w:tcW w:w="698" w:type="dxa"/>
          </w:tcPr>
          <w:p w:rsidR="009363F9" w:rsidRDefault="009363F9">
            <w:pPr>
              <w:pStyle w:val="ConsPlusNormal"/>
            </w:pPr>
            <w:r>
              <w:t>15</w:t>
            </w:r>
          </w:p>
        </w:tc>
        <w:tc>
          <w:tcPr>
            <w:tcW w:w="794" w:type="dxa"/>
          </w:tcPr>
          <w:p w:rsidR="009363F9" w:rsidRDefault="009363F9">
            <w:pPr>
              <w:pStyle w:val="ConsPlusNormal"/>
            </w:pPr>
            <w:r>
              <w:t>169</w:t>
            </w:r>
          </w:p>
        </w:tc>
        <w:tc>
          <w:tcPr>
            <w:tcW w:w="698" w:type="dxa"/>
          </w:tcPr>
          <w:p w:rsidR="009363F9" w:rsidRDefault="009363F9">
            <w:pPr>
              <w:pStyle w:val="ConsPlusNormal"/>
            </w:pPr>
            <w:r>
              <w:t>70</w:t>
            </w:r>
          </w:p>
        </w:tc>
        <w:tc>
          <w:tcPr>
            <w:tcW w:w="698" w:type="dxa"/>
          </w:tcPr>
          <w:p w:rsidR="009363F9" w:rsidRDefault="009363F9">
            <w:pPr>
              <w:pStyle w:val="ConsPlusNormal"/>
            </w:pPr>
            <w:r>
              <w:t>152</w:t>
            </w:r>
          </w:p>
        </w:tc>
        <w:tc>
          <w:tcPr>
            <w:tcW w:w="698" w:type="dxa"/>
          </w:tcPr>
          <w:p w:rsidR="009363F9" w:rsidRDefault="009363F9">
            <w:pPr>
              <w:pStyle w:val="ConsPlusNormal"/>
            </w:pPr>
            <w:r>
              <w:t>24</w:t>
            </w:r>
          </w:p>
        </w:tc>
        <w:tc>
          <w:tcPr>
            <w:tcW w:w="857" w:type="dxa"/>
          </w:tcPr>
          <w:p w:rsidR="009363F9" w:rsidRDefault="009363F9">
            <w:pPr>
              <w:pStyle w:val="ConsPlusNormal"/>
            </w:pPr>
            <w:r>
              <w:t>82</w:t>
            </w:r>
          </w:p>
        </w:tc>
        <w:tc>
          <w:tcPr>
            <w:tcW w:w="968" w:type="dxa"/>
          </w:tcPr>
          <w:p w:rsidR="009363F9" w:rsidRDefault="009363F9">
            <w:pPr>
              <w:pStyle w:val="ConsPlusNormal"/>
            </w:pPr>
            <w:r>
              <w:t>0,56</w:t>
            </w:r>
          </w:p>
        </w:tc>
      </w:tr>
      <w:tr w:rsidR="009363F9">
        <w:tc>
          <w:tcPr>
            <w:tcW w:w="510"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212</w:t>
            </w:r>
          </w:p>
        </w:tc>
        <w:tc>
          <w:tcPr>
            <w:tcW w:w="794" w:type="dxa"/>
          </w:tcPr>
          <w:p w:rsidR="009363F9" w:rsidRDefault="009363F9">
            <w:pPr>
              <w:pStyle w:val="ConsPlusNormal"/>
            </w:pPr>
            <w:r>
              <w:t>317</w:t>
            </w:r>
          </w:p>
        </w:tc>
        <w:tc>
          <w:tcPr>
            <w:tcW w:w="698" w:type="dxa"/>
          </w:tcPr>
          <w:p w:rsidR="009363F9" w:rsidRDefault="009363F9">
            <w:pPr>
              <w:pStyle w:val="ConsPlusNormal"/>
            </w:pPr>
            <w:r>
              <w:t>299</w:t>
            </w:r>
          </w:p>
        </w:tc>
        <w:tc>
          <w:tcPr>
            <w:tcW w:w="794" w:type="dxa"/>
          </w:tcPr>
          <w:p w:rsidR="009363F9" w:rsidRDefault="009363F9">
            <w:pPr>
              <w:pStyle w:val="ConsPlusNormal"/>
            </w:pPr>
            <w:r>
              <w:t>449</w:t>
            </w:r>
          </w:p>
        </w:tc>
        <w:tc>
          <w:tcPr>
            <w:tcW w:w="698" w:type="dxa"/>
          </w:tcPr>
          <w:p w:rsidR="009363F9" w:rsidRDefault="009363F9">
            <w:pPr>
              <w:pStyle w:val="ConsPlusNormal"/>
            </w:pPr>
            <w:r>
              <w:t>504</w:t>
            </w:r>
          </w:p>
        </w:tc>
        <w:tc>
          <w:tcPr>
            <w:tcW w:w="698" w:type="dxa"/>
          </w:tcPr>
          <w:p w:rsidR="009363F9" w:rsidRDefault="009363F9">
            <w:pPr>
              <w:pStyle w:val="ConsPlusNormal"/>
            </w:pPr>
            <w:r>
              <w:t>461</w:t>
            </w:r>
          </w:p>
        </w:tc>
        <w:tc>
          <w:tcPr>
            <w:tcW w:w="698" w:type="dxa"/>
          </w:tcPr>
          <w:p w:rsidR="009363F9" w:rsidRDefault="009363F9">
            <w:pPr>
              <w:pStyle w:val="ConsPlusNormal"/>
            </w:pPr>
            <w:r>
              <w:t>468</w:t>
            </w:r>
          </w:p>
        </w:tc>
        <w:tc>
          <w:tcPr>
            <w:tcW w:w="857" w:type="dxa"/>
          </w:tcPr>
          <w:p w:rsidR="009363F9" w:rsidRDefault="009363F9">
            <w:pPr>
              <w:pStyle w:val="ConsPlusNormal"/>
            </w:pPr>
            <w:r>
              <w:t>478</w:t>
            </w:r>
          </w:p>
        </w:tc>
        <w:tc>
          <w:tcPr>
            <w:tcW w:w="968" w:type="dxa"/>
          </w:tcPr>
          <w:p w:rsidR="009363F9" w:rsidRDefault="009363F9">
            <w:pPr>
              <w:pStyle w:val="ConsPlusNormal"/>
            </w:pPr>
            <w:r>
              <w:t>2,36</w:t>
            </w:r>
          </w:p>
        </w:tc>
      </w:tr>
      <w:tr w:rsidR="009363F9">
        <w:tc>
          <w:tcPr>
            <w:tcW w:w="510"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812</w:t>
            </w:r>
          </w:p>
        </w:tc>
        <w:tc>
          <w:tcPr>
            <w:tcW w:w="794" w:type="dxa"/>
          </w:tcPr>
          <w:p w:rsidR="009363F9" w:rsidRDefault="009363F9">
            <w:pPr>
              <w:pStyle w:val="ConsPlusNormal"/>
            </w:pPr>
            <w:r>
              <w:t>1026</w:t>
            </w:r>
          </w:p>
        </w:tc>
        <w:tc>
          <w:tcPr>
            <w:tcW w:w="698" w:type="dxa"/>
          </w:tcPr>
          <w:p w:rsidR="009363F9" w:rsidRDefault="009363F9">
            <w:pPr>
              <w:pStyle w:val="ConsPlusNormal"/>
            </w:pPr>
            <w:r>
              <w:t>1031</w:t>
            </w:r>
          </w:p>
        </w:tc>
        <w:tc>
          <w:tcPr>
            <w:tcW w:w="794" w:type="dxa"/>
          </w:tcPr>
          <w:p w:rsidR="009363F9" w:rsidRDefault="009363F9">
            <w:pPr>
              <w:pStyle w:val="ConsPlusNormal"/>
            </w:pPr>
            <w:r>
              <w:t>1196</w:t>
            </w:r>
          </w:p>
        </w:tc>
        <w:tc>
          <w:tcPr>
            <w:tcW w:w="698" w:type="dxa"/>
          </w:tcPr>
          <w:p w:rsidR="009363F9" w:rsidRDefault="009363F9">
            <w:pPr>
              <w:pStyle w:val="ConsPlusNormal"/>
            </w:pPr>
            <w:r>
              <w:t>324</w:t>
            </w:r>
          </w:p>
        </w:tc>
        <w:tc>
          <w:tcPr>
            <w:tcW w:w="698" w:type="dxa"/>
          </w:tcPr>
          <w:p w:rsidR="009363F9" w:rsidRDefault="009363F9">
            <w:pPr>
              <w:pStyle w:val="ConsPlusNormal"/>
            </w:pPr>
            <w:r>
              <w:t>499</w:t>
            </w:r>
          </w:p>
        </w:tc>
        <w:tc>
          <w:tcPr>
            <w:tcW w:w="698" w:type="dxa"/>
          </w:tcPr>
          <w:p w:rsidR="009363F9" w:rsidRDefault="009363F9">
            <w:pPr>
              <w:pStyle w:val="ConsPlusNormal"/>
            </w:pPr>
            <w:r>
              <w:t>351</w:t>
            </w:r>
          </w:p>
        </w:tc>
        <w:tc>
          <w:tcPr>
            <w:tcW w:w="857" w:type="dxa"/>
          </w:tcPr>
          <w:p w:rsidR="009363F9" w:rsidRDefault="009363F9">
            <w:pPr>
              <w:pStyle w:val="ConsPlusNormal"/>
            </w:pPr>
            <w:r>
              <w:t>391</w:t>
            </w:r>
          </w:p>
        </w:tc>
        <w:tc>
          <w:tcPr>
            <w:tcW w:w="968" w:type="dxa"/>
          </w:tcPr>
          <w:p w:rsidR="009363F9" w:rsidRDefault="009363F9">
            <w:pPr>
              <w:pStyle w:val="ConsPlusNormal"/>
            </w:pPr>
            <w:r>
              <w:t>1,34</w:t>
            </w:r>
          </w:p>
        </w:tc>
      </w:tr>
      <w:tr w:rsidR="009363F9">
        <w:tc>
          <w:tcPr>
            <w:tcW w:w="510"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284</w:t>
            </w:r>
          </w:p>
        </w:tc>
        <w:tc>
          <w:tcPr>
            <w:tcW w:w="794" w:type="dxa"/>
          </w:tcPr>
          <w:p w:rsidR="009363F9" w:rsidRDefault="009363F9">
            <w:pPr>
              <w:pStyle w:val="ConsPlusNormal"/>
            </w:pPr>
            <w:r>
              <w:t>327</w:t>
            </w:r>
          </w:p>
        </w:tc>
        <w:tc>
          <w:tcPr>
            <w:tcW w:w="698" w:type="dxa"/>
          </w:tcPr>
          <w:p w:rsidR="009363F9" w:rsidRDefault="009363F9">
            <w:pPr>
              <w:pStyle w:val="ConsPlusNormal"/>
            </w:pPr>
            <w:r>
              <w:t>348</w:t>
            </w:r>
          </w:p>
        </w:tc>
        <w:tc>
          <w:tcPr>
            <w:tcW w:w="794" w:type="dxa"/>
          </w:tcPr>
          <w:p w:rsidR="009363F9" w:rsidRDefault="009363F9">
            <w:pPr>
              <w:pStyle w:val="ConsPlusNormal"/>
            </w:pPr>
            <w:r>
              <w:t>498</w:t>
            </w:r>
          </w:p>
        </w:tc>
        <w:tc>
          <w:tcPr>
            <w:tcW w:w="698" w:type="dxa"/>
          </w:tcPr>
          <w:p w:rsidR="009363F9" w:rsidRDefault="009363F9">
            <w:pPr>
              <w:pStyle w:val="ConsPlusNormal"/>
            </w:pPr>
            <w:r>
              <w:t>422</w:t>
            </w:r>
          </w:p>
        </w:tc>
        <w:tc>
          <w:tcPr>
            <w:tcW w:w="698" w:type="dxa"/>
          </w:tcPr>
          <w:p w:rsidR="009363F9" w:rsidRDefault="009363F9">
            <w:pPr>
              <w:pStyle w:val="ConsPlusNormal"/>
            </w:pPr>
            <w:r>
              <w:t>741</w:t>
            </w:r>
          </w:p>
        </w:tc>
        <w:tc>
          <w:tcPr>
            <w:tcW w:w="698" w:type="dxa"/>
          </w:tcPr>
          <w:p w:rsidR="009363F9" w:rsidRDefault="009363F9">
            <w:pPr>
              <w:pStyle w:val="ConsPlusNormal"/>
            </w:pPr>
            <w:r>
              <w:t>462</w:t>
            </w:r>
          </w:p>
        </w:tc>
        <w:tc>
          <w:tcPr>
            <w:tcW w:w="857" w:type="dxa"/>
          </w:tcPr>
          <w:p w:rsidR="009363F9" w:rsidRDefault="009363F9">
            <w:pPr>
              <w:pStyle w:val="ConsPlusNormal"/>
            </w:pPr>
            <w:r>
              <w:t>542</w:t>
            </w:r>
          </w:p>
        </w:tc>
        <w:tc>
          <w:tcPr>
            <w:tcW w:w="968" w:type="dxa"/>
          </w:tcPr>
          <w:p w:rsidR="009363F9" w:rsidRDefault="009363F9">
            <w:pPr>
              <w:pStyle w:val="ConsPlusNormal"/>
            </w:pPr>
            <w:r>
              <w:t>3,94</w:t>
            </w:r>
          </w:p>
        </w:tc>
      </w:tr>
      <w:tr w:rsidR="009363F9">
        <w:tc>
          <w:tcPr>
            <w:tcW w:w="510"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w:t>
            </w:r>
          </w:p>
        </w:tc>
        <w:tc>
          <w:tcPr>
            <w:tcW w:w="794" w:type="dxa"/>
          </w:tcPr>
          <w:p w:rsidR="009363F9" w:rsidRDefault="009363F9">
            <w:pPr>
              <w:pStyle w:val="ConsPlusNormal"/>
            </w:pPr>
            <w:r>
              <w:t>-</w:t>
            </w:r>
          </w:p>
        </w:tc>
        <w:tc>
          <w:tcPr>
            <w:tcW w:w="698" w:type="dxa"/>
          </w:tcPr>
          <w:p w:rsidR="009363F9" w:rsidRDefault="009363F9">
            <w:pPr>
              <w:pStyle w:val="ConsPlusNormal"/>
            </w:pPr>
            <w:r>
              <w:t>114</w:t>
            </w:r>
          </w:p>
        </w:tc>
        <w:tc>
          <w:tcPr>
            <w:tcW w:w="794" w:type="dxa"/>
          </w:tcPr>
          <w:p w:rsidR="009363F9" w:rsidRDefault="009363F9">
            <w:pPr>
              <w:pStyle w:val="ConsPlusNormal"/>
            </w:pPr>
            <w:r>
              <w:t>423</w:t>
            </w:r>
          </w:p>
        </w:tc>
        <w:tc>
          <w:tcPr>
            <w:tcW w:w="698" w:type="dxa"/>
          </w:tcPr>
          <w:p w:rsidR="009363F9" w:rsidRDefault="009363F9">
            <w:pPr>
              <w:pStyle w:val="ConsPlusNormal"/>
            </w:pPr>
            <w:r>
              <w:t>361</w:t>
            </w:r>
          </w:p>
        </w:tc>
        <w:tc>
          <w:tcPr>
            <w:tcW w:w="698" w:type="dxa"/>
          </w:tcPr>
          <w:p w:rsidR="009363F9" w:rsidRDefault="009363F9">
            <w:pPr>
              <w:pStyle w:val="ConsPlusNormal"/>
            </w:pPr>
            <w:r>
              <w:t>348</w:t>
            </w:r>
          </w:p>
        </w:tc>
        <w:tc>
          <w:tcPr>
            <w:tcW w:w="698" w:type="dxa"/>
          </w:tcPr>
          <w:p w:rsidR="009363F9" w:rsidRDefault="009363F9">
            <w:pPr>
              <w:pStyle w:val="ConsPlusNormal"/>
            </w:pPr>
            <w:r>
              <w:t>339</w:t>
            </w:r>
          </w:p>
        </w:tc>
        <w:tc>
          <w:tcPr>
            <w:tcW w:w="857" w:type="dxa"/>
          </w:tcPr>
          <w:p w:rsidR="009363F9" w:rsidRDefault="009363F9">
            <w:pPr>
              <w:pStyle w:val="ConsPlusNormal"/>
            </w:pPr>
            <w:r>
              <w:t>349</w:t>
            </w:r>
          </w:p>
        </w:tc>
        <w:tc>
          <w:tcPr>
            <w:tcW w:w="968" w:type="dxa"/>
          </w:tcPr>
          <w:p w:rsidR="009363F9" w:rsidRDefault="009363F9">
            <w:pPr>
              <w:pStyle w:val="ConsPlusNormal"/>
            </w:pPr>
            <w:r>
              <w:t>1,17</w:t>
            </w:r>
          </w:p>
        </w:tc>
      </w:tr>
      <w:tr w:rsidR="009363F9">
        <w:tc>
          <w:tcPr>
            <w:tcW w:w="510" w:type="dxa"/>
          </w:tcPr>
          <w:p w:rsidR="009363F9" w:rsidRDefault="009363F9">
            <w:pPr>
              <w:pStyle w:val="ConsPlusNormal"/>
              <w:jc w:val="center"/>
            </w:pPr>
            <w:r>
              <w:t>18.</w:t>
            </w:r>
          </w:p>
        </w:tc>
        <w:tc>
          <w:tcPr>
            <w:tcW w:w="1984" w:type="dxa"/>
          </w:tcPr>
          <w:p w:rsidR="009363F9" w:rsidRDefault="009363F9">
            <w:pPr>
              <w:pStyle w:val="ConsPlusNormal"/>
            </w:pPr>
            <w:r>
              <w:t>Хвойнинский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77</w:t>
            </w:r>
          </w:p>
        </w:tc>
        <w:tc>
          <w:tcPr>
            <w:tcW w:w="794" w:type="dxa"/>
          </w:tcPr>
          <w:p w:rsidR="009363F9" w:rsidRDefault="009363F9">
            <w:pPr>
              <w:pStyle w:val="ConsPlusNormal"/>
            </w:pPr>
            <w:r>
              <w:t>113</w:t>
            </w:r>
          </w:p>
        </w:tc>
        <w:tc>
          <w:tcPr>
            <w:tcW w:w="698" w:type="dxa"/>
          </w:tcPr>
          <w:p w:rsidR="009363F9" w:rsidRDefault="009363F9">
            <w:pPr>
              <w:pStyle w:val="ConsPlusNormal"/>
            </w:pPr>
            <w:r>
              <w:t>527</w:t>
            </w:r>
          </w:p>
        </w:tc>
        <w:tc>
          <w:tcPr>
            <w:tcW w:w="794" w:type="dxa"/>
          </w:tcPr>
          <w:p w:rsidR="009363F9" w:rsidRDefault="009363F9">
            <w:pPr>
              <w:pStyle w:val="ConsPlusNormal"/>
            </w:pPr>
            <w:r>
              <w:t>472</w:t>
            </w:r>
          </w:p>
        </w:tc>
        <w:tc>
          <w:tcPr>
            <w:tcW w:w="698" w:type="dxa"/>
          </w:tcPr>
          <w:p w:rsidR="009363F9" w:rsidRDefault="009363F9">
            <w:pPr>
              <w:pStyle w:val="ConsPlusNormal"/>
            </w:pPr>
            <w:r>
              <w:t>386</w:t>
            </w:r>
          </w:p>
        </w:tc>
        <w:tc>
          <w:tcPr>
            <w:tcW w:w="698" w:type="dxa"/>
          </w:tcPr>
          <w:p w:rsidR="009363F9" w:rsidRDefault="009363F9">
            <w:pPr>
              <w:pStyle w:val="ConsPlusNormal"/>
            </w:pPr>
            <w:r>
              <w:t>430</w:t>
            </w:r>
          </w:p>
        </w:tc>
        <w:tc>
          <w:tcPr>
            <w:tcW w:w="698" w:type="dxa"/>
          </w:tcPr>
          <w:p w:rsidR="009363F9" w:rsidRDefault="009363F9">
            <w:pPr>
              <w:pStyle w:val="ConsPlusNormal"/>
            </w:pPr>
            <w:r>
              <w:t>300</w:t>
            </w:r>
          </w:p>
        </w:tc>
        <w:tc>
          <w:tcPr>
            <w:tcW w:w="857" w:type="dxa"/>
          </w:tcPr>
          <w:p w:rsidR="009363F9" w:rsidRDefault="009363F9">
            <w:pPr>
              <w:pStyle w:val="ConsPlusNormal"/>
            </w:pPr>
            <w:r>
              <w:t>372</w:t>
            </w:r>
          </w:p>
        </w:tc>
        <w:tc>
          <w:tcPr>
            <w:tcW w:w="968" w:type="dxa"/>
          </w:tcPr>
          <w:p w:rsidR="009363F9" w:rsidRDefault="009363F9">
            <w:pPr>
              <w:pStyle w:val="ConsPlusNormal"/>
            </w:pPr>
            <w:r>
              <w:t>1,22</w:t>
            </w:r>
          </w:p>
        </w:tc>
      </w:tr>
      <w:tr w:rsidR="009363F9">
        <w:tc>
          <w:tcPr>
            <w:tcW w:w="510"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460</w:t>
            </w:r>
          </w:p>
        </w:tc>
        <w:tc>
          <w:tcPr>
            <w:tcW w:w="794" w:type="dxa"/>
          </w:tcPr>
          <w:p w:rsidR="009363F9" w:rsidRDefault="009363F9">
            <w:pPr>
              <w:pStyle w:val="ConsPlusNormal"/>
            </w:pPr>
            <w:r>
              <w:t>504</w:t>
            </w:r>
          </w:p>
        </w:tc>
        <w:tc>
          <w:tcPr>
            <w:tcW w:w="698" w:type="dxa"/>
          </w:tcPr>
          <w:p w:rsidR="009363F9" w:rsidRDefault="009363F9">
            <w:pPr>
              <w:pStyle w:val="ConsPlusNormal"/>
            </w:pPr>
            <w:r>
              <w:t>592</w:t>
            </w:r>
          </w:p>
        </w:tc>
        <w:tc>
          <w:tcPr>
            <w:tcW w:w="794" w:type="dxa"/>
          </w:tcPr>
          <w:p w:rsidR="009363F9" w:rsidRDefault="009363F9">
            <w:pPr>
              <w:pStyle w:val="ConsPlusNormal"/>
            </w:pPr>
            <w:r>
              <w:t>396</w:t>
            </w:r>
          </w:p>
        </w:tc>
        <w:tc>
          <w:tcPr>
            <w:tcW w:w="698" w:type="dxa"/>
          </w:tcPr>
          <w:p w:rsidR="009363F9" w:rsidRDefault="009363F9">
            <w:pPr>
              <w:pStyle w:val="ConsPlusNormal"/>
            </w:pPr>
            <w:r>
              <w:t>298</w:t>
            </w:r>
          </w:p>
        </w:tc>
        <w:tc>
          <w:tcPr>
            <w:tcW w:w="698" w:type="dxa"/>
          </w:tcPr>
          <w:p w:rsidR="009363F9" w:rsidRDefault="009363F9">
            <w:pPr>
              <w:pStyle w:val="ConsPlusNormal"/>
            </w:pPr>
            <w:r>
              <w:t>392</w:t>
            </w:r>
          </w:p>
        </w:tc>
        <w:tc>
          <w:tcPr>
            <w:tcW w:w="698" w:type="dxa"/>
          </w:tcPr>
          <w:p w:rsidR="009363F9" w:rsidRDefault="009363F9">
            <w:pPr>
              <w:pStyle w:val="ConsPlusNormal"/>
            </w:pPr>
            <w:r>
              <w:t>333</w:t>
            </w:r>
          </w:p>
        </w:tc>
        <w:tc>
          <w:tcPr>
            <w:tcW w:w="857" w:type="dxa"/>
          </w:tcPr>
          <w:p w:rsidR="009363F9" w:rsidRDefault="009363F9">
            <w:pPr>
              <w:pStyle w:val="ConsPlusNormal"/>
            </w:pPr>
            <w:r>
              <w:t>341</w:t>
            </w:r>
          </w:p>
        </w:tc>
        <w:tc>
          <w:tcPr>
            <w:tcW w:w="968" w:type="dxa"/>
          </w:tcPr>
          <w:p w:rsidR="009363F9" w:rsidRDefault="009363F9">
            <w:pPr>
              <w:pStyle w:val="ConsPlusNormal"/>
            </w:pPr>
            <w:r>
              <w:t>1,60</w:t>
            </w:r>
          </w:p>
        </w:tc>
      </w:tr>
      <w:tr w:rsidR="009363F9">
        <w:tc>
          <w:tcPr>
            <w:tcW w:w="510"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773</w:t>
            </w:r>
          </w:p>
        </w:tc>
        <w:tc>
          <w:tcPr>
            <w:tcW w:w="794" w:type="dxa"/>
          </w:tcPr>
          <w:p w:rsidR="009363F9" w:rsidRDefault="009363F9">
            <w:pPr>
              <w:pStyle w:val="ConsPlusNormal"/>
            </w:pPr>
            <w:r>
              <w:t>830</w:t>
            </w:r>
          </w:p>
        </w:tc>
        <w:tc>
          <w:tcPr>
            <w:tcW w:w="698" w:type="dxa"/>
          </w:tcPr>
          <w:p w:rsidR="009363F9" w:rsidRDefault="009363F9">
            <w:pPr>
              <w:pStyle w:val="ConsPlusNormal"/>
            </w:pPr>
            <w:r>
              <w:t>839</w:t>
            </w:r>
          </w:p>
        </w:tc>
        <w:tc>
          <w:tcPr>
            <w:tcW w:w="794" w:type="dxa"/>
          </w:tcPr>
          <w:p w:rsidR="009363F9" w:rsidRDefault="009363F9">
            <w:pPr>
              <w:pStyle w:val="ConsPlusNormal"/>
            </w:pPr>
            <w:r>
              <w:t>870</w:t>
            </w:r>
          </w:p>
        </w:tc>
        <w:tc>
          <w:tcPr>
            <w:tcW w:w="698" w:type="dxa"/>
          </w:tcPr>
          <w:p w:rsidR="009363F9" w:rsidRDefault="009363F9">
            <w:pPr>
              <w:pStyle w:val="ConsPlusNormal"/>
            </w:pPr>
            <w:r>
              <w:t>633</w:t>
            </w:r>
          </w:p>
        </w:tc>
        <w:tc>
          <w:tcPr>
            <w:tcW w:w="698" w:type="dxa"/>
          </w:tcPr>
          <w:p w:rsidR="009363F9" w:rsidRDefault="009363F9">
            <w:pPr>
              <w:pStyle w:val="ConsPlusNormal"/>
            </w:pPr>
            <w:r>
              <w:t>600</w:t>
            </w:r>
          </w:p>
        </w:tc>
        <w:tc>
          <w:tcPr>
            <w:tcW w:w="698" w:type="dxa"/>
          </w:tcPr>
          <w:p w:rsidR="009363F9" w:rsidRDefault="009363F9">
            <w:pPr>
              <w:pStyle w:val="ConsPlusNormal"/>
            </w:pPr>
            <w:r>
              <w:t>522</w:t>
            </w:r>
          </w:p>
        </w:tc>
        <w:tc>
          <w:tcPr>
            <w:tcW w:w="857" w:type="dxa"/>
          </w:tcPr>
          <w:p w:rsidR="009363F9" w:rsidRDefault="009363F9">
            <w:pPr>
              <w:pStyle w:val="ConsPlusNormal"/>
            </w:pPr>
            <w:r>
              <w:t>585</w:t>
            </w:r>
          </w:p>
        </w:tc>
        <w:tc>
          <w:tcPr>
            <w:tcW w:w="968" w:type="dxa"/>
          </w:tcPr>
          <w:p w:rsidR="009363F9" w:rsidRDefault="009363F9">
            <w:pPr>
              <w:pStyle w:val="ConsPlusNormal"/>
            </w:pPr>
            <w:r>
              <w:t>2,60</w:t>
            </w:r>
          </w:p>
        </w:tc>
      </w:tr>
      <w:tr w:rsidR="009363F9">
        <w:tc>
          <w:tcPr>
            <w:tcW w:w="510"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381</w:t>
            </w:r>
          </w:p>
        </w:tc>
        <w:tc>
          <w:tcPr>
            <w:tcW w:w="794" w:type="dxa"/>
          </w:tcPr>
          <w:p w:rsidR="009363F9" w:rsidRDefault="009363F9">
            <w:pPr>
              <w:pStyle w:val="ConsPlusNormal"/>
            </w:pPr>
            <w:r>
              <w:t>623</w:t>
            </w:r>
          </w:p>
        </w:tc>
        <w:tc>
          <w:tcPr>
            <w:tcW w:w="698" w:type="dxa"/>
          </w:tcPr>
          <w:p w:rsidR="009363F9" w:rsidRDefault="009363F9">
            <w:pPr>
              <w:pStyle w:val="ConsPlusNormal"/>
            </w:pPr>
            <w:r>
              <w:t>344</w:t>
            </w:r>
          </w:p>
        </w:tc>
        <w:tc>
          <w:tcPr>
            <w:tcW w:w="794" w:type="dxa"/>
          </w:tcPr>
          <w:p w:rsidR="009363F9" w:rsidRDefault="009363F9">
            <w:pPr>
              <w:pStyle w:val="ConsPlusNormal"/>
            </w:pPr>
            <w:r>
              <w:t>513</w:t>
            </w:r>
          </w:p>
        </w:tc>
        <w:tc>
          <w:tcPr>
            <w:tcW w:w="698" w:type="dxa"/>
          </w:tcPr>
          <w:p w:rsidR="009363F9" w:rsidRDefault="009363F9">
            <w:pPr>
              <w:pStyle w:val="ConsPlusNormal"/>
            </w:pPr>
            <w:r>
              <w:t>444</w:t>
            </w:r>
          </w:p>
        </w:tc>
        <w:tc>
          <w:tcPr>
            <w:tcW w:w="698" w:type="dxa"/>
          </w:tcPr>
          <w:p w:rsidR="009363F9" w:rsidRDefault="009363F9">
            <w:pPr>
              <w:pStyle w:val="ConsPlusNormal"/>
            </w:pPr>
            <w:r>
              <w:t>548</w:t>
            </w:r>
          </w:p>
        </w:tc>
        <w:tc>
          <w:tcPr>
            <w:tcW w:w="698" w:type="dxa"/>
          </w:tcPr>
          <w:p w:rsidR="009363F9" w:rsidRDefault="009363F9">
            <w:pPr>
              <w:pStyle w:val="ConsPlusNormal"/>
            </w:pPr>
            <w:r>
              <w:t>590</w:t>
            </w:r>
          </w:p>
        </w:tc>
        <w:tc>
          <w:tcPr>
            <w:tcW w:w="857" w:type="dxa"/>
          </w:tcPr>
          <w:p w:rsidR="009363F9" w:rsidRDefault="009363F9">
            <w:pPr>
              <w:pStyle w:val="ConsPlusNormal"/>
            </w:pPr>
            <w:r>
              <w:t>527</w:t>
            </w:r>
          </w:p>
        </w:tc>
        <w:tc>
          <w:tcPr>
            <w:tcW w:w="968" w:type="dxa"/>
          </w:tcPr>
          <w:p w:rsidR="009363F9" w:rsidRDefault="009363F9">
            <w:pPr>
              <w:pStyle w:val="ConsPlusNormal"/>
            </w:pPr>
            <w:r>
              <w:t>2,99</w:t>
            </w:r>
          </w:p>
        </w:tc>
      </w:tr>
      <w:tr w:rsidR="009363F9">
        <w:tc>
          <w:tcPr>
            <w:tcW w:w="510" w:type="dxa"/>
          </w:tcPr>
          <w:p w:rsidR="009363F9" w:rsidRDefault="009363F9">
            <w:pPr>
              <w:pStyle w:val="ConsPlusNormal"/>
            </w:pPr>
          </w:p>
        </w:tc>
        <w:tc>
          <w:tcPr>
            <w:tcW w:w="1984" w:type="dxa"/>
          </w:tcPr>
          <w:p w:rsidR="009363F9" w:rsidRDefault="009363F9">
            <w:pPr>
              <w:pStyle w:val="ConsPlusNormal"/>
            </w:pPr>
            <w:r>
              <w:t>ИТОГО</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6817</w:t>
            </w:r>
          </w:p>
        </w:tc>
        <w:tc>
          <w:tcPr>
            <w:tcW w:w="794" w:type="dxa"/>
          </w:tcPr>
          <w:p w:rsidR="009363F9" w:rsidRDefault="009363F9">
            <w:pPr>
              <w:pStyle w:val="ConsPlusNormal"/>
            </w:pPr>
            <w:r>
              <w:t>10084</w:t>
            </w:r>
          </w:p>
        </w:tc>
        <w:tc>
          <w:tcPr>
            <w:tcW w:w="698" w:type="dxa"/>
          </w:tcPr>
          <w:p w:rsidR="009363F9" w:rsidRDefault="009363F9">
            <w:pPr>
              <w:pStyle w:val="ConsPlusNormal"/>
            </w:pPr>
            <w:r>
              <w:t>9779</w:t>
            </w:r>
          </w:p>
        </w:tc>
        <w:tc>
          <w:tcPr>
            <w:tcW w:w="794" w:type="dxa"/>
          </w:tcPr>
          <w:p w:rsidR="009363F9" w:rsidRDefault="009363F9">
            <w:pPr>
              <w:pStyle w:val="ConsPlusNormal"/>
            </w:pPr>
            <w:r>
              <w:t>12407</w:t>
            </w:r>
          </w:p>
        </w:tc>
        <w:tc>
          <w:tcPr>
            <w:tcW w:w="698" w:type="dxa"/>
          </w:tcPr>
          <w:p w:rsidR="009363F9" w:rsidRDefault="009363F9">
            <w:pPr>
              <w:pStyle w:val="ConsPlusNormal"/>
            </w:pPr>
            <w:r>
              <w:t>9747</w:t>
            </w:r>
          </w:p>
        </w:tc>
        <w:tc>
          <w:tcPr>
            <w:tcW w:w="698" w:type="dxa"/>
          </w:tcPr>
          <w:p w:rsidR="009363F9" w:rsidRDefault="009363F9">
            <w:pPr>
              <w:pStyle w:val="ConsPlusNormal"/>
            </w:pPr>
            <w:r>
              <w:t>9314</w:t>
            </w:r>
          </w:p>
        </w:tc>
        <w:tc>
          <w:tcPr>
            <w:tcW w:w="698" w:type="dxa"/>
          </w:tcPr>
          <w:p w:rsidR="009363F9" w:rsidRDefault="009363F9">
            <w:pPr>
              <w:pStyle w:val="ConsPlusNormal"/>
            </w:pPr>
            <w:r>
              <w:t>8327</w:t>
            </w:r>
          </w:p>
        </w:tc>
        <w:tc>
          <w:tcPr>
            <w:tcW w:w="857" w:type="dxa"/>
          </w:tcPr>
          <w:p w:rsidR="009363F9" w:rsidRDefault="009363F9">
            <w:pPr>
              <w:pStyle w:val="ConsPlusNormal"/>
            </w:pPr>
            <w:r>
              <w:t>9129</w:t>
            </w:r>
          </w:p>
        </w:tc>
        <w:tc>
          <w:tcPr>
            <w:tcW w:w="968" w:type="dxa"/>
          </w:tcPr>
          <w:p w:rsidR="009363F9" w:rsidRDefault="009363F9">
            <w:pPr>
              <w:pStyle w:val="ConsPlusNormal"/>
            </w:pPr>
            <w:r>
              <w:t>1,76</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56 - Численность и размещение рыси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699"/>
        <w:gridCol w:w="698"/>
        <w:gridCol w:w="698"/>
        <w:gridCol w:w="698"/>
        <w:gridCol w:w="698"/>
        <w:gridCol w:w="698"/>
        <w:gridCol w:w="698"/>
        <w:gridCol w:w="698"/>
        <w:gridCol w:w="698"/>
        <w:gridCol w:w="698"/>
        <w:gridCol w:w="698"/>
        <w:gridCol w:w="698"/>
        <w:gridCol w:w="698"/>
        <w:gridCol w:w="698"/>
        <w:gridCol w:w="698"/>
        <w:gridCol w:w="698"/>
        <w:gridCol w:w="857"/>
        <w:gridCol w:w="968"/>
      </w:tblGrid>
      <w:tr w:rsidR="009363F9">
        <w:tc>
          <w:tcPr>
            <w:tcW w:w="510"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1169" w:type="dxa"/>
            <w:gridSpan w:val="16"/>
          </w:tcPr>
          <w:p w:rsidR="009363F9" w:rsidRDefault="009363F9">
            <w:pPr>
              <w:pStyle w:val="ConsPlusNormal"/>
              <w:jc w:val="center"/>
            </w:pPr>
            <w:r>
              <w:t>Численность по годам (особь)</w:t>
            </w:r>
          </w:p>
        </w:tc>
        <w:tc>
          <w:tcPr>
            <w:tcW w:w="857" w:type="dxa"/>
            <w:vMerge w:val="restart"/>
          </w:tcPr>
          <w:p w:rsidR="009363F9" w:rsidRDefault="009363F9">
            <w:pPr>
              <w:pStyle w:val="ConsPlusNormal"/>
              <w:jc w:val="center"/>
            </w:pPr>
            <w:r>
              <w:t>Средняя за 2013 - 2015 годы</w:t>
            </w:r>
          </w:p>
        </w:tc>
        <w:tc>
          <w:tcPr>
            <w:tcW w:w="968" w:type="dxa"/>
            <w:vMerge w:val="restart"/>
          </w:tcPr>
          <w:p w:rsidR="009363F9" w:rsidRDefault="009363F9">
            <w:pPr>
              <w:pStyle w:val="ConsPlusNormal"/>
              <w:jc w:val="center"/>
            </w:pPr>
            <w:r>
              <w:t xml:space="preserve">Плотность населения (особей/ </w:t>
            </w:r>
            <w:r>
              <w:lastRenderedPageBreak/>
              <w:t>1000 га)</w:t>
            </w:r>
          </w:p>
        </w:tc>
      </w:tr>
      <w:tr w:rsidR="009363F9">
        <w:tc>
          <w:tcPr>
            <w:tcW w:w="510" w:type="dxa"/>
            <w:vMerge/>
          </w:tcPr>
          <w:p w:rsidR="009363F9" w:rsidRDefault="009363F9">
            <w:pPr>
              <w:pStyle w:val="ConsPlusNormal"/>
            </w:pPr>
          </w:p>
        </w:tc>
        <w:tc>
          <w:tcPr>
            <w:tcW w:w="1984" w:type="dxa"/>
            <w:vMerge/>
          </w:tcPr>
          <w:p w:rsidR="009363F9" w:rsidRDefault="009363F9">
            <w:pPr>
              <w:pStyle w:val="ConsPlusNormal"/>
            </w:pPr>
          </w:p>
        </w:tc>
        <w:tc>
          <w:tcPr>
            <w:tcW w:w="699" w:type="dxa"/>
          </w:tcPr>
          <w:p w:rsidR="009363F9" w:rsidRDefault="009363F9">
            <w:pPr>
              <w:pStyle w:val="ConsPlusNormal"/>
              <w:jc w:val="center"/>
            </w:pPr>
            <w:r>
              <w:t>2000</w:t>
            </w:r>
          </w:p>
        </w:tc>
        <w:tc>
          <w:tcPr>
            <w:tcW w:w="698" w:type="dxa"/>
          </w:tcPr>
          <w:p w:rsidR="009363F9" w:rsidRDefault="009363F9">
            <w:pPr>
              <w:pStyle w:val="ConsPlusNormal"/>
              <w:jc w:val="center"/>
            </w:pPr>
            <w:r>
              <w:t>2001</w:t>
            </w:r>
          </w:p>
        </w:tc>
        <w:tc>
          <w:tcPr>
            <w:tcW w:w="698" w:type="dxa"/>
          </w:tcPr>
          <w:p w:rsidR="009363F9" w:rsidRDefault="009363F9">
            <w:pPr>
              <w:pStyle w:val="ConsPlusNormal"/>
              <w:jc w:val="center"/>
            </w:pPr>
            <w:r>
              <w:t>2002</w:t>
            </w:r>
          </w:p>
        </w:tc>
        <w:tc>
          <w:tcPr>
            <w:tcW w:w="698" w:type="dxa"/>
          </w:tcPr>
          <w:p w:rsidR="009363F9" w:rsidRDefault="009363F9">
            <w:pPr>
              <w:pStyle w:val="ConsPlusNormal"/>
              <w:jc w:val="center"/>
            </w:pPr>
            <w:r>
              <w:t>2003</w:t>
            </w:r>
          </w:p>
        </w:tc>
        <w:tc>
          <w:tcPr>
            <w:tcW w:w="698" w:type="dxa"/>
          </w:tcPr>
          <w:p w:rsidR="009363F9" w:rsidRDefault="009363F9">
            <w:pPr>
              <w:pStyle w:val="ConsPlusNormal"/>
              <w:jc w:val="center"/>
            </w:pPr>
            <w:r>
              <w:t>2004</w:t>
            </w:r>
          </w:p>
        </w:tc>
        <w:tc>
          <w:tcPr>
            <w:tcW w:w="698" w:type="dxa"/>
          </w:tcPr>
          <w:p w:rsidR="009363F9" w:rsidRDefault="009363F9">
            <w:pPr>
              <w:pStyle w:val="ConsPlusNormal"/>
              <w:jc w:val="center"/>
            </w:pPr>
            <w:r>
              <w:t>2005</w:t>
            </w:r>
          </w:p>
        </w:tc>
        <w:tc>
          <w:tcPr>
            <w:tcW w:w="698" w:type="dxa"/>
          </w:tcPr>
          <w:p w:rsidR="009363F9" w:rsidRDefault="009363F9">
            <w:pPr>
              <w:pStyle w:val="ConsPlusNormal"/>
              <w:jc w:val="center"/>
            </w:pPr>
            <w:r>
              <w:t>2006</w:t>
            </w:r>
          </w:p>
        </w:tc>
        <w:tc>
          <w:tcPr>
            <w:tcW w:w="698" w:type="dxa"/>
          </w:tcPr>
          <w:p w:rsidR="009363F9" w:rsidRDefault="009363F9">
            <w:pPr>
              <w:pStyle w:val="ConsPlusNormal"/>
              <w:jc w:val="center"/>
            </w:pPr>
            <w:r>
              <w:t>2007</w:t>
            </w:r>
          </w:p>
        </w:tc>
        <w:tc>
          <w:tcPr>
            <w:tcW w:w="698" w:type="dxa"/>
          </w:tcPr>
          <w:p w:rsidR="009363F9" w:rsidRDefault="009363F9">
            <w:pPr>
              <w:pStyle w:val="ConsPlusNormal"/>
              <w:jc w:val="center"/>
            </w:pPr>
            <w:r>
              <w:t>2008</w:t>
            </w:r>
          </w:p>
        </w:tc>
        <w:tc>
          <w:tcPr>
            <w:tcW w:w="698" w:type="dxa"/>
          </w:tcPr>
          <w:p w:rsidR="009363F9" w:rsidRDefault="009363F9">
            <w:pPr>
              <w:pStyle w:val="ConsPlusNormal"/>
              <w:jc w:val="center"/>
            </w:pPr>
            <w:r>
              <w:t>2009</w:t>
            </w:r>
          </w:p>
        </w:tc>
        <w:tc>
          <w:tcPr>
            <w:tcW w:w="698" w:type="dxa"/>
          </w:tcPr>
          <w:p w:rsidR="009363F9" w:rsidRDefault="009363F9">
            <w:pPr>
              <w:pStyle w:val="ConsPlusNormal"/>
              <w:jc w:val="center"/>
            </w:pPr>
            <w:r>
              <w:t>2010</w:t>
            </w:r>
          </w:p>
        </w:tc>
        <w:tc>
          <w:tcPr>
            <w:tcW w:w="698" w:type="dxa"/>
          </w:tcPr>
          <w:p w:rsidR="009363F9" w:rsidRDefault="009363F9">
            <w:pPr>
              <w:pStyle w:val="ConsPlusNormal"/>
              <w:jc w:val="center"/>
            </w:pPr>
            <w:r>
              <w:t>2011</w:t>
            </w:r>
          </w:p>
        </w:tc>
        <w:tc>
          <w:tcPr>
            <w:tcW w:w="698" w:type="dxa"/>
          </w:tcPr>
          <w:p w:rsidR="009363F9" w:rsidRDefault="009363F9">
            <w:pPr>
              <w:pStyle w:val="ConsPlusNormal"/>
              <w:jc w:val="center"/>
            </w:pPr>
            <w:r>
              <w:t>2012</w:t>
            </w:r>
          </w:p>
        </w:tc>
        <w:tc>
          <w:tcPr>
            <w:tcW w:w="698" w:type="dxa"/>
          </w:tcPr>
          <w:p w:rsidR="009363F9" w:rsidRDefault="009363F9">
            <w:pPr>
              <w:pStyle w:val="ConsPlusNormal"/>
              <w:jc w:val="center"/>
            </w:pPr>
            <w:r>
              <w:t>2013</w:t>
            </w:r>
          </w:p>
        </w:tc>
        <w:tc>
          <w:tcPr>
            <w:tcW w:w="698" w:type="dxa"/>
          </w:tcPr>
          <w:p w:rsidR="009363F9" w:rsidRDefault="009363F9">
            <w:pPr>
              <w:pStyle w:val="ConsPlusNormal"/>
              <w:jc w:val="center"/>
            </w:pPr>
            <w:r>
              <w:t>2014</w:t>
            </w:r>
          </w:p>
        </w:tc>
        <w:tc>
          <w:tcPr>
            <w:tcW w:w="698" w:type="dxa"/>
          </w:tcPr>
          <w:p w:rsidR="009363F9" w:rsidRDefault="009363F9">
            <w:pPr>
              <w:pStyle w:val="ConsPlusNormal"/>
              <w:jc w:val="center"/>
            </w:pPr>
            <w:r>
              <w:t>2015</w:t>
            </w:r>
          </w:p>
        </w:tc>
        <w:tc>
          <w:tcPr>
            <w:tcW w:w="857" w:type="dxa"/>
            <w:vMerge/>
          </w:tcPr>
          <w:p w:rsidR="009363F9" w:rsidRDefault="009363F9">
            <w:pPr>
              <w:pStyle w:val="ConsPlusNormal"/>
            </w:pPr>
          </w:p>
        </w:tc>
        <w:tc>
          <w:tcPr>
            <w:tcW w:w="968" w:type="dxa"/>
            <w:vMerge/>
          </w:tcPr>
          <w:p w:rsidR="009363F9" w:rsidRDefault="009363F9">
            <w:pPr>
              <w:pStyle w:val="ConsPlusNormal"/>
            </w:pPr>
          </w:p>
        </w:tc>
      </w:tr>
      <w:tr w:rsidR="009363F9">
        <w:tc>
          <w:tcPr>
            <w:tcW w:w="510" w:type="dxa"/>
          </w:tcPr>
          <w:p w:rsidR="009363F9" w:rsidRDefault="009363F9">
            <w:pPr>
              <w:pStyle w:val="ConsPlusNormal"/>
              <w:jc w:val="center"/>
            </w:pPr>
            <w:r>
              <w:lastRenderedPageBreak/>
              <w:t>1</w:t>
            </w:r>
          </w:p>
        </w:tc>
        <w:tc>
          <w:tcPr>
            <w:tcW w:w="1984" w:type="dxa"/>
          </w:tcPr>
          <w:p w:rsidR="009363F9" w:rsidRDefault="009363F9">
            <w:pPr>
              <w:pStyle w:val="ConsPlusNormal"/>
              <w:jc w:val="center"/>
            </w:pPr>
            <w:r>
              <w:t>2</w:t>
            </w:r>
          </w:p>
        </w:tc>
        <w:tc>
          <w:tcPr>
            <w:tcW w:w="699" w:type="dxa"/>
          </w:tcPr>
          <w:p w:rsidR="009363F9" w:rsidRDefault="009363F9">
            <w:pPr>
              <w:pStyle w:val="ConsPlusNormal"/>
              <w:jc w:val="center"/>
            </w:pPr>
            <w:r>
              <w:t>3</w:t>
            </w:r>
          </w:p>
        </w:tc>
        <w:tc>
          <w:tcPr>
            <w:tcW w:w="698" w:type="dxa"/>
          </w:tcPr>
          <w:p w:rsidR="009363F9" w:rsidRDefault="009363F9">
            <w:pPr>
              <w:pStyle w:val="ConsPlusNormal"/>
              <w:jc w:val="center"/>
            </w:pPr>
            <w:r>
              <w:t>4</w:t>
            </w:r>
          </w:p>
        </w:tc>
        <w:tc>
          <w:tcPr>
            <w:tcW w:w="698" w:type="dxa"/>
          </w:tcPr>
          <w:p w:rsidR="009363F9" w:rsidRDefault="009363F9">
            <w:pPr>
              <w:pStyle w:val="ConsPlusNormal"/>
              <w:jc w:val="center"/>
            </w:pPr>
            <w:r>
              <w:t>5</w:t>
            </w:r>
          </w:p>
        </w:tc>
        <w:tc>
          <w:tcPr>
            <w:tcW w:w="698" w:type="dxa"/>
          </w:tcPr>
          <w:p w:rsidR="009363F9" w:rsidRDefault="009363F9">
            <w:pPr>
              <w:pStyle w:val="ConsPlusNormal"/>
              <w:jc w:val="center"/>
            </w:pPr>
            <w:r>
              <w:t>6</w:t>
            </w:r>
          </w:p>
        </w:tc>
        <w:tc>
          <w:tcPr>
            <w:tcW w:w="698" w:type="dxa"/>
          </w:tcPr>
          <w:p w:rsidR="009363F9" w:rsidRDefault="009363F9">
            <w:pPr>
              <w:pStyle w:val="ConsPlusNormal"/>
              <w:jc w:val="center"/>
            </w:pPr>
            <w:r>
              <w:t>7</w:t>
            </w:r>
          </w:p>
        </w:tc>
        <w:tc>
          <w:tcPr>
            <w:tcW w:w="698" w:type="dxa"/>
          </w:tcPr>
          <w:p w:rsidR="009363F9" w:rsidRDefault="009363F9">
            <w:pPr>
              <w:pStyle w:val="ConsPlusNormal"/>
              <w:jc w:val="center"/>
            </w:pPr>
            <w:r>
              <w:t>8</w:t>
            </w:r>
          </w:p>
        </w:tc>
        <w:tc>
          <w:tcPr>
            <w:tcW w:w="698" w:type="dxa"/>
          </w:tcPr>
          <w:p w:rsidR="009363F9" w:rsidRDefault="009363F9">
            <w:pPr>
              <w:pStyle w:val="ConsPlusNormal"/>
              <w:jc w:val="center"/>
            </w:pPr>
            <w:r>
              <w:t>9</w:t>
            </w:r>
          </w:p>
        </w:tc>
        <w:tc>
          <w:tcPr>
            <w:tcW w:w="698" w:type="dxa"/>
          </w:tcPr>
          <w:p w:rsidR="009363F9" w:rsidRDefault="009363F9">
            <w:pPr>
              <w:pStyle w:val="ConsPlusNormal"/>
              <w:jc w:val="center"/>
            </w:pPr>
            <w:r>
              <w:t>10</w:t>
            </w:r>
          </w:p>
        </w:tc>
        <w:tc>
          <w:tcPr>
            <w:tcW w:w="698" w:type="dxa"/>
          </w:tcPr>
          <w:p w:rsidR="009363F9" w:rsidRDefault="009363F9">
            <w:pPr>
              <w:pStyle w:val="ConsPlusNormal"/>
              <w:jc w:val="center"/>
            </w:pPr>
            <w:r>
              <w:t>11</w:t>
            </w:r>
          </w:p>
        </w:tc>
        <w:tc>
          <w:tcPr>
            <w:tcW w:w="698" w:type="dxa"/>
          </w:tcPr>
          <w:p w:rsidR="009363F9" w:rsidRDefault="009363F9">
            <w:pPr>
              <w:pStyle w:val="ConsPlusNormal"/>
              <w:jc w:val="center"/>
            </w:pPr>
            <w:r>
              <w:t>12</w:t>
            </w:r>
          </w:p>
        </w:tc>
        <w:tc>
          <w:tcPr>
            <w:tcW w:w="698" w:type="dxa"/>
          </w:tcPr>
          <w:p w:rsidR="009363F9" w:rsidRDefault="009363F9">
            <w:pPr>
              <w:pStyle w:val="ConsPlusNormal"/>
              <w:jc w:val="center"/>
            </w:pPr>
            <w:r>
              <w:t>13</w:t>
            </w:r>
          </w:p>
        </w:tc>
        <w:tc>
          <w:tcPr>
            <w:tcW w:w="698" w:type="dxa"/>
          </w:tcPr>
          <w:p w:rsidR="009363F9" w:rsidRDefault="009363F9">
            <w:pPr>
              <w:pStyle w:val="ConsPlusNormal"/>
              <w:jc w:val="center"/>
            </w:pPr>
            <w:r>
              <w:t>14</w:t>
            </w:r>
          </w:p>
        </w:tc>
        <w:tc>
          <w:tcPr>
            <w:tcW w:w="698" w:type="dxa"/>
          </w:tcPr>
          <w:p w:rsidR="009363F9" w:rsidRDefault="009363F9">
            <w:pPr>
              <w:pStyle w:val="ConsPlusNormal"/>
              <w:jc w:val="center"/>
            </w:pPr>
            <w:r>
              <w:t>15</w:t>
            </w:r>
          </w:p>
        </w:tc>
        <w:tc>
          <w:tcPr>
            <w:tcW w:w="698" w:type="dxa"/>
          </w:tcPr>
          <w:p w:rsidR="009363F9" w:rsidRDefault="009363F9">
            <w:pPr>
              <w:pStyle w:val="ConsPlusNormal"/>
              <w:jc w:val="center"/>
            </w:pPr>
            <w:r>
              <w:t>16</w:t>
            </w:r>
          </w:p>
        </w:tc>
        <w:tc>
          <w:tcPr>
            <w:tcW w:w="698" w:type="dxa"/>
          </w:tcPr>
          <w:p w:rsidR="009363F9" w:rsidRDefault="009363F9">
            <w:pPr>
              <w:pStyle w:val="ConsPlusNormal"/>
              <w:jc w:val="center"/>
            </w:pPr>
            <w:r>
              <w:t>17</w:t>
            </w:r>
          </w:p>
        </w:tc>
        <w:tc>
          <w:tcPr>
            <w:tcW w:w="698" w:type="dxa"/>
          </w:tcPr>
          <w:p w:rsidR="009363F9" w:rsidRDefault="009363F9">
            <w:pPr>
              <w:pStyle w:val="ConsPlusNormal"/>
              <w:jc w:val="center"/>
            </w:pPr>
            <w:r>
              <w:t>18</w:t>
            </w:r>
          </w:p>
        </w:tc>
        <w:tc>
          <w:tcPr>
            <w:tcW w:w="857" w:type="dxa"/>
          </w:tcPr>
          <w:p w:rsidR="009363F9" w:rsidRDefault="009363F9">
            <w:pPr>
              <w:pStyle w:val="ConsPlusNormal"/>
              <w:jc w:val="center"/>
            </w:pPr>
            <w:r>
              <w:t>19</w:t>
            </w:r>
          </w:p>
        </w:tc>
        <w:tc>
          <w:tcPr>
            <w:tcW w:w="968" w:type="dxa"/>
          </w:tcPr>
          <w:p w:rsidR="009363F9" w:rsidRDefault="009363F9">
            <w:pPr>
              <w:pStyle w:val="ConsPlusNormal"/>
              <w:jc w:val="center"/>
            </w:pPr>
            <w:r>
              <w:t>20</w:t>
            </w:r>
          </w:p>
        </w:tc>
      </w:tr>
      <w:tr w:rsidR="009363F9">
        <w:tc>
          <w:tcPr>
            <w:tcW w:w="510"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699" w:type="dxa"/>
          </w:tcPr>
          <w:p w:rsidR="009363F9" w:rsidRDefault="009363F9">
            <w:pPr>
              <w:pStyle w:val="ConsPlusNormal"/>
            </w:pPr>
            <w:r>
              <w:t>8</w:t>
            </w:r>
          </w:p>
        </w:tc>
        <w:tc>
          <w:tcPr>
            <w:tcW w:w="698" w:type="dxa"/>
          </w:tcPr>
          <w:p w:rsidR="009363F9" w:rsidRDefault="009363F9">
            <w:pPr>
              <w:pStyle w:val="ConsPlusNormal"/>
            </w:pPr>
            <w:r>
              <w:t>4</w:t>
            </w:r>
          </w:p>
        </w:tc>
        <w:tc>
          <w:tcPr>
            <w:tcW w:w="698" w:type="dxa"/>
          </w:tcPr>
          <w:p w:rsidR="009363F9" w:rsidRDefault="009363F9">
            <w:pPr>
              <w:pStyle w:val="ConsPlusNormal"/>
            </w:pPr>
            <w:r>
              <w:t>13</w:t>
            </w:r>
          </w:p>
        </w:tc>
        <w:tc>
          <w:tcPr>
            <w:tcW w:w="698" w:type="dxa"/>
          </w:tcPr>
          <w:p w:rsidR="009363F9" w:rsidRDefault="009363F9">
            <w:pPr>
              <w:pStyle w:val="ConsPlusNormal"/>
            </w:pPr>
            <w:r>
              <w:t>19</w:t>
            </w:r>
          </w:p>
        </w:tc>
        <w:tc>
          <w:tcPr>
            <w:tcW w:w="698" w:type="dxa"/>
          </w:tcPr>
          <w:p w:rsidR="009363F9" w:rsidRDefault="009363F9">
            <w:pPr>
              <w:pStyle w:val="ConsPlusNormal"/>
            </w:pPr>
            <w:r>
              <w:t>13</w:t>
            </w:r>
          </w:p>
        </w:tc>
        <w:tc>
          <w:tcPr>
            <w:tcW w:w="698" w:type="dxa"/>
          </w:tcPr>
          <w:p w:rsidR="009363F9" w:rsidRDefault="009363F9">
            <w:pPr>
              <w:pStyle w:val="ConsPlusNormal"/>
            </w:pPr>
            <w:r>
              <w:t>11</w:t>
            </w:r>
          </w:p>
        </w:tc>
        <w:tc>
          <w:tcPr>
            <w:tcW w:w="698" w:type="dxa"/>
          </w:tcPr>
          <w:p w:rsidR="009363F9" w:rsidRDefault="009363F9">
            <w:pPr>
              <w:pStyle w:val="ConsPlusNormal"/>
            </w:pPr>
            <w:r>
              <w:t>32</w:t>
            </w:r>
          </w:p>
        </w:tc>
        <w:tc>
          <w:tcPr>
            <w:tcW w:w="698" w:type="dxa"/>
          </w:tcPr>
          <w:p w:rsidR="009363F9" w:rsidRDefault="009363F9">
            <w:pPr>
              <w:pStyle w:val="ConsPlusNormal"/>
            </w:pPr>
            <w:r>
              <w:t>24</w:t>
            </w:r>
          </w:p>
        </w:tc>
        <w:tc>
          <w:tcPr>
            <w:tcW w:w="698" w:type="dxa"/>
          </w:tcPr>
          <w:p w:rsidR="009363F9" w:rsidRDefault="009363F9">
            <w:pPr>
              <w:pStyle w:val="ConsPlusNormal"/>
            </w:pPr>
            <w:r>
              <w:t>11</w:t>
            </w:r>
          </w:p>
        </w:tc>
        <w:tc>
          <w:tcPr>
            <w:tcW w:w="698" w:type="dxa"/>
          </w:tcPr>
          <w:p w:rsidR="009363F9" w:rsidRDefault="009363F9">
            <w:pPr>
              <w:pStyle w:val="ConsPlusNormal"/>
            </w:pPr>
            <w:r>
              <w:t>16</w:t>
            </w:r>
          </w:p>
        </w:tc>
        <w:tc>
          <w:tcPr>
            <w:tcW w:w="698" w:type="dxa"/>
          </w:tcPr>
          <w:p w:rsidR="009363F9" w:rsidRDefault="009363F9">
            <w:pPr>
              <w:pStyle w:val="ConsPlusNormal"/>
            </w:pPr>
            <w:r>
              <w:t>3</w:t>
            </w:r>
          </w:p>
        </w:tc>
        <w:tc>
          <w:tcPr>
            <w:tcW w:w="698" w:type="dxa"/>
          </w:tcPr>
          <w:p w:rsidR="009363F9" w:rsidRDefault="009363F9">
            <w:pPr>
              <w:pStyle w:val="ConsPlusNormal"/>
            </w:pPr>
            <w:r>
              <w:t>4</w:t>
            </w:r>
          </w:p>
        </w:tc>
        <w:tc>
          <w:tcPr>
            <w:tcW w:w="698" w:type="dxa"/>
          </w:tcPr>
          <w:p w:rsidR="009363F9" w:rsidRDefault="009363F9">
            <w:pPr>
              <w:pStyle w:val="ConsPlusNormal"/>
            </w:pPr>
            <w:r>
              <w:t>44</w:t>
            </w:r>
          </w:p>
        </w:tc>
        <w:tc>
          <w:tcPr>
            <w:tcW w:w="698" w:type="dxa"/>
          </w:tcPr>
          <w:p w:rsidR="009363F9" w:rsidRDefault="009363F9">
            <w:pPr>
              <w:pStyle w:val="ConsPlusNormal"/>
            </w:pPr>
            <w:r>
              <w:t>18</w:t>
            </w:r>
          </w:p>
        </w:tc>
        <w:tc>
          <w:tcPr>
            <w:tcW w:w="698" w:type="dxa"/>
          </w:tcPr>
          <w:p w:rsidR="009363F9" w:rsidRDefault="009363F9">
            <w:pPr>
              <w:pStyle w:val="ConsPlusNormal"/>
            </w:pPr>
            <w:r>
              <w:t>12</w:t>
            </w:r>
          </w:p>
        </w:tc>
        <w:tc>
          <w:tcPr>
            <w:tcW w:w="698" w:type="dxa"/>
          </w:tcPr>
          <w:p w:rsidR="009363F9" w:rsidRDefault="009363F9">
            <w:pPr>
              <w:pStyle w:val="ConsPlusNormal"/>
            </w:pPr>
            <w:r>
              <w:t>25</w:t>
            </w:r>
          </w:p>
        </w:tc>
        <w:tc>
          <w:tcPr>
            <w:tcW w:w="857" w:type="dxa"/>
          </w:tcPr>
          <w:p w:rsidR="009363F9" w:rsidRDefault="009363F9">
            <w:pPr>
              <w:pStyle w:val="ConsPlusNormal"/>
            </w:pPr>
            <w:r>
              <w:t>18</w:t>
            </w:r>
          </w:p>
        </w:tc>
        <w:tc>
          <w:tcPr>
            <w:tcW w:w="968" w:type="dxa"/>
          </w:tcPr>
          <w:p w:rsidR="009363F9" w:rsidRDefault="009363F9">
            <w:pPr>
              <w:pStyle w:val="ConsPlusNormal"/>
            </w:pPr>
            <w:r>
              <w:t>0,14</w:t>
            </w:r>
          </w:p>
        </w:tc>
      </w:tr>
      <w:tr w:rsidR="009363F9">
        <w:tc>
          <w:tcPr>
            <w:tcW w:w="510"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699" w:type="dxa"/>
          </w:tcPr>
          <w:p w:rsidR="009363F9" w:rsidRDefault="009363F9">
            <w:pPr>
              <w:pStyle w:val="ConsPlusNormal"/>
            </w:pPr>
            <w:r>
              <w:t>26</w:t>
            </w:r>
          </w:p>
        </w:tc>
        <w:tc>
          <w:tcPr>
            <w:tcW w:w="698" w:type="dxa"/>
          </w:tcPr>
          <w:p w:rsidR="009363F9" w:rsidRDefault="009363F9">
            <w:pPr>
              <w:pStyle w:val="ConsPlusNormal"/>
            </w:pPr>
            <w:r>
              <w:t>30</w:t>
            </w:r>
          </w:p>
        </w:tc>
        <w:tc>
          <w:tcPr>
            <w:tcW w:w="698" w:type="dxa"/>
          </w:tcPr>
          <w:p w:rsidR="009363F9" w:rsidRDefault="009363F9">
            <w:pPr>
              <w:pStyle w:val="ConsPlusNormal"/>
            </w:pPr>
            <w:r>
              <w:t>53</w:t>
            </w:r>
          </w:p>
        </w:tc>
        <w:tc>
          <w:tcPr>
            <w:tcW w:w="698" w:type="dxa"/>
          </w:tcPr>
          <w:p w:rsidR="009363F9" w:rsidRDefault="009363F9">
            <w:pPr>
              <w:pStyle w:val="ConsPlusNormal"/>
            </w:pPr>
            <w:r>
              <w:t>77</w:t>
            </w:r>
          </w:p>
        </w:tc>
        <w:tc>
          <w:tcPr>
            <w:tcW w:w="698" w:type="dxa"/>
          </w:tcPr>
          <w:p w:rsidR="009363F9" w:rsidRDefault="009363F9">
            <w:pPr>
              <w:pStyle w:val="ConsPlusNormal"/>
            </w:pPr>
            <w:r>
              <w:t>37</w:t>
            </w:r>
          </w:p>
        </w:tc>
        <w:tc>
          <w:tcPr>
            <w:tcW w:w="698" w:type="dxa"/>
          </w:tcPr>
          <w:p w:rsidR="009363F9" w:rsidRDefault="009363F9">
            <w:pPr>
              <w:pStyle w:val="ConsPlusNormal"/>
            </w:pPr>
            <w:r>
              <w:t>17</w:t>
            </w:r>
          </w:p>
        </w:tc>
        <w:tc>
          <w:tcPr>
            <w:tcW w:w="698" w:type="dxa"/>
          </w:tcPr>
          <w:p w:rsidR="009363F9" w:rsidRDefault="009363F9">
            <w:pPr>
              <w:pStyle w:val="ConsPlusNormal"/>
            </w:pPr>
            <w:r>
              <w:t>25</w:t>
            </w:r>
          </w:p>
        </w:tc>
        <w:tc>
          <w:tcPr>
            <w:tcW w:w="698" w:type="dxa"/>
          </w:tcPr>
          <w:p w:rsidR="009363F9" w:rsidRDefault="009363F9">
            <w:pPr>
              <w:pStyle w:val="ConsPlusNormal"/>
            </w:pPr>
            <w:r>
              <w:t>19</w:t>
            </w:r>
          </w:p>
        </w:tc>
        <w:tc>
          <w:tcPr>
            <w:tcW w:w="698" w:type="dxa"/>
          </w:tcPr>
          <w:p w:rsidR="009363F9" w:rsidRDefault="009363F9">
            <w:pPr>
              <w:pStyle w:val="ConsPlusNormal"/>
            </w:pPr>
            <w:r>
              <w:t>11</w:t>
            </w:r>
          </w:p>
        </w:tc>
        <w:tc>
          <w:tcPr>
            <w:tcW w:w="698" w:type="dxa"/>
          </w:tcPr>
          <w:p w:rsidR="009363F9" w:rsidRDefault="009363F9">
            <w:pPr>
              <w:pStyle w:val="ConsPlusNormal"/>
            </w:pPr>
            <w:r>
              <w:t>12</w:t>
            </w:r>
          </w:p>
        </w:tc>
        <w:tc>
          <w:tcPr>
            <w:tcW w:w="698" w:type="dxa"/>
          </w:tcPr>
          <w:p w:rsidR="009363F9" w:rsidRDefault="009363F9">
            <w:pPr>
              <w:pStyle w:val="ConsPlusNormal"/>
            </w:pPr>
            <w:r>
              <w:t>26</w:t>
            </w:r>
          </w:p>
        </w:tc>
        <w:tc>
          <w:tcPr>
            <w:tcW w:w="698" w:type="dxa"/>
          </w:tcPr>
          <w:p w:rsidR="009363F9" w:rsidRDefault="009363F9">
            <w:pPr>
              <w:pStyle w:val="ConsPlusNormal"/>
            </w:pPr>
            <w:r>
              <w:t>22</w:t>
            </w:r>
          </w:p>
        </w:tc>
        <w:tc>
          <w:tcPr>
            <w:tcW w:w="698" w:type="dxa"/>
          </w:tcPr>
          <w:p w:rsidR="009363F9" w:rsidRDefault="009363F9">
            <w:pPr>
              <w:pStyle w:val="ConsPlusNormal"/>
            </w:pPr>
            <w:r>
              <w:t>97</w:t>
            </w:r>
          </w:p>
        </w:tc>
        <w:tc>
          <w:tcPr>
            <w:tcW w:w="698" w:type="dxa"/>
          </w:tcPr>
          <w:p w:rsidR="009363F9" w:rsidRDefault="009363F9">
            <w:pPr>
              <w:pStyle w:val="ConsPlusNormal"/>
            </w:pPr>
            <w:r>
              <w:t>11</w:t>
            </w:r>
          </w:p>
        </w:tc>
        <w:tc>
          <w:tcPr>
            <w:tcW w:w="698" w:type="dxa"/>
          </w:tcPr>
          <w:p w:rsidR="009363F9" w:rsidRDefault="009363F9">
            <w:pPr>
              <w:pStyle w:val="ConsPlusNormal"/>
            </w:pPr>
            <w:r>
              <w:t>56</w:t>
            </w:r>
          </w:p>
        </w:tc>
        <w:tc>
          <w:tcPr>
            <w:tcW w:w="698" w:type="dxa"/>
          </w:tcPr>
          <w:p w:rsidR="009363F9" w:rsidRDefault="009363F9">
            <w:pPr>
              <w:pStyle w:val="ConsPlusNormal"/>
            </w:pPr>
            <w:r>
              <w:t>35</w:t>
            </w:r>
          </w:p>
        </w:tc>
        <w:tc>
          <w:tcPr>
            <w:tcW w:w="857" w:type="dxa"/>
          </w:tcPr>
          <w:p w:rsidR="009363F9" w:rsidRDefault="009363F9">
            <w:pPr>
              <w:pStyle w:val="ConsPlusNormal"/>
            </w:pPr>
            <w:r>
              <w:t>34</w:t>
            </w:r>
          </w:p>
        </w:tc>
        <w:tc>
          <w:tcPr>
            <w:tcW w:w="968" w:type="dxa"/>
          </w:tcPr>
          <w:p w:rsidR="009363F9" w:rsidRDefault="009363F9">
            <w:pPr>
              <w:pStyle w:val="ConsPlusNormal"/>
            </w:pPr>
            <w:r>
              <w:t>0,14</w:t>
            </w:r>
          </w:p>
        </w:tc>
      </w:tr>
      <w:tr w:rsidR="009363F9">
        <w:tc>
          <w:tcPr>
            <w:tcW w:w="510"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699" w:type="dxa"/>
          </w:tcPr>
          <w:p w:rsidR="009363F9" w:rsidRDefault="009363F9">
            <w:pPr>
              <w:pStyle w:val="ConsPlusNormal"/>
            </w:pPr>
            <w:r>
              <w:t>55</w:t>
            </w:r>
          </w:p>
        </w:tc>
        <w:tc>
          <w:tcPr>
            <w:tcW w:w="698" w:type="dxa"/>
          </w:tcPr>
          <w:p w:rsidR="009363F9" w:rsidRDefault="009363F9">
            <w:pPr>
              <w:pStyle w:val="ConsPlusNormal"/>
            </w:pPr>
            <w:r>
              <w:t>16</w:t>
            </w:r>
          </w:p>
        </w:tc>
        <w:tc>
          <w:tcPr>
            <w:tcW w:w="698" w:type="dxa"/>
          </w:tcPr>
          <w:p w:rsidR="009363F9" w:rsidRDefault="009363F9">
            <w:pPr>
              <w:pStyle w:val="ConsPlusNormal"/>
            </w:pPr>
            <w:r>
              <w:t>41</w:t>
            </w:r>
          </w:p>
        </w:tc>
        <w:tc>
          <w:tcPr>
            <w:tcW w:w="698" w:type="dxa"/>
          </w:tcPr>
          <w:p w:rsidR="009363F9" w:rsidRDefault="009363F9">
            <w:pPr>
              <w:pStyle w:val="ConsPlusNormal"/>
            </w:pPr>
            <w:r>
              <w:t>19</w:t>
            </w:r>
          </w:p>
        </w:tc>
        <w:tc>
          <w:tcPr>
            <w:tcW w:w="698" w:type="dxa"/>
          </w:tcPr>
          <w:p w:rsidR="009363F9" w:rsidRDefault="009363F9">
            <w:pPr>
              <w:pStyle w:val="ConsPlusNormal"/>
            </w:pPr>
            <w:r>
              <w:t>25</w:t>
            </w:r>
          </w:p>
        </w:tc>
        <w:tc>
          <w:tcPr>
            <w:tcW w:w="698" w:type="dxa"/>
          </w:tcPr>
          <w:p w:rsidR="009363F9" w:rsidRDefault="009363F9">
            <w:pPr>
              <w:pStyle w:val="ConsPlusNormal"/>
            </w:pPr>
            <w:r>
              <w:t>18</w:t>
            </w:r>
          </w:p>
        </w:tc>
        <w:tc>
          <w:tcPr>
            <w:tcW w:w="698" w:type="dxa"/>
          </w:tcPr>
          <w:p w:rsidR="009363F9" w:rsidRDefault="009363F9">
            <w:pPr>
              <w:pStyle w:val="ConsPlusNormal"/>
            </w:pPr>
            <w:r>
              <w:t>23</w:t>
            </w:r>
          </w:p>
        </w:tc>
        <w:tc>
          <w:tcPr>
            <w:tcW w:w="698" w:type="dxa"/>
          </w:tcPr>
          <w:p w:rsidR="009363F9" w:rsidRDefault="009363F9">
            <w:pPr>
              <w:pStyle w:val="ConsPlusNormal"/>
            </w:pPr>
            <w:r>
              <w:t>22</w:t>
            </w:r>
          </w:p>
        </w:tc>
        <w:tc>
          <w:tcPr>
            <w:tcW w:w="698" w:type="dxa"/>
          </w:tcPr>
          <w:p w:rsidR="009363F9" w:rsidRDefault="009363F9">
            <w:pPr>
              <w:pStyle w:val="ConsPlusNormal"/>
            </w:pPr>
            <w:r>
              <w:t>15</w:t>
            </w:r>
          </w:p>
        </w:tc>
        <w:tc>
          <w:tcPr>
            <w:tcW w:w="698" w:type="dxa"/>
          </w:tcPr>
          <w:p w:rsidR="009363F9" w:rsidRDefault="009363F9">
            <w:pPr>
              <w:pStyle w:val="ConsPlusNormal"/>
            </w:pPr>
            <w:r>
              <w:t>44</w:t>
            </w:r>
          </w:p>
        </w:tc>
        <w:tc>
          <w:tcPr>
            <w:tcW w:w="698" w:type="dxa"/>
          </w:tcPr>
          <w:p w:rsidR="009363F9" w:rsidRDefault="009363F9">
            <w:pPr>
              <w:pStyle w:val="ConsPlusNormal"/>
            </w:pPr>
            <w:r>
              <w:t>0</w:t>
            </w:r>
          </w:p>
        </w:tc>
        <w:tc>
          <w:tcPr>
            <w:tcW w:w="698" w:type="dxa"/>
          </w:tcPr>
          <w:p w:rsidR="009363F9" w:rsidRDefault="009363F9">
            <w:pPr>
              <w:pStyle w:val="ConsPlusNormal"/>
            </w:pPr>
            <w:r>
              <w:t>17</w:t>
            </w:r>
          </w:p>
        </w:tc>
        <w:tc>
          <w:tcPr>
            <w:tcW w:w="698" w:type="dxa"/>
          </w:tcPr>
          <w:p w:rsidR="009363F9" w:rsidRDefault="009363F9">
            <w:pPr>
              <w:pStyle w:val="ConsPlusNormal"/>
            </w:pPr>
            <w:r>
              <w:t>60</w:t>
            </w:r>
          </w:p>
        </w:tc>
        <w:tc>
          <w:tcPr>
            <w:tcW w:w="698" w:type="dxa"/>
          </w:tcPr>
          <w:p w:rsidR="009363F9" w:rsidRDefault="009363F9">
            <w:pPr>
              <w:pStyle w:val="ConsPlusNormal"/>
            </w:pPr>
            <w:r>
              <w:t>22</w:t>
            </w:r>
          </w:p>
        </w:tc>
        <w:tc>
          <w:tcPr>
            <w:tcW w:w="698" w:type="dxa"/>
          </w:tcPr>
          <w:p w:rsidR="009363F9" w:rsidRDefault="009363F9">
            <w:pPr>
              <w:pStyle w:val="ConsPlusNormal"/>
            </w:pPr>
            <w:r>
              <w:t>19</w:t>
            </w:r>
          </w:p>
        </w:tc>
        <w:tc>
          <w:tcPr>
            <w:tcW w:w="698" w:type="dxa"/>
          </w:tcPr>
          <w:p w:rsidR="009363F9" w:rsidRDefault="009363F9">
            <w:pPr>
              <w:pStyle w:val="ConsPlusNormal"/>
            </w:pPr>
            <w:r>
              <w:t>58</w:t>
            </w:r>
          </w:p>
        </w:tc>
        <w:tc>
          <w:tcPr>
            <w:tcW w:w="857" w:type="dxa"/>
          </w:tcPr>
          <w:p w:rsidR="009363F9" w:rsidRDefault="009363F9">
            <w:pPr>
              <w:pStyle w:val="ConsPlusNormal"/>
            </w:pPr>
            <w:r>
              <w:t>33</w:t>
            </w:r>
          </w:p>
        </w:tc>
        <w:tc>
          <w:tcPr>
            <w:tcW w:w="968" w:type="dxa"/>
          </w:tcPr>
          <w:p w:rsidR="009363F9" w:rsidRDefault="009363F9">
            <w:pPr>
              <w:pStyle w:val="ConsPlusNormal"/>
            </w:pPr>
            <w:r>
              <w:t>0,15</w:t>
            </w:r>
          </w:p>
        </w:tc>
      </w:tr>
      <w:tr w:rsidR="009363F9">
        <w:tc>
          <w:tcPr>
            <w:tcW w:w="510"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699" w:type="dxa"/>
          </w:tcPr>
          <w:p w:rsidR="009363F9" w:rsidRDefault="009363F9">
            <w:pPr>
              <w:pStyle w:val="ConsPlusNormal"/>
            </w:pPr>
            <w:r>
              <w:t>3</w:t>
            </w:r>
          </w:p>
        </w:tc>
        <w:tc>
          <w:tcPr>
            <w:tcW w:w="698" w:type="dxa"/>
          </w:tcPr>
          <w:p w:rsidR="009363F9" w:rsidRDefault="009363F9">
            <w:pPr>
              <w:pStyle w:val="ConsPlusNormal"/>
            </w:pPr>
            <w:r>
              <w:t>1</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2</w:t>
            </w:r>
          </w:p>
        </w:tc>
        <w:tc>
          <w:tcPr>
            <w:tcW w:w="698" w:type="dxa"/>
          </w:tcPr>
          <w:p w:rsidR="009363F9" w:rsidRDefault="009363F9">
            <w:pPr>
              <w:pStyle w:val="ConsPlusNormal"/>
            </w:pPr>
            <w:r>
              <w:t>0</w:t>
            </w:r>
          </w:p>
        </w:tc>
        <w:tc>
          <w:tcPr>
            <w:tcW w:w="698" w:type="dxa"/>
          </w:tcPr>
          <w:p w:rsidR="009363F9" w:rsidRDefault="009363F9">
            <w:pPr>
              <w:pStyle w:val="ConsPlusNormal"/>
            </w:pPr>
            <w:r>
              <w:t>2</w:t>
            </w:r>
          </w:p>
        </w:tc>
        <w:tc>
          <w:tcPr>
            <w:tcW w:w="698" w:type="dxa"/>
          </w:tcPr>
          <w:p w:rsidR="009363F9" w:rsidRDefault="009363F9">
            <w:pPr>
              <w:pStyle w:val="ConsPlusNormal"/>
            </w:pPr>
            <w:r>
              <w:t>1</w:t>
            </w:r>
          </w:p>
        </w:tc>
        <w:tc>
          <w:tcPr>
            <w:tcW w:w="698" w:type="dxa"/>
          </w:tcPr>
          <w:p w:rsidR="009363F9" w:rsidRDefault="009363F9">
            <w:pPr>
              <w:pStyle w:val="ConsPlusNormal"/>
            </w:pPr>
            <w:r>
              <w:t>0</w:t>
            </w:r>
          </w:p>
        </w:tc>
        <w:tc>
          <w:tcPr>
            <w:tcW w:w="698" w:type="dxa"/>
          </w:tcPr>
          <w:p w:rsidR="009363F9" w:rsidRDefault="009363F9">
            <w:pPr>
              <w:pStyle w:val="ConsPlusNormal"/>
            </w:pPr>
            <w:r>
              <w:t>1</w:t>
            </w:r>
          </w:p>
        </w:tc>
        <w:tc>
          <w:tcPr>
            <w:tcW w:w="698" w:type="dxa"/>
          </w:tcPr>
          <w:p w:rsidR="009363F9" w:rsidRDefault="009363F9">
            <w:pPr>
              <w:pStyle w:val="ConsPlusNormal"/>
            </w:pPr>
            <w:r>
              <w:t>0</w:t>
            </w:r>
          </w:p>
        </w:tc>
        <w:tc>
          <w:tcPr>
            <w:tcW w:w="698" w:type="dxa"/>
          </w:tcPr>
          <w:p w:rsidR="009363F9" w:rsidRDefault="009363F9">
            <w:pPr>
              <w:pStyle w:val="ConsPlusNormal"/>
            </w:pPr>
            <w:r>
              <w:t>14</w:t>
            </w:r>
          </w:p>
        </w:tc>
        <w:tc>
          <w:tcPr>
            <w:tcW w:w="698" w:type="dxa"/>
          </w:tcPr>
          <w:p w:rsidR="009363F9" w:rsidRDefault="009363F9">
            <w:pPr>
              <w:pStyle w:val="ConsPlusNormal"/>
            </w:pPr>
            <w:r>
              <w:t>15</w:t>
            </w:r>
          </w:p>
        </w:tc>
        <w:tc>
          <w:tcPr>
            <w:tcW w:w="698" w:type="dxa"/>
          </w:tcPr>
          <w:p w:rsidR="009363F9" w:rsidRDefault="009363F9">
            <w:pPr>
              <w:pStyle w:val="ConsPlusNormal"/>
            </w:pPr>
            <w:r>
              <w:t>4</w:t>
            </w:r>
          </w:p>
        </w:tc>
        <w:tc>
          <w:tcPr>
            <w:tcW w:w="698" w:type="dxa"/>
          </w:tcPr>
          <w:p w:rsidR="009363F9" w:rsidRDefault="009363F9">
            <w:pPr>
              <w:pStyle w:val="ConsPlusNormal"/>
            </w:pPr>
            <w:r>
              <w:t>7</w:t>
            </w:r>
          </w:p>
        </w:tc>
        <w:tc>
          <w:tcPr>
            <w:tcW w:w="857" w:type="dxa"/>
          </w:tcPr>
          <w:p w:rsidR="009363F9" w:rsidRDefault="009363F9">
            <w:pPr>
              <w:pStyle w:val="ConsPlusNormal"/>
            </w:pPr>
            <w:r>
              <w:t>9</w:t>
            </w:r>
          </w:p>
        </w:tc>
        <w:tc>
          <w:tcPr>
            <w:tcW w:w="968" w:type="dxa"/>
          </w:tcPr>
          <w:p w:rsidR="009363F9" w:rsidRDefault="009363F9">
            <w:pPr>
              <w:pStyle w:val="ConsPlusNormal"/>
            </w:pPr>
            <w:r>
              <w:t>0,17</w:t>
            </w:r>
          </w:p>
        </w:tc>
      </w:tr>
      <w:tr w:rsidR="009363F9">
        <w:tc>
          <w:tcPr>
            <w:tcW w:w="510"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699" w:type="dxa"/>
          </w:tcPr>
          <w:p w:rsidR="009363F9" w:rsidRDefault="009363F9">
            <w:pPr>
              <w:pStyle w:val="ConsPlusNormal"/>
            </w:pPr>
            <w:r>
              <w:t>34</w:t>
            </w:r>
          </w:p>
        </w:tc>
        <w:tc>
          <w:tcPr>
            <w:tcW w:w="698" w:type="dxa"/>
          </w:tcPr>
          <w:p w:rsidR="009363F9" w:rsidRDefault="009363F9">
            <w:pPr>
              <w:pStyle w:val="ConsPlusNormal"/>
            </w:pPr>
            <w:r>
              <w:t>45</w:t>
            </w:r>
          </w:p>
        </w:tc>
        <w:tc>
          <w:tcPr>
            <w:tcW w:w="698" w:type="dxa"/>
          </w:tcPr>
          <w:p w:rsidR="009363F9" w:rsidRDefault="009363F9">
            <w:pPr>
              <w:pStyle w:val="ConsPlusNormal"/>
            </w:pPr>
            <w:r>
              <w:t>23</w:t>
            </w:r>
          </w:p>
        </w:tc>
        <w:tc>
          <w:tcPr>
            <w:tcW w:w="698" w:type="dxa"/>
          </w:tcPr>
          <w:p w:rsidR="009363F9" w:rsidRDefault="009363F9">
            <w:pPr>
              <w:pStyle w:val="ConsPlusNormal"/>
            </w:pPr>
            <w:r>
              <w:t>40</w:t>
            </w:r>
          </w:p>
        </w:tc>
        <w:tc>
          <w:tcPr>
            <w:tcW w:w="698" w:type="dxa"/>
          </w:tcPr>
          <w:p w:rsidR="009363F9" w:rsidRDefault="009363F9">
            <w:pPr>
              <w:pStyle w:val="ConsPlusNormal"/>
            </w:pPr>
            <w:r>
              <w:t>33</w:t>
            </w:r>
          </w:p>
        </w:tc>
        <w:tc>
          <w:tcPr>
            <w:tcW w:w="698" w:type="dxa"/>
          </w:tcPr>
          <w:p w:rsidR="009363F9" w:rsidRDefault="009363F9">
            <w:pPr>
              <w:pStyle w:val="ConsPlusNormal"/>
            </w:pPr>
            <w:r>
              <w:t>22</w:t>
            </w:r>
          </w:p>
        </w:tc>
        <w:tc>
          <w:tcPr>
            <w:tcW w:w="698" w:type="dxa"/>
          </w:tcPr>
          <w:p w:rsidR="009363F9" w:rsidRDefault="009363F9">
            <w:pPr>
              <w:pStyle w:val="ConsPlusNormal"/>
            </w:pPr>
            <w:r>
              <w:t>43</w:t>
            </w:r>
          </w:p>
        </w:tc>
        <w:tc>
          <w:tcPr>
            <w:tcW w:w="698" w:type="dxa"/>
          </w:tcPr>
          <w:p w:rsidR="009363F9" w:rsidRDefault="009363F9">
            <w:pPr>
              <w:pStyle w:val="ConsPlusNormal"/>
            </w:pPr>
            <w:r>
              <w:t>57</w:t>
            </w:r>
          </w:p>
        </w:tc>
        <w:tc>
          <w:tcPr>
            <w:tcW w:w="698" w:type="dxa"/>
          </w:tcPr>
          <w:p w:rsidR="009363F9" w:rsidRDefault="009363F9">
            <w:pPr>
              <w:pStyle w:val="ConsPlusNormal"/>
            </w:pPr>
            <w:r>
              <w:t>29</w:t>
            </w:r>
          </w:p>
        </w:tc>
        <w:tc>
          <w:tcPr>
            <w:tcW w:w="698" w:type="dxa"/>
          </w:tcPr>
          <w:p w:rsidR="009363F9" w:rsidRDefault="009363F9">
            <w:pPr>
              <w:pStyle w:val="ConsPlusNormal"/>
            </w:pPr>
            <w:r>
              <w:t>51</w:t>
            </w:r>
          </w:p>
        </w:tc>
        <w:tc>
          <w:tcPr>
            <w:tcW w:w="698" w:type="dxa"/>
          </w:tcPr>
          <w:p w:rsidR="009363F9" w:rsidRDefault="009363F9">
            <w:pPr>
              <w:pStyle w:val="ConsPlusNormal"/>
            </w:pPr>
            <w:r>
              <w:t>23</w:t>
            </w:r>
          </w:p>
        </w:tc>
        <w:tc>
          <w:tcPr>
            <w:tcW w:w="698" w:type="dxa"/>
          </w:tcPr>
          <w:p w:rsidR="009363F9" w:rsidRDefault="009363F9">
            <w:pPr>
              <w:pStyle w:val="ConsPlusNormal"/>
            </w:pPr>
            <w:r>
              <w:t>31</w:t>
            </w:r>
          </w:p>
        </w:tc>
        <w:tc>
          <w:tcPr>
            <w:tcW w:w="698" w:type="dxa"/>
          </w:tcPr>
          <w:p w:rsidR="009363F9" w:rsidRDefault="009363F9">
            <w:pPr>
              <w:pStyle w:val="ConsPlusNormal"/>
            </w:pPr>
            <w:r>
              <w:t>57</w:t>
            </w:r>
          </w:p>
        </w:tc>
        <w:tc>
          <w:tcPr>
            <w:tcW w:w="698" w:type="dxa"/>
          </w:tcPr>
          <w:p w:rsidR="009363F9" w:rsidRDefault="009363F9">
            <w:pPr>
              <w:pStyle w:val="ConsPlusNormal"/>
            </w:pPr>
            <w:r>
              <w:t>52</w:t>
            </w:r>
          </w:p>
        </w:tc>
        <w:tc>
          <w:tcPr>
            <w:tcW w:w="698" w:type="dxa"/>
          </w:tcPr>
          <w:p w:rsidR="009363F9" w:rsidRDefault="009363F9">
            <w:pPr>
              <w:pStyle w:val="ConsPlusNormal"/>
            </w:pPr>
            <w:r>
              <w:t>33</w:t>
            </w:r>
          </w:p>
        </w:tc>
        <w:tc>
          <w:tcPr>
            <w:tcW w:w="698" w:type="dxa"/>
          </w:tcPr>
          <w:p w:rsidR="009363F9" w:rsidRDefault="009363F9">
            <w:pPr>
              <w:pStyle w:val="ConsPlusNormal"/>
            </w:pPr>
            <w:r>
              <w:t>33</w:t>
            </w:r>
          </w:p>
        </w:tc>
        <w:tc>
          <w:tcPr>
            <w:tcW w:w="857" w:type="dxa"/>
          </w:tcPr>
          <w:p w:rsidR="009363F9" w:rsidRDefault="009363F9">
            <w:pPr>
              <w:pStyle w:val="ConsPlusNormal"/>
            </w:pPr>
            <w:r>
              <w:t>39</w:t>
            </w:r>
          </w:p>
        </w:tc>
        <w:tc>
          <w:tcPr>
            <w:tcW w:w="968" w:type="dxa"/>
          </w:tcPr>
          <w:p w:rsidR="009363F9" w:rsidRDefault="009363F9">
            <w:pPr>
              <w:pStyle w:val="ConsPlusNormal"/>
            </w:pPr>
            <w:r>
              <w:t>0,15</w:t>
            </w:r>
          </w:p>
        </w:tc>
      </w:tr>
      <w:tr w:rsidR="009363F9">
        <w:tc>
          <w:tcPr>
            <w:tcW w:w="510"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699" w:type="dxa"/>
          </w:tcPr>
          <w:p w:rsidR="009363F9" w:rsidRDefault="009363F9">
            <w:pPr>
              <w:pStyle w:val="ConsPlusNormal"/>
            </w:pPr>
            <w:r>
              <w:t>20</w:t>
            </w:r>
          </w:p>
        </w:tc>
        <w:tc>
          <w:tcPr>
            <w:tcW w:w="698" w:type="dxa"/>
          </w:tcPr>
          <w:p w:rsidR="009363F9" w:rsidRDefault="009363F9">
            <w:pPr>
              <w:pStyle w:val="ConsPlusNormal"/>
            </w:pPr>
            <w:r>
              <w:t>12</w:t>
            </w:r>
          </w:p>
        </w:tc>
        <w:tc>
          <w:tcPr>
            <w:tcW w:w="698" w:type="dxa"/>
          </w:tcPr>
          <w:p w:rsidR="009363F9" w:rsidRDefault="009363F9">
            <w:pPr>
              <w:pStyle w:val="ConsPlusNormal"/>
            </w:pPr>
            <w:r>
              <w:t>13</w:t>
            </w:r>
          </w:p>
        </w:tc>
        <w:tc>
          <w:tcPr>
            <w:tcW w:w="698" w:type="dxa"/>
          </w:tcPr>
          <w:p w:rsidR="009363F9" w:rsidRDefault="009363F9">
            <w:pPr>
              <w:pStyle w:val="ConsPlusNormal"/>
            </w:pPr>
            <w:r>
              <w:t>71</w:t>
            </w:r>
          </w:p>
        </w:tc>
        <w:tc>
          <w:tcPr>
            <w:tcW w:w="698" w:type="dxa"/>
          </w:tcPr>
          <w:p w:rsidR="009363F9" w:rsidRDefault="009363F9">
            <w:pPr>
              <w:pStyle w:val="ConsPlusNormal"/>
            </w:pPr>
            <w:r>
              <w:t>40</w:t>
            </w:r>
          </w:p>
        </w:tc>
        <w:tc>
          <w:tcPr>
            <w:tcW w:w="698" w:type="dxa"/>
          </w:tcPr>
          <w:p w:rsidR="009363F9" w:rsidRDefault="009363F9">
            <w:pPr>
              <w:pStyle w:val="ConsPlusNormal"/>
            </w:pPr>
            <w:r>
              <w:t>33</w:t>
            </w:r>
          </w:p>
        </w:tc>
        <w:tc>
          <w:tcPr>
            <w:tcW w:w="698" w:type="dxa"/>
          </w:tcPr>
          <w:p w:rsidR="009363F9" w:rsidRDefault="009363F9">
            <w:pPr>
              <w:pStyle w:val="ConsPlusNormal"/>
            </w:pPr>
            <w:r>
              <w:t>30</w:t>
            </w:r>
          </w:p>
        </w:tc>
        <w:tc>
          <w:tcPr>
            <w:tcW w:w="698" w:type="dxa"/>
          </w:tcPr>
          <w:p w:rsidR="009363F9" w:rsidRDefault="009363F9">
            <w:pPr>
              <w:pStyle w:val="ConsPlusNormal"/>
            </w:pPr>
            <w:r>
              <w:t>18</w:t>
            </w:r>
          </w:p>
        </w:tc>
        <w:tc>
          <w:tcPr>
            <w:tcW w:w="698" w:type="dxa"/>
          </w:tcPr>
          <w:p w:rsidR="009363F9" w:rsidRDefault="009363F9">
            <w:pPr>
              <w:pStyle w:val="ConsPlusNormal"/>
            </w:pPr>
            <w:r>
              <w:t>26</w:t>
            </w:r>
          </w:p>
        </w:tc>
        <w:tc>
          <w:tcPr>
            <w:tcW w:w="698" w:type="dxa"/>
          </w:tcPr>
          <w:p w:rsidR="009363F9" w:rsidRDefault="009363F9">
            <w:pPr>
              <w:pStyle w:val="ConsPlusNormal"/>
            </w:pPr>
            <w:r>
              <w:t>28</w:t>
            </w:r>
          </w:p>
        </w:tc>
        <w:tc>
          <w:tcPr>
            <w:tcW w:w="698" w:type="dxa"/>
          </w:tcPr>
          <w:p w:rsidR="009363F9" w:rsidRDefault="009363F9">
            <w:pPr>
              <w:pStyle w:val="ConsPlusNormal"/>
            </w:pPr>
            <w:r>
              <w:t>17</w:t>
            </w:r>
          </w:p>
        </w:tc>
        <w:tc>
          <w:tcPr>
            <w:tcW w:w="698" w:type="dxa"/>
          </w:tcPr>
          <w:p w:rsidR="009363F9" w:rsidRDefault="009363F9">
            <w:pPr>
              <w:pStyle w:val="ConsPlusNormal"/>
            </w:pPr>
            <w:r>
              <w:t>21</w:t>
            </w:r>
          </w:p>
        </w:tc>
        <w:tc>
          <w:tcPr>
            <w:tcW w:w="698" w:type="dxa"/>
          </w:tcPr>
          <w:p w:rsidR="009363F9" w:rsidRDefault="009363F9">
            <w:pPr>
              <w:pStyle w:val="ConsPlusNormal"/>
            </w:pPr>
            <w:r>
              <w:t>58</w:t>
            </w:r>
          </w:p>
        </w:tc>
        <w:tc>
          <w:tcPr>
            <w:tcW w:w="698" w:type="dxa"/>
          </w:tcPr>
          <w:p w:rsidR="009363F9" w:rsidRDefault="009363F9">
            <w:pPr>
              <w:pStyle w:val="ConsPlusNormal"/>
            </w:pPr>
            <w:r>
              <w:t>32</w:t>
            </w:r>
          </w:p>
        </w:tc>
        <w:tc>
          <w:tcPr>
            <w:tcW w:w="698" w:type="dxa"/>
          </w:tcPr>
          <w:p w:rsidR="009363F9" w:rsidRDefault="009363F9">
            <w:pPr>
              <w:pStyle w:val="ConsPlusNormal"/>
            </w:pPr>
            <w:r>
              <w:t>20</w:t>
            </w:r>
          </w:p>
        </w:tc>
        <w:tc>
          <w:tcPr>
            <w:tcW w:w="698" w:type="dxa"/>
          </w:tcPr>
          <w:p w:rsidR="009363F9" w:rsidRDefault="009363F9">
            <w:pPr>
              <w:pStyle w:val="ConsPlusNormal"/>
            </w:pPr>
            <w:r>
              <w:t>19</w:t>
            </w:r>
          </w:p>
        </w:tc>
        <w:tc>
          <w:tcPr>
            <w:tcW w:w="857" w:type="dxa"/>
          </w:tcPr>
          <w:p w:rsidR="009363F9" w:rsidRDefault="009363F9">
            <w:pPr>
              <w:pStyle w:val="ConsPlusNormal"/>
            </w:pPr>
            <w:r>
              <w:t>24</w:t>
            </w:r>
          </w:p>
        </w:tc>
        <w:tc>
          <w:tcPr>
            <w:tcW w:w="968" w:type="dxa"/>
          </w:tcPr>
          <w:p w:rsidR="009363F9" w:rsidRDefault="009363F9">
            <w:pPr>
              <w:pStyle w:val="ConsPlusNormal"/>
            </w:pPr>
            <w:r>
              <w:t>0,09</w:t>
            </w:r>
          </w:p>
        </w:tc>
      </w:tr>
      <w:tr w:rsidR="009363F9">
        <w:tc>
          <w:tcPr>
            <w:tcW w:w="510"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699" w:type="dxa"/>
          </w:tcPr>
          <w:p w:rsidR="009363F9" w:rsidRDefault="009363F9">
            <w:pPr>
              <w:pStyle w:val="ConsPlusNormal"/>
            </w:pPr>
            <w:r>
              <w:t>22</w:t>
            </w:r>
          </w:p>
        </w:tc>
        <w:tc>
          <w:tcPr>
            <w:tcW w:w="698" w:type="dxa"/>
          </w:tcPr>
          <w:p w:rsidR="009363F9" w:rsidRDefault="009363F9">
            <w:pPr>
              <w:pStyle w:val="ConsPlusNormal"/>
            </w:pPr>
            <w:r>
              <w:t>37</w:t>
            </w:r>
          </w:p>
        </w:tc>
        <w:tc>
          <w:tcPr>
            <w:tcW w:w="698" w:type="dxa"/>
          </w:tcPr>
          <w:p w:rsidR="009363F9" w:rsidRDefault="009363F9">
            <w:pPr>
              <w:pStyle w:val="ConsPlusNormal"/>
            </w:pPr>
            <w:r>
              <w:t>56</w:t>
            </w:r>
          </w:p>
        </w:tc>
        <w:tc>
          <w:tcPr>
            <w:tcW w:w="698" w:type="dxa"/>
          </w:tcPr>
          <w:p w:rsidR="009363F9" w:rsidRDefault="009363F9">
            <w:pPr>
              <w:pStyle w:val="ConsPlusNormal"/>
            </w:pPr>
            <w:r>
              <w:t>53</w:t>
            </w:r>
          </w:p>
        </w:tc>
        <w:tc>
          <w:tcPr>
            <w:tcW w:w="698" w:type="dxa"/>
          </w:tcPr>
          <w:p w:rsidR="009363F9" w:rsidRDefault="009363F9">
            <w:pPr>
              <w:pStyle w:val="ConsPlusNormal"/>
            </w:pPr>
            <w:r>
              <w:t>54</w:t>
            </w:r>
          </w:p>
        </w:tc>
        <w:tc>
          <w:tcPr>
            <w:tcW w:w="698" w:type="dxa"/>
          </w:tcPr>
          <w:p w:rsidR="009363F9" w:rsidRDefault="009363F9">
            <w:pPr>
              <w:pStyle w:val="ConsPlusNormal"/>
            </w:pPr>
            <w:r>
              <w:t>49</w:t>
            </w:r>
          </w:p>
        </w:tc>
        <w:tc>
          <w:tcPr>
            <w:tcW w:w="698" w:type="dxa"/>
          </w:tcPr>
          <w:p w:rsidR="009363F9" w:rsidRDefault="009363F9">
            <w:pPr>
              <w:pStyle w:val="ConsPlusNormal"/>
            </w:pPr>
            <w:r>
              <w:t>68</w:t>
            </w:r>
          </w:p>
        </w:tc>
        <w:tc>
          <w:tcPr>
            <w:tcW w:w="698" w:type="dxa"/>
          </w:tcPr>
          <w:p w:rsidR="009363F9" w:rsidRDefault="009363F9">
            <w:pPr>
              <w:pStyle w:val="ConsPlusNormal"/>
            </w:pPr>
            <w:r>
              <w:t>77</w:t>
            </w:r>
          </w:p>
        </w:tc>
        <w:tc>
          <w:tcPr>
            <w:tcW w:w="698" w:type="dxa"/>
          </w:tcPr>
          <w:p w:rsidR="009363F9" w:rsidRDefault="009363F9">
            <w:pPr>
              <w:pStyle w:val="ConsPlusNormal"/>
            </w:pPr>
            <w:r>
              <w:t>43</w:t>
            </w:r>
          </w:p>
        </w:tc>
        <w:tc>
          <w:tcPr>
            <w:tcW w:w="698" w:type="dxa"/>
          </w:tcPr>
          <w:p w:rsidR="009363F9" w:rsidRDefault="009363F9">
            <w:pPr>
              <w:pStyle w:val="ConsPlusNormal"/>
            </w:pPr>
            <w:r>
              <w:t>45</w:t>
            </w:r>
          </w:p>
        </w:tc>
        <w:tc>
          <w:tcPr>
            <w:tcW w:w="698" w:type="dxa"/>
          </w:tcPr>
          <w:p w:rsidR="009363F9" w:rsidRDefault="009363F9">
            <w:pPr>
              <w:pStyle w:val="ConsPlusNormal"/>
            </w:pPr>
            <w:r>
              <w:t>36</w:t>
            </w:r>
          </w:p>
        </w:tc>
        <w:tc>
          <w:tcPr>
            <w:tcW w:w="698" w:type="dxa"/>
          </w:tcPr>
          <w:p w:rsidR="009363F9" w:rsidRDefault="009363F9">
            <w:pPr>
              <w:pStyle w:val="ConsPlusNormal"/>
            </w:pPr>
            <w:r>
              <w:t>37</w:t>
            </w:r>
          </w:p>
        </w:tc>
        <w:tc>
          <w:tcPr>
            <w:tcW w:w="698" w:type="dxa"/>
          </w:tcPr>
          <w:p w:rsidR="009363F9" w:rsidRDefault="009363F9">
            <w:pPr>
              <w:pStyle w:val="ConsPlusNormal"/>
            </w:pPr>
            <w:r>
              <w:t>143</w:t>
            </w:r>
          </w:p>
        </w:tc>
        <w:tc>
          <w:tcPr>
            <w:tcW w:w="698" w:type="dxa"/>
          </w:tcPr>
          <w:p w:rsidR="009363F9" w:rsidRDefault="009363F9">
            <w:pPr>
              <w:pStyle w:val="ConsPlusNormal"/>
            </w:pPr>
            <w:r>
              <w:t>75</w:t>
            </w:r>
          </w:p>
        </w:tc>
        <w:tc>
          <w:tcPr>
            <w:tcW w:w="698" w:type="dxa"/>
          </w:tcPr>
          <w:p w:rsidR="009363F9" w:rsidRDefault="009363F9">
            <w:pPr>
              <w:pStyle w:val="ConsPlusNormal"/>
            </w:pPr>
            <w:r>
              <w:t>59</w:t>
            </w:r>
          </w:p>
        </w:tc>
        <w:tc>
          <w:tcPr>
            <w:tcW w:w="698" w:type="dxa"/>
          </w:tcPr>
          <w:p w:rsidR="009363F9" w:rsidRDefault="009363F9">
            <w:pPr>
              <w:pStyle w:val="ConsPlusNormal"/>
            </w:pPr>
            <w:r>
              <w:t>61</w:t>
            </w:r>
          </w:p>
        </w:tc>
        <w:tc>
          <w:tcPr>
            <w:tcW w:w="857" w:type="dxa"/>
          </w:tcPr>
          <w:p w:rsidR="009363F9" w:rsidRDefault="009363F9">
            <w:pPr>
              <w:pStyle w:val="ConsPlusNormal"/>
            </w:pPr>
            <w:r>
              <w:t>65</w:t>
            </w:r>
          </w:p>
        </w:tc>
        <w:tc>
          <w:tcPr>
            <w:tcW w:w="968" w:type="dxa"/>
          </w:tcPr>
          <w:p w:rsidR="009363F9" w:rsidRDefault="009363F9">
            <w:pPr>
              <w:pStyle w:val="ConsPlusNormal"/>
            </w:pPr>
            <w:r>
              <w:t>0,19</w:t>
            </w:r>
          </w:p>
        </w:tc>
      </w:tr>
      <w:tr w:rsidR="009363F9">
        <w:tc>
          <w:tcPr>
            <w:tcW w:w="510"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699" w:type="dxa"/>
          </w:tcPr>
          <w:p w:rsidR="009363F9" w:rsidRDefault="009363F9">
            <w:pPr>
              <w:pStyle w:val="ConsPlusNormal"/>
            </w:pPr>
            <w:r>
              <w:t>33</w:t>
            </w:r>
          </w:p>
        </w:tc>
        <w:tc>
          <w:tcPr>
            <w:tcW w:w="698" w:type="dxa"/>
          </w:tcPr>
          <w:p w:rsidR="009363F9" w:rsidRDefault="009363F9">
            <w:pPr>
              <w:pStyle w:val="ConsPlusNormal"/>
            </w:pPr>
            <w:r>
              <w:t>35</w:t>
            </w:r>
          </w:p>
        </w:tc>
        <w:tc>
          <w:tcPr>
            <w:tcW w:w="698" w:type="dxa"/>
          </w:tcPr>
          <w:p w:rsidR="009363F9" w:rsidRDefault="009363F9">
            <w:pPr>
              <w:pStyle w:val="ConsPlusNormal"/>
            </w:pPr>
            <w:r>
              <w:t>32</w:t>
            </w:r>
          </w:p>
        </w:tc>
        <w:tc>
          <w:tcPr>
            <w:tcW w:w="698" w:type="dxa"/>
          </w:tcPr>
          <w:p w:rsidR="009363F9" w:rsidRDefault="009363F9">
            <w:pPr>
              <w:pStyle w:val="ConsPlusNormal"/>
            </w:pPr>
            <w:r>
              <w:t>29</w:t>
            </w:r>
          </w:p>
        </w:tc>
        <w:tc>
          <w:tcPr>
            <w:tcW w:w="698" w:type="dxa"/>
          </w:tcPr>
          <w:p w:rsidR="009363F9" w:rsidRDefault="009363F9">
            <w:pPr>
              <w:pStyle w:val="ConsPlusNormal"/>
            </w:pPr>
            <w:r>
              <w:t>30</w:t>
            </w:r>
          </w:p>
        </w:tc>
        <w:tc>
          <w:tcPr>
            <w:tcW w:w="698" w:type="dxa"/>
          </w:tcPr>
          <w:p w:rsidR="009363F9" w:rsidRDefault="009363F9">
            <w:pPr>
              <w:pStyle w:val="ConsPlusNormal"/>
            </w:pPr>
            <w:r>
              <w:t>23</w:t>
            </w:r>
          </w:p>
        </w:tc>
        <w:tc>
          <w:tcPr>
            <w:tcW w:w="698" w:type="dxa"/>
          </w:tcPr>
          <w:p w:rsidR="009363F9" w:rsidRDefault="009363F9">
            <w:pPr>
              <w:pStyle w:val="ConsPlusNormal"/>
            </w:pPr>
            <w:r>
              <w:t>57</w:t>
            </w:r>
          </w:p>
        </w:tc>
        <w:tc>
          <w:tcPr>
            <w:tcW w:w="698" w:type="dxa"/>
          </w:tcPr>
          <w:p w:rsidR="009363F9" w:rsidRDefault="009363F9">
            <w:pPr>
              <w:pStyle w:val="ConsPlusNormal"/>
            </w:pPr>
            <w:r>
              <w:t>70</w:t>
            </w:r>
          </w:p>
        </w:tc>
        <w:tc>
          <w:tcPr>
            <w:tcW w:w="698" w:type="dxa"/>
          </w:tcPr>
          <w:p w:rsidR="009363F9" w:rsidRDefault="009363F9">
            <w:pPr>
              <w:pStyle w:val="ConsPlusNormal"/>
            </w:pPr>
            <w:r>
              <w:t>18</w:t>
            </w:r>
          </w:p>
        </w:tc>
        <w:tc>
          <w:tcPr>
            <w:tcW w:w="698" w:type="dxa"/>
          </w:tcPr>
          <w:p w:rsidR="009363F9" w:rsidRDefault="009363F9">
            <w:pPr>
              <w:pStyle w:val="ConsPlusNormal"/>
            </w:pPr>
            <w:r>
              <w:t>20</w:t>
            </w:r>
          </w:p>
        </w:tc>
        <w:tc>
          <w:tcPr>
            <w:tcW w:w="698" w:type="dxa"/>
          </w:tcPr>
          <w:p w:rsidR="009363F9" w:rsidRDefault="009363F9">
            <w:pPr>
              <w:pStyle w:val="ConsPlusNormal"/>
            </w:pPr>
            <w:r>
              <w:t>49</w:t>
            </w:r>
          </w:p>
        </w:tc>
        <w:tc>
          <w:tcPr>
            <w:tcW w:w="698" w:type="dxa"/>
          </w:tcPr>
          <w:p w:rsidR="009363F9" w:rsidRDefault="009363F9">
            <w:pPr>
              <w:pStyle w:val="ConsPlusNormal"/>
            </w:pPr>
            <w:r>
              <w:t>23</w:t>
            </w:r>
          </w:p>
        </w:tc>
        <w:tc>
          <w:tcPr>
            <w:tcW w:w="698" w:type="dxa"/>
          </w:tcPr>
          <w:p w:rsidR="009363F9" w:rsidRDefault="009363F9">
            <w:pPr>
              <w:pStyle w:val="ConsPlusNormal"/>
            </w:pPr>
            <w:r>
              <w:t>90</w:t>
            </w:r>
          </w:p>
        </w:tc>
        <w:tc>
          <w:tcPr>
            <w:tcW w:w="698" w:type="dxa"/>
          </w:tcPr>
          <w:p w:rsidR="009363F9" w:rsidRDefault="009363F9">
            <w:pPr>
              <w:pStyle w:val="ConsPlusNormal"/>
            </w:pPr>
            <w:r>
              <w:t>43</w:t>
            </w:r>
          </w:p>
        </w:tc>
        <w:tc>
          <w:tcPr>
            <w:tcW w:w="698" w:type="dxa"/>
          </w:tcPr>
          <w:p w:rsidR="009363F9" w:rsidRDefault="009363F9">
            <w:pPr>
              <w:pStyle w:val="ConsPlusNormal"/>
            </w:pPr>
            <w:r>
              <w:t>29</w:t>
            </w:r>
          </w:p>
        </w:tc>
        <w:tc>
          <w:tcPr>
            <w:tcW w:w="698" w:type="dxa"/>
          </w:tcPr>
          <w:p w:rsidR="009363F9" w:rsidRDefault="009363F9">
            <w:pPr>
              <w:pStyle w:val="ConsPlusNormal"/>
            </w:pPr>
            <w:r>
              <w:t>18</w:t>
            </w:r>
          </w:p>
        </w:tc>
        <w:tc>
          <w:tcPr>
            <w:tcW w:w="857" w:type="dxa"/>
          </w:tcPr>
          <w:p w:rsidR="009363F9" w:rsidRDefault="009363F9">
            <w:pPr>
              <w:pStyle w:val="ConsPlusNormal"/>
            </w:pPr>
            <w:r>
              <w:t>30</w:t>
            </w:r>
          </w:p>
        </w:tc>
        <w:tc>
          <w:tcPr>
            <w:tcW w:w="968" w:type="dxa"/>
          </w:tcPr>
          <w:p w:rsidR="009363F9" w:rsidRDefault="009363F9">
            <w:pPr>
              <w:pStyle w:val="ConsPlusNormal"/>
            </w:pPr>
            <w:r>
              <w:t>0,12</w:t>
            </w:r>
          </w:p>
        </w:tc>
      </w:tr>
      <w:tr w:rsidR="009363F9">
        <w:tc>
          <w:tcPr>
            <w:tcW w:w="510"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699" w:type="dxa"/>
          </w:tcPr>
          <w:p w:rsidR="009363F9" w:rsidRDefault="009363F9">
            <w:pPr>
              <w:pStyle w:val="ConsPlusNormal"/>
            </w:pPr>
            <w:r>
              <w:t>15</w:t>
            </w:r>
          </w:p>
        </w:tc>
        <w:tc>
          <w:tcPr>
            <w:tcW w:w="698" w:type="dxa"/>
          </w:tcPr>
          <w:p w:rsidR="009363F9" w:rsidRDefault="009363F9">
            <w:pPr>
              <w:pStyle w:val="ConsPlusNormal"/>
            </w:pPr>
            <w:r>
              <w:t>10</w:t>
            </w:r>
          </w:p>
        </w:tc>
        <w:tc>
          <w:tcPr>
            <w:tcW w:w="698" w:type="dxa"/>
          </w:tcPr>
          <w:p w:rsidR="009363F9" w:rsidRDefault="009363F9">
            <w:pPr>
              <w:pStyle w:val="ConsPlusNormal"/>
            </w:pPr>
            <w:r>
              <w:t>5</w:t>
            </w:r>
          </w:p>
        </w:tc>
        <w:tc>
          <w:tcPr>
            <w:tcW w:w="698" w:type="dxa"/>
          </w:tcPr>
          <w:p w:rsidR="009363F9" w:rsidRDefault="009363F9">
            <w:pPr>
              <w:pStyle w:val="ConsPlusNormal"/>
            </w:pPr>
            <w:r>
              <w:t>9</w:t>
            </w:r>
          </w:p>
        </w:tc>
        <w:tc>
          <w:tcPr>
            <w:tcW w:w="698" w:type="dxa"/>
          </w:tcPr>
          <w:p w:rsidR="009363F9" w:rsidRDefault="009363F9">
            <w:pPr>
              <w:pStyle w:val="ConsPlusNormal"/>
            </w:pPr>
            <w:r>
              <w:t>11</w:t>
            </w:r>
          </w:p>
        </w:tc>
        <w:tc>
          <w:tcPr>
            <w:tcW w:w="698" w:type="dxa"/>
          </w:tcPr>
          <w:p w:rsidR="009363F9" w:rsidRDefault="009363F9">
            <w:pPr>
              <w:pStyle w:val="ConsPlusNormal"/>
            </w:pPr>
            <w:r>
              <w:t>10</w:t>
            </w:r>
          </w:p>
        </w:tc>
        <w:tc>
          <w:tcPr>
            <w:tcW w:w="698" w:type="dxa"/>
          </w:tcPr>
          <w:p w:rsidR="009363F9" w:rsidRDefault="009363F9">
            <w:pPr>
              <w:pStyle w:val="ConsPlusNormal"/>
            </w:pPr>
            <w:r>
              <w:t>6</w:t>
            </w:r>
          </w:p>
        </w:tc>
        <w:tc>
          <w:tcPr>
            <w:tcW w:w="698" w:type="dxa"/>
          </w:tcPr>
          <w:p w:rsidR="009363F9" w:rsidRDefault="009363F9">
            <w:pPr>
              <w:pStyle w:val="ConsPlusNormal"/>
            </w:pPr>
            <w:r>
              <w:t>8</w:t>
            </w:r>
          </w:p>
        </w:tc>
        <w:tc>
          <w:tcPr>
            <w:tcW w:w="698" w:type="dxa"/>
          </w:tcPr>
          <w:p w:rsidR="009363F9" w:rsidRDefault="009363F9">
            <w:pPr>
              <w:pStyle w:val="ConsPlusNormal"/>
            </w:pPr>
            <w:r>
              <w:t>11</w:t>
            </w:r>
          </w:p>
        </w:tc>
        <w:tc>
          <w:tcPr>
            <w:tcW w:w="698" w:type="dxa"/>
          </w:tcPr>
          <w:p w:rsidR="009363F9" w:rsidRDefault="009363F9">
            <w:pPr>
              <w:pStyle w:val="ConsPlusNormal"/>
            </w:pPr>
            <w:r>
              <w:t>4</w:t>
            </w:r>
          </w:p>
        </w:tc>
        <w:tc>
          <w:tcPr>
            <w:tcW w:w="698" w:type="dxa"/>
          </w:tcPr>
          <w:p w:rsidR="009363F9" w:rsidRDefault="009363F9">
            <w:pPr>
              <w:pStyle w:val="ConsPlusNormal"/>
            </w:pPr>
            <w:r>
              <w:t>8</w:t>
            </w:r>
          </w:p>
        </w:tc>
        <w:tc>
          <w:tcPr>
            <w:tcW w:w="698" w:type="dxa"/>
          </w:tcPr>
          <w:p w:rsidR="009363F9" w:rsidRDefault="009363F9">
            <w:pPr>
              <w:pStyle w:val="ConsPlusNormal"/>
            </w:pPr>
            <w:r>
              <w:t>12</w:t>
            </w:r>
          </w:p>
        </w:tc>
        <w:tc>
          <w:tcPr>
            <w:tcW w:w="698" w:type="dxa"/>
          </w:tcPr>
          <w:p w:rsidR="009363F9" w:rsidRDefault="009363F9">
            <w:pPr>
              <w:pStyle w:val="ConsPlusNormal"/>
            </w:pPr>
            <w:r>
              <w:t>50</w:t>
            </w:r>
          </w:p>
        </w:tc>
        <w:tc>
          <w:tcPr>
            <w:tcW w:w="698" w:type="dxa"/>
          </w:tcPr>
          <w:p w:rsidR="009363F9" w:rsidRDefault="009363F9">
            <w:pPr>
              <w:pStyle w:val="ConsPlusNormal"/>
            </w:pPr>
            <w:r>
              <w:t>25</w:t>
            </w:r>
          </w:p>
        </w:tc>
        <w:tc>
          <w:tcPr>
            <w:tcW w:w="698" w:type="dxa"/>
          </w:tcPr>
          <w:p w:rsidR="009363F9" w:rsidRDefault="009363F9">
            <w:pPr>
              <w:pStyle w:val="ConsPlusNormal"/>
            </w:pPr>
            <w:r>
              <w:t>19</w:t>
            </w:r>
          </w:p>
        </w:tc>
        <w:tc>
          <w:tcPr>
            <w:tcW w:w="698" w:type="dxa"/>
          </w:tcPr>
          <w:p w:rsidR="009363F9" w:rsidRDefault="009363F9">
            <w:pPr>
              <w:pStyle w:val="ConsPlusNormal"/>
            </w:pPr>
            <w:r>
              <w:t>14</w:t>
            </w:r>
          </w:p>
        </w:tc>
        <w:tc>
          <w:tcPr>
            <w:tcW w:w="857" w:type="dxa"/>
          </w:tcPr>
          <w:p w:rsidR="009363F9" w:rsidRDefault="009363F9">
            <w:pPr>
              <w:pStyle w:val="ConsPlusNormal"/>
            </w:pPr>
            <w:r>
              <w:t>19</w:t>
            </w:r>
          </w:p>
        </w:tc>
        <w:tc>
          <w:tcPr>
            <w:tcW w:w="968" w:type="dxa"/>
          </w:tcPr>
          <w:p w:rsidR="009363F9" w:rsidRDefault="009363F9">
            <w:pPr>
              <w:pStyle w:val="ConsPlusNormal"/>
            </w:pPr>
            <w:r>
              <w:t>0,12</w:t>
            </w:r>
          </w:p>
        </w:tc>
      </w:tr>
      <w:tr w:rsidR="009363F9">
        <w:tc>
          <w:tcPr>
            <w:tcW w:w="510"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699" w:type="dxa"/>
          </w:tcPr>
          <w:p w:rsidR="009363F9" w:rsidRDefault="009363F9">
            <w:pPr>
              <w:pStyle w:val="ConsPlusNormal"/>
            </w:pPr>
            <w:r>
              <w:t>7</w:t>
            </w:r>
          </w:p>
        </w:tc>
        <w:tc>
          <w:tcPr>
            <w:tcW w:w="698" w:type="dxa"/>
          </w:tcPr>
          <w:p w:rsidR="009363F9" w:rsidRDefault="009363F9">
            <w:pPr>
              <w:pStyle w:val="ConsPlusNormal"/>
            </w:pPr>
            <w:r>
              <w:t>19</w:t>
            </w:r>
          </w:p>
        </w:tc>
        <w:tc>
          <w:tcPr>
            <w:tcW w:w="698" w:type="dxa"/>
          </w:tcPr>
          <w:p w:rsidR="009363F9" w:rsidRDefault="009363F9">
            <w:pPr>
              <w:pStyle w:val="ConsPlusNormal"/>
            </w:pPr>
            <w:r>
              <w:t>3</w:t>
            </w:r>
          </w:p>
        </w:tc>
        <w:tc>
          <w:tcPr>
            <w:tcW w:w="698" w:type="dxa"/>
          </w:tcPr>
          <w:p w:rsidR="009363F9" w:rsidRDefault="009363F9">
            <w:pPr>
              <w:pStyle w:val="ConsPlusNormal"/>
            </w:pPr>
            <w:r>
              <w:t>5</w:t>
            </w:r>
          </w:p>
        </w:tc>
        <w:tc>
          <w:tcPr>
            <w:tcW w:w="698" w:type="dxa"/>
          </w:tcPr>
          <w:p w:rsidR="009363F9" w:rsidRDefault="009363F9">
            <w:pPr>
              <w:pStyle w:val="ConsPlusNormal"/>
            </w:pPr>
            <w:r>
              <w:t>17</w:t>
            </w:r>
          </w:p>
        </w:tc>
        <w:tc>
          <w:tcPr>
            <w:tcW w:w="698" w:type="dxa"/>
          </w:tcPr>
          <w:p w:rsidR="009363F9" w:rsidRDefault="009363F9">
            <w:pPr>
              <w:pStyle w:val="ConsPlusNormal"/>
            </w:pPr>
            <w:r>
              <w:t>13</w:t>
            </w:r>
          </w:p>
        </w:tc>
        <w:tc>
          <w:tcPr>
            <w:tcW w:w="698" w:type="dxa"/>
          </w:tcPr>
          <w:p w:rsidR="009363F9" w:rsidRDefault="009363F9">
            <w:pPr>
              <w:pStyle w:val="ConsPlusNormal"/>
            </w:pPr>
            <w:r>
              <w:t>23</w:t>
            </w:r>
          </w:p>
        </w:tc>
        <w:tc>
          <w:tcPr>
            <w:tcW w:w="698" w:type="dxa"/>
          </w:tcPr>
          <w:p w:rsidR="009363F9" w:rsidRDefault="009363F9">
            <w:pPr>
              <w:pStyle w:val="ConsPlusNormal"/>
            </w:pPr>
            <w:r>
              <w:t>17</w:t>
            </w:r>
          </w:p>
        </w:tc>
        <w:tc>
          <w:tcPr>
            <w:tcW w:w="698" w:type="dxa"/>
          </w:tcPr>
          <w:p w:rsidR="009363F9" w:rsidRDefault="009363F9">
            <w:pPr>
              <w:pStyle w:val="ConsPlusNormal"/>
            </w:pPr>
            <w:r>
              <w:t>18</w:t>
            </w:r>
          </w:p>
        </w:tc>
        <w:tc>
          <w:tcPr>
            <w:tcW w:w="698" w:type="dxa"/>
          </w:tcPr>
          <w:p w:rsidR="009363F9" w:rsidRDefault="009363F9">
            <w:pPr>
              <w:pStyle w:val="ConsPlusNormal"/>
            </w:pPr>
            <w:r>
              <w:t>18</w:t>
            </w:r>
          </w:p>
        </w:tc>
        <w:tc>
          <w:tcPr>
            <w:tcW w:w="698" w:type="dxa"/>
          </w:tcPr>
          <w:p w:rsidR="009363F9" w:rsidRDefault="009363F9">
            <w:pPr>
              <w:pStyle w:val="ConsPlusNormal"/>
            </w:pPr>
            <w:r>
              <w:t>-</w:t>
            </w:r>
          </w:p>
        </w:tc>
        <w:tc>
          <w:tcPr>
            <w:tcW w:w="698" w:type="dxa"/>
          </w:tcPr>
          <w:p w:rsidR="009363F9" w:rsidRDefault="009363F9">
            <w:pPr>
              <w:pStyle w:val="ConsPlusNormal"/>
            </w:pPr>
            <w:r>
              <w:t>17</w:t>
            </w:r>
          </w:p>
        </w:tc>
        <w:tc>
          <w:tcPr>
            <w:tcW w:w="698" w:type="dxa"/>
          </w:tcPr>
          <w:p w:rsidR="009363F9" w:rsidRDefault="009363F9">
            <w:pPr>
              <w:pStyle w:val="ConsPlusNormal"/>
            </w:pPr>
            <w:r>
              <w:t>46</w:t>
            </w:r>
          </w:p>
        </w:tc>
        <w:tc>
          <w:tcPr>
            <w:tcW w:w="698" w:type="dxa"/>
          </w:tcPr>
          <w:p w:rsidR="009363F9" w:rsidRDefault="009363F9">
            <w:pPr>
              <w:pStyle w:val="ConsPlusNormal"/>
            </w:pPr>
            <w:r>
              <w:t>28</w:t>
            </w:r>
          </w:p>
        </w:tc>
        <w:tc>
          <w:tcPr>
            <w:tcW w:w="698" w:type="dxa"/>
          </w:tcPr>
          <w:p w:rsidR="009363F9" w:rsidRDefault="009363F9">
            <w:pPr>
              <w:pStyle w:val="ConsPlusNormal"/>
            </w:pPr>
            <w:r>
              <w:t>19</w:t>
            </w:r>
          </w:p>
        </w:tc>
        <w:tc>
          <w:tcPr>
            <w:tcW w:w="698" w:type="dxa"/>
          </w:tcPr>
          <w:p w:rsidR="009363F9" w:rsidRDefault="009363F9">
            <w:pPr>
              <w:pStyle w:val="ConsPlusNormal"/>
            </w:pPr>
            <w:r>
              <w:t>18</w:t>
            </w:r>
          </w:p>
        </w:tc>
        <w:tc>
          <w:tcPr>
            <w:tcW w:w="857" w:type="dxa"/>
          </w:tcPr>
          <w:p w:rsidR="009363F9" w:rsidRDefault="009363F9">
            <w:pPr>
              <w:pStyle w:val="ConsPlusNormal"/>
            </w:pPr>
            <w:r>
              <w:t>22</w:t>
            </w:r>
          </w:p>
        </w:tc>
        <w:tc>
          <w:tcPr>
            <w:tcW w:w="968" w:type="dxa"/>
          </w:tcPr>
          <w:p w:rsidR="009363F9" w:rsidRDefault="009363F9">
            <w:pPr>
              <w:pStyle w:val="ConsPlusNormal"/>
            </w:pPr>
            <w:r>
              <w:t>0,11</w:t>
            </w:r>
          </w:p>
        </w:tc>
      </w:tr>
      <w:tr w:rsidR="009363F9">
        <w:tc>
          <w:tcPr>
            <w:tcW w:w="510"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699" w:type="dxa"/>
          </w:tcPr>
          <w:p w:rsidR="009363F9" w:rsidRDefault="009363F9">
            <w:pPr>
              <w:pStyle w:val="ConsPlusNormal"/>
            </w:pPr>
            <w:r>
              <w:t>23</w:t>
            </w:r>
          </w:p>
        </w:tc>
        <w:tc>
          <w:tcPr>
            <w:tcW w:w="698" w:type="dxa"/>
          </w:tcPr>
          <w:p w:rsidR="009363F9" w:rsidRDefault="009363F9">
            <w:pPr>
              <w:pStyle w:val="ConsPlusNormal"/>
            </w:pPr>
            <w:r>
              <w:t>34</w:t>
            </w:r>
          </w:p>
        </w:tc>
        <w:tc>
          <w:tcPr>
            <w:tcW w:w="698" w:type="dxa"/>
          </w:tcPr>
          <w:p w:rsidR="009363F9" w:rsidRDefault="009363F9">
            <w:pPr>
              <w:pStyle w:val="ConsPlusNormal"/>
            </w:pPr>
            <w:r>
              <w:t>9</w:t>
            </w:r>
          </w:p>
        </w:tc>
        <w:tc>
          <w:tcPr>
            <w:tcW w:w="698" w:type="dxa"/>
          </w:tcPr>
          <w:p w:rsidR="009363F9" w:rsidRDefault="009363F9">
            <w:pPr>
              <w:pStyle w:val="ConsPlusNormal"/>
            </w:pPr>
            <w:r>
              <w:t>18</w:t>
            </w:r>
          </w:p>
        </w:tc>
        <w:tc>
          <w:tcPr>
            <w:tcW w:w="698" w:type="dxa"/>
          </w:tcPr>
          <w:p w:rsidR="009363F9" w:rsidRDefault="009363F9">
            <w:pPr>
              <w:pStyle w:val="ConsPlusNormal"/>
            </w:pPr>
            <w:r>
              <w:t>19</w:t>
            </w:r>
          </w:p>
        </w:tc>
        <w:tc>
          <w:tcPr>
            <w:tcW w:w="698" w:type="dxa"/>
          </w:tcPr>
          <w:p w:rsidR="009363F9" w:rsidRDefault="009363F9">
            <w:pPr>
              <w:pStyle w:val="ConsPlusNormal"/>
            </w:pPr>
            <w:r>
              <w:t>22</w:t>
            </w:r>
          </w:p>
        </w:tc>
        <w:tc>
          <w:tcPr>
            <w:tcW w:w="698" w:type="dxa"/>
          </w:tcPr>
          <w:p w:rsidR="009363F9" w:rsidRDefault="009363F9">
            <w:pPr>
              <w:pStyle w:val="ConsPlusNormal"/>
            </w:pPr>
            <w:r>
              <w:t>26</w:t>
            </w:r>
          </w:p>
        </w:tc>
        <w:tc>
          <w:tcPr>
            <w:tcW w:w="698" w:type="dxa"/>
          </w:tcPr>
          <w:p w:rsidR="009363F9" w:rsidRDefault="009363F9">
            <w:pPr>
              <w:pStyle w:val="ConsPlusNormal"/>
            </w:pPr>
            <w:r>
              <w:t>23</w:t>
            </w:r>
          </w:p>
        </w:tc>
        <w:tc>
          <w:tcPr>
            <w:tcW w:w="698" w:type="dxa"/>
          </w:tcPr>
          <w:p w:rsidR="009363F9" w:rsidRDefault="009363F9">
            <w:pPr>
              <w:pStyle w:val="ConsPlusNormal"/>
            </w:pPr>
            <w:r>
              <w:t>19</w:t>
            </w:r>
          </w:p>
        </w:tc>
        <w:tc>
          <w:tcPr>
            <w:tcW w:w="698" w:type="dxa"/>
          </w:tcPr>
          <w:p w:rsidR="009363F9" w:rsidRDefault="009363F9">
            <w:pPr>
              <w:pStyle w:val="ConsPlusNormal"/>
            </w:pPr>
            <w:r>
              <w:t>4</w:t>
            </w:r>
          </w:p>
        </w:tc>
        <w:tc>
          <w:tcPr>
            <w:tcW w:w="698" w:type="dxa"/>
          </w:tcPr>
          <w:p w:rsidR="009363F9" w:rsidRDefault="009363F9">
            <w:pPr>
              <w:pStyle w:val="ConsPlusNormal"/>
            </w:pPr>
            <w:r>
              <w:t>1</w:t>
            </w:r>
          </w:p>
        </w:tc>
        <w:tc>
          <w:tcPr>
            <w:tcW w:w="698" w:type="dxa"/>
          </w:tcPr>
          <w:p w:rsidR="009363F9" w:rsidRDefault="009363F9">
            <w:pPr>
              <w:pStyle w:val="ConsPlusNormal"/>
            </w:pPr>
            <w:r>
              <w:t>16</w:t>
            </w:r>
          </w:p>
        </w:tc>
        <w:tc>
          <w:tcPr>
            <w:tcW w:w="698" w:type="dxa"/>
          </w:tcPr>
          <w:p w:rsidR="009363F9" w:rsidRDefault="009363F9">
            <w:pPr>
              <w:pStyle w:val="ConsPlusNormal"/>
            </w:pPr>
            <w:r>
              <w:t>37</w:t>
            </w:r>
          </w:p>
        </w:tc>
        <w:tc>
          <w:tcPr>
            <w:tcW w:w="698" w:type="dxa"/>
          </w:tcPr>
          <w:p w:rsidR="009363F9" w:rsidRDefault="009363F9">
            <w:pPr>
              <w:pStyle w:val="ConsPlusNormal"/>
            </w:pPr>
            <w:r>
              <w:t>29</w:t>
            </w:r>
          </w:p>
        </w:tc>
        <w:tc>
          <w:tcPr>
            <w:tcW w:w="698" w:type="dxa"/>
          </w:tcPr>
          <w:p w:rsidR="009363F9" w:rsidRDefault="009363F9">
            <w:pPr>
              <w:pStyle w:val="ConsPlusNormal"/>
            </w:pPr>
            <w:r>
              <w:t>16</w:t>
            </w:r>
          </w:p>
        </w:tc>
        <w:tc>
          <w:tcPr>
            <w:tcW w:w="698" w:type="dxa"/>
          </w:tcPr>
          <w:p w:rsidR="009363F9" w:rsidRDefault="009363F9">
            <w:pPr>
              <w:pStyle w:val="ConsPlusNormal"/>
            </w:pPr>
            <w:r>
              <w:t>26</w:t>
            </w:r>
          </w:p>
        </w:tc>
        <w:tc>
          <w:tcPr>
            <w:tcW w:w="857" w:type="dxa"/>
          </w:tcPr>
          <w:p w:rsidR="009363F9" w:rsidRDefault="009363F9">
            <w:pPr>
              <w:pStyle w:val="ConsPlusNormal"/>
            </w:pPr>
            <w:r>
              <w:t>24</w:t>
            </w:r>
          </w:p>
        </w:tc>
        <w:tc>
          <w:tcPr>
            <w:tcW w:w="968" w:type="dxa"/>
          </w:tcPr>
          <w:p w:rsidR="009363F9" w:rsidRDefault="009363F9">
            <w:pPr>
              <w:pStyle w:val="ConsPlusNormal"/>
            </w:pPr>
            <w:r>
              <w:t>0,09</w:t>
            </w:r>
          </w:p>
        </w:tc>
      </w:tr>
      <w:tr w:rsidR="009363F9">
        <w:tc>
          <w:tcPr>
            <w:tcW w:w="510" w:type="dxa"/>
          </w:tcPr>
          <w:p w:rsidR="009363F9" w:rsidRDefault="009363F9">
            <w:pPr>
              <w:pStyle w:val="ConsPlusNormal"/>
              <w:jc w:val="center"/>
            </w:pPr>
            <w:r>
              <w:t>12.</w:t>
            </w:r>
          </w:p>
        </w:tc>
        <w:tc>
          <w:tcPr>
            <w:tcW w:w="1984" w:type="dxa"/>
          </w:tcPr>
          <w:p w:rsidR="009363F9" w:rsidRDefault="009363F9">
            <w:pPr>
              <w:pStyle w:val="ConsPlusNormal"/>
            </w:pPr>
            <w:r>
              <w:t>Окуловский</w:t>
            </w:r>
          </w:p>
        </w:tc>
        <w:tc>
          <w:tcPr>
            <w:tcW w:w="699" w:type="dxa"/>
          </w:tcPr>
          <w:p w:rsidR="009363F9" w:rsidRDefault="009363F9">
            <w:pPr>
              <w:pStyle w:val="ConsPlusNormal"/>
            </w:pPr>
            <w:r>
              <w:t>16</w:t>
            </w:r>
          </w:p>
        </w:tc>
        <w:tc>
          <w:tcPr>
            <w:tcW w:w="698" w:type="dxa"/>
          </w:tcPr>
          <w:p w:rsidR="009363F9" w:rsidRDefault="009363F9">
            <w:pPr>
              <w:pStyle w:val="ConsPlusNormal"/>
            </w:pPr>
            <w:r>
              <w:t>18</w:t>
            </w:r>
          </w:p>
        </w:tc>
        <w:tc>
          <w:tcPr>
            <w:tcW w:w="698" w:type="dxa"/>
          </w:tcPr>
          <w:p w:rsidR="009363F9" w:rsidRDefault="009363F9">
            <w:pPr>
              <w:pStyle w:val="ConsPlusNormal"/>
            </w:pPr>
            <w:r>
              <w:t>18</w:t>
            </w:r>
          </w:p>
        </w:tc>
        <w:tc>
          <w:tcPr>
            <w:tcW w:w="698" w:type="dxa"/>
          </w:tcPr>
          <w:p w:rsidR="009363F9" w:rsidRDefault="009363F9">
            <w:pPr>
              <w:pStyle w:val="ConsPlusNormal"/>
            </w:pPr>
            <w:r>
              <w:t>7</w:t>
            </w:r>
          </w:p>
        </w:tc>
        <w:tc>
          <w:tcPr>
            <w:tcW w:w="698" w:type="dxa"/>
          </w:tcPr>
          <w:p w:rsidR="009363F9" w:rsidRDefault="009363F9">
            <w:pPr>
              <w:pStyle w:val="ConsPlusNormal"/>
            </w:pPr>
            <w:r>
              <w:t>22</w:t>
            </w:r>
          </w:p>
        </w:tc>
        <w:tc>
          <w:tcPr>
            <w:tcW w:w="698" w:type="dxa"/>
          </w:tcPr>
          <w:p w:rsidR="009363F9" w:rsidRDefault="009363F9">
            <w:pPr>
              <w:pStyle w:val="ConsPlusNormal"/>
            </w:pPr>
            <w:r>
              <w:t>26</w:t>
            </w:r>
          </w:p>
        </w:tc>
        <w:tc>
          <w:tcPr>
            <w:tcW w:w="698" w:type="dxa"/>
          </w:tcPr>
          <w:p w:rsidR="009363F9" w:rsidRDefault="009363F9">
            <w:pPr>
              <w:pStyle w:val="ConsPlusNormal"/>
            </w:pPr>
            <w:r>
              <w:t>55</w:t>
            </w:r>
          </w:p>
        </w:tc>
        <w:tc>
          <w:tcPr>
            <w:tcW w:w="698" w:type="dxa"/>
          </w:tcPr>
          <w:p w:rsidR="009363F9" w:rsidRDefault="009363F9">
            <w:pPr>
              <w:pStyle w:val="ConsPlusNormal"/>
            </w:pPr>
            <w:r>
              <w:t>37</w:t>
            </w:r>
          </w:p>
        </w:tc>
        <w:tc>
          <w:tcPr>
            <w:tcW w:w="698" w:type="dxa"/>
          </w:tcPr>
          <w:p w:rsidR="009363F9" w:rsidRDefault="009363F9">
            <w:pPr>
              <w:pStyle w:val="ConsPlusNormal"/>
            </w:pPr>
            <w:r>
              <w:t>30</w:t>
            </w:r>
          </w:p>
        </w:tc>
        <w:tc>
          <w:tcPr>
            <w:tcW w:w="698" w:type="dxa"/>
          </w:tcPr>
          <w:p w:rsidR="009363F9" w:rsidRDefault="009363F9">
            <w:pPr>
              <w:pStyle w:val="ConsPlusNormal"/>
            </w:pPr>
            <w:r>
              <w:t>51</w:t>
            </w:r>
          </w:p>
        </w:tc>
        <w:tc>
          <w:tcPr>
            <w:tcW w:w="698" w:type="dxa"/>
          </w:tcPr>
          <w:p w:rsidR="009363F9" w:rsidRDefault="009363F9">
            <w:pPr>
              <w:pStyle w:val="ConsPlusNormal"/>
            </w:pPr>
            <w:r>
              <w:t>9</w:t>
            </w:r>
          </w:p>
        </w:tc>
        <w:tc>
          <w:tcPr>
            <w:tcW w:w="698" w:type="dxa"/>
          </w:tcPr>
          <w:p w:rsidR="009363F9" w:rsidRDefault="009363F9">
            <w:pPr>
              <w:pStyle w:val="ConsPlusNormal"/>
            </w:pPr>
            <w:r>
              <w:t>16</w:t>
            </w:r>
          </w:p>
        </w:tc>
        <w:tc>
          <w:tcPr>
            <w:tcW w:w="698" w:type="dxa"/>
          </w:tcPr>
          <w:p w:rsidR="009363F9" w:rsidRDefault="009363F9">
            <w:pPr>
              <w:pStyle w:val="ConsPlusNormal"/>
            </w:pPr>
            <w:r>
              <w:t>68</w:t>
            </w:r>
          </w:p>
        </w:tc>
        <w:tc>
          <w:tcPr>
            <w:tcW w:w="698" w:type="dxa"/>
          </w:tcPr>
          <w:p w:rsidR="009363F9" w:rsidRDefault="009363F9">
            <w:pPr>
              <w:pStyle w:val="ConsPlusNormal"/>
            </w:pPr>
            <w:r>
              <w:t>47</w:t>
            </w:r>
          </w:p>
        </w:tc>
        <w:tc>
          <w:tcPr>
            <w:tcW w:w="698" w:type="dxa"/>
          </w:tcPr>
          <w:p w:rsidR="009363F9" w:rsidRDefault="009363F9">
            <w:pPr>
              <w:pStyle w:val="ConsPlusNormal"/>
            </w:pPr>
            <w:r>
              <w:t>50</w:t>
            </w:r>
          </w:p>
        </w:tc>
        <w:tc>
          <w:tcPr>
            <w:tcW w:w="698" w:type="dxa"/>
          </w:tcPr>
          <w:p w:rsidR="009363F9" w:rsidRDefault="009363F9">
            <w:pPr>
              <w:pStyle w:val="ConsPlusNormal"/>
            </w:pPr>
            <w:r>
              <w:t>33</w:t>
            </w:r>
          </w:p>
        </w:tc>
        <w:tc>
          <w:tcPr>
            <w:tcW w:w="857" w:type="dxa"/>
          </w:tcPr>
          <w:p w:rsidR="009363F9" w:rsidRDefault="009363F9">
            <w:pPr>
              <w:pStyle w:val="ConsPlusNormal"/>
            </w:pPr>
            <w:r>
              <w:t>43</w:t>
            </w:r>
          </w:p>
        </w:tc>
        <w:tc>
          <w:tcPr>
            <w:tcW w:w="968" w:type="dxa"/>
          </w:tcPr>
          <w:p w:rsidR="009363F9" w:rsidRDefault="009363F9">
            <w:pPr>
              <w:pStyle w:val="ConsPlusNormal"/>
            </w:pPr>
            <w:r>
              <w:t>0,19</w:t>
            </w:r>
          </w:p>
        </w:tc>
      </w:tr>
      <w:tr w:rsidR="009363F9">
        <w:tc>
          <w:tcPr>
            <w:tcW w:w="510"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699" w:type="dxa"/>
          </w:tcPr>
          <w:p w:rsidR="009363F9" w:rsidRDefault="009363F9">
            <w:pPr>
              <w:pStyle w:val="ConsPlusNormal"/>
            </w:pPr>
            <w:r>
              <w:t>6</w:t>
            </w:r>
          </w:p>
        </w:tc>
        <w:tc>
          <w:tcPr>
            <w:tcW w:w="698" w:type="dxa"/>
          </w:tcPr>
          <w:p w:rsidR="009363F9" w:rsidRDefault="009363F9">
            <w:pPr>
              <w:pStyle w:val="ConsPlusNormal"/>
            </w:pPr>
            <w:r>
              <w:t>4</w:t>
            </w:r>
          </w:p>
        </w:tc>
        <w:tc>
          <w:tcPr>
            <w:tcW w:w="698" w:type="dxa"/>
          </w:tcPr>
          <w:p w:rsidR="009363F9" w:rsidRDefault="009363F9">
            <w:pPr>
              <w:pStyle w:val="ConsPlusNormal"/>
            </w:pPr>
            <w:r>
              <w:t>4</w:t>
            </w:r>
          </w:p>
        </w:tc>
        <w:tc>
          <w:tcPr>
            <w:tcW w:w="698" w:type="dxa"/>
          </w:tcPr>
          <w:p w:rsidR="009363F9" w:rsidRDefault="009363F9">
            <w:pPr>
              <w:pStyle w:val="ConsPlusNormal"/>
            </w:pPr>
            <w:r>
              <w:t>4</w:t>
            </w:r>
          </w:p>
        </w:tc>
        <w:tc>
          <w:tcPr>
            <w:tcW w:w="698" w:type="dxa"/>
          </w:tcPr>
          <w:p w:rsidR="009363F9" w:rsidRDefault="009363F9">
            <w:pPr>
              <w:pStyle w:val="ConsPlusNormal"/>
            </w:pPr>
            <w:r>
              <w:t>2</w:t>
            </w:r>
          </w:p>
        </w:tc>
        <w:tc>
          <w:tcPr>
            <w:tcW w:w="698" w:type="dxa"/>
          </w:tcPr>
          <w:p w:rsidR="009363F9" w:rsidRDefault="009363F9">
            <w:pPr>
              <w:pStyle w:val="ConsPlusNormal"/>
            </w:pPr>
            <w:r>
              <w:t>4</w:t>
            </w:r>
          </w:p>
        </w:tc>
        <w:tc>
          <w:tcPr>
            <w:tcW w:w="698" w:type="dxa"/>
          </w:tcPr>
          <w:p w:rsidR="009363F9" w:rsidRDefault="009363F9">
            <w:pPr>
              <w:pStyle w:val="ConsPlusNormal"/>
            </w:pPr>
            <w:r>
              <w:t>2</w:t>
            </w:r>
          </w:p>
        </w:tc>
        <w:tc>
          <w:tcPr>
            <w:tcW w:w="698" w:type="dxa"/>
          </w:tcPr>
          <w:p w:rsidR="009363F9" w:rsidRDefault="009363F9">
            <w:pPr>
              <w:pStyle w:val="ConsPlusNormal"/>
            </w:pPr>
            <w:r>
              <w:t>12</w:t>
            </w:r>
          </w:p>
        </w:tc>
        <w:tc>
          <w:tcPr>
            <w:tcW w:w="698" w:type="dxa"/>
          </w:tcPr>
          <w:p w:rsidR="009363F9" w:rsidRDefault="009363F9">
            <w:pPr>
              <w:pStyle w:val="ConsPlusNormal"/>
            </w:pPr>
            <w:r>
              <w:t>0</w:t>
            </w:r>
          </w:p>
        </w:tc>
        <w:tc>
          <w:tcPr>
            <w:tcW w:w="698" w:type="dxa"/>
          </w:tcPr>
          <w:p w:rsidR="009363F9" w:rsidRDefault="009363F9">
            <w:pPr>
              <w:pStyle w:val="ConsPlusNormal"/>
            </w:pPr>
            <w:r>
              <w:t>4</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11</w:t>
            </w:r>
          </w:p>
        </w:tc>
        <w:tc>
          <w:tcPr>
            <w:tcW w:w="698" w:type="dxa"/>
          </w:tcPr>
          <w:p w:rsidR="009363F9" w:rsidRDefault="009363F9">
            <w:pPr>
              <w:pStyle w:val="ConsPlusNormal"/>
            </w:pPr>
            <w:r>
              <w:t>3</w:t>
            </w:r>
          </w:p>
        </w:tc>
        <w:tc>
          <w:tcPr>
            <w:tcW w:w="698" w:type="dxa"/>
          </w:tcPr>
          <w:p w:rsidR="009363F9" w:rsidRDefault="009363F9">
            <w:pPr>
              <w:pStyle w:val="ConsPlusNormal"/>
            </w:pPr>
            <w:r>
              <w:t>2</w:t>
            </w:r>
          </w:p>
        </w:tc>
        <w:tc>
          <w:tcPr>
            <w:tcW w:w="698" w:type="dxa"/>
          </w:tcPr>
          <w:p w:rsidR="009363F9" w:rsidRDefault="009363F9">
            <w:pPr>
              <w:pStyle w:val="ConsPlusNormal"/>
            </w:pPr>
            <w:r>
              <w:t>5</w:t>
            </w:r>
          </w:p>
        </w:tc>
        <w:tc>
          <w:tcPr>
            <w:tcW w:w="857" w:type="dxa"/>
          </w:tcPr>
          <w:p w:rsidR="009363F9" w:rsidRDefault="009363F9">
            <w:pPr>
              <w:pStyle w:val="ConsPlusNormal"/>
            </w:pPr>
            <w:r>
              <w:t>3</w:t>
            </w:r>
          </w:p>
        </w:tc>
        <w:tc>
          <w:tcPr>
            <w:tcW w:w="968" w:type="dxa"/>
          </w:tcPr>
          <w:p w:rsidR="009363F9" w:rsidRDefault="009363F9">
            <w:pPr>
              <w:pStyle w:val="ConsPlusNormal"/>
            </w:pPr>
            <w:r>
              <w:t>0,03</w:t>
            </w:r>
          </w:p>
        </w:tc>
      </w:tr>
      <w:tr w:rsidR="009363F9">
        <w:tc>
          <w:tcPr>
            <w:tcW w:w="510"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699" w:type="dxa"/>
          </w:tcPr>
          <w:p w:rsidR="009363F9" w:rsidRDefault="009363F9">
            <w:pPr>
              <w:pStyle w:val="ConsPlusNormal"/>
            </w:pPr>
            <w:r>
              <w:t>23</w:t>
            </w:r>
          </w:p>
        </w:tc>
        <w:tc>
          <w:tcPr>
            <w:tcW w:w="698" w:type="dxa"/>
          </w:tcPr>
          <w:p w:rsidR="009363F9" w:rsidRDefault="009363F9">
            <w:pPr>
              <w:pStyle w:val="ConsPlusNormal"/>
            </w:pPr>
            <w:r>
              <w:t>17</w:t>
            </w:r>
          </w:p>
        </w:tc>
        <w:tc>
          <w:tcPr>
            <w:tcW w:w="698" w:type="dxa"/>
          </w:tcPr>
          <w:p w:rsidR="009363F9" w:rsidRDefault="009363F9">
            <w:pPr>
              <w:pStyle w:val="ConsPlusNormal"/>
            </w:pPr>
            <w:r>
              <w:t>17</w:t>
            </w:r>
          </w:p>
        </w:tc>
        <w:tc>
          <w:tcPr>
            <w:tcW w:w="698" w:type="dxa"/>
          </w:tcPr>
          <w:p w:rsidR="009363F9" w:rsidRDefault="009363F9">
            <w:pPr>
              <w:pStyle w:val="ConsPlusNormal"/>
            </w:pPr>
            <w:r>
              <w:t>45</w:t>
            </w:r>
          </w:p>
        </w:tc>
        <w:tc>
          <w:tcPr>
            <w:tcW w:w="698" w:type="dxa"/>
          </w:tcPr>
          <w:p w:rsidR="009363F9" w:rsidRDefault="009363F9">
            <w:pPr>
              <w:pStyle w:val="ConsPlusNormal"/>
            </w:pPr>
            <w:r>
              <w:t>41</w:t>
            </w:r>
          </w:p>
        </w:tc>
        <w:tc>
          <w:tcPr>
            <w:tcW w:w="698" w:type="dxa"/>
          </w:tcPr>
          <w:p w:rsidR="009363F9" w:rsidRDefault="009363F9">
            <w:pPr>
              <w:pStyle w:val="ConsPlusNormal"/>
            </w:pPr>
            <w:r>
              <w:t>15</w:t>
            </w:r>
          </w:p>
        </w:tc>
        <w:tc>
          <w:tcPr>
            <w:tcW w:w="698" w:type="dxa"/>
          </w:tcPr>
          <w:p w:rsidR="009363F9" w:rsidRDefault="009363F9">
            <w:pPr>
              <w:pStyle w:val="ConsPlusNormal"/>
            </w:pPr>
            <w:r>
              <w:t>35</w:t>
            </w:r>
          </w:p>
        </w:tc>
        <w:tc>
          <w:tcPr>
            <w:tcW w:w="698" w:type="dxa"/>
          </w:tcPr>
          <w:p w:rsidR="009363F9" w:rsidRDefault="009363F9">
            <w:pPr>
              <w:pStyle w:val="ConsPlusNormal"/>
            </w:pPr>
            <w:r>
              <w:t>19</w:t>
            </w:r>
          </w:p>
        </w:tc>
        <w:tc>
          <w:tcPr>
            <w:tcW w:w="698" w:type="dxa"/>
          </w:tcPr>
          <w:p w:rsidR="009363F9" w:rsidRDefault="009363F9">
            <w:pPr>
              <w:pStyle w:val="ConsPlusNormal"/>
            </w:pPr>
            <w:r>
              <w:t>20</w:t>
            </w:r>
          </w:p>
        </w:tc>
        <w:tc>
          <w:tcPr>
            <w:tcW w:w="698" w:type="dxa"/>
          </w:tcPr>
          <w:p w:rsidR="009363F9" w:rsidRDefault="009363F9">
            <w:pPr>
              <w:pStyle w:val="ConsPlusNormal"/>
            </w:pPr>
            <w:r>
              <w:t>7</w:t>
            </w:r>
          </w:p>
        </w:tc>
        <w:tc>
          <w:tcPr>
            <w:tcW w:w="698" w:type="dxa"/>
          </w:tcPr>
          <w:p w:rsidR="009363F9" w:rsidRDefault="009363F9">
            <w:pPr>
              <w:pStyle w:val="ConsPlusNormal"/>
            </w:pPr>
            <w:r>
              <w:t>25</w:t>
            </w:r>
          </w:p>
        </w:tc>
        <w:tc>
          <w:tcPr>
            <w:tcW w:w="698" w:type="dxa"/>
          </w:tcPr>
          <w:p w:rsidR="009363F9" w:rsidRDefault="009363F9">
            <w:pPr>
              <w:pStyle w:val="ConsPlusNormal"/>
            </w:pPr>
            <w:r>
              <w:t>28</w:t>
            </w:r>
          </w:p>
        </w:tc>
        <w:tc>
          <w:tcPr>
            <w:tcW w:w="698" w:type="dxa"/>
          </w:tcPr>
          <w:p w:rsidR="009363F9" w:rsidRDefault="009363F9">
            <w:pPr>
              <w:pStyle w:val="ConsPlusNormal"/>
            </w:pPr>
            <w:r>
              <w:t>53</w:t>
            </w:r>
          </w:p>
        </w:tc>
        <w:tc>
          <w:tcPr>
            <w:tcW w:w="698" w:type="dxa"/>
          </w:tcPr>
          <w:p w:rsidR="009363F9" w:rsidRDefault="009363F9">
            <w:pPr>
              <w:pStyle w:val="ConsPlusNormal"/>
            </w:pPr>
            <w:r>
              <w:t>19</w:t>
            </w:r>
          </w:p>
        </w:tc>
        <w:tc>
          <w:tcPr>
            <w:tcW w:w="698" w:type="dxa"/>
          </w:tcPr>
          <w:p w:rsidR="009363F9" w:rsidRDefault="009363F9">
            <w:pPr>
              <w:pStyle w:val="ConsPlusNormal"/>
            </w:pPr>
            <w:r>
              <w:t>20</w:t>
            </w:r>
          </w:p>
        </w:tc>
        <w:tc>
          <w:tcPr>
            <w:tcW w:w="698" w:type="dxa"/>
          </w:tcPr>
          <w:p w:rsidR="009363F9" w:rsidRDefault="009363F9">
            <w:pPr>
              <w:pStyle w:val="ConsPlusNormal"/>
            </w:pPr>
            <w:r>
              <w:t>7</w:t>
            </w:r>
          </w:p>
        </w:tc>
        <w:tc>
          <w:tcPr>
            <w:tcW w:w="857" w:type="dxa"/>
          </w:tcPr>
          <w:p w:rsidR="009363F9" w:rsidRDefault="009363F9">
            <w:pPr>
              <w:pStyle w:val="ConsPlusNormal"/>
            </w:pPr>
            <w:r>
              <w:t>15</w:t>
            </w:r>
          </w:p>
        </w:tc>
        <w:tc>
          <w:tcPr>
            <w:tcW w:w="968" w:type="dxa"/>
          </w:tcPr>
          <w:p w:rsidR="009363F9" w:rsidRDefault="009363F9">
            <w:pPr>
              <w:pStyle w:val="ConsPlusNormal"/>
            </w:pPr>
            <w:r>
              <w:t>0,09</w:t>
            </w:r>
          </w:p>
        </w:tc>
      </w:tr>
      <w:tr w:rsidR="009363F9">
        <w:tc>
          <w:tcPr>
            <w:tcW w:w="510"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699" w:type="dxa"/>
          </w:tcPr>
          <w:p w:rsidR="009363F9" w:rsidRDefault="009363F9">
            <w:pPr>
              <w:pStyle w:val="ConsPlusNormal"/>
            </w:pPr>
            <w:r>
              <w:t>4</w:t>
            </w:r>
          </w:p>
        </w:tc>
        <w:tc>
          <w:tcPr>
            <w:tcW w:w="698" w:type="dxa"/>
          </w:tcPr>
          <w:p w:rsidR="009363F9" w:rsidRDefault="009363F9">
            <w:pPr>
              <w:pStyle w:val="ConsPlusNormal"/>
            </w:pPr>
            <w:r>
              <w:t>2</w:t>
            </w:r>
          </w:p>
        </w:tc>
        <w:tc>
          <w:tcPr>
            <w:tcW w:w="698" w:type="dxa"/>
          </w:tcPr>
          <w:p w:rsidR="009363F9" w:rsidRDefault="009363F9">
            <w:pPr>
              <w:pStyle w:val="ConsPlusNormal"/>
            </w:pPr>
            <w:r>
              <w:t>2</w:t>
            </w:r>
          </w:p>
        </w:tc>
        <w:tc>
          <w:tcPr>
            <w:tcW w:w="698" w:type="dxa"/>
          </w:tcPr>
          <w:p w:rsidR="009363F9" w:rsidRDefault="009363F9">
            <w:pPr>
              <w:pStyle w:val="ConsPlusNormal"/>
            </w:pPr>
            <w:r>
              <w:t>0</w:t>
            </w:r>
          </w:p>
        </w:tc>
        <w:tc>
          <w:tcPr>
            <w:tcW w:w="698" w:type="dxa"/>
          </w:tcPr>
          <w:p w:rsidR="009363F9" w:rsidRDefault="009363F9">
            <w:pPr>
              <w:pStyle w:val="ConsPlusNormal"/>
            </w:pPr>
            <w:r>
              <w:t>3</w:t>
            </w:r>
          </w:p>
        </w:tc>
        <w:tc>
          <w:tcPr>
            <w:tcW w:w="698" w:type="dxa"/>
          </w:tcPr>
          <w:p w:rsidR="009363F9" w:rsidRDefault="009363F9">
            <w:pPr>
              <w:pStyle w:val="ConsPlusNormal"/>
            </w:pPr>
            <w:r>
              <w:t>2</w:t>
            </w:r>
          </w:p>
        </w:tc>
        <w:tc>
          <w:tcPr>
            <w:tcW w:w="698" w:type="dxa"/>
          </w:tcPr>
          <w:p w:rsidR="009363F9" w:rsidRDefault="009363F9">
            <w:pPr>
              <w:pStyle w:val="ConsPlusNormal"/>
            </w:pPr>
            <w:r>
              <w:t>4</w:t>
            </w:r>
          </w:p>
        </w:tc>
        <w:tc>
          <w:tcPr>
            <w:tcW w:w="698" w:type="dxa"/>
          </w:tcPr>
          <w:p w:rsidR="009363F9" w:rsidRDefault="009363F9">
            <w:pPr>
              <w:pStyle w:val="ConsPlusNormal"/>
            </w:pPr>
            <w:r>
              <w:t>3</w:t>
            </w:r>
          </w:p>
        </w:tc>
        <w:tc>
          <w:tcPr>
            <w:tcW w:w="698" w:type="dxa"/>
          </w:tcPr>
          <w:p w:rsidR="009363F9" w:rsidRDefault="009363F9">
            <w:pPr>
              <w:pStyle w:val="ConsPlusNormal"/>
            </w:pPr>
            <w:r>
              <w:t>6</w:t>
            </w:r>
          </w:p>
        </w:tc>
        <w:tc>
          <w:tcPr>
            <w:tcW w:w="698" w:type="dxa"/>
          </w:tcPr>
          <w:p w:rsidR="009363F9" w:rsidRDefault="009363F9">
            <w:pPr>
              <w:pStyle w:val="ConsPlusNormal"/>
            </w:pPr>
            <w:r>
              <w:t>3</w:t>
            </w:r>
          </w:p>
        </w:tc>
        <w:tc>
          <w:tcPr>
            <w:tcW w:w="698" w:type="dxa"/>
          </w:tcPr>
          <w:p w:rsidR="009363F9" w:rsidRDefault="009363F9">
            <w:pPr>
              <w:pStyle w:val="ConsPlusNormal"/>
            </w:pPr>
            <w:r>
              <w:t>4</w:t>
            </w:r>
          </w:p>
        </w:tc>
        <w:tc>
          <w:tcPr>
            <w:tcW w:w="698" w:type="dxa"/>
          </w:tcPr>
          <w:p w:rsidR="009363F9" w:rsidRDefault="009363F9">
            <w:pPr>
              <w:pStyle w:val="ConsPlusNormal"/>
            </w:pPr>
            <w:r>
              <w:t>11</w:t>
            </w:r>
          </w:p>
        </w:tc>
        <w:tc>
          <w:tcPr>
            <w:tcW w:w="698" w:type="dxa"/>
          </w:tcPr>
          <w:p w:rsidR="009363F9" w:rsidRDefault="009363F9">
            <w:pPr>
              <w:pStyle w:val="ConsPlusNormal"/>
            </w:pPr>
            <w:r>
              <w:t>32</w:t>
            </w:r>
          </w:p>
        </w:tc>
        <w:tc>
          <w:tcPr>
            <w:tcW w:w="698" w:type="dxa"/>
          </w:tcPr>
          <w:p w:rsidR="009363F9" w:rsidRDefault="009363F9">
            <w:pPr>
              <w:pStyle w:val="ConsPlusNormal"/>
            </w:pPr>
            <w:r>
              <w:t>9</w:t>
            </w:r>
          </w:p>
        </w:tc>
        <w:tc>
          <w:tcPr>
            <w:tcW w:w="698" w:type="dxa"/>
          </w:tcPr>
          <w:p w:rsidR="009363F9" w:rsidRDefault="009363F9">
            <w:pPr>
              <w:pStyle w:val="ConsPlusNormal"/>
            </w:pPr>
            <w:r>
              <w:t>16</w:t>
            </w:r>
          </w:p>
        </w:tc>
        <w:tc>
          <w:tcPr>
            <w:tcW w:w="698" w:type="dxa"/>
          </w:tcPr>
          <w:p w:rsidR="009363F9" w:rsidRDefault="009363F9">
            <w:pPr>
              <w:pStyle w:val="ConsPlusNormal"/>
            </w:pPr>
            <w:r>
              <w:t>17</w:t>
            </w:r>
          </w:p>
        </w:tc>
        <w:tc>
          <w:tcPr>
            <w:tcW w:w="857" w:type="dxa"/>
          </w:tcPr>
          <w:p w:rsidR="009363F9" w:rsidRDefault="009363F9">
            <w:pPr>
              <w:pStyle w:val="ConsPlusNormal"/>
            </w:pPr>
            <w:r>
              <w:t>14</w:t>
            </w:r>
          </w:p>
        </w:tc>
        <w:tc>
          <w:tcPr>
            <w:tcW w:w="968" w:type="dxa"/>
          </w:tcPr>
          <w:p w:rsidR="009363F9" w:rsidRDefault="009363F9">
            <w:pPr>
              <w:pStyle w:val="ConsPlusNormal"/>
            </w:pPr>
            <w:r>
              <w:t>0,07</w:t>
            </w:r>
          </w:p>
        </w:tc>
      </w:tr>
      <w:tr w:rsidR="009363F9">
        <w:tc>
          <w:tcPr>
            <w:tcW w:w="510"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699" w:type="dxa"/>
          </w:tcPr>
          <w:p w:rsidR="009363F9" w:rsidRDefault="009363F9">
            <w:pPr>
              <w:pStyle w:val="ConsPlusNormal"/>
            </w:pPr>
            <w:r>
              <w:t>3</w:t>
            </w:r>
          </w:p>
        </w:tc>
        <w:tc>
          <w:tcPr>
            <w:tcW w:w="698" w:type="dxa"/>
          </w:tcPr>
          <w:p w:rsidR="009363F9" w:rsidRDefault="009363F9">
            <w:pPr>
              <w:pStyle w:val="ConsPlusNormal"/>
            </w:pPr>
            <w:r>
              <w:t>4</w:t>
            </w:r>
          </w:p>
        </w:tc>
        <w:tc>
          <w:tcPr>
            <w:tcW w:w="698" w:type="dxa"/>
          </w:tcPr>
          <w:p w:rsidR="009363F9" w:rsidRDefault="009363F9">
            <w:pPr>
              <w:pStyle w:val="ConsPlusNormal"/>
            </w:pPr>
            <w:r>
              <w:t>7</w:t>
            </w:r>
          </w:p>
        </w:tc>
        <w:tc>
          <w:tcPr>
            <w:tcW w:w="698" w:type="dxa"/>
          </w:tcPr>
          <w:p w:rsidR="009363F9" w:rsidRDefault="009363F9">
            <w:pPr>
              <w:pStyle w:val="ConsPlusNormal"/>
            </w:pPr>
            <w:r>
              <w:t>5</w:t>
            </w:r>
          </w:p>
        </w:tc>
        <w:tc>
          <w:tcPr>
            <w:tcW w:w="698" w:type="dxa"/>
          </w:tcPr>
          <w:p w:rsidR="009363F9" w:rsidRDefault="009363F9">
            <w:pPr>
              <w:pStyle w:val="ConsPlusNormal"/>
            </w:pPr>
            <w:r>
              <w:t>5</w:t>
            </w:r>
          </w:p>
        </w:tc>
        <w:tc>
          <w:tcPr>
            <w:tcW w:w="698" w:type="dxa"/>
          </w:tcPr>
          <w:p w:rsidR="009363F9" w:rsidRDefault="009363F9">
            <w:pPr>
              <w:pStyle w:val="ConsPlusNormal"/>
            </w:pPr>
            <w:r>
              <w:t>8</w:t>
            </w:r>
          </w:p>
        </w:tc>
        <w:tc>
          <w:tcPr>
            <w:tcW w:w="698" w:type="dxa"/>
          </w:tcPr>
          <w:p w:rsidR="009363F9" w:rsidRDefault="009363F9">
            <w:pPr>
              <w:pStyle w:val="ConsPlusNormal"/>
            </w:pPr>
            <w:r>
              <w:t>9</w:t>
            </w:r>
          </w:p>
        </w:tc>
        <w:tc>
          <w:tcPr>
            <w:tcW w:w="698" w:type="dxa"/>
          </w:tcPr>
          <w:p w:rsidR="009363F9" w:rsidRDefault="009363F9">
            <w:pPr>
              <w:pStyle w:val="ConsPlusNormal"/>
            </w:pPr>
            <w:r>
              <w:t>6</w:t>
            </w:r>
          </w:p>
        </w:tc>
        <w:tc>
          <w:tcPr>
            <w:tcW w:w="698" w:type="dxa"/>
          </w:tcPr>
          <w:p w:rsidR="009363F9" w:rsidRDefault="009363F9">
            <w:pPr>
              <w:pStyle w:val="ConsPlusNormal"/>
            </w:pPr>
            <w:r>
              <w:t>11</w:t>
            </w:r>
          </w:p>
        </w:tc>
        <w:tc>
          <w:tcPr>
            <w:tcW w:w="698" w:type="dxa"/>
          </w:tcPr>
          <w:p w:rsidR="009363F9" w:rsidRDefault="009363F9">
            <w:pPr>
              <w:pStyle w:val="ConsPlusNormal"/>
            </w:pPr>
            <w:r>
              <w:t>0</w:t>
            </w:r>
          </w:p>
        </w:tc>
        <w:tc>
          <w:tcPr>
            <w:tcW w:w="698" w:type="dxa"/>
          </w:tcPr>
          <w:p w:rsidR="009363F9" w:rsidRDefault="009363F9">
            <w:pPr>
              <w:pStyle w:val="ConsPlusNormal"/>
            </w:pPr>
            <w:r>
              <w:t>6</w:t>
            </w:r>
          </w:p>
        </w:tc>
        <w:tc>
          <w:tcPr>
            <w:tcW w:w="698" w:type="dxa"/>
          </w:tcPr>
          <w:p w:rsidR="009363F9" w:rsidRDefault="009363F9">
            <w:pPr>
              <w:pStyle w:val="ConsPlusNormal"/>
            </w:pPr>
            <w:r>
              <w:t>5</w:t>
            </w:r>
          </w:p>
        </w:tc>
        <w:tc>
          <w:tcPr>
            <w:tcW w:w="698" w:type="dxa"/>
          </w:tcPr>
          <w:p w:rsidR="009363F9" w:rsidRDefault="009363F9">
            <w:pPr>
              <w:pStyle w:val="ConsPlusNormal"/>
            </w:pPr>
            <w:r>
              <w:t>19</w:t>
            </w:r>
          </w:p>
        </w:tc>
        <w:tc>
          <w:tcPr>
            <w:tcW w:w="698" w:type="dxa"/>
          </w:tcPr>
          <w:p w:rsidR="009363F9" w:rsidRDefault="009363F9">
            <w:pPr>
              <w:pStyle w:val="ConsPlusNormal"/>
            </w:pPr>
            <w:r>
              <w:t>18</w:t>
            </w:r>
          </w:p>
        </w:tc>
        <w:tc>
          <w:tcPr>
            <w:tcW w:w="698" w:type="dxa"/>
          </w:tcPr>
          <w:p w:rsidR="009363F9" w:rsidRDefault="009363F9">
            <w:pPr>
              <w:pStyle w:val="ConsPlusNormal"/>
            </w:pPr>
            <w:r>
              <w:t>5</w:t>
            </w:r>
          </w:p>
        </w:tc>
        <w:tc>
          <w:tcPr>
            <w:tcW w:w="698" w:type="dxa"/>
          </w:tcPr>
          <w:p w:rsidR="009363F9" w:rsidRDefault="009363F9">
            <w:pPr>
              <w:pStyle w:val="ConsPlusNormal"/>
            </w:pPr>
            <w:r>
              <w:t>16</w:t>
            </w:r>
          </w:p>
        </w:tc>
        <w:tc>
          <w:tcPr>
            <w:tcW w:w="857" w:type="dxa"/>
          </w:tcPr>
          <w:p w:rsidR="009363F9" w:rsidRDefault="009363F9">
            <w:pPr>
              <w:pStyle w:val="ConsPlusNormal"/>
            </w:pPr>
            <w:r>
              <w:t>13</w:t>
            </w:r>
          </w:p>
        </w:tc>
        <w:tc>
          <w:tcPr>
            <w:tcW w:w="968" w:type="dxa"/>
          </w:tcPr>
          <w:p w:rsidR="009363F9" w:rsidRDefault="009363F9">
            <w:pPr>
              <w:pStyle w:val="ConsPlusNormal"/>
            </w:pPr>
            <w:r>
              <w:t>0,14</w:t>
            </w:r>
          </w:p>
        </w:tc>
      </w:tr>
      <w:tr w:rsidR="009363F9">
        <w:tc>
          <w:tcPr>
            <w:tcW w:w="510"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699" w:type="dxa"/>
          </w:tcPr>
          <w:p w:rsidR="009363F9" w:rsidRDefault="009363F9">
            <w:pPr>
              <w:pStyle w:val="ConsPlusNormal"/>
            </w:pPr>
            <w:r>
              <w:t>2</w:t>
            </w:r>
          </w:p>
        </w:tc>
        <w:tc>
          <w:tcPr>
            <w:tcW w:w="698" w:type="dxa"/>
          </w:tcPr>
          <w:p w:rsidR="009363F9" w:rsidRDefault="009363F9">
            <w:pPr>
              <w:pStyle w:val="ConsPlusNormal"/>
            </w:pPr>
            <w:r>
              <w:t>2</w:t>
            </w:r>
          </w:p>
        </w:tc>
        <w:tc>
          <w:tcPr>
            <w:tcW w:w="698" w:type="dxa"/>
          </w:tcPr>
          <w:p w:rsidR="009363F9" w:rsidRDefault="009363F9">
            <w:pPr>
              <w:pStyle w:val="ConsPlusNormal"/>
            </w:pPr>
            <w:r>
              <w:t>0</w:t>
            </w:r>
          </w:p>
        </w:tc>
        <w:tc>
          <w:tcPr>
            <w:tcW w:w="698" w:type="dxa"/>
          </w:tcPr>
          <w:p w:rsidR="009363F9" w:rsidRDefault="009363F9">
            <w:pPr>
              <w:pStyle w:val="ConsPlusNormal"/>
            </w:pPr>
            <w:r>
              <w:t>2</w:t>
            </w:r>
          </w:p>
        </w:tc>
        <w:tc>
          <w:tcPr>
            <w:tcW w:w="698" w:type="dxa"/>
          </w:tcPr>
          <w:p w:rsidR="009363F9" w:rsidRDefault="009363F9">
            <w:pPr>
              <w:pStyle w:val="ConsPlusNormal"/>
            </w:pPr>
            <w:r>
              <w:t>8</w:t>
            </w:r>
          </w:p>
        </w:tc>
        <w:tc>
          <w:tcPr>
            <w:tcW w:w="698" w:type="dxa"/>
          </w:tcPr>
          <w:p w:rsidR="009363F9" w:rsidRDefault="009363F9">
            <w:pPr>
              <w:pStyle w:val="ConsPlusNormal"/>
            </w:pPr>
            <w:r>
              <w:t>6</w:t>
            </w:r>
          </w:p>
        </w:tc>
        <w:tc>
          <w:tcPr>
            <w:tcW w:w="698" w:type="dxa"/>
          </w:tcPr>
          <w:p w:rsidR="009363F9" w:rsidRDefault="009363F9">
            <w:pPr>
              <w:pStyle w:val="ConsPlusNormal"/>
            </w:pPr>
            <w:r>
              <w:t>3</w:t>
            </w:r>
          </w:p>
        </w:tc>
        <w:tc>
          <w:tcPr>
            <w:tcW w:w="698" w:type="dxa"/>
          </w:tcPr>
          <w:p w:rsidR="009363F9" w:rsidRDefault="009363F9">
            <w:pPr>
              <w:pStyle w:val="ConsPlusNormal"/>
            </w:pPr>
            <w:r>
              <w:t>6</w:t>
            </w:r>
          </w:p>
        </w:tc>
        <w:tc>
          <w:tcPr>
            <w:tcW w:w="698" w:type="dxa"/>
          </w:tcPr>
          <w:p w:rsidR="009363F9" w:rsidRDefault="009363F9">
            <w:pPr>
              <w:pStyle w:val="ConsPlusNormal"/>
            </w:pPr>
            <w:r>
              <w:t>12</w:t>
            </w:r>
          </w:p>
        </w:tc>
        <w:tc>
          <w:tcPr>
            <w:tcW w:w="698" w:type="dxa"/>
          </w:tcPr>
          <w:p w:rsidR="009363F9" w:rsidRDefault="009363F9">
            <w:pPr>
              <w:pStyle w:val="ConsPlusNormal"/>
            </w:pPr>
            <w:r>
              <w:t>5</w:t>
            </w:r>
          </w:p>
        </w:tc>
        <w:tc>
          <w:tcPr>
            <w:tcW w:w="698" w:type="dxa"/>
          </w:tcPr>
          <w:p w:rsidR="009363F9" w:rsidRDefault="009363F9">
            <w:pPr>
              <w:pStyle w:val="ConsPlusNormal"/>
            </w:pPr>
            <w:r>
              <w:t>1</w:t>
            </w:r>
          </w:p>
        </w:tc>
        <w:tc>
          <w:tcPr>
            <w:tcW w:w="698" w:type="dxa"/>
          </w:tcPr>
          <w:p w:rsidR="009363F9" w:rsidRDefault="009363F9">
            <w:pPr>
              <w:pStyle w:val="ConsPlusNormal"/>
            </w:pPr>
            <w:r>
              <w:t>2</w:t>
            </w:r>
          </w:p>
        </w:tc>
        <w:tc>
          <w:tcPr>
            <w:tcW w:w="698" w:type="dxa"/>
          </w:tcPr>
          <w:p w:rsidR="009363F9" w:rsidRDefault="009363F9">
            <w:pPr>
              <w:pStyle w:val="ConsPlusNormal"/>
            </w:pPr>
            <w:r>
              <w:t>39</w:t>
            </w:r>
          </w:p>
        </w:tc>
        <w:tc>
          <w:tcPr>
            <w:tcW w:w="698" w:type="dxa"/>
          </w:tcPr>
          <w:p w:rsidR="009363F9" w:rsidRDefault="009363F9">
            <w:pPr>
              <w:pStyle w:val="ConsPlusNormal"/>
            </w:pPr>
            <w:r>
              <w:t>14</w:t>
            </w:r>
          </w:p>
        </w:tc>
        <w:tc>
          <w:tcPr>
            <w:tcW w:w="698" w:type="dxa"/>
          </w:tcPr>
          <w:p w:rsidR="009363F9" w:rsidRDefault="009363F9">
            <w:pPr>
              <w:pStyle w:val="ConsPlusNormal"/>
            </w:pPr>
            <w:r>
              <w:t>35</w:t>
            </w:r>
          </w:p>
        </w:tc>
        <w:tc>
          <w:tcPr>
            <w:tcW w:w="698" w:type="dxa"/>
          </w:tcPr>
          <w:p w:rsidR="009363F9" w:rsidRDefault="009363F9">
            <w:pPr>
              <w:pStyle w:val="ConsPlusNormal"/>
            </w:pPr>
            <w:r>
              <w:t>16</w:t>
            </w:r>
          </w:p>
        </w:tc>
        <w:tc>
          <w:tcPr>
            <w:tcW w:w="857" w:type="dxa"/>
          </w:tcPr>
          <w:p w:rsidR="009363F9" w:rsidRDefault="009363F9">
            <w:pPr>
              <w:pStyle w:val="ConsPlusNormal"/>
            </w:pPr>
            <w:r>
              <w:t>22</w:t>
            </w:r>
          </w:p>
        </w:tc>
        <w:tc>
          <w:tcPr>
            <w:tcW w:w="968" w:type="dxa"/>
          </w:tcPr>
          <w:p w:rsidR="009363F9" w:rsidRDefault="009363F9">
            <w:pPr>
              <w:pStyle w:val="ConsPlusNormal"/>
            </w:pPr>
            <w:r>
              <w:t>0,11</w:t>
            </w:r>
          </w:p>
        </w:tc>
      </w:tr>
      <w:tr w:rsidR="009363F9">
        <w:tc>
          <w:tcPr>
            <w:tcW w:w="510" w:type="dxa"/>
          </w:tcPr>
          <w:p w:rsidR="009363F9" w:rsidRDefault="009363F9">
            <w:pPr>
              <w:pStyle w:val="ConsPlusNormal"/>
              <w:jc w:val="center"/>
            </w:pPr>
            <w:r>
              <w:lastRenderedPageBreak/>
              <w:t>18.</w:t>
            </w:r>
          </w:p>
        </w:tc>
        <w:tc>
          <w:tcPr>
            <w:tcW w:w="1984" w:type="dxa"/>
          </w:tcPr>
          <w:p w:rsidR="009363F9" w:rsidRDefault="009363F9">
            <w:pPr>
              <w:pStyle w:val="ConsPlusNormal"/>
            </w:pPr>
            <w:r>
              <w:t>Хвойнинский</w:t>
            </w:r>
          </w:p>
        </w:tc>
        <w:tc>
          <w:tcPr>
            <w:tcW w:w="699" w:type="dxa"/>
          </w:tcPr>
          <w:p w:rsidR="009363F9" w:rsidRDefault="009363F9">
            <w:pPr>
              <w:pStyle w:val="ConsPlusNormal"/>
            </w:pPr>
            <w:r>
              <w:t>23</w:t>
            </w:r>
          </w:p>
        </w:tc>
        <w:tc>
          <w:tcPr>
            <w:tcW w:w="698" w:type="dxa"/>
          </w:tcPr>
          <w:p w:rsidR="009363F9" w:rsidRDefault="009363F9">
            <w:pPr>
              <w:pStyle w:val="ConsPlusNormal"/>
            </w:pPr>
            <w:r>
              <w:t>10</w:t>
            </w:r>
          </w:p>
        </w:tc>
        <w:tc>
          <w:tcPr>
            <w:tcW w:w="698" w:type="dxa"/>
          </w:tcPr>
          <w:p w:rsidR="009363F9" w:rsidRDefault="009363F9">
            <w:pPr>
              <w:pStyle w:val="ConsPlusNormal"/>
            </w:pPr>
            <w:r>
              <w:t>6</w:t>
            </w:r>
          </w:p>
        </w:tc>
        <w:tc>
          <w:tcPr>
            <w:tcW w:w="698" w:type="dxa"/>
          </w:tcPr>
          <w:p w:rsidR="009363F9" w:rsidRDefault="009363F9">
            <w:pPr>
              <w:pStyle w:val="ConsPlusNormal"/>
            </w:pPr>
            <w:r>
              <w:t>11</w:t>
            </w:r>
          </w:p>
        </w:tc>
        <w:tc>
          <w:tcPr>
            <w:tcW w:w="698" w:type="dxa"/>
          </w:tcPr>
          <w:p w:rsidR="009363F9" w:rsidRDefault="009363F9">
            <w:pPr>
              <w:pStyle w:val="ConsPlusNormal"/>
            </w:pPr>
            <w:r>
              <w:t>5</w:t>
            </w:r>
          </w:p>
        </w:tc>
        <w:tc>
          <w:tcPr>
            <w:tcW w:w="698" w:type="dxa"/>
          </w:tcPr>
          <w:p w:rsidR="009363F9" w:rsidRDefault="009363F9">
            <w:pPr>
              <w:pStyle w:val="ConsPlusNormal"/>
            </w:pPr>
            <w:r>
              <w:t>5</w:t>
            </w:r>
          </w:p>
        </w:tc>
        <w:tc>
          <w:tcPr>
            <w:tcW w:w="698" w:type="dxa"/>
          </w:tcPr>
          <w:p w:rsidR="009363F9" w:rsidRDefault="009363F9">
            <w:pPr>
              <w:pStyle w:val="ConsPlusNormal"/>
            </w:pPr>
            <w:r>
              <w:t>11</w:t>
            </w:r>
          </w:p>
        </w:tc>
        <w:tc>
          <w:tcPr>
            <w:tcW w:w="698" w:type="dxa"/>
          </w:tcPr>
          <w:p w:rsidR="009363F9" w:rsidRDefault="009363F9">
            <w:pPr>
              <w:pStyle w:val="ConsPlusNormal"/>
            </w:pPr>
            <w:r>
              <w:t>27</w:t>
            </w:r>
          </w:p>
        </w:tc>
        <w:tc>
          <w:tcPr>
            <w:tcW w:w="698" w:type="dxa"/>
          </w:tcPr>
          <w:p w:rsidR="009363F9" w:rsidRDefault="009363F9">
            <w:pPr>
              <w:pStyle w:val="ConsPlusNormal"/>
            </w:pPr>
            <w:r>
              <w:t>10</w:t>
            </w:r>
          </w:p>
        </w:tc>
        <w:tc>
          <w:tcPr>
            <w:tcW w:w="698" w:type="dxa"/>
          </w:tcPr>
          <w:p w:rsidR="009363F9" w:rsidRDefault="009363F9">
            <w:pPr>
              <w:pStyle w:val="ConsPlusNormal"/>
            </w:pPr>
            <w:r>
              <w:t>18</w:t>
            </w:r>
          </w:p>
        </w:tc>
        <w:tc>
          <w:tcPr>
            <w:tcW w:w="698" w:type="dxa"/>
          </w:tcPr>
          <w:p w:rsidR="009363F9" w:rsidRDefault="009363F9">
            <w:pPr>
              <w:pStyle w:val="ConsPlusNormal"/>
            </w:pPr>
            <w:r>
              <w:t>9</w:t>
            </w:r>
          </w:p>
        </w:tc>
        <w:tc>
          <w:tcPr>
            <w:tcW w:w="698" w:type="dxa"/>
          </w:tcPr>
          <w:p w:rsidR="009363F9" w:rsidRDefault="009363F9">
            <w:pPr>
              <w:pStyle w:val="ConsPlusNormal"/>
            </w:pPr>
            <w:r>
              <w:t>6</w:t>
            </w:r>
          </w:p>
        </w:tc>
        <w:tc>
          <w:tcPr>
            <w:tcW w:w="698" w:type="dxa"/>
          </w:tcPr>
          <w:p w:rsidR="009363F9" w:rsidRDefault="009363F9">
            <w:pPr>
              <w:pStyle w:val="ConsPlusNormal"/>
            </w:pPr>
            <w:r>
              <w:t>52</w:t>
            </w:r>
          </w:p>
        </w:tc>
        <w:tc>
          <w:tcPr>
            <w:tcW w:w="698" w:type="dxa"/>
          </w:tcPr>
          <w:p w:rsidR="009363F9" w:rsidRDefault="009363F9">
            <w:pPr>
              <w:pStyle w:val="ConsPlusNormal"/>
            </w:pPr>
            <w:r>
              <w:t>30</w:t>
            </w:r>
          </w:p>
        </w:tc>
        <w:tc>
          <w:tcPr>
            <w:tcW w:w="698" w:type="dxa"/>
          </w:tcPr>
          <w:p w:rsidR="009363F9" w:rsidRDefault="009363F9">
            <w:pPr>
              <w:pStyle w:val="ConsPlusNormal"/>
            </w:pPr>
            <w:r>
              <w:t>10</w:t>
            </w:r>
          </w:p>
        </w:tc>
        <w:tc>
          <w:tcPr>
            <w:tcW w:w="698" w:type="dxa"/>
          </w:tcPr>
          <w:p w:rsidR="009363F9" w:rsidRDefault="009363F9">
            <w:pPr>
              <w:pStyle w:val="ConsPlusNormal"/>
            </w:pPr>
            <w:r>
              <w:t>14</w:t>
            </w:r>
          </w:p>
        </w:tc>
        <w:tc>
          <w:tcPr>
            <w:tcW w:w="857" w:type="dxa"/>
          </w:tcPr>
          <w:p w:rsidR="009363F9" w:rsidRDefault="009363F9">
            <w:pPr>
              <w:pStyle w:val="ConsPlusNormal"/>
            </w:pPr>
            <w:r>
              <w:t>18</w:t>
            </w:r>
          </w:p>
        </w:tc>
        <w:tc>
          <w:tcPr>
            <w:tcW w:w="968" w:type="dxa"/>
          </w:tcPr>
          <w:p w:rsidR="009363F9" w:rsidRDefault="009363F9">
            <w:pPr>
              <w:pStyle w:val="ConsPlusNormal"/>
            </w:pPr>
            <w:r>
              <w:t>0,08</w:t>
            </w:r>
          </w:p>
        </w:tc>
      </w:tr>
      <w:tr w:rsidR="009363F9">
        <w:tc>
          <w:tcPr>
            <w:tcW w:w="510"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699" w:type="dxa"/>
          </w:tcPr>
          <w:p w:rsidR="009363F9" w:rsidRDefault="009363F9">
            <w:pPr>
              <w:pStyle w:val="ConsPlusNormal"/>
            </w:pPr>
            <w:r>
              <w:t>16</w:t>
            </w:r>
          </w:p>
        </w:tc>
        <w:tc>
          <w:tcPr>
            <w:tcW w:w="698" w:type="dxa"/>
          </w:tcPr>
          <w:p w:rsidR="009363F9" w:rsidRDefault="009363F9">
            <w:pPr>
              <w:pStyle w:val="ConsPlusNormal"/>
            </w:pPr>
            <w:r>
              <w:t>22</w:t>
            </w:r>
          </w:p>
        </w:tc>
        <w:tc>
          <w:tcPr>
            <w:tcW w:w="698" w:type="dxa"/>
          </w:tcPr>
          <w:p w:rsidR="009363F9" w:rsidRDefault="009363F9">
            <w:pPr>
              <w:pStyle w:val="ConsPlusNormal"/>
            </w:pPr>
            <w:r>
              <w:t>8</w:t>
            </w:r>
          </w:p>
        </w:tc>
        <w:tc>
          <w:tcPr>
            <w:tcW w:w="698" w:type="dxa"/>
          </w:tcPr>
          <w:p w:rsidR="009363F9" w:rsidRDefault="009363F9">
            <w:pPr>
              <w:pStyle w:val="ConsPlusNormal"/>
            </w:pPr>
            <w:r>
              <w:t>16</w:t>
            </w:r>
          </w:p>
        </w:tc>
        <w:tc>
          <w:tcPr>
            <w:tcW w:w="698" w:type="dxa"/>
          </w:tcPr>
          <w:p w:rsidR="009363F9" w:rsidRDefault="009363F9">
            <w:pPr>
              <w:pStyle w:val="ConsPlusNormal"/>
            </w:pPr>
            <w:r>
              <w:t>11</w:t>
            </w:r>
          </w:p>
        </w:tc>
        <w:tc>
          <w:tcPr>
            <w:tcW w:w="698" w:type="dxa"/>
          </w:tcPr>
          <w:p w:rsidR="009363F9" w:rsidRDefault="009363F9">
            <w:pPr>
              <w:pStyle w:val="ConsPlusNormal"/>
            </w:pPr>
            <w:r>
              <w:t>14</w:t>
            </w:r>
          </w:p>
        </w:tc>
        <w:tc>
          <w:tcPr>
            <w:tcW w:w="698" w:type="dxa"/>
          </w:tcPr>
          <w:p w:rsidR="009363F9" w:rsidRDefault="009363F9">
            <w:pPr>
              <w:pStyle w:val="ConsPlusNormal"/>
            </w:pPr>
            <w:r>
              <w:t>40</w:t>
            </w:r>
          </w:p>
        </w:tc>
        <w:tc>
          <w:tcPr>
            <w:tcW w:w="698" w:type="dxa"/>
          </w:tcPr>
          <w:p w:rsidR="009363F9" w:rsidRDefault="009363F9">
            <w:pPr>
              <w:pStyle w:val="ConsPlusNormal"/>
            </w:pPr>
            <w:r>
              <w:t>8</w:t>
            </w:r>
          </w:p>
        </w:tc>
        <w:tc>
          <w:tcPr>
            <w:tcW w:w="698" w:type="dxa"/>
          </w:tcPr>
          <w:p w:rsidR="009363F9" w:rsidRDefault="009363F9">
            <w:pPr>
              <w:pStyle w:val="ConsPlusNormal"/>
            </w:pPr>
            <w:r>
              <w:t>13</w:t>
            </w:r>
          </w:p>
        </w:tc>
        <w:tc>
          <w:tcPr>
            <w:tcW w:w="698" w:type="dxa"/>
          </w:tcPr>
          <w:p w:rsidR="009363F9" w:rsidRDefault="009363F9">
            <w:pPr>
              <w:pStyle w:val="ConsPlusNormal"/>
            </w:pPr>
            <w:r>
              <w:t>11</w:t>
            </w:r>
          </w:p>
        </w:tc>
        <w:tc>
          <w:tcPr>
            <w:tcW w:w="698" w:type="dxa"/>
          </w:tcPr>
          <w:p w:rsidR="009363F9" w:rsidRDefault="009363F9">
            <w:pPr>
              <w:pStyle w:val="ConsPlusNormal"/>
            </w:pPr>
            <w:r>
              <w:t>6</w:t>
            </w:r>
          </w:p>
        </w:tc>
        <w:tc>
          <w:tcPr>
            <w:tcW w:w="698" w:type="dxa"/>
          </w:tcPr>
          <w:p w:rsidR="009363F9" w:rsidRDefault="009363F9">
            <w:pPr>
              <w:pStyle w:val="ConsPlusNormal"/>
            </w:pPr>
            <w:r>
              <w:t>9</w:t>
            </w:r>
          </w:p>
        </w:tc>
        <w:tc>
          <w:tcPr>
            <w:tcW w:w="698" w:type="dxa"/>
          </w:tcPr>
          <w:p w:rsidR="009363F9" w:rsidRDefault="009363F9">
            <w:pPr>
              <w:pStyle w:val="ConsPlusNormal"/>
            </w:pPr>
            <w:r>
              <w:t>25</w:t>
            </w:r>
          </w:p>
        </w:tc>
        <w:tc>
          <w:tcPr>
            <w:tcW w:w="698" w:type="dxa"/>
          </w:tcPr>
          <w:p w:rsidR="009363F9" w:rsidRDefault="009363F9">
            <w:pPr>
              <w:pStyle w:val="ConsPlusNormal"/>
            </w:pPr>
            <w:r>
              <w:t>18</w:t>
            </w:r>
          </w:p>
        </w:tc>
        <w:tc>
          <w:tcPr>
            <w:tcW w:w="698" w:type="dxa"/>
          </w:tcPr>
          <w:p w:rsidR="009363F9" w:rsidRDefault="009363F9">
            <w:pPr>
              <w:pStyle w:val="ConsPlusNormal"/>
            </w:pPr>
            <w:r>
              <w:t>11</w:t>
            </w:r>
          </w:p>
        </w:tc>
        <w:tc>
          <w:tcPr>
            <w:tcW w:w="698" w:type="dxa"/>
          </w:tcPr>
          <w:p w:rsidR="009363F9" w:rsidRDefault="009363F9">
            <w:pPr>
              <w:pStyle w:val="ConsPlusNormal"/>
            </w:pPr>
            <w:r>
              <w:t>12</w:t>
            </w:r>
          </w:p>
        </w:tc>
        <w:tc>
          <w:tcPr>
            <w:tcW w:w="857" w:type="dxa"/>
          </w:tcPr>
          <w:p w:rsidR="009363F9" w:rsidRDefault="009363F9">
            <w:pPr>
              <w:pStyle w:val="ConsPlusNormal"/>
            </w:pPr>
            <w:r>
              <w:t>14</w:t>
            </w:r>
          </w:p>
        </w:tc>
        <w:tc>
          <w:tcPr>
            <w:tcW w:w="968" w:type="dxa"/>
          </w:tcPr>
          <w:p w:rsidR="009363F9" w:rsidRDefault="009363F9">
            <w:pPr>
              <w:pStyle w:val="ConsPlusNormal"/>
            </w:pPr>
            <w:r>
              <w:t>0,08</w:t>
            </w:r>
          </w:p>
        </w:tc>
      </w:tr>
      <w:tr w:rsidR="009363F9">
        <w:tc>
          <w:tcPr>
            <w:tcW w:w="510"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699" w:type="dxa"/>
          </w:tcPr>
          <w:p w:rsidR="009363F9" w:rsidRDefault="009363F9">
            <w:pPr>
              <w:pStyle w:val="ConsPlusNormal"/>
            </w:pPr>
            <w:r>
              <w:t>37</w:t>
            </w:r>
          </w:p>
        </w:tc>
        <w:tc>
          <w:tcPr>
            <w:tcW w:w="698" w:type="dxa"/>
          </w:tcPr>
          <w:p w:rsidR="009363F9" w:rsidRDefault="009363F9">
            <w:pPr>
              <w:pStyle w:val="ConsPlusNormal"/>
            </w:pPr>
            <w:r>
              <w:t>27</w:t>
            </w:r>
          </w:p>
        </w:tc>
        <w:tc>
          <w:tcPr>
            <w:tcW w:w="698" w:type="dxa"/>
          </w:tcPr>
          <w:p w:rsidR="009363F9" w:rsidRDefault="009363F9">
            <w:pPr>
              <w:pStyle w:val="ConsPlusNormal"/>
            </w:pPr>
            <w:r>
              <w:t>20</w:t>
            </w:r>
          </w:p>
        </w:tc>
        <w:tc>
          <w:tcPr>
            <w:tcW w:w="698" w:type="dxa"/>
          </w:tcPr>
          <w:p w:rsidR="009363F9" w:rsidRDefault="009363F9">
            <w:pPr>
              <w:pStyle w:val="ConsPlusNormal"/>
            </w:pPr>
            <w:r>
              <w:t>27</w:t>
            </w:r>
          </w:p>
        </w:tc>
        <w:tc>
          <w:tcPr>
            <w:tcW w:w="698" w:type="dxa"/>
          </w:tcPr>
          <w:p w:rsidR="009363F9" w:rsidRDefault="009363F9">
            <w:pPr>
              <w:pStyle w:val="ConsPlusNormal"/>
            </w:pPr>
            <w:r>
              <w:t>16</w:t>
            </w:r>
          </w:p>
        </w:tc>
        <w:tc>
          <w:tcPr>
            <w:tcW w:w="698" w:type="dxa"/>
          </w:tcPr>
          <w:p w:rsidR="009363F9" w:rsidRDefault="009363F9">
            <w:pPr>
              <w:pStyle w:val="ConsPlusNormal"/>
            </w:pPr>
            <w:r>
              <w:t>7</w:t>
            </w:r>
          </w:p>
        </w:tc>
        <w:tc>
          <w:tcPr>
            <w:tcW w:w="698" w:type="dxa"/>
          </w:tcPr>
          <w:p w:rsidR="009363F9" w:rsidRDefault="009363F9">
            <w:pPr>
              <w:pStyle w:val="ConsPlusNormal"/>
            </w:pPr>
            <w:r>
              <w:t>15</w:t>
            </w:r>
          </w:p>
        </w:tc>
        <w:tc>
          <w:tcPr>
            <w:tcW w:w="698" w:type="dxa"/>
          </w:tcPr>
          <w:p w:rsidR="009363F9" w:rsidRDefault="009363F9">
            <w:pPr>
              <w:pStyle w:val="ConsPlusNormal"/>
            </w:pPr>
            <w:r>
              <w:t>21</w:t>
            </w:r>
          </w:p>
        </w:tc>
        <w:tc>
          <w:tcPr>
            <w:tcW w:w="698" w:type="dxa"/>
          </w:tcPr>
          <w:p w:rsidR="009363F9" w:rsidRDefault="009363F9">
            <w:pPr>
              <w:pStyle w:val="ConsPlusNormal"/>
            </w:pPr>
            <w:r>
              <w:t>5</w:t>
            </w:r>
          </w:p>
        </w:tc>
        <w:tc>
          <w:tcPr>
            <w:tcW w:w="698" w:type="dxa"/>
          </w:tcPr>
          <w:p w:rsidR="009363F9" w:rsidRDefault="009363F9">
            <w:pPr>
              <w:pStyle w:val="ConsPlusNormal"/>
            </w:pPr>
            <w:r>
              <w:t>9</w:t>
            </w:r>
          </w:p>
        </w:tc>
        <w:tc>
          <w:tcPr>
            <w:tcW w:w="698" w:type="dxa"/>
          </w:tcPr>
          <w:p w:rsidR="009363F9" w:rsidRDefault="009363F9">
            <w:pPr>
              <w:pStyle w:val="ConsPlusNormal"/>
            </w:pPr>
            <w:r>
              <w:t>14</w:t>
            </w:r>
          </w:p>
        </w:tc>
        <w:tc>
          <w:tcPr>
            <w:tcW w:w="698" w:type="dxa"/>
          </w:tcPr>
          <w:p w:rsidR="009363F9" w:rsidRDefault="009363F9">
            <w:pPr>
              <w:pStyle w:val="ConsPlusNormal"/>
            </w:pPr>
            <w:r>
              <w:t>10</w:t>
            </w:r>
          </w:p>
        </w:tc>
        <w:tc>
          <w:tcPr>
            <w:tcW w:w="698" w:type="dxa"/>
          </w:tcPr>
          <w:p w:rsidR="009363F9" w:rsidRDefault="009363F9">
            <w:pPr>
              <w:pStyle w:val="ConsPlusNormal"/>
            </w:pPr>
            <w:r>
              <w:t>36</w:t>
            </w:r>
          </w:p>
        </w:tc>
        <w:tc>
          <w:tcPr>
            <w:tcW w:w="698" w:type="dxa"/>
          </w:tcPr>
          <w:p w:rsidR="009363F9" w:rsidRDefault="009363F9">
            <w:pPr>
              <w:pStyle w:val="ConsPlusNormal"/>
            </w:pPr>
            <w:r>
              <w:t>13</w:t>
            </w:r>
          </w:p>
        </w:tc>
        <w:tc>
          <w:tcPr>
            <w:tcW w:w="698" w:type="dxa"/>
          </w:tcPr>
          <w:p w:rsidR="009363F9" w:rsidRDefault="009363F9">
            <w:pPr>
              <w:pStyle w:val="ConsPlusNormal"/>
            </w:pPr>
            <w:r>
              <w:t>20</w:t>
            </w:r>
          </w:p>
        </w:tc>
        <w:tc>
          <w:tcPr>
            <w:tcW w:w="698" w:type="dxa"/>
          </w:tcPr>
          <w:p w:rsidR="009363F9" w:rsidRDefault="009363F9">
            <w:pPr>
              <w:pStyle w:val="ConsPlusNormal"/>
            </w:pPr>
            <w:r>
              <w:t>23</w:t>
            </w:r>
          </w:p>
        </w:tc>
        <w:tc>
          <w:tcPr>
            <w:tcW w:w="857" w:type="dxa"/>
          </w:tcPr>
          <w:p w:rsidR="009363F9" w:rsidRDefault="009363F9">
            <w:pPr>
              <w:pStyle w:val="ConsPlusNormal"/>
            </w:pPr>
            <w:r>
              <w:t>19</w:t>
            </w:r>
          </w:p>
        </w:tc>
        <w:tc>
          <w:tcPr>
            <w:tcW w:w="968" w:type="dxa"/>
          </w:tcPr>
          <w:p w:rsidR="009363F9" w:rsidRDefault="009363F9">
            <w:pPr>
              <w:pStyle w:val="ConsPlusNormal"/>
            </w:pPr>
            <w:r>
              <w:t>0,11</w:t>
            </w:r>
          </w:p>
        </w:tc>
      </w:tr>
      <w:tr w:rsidR="009363F9">
        <w:tc>
          <w:tcPr>
            <w:tcW w:w="510"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699" w:type="dxa"/>
          </w:tcPr>
          <w:p w:rsidR="009363F9" w:rsidRDefault="009363F9">
            <w:pPr>
              <w:pStyle w:val="ConsPlusNormal"/>
            </w:pPr>
            <w:r>
              <w:t>11</w:t>
            </w:r>
          </w:p>
        </w:tc>
        <w:tc>
          <w:tcPr>
            <w:tcW w:w="698" w:type="dxa"/>
          </w:tcPr>
          <w:p w:rsidR="009363F9" w:rsidRDefault="009363F9">
            <w:pPr>
              <w:pStyle w:val="ConsPlusNormal"/>
            </w:pPr>
            <w:r>
              <w:t>9</w:t>
            </w:r>
          </w:p>
        </w:tc>
        <w:tc>
          <w:tcPr>
            <w:tcW w:w="698" w:type="dxa"/>
          </w:tcPr>
          <w:p w:rsidR="009363F9" w:rsidRDefault="009363F9">
            <w:pPr>
              <w:pStyle w:val="ConsPlusNormal"/>
            </w:pPr>
            <w:r>
              <w:t>-</w:t>
            </w:r>
          </w:p>
        </w:tc>
        <w:tc>
          <w:tcPr>
            <w:tcW w:w="698" w:type="dxa"/>
          </w:tcPr>
          <w:p w:rsidR="009363F9" w:rsidRDefault="009363F9">
            <w:pPr>
              <w:pStyle w:val="ConsPlusNormal"/>
            </w:pPr>
            <w:r>
              <w:t>7</w:t>
            </w:r>
          </w:p>
        </w:tc>
        <w:tc>
          <w:tcPr>
            <w:tcW w:w="698" w:type="dxa"/>
          </w:tcPr>
          <w:p w:rsidR="009363F9" w:rsidRDefault="009363F9">
            <w:pPr>
              <w:pStyle w:val="ConsPlusNormal"/>
            </w:pPr>
            <w:r>
              <w:t>23</w:t>
            </w:r>
          </w:p>
        </w:tc>
        <w:tc>
          <w:tcPr>
            <w:tcW w:w="698" w:type="dxa"/>
          </w:tcPr>
          <w:p w:rsidR="009363F9" w:rsidRDefault="009363F9">
            <w:pPr>
              <w:pStyle w:val="ConsPlusNormal"/>
            </w:pPr>
            <w:r>
              <w:t>-</w:t>
            </w:r>
          </w:p>
        </w:tc>
        <w:tc>
          <w:tcPr>
            <w:tcW w:w="698" w:type="dxa"/>
          </w:tcPr>
          <w:p w:rsidR="009363F9" w:rsidRDefault="009363F9">
            <w:pPr>
              <w:pStyle w:val="ConsPlusNormal"/>
            </w:pPr>
            <w:r>
              <w:t>0</w:t>
            </w:r>
          </w:p>
        </w:tc>
        <w:tc>
          <w:tcPr>
            <w:tcW w:w="698" w:type="dxa"/>
          </w:tcPr>
          <w:p w:rsidR="009363F9" w:rsidRDefault="009363F9">
            <w:pPr>
              <w:pStyle w:val="ConsPlusNormal"/>
            </w:pPr>
            <w:r>
              <w:t>12</w:t>
            </w:r>
          </w:p>
        </w:tc>
        <w:tc>
          <w:tcPr>
            <w:tcW w:w="698" w:type="dxa"/>
          </w:tcPr>
          <w:p w:rsidR="009363F9" w:rsidRDefault="009363F9">
            <w:pPr>
              <w:pStyle w:val="ConsPlusNormal"/>
            </w:pPr>
            <w:r>
              <w:t>0</w:t>
            </w:r>
          </w:p>
        </w:tc>
        <w:tc>
          <w:tcPr>
            <w:tcW w:w="698" w:type="dxa"/>
          </w:tcPr>
          <w:p w:rsidR="009363F9" w:rsidRDefault="009363F9">
            <w:pPr>
              <w:pStyle w:val="ConsPlusNormal"/>
            </w:pPr>
            <w:r>
              <w:t>2</w:t>
            </w:r>
          </w:p>
        </w:tc>
        <w:tc>
          <w:tcPr>
            <w:tcW w:w="698" w:type="dxa"/>
          </w:tcPr>
          <w:p w:rsidR="009363F9" w:rsidRDefault="009363F9">
            <w:pPr>
              <w:pStyle w:val="ConsPlusNormal"/>
            </w:pPr>
            <w:r>
              <w:t>0</w:t>
            </w:r>
          </w:p>
        </w:tc>
        <w:tc>
          <w:tcPr>
            <w:tcW w:w="698" w:type="dxa"/>
          </w:tcPr>
          <w:p w:rsidR="009363F9" w:rsidRDefault="009363F9">
            <w:pPr>
              <w:pStyle w:val="ConsPlusNormal"/>
            </w:pPr>
            <w:r>
              <w:t>8</w:t>
            </w:r>
          </w:p>
        </w:tc>
        <w:tc>
          <w:tcPr>
            <w:tcW w:w="698" w:type="dxa"/>
          </w:tcPr>
          <w:p w:rsidR="009363F9" w:rsidRDefault="009363F9">
            <w:pPr>
              <w:pStyle w:val="ConsPlusNormal"/>
            </w:pPr>
            <w:r>
              <w:t>41</w:t>
            </w:r>
          </w:p>
        </w:tc>
        <w:tc>
          <w:tcPr>
            <w:tcW w:w="698" w:type="dxa"/>
          </w:tcPr>
          <w:p w:rsidR="009363F9" w:rsidRDefault="009363F9">
            <w:pPr>
              <w:pStyle w:val="ConsPlusNormal"/>
            </w:pPr>
            <w:r>
              <w:t>20</w:t>
            </w:r>
          </w:p>
        </w:tc>
        <w:tc>
          <w:tcPr>
            <w:tcW w:w="698" w:type="dxa"/>
          </w:tcPr>
          <w:p w:rsidR="009363F9" w:rsidRDefault="009363F9">
            <w:pPr>
              <w:pStyle w:val="ConsPlusNormal"/>
            </w:pPr>
            <w:r>
              <w:t>12</w:t>
            </w:r>
          </w:p>
        </w:tc>
        <w:tc>
          <w:tcPr>
            <w:tcW w:w="698" w:type="dxa"/>
          </w:tcPr>
          <w:p w:rsidR="009363F9" w:rsidRDefault="009363F9">
            <w:pPr>
              <w:pStyle w:val="ConsPlusNormal"/>
            </w:pPr>
            <w:r>
              <w:t>11</w:t>
            </w:r>
          </w:p>
        </w:tc>
        <w:tc>
          <w:tcPr>
            <w:tcW w:w="857" w:type="dxa"/>
          </w:tcPr>
          <w:p w:rsidR="009363F9" w:rsidRDefault="009363F9">
            <w:pPr>
              <w:pStyle w:val="ConsPlusNormal"/>
            </w:pPr>
            <w:r>
              <w:t>14</w:t>
            </w:r>
          </w:p>
        </w:tc>
        <w:tc>
          <w:tcPr>
            <w:tcW w:w="968" w:type="dxa"/>
          </w:tcPr>
          <w:p w:rsidR="009363F9" w:rsidRDefault="009363F9">
            <w:pPr>
              <w:pStyle w:val="ConsPlusNormal"/>
            </w:pPr>
            <w:r>
              <w:t>0,12</w:t>
            </w:r>
          </w:p>
        </w:tc>
      </w:tr>
      <w:tr w:rsidR="009363F9">
        <w:tc>
          <w:tcPr>
            <w:tcW w:w="510" w:type="dxa"/>
          </w:tcPr>
          <w:p w:rsidR="009363F9" w:rsidRDefault="009363F9">
            <w:pPr>
              <w:pStyle w:val="ConsPlusNormal"/>
            </w:pPr>
          </w:p>
        </w:tc>
        <w:tc>
          <w:tcPr>
            <w:tcW w:w="1984" w:type="dxa"/>
          </w:tcPr>
          <w:p w:rsidR="009363F9" w:rsidRDefault="009363F9">
            <w:pPr>
              <w:pStyle w:val="ConsPlusNormal"/>
            </w:pPr>
            <w:r>
              <w:t>ИТОГО</w:t>
            </w:r>
          </w:p>
        </w:tc>
        <w:tc>
          <w:tcPr>
            <w:tcW w:w="699" w:type="dxa"/>
          </w:tcPr>
          <w:p w:rsidR="009363F9" w:rsidRDefault="009363F9">
            <w:pPr>
              <w:pStyle w:val="ConsPlusNormal"/>
            </w:pPr>
            <w:r>
              <w:t>387</w:t>
            </w:r>
          </w:p>
        </w:tc>
        <w:tc>
          <w:tcPr>
            <w:tcW w:w="698" w:type="dxa"/>
          </w:tcPr>
          <w:p w:rsidR="009363F9" w:rsidRDefault="009363F9">
            <w:pPr>
              <w:pStyle w:val="ConsPlusNormal"/>
            </w:pPr>
            <w:r>
              <w:t>358</w:t>
            </w:r>
          </w:p>
        </w:tc>
        <w:tc>
          <w:tcPr>
            <w:tcW w:w="698" w:type="dxa"/>
          </w:tcPr>
          <w:p w:rsidR="009363F9" w:rsidRDefault="009363F9">
            <w:pPr>
              <w:pStyle w:val="ConsPlusNormal"/>
            </w:pPr>
            <w:r>
              <w:t>330</w:t>
            </w:r>
          </w:p>
        </w:tc>
        <w:tc>
          <w:tcPr>
            <w:tcW w:w="698" w:type="dxa"/>
          </w:tcPr>
          <w:p w:rsidR="009363F9" w:rsidRDefault="009363F9">
            <w:pPr>
              <w:pStyle w:val="ConsPlusNormal"/>
            </w:pPr>
            <w:r>
              <w:t>464</w:t>
            </w:r>
          </w:p>
        </w:tc>
        <w:tc>
          <w:tcPr>
            <w:tcW w:w="698" w:type="dxa"/>
          </w:tcPr>
          <w:p w:rsidR="009363F9" w:rsidRDefault="009363F9">
            <w:pPr>
              <w:pStyle w:val="ConsPlusNormal"/>
            </w:pPr>
            <w:r>
              <w:t>415</w:t>
            </w:r>
          </w:p>
        </w:tc>
        <w:tc>
          <w:tcPr>
            <w:tcW w:w="698" w:type="dxa"/>
          </w:tcPr>
          <w:p w:rsidR="009363F9" w:rsidRDefault="009363F9">
            <w:pPr>
              <w:pStyle w:val="ConsPlusNormal"/>
            </w:pPr>
            <w:r>
              <w:t>307</w:t>
            </w:r>
          </w:p>
        </w:tc>
        <w:tc>
          <w:tcPr>
            <w:tcW w:w="698" w:type="dxa"/>
          </w:tcPr>
          <w:p w:rsidR="009363F9" w:rsidRDefault="009363F9">
            <w:pPr>
              <w:pStyle w:val="ConsPlusNormal"/>
            </w:pPr>
            <w:r>
              <w:t>507</w:t>
            </w:r>
          </w:p>
        </w:tc>
        <w:tc>
          <w:tcPr>
            <w:tcW w:w="698" w:type="dxa"/>
          </w:tcPr>
          <w:p w:rsidR="009363F9" w:rsidRDefault="009363F9">
            <w:pPr>
              <w:pStyle w:val="ConsPlusNormal"/>
            </w:pPr>
            <w:r>
              <w:t>488</w:t>
            </w:r>
          </w:p>
        </w:tc>
        <w:tc>
          <w:tcPr>
            <w:tcW w:w="698" w:type="dxa"/>
          </w:tcPr>
          <w:p w:rsidR="009363F9" w:rsidRDefault="009363F9">
            <w:pPr>
              <w:pStyle w:val="ConsPlusNormal"/>
            </w:pPr>
            <w:r>
              <w:t>309</w:t>
            </w:r>
          </w:p>
        </w:tc>
        <w:tc>
          <w:tcPr>
            <w:tcW w:w="698" w:type="dxa"/>
          </w:tcPr>
          <w:p w:rsidR="009363F9" w:rsidRDefault="009363F9">
            <w:pPr>
              <w:pStyle w:val="ConsPlusNormal"/>
            </w:pPr>
            <w:r>
              <w:t>352</w:t>
            </w:r>
          </w:p>
        </w:tc>
        <w:tc>
          <w:tcPr>
            <w:tcW w:w="698" w:type="dxa"/>
          </w:tcPr>
          <w:p w:rsidR="009363F9" w:rsidRDefault="009363F9">
            <w:pPr>
              <w:pStyle w:val="ConsPlusNormal"/>
            </w:pPr>
            <w:r>
              <w:t>238</w:t>
            </w:r>
          </w:p>
        </w:tc>
        <w:tc>
          <w:tcPr>
            <w:tcW w:w="698" w:type="dxa"/>
          </w:tcPr>
          <w:p w:rsidR="009363F9" w:rsidRDefault="009363F9">
            <w:pPr>
              <w:pStyle w:val="ConsPlusNormal"/>
            </w:pPr>
            <w:r>
              <w:t>295</w:t>
            </w:r>
          </w:p>
        </w:tc>
        <w:tc>
          <w:tcPr>
            <w:tcW w:w="698" w:type="dxa"/>
          </w:tcPr>
          <w:p w:rsidR="009363F9" w:rsidRDefault="009363F9">
            <w:pPr>
              <w:pStyle w:val="ConsPlusNormal"/>
            </w:pPr>
            <w:r>
              <w:t>1072</w:t>
            </w:r>
          </w:p>
        </w:tc>
        <w:tc>
          <w:tcPr>
            <w:tcW w:w="698" w:type="dxa"/>
          </w:tcPr>
          <w:p w:rsidR="009363F9" w:rsidRDefault="009363F9">
            <w:pPr>
              <w:pStyle w:val="ConsPlusNormal"/>
            </w:pPr>
            <w:r>
              <w:t>541</w:t>
            </w:r>
          </w:p>
        </w:tc>
        <w:tc>
          <w:tcPr>
            <w:tcW w:w="698" w:type="dxa"/>
          </w:tcPr>
          <w:p w:rsidR="009363F9" w:rsidRDefault="009363F9">
            <w:pPr>
              <w:pStyle w:val="ConsPlusNormal"/>
            </w:pPr>
            <w:r>
              <w:t>467</w:t>
            </w:r>
          </w:p>
        </w:tc>
        <w:tc>
          <w:tcPr>
            <w:tcW w:w="698" w:type="dxa"/>
          </w:tcPr>
          <w:p w:rsidR="009363F9" w:rsidRDefault="009363F9">
            <w:pPr>
              <w:pStyle w:val="ConsPlusNormal"/>
            </w:pPr>
            <w:r>
              <w:t>468</w:t>
            </w:r>
          </w:p>
        </w:tc>
        <w:tc>
          <w:tcPr>
            <w:tcW w:w="857" w:type="dxa"/>
          </w:tcPr>
          <w:p w:rsidR="009363F9" w:rsidRDefault="009363F9">
            <w:pPr>
              <w:pStyle w:val="ConsPlusNormal"/>
            </w:pPr>
            <w:r>
              <w:t>492</w:t>
            </w:r>
          </w:p>
        </w:tc>
        <w:tc>
          <w:tcPr>
            <w:tcW w:w="968" w:type="dxa"/>
          </w:tcPr>
          <w:p w:rsidR="009363F9" w:rsidRDefault="009363F9">
            <w:pPr>
              <w:pStyle w:val="ConsPlusNormal"/>
            </w:pPr>
            <w:r>
              <w:t>0,12</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57 - Численность и размещение барсука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699"/>
        <w:gridCol w:w="698"/>
        <w:gridCol w:w="698"/>
        <w:gridCol w:w="698"/>
        <w:gridCol w:w="698"/>
        <w:gridCol w:w="698"/>
        <w:gridCol w:w="698"/>
        <w:gridCol w:w="698"/>
        <w:gridCol w:w="698"/>
        <w:gridCol w:w="698"/>
        <w:gridCol w:w="698"/>
        <w:gridCol w:w="698"/>
        <w:gridCol w:w="698"/>
        <w:gridCol w:w="698"/>
        <w:gridCol w:w="698"/>
        <w:gridCol w:w="698"/>
        <w:gridCol w:w="857"/>
        <w:gridCol w:w="968"/>
      </w:tblGrid>
      <w:tr w:rsidR="009363F9">
        <w:tc>
          <w:tcPr>
            <w:tcW w:w="510"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1169" w:type="dxa"/>
            <w:gridSpan w:val="16"/>
          </w:tcPr>
          <w:p w:rsidR="009363F9" w:rsidRDefault="009363F9">
            <w:pPr>
              <w:pStyle w:val="ConsPlusNormal"/>
              <w:jc w:val="center"/>
            </w:pPr>
            <w:r>
              <w:t>Численность по годам (особь)</w:t>
            </w:r>
          </w:p>
        </w:tc>
        <w:tc>
          <w:tcPr>
            <w:tcW w:w="857" w:type="dxa"/>
            <w:vMerge w:val="restart"/>
          </w:tcPr>
          <w:p w:rsidR="009363F9" w:rsidRDefault="009363F9">
            <w:pPr>
              <w:pStyle w:val="ConsPlusNormal"/>
              <w:jc w:val="center"/>
            </w:pPr>
            <w:r>
              <w:t>Средняя за 2013 - 2015 годы</w:t>
            </w:r>
          </w:p>
        </w:tc>
        <w:tc>
          <w:tcPr>
            <w:tcW w:w="968" w:type="dxa"/>
            <w:vMerge w:val="restart"/>
          </w:tcPr>
          <w:p w:rsidR="009363F9" w:rsidRDefault="009363F9">
            <w:pPr>
              <w:pStyle w:val="ConsPlusNormal"/>
              <w:jc w:val="center"/>
            </w:pPr>
            <w:r>
              <w:t>Плотность населения (особей/1000 га)</w:t>
            </w:r>
          </w:p>
        </w:tc>
      </w:tr>
      <w:tr w:rsidR="009363F9">
        <w:tc>
          <w:tcPr>
            <w:tcW w:w="510" w:type="dxa"/>
            <w:vMerge/>
          </w:tcPr>
          <w:p w:rsidR="009363F9" w:rsidRDefault="009363F9">
            <w:pPr>
              <w:pStyle w:val="ConsPlusNormal"/>
            </w:pPr>
          </w:p>
        </w:tc>
        <w:tc>
          <w:tcPr>
            <w:tcW w:w="1984" w:type="dxa"/>
            <w:vMerge/>
          </w:tcPr>
          <w:p w:rsidR="009363F9" w:rsidRDefault="009363F9">
            <w:pPr>
              <w:pStyle w:val="ConsPlusNormal"/>
            </w:pPr>
          </w:p>
        </w:tc>
        <w:tc>
          <w:tcPr>
            <w:tcW w:w="699" w:type="dxa"/>
          </w:tcPr>
          <w:p w:rsidR="009363F9" w:rsidRDefault="009363F9">
            <w:pPr>
              <w:pStyle w:val="ConsPlusNormal"/>
              <w:jc w:val="center"/>
            </w:pPr>
            <w:r>
              <w:t>2000</w:t>
            </w:r>
          </w:p>
        </w:tc>
        <w:tc>
          <w:tcPr>
            <w:tcW w:w="698" w:type="dxa"/>
          </w:tcPr>
          <w:p w:rsidR="009363F9" w:rsidRDefault="009363F9">
            <w:pPr>
              <w:pStyle w:val="ConsPlusNormal"/>
              <w:jc w:val="center"/>
            </w:pPr>
            <w:r>
              <w:t>2001</w:t>
            </w:r>
          </w:p>
        </w:tc>
        <w:tc>
          <w:tcPr>
            <w:tcW w:w="698" w:type="dxa"/>
          </w:tcPr>
          <w:p w:rsidR="009363F9" w:rsidRDefault="009363F9">
            <w:pPr>
              <w:pStyle w:val="ConsPlusNormal"/>
              <w:jc w:val="center"/>
            </w:pPr>
            <w:r>
              <w:t>2002</w:t>
            </w:r>
          </w:p>
        </w:tc>
        <w:tc>
          <w:tcPr>
            <w:tcW w:w="698" w:type="dxa"/>
          </w:tcPr>
          <w:p w:rsidR="009363F9" w:rsidRDefault="009363F9">
            <w:pPr>
              <w:pStyle w:val="ConsPlusNormal"/>
              <w:jc w:val="center"/>
            </w:pPr>
            <w:r>
              <w:t>2003</w:t>
            </w:r>
          </w:p>
        </w:tc>
        <w:tc>
          <w:tcPr>
            <w:tcW w:w="698" w:type="dxa"/>
          </w:tcPr>
          <w:p w:rsidR="009363F9" w:rsidRDefault="009363F9">
            <w:pPr>
              <w:pStyle w:val="ConsPlusNormal"/>
              <w:jc w:val="center"/>
            </w:pPr>
            <w:r>
              <w:t>2004</w:t>
            </w:r>
          </w:p>
        </w:tc>
        <w:tc>
          <w:tcPr>
            <w:tcW w:w="698" w:type="dxa"/>
          </w:tcPr>
          <w:p w:rsidR="009363F9" w:rsidRDefault="009363F9">
            <w:pPr>
              <w:pStyle w:val="ConsPlusNormal"/>
              <w:jc w:val="center"/>
            </w:pPr>
            <w:r>
              <w:t>2005</w:t>
            </w:r>
          </w:p>
        </w:tc>
        <w:tc>
          <w:tcPr>
            <w:tcW w:w="698" w:type="dxa"/>
          </w:tcPr>
          <w:p w:rsidR="009363F9" w:rsidRDefault="009363F9">
            <w:pPr>
              <w:pStyle w:val="ConsPlusNormal"/>
              <w:jc w:val="center"/>
            </w:pPr>
            <w:r>
              <w:t>2006</w:t>
            </w:r>
          </w:p>
        </w:tc>
        <w:tc>
          <w:tcPr>
            <w:tcW w:w="698" w:type="dxa"/>
          </w:tcPr>
          <w:p w:rsidR="009363F9" w:rsidRDefault="009363F9">
            <w:pPr>
              <w:pStyle w:val="ConsPlusNormal"/>
              <w:jc w:val="center"/>
            </w:pPr>
            <w:r>
              <w:t>2007</w:t>
            </w:r>
          </w:p>
        </w:tc>
        <w:tc>
          <w:tcPr>
            <w:tcW w:w="698" w:type="dxa"/>
          </w:tcPr>
          <w:p w:rsidR="009363F9" w:rsidRDefault="009363F9">
            <w:pPr>
              <w:pStyle w:val="ConsPlusNormal"/>
              <w:jc w:val="center"/>
            </w:pPr>
            <w:r>
              <w:t>2008</w:t>
            </w:r>
          </w:p>
        </w:tc>
        <w:tc>
          <w:tcPr>
            <w:tcW w:w="698" w:type="dxa"/>
          </w:tcPr>
          <w:p w:rsidR="009363F9" w:rsidRDefault="009363F9">
            <w:pPr>
              <w:pStyle w:val="ConsPlusNormal"/>
              <w:jc w:val="center"/>
            </w:pPr>
            <w:r>
              <w:t>2009</w:t>
            </w:r>
          </w:p>
        </w:tc>
        <w:tc>
          <w:tcPr>
            <w:tcW w:w="698" w:type="dxa"/>
          </w:tcPr>
          <w:p w:rsidR="009363F9" w:rsidRDefault="009363F9">
            <w:pPr>
              <w:pStyle w:val="ConsPlusNormal"/>
              <w:jc w:val="center"/>
            </w:pPr>
            <w:r>
              <w:t>2010</w:t>
            </w:r>
          </w:p>
        </w:tc>
        <w:tc>
          <w:tcPr>
            <w:tcW w:w="698" w:type="dxa"/>
          </w:tcPr>
          <w:p w:rsidR="009363F9" w:rsidRDefault="009363F9">
            <w:pPr>
              <w:pStyle w:val="ConsPlusNormal"/>
              <w:jc w:val="center"/>
            </w:pPr>
            <w:r>
              <w:t>2011</w:t>
            </w:r>
          </w:p>
        </w:tc>
        <w:tc>
          <w:tcPr>
            <w:tcW w:w="698" w:type="dxa"/>
          </w:tcPr>
          <w:p w:rsidR="009363F9" w:rsidRDefault="009363F9">
            <w:pPr>
              <w:pStyle w:val="ConsPlusNormal"/>
              <w:jc w:val="center"/>
            </w:pPr>
            <w:r>
              <w:t>2012</w:t>
            </w:r>
          </w:p>
        </w:tc>
        <w:tc>
          <w:tcPr>
            <w:tcW w:w="698" w:type="dxa"/>
          </w:tcPr>
          <w:p w:rsidR="009363F9" w:rsidRDefault="009363F9">
            <w:pPr>
              <w:pStyle w:val="ConsPlusNormal"/>
              <w:jc w:val="center"/>
            </w:pPr>
            <w:r>
              <w:t>2013</w:t>
            </w:r>
          </w:p>
        </w:tc>
        <w:tc>
          <w:tcPr>
            <w:tcW w:w="698" w:type="dxa"/>
          </w:tcPr>
          <w:p w:rsidR="009363F9" w:rsidRDefault="009363F9">
            <w:pPr>
              <w:pStyle w:val="ConsPlusNormal"/>
              <w:jc w:val="center"/>
            </w:pPr>
            <w:r>
              <w:t>2014</w:t>
            </w:r>
          </w:p>
        </w:tc>
        <w:tc>
          <w:tcPr>
            <w:tcW w:w="698" w:type="dxa"/>
          </w:tcPr>
          <w:p w:rsidR="009363F9" w:rsidRDefault="009363F9">
            <w:pPr>
              <w:pStyle w:val="ConsPlusNormal"/>
              <w:jc w:val="center"/>
            </w:pPr>
            <w:r>
              <w:t>2015</w:t>
            </w:r>
          </w:p>
        </w:tc>
        <w:tc>
          <w:tcPr>
            <w:tcW w:w="857" w:type="dxa"/>
            <w:vMerge/>
          </w:tcPr>
          <w:p w:rsidR="009363F9" w:rsidRDefault="009363F9">
            <w:pPr>
              <w:pStyle w:val="ConsPlusNormal"/>
            </w:pPr>
          </w:p>
        </w:tc>
        <w:tc>
          <w:tcPr>
            <w:tcW w:w="968" w:type="dxa"/>
            <w:vMerge/>
          </w:tcPr>
          <w:p w:rsidR="009363F9" w:rsidRDefault="009363F9">
            <w:pPr>
              <w:pStyle w:val="ConsPlusNormal"/>
            </w:pPr>
          </w:p>
        </w:tc>
      </w:tr>
      <w:tr w:rsidR="009363F9">
        <w:tc>
          <w:tcPr>
            <w:tcW w:w="510" w:type="dxa"/>
          </w:tcPr>
          <w:p w:rsidR="009363F9" w:rsidRDefault="009363F9">
            <w:pPr>
              <w:pStyle w:val="ConsPlusNormal"/>
              <w:jc w:val="center"/>
            </w:pPr>
            <w:r>
              <w:t>1</w:t>
            </w:r>
          </w:p>
        </w:tc>
        <w:tc>
          <w:tcPr>
            <w:tcW w:w="1984" w:type="dxa"/>
          </w:tcPr>
          <w:p w:rsidR="009363F9" w:rsidRDefault="009363F9">
            <w:pPr>
              <w:pStyle w:val="ConsPlusNormal"/>
              <w:jc w:val="center"/>
            </w:pPr>
            <w:r>
              <w:t>2</w:t>
            </w:r>
          </w:p>
        </w:tc>
        <w:tc>
          <w:tcPr>
            <w:tcW w:w="699" w:type="dxa"/>
          </w:tcPr>
          <w:p w:rsidR="009363F9" w:rsidRDefault="009363F9">
            <w:pPr>
              <w:pStyle w:val="ConsPlusNormal"/>
              <w:jc w:val="center"/>
            </w:pPr>
            <w:r>
              <w:t>3</w:t>
            </w:r>
          </w:p>
        </w:tc>
        <w:tc>
          <w:tcPr>
            <w:tcW w:w="698" w:type="dxa"/>
          </w:tcPr>
          <w:p w:rsidR="009363F9" w:rsidRDefault="009363F9">
            <w:pPr>
              <w:pStyle w:val="ConsPlusNormal"/>
              <w:jc w:val="center"/>
            </w:pPr>
            <w:r>
              <w:t>4</w:t>
            </w:r>
          </w:p>
        </w:tc>
        <w:tc>
          <w:tcPr>
            <w:tcW w:w="698" w:type="dxa"/>
          </w:tcPr>
          <w:p w:rsidR="009363F9" w:rsidRDefault="009363F9">
            <w:pPr>
              <w:pStyle w:val="ConsPlusNormal"/>
              <w:jc w:val="center"/>
            </w:pPr>
            <w:r>
              <w:t>5</w:t>
            </w:r>
          </w:p>
        </w:tc>
        <w:tc>
          <w:tcPr>
            <w:tcW w:w="698" w:type="dxa"/>
          </w:tcPr>
          <w:p w:rsidR="009363F9" w:rsidRDefault="009363F9">
            <w:pPr>
              <w:pStyle w:val="ConsPlusNormal"/>
              <w:jc w:val="center"/>
            </w:pPr>
            <w:r>
              <w:t>6</w:t>
            </w:r>
          </w:p>
        </w:tc>
        <w:tc>
          <w:tcPr>
            <w:tcW w:w="698" w:type="dxa"/>
          </w:tcPr>
          <w:p w:rsidR="009363F9" w:rsidRDefault="009363F9">
            <w:pPr>
              <w:pStyle w:val="ConsPlusNormal"/>
              <w:jc w:val="center"/>
            </w:pPr>
            <w:r>
              <w:t>7</w:t>
            </w:r>
          </w:p>
        </w:tc>
        <w:tc>
          <w:tcPr>
            <w:tcW w:w="698" w:type="dxa"/>
          </w:tcPr>
          <w:p w:rsidR="009363F9" w:rsidRDefault="009363F9">
            <w:pPr>
              <w:pStyle w:val="ConsPlusNormal"/>
              <w:jc w:val="center"/>
            </w:pPr>
            <w:r>
              <w:t>8</w:t>
            </w:r>
          </w:p>
        </w:tc>
        <w:tc>
          <w:tcPr>
            <w:tcW w:w="698" w:type="dxa"/>
          </w:tcPr>
          <w:p w:rsidR="009363F9" w:rsidRDefault="009363F9">
            <w:pPr>
              <w:pStyle w:val="ConsPlusNormal"/>
              <w:jc w:val="center"/>
            </w:pPr>
            <w:r>
              <w:t>9</w:t>
            </w:r>
          </w:p>
        </w:tc>
        <w:tc>
          <w:tcPr>
            <w:tcW w:w="698" w:type="dxa"/>
          </w:tcPr>
          <w:p w:rsidR="009363F9" w:rsidRDefault="009363F9">
            <w:pPr>
              <w:pStyle w:val="ConsPlusNormal"/>
              <w:jc w:val="center"/>
            </w:pPr>
            <w:r>
              <w:t>10</w:t>
            </w:r>
          </w:p>
        </w:tc>
        <w:tc>
          <w:tcPr>
            <w:tcW w:w="698" w:type="dxa"/>
          </w:tcPr>
          <w:p w:rsidR="009363F9" w:rsidRDefault="009363F9">
            <w:pPr>
              <w:pStyle w:val="ConsPlusNormal"/>
              <w:jc w:val="center"/>
            </w:pPr>
            <w:r>
              <w:t>11</w:t>
            </w:r>
          </w:p>
        </w:tc>
        <w:tc>
          <w:tcPr>
            <w:tcW w:w="698" w:type="dxa"/>
          </w:tcPr>
          <w:p w:rsidR="009363F9" w:rsidRDefault="009363F9">
            <w:pPr>
              <w:pStyle w:val="ConsPlusNormal"/>
              <w:jc w:val="center"/>
            </w:pPr>
            <w:r>
              <w:t>12</w:t>
            </w:r>
          </w:p>
        </w:tc>
        <w:tc>
          <w:tcPr>
            <w:tcW w:w="698" w:type="dxa"/>
          </w:tcPr>
          <w:p w:rsidR="009363F9" w:rsidRDefault="009363F9">
            <w:pPr>
              <w:pStyle w:val="ConsPlusNormal"/>
              <w:jc w:val="center"/>
            </w:pPr>
            <w:r>
              <w:t>13</w:t>
            </w:r>
          </w:p>
        </w:tc>
        <w:tc>
          <w:tcPr>
            <w:tcW w:w="698" w:type="dxa"/>
          </w:tcPr>
          <w:p w:rsidR="009363F9" w:rsidRDefault="009363F9">
            <w:pPr>
              <w:pStyle w:val="ConsPlusNormal"/>
              <w:jc w:val="center"/>
            </w:pPr>
            <w:r>
              <w:t>14</w:t>
            </w:r>
          </w:p>
        </w:tc>
        <w:tc>
          <w:tcPr>
            <w:tcW w:w="698" w:type="dxa"/>
          </w:tcPr>
          <w:p w:rsidR="009363F9" w:rsidRDefault="009363F9">
            <w:pPr>
              <w:pStyle w:val="ConsPlusNormal"/>
              <w:jc w:val="center"/>
            </w:pPr>
            <w:r>
              <w:t>15</w:t>
            </w:r>
          </w:p>
        </w:tc>
        <w:tc>
          <w:tcPr>
            <w:tcW w:w="698" w:type="dxa"/>
          </w:tcPr>
          <w:p w:rsidR="009363F9" w:rsidRDefault="009363F9">
            <w:pPr>
              <w:pStyle w:val="ConsPlusNormal"/>
              <w:jc w:val="center"/>
            </w:pPr>
            <w:r>
              <w:t>16</w:t>
            </w:r>
          </w:p>
        </w:tc>
        <w:tc>
          <w:tcPr>
            <w:tcW w:w="698" w:type="dxa"/>
          </w:tcPr>
          <w:p w:rsidR="009363F9" w:rsidRDefault="009363F9">
            <w:pPr>
              <w:pStyle w:val="ConsPlusNormal"/>
              <w:jc w:val="center"/>
            </w:pPr>
            <w:r>
              <w:t>17</w:t>
            </w:r>
          </w:p>
        </w:tc>
        <w:tc>
          <w:tcPr>
            <w:tcW w:w="698" w:type="dxa"/>
          </w:tcPr>
          <w:p w:rsidR="009363F9" w:rsidRDefault="009363F9">
            <w:pPr>
              <w:pStyle w:val="ConsPlusNormal"/>
              <w:jc w:val="center"/>
            </w:pPr>
            <w:r>
              <w:t>18</w:t>
            </w:r>
          </w:p>
        </w:tc>
        <w:tc>
          <w:tcPr>
            <w:tcW w:w="857" w:type="dxa"/>
          </w:tcPr>
          <w:p w:rsidR="009363F9" w:rsidRDefault="009363F9">
            <w:pPr>
              <w:pStyle w:val="ConsPlusNormal"/>
              <w:jc w:val="center"/>
            </w:pPr>
            <w:r>
              <w:t>19</w:t>
            </w:r>
          </w:p>
        </w:tc>
        <w:tc>
          <w:tcPr>
            <w:tcW w:w="968" w:type="dxa"/>
          </w:tcPr>
          <w:p w:rsidR="009363F9" w:rsidRDefault="009363F9">
            <w:pPr>
              <w:pStyle w:val="ConsPlusNormal"/>
              <w:jc w:val="center"/>
            </w:pPr>
            <w:r>
              <w:t>20</w:t>
            </w:r>
          </w:p>
        </w:tc>
      </w:tr>
      <w:tr w:rsidR="009363F9">
        <w:tc>
          <w:tcPr>
            <w:tcW w:w="510"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84</w:t>
            </w:r>
          </w:p>
        </w:tc>
        <w:tc>
          <w:tcPr>
            <w:tcW w:w="698" w:type="dxa"/>
          </w:tcPr>
          <w:p w:rsidR="009363F9" w:rsidRDefault="009363F9">
            <w:pPr>
              <w:pStyle w:val="ConsPlusNormal"/>
            </w:pPr>
            <w:r>
              <w:t>99</w:t>
            </w:r>
          </w:p>
        </w:tc>
        <w:tc>
          <w:tcPr>
            <w:tcW w:w="698" w:type="dxa"/>
          </w:tcPr>
          <w:p w:rsidR="009363F9" w:rsidRDefault="009363F9">
            <w:pPr>
              <w:pStyle w:val="ConsPlusNormal"/>
            </w:pPr>
            <w:r>
              <w:t>112</w:t>
            </w:r>
          </w:p>
        </w:tc>
        <w:tc>
          <w:tcPr>
            <w:tcW w:w="698" w:type="dxa"/>
          </w:tcPr>
          <w:p w:rsidR="009363F9" w:rsidRDefault="009363F9">
            <w:pPr>
              <w:pStyle w:val="ConsPlusNormal"/>
            </w:pPr>
            <w:r>
              <w:t>105</w:t>
            </w:r>
          </w:p>
        </w:tc>
        <w:tc>
          <w:tcPr>
            <w:tcW w:w="698" w:type="dxa"/>
          </w:tcPr>
          <w:p w:rsidR="009363F9" w:rsidRDefault="009363F9">
            <w:pPr>
              <w:pStyle w:val="ConsPlusNormal"/>
            </w:pPr>
            <w:r>
              <w:t>93</w:t>
            </w:r>
          </w:p>
        </w:tc>
        <w:tc>
          <w:tcPr>
            <w:tcW w:w="698" w:type="dxa"/>
          </w:tcPr>
          <w:p w:rsidR="009363F9" w:rsidRDefault="009363F9">
            <w:pPr>
              <w:pStyle w:val="ConsPlusNormal"/>
            </w:pPr>
            <w:r>
              <w:t>127</w:t>
            </w:r>
          </w:p>
        </w:tc>
        <w:tc>
          <w:tcPr>
            <w:tcW w:w="698" w:type="dxa"/>
          </w:tcPr>
          <w:p w:rsidR="009363F9" w:rsidRDefault="009363F9">
            <w:pPr>
              <w:pStyle w:val="ConsPlusNormal"/>
            </w:pPr>
            <w:r>
              <w:t>97</w:t>
            </w:r>
          </w:p>
        </w:tc>
        <w:tc>
          <w:tcPr>
            <w:tcW w:w="857" w:type="dxa"/>
          </w:tcPr>
          <w:p w:rsidR="009363F9" w:rsidRDefault="009363F9">
            <w:pPr>
              <w:pStyle w:val="ConsPlusNormal"/>
            </w:pPr>
            <w:r>
              <w:t>106</w:t>
            </w:r>
          </w:p>
        </w:tc>
        <w:tc>
          <w:tcPr>
            <w:tcW w:w="968" w:type="dxa"/>
          </w:tcPr>
          <w:p w:rsidR="009363F9" w:rsidRDefault="009363F9">
            <w:pPr>
              <w:pStyle w:val="ConsPlusNormal"/>
            </w:pPr>
            <w:r>
              <w:t>0,68</w:t>
            </w:r>
          </w:p>
        </w:tc>
      </w:tr>
      <w:tr w:rsidR="009363F9">
        <w:tc>
          <w:tcPr>
            <w:tcW w:w="510"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307</w:t>
            </w:r>
          </w:p>
        </w:tc>
        <w:tc>
          <w:tcPr>
            <w:tcW w:w="698" w:type="dxa"/>
          </w:tcPr>
          <w:p w:rsidR="009363F9" w:rsidRDefault="009363F9">
            <w:pPr>
              <w:pStyle w:val="ConsPlusNormal"/>
            </w:pPr>
            <w:r>
              <w:t>135</w:t>
            </w:r>
          </w:p>
        </w:tc>
        <w:tc>
          <w:tcPr>
            <w:tcW w:w="698" w:type="dxa"/>
          </w:tcPr>
          <w:p w:rsidR="009363F9" w:rsidRDefault="009363F9">
            <w:pPr>
              <w:pStyle w:val="ConsPlusNormal"/>
            </w:pPr>
            <w:r>
              <w:t>260</w:t>
            </w:r>
          </w:p>
        </w:tc>
        <w:tc>
          <w:tcPr>
            <w:tcW w:w="698" w:type="dxa"/>
          </w:tcPr>
          <w:p w:rsidR="009363F9" w:rsidRDefault="009363F9">
            <w:pPr>
              <w:pStyle w:val="ConsPlusNormal"/>
            </w:pPr>
            <w:r>
              <w:t>282</w:t>
            </w:r>
          </w:p>
        </w:tc>
        <w:tc>
          <w:tcPr>
            <w:tcW w:w="698" w:type="dxa"/>
          </w:tcPr>
          <w:p w:rsidR="009363F9" w:rsidRDefault="009363F9">
            <w:pPr>
              <w:pStyle w:val="ConsPlusNormal"/>
            </w:pPr>
            <w:r>
              <w:t>242</w:t>
            </w:r>
          </w:p>
        </w:tc>
        <w:tc>
          <w:tcPr>
            <w:tcW w:w="698" w:type="dxa"/>
          </w:tcPr>
          <w:p w:rsidR="009363F9" w:rsidRDefault="009363F9">
            <w:pPr>
              <w:pStyle w:val="ConsPlusNormal"/>
            </w:pPr>
            <w:r>
              <w:t>310</w:t>
            </w:r>
          </w:p>
        </w:tc>
        <w:tc>
          <w:tcPr>
            <w:tcW w:w="698" w:type="dxa"/>
          </w:tcPr>
          <w:p w:rsidR="009363F9" w:rsidRDefault="009363F9">
            <w:pPr>
              <w:pStyle w:val="ConsPlusNormal"/>
            </w:pPr>
            <w:r>
              <w:t>240</w:t>
            </w:r>
          </w:p>
        </w:tc>
        <w:tc>
          <w:tcPr>
            <w:tcW w:w="857" w:type="dxa"/>
          </w:tcPr>
          <w:p w:rsidR="009363F9" w:rsidRDefault="009363F9">
            <w:pPr>
              <w:pStyle w:val="ConsPlusNormal"/>
            </w:pPr>
            <w:r>
              <w:t>264</w:t>
            </w:r>
          </w:p>
        </w:tc>
        <w:tc>
          <w:tcPr>
            <w:tcW w:w="968" w:type="dxa"/>
          </w:tcPr>
          <w:p w:rsidR="009363F9" w:rsidRDefault="009363F9">
            <w:pPr>
              <w:pStyle w:val="ConsPlusNormal"/>
            </w:pPr>
            <w:r>
              <w:t>0,89</w:t>
            </w:r>
          </w:p>
        </w:tc>
      </w:tr>
      <w:tr w:rsidR="009363F9">
        <w:tc>
          <w:tcPr>
            <w:tcW w:w="510"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39</w:t>
            </w:r>
          </w:p>
        </w:tc>
        <w:tc>
          <w:tcPr>
            <w:tcW w:w="698" w:type="dxa"/>
          </w:tcPr>
          <w:p w:rsidR="009363F9" w:rsidRDefault="009363F9">
            <w:pPr>
              <w:pStyle w:val="ConsPlusNormal"/>
            </w:pPr>
            <w:r>
              <w:t>72</w:t>
            </w:r>
          </w:p>
        </w:tc>
        <w:tc>
          <w:tcPr>
            <w:tcW w:w="698" w:type="dxa"/>
          </w:tcPr>
          <w:p w:rsidR="009363F9" w:rsidRDefault="009363F9">
            <w:pPr>
              <w:pStyle w:val="ConsPlusNormal"/>
            </w:pPr>
            <w:r>
              <w:t>94</w:t>
            </w:r>
          </w:p>
        </w:tc>
        <w:tc>
          <w:tcPr>
            <w:tcW w:w="698" w:type="dxa"/>
          </w:tcPr>
          <w:p w:rsidR="009363F9" w:rsidRDefault="009363F9">
            <w:pPr>
              <w:pStyle w:val="ConsPlusNormal"/>
            </w:pPr>
            <w:r>
              <w:t>151</w:t>
            </w:r>
          </w:p>
        </w:tc>
        <w:tc>
          <w:tcPr>
            <w:tcW w:w="698" w:type="dxa"/>
          </w:tcPr>
          <w:p w:rsidR="009363F9" w:rsidRDefault="009363F9">
            <w:pPr>
              <w:pStyle w:val="ConsPlusNormal"/>
            </w:pPr>
            <w:r>
              <w:t>122</w:t>
            </w:r>
          </w:p>
        </w:tc>
        <w:tc>
          <w:tcPr>
            <w:tcW w:w="698" w:type="dxa"/>
          </w:tcPr>
          <w:p w:rsidR="009363F9" w:rsidRDefault="009363F9">
            <w:pPr>
              <w:pStyle w:val="ConsPlusNormal"/>
            </w:pPr>
            <w:r>
              <w:t>134</w:t>
            </w:r>
          </w:p>
        </w:tc>
        <w:tc>
          <w:tcPr>
            <w:tcW w:w="698" w:type="dxa"/>
          </w:tcPr>
          <w:p w:rsidR="009363F9" w:rsidRDefault="009363F9">
            <w:pPr>
              <w:pStyle w:val="ConsPlusNormal"/>
            </w:pPr>
            <w:r>
              <w:t>130</w:t>
            </w:r>
          </w:p>
        </w:tc>
        <w:tc>
          <w:tcPr>
            <w:tcW w:w="857" w:type="dxa"/>
          </w:tcPr>
          <w:p w:rsidR="009363F9" w:rsidRDefault="009363F9">
            <w:pPr>
              <w:pStyle w:val="ConsPlusNormal"/>
            </w:pPr>
            <w:r>
              <w:t>129</w:t>
            </w:r>
          </w:p>
        </w:tc>
        <w:tc>
          <w:tcPr>
            <w:tcW w:w="968" w:type="dxa"/>
          </w:tcPr>
          <w:p w:rsidR="009363F9" w:rsidRDefault="009363F9">
            <w:pPr>
              <w:pStyle w:val="ConsPlusNormal"/>
            </w:pPr>
            <w:r>
              <w:t>0,51</w:t>
            </w:r>
          </w:p>
        </w:tc>
      </w:tr>
      <w:tr w:rsidR="009363F9">
        <w:tc>
          <w:tcPr>
            <w:tcW w:w="510"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46</w:t>
            </w:r>
          </w:p>
        </w:tc>
        <w:tc>
          <w:tcPr>
            <w:tcW w:w="698" w:type="dxa"/>
          </w:tcPr>
          <w:p w:rsidR="009363F9" w:rsidRDefault="009363F9">
            <w:pPr>
              <w:pStyle w:val="ConsPlusNormal"/>
            </w:pPr>
            <w:r>
              <w:t>58</w:t>
            </w:r>
          </w:p>
        </w:tc>
        <w:tc>
          <w:tcPr>
            <w:tcW w:w="698" w:type="dxa"/>
          </w:tcPr>
          <w:p w:rsidR="009363F9" w:rsidRDefault="009363F9">
            <w:pPr>
              <w:pStyle w:val="ConsPlusNormal"/>
            </w:pPr>
            <w:r>
              <w:t>58</w:t>
            </w:r>
          </w:p>
        </w:tc>
        <w:tc>
          <w:tcPr>
            <w:tcW w:w="698" w:type="dxa"/>
          </w:tcPr>
          <w:p w:rsidR="009363F9" w:rsidRDefault="009363F9">
            <w:pPr>
              <w:pStyle w:val="ConsPlusNormal"/>
            </w:pPr>
            <w:r>
              <w:t>67</w:t>
            </w:r>
          </w:p>
        </w:tc>
        <w:tc>
          <w:tcPr>
            <w:tcW w:w="698" w:type="dxa"/>
          </w:tcPr>
          <w:p w:rsidR="009363F9" w:rsidRDefault="009363F9">
            <w:pPr>
              <w:pStyle w:val="ConsPlusNormal"/>
            </w:pPr>
            <w:r>
              <w:t>71</w:t>
            </w:r>
          </w:p>
        </w:tc>
        <w:tc>
          <w:tcPr>
            <w:tcW w:w="698" w:type="dxa"/>
          </w:tcPr>
          <w:p w:rsidR="009363F9" w:rsidRDefault="009363F9">
            <w:pPr>
              <w:pStyle w:val="ConsPlusNormal"/>
            </w:pPr>
            <w:r>
              <w:t>72</w:t>
            </w:r>
          </w:p>
        </w:tc>
        <w:tc>
          <w:tcPr>
            <w:tcW w:w="698" w:type="dxa"/>
          </w:tcPr>
          <w:p w:rsidR="009363F9" w:rsidRDefault="009363F9">
            <w:pPr>
              <w:pStyle w:val="ConsPlusNormal"/>
            </w:pPr>
            <w:r>
              <w:t>65</w:t>
            </w:r>
          </w:p>
        </w:tc>
        <w:tc>
          <w:tcPr>
            <w:tcW w:w="857" w:type="dxa"/>
          </w:tcPr>
          <w:p w:rsidR="009363F9" w:rsidRDefault="009363F9">
            <w:pPr>
              <w:pStyle w:val="ConsPlusNormal"/>
            </w:pPr>
            <w:r>
              <w:t>69</w:t>
            </w:r>
          </w:p>
        </w:tc>
        <w:tc>
          <w:tcPr>
            <w:tcW w:w="968" w:type="dxa"/>
          </w:tcPr>
          <w:p w:rsidR="009363F9" w:rsidRDefault="009363F9">
            <w:pPr>
              <w:pStyle w:val="ConsPlusNormal"/>
            </w:pPr>
            <w:r>
              <w:t>0,71</w:t>
            </w:r>
          </w:p>
        </w:tc>
      </w:tr>
      <w:tr w:rsidR="009363F9">
        <w:tc>
          <w:tcPr>
            <w:tcW w:w="510"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233</w:t>
            </w:r>
          </w:p>
        </w:tc>
        <w:tc>
          <w:tcPr>
            <w:tcW w:w="698" w:type="dxa"/>
          </w:tcPr>
          <w:p w:rsidR="009363F9" w:rsidRDefault="009363F9">
            <w:pPr>
              <w:pStyle w:val="ConsPlusNormal"/>
            </w:pPr>
            <w:r>
              <w:t>120</w:t>
            </w:r>
          </w:p>
        </w:tc>
        <w:tc>
          <w:tcPr>
            <w:tcW w:w="698" w:type="dxa"/>
          </w:tcPr>
          <w:p w:rsidR="009363F9" w:rsidRDefault="009363F9">
            <w:pPr>
              <w:pStyle w:val="ConsPlusNormal"/>
            </w:pPr>
            <w:r>
              <w:t>115</w:t>
            </w:r>
          </w:p>
        </w:tc>
        <w:tc>
          <w:tcPr>
            <w:tcW w:w="698" w:type="dxa"/>
          </w:tcPr>
          <w:p w:rsidR="009363F9" w:rsidRDefault="009363F9">
            <w:pPr>
              <w:pStyle w:val="ConsPlusNormal"/>
            </w:pPr>
            <w:r>
              <w:t>294</w:t>
            </w:r>
          </w:p>
        </w:tc>
        <w:tc>
          <w:tcPr>
            <w:tcW w:w="698" w:type="dxa"/>
          </w:tcPr>
          <w:p w:rsidR="009363F9" w:rsidRDefault="009363F9">
            <w:pPr>
              <w:pStyle w:val="ConsPlusNormal"/>
            </w:pPr>
            <w:r>
              <w:t>244</w:t>
            </w:r>
          </w:p>
        </w:tc>
        <w:tc>
          <w:tcPr>
            <w:tcW w:w="698" w:type="dxa"/>
          </w:tcPr>
          <w:p w:rsidR="009363F9" w:rsidRDefault="009363F9">
            <w:pPr>
              <w:pStyle w:val="ConsPlusNormal"/>
            </w:pPr>
            <w:r>
              <w:t>226</w:t>
            </w:r>
          </w:p>
        </w:tc>
        <w:tc>
          <w:tcPr>
            <w:tcW w:w="698" w:type="dxa"/>
          </w:tcPr>
          <w:p w:rsidR="009363F9" w:rsidRDefault="009363F9">
            <w:pPr>
              <w:pStyle w:val="ConsPlusNormal"/>
            </w:pPr>
            <w:r>
              <w:t>226</w:t>
            </w:r>
          </w:p>
        </w:tc>
        <w:tc>
          <w:tcPr>
            <w:tcW w:w="857" w:type="dxa"/>
          </w:tcPr>
          <w:p w:rsidR="009363F9" w:rsidRDefault="009363F9">
            <w:pPr>
              <w:pStyle w:val="ConsPlusNormal"/>
            </w:pPr>
            <w:r>
              <w:t>232</w:t>
            </w:r>
          </w:p>
        </w:tc>
        <w:tc>
          <w:tcPr>
            <w:tcW w:w="968" w:type="dxa"/>
          </w:tcPr>
          <w:p w:rsidR="009363F9" w:rsidRDefault="009363F9">
            <w:pPr>
              <w:pStyle w:val="ConsPlusNormal"/>
            </w:pPr>
            <w:r>
              <w:t>0,76</w:t>
            </w:r>
          </w:p>
        </w:tc>
      </w:tr>
      <w:tr w:rsidR="009363F9">
        <w:tc>
          <w:tcPr>
            <w:tcW w:w="510"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252</w:t>
            </w:r>
          </w:p>
        </w:tc>
        <w:tc>
          <w:tcPr>
            <w:tcW w:w="698" w:type="dxa"/>
          </w:tcPr>
          <w:p w:rsidR="009363F9" w:rsidRDefault="009363F9">
            <w:pPr>
              <w:pStyle w:val="ConsPlusNormal"/>
            </w:pPr>
            <w:r>
              <w:t>261</w:t>
            </w:r>
          </w:p>
        </w:tc>
        <w:tc>
          <w:tcPr>
            <w:tcW w:w="698" w:type="dxa"/>
          </w:tcPr>
          <w:p w:rsidR="009363F9" w:rsidRDefault="009363F9">
            <w:pPr>
              <w:pStyle w:val="ConsPlusNormal"/>
            </w:pPr>
            <w:r>
              <w:t>261</w:t>
            </w:r>
          </w:p>
        </w:tc>
        <w:tc>
          <w:tcPr>
            <w:tcW w:w="698" w:type="dxa"/>
          </w:tcPr>
          <w:p w:rsidR="009363F9" w:rsidRDefault="009363F9">
            <w:pPr>
              <w:pStyle w:val="ConsPlusNormal"/>
            </w:pPr>
            <w:r>
              <w:t>225</w:t>
            </w:r>
          </w:p>
        </w:tc>
        <w:tc>
          <w:tcPr>
            <w:tcW w:w="698" w:type="dxa"/>
          </w:tcPr>
          <w:p w:rsidR="009363F9" w:rsidRDefault="009363F9">
            <w:pPr>
              <w:pStyle w:val="ConsPlusNormal"/>
            </w:pPr>
            <w:r>
              <w:t>205</w:t>
            </w:r>
          </w:p>
        </w:tc>
        <w:tc>
          <w:tcPr>
            <w:tcW w:w="698" w:type="dxa"/>
          </w:tcPr>
          <w:p w:rsidR="009363F9" w:rsidRDefault="009363F9">
            <w:pPr>
              <w:pStyle w:val="ConsPlusNormal"/>
            </w:pPr>
            <w:r>
              <w:t>164</w:t>
            </w:r>
          </w:p>
        </w:tc>
        <w:tc>
          <w:tcPr>
            <w:tcW w:w="698" w:type="dxa"/>
          </w:tcPr>
          <w:p w:rsidR="009363F9" w:rsidRDefault="009363F9">
            <w:pPr>
              <w:pStyle w:val="ConsPlusNormal"/>
            </w:pPr>
            <w:r>
              <w:t>191</w:t>
            </w:r>
          </w:p>
        </w:tc>
        <w:tc>
          <w:tcPr>
            <w:tcW w:w="857" w:type="dxa"/>
          </w:tcPr>
          <w:p w:rsidR="009363F9" w:rsidRDefault="009363F9">
            <w:pPr>
              <w:pStyle w:val="ConsPlusNormal"/>
            </w:pPr>
            <w:r>
              <w:t>187</w:t>
            </w:r>
          </w:p>
        </w:tc>
        <w:tc>
          <w:tcPr>
            <w:tcW w:w="968" w:type="dxa"/>
          </w:tcPr>
          <w:p w:rsidR="009363F9" w:rsidRDefault="009363F9">
            <w:pPr>
              <w:pStyle w:val="ConsPlusNormal"/>
            </w:pPr>
            <w:r>
              <w:t>0,68</w:t>
            </w:r>
          </w:p>
        </w:tc>
      </w:tr>
      <w:tr w:rsidR="009363F9">
        <w:tc>
          <w:tcPr>
            <w:tcW w:w="510"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160</w:t>
            </w:r>
          </w:p>
        </w:tc>
        <w:tc>
          <w:tcPr>
            <w:tcW w:w="698" w:type="dxa"/>
          </w:tcPr>
          <w:p w:rsidR="009363F9" w:rsidRDefault="009363F9">
            <w:pPr>
              <w:pStyle w:val="ConsPlusNormal"/>
            </w:pPr>
            <w:r>
              <w:t>176</w:t>
            </w:r>
          </w:p>
        </w:tc>
        <w:tc>
          <w:tcPr>
            <w:tcW w:w="698" w:type="dxa"/>
          </w:tcPr>
          <w:p w:rsidR="009363F9" w:rsidRDefault="009363F9">
            <w:pPr>
              <w:pStyle w:val="ConsPlusNormal"/>
            </w:pPr>
            <w:r>
              <w:t>203</w:t>
            </w:r>
          </w:p>
        </w:tc>
        <w:tc>
          <w:tcPr>
            <w:tcW w:w="698" w:type="dxa"/>
          </w:tcPr>
          <w:p w:rsidR="009363F9" w:rsidRDefault="009363F9">
            <w:pPr>
              <w:pStyle w:val="ConsPlusNormal"/>
            </w:pPr>
            <w:r>
              <w:t>304</w:t>
            </w:r>
          </w:p>
        </w:tc>
        <w:tc>
          <w:tcPr>
            <w:tcW w:w="698" w:type="dxa"/>
          </w:tcPr>
          <w:p w:rsidR="009363F9" w:rsidRDefault="009363F9">
            <w:pPr>
              <w:pStyle w:val="ConsPlusNormal"/>
            </w:pPr>
            <w:r>
              <w:t>265</w:t>
            </w:r>
          </w:p>
        </w:tc>
        <w:tc>
          <w:tcPr>
            <w:tcW w:w="698" w:type="dxa"/>
          </w:tcPr>
          <w:p w:rsidR="009363F9" w:rsidRDefault="009363F9">
            <w:pPr>
              <w:pStyle w:val="ConsPlusNormal"/>
            </w:pPr>
            <w:r>
              <w:t>192</w:t>
            </w:r>
          </w:p>
        </w:tc>
        <w:tc>
          <w:tcPr>
            <w:tcW w:w="698" w:type="dxa"/>
          </w:tcPr>
          <w:p w:rsidR="009363F9" w:rsidRDefault="009363F9">
            <w:pPr>
              <w:pStyle w:val="ConsPlusNormal"/>
            </w:pPr>
            <w:r>
              <w:t>198</w:t>
            </w:r>
          </w:p>
        </w:tc>
        <w:tc>
          <w:tcPr>
            <w:tcW w:w="857" w:type="dxa"/>
          </w:tcPr>
          <w:p w:rsidR="009363F9" w:rsidRDefault="009363F9">
            <w:pPr>
              <w:pStyle w:val="ConsPlusNormal"/>
            </w:pPr>
            <w:r>
              <w:t>218</w:t>
            </w:r>
          </w:p>
        </w:tc>
        <w:tc>
          <w:tcPr>
            <w:tcW w:w="968" w:type="dxa"/>
          </w:tcPr>
          <w:p w:rsidR="009363F9" w:rsidRDefault="009363F9">
            <w:pPr>
              <w:pStyle w:val="ConsPlusNormal"/>
            </w:pPr>
            <w:r>
              <w:t>0,50</w:t>
            </w:r>
          </w:p>
        </w:tc>
      </w:tr>
      <w:tr w:rsidR="009363F9">
        <w:tc>
          <w:tcPr>
            <w:tcW w:w="510"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217</w:t>
            </w:r>
          </w:p>
        </w:tc>
        <w:tc>
          <w:tcPr>
            <w:tcW w:w="698" w:type="dxa"/>
          </w:tcPr>
          <w:p w:rsidR="009363F9" w:rsidRDefault="009363F9">
            <w:pPr>
              <w:pStyle w:val="ConsPlusNormal"/>
            </w:pPr>
            <w:r>
              <w:t>205</w:t>
            </w:r>
          </w:p>
        </w:tc>
        <w:tc>
          <w:tcPr>
            <w:tcW w:w="698" w:type="dxa"/>
          </w:tcPr>
          <w:p w:rsidR="009363F9" w:rsidRDefault="009363F9">
            <w:pPr>
              <w:pStyle w:val="ConsPlusNormal"/>
            </w:pPr>
            <w:r>
              <w:t>201</w:t>
            </w:r>
          </w:p>
        </w:tc>
        <w:tc>
          <w:tcPr>
            <w:tcW w:w="698" w:type="dxa"/>
          </w:tcPr>
          <w:p w:rsidR="009363F9" w:rsidRDefault="009363F9">
            <w:pPr>
              <w:pStyle w:val="ConsPlusNormal"/>
            </w:pPr>
            <w:r>
              <w:t>254</w:t>
            </w:r>
          </w:p>
        </w:tc>
        <w:tc>
          <w:tcPr>
            <w:tcW w:w="698" w:type="dxa"/>
          </w:tcPr>
          <w:p w:rsidR="009363F9" w:rsidRDefault="009363F9">
            <w:pPr>
              <w:pStyle w:val="ConsPlusNormal"/>
            </w:pPr>
            <w:r>
              <w:t>129</w:t>
            </w:r>
          </w:p>
        </w:tc>
        <w:tc>
          <w:tcPr>
            <w:tcW w:w="698" w:type="dxa"/>
          </w:tcPr>
          <w:p w:rsidR="009363F9" w:rsidRDefault="009363F9">
            <w:pPr>
              <w:pStyle w:val="ConsPlusNormal"/>
            </w:pPr>
            <w:r>
              <w:t>194</w:t>
            </w:r>
          </w:p>
        </w:tc>
        <w:tc>
          <w:tcPr>
            <w:tcW w:w="698" w:type="dxa"/>
          </w:tcPr>
          <w:p w:rsidR="009363F9" w:rsidRDefault="009363F9">
            <w:pPr>
              <w:pStyle w:val="ConsPlusNormal"/>
            </w:pPr>
            <w:r>
              <w:t>242</w:t>
            </w:r>
          </w:p>
        </w:tc>
        <w:tc>
          <w:tcPr>
            <w:tcW w:w="857" w:type="dxa"/>
          </w:tcPr>
          <w:p w:rsidR="009363F9" w:rsidRDefault="009363F9">
            <w:pPr>
              <w:pStyle w:val="ConsPlusNormal"/>
            </w:pPr>
            <w:r>
              <w:t>188</w:t>
            </w:r>
          </w:p>
        </w:tc>
        <w:tc>
          <w:tcPr>
            <w:tcW w:w="968" w:type="dxa"/>
          </w:tcPr>
          <w:p w:rsidR="009363F9" w:rsidRDefault="009363F9">
            <w:pPr>
              <w:pStyle w:val="ConsPlusNormal"/>
            </w:pPr>
            <w:r>
              <w:t>0,58</w:t>
            </w:r>
          </w:p>
        </w:tc>
      </w:tr>
      <w:tr w:rsidR="009363F9">
        <w:tc>
          <w:tcPr>
            <w:tcW w:w="510"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59</w:t>
            </w:r>
          </w:p>
        </w:tc>
        <w:tc>
          <w:tcPr>
            <w:tcW w:w="698" w:type="dxa"/>
          </w:tcPr>
          <w:p w:rsidR="009363F9" w:rsidRDefault="009363F9">
            <w:pPr>
              <w:pStyle w:val="ConsPlusNormal"/>
            </w:pPr>
            <w:r>
              <w:t>88</w:t>
            </w:r>
          </w:p>
        </w:tc>
        <w:tc>
          <w:tcPr>
            <w:tcW w:w="698" w:type="dxa"/>
          </w:tcPr>
          <w:p w:rsidR="009363F9" w:rsidRDefault="009363F9">
            <w:pPr>
              <w:pStyle w:val="ConsPlusNormal"/>
            </w:pPr>
            <w:r>
              <w:t>269</w:t>
            </w:r>
          </w:p>
        </w:tc>
        <w:tc>
          <w:tcPr>
            <w:tcW w:w="698" w:type="dxa"/>
          </w:tcPr>
          <w:p w:rsidR="009363F9" w:rsidRDefault="009363F9">
            <w:pPr>
              <w:pStyle w:val="ConsPlusNormal"/>
            </w:pPr>
            <w:r>
              <w:t>347</w:t>
            </w:r>
          </w:p>
        </w:tc>
        <w:tc>
          <w:tcPr>
            <w:tcW w:w="698" w:type="dxa"/>
          </w:tcPr>
          <w:p w:rsidR="009363F9" w:rsidRDefault="009363F9">
            <w:pPr>
              <w:pStyle w:val="ConsPlusNormal"/>
            </w:pPr>
            <w:r>
              <w:t>189</w:t>
            </w:r>
          </w:p>
        </w:tc>
        <w:tc>
          <w:tcPr>
            <w:tcW w:w="698" w:type="dxa"/>
          </w:tcPr>
          <w:p w:rsidR="009363F9" w:rsidRDefault="009363F9">
            <w:pPr>
              <w:pStyle w:val="ConsPlusNormal"/>
            </w:pPr>
            <w:r>
              <w:t>153</w:t>
            </w:r>
          </w:p>
        </w:tc>
        <w:tc>
          <w:tcPr>
            <w:tcW w:w="698" w:type="dxa"/>
          </w:tcPr>
          <w:p w:rsidR="009363F9" w:rsidRDefault="009363F9">
            <w:pPr>
              <w:pStyle w:val="ConsPlusNormal"/>
            </w:pPr>
            <w:r>
              <w:t>129</w:t>
            </w:r>
          </w:p>
        </w:tc>
        <w:tc>
          <w:tcPr>
            <w:tcW w:w="857" w:type="dxa"/>
          </w:tcPr>
          <w:p w:rsidR="009363F9" w:rsidRDefault="009363F9">
            <w:pPr>
              <w:pStyle w:val="ConsPlusNormal"/>
            </w:pPr>
            <w:r>
              <w:t>157</w:t>
            </w:r>
          </w:p>
        </w:tc>
        <w:tc>
          <w:tcPr>
            <w:tcW w:w="968" w:type="dxa"/>
          </w:tcPr>
          <w:p w:rsidR="009363F9" w:rsidRDefault="009363F9">
            <w:pPr>
              <w:pStyle w:val="ConsPlusNormal"/>
            </w:pPr>
            <w:r>
              <w:t>0,88</w:t>
            </w:r>
          </w:p>
        </w:tc>
      </w:tr>
      <w:tr w:rsidR="009363F9">
        <w:tc>
          <w:tcPr>
            <w:tcW w:w="510"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116</w:t>
            </w:r>
          </w:p>
        </w:tc>
        <w:tc>
          <w:tcPr>
            <w:tcW w:w="698" w:type="dxa"/>
          </w:tcPr>
          <w:p w:rsidR="009363F9" w:rsidRDefault="009363F9">
            <w:pPr>
              <w:pStyle w:val="ConsPlusNormal"/>
            </w:pPr>
            <w:r>
              <w:t>115</w:t>
            </w:r>
          </w:p>
        </w:tc>
        <w:tc>
          <w:tcPr>
            <w:tcW w:w="698" w:type="dxa"/>
          </w:tcPr>
          <w:p w:rsidR="009363F9" w:rsidRDefault="009363F9">
            <w:pPr>
              <w:pStyle w:val="ConsPlusNormal"/>
            </w:pPr>
            <w:r>
              <w:t>115</w:t>
            </w:r>
          </w:p>
        </w:tc>
        <w:tc>
          <w:tcPr>
            <w:tcW w:w="698" w:type="dxa"/>
          </w:tcPr>
          <w:p w:rsidR="009363F9" w:rsidRDefault="009363F9">
            <w:pPr>
              <w:pStyle w:val="ConsPlusNormal"/>
            </w:pPr>
            <w:r>
              <w:t>183</w:t>
            </w:r>
          </w:p>
        </w:tc>
        <w:tc>
          <w:tcPr>
            <w:tcW w:w="698" w:type="dxa"/>
          </w:tcPr>
          <w:p w:rsidR="009363F9" w:rsidRDefault="009363F9">
            <w:pPr>
              <w:pStyle w:val="ConsPlusNormal"/>
            </w:pPr>
            <w:r>
              <w:t>156</w:t>
            </w:r>
          </w:p>
        </w:tc>
        <w:tc>
          <w:tcPr>
            <w:tcW w:w="698" w:type="dxa"/>
          </w:tcPr>
          <w:p w:rsidR="009363F9" w:rsidRDefault="009363F9">
            <w:pPr>
              <w:pStyle w:val="ConsPlusNormal"/>
            </w:pPr>
            <w:r>
              <w:t>173</w:t>
            </w:r>
          </w:p>
        </w:tc>
        <w:tc>
          <w:tcPr>
            <w:tcW w:w="698" w:type="dxa"/>
          </w:tcPr>
          <w:p w:rsidR="009363F9" w:rsidRDefault="009363F9">
            <w:pPr>
              <w:pStyle w:val="ConsPlusNormal"/>
            </w:pPr>
            <w:r>
              <w:t>167</w:t>
            </w:r>
          </w:p>
        </w:tc>
        <w:tc>
          <w:tcPr>
            <w:tcW w:w="857" w:type="dxa"/>
          </w:tcPr>
          <w:p w:rsidR="009363F9" w:rsidRDefault="009363F9">
            <w:pPr>
              <w:pStyle w:val="ConsPlusNormal"/>
            </w:pPr>
            <w:r>
              <w:t>165</w:t>
            </w:r>
          </w:p>
        </w:tc>
        <w:tc>
          <w:tcPr>
            <w:tcW w:w="968" w:type="dxa"/>
          </w:tcPr>
          <w:p w:rsidR="009363F9" w:rsidRDefault="009363F9">
            <w:pPr>
              <w:pStyle w:val="ConsPlusNormal"/>
            </w:pPr>
            <w:r>
              <w:t>0,68</w:t>
            </w:r>
          </w:p>
        </w:tc>
      </w:tr>
      <w:tr w:rsidR="009363F9">
        <w:tc>
          <w:tcPr>
            <w:tcW w:w="510" w:type="dxa"/>
          </w:tcPr>
          <w:p w:rsidR="009363F9" w:rsidRDefault="009363F9">
            <w:pPr>
              <w:pStyle w:val="ConsPlusNormal"/>
              <w:jc w:val="center"/>
            </w:pPr>
            <w:r>
              <w:lastRenderedPageBreak/>
              <w:t>11.</w:t>
            </w:r>
          </w:p>
        </w:tc>
        <w:tc>
          <w:tcPr>
            <w:tcW w:w="1984" w:type="dxa"/>
          </w:tcPr>
          <w:p w:rsidR="009363F9" w:rsidRDefault="009363F9">
            <w:pPr>
              <w:pStyle w:val="ConsPlusNormal"/>
            </w:pPr>
            <w:r>
              <w:t>Новгородский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36</w:t>
            </w:r>
          </w:p>
        </w:tc>
        <w:tc>
          <w:tcPr>
            <w:tcW w:w="698" w:type="dxa"/>
          </w:tcPr>
          <w:p w:rsidR="009363F9" w:rsidRDefault="009363F9">
            <w:pPr>
              <w:pStyle w:val="ConsPlusNormal"/>
            </w:pPr>
            <w:r>
              <w:t>51</w:t>
            </w:r>
          </w:p>
        </w:tc>
        <w:tc>
          <w:tcPr>
            <w:tcW w:w="698" w:type="dxa"/>
          </w:tcPr>
          <w:p w:rsidR="009363F9" w:rsidRDefault="009363F9">
            <w:pPr>
              <w:pStyle w:val="ConsPlusNormal"/>
            </w:pPr>
            <w:r>
              <w:t>56</w:t>
            </w:r>
          </w:p>
        </w:tc>
        <w:tc>
          <w:tcPr>
            <w:tcW w:w="698" w:type="dxa"/>
          </w:tcPr>
          <w:p w:rsidR="009363F9" w:rsidRDefault="009363F9">
            <w:pPr>
              <w:pStyle w:val="ConsPlusNormal"/>
            </w:pPr>
            <w:r>
              <w:t>77</w:t>
            </w:r>
          </w:p>
        </w:tc>
        <w:tc>
          <w:tcPr>
            <w:tcW w:w="698" w:type="dxa"/>
          </w:tcPr>
          <w:p w:rsidR="009363F9" w:rsidRDefault="009363F9">
            <w:pPr>
              <w:pStyle w:val="ConsPlusNormal"/>
            </w:pPr>
            <w:r>
              <w:t>70</w:t>
            </w:r>
          </w:p>
        </w:tc>
        <w:tc>
          <w:tcPr>
            <w:tcW w:w="698" w:type="dxa"/>
          </w:tcPr>
          <w:p w:rsidR="009363F9" w:rsidRDefault="009363F9">
            <w:pPr>
              <w:pStyle w:val="ConsPlusNormal"/>
            </w:pPr>
            <w:r>
              <w:t>92</w:t>
            </w:r>
          </w:p>
        </w:tc>
        <w:tc>
          <w:tcPr>
            <w:tcW w:w="698" w:type="dxa"/>
          </w:tcPr>
          <w:p w:rsidR="009363F9" w:rsidRDefault="009363F9">
            <w:pPr>
              <w:pStyle w:val="ConsPlusNormal"/>
            </w:pPr>
            <w:r>
              <w:t>84</w:t>
            </w:r>
          </w:p>
        </w:tc>
        <w:tc>
          <w:tcPr>
            <w:tcW w:w="857" w:type="dxa"/>
          </w:tcPr>
          <w:p w:rsidR="009363F9" w:rsidRDefault="009363F9">
            <w:pPr>
              <w:pStyle w:val="ConsPlusNormal"/>
            </w:pPr>
            <w:r>
              <w:t>82</w:t>
            </w:r>
          </w:p>
        </w:tc>
        <w:tc>
          <w:tcPr>
            <w:tcW w:w="968" w:type="dxa"/>
          </w:tcPr>
          <w:p w:rsidR="009363F9" w:rsidRDefault="009363F9">
            <w:pPr>
              <w:pStyle w:val="ConsPlusNormal"/>
            </w:pPr>
            <w:r>
              <w:t>0,21</w:t>
            </w:r>
          </w:p>
        </w:tc>
      </w:tr>
      <w:tr w:rsidR="009363F9">
        <w:tc>
          <w:tcPr>
            <w:tcW w:w="510" w:type="dxa"/>
          </w:tcPr>
          <w:p w:rsidR="009363F9" w:rsidRDefault="009363F9">
            <w:pPr>
              <w:pStyle w:val="ConsPlusNormal"/>
              <w:jc w:val="center"/>
            </w:pPr>
            <w:r>
              <w:t>12.</w:t>
            </w:r>
          </w:p>
        </w:tc>
        <w:tc>
          <w:tcPr>
            <w:tcW w:w="1984" w:type="dxa"/>
          </w:tcPr>
          <w:p w:rsidR="009363F9" w:rsidRDefault="009363F9">
            <w:pPr>
              <w:pStyle w:val="ConsPlusNormal"/>
            </w:pPr>
            <w:r>
              <w:t>Окуловский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164</w:t>
            </w:r>
          </w:p>
        </w:tc>
        <w:tc>
          <w:tcPr>
            <w:tcW w:w="698" w:type="dxa"/>
          </w:tcPr>
          <w:p w:rsidR="009363F9" w:rsidRDefault="009363F9">
            <w:pPr>
              <w:pStyle w:val="ConsPlusNormal"/>
            </w:pPr>
            <w:r>
              <w:t>156</w:t>
            </w:r>
          </w:p>
        </w:tc>
        <w:tc>
          <w:tcPr>
            <w:tcW w:w="698" w:type="dxa"/>
          </w:tcPr>
          <w:p w:rsidR="009363F9" w:rsidRDefault="009363F9">
            <w:pPr>
              <w:pStyle w:val="ConsPlusNormal"/>
            </w:pPr>
            <w:r>
              <w:t>130</w:t>
            </w:r>
          </w:p>
        </w:tc>
        <w:tc>
          <w:tcPr>
            <w:tcW w:w="698" w:type="dxa"/>
          </w:tcPr>
          <w:p w:rsidR="009363F9" w:rsidRDefault="009363F9">
            <w:pPr>
              <w:pStyle w:val="ConsPlusNormal"/>
            </w:pPr>
            <w:r>
              <w:t>145</w:t>
            </w:r>
          </w:p>
        </w:tc>
        <w:tc>
          <w:tcPr>
            <w:tcW w:w="698" w:type="dxa"/>
          </w:tcPr>
          <w:p w:rsidR="009363F9" w:rsidRDefault="009363F9">
            <w:pPr>
              <w:pStyle w:val="ConsPlusNormal"/>
            </w:pPr>
            <w:r>
              <w:t>140</w:t>
            </w:r>
          </w:p>
        </w:tc>
        <w:tc>
          <w:tcPr>
            <w:tcW w:w="698" w:type="dxa"/>
          </w:tcPr>
          <w:p w:rsidR="009363F9" w:rsidRDefault="009363F9">
            <w:pPr>
              <w:pStyle w:val="ConsPlusNormal"/>
            </w:pPr>
            <w:r>
              <w:t>142</w:t>
            </w:r>
          </w:p>
        </w:tc>
        <w:tc>
          <w:tcPr>
            <w:tcW w:w="698" w:type="dxa"/>
          </w:tcPr>
          <w:p w:rsidR="009363F9" w:rsidRDefault="009363F9">
            <w:pPr>
              <w:pStyle w:val="ConsPlusNormal"/>
            </w:pPr>
            <w:r>
              <w:t>102</w:t>
            </w:r>
          </w:p>
        </w:tc>
        <w:tc>
          <w:tcPr>
            <w:tcW w:w="857" w:type="dxa"/>
          </w:tcPr>
          <w:p w:rsidR="009363F9" w:rsidRDefault="009363F9">
            <w:pPr>
              <w:pStyle w:val="ConsPlusNormal"/>
            </w:pPr>
            <w:r>
              <w:t>128</w:t>
            </w:r>
          </w:p>
        </w:tc>
        <w:tc>
          <w:tcPr>
            <w:tcW w:w="968" w:type="dxa"/>
          </w:tcPr>
          <w:p w:rsidR="009363F9" w:rsidRDefault="009363F9">
            <w:pPr>
              <w:pStyle w:val="ConsPlusNormal"/>
            </w:pPr>
            <w:r>
              <w:t>0,53</w:t>
            </w:r>
          </w:p>
        </w:tc>
      </w:tr>
      <w:tr w:rsidR="009363F9">
        <w:tc>
          <w:tcPr>
            <w:tcW w:w="510"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w:t>
            </w:r>
          </w:p>
        </w:tc>
        <w:tc>
          <w:tcPr>
            <w:tcW w:w="698" w:type="dxa"/>
          </w:tcPr>
          <w:p w:rsidR="009363F9" w:rsidRDefault="009363F9">
            <w:pPr>
              <w:pStyle w:val="ConsPlusNormal"/>
            </w:pPr>
            <w:r>
              <w:t>20</w:t>
            </w:r>
          </w:p>
        </w:tc>
        <w:tc>
          <w:tcPr>
            <w:tcW w:w="698" w:type="dxa"/>
          </w:tcPr>
          <w:p w:rsidR="009363F9" w:rsidRDefault="009363F9">
            <w:pPr>
              <w:pStyle w:val="ConsPlusNormal"/>
            </w:pPr>
            <w:r>
              <w:t>20</w:t>
            </w:r>
          </w:p>
        </w:tc>
        <w:tc>
          <w:tcPr>
            <w:tcW w:w="698" w:type="dxa"/>
          </w:tcPr>
          <w:p w:rsidR="009363F9" w:rsidRDefault="009363F9">
            <w:pPr>
              <w:pStyle w:val="ConsPlusNormal"/>
            </w:pPr>
            <w:r>
              <w:t>80</w:t>
            </w:r>
          </w:p>
        </w:tc>
        <w:tc>
          <w:tcPr>
            <w:tcW w:w="698" w:type="dxa"/>
          </w:tcPr>
          <w:p w:rsidR="009363F9" w:rsidRDefault="009363F9">
            <w:pPr>
              <w:pStyle w:val="ConsPlusNormal"/>
            </w:pPr>
            <w:r>
              <w:t>82</w:t>
            </w:r>
          </w:p>
        </w:tc>
        <w:tc>
          <w:tcPr>
            <w:tcW w:w="698" w:type="dxa"/>
          </w:tcPr>
          <w:p w:rsidR="009363F9" w:rsidRDefault="009363F9">
            <w:pPr>
              <w:pStyle w:val="ConsPlusNormal"/>
            </w:pPr>
            <w:r>
              <w:t>55</w:t>
            </w:r>
          </w:p>
        </w:tc>
        <w:tc>
          <w:tcPr>
            <w:tcW w:w="698" w:type="dxa"/>
          </w:tcPr>
          <w:p w:rsidR="009363F9" w:rsidRDefault="009363F9">
            <w:pPr>
              <w:pStyle w:val="ConsPlusNormal"/>
            </w:pPr>
            <w:r>
              <w:t>67</w:t>
            </w:r>
          </w:p>
        </w:tc>
        <w:tc>
          <w:tcPr>
            <w:tcW w:w="857" w:type="dxa"/>
          </w:tcPr>
          <w:p w:rsidR="009363F9" w:rsidRDefault="009363F9">
            <w:pPr>
              <w:pStyle w:val="ConsPlusNormal"/>
            </w:pPr>
            <w:r>
              <w:t>68</w:t>
            </w:r>
          </w:p>
        </w:tc>
        <w:tc>
          <w:tcPr>
            <w:tcW w:w="968" w:type="dxa"/>
          </w:tcPr>
          <w:p w:rsidR="009363F9" w:rsidRDefault="009363F9">
            <w:pPr>
              <w:pStyle w:val="ConsPlusNormal"/>
            </w:pPr>
            <w:r>
              <w:t>0,46</w:t>
            </w:r>
          </w:p>
        </w:tc>
      </w:tr>
      <w:tr w:rsidR="009363F9">
        <w:tc>
          <w:tcPr>
            <w:tcW w:w="510"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155</w:t>
            </w:r>
          </w:p>
        </w:tc>
        <w:tc>
          <w:tcPr>
            <w:tcW w:w="698" w:type="dxa"/>
          </w:tcPr>
          <w:p w:rsidR="009363F9" w:rsidRDefault="009363F9">
            <w:pPr>
              <w:pStyle w:val="ConsPlusNormal"/>
            </w:pPr>
            <w:r>
              <w:t>182</w:t>
            </w:r>
          </w:p>
        </w:tc>
        <w:tc>
          <w:tcPr>
            <w:tcW w:w="698" w:type="dxa"/>
          </w:tcPr>
          <w:p w:rsidR="009363F9" w:rsidRDefault="009363F9">
            <w:pPr>
              <w:pStyle w:val="ConsPlusNormal"/>
            </w:pPr>
            <w:r>
              <w:t>232</w:t>
            </w:r>
          </w:p>
        </w:tc>
        <w:tc>
          <w:tcPr>
            <w:tcW w:w="698" w:type="dxa"/>
          </w:tcPr>
          <w:p w:rsidR="009363F9" w:rsidRDefault="009363F9">
            <w:pPr>
              <w:pStyle w:val="ConsPlusNormal"/>
            </w:pPr>
            <w:r>
              <w:t>238</w:t>
            </w:r>
          </w:p>
        </w:tc>
        <w:tc>
          <w:tcPr>
            <w:tcW w:w="698" w:type="dxa"/>
          </w:tcPr>
          <w:p w:rsidR="009363F9" w:rsidRDefault="009363F9">
            <w:pPr>
              <w:pStyle w:val="ConsPlusNormal"/>
            </w:pPr>
            <w:r>
              <w:t>246</w:t>
            </w:r>
          </w:p>
        </w:tc>
        <w:tc>
          <w:tcPr>
            <w:tcW w:w="698" w:type="dxa"/>
          </w:tcPr>
          <w:p w:rsidR="009363F9" w:rsidRDefault="009363F9">
            <w:pPr>
              <w:pStyle w:val="ConsPlusNormal"/>
            </w:pPr>
            <w:r>
              <w:t>237</w:t>
            </w:r>
          </w:p>
        </w:tc>
        <w:tc>
          <w:tcPr>
            <w:tcW w:w="698" w:type="dxa"/>
          </w:tcPr>
          <w:p w:rsidR="009363F9" w:rsidRDefault="009363F9">
            <w:pPr>
              <w:pStyle w:val="ConsPlusNormal"/>
            </w:pPr>
            <w:r>
              <w:t>249</w:t>
            </w:r>
          </w:p>
        </w:tc>
        <w:tc>
          <w:tcPr>
            <w:tcW w:w="857" w:type="dxa"/>
          </w:tcPr>
          <w:p w:rsidR="009363F9" w:rsidRDefault="009363F9">
            <w:pPr>
              <w:pStyle w:val="ConsPlusNormal"/>
            </w:pPr>
            <w:r>
              <w:t>244</w:t>
            </w:r>
          </w:p>
        </w:tc>
        <w:tc>
          <w:tcPr>
            <w:tcW w:w="968" w:type="dxa"/>
          </w:tcPr>
          <w:p w:rsidR="009363F9" w:rsidRDefault="009363F9">
            <w:pPr>
              <w:pStyle w:val="ConsPlusNormal"/>
            </w:pPr>
            <w:r>
              <w:t>1,20</w:t>
            </w:r>
          </w:p>
        </w:tc>
      </w:tr>
      <w:tr w:rsidR="009363F9">
        <w:tc>
          <w:tcPr>
            <w:tcW w:w="510"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116</w:t>
            </w:r>
          </w:p>
        </w:tc>
        <w:tc>
          <w:tcPr>
            <w:tcW w:w="698" w:type="dxa"/>
          </w:tcPr>
          <w:p w:rsidR="009363F9" w:rsidRDefault="009363F9">
            <w:pPr>
              <w:pStyle w:val="ConsPlusNormal"/>
            </w:pPr>
            <w:r>
              <w:t>130</w:t>
            </w:r>
          </w:p>
        </w:tc>
        <w:tc>
          <w:tcPr>
            <w:tcW w:w="698" w:type="dxa"/>
          </w:tcPr>
          <w:p w:rsidR="009363F9" w:rsidRDefault="009363F9">
            <w:pPr>
              <w:pStyle w:val="ConsPlusNormal"/>
            </w:pPr>
            <w:r>
              <w:t>130</w:t>
            </w:r>
          </w:p>
        </w:tc>
        <w:tc>
          <w:tcPr>
            <w:tcW w:w="698" w:type="dxa"/>
          </w:tcPr>
          <w:p w:rsidR="009363F9" w:rsidRDefault="009363F9">
            <w:pPr>
              <w:pStyle w:val="ConsPlusNormal"/>
            </w:pPr>
            <w:r>
              <w:t>144</w:t>
            </w:r>
          </w:p>
        </w:tc>
        <w:tc>
          <w:tcPr>
            <w:tcW w:w="698" w:type="dxa"/>
          </w:tcPr>
          <w:p w:rsidR="009363F9" w:rsidRDefault="009363F9">
            <w:pPr>
              <w:pStyle w:val="ConsPlusNormal"/>
            </w:pPr>
            <w:r>
              <w:t>64</w:t>
            </w:r>
          </w:p>
        </w:tc>
        <w:tc>
          <w:tcPr>
            <w:tcW w:w="698" w:type="dxa"/>
          </w:tcPr>
          <w:p w:rsidR="009363F9" w:rsidRDefault="009363F9">
            <w:pPr>
              <w:pStyle w:val="ConsPlusNormal"/>
            </w:pPr>
            <w:r>
              <w:t>150</w:t>
            </w:r>
          </w:p>
        </w:tc>
        <w:tc>
          <w:tcPr>
            <w:tcW w:w="698" w:type="dxa"/>
          </w:tcPr>
          <w:p w:rsidR="009363F9" w:rsidRDefault="009363F9">
            <w:pPr>
              <w:pStyle w:val="ConsPlusNormal"/>
            </w:pPr>
            <w:r>
              <w:t>110</w:t>
            </w:r>
          </w:p>
        </w:tc>
        <w:tc>
          <w:tcPr>
            <w:tcW w:w="857" w:type="dxa"/>
          </w:tcPr>
          <w:p w:rsidR="009363F9" w:rsidRDefault="009363F9">
            <w:pPr>
              <w:pStyle w:val="ConsPlusNormal"/>
            </w:pPr>
            <w:r>
              <w:t>108</w:t>
            </w:r>
          </w:p>
        </w:tc>
        <w:tc>
          <w:tcPr>
            <w:tcW w:w="968" w:type="dxa"/>
          </w:tcPr>
          <w:p w:rsidR="009363F9" w:rsidRDefault="009363F9">
            <w:pPr>
              <w:pStyle w:val="ConsPlusNormal"/>
            </w:pPr>
            <w:r>
              <w:t>0,37</w:t>
            </w:r>
          </w:p>
        </w:tc>
      </w:tr>
      <w:tr w:rsidR="009363F9">
        <w:tc>
          <w:tcPr>
            <w:tcW w:w="510"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43</w:t>
            </w:r>
          </w:p>
        </w:tc>
        <w:tc>
          <w:tcPr>
            <w:tcW w:w="698" w:type="dxa"/>
          </w:tcPr>
          <w:p w:rsidR="009363F9" w:rsidRDefault="009363F9">
            <w:pPr>
              <w:pStyle w:val="ConsPlusNormal"/>
            </w:pPr>
            <w:r>
              <w:t>63</w:t>
            </w:r>
          </w:p>
        </w:tc>
        <w:tc>
          <w:tcPr>
            <w:tcW w:w="698" w:type="dxa"/>
          </w:tcPr>
          <w:p w:rsidR="009363F9" w:rsidRDefault="009363F9">
            <w:pPr>
              <w:pStyle w:val="ConsPlusNormal"/>
            </w:pPr>
            <w:r>
              <w:t>52</w:t>
            </w:r>
          </w:p>
        </w:tc>
        <w:tc>
          <w:tcPr>
            <w:tcW w:w="698" w:type="dxa"/>
          </w:tcPr>
          <w:p w:rsidR="009363F9" w:rsidRDefault="009363F9">
            <w:pPr>
              <w:pStyle w:val="ConsPlusNormal"/>
            </w:pPr>
            <w:r>
              <w:t>86</w:t>
            </w:r>
          </w:p>
        </w:tc>
        <w:tc>
          <w:tcPr>
            <w:tcW w:w="698" w:type="dxa"/>
          </w:tcPr>
          <w:p w:rsidR="009363F9" w:rsidRDefault="009363F9">
            <w:pPr>
              <w:pStyle w:val="ConsPlusNormal"/>
            </w:pPr>
            <w:r>
              <w:t>85</w:t>
            </w:r>
          </w:p>
        </w:tc>
        <w:tc>
          <w:tcPr>
            <w:tcW w:w="698" w:type="dxa"/>
          </w:tcPr>
          <w:p w:rsidR="009363F9" w:rsidRDefault="009363F9">
            <w:pPr>
              <w:pStyle w:val="ConsPlusNormal"/>
            </w:pPr>
            <w:r>
              <w:t>47</w:t>
            </w:r>
          </w:p>
        </w:tc>
        <w:tc>
          <w:tcPr>
            <w:tcW w:w="698" w:type="dxa"/>
          </w:tcPr>
          <w:p w:rsidR="009363F9" w:rsidRDefault="009363F9">
            <w:pPr>
              <w:pStyle w:val="ConsPlusNormal"/>
            </w:pPr>
            <w:r>
              <w:t>44</w:t>
            </w:r>
          </w:p>
        </w:tc>
        <w:tc>
          <w:tcPr>
            <w:tcW w:w="857" w:type="dxa"/>
          </w:tcPr>
          <w:p w:rsidR="009363F9" w:rsidRDefault="009363F9">
            <w:pPr>
              <w:pStyle w:val="ConsPlusNormal"/>
            </w:pPr>
            <w:r>
              <w:t>59</w:t>
            </w:r>
          </w:p>
        </w:tc>
        <w:tc>
          <w:tcPr>
            <w:tcW w:w="968" w:type="dxa"/>
          </w:tcPr>
          <w:p w:rsidR="009363F9" w:rsidRDefault="009363F9">
            <w:pPr>
              <w:pStyle w:val="ConsPlusNormal"/>
            </w:pPr>
            <w:r>
              <w:t>0,43</w:t>
            </w:r>
          </w:p>
        </w:tc>
      </w:tr>
      <w:tr w:rsidR="009363F9">
        <w:tc>
          <w:tcPr>
            <w:tcW w:w="510"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104</w:t>
            </w:r>
          </w:p>
        </w:tc>
        <w:tc>
          <w:tcPr>
            <w:tcW w:w="698" w:type="dxa"/>
          </w:tcPr>
          <w:p w:rsidR="009363F9" w:rsidRDefault="009363F9">
            <w:pPr>
              <w:pStyle w:val="ConsPlusNormal"/>
            </w:pPr>
            <w:r>
              <w:t>186</w:t>
            </w:r>
          </w:p>
        </w:tc>
        <w:tc>
          <w:tcPr>
            <w:tcW w:w="698" w:type="dxa"/>
          </w:tcPr>
          <w:p w:rsidR="009363F9" w:rsidRDefault="009363F9">
            <w:pPr>
              <w:pStyle w:val="ConsPlusNormal"/>
            </w:pPr>
            <w:r>
              <w:t>195</w:t>
            </w:r>
          </w:p>
        </w:tc>
        <w:tc>
          <w:tcPr>
            <w:tcW w:w="698" w:type="dxa"/>
          </w:tcPr>
          <w:p w:rsidR="009363F9" w:rsidRDefault="009363F9">
            <w:pPr>
              <w:pStyle w:val="ConsPlusNormal"/>
            </w:pPr>
            <w:r>
              <w:t>219</w:t>
            </w:r>
          </w:p>
        </w:tc>
        <w:tc>
          <w:tcPr>
            <w:tcW w:w="698" w:type="dxa"/>
          </w:tcPr>
          <w:p w:rsidR="009363F9" w:rsidRDefault="009363F9">
            <w:pPr>
              <w:pStyle w:val="ConsPlusNormal"/>
            </w:pPr>
            <w:r>
              <w:t>186</w:t>
            </w:r>
          </w:p>
        </w:tc>
        <w:tc>
          <w:tcPr>
            <w:tcW w:w="698" w:type="dxa"/>
          </w:tcPr>
          <w:p w:rsidR="009363F9" w:rsidRDefault="009363F9">
            <w:pPr>
              <w:pStyle w:val="ConsPlusNormal"/>
            </w:pPr>
            <w:r>
              <w:t>189</w:t>
            </w:r>
          </w:p>
        </w:tc>
        <w:tc>
          <w:tcPr>
            <w:tcW w:w="698" w:type="dxa"/>
          </w:tcPr>
          <w:p w:rsidR="009363F9" w:rsidRDefault="009363F9">
            <w:pPr>
              <w:pStyle w:val="ConsPlusNormal"/>
            </w:pPr>
            <w:r>
              <w:t>177</w:t>
            </w:r>
          </w:p>
        </w:tc>
        <w:tc>
          <w:tcPr>
            <w:tcW w:w="857" w:type="dxa"/>
          </w:tcPr>
          <w:p w:rsidR="009363F9" w:rsidRDefault="009363F9">
            <w:pPr>
              <w:pStyle w:val="ConsPlusNormal"/>
            </w:pPr>
            <w:r>
              <w:t>184</w:t>
            </w:r>
          </w:p>
        </w:tc>
        <w:tc>
          <w:tcPr>
            <w:tcW w:w="968" w:type="dxa"/>
          </w:tcPr>
          <w:p w:rsidR="009363F9" w:rsidRDefault="009363F9">
            <w:pPr>
              <w:pStyle w:val="ConsPlusNormal"/>
            </w:pPr>
            <w:r>
              <w:t>0,62</w:t>
            </w:r>
          </w:p>
        </w:tc>
      </w:tr>
      <w:tr w:rsidR="009363F9">
        <w:tc>
          <w:tcPr>
            <w:tcW w:w="510" w:type="dxa"/>
          </w:tcPr>
          <w:p w:rsidR="009363F9" w:rsidRDefault="009363F9">
            <w:pPr>
              <w:pStyle w:val="ConsPlusNormal"/>
              <w:jc w:val="center"/>
            </w:pPr>
            <w:r>
              <w:t>18.</w:t>
            </w:r>
          </w:p>
        </w:tc>
        <w:tc>
          <w:tcPr>
            <w:tcW w:w="1984" w:type="dxa"/>
          </w:tcPr>
          <w:p w:rsidR="009363F9" w:rsidRDefault="009363F9">
            <w:pPr>
              <w:pStyle w:val="ConsPlusNormal"/>
            </w:pPr>
            <w:r>
              <w:t>Хвойнинский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211</w:t>
            </w:r>
          </w:p>
        </w:tc>
        <w:tc>
          <w:tcPr>
            <w:tcW w:w="698" w:type="dxa"/>
          </w:tcPr>
          <w:p w:rsidR="009363F9" w:rsidRDefault="009363F9">
            <w:pPr>
              <w:pStyle w:val="ConsPlusNormal"/>
            </w:pPr>
            <w:r>
              <w:t>186</w:t>
            </w:r>
          </w:p>
        </w:tc>
        <w:tc>
          <w:tcPr>
            <w:tcW w:w="698" w:type="dxa"/>
          </w:tcPr>
          <w:p w:rsidR="009363F9" w:rsidRDefault="009363F9">
            <w:pPr>
              <w:pStyle w:val="ConsPlusNormal"/>
            </w:pPr>
            <w:r>
              <w:t>283</w:t>
            </w:r>
          </w:p>
        </w:tc>
        <w:tc>
          <w:tcPr>
            <w:tcW w:w="698" w:type="dxa"/>
          </w:tcPr>
          <w:p w:rsidR="009363F9" w:rsidRDefault="009363F9">
            <w:pPr>
              <w:pStyle w:val="ConsPlusNormal"/>
            </w:pPr>
            <w:r>
              <w:t>280</w:t>
            </w:r>
          </w:p>
        </w:tc>
        <w:tc>
          <w:tcPr>
            <w:tcW w:w="698" w:type="dxa"/>
          </w:tcPr>
          <w:p w:rsidR="009363F9" w:rsidRDefault="009363F9">
            <w:pPr>
              <w:pStyle w:val="ConsPlusNormal"/>
            </w:pPr>
            <w:r>
              <w:t>256</w:t>
            </w:r>
          </w:p>
        </w:tc>
        <w:tc>
          <w:tcPr>
            <w:tcW w:w="698" w:type="dxa"/>
          </w:tcPr>
          <w:p w:rsidR="009363F9" w:rsidRDefault="009363F9">
            <w:pPr>
              <w:pStyle w:val="ConsPlusNormal"/>
            </w:pPr>
            <w:r>
              <w:t>220</w:t>
            </w:r>
          </w:p>
        </w:tc>
        <w:tc>
          <w:tcPr>
            <w:tcW w:w="698" w:type="dxa"/>
          </w:tcPr>
          <w:p w:rsidR="009363F9" w:rsidRDefault="009363F9">
            <w:pPr>
              <w:pStyle w:val="ConsPlusNormal"/>
            </w:pPr>
            <w:r>
              <w:t>123</w:t>
            </w:r>
          </w:p>
        </w:tc>
        <w:tc>
          <w:tcPr>
            <w:tcW w:w="857" w:type="dxa"/>
          </w:tcPr>
          <w:p w:rsidR="009363F9" w:rsidRDefault="009363F9">
            <w:pPr>
              <w:pStyle w:val="ConsPlusNormal"/>
            </w:pPr>
            <w:r>
              <w:t>200</w:t>
            </w:r>
          </w:p>
        </w:tc>
        <w:tc>
          <w:tcPr>
            <w:tcW w:w="968" w:type="dxa"/>
          </w:tcPr>
          <w:p w:rsidR="009363F9" w:rsidRDefault="009363F9">
            <w:pPr>
              <w:pStyle w:val="ConsPlusNormal"/>
            </w:pPr>
            <w:r>
              <w:t>0,65</w:t>
            </w:r>
          </w:p>
        </w:tc>
      </w:tr>
      <w:tr w:rsidR="009363F9">
        <w:tc>
          <w:tcPr>
            <w:tcW w:w="510"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170</w:t>
            </w:r>
          </w:p>
        </w:tc>
        <w:tc>
          <w:tcPr>
            <w:tcW w:w="698" w:type="dxa"/>
          </w:tcPr>
          <w:p w:rsidR="009363F9" w:rsidRDefault="009363F9">
            <w:pPr>
              <w:pStyle w:val="ConsPlusNormal"/>
            </w:pPr>
            <w:r>
              <w:t>196</w:t>
            </w:r>
          </w:p>
        </w:tc>
        <w:tc>
          <w:tcPr>
            <w:tcW w:w="698" w:type="dxa"/>
          </w:tcPr>
          <w:p w:rsidR="009363F9" w:rsidRDefault="009363F9">
            <w:pPr>
              <w:pStyle w:val="ConsPlusNormal"/>
            </w:pPr>
            <w:r>
              <w:t>195</w:t>
            </w:r>
          </w:p>
        </w:tc>
        <w:tc>
          <w:tcPr>
            <w:tcW w:w="698" w:type="dxa"/>
          </w:tcPr>
          <w:p w:rsidR="009363F9" w:rsidRDefault="009363F9">
            <w:pPr>
              <w:pStyle w:val="ConsPlusNormal"/>
            </w:pPr>
            <w:r>
              <w:t>112</w:t>
            </w:r>
          </w:p>
        </w:tc>
        <w:tc>
          <w:tcPr>
            <w:tcW w:w="698" w:type="dxa"/>
          </w:tcPr>
          <w:p w:rsidR="009363F9" w:rsidRDefault="009363F9">
            <w:pPr>
              <w:pStyle w:val="ConsPlusNormal"/>
            </w:pPr>
            <w:r>
              <w:t>143</w:t>
            </w:r>
          </w:p>
        </w:tc>
        <w:tc>
          <w:tcPr>
            <w:tcW w:w="698" w:type="dxa"/>
          </w:tcPr>
          <w:p w:rsidR="009363F9" w:rsidRDefault="009363F9">
            <w:pPr>
              <w:pStyle w:val="ConsPlusNormal"/>
            </w:pPr>
            <w:r>
              <w:t>113</w:t>
            </w:r>
          </w:p>
        </w:tc>
        <w:tc>
          <w:tcPr>
            <w:tcW w:w="698" w:type="dxa"/>
          </w:tcPr>
          <w:p w:rsidR="009363F9" w:rsidRDefault="009363F9">
            <w:pPr>
              <w:pStyle w:val="ConsPlusNormal"/>
            </w:pPr>
            <w:r>
              <w:t>94</w:t>
            </w:r>
          </w:p>
        </w:tc>
        <w:tc>
          <w:tcPr>
            <w:tcW w:w="857" w:type="dxa"/>
          </w:tcPr>
          <w:p w:rsidR="009363F9" w:rsidRDefault="009363F9">
            <w:pPr>
              <w:pStyle w:val="ConsPlusNormal"/>
            </w:pPr>
            <w:r>
              <w:t>117</w:t>
            </w:r>
          </w:p>
        </w:tc>
        <w:tc>
          <w:tcPr>
            <w:tcW w:w="968" w:type="dxa"/>
          </w:tcPr>
          <w:p w:rsidR="009363F9" w:rsidRDefault="009363F9">
            <w:pPr>
              <w:pStyle w:val="ConsPlusNormal"/>
            </w:pPr>
            <w:r>
              <w:t>0,55</w:t>
            </w:r>
          </w:p>
        </w:tc>
      </w:tr>
      <w:tr w:rsidR="009363F9">
        <w:tc>
          <w:tcPr>
            <w:tcW w:w="510"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243</w:t>
            </w:r>
          </w:p>
        </w:tc>
        <w:tc>
          <w:tcPr>
            <w:tcW w:w="698" w:type="dxa"/>
          </w:tcPr>
          <w:p w:rsidR="009363F9" w:rsidRDefault="009363F9">
            <w:pPr>
              <w:pStyle w:val="ConsPlusNormal"/>
            </w:pPr>
            <w:r>
              <w:t>267</w:t>
            </w:r>
          </w:p>
        </w:tc>
        <w:tc>
          <w:tcPr>
            <w:tcW w:w="698" w:type="dxa"/>
          </w:tcPr>
          <w:p w:rsidR="009363F9" w:rsidRDefault="009363F9">
            <w:pPr>
              <w:pStyle w:val="ConsPlusNormal"/>
            </w:pPr>
            <w:r>
              <w:t>266</w:t>
            </w:r>
          </w:p>
        </w:tc>
        <w:tc>
          <w:tcPr>
            <w:tcW w:w="698" w:type="dxa"/>
          </w:tcPr>
          <w:p w:rsidR="009363F9" w:rsidRDefault="009363F9">
            <w:pPr>
              <w:pStyle w:val="ConsPlusNormal"/>
            </w:pPr>
            <w:r>
              <w:t>236</w:t>
            </w:r>
          </w:p>
        </w:tc>
        <w:tc>
          <w:tcPr>
            <w:tcW w:w="698" w:type="dxa"/>
          </w:tcPr>
          <w:p w:rsidR="009363F9" w:rsidRDefault="009363F9">
            <w:pPr>
              <w:pStyle w:val="ConsPlusNormal"/>
            </w:pPr>
            <w:r>
              <w:t>181</w:t>
            </w:r>
          </w:p>
        </w:tc>
        <w:tc>
          <w:tcPr>
            <w:tcW w:w="698" w:type="dxa"/>
          </w:tcPr>
          <w:p w:rsidR="009363F9" w:rsidRDefault="009363F9">
            <w:pPr>
              <w:pStyle w:val="ConsPlusNormal"/>
            </w:pPr>
            <w:r>
              <w:t>155</w:t>
            </w:r>
          </w:p>
        </w:tc>
        <w:tc>
          <w:tcPr>
            <w:tcW w:w="698" w:type="dxa"/>
          </w:tcPr>
          <w:p w:rsidR="009363F9" w:rsidRDefault="009363F9">
            <w:pPr>
              <w:pStyle w:val="ConsPlusNormal"/>
            </w:pPr>
            <w:r>
              <w:t>154</w:t>
            </w:r>
          </w:p>
        </w:tc>
        <w:tc>
          <w:tcPr>
            <w:tcW w:w="857" w:type="dxa"/>
          </w:tcPr>
          <w:p w:rsidR="009363F9" w:rsidRDefault="009363F9">
            <w:pPr>
              <w:pStyle w:val="ConsPlusNormal"/>
            </w:pPr>
            <w:r>
              <w:t>163</w:t>
            </w:r>
          </w:p>
        </w:tc>
        <w:tc>
          <w:tcPr>
            <w:tcW w:w="968" w:type="dxa"/>
          </w:tcPr>
          <w:p w:rsidR="009363F9" w:rsidRDefault="009363F9">
            <w:pPr>
              <w:pStyle w:val="ConsPlusNormal"/>
            </w:pPr>
            <w:r>
              <w:t>0,72</w:t>
            </w:r>
          </w:p>
        </w:tc>
      </w:tr>
      <w:tr w:rsidR="009363F9">
        <w:tc>
          <w:tcPr>
            <w:tcW w:w="510"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19</w:t>
            </w:r>
          </w:p>
        </w:tc>
        <w:tc>
          <w:tcPr>
            <w:tcW w:w="698" w:type="dxa"/>
          </w:tcPr>
          <w:p w:rsidR="009363F9" w:rsidRDefault="009363F9">
            <w:pPr>
              <w:pStyle w:val="ConsPlusNormal"/>
            </w:pPr>
            <w:r>
              <w:t>28</w:t>
            </w:r>
          </w:p>
        </w:tc>
        <w:tc>
          <w:tcPr>
            <w:tcW w:w="698" w:type="dxa"/>
          </w:tcPr>
          <w:p w:rsidR="009363F9" w:rsidRDefault="009363F9">
            <w:pPr>
              <w:pStyle w:val="ConsPlusNormal"/>
            </w:pPr>
            <w:r>
              <w:t>28</w:t>
            </w:r>
          </w:p>
        </w:tc>
        <w:tc>
          <w:tcPr>
            <w:tcW w:w="698" w:type="dxa"/>
          </w:tcPr>
          <w:p w:rsidR="009363F9" w:rsidRDefault="009363F9">
            <w:pPr>
              <w:pStyle w:val="ConsPlusNormal"/>
            </w:pPr>
            <w:r>
              <w:t>34</w:t>
            </w:r>
          </w:p>
        </w:tc>
        <w:tc>
          <w:tcPr>
            <w:tcW w:w="698" w:type="dxa"/>
          </w:tcPr>
          <w:p w:rsidR="009363F9" w:rsidRDefault="009363F9">
            <w:pPr>
              <w:pStyle w:val="ConsPlusNormal"/>
            </w:pPr>
            <w:r>
              <w:t>39</w:t>
            </w:r>
          </w:p>
        </w:tc>
        <w:tc>
          <w:tcPr>
            <w:tcW w:w="698" w:type="dxa"/>
          </w:tcPr>
          <w:p w:rsidR="009363F9" w:rsidRDefault="009363F9">
            <w:pPr>
              <w:pStyle w:val="ConsPlusNormal"/>
            </w:pPr>
            <w:r>
              <w:t>31</w:t>
            </w:r>
          </w:p>
        </w:tc>
        <w:tc>
          <w:tcPr>
            <w:tcW w:w="698" w:type="dxa"/>
          </w:tcPr>
          <w:p w:rsidR="009363F9" w:rsidRDefault="009363F9">
            <w:pPr>
              <w:pStyle w:val="ConsPlusNormal"/>
            </w:pPr>
            <w:r>
              <w:t>23</w:t>
            </w:r>
          </w:p>
        </w:tc>
        <w:tc>
          <w:tcPr>
            <w:tcW w:w="857" w:type="dxa"/>
          </w:tcPr>
          <w:p w:rsidR="009363F9" w:rsidRDefault="009363F9">
            <w:pPr>
              <w:pStyle w:val="ConsPlusNormal"/>
            </w:pPr>
            <w:r>
              <w:t>31</w:t>
            </w:r>
          </w:p>
        </w:tc>
        <w:tc>
          <w:tcPr>
            <w:tcW w:w="968" w:type="dxa"/>
          </w:tcPr>
          <w:p w:rsidR="009363F9" w:rsidRDefault="009363F9">
            <w:pPr>
              <w:pStyle w:val="ConsPlusNormal"/>
            </w:pPr>
            <w:r>
              <w:t>0,18</w:t>
            </w:r>
          </w:p>
        </w:tc>
      </w:tr>
      <w:tr w:rsidR="009363F9">
        <w:tc>
          <w:tcPr>
            <w:tcW w:w="510" w:type="dxa"/>
          </w:tcPr>
          <w:p w:rsidR="009363F9" w:rsidRDefault="009363F9">
            <w:pPr>
              <w:pStyle w:val="ConsPlusNormal"/>
            </w:pPr>
          </w:p>
        </w:tc>
        <w:tc>
          <w:tcPr>
            <w:tcW w:w="1984" w:type="dxa"/>
          </w:tcPr>
          <w:p w:rsidR="009363F9" w:rsidRDefault="009363F9">
            <w:pPr>
              <w:pStyle w:val="ConsPlusNormal"/>
            </w:pPr>
            <w:r>
              <w:t>ИТОГО</w:t>
            </w:r>
          </w:p>
        </w:tc>
        <w:tc>
          <w:tcPr>
            <w:tcW w:w="699"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jc w:val="center"/>
            </w:pPr>
            <w:r>
              <w:t>-</w:t>
            </w:r>
          </w:p>
        </w:tc>
        <w:tc>
          <w:tcPr>
            <w:tcW w:w="698" w:type="dxa"/>
          </w:tcPr>
          <w:p w:rsidR="009363F9" w:rsidRDefault="009363F9">
            <w:pPr>
              <w:pStyle w:val="ConsPlusNormal"/>
            </w:pPr>
            <w:r>
              <w:t>2774</w:t>
            </w:r>
          </w:p>
        </w:tc>
        <w:tc>
          <w:tcPr>
            <w:tcW w:w="698" w:type="dxa"/>
          </w:tcPr>
          <w:p w:rsidR="009363F9" w:rsidRDefault="009363F9">
            <w:pPr>
              <w:pStyle w:val="ConsPlusNormal"/>
            </w:pPr>
            <w:r>
              <w:t>2794</w:t>
            </w:r>
          </w:p>
        </w:tc>
        <w:tc>
          <w:tcPr>
            <w:tcW w:w="698" w:type="dxa"/>
          </w:tcPr>
          <w:p w:rsidR="009363F9" w:rsidRDefault="009363F9">
            <w:pPr>
              <w:pStyle w:val="ConsPlusNormal"/>
            </w:pPr>
            <w:r>
              <w:t>3275</w:t>
            </w:r>
          </w:p>
        </w:tc>
        <w:tc>
          <w:tcPr>
            <w:tcW w:w="698" w:type="dxa"/>
          </w:tcPr>
          <w:p w:rsidR="009363F9" w:rsidRDefault="009363F9">
            <w:pPr>
              <w:pStyle w:val="ConsPlusNormal"/>
            </w:pPr>
            <w:r>
              <w:t>3863</w:t>
            </w:r>
          </w:p>
        </w:tc>
        <w:tc>
          <w:tcPr>
            <w:tcW w:w="698" w:type="dxa"/>
          </w:tcPr>
          <w:p w:rsidR="009363F9" w:rsidRDefault="009363F9">
            <w:pPr>
              <w:pStyle w:val="ConsPlusNormal"/>
            </w:pPr>
            <w:r>
              <w:t>3208</w:t>
            </w:r>
          </w:p>
        </w:tc>
        <w:tc>
          <w:tcPr>
            <w:tcW w:w="698" w:type="dxa"/>
          </w:tcPr>
          <w:p w:rsidR="009363F9" w:rsidRDefault="009363F9">
            <w:pPr>
              <w:pStyle w:val="ConsPlusNormal"/>
            </w:pPr>
            <w:r>
              <w:t>3176</w:t>
            </w:r>
          </w:p>
        </w:tc>
        <w:tc>
          <w:tcPr>
            <w:tcW w:w="698" w:type="dxa"/>
          </w:tcPr>
          <w:p w:rsidR="009363F9" w:rsidRDefault="009363F9">
            <w:pPr>
              <w:pStyle w:val="ConsPlusNormal"/>
            </w:pPr>
            <w:r>
              <w:t>2912</w:t>
            </w:r>
          </w:p>
        </w:tc>
        <w:tc>
          <w:tcPr>
            <w:tcW w:w="857" w:type="dxa"/>
          </w:tcPr>
          <w:p w:rsidR="009363F9" w:rsidRDefault="009363F9">
            <w:pPr>
              <w:pStyle w:val="ConsPlusNormal"/>
            </w:pPr>
            <w:r>
              <w:t>3099</w:t>
            </w:r>
          </w:p>
        </w:tc>
        <w:tc>
          <w:tcPr>
            <w:tcW w:w="968" w:type="dxa"/>
          </w:tcPr>
          <w:p w:rsidR="009363F9" w:rsidRDefault="009363F9">
            <w:pPr>
              <w:pStyle w:val="ConsPlusNormal"/>
            </w:pPr>
            <w:r>
              <w:t>0,60</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58 - Численность и размещение куницы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699"/>
        <w:gridCol w:w="698"/>
        <w:gridCol w:w="698"/>
        <w:gridCol w:w="698"/>
        <w:gridCol w:w="698"/>
        <w:gridCol w:w="698"/>
        <w:gridCol w:w="698"/>
        <w:gridCol w:w="698"/>
        <w:gridCol w:w="698"/>
        <w:gridCol w:w="698"/>
        <w:gridCol w:w="698"/>
        <w:gridCol w:w="698"/>
        <w:gridCol w:w="794"/>
        <w:gridCol w:w="698"/>
        <w:gridCol w:w="698"/>
        <w:gridCol w:w="698"/>
        <w:gridCol w:w="857"/>
        <w:gridCol w:w="968"/>
      </w:tblGrid>
      <w:tr w:rsidR="009363F9">
        <w:tc>
          <w:tcPr>
            <w:tcW w:w="510"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1265" w:type="dxa"/>
            <w:gridSpan w:val="16"/>
          </w:tcPr>
          <w:p w:rsidR="009363F9" w:rsidRDefault="009363F9">
            <w:pPr>
              <w:pStyle w:val="ConsPlusNormal"/>
              <w:jc w:val="center"/>
            </w:pPr>
            <w:r>
              <w:t>Численность по годам (особь)</w:t>
            </w:r>
          </w:p>
        </w:tc>
        <w:tc>
          <w:tcPr>
            <w:tcW w:w="857" w:type="dxa"/>
            <w:vMerge w:val="restart"/>
          </w:tcPr>
          <w:p w:rsidR="009363F9" w:rsidRDefault="009363F9">
            <w:pPr>
              <w:pStyle w:val="ConsPlusNormal"/>
              <w:jc w:val="center"/>
            </w:pPr>
            <w:r>
              <w:t>Средняя за 2013 - 2015 годы</w:t>
            </w:r>
          </w:p>
        </w:tc>
        <w:tc>
          <w:tcPr>
            <w:tcW w:w="968" w:type="dxa"/>
            <w:vMerge w:val="restart"/>
          </w:tcPr>
          <w:p w:rsidR="009363F9" w:rsidRDefault="009363F9">
            <w:pPr>
              <w:pStyle w:val="ConsPlusNormal"/>
              <w:jc w:val="center"/>
            </w:pPr>
            <w:r>
              <w:t xml:space="preserve">Плотность населения (особей/ </w:t>
            </w:r>
            <w:r>
              <w:lastRenderedPageBreak/>
              <w:t>1000 га)</w:t>
            </w:r>
          </w:p>
        </w:tc>
      </w:tr>
      <w:tr w:rsidR="009363F9">
        <w:tc>
          <w:tcPr>
            <w:tcW w:w="510" w:type="dxa"/>
            <w:vMerge/>
          </w:tcPr>
          <w:p w:rsidR="009363F9" w:rsidRDefault="009363F9">
            <w:pPr>
              <w:pStyle w:val="ConsPlusNormal"/>
            </w:pPr>
          </w:p>
        </w:tc>
        <w:tc>
          <w:tcPr>
            <w:tcW w:w="1984" w:type="dxa"/>
            <w:vMerge/>
          </w:tcPr>
          <w:p w:rsidR="009363F9" w:rsidRDefault="009363F9">
            <w:pPr>
              <w:pStyle w:val="ConsPlusNormal"/>
            </w:pPr>
          </w:p>
        </w:tc>
        <w:tc>
          <w:tcPr>
            <w:tcW w:w="699" w:type="dxa"/>
          </w:tcPr>
          <w:p w:rsidR="009363F9" w:rsidRDefault="009363F9">
            <w:pPr>
              <w:pStyle w:val="ConsPlusNormal"/>
              <w:jc w:val="center"/>
            </w:pPr>
            <w:r>
              <w:t>2000</w:t>
            </w:r>
          </w:p>
        </w:tc>
        <w:tc>
          <w:tcPr>
            <w:tcW w:w="698" w:type="dxa"/>
          </w:tcPr>
          <w:p w:rsidR="009363F9" w:rsidRDefault="009363F9">
            <w:pPr>
              <w:pStyle w:val="ConsPlusNormal"/>
              <w:jc w:val="center"/>
            </w:pPr>
            <w:r>
              <w:t>2001</w:t>
            </w:r>
          </w:p>
        </w:tc>
        <w:tc>
          <w:tcPr>
            <w:tcW w:w="698" w:type="dxa"/>
          </w:tcPr>
          <w:p w:rsidR="009363F9" w:rsidRDefault="009363F9">
            <w:pPr>
              <w:pStyle w:val="ConsPlusNormal"/>
              <w:jc w:val="center"/>
            </w:pPr>
            <w:r>
              <w:t>2002</w:t>
            </w:r>
          </w:p>
        </w:tc>
        <w:tc>
          <w:tcPr>
            <w:tcW w:w="698" w:type="dxa"/>
          </w:tcPr>
          <w:p w:rsidR="009363F9" w:rsidRDefault="009363F9">
            <w:pPr>
              <w:pStyle w:val="ConsPlusNormal"/>
              <w:jc w:val="center"/>
            </w:pPr>
            <w:r>
              <w:t>2003</w:t>
            </w:r>
          </w:p>
        </w:tc>
        <w:tc>
          <w:tcPr>
            <w:tcW w:w="698" w:type="dxa"/>
          </w:tcPr>
          <w:p w:rsidR="009363F9" w:rsidRDefault="009363F9">
            <w:pPr>
              <w:pStyle w:val="ConsPlusNormal"/>
              <w:jc w:val="center"/>
            </w:pPr>
            <w:r>
              <w:t>2004</w:t>
            </w:r>
          </w:p>
        </w:tc>
        <w:tc>
          <w:tcPr>
            <w:tcW w:w="698" w:type="dxa"/>
          </w:tcPr>
          <w:p w:rsidR="009363F9" w:rsidRDefault="009363F9">
            <w:pPr>
              <w:pStyle w:val="ConsPlusNormal"/>
              <w:jc w:val="center"/>
            </w:pPr>
            <w:r>
              <w:t>2005</w:t>
            </w:r>
          </w:p>
        </w:tc>
        <w:tc>
          <w:tcPr>
            <w:tcW w:w="698" w:type="dxa"/>
          </w:tcPr>
          <w:p w:rsidR="009363F9" w:rsidRDefault="009363F9">
            <w:pPr>
              <w:pStyle w:val="ConsPlusNormal"/>
              <w:jc w:val="center"/>
            </w:pPr>
            <w:r>
              <w:t>2006</w:t>
            </w:r>
          </w:p>
        </w:tc>
        <w:tc>
          <w:tcPr>
            <w:tcW w:w="698" w:type="dxa"/>
          </w:tcPr>
          <w:p w:rsidR="009363F9" w:rsidRDefault="009363F9">
            <w:pPr>
              <w:pStyle w:val="ConsPlusNormal"/>
              <w:jc w:val="center"/>
            </w:pPr>
            <w:r>
              <w:t>2007</w:t>
            </w:r>
          </w:p>
        </w:tc>
        <w:tc>
          <w:tcPr>
            <w:tcW w:w="698" w:type="dxa"/>
          </w:tcPr>
          <w:p w:rsidR="009363F9" w:rsidRDefault="009363F9">
            <w:pPr>
              <w:pStyle w:val="ConsPlusNormal"/>
              <w:jc w:val="center"/>
            </w:pPr>
            <w:r>
              <w:t>2008</w:t>
            </w:r>
          </w:p>
        </w:tc>
        <w:tc>
          <w:tcPr>
            <w:tcW w:w="698" w:type="dxa"/>
          </w:tcPr>
          <w:p w:rsidR="009363F9" w:rsidRDefault="009363F9">
            <w:pPr>
              <w:pStyle w:val="ConsPlusNormal"/>
              <w:jc w:val="center"/>
            </w:pPr>
            <w:r>
              <w:t>2009</w:t>
            </w:r>
          </w:p>
        </w:tc>
        <w:tc>
          <w:tcPr>
            <w:tcW w:w="698" w:type="dxa"/>
          </w:tcPr>
          <w:p w:rsidR="009363F9" w:rsidRDefault="009363F9">
            <w:pPr>
              <w:pStyle w:val="ConsPlusNormal"/>
              <w:jc w:val="center"/>
            </w:pPr>
            <w:r>
              <w:t>2010</w:t>
            </w:r>
          </w:p>
        </w:tc>
        <w:tc>
          <w:tcPr>
            <w:tcW w:w="698" w:type="dxa"/>
          </w:tcPr>
          <w:p w:rsidR="009363F9" w:rsidRDefault="009363F9">
            <w:pPr>
              <w:pStyle w:val="ConsPlusNormal"/>
              <w:jc w:val="center"/>
            </w:pPr>
            <w:r>
              <w:t>2011</w:t>
            </w:r>
          </w:p>
        </w:tc>
        <w:tc>
          <w:tcPr>
            <w:tcW w:w="794" w:type="dxa"/>
          </w:tcPr>
          <w:p w:rsidR="009363F9" w:rsidRDefault="009363F9">
            <w:pPr>
              <w:pStyle w:val="ConsPlusNormal"/>
              <w:jc w:val="center"/>
            </w:pPr>
            <w:r>
              <w:t>2012</w:t>
            </w:r>
          </w:p>
        </w:tc>
        <w:tc>
          <w:tcPr>
            <w:tcW w:w="698" w:type="dxa"/>
          </w:tcPr>
          <w:p w:rsidR="009363F9" w:rsidRDefault="009363F9">
            <w:pPr>
              <w:pStyle w:val="ConsPlusNormal"/>
              <w:jc w:val="center"/>
            </w:pPr>
            <w:r>
              <w:t>2013</w:t>
            </w:r>
          </w:p>
        </w:tc>
        <w:tc>
          <w:tcPr>
            <w:tcW w:w="698" w:type="dxa"/>
          </w:tcPr>
          <w:p w:rsidR="009363F9" w:rsidRDefault="009363F9">
            <w:pPr>
              <w:pStyle w:val="ConsPlusNormal"/>
              <w:jc w:val="center"/>
            </w:pPr>
            <w:r>
              <w:t>2014</w:t>
            </w:r>
          </w:p>
        </w:tc>
        <w:tc>
          <w:tcPr>
            <w:tcW w:w="698" w:type="dxa"/>
          </w:tcPr>
          <w:p w:rsidR="009363F9" w:rsidRDefault="009363F9">
            <w:pPr>
              <w:pStyle w:val="ConsPlusNormal"/>
              <w:jc w:val="center"/>
            </w:pPr>
            <w:r>
              <w:t>2015</w:t>
            </w:r>
          </w:p>
        </w:tc>
        <w:tc>
          <w:tcPr>
            <w:tcW w:w="857" w:type="dxa"/>
            <w:vMerge/>
          </w:tcPr>
          <w:p w:rsidR="009363F9" w:rsidRDefault="009363F9">
            <w:pPr>
              <w:pStyle w:val="ConsPlusNormal"/>
            </w:pPr>
          </w:p>
        </w:tc>
        <w:tc>
          <w:tcPr>
            <w:tcW w:w="968" w:type="dxa"/>
            <w:vMerge/>
          </w:tcPr>
          <w:p w:rsidR="009363F9" w:rsidRDefault="009363F9">
            <w:pPr>
              <w:pStyle w:val="ConsPlusNormal"/>
            </w:pPr>
          </w:p>
        </w:tc>
      </w:tr>
      <w:tr w:rsidR="009363F9">
        <w:tc>
          <w:tcPr>
            <w:tcW w:w="510" w:type="dxa"/>
          </w:tcPr>
          <w:p w:rsidR="009363F9" w:rsidRDefault="009363F9">
            <w:pPr>
              <w:pStyle w:val="ConsPlusNormal"/>
              <w:jc w:val="center"/>
            </w:pPr>
            <w:r>
              <w:lastRenderedPageBreak/>
              <w:t>1</w:t>
            </w:r>
          </w:p>
        </w:tc>
        <w:tc>
          <w:tcPr>
            <w:tcW w:w="1984" w:type="dxa"/>
          </w:tcPr>
          <w:p w:rsidR="009363F9" w:rsidRDefault="009363F9">
            <w:pPr>
              <w:pStyle w:val="ConsPlusNormal"/>
              <w:jc w:val="center"/>
            </w:pPr>
            <w:r>
              <w:t>2</w:t>
            </w:r>
          </w:p>
        </w:tc>
        <w:tc>
          <w:tcPr>
            <w:tcW w:w="699" w:type="dxa"/>
          </w:tcPr>
          <w:p w:rsidR="009363F9" w:rsidRDefault="009363F9">
            <w:pPr>
              <w:pStyle w:val="ConsPlusNormal"/>
              <w:jc w:val="center"/>
            </w:pPr>
            <w:r>
              <w:t>3</w:t>
            </w:r>
          </w:p>
        </w:tc>
        <w:tc>
          <w:tcPr>
            <w:tcW w:w="698" w:type="dxa"/>
          </w:tcPr>
          <w:p w:rsidR="009363F9" w:rsidRDefault="009363F9">
            <w:pPr>
              <w:pStyle w:val="ConsPlusNormal"/>
              <w:jc w:val="center"/>
            </w:pPr>
            <w:r>
              <w:t>4</w:t>
            </w:r>
          </w:p>
        </w:tc>
        <w:tc>
          <w:tcPr>
            <w:tcW w:w="698" w:type="dxa"/>
          </w:tcPr>
          <w:p w:rsidR="009363F9" w:rsidRDefault="009363F9">
            <w:pPr>
              <w:pStyle w:val="ConsPlusNormal"/>
              <w:jc w:val="center"/>
            </w:pPr>
            <w:r>
              <w:t>5</w:t>
            </w:r>
          </w:p>
        </w:tc>
        <w:tc>
          <w:tcPr>
            <w:tcW w:w="698" w:type="dxa"/>
          </w:tcPr>
          <w:p w:rsidR="009363F9" w:rsidRDefault="009363F9">
            <w:pPr>
              <w:pStyle w:val="ConsPlusNormal"/>
              <w:jc w:val="center"/>
            </w:pPr>
            <w:r>
              <w:t>6</w:t>
            </w:r>
          </w:p>
        </w:tc>
        <w:tc>
          <w:tcPr>
            <w:tcW w:w="698" w:type="dxa"/>
          </w:tcPr>
          <w:p w:rsidR="009363F9" w:rsidRDefault="009363F9">
            <w:pPr>
              <w:pStyle w:val="ConsPlusNormal"/>
              <w:jc w:val="center"/>
            </w:pPr>
            <w:r>
              <w:t>7</w:t>
            </w:r>
          </w:p>
        </w:tc>
        <w:tc>
          <w:tcPr>
            <w:tcW w:w="698" w:type="dxa"/>
          </w:tcPr>
          <w:p w:rsidR="009363F9" w:rsidRDefault="009363F9">
            <w:pPr>
              <w:pStyle w:val="ConsPlusNormal"/>
              <w:jc w:val="center"/>
            </w:pPr>
            <w:r>
              <w:t>8</w:t>
            </w:r>
          </w:p>
        </w:tc>
        <w:tc>
          <w:tcPr>
            <w:tcW w:w="698" w:type="dxa"/>
          </w:tcPr>
          <w:p w:rsidR="009363F9" w:rsidRDefault="009363F9">
            <w:pPr>
              <w:pStyle w:val="ConsPlusNormal"/>
              <w:jc w:val="center"/>
            </w:pPr>
            <w:r>
              <w:t>9</w:t>
            </w:r>
          </w:p>
        </w:tc>
        <w:tc>
          <w:tcPr>
            <w:tcW w:w="698" w:type="dxa"/>
          </w:tcPr>
          <w:p w:rsidR="009363F9" w:rsidRDefault="009363F9">
            <w:pPr>
              <w:pStyle w:val="ConsPlusNormal"/>
              <w:jc w:val="center"/>
            </w:pPr>
            <w:r>
              <w:t>10</w:t>
            </w:r>
          </w:p>
        </w:tc>
        <w:tc>
          <w:tcPr>
            <w:tcW w:w="698" w:type="dxa"/>
          </w:tcPr>
          <w:p w:rsidR="009363F9" w:rsidRDefault="009363F9">
            <w:pPr>
              <w:pStyle w:val="ConsPlusNormal"/>
              <w:jc w:val="center"/>
            </w:pPr>
            <w:r>
              <w:t>11</w:t>
            </w:r>
          </w:p>
        </w:tc>
        <w:tc>
          <w:tcPr>
            <w:tcW w:w="698" w:type="dxa"/>
          </w:tcPr>
          <w:p w:rsidR="009363F9" w:rsidRDefault="009363F9">
            <w:pPr>
              <w:pStyle w:val="ConsPlusNormal"/>
              <w:jc w:val="center"/>
            </w:pPr>
            <w:r>
              <w:t>12</w:t>
            </w:r>
          </w:p>
        </w:tc>
        <w:tc>
          <w:tcPr>
            <w:tcW w:w="698" w:type="dxa"/>
          </w:tcPr>
          <w:p w:rsidR="009363F9" w:rsidRDefault="009363F9">
            <w:pPr>
              <w:pStyle w:val="ConsPlusNormal"/>
              <w:jc w:val="center"/>
            </w:pPr>
            <w:r>
              <w:t>13</w:t>
            </w:r>
          </w:p>
        </w:tc>
        <w:tc>
          <w:tcPr>
            <w:tcW w:w="698" w:type="dxa"/>
          </w:tcPr>
          <w:p w:rsidR="009363F9" w:rsidRDefault="009363F9">
            <w:pPr>
              <w:pStyle w:val="ConsPlusNormal"/>
              <w:jc w:val="center"/>
            </w:pPr>
            <w:r>
              <w:t>14</w:t>
            </w:r>
          </w:p>
        </w:tc>
        <w:tc>
          <w:tcPr>
            <w:tcW w:w="794" w:type="dxa"/>
          </w:tcPr>
          <w:p w:rsidR="009363F9" w:rsidRDefault="009363F9">
            <w:pPr>
              <w:pStyle w:val="ConsPlusNormal"/>
              <w:jc w:val="center"/>
            </w:pPr>
            <w:r>
              <w:t>15</w:t>
            </w:r>
          </w:p>
        </w:tc>
        <w:tc>
          <w:tcPr>
            <w:tcW w:w="698" w:type="dxa"/>
          </w:tcPr>
          <w:p w:rsidR="009363F9" w:rsidRDefault="009363F9">
            <w:pPr>
              <w:pStyle w:val="ConsPlusNormal"/>
              <w:jc w:val="center"/>
            </w:pPr>
            <w:r>
              <w:t>16</w:t>
            </w:r>
          </w:p>
        </w:tc>
        <w:tc>
          <w:tcPr>
            <w:tcW w:w="698" w:type="dxa"/>
          </w:tcPr>
          <w:p w:rsidR="009363F9" w:rsidRDefault="009363F9">
            <w:pPr>
              <w:pStyle w:val="ConsPlusNormal"/>
              <w:jc w:val="center"/>
            </w:pPr>
            <w:r>
              <w:t>17</w:t>
            </w:r>
          </w:p>
        </w:tc>
        <w:tc>
          <w:tcPr>
            <w:tcW w:w="698" w:type="dxa"/>
          </w:tcPr>
          <w:p w:rsidR="009363F9" w:rsidRDefault="009363F9">
            <w:pPr>
              <w:pStyle w:val="ConsPlusNormal"/>
              <w:jc w:val="center"/>
            </w:pPr>
            <w:r>
              <w:t>18</w:t>
            </w:r>
          </w:p>
        </w:tc>
        <w:tc>
          <w:tcPr>
            <w:tcW w:w="857" w:type="dxa"/>
          </w:tcPr>
          <w:p w:rsidR="009363F9" w:rsidRDefault="009363F9">
            <w:pPr>
              <w:pStyle w:val="ConsPlusNormal"/>
              <w:jc w:val="center"/>
            </w:pPr>
            <w:r>
              <w:t>19</w:t>
            </w:r>
          </w:p>
        </w:tc>
        <w:tc>
          <w:tcPr>
            <w:tcW w:w="968" w:type="dxa"/>
          </w:tcPr>
          <w:p w:rsidR="009363F9" w:rsidRDefault="009363F9">
            <w:pPr>
              <w:pStyle w:val="ConsPlusNormal"/>
              <w:jc w:val="center"/>
            </w:pPr>
            <w:r>
              <w:t>20</w:t>
            </w:r>
          </w:p>
        </w:tc>
      </w:tr>
      <w:tr w:rsidR="009363F9">
        <w:tc>
          <w:tcPr>
            <w:tcW w:w="510"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699" w:type="dxa"/>
          </w:tcPr>
          <w:p w:rsidR="009363F9" w:rsidRDefault="009363F9">
            <w:pPr>
              <w:pStyle w:val="ConsPlusNormal"/>
            </w:pPr>
            <w:r>
              <w:t>157</w:t>
            </w:r>
          </w:p>
        </w:tc>
        <w:tc>
          <w:tcPr>
            <w:tcW w:w="698" w:type="dxa"/>
          </w:tcPr>
          <w:p w:rsidR="009363F9" w:rsidRDefault="009363F9">
            <w:pPr>
              <w:pStyle w:val="ConsPlusNormal"/>
            </w:pPr>
            <w:r>
              <w:t>228</w:t>
            </w:r>
          </w:p>
        </w:tc>
        <w:tc>
          <w:tcPr>
            <w:tcW w:w="698" w:type="dxa"/>
          </w:tcPr>
          <w:p w:rsidR="009363F9" w:rsidRDefault="009363F9">
            <w:pPr>
              <w:pStyle w:val="ConsPlusNormal"/>
            </w:pPr>
            <w:r>
              <w:t>221</w:t>
            </w:r>
          </w:p>
        </w:tc>
        <w:tc>
          <w:tcPr>
            <w:tcW w:w="698" w:type="dxa"/>
          </w:tcPr>
          <w:p w:rsidR="009363F9" w:rsidRDefault="009363F9">
            <w:pPr>
              <w:pStyle w:val="ConsPlusNormal"/>
            </w:pPr>
            <w:r>
              <w:t>258</w:t>
            </w:r>
          </w:p>
        </w:tc>
        <w:tc>
          <w:tcPr>
            <w:tcW w:w="698" w:type="dxa"/>
          </w:tcPr>
          <w:p w:rsidR="009363F9" w:rsidRDefault="009363F9">
            <w:pPr>
              <w:pStyle w:val="ConsPlusNormal"/>
            </w:pPr>
            <w:r>
              <w:t>454</w:t>
            </w:r>
          </w:p>
        </w:tc>
        <w:tc>
          <w:tcPr>
            <w:tcW w:w="698" w:type="dxa"/>
          </w:tcPr>
          <w:p w:rsidR="009363F9" w:rsidRDefault="009363F9">
            <w:pPr>
              <w:pStyle w:val="ConsPlusNormal"/>
            </w:pPr>
            <w:r>
              <w:t>244</w:t>
            </w:r>
          </w:p>
        </w:tc>
        <w:tc>
          <w:tcPr>
            <w:tcW w:w="698" w:type="dxa"/>
          </w:tcPr>
          <w:p w:rsidR="009363F9" w:rsidRDefault="009363F9">
            <w:pPr>
              <w:pStyle w:val="ConsPlusNormal"/>
            </w:pPr>
            <w:r>
              <w:t>219</w:t>
            </w:r>
          </w:p>
        </w:tc>
        <w:tc>
          <w:tcPr>
            <w:tcW w:w="698" w:type="dxa"/>
          </w:tcPr>
          <w:p w:rsidR="009363F9" w:rsidRDefault="009363F9">
            <w:pPr>
              <w:pStyle w:val="ConsPlusNormal"/>
            </w:pPr>
            <w:r>
              <w:t>161</w:t>
            </w:r>
          </w:p>
        </w:tc>
        <w:tc>
          <w:tcPr>
            <w:tcW w:w="698" w:type="dxa"/>
          </w:tcPr>
          <w:p w:rsidR="009363F9" w:rsidRDefault="009363F9">
            <w:pPr>
              <w:pStyle w:val="ConsPlusNormal"/>
            </w:pPr>
            <w:r>
              <w:t>297</w:t>
            </w:r>
          </w:p>
        </w:tc>
        <w:tc>
          <w:tcPr>
            <w:tcW w:w="698" w:type="dxa"/>
          </w:tcPr>
          <w:p w:rsidR="009363F9" w:rsidRDefault="009363F9">
            <w:pPr>
              <w:pStyle w:val="ConsPlusNormal"/>
            </w:pPr>
            <w:r>
              <w:t>269</w:t>
            </w:r>
          </w:p>
        </w:tc>
        <w:tc>
          <w:tcPr>
            <w:tcW w:w="698" w:type="dxa"/>
          </w:tcPr>
          <w:p w:rsidR="009363F9" w:rsidRDefault="009363F9">
            <w:pPr>
              <w:pStyle w:val="ConsPlusNormal"/>
            </w:pPr>
            <w:r>
              <w:t>178</w:t>
            </w:r>
          </w:p>
        </w:tc>
        <w:tc>
          <w:tcPr>
            <w:tcW w:w="698" w:type="dxa"/>
          </w:tcPr>
          <w:p w:rsidR="009363F9" w:rsidRDefault="009363F9">
            <w:pPr>
              <w:pStyle w:val="ConsPlusNormal"/>
            </w:pPr>
            <w:r>
              <w:t>111</w:t>
            </w:r>
          </w:p>
        </w:tc>
        <w:tc>
          <w:tcPr>
            <w:tcW w:w="794" w:type="dxa"/>
          </w:tcPr>
          <w:p w:rsidR="009363F9" w:rsidRDefault="009363F9">
            <w:pPr>
              <w:pStyle w:val="ConsPlusNormal"/>
            </w:pPr>
            <w:r>
              <w:t>460</w:t>
            </w:r>
          </w:p>
        </w:tc>
        <w:tc>
          <w:tcPr>
            <w:tcW w:w="698" w:type="dxa"/>
          </w:tcPr>
          <w:p w:rsidR="009363F9" w:rsidRDefault="009363F9">
            <w:pPr>
              <w:pStyle w:val="ConsPlusNormal"/>
            </w:pPr>
            <w:r>
              <w:t>206</w:t>
            </w:r>
          </w:p>
        </w:tc>
        <w:tc>
          <w:tcPr>
            <w:tcW w:w="698" w:type="dxa"/>
          </w:tcPr>
          <w:p w:rsidR="009363F9" w:rsidRDefault="009363F9">
            <w:pPr>
              <w:pStyle w:val="ConsPlusNormal"/>
            </w:pPr>
            <w:r>
              <w:t>167</w:t>
            </w:r>
          </w:p>
        </w:tc>
        <w:tc>
          <w:tcPr>
            <w:tcW w:w="698" w:type="dxa"/>
          </w:tcPr>
          <w:p w:rsidR="009363F9" w:rsidRDefault="009363F9">
            <w:pPr>
              <w:pStyle w:val="ConsPlusNormal"/>
            </w:pPr>
            <w:r>
              <w:t>206</w:t>
            </w:r>
          </w:p>
        </w:tc>
        <w:tc>
          <w:tcPr>
            <w:tcW w:w="857" w:type="dxa"/>
          </w:tcPr>
          <w:p w:rsidR="009363F9" w:rsidRDefault="009363F9">
            <w:pPr>
              <w:pStyle w:val="ConsPlusNormal"/>
            </w:pPr>
            <w:r>
              <w:t>193</w:t>
            </w:r>
          </w:p>
        </w:tc>
        <w:tc>
          <w:tcPr>
            <w:tcW w:w="968" w:type="dxa"/>
          </w:tcPr>
          <w:p w:rsidR="009363F9" w:rsidRDefault="009363F9">
            <w:pPr>
              <w:pStyle w:val="ConsPlusNormal"/>
            </w:pPr>
            <w:r>
              <w:t>1,54</w:t>
            </w:r>
          </w:p>
        </w:tc>
      </w:tr>
      <w:tr w:rsidR="009363F9">
        <w:tc>
          <w:tcPr>
            <w:tcW w:w="510"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699" w:type="dxa"/>
          </w:tcPr>
          <w:p w:rsidR="009363F9" w:rsidRDefault="009363F9">
            <w:pPr>
              <w:pStyle w:val="ConsPlusNormal"/>
            </w:pPr>
            <w:r>
              <w:t>528</w:t>
            </w:r>
          </w:p>
        </w:tc>
        <w:tc>
          <w:tcPr>
            <w:tcW w:w="698" w:type="dxa"/>
          </w:tcPr>
          <w:p w:rsidR="009363F9" w:rsidRDefault="009363F9">
            <w:pPr>
              <w:pStyle w:val="ConsPlusNormal"/>
            </w:pPr>
            <w:r>
              <w:t>730</w:t>
            </w:r>
          </w:p>
        </w:tc>
        <w:tc>
          <w:tcPr>
            <w:tcW w:w="698" w:type="dxa"/>
          </w:tcPr>
          <w:p w:rsidR="009363F9" w:rsidRDefault="009363F9">
            <w:pPr>
              <w:pStyle w:val="ConsPlusNormal"/>
            </w:pPr>
            <w:r>
              <w:t>457</w:t>
            </w:r>
          </w:p>
        </w:tc>
        <w:tc>
          <w:tcPr>
            <w:tcW w:w="698" w:type="dxa"/>
          </w:tcPr>
          <w:p w:rsidR="009363F9" w:rsidRDefault="009363F9">
            <w:pPr>
              <w:pStyle w:val="ConsPlusNormal"/>
            </w:pPr>
            <w:r>
              <w:t>500</w:t>
            </w:r>
          </w:p>
        </w:tc>
        <w:tc>
          <w:tcPr>
            <w:tcW w:w="698" w:type="dxa"/>
          </w:tcPr>
          <w:p w:rsidR="009363F9" w:rsidRDefault="009363F9">
            <w:pPr>
              <w:pStyle w:val="ConsPlusNormal"/>
            </w:pPr>
            <w:r>
              <w:t>688</w:t>
            </w:r>
          </w:p>
        </w:tc>
        <w:tc>
          <w:tcPr>
            <w:tcW w:w="698" w:type="dxa"/>
          </w:tcPr>
          <w:p w:rsidR="009363F9" w:rsidRDefault="009363F9">
            <w:pPr>
              <w:pStyle w:val="ConsPlusNormal"/>
            </w:pPr>
            <w:r>
              <w:t>438</w:t>
            </w:r>
          </w:p>
        </w:tc>
        <w:tc>
          <w:tcPr>
            <w:tcW w:w="698" w:type="dxa"/>
          </w:tcPr>
          <w:p w:rsidR="009363F9" w:rsidRDefault="009363F9">
            <w:pPr>
              <w:pStyle w:val="ConsPlusNormal"/>
            </w:pPr>
            <w:r>
              <w:t>588</w:t>
            </w:r>
          </w:p>
        </w:tc>
        <w:tc>
          <w:tcPr>
            <w:tcW w:w="698" w:type="dxa"/>
          </w:tcPr>
          <w:p w:rsidR="009363F9" w:rsidRDefault="009363F9">
            <w:pPr>
              <w:pStyle w:val="ConsPlusNormal"/>
            </w:pPr>
            <w:r>
              <w:t>365</w:t>
            </w:r>
          </w:p>
        </w:tc>
        <w:tc>
          <w:tcPr>
            <w:tcW w:w="698" w:type="dxa"/>
          </w:tcPr>
          <w:p w:rsidR="009363F9" w:rsidRDefault="009363F9">
            <w:pPr>
              <w:pStyle w:val="ConsPlusNormal"/>
            </w:pPr>
            <w:r>
              <w:t>577</w:t>
            </w:r>
          </w:p>
        </w:tc>
        <w:tc>
          <w:tcPr>
            <w:tcW w:w="698" w:type="dxa"/>
          </w:tcPr>
          <w:p w:rsidR="009363F9" w:rsidRDefault="009363F9">
            <w:pPr>
              <w:pStyle w:val="ConsPlusNormal"/>
            </w:pPr>
            <w:r>
              <w:t>624</w:t>
            </w:r>
          </w:p>
        </w:tc>
        <w:tc>
          <w:tcPr>
            <w:tcW w:w="698" w:type="dxa"/>
          </w:tcPr>
          <w:p w:rsidR="009363F9" w:rsidRDefault="009363F9">
            <w:pPr>
              <w:pStyle w:val="ConsPlusNormal"/>
            </w:pPr>
            <w:r>
              <w:t>391</w:t>
            </w:r>
          </w:p>
        </w:tc>
        <w:tc>
          <w:tcPr>
            <w:tcW w:w="698" w:type="dxa"/>
          </w:tcPr>
          <w:p w:rsidR="009363F9" w:rsidRDefault="009363F9">
            <w:pPr>
              <w:pStyle w:val="ConsPlusNormal"/>
            </w:pPr>
            <w:r>
              <w:t>323</w:t>
            </w:r>
          </w:p>
        </w:tc>
        <w:tc>
          <w:tcPr>
            <w:tcW w:w="794" w:type="dxa"/>
          </w:tcPr>
          <w:p w:rsidR="009363F9" w:rsidRDefault="009363F9">
            <w:pPr>
              <w:pStyle w:val="ConsPlusNormal"/>
            </w:pPr>
            <w:r>
              <w:t>1013</w:t>
            </w:r>
          </w:p>
        </w:tc>
        <w:tc>
          <w:tcPr>
            <w:tcW w:w="698" w:type="dxa"/>
          </w:tcPr>
          <w:p w:rsidR="009363F9" w:rsidRDefault="009363F9">
            <w:pPr>
              <w:pStyle w:val="ConsPlusNormal"/>
            </w:pPr>
            <w:r>
              <w:t>207</w:t>
            </w:r>
          </w:p>
        </w:tc>
        <w:tc>
          <w:tcPr>
            <w:tcW w:w="698" w:type="dxa"/>
          </w:tcPr>
          <w:p w:rsidR="009363F9" w:rsidRDefault="009363F9">
            <w:pPr>
              <w:pStyle w:val="ConsPlusNormal"/>
            </w:pPr>
            <w:r>
              <w:t>350</w:t>
            </w:r>
          </w:p>
        </w:tc>
        <w:tc>
          <w:tcPr>
            <w:tcW w:w="698" w:type="dxa"/>
          </w:tcPr>
          <w:p w:rsidR="009363F9" w:rsidRDefault="009363F9">
            <w:pPr>
              <w:pStyle w:val="ConsPlusNormal"/>
            </w:pPr>
            <w:r>
              <w:t>182</w:t>
            </w:r>
          </w:p>
        </w:tc>
        <w:tc>
          <w:tcPr>
            <w:tcW w:w="857" w:type="dxa"/>
          </w:tcPr>
          <w:p w:rsidR="009363F9" w:rsidRDefault="009363F9">
            <w:pPr>
              <w:pStyle w:val="ConsPlusNormal"/>
            </w:pPr>
            <w:r>
              <w:t>246</w:t>
            </w:r>
          </w:p>
        </w:tc>
        <w:tc>
          <w:tcPr>
            <w:tcW w:w="968" w:type="dxa"/>
          </w:tcPr>
          <w:p w:rsidR="009363F9" w:rsidRDefault="009363F9">
            <w:pPr>
              <w:pStyle w:val="ConsPlusNormal"/>
            </w:pPr>
            <w:r>
              <w:t>1,05</w:t>
            </w:r>
          </w:p>
        </w:tc>
      </w:tr>
      <w:tr w:rsidR="009363F9">
        <w:tc>
          <w:tcPr>
            <w:tcW w:w="510"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699" w:type="dxa"/>
          </w:tcPr>
          <w:p w:rsidR="009363F9" w:rsidRDefault="009363F9">
            <w:pPr>
              <w:pStyle w:val="ConsPlusNormal"/>
            </w:pPr>
            <w:r>
              <w:t>383</w:t>
            </w:r>
          </w:p>
        </w:tc>
        <w:tc>
          <w:tcPr>
            <w:tcW w:w="698" w:type="dxa"/>
          </w:tcPr>
          <w:p w:rsidR="009363F9" w:rsidRDefault="009363F9">
            <w:pPr>
              <w:pStyle w:val="ConsPlusNormal"/>
            </w:pPr>
            <w:r>
              <w:t>325</w:t>
            </w:r>
          </w:p>
        </w:tc>
        <w:tc>
          <w:tcPr>
            <w:tcW w:w="698" w:type="dxa"/>
          </w:tcPr>
          <w:p w:rsidR="009363F9" w:rsidRDefault="009363F9">
            <w:pPr>
              <w:pStyle w:val="ConsPlusNormal"/>
            </w:pPr>
            <w:r>
              <w:t>348</w:t>
            </w:r>
          </w:p>
        </w:tc>
        <w:tc>
          <w:tcPr>
            <w:tcW w:w="698" w:type="dxa"/>
          </w:tcPr>
          <w:p w:rsidR="009363F9" w:rsidRDefault="009363F9">
            <w:pPr>
              <w:pStyle w:val="ConsPlusNormal"/>
            </w:pPr>
            <w:r>
              <w:t>276</w:t>
            </w:r>
          </w:p>
        </w:tc>
        <w:tc>
          <w:tcPr>
            <w:tcW w:w="698" w:type="dxa"/>
          </w:tcPr>
          <w:p w:rsidR="009363F9" w:rsidRDefault="009363F9">
            <w:pPr>
              <w:pStyle w:val="ConsPlusNormal"/>
            </w:pPr>
            <w:r>
              <w:t>276</w:t>
            </w:r>
          </w:p>
        </w:tc>
        <w:tc>
          <w:tcPr>
            <w:tcW w:w="698" w:type="dxa"/>
          </w:tcPr>
          <w:p w:rsidR="009363F9" w:rsidRDefault="009363F9">
            <w:pPr>
              <w:pStyle w:val="ConsPlusNormal"/>
            </w:pPr>
            <w:r>
              <w:t>220</w:t>
            </w:r>
          </w:p>
        </w:tc>
        <w:tc>
          <w:tcPr>
            <w:tcW w:w="698" w:type="dxa"/>
          </w:tcPr>
          <w:p w:rsidR="009363F9" w:rsidRDefault="009363F9">
            <w:pPr>
              <w:pStyle w:val="ConsPlusNormal"/>
            </w:pPr>
            <w:r>
              <w:t>226</w:t>
            </w:r>
          </w:p>
        </w:tc>
        <w:tc>
          <w:tcPr>
            <w:tcW w:w="698" w:type="dxa"/>
          </w:tcPr>
          <w:p w:rsidR="009363F9" w:rsidRDefault="009363F9">
            <w:pPr>
              <w:pStyle w:val="ConsPlusNormal"/>
            </w:pPr>
            <w:r>
              <w:t>294</w:t>
            </w:r>
          </w:p>
        </w:tc>
        <w:tc>
          <w:tcPr>
            <w:tcW w:w="698" w:type="dxa"/>
          </w:tcPr>
          <w:p w:rsidR="009363F9" w:rsidRDefault="009363F9">
            <w:pPr>
              <w:pStyle w:val="ConsPlusNormal"/>
            </w:pPr>
            <w:r>
              <w:t>249</w:t>
            </w:r>
          </w:p>
        </w:tc>
        <w:tc>
          <w:tcPr>
            <w:tcW w:w="698" w:type="dxa"/>
          </w:tcPr>
          <w:p w:rsidR="009363F9" w:rsidRDefault="009363F9">
            <w:pPr>
              <w:pStyle w:val="ConsPlusNormal"/>
            </w:pPr>
            <w:r>
              <w:t>283</w:t>
            </w:r>
          </w:p>
        </w:tc>
        <w:tc>
          <w:tcPr>
            <w:tcW w:w="698" w:type="dxa"/>
          </w:tcPr>
          <w:p w:rsidR="009363F9" w:rsidRDefault="009363F9">
            <w:pPr>
              <w:pStyle w:val="ConsPlusNormal"/>
            </w:pPr>
            <w:r>
              <w:t>132</w:t>
            </w:r>
          </w:p>
        </w:tc>
        <w:tc>
          <w:tcPr>
            <w:tcW w:w="698" w:type="dxa"/>
          </w:tcPr>
          <w:p w:rsidR="009363F9" w:rsidRDefault="009363F9">
            <w:pPr>
              <w:pStyle w:val="ConsPlusNormal"/>
            </w:pPr>
            <w:r>
              <w:t>179</w:t>
            </w:r>
          </w:p>
        </w:tc>
        <w:tc>
          <w:tcPr>
            <w:tcW w:w="794" w:type="dxa"/>
          </w:tcPr>
          <w:p w:rsidR="009363F9" w:rsidRDefault="009363F9">
            <w:pPr>
              <w:pStyle w:val="ConsPlusNormal"/>
            </w:pPr>
            <w:r>
              <w:t>442</w:t>
            </w:r>
          </w:p>
        </w:tc>
        <w:tc>
          <w:tcPr>
            <w:tcW w:w="698" w:type="dxa"/>
          </w:tcPr>
          <w:p w:rsidR="009363F9" w:rsidRDefault="009363F9">
            <w:pPr>
              <w:pStyle w:val="ConsPlusNormal"/>
            </w:pPr>
            <w:r>
              <w:t>178</w:t>
            </w:r>
          </w:p>
        </w:tc>
        <w:tc>
          <w:tcPr>
            <w:tcW w:w="698" w:type="dxa"/>
          </w:tcPr>
          <w:p w:rsidR="009363F9" w:rsidRDefault="009363F9">
            <w:pPr>
              <w:pStyle w:val="ConsPlusNormal"/>
            </w:pPr>
            <w:r>
              <w:t>197</w:t>
            </w:r>
          </w:p>
        </w:tc>
        <w:tc>
          <w:tcPr>
            <w:tcW w:w="698" w:type="dxa"/>
          </w:tcPr>
          <w:p w:rsidR="009363F9" w:rsidRDefault="009363F9">
            <w:pPr>
              <w:pStyle w:val="ConsPlusNormal"/>
            </w:pPr>
            <w:r>
              <w:t>302</w:t>
            </w:r>
          </w:p>
        </w:tc>
        <w:tc>
          <w:tcPr>
            <w:tcW w:w="857" w:type="dxa"/>
          </w:tcPr>
          <w:p w:rsidR="009363F9" w:rsidRDefault="009363F9">
            <w:pPr>
              <w:pStyle w:val="ConsPlusNormal"/>
            </w:pPr>
            <w:r>
              <w:t>226</w:t>
            </w:r>
          </w:p>
        </w:tc>
        <w:tc>
          <w:tcPr>
            <w:tcW w:w="968" w:type="dxa"/>
          </w:tcPr>
          <w:p w:rsidR="009363F9" w:rsidRDefault="009363F9">
            <w:pPr>
              <w:pStyle w:val="ConsPlusNormal"/>
            </w:pPr>
            <w:r>
              <w:t>1,00</w:t>
            </w:r>
          </w:p>
        </w:tc>
      </w:tr>
      <w:tr w:rsidR="009363F9">
        <w:tc>
          <w:tcPr>
            <w:tcW w:w="510"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699" w:type="dxa"/>
          </w:tcPr>
          <w:p w:rsidR="009363F9" w:rsidRDefault="009363F9">
            <w:pPr>
              <w:pStyle w:val="ConsPlusNormal"/>
            </w:pPr>
            <w:r>
              <w:t>73</w:t>
            </w:r>
          </w:p>
        </w:tc>
        <w:tc>
          <w:tcPr>
            <w:tcW w:w="698" w:type="dxa"/>
          </w:tcPr>
          <w:p w:rsidR="009363F9" w:rsidRDefault="009363F9">
            <w:pPr>
              <w:pStyle w:val="ConsPlusNormal"/>
            </w:pPr>
            <w:r>
              <w:t>57</w:t>
            </w:r>
          </w:p>
        </w:tc>
        <w:tc>
          <w:tcPr>
            <w:tcW w:w="698" w:type="dxa"/>
          </w:tcPr>
          <w:p w:rsidR="009363F9" w:rsidRDefault="009363F9">
            <w:pPr>
              <w:pStyle w:val="ConsPlusNormal"/>
            </w:pPr>
            <w:r>
              <w:t>55</w:t>
            </w:r>
          </w:p>
        </w:tc>
        <w:tc>
          <w:tcPr>
            <w:tcW w:w="698" w:type="dxa"/>
          </w:tcPr>
          <w:p w:rsidR="009363F9" w:rsidRDefault="009363F9">
            <w:pPr>
              <w:pStyle w:val="ConsPlusNormal"/>
            </w:pPr>
            <w:r>
              <w:t>57</w:t>
            </w:r>
          </w:p>
        </w:tc>
        <w:tc>
          <w:tcPr>
            <w:tcW w:w="698" w:type="dxa"/>
          </w:tcPr>
          <w:p w:rsidR="009363F9" w:rsidRDefault="009363F9">
            <w:pPr>
              <w:pStyle w:val="ConsPlusNormal"/>
            </w:pPr>
            <w:r>
              <w:t>41</w:t>
            </w:r>
          </w:p>
        </w:tc>
        <w:tc>
          <w:tcPr>
            <w:tcW w:w="698" w:type="dxa"/>
          </w:tcPr>
          <w:p w:rsidR="009363F9" w:rsidRDefault="009363F9">
            <w:pPr>
              <w:pStyle w:val="ConsPlusNormal"/>
            </w:pPr>
            <w:r>
              <w:t>68</w:t>
            </w:r>
          </w:p>
        </w:tc>
        <w:tc>
          <w:tcPr>
            <w:tcW w:w="698" w:type="dxa"/>
          </w:tcPr>
          <w:p w:rsidR="009363F9" w:rsidRDefault="009363F9">
            <w:pPr>
              <w:pStyle w:val="ConsPlusNormal"/>
            </w:pPr>
            <w:r>
              <w:t>60</w:t>
            </w:r>
          </w:p>
        </w:tc>
        <w:tc>
          <w:tcPr>
            <w:tcW w:w="698" w:type="dxa"/>
          </w:tcPr>
          <w:p w:rsidR="009363F9" w:rsidRDefault="009363F9">
            <w:pPr>
              <w:pStyle w:val="ConsPlusNormal"/>
            </w:pPr>
            <w:r>
              <w:t>45</w:t>
            </w:r>
          </w:p>
        </w:tc>
        <w:tc>
          <w:tcPr>
            <w:tcW w:w="698" w:type="dxa"/>
          </w:tcPr>
          <w:p w:rsidR="009363F9" w:rsidRDefault="009363F9">
            <w:pPr>
              <w:pStyle w:val="ConsPlusNormal"/>
            </w:pPr>
            <w:r>
              <w:t>74</w:t>
            </w:r>
          </w:p>
        </w:tc>
        <w:tc>
          <w:tcPr>
            <w:tcW w:w="698" w:type="dxa"/>
          </w:tcPr>
          <w:p w:rsidR="009363F9" w:rsidRDefault="009363F9">
            <w:pPr>
              <w:pStyle w:val="ConsPlusNormal"/>
            </w:pPr>
            <w:r>
              <w:t>90</w:t>
            </w:r>
          </w:p>
        </w:tc>
        <w:tc>
          <w:tcPr>
            <w:tcW w:w="698" w:type="dxa"/>
          </w:tcPr>
          <w:p w:rsidR="009363F9" w:rsidRDefault="009363F9">
            <w:pPr>
              <w:pStyle w:val="ConsPlusNormal"/>
            </w:pPr>
            <w:r>
              <w:t>52</w:t>
            </w:r>
          </w:p>
        </w:tc>
        <w:tc>
          <w:tcPr>
            <w:tcW w:w="698" w:type="dxa"/>
          </w:tcPr>
          <w:p w:rsidR="009363F9" w:rsidRDefault="009363F9">
            <w:pPr>
              <w:pStyle w:val="ConsPlusNormal"/>
            </w:pPr>
            <w:r>
              <w:t>75</w:t>
            </w:r>
          </w:p>
        </w:tc>
        <w:tc>
          <w:tcPr>
            <w:tcW w:w="794" w:type="dxa"/>
          </w:tcPr>
          <w:p w:rsidR="009363F9" w:rsidRDefault="009363F9">
            <w:pPr>
              <w:pStyle w:val="ConsPlusNormal"/>
            </w:pPr>
            <w:r>
              <w:t>158</w:t>
            </w:r>
          </w:p>
        </w:tc>
        <w:tc>
          <w:tcPr>
            <w:tcW w:w="698" w:type="dxa"/>
          </w:tcPr>
          <w:p w:rsidR="009363F9" w:rsidRDefault="009363F9">
            <w:pPr>
              <w:pStyle w:val="ConsPlusNormal"/>
            </w:pPr>
            <w:r>
              <w:t>139</w:t>
            </w:r>
          </w:p>
        </w:tc>
        <w:tc>
          <w:tcPr>
            <w:tcW w:w="698" w:type="dxa"/>
          </w:tcPr>
          <w:p w:rsidR="009363F9" w:rsidRDefault="009363F9">
            <w:pPr>
              <w:pStyle w:val="ConsPlusNormal"/>
            </w:pPr>
            <w:r>
              <w:t>41</w:t>
            </w:r>
          </w:p>
        </w:tc>
        <w:tc>
          <w:tcPr>
            <w:tcW w:w="698" w:type="dxa"/>
          </w:tcPr>
          <w:p w:rsidR="009363F9" w:rsidRDefault="009363F9">
            <w:pPr>
              <w:pStyle w:val="ConsPlusNormal"/>
            </w:pPr>
            <w:r>
              <w:t>102</w:t>
            </w:r>
          </w:p>
        </w:tc>
        <w:tc>
          <w:tcPr>
            <w:tcW w:w="857" w:type="dxa"/>
          </w:tcPr>
          <w:p w:rsidR="009363F9" w:rsidRDefault="009363F9">
            <w:pPr>
              <w:pStyle w:val="ConsPlusNormal"/>
            </w:pPr>
            <w:r>
              <w:t>94</w:t>
            </w:r>
          </w:p>
        </w:tc>
        <w:tc>
          <w:tcPr>
            <w:tcW w:w="968" w:type="dxa"/>
          </w:tcPr>
          <w:p w:rsidR="009363F9" w:rsidRDefault="009363F9">
            <w:pPr>
              <w:pStyle w:val="ConsPlusNormal"/>
            </w:pPr>
            <w:r>
              <w:t>1,78</w:t>
            </w:r>
          </w:p>
        </w:tc>
      </w:tr>
      <w:tr w:rsidR="009363F9">
        <w:tc>
          <w:tcPr>
            <w:tcW w:w="510"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699" w:type="dxa"/>
          </w:tcPr>
          <w:p w:rsidR="009363F9" w:rsidRDefault="009363F9">
            <w:pPr>
              <w:pStyle w:val="ConsPlusNormal"/>
            </w:pPr>
            <w:r>
              <w:t>452</w:t>
            </w:r>
          </w:p>
        </w:tc>
        <w:tc>
          <w:tcPr>
            <w:tcW w:w="698" w:type="dxa"/>
          </w:tcPr>
          <w:p w:rsidR="009363F9" w:rsidRDefault="009363F9">
            <w:pPr>
              <w:pStyle w:val="ConsPlusNormal"/>
            </w:pPr>
            <w:r>
              <w:t>474</w:t>
            </w:r>
          </w:p>
        </w:tc>
        <w:tc>
          <w:tcPr>
            <w:tcW w:w="698" w:type="dxa"/>
          </w:tcPr>
          <w:p w:rsidR="009363F9" w:rsidRDefault="009363F9">
            <w:pPr>
              <w:pStyle w:val="ConsPlusNormal"/>
            </w:pPr>
            <w:r>
              <w:t>494</w:t>
            </w:r>
          </w:p>
        </w:tc>
        <w:tc>
          <w:tcPr>
            <w:tcW w:w="698" w:type="dxa"/>
          </w:tcPr>
          <w:p w:rsidR="009363F9" w:rsidRDefault="009363F9">
            <w:pPr>
              <w:pStyle w:val="ConsPlusNormal"/>
            </w:pPr>
            <w:r>
              <w:t>486</w:t>
            </w:r>
          </w:p>
        </w:tc>
        <w:tc>
          <w:tcPr>
            <w:tcW w:w="698" w:type="dxa"/>
          </w:tcPr>
          <w:p w:rsidR="009363F9" w:rsidRDefault="009363F9">
            <w:pPr>
              <w:pStyle w:val="ConsPlusNormal"/>
            </w:pPr>
            <w:r>
              <w:t>737</w:t>
            </w:r>
          </w:p>
        </w:tc>
        <w:tc>
          <w:tcPr>
            <w:tcW w:w="698" w:type="dxa"/>
          </w:tcPr>
          <w:p w:rsidR="009363F9" w:rsidRDefault="009363F9">
            <w:pPr>
              <w:pStyle w:val="ConsPlusNormal"/>
            </w:pPr>
            <w:r>
              <w:t>436</w:t>
            </w:r>
          </w:p>
        </w:tc>
        <w:tc>
          <w:tcPr>
            <w:tcW w:w="698" w:type="dxa"/>
          </w:tcPr>
          <w:p w:rsidR="009363F9" w:rsidRDefault="009363F9">
            <w:pPr>
              <w:pStyle w:val="ConsPlusNormal"/>
            </w:pPr>
            <w:r>
              <w:t>482</w:t>
            </w:r>
          </w:p>
        </w:tc>
        <w:tc>
          <w:tcPr>
            <w:tcW w:w="698" w:type="dxa"/>
          </w:tcPr>
          <w:p w:rsidR="009363F9" w:rsidRDefault="009363F9">
            <w:pPr>
              <w:pStyle w:val="ConsPlusNormal"/>
            </w:pPr>
            <w:r>
              <w:t>460</w:t>
            </w:r>
          </w:p>
        </w:tc>
        <w:tc>
          <w:tcPr>
            <w:tcW w:w="698" w:type="dxa"/>
          </w:tcPr>
          <w:p w:rsidR="009363F9" w:rsidRDefault="009363F9">
            <w:pPr>
              <w:pStyle w:val="ConsPlusNormal"/>
            </w:pPr>
            <w:r>
              <w:t>557</w:t>
            </w:r>
          </w:p>
        </w:tc>
        <w:tc>
          <w:tcPr>
            <w:tcW w:w="698" w:type="dxa"/>
          </w:tcPr>
          <w:p w:rsidR="009363F9" w:rsidRDefault="009363F9">
            <w:pPr>
              <w:pStyle w:val="ConsPlusNormal"/>
            </w:pPr>
            <w:r>
              <w:t>608</w:t>
            </w:r>
          </w:p>
        </w:tc>
        <w:tc>
          <w:tcPr>
            <w:tcW w:w="698" w:type="dxa"/>
          </w:tcPr>
          <w:p w:rsidR="009363F9" w:rsidRDefault="009363F9">
            <w:pPr>
              <w:pStyle w:val="ConsPlusNormal"/>
            </w:pPr>
            <w:r>
              <w:t>283</w:t>
            </w:r>
          </w:p>
        </w:tc>
        <w:tc>
          <w:tcPr>
            <w:tcW w:w="698" w:type="dxa"/>
          </w:tcPr>
          <w:p w:rsidR="009363F9" w:rsidRDefault="009363F9">
            <w:pPr>
              <w:pStyle w:val="ConsPlusNormal"/>
            </w:pPr>
            <w:r>
              <w:t>410</w:t>
            </w:r>
          </w:p>
        </w:tc>
        <w:tc>
          <w:tcPr>
            <w:tcW w:w="794" w:type="dxa"/>
          </w:tcPr>
          <w:p w:rsidR="009363F9" w:rsidRDefault="009363F9">
            <w:pPr>
              <w:pStyle w:val="ConsPlusNormal"/>
            </w:pPr>
            <w:r>
              <w:t>540</w:t>
            </w:r>
          </w:p>
        </w:tc>
        <w:tc>
          <w:tcPr>
            <w:tcW w:w="698" w:type="dxa"/>
          </w:tcPr>
          <w:p w:rsidR="009363F9" w:rsidRDefault="009363F9">
            <w:pPr>
              <w:pStyle w:val="ConsPlusNormal"/>
            </w:pPr>
            <w:r>
              <w:t>410</w:t>
            </w:r>
          </w:p>
        </w:tc>
        <w:tc>
          <w:tcPr>
            <w:tcW w:w="698" w:type="dxa"/>
          </w:tcPr>
          <w:p w:rsidR="009363F9" w:rsidRDefault="009363F9">
            <w:pPr>
              <w:pStyle w:val="ConsPlusNormal"/>
            </w:pPr>
            <w:r>
              <w:t>246</w:t>
            </w:r>
          </w:p>
        </w:tc>
        <w:tc>
          <w:tcPr>
            <w:tcW w:w="698" w:type="dxa"/>
          </w:tcPr>
          <w:p w:rsidR="009363F9" w:rsidRDefault="009363F9">
            <w:pPr>
              <w:pStyle w:val="ConsPlusNormal"/>
            </w:pPr>
            <w:r>
              <w:t>231</w:t>
            </w:r>
          </w:p>
        </w:tc>
        <w:tc>
          <w:tcPr>
            <w:tcW w:w="857" w:type="dxa"/>
          </w:tcPr>
          <w:p w:rsidR="009363F9" w:rsidRDefault="009363F9">
            <w:pPr>
              <w:pStyle w:val="ConsPlusNormal"/>
            </w:pPr>
            <w:r>
              <w:t>296</w:t>
            </w:r>
          </w:p>
        </w:tc>
        <w:tc>
          <w:tcPr>
            <w:tcW w:w="968" w:type="dxa"/>
          </w:tcPr>
          <w:p w:rsidR="009363F9" w:rsidRDefault="009363F9">
            <w:pPr>
              <w:pStyle w:val="ConsPlusNormal"/>
            </w:pPr>
            <w:r>
              <w:t>1,15</w:t>
            </w:r>
          </w:p>
        </w:tc>
      </w:tr>
      <w:tr w:rsidR="009363F9">
        <w:tc>
          <w:tcPr>
            <w:tcW w:w="510"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699" w:type="dxa"/>
          </w:tcPr>
          <w:p w:rsidR="009363F9" w:rsidRDefault="009363F9">
            <w:pPr>
              <w:pStyle w:val="ConsPlusNormal"/>
            </w:pPr>
            <w:r>
              <w:t>301</w:t>
            </w:r>
          </w:p>
        </w:tc>
        <w:tc>
          <w:tcPr>
            <w:tcW w:w="698" w:type="dxa"/>
          </w:tcPr>
          <w:p w:rsidR="009363F9" w:rsidRDefault="009363F9">
            <w:pPr>
              <w:pStyle w:val="ConsPlusNormal"/>
            </w:pPr>
            <w:r>
              <w:t>491</w:t>
            </w:r>
          </w:p>
        </w:tc>
        <w:tc>
          <w:tcPr>
            <w:tcW w:w="698" w:type="dxa"/>
          </w:tcPr>
          <w:p w:rsidR="009363F9" w:rsidRDefault="009363F9">
            <w:pPr>
              <w:pStyle w:val="ConsPlusNormal"/>
            </w:pPr>
            <w:r>
              <w:t>451</w:t>
            </w:r>
          </w:p>
        </w:tc>
        <w:tc>
          <w:tcPr>
            <w:tcW w:w="698" w:type="dxa"/>
          </w:tcPr>
          <w:p w:rsidR="009363F9" w:rsidRDefault="009363F9">
            <w:pPr>
              <w:pStyle w:val="ConsPlusNormal"/>
            </w:pPr>
            <w:r>
              <w:t>382</w:t>
            </w:r>
          </w:p>
        </w:tc>
        <w:tc>
          <w:tcPr>
            <w:tcW w:w="698" w:type="dxa"/>
          </w:tcPr>
          <w:p w:rsidR="009363F9" w:rsidRDefault="009363F9">
            <w:pPr>
              <w:pStyle w:val="ConsPlusNormal"/>
            </w:pPr>
            <w:r>
              <w:t>457</w:t>
            </w:r>
          </w:p>
        </w:tc>
        <w:tc>
          <w:tcPr>
            <w:tcW w:w="698" w:type="dxa"/>
          </w:tcPr>
          <w:p w:rsidR="009363F9" w:rsidRDefault="009363F9">
            <w:pPr>
              <w:pStyle w:val="ConsPlusNormal"/>
            </w:pPr>
            <w:r>
              <w:t>415</w:t>
            </w:r>
          </w:p>
        </w:tc>
        <w:tc>
          <w:tcPr>
            <w:tcW w:w="698" w:type="dxa"/>
          </w:tcPr>
          <w:p w:rsidR="009363F9" w:rsidRDefault="009363F9">
            <w:pPr>
              <w:pStyle w:val="ConsPlusNormal"/>
            </w:pPr>
            <w:r>
              <w:t>363</w:t>
            </w:r>
          </w:p>
        </w:tc>
        <w:tc>
          <w:tcPr>
            <w:tcW w:w="698" w:type="dxa"/>
          </w:tcPr>
          <w:p w:rsidR="009363F9" w:rsidRDefault="009363F9">
            <w:pPr>
              <w:pStyle w:val="ConsPlusNormal"/>
            </w:pPr>
            <w:r>
              <w:t>242</w:t>
            </w:r>
          </w:p>
        </w:tc>
        <w:tc>
          <w:tcPr>
            <w:tcW w:w="698" w:type="dxa"/>
          </w:tcPr>
          <w:p w:rsidR="009363F9" w:rsidRDefault="009363F9">
            <w:pPr>
              <w:pStyle w:val="ConsPlusNormal"/>
            </w:pPr>
            <w:r>
              <w:t>334</w:t>
            </w:r>
          </w:p>
        </w:tc>
        <w:tc>
          <w:tcPr>
            <w:tcW w:w="698" w:type="dxa"/>
          </w:tcPr>
          <w:p w:rsidR="009363F9" w:rsidRDefault="009363F9">
            <w:pPr>
              <w:pStyle w:val="ConsPlusNormal"/>
            </w:pPr>
            <w:r>
              <w:t>396</w:t>
            </w:r>
          </w:p>
        </w:tc>
        <w:tc>
          <w:tcPr>
            <w:tcW w:w="698" w:type="dxa"/>
          </w:tcPr>
          <w:p w:rsidR="009363F9" w:rsidRDefault="009363F9">
            <w:pPr>
              <w:pStyle w:val="ConsPlusNormal"/>
            </w:pPr>
            <w:r>
              <w:t>233</w:t>
            </w:r>
          </w:p>
        </w:tc>
        <w:tc>
          <w:tcPr>
            <w:tcW w:w="698" w:type="dxa"/>
          </w:tcPr>
          <w:p w:rsidR="009363F9" w:rsidRDefault="009363F9">
            <w:pPr>
              <w:pStyle w:val="ConsPlusNormal"/>
            </w:pPr>
            <w:r>
              <w:t>337</w:t>
            </w:r>
          </w:p>
        </w:tc>
        <w:tc>
          <w:tcPr>
            <w:tcW w:w="794" w:type="dxa"/>
          </w:tcPr>
          <w:p w:rsidR="009363F9" w:rsidRDefault="009363F9">
            <w:pPr>
              <w:pStyle w:val="ConsPlusNormal"/>
            </w:pPr>
            <w:r>
              <w:t>538</w:t>
            </w:r>
          </w:p>
        </w:tc>
        <w:tc>
          <w:tcPr>
            <w:tcW w:w="698" w:type="dxa"/>
          </w:tcPr>
          <w:p w:rsidR="009363F9" w:rsidRDefault="009363F9">
            <w:pPr>
              <w:pStyle w:val="ConsPlusNormal"/>
            </w:pPr>
            <w:r>
              <w:t>458</w:t>
            </w:r>
          </w:p>
        </w:tc>
        <w:tc>
          <w:tcPr>
            <w:tcW w:w="698" w:type="dxa"/>
          </w:tcPr>
          <w:p w:rsidR="009363F9" w:rsidRDefault="009363F9">
            <w:pPr>
              <w:pStyle w:val="ConsPlusNormal"/>
            </w:pPr>
            <w:r>
              <w:t>338</w:t>
            </w:r>
          </w:p>
        </w:tc>
        <w:tc>
          <w:tcPr>
            <w:tcW w:w="698" w:type="dxa"/>
          </w:tcPr>
          <w:p w:rsidR="009363F9" w:rsidRDefault="009363F9">
            <w:pPr>
              <w:pStyle w:val="ConsPlusNormal"/>
            </w:pPr>
            <w:r>
              <w:t>357</w:t>
            </w:r>
          </w:p>
        </w:tc>
        <w:tc>
          <w:tcPr>
            <w:tcW w:w="857" w:type="dxa"/>
          </w:tcPr>
          <w:p w:rsidR="009363F9" w:rsidRDefault="009363F9">
            <w:pPr>
              <w:pStyle w:val="ConsPlusNormal"/>
            </w:pPr>
            <w:r>
              <w:t>384</w:t>
            </w:r>
          </w:p>
        </w:tc>
        <w:tc>
          <w:tcPr>
            <w:tcW w:w="968" w:type="dxa"/>
          </w:tcPr>
          <w:p w:rsidR="009363F9" w:rsidRDefault="009363F9">
            <w:pPr>
              <w:pStyle w:val="ConsPlusNormal"/>
            </w:pPr>
            <w:r>
              <w:t>1,50</w:t>
            </w:r>
          </w:p>
        </w:tc>
      </w:tr>
      <w:tr w:rsidR="009363F9">
        <w:tc>
          <w:tcPr>
            <w:tcW w:w="510"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699" w:type="dxa"/>
          </w:tcPr>
          <w:p w:rsidR="009363F9" w:rsidRDefault="009363F9">
            <w:pPr>
              <w:pStyle w:val="ConsPlusNormal"/>
            </w:pPr>
            <w:r>
              <w:t>625</w:t>
            </w:r>
          </w:p>
        </w:tc>
        <w:tc>
          <w:tcPr>
            <w:tcW w:w="698" w:type="dxa"/>
          </w:tcPr>
          <w:p w:rsidR="009363F9" w:rsidRDefault="009363F9">
            <w:pPr>
              <w:pStyle w:val="ConsPlusNormal"/>
            </w:pPr>
            <w:r>
              <w:t>869</w:t>
            </w:r>
          </w:p>
        </w:tc>
        <w:tc>
          <w:tcPr>
            <w:tcW w:w="698" w:type="dxa"/>
          </w:tcPr>
          <w:p w:rsidR="009363F9" w:rsidRDefault="009363F9">
            <w:pPr>
              <w:pStyle w:val="ConsPlusNormal"/>
            </w:pPr>
            <w:r>
              <w:t>652</w:t>
            </w:r>
          </w:p>
        </w:tc>
        <w:tc>
          <w:tcPr>
            <w:tcW w:w="698" w:type="dxa"/>
          </w:tcPr>
          <w:p w:rsidR="009363F9" w:rsidRDefault="009363F9">
            <w:pPr>
              <w:pStyle w:val="ConsPlusNormal"/>
            </w:pPr>
            <w:r>
              <w:t>673</w:t>
            </w:r>
          </w:p>
        </w:tc>
        <w:tc>
          <w:tcPr>
            <w:tcW w:w="698" w:type="dxa"/>
          </w:tcPr>
          <w:p w:rsidR="009363F9" w:rsidRDefault="009363F9">
            <w:pPr>
              <w:pStyle w:val="ConsPlusNormal"/>
            </w:pPr>
            <w:r>
              <w:t>989</w:t>
            </w:r>
          </w:p>
        </w:tc>
        <w:tc>
          <w:tcPr>
            <w:tcW w:w="698" w:type="dxa"/>
          </w:tcPr>
          <w:p w:rsidR="009363F9" w:rsidRDefault="009363F9">
            <w:pPr>
              <w:pStyle w:val="ConsPlusNormal"/>
            </w:pPr>
            <w:r>
              <w:t>663</w:t>
            </w:r>
          </w:p>
        </w:tc>
        <w:tc>
          <w:tcPr>
            <w:tcW w:w="698" w:type="dxa"/>
          </w:tcPr>
          <w:p w:rsidR="009363F9" w:rsidRDefault="009363F9">
            <w:pPr>
              <w:pStyle w:val="ConsPlusNormal"/>
            </w:pPr>
            <w:r>
              <w:t>732</w:t>
            </w:r>
          </w:p>
        </w:tc>
        <w:tc>
          <w:tcPr>
            <w:tcW w:w="698" w:type="dxa"/>
          </w:tcPr>
          <w:p w:rsidR="009363F9" w:rsidRDefault="009363F9">
            <w:pPr>
              <w:pStyle w:val="ConsPlusNormal"/>
            </w:pPr>
            <w:r>
              <w:t>744</w:t>
            </w:r>
          </w:p>
        </w:tc>
        <w:tc>
          <w:tcPr>
            <w:tcW w:w="698" w:type="dxa"/>
          </w:tcPr>
          <w:p w:rsidR="009363F9" w:rsidRDefault="009363F9">
            <w:pPr>
              <w:pStyle w:val="ConsPlusNormal"/>
            </w:pPr>
            <w:r>
              <w:t>775</w:t>
            </w:r>
          </w:p>
        </w:tc>
        <w:tc>
          <w:tcPr>
            <w:tcW w:w="698" w:type="dxa"/>
          </w:tcPr>
          <w:p w:rsidR="009363F9" w:rsidRDefault="009363F9">
            <w:pPr>
              <w:pStyle w:val="ConsPlusNormal"/>
            </w:pPr>
            <w:r>
              <w:t>838</w:t>
            </w:r>
          </w:p>
        </w:tc>
        <w:tc>
          <w:tcPr>
            <w:tcW w:w="698" w:type="dxa"/>
          </w:tcPr>
          <w:p w:rsidR="009363F9" w:rsidRDefault="009363F9">
            <w:pPr>
              <w:pStyle w:val="ConsPlusNormal"/>
            </w:pPr>
            <w:r>
              <w:t>515</w:t>
            </w:r>
          </w:p>
        </w:tc>
        <w:tc>
          <w:tcPr>
            <w:tcW w:w="698" w:type="dxa"/>
          </w:tcPr>
          <w:p w:rsidR="009363F9" w:rsidRDefault="009363F9">
            <w:pPr>
              <w:pStyle w:val="ConsPlusNormal"/>
            </w:pPr>
            <w:r>
              <w:t>419</w:t>
            </w:r>
          </w:p>
        </w:tc>
        <w:tc>
          <w:tcPr>
            <w:tcW w:w="794" w:type="dxa"/>
          </w:tcPr>
          <w:p w:rsidR="009363F9" w:rsidRDefault="009363F9">
            <w:pPr>
              <w:pStyle w:val="ConsPlusNormal"/>
            </w:pPr>
            <w:r>
              <w:t>1211</w:t>
            </w:r>
          </w:p>
        </w:tc>
        <w:tc>
          <w:tcPr>
            <w:tcW w:w="698" w:type="dxa"/>
          </w:tcPr>
          <w:p w:rsidR="009363F9" w:rsidRDefault="009363F9">
            <w:pPr>
              <w:pStyle w:val="ConsPlusNormal"/>
            </w:pPr>
            <w:r>
              <w:t>793</w:t>
            </w:r>
          </w:p>
        </w:tc>
        <w:tc>
          <w:tcPr>
            <w:tcW w:w="698" w:type="dxa"/>
          </w:tcPr>
          <w:p w:rsidR="009363F9" w:rsidRDefault="009363F9">
            <w:pPr>
              <w:pStyle w:val="ConsPlusNormal"/>
            </w:pPr>
            <w:r>
              <w:t>544</w:t>
            </w:r>
          </w:p>
        </w:tc>
        <w:tc>
          <w:tcPr>
            <w:tcW w:w="698" w:type="dxa"/>
          </w:tcPr>
          <w:p w:rsidR="009363F9" w:rsidRDefault="009363F9">
            <w:pPr>
              <w:pStyle w:val="ConsPlusNormal"/>
            </w:pPr>
            <w:r>
              <w:t>318</w:t>
            </w:r>
          </w:p>
        </w:tc>
        <w:tc>
          <w:tcPr>
            <w:tcW w:w="857" w:type="dxa"/>
          </w:tcPr>
          <w:p w:rsidR="009363F9" w:rsidRDefault="009363F9">
            <w:pPr>
              <w:pStyle w:val="ConsPlusNormal"/>
            </w:pPr>
            <w:r>
              <w:t>552</w:t>
            </w:r>
          </w:p>
        </w:tc>
        <w:tc>
          <w:tcPr>
            <w:tcW w:w="968" w:type="dxa"/>
          </w:tcPr>
          <w:p w:rsidR="009363F9" w:rsidRDefault="009363F9">
            <w:pPr>
              <w:pStyle w:val="ConsPlusNormal"/>
            </w:pPr>
            <w:r>
              <w:t>1,65</w:t>
            </w:r>
          </w:p>
        </w:tc>
      </w:tr>
      <w:tr w:rsidR="009363F9">
        <w:tc>
          <w:tcPr>
            <w:tcW w:w="510"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699" w:type="dxa"/>
          </w:tcPr>
          <w:p w:rsidR="009363F9" w:rsidRDefault="009363F9">
            <w:pPr>
              <w:pStyle w:val="ConsPlusNormal"/>
            </w:pPr>
            <w:r>
              <w:t>731</w:t>
            </w:r>
          </w:p>
        </w:tc>
        <w:tc>
          <w:tcPr>
            <w:tcW w:w="698" w:type="dxa"/>
          </w:tcPr>
          <w:p w:rsidR="009363F9" w:rsidRDefault="009363F9">
            <w:pPr>
              <w:pStyle w:val="ConsPlusNormal"/>
            </w:pPr>
            <w:r>
              <w:t>729</w:t>
            </w:r>
          </w:p>
        </w:tc>
        <w:tc>
          <w:tcPr>
            <w:tcW w:w="698" w:type="dxa"/>
          </w:tcPr>
          <w:p w:rsidR="009363F9" w:rsidRDefault="009363F9">
            <w:pPr>
              <w:pStyle w:val="ConsPlusNormal"/>
            </w:pPr>
            <w:r>
              <w:t>539</w:t>
            </w:r>
          </w:p>
        </w:tc>
        <w:tc>
          <w:tcPr>
            <w:tcW w:w="698" w:type="dxa"/>
          </w:tcPr>
          <w:p w:rsidR="009363F9" w:rsidRDefault="009363F9">
            <w:pPr>
              <w:pStyle w:val="ConsPlusNormal"/>
            </w:pPr>
            <w:r>
              <w:t>489</w:t>
            </w:r>
          </w:p>
        </w:tc>
        <w:tc>
          <w:tcPr>
            <w:tcW w:w="698" w:type="dxa"/>
          </w:tcPr>
          <w:p w:rsidR="009363F9" w:rsidRDefault="009363F9">
            <w:pPr>
              <w:pStyle w:val="ConsPlusNormal"/>
            </w:pPr>
            <w:r>
              <w:t>546</w:t>
            </w:r>
          </w:p>
        </w:tc>
        <w:tc>
          <w:tcPr>
            <w:tcW w:w="698" w:type="dxa"/>
          </w:tcPr>
          <w:p w:rsidR="009363F9" w:rsidRDefault="009363F9">
            <w:pPr>
              <w:pStyle w:val="ConsPlusNormal"/>
            </w:pPr>
            <w:r>
              <w:t>610</w:t>
            </w:r>
          </w:p>
        </w:tc>
        <w:tc>
          <w:tcPr>
            <w:tcW w:w="698" w:type="dxa"/>
          </w:tcPr>
          <w:p w:rsidR="009363F9" w:rsidRDefault="009363F9">
            <w:pPr>
              <w:pStyle w:val="ConsPlusNormal"/>
            </w:pPr>
            <w:r>
              <w:t>523</w:t>
            </w:r>
          </w:p>
        </w:tc>
        <w:tc>
          <w:tcPr>
            <w:tcW w:w="698" w:type="dxa"/>
          </w:tcPr>
          <w:p w:rsidR="009363F9" w:rsidRDefault="009363F9">
            <w:pPr>
              <w:pStyle w:val="ConsPlusNormal"/>
            </w:pPr>
            <w:r>
              <w:t>385</w:t>
            </w:r>
          </w:p>
        </w:tc>
        <w:tc>
          <w:tcPr>
            <w:tcW w:w="698" w:type="dxa"/>
          </w:tcPr>
          <w:p w:rsidR="009363F9" w:rsidRDefault="009363F9">
            <w:pPr>
              <w:pStyle w:val="ConsPlusNormal"/>
            </w:pPr>
            <w:r>
              <w:t>401</w:t>
            </w:r>
          </w:p>
        </w:tc>
        <w:tc>
          <w:tcPr>
            <w:tcW w:w="698" w:type="dxa"/>
          </w:tcPr>
          <w:p w:rsidR="009363F9" w:rsidRDefault="009363F9">
            <w:pPr>
              <w:pStyle w:val="ConsPlusNormal"/>
            </w:pPr>
            <w:r>
              <w:t>282</w:t>
            </w:r>
          </w:p>
        </w:tc>
        <w:tc>
          <w:tcPr>
            <w:tcW w:w="698" w:type="dxa"/>
          </w:tcPr>
          <w:p w:rsidR="009363F9" w:rsidRDefault="009363F9">
            <w:pPr>
              <w:pStyle w:val="ConsPlusNormal"/>
            </w:pPr>
            <w:r>
              <w:t>236</w:t>
            </w:r>
          </w:p>
        </w:tc>
        <w:tc>
          <w:tcPr>
            <w:tcW w:w="698" w:type="dxa"/>
          </w:tcPr>
          <w:p w:rsidR="009363F9" w:rsidRDefault="009363F9">
            <w:pPr>
              <w:pStyle w:val="ConsPlusNormal"/>
            </w:pPr>
            <w:r>
              <w:t>272</w:t>
            </w:r>
          </w:p>
        </w:tc>
        <w:tc>
          <w:tcPr>
            <w:tcW w:w="794" w:type="dxa"/>
          </w:tcPr>
          <w:p w:rsidR="009363F9" w:rsidRDefault="009363F9">
            <w:pPr>
              <w:pStyle w:val="ConsPlusNormal"/>
            </w:pPr>
            <w:r>
              <w:t>589</w:t>
            </w:r>
          </w:p>
        </w:tc>
        <w:tc>
          <w:tcPr>
            <w:tcW w:w="698" w:type="dxa"/>
          </w:tcPr>
          <w:p w:rsidR="009363F9" w:rsidRDefault="009363F9">
            <w:pPr>
              <w:pStyle w:val="ConsPlusNormal"/>
            </w:pPr>
            <w:r>
              <w:t>442</w:t>
            </w:r>
          </w:p>
        </w:tc>
        <w:tc>
          <w:tcPr>
            <w:tcW w:w="698" w:type="dxa"/>
          </w:tcPr>
          <w:p w:rsidR="009363F9" w:rsidRDefault="009363F9">
            <w:pPr>
              <w:pStyle w:val="ConsPlusNormal"/>
            </w:pPr>
            <w:r>
              <w:t>297</w:t>
            </w:r>
          </w:p>
        </w:tc>
        <w:tc>
          <w:tcPr>
            <w:tcW w:w="698" w:type="dxa"/>
          </w:tcPr>
          <w:p w:rsidR="009363F9" w:rsidRDefault="009363F9">
            <w:pPr>
              <w:pStyle w:val="ConsPlusNormal"/>
            </w:pPr>
            <w:r>
              <w:t>254</w:t>
            </w:r>
          </w:p>
        </w:tc>
        <w:tc>
          <w:tcPr>
            <w:tcW w:w="857" w:type="dxa"/>
          </w:tcPr>
          <w:p w:rsidR="009363F9" w:rsidRDefault="009363F9">
            <w:pPr>
              <w:pStyle w:val="ConsPlusNormal"/>
            </w:pPr>
            <w:r>
              <w:t>331</w:t>
            </w:r>
          </w:p>
        </w:tc>
        <w:tc>
          <w:tcPr>
            <w:tcW w:w="968" w:type="dxa"/>
          </w:tcPr>
          <w:p w:rsidR="009363F9" w:rsidRDefault="009363F9">
            <w:pPr>
              <w:pStyle w:val="ConsPlusNormal"/>
            </w:pPr>
            <w:r>
              <w:t>1,31</w:t>
            </w:r>
          </w:p>
        </w:tc>
      </w:tr>
      <w:tr w:rsidR="009363F9">
        <w:tc>
          <w:tcPr>
            <w:tcW w:w="510"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699" w:type="dxa"/>
          </w:tcPr>
          <w:p w:rsidR="009363F9" w:rsidRDefault="009363F9">
            <w:pPr>
              <w:pStyle w:val="ConsPlusNormal"/>
            </w:pPr>
            <w:r>
              <w:t>299</w:t>
            </w:r>
          </w:p>
        </w:tc>
        <w:tc>
          <w:tcPr>
            <w:tcW w:w="698" w:type="dxa"/>
          </w:tcPr>
          <w:p w:rsidR="009363F9" w:rsidRDefault="009363F9">
            <w:pPr>
              <w:pStyle w:val="ConsPlusNormal"/>
            </w:pPr>
            <w:r>
              <w:t>264</w:t>
            </w:r>
          </w:p>
        </w:tc>
        <w:tc>
          <w:tcPr>
            <w:tcW w:w="698" w:type="dxa"/>
          </w:tcPr>
          <w:p w:rsidR="009363F9" w:rsidRDefault="009363F9">
            <w:pPr>
              <w:pStyle w:val="ConsPlusNormal"/>
            </w:pPr>
            <w:r>
              <w:t>247</w:t>
            </w:r>
          </w:p>
        </w:tc>
        <w:tc>
          <w:tcPr>
            <w:tcW w:w="698" w:type="dxa"/>
          </w:tcPr>
          <w:p w:rsidR="009363F9" w:rsidRDefault="009363F9">
            <w:pPr>
              <w:pStyle w:val="ConsPlusNormal"/>
            </w:pPr>
            <w:r>
              <w:t>209</w:t>
            </w:r>
          </w:p>
        </w:tc>
        <w:tc>
          <w:tcPr>
            <w:tcW w:w="698" w:type="dxa"/>
          </w:tcPr>
          <w:p w:rsidR="009363F9" w:rsidRDefault="009363F9">
            <w:pPr>
              <w:pStyle w:val="ConsPlusNormal"/>
            </w:pPr>
            <w:r>
              <w:t>188</w:t>
            </w:r>
          </w:p>
        </w:tc>
        <w:tc>
          <w:tcPr>
            <w:tcW w:w="698" w:type="dxa"/>
          </w:tcPr>
          <w:p w:rsidR="009363F9" w:rsidRDefault="009363F9">
            <w:pPr>
              <w:pStyle w:val="ConsPlusNormal"/>
            </w:pPr>
            <w:r>
              <w:t>266</w:t>
            </w:r>
          </w:p>
        </w:tc>
        <w:tc>
          <w:tcPr>
            <w:tcW w:w="698" w:type="dxa"/>
          </w:tcPr>
          <w:p w:rsidR="009363F9" w:rsidRDefault="009363F9">
            <w:pPr>
              <w:pStyle w:val="ConsPlusNormal"/>
            </w:pPr>
            <w:r>
              <w:t>216</w:t>
            </w:r>
          </w:p>
        </w:tc>
        <w:tc>
          <w:tcPr>
            <w:tcW w:w="698" w:type="dxa"/>
          </w:tcPr>
          <w:p w:rsidR="009363F9" w:rsidRDefault="009363F9">
            <w:pPr>
              <w:pStyle w:val="ConsPlusNormal"/>
            </w:pPr>
            <w:r>
              <w:t>184</w:t>
            </w:r>
          </w:p>
        </w:tc>
        <w:tc>
          <w:tcPr>
            <w:tcW w:w="698" w:type="dxa"/>
          </w:tcPr>
          <w:p w:rsidR="009363F9" w:rsidRDefault="009363F9">
            <w:pPr>
              <w:pStyle w:val="ConsPlusNormal"/>
            </w:pPr>
            <w:r>
              <w:t>262</w:t>
            </w:r>
          </w:p>
        </w:tc>
        <w:tc>
          <w:tcPr>
            <w:tcW w:w="698" w:type="dxa"/>
          </w:tcPr>
          <w:p w:rsidR="009363F9" w:rsidRDefault="009363F9">
            <w:pPr>
              <w:pStyle w:val="ConsPlusNormal"/>
            </w:pPr>
            <w:r>
              <w:t>185</w:t>
            </w:r>
          </w:p>
        </w:tc>
        <w:tc>
          <w:tcPr>
            <w:tcW w:w="698" w:type="dxa"/>
          </w:tcPr>
          <w:p w:rsidR="009363F9" w:rsidRDefault="009363F9">
            <w:pPr>
              <w:pStyle w:val="ConsPlusNormal"/>
            </w:pPr>
            <w:r>
              <w:t>149</w:t>
            </w:r>
          </w:p>
        </w:tc>
        <w:tc>
          <w:tcPr>
            <w:tcW w:w="698" w:type="dxa"/>
          </w:tcPr>
          <w:p w:rsidR="009363F9" w:rsidRDefault="009363F9">
            <w:pPr>
              <w:pStyle w:val="ConsPlusNormal"/>
            </w:pPr>
            <w:r>
              <w:t>155</w:t>
            </w:r>
          </w:p>
        </w:tc>
        <w:tc>
          <w:tcPr>
            <w:tcW w:w="794" w:type="dxa"/>
          </w:tcPr>
          <w:p w:rsidR="009363F9" w:rsidRDefault="009363F9">
            <w:pPr>
              <w:pStyle w:val="ConsPlusNormal"/>
            </w:pPr>
            <w:r>
              <w:t>331</w:t>
            </w:r>
          </w:p>
        </w:tc>
        <w:tc>
          <w:tcPr>
            <w:tcW w:w="698" w:type="dxa"/>
          </w:tcPr>
          <w:p w:rsidR="009363F9" w:rsidRDefault="009363F9">
            <w:pPr>
              <w:pStyle w:val="ConsPlusNormal"/>
            </w:pPr>
            <w:r>
              <w:t>232</w:t>
            </w:r>
          </w:p>
        </w:tc>
        <w:tc>
          <w:tcPr>
            <w:tcW w:w="698" w:type="dxa"/>
          </w:tcPr>
          <w:p w:rsidR="009363F9" w:rsidRDefault="009363F9">
            <w:pPr>
              <w:pStyle w:val="ConsPlusNormal"/>
            </w:pPr>
            <w:r>
              <w:t>133</w:t>
            </w:r>
          </w:p>
        </w:tc>
        <w:tc>
          <w:tcPr>
            <w:tcW w:w="698" w:type="dxa"/>
          </w:tcPr>
          <w:p w:rsidR="009363F9" w:rsidRDefault="009363F9">
            <w:pPr>
              <w:pStyle w:val="ConsPlusNormal"/>
            </w:pPr>
            <w:r>
              <w:t>105</w:t>
            </w:r>
          </w:p>
        </w:tc>
        <w:tc>
          <w:tcPr>
            <w:tcW w:w="857" w:type="dxa"/>
          </w:tcPr>
          <w:p w:rsidR="009363F9" w:rsidRDefault="009363F9">
            <w:pPr>
              <w:pStyle w:val="ConsPlusNormal"/>
            </w:pPr>
            <w:r>
              <w:t>157</w:t>
            </w:r>
          </w:p>
        </w:tc>
        <w:tc>
          <w:tcPr>
            <w:tcW w:w="968" w:type="dxa"/>
          </w:tcPr>
          <w:p w:rsidR="009363F9" w:rsidRDefault="009363F9">
            <w:pPr>
              <w:pStyle w:val="ConsPlusNormal"/>
            </w:pPr>
            <w:r>
              <w:t>1,00</w:t>
            </w:r>
          </w:p>
        </w:tc>
      </w:tr>
      <w:tr w:rsidR="009363F9">
        <w:tc>
          <w:tcPr>
            <w:tcW w:w="510"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699" w:type="dxa"/>
          </w:tcPr>
          <w:p w:rsidR="009363F9" w:rsidRDefault="009363F9">
            <w:pPr>
              <w:pStyle w:val="ConsPlusNormal"/>
            </w:pPr>
            <w:r>
              <w:t>255</w:t>
            </w:r>
          </w:p>
        </w:tc>
        <w:tc>
          <w:tcPr>
            <w:tcW w:w="698" w:type="dxa"/>
          </w:tcPr>
          <w:p w:rsidR="009363F9" w:rsidRDefault="009363F9">
            <w:pPr>
              <w:pStyle w:val="ConsPlusNormal"/>
            </w:pPr>
            <w:r>
              <w:t>322</w:t>
            </w:r>
          </w:p>
        </w:tc>
        <w:tc>
          <w:tcPr>
            <w:tcW w:w="698" w:type="dxa"/>
          </w:tcPr>
          <w:p w:rsidR="009363F9" w:rsidRDefault="009363F9">
            <w:pPr>
              <w:pStyle w:val="ConsPlusNormal"/>
            </w:pPr>
            <w:r>
              <w:t>422</w:t>
            </w:r>
          </w:p>
        </w:tc>
        <w:tc>
          <w:tcPr>
            <w:tcW w:w="698" w:type="dxa"/>
          </w:tcPr>
          <w:p w:rsidR="009363F9" w:rsidRDefault="009363F9">
            <w:pPr>
              <w:pStyle w:val="ConsPlusNormal"/>
            </w:pPr>
            <w:r>
              <w:t>249</w:t>
            </w:r>
          </w:p>
        </w:tc>
        <w:tc>
          <w:tcPr>
            <w:tcW w:w="698" w:type="dxa"/>
          </w:tcPr>
          <w:p w:rsidR="009363F9" w:rsidRDefault="009363F9">
            <w:pPr>
              <w:pStyle w:val="ConsPlusNormal"/>
            </w:pPr>
            <w:r>
              <w:t>394</w:t>
            </w:r>
          </w:p>
        </w:tc>
        <w:tc>
          <w:tcPr>
            <w:tcW w:w="698" w:type="dxa"/>
          </w:tcPr>
          <w:p w:rsidR="009363F9" w:rsidRDefault="009363F9">
            <w:pPr>
              <w:pStyle w:val="ConsPlusNormal"/>
            </w:pPr>
            <w:r>
              <w:t>342</w:t>
            </w:r>
          </w:p>
        </w:tc>
        <w:tc>
          <w:tcPr>
            <w:tcW w:w="698" w:type="dxa"/>
          </w:tcPr>
          <w:p w:rsidR="009363F9" w:rsidRDefault="009363F9">
            <w:pPr>
              <w:pStyle w:val="ConsPlusNormal"/>
            </w:pPr>
            <w:r>
              <w:t>476</w:t>
            </w:r>
          </w:p>
        </w:tc>
        <w:tc>
          <w:tcPr>
            <w:tcW w:w="698" w:type="dxa"/>
          </w:tcPr>
          <w:p w:rsidR="009363F9" w:rsidRDefault="009363F9">
            <w:pPr>
              <w:pStyle w:val="ConsPlusNormal"/>
            </w:pPr>
            <w:r>
              <w:t>278</w:t>
            </w:r>
          </w:p>
        </w:tc>
        <w:tc>
          <w:tcPr>
            <w:tcW w:w="698" w:type="dxa"/>
          </w:tcPr>
          <w:p w:rsidR="009363F9" w:rsidRDefault="009363F9">
            <w:pPr>
              <w:pStyle w:val="ConsPlusNormal"/>
            </w:pPr>
            <w:r>
              <w:t>249</w:t>
            </w:r>
          </w:p>
        </w:tc>
        <w:tc>
          <w:tcPr>
            <w:tcW w:w="698" w:type="dxa"/>
          </w:tcPr>
          <w:p w:rsidR="009363F9" w:rsidRDefault="009363F9">
            <w:pPr>
              <w:pStyle w:val="ConsPlusNormal"/>
            </w:pPr>
            <w:r>
              <w:t>157</w:t>
            </w:r>
          </w:p>
        </w:tc>
        <w:tc>
          <w:tcPr>
            <w:tcW w:w="698" w:type="dxa"/>
          </w:tcPr>
          <w:p w:rsidR="009363F9" w:rsidRDefault="009363F9">
            <w:pPr>
              <w:pStyle w:val="ConsPlusNormal"/>
            </w:pPr>
            <w:r>
              <w:t>-</w:t>
            </w:r>
          </w:p>
        </w:tc>
        <w:tc>
          <w:tcPr>
            <w:tcW w:w="698" w:type="dxa"/>
          </w:tcPr>
          <w:p w:rsidR="009363F9" w:rsidRDefault="009363F9">
            <w:pPr>
              <w:pStyle w:val="ConsPlusNormal"/>
            </w:pPr>
            <w:r>
              <w:t>274</w:t>
            </w:r>
          </w:p>
        </w:tc>
        <w:tc>
          <w:tcPr>
            <w:tcW w:w="794" w:type="dxa"/>
          </w:tcPr>
          <w:p w:rsidR="009363F9" w:rsidRDefault="009363F9">
            <w:pPr>
              <w:pStyle w:val="ConsPlusNormal"/>
            </w:pPr>
            <w:r>
              <w:t>526</w:t>
            </w:r>
          </w:p>
        </w:tc>
        <w:tc>
          <w:tcPr>
            <w:tcW w:w="698" w:type="dxa"/>
          </w:tcPr>
          <w:p w:rsidR="009363F9" w:rsidRDefault="009363F9">
            <w:pPr>
              <w:pStyle w:val="ConsPlusNormal"/>
            </w:pPr>
            <w:r>
              <w:t>301</w:t>
            </w:r>
          </w:p>
        </w:tc>
        <w:tc>
          <w:tcPr>
            <w:tcW w:w="698" w:type="dxa"/>
          </w:tcPr>
          <w:p w:rsidR="009363F9" w:rsidRDefault="009363F9">
            <w:pPr>
              <w:pStyle w:val="ConsPlusNormal"/>
            </w:pPr>
            <w:r>
              <w:t>235</w:t>
            </w:r>
          </w:p>
        </w:tc>
        <w:tc>
          <w:tcPr>
            <w:tcW w:w="698" w:type="dxa"/>
          </w:tcPr>
          <w:p w:rsidR="009363F9" w:rsidRDefault="009363F9">
            <w:pPr>
              <w:pStyle w:val="ConsPlusNormal"/>
            </w:pPr>
            <w:r>
              <w:t>213</w:t>
            </w:r>
          </w:p>
        </w:tc>
        <w:tc>
          <w:tcPr>
            <w:tcW w:w="857" w:type="dxa"/>
          </w:tcPr>
          <w:p w:rsidR="009363F9" w:rsidRDefault="009363F9">
            <w:pPr>
              <w:pStyle w:val="ConsPlusNormal"/>
            </w:pPr>
            <w:r>
              <w:t>250</w:t>
            </w:r>
          </w:p>
        </w:tc>
        <w:tc>
          <w:tcPr>
            <w:tcW w:w="968" w:type="dxa"/>
          </w:tcPr>
          <w:p w:rsidR="009363F9" w:rsidRDefault="009363F9">
            <w:pPr>
              <w:pStyle w:val="ConsPlusNormal"/>
            </w:pPr>
            <w:r>
              <w:t>1,23</w:t>
            </w:r>
          </w:p>
        </w:tc>
      </w:tr>
      <w:tr w:rsidR="009363F9">
        <w:tc>
          <w:tcPr>
            <w:tcW w:w="510"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699" w:type="dxa"/>
          </w:tcPr>
          <w:p w:rsidR="009363F9" w:rsidRDefault="009363F9">
            <w:pPr>
              <w:pStyle w:val="ConsPlusNormal"/>
            </w:pPr>
            <w:r>
              <w:t>379</w:t>
            </w:r>
          </w:p>
        </w:tc>
        <w:tc>
          <w:tcPr>
            <w:tcW w:w="698" w:type="dxa"/>
          </w:tcPr>
          <w:p w:rsidR="009363F9" w:rsidRDefault="009363F9">
            <w:pPr>
              <w:pStyle w:val="ConsPlusNormal"/>
            </w:pPr>
            <w:r>
              <w:t>728</w:t>
            </w:r>
          </w:p>
        </w:tc>
        <w:tc>
          <w:tcPr>
            <w:tcW w:w="698" w:type="dxa"/>
          </w:tcPr>
          <w:p w:rsidR="009363F9" w:rsidRDefault="009363F9">
            <w:pPr>
              <w:pStyle w:val="ConsPlusNormal"/>
            </w:pPr>
            <w:r>
              <w:t>573</w:t>
            </w:r>
          </w:p>
        </w:tc>
        <w:tc>
          <w:tcPr>
            <w:tcW w:w="698" w:type="dxa"/>
          </w:tcPr>
          <w:p w:rsidR="009363F9" w:rsidRDefault="009363F9">
            <w:pPr>
              <w:pStyle w:val="ConsPlusNormal"/>
            </w:pPr>
            <w:r>
              <w:t>609</w:t>
            </w:r>
          </w:p>
        </w:tc>
        <w:tc>
          <w:tcPr>
            <w:tcW w:w="698" w:type="dxa"/>
          </w:tcPr>
          <w:p w:rsidR="009363F9" w:rsidRDefault="009363F9">
            <w:pPr>
              <w:pStyle w:val="ConsPlusNormal"/>
            </w:pPr>
            <w:r>
              <w:t>667</w:t>
            </w:r>
          </w:p>
        </w:tc>
        <w:tc>
          <w:tcPr>
            <w:tcW w:w="698" w:type="dxa"/>
          </w:tcPr>
          <w:p w:rsidR="009363F9" w:rsidRDefault="009363F9">
            <w:pPr>
              <w:pStyle w:val="ConsPlusNormal"/>
            </w:pPr>
            <w:r>
              <w:t>554</w:t>
            </w:r>
          </w:p>
        </w:tc>
        <w:tc>
          <w:tcPr>
            <w:tcW w:w="698" w:type="dxa"/>
          </w:tcPr>
          <w:p w:rsidR="009363F9" w:rsidRDefault="009363F9">
            <w:pPr>
              <w:pStyle w:val="ConsPlusNormal"/>
            </w:pPr>
            <w:r>
              <w:t>650</w:t>
            </w:r>
          </w:p>
        </w:tc>
        <w:tc>
          <w:tcPr>
            <w:tcW w:w="698" w:type="dxa"/>
          </w:tcPr>
          <w:p w:rsidR="009363F9" w:rsidRDefault="009363F9">
            <w:pPr>
              <w:pStyle w:val="ConsPlusNormal"/>
            </w:pPr>
            <w:r>
              <w:t>369</w:t>
            </w:r>
          </w:p>
        </w:tc>
        <w:tc>
          <w:tcPr>
            <w:tcW w:w="698" w:type="dxa"/>
          </w:tcPr>
          <w:p w:rsidR="009363F9" w:rsidRDefault="009363F9">
            <w:pPr>
              <w:pStyle w:val="ConsPlusNormal"/>
            </w:pPr>
            <w:r>
              <w:t>445</w:t>
            </w:r>
          </w:p>
        </w:tc>
        <w:tc>
          <w:tcPr>
            <w:tcW w:w="698" w:type="dxa"/>
          </w:tcPr>
          <w:p w:rsidR="009363F9" w:rsidRDefault="009363F9">
            <w:pPr>
              <w:pStyle w:val="ConsPlusNormal"/>
            </w:pPr>
            <w:r>
              <w:t>281</w:t>
            </w:r>
          </w:p>
        </w:tc>
        <w:tc>
          <w:tcPr>
            <w:tcW w:w="698" w:type="dxa"/>
          </w:tcPr>
          <w:p w:rsidR="009363F9" w:rsidRDefault="009363F9">
            <w:pPr>
              <w:pStyle w:val="ConsPlusNormal"/>
            </w:pPr>
            <w:r>
              <w:t>157</w:t>
            </w:r>
          </w:p>
        </w:tc>
        <w:tc>
          <w:tcPr>
            <w:tcW w:w="698" w:type="dxa"/>
          </w:tcPr>
          <w:p w:rsidR="009363F9" w:rsidRDefault="009363F9">
            <w:pPr>
              <w:pStyle w:val="ConsPlusNormal"/>
            </w:pPr>
            <w:r>
              <w:t>311</w:t>
            </w:r>
          </w:p>
        </w:tc>
        <w:tc>
          <w:tcPr>
            <w:tcW w:w="794" w:type="dxa"/>
          </w:tcPr>
          <w:p w:rsidR="009363F9" w:rsidRDefault="009363F9">
            <w:pPr>
              <w:pStyle w:val="ConsPlusNormal"/>
            </w:pPr>
            <w:r>
              <w:t>1121</w:t>
            </w:r>
          </w:p>
        </w:tc>
        <w:tc>
          <w:tcPr>
            <w:tcW w:w="698" w:type="dxa"/>
          </w:tcPr>
          <w:p w:rsidR="009363F9" w:rsidRDefault="009363F9">
            <w:pPr>
              <w:pStyle w:val="ConsPlusNormal"/>
            </w:pPr>
            <w:r>
              <w:t>508</w:t>
            </w:r>
          </w:p>
        </w:tc>
        <w:tc>
          <w:tcPr>
            <w:tcW w:w="698" w:type="dxa"/>
          </w:tcPr>
          <w:p w:rsidR="009363F9" w:rsidRDefault="009363F9">
            <w:pPr>
              <w:pStyle w:val="ConsPlusNormal"/>
            </w:pPr>
            <w:r>
              <w:t>432</w:t>
            </w:r>
          </w:p>
        </w:tc>
        <w:tc>
          <w:tcPr>
            <w:tcW w:w="698" w:type="dxa"/>
          </w:tcPr>
          <w:p w:rsidR="009363F9" w:rsidRDefault="009363F9">
            <w:pPr>
              <w:pStyle w:val="ConsPlusNormal"/>
            </w:pPr>
            <w:r>
              <w:t>260</w:t>
            </w:r>
          </w:p>
        </w:tc>
        <w:tc>
          <w:tcPr>
            <w:tcW w:w="857" w:type="dxa"/>
          </w:tcPr>
          <w:p w:rsidR="009363F9" w:rsidRDefault="009363F9">
            <w:pPr>
              <w:pStyle w:val="ConsPlusNormal"/>
            </w:pPr>
            <w:r>
              <w:t>400</w:t>
            </w:r>
          </w:p>
        </w:tc>
        <w:tc>
          <w:tcPr>
            <w:tcW w:w="968" w:type="dxa"/>
          </w:tcPr>
          <w:p w:rsidR="009363F9" w:rsidRDefault="009363F9">
            <w:pPr>
              <w:pStyle w:val="ConsPlusNormal"/>
            </w:pPr>
            <w:r>
              <w:t>1,48</w:t>
            </w:r>
          </w:p>
        </w:tc>
      </w:tr>
      <w:tr w:rsidR="009363F9">
        <w:tc>
          <w:tcPr>
            <w:tcW w:w="510" w:type="dxa"/>
          </w:tcPr>
          <w:p w:rsidR="009363F9" w:rsidRDefault="009363F9">
            <w:pPr>
              <w:pStyle w:val="ConsPlusNormal"/>
              <w:jc w:val="center"/>
            </w:pPr>
            <w:r>
              <w:t>12.</w:t>
            </w:r>
          </w:p>
        </w:tc>
        <w:tc>
          <w:tcPr>
            <w:tcW w:w="1984" w:type="dxa"/>
          </w:tcPr>
          <w:p w:rsidR="009363F9" w:rsidRDefault="009363F9">
            <w:pPr>
              <w:pStyle w:val="ConsPlusNormal"/>
            </w:pPr>
            <w:r>
              <w:t>Окуловский</w:t>
            </w:r>
          </w:p>
        </w:tc>
        <w:tc>
          <w:tcPr>
            <w:tcW w:w="699" w:type="dxa"/>
          </w:tcPr>
          <w:p w:rsidR="009363F9" w:rsidRDefault="009363F9">
            <w:pPr>
              <w:pStyle w:val="ConsPlusNormal"/>
            </w:pPr>
            <w:r>
              <w:t>274</w:t>
            </w:r>
          </w:p>
        </w:tc>
        <w:tc>
          <w:tcPr>
            <w:tcW w:w="698" w:type="dxa"/>
          </w:tcPr>
          <w:p w:rsidR="009363F9" w:rsidRDefault="009363F9">
            <w:pPr>
              <w:pStyle w:val="ConsPlusNormal"/>
            </w:pPr>
            <w:r>
              <w:t>365</w:t>
            </w:r>
          </w:p>
        </w:tc>
        <w:tc>
          <w:tcPr>
            <w:tcW w:w="698" w:type="dxa"/>
          </w:tcPr>
          <w:p w:rsidR="009363F9" w:rsidRDefault="009363F9">
            <w:pPr>
              <w:pStyle w:val="ConsPlusNormal"/>
            </w:pPr>
            <w:r>
              <w:t>278</w:t>
            </w:r>
          </w:p>
        </w:tc>
        <w:tc>
          <w:tcPr>
            <w:tcW w:w="698" w:type="dxa"/>
          </w:tcPr>
          <w:p w:rsidR="009363F9" w:rsidRDefault="009363F9">
            <w:pPr>
              <w:pStyle w:val="ConsPlusNormal"/>
            </w:pPr>
            <w:r>
              <w:t>328</w:t>
            </w:r>
          </w:p>
        </w:tc>
        <w:tc>
          <w:tcPr>
            <w:tcW w:w="698" w:type="dxa"/>
          </w:tcPr>
          <w:p w:rsidR="009363F9" w:rsidRDefault="009363F9">
            <w:pPr>
              <w:pStyle w:val="ConsPlusNormal"/>
            </w:pPr>
            <w:r>
              <w:t>430</w:t>
            </w:r>
          </w:p>
        </w:tc>
        <w:tc>
          <w:tcPr>
            <w:tcW w:w="698" w:type="dxa"/>
          </w:tcPr>
          <w:p w:rsidR="009363F9" w:rsidRDefault="009363F9">
            <w:pPr>
              <w:pStyle w:val="ConsPlusNormal"/>
            </w:pPr>
            <w:r>
              <w:t>288</w:t>
            </w:r>
          </w:p>
        </w:tc>
        <w:tc>
          <w:tcPr>
            <w:tcW w:w="698" w:type="dxa"/>
          </w:tcPr>
          <w:p w:rsidR="009363F9" w:rsidRDefault="009363F9">
            <w:pPr>
              <w:pStyle w:val="ConsPlusNormal"/>
            </w:pPr>
            <w:r>
              <w:t>521</w:t>
            </w:r>
          </w:p>
        </w:tc>
        <w:tc>
          <w:tcPr>
            <w:tcW w:w="698" w:type="dxa"/>
          </w:tcPr>
          <w:p w:rsidR="009363F9" w:rsidRDefault="009363F9">
            <w:pPr>
              <w:pStyle w:val="ConsPlusNormal"/>
            </w:pPr>
            <w:r>
              <w:t>390</w:t>
            </w:r>
          </w:p>
        </w:tc>
        <w:tc>
          <w:tcPr>
            <w:tcW w:w="698" w:type="dxa"/>
          </w:tcPr>
          <w:p w:rsidR="009363F9" w:rsidRDefault="009363F9">
            <w:pPr>
              <w:pStyle w:val="ConsPlusNormal"/>
            </w:pPr>
            <w:r>
              <w:t>330</w:t>
            </w:r>
          </w:p>
        </w:tc>
        <w:tc>
          <w:tcPr>
            <w:tcW w:w="698" w:type="dxa"/>
          </w:tcPr>
          <w:p w:rsidR="009363F9" w:rsidRDefault="009363F9">
            <w:pPr>
              <w:pStyle w:val="ConsPlusNormal"/>
            </w:pPr>
            <w:r>
              <w:t>419</w:t>
            </w:r>
          </w:p>
        </w:tc>
        <w:tc>
          <w:tcPr>
            <w:tcW w:w="698" w:type="dxa"/>
          </w:tcPr>
          <w:p w:rsidR="009363F9" w:rsidRDefault="009363F9">
            <w:pPr>
              <w:pStyle w:val="ConsPlusNormal"/>
            </w:pPr>
            <w:r>
              <w:t>252</w:t>
            </w:r>
          </w:p>
        </w:tc>
        <w:tc>
          <w:tcPr>
            <w:tcW w:w="698" w:type="dxa"/>
          </w:tcPr>
          <w:p w:rsidR="009363F9" w:rsidRDefault="009363F9">
            <w:pPr>
              <w:pStyle w:val="ConsPlusNormal"/>
            </w:pPr>
            <w:r>
              <w:t>313</w:t>
            </w:r>
          </w:p>
        </w:tc>
        <w:tc>
          <w:tcPr>
            <w:tcW w:w="794" w:type="dxa"/>
          </w:tcPr>
          <w:p w:rsidR="009363F9" w:rsidRDefault="009363F9">
            <w:pPr>
              <w:pStyle w:val="ConsPlusNormal"/>
            </w:pPr>
            <w:r>
              <w:t>392</w:t>
            </w:r>
          </w:p>
        </w:tc>
        <w:tc>
          <w:tcPr>
            <w:tcW w:w="698" w:type="dxa"/>
          </w:tcPr>
          <w:p w:rsidR="009363F9" w:rsidRDefault="009363F9">
            <w:pPr>
              <w:pStyle w:val="ConsPlusNormal"/>
            </w:pPr>
            <w:r>
              <w:t>363</w:t>
            </w:r>
          </w:p>
        </w:tc>
        <w:tc>
          <w:tcPr>
            <w:tcW w:w="698" w:type="dxa"/>
          </w:tcPr>
          <w:p w:rsidR="009363F9" w:rsidRDefault="009363F9">
            <w:pPr>
              <w:pStyle w:val="ConsPlusNormal"/>
            </w:pPr>
            <w:r>
              <w:t>324</w:t>
            </w:r>
          </w:p>
        </w:tc>
        <w:tc>
          <w:tcPr>
            <w:tcW w:w="698" w:type="dxa"/>
          </w:tcPr>
          <w:p w:rsidR="009363F9" w:rsidRDefault="009363F9">
            <w:pPr>
              <w:pStyle w:val="ConsPlusNormal"/>
            </w:pPr>
            <w:r>
              <w:t>196</w:t>
            </w:r>
          </w:p>
        </w:tc>
        <w:tc>
          <w:tcPr>
            <w:tcW w:w="857" w:type="dxa"/>
          </w:tcPr>
          <w:p w:rsidR="009363F9" w:rsidRDefault="009363F9">
            <w:pPr>
              <w:pStyle w:val="ConsPlusNormal"/>
            </w:pPr>
            <w:r>
              <w:t>294</w:t>
            </w:r>
          </w:p>
        </w:tc>
        <w:tc>
          <w:tcPr>
            <w:tcW w:w="968" w:type="dxa"/>
          </w:tcPr>
          <w:p w:rsidR="009363F9" w:rsidRDefault="009363F9">
            <w:pPr>
              <w:pStyle w:val="ConsPlusNormal"/>
            </w:pPr>
            <w:r>
              <w:t>1,32</w:t>
            </w:r>
          </w:p>
        </w:tc>
      </w:tr>
      <w:tr w:rsidR="009363F9">
        <w:tc>
          <w:tcPr>
            <w:tcW w:w="510"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699" w:type="dxa"/>
          </w:tcPr>
          <w:p w:rsidR="009363F9" w:rsidRDefault="009363F9">
            <w:pPr>
              <w:pStyle w:val="ConsPlusNormal"/>
            </w:pPr>
            <w:r>
              <w:t>139</w:t>
            </w:r>
          </w:p>
        </w:tc>
        <w:tc>
          <w:tcPr>
            <w:tcW w:w="698" w:type="dxa"/>
          </w:tcPr>
          <w:p w:rsidR="009363F9" w:rsidRDefault="009363F9">
            <w:pPr>
              <w:pStyle w:val="ConsPlusNormal"/>
            </w:pPr>
            <w:r>
              <w:t>221</w:t>
            </w:r>
          </w:p>
        </w:tc>
        <w:tc>
          <w:tcPr>
            <w:tcW w:w="698" w:type="dxa"/>
          </w:tcPr>
          <w:p w:rsidR="009363F9" w:rsidRDefault="009363F9">
            <w:pPr>
              <w:pStyle w:val="ConsPlusNormal"/>
            </w:pPr>
            <w:r>
              <w:t>238</w:t>
            </w:r>
          </w:p>
        </w:tc>
        <w:tc>
          <w:tcPr>
            <w:tcW w:w="698" w:type="dxa"/>
          </w:tcPr>
          <w:p w:rsidR="009363F9" w:rsidRDefault="009363F9">
            <w:pPr>
              <w:pStyle w:val="ConsPlusNormal"/>
            </w:pPr>
            <w:r>
              <w:t>204</w:t>
            </w:r>
          </w:p>
        </w:tc>
        <w:tc>
          <w:tcPr>
            <w:tcW w:w="698" w:type="dxa"/>
          </w:tcPr>
          <w:p w:rsidR="009363F9" w:rsidRDefault="009363F9">
            <w:pPr>
              <w:pStyle w:val="ConsPlusNormal"/>
            </w:pPr>
            <w:r>
              <w:t>187</w:t>
            </w:r>
          </w:p>
        </w:tc>
        <w:tc>
          <w:tcPr>
            <w:tcW w:w="698" w:type="dxa"/>
          </w:tcPr>
          <w:p w:rsidR="009363F9" w:rsidRDefault="009363F9">
            <w:pPr>
              <w:pStyle w:val="ConsPlusNormal"/>
            </w:pPr>
            <w:r>
              <w:t>161</w:t>
            </w:r>
          </w:p>
        </w:tc>
        <w:tc>
          <w:tcPr>
            <w:tcW w:w="698" w:type="dxa"/>
          </w:tcPr>
          <w:p w:rsidR="009363F9" w:rsidRDefault="009363F9">
            <w:pPr>
              <w:pStyle w:val="ConsPlusNormal"/>
            </w:pPr>
            <w:r>
              <w:t>305</w:t>
            </w:r>
          </w:p>
        </w:tc>
        <w:tc>
          <w:tcPr>
            <w:tcW w:w="698" w:type="dxa"/>
          </w:tcPr>
          <w:p w:rsidR="009363F9" w:rsidRDefault="009363F9">
            <w:pPr>
              <w:pStyle w:val="ConsPlusNormal"/>
            </w:pPr>
            <w:r>
              <w:t>226</w:t>
            </w:r>
          </w:p>
        </w:tc>
        <w:tc>
          <w:tcPr>
            <w:tcW w:w="698" w:type="dxa"/>
          </w:tcPr>
          <w:p w:rsidR="009363F9" w:rsidRDefault="009363F9">
            <w:pPr>
              <w:pStyle w:val="ConsPlusNormal"/>
            </w:pPr>
            <w:r>
              <w:t>229</w:t>
            </w:r>
          </w:p>
        </w:tc>
        <w:tc>
          <w:tcPr>
            <w:tcW w:w="698" w:type="dxa"/>
          </w:tcPr>
          <w:p w:rsidR="009363F9" w:rsidRDefault="009363F9">
            <w:pPr>
              <w:pStyle w:val="ConsPlusNormal"/>
            </w:pPr>
            <w:r>
              <w:t>137</w:t>
            </w:r>
          </w:p>
        </w:tc>
        <w:tc>
          <w:tcPr>
            <w:tcW w:w="698" w:type="dxa"/>
          </w:tcPr>
          <w:p w:rsidR="009363F9" w:rsidRDefault="009363F9">
            <w:pPr>
              <w:pStyle w:val="ConsPlusNormal"/>
            </w:pPr>
            <w:r>
              <w:t>83</w:t>
            </w:r>
          </w:p>
        </w:tc>
        <w:tc>
          <w:tcPr>
            <w:tcW w:w="698" w:type="dxa"/>
          </w:tcPr>
          <w:p w:rsidR="009363F9" w:rsidRDefault="009363F9">
            <w:pPr>
              <w:pStyle w:val="ConsPlusNormal"/>
            </w:pPr>
            <w:r>
              <w:t>122</w:t>
            </w:r>
          </w:p>
        </w:tc>
        <w:tc>
          <w:tcPr>
            <w:tcW w:w="794" w:type="dxa"/>
          </w:tcPr>
          <w:p w:rsidR="009363F9" w:rsidRDefault="009363F9">
            <w:pPr>
              <w:pStyle w:val="ConsPlusNormal"/>
            </w:pPr>
            <w:r>
              <w:t>288</w:t>
            </w:r>
          </w:p>
        </w:tc>
        <w:tc>
          <w:tcPr>
            <w:tcW w:w="698" w:type="dxa"/>
          </w:tcPr>
          <w:p w:rsidR="009363F9" w:rsidRDefault="009363F9">
            <w:pPr>
              <w:pStyle w:val="ConsPlusNormal"/>
            </w:pPr>
            <w:r>
              <w:t>59</w:t>
            </w:r>
          </w:p>
        </w:tc>
        <w:tc>
          <w:tcPr>
            <w:tcW w:w="698" w:type="dxa"/>
          </w:tcPr>
          <w:p w:rsidR="009363F9" w:rsidRDefault="009363F9">
            <w:pPr>
              <w:pStyle w:val="ConsPlusNormal"/>
            </w:pPr>
            <w:r>
              <w:t>142</w:t>
            </w:r>
          </w:p>
        </w:tc>
        <w:tc>
          <w:tcPr>
            <w:tcW w:w="698" w:type="dxa"/>
          </w:tcPr>
          <w:p w:rsidR="009363F9" w:rsidRDefault="009363F9">
            <w:pPr>
              <w:pStyle w:val="ConsPlusNormal"/>
            </w:pPr>
            <w:r>
              <w:t>139</w:t>
            </w:r>
          </w:p>
        </w:tc>
        <w:tc>
          <w:tcPr>
            <w:tcW w:w="857" w:type="dxa"/>
          </w:tcPr>
          <w:p w:rsidR="009363F9" w:rsidRDefault="009363F9">
            <w:pPr>
              <w:pStyle w:val="ConsPlusNormal"/>
            </w:pPr>
            <w:r>
              <w:t>113</w:t>
            </w:r>
          </w:p>
        </w:tc>
        <w:tc>
          <w:tcPr>
            <w:tcW w:w="968" w:type="dxa"/>
          </w:tcPr>
          <w:p w:rsidR="009363F9" w:rsidRDefault="009363F9">
            <w:pPr>
              <w:pStyle w:val="ConsPlusNormal"/>
            </w:pPr>
            <w:r>
              <w:t>1,04</w:t>
            </w:r>
          </w:p>
        </w:tc>
      </w:tr>
      <w:tr w:rsidR="009363F9">
        <w:tc>
          <w:tcPr>
            <w:tcW w:w="510"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699" w:type="dxa"/>
          </w:tcPr>
          <w:p w:rsidR="009363F9" w:rsidRDefault="009363F9">
            <w:pPr>
              <w:pStyle w:val="ConsPlusNormal"/>
            </w:pPr>
            <w:r>
              <w:t>73</w:t>
            </w:r>
          </w:p>
        </w:tc>
        <w:tc>
          <w:tcPr>
            <w:tcW w:w="698" w:type="dxa"/>
          </w:tcPr>
          <w:p w:rsidR="009363F9" w:rsidRDefault="009363F9">
            <w:pPr>
              <w:pStyle w:val="ConsPlusNormal"/>
            </w:pPr>
            <w:r>
              <w:t>65</w:t>
            </w:r>
          </w:p>
        </w:tc>
        <w:tc>
          <w:tcPr>
            <w:tcW w:w="698" w:type="dxa"/>
          </w:tcPr>
          <w:p w:rsidR="009363F9" w:rsidRDefault="009363F9">
            <w:pPr>
              <w:pStyle w:val="ConsPlusNormal"/>
            </w:pPr>
            <w:r>
              <w:t>101</w:t>
            </w:r>
          </w:p>
        </w:tc>
        <w:tc>
          <w:tcPr>
            <w:tcW w:w="698" w:type="dxa"/>
          </w:tcPr>
          <w:p w:rsidR="009363F9" w:rsidRDefault="009363F9">
            <w:pPr>
              <w:pStyle w:val="ConsPlusNormal"/>
            </w:pPr>
            <w:r>
              <w:t>76</w:t>
            </w:r>
          </w:p>
        </w:tc>
        <w:tc>
          <w:tcPr>
            <w:tcW w:w="698" w:type="dxa"/>
          </w:tcPr>
          <w:p w:rsidR="009363F9" w:rsidRDefault="009363F9">
            <w:pPr>
              <w:pStyle w:val="ConsPlusNormal"/>
            </w:pPr>
            <w:r>
              <w:t>110</w:t>
            </w:r>
          </w:p>
        </w:tc>
        <w:tc>
          <w:tcPr>
            <w:tcW w:w="698" w:type="dxa"/>
          </w:tcPr>
          <w:p w:rsidR="009363F9" w:rsidRDefault="009363F9">
            <w:pPr>
              <w:pStyle w:val="ConsPlusNormal"/>
            </w:pPr>
            <w:r>
              <w:t>148</w:t>
            </w:r>
          </w:p>
        </w:tc>
        <w:tc>
          <w:tcPr>
            <w:tcW w:w="698" w:type="dxa"/>
          </w:tcPr>
          <w:p w:rsidR="009363F9" w:rsidRDefault="009363F9">
            <w:pPr>
              <w:pStyle w:val="ConsPlusNormal"/>
            </w:pPr>
            <w:r>
              <w:t>147</w:t>
            </w:r>
          </w:p>
        </w:tc>
        <w:tc>
          <w:tcPr>
            <w:tcW w:w="698" w:type="dxa"/>
          </w:tcPr>
          <w:p w:rsidR="009363F9" w:rsidRDefault="009363F9">
            <w:pPr>
              <w:pStyle w:val="ConsPlusNormal"/>
            </w:pPr>
            <w:r>
              <w:t>141</w:t>
            </w:r>
          </w:p>
        </w:tc>
        <w:tc>
          <w:tcPr>
            <w:tcW w:w="698" w:type="dxa"/>
          </w:tcPr>
          <w:p w:rsidR="009363F9" w:rsidRDefault="009363F9">
            <w:pPr>
              <w:pStyle w:val="ConsPlusNormal"/>
            </w:pPr>
            <w:r>
              <w:t>110</w:t>
            </w:r>
          </w:p>
        </w:tc>
        <w:tc>
          <w:tcPr>
            <w:tcW w:w="698" w:type="dxa"/>
          </w:tcPr>
          <w:p w:rsidR="009363F9" w:rsidRDefault="009363F9">
            <w:pPr>
              <w:pStyle w:val="ConsPlusNormal"/>
            </w:pPr>
            <w:r>
              <w:t>301</w:t>
            </w:r>
          </w:p>
        </w:tc>
        <w:tc>
          <w:tcPr>
            <w:tcW w:w="698" w:type="dxa"/>
          </w:tcPr>
          <w:p w:rsidR="009363F9" w:rsidRDefault="009363F9">
            <w:pPr>
              <w:pStyle w:val="ConsPlusNormal"/>
            </w:pPr>
            <w:r>
              <w:t>128</w:t>
            </w:r>
          </w:p>
        </w:tc>
        <w:tc>
          <w:tcPr>
            <w:tcW w:w="698" w:type="dxa"/>
          </w:tcPr>
          <w:p w:rsidR="009363F9" w:rsidRDefault="009363F9">
            <w:pPr>
              <w:pStyle w:val="ConsPlusNormal"/>
            </w:pPr>
            <w:r>
              <w:t>111</w:t>
            </w:r>
          </w:p>
        </w:tc>
        <w:tc>
          <w:tcPr>
            <w:tcW w:w="794" w:type="dxa"/>
          </w:tcPr>
          <w:p w:rsidR="009363F9" w:rsidRDefault="009363F9">
            <w:pPr>
              <w:pStyle w:val="ConsPlusNormal"/>
            </w:pPr>
            <w:r>
              <w:t>377</w:t>
            </w:r>
          </w:p>
        </w:tc>
        <w:tc>
          <w:tcPr>
            <w:tcW w:w="698" w:type="dxa"/>
          </w:tcPr>
          <w:p w:rsidR="009363F9" w:rsidRDefault="009363F9">
            <w:pPr>
              <w:pStyle w:val="ConsPlusNormal"/>
            </w:pPr>
            <w:r>
              <w:t>271</w:t>
            </w:r>
          </w:p>
        </w:tc>
        <w:tc>
          <w:tcPr>
            <w:tcW w:w="698" w:type="dxa"/>
          </w:tcPr>
          <w:p w:rsidR="009363F9" w:rsidRDefault="009363F9">
            <w:pPr>
              <w:pStyle w:val="ConsPlusNormal"/>
            </w:pPr>
            <w:r>
              <w:t>287</w:t>
            </w:r>
          </w:p>
        </w:tc>
        <w:tc>
          <w:tcPr>
            <w:tcW w:w="698" w:type="dxa"/>
          </w:tcPr>
          <w:p w:rsidR="009363F9" w:rsidRDefault="009363F9">
            <w:pPr>
              <w:pStyle w:val="ConsPlusNormal"/>
            </w:pPr>
            <w:r>
              <w:t>157</w:t>
            </w:r>
          </w:p>
        </w:tc>
        <w:tc>
          <w:tcPr>
            <w:tcW w:w="857" w:type="dxa"/>
          </w:tcPr>
          <w:p w:rsidR="009363F9" w:rsidRDefault="009363F9">
            <w:pPr>
              <w:pStyle w:val="ConsPlusNormal"/>
            </w:pPr>
            <w:r>
              <w:t>238</w:t>
            </w:r>
          </w:p>
        </w:tc>
        <w:tc>
          <w:tcPr>
            <w:tcW w:w="968" w:type="dxa"/>
          </w:tcPr>
          <w:p w:rsidR="009363F9" w:rsidRDefault="009363F9">
            <w:pPr>
              <w:pStyle w:val="ConsPlusNormal"/>
            </w:pPr>
            <w:r>
              <w:t>1,35</w:t>
            </w:r>
          </w:p>
        </w:tc>
      </w:tr>
      <w:tr w:rsidR="009363F9">
        <w:tc>
          <w:tcPr>
            <w:tcW w:w="510"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699" w:type="dxa"/>
          </w:tcPr>
          <w:p w:rsidR="009363F9" w:rsidRDefault="009363F9">
            <w:pPr>
              <w:pStyle w:val="ConsPlusNormal"/>
            </w:pPr>
            <w:r>
              <w:t>356</w:t>
            </w:r>
          </w:p>
        </w:tc>
        <w:tc>
          <w:tcPr>
            <w:tcW w:w="698" w:type="dxa"/>
          </w:tcPr>
          <w:p w:rsidR="009363F9" w:rsidRDefault="009363F9">
            <w:pPr>
              <w:pStyle w:val="ConsPlusNormal"/>
            </w:pPr>
            <w:r>
              <w:t>495</w:t>
            </w:r>
          </w:p>
        </w:tc>
        <w:tc>
          <w:tcPr>
            <w:tcW w:w="698" w:type="dxa"/>
          </w:tcPr>
          <w:p w:rsidR="009363F9" w:rsidRDefault="009363F9">
            <w:pPr>
              <w:pStyle w:val="ConsPlusNormal"/>
            </w:pPr>
            <w:r>
              <w:t>380</w:t>
            </w:r>
          </w:p>
        </w:tc>
        <w:tc>
          <w:tcPr>
            <w:tcW w:w="698" w:type="dxa"/>
          </w:tcPr>
          <w:p w:rsidR="009363F9" w:rsidRDefault="009363F9">
            <w:pPr>
              <w:pStyle w:val="ConsPlusNormal"/>
            </w:pPr>
            <w:r>
              <w:t>333</w:t>
            </w:r>
          </w:p>
        </w:tc>
        <w:tc>
          <w:tcPr>
            <w:tcW w:w="698" w:type="dxa"/>
          </w:tcPr>
          <w:p w:rsidR="009363F9" w:rsidRDefault="009363F9">
            <w:pPr>
              <w:pStyle w:val="ConsPlusNormal"/>
            </w:pPr>
            <w:r>
              <w:t>289</w:t>
            </w:r>
          </w:p>
        </w:tc>
        <w:tc>
          <w:tcPr>
            <w:tcW w:w="698" w:type="dxa"/>
          </w:tcPr>
          <w:p w:rsidR="009363F9" w:rsidRDefault="009363F9">
            <w:pPr>
              <w:pStyle w:val="ConsPlusNormal"/>
            </w:pPr>
            <w:r>
              <w:t>242</w:t>
            </w:r>
          </w:p>
        </w:tc>
        <w:tc>
          <w:tcPr>
            <w:tcW w:w="698" w:type="dxa"/>
          </w:tcPr>
          <w:p w:rsidR="009363F9" w:rsidRDefault="009363F9">
            <w:pPr>
              <w:pStyle w:val="ConsPlusNormal"/>
            </w:pPr>
            <w:r>
              <w:t>203</w:t>
            </w:r>
          </w:p>
        </w:tc>
        <w:tc>
          <w:tcPr>
            <w:tcW w:w="698" w:type="dxa"/>
          </w:tcPr>
          <w:p w:rsidR="009363F9" w:rsidRDefault="009363F9">
            <w:pPr>
              <w:pStyle w:val="ConsPlusNormal"/>
            </w:pPr>
            <w:r>
              <w:t>216</w:t>
            </w:r>
          </w:p>
        </w:tc>
        <w:tc>
          <w:tcPr>
            <w:tcW w:w="698" w:type="dxa"/>
          </w:tcPr>
          <w:p w:rsidR="009363F9" w:rsidRDefault="009363F9">
            <w:pPr>
              <w:pStyle w:val="ConsPlusNormal"/>
            </w:pPr>
            <w:r>
              <w:t>353</w:t>
            </w:r>
          </w:p>
        </w:tc>
        <w:tc>
          <w:tcPr>
            <w:tcW w:w="698" w:type="dxa"/>
          </w:tcPr>
          <w:p w:rsidR="009363F9" w:rsidRDefault="009363F9">
            <w:pPr>
              <w:pStyle w:val="ConsPlusNormal"/>
            </w:pPr>
            <w:r>
              <w:t>332</w:t>
            </w:r>
          </w:p>
        </w:tc>
        <w:tc>
          <w:tcPr>
            <w:tcW w:w="698" w:type="dxa"/>
          </w:tcPr>
          <w:p w:rsidR="009363F9" w:rsidRDefault="009363F9">
            <w:pPr>
              <w:pStyle w:val="ConsPlusNormal"/>
            </w:pPr>
            <w:r>
              <w:t>316</w:t>
            </w:r>
          </w:p>
        </w:tc>
        <w:tc>
          <w:tcPr>
            <w:tcW w:w="698" w:type="dxa"/>
          </w:tcPr>
          <w:p w:rsidR="009363F9" w:rsidRDefault="009363F9">
            <w:pPr>
              <w:pStyle w:val="ConsPlusNormal"/>
            </w:pPr>
            <w:r>
              <w:t>250</w:t>
            </w:r>
          </w:p>
        </w:tc>
        <w:tc>
          <w:tcPr>
            <w:tcW w:w="794" w:type="dxa"/>
          </w:tcPr>
          <w:p w:rsidR="009363F9" w:rsidRDefault="009363F9">
            <w:pPr>
              <w:pStyle w:val="ConsPlusNormal"/>
            </w:pPr>
            <w:r>
              <w:t>866</w:t>
            </w:r>
          </w:p>
        </w:tc>
        <w:tc>
          <w:tcPr>
            <w:tcW w:w="698" w:type="dxa"/>
          </w:tcPr>
          <w:p w:rsidR="009363F9" w:rsidRDefault="009363F9">
            <w:pPr>
              <w:pStyle w:val="ConsPlusNormal"/>
            </w:pPr>
            <w:r>
              <w:t>95</w:t>
            </w:r>
          </w:p>
        </w:tc>
        <w:tc>
          <w:tcPr>
            <w:tcW w:w="698" w:type="dxa"/>
          </w:tcPr>
          <w:p w:rsidR="009363F9" w:rsidRDefault="009363F9">
            <w:pPr>
              <w:pStyle w:val="ConsPlusNormal"/>
            </w:pPr>
            <w:r>
              <w:t>211</w:t>
            </w:r>
          </w:p>
        </w:tc>
        <w:tc>
          <w:tcPr>
            <w:tcW w:w="698" w:type="dxa"/>
          </w:tcPr>
          <w:p w:rsidR="009363F9" w:rsidRDefault="009363F9">
            <w:pPr>
              <w:pStyle w:val="ConsPlusNormal"/>
            </w:pPr>
            <w:r>
              <w:t>84</w:t>
            </w:r>
          </w:p>
        </w:tc>
        <w:tc>
          <w:tcPr>
            <w:tcW w:w="857" w:type="dxa"/>
          </w:tcPr>
          <w:p w:rsidR="009363F9" w:rsidRDefault="009363F9">
            <w:pPr>
              <w:pStyle w:val="ConsPlusNormal"/>
            </w:pPr>
            <w:r>
              <w:t>130</w:t>
            </w:r>
          </w:p>
        </w:tc>
        <w:tc>
          <w:tcPr>
            <w:tcW w:w="968" w:type="dxa"/>
          </w:tcPr>
          <w:p w:rsidR="009363F9" w:rsidRDefault="009363F9">
            <w:pPr>
              <w:pStyle w:val="ConsPlusNormal"/>
            </w:pPr>
            <w:r>
              <w:t>0,69</w:t>
            </w:r>
          </w:p>
        </w:tc>
      </w:tr>
      <w:tr w:rsidR="009363F9">
        <w:tc>
          <w:tcPr>
            <w:tcW w:w="510"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699" w:type="dxa"/>
          </w:tcPr>
          <w:p w:rsidR="009363F9" w:rsidRDefault="009363F9">
            <w:pPr>
              <w:pStyle w:val="ConsPlusNormal"/>
            </w:pPr>
            <w:r>
              <w:t>93</w:t>
            </w:r>
          </w:p>
        </w:tc>
        <w:tc>
          <w:tcPr>
            <w:tcW w:w="698" w:type="dxa"/>
          </w:tcPr>
          <w:p w:rsidR="009363F9" w:rsidRDefault="009363F9">
            <w:pPr>
              <w:pStyle w:val="ConsPlusNormal"/>
            </w:pPr>
            <w:r>
              <w:t>93</w:t>
            </w:r>
          </w:p>
        </w:tc>
        <w:tc>
          <w:tcPr>
            <w:tcW w:w="698" w:type="dxa"/>
          </w:tcPr>
          <w:p w:rsidR="009363F9" w:rsidRDefault="009363F9">
            <w:pPr>
              <w:pStyle w:val="ConsPlusNormal"/>
            </w:pPr>
            <w:r>
              <w:t>121</w:t>
            </w:r>
          </w:p>
        </w:tc>
        <w:tc>
          <w:tcPr>
            <w:tcW w:w="698" w:type="dxa"/>
          </w:tcPr>
          <w:p w:rsidR="009363F9" w:rsidRDefault="009363F9">
            <w:pPr>
              <w:pStyle w:val="ConsPlusNormal"/>
            </w:pPr>
            <w:r>
              <w:t>107</w:t>
            </w:r>
          </w:p>
        </w:tc>
        <w:tc>
          <w:tcPr>
            <w:tcW w:w="698" w:type="dxa"/>
          </w:tcPr>
          <w:p w:rsidR="009363F9" w:rsidRDefault="009363F9">
            <w:pPr>
              <w:pStyle w:val="ConsPlusNormal"/>
            </w:pPr>
            <w:r>
              <w:t>131</w:t>
            </w:r>
          </w:p>
        </w:tc>
        <w:tc>
          <w:tcPr>
            <w:tcW w:w="698" w:type="dxa"/>
          </w:tcPr>
          <w:p w:rsidR="009363F9" w:rsidRDefault="009363F9">
            <w:pPr>
              <w:pStyle w:val="ConsPlusNormal"/>
            </w:pPr>
            <w:r>
              <w:t>222</w:t>
            </w:r>
          </w:p>
        </w:tc>
        <w:tc>
          <w:tcPr>
            <w:tcW w:w="698" w:type="dxa"/>
          </w:tcPr>
          <w:p w:rsidR="009363F9" w:rsidRDefault="009363F9">
            <w:pPr>
              <w:pStyle w:val="ConsPlusNormal"/>
            </w:pPr>
            <w:r>
              <w:t>283</w:t>
            </w:r>
          </w:p>
        </w:tc>
        <w:tc>
          <w:tcPr>
            <w:tcW w:w="698" w:type="dxa"/>
          </w:tcPr>
          <w:p w:rsidR="009363F9" w:rsidRDefault="009363F9">
            <w:pPr>
              <w:pStyle w:val="ConsPlusNormal"/>
            </w:pPr>
            <w:r>
              <w:t>252</w:t>
            </w:r>
          </w:p>
        </w:tc>
        <w:tc>
          <w:tcPr>
            <w:tcW w:w="698" w:type="dxa"/>
          </w:tcPr>
          <w:p w:rsidR="009363F9" w:rsidRDefault="009363F9">
            <w:pPr>
              <w:pStyle w:val="ConsPlusNormal"/>
            </w:pPr>
            <w:r>
              <w:t>241</w:t>
            </w:r>
          </w:p>
        </w:tc>
        <w:tc>
          <w:tcPr>
            <w:tcW w:w="698" w:type="dxa"/>
          </w:tcPr>
          <w:p w:rsidR="009363F9" w:rsidRDefault="009363F9">
            <w:pPr>
              <w:pStyle w:val="ConsPlusNormal"/>
            </w:pPr>
            <w:r>
              <w:t>147</w:t>
            </w:r>
          </w:p>
        </w:tc>
        <w:tc>
          <w:tcPr>
            <w:tcW w:w="698" w:type="dxa"/>
          </w:tcPr>
          <w:p w:rsidR="009363F9" w:rsidRDefault="009363F9">
            <w:pPr>
              <w:pStyle w:val="ConsPlusNormal"/>
            </w:pPr>
            <w:r>
              <w:t>151</w:t>
            </w:r>
          </w:p>
        </w:tc>
        <w:tc>
          <w:tcPr>
            <w:tcW w:w="698" w:type="dxa"/>
          </w:tcPr>
          <w:p w:rsidR="009363F9" w:rsidRDefault="009363F9">
            <w:pPr>
              <w:pStyle w:val="ConsPlusNormal"/>
            </w:pPr>
            <w:r>
              <w:t>180</w:t>
            </w:r>
          </w:p>
        </w:tc>
        <w:tc>
          <w:tcPr>
            <w:tcW w:w="794" w:type="dxa"/>
          </w:tcPr>
          <w:p w:rsidR="009363F9" w:rsidRDefault="009363F9">
            <w:pPr>
              <w:pStyle w:val="ConsPlusNormal"/>
            </w:pPr>
            <w:r>
              <w:t>382</w:t>
            </w:r>
          </w:p>
        </w:tc>
        <w:tc>
          <w:tcPr>
            <w:tcW w:w="698" w:type="dxa"/>
          </w:tcPr>
          <w:p w:rsidR="009363F9" w:rsidRDefault="009363F9">
            <w:pPr>
              <w:pStyle w:val="ConsPlusNormal"/>
            </w:pPr>
            <w:r>
              <w:t>274</w:t>
            </w:r>
          </w:p>
        </w:tc>
        <w:tc>
          <w:tcPr>
            <w:tcW w:w="698" w:type="dxa"/>
          </w:tcPr>
          <w:p w:rsidR="009363F9" w:rsidRDefault="009363F9">
            <w:pPr>
              <w:pStyle w:val="ConsPlusNormal"/>
            </w:pPr>
            <w:r>
              <w:t>164</w:t>
            </w:r>
          </w:p>
        </w:tc>
        <w:tc>
          <w:tcPr>
            <w:tcW w:w="698" w:type="dxa"/>
          </w:tcPr>
          <w:p w:rsidR="009363F9" w:rsidRDefault="009363F9">
            <w:pPr>
              <w:pStyle w:val="ConsPlusNormal"/>
            </w:pPr>
            <w:r>
              <w:t>243</w:t>
            </w:r>
          </w:p>
        </w:tc>
        <w:tc>
          <w:tcPr>
            <w:tcW w:w="857" w:type="dxa"/>
          </w:tcPr>
          <w:p w:rsidR="009363F9" w:rsidRDefault="009363F9">
            <w:pPr>
              <w:pStyle w:val="ConsPlusNormal"/>
            </w:pPr>
            <w:r>
              <w:t>227</w:t>
            </w:r>
          </w:p>
        </w:tc>
        <w:tc>
          <w:tcPr>
            <w:tcW w:w="968" w:type="dxa"/>
          </w:tcPr>
          <w:p w:rsidR="009363F9" w:rsidRDefault="009363F9">
            <w:pPr>
              <w:pStyle w:val="ConsPlusNormal"/>
            </w:pPr>
            <w:r>
              <w:t>2,53</w:t>
            </w:r>
          </w:p>
        </w:tc>
      </w:tr>
      <w:tr w:rsidR="009363F9">
        <w:tc>
          <w:tcPr>
            <w:tcW w:w="510"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699" w:type="dxa"/>
          </w:tcPr>
          <w:p w:rsidR="009363F9" w:rsidRDefault="009363F9">
            <w:pPr>
              <w:pStyle w:val="ConsPlusNormal"/>
            </w:pPr>
            <w:r>
              <w:t>253</w:t>
            </w:r>
          </w:p>
        </w:tc>
        <w:tc>
          <w:tcPr>
            <w:tcW w:w="698" w:type="dxa"/>
          </w:tcPr>
          <w:p w:rsidR="009363F9" w:rsidRDefault="009363F9">
            <w:pPr>
              <w:pStyle w:val="ConsPlusNormal"/>
            </w:pPr>
            <w:r>
              <w:t>273</w:t>
            </w:r>
          </w:p>
        </w:tc>
        <w:tc>
          <w:tcPr>
            <w:tcW w:w="698" w:type="dxa"/>
          </w:tcPr>
          <w:p w:rsidR="009363F9" w:rsidRDefault="009363F9">
            <w:pPr>
              <w:pStyle w:val="ConsPlusNormal"/>
            </w:pPr>
            <w:r>
              <w:t>341</w:t>
            </w:r>
          </w:p>
        </w:tc>
        <w:tc>
          <w:tcPr>
            <w:tcW w:w="698" w:type="dxa"/>
          </w:tcPr>
          <w:p w:rsidR="009363F9" w:rsidRDefault="009363F9">
            <w:pPr>
              <w:pStyle w:val="ConsPlusNormal"/>
            </w:pPr>
            <w:r>
              <w:t>325</w:t>
            </w:r>
          </w:p>
        </w:tc>
        <w:tc>
          <w:tcPr>
            <w:tcW w:w="698" w:type="dxa"/>
          </w:tcPr>
          <w:p w:rsidR="009363F9" w:rsidRDefault="009363F9">
            <w:pPr>
              <w:pStyle w:val="ConsPlusNormal"/>
            </w:pPr>
            <w:r>
              <w:t>445</w:t>
            </w:r>
          </w:p>
        </w:tc>
        <w:tc>
          <w:tcPr>
            <w:tcW w:w="698" w:type="dxa"/>
          </w:tcPr>
          <w:p w:rsidR="009363F9" w:rsidRDefault="009363F9">
            <w:pPr>
              <w:pStyle w:val="ConsPlusNormal"/>
            </w:pPr>
            <w:r>
              <w:t>314</w:t>
            </w:r>
          </w:p>
        </w:tc>
        <w:tc>
          <w:tcPr>
            <w:tcW w:w="698" w:type="dxa"/>
          </w:tcPr>
          <w:p w:rsidR="009363F9" w:rsidRDefault="009363F9">
            <w:pPr>
              <w:pStyle w:val="ConsPlusNormal"/>
            </w:pPr>
            <w:r>
              <w:t>313</w:t>
            </w:r>
          </w:p>
        </w:tc>
        <w:tc>
          <w:tcPr>
            <w:tcW w:w="698" w:type="dxa"/>
          </w:tcPr>
          <w:p w:rsidR="009363F9" w:rsidRDefault="009363F9">
            <w:pPr>
              <w:pStyle w:val="ConsPlusNormal"/>
            </w:pPr>
            <w:r>
              <w:t>204</w:t>
            </w:r>
          </w:p>
        </w:tc>
        <w:tc>
          <w:tcPr>
            <w:tcW w:w="698" w:type="dxa"/>
          </w:tcPr>
          <w:p w:rsidR="009363F9" w:rsidRDefault="009363F9">
            <w:pPr>
              <w:pStyle w:val="ConsPlusNormal"/>
            </w:pPr>
            <w:r>
              <w:t>221</w:t>
            </w:r>
          </w:p>
        </w:tc>
        <w:tc>
          <w:tcPr>
            <w:tcW w:w="698" w:type="dxa"/>
          </w:tcPr>
          <w:p w:rsidR="009363F9" w:rsidRDefault="009363F9">
            <w:pPr>
              <w:pStyle w:val="ConsPlusNormal"/>
            </w:pPr>
            <w:r>
              <w:t>263</w:t>
            </w:r>
          </w:p>
        </w:tc>
        <w:tc>
          <w:tcPr>
            <w:tcW w:w="698" w:type="dxa"/>
          </w:tcPr>
          <w:p w:rsidR="009363F9" w:rsidRDefault="009363F9">
            <w:pPr>
              <w:pStyle w:val="ConsPlusNormal"/>
            </w:pPr>
            <w:r>
              <w:t>242</w:t>
            </w:r>
          </w:p>
        </w:tc>
        <w:tc>
          <w:tcPr>
            <w:tcW w:w="698" w:type="dxa"/>
          </w:tcPr>
          <w:p w:rsidR="009363F9" w:rsidRDefault="009363F9">
            <w:pPr>
              <w:pStyle w:val="ConsPlusNormal"/>
            </w:pPr>
            <w:r>
              <w:t>318</w:t>
            </w:r>
          </w:p>
        </w:tc>
        <w:tc>
          <w:tcPr>
            <w:tcW w:w="794" w:type="dxa"/>
          </w:tcPr>
          <w:p w:rsidR="009363F9" w:rsidRDefault="009363F9">
            <w:pPr>
              <w:pStyle w:val="ConsPlusNormal"/>
            </w:pPr>
            <w:r>
              <w:t>495</w:t>
            </w:r>
          </w:p>
        </w:tc>
        <w:tc>
          <w:tcPr>
            <w:tcW w:w="698" w:type="dxa"/>
          </w:tcPr>
          <w:p w:rsidR="009363F9" w:rsidRDefault="009363F9">
            <w:pPr>
              <w:pStyle w:val="ConsPlusNormal"/>
            </w:pPr>
            <w:r>
              <w:t>308</w:t>
            </w:r>
          </w:p>
        </w:tc>
        <w:tc>
          <w:tcPr>
            <w:tcW w:w="698" w:type="dxa"/>
          </w:tcPr>
          <w:p w:rsidR="009363F9" w:rsidRDefault="009363F9">
            <w:pPr>
              <w:pStyle w:val="ConsPlusNormal"/>
            </w:pPr>
            <w:r>
              <w:t>292</w:t>
            </w:r>
          </w:p>
        </w:tc>
        <w:tc>
          <w:tcPr>
            <w:tcW w:w="698" w:type="dxa"/>
          </w:tcPr>
          <w:p w:rsidR="009363F9" w:rsidRDefault="009363F9">
            <w:pPr>
              <w:pStyle w:val="ConsPlusNormal"/>
            </w:pPr>
            <w:r>
              <w:t>270</w:t>
            </w:r>
          </w:p>
        </w:tc>
        <w:tc>
          <w:tcPr>
            <w:tcW w:w="857" w:type="dxa"/>
          </w:tcPr>
          <w:p w:rsidR="009363F9" w:rsidRDefault="009363F9">
            <w:pPr>
              <w:pStyle w:val="ConsPlusNormal"/>
            </w:pPr>
            <w:r>
              <w:t>290</w:t>
            </w:r>
          </w:p>
        </w:tc>
        <w:tc>
          <w:tcPr>
            <w:tcW w:w="968" w:type="dxa"/>
          </w:tcPr>
          <w:p w:rsidR="009363F9" w:rsidRDefault="009363F9">
            <w:pPr>
              <w:pStyle w:val="ConsPlusNormal"/>
            </w:pPr>
            <w:r>
              <w:t>1,47</w:t>
            </w:r>
          </w:p>
        </w:tc>
      </w:tr>
      <w:tr w:rsidR="009363F9">
        <w:tc>
          <w:tcPr>
            <w:tcW w:w="510" w:type="dxa"/>
          </w:tcPr>
          <w:p w:rsidR="009363F9" w:rsidRDefault="009363F9">
            <w:pPr>
              <w:pStyle w:val="ConsPlusNormal"/>
              <w:jc w:val="center"/>
            </w:pPr>
            <w:r>
              <w:lastRenderedPageBreak/>
              <w:t>18.</w:t>
            </w:r>
          </w:p>
        </w:tc>
        <w:tc>
          <w:tcPr>
            <w:tcW w:w="1984" w:type="dxa"/>
          </w:tcPr>
          <w:p w:rsidR="009363F9" w:rsidRDefault="009363F9">
            <w:pPr>
              <w:pStyle w:val="ConsPlusNormal"/>
            </w:pPr>
            <w:r>
              <w:t>Хвойнинский</w:t>
            </w:r>
          </w:p>
        </w:tc>
        <w:tc>
          <w:tcPr>
            <w:tcW w:w="699" w:type="dxa"/>
          </w:tcPr>
          <w:p w:rsidR="009363F9" w:rsidRDefault="009363F9">
            <w:pPr>
              <w:pStyle w:val="ConsPlusNormal"/>
            </w:pPr>
            <w:r>
              <w:t>286</w:t>
            </w:r>
          </w:p>
        </w:tc>
        <w:tc>
          <w:tcPr>
            <w:tcW w:w="698" w:type="dxa"/>
          </w:tcPr>
          <w:p w:rsidR="009363F9" w:rsidRDefault="009363F9">
            <w:pPr>
              <w:pStyle w:val="ConsPlusNormal"/>
            </w:pPr>
            <w:r>
              <w:t>274</w:t>
            </w:r>
          </w:p>
        </w:tc>
        <w:tc>
          <w:tcPr>
            <w:tcW w:w="698" w:type="dxa"/>
          </w:tcPr>
          <w:p w:rsidR="009363F9" w:rsidRDefault="009363F9">
            <w:pPr>
              <w:pStyle w:val="ConsPlusNormal"/>
            </w:pPr>
            <w:r>
              <w:t>335</w:t>
            </w:r>
          </w:p>
        </w:tc>
        <w:tc>
          <w:tcPr>
            <w:tcW w:w="698" w:type="dxa"/>
          </w:tcPr>
          <w:p w:rsidR="009363F9" w:rsidRDefault="009363F9">
            <w:pPr>
              <w:pStyle w:val="ConsPlusNormal"/>
            </w:pPr>
            <w:r>
              <w:t>175</w:t>
            </w:r>
          </w:p>
        </w:tc>
        <w:tc>
          <w:tcPr>
            <w:tcW w:w="698" w:type="dxa"/>
          </w:tcPr>
          <w:p w:rsidR="009363F9" w:rsidRDefault="009363F9">
            <w:pPr>
              <w:pStyle w:val="ConsPlusNormal"/>
            </w:pPr>
            <w:r>
              <w:t>236</w:t>
            </w:r>
          </w:p>
        </w:tc>
        <w:tc>
          <w:tcPr>
            <w:tcW w:w="698" w:type="dxa"/>
          </w:tcPr>
          <w:p w:rsidR="009363F9" w:rsidRDefault="009363F9">
            <w:pPr>
              <w:pStyle w:val="ConsPlusNormal"/>
            </w:pPr>
            <w:r>
              <w:t>297</w:t>
            </w:r>
          </w:p>
        </w:tc>
        <w:tc>
          <w:tcPr>
            <w:tcW w:w="698" w:type="dxa"/>
          </w:tcPr>
          <w:p w:rsidR="009363F9" w:rsidRDefault="009363F9">
            <w:pPr>
              <w:pStyle w:val="ConsPlusNormal"/>
            </w:pPr>
            <w:r>
              <w:t>265</w:t>
            </w:r>
          </w:p>
        </w:tc>
        <w:tc>
          <w:tcPr>
            <w:tcW w:w="698" w:type="dxa"/>
          </w:tcPr>
          <w:p w:rsidR="009363F9" w:rsidRDefault="009363F9">
            <w:pPr>
              <w:pStyle w:val="ConsPlusNormal"/>
            </w:pPr>
            <w:r>
              <w:t>212</w:t>
            </w:r>
          </w:p>
        </w:tc>
        <w:tc>
          <w:tcPr>
            <w:tcW w:w="698" w:type="dxa"/>
          </w:tcPr>
          <w:p w:rsidR="009363F9" w:rsidRDefault="009363F9">
            <w:pPr>
              <w:pStyle w:val="ConsPlusNormal"/>
            </w:pPr>
            <w:r>
              <w:t>305</w:t>
            </w:r>
          </w:p>
        </w:tc>
        <w:tc>
          <w:tcPr>
            <w:tcW w:w="698" w:type="dxa"/>
          </w:tcPr>
          <w:p w:rsidR="009363F9" w:rsidRDefault="009363F9">
            <w:pPr>
              <w:pStyle w:val="ConsPlusNormal"/>
            </w:pPr>
            <w:r>
              <w:t>384</w:t>
            </w:r>
          </w:p>
        </w:tc>
        <w:tc>
          <w:tcPr>
            <w:tcW w:w="698" w:type="dxa"/>
          </w:tcPr>
          <w:p w:rsidR="009363F9" w:rsidRDefault="009363F9">
            <w:pPr>
              <w:pStyle w:val="ConsPlusNormal"/>
            </w:pPr>
            <w:r>
              <w:t>200</w:t>
            </w:r>
          </w:p>
        </w:tc>
        <w:tc>
          <w:tcPr>
            <w:tcW w:w="698" w:type="dxa"/>
          </w:tcPr>
          <w:p w:rsidR="009363F9" w:rsidRDefault="009363F9">
            <w:pPr>
              <w:pStyle w:val="ConsPlusNormal"/>
            </w:pPr>
            <w:r>
              <w:t>158</w:t>
            </w:r>
          </w:p>
        </w:tc>
        <w:tc>
          <w:tcPr>
            <w:tcW w:w="794" w:type="dxa"/>
          </w:tcPr>
          <w:p w:rsidR="009363F9" w:rsidRDefault="009363F9">
            <w:pPr>
              <w:pStyle w:val="ConsPlusNormal"/>
            </w:pPr>
            <w:r>
              <w:t>301</w:t>
            </w:r>
          </w:p>
        </w:tc>
        <w:tc>
          <w:tcPr>
            <w:tcW w:w="698" w:type="dxa"/>
          </w:tcPr>
          <w:p w:rsidR="009363F9" w:rsidRDefault="009363F9">
            <w:pPr>
              <w:pStyle w:val="ConsPlusNormal"/>
            </w:pPr>
            <w:r>
              <w:t>321</w:t>
            </w:r>
          </w:p>
        </w:tc>
        <w:tc>
          <w:tcPr>
            <w:tcW w:w="698" w:type="dxa"/>
          </w:tcPr>
          <w:p w:rsidR="009363F9" w:rsidRDefault="009363F9">
            <w:pPr>
              <w:pStyle w:val="ConsPlusNormal"/>
            </w:pPr>
            <w:r>
              <w:t>211</w:t>
            </w:r>
          </w:p>
        </w:tc>
        <w:tc>
          <w:tcPr>
            <w:tcW w:w="698" w:type="dxa"/>
          </w:tcPr>
          <w:p w:rsidR="009363F9" w:rsidRDefault="009363F9">
            <w:pPr>
              <w:pStyle w:val="ConsPlusNormal"/>
            </w:pPr>
            <w:r>
              <w:t>182</w:t>
            </w:r>
          </w:p>
        </w:tc>
        <w:tc>
          <w:tcPr>
            <w:tcW w:w="857" w:type="dxa"/>
          </w:tcPr>
          <w:p w:rsidR="009363F9" w:rsidRDefault="009363F9">
            <w:pPr>
              <w:pStyle w:val="ConsPlusNormal"/>
            </w:pPr>
            <w:r>
              <w:t>238</w:t>
            </w:r>
          </w:p>
        </w:tc>
        <w:tc>
          <w:tcPr>
            <w:tcW w:w="968" w:type="dxa"/>
          </w:tcPr>
          <w:p w:rsidR="009363F9" w:rsidRDefault="009363F9">
            <w:pPr>
              <w:pStyle w:val="ConsPlusNormal"/>
            </w:pPr>
            <w:r>
              <w:t>1,01</w:t>
            </w:r>
          </w:p>
        </w:tc>
      </w:tr>
      <w:tr w:rsidR="009363F9">
        <w:tc>
          <w:tcPr>
            <w:tcW w:w="510"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699" w:type="dxa"/>
          </w:tcPr>
          <w:p w:rsidR="009363F9" w:rsidRDefault="009363F9">
            <w:pPr>
              <w:pStyle w:val="ConsPlusNormal"/>
            </w:pPr>
            <w:r>
              <w:t>292</w:t>
            </w:r>
          </w:p>
        </w:tc>
        <w:tc>
          <w:tcPr>
            <w:tcW w:w="698" w:type="dxa"/>
          </w:tcPr>
          <w:p w:rsidR="009363F9" w:rsidRDefault="009363F9">
            <w:pPr>
              <w:pStyle w:val="ConsPlusNormal"/>
            </w:pPr>
            <w:r>
              <w:t>222</w:t>
            </w:r>
          </w:p>
        </w:tc>
        <w:tc>
          <w:tcPr>
            <w:tcW w:w="698" w:type="dxa"/>
          </w:tcPr>
          <w:p w:rsidR="009363F9" w:rsidRDefault="009363F9">
            <w:pPr>
              <w:pStyle w:val="ConsPlusNormal"/>
            </w:pPr>
            <w:r>
              <w:t>221</w:t>
            </w:r>
          </w:p>
        </w:tc>
        <w:tc>
          <w:tcPr>
            <w:tcW w:w="698" w:type="dxa"/>
          </w:tcPr>
          <w:p w:rsidR="009363F9" w:rsidRDefault="009363F9">
            <w:pPr>
              <w:pStyle w:val="ConsPlusNormal"/>
            </w:pPr>
            <w:r>
              <w:t>175</w:t>
            </w:r>
          </w:p>
        </w:tc>
        <w:tc>
          <w:tcPr>
            <w:tcW w:w="698" w:type="dxa"/>
          </w:tcPr>
          <w:p w:rsidR="009363F9" w:rsidRDefault="009363F9">
            <w:pPr>
              <w:pStyle w:val="ConsPlusNormal"/>
            </w:pPr>
            <w:r>
              <w:t>231</w:t>
            </w:r>
          </w:p>
        </w:tc>
        <w:tc>
          <w:tcPr>
            <w:tcW w:w="698" w:type="dxa"/>
          </w:tcPr>
          <w:p w:rsidR="009363F9" w:rsidRDefault="009363F9">
            <w:pPr>
              <w:pStyle w:val="ConsPlusNormal"/>
            </w:pPr>
            <w:r>
              <w:t>246</w:t>
            </w:r>
          </w:p>
        </w:tc>
        <w:tc>
          <w:tcPr>
            <w:tcW w:w="698" w:type="dxa"/>
          </w:tcPr>
          <w:p w:rsidR="009363F9" w:rsidRDefault="009363F9">
            <w:pPr>
              <w:pStyle w:val="ConsPlusNormal"/>
            </w:pPr>
            <w:r>
              <w:t>160</w:t>
            </w:r>
          </w:p>
        </w:tc>
        <w:tc>
          <w:tcPr>
            <w:tcW w:w="698" w:type="dxa"/>
          </w:tcPr>
          <w:p w:rsidR="009363F9" w:rsidRDefault="009363F9">
            <w:pPr>
              <w:pStyle w:val="ConsPlusNormal"/>
            </w:pPr>
            <w:r>
              <w:t>233</w:t>
            </w:r>
          </w:p>
        </w:tc>
        <w:tc>
          <w:tcPr>
            <w:tcW w:w="698" w:type="dxa"/>
          </w:tcPr>
          <w:p w:rsidR="009363F9" w:rsidRDefault="009363F9">
            <w:pPr>
              <w:pStyle w:val="ConsPlusNormal"/>
            </w:pPr>
            <w:r>
              <w:t>269</w:t>
            </w:r>
          </w:p>
        </w:tc>
        <w:tc>
          <w:tcPr>
            <w:tcW w:w="698" w:type="dxa"/>
          </w:tcPr>
          <w:p w:rsidR="009363F9" w:rsidRDefault="009363F9">
            <w:pPr>
              <w:pStyle w:val="ConsPlusNormal"/>
            </w:pPr>
            <w:r>
              <w:t>170</w:t>
            </w:r>
          </w:p>
        </w:tc>
        <w:tc>
          <w:tcPr>
            <w:tcW w:w="698" w:type="dxa"/>
          </w:tcPr>
          <w:p w:rsidR="009363F9" w:rsidRDefault="009363F9">
            <w:pPr>
              <w:pStyle w:val="ConsPlusNormal"/>
            </w:pPr>
            <w:r>
              <w:t>64</w:t>
            </w:r>
          </w:p>
        </w:tc>
        <w:tc>
          <w:tcPr>
            <w:tcW w:w="698" w:type="dxa"/>
          </w:tcPr>
          <w:p w:rsidR="009363F9" w:rsidRDefault="009363F9">
            <w:pPr>
              <w:pStyle w:val="ConsPlusNormal"/>
            </w:pPr>
            <w:r>
              <w:t>170</w:t>
            </w:r>
          </w:p>
        </w:tc>
        <w:tc>
          <w:tcPr>
            <w:tcW w:w="794" w:type="dxa"/>
          </w:tcPr>
          <w:p w:rsidR="009363F9" w:rsidRDefault="009363F9">
            <w:pPr>
              <w:pStyle w:val="ConsPlusNormal"/>
            </w:pPr>
            <w:r>
              <w:t>249</w:t>
            </w:r>
          </w:p>
        </w:tc>
        <w:tc>
          <w:tcPr>
            <w:tcW w:w="698" w:type="dxa"/>
          </w:tcPr>
          <w:p w:rsidR="009363F9" w:rsidRDefault="009363F9">
            <w:pPr>
              <w:pStyle w:val="ConsPlusNormal"/>
            </w:pPr>
            <w:r>
              <w:t>80</w:t>
            </w:r>
          </w:p>
        </w:tc>
        <w:tc>
          <w:tcPr>
            <w:tcW w:w="698" w:type="dxa"/>
          </w:tcPr>
          <w:p w:rsidR="009363F9" w:rsidRDefault="009363F9">
            <w:pPr>
              <w:pStyle w:val="ConsPlusNormal"/>
            </w:pPr>
            <w:r>
              <w:t>33</w:t>
            </w:r>
          </w:p>
        </w:tc>
        <w:tc>
          <w:tcPr>
            <w:tcW w:w="698" w:type="dxa"/>
          </w:tcPr>
          <w:p w:rsidR="009363F9" w:rsidRDefault="009363F9">
            <w:pPr>
              <w:pStyle w:val="ConsPlusNormal"/>
            </w:pPr>
            <w:r>
              <w:t>47</w:t>
            </w:r>
          </w:p>
        </w:tc>
        <w:tc>
          <w:tcPr>
            <w:tcW w:w="857" w:type="dxa"/>
          </w:tcPr>
          <w:p w:rsidR="009363F9" w:rsidRDefault="009363F9">
            <w:pPr>
              <w:pStyle w:val="ConsPlusNormal"/>
            </w:pPr>
            <w:r>
              <w:t>53</w:t>
            </w:r>
          </w:p>
        </w:tc>
        <w:tc>
          <w:tcPr>
            <w:tcW w:w="968" w:type="dxa"/>
          </w:tcPr>
          <w:p w:rsidR="009363F9" w:rsidRDefault="009363F9">
            <w:pPr>
              <w:pStyle w:val="ConsPlusNormal"/>
            </w:pPr>
            <w:r>
              <w:t>0,30</w:t>
            </w:r>
          </w:p>
        </w:tc>
      </w:tr>
      <w:tr w:rsidR="009363F9">
        <w:tc>
          <w:tcPr>
            <w:tcW w:w="510"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699" w:type="dxa"/>
          </w:tcPr>
          <w:p w:rsidR="009363F9" w:rsidRDefault="009363F9">
            <w:pPr>
              <w:pStyle w:val="ConsPlusNormal"/>
            </w:pPr>
            <w:r>
              <w:t>227</w:t>
            </w:r>
          </w:p>
        </w:tc>
        <w:tc>
          <w:tcPr>
            <w:tcW w:w="698" w:type="dxa"/>
          </w:tcPr>
          <w:p w:rsidR="009363F9" w:rsidRDefault="009363F9">
            <w:pPr>
              <w:pStyle w:val="ConsPlusNormal"/>
            </w:pPr>
            <w:r>
              <w:t>263</w:t>
            </w:r>
          </w:p>
        </w:tc>
        <w:tc>
          <w:tcPr>
            <w:tcW w:w="698" w:type="dxa"/>
          </w:tcPr>
          <w:p w:rsidR="009363F9" w:rsidRDefault="009363F9">
            <w:pPr>
              <w:pStyle w:val="ConsPlusNormal"/>
            </w:pPr>
            <w:r>
              <w:t>181</w:t>
            </w:r>
          </w:p>
        </w:tc>
        <w:tc>
          <w:tcPr>
            <w:tcW w:w="698" w:type="dxa"/>
          </w:tcPr>
          <w:p w:rsidR="009363F9" w:rsidRDefault="009363F9">
            <w:pPr>
              <w:pStyle w:val="ConsPlusNormal"/>
            </w:pPr>
            <w:r>
              <w:t>130</w:t>
            </w:r>
          </w:p>
        </w:tc>
        <w:tc>
          <w:tcPr>
            <w:tcW w:w="698" w:type="dxa"/>
          </w:tcPr>
          <w:p w:rsidR="009363F9" w:rsidRDefault="009363F9">
            <w:pPr>
              <w:pStyle w:val="ConsPlusNormal"/>
            </w:pPr>
            <w:r>
              <w:t>237</w:t>
            </w:r>
          </w:p>
        </w:tc>
        <w:tc>
          <w:tcPr>
            <w:tcW w:w="698" w:type="dxa"/>
          </w:tcPr>
          <w:p w:rsidR="009363F9" w:rsidRDefault="009363F9">
            <w:pPr>
              <w:pStyle w:val="ConsPlusNormal"/>
            </w:pPr>
            <w:r>
              <w:t>189</w:t>
            </w:r>
          </w:p>
        </w:tc>
        <w:tc>
          <w:tcPr>
            <w:tcW w:w="698" w:type="dxa"/>
          </w:tcPr>
          <w:p w:rsidR="009363F9" w:rsidRDefault="009363F9">
            <w:pPr>
              <w:pStyle w:val="ConsPlusNormal"/>
            </w:pPr>
            <w:r>
              <w:t>207</w:t>
            </w:r>
          </w:p>
        </w:tc>
        <w:tc>
          <w:tcPr>
            <w:tcW w:w="698" w:type="dxa"/>
          </w:tcPr>
          <w:p w:rsidR="009363F9" w:rsidRDefault="009363F9">
            <w:pPr>
              <w:pStyle w:val="ConsPlusNormal"/>
            </w:pPr>
            <w:r>
              <w:t>275</w:t>
            </w:r>
          </w:p>
        </w:tc>
        <w:tc>
          <w:tcPr>
            <w:tcW w:w="698" w:type="dxa"/>
          </w:tcPr>
          <w:p w:rsidR="009363F9" w:rsidRDefault="009363F9">
            <w:pPr>
              <w:pStyle w:val="ConsPlusNormal"/>
            </w:pPr>
            <w:r>
              <w:t>136</w:t>
            </w:r>
          </w:p>
        </w:tc>
        <w:tc>
          <w:tcPr>
            <w:tcW w:w="698" w:type="dxa"/>
          </w:tcPr>
          <w:p w:rsidR="009363F9" w:rsidRDefault="009363F9">
            <w:pPr>
              <w:pStyle w:val="ConsPlusNormal"/>
            </w:pPr>
            <w:r>
              <w:t>192</w:t>
            </w:r>
          </w:p>
        </w:tc>
        <w:tc>
          <w:tcPr>
            <w:tcW w:w="698" w:type="dxa"/>
          </w:tcPr>
          <w:p w:rsidR="009363F9" w:rsidRDefault="009363F9">
            <w:pPr>
              <w:pStyle w:val="ConsPlusNormal"/>
            </w:pPr>
            <w:r>
              <w:t>104</w:t>
            </w:r>
          </w:p>
        </w:tc>
        <w:tc>
          <w:tcPr>
            <w:tcW w:w="698" w:type="dxa"/>
          </w:tcPr>
          <w:p w:rsidR="009363F9" w:rsidRDefault="009363F9">
            <w:pPr>
              <w:pStyle w:val="ConsPlusNormal"/>
            </w:pPr>
            <w:r>
              <w:t>202</w:t>
            </w:r>
          </w:p>
        </w:tc>
        <w:tc>
          <w:tcPr>
            <w:tcW w:w="794" w:type="dxa"/>
          </w:tcPr>
          <w:p w:rsidR="009363F9" w:rsidRDefault="009363F9">
            <w:pPr>
              <w:pStyle w:val="ConsPlusNormal"/>
            </w:pPr>
            <w:r>
              <w:t>726</w:t>
            </w:r>
          </w:p>
        </w:tc>
        <w:tc>
          <w:tcPr>
            <w:tcW w:w="698" w:type="dxa"/>
          </w:tcPr>
          <w:p w:rsidR="009363F9" w:rsidRDefault="009363F9">
            <w:pPr>
              <w:pStyle w:val="ConsPlusNormal"/>
            </w:pPr>
            <w:r>
              <w:t>351</w:t>
            </w:r>
          </w:p>
        </w:tc>
        <w:tc>
          <w:tcPr>
            <w:tcW w:w="698" w:type="dxa"/>
          </w:tcPr>
          <w:p w:rsidR="009363F9" w:rsidRDefault="009363F9">
            <w:pPr>
              <w:pStyle w:val="ConsPlusNormal"/>
            </w:pPr>
            <w:r>
              <w:t>394</w:t>
            </w:r>
          </w:p>
        </w:tc>
        <w:tc>
          <w:tcPr>
            <w:tcW w:w="698" w:type="dxa"/>
          </w:tcPr>
          <w:p w:rsidR="009363F9" w:rsidRDefault="009363F9">
            <w:pPr>
              <w:pStyle w:val="ConsPlusNormal"/>
            </w:pPr>
            <w:r>
              <w:t>164</w:t>
            </w:r>
          </w:p>
        </w:tc>
        <w:tc>
          <w:tcPr>
            <w:tcW w:w="857" w:type="dxa"/>
          </w:tcPr>
          <w:p w:rsidR="009363F9" w:rsidRDefault="009363F9">
            <w:pPr>
              <w:pStyle w:val="ConsPlusNormal"/>
            </w:pPr>
            <w:r>
              <w:t>303</w:t>
            </w:r>
          </w:p>
        </w:tc>
        <w:tc>
          <w:tcPr>
            <w:tcW w:w="968" w:type="dxa"/>
          </w:tcPr>
          <w:p w:rsidR="009363F9" w:rsidRDefault="009363F9">
            <w:pPr>
              <w:pStyle w:val="ConsPlusNormal"/>
            </w:pPr>
            <w:r>
              <w:t>1,71</w:t>
            </w:r>
          </w:p>
        </w:tc>
      </w:tr>
      <w:tr w:rsidR="009363F9">
        <w:tc>
          <w:tcPr>
            <w:tcW w:w="510"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699" w:type="dxa"/>
          </w:tcPr>
          <w:p w:rsidR="009363F9" w:rsidRDefault="009363F9">
            <w:pPr>
              <w:pStyle w:val="ConsPlusNormal"/>
            </w:pPr>
            <w:r>
              <w:t>115</w:t>
            </w:r>
          </w:p>
        </w:tc>
        <w:tc>
          <w:tcPr>
            <w:tcW w:w="698" w:type="dxa"/>
          </w:tcPr>
          <w:p w:rsidR="009363F9" w:rsidRDefault="009363F9">
            <w:pPr>
              <w:pStyle w:val="ConsPlusNormal"/>
            </w:pPr>
            <w:r>
              <w:t>199</w:t>
            </w:r>
          </w:p>
        </w:tc>
        <w:tc>
          <w:tcPr>
            <w:tcW w:w="698" w:type="dxa"/>
          </w:tcPr>
          <w:p w:rsidR="009363F9" w:rsidRDefault="009363F9">
            <w:pPr>
              <w:pStyle w:val="ConsPlusNormal"/>
            </w:pPr>
            <w:r>
              <w:t>-</w:t>
            </w:r>
          </w:p>
        </w:tc>
        <w:tc>
          <w:tcPr>
            <w:tcW w:w="698" w:type="dxa"/>
          </w:tcPr>
          <w:p w:rsidR="009363F9" w:rsidRDefault="009363F9">
            <w:pPr>
              <w:pStyle w:val="ConsPlusNormal"/>
            </w:pPr>
            <w:r>
              <w:t>248</w:t>
            </w:r>
          </w:p>
        </w:tc>
        <w:tc>
          <w:tcPr>
            <w:tcW w:w="698" w:type="dxa"/>
          </w:tcPr>
          <w:p w:rsidR="009363F9" w:rsidRDefault="009363F9">
            <w:pPr>
              <w:pStyle w:val="ConsPlusNormal"/>
            </w:pPr>
            <w:r>
              <w:t>342</w:t>
            </w:r>
          </w:p>
        </w:tc>
        <w:tc>
          <w:tcPr>
            <w:tcW w:w="698" w:type="dxa"/>
          </w:tcPr>
          <w:p w:rsidR="009363F9" w:rsidRDefault="009363F9">
            <w:pPr>
              <w:pStyle w:val="ConsPlusNormal"/>
            </w:pPr>
            <w:r>
              <w:t>-</w:t>
            </w:r>
          </w:p>
        </w:tc>
        <w:tc>
          <w:tcPr>
            <w:tcW w:w="698" w:type="dxa"/>
          </w:tcPr>
          <w:p w:rsidR="009363F9" w:rsidRDefault="009363F9">
            <w:pPr>
              <w:pStyle w:val="ConsPlusNormal"/>
            </w:pPr>
            <w:r>
              <w:t>227</w:t>
            </w:r>
          </w:p>
        </w:tc>
        <w:tc>
          <w:tcPr>
            <w:tcW w:w="698" w:type="dxa"/>
          </w:tcPr>
          <w:p w:rsidR="009363F9" w:rsidRDefault="009363F9">
            <w:pPr>
              <w:pStyle w:val="ConsPlusNormal"/>
            </w:pPr>
            <w:r>
              <w:t>177</w:t>
            </w:r>
          </w:p>
        </w:tc>
        <w:tc>
          <w:tcPr>
            <w:tcW w:w="698" w:type="dxa"/>
          </w:tcPr>
          <w:p w:rsidR="009363F9" w:rsidRDefault="009363F9">
            <w:pPr>
              <w:pStyle w:val="ConsPlusNormal"/>
            </w:pPr>
            <w:r>
              <w:t>313</w:t>
            </w:r>
          </w:p>
        </w:tc>
        <w:tc>
          <w:tcPr>
            <w:tcW w:w="698" w:type="dxa"/>
          </w:tcPr>
          <w:p w:rsidR="009363F9" w:rsidRDefault="009363F9">
            <w:pPr>
              <w:pStyle w:val="ConsPlusNormal"/>
            </w:pPr>
            <w:r>
              <w:t>347</w:t>
            </w:r>
          </w:p>
        </w:tc>
        <w:tc>
          <w:tcPr>
            <w:tcW w:w="698" w:type="dxa"/>
          </w:tcPr>
          <w:p w:rsidR="009363F9" w:rsidRDefault="009363F9">
            <w:pPr>
              <w:pStyle w:val="ConsPlusNormal"/>
            </w:pPr>
            <w:r>
              <w:t>78</w:t>
            </w:r>
          </w:p>
        </w:tc>
        <w:tc>
          <w:tcPr>
            <w:tcW w:w="698" w:type="dxa"/>
          </w:tcPr>
          <w:p w:rsidR="009363F9" w:rsidRDefault="009363F9">
            <w:pPr>
              <w:pStyle w:val="ConsPlusNormal"/>
            </w:pPr>
            <w:r>
              <w:t>126</w:t>
            </w:r>
          </w:p>
        </w:tc>
        <w:tc>
          <w:tcPr>
            <w:tcW w:w="794" w:type="dxa"/>
          </w:tcPr>
          <w:p w:rsidR="009363F9" w:rsidRDefault="009363F9">
            <w:pPr>
              <w:pStyle w:val="ConsPlusNormal"/>
            </w:pPr>
            <w:r>
              <w:t>359</w:t>
            </w:r>
          </w:p>
        </w:tc>
        <w:tc>
          <w:tcPr>
            <w:tcW w:w="698" w:type="dxa"/>
          </w:tcPr>
          <w:p w:rsidR="009363F9" w:rsidRDefault="009363F9">
            <w:pPr>
              <w:pStyle w:val="ConsPlusNormal"/>
            </w:pPr>
            <w:r>
              <w:t>246</w:t>
            </w:r>
          </w:p>
        </w:tc>
        <w:tc>
          <w:tcPr>
            <w:tcW w:w="698" w:type="dxa"/>
          </w:tcPr>
          <w:p w:rsidR="009363F9" w:rsidRDefault="009363F9">
            <w:pPr>
              <w:pStyle w:val="ConsPlusNormal"/>
            </w:pPr>
            <w:r>
              <w:t>281</w:t>
            </w:r>
          </w:p>
        </w:tc>
        <w:tc>
          <w:tcPr>
            <w:tcW w:w="698" w:type="dxa"/>
          </w:tcPr>
          <w:p w:rsidR="009363F9" w:rsidRDefault="009363F9">
            <w:pPr>
              <w:pStyle w:val="ConsPlusNormal"/>
            </w:pPr>
            <w:r>
              <w:t>178</w:t>
            </w:r>
          </w:p>
        </w:tc>
        <w:tc>
          <w:tcPr>
            <w:tcW w:w="857" w:type="dxa"/>
          </w:tcPr>
          <w:p w:rsidR="009363F9" w:rsidRDefault="009363F9">
            <w:pPr>
              <w:pStyle w:val="ConsPlusNormal"/>
            </w:pPr>
            <w:r>
              <w:t>235</w:t>
            </w:r>
          </w:p>
        </w:tc>
        <w:tc>
          <w:tcPr>
            <w:tcW w:w="968" w:type="dxa"/>
          </w:tcPr>
          <w:p w:rsidR="009363F9" w:rsidRDefault="009363F9">
            <w:pPr>
              <w:pStyle w:val="ConsPlusNormal"/>
            </w:pPr>
            <w:r>
              <w:t>2,06</w:t>
            </w:r>
          </w:p>
        </w:tc>
      </w:tr>
      <w:tr w:rsidR="009363F9">
        <w:tc>
          <w:tcPr>
            <w:tcW w:w="510" w:type="dxa"/>
          </w:tcPr>
          <w:p w:rsidR="009363F9" w:rsidRDefault="009363F9">
            <w:pPr>
              <w:pStyle w:val="ConsPlusNormal"/>
            </w:pPr>
          </w:p>
        </w:tc>
        <w:tc>
          <w:tcPr>
            <w:tcW w:w="1984" w:type="dxa"/>
          </w:tcPr>
          <w:p w:rsidR="009363F9" w:rsidRDefault="009363F9">
            <w:pPr>
              <w:pStyle w:val="ConsPlusNormal"/>
            </w:pPr>
            <w:r>
              <w:t>ИТОГО</w:t>
            </w:r>
          </w:p>
        </w:tc>
        <w:tc>
          <w:tcPr>
            <w:tcW w:w="699" w:type="dxa"/>
          </w:tcPr>
          <w:p w:rsidR="009363F9" w:rsidRDefault="009363F9">
            <w:pPr>
              <w:pStyle w:val="ConsPlusNormal"/>
            </w:pPr>
            <w:r>
              <w:t>6291</w:t>
            </w:r>
          </w:p>
        </w:tc>
        <w:tc>
          <w:tcPr>
            <w:tcW w:w="698" w:type="dxa"/>
          </w:tcPr>
          <w:p w:rsidR="009363F9" w:rsidRDefault="009363F9">
            <w:pPr>
              <w:pStyle w:val="ConsPlusNormal"/>
            </w:pPr>
            <w:r>
              <w:t>7687</w:t>
            </w:r>
          </w:p>
        </w:tc>
        <w:tc>
          <w:tcPr>
            <w:tcW w:w="698" w:type="dxa"/>
          </w:tcPr>
          <w:p w:rsidR="009363F9" w:rsidRDefault="009363F9">
            <w:pPr>
              <w:pStyle w:val="ConsPlusNormal"/>
            </w:pPr>
            <w:r>
              <w:t>6655</w:t>
            </w:r>
          </w:p>
        </w:tc>
        <w:tc>
          <w:tcPr>
            <w:tcW w:w="698" w:type="dxa"/>
          </w:tcPr>
          <w:p w:rsidR="009363F9" w:rsidRDefault="009363F9">
            <w:pPr>
              <w:pStyle w:val="ConsPlusNormal"/>
            </w:pPr>
            <w:r>
              <w:t>6289</w:t>
            </w:r>
          </w:p>
        </w:tc>
        <w:tc>
          <w:tcPr>
            <w:tcW w:w="698" w:type="dxa"/>
          </w:tcPr>
          <w:p w:rsidR="009363F9" w:rsidRDefault="009363F9">
            <w:pPr>
              <w:pStyle w:val="ConsPlusNormal"/>
            </w:pPr>
            <w:r>
              <w:t>8075</w:t>
            </w:r>
          </w:p>
        </w:tc>
        <w:tc>
          <w:tcPr>
            <w:tcW w:w="698" w:type="dxa"/>
          </w:tcPr>
          <w:p w:rsidR="009363F9" w:rsidRDefault="009363F9">
            <w:pPr>
              <w:pStyle w:val="ConsPlusNormal"/>
            </w:pPr>
            <w:r>
              <w:t>6363</w:t>
            </w:r>
          </w:p>
        </w:tc>
        <w:tc>
          <w:tcPr>
            <w:tcW w:w="698" w:type="dxa"/>
          </w:tcPr>
          <w:p w:rsidR="009363F9" w:rsidRDefault="009363F9">
            <w:pPr>
              <w:pStyle w:val="ConsPlusNormal"/>
            </w:pPr>
            <w:r>
              <w:t>7166</w:t>
            </w:r>
          </w:p>
        </w:tc>
        <w:tc>
          <w:tcPr>
            <w:tcW w:w="698" w:type="dxa"/>
          </w:tcPr>
          <w:p w:rsidR="009363F9" w:rsidRDefault="009363F9">
            <w:pPr>
              <w:pStyle w:val="ConsPlusNormal"/>
            </w:pPr>
            <w:r>
              <w:t>5853</w:t>
            </w:r>
          </w:p>
        </w:tc>
        <w:tc>
          <w:tcPr>
            <w:tcW w:w="698" w:type="dxa"/>
          </w:tcPr>
          <w:p w:rsidR="009363F9" w:rsidRDefault="009363F9">
            <w:pPr>
              <w:pStyle w:val="ConsPlusNormal"/>
            </w:pPr>
            <w:r>
              <w:t>6727</w:t>
            </w:r>
          </w:p>
        </w:tc>
        <w:tc>
          <w:tcPr>
            <w:tcW w:w="698" w:type="dxa"/>
          </w:tcPr>
          <w:p w:rsidR="009363F9" w:rsidRDefault="009363F9">
            <w:pPr>
              <w:pStyle w:val="ConsPlusNormal"/>
            </w:pPr>
            <w:r>
              <w:t>6705</w:t>
            </w:r>
          </w:p>
        </w:tc>
        <w:tc>
          <w:tcPr>
            <w:tcW w:w="698" w:type="dxa"/>
          </w:tcPr>
          <w:p w:rsidR="009363F9" w:rsidRDefault="009363F9">
            <w:pPr>
              <w:pStyle w:val="ConsPlusNormal"/>
            </w:pPr>
            <w:r>
              <w:t>3944</w:t>
            </w:r>
          </w:p>
        </w:tc>
        <w:tc>
          <w:tcPr>
            <w:tcW w:w="698" w:type="dxa"/>
          </w:tcPr>
          <w:p w:rsidR="009363F9" w:rsidRDefault="009363F9">
            <w:pPr>
              <w:pStyle w:val="ConsPlusNormal"/>
            </w:pPr>
            <w:r>
              <w:t>4816</w:t>
            </w:r>
          </w:p>
        </w:tc>
        <w:tc>
          <w:tcPr>
            <w:tcW w:w="794" w:type="dxa"/>
          </w:tcPr>
          <w:p w:rsidR="009363F9" w:rsidRDefault="009363F9">
            <w:pPr>
              <w:pStyle w:val="ConsPlusNormal"/>
            </w:pPr>
            <w:r>
              <w:t>11364</w:t>
            </w:r>
          </w:p>
        </w:tc>
        <w:tc>
          <w:tcPr>
            <w:tcW w:w="698" w:type="dxa"/>
          </w:tcPr>
          <w:p w:rsidR="009363F9" w:rsidRDefault="009363F9">
            <w:pPr>
              <w:pStyle w:val="ConsPlusNormal"/>
            </w:pPr>
            <w:r>
              <w:t>6242</w:t>
            </w:r>
          </w:p>
        </w:tc>
        <w:tc>
          <w:tcPr>
            <w:tcW w:w="698" w:type="dxa"/>
          </w:tcPr>
          <w:p w:rsidR="009363F9" w:rsidRDefault="009363F9">
            <w:pPr>
              <w:pStyle w:val="ConsPlusNormal"/>
            </w:pPr>
            <w:r>
              <w:t>5319</w:t>
            </w:r>
          </w:p>
        </w:tc>
        <w:tc>
          <w:tcPr>
            <w:tcW w:w="698" w:type="dxa"/>
          </w:tcPr>
          <w:p w:rsidR="009363F9" w:rsidRDefault="009363F9">
            <w:pPr>
              <w:pStyle w:val="ConsPlusNormal"/>
            </w:pPr>
            <w:r>
              <w:t>4190</w:t>
            </w:r>
          </w:p>
        </w:tc>
        <w:tc>
          <w:tcPr>
            <w:tcW w:w="857" w:type="dxa"/>
          </w:tcPr>
          <w:p w:rsidR="009363F9" w:rsidRDefault="009363F9">
            <w:pPr>
              <w:pStyle w:val="ConsPlusNormal"/>
            </w:pPr>
            <w:r>
              <w:t>5250</w:t>
            </w:r>
          </w:p>
        </w:tc>
        <w:tc>
          <w:tcPr>
            <w:tcW w:w="968" w:type="dxa"/>
          </w:tcPr>
          <w:p w:rsidR="009363F9" w:rsidRDefault="009363F9">
            <w:pPr>
              <w:pStyle w:val="ConsPlusNormal"/>
            </w:pPr>
            <w:r>
              <w:t>1,29</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59 - Численность и размещение горностая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699"/>
        <w:gridCol w:w="698"/>
        <w:gridCol w:w="698"/>
        <w:gridCol w:w="698"/>
        <w:gridCol w:w="698"/>
        <w:gridCol w:w="698"/>
        <w:gridCol w:w="698"/>
        <w:gridCol w:w="698"/>
        <w:gridCol w:w="698"/>
        <w:gridCol w:w="698"/>
        <w:gridCol w:w="698"/>
        <w:gridCol w:w="698"/>
        <w:gridCol w:w="698"/>
        <w:gridCol w:w="698"/>
        <w:gridCol w:w="698"/>
        <w:gridCol w:w="698"/>
        <w:gridCol w:w="857"/>
        <w:gridCol w:w="968"/>
      </w:tblGrid>
      <w:tr w:rsidR="009363F9">
        <w:tc>
          <w:tcPr>
            <w:tcW w:w="510"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1169" w:type="dxa"/>
            <w:gridSpan w:val="16"/>
          </w:tcPr>
          <w:p w:rsidR="009363F9" w:rsidRDefault="009363F9">
            <w:pPr>
              <w:pStyle w:val="ConsPlusNormal"/>
              <w:jc w:val="center"/>
            </w:pPr>
            <w:r>
              <w:t>Численность по годам (особь)</w:t>
            </w:r>
          </w:p>
        </w:tc>
        <w:tc>
          <w:tcPr>
            <w:tcW w:w="857" w:type="dxa"/>
            <w:vMerge w:val="restart"/>
          </w:tcPr>
          <w:p w:rsidR="009363F9" w:rsidRDefault="009363F9">
            <w:pPr>
              <w:pStyle w:val="ConsPlusNormal"/>
              <w:jc w:val="center"/>
            </w:pPr>
            <w:r>
              <w:t>Средняя за 2013 - 2015 годы</w:t>
            </w:r>
          </w:p>
        </w:tc>
        <w:tc>
          <w:tcPr>
            <w:tcW w:w="968" w:type="dxa"/>
            <w:vMerge w:val="restart"/>
          </w:tcPr>
          <w:p w:rsidR="009363F9" w:rsidRDefault="009363F9">
            <w:pPr>
              <w:pStyle w:val="ConsPlusNormal"/>
              <w:jc w:val="center"/>
            </w:pPr>
            <w:r>
              <w:t>Плотность населения (особей/ 1000 га)</w:t>
            </w:r>
          </w:p>
        </w:tc>
      </w:tr>
      <w:tr w:rsidR="009363F9">
        <w:tc>
          <w:tcPr>
            <w:tcW w:w="510" w:type="dxa"/>
            <w:vMerge/>
          </w:tcPr>
          <w:p w:rsidR="009363F9" w:rsidRDefault="009363F9">
            <w:pPr>
              <w:pStyle w:val="ConsPlusNormal"/>
            </w:pPr>
          </w:p>
        </w:tc>
        <w:tc>
          <w:tcPr>
            <w:tcW w:w="1984" w:type="dxa"/>
            <w:vMerge/>
          </w:tcPr>
          <w:p w:rsidR="009363F9" w:rsidRDefault="009363F9">
            <w:pPr>
              <w:pStyle w:val="ConsPlusNormal"/>
            </w:pPr>
          </w:p>
        </w:tc>
        <w:tc>
          <w:tcPr>
            <w:tcW w:w="699" w:type="dxa"/>
          </w:tcPr>
          <w:p w:rsidR="009363F9" w:rsidRDefault="009363F9">
            <w:pPr>
              <w:pStyle w:val="ConsPlusNormal"/>
              <w:jc w:val="center"/>
            </w:pPr>
            <w:r>
              <w:t>2000</w:t>
            </w:r>
          </w:p>
        </w:tc>
        <w:tc>
          <w:tcPr>
            <w:tcW w:w="698" w:type="dxa"/>
          </w:tcPr>
          <w:p w:rsidR="009363F9" w:rsidRDefault="009363F9">
            <w:pPr>
              <w:pStyle w:val="ConsPlusNormal"/>
              <w:jc w:val="center"/>
            </w:pPr>
            <w:r>
              <w:t>2001</w:t>
            </w:r>
          </w:p>
        </w:tc>
        <w:tc>
          <w:tcPr>
            <w:tcW w:w="698" w:type="dxa"/>
          </w:tcPr>
          <w:p w:rsidR="009363F9" w:rsidRDefault="009363F9">
            <w:pPr>
              <w:pStyle w:val="ConsPlusNormal"/>
              <w:jc w:val="center"/>
            </w:pPr>
            <w:r>
              <w:t>2002</w:t>
            </w:r>
          </w:p>
        </w:tc>
        <w:tc>
          <w:tcPr>
            <w:tcW w:w="698" w:type="dxa"/>
          </w:tcPr>
          <w:p w:rsidR="009363F9" w:rsidRDefault="009363F9">
            <w:pPr>
              <w:pStyle w:val="ConsPlusNormal"/>
              <w:jc w:val="center"/>
            </w:pPr>
            <w:r>
              <w:t>2003</w:t>
            </w:r>
          </w:p>
        </w:tc>
        <w:tc>
          <w:tcPr>
            <w:tcW w:w="698" w:type="dxa"/>
          </w:tcPr>
          <w:p w:rsidR="009363F9" w:rsidRDefault="009363F9">
            <w:pPr>
              <w:pStyle w:val="ConsPlusNormal"/>
              <w:jc w:val="center"/>
            </w:pPr>
            <w:r>
              <w:t>2004</w:t>
            </w:r>
          </w:p>
        </w:tc>
        <w:tc>
          <w:tcPr>
            <w:tcW w:w="698" w:type="dxa"/>
          </w:tcPr>
          <w:p w:rsidR="009363F9" w:rsidRDefault="009363F9">
            <w:pPr>
              <w:pStyle w:val="ConsPlusNormal"/>
              <w:jc w:val="center"/>
            </w:pPr>
            <w:r>
              <w:t>2005</w:t>
            </w:r>
          </w:p>
        </w:tc>
        <w:tc>
          <w:tcPr>
            <w:tcW w:w="698" w:type="dxa"/>
          </w:tcPr>
          <w:p w:rsidR="009363F9" w:rsidRDefault="009363F9">
            <w:pPr>
              <w:pStyle w:val="ConsPlusNormal"/>
              <w:jc w:val="center"/>
            </w:pPr>
            <w:r>
              <w:t>2006</w:t>
            </w:r>
          </w:p>
        </w:tc>
        <w:tc>
          <w:tcPr>
            <w:tcW w:w="698" w:type="dxa"/>
          </w:tcPr>
          <w:p w:rsidR="009363F9" w:rsidRDefault="009363F9">
            <w:pPr>
              <w:pStyle w:val="ConsPlusNormal"/>
              <w:jc w:val="center"/>
            </w:pPr>
            <w:r>
              <w:t>2007</w:t>
            </w:r>
          </w:p>
        </w:tc>
        <w:tc>
          <w:tcPr>
            <w:tcW w:w="698" w:type="dxa"/>
          </w:tcPr>
          <w:p w:rsidR="009363F9" w:rsidRDefault="009363F9">
            <w:pPr>
              <w:pStyle w:val="ConsPlusNormal"/>
              <w:jc w:val="center"/>
            </w:pPr>
            <w:r>
              <w:t>2008</w:t>
            </w:r>
          </w:p>
        </w:tc>
        <w:tc>
          <w:tcPr>
            <w:tcW w:w="698" w:type="dxa"/>
          </w:tcPr>
          <w:p w:rsidR="009363F9" w:rsidRDefault="009363F9">
            <w:pPr>
              <w:pStyle w:val="ConsPlusNormal"/>
              <w:jc w:val="center"/>
            </w:pPr>
            <w:r>
              <w:t>2009</w:t>
            </w:r>
          </w:p>
        </w:tc>
        <w:tc>
          <w:tcPr>
            <w:tcW w:w="698" w:type="dxa"/>
          </w:tcPr>
          <w:p w:rsidR="009363F9" w:rsidRDefault="009363F9">
            <w:pPr>
              <w:pStyle w:val="ConsPlusNormal"/>
              <w:jc w:val="center"/>
            </w:pPr>
            <w:r>
              <w:t>2010</w:t>
            </w:r>
          </w:p>
        </w:tc>
        <w:tc>
          <w:tcPr>
            <w:tcW w:w="698" w:type="dxa"/>
          </w:tcPr>
          <w:p w:rsidR="009363F9" w:rsidRDefault="009363F9">
            <w:pPr>
              <w:pStyle w:val="ConsPlusNormal"/>
              <w:jc w:val="center"/>
            </w:pPr>
            <w:r>
              <w:t>2011</w:t>
            </w:r>
          </w:p>
        </w:tc>
        <w:tc>
          <w:tcPr>
            <w:tcW w:w="698" w:type="dxa"/>
          </w:tcPr>
          <w:p w:rsidR="009363F9" w:rsidRDefault="009363F9">
            <w:pPr>
              <w:pStyle w:val="ConsPlusNormal"/>
              <w:jc w:val="center"/>
            </w:pPr>
            <w:r>
              <w:t>2012</w:t>
            </w:r>
          </w:p>
        </w:tc>
        <w:tc>
          <w:tcPr>
            <w:tcW w:w="698" w:type="dxa"/>
          </w:tcPr>
          <w:p w:rsidR="009363F9" w:rsidRDefault="009363F9">
            <w:pPr>
              <w:pStyle w:val="ConsPlusNormal"/>
              <w:jc w:val="center"/>
            </w:pPr>
            <w:r>
              <w:t>2013</w:t>
            </w:r>
          </w:p>
        </w:tc>
        <w:tc>
          <w:tcPr>
            <w:tcW w:w="698" w:type="dxa"/>
          </w:tcPr>
          <w:p w:rsidR="009363F9" w:rsidRDefault="009363F9">
            <w:pPr>
              <w:pStyle w:val="ConsPlusNormal"/>
              <w:jc w:val="center"/>
            </w:pPr>
            <w:r>
              <w:t>2014</w:t>
            </w:r>
          </w:p>
        </w:tc>
        <w:tc>
          <w:tcPr>
            <w:tcW w:w="698" w:type="dxa"/>
          </w:tcPr>
          <w:p w:rsidR="009363F9" w:rsidRDefault="009363F9">
            <w:pPr>
              <w:pStyle w:val="ConsPlusNormal"/>
              <w:jc w:val="center"/>
            </w:pPr>
            <w:r>
              <w:t>2015</w:t>
            </w:r>
          </w:p>
        </w:tc>
        <w:tc>
          <w:tcPr>
            <w:tcW w:w="857" w:type="dxa"/>
            <w:vMerge/>
          </w:tcPr>
          <w:p w:rsidR="009363F9" w:rsidRDefault="009363F9">
            <w:pPr>
              <w:pStyle w:val="ConsPlusNormal"/>
            </w:pPr>
          </w:p>
        </w:tc>
        <w:tc>
          <w:tcPr>
            <w:tcW w:w="968" w:type="dxa"/>
            <w:vMerge/>
          </w:tcPr>
          <w:p w:rsidR="009363F9" w:rsidRDefault="009363F9">
            <w:pPr>
              <w:pStyle w:val="ConsPlusNormal"/>
            </w:pPr>
          </w:p>
        </w:tc>
      </w:tr>
      <w:tr w:rsidR="009363F9">
        <w:tc>
          <w:tcPr>
            <w:tcW w:w="510" w:type="dxa"/>
          </w:tcPr>
          <w:p w:rsidR="009363F9" w:rsidRDefault="009363F9">
            <w:pPr>
              <w:pStyle w:val="ConsPlusNormal"/>
              <w:jc w:val="center"/>
            </w:pPr>
            <w:r>
              <w:t>1</w:t>
            </w:r>
          </w:p>
        </w:tc>
        <w:tc>
          <w:tcPr>
            <w:tcW w:w="1984" w:type="dxa"/>
          </w:tcPr>
          <w:p w:rsidR="009363F9" w:rsidRDefault="009363F9">
            <w:pPr>
              <w:pStyle w:val="ConsPlusNormal"/>
              <w:jc w:val="center"/>
            </w:pPr>
            <w:r>
              <w:t>2</w:t>
            </w:r>
          </w:p>
        </w:tc>
        <w:tc>
          <w:tcPr>
            <w:tcW w:w="699" w:type="dxa"/>
          </w:tcPr>
          <w:p w:rsidR="009363F9" w:rsidRDefault="009363F9">
            <w:pPr>
              <w:pStyle w:val="ConsPlusNormal"/>
              <w:jc w:val="center"/>
            </w:pPr>
            <w:r>
              <w:t>3</w:t>
            </w:r>
          </w:p>
        </w:tc>
        <w:tc>
          <w:tcPr>
            <w:tcW w:w="698" w:type="dxa"/>
          </w:tcPr>
          <w:p w:rsidR="009363F9" w:rsidRDefault="009363F9">
            <w:pPr>
              <w:pStyle w:val="ConsPlusNormal"/>
              <w:jc w:val="center"/>
            </w:pPr>
            <w:r>
              <w:t>4</w:t>
            </w:r>
          </w:p>
        </w:tc>
        <w:tc>
          <w:tcPr>
            <w:tcW w:w="698" w:type="dxa"/>
          </w:tcPr>
          <w:p w:rsidR="009363F9" w:rsidRDefault="009363F9">
            <w:pPr>
              <w:pStyle w:val="ConsPlusNormal"/>
              <w:jc w:val="center"/>
            </w:pPr>
            <w:r>
              <w:t>5</w:t>
            </w:r>
          </w:p>
        </w:tc>
        <w:tc>
          <w:tcPr>
            <w:tcW w:w="698" w:type="dxa"/>
          </w:tcPr>
          <w:p w:rsidR="009363F9" w:rsidRDefault="009363F9">
            <w:pPr>
              <w:pStyle w:val="ConsPlusNormal"/>
              <w:jc w:val="center"/>
            </w:pPr>
            <w:r>
              <w:t>6</w:t>
            </w:r>
          </w:p>
        </w:tc>
        <w:tc>
          <w:tcPr>
            <w:tcW w:w="698" w:type="dxa"/>
          </w:tcPr>
          <w:p w:rsidR="009363F9" w:rsidRDefault="009363F9">
            <w:pPr>
              <w:pStyle w:val="ConsPlusNormal"/>
              <w:jc w:val="center"/>
            </w:pPr>
            <w:r>
              <w:t>7</w:t>
            </w:r>
          </w:p>
        </w:tc>
        <w:tc>
          <w:tcPr>
            <w:tcW w:w="698" w:type="dxa"/>
          </w:tcPr>
          <w:p w:rsidR="009363F9" w:rsidRDefault="009363F9">
            <w:pPr>
              <w:pStyle w:val="ConsPlusNormal"/>
              <w:jc w:val="center"/>
            </w:pPr>
            <w:r>
              <w:t>8</w:t>
            </w:r>
          </w:p>
        </w:tc>
        <w:tc>
          <w:tcPr>
            <w:tcW w:w="698" w:type="dxa"/>
          </w:tcPr>
          <w:p w:rsidR="009363F9" w:rsidRDefault="009363F9">
            <w:pPr>
              <w:pStyle w:val="ConsPlusNormal"/>
              <w:jc w:val="center"/>
            </w:pPr>
            <w:r>
              <w:t>9</w:t>
            </w:r>
          </w:p>
        </w:tc>
        <w:tc>
          <w:tcPr>
            <w:tcW w:w="698" w:type="dxa"/>
          </w:tcPr>
          <w:p w:rsidR="009363F9" w:rsidRDefault="009363F9">
            <w:pPr>
              <w:pStyle w:val="ConsPlusNormal"/>
              <w:jc w:val="center"/>
            </w:pPr>
            <w:r>
              <w:t>10</w:t>
            </w:r>
          </w:p>
        </w:tc>
        <w:tc>
          <w:tcPr>
            <w:tcW w:w="698" w:type="dxa"/>
          </w:tcPr>
          <w:p w:rsidR="009363F9" w:rsidRDefault="009363F9">
            <w:pPr>
              <w:pStyle w:val="ConsPlusNormal"/>
              <w:jc w:val="center"/>
            </w:pPr>
            <w:r>
              <w:t>11</w:t>
            </w:r>
          </w:p>
        </w:tc>
        <w:tc>
          <w:tcPr>
            <w:tcW w:w="698" w:type="dxa"/>
          </w:tcPr>
          <w:p w:rsidR="009363F9" w:rsidRDefault="009363F9">
            <w:pPr>
              <w:pStyle w:val="ConsPlusNormal"/>
              <w:jc w:val="center"/>
            </w:pPr>
            <w:r>
              <w:t>12</w:t>
            </w:r>
          </w:p>
        </w:tc>
        <w:tc>
          <w:tcPr>
            <w:tcW w:w="698" w:type="dxa"/>
          </w:tcPr>
          <w:p w:rsidR="009363F9" w:rsidRDefault="009363F9">
            <w:pPr>
              <w:pStyle w:val="ConsPlusNormal"/>
              <w:jc w:val="center"/>
            </w:pPr>
            <w:r>
              <w:t>13</w:t>
            </w:r>
          </w:p>
        </w:tc>
        <w:tc>
          <w:tcPr>
            <w:tcW w:w="698" w:type="dxa"/>
          </w:tcPr>
          <w:p w:rsidR="009363F9" w:rsidRDefault="009363F9">
            <w:pPr>
              <w:pStyle w:val="ConsPlusNormal"/>
              <w:jc w:val="center"/>
            </w:pPr>
            <w:r>
              <w:t>14</w:t>
            </w:r>
          </w:p>
        </w:tc>
        <w:tc>
          <w:tcPr>
            <w:tcW w:w="698" w:type="dxa"/>
          </w:tcPr>
          <w:p w:rsidR="009363F9" w:rsidRDefault="009363F9">
            <w:pPr>
              <w:pStyle w:val="ConsPlusNormal"/>
              <w:jc w:val="center"/>
            </w:pPr>
            <w:r>
              <w:t>15</w:t>
            </w:r>
          </w:p>
        </w:tc>
        <w:tc>
          <w:tcPr>
            <w:tcW w:w="698" w:type="dxa"/>
          </w:tcPr>
          <w:p w:rsidR="009363F9" w:rsidRDefault="009363F9">
            <w:pPr>
              <w:pStyle w:val="ConsPlusNormal"/>
              <w:jc w:val="center"/>
            </w:pPr>
            <w:r>
              <w:t>16</w:t>
            </w:r>
          </w:p>
        </w:tc>
        <w:tc>
          <w:tcPr>
            <w:tcW w:w="698" w:type="dxa"/>
          </w:tcPr>
          <w:p w:rsidR="009363F9" w:rsidRDefault="009363F9">
            <w:pPr>
              <w:pStyle w:val="ConsPlusNormal"/>
              <w:jc w:val="center"/>
            </w:pPr>
            <w:r>
              <w:t>17</w:t>
            </w:r>
          </w:p>
        </w:tc>
        <w:tc>
          <w:tcPr>
            <w:tcW w:w="698" w:type="dxa"/>
          </w:tcPr>
          <w:p w:rsidR="009363F9" w:rsidRDefault="009363F9">
            <w:pPr>
              <w:pStyle w:val="ConsPlusNormal"/>
              <w:jc w:val="center"/>
            </w:pPr>
            <w:r>
              <w:t>18</w:t>
            </w:r>
          </w:p>
        </w:tc>
        <w:tc>
          <w:tcPr>
            <w:tcW w:w="857" w:type="dxa"/>
          </w:tcPr>
          <w:p w:rsidR="009363F9" w:rsidRDefault="009363F9">
            <w:pPr>
              <w:pStyle w:val="ConsPlusNormal"/>
              <w:jc w:val="center"/>
            </w:pPr>
            <w:r>
              <w:t>19</w:t>
            </w:r>
          </w:p>
        </w:tc>
        <w:tc>
          <w:tcPr>
            <w:tcW w:w="968" w:type="dxa"/>
          </w:tcPr>
          <w:p w:rsidR="009363F9" w:rsidRDefault="009363F9">
            <w:pPr>
              <w:pStyle w:val="ConsPlusNormal"/>
              <w:jc w:val="center"/>
            </w:pPr>
            <w:r>
              <w:t>20</w:t>
            </w:r>
          </w:p>
        </w:tc>
      </w:tr>
      <w:tr w:rsidR="009363F9">
        <w:tc>
          <w:tcPr>
            <w:tcW w:w="510"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699" w:type="dxa"/>
          </w:tcPr>
          <w:p w:rsidR="009363F9" w:rsidRDefault="009363F9">
            <w:pPr>
              <w:pStyle w:val="ConsPlusNormal"/>
            </w:pPr>
            <w:r>
              <w:t>28</w:t>
            </w:r>
          </w:p>
        </w:tc>
        <w:tc>
          <w:tcPr>
            <w:tcW w:w="698" w:type="dxa"/>
          </w:tcPr>
          <w:p w:rsidR="009363F9" w:rsidRDefault="009363F9">
            <w:pPr>
              <w:pStyle w:val="ConsPlusNormal"/>
            </w:pPr>
            <w:r>
              <w:t>107</w:t>
            </w:r>
          </w:p>
        </w:tc>
        <w:tc>
          <w:tcPr>
            <w:tcW w:w="698" w:type="dxa"/>
          </w:tcPr>
          <w:p w:rsidR="009363F9" w:rsidRDefault="009363F9">
            <w:pPr>
              <w:pStyle w:val="ConsPlusNormal"/>
            </w:pPr>
            <w:r>
              <w:t>47</w:t>
            </w:r>
          </w:p>
        </w:tc>
        <w:tc>
          <w:tcPr>
            <w:tcW w:w="698" w:type="dxa"/>
          </w:tcPr>
          <w:p w:rsidR="009363F9" w:rsidRDefault="009363F9">
            <w:pPr>
              <w:pStyle w:val="ConsPlusNormal"/>
            </w:pPr>
            <w:r>
              <w:t>159</w:t>
            </w:r>
          </w:p>
        </w:tc>
        <w:tc>
          <w:tcPr>
            <w:tcW w:w="698" w:type="dxa"/>
          </w:tcPr>
          <w:p w:rsidR="009363F9" w:rsidRDefault="009363F9">
            <w:pPr>
              <w:pStyle w:val="ConsPlusNormal"/>
            </w:pPr>
            <w:r>
              <w:t>84</w:t>
            </w:r>
          </w:p>
        </w:tc>
        <w:tc>
          <w:tcPr>
            <w:tcW w:w="698" w:type="dxa"/>
          </w:tcPr>
          <w:p w:rsidR="009363F9" w:rsidRDefault="009363F9">
            <w:pPr>
              <w:pStyle w:val="ConsPlusNormal"/>
            </w:pPr>
            <w:r>
              <w:t>63</w:t>
            </w:r>
          </w:p>
        </w:tc>
        <w:tc>
          <w:tcPr>
            <w:tcW w:w="698" w:type="dxa"/>
          </w:tcPr>
          <w:p w:rsidR="009363F9" w:rsidRDefault="009363F9">
            <w:pPr>
              <w:pStyle w:val="ConsPlusNormal"/>
            </w:pPr>
            <w:r>
              <w:t>11</w:t>
            </w:r>
          </w:p>
        </w:tc>
        <w:tc>
          <w:tcPr>
            <w:tcW w:w="698" w:type="dxa"/>
          </w:tcPr>
          <w:p w:rsidR="009363F9" w:rsidRDefault="009363F9">
            <w:pPr>
              <w:pStyle w:val="ConsPlusNormal"/>
            </w:pPr>
            <w:r>
              <w:t>51</w:t>
            </w:r>
          </w:p>
        </w:tc>
        <w:tc>
          <w:tcPr>
            <w:tcW w:w="698" w:type="dxa"/>
          </w:tcPr>
          <w:p w:rsidR="009363F9" w:rsidRDefault="009363F9">
            <w:pPr>
              <w:pStyle w:val="ConsPlusNormal"/>
            </w:pPr>
            <w:r>
              <w:t>25</w:t>
            </w:r>
          </w:p>
        </w:tc>
        <w:tc>
          <w:tcPr>
            <w:tcW w:w="698" w:type="dxa"/>
          </w:tcPr>
          <w:p w:rsidR="009363F9" w:rsidRDefault="009363F9">
            <w:pPr>
              <w:pStyle w:val="ConsPlusNormal"/>
            </w:pPr>
            <w:r>
              <w:t>81</w:t>
            </w:r>
          </w:p>
        </w:tc>
        <w:tc>
          <w:tcPr>
            <w:tcW w:w="698" w:type="dxa"/>
          </w:tcPr>
          <w:p w:rsidR="009363F9" w:rsidRDefault="009363F9">
            <w:pPr>
              <w:pStyle w:val="ConsPlusNormal"/>
            </w:pPr>
            <w:r>
              <w:t>14</w:t>
            </w:r>
          </w:p>
        </w:tc>
        <w:tc>
          <w:tcPr>
            <w:tcW w:w="698" w:type="dxa"/>
          </w:tcPr>
          <w:p w:rsidR="009363F9" w:rsidRDefault="009363F9">
            <w:pPr>
              <w:pStyle w:val="ConsPlusNormal"/>
            </w:pPr>
            <w:r>
              <w:t>24</w:t>
            </w:r>
          </w:p>
        </w:tc>
        <w:tc>
          <w:tcPr>
            <w:tcW w:w="698" w:type="dxa"/>
          </w:tcPr>
          <w:p w:rsidR="009363F9" w:rsidRDefault="009363F9">
            <w:pPr>
              <w:pStyle w:val="ConsPlusNormal"/>
            </w:pPr>
            <w:r>
              <w:t>140</w:t>
            </w:r>
          </w:p>
        </w:tc>
        <w:tc>
          <w:tcPr>
            <w:tcW w:w="698" w:type="dxa"/>
          </w:tcPr>
          <w:p w:rsidR="009363F9" w:rsidRDefault="009363F9">
            <w:pPr>
              <w:pStyle w:val="ConsPlusNormal"/>
            </w:pPr>
            <w:r>
              <w:t>13</w:t>
            </w:r>
          </w:p>
        </w:tc>
        <w:tc>
          <w:tcPr>
            <w:tcW w:w="698" w:type="dxa"/>
          </w:tcPr>
          <w:p w:rsidR="009363F9" w:rsidRDefault="009363F9">
            <w:pPr>
              <w:pStyle w:val="ConsPlusNormal"/>
            </w:pPr>
            <w:r>
              <w:t>6</w:t>
            </w:r>
          </w:p>
        </w:tc>
        <w:tc>
          <w:tcPr>
            <w:tcW w:w="698" w:type="dxa"/>
          </w:tcPr>
          <w:p w:rsidR="009363F9" w:rsidRDefault="009363F9">
            <w:pPr>
              <w:pStyle w:val="ConsPlusNormal"/>
            </w:pPr>
            <w:r>
              <w:t>2</w:t>
            </w:r>
          </w:p>
        </w:tc>
        <w:tc>
          <w:tcPr>
            <w:tcW w:w="857" w:type="dxa"/>
          </w:tcPr>
          <w:p w:rsidR="009363F9" w:rsidRDefault="009363F9">
            <w:pPr>
              <w:pStyle w:val="ConsPlusNormal"/>
            </w:pPr>
            <w:r>
              <w:t>7</w:t>
            </w:r>
          </w:p>
        </w:tc>
        <w:tc>
          <w:tcPr>
            <w:tcW w:w="968" w:type="dxa"/>
          </w:tcPr>
          <w:p w:rsidR="009363F9" w:rsidRDefault="009363F9">
            <w:pPr>
              <w:pStyle w:val="ConsPlusNormal"/>
            </w:pPr>
            <w:r>
              <w:t>0,04</w:t>
            </w:r>
          </w:p>
        </w:tc>
      </w:tr>
      <w:tr w:rsidR="009363F9">
        <w:tc>
          <w:tcPr>
            <w:tcW w:w="510"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699" w:type="dxa"/>
          </w:tcPr>
          <w:p w:rsidR="009363F9" w:rsidRDefault="009363F9">
            <w:pPr>
              <w:pStyle w:val="ConsPlusNormal"/>
            </w:pPr>
            <w:r>
              <w:t>335</w:t>
            </w:r>
          </w:p>
        </w:tc>
        <w:tc>
          <w:tcPr>
            <w:tcW w:w="698" w:type="dxa"/>
          </w:tcPr>
          <w:p w:rsidR="009363F9" w:rsidRDefault="009363F9">
            <w:pPr>
              <w:pStyle w:val="ConsPlusNormal"/>
            </w:pPr>
            <w:r>
              <w:t>217</w:t>
            </w:r>
          </w:p>
        </w:tc>
        <w:tc>
          <w:tcPr>
            <w:tcW w:w="698" w:type="dxa"/>
          </w:tcPr>
          <w:p w:rsidR="009363F9" w:rsidRDefault="009363F9">
            <w:pPr>
              <w:pStyle w:val="ConsPlusNormal"/>
            </w:pPr>
            <w:r>
              <w:t>311</w:t>
            </w:r>
          </w:p>
        </w:tc>
        <w:tc>
          <w:tcPr>
            <w:tcW w:w="698" w:type="dxa"/>
          </w:tcPr>
          <w:p w:rsidR="009363F9" w:rsidRDefault="009363F9">
            <w:pPr>
              <w:pStyle w:val="ConsPlusNormal"/>
            </w:pPr>
            <w:r>
              <w:t>365</w:t>
            </w:r>
          </w:p>
        </w:tc>
        <w:tc>
          <w:tcPr>
            <w:tcW w:w="698" w:type="dxa"/>
          </w:tcPr>
          <w:p w:rsidR="009363F9" w:rsidRDefault="009363F9">
            <w:pPr>
              <w:pStyle w:val="ConsPlusNormal"/>
            </w:pPr>
            <w:r>
              <w:t>157</w:t>
            </w:r>
          </w:p>
        </w:tc>
        <w:tc>
          <w:tcPr>
            <w:tcW w:w="698" w:type="dxa"/>
          </w:tcPr>
          <w:p w:rsidR="009363F9" w:rsidRDefault="009363F9">
            <w:pPr>
              <w:pStyle w:val="ConsPlusNormal"/>
            </w:pPr>
            <w:r>
              <w:t>383</w:t>
            </w:r>
          </w:p>
        </w:tc>
        <w:tc>
          <w:tcPr>
            <w:tcW w:w="698" w:type="dxa"/>
          </w:tcPr>
          <w:p w:rsidR="009363F9" w:rsidRDefault="009363F9">
            <w:pPr>
              <w:pStyle w:val="ConsPlusNormal"/>
            </w:pPr>
            <w:r>
              <w:t>556</w:t>
            </w:r>
          </w:p>
        </w:tc>
        <w:tc>
          <w:tcPr>
            <w:tcW w:w="698" w:type="dxa"/>
          </w:tcPr>
          <w:p w:rsidR="009363F9" w:rsidRDefault="009363F9">
            <w:pPr>
              <w:pStyle w:val="ConsPlusNormal"/>
            </w:pPr>
            <w:r>
              <w:t>320</w:t>
            </w:r>
          </w:p>
        </w:tc>
        <w:tc>
          <w:tcPr>
            <w:tcW w:w="698" w:type="dxa"/>
          </w:tcPr>
          <w:p w:rsidR="009363F9" w:rsidRDefault="009363F9">
            <w:pPr>
              <w:pStyle w:val="ConsPlusNormal"/>
            </w:pPr>
            <w:r>
              <w:t>84</w:t>
            </w:r>
          </w:p>
        </w:tc>
        <w:tc>
          <w:tcPr>
            <w:tcW w:w="698" w:type="dxa"/>
          </w:tcPr>
          <w:p w:rsidR="009363F9" w:rsidRDefault="009363F9">
            <w:pPr>
              <w:pStyle w:val="ConsPlusNormal"/>
            </w:pPr>
            <w:r>
              <w:t>41</w:t>
            </w:r>
          </w:p>
        </w:tc>
        <w:tc>
          <w:tcPr>
            <w:tcW w:w="698" w:type="dxa"/>
          </w:tcPr>
          <w:p w:rsidR="009363F9" w:rsidRDefault="009363F9">
            <w:pPr>
              <w:pStyle w:val="ConsPlusNormal"/>
            </w:pPr>
            <w:r>
              <w:t>11</w:t>
            </w:r>
          </w:p>
        </w:tc>
        <w:tc>
          <w:tcPr>
            <w:tcW w:w="698" w:type="dxa"/>
          </w:tcPr>
          <w:p w:rsidR="009363F9" w:rsidRDefault="009363F9">
            <w:pPr>
              <w:pStyle w:val="ConsPlusNormal"/>
            </w:pPr>
            <w:r>
              <w:t>41</w:t>
            </w:r>
          </w:p>
        </w:tc>
        <w:tc>
          <w:tcPr>
            <w:tcW w:w="698" w:type="dxa"/>
          </w:tcPr>
          <w:p w:rsidR="009363F9" w:rsidRDefault="009363F9">
            <w:pPr>
              <w:pStyle w:val="ConsPlusNormal"/>
            </w:pPr>
            <w:r>
              <w:t>81</w:t>
            </w:r>
          </w:p>
        </w:tc>
        <w:tc>
          <w:tcPr>
            <w:tcW w:w="698" w:type="dxa"/>
          </w:tcPr>
          <w:p w:rsidR="009363F9" w:rsidRDefault="009363F9">
            <w:pPr>
              <w:pStyle w:val="ConsPlusNormal"/>
            </w:pPr>
            <w:r>
              <w:t>8</w:t>
            </w:r>
          </w:p>
        </w:tc>
        <w:tc>
          <w:tcPr>
            <w:tcW w:w="698" w:type="dxa"/>
          </w:tcPr>
          <w:p w:rsidR="009363F9" w:rsidRDefault="009363F9">
            <w:pPr>
              <w:pStyle w:val="ConsPlusNormal"/>
            </w:pPr>
            <w:r>
              <w:t>9</w:t>
            </w:r>
          </w:p>
        </w:tc>
        <w:tc>
          <w:tcPr>
            <w:tcW w:w="698" w:type="dxa"/>
          </w:tcPr>
          <w:p w:rsidR="009363F9" w:rsidRDefault="009363F9">
            <w:pPr>
              <w:pStyle w:val="ConsPlusNormal"/>
            </w:pPr>
            <w:r>
              <w:t>5</w:t>
            </w:r>
          </w:p>
        </w:tc>
        <w:tc>
          <w:tcPr>
            <w:tcW w:w="857" w:type="dxa"/>
          </w:tcPr>
          <w:p w:rsidR="009363F9" w:rsidRDefault="009363F9">
            <w:pPr>
              <w:pStyle w:val="ConsPlusNormal"/>
            </w:pPr>
            <w:r>
              <w:t>7</w:t>
            </w:r>
          </w:p>
        </w:tc>
        <w:tc>
          <w:tcPr>
            <w:tcW w:w="968" w:type="dxa"/>
          </w:tcPr>
          <w:p w:rsidR="009363F9" w:rsidRDefault="009363F9">
            <w:pPr>
              <w:pStyle w:val="ConsPlusNormal"/>
            </w:pPr>
            <w:r>
              <w:t>0,02</w:t>
            </w:r>
          </w:p>
        </w:tc>
      </w:tr>
      <w:tr w:rsidR="009363F9">
        <w:tc>
          <w:tcPr>
            <w:tcW w:w="510"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699" w:type="dxa"/>
          </w:tcPr>
          <w:p w:rsidR="009363F9" w:rsidRDefault="009363F9">
            <w:pPr>
              <w:pStyle w:val="ConsPlusNormal"/>
            </w:pPr>
            <w:r>
              <w:t>49</w:t>
            </w:r>
          </w:p>
        </w:tc>
        <w:tc>
          <w:tcPr>
            <w:tcW w:w="698" w:type="dxa"/>
          </w:tcPr>
          <w:p w:rsidR="009363F9" w:rsidRDefault="009363F9">
            <w:pPr>
              <w:pStyle w:val="ConsPlusNormal"/>
            </w:pPr>
            <w:r>
              <w:t>156</w:t>
            </w:r>
          </w:p>
        </w:tc>
        <w:tc>
          <w:tcPr>
            <w:tcW w:w="698" w:type="dxa"/>
          </w:tcPr>
          <w:p w:rsidR="009363F9" w:rsidRDefault="009363F9">
            <w:pPr>
              <w:pStyle w:val="ConsPlusNormal"/>
            </w:pPr>
            <w:r>
              <w:t>107</w:t>
            </w:r>
          </w:p>
        </w:tc>
        <w:tc>
          <w:tcPr>
            <w:tcW w:w="698" w:type="dxa"/>
          </w:tcPr>
          <w:p w:rsidR="009363F9" w:rsidRDefault="009363F9">
            <w:pPr>
              <w:pStyle w:val="ConsPlusNormal"/>
            </w:pPr>
            <w:r>
              <w:t>0</w:t>
            </w:r>
          </w:p>
        </w:tc>
        <w:tc>
          <w:tcPr>
            <w:tcW w:w="698" w:type="dxa"/>
          </w:tcPr>
          <w:p w:rsidR="009363F9" w:rsidRDefault="009363F9">
            <w:pPr>
              <w:pStyle w:val="ConsPlusNormal"/>
            </w:pPr>
            <w:r>
              <w:t>27</w:t>
            </w:r>
          </w:p>
        </w:tc>
        <w:tc>
          <w:tcPr>
            <w:tcW w:w="698" w:type="dxa"/>
          </w:tcPr>
          <w:p w:rsidR="009363F9" w:rsidRDefault="009363F9">
            <w:pPr>
              <w:pStyle w:val="ConsPlusNormal"/>
            </w:pPr>
            <w:r>
              <w:t>204</w:t>
            </w:r>
          </w:p>
        </w:tc>
        <w:tc>
          <w:tcPr>
            <w:tcW w:w="698" w:type="dxa"/>
          </w:tcPr>
          <w:p w:rsidR="009363F9" w:rsidRDefault="009363F9">
            <w:pPr>
              <w:pStyle w:val="ConsPlusNormal"/>
            </w:pPr>
            <w:r>
              <w:t>223</w:t>
            </w:r>
          </w:p>
        </w:tc>
        <w:tc>
          <w:tcPr>
            <w:tcW w:w="698" w:type="dxa"/>
          </w:tcPr>
          <w:p w:rsidR="009363F9" w:rsidRDefault="009363F9">
            <w:pPr>
              <w:pStyle w:val="ConsPlusNormal"/>
            </w:pPr>
            <w:r>
              <w:t>0</w:t>
            </w:r>
          </w:p>
        </w:tc>
        <w:tc>
          <w:tcPr>
            <w:tcW w:w="698" w:type="dxa"/>
          </w:tcPr>
          <w:p w:rsidR="009363F9" w:rsidRDefault="009363F9">
            <w:pPr>
              <w:pStyle w:val="ConsPlusNormal"/>
            </w:pPr>
            <w:r>
              <w:t>11</w:t>
            </w:r>
          </w:p>
        </w:tc>
        <w:tc>
          <w:tcPr>
            <w:tcW w:w="698" w:type="dxa"/>
          </w:tcPr>
          <w:p w:rsidR="009363F9" w:rsidRDefault="009363F9">
            <w:pPr>
              <w:pStyle w:val="ConsPlusNormal"/>
            </w:pPr>
            <w:r>
              <w:t>18</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252</w:t>
            </w:r>
          </w:p>
        </w:tc>
        <w:tc>
          <w:tcPr>
            <w:tcW w:w="698" w:type="dxa"/>
          </w:tcPr>
          <w:p w:rsidR="009363F9" w:rsidRDefault="009363F9">
            <w:pPr>
              <w:pStyle w:val="ConsPlusNormal"/>
            </w:pPr>
            <w:r>
              <w:t>140</w:t>
            </w:r>
          </w:p>
        </w:tc>
        <w:tc>
          <w:tcPr>
            <w:tcW w:w="698" w:type="dxa"/>
          </w:tcPr>
          <w:p w:rsidR="009363F9" w:rsidRDefault="009363F9">
            <w:pPr>
              <w:pStyle w:val="ConsPlusNormal"/>
            </w:pPr>
            <w:r>
              <w:t>51</w:t>
            </w:r>
          </w:p>
        </w:tc>
        <w:tc>
          <w:tcPr>
            <w:tcW w:w="698" w:type="dxa"/>
          </w:tcPr>
          <w:p w:rsidR="009363F9" w:rsidRDefault="009363F9">
            <w:pPr>
              <w:pStyle w:val="ConsPlusNormal"/>
            </w:pPr>
            <w:r>
              <w:t>92</w:t>
            </w:r>
          </w:p>
        </w:tc>
        <w:tc>
          <w:tcPr>
            <w:tcW w:w="857" w:type="dxa"/>
          </w:tcPr>
          <w:p w:rsidR="009363F9" w:rsidRDefault="009363F9">
            <w:pPr>
              <w:pStyle w:val="ConsPlusNormal"/>
            </w:pPr>
            <w:r>
              <w:t>94</w:t>
            </w:r>
          </w:p>
        </w:tc>
        <w:tc>
          <w:tcPr>
            <w:tcW w:w="968" w:type="dxa"/>
          </w:tcPr>
          <w:p w:rsidR="009363F9" w:rsidRDefault="009363F9">
            <w:pPr>
              <w:pStyle w:val="ConsPlusNormal"/>
            </w:pPr>
            <w:r>
              <w:t>0,37</w:t>
            </w:r>
          </w:p>
        </w:tc>
      </w:tr>
      <w:tr w:rsidR="009363F9">
        <w:tc>
          <w:tcPr>
            <w:tcW w:w="510"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699" w:type="dxa"/>
          </w:tcPr>
          <w:p w:rsidR="009363F9" w:rsidRDefault="009363F9">
            <w:pPr>
              <w:pStyle w:val="ConsPlusNormal"/>
            </w:pPr>
            <w:r>
              <w:t>380</w:t>
            </w:r>
          </w:p>
        </w:tc>
        <w:tc>
          <w:tcPr>
            <w:tcW w:w="698" w:type="dxa"/>
          </w:tcPr>
          <w:p w:rsidR="009363F9" w:rsidRDefault="009363F9">
            <w:pPr>
              <w:pStyle w:val="ConsPlusNormal"/>
            </w:pPr>
            <w:r>
              <w:t>474</w:t>
            </w:r>
          </w:p>
        </w:tc>
        <w:tc>
          <w:tcPr>
            <w:tcW w:w="698" w:type="dxa"/>
          </w:tcPr>
          <w:p w:rsidR="009363F9" w:rsidRDefault="009363F9">
            <w:pPr>
              <w:pStyle w:val="ConsPlusNormal"/>
            </w:pPr>
            <w:r>
              <w:t>441</w:t>
            </w:r>
          </w:p>
        </w:tc>
        <w:tc>
          <w:tcPr>
            <w:tcW w:w="698" w:type="dxa"/>
          </w:tcPr>
          <w:p w:rsidR="009363F9" w:rsidRDefault="009363F9">
            <w:pPr>
              <w:pStyle w:val="ConsPlusNormal"/>
            </w:pPr>
            <w:r>
              <w:t>561</w:t>
            </w:r>
          </w:p>
        </w:tc>
        <w:tc>
          <w:tcPr>
            <w:tcW w:w="698" w:type="dxa"/>
          </w:tcPr>
          <w:p w:rsidR="009363F9" w:rsidRDefault="009363F9">
            <w:pPr>
              <w:pStyle w:val="ConsPlusNormal"/>
            </w:pPr>
            <w:r>
              <w:t>279</w:t>
            </w:r>
          </w:p>
        </w:tc>
        <w:tc>
          <w:tcPr>
            <w:tcW w:w="698" w:type="dxa"/>
          </w:tcPr>
          <w:p w:rsidR="009363F9" w:rsidRDefault="009363F9">
            <w:pPr>
              <w:pStyle w:val="ConsPlusNormal"/>
            </w:pPr>
            <w:r>
              <w:t>270</w:t>
            </w:r>
          </w:p>
        </w:tc>
        <w:tc>
          <w:tcPr>
            <w:tcW w:w="698" w:type="dxa"/>
          </w:tcPr>
          <w:p w:rsidR="009363F9" w:rsidRDefault="009363F9">
            <w:pPr>
              <w:pStyle w:val="ConsPlusNormal"/>
            </w:pPr>
            <w:r>
              <w:t>86</w:t>
            </w:r>
          </w:p>
        </w:tc>
        <w:tc>
          <w:tcPr>
            <w:tcW w:w="698" w:type="dxa"/>
          </w:tcPr>
          <w:p w:rsidR="009363F9" w:rsidRDefault="009363F9">
            <w:pPr>
              <w:pStyle w:val="ConsPlusNormal"/>
            </w:pPr>
            <w:r>
              <w:t>27</w:t>
            </w:r>
          </w:p>
        </w:tc>
        <w:tc>
          <w:tcPr>
            <w:tcW w:w="698" w:type="dxa"/>
          </w:tcPr>
          <w:p w:rsidR="009363F9" w:rsidRDefault="009363F9">
            <w:pPr>
              <w:pStyle w:val="ConsPlusNormal"/>
            </w:pPr>
            <w:r>
              <w:t>24</w:t>
            </w:r>
          </w:p>
        </w:tc>
        <w:tc>
          <w:tcPr>
            <w:tcW w:w="698" w:type="dxa"/>
          </w:tcPr>
          <w:p w:rsidR="009363F9" w:rsidRDefault="009363F9">
            <w:pPr>
              <w:pStyle w:val="ConsPlusNormal"/>
            </w:pPr>
            <w:r>
              <w:t>38</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2</w:t>
            </w:r>
          </w:p>
        </w:tc>
        <w:tc>
          <w:tcPr>
            <w:tcW w:w="698" w:type="dxa"/>
          </w:tcPr>
          <w:p w:rsidR="009363F9" w:rsidRDefault="009363F9">
            <w:pPr>
              <w:pStyle w:val="ConsPlusNormal"/>
            </w:pPr>
            <w:r>
              <w:t>0</w:t>
            </w:r>
          </w:p>
        </w:tc>
        <w:tc>
          <w:tcPr>
            <w:tcW w:w="698" w:type="dxa"/>
          </w:tcPr>
          <w:p w:rsidR="009363F9" w:rsidRDefault="009363F9">
            <w:pPr>
              <w:pStyle w:val="ConsPlusNormal"/>
            </w:pPr>
            <w:r>
              <w:t>3</w:t>
            </w:r>
          </w:p>
        </w:tc>
        <w:tc>
          <w:tcPr>
            <w:tcW w:w="698" w:type="dxa"/>
          </w:tcPr>
          <w:p w:rsidR="009363F9" w:rsidRDefault="009363F9">
            <w:pPr>
              <w:pStyle w:val="ConsPlusNormal"/>
            </w:pPr>
            <w:r>
              <w:t>3</w:t>
            </w:r>
          </w:p>
        </w:tc>
        <w:tc>
          <w:tcPr>
            <w:tcW w:w="857" w:type="dxa"/>
          </w:tcPr>
          <w:p w:rsidR="009363F9" w:rsidRDefault="009363F9">
            <w:pPr>
              <w:pStyle w:val="ConsPlusNormal"/>
            </w:pPr>
            <w:r>
              <w:t>2</w:t>
            </w:r>
          </w:p>
        </w:tc>
        <w:tc>
          <w:tcPr>
            <w:tcW w:w="968" w:type="dxa"/>
          </w:tcPr>
          <w:p w:rsidR="009363F9" w:rsidRDefault="009363F9">
            <w:pPr>
              <w:pStyle w:val="ConsPlusNormal"/>
            </w:pPr>
            <w:r>
              <w:t>0,02</w:t>
            </w:r>
          </w:p>
        </w:tc>
      </w:tr>
      <w:tr w:rsidR="009363F9">
        <w:tc>
          <w:tcPr>
            <w:tcW w:w="510"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699" w:type="dxa"/>
          </w:tcPr>
          <w:p w:rsidR="009363F9" w:rsidRDefault="009363F9">
            <w:pPr>
              <w:pStyle w:val="ConsPlusNormal"/>
            </w:pPr>
            <w:r>
              <w:t>131</w:t>
            </w:r>
          </w:p>
        </w:tc>
        <w:tc>
          <w:tcPr>
            <w:tcW w:w="698" w:type="dxa"/>
          </w:tcPr>
          <w:p w:rsidR="009363F9" w:rsidRDefault="009363F9">
            <w:pPr>
              <w:pStyle w:val="ConsPlusNormal"/>
            </w:pPr>
            <w:r>
              <w:t>282</w:t>
            </w:r>
          </w:p>
        </w:tc>
        <w:tc>
          <w:tcPr>
            <w:tcW w:w="698" w:type="dxa"/>
          </w:tcPr>
          <w:p w:rsidR="009363F9" w:rsidRDefault="009363F9">
            <w:pPr>
              <w:pStyle w:val="ConsPlusNormal"/>
            </w:pPr>
            <w:r>
              <w:t>156</w:t>
            </w:r>
          </w:p>
        </w:tc>
        <w:tc>
          <w:tcPr>
            <w:tcW w:w="698" w:type="dxa"/>
          </w:tcPr>
          <w:p w:rsidR="009363F9" w:rsidRDefault="009363F9">
            <w:pPr>
              <w:pStyle w:val="ConsPlusNormal"/>
            </w:pPr>
            <w:r>
              <w:t>711</w:t>
            </w:r>
          </w:p>
        </w:tc>
        <w:tc>
          <w:tcPr>
            <w:tcW w:w="698" w:type="dxa"/>
          </w:tcPr>
          <w:p w:rsidR="009363F9" w:rsidRDefault="009363F9">
            <w:pPr>
              <w:pStyle w:val="ConsPlusNormal"/>
            </w:pPr>
            <w:r>
              <w:t>100</w:t>
            </w:r>
          </w:p>
        </w:tc>
        <w:tc>
          <w:tcPr>
            <w:tcW w:w="698" w:type="dxa"/>
          </w:tcPr>
          <w:p w:rsidR="009363F9" w:rsidRDefault="009363F9">
            <w:pPr>
              <w:pStyle w:val="ConsPlusNormal"/>
            </w:pPr>
            <w:r>
              <w:t>108</w:t>
            </w:r>
          </w:p>
        </w:tc>
        <w:tc>
          <w:tcPr>
            <w:tcW w:w="698" w:type="dxa"/>
          </w:tcPr>
          <w:p w:rsidR="009363F9" w:rsidRDefault="009363F9">
            <w:pPr>
              <w:pStyle w:val="ConsPlusNormal"/>
            </w:pPr>
            <w:r>
              <w:t>197</w:t>
            </w:r>
          </w:p>
        </w:tc>
        <w:tc>
          <w:tcPr>
            <w:tcW w:w="698" w:type="dxa"/>
          </w:tcPr>
          <w:p w:rsidR="009363F9" w:rsidRDefault="009363F9">
            <w:pPr>
              <w:pStyle w:val="ConsPlusNormal"/>
            </w:pPr>
            <w:r>
              <w:t>982</w:t>
            </w:r>
          </w:p>
        </w:tc>
        <w:tc>
          <w:tcPr>
            <w:tcW w:w="698" w:type="dxa"/>
          </w:tcPr>
          <w:p w:rsidR="009363F9" w:rsidRDefault="009363F9">
            <w:pPr>
              <w:pStyle w:val="ConsPlusNormal"/>
            </w:pPr>
            <w:r>
              <w:t>241</w:t>
            </w:r>
          </w:p>
        </w:tc>
        <w:tc>
          <w:tcPr>
            <w:tcW w:w="698" w:type="dxa"/>
          </w:tcPr>
          <w:p w:rsidR="009363F9" w:rsidRDefault="009363F9">
            <w:pPr>
              <w:pStyle w:val="ConsPlusNormal"/>
            </w:pPr>
            <w:r>
              <w:t>130</w:t>
            </w:r>
          </w:p>
        </w:tc>
        <w:tc>
          <w:tcPr>
            <w:tcW w:w="698" w:type="dxa"/>
          </w:tcPr>
          <w:p w:rsidR="009363F9" w:rsidRDefault="009363F9">
            <w:pPr>
              <w:pStyle w:val="ConsPlusNormal"/>
            </w:pPr>
            <w:r>
              <w:t>30</w:t>
            </w:r>
          </w:p>
        </w:tc>
        <w:tc>
          <w:tcPr>
            <w:tcW w:w="698" w:type="dxa"/>
          </w:tcPr>
          <w:p w:rsidR="009363F9" w:rsidRDefault="009363F9">
            <w:pPr>
              <w:pStyle w:val="ConsPlusNormal"/>
            </w:pPr>
            <w:r>
              <w:t>39</w:t>
            </w:r>
          </w:p>
        </w:tc>
        <w:tc>
          <w:tcPr>
            <w:tcW w:w="698" w:type="dxa"/>
          </w:tcPr>
          <w:p w:rsidR="009363F9" w:rsidRDefault="009363F9">
            <w:pPr>
              <w:pStyle w:val="ConsPlusNormal"/>
            </w:pPr>
            <w:r>
              <w:t>153</w:t>
            </w:r>
          </w:p>
        </w:tc>
        <w:tc>
          <w:tcPr>
            <w:tcW w:w="698" w:type="dxa"/>
          </w:tcPr>
          <w:p w:rsidR="009363F9" w:rsidRDefault="009363F9">
            <w:pPr>
              <w:pStyle w:val="ConsPlusNormal"/>
            </w:pPr>
            <w:r>
              <w:t>12</w:t>
            </w:r>
          </w:p>
        </w:tc>
        <w:tc>
          <w:tcPr>
            <w:tcW w:w="698" w:type="dxa"/>
          </w:tcPr>
          <w:p w:rsidR="009363F9" w:rsidRDefault="009363F9">
            <w:pPr>
              <w:pStyle w:val="ConsPlusNormal"/>
            </w:pPr>
            <w:r>
              <w:t>38</w:t>
            </w:r>
          </w:p>
        </w:tc>
        <w:tc>
          <w:tcPr>
            <w:tcW w:w="698" w:type="dxa"/>
          </w:tcPr>
          <w:p w:rsidR="009363F9" w:rsidRDefault="009363F9">
            <w:pPr>
              <w:pStyle w:val="ConsPlusNormal"/>
            </w:pPr>
            <w:r>
              <w:t>0</w:t>
            </w:r>
          </w:p>
        </w:tc>
        <w:tc>
          <w:tcPr>
            <w:tcW w:w="857" w:type="dxa"/>
          </w:tcPr>
          <w:p w:rsidR="009363F9" w:rsidRDefault="009363F9">
            <w:pPr>
              <w:pStyle w:val="ConsPlusNormal"/>
            </w:pPr>
            <w:r>
              <w:t>17</w:t>
            </w:r>
          </w:p>
        </w:tc>
        <w:tc>
          <w:tcPr>
            <w:tcW w:w="968" w:type="dxa"/>
          </w:tcPr>
          <w:p w:rsidR="009363F9" w:rsidRDefault="009363F9">
            <w:pPr>
              <w:pStyle w:val="ConsPlusNormal"/>
            </w:pPr>
            <w:r>
              <w:t>0,06</w:t>
            </w:r>
          </w:p>
        </w:tc>
      </w:tr>
      <w:tr w:rsidR="009363F9">
        <w:tc>
          <w:tcPr>
            <w:tcW w:w="510"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699" w:type="dxa"/>
          </w:tcPr>
          <w:p w:rsidR="009363F9" w:rsidRDefault="009363F9">
            <w:pPr>
              <w:pStyle w:val="ConsPlusNormal"/>
            </w:pPr>
            <w:r>
              <w:t>0</w:t>
            </w:r>
          </w:p>
        </w:tc>
        <w:tc>
          <w:tcPr>
            <w:tcW w:w="698" w:type="dxa"/>
          </w:tcPr>
          <w:p w:rsidR="009363F9" w:rsidRDefault="009363F9">
            <w:pPr>
              <w:pStyle w:val="ConsPlusNormal"/>
            </w:pPr>
            <w:r>
              <w:t>321</w:t>
            </w:r>
          </w:p>
        </w:tc>
        <w:tc>
          <w:tcPr>
            <w:tcW w:w="698" w:type="dxa"/>
          </w:tcPr>
          <w:p w:rsidR="009363F9" w:rsidRDefault="009363F9">
            <w:pPr>
              <w:pStyle w:val="ConsPlusNormal"/>
            </w:pPr>
            <w:r>
              <w:t>0</w:t>
            </w:r>
          </w:p>
        </w:tc>
        <w:tc>
          <w:tcPr>
            <w:tcW w:w="698" w:type="dxa"/>
          </w:tcPr>
          <w:p w:rsidR="009363F9" w:rsidRDefault="009363F9">
            <w:pPr>
              <w:pStyle w:val="ConsPlusNormal"/>
            </w:pPr>
            <w:r>
              <w:t>62</w:t>
            </w:r>
          </w:p>
        </w:tc>
        <w:tc>
          <w:tcPr>
            <w:tcW w:w="698" w:type="dxa"/>
          </w:tcPr>
          <w:p w:rsidR="009363F9" w:rsidRDefault="009363F9">
            <w:pPr>
              <w:pStyle w:val="ConsPlusNormal"/>
            </w:pPr>
            <w:r>
              <w:t>126</w:t>
            </w:r>
          </w:p>
        </w:tc>
        <w:tc>
          <w:tcPr>
            <w:tcW w:w="698" w:type="dxa"/>
          </w:tcPr>
          <w:p w:rsidR="009363F9" w:rsidRDefault="009363F9">
            <w:pPr>
              <w:pStyle w:val="ConsPlusNormal"/>
            </w:pPr>
            <w:r>
              <w:t>0</w:t>
            </w:r>
          </w:p>
        </w:tc>
        <w:tc>
          <w:tcPr>
            <w:tcW w:w="698" w:type="dxa"/>
          </w:tcPr>
          <w:p w:rsidR="009363F9" w:rsidRDefault="009363F9">
            <w:pPr>
              <w:pStyle w:val="ConsPlusNormal"/>
            </w:pPr>
            <w:r>
              <w:t>57</w:t>
            </w:r>
          </w:p>
        </w:tc>
        <w:tc>
          <w:tcPr>
            <w:tcW w:w="698" w:type="dxa"/>
          </w:tcPr>
          <w:p w:rsidR="009363F9" w:rsidRDefault="009363F9">
            <w:pPr>
              <w:pStyle w:val="ConsPlusNormal"/>
            </w:pPr>
            <w:r>
              <w:t>55</w:t>
            </w:r>
          </w:p>
        </w:tc>
        <w:tc>
          <w:tcPr>
            <w:tcW w:w="698" w:type="dxa"/>
          </w:tcPr>
          <w:p w:rsidR="009363F9" w:rsidRDefault="009363F9">
            <w:pPr>
              <w:pStyle w:val="ConsPlusNormal"/>
            </w:pPr>
            <w:r>
              <w:t>11</w:t>
            </w:r>
          </w:p>
        </w:tc>
        <w:tc>
          <w:tcPr>
            <w:tcW w:w="698" w:type="dxa"/>
          </w:tcPr>
          <w:p w:rsidR="009363F9" w:rsidRDefault="009363F9">
            <w:pPr>
              <w:pStyle w:val="ConsPlusNormal"/>
            </w:pPr>
            <w:r>
              <w:t>56</w:t>
            </w:r>
          </w:p>
        </w:tc>
        <w:tc>
          <w:tcPr>
            <w:tcW w:w="698" w:type="dxa"/>
          </w:tcPr>
          <w:p w:rsidR="009363F9" w:rsidRDefault="009363F9">
            <w:pPr>
              <w:pStyle w:val="ConsPlusNormal"/>
            </w:pPr>
            <w:r>
              <w:t>84</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32</w:t>
            </w:r>
          </w:p>
        </w:tc>
        <w:tc>
          <w:tcPr>
            <w:tcW w:w="698" w:type="dxa"/>
          </w:tcPr>
          <w:p w:rsidR="009363F9" w:rsidRDefault="009363F9">
            <w:pPr>
              <w:pStyle w:val="ConsPlusNormal"/>
            </w:pPr>
            <w:r>
              <w:t>84</w:t>
            </w:r>
          </w:p>
        </w:tc>
        <w:tc>
          <w:tcPr>
            <w:tcW w:w="857" w:type="dxa"/>
          </w:tcPr>
          <w:p w:rsidR="009363F9" w:rsidRDefault="009363F9">
            <w:pPr>
              <w:pStyle w:val="ConsPlusNormal"/>
            </w:pPr>
            <w:r>
              <w:t>39</w:t>
            </w:r>
          </w:p>
        </w:tc>
        <w:tc>
          <w:tcPr>
            <w:tcW w:w="968" w:type="dxa"/>
          </w:tcPr>
          <w:p w:rsidR="009363F9" w:rsidRDefault="009363F9">
            <w:pPr>
              <w:pStyle w:val="ConsPlusNormal"/>
            </w:pPr>
            <w:r>
              <w:t>0,14</w:t>
            </w:r>
          </w:p>
        </w:tc>
      </w:tr>
      <w:tr w:rsidR="009363F9">
        <w:tc>
          <w:tcPr>
            <w:tcW w:w="510"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699" w:type="dxa"/>
          </w:tcPr>
          <w:p w:rsidR="009363F9" w:rsidRDefault="009363F9">
            <w:pPr>
              <w:pStyle w:val="ConsPlusNormal"/>
            </w:pPr>
            <w:r>
              <w:t>130</w:t>
            </w:r>
          </w:p>
        </w:tc>
        <w:tc>
          <w:tcPr>
            <w:tcW w:w="698" w:type="dxa"/>
          </w:tcPr>
          <w:p w:rsidR="009363F9" w:rsidRDefault="009363F9">
            <w:pPr>
              <w:pStyle w:val="ConsPlusNormal"/>
            </w:pPr>
            <w:r>
              <w:t>103</w:t>
            </w:r>
          </w:p>
        </w:tc>
        <w:tc>
          <w:tcPr>
            <w:tcW w:w="698" w:type="dxa"/>
          </w:tcPr>
          <w:p w:rsidR="009363F9" w:rsidRDefault="009363F9">
            <w:pPr>
              <w:pStyle w:val="ConsPlusNormal"/>
            </w:pPr>
            <w:r>
              <w:t>165</w:t>
            </w:r>
          </w:p>
        </w:tc>
        <w:tc>
          <w:tcPr>
            <w:tcW w:w="698" w:type="dxa"/>
          </w:tcPr>
          <w:p w:rsidR="009363F9" w:rsidRDefault="009363F9">
            <w:pPr>
              <w:pStyle w:val="ConsPlusNormal"/>
            </w:pPr>
            <w:r>
              <w:t>268</w:t>
            </w:r>
          </w:p>
        </w:tc>
        <w:tc>
          <w:tcPr>
            <w:tcW w:w="698" w:type="dxa"/>
          </w:tcPr>
          <w:p w:rsidR="009363F9" w:rsidRDefault="009363F9">
            <w:pPr>
              <w:pStyle w:val="ConsPlusNormal"/>
            </w:pPr>
            <w:r>
              <w:t>150</w:t>
            </w:r>
          </w:p>
        </w:tc>
        <w:tc>
          <w:tcPr>
            <w:tcW w:w="698" w:type="dxa"/>
          </w:tcPr>
          <w:p w:rsidR="009363F9" w:rsidRDefault="009363F9">
            <w:pPr>
              <w:pStyle w:val="ConsPlusNormal"/>
            </w:pPr>
            <w:r>
              <w:t>121</w:t>
            </w:r>
          </w:p>
        </w:tc>
        <w:tc>
          <w:tcPr>
            <w:tcW w:w="698" w:type="dxa"/>
          </w:tcPr>
          <w:p w:rsidR="009363F9" w:rsidRDefault="009363F9">
            <w:pPr>
              <w:pStyle w:val="ConsPlusNormal"/>
            </w:pPr>
            <w:r>
              <w:t>128</w:t>
            </w:r>
          </w:p>
        </w:tc>
        <w:tc>
          <w:tcPr>
            <w:tcW w:w="698" w:type="dxa"/>
          </w:tcPr>
          <w:p w:rsidR="009363F9" w:rsidRDefault="009363F9">
            <w:pPr>
              <w:pStyle w:val="ConsPlusNormal"/>
            </w:pPr>
            <w:r>
              <w:t>228</w:t>
            </w:r>
          </w:p>
        </w:tc>
        <w:tc>
          <w:tcPr>
            <w:tcW w:w="698" w:type="dxa"/>
          </w:tcPr>
          <w:p w:rsidR="009363F9" w:rsidRDefault="009363F9">
            <w:pPr>
              <w:pStyle w:val="ConsPlusNormal"/>
            </w:pPr>
            <w:r>
              <w:t>118</w:t>
            </w:r>
          </w:p>
        </w:tc>
        <w:tc>
          <w:tcPr>
            <w:tcW w:w="698" w:type="dxa"/>
          </w:tcPr>
          <w:p w:rsidR="009363F9" w:rsidRDefault="009363F9">
            <w:pPr>
              <w:pStyle w:val="ConsPlusNormal"/>
            </w:pPr>
            <w:r>
              <w:t>114</w:t>
            </w:r>
          </w:p>
        </w:tc>
        <w:tc>
          <w:tcPr>
            <w:tcW w:w="698" w:type="dxa"/>
          </w:tcPr>
          <w:p w:rsidR="009363F9" w:rsidRDefault="009363F9">
            <w:pPr>
              <w:pStyle w:val="ConsPlusNormal"/>
            </w:pPr>
            <w:r>
              <w:t>112</w:t>
            </w:r>
          </w:p>
        </w:tc>
        <w:tc>
          <w:tcPr>
            <w:tcW w:w="698" w:type="dxa"/>
          </w:tcPr>
          <w:p w:rsidR="009363F9" w:rsidRDefault="009363F9">
            <w:pPr>
              <w:pStyle w:val="ConsPlusNormal"/>
            </w:pPr>
            <w:r>
              <w:t>27</w:t>
            </w:r>
          </w:p>
        </w:tc>
        <w:tc>
          <w:tcPr>
            <w:tcW w:w="698" w:type="dxa"/>
          </w:tcPr>
          <w:p w:rsidR="009363F9" w:rsidRDefault="009363F9">
            <w:pPr>
              <w:pStyle w:val="ConsPlusNormal"/>
            </w:pPr>
            <w:r>
              <w:t>105</w:t>
            </w:r>
          </w:p>
        </w:tc>
        <w:tc>
          <w:tcPr>
            <w:tcW w:w="698" w:type="dxa"/>
          </w:tcPr>
          <w:p w:rsidR="009363F9" w:rsidRDefault="009363F9">
            <w:pPr>
              <w:pStyle w:val="ConsPlusNormal"/>
            </w:pPr>
            <w:r>
              <w:t>72</w:t>
            </w:r>
          </w:p>
        </w:tc>
        <w:tc>
          <w:tcPr>
            <w:tcW w:w="698" w:type="dxa"/>
          </w:tcPr>
          <w:p w:rsidR="009363F9" w:rsidRDefault="009363F9">
            <w:pPr>
              <w:pStyle w:val="ConsPlusNormal"/>
            </w:pPr>
            <w:r>
              <w:t>241</w:t>
            </w:r>
          </w:p>
        </w:tc>
        <w:tc>
          <w:tcPr>
            <w:tcW w:w="698" w:type="dxa"/>
          </w:tcPr>
          <w:p w:rsidR="009363F9" w:rsidRDefault="009363F9">
            <w:pPr>
              <w:pStyle w:val="ConsPlusNormal"/>
            </w:pPr>
            <w:r>
              <w:t>199</w:t>
            </w:r>
          </w:p>
        </w:tc>
        <w:tc>
          <w:tcPr>
            <w:tcW w:w="857" w:type="dxa"/>
          </w:tcPr>
          <w:p w:rsidR="009363F9" w:rsidRDefault="009363F9">
            <w:pPr>
              <w:pStyle w:val="ConsPlusNormal"/>
            </w:pPr>
            <w:r>
              <w:t>171</w:t>
            </w:r>
          </w:p>
        </w:tc>
        <w:tc>
          <w:tcPr>
            <w:tcW w:w="968" w:type="dxa"/>
          </w:tcPr>
          <w:p w:rsidR="009363F9" w:rsidRDefault="009363F9">
            <w:pPr>
              <w:pStyle w:val="ConsPlusNormal"/>
            </w:pPr>
            <w:r>
              <w:t>0,39</w:t>
            </w:r>
          </w:p>
        </w:tc>
      </w:tr>
      <w:tr w:rsidR="009363F9">
        <w:tc>
          <w:tcPr>
            <w:tcW w:w="510"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699" w:type="dxa"/>
          </w:tcPr>
          <w:p w:rsidR="009363F9" w:rsidRDefault="009363F9">
            <w:pPr>
              <w:pStyle w:val="ConsPlusNormal"/>
            </w:pPr>
            <w:r>
              <w:t>235</w:t>
            </w:r>
          </w:p>
        </w:tc>
        <w:tc>
          <w:tcPr>
            <w:tcW w:w="698" w:type="dxa"/>
          </w:tcPr>
          <w:p w:rsidR="009363F9" w:rsidRDefault="009363F9">
            <w:pPr>
              <w:pStyle w:val="ConsPlusNormal"/>
            </w:pPr>
            <w:r>
              <w:t>102</w:t>
            </w:r>
          </w:p>
        </w:tc>
        <w:tc>
          <w:tcPr>
            <w:tcW w:w="698" w:type="dxa"/>
          </w:tcPr>
          <w:p w:rsidR="009363F9" w:rsidRDefault="009363F9">
            <w:pPr>
              <w:pStyle w:val="ConsPlusNormal"/>
            </w:pPr>
            <w:r>
              <w:t>112</w:t>
            </w:r>
          </w:p>
        </w:tc>
        <w:tc>
          <w:tcPr>
            <w:tcW w:w="698" w:type="dxa"/>
          </w:tcPr>
          <w:p w:rsidR="009363F9" w:rsidRDefault="009363F9">
            <w:pPr>
              <w:pStyle w:val="ConsPlusNormal"/>
            </w:pPr>
            <w:r>
              <w:t>92</w:t>
            </w:r>
          </w:p>
        </w:tc>
        <w:tc>
          <w:tcPr>
            <w:tcW w:w="698" w:type="dxa"/>
          </w:tcPr>
          <w:p w:rsidR="009363F9" w:rsidRDefault="009363F9">
            <w:pPr>
              <w:pStyle w:val="ConsPlusNormal"/>
            </w:pPr>
            <w:r>
              <w:t>72</w:t>
            </w:r>
          </w:p>
        </w:tc>
        <w:tc>
          <w:tcPr>
            <w:tcW w:w="698" w:type="dxa"/>
          </w:tcPr>
          <w:p w:rsidR="009363F9" w:rsidRDefault="009363F9">
            <w:pPr>
              <w:pStyle w:val="ConsPlusNormal"/>
            </w:pPr>
            <w:r>
              <w:t>79</w:t>
            </w:r>
          </w:p>
        </w:tc>
        <w:tc>
          <w:tcPr>
            <w:tcW w:w="698" w:type="dxa"/>
          </w:tcPr>
          <w:p w:rsidR="009363F9" w:rsidRDefault="009363F9">
            <w:pPr>
              <w:pStyle w:val="ConsPlusNormal"/>
            </w:pPr>
            <w:r>
              <w:t>216</w:t>
            </w:r>
          </w:p>
        </w:tc>
        <w:tc>
          <w:tcPr>
            <w:tcW w:w="698" w:type="dxa"/>
          </w:tcPr>
          <w:p w:rsidR="009363F9" w:rsidRDefault="009363F9">
            <w:pPr>
              <w:pStyle w:val="ConsPlusNormal"/>
            </w:pPr>
            <w:r>
              <w:t>215</w:t>
            </w:r>
          </w:p>
        </w:tc>
        <w:tc>
          <w:tcPr>
            <w:tcW w:w="698" w:type="dxa"/>
          </w:tcPr>
          <w:p w:rsidR="009363F9" w:rsidRDefault="009363F9">
            <w:pPr>
              <w:pStyle w:val="ConsPlusNormal"/>
            </w:pPr>
            <w:r>
              <w:t>239</w:t>
            </w:r>
          </w:p>
        </w:tc>
        <w:tc>
          <w:tcPr>
            <w:tcW w:w="698" w:type="dxa"/>
          </w:tcPr>
          <w:p w:rsidR="009363F9" w:rsidRDefault="009363F9">
            <w:pPr>
              <w:pStyle w:val="ConsPlusNormal"/>
            </w:pPr>
            <w:r>
              <w:t>111</w:t>
            </w:r>
          </w:p>
        </w:tc>
        <w:tc>
          <w:tcPr>
            <w:tcW w:w="698" w:type="dxa"/>
          </w:tcPr>
          <w:p w:rsidR="009363F9" w:rsidRDefault="009363F9">
            <w:pPr>
              <w:pStyle w:val="ConsPlusNormal"/>
            </w:pPr>
            <w:r>
              <w:t>41</w:t>
            </w:r>
          </w:p>
        </w:tc>
        <w:tc>
          <w:tcPr>
            <w:tcW w:w="698" w:type="dxa"/>
          </w:tcPr>
          <w:p w:rsidR="009363F9" w:rsidRDefault="009363F9">
            <w:pPr>
              <w:pStyle w:val="ConsPlusNormal"/>
            </w:pPr>
            <w:r>
              <w:t>0</w:t>
            </w:r>
          </w:p>
        </w:tc>
        <w:tc>
          <w:tcPr>
            <w:tcW w:w="698" w:type="dxa"/>
          </w:tcPr>
          <w:p w:rsidR="009363F9" w:rsidRDefault="009363F9">
            <w:pPr>
              <w:pStyle w:val="ConsPlusNormal"/>
            </w:pPr>
            <w:r>
              <w:t>373</w:t>
            </w:r>
          </w:p>
        </w:tc>
        <w:tc>
          <w:tcPr>
            <w:tcW w:w="698" w:type="dxa"/>
          </w:tcPr>
          <w:p w:rsidR="009363F9" w:rsidRDefault="009363F9">
            <w:pPr>
              <w:pStyle w:val="ConsPlusNormal"/>
            </w:pPr>
            <w:r>
              <w:t>50</w:t>
            </w:r>
          </w:p>
        </w:tc>
        <w:tc>
          <w:tcPr>
            <w:tcW w:w="698" w:type="dxa"/>
          </w:tcPr>
          <w:p w:rsidR="009363F9" w:rsidRDefault="009363F9">
            <w:pPr>
              <w:pStyle w:val="ConsPlusNormal"/>
            </w:pPr>
            <w:r>
              <w:t>100</w:t>
            </w:r>
          </w:p>
        </w:tc>
        <w:tc>
          <w:tcPr>
            <w:tcW w:w="698" w:type="dxa"/>
          </w:tcPr>
          <w:p w:rsidR="009363F9" w:rsidRDefault="009363F9">
            <w:pPr>
              <w:pStyle w:val="ConsPlusNormal"/>
            </w:pPr>
            <w:r>
              <w:t>40</w:t>
            </w:r>
          </w:p>
        </w:tc>
        <w:tc>
          <w:tcPr>
            <w:tcW w:w="857" w:type="dxa"/>
          </w:tcPr>
          <w:p w:rsidR="009363F9" w:rsidRDefault="009363F9">
            <w:pPr>
              <w:pStyle w:val="ConsPlusNormal"/>
            </w:pPr>
            <w:r>
              <w:t>63</w:t>
            </w:r>
          </w:p>
        </w:tc>
        <w:tc>
          <w:tcPr>
            <w:tcW w:w="968" w:type="dxa"/>
          </w:tcPr>
          <w:p w:rsidR="009363F9" w:rsidRDefault="009363F9">
            <w:pPr>
              <w:pStyle w:val="ConsPlusNormal"/>
            </w:pPr>
            <w:r>
              <w:t>0,20</w:t>
            </w:r>
          </w:p>
        </w:tc>
      </w:tr>
      <w:tr w:rsidR="009363F9">
        <w:tc>
          <w:tcPr>
            <w:tcW w:w="510"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699"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32</w:t>
            </w:r>
          </w:p>
        </w:tc>
        <w:tc>
          <w:tcPr>
            <w:tcW w:w="698" w:type="dxa"/>
          </w:tcPr>
          <w:p w:rsidR="009363F9" w:rsidRDefault="009363F9">
            <w:pPr>
              <w:pStyle w:val="ConsPlusNormal"/>
            </w:pPr>
            <w:r>
              <w:t>176</w:t>
            </w:r>
          </w:p>
        </w:tc>
        <w:tc>
          <w:tcPr>
            <w:tcW w:w="698" w:type="dxa"/>
          </w:tcPr>
          <w:p w:rsidR="009363F9" w:rsidRDefault="009363F9">
            <w:pPr>
              <w:pStyle w:val="ConsPlusNormal"/>
            </w:pPr>
            <w:r>
              <w:t>67</w:t>
            </w:r>
          </w:p>
        </w:tc>
        <w:tc>
          <w:tcPr>
            <w:tcW w:w="698" w:type="dxa"/>
          </w:tcPr>
          <w:p w:rsidR="009363F9" w:rsidRDefault="009363F9">
            <w:pPr>
              <w:pStyle w:val="ConsPlusNormal"/>
            </w:pPr>
            <w:r>
              <w:t>0</w:t>
            </w:r>
          </w:p>
        </w:tc>
        <w:tc>
          <w:tcPr>
            <w:tcW w:w="698" w:type="dxa"/>
          </w:tcPr>
          <w:p w:rsidR="009363F9" w:rsidRDefault="009363F9">
            <w:pPr>
              <w:pStyle w:val="ConsPlusNormal"/>
            </w:pPr>
            <w:r>
              <w:t>29</w:t>
            </w:r>
          </w:p>
        </w:tc>
        <w:tc>
          <w:tcPr>
            <w:tcW w:w="698" w:type="dxa"/>
          </w:tcPr>
          <w:p w:rsidR="009363F9" w:rsidRDefault="009363F9">
            <w:pPr>
              <w:pStyle w:val="ConsPlusNormal"/>
            </w:pPr>
            <w:r>
              <w:t>7</w:t>
            </w:r>
          </w:p>
        </w:tc>
        <w:tc>
          <w:tcPr>
            <w:tcW w:w="698" w:type="dxa"/>
          </w:tcPr>
          <w:p w:rsidR="009363F9" w:rsidRDefault="009363F9">
            <w:pPr>
              <w:pStyle w:val="ConsPlusNormal"/>
            </w:pPr>
            <w:r>
              <w:t>0</w:t>
            </w:r>
          </w:p>
        </w:tc>
        <w:tc>
          <w:tcPr>
            <w:tcW w:w="698" w:type="dxa"/>
          </w:tcPr>
          <w:p w:rsidR="009363F9" w:rsidRDefault="009363F9">
            <w:pPr>
              <w:pStyle w:val="ConsPlusNormal"/>
            </w:pPr>
            <w:r>
              <w:t>30</w:t>
            </w:r>
          </w:p>
        </w:tc>
        <w:tc>
          <w:tcPr>
            <w:tcW w:w="698" w:type="dxa"/>
          </w:tcPr>
          <w:p w:rsidR="009363F9" w:rsidRDefault="009363F9">
            <w:pPr>
              <w:pStyle w:val="ConsPlusNormal"/>
            </w:pPr>
            <w:r>
              <w:t>0</w:t>
            </w:r>
          </w:p>
        </w:tc>
        <w:tc>
          <w:tcPr>
            <w:tcW w:w="698" w:type="dxa"/>
          </w:tcPr>
          <w:p w:rsidR="009363F9" w:rsidRDefault="009363F9">
            <w:pPr>
              <w:pStyle w:val="ConsPlusNormal"/>
            </w:pPr>
            <w:r>
              <w:t>8</w:t>
            </w:r>
          </w:p>
        </w:tc>
        <w:tc>
          <w:tcPr>
            <w:tcW w:w="698" w:type="dxa"/>
          </w:tcPr>
          <w:p w:rsidR="009363F9" w:rsidRDefault="009363F9">
            <w:pPr>
              <w:pStyle w:val="ConsPlusNormal"/>
            </w:pPr>
            <w:r>
              <w:t>12</w:t>
            </w:r>
          </w:p>
        </w:tc>
        <w:tc>
          <w:tcPr>
            <w:tcW w:w="698" w:type="dxa"/>
          </w:tcPr>
          <w:p w:rsidR="009363F9" w:rsidRDefault="009363F9">
            <w:pPr>
              <w:pStyle w:val="ConsPlusNormal"/>
            </w:pPr>
            <w:r>
              <w:t>7</w:t>
            </w:r>
          </w:p>
        </w:tc>
        <w:tc>
          <w:tcPr>
            <w:tcW w:w="698" w:type="dxa"/>
          </w:tcPr>
          <w:p w:rsidR="009363F9" w:rsidRDefault="009363F9">
            <w:pPr>
              <w:pStyle w:val="ConsPlusNormal"/>
            </w:pPr>
            <w:r>
              <w:t>0</w:t>
            </w:r>
          </w:p>
        </w:tc>
        <w:tc>
          <w:tcPr>
            <w:tcW w:w="698" w:type="dxa"/>
          </w:tcPr>
          <w:p w:rsidR="009363F9" w:rsidRDefault="009363F9">
            <w:pPr>
              <w:pStyle w:val="ConsPlusNormal"/>
            </w:pPr>
            <w:r>
              <w:t>27</w:t>
            </w:r>
          </w:p>
        </w:tc>
        <w:tc>
          <w:tcPr>
            <w:tcW w:w="857" w:type="dxa"/>
          </w:tcPr>
          <w:p w:rsidR="009363F9" w:rsidRDefault="009363F9">
            <w:pPr>
              <w:pStyle w:val="ConsPlusNormal"/>
            </w:pPr>
            <w:r>
              <w:t>11</w:t>
            </w:r>
          </w:p>
        </w:tc>
        <w:tc>
          <w:tcPr>
            <w:tcW w:w="968" w:type="dxa"/>
          </w:tcPr>
          <w:p w:rsidR="009363F9" w:rsidRDefault="009363F9">
            <w:pPr>
              <w:pStyle w:val="ConsPlusNormal"/>
            </w:pPr>
            <w:r>
              <w:t>0,06</w:t>
            </w:r>
          </w:p>
        </w:tc>
      </w:tr>
      <w:tr w:rsidR="009363F9">
        <w:tc>
          <w:tcPr>
            <w:tcW w:w="510"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699" w:type="dxa"/>
          </w:tcPr>
          <w:p w:rsidR="009363F9" w:rsidRDefault="009363F9">
            <w:pPr>
              <w:pStyle w:val="ConsPlusNormal"/>
            </w:pPr>
            <w:r>
              <w:t>72</w:t>
            </w:r>
          </w:p>
        </w:tc>
        <w:tc>
          <w:tcPr>
            <w:tcW w:w="698" w:type="dxa"/>
          </w:tcPr>
          <w:p w:rsidR="009363F9" w:rsidRDefault="009363F9">
            <w:pPr>
              <w:pStyle w:val="ConsPlusNormal"/>
            </w:pPr>
            <w:r>
              <w:t>127</w:t>
            </w:r>
          </w:p>
        </w:tc>
        <w:tc>
          <w:tcPr>
            <w:tcW w:w="698" w:type="dxa"/>
          </w:tcPr>
          <w:p w:rsidR="009363F9" w:rsidRDefault="009363F9">
            <w:pPr>
              <w:pStyle w:val="ConsPlusNormal"/>
            </w:pPr>
            <w:r>
              <w:t>110</w:t>
            </w:r>
          </w:p>
        </w:tc>
        <w:tc>
          <w:tcPr>
            <w:tcW w:w="698" w:type="dxa"/>
          </w:tcPr>
          <w:p w:rsidR="009363F9" w:rsidRDefault="009363F9">
            <w:pPr>
              <w:pStyle w:val="ConsPlusNormal"/>
            </w:pPr>
            <w:r>
              <w:t>26</w:t>
            </w:r>
          </w:p>
        </w:tc>
        <w:tc>
          <w:tcPr>
            <w:tcW w:w="698" w:type="dxa"/>
          </w:tcPr>
          <w:p w:rsidR="009363F9" w:rsidRDefault="009363F9">
            <w:pPr>
              <w:pStyle w:val="ConsPlusNormal"/>
            </w:pPr>
            <w:r>
              <w:t>26</w:t>
            </w:r>
          </w:p>
        </w:tc>
        <w:tc>
          <w:tcPr>
            <w:tcW w:w="698" w:type="dxa"/>
          </w:tcPr>
          <w:p w:rsidR="009363F9" w:rsidRDefault="009363F9">
            <w:pPr>
              <w:pStyle w:val="ConsPlusNormal"/>
            </w:pPr>
            <w:r>
              <w:t>119</w:t>
            </w:r>
          </w:p>
        </w:tc>
        <w:tc>
          <w:tcPr>
            <w:tcW w:w="698" w:type="dxa"/>
          </w:tcPr>
          <w:p w:rsidR="009363F9" w:rsidRDefault="009363F9">
            <w:pPr>
              <w:pStyle w:val="ConsPlusNormal"/>
            </w:pPr>
            <w:r>
              <w:t>0</w:t>
            </w:r>
          </w:p>
        </w:tc>
        <w:tc>
          <w:tcPr>
            <w:tcW w:w="698" w:type="dxa"/>
          </w:tcPr>
          <w:p w:rsidR="009363F9" w:rsidRDefault="009363F9">
            <w:pPr>
              <w:pStyle w:val="ConsPlusNormal"/>
            </w:pPr>
            <w:r>
              <w:t>15</w:t>
            </w:r>
          </w:p>
        </w:tc>
        <w:tc>
          <w:tcPr>
            <w:tcW w:w="698" w:type="dxa"/>
          </w:tcPr>
          <w:p w:rsidR="009363F9" w:rsidRDefault="009363F9">
            <w:pPr>
              <w:pStyle w:val="ConsPlusNormal"/>
            </w:pPr>
            <w:r>
              <w:t>52</w:t>
            </w:r>
          </w:p>
        </w:tc>
        <w:tc>
          <w:tcPr>
            <w:tcW w:w="698" w:type="dxa"/>
          </w:tcPr>
          <w:p w:rsidR="009363F9" w:rsidRDefault="009363F9">
            <w:pPr>
              <w:pStyle w:val="ConsPlusNormal"/>
            </w:pPr>
            <w:r>
              <w:t>11</w:t>
            </w:r>
          </w:p>
        </w:tc>
        <w:tc>
          <w:tcPr>
            <w:tcW w:w="698" w:type="dxa"/>
          </w:tcPr>
          <w:p w:rsidR="009363F9" w:rsidRDefault="009363F9">
            <w:pPr>
              <w:pStyle w:val="ConsPlusNormal"/>
            </w:pPr>
            <w:r>
              <w:t>-</w:t>
            </w:r>
          </w:p>
        </w:tc>
        <w:tc>
          <w:tcPr>
            <w:tcW w:w="698" w:type="dxa"/>
          </w:tcPr>
          <w:p w:rsidR="009363F9" w:rsidRDefault="009363F9">
            <w:pPr>
              <w:pStyle w:val="ConsPlusNormal"/>
            </w:pPr>
            <w:r>
              <w:t>12</w:t>
            </w:r>
          </w:p>
        </w:tc>
        <w:tc>
          <w:tcPr>
            <w:tcW w:w="698" w:type="dxa"/>
          </w:tcPr>
          <w:p w:rsidR="009363F9" w:rsidRDefault="009363F9">
            <w:pPr>
              <w:pStyle w:val="ConsPlusNormal"/>
            </w:pPr>
            <w:r>
              <w:t>80</w:t>
            </w:r>
          </w:p>
        </w:tc>
        <w:tc>
          <w:tcPr>
            <w:tcW w:w="698" w:type="dxa"/>
          </w:tcPr>
          <w:p w:rsidR="009363F9" w:rsidRDefault="009363F9">
            <w:pPr>
              <w:pStyle w:val="ConsPlusNormal"/>
            </w:pPr>
            <w:r>
              <w:t>60</w:t>
            </w:r>
          </w:p>
        </w:tc>
        <w:tc>
          <w:tcPr>
            <w:tcW w:w="698" w:type="dxa"/>
          </w:tcPr>
          <w:p w:rsidR="009363F9" w:rsidRDefault="009363F9">
            <w:pPr>
              <w:pStyle w:val="ConsPlusNormal"/>
            </w:pPr>
            <w:r>
              <w:t>35</w:t>
            </w:r>
          </w:p>
        </w:tc>
        <w:tc>
          <w:tcPr>
            <w:tcW w:w="698" w:type="dxa"/>
          </w:tcPr>
          <w:p w:rsidR="009363F9" w:rsidRDefault="009363F9">
            <w:pPr>
              <w:pStyle w:val="ConsPlusNormal"/>
            </w:pPr>
            <w:r>
              <w:t>7</w:t>
            </w:r>
          </w:p>
        </w:tc>
        <w:tc>
          <w:tcPr>
            <w:tcW w:w="857" w:type="dxa"/>
          </w:tcPr>
          <w:p w:rsidR="009363F9" w:rsidRDefault="009363F9">
            <w:pPr>
              <w:pStyle w:val="ConsPlusNormal"/>
            </w:pPr>
            <w:r>
              <w:t>34</w:t>
            </w:r>
          </w:p>
        </w:tc>
        <w:tc>
          <w:tcPr>
            <w:tcW w:w="968" w:type="dxa"/>
          </w:tcPr>
          <w:p w:rsidR="009363F9" w:rsidRDefault="009363F9">
            <w:pPr>
              <w:pStyle w:val="ConsPlusNormal"/>
            </w:pPr>
            <w:r>
              <w:t>0,14</w:t>
            </w:r>
          </w:p>
        </w:tc>
      </w:tr>
      <w:tr w:rsidR="009363F9">
        <w:tc>
          <w:tcPr>
            <w:tcW w:w="510" w:type="dxa"/>
          </w:tcPr>
          <w:p w:rsidR="009363F9" w:rsidRDefault="009363F9">
            <w:pPr>
              <w:pStyle w:val="ConsPlusNormal"/>
              <w:jc w:val="center"/>
            </w:pPr>
            <w:r>
              <w:lastRenderedPageBreak/>
              <w:t>11.</w:t>
            </w:r>
          </w:p>
        </w:tc>
        <w:tc>
          <w:tcPr>
            <w:tcW w:w="1984" w:type="dxa"/>
          </w:tcPr>
          <w:p w:rsidR="009363F9" w:rsidRDefault="009363F9">
            <w:pPr>
              <w:pStyle w:val="ConsPlusNormal"/>
            </w:pPr>
            <w:r>
              <w:t>Новгородский</w:t>
            </w:r>
          </w:p>
        </w:tc>
        <w:tc>
          <w:tcPr>
            <w:tcW w:w="699" w:type="dxa"/>
          </w:tcPr>
          <w:p w:rsidR="009363F9" w:rsidRDefault="009363F9">
            <w:pPr>
              <w:pStyle w:val="ConsPlusNormal"/>
            </w:pPr>
            <w:r>
              <w:t>199</w:t>
            </w:r>
          </w:p>
        </w:tc>
        <w:tc>
          <w:tcPr>
            <w:tcW w:w="698" w:type="dxa"/>
          </w:tcPr>
          <w:p w:rsidR="009363F9" w:rsidRDefault="009363F9">
            <w:pPr>
              <w:pStyle w:val="ConsPlusNormal"/>
            </w:pPr>
            <w:r>
              <w:t>521</w:t>
            </w:r>
          </w:p>
        </w:tc>
        <w:tc>
          <w:tcPr>
            <w:tcW w:w="698" w:type="dxa"/>
          </w:tcPr>
          <w:p w:rsidR="009363F9" w:rsidRDefault="009363F9">
            <w:pPr>
              <w:pStyle w:val="ConsPlusNormal"/>
            </w:pPr>
            <w:r>
              <w:t>465</w:t>
            </w:r>
          </w:p>
        </w:tc>
        <w:tc>
          <w:tcPr>
            <w:tcW w:w="698" w:type="dxa"/>
          </w:tcPr>
          <w:p w:rsidR="009363F9" w:rsidRDefault="009363F9">
            <w:pPr>
              <w:pStyle w:val="ConsPlusNormal"/>
            </w:pPr>
            <w:r>
              <w:t>140</w:t>
            </w:r>
          </w:p>
        </w:tc>
        <w:tc>
          <w:tcPr>
            <w:tcW w:w="698" w:type="dxa"/>
          </w:tcPr>
          <w:p w:rsidR="009363F9" w:rsidRDefault="009363F9">
            <w:pPr>
              <w:pStyle w:val="ConsPlusNormal"/>
            </w:pPr>
            <w:r>
              <w:t>324</w:t>
            </w:r>
          </w:p>
        </w:tc>
        <w:tc>
          <w:tcPr>
            <w:tcW w:w="698" w:type="dxa"/>
          </w:tcPr>
          <w:p w:rsidR="009363F9" w:rsidRDefault="009363F9">
            <w:pPr>
              <w:pStyle w:val="ConsPlusNormal"/>
            </w:pPr>
            <w:r>
              <w:t>382</w:t>
            </w:r>
          </w:p>
        </w:tc>
        <w:tc>
          <w:tcPr>
            <w:tcW w:w="698" w:type="dxa"/>
          </w:tcPr>
          <w:p w:rsidR="009363F9" w:rsidRDefault="009363F9">
            <w:pPr>
              <w:pStyle w:val="ConsPlusNormal"/>
            </w:pPr>
            <w:r>
              <w:t>414</w:t>
            </w:r>
          </w:p>
        </w:tc>
        <w:tc>
          <w:tcPr>
            <w:tcW w:w="698" w:type="dxa"/>
          </w:tcPr>
          <w:p w:rsidR="009363F9" w:rsidRDefault="009363F9">
            <w:pPr>
              <w:pStyle w:val="ConsPlusNormal"/>
            </w:pPr>
            <w:r>
              <w:t>313</w:t>
            </w:r>
          </w:p>
        </w:tc>
        <w:tc>
          <w:tcPr>
            <w:tcW w:w="698" w:type="dxa"/>
          </w:tcPr>
          <w:p w:rsidR="009363F9" w:rsidRDefault="009363F9">
            <w:pPr>
              <w:pStyle w:val="ConsPlusNormal"/>
            </w:pPr>
            <w:r>
              <w:t>117</w:t>
            </w:r>
          </w:p>
        </w:tc>
        <w:tc>
          <w:tcPr>
            <w:tcW w:w="698" w:type="dxa"/>
          </w:tcPr>
          <w:p w:rsidR="009363F9" w:rsidRDefault="009363F9">
            <w:pPr>
              <w:pStyle w:val="ConsPlusNormal"/>
            </w:pPr>
            <w:r>
              <w:t>48</w:t>
            </w:r>
          </w:p>
        </w:tc>
        <w:tc>
          <w:tcPr>
            <w:tcW w:w="698" w:type="dxa"/>
          </w:tcPr>
          <w:p w:rsidR="009363F9" w:rsidRDefault="009363F9">
            <w:pPr>
              <w:pStyle w:val="ConsPlusNormal"/>
            </w:pPr>
            <w:r>
              <w:t>59</w:t>
            </w:r>
          </w:p>
        </w:tc>
        <w:tc>
          <w:tcPr>
            <w:tcW w:w="698" w:type="dxa"/>
          </w:tcPr>
          <w:p w:rsidR="009363F9" w:rsidRDefault="009363F9">
            <w:pPr>
              <w:pStyle w:val="ConsPlusNormal"/>
            </w:pPr>
            <w:r>
              <w:t>27</w:t>
            </w:r>
          </w:p>
        </w:tc>
        <w:tc>
          <w:tcPr>
            <w:tcW w:w="698" w:type="dxa"/>
          </w:tcPr>
          <w:p w:rsidR="009363F9" w:rsidRDefault="009363F9">
            <w:pPr>
              <w:pStyle w:val="ConsPlusNormal"/>
            </w:pPr>
            <w:r>
              <w:t>474</w:t>
            </w:r>
          </w:p>
        </w:tc>
        <w:tc>
          <w:tcPr>
            <w:tcW w:w="698" w:type="dxa"/>
          </w:tcPr>
          <w:p w:rsidR="009363F9" w:rsidRDefault="009363F9">
            <w:pPr>
              <w:pStyle w:val="ConsPlusNormal"/>
            </w:pPr>
            <w:r>
              <w:t>15</w:t>
            </w:r>
          </w:p>
        </w:tc>
        <w:tc>
          <w:tcPr>
            <w:tcW w:w="698" w:type="dxa"/>
          </w:tcPr>
          <w:p w:rsidR="009363F9" w:rsidRDefault="009363F9">
            <w:pPr>
              <w:pStyle w:val="ConsPlusNormal"/>
            </w:pPr>
            <w:r>
              <w:t>73</w:t>
            </w:r>
          </w:p>
        </w:tc>
        <w:tc>
          <w:tcPr>
            <w:tcW w:w="698" w:type="dxa"/>
          </w:tcPr>
          <w:p w:rsidR="009363F9" w:rsidRDefault="009363F9">
            <w:pPr>
              <w:pStyle w:val="ConsPlusNormal"/>
            </w:pPr>
            <w:r>
              <w:t>63</w:t>
            </w:r>
          </w:p>
        </w:tc>
        <w:tc>
          <w:tcPr>
            <w:tcW w:w="857" w:type="dxa"/>
          </w:tcPr>
          <w:p w:rsidR="009363F9" w:rsidRDefault="009363F9">
            <w:pPr>
              <w:pStyle w:val="ConsPlusNormal"/>
            </w:pPr>
            <w:r>
              <w:t>50</w:t>
            </w:r>
          </w:p>
        </w:tc>
        <w:tc>
          <w:tcPr>
            <w:tcW w:w="968" w:type="dxa"/>
          </w:tcPr>
          <w:p w:rsidR="009363F9" w:rsidRDefault="009363F9">
            <w:pPr>
              <w:pStyle w:val="ConsPlusNormal"/>
            </w:pPr>
            <w:r>
              <w:t>0,13</w:t>
            </w:r>
          </w:p>
        </w:tc>
      </w:tr>
      <w:tr w:rsidR="009363F9">
        <w:tc>
          <w:tcPr>
            <w:tcW w:w="510" w:type="dxa"/>
          </w:tcPr>
          <w:p w:rsidR="009363F9" w:rsidRDefault="009363F9">
            <w:pPr>
              <w:pStyle w:val="ConsPlusNormal"/>
              <w:jc w:val="center"/>
            </w:pPr>
            <w:r>
              <w:t>12.</w:t>
            </w:r>
          </w:p>
        </w:tc>
        <w:tc>
          <w:tcPr>
            <w:tcW w:w="1984" w:type="dxa"/>
          </w:tcPr>
          <w:p w:rsidR="009363F9" w:rsidRDefault="009363F9">
            <w:pPr>
              <w:pStyle w:val="ConsPlusNormal"/>
            </w:pPr>
            <w:r>
              <w:t>Окуловский</w:t>
            </w:r>
          </w:p>
        </w:tc>
        <w:tc>
          <w:tcPr>
            <w:tcW w:w="699" w:type="dxa"/>
          </w:tcPr>
          <w:p w:rsidR="009363F9" w:rsidRDefault="009363F9">
            <w:pPr>
              <w:pStyle w:val="ConsPlusNormal"/>
            </w:pPr>
            <w:r>
              <w:t>15</w:t>
            </w:r>
          </w:p>
        </w:tc>
        <w:tc>
          <w:tcPr>
            <w:tcW w:w="698" w:type="dxa"/>
          </w:tcPr>
          <w:p w:rsidR="009363F9" w:rsidRDefault="009363F9">
            <w:pPr>
              <w:pStyle w:val="ConsPlusNormal"/>
            </w:pPr>
            <w:r>
              <w:t>14</w:t>
            </w:r>
          </w:p>
        </w:tc>
        <w:tc>
          <w:tcPr>
            <w:tcW w:w="698" w:type="dxa"/>
          </w:tcPr>
          <w:p w:rsidR="009363F9" w:rsidRDefault="009363F9">
            <w:pPr>
              <w:pStyle w:val="ConsPlusNormal"/>
            </w:pPr>
            <w:r>
              <w:t>44</w:t>
            </w:r>
          </w:p>
        </w:tc>
        <w:tc>
          <w:tcPr>
            <w:tcW w:w="698" w:type="dxa"/>
          </w:tcPr>
          <w:p w:rsidR="009363F9" w:rsidRDefault="009363F9">
            <w:pPr>
              <w:pStyle w:val="ConsPlusNormal"/>
            </w:pPr>
            <w:r>
              <w:t>23</w:t>
            </w:r>
          </w:p>
        </w:tc>
        <w:tc>
          <w:tcPr>
            <w:tcW w:w="698" w:type="dxa"/>
          </w:tcPr>
          <w:p w:rsidR="009363F9" w:rsidRDefault="009363F9">
            <w:pPr>
              <w:pStyle w:val="ConsPlusNormal"/>
            </w:pPr>
            <w:r>
              <w:t>10</w:t>
            </w:r>
          </w:p>
        </w:tc>
        <w:tc>
          <w:tcPr>
            <w:tcW w:w="698" w:type="dxa"/>
          </w:tcPr>
          <w:p w:rsidR="009363F9" w:rsidRDefault="009363F9">
            <w:pPr>
              <w:pStyle w:val="ConsPlusNormal"/>
            </w:pPr>
            <w:r>
              <w:t>0</w:t>
            </w:r>
          </w:p>
        </w:tc>
        <w:tc>
          <w:tcPr>
            <w:tcW w:w="698" w:type="dxa"/>
          </w:tcPr>
          <w:p w:rsidR="009363F9" w:rsidRDefault="009363F9">
            <w:pPr>
              <w:pStyle w:val="ConsPlusNormal"/>
            </w:pPr>
            <w:r>
              <w:t>35</w:t>
            </w:r>
          </w:p>
        </w:tc>
        <w:tc>
          <w:tcPr>
            <w:tcW w:w="698" w:type="dxa"/>
          </w:tcPr>
          <w:p w:rsidR="009363F9" w:rsidRDefault="009363F9">
            <w:pPr>
              <w:pStyle w:val="ConsPlusNormal"/>
            </w:pPr>
            <w:r>
              <w:t>76</w:t>
            </w:r>
          </w:p>
        </w:tc>
        <w:tc>
          <w:tcPr>
            <w:tcW w:w="698" w:type="dxa"/>
          </w:tcPr>
          <w:p w:rsidR="009363F9" w:rsidRDefault="009363F9">
            <w:pPr>
              <w:pStyle w:val="ConsPlusNormal"/>
            </w:pPr>
            <w:r>
              <w:t>19</w:t>
            </w:r>
          </w:p>
        </w:tc>
        <w:tc>
          <w:tcPr>
            <w:tcW w:w="698" w:type="dxa"/>
          </w:tcPr>
          <w:p w:rsidR="009363F9" w:rsidRDefault="009363F9">
            <w:pPr>
              <w:pStyle w:val="ConsPlusNormal"/>
            </w:pPr>
            <w:r>
              <w:t>21</w:t>
            </w:r>
          </w:p>
        </w:tc>
        <w:tc>
          <w:tcPr>
            <w:tcW w:w="698" w:type="dxa"/>
          </w:tcPr>
          <w:p w:rsidR="009363F9" w:rsidRDefault="009363F9">
            <w:pPr>
              <w:pStyle w:val="ConsPlusNormal"/>
            </w:pPr>
            <w:r>
              <w:t>14</w:t>
            </w:r>
          </w:p>
        </w:tc>
        <w:tc>
          <w:tcPr>
            <w:tcW w:w="698" w:type="dxa"/>
          </w:tcPr>
          <w:p w:rsidR="009363F9" w:rsidRDefault="009363F9">
            <w:pPr>
              <w:pStyle w:val="ConsPlusNormal"/>
            </w:pPr>
            <w:r>
              <w:t>100</w:t>
            </w:r>
          </w:p>
        </w:tc>
        <w:tc>
          <w:tcPr>
            <w:tcW w:w="698" w:type="dxa"/>
          </w:tcPr>
          <w:p w:rsidR="009363F9" w:rsidRDefault="009363F9">
            <w:pPr>
              <w:pStyle w:val="ConsPlusNormal"/>
            </w:pPr>
            <w:r>
              <w:t>12</w:t>
            </w:r>
          </w:p>
        </w:tc>
        <w:tc>
          <w:tcPr>
            <w:tcW w:w="698" w:type="dxa"/>
          </w:tcPr>
          <w:p w:rsidR="009363F9" w:rsidRDefault="009363F9">
            <w:pPr>
              <w:pStyle w:val="ConsPlusNormal"/>
            </w:pPr>
            <w:r>
              <w:t>65</w:t>
            </w:r>
          </w:p>
        </w:tc>
        <w:tc>
          <w:tcPr>
            <w:tcW w:w="698" w:type="dxa"/>
          </w:tcPr>
          <w:p w:rsidR="009363F9" w:rsidRDefault="009363F9">
            <w:pPr>
              <w:pStyle w:val="ConsPlusNormal"/>
            </w:pPr>
            <w:r>
              <w:t>98</w:t>
            </w:r>
          </w:p>
        </w:tc>
        <w:tc>
          <w:tcPr>
            <w:tcW w:w="698" w:type="dxa"/>
          </w:tcPr>
          <w:p w:rsidR="009363F9" w:rsidRDefault="009363F9">
            <w:pPr>
              <w:pStyle w:val="ConsPlusNormal"/>
            </w:pPr>
            <w:r>
              <w:t>142</w:t>
            </w:r>
          </w:p>
        </w:tc>
        <w:tc>
          <w:tcPr>
            <w:tcW w:w="857" w:type="dxa"/>
          </w:tcPr>
          <w:p w:rsidR="009363F9" w:rsidRDefault="009363F9">
            <w:pPr>
              <w:pStyle w:val="ConsPlusNormal"/>
            </w:pPr>
            <w:r>
              <w:t>102</w:t>
            </w:r>
          </w:p>
        </w:tc>
        <w:tc>
          <w:tcPr>
            <w:tcW w:w="968" w:type="dxa"/>
          </w:tcPr>
          <w:p w:rsidR="009363F9" w:rsidRDefault="009363F9">
            <w:pPr>
              <w:pStyle w:val="ConsPlusNormal"/>
            </w:pPr>
            <w:r>
              <w:t>0,43</w:t>
            </w:r>
          </w:p>
        </w:tc>
      </w:tr>
      <w:tr w:rsidR="009363F9">
        <w:tc>
          <w:tcPr>
            <w:tcW w:w="510"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699" w:type="dxa"/>
          </w:tcPr>
          <w:p w:rsidR="009363F9" w:rsidRDefault="009363F9">
            <w:pPr>
              <w:pStyle w:val="ConsPlusNormal"/>
            </w:pPr>
            <w:r>
              <w:t>0</w:t>
            </w:r>
          </w:p>
        </w:tc>
        <w:tc>
          <w:tcPr>
            <w:tcW w:w="698" w:type="dxa"/>
          </w:tcPr>
          <w:p w:rsidR="009363F9" w:rsidRDefault="009363F9">
            <w:pPr>
              <w:pStyle w:val="ConsPlusNormal"/>
            </w:pPr>
            <w:r>
              <w:t>44</w:t>
            </w:r>
          </w:p>
        </w:tc>
        <w:tc>
          <w:tcPr>
            <w:tcW w:w="698" w:type="dxa"/>
          </w:tcPr>
          <w:p w:rsidR="009363F9" w:rsidRDefault="009363F9">
            <w:pPr>
              <w:pStyle w:val="ConsPlusNormal"/>
            </w:pPr>
            <w:r>
              <w:t>25</w:t>
            </w:r>
          </w:p>
        </w:tc>
        <w:tc>
          <w:tcPr>
            <w:tcW w:w="698" w:type="dxa"/>
          </w:tcPr>
          <w:p w:rsidR="009363F9" w:rsidRDefault="009363F9">
            <w:pPr>
              <w:pStyle w:val="ConsPlusNormal"/>
            </w:pPr>
            <w:r>
              <w:t>78</w:t>
            </w:r>
          </w:p>
        </w:tc>
        <w:tc>
          <w:tcPr>
            <w:tcW w:w="698" w:type="dxa"/>
          </w:tcPr>
          <w:p w:rsidR="009363F9" w:rsidRDefault="009363F9">
            <w:pPr>
              <w:pStyle w:val="ConsPlusNormal"/>
            </w:pPr>
            <w:r>
              <w:t>28</w:t>
            </w:r>
          </w:p>
        </w:tc>
        <w:tc>
          <w:tcPr>
            <w:tcW w:w="698" w:type="dxa"/>
          </w:tcPr>
          <w:p w:rsidR="009363F9" w:rsidRDefault="009363F9">
            <w:pPr>
              <w:pStyle w:val="ConsPlusNormal"/>
            </w:pPr>
            <w:r>
              <w:t>63</w:t>
            </w:r>
          </w:p>
        </w:tc>
        <w:tc>
          <w:tcPr>
            <w:tcW w:w="698" w:type="dxa"/>
          </w:tcPr>
          <w:p w:rsidR="009363F9" w:rsidRDefault="009363F9">
            <w:pPr>
              <w:pStyle w:val="ConsPlusNormal"/>
            </w:pPr>
            <w:r>
              <w:t>97</w:t>
            </w:r>
          </w:p>
        </w:tc>
        <w:tc>
          <w:tcPr>
            <w:tcW w:w="698" w:type="dxa"/>
          </w:tcPr>
          <w:p w:rsidR="009363F9" w:rsidRDefault="009363F9">
            <w:pPr>
              <w:pStyle w:val="ConsPlusNormal"/>
            </w:pPr>
            <w:r>
              <w:t>0</w:t>
            </w:r>
          </w:p>
        </w:tc>
        <w:tc>
          <w:tcPr>
            <w:tcW w:w="698" w:type="dxa"/>
          </w:tcPr>
          <w:p w:rsidR="009363F9" w:rsidRDefault="009363F9">
            <w:pPr>
              <w:pStyle w:val="ConsPlusNormal"/>
            </w:pPr>
            <w:r>
              <w:t>17</w:t>
            </w:r>
          </w:p>
        </w:tc>
        <w:tc>
          <w:tcPr>
            <w:tcW w:w="698" w:type="dxa"/>
          </w:tcPr>
          <w:p w:rsidR="009363F9" w:rsidRDefault="009363F9">
            <w:pPr>
              <w:pStyle w:val="ConsPlusNormal"/>
            </w:pPr>
            <w:r>
              <w:t>16</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216</w:t>
            </w:r>
          </w:p>
        </w:tc>
        <w:tc>
          <w:tcPr>
            <w:tcW w:w="698" w:type="dxa"/>
          </w:tcPr>
          <w:p w:rsidR="009363F9" w:rsidRDefault="009363F9">
            <w:pPr>
              <w:pStyle w:val="ConsPlusNormal"/>
            </w:pPr>
            <w:r>
              <w:t>15</w:t>
            </w:r>
          </w:p>
        </w:tc>
        <w:tc>
          <w:tcPr>
            <w:tcW w:w="698" w:type="dxa"/>
          </w:tcPr>
          <w:p w:rsidR="009363F9" w:rsidRDefault="009363F9">
            <w:pPr>
              <w:pStyle w:val="ConsPlusNormal"/>
            </w:pPr>
            <w:r>
              <w:t>9</w:t>
            </w:r>
          </w:p>
        </w:tc>
        <w:tc>
          <w:tcPr>
            <w:tcW w:w="698" w:type="dxa"/>
          </w:tcPr>
          <w:p w:rsidR="009363F9" w:rsidRDefault="009363F9">
            <w:pPr>
              <w:pStyle w:val="ConsPlusNormal"/>
            </w:pPr>
            <w:r>
              <w:t>7</w:t>
            </w:r>
          </w:p>
        </w:tc>
        <w:tc>
          <w:tcPr>
            <w:tcW w:w="857" w:type="dxa"/>
          </w:tcPr>
          <w:p w:rsidR="009363F9" w:rsidRDefault="009363F9">
            <w:pPr>
              <w:pStyle w:val="ConsPlusNormal"/>
            </w:pPr>
            <w:r>
              <w:t>10</w:t>
            </w:r>
          </w:p>
        </w:tc>
        <w:tc>
          <w:tcPr>
            <w:tcW w:w="968" w:type="dxa"/>
          </w:tcPr>
          <w:p w:rsidR="009363F9" w:rsidRDefault="009363F9">
            <w:pPr>
              <w:pStyle w:val="ConsPlusNormal"/>
            </w:pPr>
            <w:r>
              <w:t>0,07</w:t>
            </w:r>
          </w:p>
        </w:tc>
      </w:tr>
      <w:tr w:rsidR="009363F9">
        <w:tc>
          <w:tcPr>
            <w:tcW w:w="510"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699" w:type="dxa"/>
          </w:tcPr>
          <w:p w:rsidR="009363F9" w:rsidRDefault="009363F9">
            <w:pPr>
              <w:pStyle w:val="ConsPlusNormal"/>
            </w:pPr>
            <w:r>
              <w:t>33</w:t>
            </w:r>
          </w:p>
        </w:tc>
        <w:tc>
          <w:tcPr>
            <w:tcW w:w="698" w:type="dxa"/>
          </w:tcPr>
          <w:p w:rsidR="009363F9" w:rsidRDefault="009363F9">
            <w:pPr>
              <w:pStyle w:val="ConsPlusNormal"/>
            </w:pPr>
            <w:r>
              <w:t>108</w:t>
            </w:r>
          </w:p>
        </w:tc>
        <w:tc>
          <w:tcPr>
            <w:tcW w:w="698" w:type="dxa"/>
          </w:tcPr>
          <w:p w:rsidR="009363F9" w:rsidRDefault="009363F9">
            <w:pPr>
              <w:pStyle w:val="ConsPlusNormal"/>
            </w:pPr>
            <w:r>
              <w:t>10</w:t>
            </w:r>
          </w:p>
        </w:tc>
        <w:tc>
          <w:tcPr>
            <w:tcW w:w="698" w:type="dxa"/>
          </w:tcPr>
          <w:p w:rsidR="009363F9" w:rsidRDefault="009363F9">
            <w:pPr>
              <w:pStyle w:val="ConsPlusNormal"/>
            </w:pPr>
            <w:r>
              <w:t>59</w:t>
            </w:r>
          </w:p>
        </w:tc>
        <w:tc>
          <w:tcPr>
            <w:tcW w:w="698" w:type="dxa"/>
          </w:tcPr>
          <w:p w:rsidR="009363F9" w:rsidRDefault="009363F9">
            <w:pPr>
              <w:pStyle w:val="ConsPlusNormal"/>
            </w:pPr>
            <w:r>
              <w:t>12</w:t>
            </w:r>
          </w:p>
        </w:tc>
        <w:tc>
          <w:tcPr>
            <w:tcW w:w="698" w:type="dxa"/>
          </w:tcPr>
          <w:p w:rsidR="009363F9" w:rsidRDefault="009363F9">
            <w:pPr>
              <w:pStyle w:val="ConsPlusNormal"/>
            </w:pPr>
            <w:r>
              <w:t>101</w:t>
            </w:r>
          </w:p>
        </w:tc>
        <w:tc>
          <w:tcPr>
            <w:tcW w:w="698" w:type="dxa"/>
          </w:tcPr>
          <w:p w:rsidR="009363F9" w:rsidRDefault="009363F9">
            <w:pPr>
              <w:pStyle w:val="ConsPlusNormal"/>
            </w:pPr>
            <w:r>
              <w:t>259</w:t>
            </w:r>
          </w:p>
        </w:tc>
        <w:tc>
          <w:tcPr>
            <w:tcW w:w="698" w:type="dxa"/>
          </w:tcPr>
          <w:p w:rsidR="009363F9" w:rsidRDefault="009363F9">
            <w:pPr>
              <w:pStyle w:val="ConsPlusNormal"/>
            </w:pPr>
            <w:r>
              <w:t>450</w:t>
            </w:r>
          </w:p>
        </w:tc>
        <w:tc>
          <w:tcPr>
            <w:tcW w:w="698" w:type="dxa"/>
          </w:tcPr>
          <w:p w:rsidR="009363F9" w:rsidRDefault="009363F9">
            <w:pPr>
              <w:pStyle w:val="ConsPlusNormal"/>
            </w:pPr>
            <w:r>
              <w:t>238</w:t>
            </w:r>
          </w:p>
        </w:tc>
        <w:tc>
          <w:tcPr>
            <w:tcW w:w="698" w:type="dxa"/>
          </w:tcPr>
          <w:p w:rsidR="009363F9" w:rsidRDefault="009363F9">
            <w:pPr>
              <w:pStyle w:val="ConsPlusNormal"/>
            </w:pPr>
            <w:r>
              <w:t>332</w:t>
            </w:r>
          </w:p>
        </w:tc>
        <w:tc>
          <w:tcPr>
            <w:tcW w:w="698" w:type="dxa"/>
          </w:tcPr>
          <w:p w:rsidR="009363F9" w:rsidRDefault="009363F9">
            <w:pPr>
              <w:pStyle w:val="ConsPlusNormal"/>
            </w:pPr>
            <w:r>
              <w:t>835</w:t>
            </w:r>
          </w:p>
        </w:tc>
        <w:tc>
          <w:tcPr>
            <w:tcW w:w="698" w:type="dxa"/>
          </w:tcPr>
          <w:p w:rsidR="009363F9" w:rsidRDefault="009363F9">
            <w:pPr>
              <w:pStyle w:val="ConsPlusNormal"/>
            </w:pPr>
            <w:r>
              <w:t>122</w:t>
            </w:r>
          </w:p>
        </w:tc>
        <w:tc>
          <w:tcPr>
            <w:tcW w:w="698" w:type="dxa"/>
          </w:tcPr>
          <w:p w:rsidR="009363F9" w:rsidRDefault="009363F9">
            <w:pPr>
              <w:pStyle w:val="ConsPlusNormal"/>
            </w:pPr>
            <w:r>
              <w:t>453</w:t>
            </w:r>
          </w:p>
        </w:tc>
        <w:tc>
          <w:tcPr>
            <w:tcW w:w="698" w:type="dxa"/>
          </w:tcPr>
          <w:p w:rsidR="009363F9" w:rsidRDefault="009363F9">
            <w:pPr>
              <w:pStyle w:val="ConsPlusNormal"/>
            </w:pPr>
            <w:r>
              <w:t>57</w:t>
            </w:r>
          </w:p>
        </w:tc>
        <w:tc>
          <w:tcPr>
            <w:tcW w:w="698" w:type="dxa"/>
          </w:tcPr>
          <w:p w:rsidR="009363F9" w:rsidRDefault="009363F9">
            <w:pPr>
              <w:pStyle w:val="ConsPlusNormal"/>
            </w:pPr>
            <w:r>
              <w:t>63</w:t>
            </w:r>
          </w:p>
        </w:tc>
        <w:tc>
          <w:tcPr>
            <w:tcW w:w="698" w:type="dxa"/>
          </w:tcPr>
          <w:p w:rsidR="009363F9" w:rsidRDefault="009363F9">
            <w:pPr>
              <w:pStyle w:val="ConsPlusNormal"/>
            </w:pPr>
            <w:r>
              <w:t>35</w:t>
            </w:r>
          </w:p>
        </w:tc>
        <w:tc>
          <w:tcPr>
            <w:tcW w:w="857" w:type="dxa"/>
          </w:tcPr>
          <w:p w:rsidR="009363F9" w:rsidRDefault="009363F9">
            <w:pPr>
              <w:pStyle w:val="ConsPlusNormal"/>
            </w:pPr>
            <w:r>
              <w:t>52</w:t>
            </w:r>
          </w:p>
        </w:tc>
        <w:tc>
          <w:tcPr>
            <w:tcW w:w="968" w:type="dxa"/>
          </w:tcPr>
          <w:p w:rsidR="009363F9" w:rsidRDefault="009363F9">
            <w:pPr>
              <w:pStyle w:val="ConsPlusNormal"/>
            </w:pPr>
            <w:r>
              <w:t>0,26</w:t>
            </w:r>
          </w:p>
        </w:tc>
      </w:tr>
      <w:tr w:rsidR="009363F9">
        <w:tc>
          <w:tcPr>
            <w:tcW w:w="510"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699" w:type="dxa"/>
          </w:tcPr>
          <w:p w:rsidR="009363F9" w:rsidRDefault="009363F9">
            <w:pPr>
              <w:pStyle w:val="ConsPlusNormal"/>
            </w:pPr>
            <w:r>
              <w:t>0</w:t>
            </w:r>
          </w:p>
        </w:tc>
        <w:tc>
          <w:tcPr>
            <w:tcW w:w="698" w:type="dxa"/>
          </w:tcPr>
          <w:p w:rsidR="009363F9" w:rsidRDefault="009363F9">
            <w:pPr>
              <w:pStyle w:val="ConsPlusNormal"/>
            </w:pPr>
            <w:r>
              <w:t>40</w:t>
            </w:r>
          </w:p>
        </w:tc>
        <w:tc>
          <w:tcPr>
            <w:tcW w:w="698" w:type="dxa"/>
          </w:tcPr>
          <w:p w:rsidR="009363F9" w:rsidRDefault="009363F9">
            <w:pPr>
              <w:pStyle w:val="ConsPlusNormal"/>
            </w:pPr>
            <w:r>
              <w:t>38</w:t>
            </w:r>
          </w:p>
        </w:tc>
        <w:tc>
          <w:tcPr>
            <w:tcW w:w="698" w:type="dxa"/>
          </w:tcPr>
          <w:p w:rsidR="009363F9" w:rsidRDefault="009363F9">
            <w:pPr>
              <w:pStyle w:val="ConsPlusNormal"/>
            </w:pPr>
            <w:r>
              <w:t>35</w:t>
            </w:r>
          </w:p>
        </w:tc>
        <w:tc>
          <w:tcPr>
            <w:tcW w:w="698" w:type="dxa"/>
          </w:tcPr>
          <w:p w:rsidR="009363F9" w:rsidRDefault="009363F9">
            <w:pPr>
              <w:pStyle w:val="ConsPlusNormal"/>
            </w:pPr>
            <w:r>
              <w:t>35</w:t>
            </w:r>
          </w:p>
        </w:tc>
        <w:tc>
          <w:tcPr>
            <w:tcW w:w="698" w:type="dxa"/>
          </w:tcPr>
          <w:p w:rsidR="009363F9" w:rsidRDefault="009363F9">
            <w:pPr>
              <w:pStyle w:val="ConsPlusNormal"/>
            </w:pPr>
            <w:r>
              <w:t>33</w:t>
            </w:r>
          </w:p>
        </w:tc>
        <w:tc>
          <w:tcPr>
            <w:tcW w:w="698" w:type="dxa"/>
          </w:tcPr>
          <w:p w:rsidR="009363F9" w:rsidRDefault="009363F9">
            <w:pPr>
              <w:pStyle w:val="ConsPlusNormal"/>
            </w:pPr>
            <w:r>
              <w:t>50</w:t>
            </w:r>
          </w:p>
        </w:tc>
        <w:tc>
          <w:tcPr>
            <w:tcW w:w="698" w:type="dxa"/>
          </w:tcPr>
          <w:p w:rsidR="009363F9" w:rsidRDefault="009363F9">
            <w:pPr>
              <w:pStyle w:val="ConsPlusNormal"/>
            </w:pPr>
            <w:r>
              <w:t>9</w:t>
            </w:r>
          </w:p>
        </w:tc>
        <w:tc>
          <w:tcPr>
            <w:tcW w:w="698" w:type="dxa"/>
          </w:tcPr>
          <w:p w:rsidR="009363F9" w:rsidRDefault="009363F9">
            <w:pPr>
              <w:pStyle w:val="ConsPlusNormal"/>
            </w:pPr>
            <w:r>
              <w:t>6</w:t>
            </w:r>
          </w:p>
        </w:tc>
        <w:tc>
          <w:tcPr>
            <w:tcW w:w="698" w:type="dxa"/>
          </w:tcPr>
          <w:p w:rsidR="009363F9" w:rsidRDefault="009363F9">
            <w:pPr>
              <w:pStyle w:val="ConsPlusNormal"/>
            </w:pPr>
            <w:r>
              <w:t>33</w:t>
            </w:r>
          </w:p>
        </w:tc>
        <w:tc>
          <w:tcPr>
            <w:tcW w:w="698" w:type="dxa"/>
          </w:tcPr>
          <w:p w:rsidR="009363F9" w:rsidRDefault="009363F9">
            <w:pPr>
              <w:pStyle w:val="ConsPlusNormal"/>
            </w:pPr>
            <w:r>
              <w:t>178</w:t>
            </w:r>
          </w:p>
        </w:tc>
        <w:tc>
          <w:tcPr>
            <w:tcW w:w="698" w:type="dxa"/>
          </w:tcPr>
          <w:p w:rsidR="009363F9" w:rsidRDefault="009363F9">
            <w:pPr>
              <w:pStyle w:val="ConsPlusNormal"/>
            </w:pPr>
            <w:r>
              <w:t>27</w:t>
            </w:r>
          </w:p>
        </w:tc>
        <w:tc>
          <w:tcPr>
            <w:tcW w:w="698" w:type="dxa"/>
          </w:tcPr>
          <w:p w:rsidR="009363F9" w:rsidRDefault="009363F9">
            <w:pPr>
              <w:pStyle w:val="ConsPlusNormal"/>
            </w:pPr>
            <w:r>
              <w:t>191</w:t>
            </w:r>
          </w:p>
        </w:tc>
        <w:tc>
          <w:tcPr>
            <w:tcW w:w="698" w:type="dxa"/>
          </w:tcPr>
          <w:p w:rsidR="009363F9" w:rsidRDefault="009363F9">
            <w:pPr>
              <w:pStyle w:val="ConsPlusNormal"/>
            </w:pPr>
            <w:r>
              <w:t>13</w:t>
            </w:r>
          </w:p>
        </w:tc>
        <w:tc>
          <w:tcPr>
            <w:tcW w:w="698" w:type="dxa"/>
          </w:tcPr>
          <w:p w:rsidR="009363F9" w:rsidRDefault="009363F9">
            <w:pPr>
              <w:pStyle w:val="ConsPlusNormal"/>
            </w:pPr>
            <w:r>
              <w:t>25</w:t>
            </w:r>
          </w:p>
        </w:tc>
        <w:tc>
          <w:tcPr>
            <w:tcW w:w="698" w:type="dxa"/>
          </w:tcPr>
          <w:p w:rsidR="009363F9" w:rsidRDefault="009363F9">
            <w:pPr>
              <w:pStyle w:val="ConsPlusNormal"/>
            </w:pPr>
            <w:r>
              <w:t>58</w:t>
            </w:r>
          </w:p>
        </w:tc>
        <w:tc>
          <w:tcPr>
            <w:tcW w:w="857" w:type="dxa"/>
          </w:tcPr>
          <w:p w:rsidR="009363F9" w:rsidRDefault="009363F9">
            <w:pPr>
              <w:pStyle w:val="ConsPlusNormal"/>
            </w:pPr>
            <w:r>
              <w:t>32</w:t>
            </w:r>
          </w:p>
        </w:tc>
        <w:tc>
          <w:tcPr>
            <w:tcW w:w="968" w:type="dxa"/>
          </w:tcPr>
          <w:p w:rsidR="009363F9" w:rsidRDefault="009363F9">
            <w:pPr>
              <w:pStyle w:val="ConsPlusNormal"/>
            </w:pPr>
            <w:r>
              <w:t>0,11</w:t>
            </w:r>
          </w:p>
        </w:tc>
      </w:tr>
      <w:tr w:rsidR="009363F9">
        <w:tc>
          <w:tcPr>
            <w:tcW w:w="510"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699" w:type="dxa"/>
          </w:tcPr>
          <w:p w:rsidR="009363F9" w:rsidRDefault="009363F9">
            <w:pPr>
              <w:pStyle w:val="ConsPlusNormal"/>
            </w:pPr>
            <w:r>
              <w:t>15</w:t>
            </w:r>
          </w:p>
        </w:tc>
        <w:tc>
          <w:tcPr>
            <w:tcW w:w="698" w:type="dxa"/>
          </w:tcPr>
          <w:p w:rsidR="009363F9" w:rsidRDefault="009363F9">
            <w:pPr>
              <w:pStyle w:val="ConsPlusNormal"/>
            </w:pPr>
            <w:r>
              <w:t>45</w:t>
            </w:r>
          </w:p>
        </w:tc>
        <w:tc>
          <w:tcPr>
            <w:tcW w:w="698" w:type="dxa"/>
          </w:tcPr>
          <w:p w:rsidR="009363F9" w:rsidRDefault="009363F9">
            <w:pPr>
              <w:pStyle w:val="ConsPlusNormal"/>
            </w:pPr>
            <w:r>
              <w:t>30</w:t>
            </w:r>
          </w:p>
        </w:tc>
        <w:tc>
          <w:tcPr>
            <w:tcW w:w="698" w:type="dxa"/>
          </w:tcPr>
          <w:p w:rsidR="009363F9" w:rsidRDefault="009363F9">
            <w:pPr>
              <w:pStyle w:val="ConsPlusNormal"/>
            </w:pPr>
            <w:r>
              <w:t>29</w:t>
            </w:r>
          </w:p>
        </w:tc>
        <w:tc>
          <w:tcPr>
            <w:tcW w:w="698" w:type="dxa"/>
          </w:tcPr>
          <w:p w:rsidR="009363F9" w:rsidRDefault="009363F9">
            <w:pPr>
              <w:pStyle w:val="ConsPlusNormal"/>
            </w:pPr>
            <w:r>
              <w:t>56</w:t>
            </w:r>
          </w:p>
        </w:tc>
        <w:tc>
          <w:tcPr>
            <w:tcW w:w="698" w:type="dxa"/>
          </w:tcPr>
          <w:p w:rsidR="009363F9" w:rsidRDefault="009363F9">
            <w:pPr>
              <w:pStyle w:val="ConsPlusNormal"/>
            </w:pPr>
            <w:r>
              <w:t>67</w:t>
            </w:r>
          </w:p>
        </w:tc>
        <w:tc>
          <w:tcPr>
            <w:tcW w:w="698" w:type="dxa"/>
          </w:tcPr>
          <w:p w:rsidR="009363F9" w:rsidRDefault="009363F9">
            <w:pPr>
              <w:pStyle w:val="ConsPlusNormal"/>
            </w:pPr>
            <w:r>
              <w:t>42</w:t>
            </w:r>
          </w:p>
        </w:tc>
        <w:tc>
          <w:tcPr>
            <w:tcW w:w="698" w:type="dxa"/>
          </w:tcPr>
          <w:p w:rsidR="009363F9" w:rsidRDefault="009363F9">
            <w:pPr>
              <w:pStyle w:val="ConsPlusNormal"/>
            </w:pPr>
            <w:r>
              <w:t>52</w:t>
            </w:r>
          </w:p>
        </w:tc>
        <w:tc>
          <w:tcPr>
            <w:tcW w:w="698" w:type="dxa"/>
          </w:tcPr>
          <w:p w:rsidR="009363F9" w:rsidRDefault="009363F9">
            <w:pPr>
              <w:pStyle w:val="ConsPlusNormal"/>
            </w:pPr>
            <w:r>
              <w:t>8</w:t>
            </w:r>
          </w:p>
        </w:tc>
        <w:tc>
          <w:tcPr>
            <w:tcW w:w="698" w:type="dxa"/>
          </w:tcPr>
          <w:p w:rsidR="009363F9" w:rsidRDefault="009363F9">
            <w:pPr>
              <w:pStyle w:val="ConsPlusNormal"/>
            </w:pPr>
            <w:r>
              <w:t>34</w:t>
            </w:r>
          </w:p>
        </w:tc>
        <w:tc>
          <w:tcPr>
            <w:tcW w:w="698" w:type="dxa"/>
          </w:tcPr>
          <w:p w:rsidR="009363F9" w:rsidRDefault="009363F9">
            <w:pPr>
              <w:pStyle w:val="ConsPlusNormal"/>
            </w:pPr>
            <w:r>
              <w:t>16</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165</w:t>
            </w:r>
          </w:p>
        </w:tc>
        <w:tc>
          <w:tcPr>
            <w:tcW w:w="857" w:type="dxa"/>
          </w:tcPr>
          <w:p w:rsidR="009363F9" w:rsidRDefault="009363F9">
            <w:pPr>
              <w:pStyle w:val="ConsPlusNormal"/>
            </w:pPr>
            <w:r>
              <w:t>55</w:t>
            </w:r>
          </w:p>
        </w:tc>
        <w:tc>
          <w:tcPr>
            <w:tcW w:w="968" w:type="dxa"/>
          </w:tcPr>
          <w:p w:rsidR="009363F9" w:rsidRDefault="009363F9">
            <w:pPr>
              <w:pStyle w:val="ConsPlusNormal"/>
            </w:pPr>
            <w:r>
              <w:t>0,40</w:t>
            </w:r>
          </w:p>
        </w:tc>
      </w:tr>
      <w:tr w:rsidR="009363F9">
        <w:tc>
          <w:tcPr>
            <w:tcW w:w="510"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699" w:type="dxa"/>
          </w:tcPr>
          <w:p w:rsidR="009363F9" w:rsidRDefault="009363F9">
            <w:pPr>
              <w:pStyle w:val="ConsPlusNormal"/>
            </w:pPr>
            <w:r>
              <w:t>93</w:t>
            </w:r>
          </w:p>
        </w:tc>
        <w:tc>
          <w:tcPr>
            <w:tcW w:w="698" w:type="dxa"/>
          </w:tcPr>
          <w:p w:rsidR="009363F9" w:rsidRDefault="009363F9">
            <w:pPr>
              <w:pStyle w:val="ConsPlusNormal"/>
            </w:pPr>
            <w:r>
              <w:t>304</w:t>
            </w:r>
          </w:p>
        </w:tc>
        <w:tc>
          <w:tcPr>
            <w:tcW w:w="698" w:type="dxa"/>
          </w:tcPr>
          <w:p w:rsidR="009363F9" w:rsidRDefault="009363F9">
            <w:pPr>
              <w:pStyle w:val="ConsPlusNormal"/>
            </w:pPr>
            <w:r>
              <w:t>133</w:t>
            </w:r>
          </w:p>
        </w:tc>
        <w:tc>
          <w:tcPr>
            <w:tcW w:w="698" w:type="dxa"/>
          </w:tcPr>
          <w:p w:rsidR="009363F9" w:rsidRDefault="009363F9">
            <w:pPr>
              <w:pStyle w:val="ConsPlusNormal"/>
            </w:pPr>
            <w:r>
              <w:t>251</w:t>
            </w:r>
          </w:p>
        </w:tc>
        <w:tc>
          <w:tcPr>
            <w:tcW w:w="698" w:type="dxa"/>
          </w:tcPr>
          <w:p w:rsidR="009363F9" w:rsidRDefault="009363F9">
            <w:pPr>
              <w:pStyle w:val="ConsPlusNormal"/>
            </w:pPr>
            <w:r>
              <w:t>365</w:t>
            </w:r>
          </w:p>
        </w:tc>
        <w:tc>
          <w:tcPr>
            <w:tcW w:w="698" w:type="dxa"/>
          </w:tcPr>
          <w:p w:rsidR="009363F9" w:rsidRDefault="009363F9">
            <w:pPr>
              <w:pStyle w:val="ConsPlusNormal"/>
            </w:pPr>
            <w:r>
              <w:t>183</w:t>
            </w:r>
          </w:p>
        </w:tc>
        <w:tc>
          <w:tcPr>
            <w:tcW w:w="698" w:type="dxa"/>
          </w:tcPr>
          <w:p w:rsidR="009363F9" w:rsidRDefault="009363F9">
            <w:pPr>
              <w:pStyle w:val="ConsPlusNormal"/>
            </w:pPr>
            <w:r>
              <w:t>371</w:t>
            </w:r>
          </w:p>
        </w:tc>
        <w:tc>
          <w:tcPr>
            <w:tcW w:w="698" w:type="dxa"/>
          </w:tcPr>
          <w:p w:rsidR="009363F9" w:rsidRDefault="009363F9">
            <w:pPr>
              <w:pStyle w:val="ConsPlusNormal"/>
            </w:pPr>
            <w:r>
              <w:t>244</w:t>
            </w:r>
          </w:p>
        </w:tc>
        <w:tc>
          <w:tcPr>
            <w:tcW w:w="698" w:type="dxa"/>
          </w:tcPr>
          <w:p w:rsidR="009363F9" w:rsidRDefault="009363F9">
            <w:pPr>
              <w:pStyle w:val="ConsPlusNormal"/>
            </w:pPr>
            <w:r>
              <w:t>314</w:t>
            </w:r>
          </w:p>
        </w:tc>
        <w:tc>
          <w:tcPr>
            <w:tcW w:w="698" w:type="dxa"/>
          </w:tcPr>
          <w:p w:rsidR="009363F9" w:rsidRDefault="009363F9">
            <w:pPr>
              <w:pStyle w:val="ConsPlusNormal"/>
            </w:pPr>
            <w:r>
              <w:t>154</w:t>
            </w:r>
          </w:p>
        </w:tc>
        <w:tc>
          <w:tcPr>
            <w:tcW w:w="698" w:type="dxa"/>
          </w:tcPr>
          <w:p w:rsidR="009363F9" w:rsidRDefault="009363F9">
            <w:pPr>
              <w:pStyle w:val="ConsPlusNormal"/>
            </w:pPr>
            <w:r>
              <w:t>70</w:t>
            </w:r>
          </w:p>
        </w:tc>
        <w:tc>
          <w:tcPr>
            <w:tcW w:w="698" w:type="dxa"/>
          </w:tcPr>
          <w:p w:rsidR="009363F9" w:rsidRDefault="009363F9">
            <w:pPr>
              <w:pStyle w:val="ConsPlusNormal"/>
            </w:pPr>
            <w:r>
              <w:t>0</w:t>
            </w:r>
          </w:p>
        </w:tc>
        <w:tc>
          <w:tcPr>
            <w:tcW w:w="698" w:type="dxa"/>
          </w:tcPr>
          <w:p w:rsidR="009363F9" w:rsidRDefault="009363F9">
            <w:pPr>
              <w:pStyle w:val="ConsPlusNormal"/>
            </w:pPr>
            <w:r>
              <w:t>25</w:t>
            </w:r>
          </w:p>
        </w:tc>
        <w:tc>
          <w:tcPr>
            <w:tcW w:w="698" w:type="dxa"/>
          </w:tcPr>
          <w:p w:rsidR="009363F9" w:rsidRDefault="009363F9">
            <w:pPr>
              <w:pStyle w:val="ConsPlusNormal"/>
            </w:pPr>
            <w:r>
              <w:t>4</w:t>
            </w:r>
          </w:p>
        </w:tc>
        <w:tc>
          <w:tcPr>
            <w:tcW w:w="698" w:type="dxa"/>
          </w:tcPr>
          <w:p w:rsidR="009363F9" w:rsidRDefault="009363F9">
            <w:pPr>
              <w:pStyle w:val="ConsPlusNormal"/>
            </w:pPr>
            <w:r>
              <w:t>657</w:t>
            </w:r>
          </w:p>
        </w:tc>
        <w:tc>
          <w:tcPr>
            <w:tcW w:w="698" w:type="dxa"/>
          </w:tcPr>
          <w:p w:rsidR="009363F9" w:rsidRDefault="009363F9">
            <w:pPr>
              <w:pStyle w:val="ConsPlusNormal"/>
            </w:pPr>
            <w:r>
              <w:t>15</w:t>
            </w:r>
          </w:p>
        </w:tc>
        <w:tc>
          <w:tcPr>
            <w:tcW w:w="857" w:type="dxa"/>
          </w:tcPr>
          <w:p w:rsidR="009363F9" w:rsidRDefault="009363F9">
            <w:pPr>
              <w:pStyle w:val="ConsPlusNormal"/>
            </w:pPr>
            <w:r>
              <w:t>225</w:t>
            </w:r>
          </w:p>
        </w:tc>
        <w:tc>
          <w:tcPr>
            <w:tcW w:w="968" w:type="dxa"/>
          </w:tcPr>
          <w:p w:rsidR="009363F9" w:rsidRDefault="009363F9">
            <w:pPr>
              <w:pStyle w:val="ConsPlusNormal"/>
            </w:pPr>
            <w:r>
              <w:t>0,76</w:t>
            </w:r>
          </w:p>
        </w:tc>
      </w:tr>
      <w:tr w:rsidR="009363F9">
        <w:tc>
          <w:tcPr>
            <w:tcW w:w="510" w:type="dxa"/>
          </w:tcPr>
          <w:p w:rsidR="009363F9" w:rsidRDefault="009363F9">
            <w:pPr>
              <w:pStyle w:val="ConsPlusNormal"/>
              <w:jc w:val="center"/>
            </w:pPr>
            <w:r>
              <w:t>18.</w:t>
            </w:r>
          </w:p>
        </w:tc>
        <w:tc>
          <w:tcPr>
            <w:tcW w:w="1984" w:type="dxa"/>
          </w:tcPr>
          <w:p w:rsidR="009363F9" w:rsidRDefault="009363F9">
            <w:pPr>
              <w:pStyle w:val="ConsPlusNormal"/>
            </w:pPr>
            <w:r>
              <w:t>Хвойнинский</w:t>
            </w:r>
          </w:p>
        </w:tc>
        <w:tc>
          <w:tcPr>
            <w:tcW w:w="699" w:type="dxa"/>
          </w:tcPr>
          <w:p w:rsidR="009363F9" w:rsidRDefault="009363F9">
            <w:pPr>
              <w:pStyle w:val="ConsPlusNormal"/>
            </w:pPr>
            <w:r>
              <w:t>162</w:t>
            </w:r>
          </w:p>
        </w:tc>
        <w:tc>
          <w:tcPr>
            <w:tcW w:w="698" w:type="dxa"/>
          </w:tcPr>
          <w:p w:rsidR="009363F9" w:rsidRDefault="009363F9">
            <w:pPr>
              <w:pStyle w:val="ConsPlusNormal"/>
            </w:pPr>
            <w:r>
              <w:t>62</w:t>
            </w:r>
          </w:p>
        </w:tc>
        <w:tc>
          <w:tcPr>
            <w:tcW w:w="698" w:type="dxa"/>
          </w:tcPr>
          <w:p w:rsidR="009363F9" w:rsidRDefault="009363F9">
            <w:pPr>
              <w:pStyle w:val="ConsPlusNormal"/>
            </w:pPr>
            <w:r>
              <w:t>196</w:t>
            </w:r>
          </w:p>
        </w:tc>
        <w:tc>
          <w:tcPr>
            <w:tcW w:w="698" w:type="dxa"/>
          </w:tcPr>
          <w:p w:rsidR="009363F9" w:rsidRDefault="009363F9">
            <w:pPr>
              <w:pStyle w:val="ConsPlusNormal"/>
            </w:pPr>
            <w:r>
              <w:t>140</w:t>
            </w:r>
          </w:p>
        </w:tc>
        <w:tc>
          <w:tcPr>
            <w:tcW w:w="698" w:type="dxa"/>
          </w:tcPr>
          <w:p w:rsidR="009363F9" w:rsidRDefault="009363F9">
            <w:pPr>
              <w:pStyle w:val="ConsPlusNormal"/>
            </w:pPr>
            <w:r>
              <w:t>19</w:t>
            </w:r>
          </w:p>
        </w:tc>
        <w:tc>
          <w:tcPr>
            <w:tcW w:w="698" w:type="dxa"/>
          </w:tcPr>
          <w:p w:rsidR="009363F9" w:rsidRDefault="009363F9">
            <w:pPr>
              <w:pStyle w:val="ConsPlusNormal"/>
            </w:pPr>
            <w:r>
              <w:t>84</w:t>
            </w:r>
          </w:p>
        </w:tc>
        <w:tc>
          <w:tcPr>
            <w:tcW w:w="698" w:type="dxa"/>
          </w:tcPr>
          <w:p w:rsidR="009363F9" w:rsidRDefault="009363F9">
            <w:pPr>
              <w:pStyle w:val="ConsPlusNormal"/>
            </w:pPr>
            <w:r>
              <w:t>20</w:t>
            </w:r>
          </w:p>
        </w:tc>
        <w:tc>
          <w:tcPr>
            <w:tcW w:w="698" w:type="dxa"/>
          </w:tcPr>
          <w:p w:rsidR="009363F9" w:rsidRDefault="009363F9">
            <w:pPr>
              <w:pStyle w:val="ConsPlusNormal"/>
            </w:pPr>
            <w:r>
              <w:t>122</w:t>
            </w:r>
          </w:p>
        </w:tc>
        <w:tc>
          <w:tcPr>
            <w:tcW w:w="698" w:type="dxa"/>
          </w:tcPr>
          <w:p w:rsidR="009363F9" w:rsidRDefault="009363F9">
            <w:pPr>
              <w:pStyle w:val="ConsPlusNormal"/>
            </w:pPr>
            <w:r>
              <w:t>0</w:t>
            </w:r>
          </w:p>
        </w:tc>
        <w:tc>
          <w:tcPr>
            <w:tcW w:w="698" w:type="dxa"/>
          </w:tcPr>
          <w:p w:rsidR="009363F9" w:rsidRDefault="009363F9">
            <w:pPr>
              <w:pStyle w:val="ConsPlusNormal"/>
            </w:pPr>
            <w:r>
              <w:t>207</w:t>
            </w:r>
          </w:p>
        </w:tc>
        <w:tc>
          <w:tcPr>
            <w:tcW w:w="698" w:type="dxa"/>
          </w:tcPr>
          <w:p w:rsidR="009363F9" w:rsidRDefault="009363F9">
            <w:pPr>
              <w:pStyle w:val="ConsPlusNormal"/>
            </w:pPr>
            <w:r>
              <w:t>38</w:t>
            </w:r>
          </w:p>
        </w:tc>
        <w:tc>
          <w:tcPr>
            <w:tcW w:w="698" w:type="dxa"/>
          </w:tcPr>
          <w:p w:rsidR="009363F9" w:rsidRDefault="009363F9">
            <w:pPr>
              <w:pStyle w:val="ConsPlusNormal"/>
            </w:pPr>
            <w:r>
              <w:t>0</w:t>
            </w:r>
          </w:p>
        </w:tc>
        <w:tc>
          <w:tcPr>
            <w:tcW w:w="698" w:type="dxa"/>
          </w:tcPr>
          <w:p w:rsidR="009363F9" w:rsidRDefault="009363F9">
            <w:pPr>
              <w:pStyle w:val="ConsPlusNormal"/>
            </w:pPr>
            <w:r>
              <w:t>44</w:t>
            </w:r>
          </w:p>
        </w:tc>
        <w:tc>
          <w:tcPr>
            <w:tcW w:w="698" w:type="dxa"/>
          </w:tcPr>
          <w:p w:rsidR="009363F9" w:rsidRDefault="009363F9">
            <w:pPr>
              <w:pStyle w:val="ConsPlusNormal"/>
            </w:pPr>
            <w:r>
              <w:t>131</w:t>
            </w:r>
          </w:p>
        </w:tc>
        <w:tc>
          <w:tcPr>
            <w:tcW w:w="698" w:type="dxa"/>
          </w:tcPr>
          <w:p w:rsidR="009363F9" w:rsidRDefault="009363F9">
            <w:pPr>
              <w:pStyle w:val="ConsPlusNormal"/>
            </w:pPr>
            <w:r>
              <w:t>106</w:t>
            </w:r>
          </w:p>
        </w:tc>
        <w:tc>
          <w:tcPr>
            <w:tcW w:w="698" w:type="dxa"/>
          </w:tcPr>
          <w:p w:rsidR="009363F9" w:rsidRDefault="009363F9">
            <w:pPr>
              <w:pStyle w:val="ConsPlusNormal"/>
            </w:pPr>
            <w:r>
              <w:t>93</w:t>
            </w:r>
          </w:p>
        </w:tc>
        <w:tc>
          <w:tcPr>
            <w:tcW w:w="857" w:type="dxa"/>
          </w:tcPr>
          <w:p w:rsidR="009363F9" w:rsidRDefault="009363F9">
            <w:pPr>
              <w:pStyle w:val="ConsPlusNormal"/>
            </w:pPr>
            <w:r>
              <w:t>110</w:t>
            </w:r>
          </w:p>
        </w:tc>
        <w:tc>
          <w:tcPr>
            <w:tcW w:w="968" w:type="dxa"/>
          </w:tcPr>
          <w:p w:rsidR="009363F9" w:rsidRDefault="009363F9">
            <w:pPr>
              <w:pStyle w:val="ConsPlusNormal"/>
            </w:pPr>
            <w:r>
              <w:t>0,36</w:t>
            </w:r>
          </w:p>
        </w:tc>
      </w:tr>
      <w:tr w:rsidR="009363F9">
        <w:tc>
          <w:tcPr>
            <w:tcW w:w="510"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699"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11</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6</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386</w:t>
            </w:r>
          </w:p>
        </w:tc>
        <w:tc>
          <w:tcPr>
            <w:tcW w:w="698" w:type="dxa"/>
          </w:tcPr>
          <w:p w:rsidR="009363F9" w:rsidRDefault="009363F9">
            <w:pPr>
              <w:pStyle w:val="ConsPlusNormal"/>
            </w:pPr>
            <w:r>
              <w:t>6</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857" w:type="dxa"/>
          </w:tcPr>
          <w:p w:rsidR="009363F9" w:rsidRDefault="009363F9">
            <w:pPr>
              <w:pStyle w:val="ConsPlusNormal"/>
            </w:pPr>
            <w:r>
              <w:t>2</w:t>
            </w:r>
          </w:p>
        </w:tc>
        <w:tc>
          <w:tcPr>
            <w:tcW w:w="968" w:type="dxa"/>
          </w:tcPr>
          <w:p w:rsidR="009363F9" w:rsidRDefault="009363F9">
            <w:pPr>
              <w:pStyle w:val="ConsPlusNormal"/>
            </w:pPr>
            <w:r>
              <w:t>0,01</w:t>
            </w:r>
          </w:p>
        </w:tc>
      </w:tr>
      <w:tr w:rsidR="009363F9">
        <w:tc>
          <w:tcPr>
            <w:tcW w:w="510"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699" w:type="dxa"/>
          </w:tcPr>
          <w:p w:rsidR="009363F9" w:rsidRDefault="009363F9">
            <w:pPr>
              <w:pStyle w:val="ConsPlusNormal"/>
            </w:pPr>
            <w:r>
              <w:t>170</w:t>
            </w:r>
          </w:p>
        </w:tc>
        <w:tc>
          <w:tcPr>
            <w:tcW w:w="698" w:type="dxa"/>
          </w:tcPr>
          <w:p w:rsidR="009363F9" w:rsidRDefault="009363F9">
            <w:pPr>
              <w:pStyle w:val="ConsPlusNormal"/>
            </w:pPr>
            <w:r>
              <w:t>155</w:t>
            </w:r>
          </w:p>
        </w:tc>
        <w:tc>
          <w:tcPr>
            <w:tcW w:w="698" w:type="dxa"/>
          </w:tcPr>
          <w:p w:rsidR="009363F9" w:rsidRDefault="009363F9">
            <w:pPr>
              <w:pStyle w:val="ConsPlusNormal"/>
            </w:pPr>
            <w:r>
              <w:t>65</w:t>
            </w:r>
          </w:p>
        </w:tc>
        <w:tc>
          <w:tcPr>
            <w:tcW w:w="698" w:type="dxa"/>
          </w:tcPr>
          <w:p w:rsidR="009363F9" w:rsidRDefault="009363F9">
            <w:pPr>
              <w:pStyle w:val="ConsPlusNormal"/>
            </w:pPr>
            <w:r>
              <w:t>107</w:t>
            </w:r>
          </w:p>
        </w:tc>
        <w:tc>
          <w:tcPr>
            <w:tcW w:w="698" w:type="dxa"/>
          </w:tcPr>
          <w:p w:rsidR="009363F9" w:rsidRDefault="009363F9">
            <w:pPr>
              <w:pStyle w:val="ConsPlusNormal"/>
            </w:pPr>
            <w:r>
              <w:t>33</w:t>
            </w:r>
          </w:p>
        </w:tc>
        <w:tc>
          <w:tcPr>
            <w:tcW w:w="698" w:type="dxa"/>
          </w:tcPr>
          <w:p w:rsidR="009363F9" w:rsidRDefault="009363F9">
            <w:pPr>
              <w:pStyle w:val="ConsPlusNormal"/>
            </w:pPr>
            <w:r>
              <w:t>91</w:t>
            </w:r>
          </w:p>
        </w:tc>
        <w:tc>
          <w:tcPr>
            <w:tcW w:w="698" w:type="dxa"/>
          </w:tcPr>
          <w:p w:rsidR="009363F9" w:rsidRDefault="009363F9">
            <w:pPr>
              <w:pStyle w:val="ConsPlusNormal"/>
            </w:pPr>
            <w:r>
              <w:t>202</w:t>
            </w:r>
          </w:p>
        </w:tc>
        <w:tc>
          <w:tcPr>
            <w:tcW w:w="698" w:type="dxa"/>
          </w:tcPr>
          <w:p w:rsidR="009363F9" w:rsidRDefault="009363F9">
            <w:pPr>
              <w:pStyle w:val="ConsPlusNormal"/>
            </w:pPr>
            <w:r>
              <w:t>367</w:t>
            </w:r>
          </w:p>
        </w:tc>
        <w:tc>
          <w:tcPr>
            <w:tcW w:w="698" w:type="dxa"/>
          </w:tcPr>
          <w:p w:rsidR="009363F9" w:rsidRDefault="009363F9">
            <w:pPr>
              <w:pStyle w:val="ConsPlusNormal"/>
            </w:pPr>
            <w:r>
              <w:t>16</w:t>
            </w:r>
          </w:p>
        </w:tc>
        <w:tc>
          <w:tcPr>
            <w:tcW w:w="698" w:type="dxa"/>
          </w:tcPr>
          <w:p w:rsidR="009363F9" w:rsidRDefault="009363F9">
            <w:pPr>
              <w:pStyle w:val="ConsPlusNormal"/>
            </w:pPr>
            <w:r>
              <w:t>10</w:t>
            </w:r>
          </w:p>
        </w:tc>
        <w:tc>
          <w:tcPr>
            <w:tcW w:w="698" w:type="dxa"/>
          </w:tcPr>
          <w:p w:rsidR="009363F9" w:rsidRDefault="009363F9">
            <w:pPr>
              <w:pStyle w:val="ConsPlusNormal"/>
            </w:pPr>
            <w:r>
              <w:t>43</w:t>
            </w:r>
          </w:p>
        </w:tc>
        <w:tc>
          <w:tcPr>
            <w:tcW w:w="698" w:type="dxa"/>
          </w:tcPr>
          <w:p w:rsidR="009363F9" w:rsidRDefault="009363F9">
            <w:pPr>
              <w:pStyle w:val="ConsPlusNormal"/>
            </w:pPr>
            <w:r>
              <w:t>98</w:t>
            </w:r>
          </w:p>
        </w:tc>
        <w:tc>
          <w:tcPr>
            <w:tcW w:w="698" w:type="dxa"/>
          </w:tcPr>
          <w:p w:rsidR="009363F9" w:rsidRDefault="009363F9">
            <w:pPr>
              <w:pStyle w:val="ConsPlusNormal"/>
            </w:pPr>
            <w:r>
              <w:t>208</w:t>
            </w:r>
          </w:p>
        </w:tc>
        <w:tc>
          <w:tcPr>
            <w:tcW w:w="698" w:type="dxa"/>
          </w:tcPr>
          <w:p w:rsidR="009363F9" w:rsidRDefault="009363F9">
            <w:pPr>
              <w:pStyle w:val="ConsPlusNormal"/>
            </w:pPr>
            <w:r>
              <w:t>24</w:t>
            </w:r>
          </w:p>
        </w:tc>
        <w:tc>
          <w:tcPr>
            <w:tcW w:w="698" w:type="dxa"/>
          </w:tcPr>
          <w:p w:rsidR="009363F9" w:rsidRDefault="009363F9">
            <w:pPr>
              <w:pStyle w:val="ConsPlusNormal"/>
            </w:pPr>
            <w:r>
              <w:t>39</w:t>
            </w:r>
          </w:p>
        </w:tc>
        <w:tc>
          <w:tcPr>
            <w:tcW w:w="698" w:type="dxa"/>
          </w:tcPr>
          <w:p w:rsidR="009363F9" w:rsidRDefault="009363F9">
            <w:pPr>
              <w:pStyle w:val="ConsPlusNormal"/>
            </w:pPr>
            <w:r>
              <w:t>31</w:t>
            </w:r>
          </w:p>
        </w:tc>
        <w:tc>
          <w:tcPr>
            <w:tcW w:w="857" w:type="dxa"/>
          </w:tcPr>
          <w:p w:rsidR="009363F9" w:rsidRDefault="009363F9">
            <w:pPr>
              <w:pStyle w:val="ConsPlusNormal"/>
            </w:pPr>
            <w:r>
              <w:t>31</w:t>
            </w:r>
          </w:p>
        </w:tc>
        <w:tc>
          <w:tcPr>
            <w:tcW w:w="968" w:type="dxa"/>
          </w:tcPr>
          <w:p w:rsidR="009363F9" w:rsidRDefault="009363F9">
            <w:pPr>
              <w:pStyle w:val="ConsPlusNormal"/>
            </w:pPr>
            <w:r>
              <w:t>0,14</w:t>
            </w:r>
          </w:p>
        </w:tc>
      </w:tr>
      <w:tr w:rsidR="009363F9">
        <w:tc>
          <w:tcPr>
            <w:tcW w:w="510"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699" w:type="dxa"/>
          </w:tcPr>
          <w:p w:rsidR="009363F9" w:rsidRDefault="009363F9">
            <w:pPr>
              <w:pStyle w:val="ConsPlusNormal"/>
            </w:pPr>
            <w:r>
              <w:t>0</w:t>
            </w:r>
          </w:p>
        </w:tc>
        <w:tc>
          <w:tcPr>
            <w:tcW w:w="698" w:type="dxa"/>
          </w:tcPr>
          <w:p w:rsidR="009363F9" w:rsidRDefault="009363F9">
            <w:pPr>
              <w:pStyle w:val="ConsPlusNormal"/>
            </w:pPr>
            <w:r>
              <w:t>24</w:t>
            </w:r>
          </w:p>
        </w:tc>
        <w:tc>
          <w:tcPr>
            <w:tcW w:w="698" w:type="dxa"/>
          </w:tcPr>
          <w:p w:rsidR="009363F9" w:rsidRDefault="009363F9">
            <w:pPr>
              <w:pStyle w:val="ConsPlusNormal"/>
            </w:pPr>
            <w:r>
              <w:t>-</w:t>
            </w:r>
          </w:p>
        </w:tc>
        <w:tc>
          <w:tcPr>
            <w:tcW w:w="698" w:type="dxa"/>
          </w:tcPr>
          <w:p w:rsidR="009363F9" w:rsidRDefault="009363F9">
            <w:pPr>
              <w:pStyle w:val="ConsPlusNormal"/>
            </w:pPr>
            <w:r>
              <w:t>60</w:t>
            </w:r>
          </w:p>
        </w:tc>
        <w:tc>
          <w:tcPr>
            <w:tcW w:w="698" w:type="dxa"/>
          </w:tcPr>
          <w:p w:rsidR="009363F9" w:rsidRDefault="009363F9">
            <w:pPr>
              <w:pStyle w:val="ConsPlusNormal"/>
            </w:pPr>
            <w:r>
              <w:t>99</w:t>
            </w:r>
          </w:p>
        </w:tc>
        <w:tc>
          <w:tcPr>
            <w:tcW w:w="698" w:type="dxa"/>
          </w:tcPr>
          <w:p w:rsidR="009363F9" w:rsidRDefault="009363F9">
            <w:pPr>
              <w:pStyle w:val="ConsPlusNormal"/>
            </w:pPr>
            <w:r>
              <w:t>-</w:t>
            </w:r>
          </w:p>
        </w:tc>
        <w:tc>
          <w:tcPr>
            <w:tcW w:w="698" w:type="dxa"/>
          </w:tcPr>
          <w:p w:rsidR="009363F9" w:rsidRDefault="009363F9">
            <w:pPr>
              <w:pStyle w:val="ConsPlusNormal"/>
            </w:pPr>
            <w:r>
              <w:t>48</w:t>
            </w:r>
          </w:p>
        </w:tc>
        <w:tc>
          <w:tcPr>
            <w:tcW w:w="698" w:type="dxa"/>
          </w:tcPr>
          <w:p w:rsidR="009363F9" w:rsidRDefault="009363F9">
            <w:pPr>
              <w:pStyle w:val="ConsPlusNormal"/>
            </w:pPr>
            <w:r>
              <w:t>100</w:t>
            </w:r>
          </w:p>
        </w:tc>
        <w:tc>
          <w:tcPr>
            <w:tcW w:w="698" w:type="dxa"/>
          </w:tcPr>
          <w:p w:rsidR="009363F9" w:rsidRDefault="009363F9">
            <w:pPr>
              <w:pStyle w:val="ConsPlusNormal"/>
            </w:pPr>
            <w:r>
              <w:t>0</w:t>
            </w:r>
          </w:p>
        </w:tc>
        <w:tc>
          <w:tcPr>
            <w:tcW w:w="698" w:type="dxa"/>
          </w:tcPr>
          <w:p w:rsidR="009363F9" w:rsidRDefault="009363F9">
            <w:pPr>
              <w:pStyle w:val="ConsPlusNormal"/>
            </w:pPr>
            <w:r>
              <w:t>21</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37</w:t>
            </w:r>
          </w:p>
        </w:tc>
        <w:tc>
          <w:tcPr>
            <w:tcW w:w="698" w:type="dxa"/>
          </w:tcPr>
          <w:p w:rsidR="009363F9" w:rsidRDefault="009363F9">
            <w:pPr>
              <w:pStyle w:val="ConsPlusNormal"/>
            </w:pPr>
            <w:r>
              <w:t>0</w:t>
            </w:r>
          </w:p>
        </w:tc>
        <w:tc>
          <w:tcPr>
            <w:tcW w:w="698" w:type="dxa"/>
          </w:tcPr>
          <w:p w:rsidR="009363F9" w:rsidRDefault="009363F9">
            <w:pPr>
              <w:pStyle w:val="ConsPlusNormal"/>
              <w:jc w:val="center"/>
            </w:pPr>
            <w:r>
              <w:t>-</w:t>
            </w:r>
          </w:p>
        </w:tc>
        <w:tc>
          <w:tcPr>
            <w:tcW w:w="698" w:type="dxa"/>
          </w:tcPr>
          <w:p w:rsidR="009363F9" w:rsidRDefault="009363F9">
            <w:pPr>
              <w:pStyle w:val="ConsPlusNormal"/>
            </w:pPr>
            <w:r>
              <w:t>4</w:t>
            </w:r>
          </w:p>
        </w:tc>
        <w:tc>
          <w:tcPr>
            <w:tcW w:w="857" w:type="dxa"/>
          </w:tcPr>
          <w:p w:rsidR="009363F9" w:rsidRDefault="009363F9">
            <w:pPr>
              <w:pStyle w:val="ConsPlusNormal"/>
            </w:pPr>
            <w:r>
              <w:t>2</w:t>
            </w:r>
          </w:p>
        </w:tc>
        <w:tc>
          <w:tcPr>
            <w:tcW w:w="968" w:type="dxa"/>
          </w:tcPr>
          <w:p w:rsidR="009363F9" w:rsidRDefault="009363F9">
            <w:pPr>
              <w:pStyle w:val="ConsPlusNormal"/>
            </w:pPr>
            <w:r>
              <w:t>0,01</w:t>
            </w:r>
          </w:p>
        </w:tc>
      </w:tr>
      <w:tr w:rsidR="009363F9">
        <w:tc>
          <w:tcPr>
            <w:tcW w:w="510" w:type="dxa"/>
          </w:tcPr>
          <w:p w:rsidR="009363F9" w:rsidRDefault="009363F9">
            <w:pPr>
              <w:pStyle w:val="ConsPlusNormal"/>
            </w:pPr>
          </w:p>
        </w:tc>
        <w:tc>
          <w:tcPr>
            <w:tcW w:w="1984" w:type="dxa"/>
          </w:tcPr>
          <w:p w:rsidR="009363F9" w:rsidRDefault="009363F9">
            <w:pPr>
              <w:pStyle w:val="ConsPlusNormal"/>
            </w:pPr>
            <w:r>
              <w:t>ИТОГО</w:t>
            </w:r>
          </w:p>
        </w:tc>
        <w:tc>
          <w:tcPr>
            <w:tcW w:w="699" w:type="dxa"/>
          </w:tcPr>
          <w:p w:rsidR="009363F9" w:rsidRDefault="009363F9">
            <w:pPr>
              <w:pStyle w:val="ConsPlusNormal"/>
            </w:pPr>
            <w:r>
              <w:t>2047</w:t>
            </w:r>
          </w:p>
        </w:tc>
        <w:tc>
          <w:tcPr>
            <w:tcW w:w="698" w:type="dxa"/>
          </w:tcPr>
          <w:p w:rsidR="009363F9" w:rsidRDefault="009363F9">
            <w:pPr>
              <w:pStyle w:val="ConsPlusNormal"/>
            </w:pPr>
            <w:r>
              <w:t>3206</w:t>
            </w:r>
          </w:p>
        </w:tc>
        <w:tc>
          <w:tcPr>
            <w:tcW w:w="698" w:type="dxa"/>
          </w:tcPr>
          <w:p w:rsidR="009363F9" w:rsidRDefault="009363F9">
            <w:pPr>
              <w:pStyle w:val="ConsPlusNormal"/>
            </w:pPr>
            <w:r>
              <w:t>2498</w:t>
            </w:r>
          </w:p>
        </w:tc>
        <w:tc>
          <w:tcPr>
            <w:tcW w:w="698" w:type="dxa"/>
          </w:tcPr>
          <w:p w:rsidR="009363F9" w:rsidRDefault="009363F9">
            <w:pPr>
              <w:pStyle w:val="ConsPlusNormal"/>
            </w:pPr>
            <w:r>
              <w:t>3342</w:t>
            </w:r>
          </w:p>
        </w:tc>
        <w:tc>
          <w:tcPr>
            <w:tcW w:w="698" w:type="dxa"/>
          </w:tcPr>
          <w:p w:rsidR="009363F9" w:rsidRDefault="009363F9">
            <w:pPr>
              <w:pStyle w:val="ConsPlusNormal"/>
            </w:pPr>
            <w:r>
              <w:t>2069</w:t>
            </w:r>
          </w:p>
        </w:tc>
        <w:tc>
          <w:tcPr>
            <w:tcW w:w="698" w:type="dxa"/>
          </w:tcPr>
          <w:p w:rsidR="009363F9" w:rsidRDefault="009363F9">
            <w:pPr>
              <w:pStyle w:val="ConsPlusNormal"/>
            </w:pPr>
            <w:r>
              <w:t>2357</w:t>
            </w:r>
          </w:p>
        </w:tc>
        <w:tc>
          <w:tcPr>
            <w:tcW w:w="698" w:type="dxa"/>
          </w:tcPr>
          <w:p w:rsidR="009363F9" w:rsidRDefault="009363F9">
            <w:pPr>
              <w:pStyle w:val="ConsPlusNormal"/>
            </w:pPr>
            <w:r>
              <w:t>3041</w:t>
            </w:r>
          </w:p>
        </w:tc>
        <w:tc>
          <w:tcPr>
            <w:tcW w:w="698" w:type="dxa"/>
          </w:tcPr>
          <w:p w:rsidR="009363F9" w:rsidRDefault="009363F9">
            <w:pPr>
              <w:pStyle w:val="ConsPlusNormal"/>
            </w:pPr>
            <w:r>
              <w:t>3633</w:t>
            </w:r>
          </w:p>
        </w:tc>
        <w:tc>
          <w:tcPr>
            <w:tcW w:w="698" w:type="dxa"/>
          </w:tcPr>
          <w:p w:rsidR="009363F9" w:rsidRDefault="009363F9">
            <w:pPr>
              <w:pStyle w:val="ConsPlusNormal"/>
            </w:pPr>
            <w:r>
              <w:t>1540</w:t>
            </w:r>
          </w:p>
        </w:tc>
        <w:tc>
          <w:tcPr>
            <w:tcW w:w="698" w:type="dxa"/>
          </w:tcPr>
          <w:p w:rsidR="009363F9" w:rsidRDefault="009363F9">
            <w:pPr>
              <w:pStyle w:val="ConsPlusNormal"/>
            </w:pPr>
            <w:r>
              <w:t>1506</w:t>
            </w:r>
          </w:p>
        </w:tc>
        <w:tc>
          <w:tcPr>
            <w:tcW w:w="698" w:type="dxa"/>
          </w:tcPr>
          <w:p w:rsidR="009363F9" w:rsidRDefault="009363F9">
            <w:pPr>
              <w:pStyle w:val="ConsPlusNormal"/>
            </w:pPr>
            <w:r>
              <w:t>1545</w:t>
            </w:r>
          </w:p>
        </w:tc>
        <w:tc>
          <w:tcPr>
            <w:tcW w:w="698" w:type="dxa"/>
          </w:tcPr>
          <w:p w:rsidR="009363F9" w:rsidRDefault="009363F9">
            <w:pPr>
              <w:pStyle w:val="ConsPlusNormal"/>
            </w:pPr>
            <w:r>
              <w:t>525</w:t>
            </w:r>
          </w:p>
        </w:tc>
        <w:tc>
          <w:tcPr>
            <w:tcW w:w="698" w:type="dxa"/>
          </w:tcPr>
          <w:p w:rsidR="009363F9" w:rsidRDefault="009363F9">
            <w:pPr>
              <w:pStyle w:val="ConsPlusNormal"/>
            </w:pPr>
            <w:r>
              <w:t>3244</w:t>
            </w:r>
          </w:p>
        </w:tc>
        <w:tc>
          <w:tcPr>
            <w:tcW w:w="698" w:type="dxa"/>
          </w:tcPr>
          <w:p w:rsidR="009363F9" w:rsidRDefault="009363F9">
            <w:pPr>
              <w:pStyle w:val="ConsPlusNormal"/>
            </w:pPr>
            <w:r>
              <w:t>692</w:t>
            </w:r>
          </w:p>
        </w:tc>
        <w:tc>
          <w:tcPr>
            <w:tcW w:w="698" w:type="dxa"/>
          </w:tcPr>
          <w:p w:rsidR="009363F9" w:rsidRDefault="009363F9">
            <w:pPr>
              <w:pStyle w:val="ConsPlusNormal"/>
            </w:pPr>
            <w:r>
              <w:t>1585</w:t>
            </w:r>
          </w:p>
        </w:tc>
        <w:tc>
          <w:tcPr>
            <w:tcW w:w="698" w:type="dxa"/>
          </w:tcPr>
          <w:p w:rsidR="009363F9" w:rsidRDefault="009363F9">
            <w:pPr>
              <w:pStyle w:val="ConsPlusNormal"/>
            </w:pPr>
            <w:r>
              <w:t>1072</w:t>
            </w:r>
          </w:p>
        </w:tc>
        <w:tc>
          <w:tcPr>
            <w:tcW w:w="857" w:type="dxa"/>
          </w:tcPr>
          <w:p w:rsidR="009363F9" w:rsidRDefault="009363F9">
            <w:pPr>
              <w:pStyle w:val="ConsPlusNormal"/>
            </w:pPr>
            <w:r>
              <w:t>1116</w:t>
            </w:r>
          </w:p>
        </w:tc>
        <w:tc>
          <w:tcPr>
            <w:tcW w:w="968" w:type="dxa"/>
          </w:tcPr>
          <w:p w:rsidR="009363F9" w:rsidRDefault="009363F9">
            <w:pPr>
              <w:pStyle w:val="ConsPlusNormal"/>
            </w:pPr>
            <w:r>
              <w:t>0,21</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60 - Численность и размещение лесного хоря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699"/>
        <w:gridCol w:w="698"/>
        <w:gridCol w:w="698"/>
        <w:gridCol w:w="698"/>
        <w:gridCol w:w="698"/>
        <w:gridCol w:w="698"/>
        <w:gridCol w:w="698"/>
        <w:gridCol w:w="698"/>
        <w:gridCol w:w="698"/>
        <w:gridCol w:w="698"/>
        <w:gridCol w:w="698"/>
        <w:gridCol w:w="698"/>
        <w:gridCol w:w="698"/>
        <w:gridCol w:w="698"/>
        <w:gridCol w:w="698"/>
        <w:gridCol w:w="698"/>
        <w:gridCol w:w="857"/>
        <w:gridCol w:w="968"/>
      </w:tblGrid>
      <w:tr w:rsidR="009363F9">
        <w:tc>
          <w:tcPr>
            <w:tcW w:w="510"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1169" w:type="dxa"/>
            <w:gridSpan w:val="16"/>
          </w:tcPr>
          <w:p w:rsidR="009363F9" w:rsidRDefault="009363F9">
            <w:pPr>
              <w:pStyle w:val="ConsPlusNormal"/>
              <w:jc w:val="center"/>
            </w:pPr>
            <w:r>
              <w:t>Численность по годам (особь)</w:t>
            </w:r>
          </w:p>
        </w:tc>
        <w:tc>
          <w:tcPr>
            <w:tcW w:w="857" w:type="dxa"/>
            <w:vMerge w:val="restart"/>
          </w:tcPr>
          <w:p w:rsidR="009363F9" w:rsidRDefault="009363F9">
            <w:pPr>
              <w:pStyle w:val="ConsPlusNormal"/>
              <w:jc w:val="center"/>
            </w:pPr>
            <w:r>
              <w:t>Средняя за 2013 - 2015 годы</w:t>
            </w:r>
          </w:p>
        </w:tc>
        <w:tc>
          <w:tcPr>
            <w:tcW w:w="968" w:type="dxa"/>
            <w:vMerge w:val="restart"/>
          </w:tcPr>
          <w:p w:rsidR="009363F9" w:rsidRDefault="009363F9">
            <w:pPr>
              <w:pStyle w:val="ConsPlusNormal"/>
              <w:jc w:val="center"/>
            </w:pPr>
            <w:r>
              <w:t xml:space="preserve">Плотность населения (особей/ </w:t>
            </w:r>
            <w:r>
              <w:lastRenderedPageBreak/>
              <w:t>1000 га)</w:t>
            </w:r>
          </w:p>
        </w:tc>
      </w:tr>
      <w:tr w:rsidR="009363F9">
        <w:tc>
          <w:tcPr>
            <w:tcW w:w="510" w:type="dxa"/>
            <w:vMerge/>
          </w:tcPr>
          <w:p w:rsidR="009363F9" w:rsidRDefault="009363F9">
            <w:pPr>
              <w:pStyle w:val="ConsPlusNormal"/>
            </w:pPr>
          </w:p>
        </w:tc>
        <w:tc>
          <w:tcPr>
            <w:tcW w:w="1984" w:type="dxa"/>
            <w:vMerge/>
          </w:tcPr>
          <w:p w:rsidR="009363F9" w:rsidRDefault="009363F9">
            <w:pPr>
              <w:pStyle w:val="ConsPlusNormal"/>
            </w:pPr>
          </w:p>
        </w:tc>
        <w:tc>
          <w:tcPr>
            <w:tcW w:w="699" w:type="dxa"/>
          </w:tcPr>
          <w:p w:rsidR="009363F9" w:rsidRDefault="009363F9">
            <w:pPr>
              <w:pStyle w:val="ConsPlusNormal"/>
              <w:jc w:val="center"/>
            </w:pPr>
            <w:r>
              <w:t>2000</w:t>
            </w:r>
          </w:p>
        </w:tc>
        <w:tc>
          <w:tcPr>
            <w:tcW w:w="698" w:type="dxa"/>
          </w:tcPr>
          <w:p w:rsidR="009363F9" w:rsidRDefault="009363F9">
            <w:pPr>
              <w:pStyle w:val="ConsPlusNormal"/>
              <w:jc w:val="center"/>
            </w:pPr>
            <w:r>
              <w:t>2001</w:t>
            </w:r>
          </w:p>
        </w:tc>
        <w:tc>
          <w:tcPr>
            <w:tcW w:w="698" w:type="dxa"/>
          </w:tcPr>
          <w:p w:rsidR="009363F9" w:rsidRDefault="009363F9">
            <w:pPr>
              <w:pStyle w:val="ConsPlusNormal"/>
              <w:jc w:val="center"/>
            </w:pPr>
            <w:r>
              <w:t>2002</w:t>
            </w:r>
          </w:p>
        </w:tc>
        <w:tc>
          <w:tcPr>
            <w:tcW w:w="698" w:type="dxa"/>
          </w:tcPr>
          <w:p w:rsidR="009363F9" w:rsidRDefault="009363F9">
            <w:pPr>
              <w:pStyle w:val="ConsPlusNormal"/>
              <w:jc w:val="center"/>
            </w:pPr>
            <w:r>
              <w:t>2003</w:t>
            </w:r>
          </w:p>
        </w:tc>
        <w:tc>
          <w:tcPr>
            <w:tcW w:w="698" w:type="dxa"/>
          </w:tcPr>
          <w:p w:rsidR="009363F9" w:rsidRDefault="009363F9">
            <w:pPr>
              <w:pStyle w:val="ConsPlusNormal"/>
              <w:jc w:val="center"/>
            </w:pPr>
            <w:r>
              <w:t>2004</w:t>
            </w:r>
          </w:p>
        </w:tc>
        <w:tc>
          <w:tcPr>
            <w:tcW w:w="698" w:type="dxa"/>
          </w:tcPr>
          <w:p w:rsidR="009363F9" w:rsidRDefault="009363F9">
            <w:pPr>
              <w:pStyle w:val="ConsPlusNormal"/>
              <w:jc w:val="center"/>
            </w:pPr>
            <w:r>
              <w:t>2005</w:t>
            </w:r>
          </w:p>
        </w:tc>
        <w:tc>
          <w:tcPr>
            <w:tcW w:w="698" w:type="dxa"/>
          </w:tcPr>
          <w:p w:rsidR="009363F9" w:rsidRDefault="009363F9">
            <w:pPr>
              <w:pStyle w:val="ConsPlusNormal"/>
              <w:jc w:val="center"/>
            </w:pPr>
            <w:r>
              <w:t>2006</w:t>
            </w:r>
          </w:p>
        </w:tc>
        <w:tc>
          <w:tcPr>
            <w:tcW w:w="698" w:type="dxa"/>
          </w:tcPr>
          <w:p w:rsidR="009363F9" w:rsidRDefault="009363F9">
            <w:pPr>
              <w:pStyle w:val="ConsPlusNormal"/>
              <w:jc w:val="center"/>
            </w:pPr>
            <w:r>
              <w:t>2007</w:t>
            </w:r>
          </w:p>
        </w:tc>
        <w:tc>
          <w:tcPr>
            <w:tcW w:w="698" w:type="dxa"/>
          </w:tcPr>
          <w:p w:rsidR="009363F9" w:rsidRDefault="009363F9">
            <w:pPr>
              <w:pStyle w:val="ConsPlusNormal"/>
              <w:jc w:val="center"/>
            </w:pPr>
            <w:r>
              <w:t>2008</w:t>
            </w:r>
          </w:p>
        </w:tc>
        <w:tc>
          <w:tcPr>
            <w:tcW w:w="698" w:type="dxa"/>
          </w:tcPr>
          <w:p w:rsidR="009363F9" w:rsidRDefault="009363F9">
            <w:pPr>
              <w:pStyle w:val="ConsPlusNormal"/>
              <w:jc w:val="center"/>
            </w:pPr>
            <w:r>
              <w:t>2009</w:t>
            </w:r>
          </w:p>
        </w:tc>
        <w:tc>
          <w:tcPr>
            <w:tcW w:w="698" w:type="dxa"/>
          </w:tcPr>
          <w:p w:rsidR="009363F9" w:rsidRDefault="009363F9">
            <w:pPr>
              <w:pStyle w:val="ConsPlusNormal"/>
              <w:jc w:val="center"/>
            </w:pPr>
            <w:r>
              <w:t>2010</w:t>
            </w:r>
          </w:p>
        </w:tc>
        <w:tc>
          <w:tcPr>
            <w:tcW w:w="698" w:type="dxa"/>
          </w:tcPr>
          <w:p w:rsidR="009363F9" w:rsidRDefault="009363F9">
            <w:pPr>
              <w:pStyle w:val="ConsPlusNormal"/>
              <w:jc w:val="center"/>
            </w:pPr>
            <w:r>
              <w:t>2011</w:t>
            </w:r>
          </w:p>
        </w:tc>
        <w:tc>
          <w:tcPr>
            <w:tcW w:w="698" w:type="dxa"/>
          </w:tcPr>
          <w:p w:rsidR="009363F9" w:rsidRDefault="009363F9">
            <w:pPr>
              <w:pStyle w:val="ConsPlusNormal"/>
              <w:jc w:val="center"/>
            </w:pPr>
            <w:r>
              <w:t>2012</w:t>
            </w:r>
          </w:p>
        </w:tc>
        <w:tc>
          <w:tcPr>
            <w:tcW w:w="698" w:type="dxa"/>
          </w:tcPr>
          <w:p w:rsidR="009363F9" w:rsidRDefault="009363F9">
            <w:pPr>
              <w:pStyle w:val="ConsPlusNormal"/>
              <w:jc w:val="center"/>
            </w:pPr>
            <w:r>
              <w:t>2013</w:t>
            </w:r>
          </w:p>
        </w:tc>
        <w:tc>
          <w:tcPr>
            <w:tcW w:w="698" w:type="dxa"/>
          </w:tcPr>
          <w:p w:rsidR="009363F9" w:rsidRDefault="009363F9">
            <w:pPr>
              <w:pStyle w:val="ConsPlusNormal"/>
              <w:jc w:val="center"/>
            </w:pPr>
            <w:r>
              <w:t>2014</w:t>
            </w:r>
          </w:p>
        </w:tc>
        <w:tc>
          <w:tcPr>
            <w:tcW w:w="698" w:type="dxa"/>
          </w:tcPr>
          <w:p w:rsidR="009363F9" w:rsidRDefault="009363F9">
            <w:pPr>
              <w:pStyle w:val="ConsPlusNormal"/>
              <w:jc w:val="center"/>
            </w:pPr>
            <w:r>
              <w:t>2015</w:t>
            </w:r>
          </w:p>
        </w:tc>
        <w:tc>
          <w:tcPr>
            <w:tcW w:w="857" w:type="dxa"/>
            <w:vMerge/>
          </w:tcPr>
          <w:p w:rsidR="009363F9" w:rsidRDefault="009363F9">
            <w:pPr>
              <w:pStyle w:val="ConsPlusNormal"/>
            </w:pPr>
          </w:p>
        </w:tc>
        <w:tc>
          <w:tcPr>
            <w:tcW w:w="968" w:type="dxa"/>
            <w:vMerge/>
          </w:tcPr>
          <w:p w:rsidR="009363F9" w:rsidRDefault="009363F9">
            <w:pPr>
              <w:pStyle w:val="ConsPlusNormal"/>
            </w:pPr>
          </w:p>
        </w:tc>
      </w:tr>
      <w:tr w:rsidR="009363F9">
        <w:tc>
          <w:tcPr>
            <w:tcW w:w="510" w:type="dxa"/>
          </w:tcPr>
          <w:p w:rsidR="009363F9" w:rsidRDefault="009363F9">
            <w:pPr>
              <w:pStyle w:val="ConsPlusNormal"/>
              <w:jc w:val="center"/>
            </w:pPr>
            <w:r>
              <w:lastRenderedPageBreak/>
              <w:t>1</w:t>
            </w:r>
          </w:p>
        </w:tc>
        <w:tc>
          <w:tcPr>
            <w:tcW w:w="1984" w:type="dxa"/>
          </w:tcPr>
          <w:p w:rsidR="009363F9" w:rsidRDefault="009363F9">
            <w:pPr>
              <w:pStyle w:val="ConsPlusNormal"/>
              <w:jc w:val="center"/>
            </w:pPr>
            <w:r>
              <w:t>2</w:t>
            </w:r>
          </w:p>
        </w:tc>
        <w:tc>
          <w:tcPr>
            <w:tcW w:w="699" w:type="dxa"/>
          </w:tcPr>
          <w:p w:rsidR="009363F9" w:rsidRDefault="009363F9">
            <w:pPr>
              <w:pStyle w:val="ConsPlusNormal"/>
              <w:jc w:val="center"/>
            </w:pPr>
            <w:r>
              <w:t>3</w:t>
            </w:r>
          </w:p>
        </w:tc>
        <w:tc>
          <w:tcPr>
            <w:tcW w:w="698" w:type="dxa"/>
          </w:tcPr>
          <w:p w:rsidR="009363F9" w:rsidRDefault="009363F9">
            <w:pPr>
              <w:pStyle w:val="ConsPlusNormal"/>
              <w:jc w:val="center"/>
            </w:pPr>
            <w:r>
              <w:t>4</w:t>
            </w:r>
          </w:p>
        </w:tc>
        <w:tc>
          <w:tcPr>
            <w:tcW w:w="698" w:type="dxa"/>
          </w:tcPr>
          <w:p w:rsidR="009363F9" w:rsidRDefault="009363F9">
            <w:pPr>
              <w:pStyle w:val="ConsPlusNormal"/>
              <w:jc w:val="center"/>
            </w:pPr>
            <w:r>
              <w:t>5</w:t>
            </w:r>
          </w:p>
        </w:tc>
        <w:tc>
          <w:tcPr>
            <w:tcW w:w="698" w:type="dxa"/>
          </w:tcPr>
          <w:p w:rsidR="009363F9" w:rsidRDefault="009363F9">
            <w:pPr>
              <w:pStyle w:val="ConsPlusNormal"/>
              <w:jc w:val="center"/>
            </w:pPr>
            <w:r>
              <w:t>6</w:t>
            </w:r>
          </w:p>
        </w:tc>
        <w:tc>
          <w:tcPr>
            <w:tcW w:w="698" w:type="dxa"/>
          </w:tcPr>
          <w:p w:rsidR="009363F9" w:rsidRDefault="009363F9">
            <w:pPr>
              <w:pStyle w:val="ConsPlusNormal"/>
              <w:jc w:val="center"/>
            </w:pPr>
            <w:r>
              <w:t>7</w:t>
            </w:r>
          </w:p>
        </w:tc>
        <w:tc>
          <w:tcPr>
            <w:tcW w:w="698" w:type="dxa"/>
          </w:tcPr>
          <w:p w:rsidR="009363F9" w:rsidRDefault="009363F9">
            <w:pPr>
              <w:pStyle w:val="ConsPlusNormal"/>
              <w:jc w:val="center"/>
            </w:pPr>
            <w:r>
              <w:t>8</w:t>
            </w:r>
          </w:p>
        </w:tc>
        <w:tc>
          <w:tcPr>
            <w:tcW w:w="698" w:type="dxa"/>
          </w:tcPr>
          <w:p w:rsidR="009363F9" w:rsidRDefault="009363F9">
            <w:pPr>
              <w:pStyle w:val="ConsPlusNormal"/>
              <w:jc w:val="center"/>
            </w:pPr>
            <w:r>
              <w:t>9</w:t>
            </w:r>
          </w:p>
        </w:tc>
        <w:tc>
          <w:tcPr>
            <w:tcW w:w="698" w:type="dxa"/>
          </w:tcPr>
          <w:p w:rsidR="009363F9" w:rsidRDefault="009363F9">
            <w:pPr>
              <w:pStyle w:val="ConsPlusNormal"/>
              <w:jc w:val="center"/>
            </w:pPr>
            <w:r>
              <w:t>10</w:t>
            </w:r>
          </w:p>
        </w:tc>
        <w:tc>
          <w:tcPr>
            <w:tcW w:w="698" w:type="dxa"/>
          </w:tcPr>
          <w:p w:rsidR="009363F9" w:rsidRDefault="009363F9">
            <w:pPr>
              <w:pStyle w:val="ConsPlusNormal"/>
              <w:jc w:val="center"/>
            </w:pPr>
            <w:r>
              <w:t>11</w:t>
            </w:r>
          </w:p>
        </w:tc>
        <w:tc>
          <w:tcPr>
            <w:tcW w:w="698" w:type="dxa"/>
          </w:tcPr>
          <w:p w:rsidR="009363F9" w:rsidRDefault="009363F9">
            <w:pPr>
              <w:pStyle w:val="ConsPlusNormal"/>
              <w:jc w:val="center"/>
            </w:pPr>
            <w:r>
              <w:t>12</w:t>
            </w:r>
          </w:p>
        </w:tc>
        <w:tc>
          <w:tcPr>
            <w:tcW w:w="698" w:type="dxa"/>
          </w:tcPr>
          <w:p w:rsidR="009363F9" w:rsidRDefault="009363F9">
            <w:pPr>
              <w:pStyle w:val="ConsPlusNormal"/>
              <w:jc w:val="center"/>
            </w:pPr>
            <w:r>
              <w:t>13</w:t>
            </w:r>
          </w:p>
        </w:tc>
        <w:tc>
          <w:tcPr>
            <w:tcW w:w="698" w:type="dxa"/>
          </w:tcPr>
          <w:p w:rsidR="009363F9" w:rsidRDefault="009363F9">
            <w:pPr>
              <w:pStyle w:val="ConsPlusNormal"/>
              <w:jc w:val="center"/>
            </w:pPr>
            <w:r>
              <w:t>14</w:t>
            </w:r>
          </w:p>
        </w:tc>
        <w:tc>
          <w:tcPr>
            <w:tcW w:w="698" w:type="dxa"/>
          </w:tcPr>
          <w:p w:rsidR="009363F9" w:rsidRDefault="009363F9">
            <w:pPr>
              <w:pStyle w:val="ConsPlusNormal"/>
              <w:jc w:val="center"/>
            </w:pPr>
            <w:r>
              <w:t>15</w:t>
            </w:r>
          </w:p>
        </w:tc>
        <w:tc>
          <w:tcPr>
            <w:tcW w:w="698" w:type="dxa"/>
          </w:tcPr>
          <w:p w:rsidR="009363F9" w:rsidRDefault="009363F9">
            <w:pPr>
              <w:pStyle w:val="ConsPlusNormal"/>
              <w:jc w:val="center"/>
            </w:pPr>
            <w:r>
              <w:t>16</w:t>
            </w:r>
          </w:p>
        </w:tc>
        <w:tc>
          <w:tcPr>
            <w:tcW w:w="698" w:type="dxa"/>
          </w:tcPr>
          <w:p w:rsidR="009363F9" w:rsidRDefault="009363F9">
            <w:pPr>
              <w:pStyle w:val="ConsPlusNormal"/>
              <w:jc w:val="center"/>
            </w:pPr>
            <w:r>
              <w:t>17</w:t>
            </w:r>
          </w:p>
        </w:tc>
        <w:tc>
          <w:tcPr>
            <w:tcW w:w="698" w:type="dxa"/>
          </w:tcPr>
          <w:p w:rsidR="009363F9" w:rsidRDefault="009363F9">
            <w:pPr>
              <w:pStyle w:val="ConsPlusNormal"/>
              <w:jc w:val="center"/>
            </w:pPr>
            <w:r>
              <w:t>18</w:t>
            </w:r>
          </w:p>
        </w:tc>
        <w:tc>
          <w:tcPr>
            <w:tcW w:w="857" w:type="dxa"/>
          </w:tcPr>
          <w:p w:rsidR="009363F9" w:rsidRDefault="009363F9">
            <w:pPr>
              <w:pStyle w:val="ConsPlusNormal"/>
              <w:jc w:val="center"/>
            </w:pPr>
            <w:r>
              <w:t>19</w:t>
            </w:r>
          </w:p>
        </w:tc>
        <w:tc>
          <w:tcPr>
            <w:tcW w:w="968" w:type="dxa"/>
          </w:tcPr>
          <w:p w:rsidR="009363F9" w:rsidRDefault="009363F9">
            <w:pPr>
              <w:pStyle w:val="ConsPlusNormal"/>
              <w:jc w:val="center"/>
            </w:pPr>
            <w:r>
              <w:t>20</w:t>
            </w:r>
          </w:p>
        </w:tc>
      </w:tr>
      <w:tr w:rsidR="009363F9">
        <w:tc>
          <w:tcPr>
            <w:tcW w:w="510"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699" w:type="dxa"/>
          </w:tcPr>
          <w:p w:rsidR="009363F9" w:rsidRDefault="009363F9">
            <w:pPr>
              <w:pStyle w:val="ConsPlusNormal"/>
            </w:pPr>
            <w:r>
              <w:t>22</w:t>
            </w:r>
          </w:p>
        </w:tc>
        <w:tc>
          <w:tcPr>
            <w:tcW w:w="698" w:type="dxa"/>
          </w:tcPr>
          <w:p w:rsidR="009363F9" w:rsidRDefault="009363F9">
            <w:pPr>
              <w:pStyle w:val="ConsPlusNormal"/>
            </w:pPr>
            <w:r>
              <w:t>35</w:t>
            </w:r>
          </w:p>
        </w:tc>
        <w:tc>
          <w:tcPr>
            <w:tcW w:w="698" w:type="dxa"/>
          </w:tcPr>
          <w:p w:rsidR="009363F9" w:rsidRDefault="009363F9">
            <w:pPr>
              <w:pStyle w:val="ConsPlusNormal"/>
            </w:pPr>
            <w:r>
              <w:t>81</w:t>
            </w:r>
          </w:p>
        </w:tc>
        <w:tc>
          <w:tcPr>
            <w:tcW w:w="698" w:type="dxa"/>
          </w:tcPr>
          <w:p w:rsidR="009363F9" w:rsidRDefault="009363F9">
            <w:pPr>
              <w:pStyle w:val="ConsPlusNormal"/>
            </w:pPr>
            <w:r>
              <w:t>114</w:t>
            </w:r>
          </w:p>
        </w:tc>
        <w:tc>
          <w:tcPr>
            <w:tcW w:w="698" w:type="dxa"/>
          </w:tcPr>
          <w:p w:rsidR="009363F9" w:rsidRDefault="009363F9">
            <w:pPr>
              <w:pStyle w:val="ConsPlusNormal"/>
            </w:pPr>
            <w:r>
              <w:t>31</w:t>
            </w:r>
          </w:p>
        </w:tc>
        <w:tc>
          <w:tcPr>
            <w:tcW w:w="698" w:type="dxa"/>
          </w:tcPr>
          <w:p w:rsidR="009363F9" w:rsidRDefault="009363F9">
            <w:pPr>
              <w:pStyle w:val="ConsPlusNormal"/>
            </w:pPr>
            <w:r>
              <w:t>20</w:t>
            </w:r>
          </w:p>
        </w:tc>
        <w:tc>
          <w:tcPr>
            <w:tcW w:w="698" w:type="dxa"/>
          </w:tcPr>
          <w:p w:rsidR="009363F9" w:rsidRDefault="009363F9">
            <w:pPr>
              <w:pStyle w:val="ConsPlusNormal"/>
            </w:pPr>
            <w:r>
              <w:t>36</w:t>
            </w:r>
          </w:p>
        </w:tc>
        <w:tc>
          <w:tcPr>
            <w:tcW w:w="698" w:type="dxa"/>
          </w:tcPr>
          <w:p w:rsidR="009363F9" w:rsidRDefault="009363F9">
            <w:pPr>
              <w:pStyle w:val="ConsPlusNormal"/>
            </w:pPr>
            <w:r>
              <w:t>100</w:t>
            </w:r>
          </w:p>
        </w:tc>
        <w:tc>
          <w:tcPr>
            <w:tcW w:w="698" w:type="dxa"/>
          </w:tcPr>
          <w:p w:rsidR="009363F9" w:rsidRDefault="009363F9">
            <w:pPr>
              <w:pStyle w:val="ConsPlusNormal"/>
            </w:pPr>
            <w:r>
              <w:t>126</w:t>
            </w:r>
          </w:p>
        </w:tc>
        <w:tc>
          <w:tcPr>
            <w:tcW w:w="698" w:type="dxa"/>
          </w:tcPr>
          <w:p w:rsidR="009363F9" w:rsidRDefault="009363F9">
            <w:pPr>
              <w:pStyle w:val="ConsPlusNormal"/>
            </w:pPr>
            <w:r>
              <w:t>76</w:t>
            </w:r>
          </w:p>
        </w:tc>
        <w:tc>
          <w:tcPr>
            <w:tcW w:w="698" w:type="dxa"/>
          </w:tcPr>
          <w:p w:rsidR="009363F9" w:rsidRDefault="009363F9">
            <w:pPr>
              <w:pStyle w:val="ConsPlusNormal"/>
            </w:pPr>
            <w:r>
              <w:t>62</w:t>
            </w:r>
          </w:p>
        </w:tc>
        <w:tc>
          <w:tcPr>
            <w:tcW w:w="698" w:type="dxa"/>
          </w:tcPr>
          <w:p w:rsidR="009363F9" w:rsidRDefault="009363F9">
            <w:pPr>
              <w:pStyle w:val="ConsPlusNormal"/>
            </w:pPr>
            <w:r>
              <w:t>47</w:t>
            </w:r>
          </w:p>
        </w:tc>
        <w:tc>
          <w:tcPr>
            <w:tcW w:w="698" w:type="dxa"/>
          </w:tcPr>
          <w:p w:rsidR="009363F9" w:rsidRDefault="009363F9">
            <w:pPr>
              <w:pStyle w:val="ConsPlusNormal"/>
            </w:pPr>
            <w:r>
              <w:t>308</w:t>
            </w:r>
          </w:p>
        </w:tc>
        <w:tc>
          <w:tcPr>
            <w:tcW w:w="698" w:type="dxa"/>
          </w:tcPr>
          <w:p w:rsidR="009363F9" w:rsidRDefault="009363F9">
            <w:pPr>
              <w:pStyle w:val="ConsPlusNormal"/>
            </w:pPr>
            <w:r>
              <w:t>48</w:t>
            </w:r>
          </w:p>
        </w:tc>
        <w:tc>
          <w:tcPr>
            <w:tcW w:w="698" w:type="dxa"/>
          </w:tcPr>
          <w:p w:rsidR="009363F9" w:rsidRDefault="009363F9">
            <w:pPr>
              <w:pStyle w:val="ConsPlusNormal"/>
            </w:pPr>
            <w:r>
              <w:t>83</w:t>
            </w:r>
          </w:p>
        </w:tc>
        <w:tc>
          <w:tcPr>
            <w:tcW w:w="698" w:type="dxa"/>
          </w:tcPr>
          <w:p w:rsidR="009363F9" w:rsidRDefault="009363F9">
            <w:pPr>
              <w:pStyle w:val="ConsPlusNormal"/>
            </w:pPr>
            <w:r>
              <w:t>30</w:t>
            </w:r>
          </w:p>
        </w:tc>
        <w:tc>
          <w:tcPr>
            <w:tcW w:w="857" w:type="dxa"/>
          </w:tcPr>
          <w:p w:rsidR="009363F9" w:rsidRDefault="009363F9">
            <w:pPr>
              <w:pStyle w:val="ConsPlusNormal"/>
            </w:pPr>
            <w:r>
              <w:t>54</w:t>
            </w:r>
          </w:p>
        </w:tc>
        <w:tc>
          <w:tcPr>
            <w:tcW w:w="968" w:type="dxa"/>
          </w:tcPr>
          <w:p w:rsidR="009363F9" w:rsidRDefault="009363F9">
            <w:pPr>
              <w:pStyle w:val="ConsPlusNormal"/>
            </w:pPr>
            <w:r>
              <w:t>0,35</w:t>
            </w:r>
          </w:p>
        </w:tc>
      </w:tr>
      <w:tr w:rsidR="009363F9">
        <w:tc>
          <w:tcPr>
            <w:tcW w:w="510"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699" w:type="dxa"/>
          </w:tcPr>
          <w:p w:rsidR="009363F9" w:rsidRDefault="009363F9">
            <w:pPr>
              <w:pStyle w:val="ConsPlusNormal"/>
            </w:pPr>
            <w:r>
              <w:t>6</w:t>
            </w:r>
          </w:p>
        </w:tc>
        <w:tc>
          <w:tcPr>
            <w:tcW w:w="698" w:type="dxa"/>
          </w:tcPr>
          <w:p w:rsidR="009363F9" w:rsidRDefault="009363F9">
            <w:pPr>
              <w:pStyle w:val="ConsPlusNormal"/>
            </w:pPr>
            <w:r>
              <w:t>45</w:t>
            </w:r>
          </w:p>
        </w:tc>
        <w:tc>
          <w:tcPr>
            <w:tcW w:w="698" w:type="dxa"/>
          </w:tcPr>
          <w:p w:rsidR="009363F9" w:rsidRDefault="009363F9">
            <w:pPr>
              <w:pStyle w:val="ConsPlusNormal"/>
            </w:pPr>
            <w:r>
              <w:t>131</w:t>
            </w:r>
          </w:p>
        </w:tc>
        <w:tc>
          <w:tcPr>
            <w:tcW w:w="698" w:type="dxa"/>
          </w:tcPr>
          <w:p w:rsidR="009363F9" w:rsidRDefault="009363F9">
            <w:pPr>
              <w:pStyle w:val="ConsPlusNormal"/>
            </w:pPr>
            <w:r>
              <w:t>70</w:t>
            </w:r>
          </w:p>
        </w:tc>
        <w:tc>
          <w:tcPr>
            <w:tcW w:w="698" w:type="dxa"/>
          </w:tcPr>
          <w:p w:rsidR="009363F9" w:rsidRDefault="009363F9">
            <w:pPr>
              <w:pStyle w:val="ConsPlusNormal"/>
            </w:pPr>
            <w:r>
              <w:t>22</w:t>
            </w:r>
          </w:p>
        </w:tc>
        <w:tc>
          <w:tcPr>
            <w:tcW w:w="698" w:type="dxa"/>
          </w:tcPr>
          <w:p w:rsidR="009363F9" w:rsidRDefault="009363F9">
            <w:pPr>
              <w:pStyle w:val="ConsPlusNormal"/>
            </w:pPr>
            <w:r>
              <w:t>22</w:t>
            </w:r>
          </w:p>
        </w:tc>
        <w:tc>
          <w:tcPr>
            <w:tcW w:w="698" w:type="dxa"/>
          </w:tcPr>
          <w:p w:rsidR="009363F9" w:rsidRDefault="009363F9">
            <w:pPr>
              <w:pStyle w:val="ConsPlusNormal"/>
            </w:pPr>
            <w:r>
              <w:t>49</w:t>
            </w:r>
          </w:p>
        </w:tc>
        <w:tc>
          <w:tcPr>
            <w:tcW w:w="698" w:type="dxa"/>
          </w:tcPr>
          <w:p w:rsidR="009363F9" w:rsidRDefault="009363F9">
            <w:pPr>
              <w:pStyle w:val="ConsPlusNormal"/>
            </w:pPr>
            <w:r>
              <w:t>37</w:t>
            </w:r>
          </w:p>
        </w:tc>
        <w:tc>
          <w:tcPr>
            <w:tcW w:w="698" w:type="dxa"/>
          </w:tcPr>
          <w:p w:rsidR="009363F9" w:rsidRDefault="009363F9">
            <w:pPr>
              <w:pStyle w:val="ConsPlusNormal"/>
            </w:pPr>
            <w:r>
              <w:t>64</w:t>
            </w:r>
          </w:p>
        </w:tc>
        <w:tc>
          <w:tcPr>
            <w:tcW w:w="698" w:type="dxa"/>
          </w:tcPr>
          <w:p w:rsidR="009363F9" w:rsidRDefault="009363F9">
            <w:pPr>
              <w:pStyle w:val="ConsPlusNormal"/>
            </w:pPr>
            <w:r>
              <w:t>99</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159</w:t>
            </w:r>
          </w:p>
        </w:tc>
        <w:tc>
          <w:tcPr>
            <w:tcW w:w="698" w:type="dxa"/>
          </w:tcPr>
          <w:p w:rsidR="009363F9" w:rsidRDefault="009363F9">
            <w:pPr>
              <w:pStyle w:val="ConsPlusNormal"/>
            </w:pPr>
            <w:r>
              <w:t>51</w:t>
            </w:r>
          </w:p>
        </w:tc>
        <w:tc>
          <w:tcPr>
            <w:tcW w:w="698" w:type="dxa"/>
          </w:tcPr>
          <w:p w:rsidR="009363F9" w:rsidRDefault="009363F9">
            <w:pPr>
              <w:pStyle w:val="ConsPlusNormal"/>
            </w:pPr>
            <w:r>
              <w:t>51</w:t>
            </w:r>
          </w:p>
        </w:tc>
        <w:tc>
          <w:tcPr>
            <w:tcW w:w="698" w:type="dxa"/>
          </w:tcPr>
          <w:p w:rsidR="009363F9" w:rsidRDefault="009363F9">
            <w:pPr>
              <w:pStyle w:val="ConsPlusNormal"/>
            </w:pPr>
            <w:r>
              <w:t>46</w:t>
            </w:r>
          </w:p>
        </w:tc>
        <w:tc>
          <w:tcPr>
            <w:tcW w:w="857" w:type="dxa"/>
          </w:tcPr>
          <w:p w:rsidR="009363F9" w:rsidRDefault="009363F9">
            <w:pPr>
              <w:pStyle w:val="ConsPlusNormal"/>
            </w:pPr>
            <w:r>
              <w:t>49</w:t>
            </w:r>
          </w:p>
        </w:tc>
        <w:tc>
          <w:tcPr>
            <w:tcW w:w="968" w:type="dxa"/>
          </w:tcPr>
          <w:p w:rsidR="009363F9" w:rsidRDefault="009363F9">
            <w:pPr>
              <w:pStyle w:val="ConsPlusNormal"/>
            </w:pPr>
            <w:r>
              <w:t>0,16</w:t>
            </w:r>
          </w:p>
        </w:tc>
      </w:tr>
      <w:tr w:rsidR="009363F9">
        <w:tc>
          <w:tcPr>
            <w:tcW w:w="510"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699" w:type="dxa"/>
          </w:tcPr>
          <w:p w:rsidR="009363F9" w:rsidRDefault="009363F9">
            <w:pPr>
              <w:pStyle w:val="ConsPlusNormal"/>
            </w:pPr>
            <w:r>
              <w:t>176</w:t>
            </w:r>
          </w:p>
        </w:tc>
        <w:tc>
          <w:tcPr>
            <w:tcW w:w="698" w:type="dxa"/>
          </w:tcPr>
          <w:p w:rsidR="009363F9" w:rsidRDefault="009363F9">
            <w:pPr>
              <w:pStyle w:val="ConsPlusNormal"/>
            </w:pPr>
            <w:r>
              <w:t>66</w:t>
            </w:r>
          </w:p>
        </w:tc>
        <w:tc>
          <w:tcPr>
            <w:tcW w:w="698" w:type="dxa"/>
          </w:tcPr>
          <w:p w:rsidR="009363F9" w:rsidRDefault="009363F9">
            <w:pPr>
              <w:pStyle w:val="ConsPlusNormal"/>
            </w:pPr>
            <w:r>
              <w:t>71</w:t>
            </w:r>
          </w:p>
        </w:tc>
        <w:tc>
          <w:tcPr>
            <w:tcW w:w="698" w:type="dxa"/>
          </w:tcPr>
          <w:p w:rsidR="009363F9" w:rsidRDefault="009363F9">
            <w:pPr>
              <w:pStyle w:val="ConsPlusNormal"/>
            </w:pPr>
            <w:r>
              <w:t>124</w:t>
            </w:r>
          </w:p>
        </w:tc>
        <w:tc>
          <w:tcPr>
            <w:tcW w:w="698" w:type="dxa"/>
          </w:tcPr>
          <w:p w:rsidR="009363F9" w:rsidRDefault="009363F9">
            <w:pPr>
              <w:pStyle w:val="ConsPlusNormal"/>
            </w:pPr>
            <w:r>
              <w:t>126</w:t>
            </w:r>
          </w:p>
        </w:tc>
        <w:tc>
          <w:tcPr>
            <w:tcW w:w="698" w:type="dxa"/>
          </w:tcPr>
          <w:p w:rsidR="009363F9" w:rsidRDefault="009363F9">
            <w:pPr>
              <w:pStyle w:val="ConsPlusNormal"/>
            </w:pPr>
            <w:r>
              <w:t>116</w:t>
            </w:r>
          </w:p>
        </w:tc>
        <w:tc>
          <w:tcPr>
            <w:tcW w:w="698" w:type="dxa"/>
          </w:tcPr>
          <w:p w:rsidR="009363F9" w:rsidRDefault="009363F9">
            <w:pPr>
              <w:pStyle w:val="ConsPlusNormal"/>
            </w:pPr>
            <w:r>
              <w:t>61</w:t>
            </w:r>
          </w:p>
        </w:tc>
        <w:tc>
          <w:tcPr>
            <w:tcW w:w="698" w:type="dxa"/>
          </w:tcPr>
          <w:p w:rsidR="009363F9" w:rsidRDefault="009363F9">
            <w:pPr>
              <w:pStyle w:val="ConsPlusNormal"/>
            </w:pPr>
            <w:r>
              <w:t>17</w:t>
            </w:r>
          </w:p>
        </w:tc>
        <w:tc>
          <w:tcPr>
            <w:tcW w:w="698" w:type="dxa"/>
          </w:tcPr>
          <w:p w:rsidR="009363F9" w:rsidRDefault="009363F9">
            <w:pPr>
              <w:pStyle w:val="ConsPlusNormal"/>
            </w:pPr>
            <w:r>
              <w:t>42</w:t>
            </w:r>
          </w:p>
        </w:tc>
        <w:tc>
          <w:tcPr>
            <w:tcW w:w="698" w:type="dxa"/>
          </w:tcPr>
          <w:p w:rsidR="009363F9" w:rsidRDefault="009363F9">
            <w:pPr>
              <w:pStyle w:val="ConsPlusNormal"/>
            </w:pPr>
            <w:r>
              <w:t>76</w:t>
            </w:r>
          </w:p>
        </w:tc>
        <w:tc>
          <w:tcPr>
            <w:tcW w:w="698" w:type="dxa"/>
          </w:tcPr>
          <w:p w:rsidR="009363F9" w:rsidRDefault="009363F9">
            <w:pPr>
              <w:pStyle w:val="ConsPlusNormal"/>
            </w:pPr>
            <w:r>
              <w:t>24</w:t>
            </w:r>
          </w:p>
        </w:tc>
        <w:tc>
          <w:tcPr>
            <w:tcW w:w="698" w:type="dxa"/>
          </w:tcPr>
          <w:p w:rsidR="009363F9" w:rsidRDefault="009363F9">
            <w:pPr>
              <w:pStyle w:val="ConsPlusNormal"/>
            </w:pPr>
            <w:r>
              <w:t>15</w:t>
            </w:r>
          </w:p>
        </w:tc>
        <w:tc>
          <w:tcPr>
            <w:tcW w:w="698" w:type="dxa"/>
          </w:tcPr>
          <w:p w:rsidR="009363F9" w:rsidRDefault="009363F9">
            <w:pPr>
              <w:pStyle w:val="ConsPlusNormal"/>
            </w:pPr>
            <w:r>
              <w:t>169</w:t>
            </w:r>
          </w:p>
        </w:tc>
        <w:tc>
          <w:tcPr>
            <w:tcW w:w="698" w:type="dxa"/>
          </w:tcPr>
          <w:p w:rsidR="009363F9" w:rsidRDefault="009363F9">
            <w:pPr>
              <w:pStyle w:val="ConsPlusNormal"/>
            </w:pPr>
            <w:r>
              <w:t>49</w:t>
            </w:r>
          </w:p>
        </w:tc>
        <w:tc>
          <w:tcPr>
            <w:tcW w:w="698" w:type="dxa"/>
          </w:tcPr>
          <w:p w:rsidR="009363F9" w:rsidRDefault="009363F9">
            <w:pPr>
              <w:pStyle w:val="ConsPlusNormal"/>
            </w:pPr>
            <w:r>
              <w:t>78</w:t>
            </w:r>
          </w:p>
        </w:tc>
        <w:tc>
          <w:tcPr>
            <w:tcW w:w="698" w:type="dxa"/>
          </w:tcPr>
          <w:p w:rsidR="009363F9" w:rsidRDefault="009363F9">
            <w:pPr>
              <w:pStyle w:val="ConsPlusNormal"/>
            </w:pPr>
            <w:r>
              <w:t>116</w:t>
            </w:r>
          </w:p>
        </w:tc>
        <w:tc>
          <w:tcPr>
            <w:tcW w:w="857" w:type="dxa"/>
          </w:tcPr>
          <w:p w:rsidR="009363F9" w:rsidRDefault="009363F9">
            <w:pPr>
              <w:pStyle w:val="ConsPlusNormal"/>
            </w:pPr>
            <w:r>
              <w:t>81</w:t>
            </w:r>
          </w:p>
        </w:tc>
        <w:tc>
          <w:tcPr>
            <w:tcW w:w="968" w:type="dxa"/>
          </w:tcPr>
          <w:p w:rsidR="009363F9" w:rsidRDefault="009363F9">
            <w:pPr>
              <w:pStyle w:val="ConsPlusNormal"/>
            </w:pPr>
            <w:r>
              <w:t>0,32</w:t>
            </w:r>
          </w:p>
        </w:tc>
      </w:tr>
      <w:tr w:rsidR="009363F9">
        <w:tc>
          <w:tcPr>
            <w:tcW w:w="510"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699" w:type="dxa"/>
          </w:tcPr>
          <w:p w:rsidR="009363F9" w:rsidRDefault="009363F9">
            <w:pPr>
              <w:pStyle w:val="ConsPlusNormal"/>
            </w:pPr>
            <w:r>
              <w:t>73</w:t>
            </w:r>
          </w:p>
        </w:tc>
        <w:tc>
          <w:tcPr>
            <w:tcW w:w="698" w:type="dxa"/>
          </w:tcPr>
          <w:p w:rsidR="009363F9" w:rsidRDefault="009363F9">
            <w:pPr>
              <w:pStyle w:val="ConsPlusNormal"/>
            </w:pPr>
            <w:r>
              <w:t>84</w:t>
            </w:r>
          </w:p>
        </w:tc>
        <w:tc>
          <w:tcPr>
            <w:tcW w:w="698" w:type="dxa"/>
          </w:tcPr>
          <w:p w:rsidR="009363F9" w:rsidRDefault="009363F9">
            <w:pPr>
              <w:pStyle w:val="ConsPlusNormal"/>
            </w:pPr>
            <w:r>
              <w:t>156</w:t>
            </w:r>
          </w:p>
        </w:tc>
        <w:tc>
          <w:tcPr>
            <w:tcW w:w="698" w:type="dxa"/>
          </w:tcPr>
          <w:p w:rsidR="009363F9" w:rsidRDefault="009363F9">
            <w:pPr>
              <w:pStyle w:val="ConsPlusNormal"/>
            </w:pPr>
            <w:r>
              <w:t>62</w:t>
            </w:r>
          </w:p>
        </w:tc>
        <w:tc>
          <w:tcPr>
            <w:tcW w:w="698" w:type="dxa"/>
          </w:tcPr>
          <w:p w:rsidR="009363F9" w:rsidRDefault="009363F9">
            <w:pPr>
              <w:pStyle w:val="ConsPlusNormal"/>
            </w:pPr>
            <w:r>
              <w:t>22</w:t>
            </w:r>
          </w:p>
        </w:tc>
        <w:tc>
          <w:tcPr>
            <w:tcW w:w="698" w:type="dxa"/>
          </w:tcPr>
          <w:p w:rsidR="009363F9" w:rsidRDefault="009363F9">
            <w:pPr>
              <w:pStyle w:val="ConsPlusNormal"/>
            </w:pPr>
            <w:r>
              <w:t>133</w:t>
            </w:r>
          </w:p>
        </w:tc>
        <w:tc>
          <w:tcPr>
            <w:tcW w:w="698" w:type="dxa"/>
          </w:tcPr>
          <w:p w:rsidR="009363F9" w:rsidRDefault="009363F9">
            <w:pPr>
              <w:pStyle w:val="ConsPlusNormal"/>
            </w:pPr>
            <w:r>
              <w:t>75</w:t>
            </w:r>
          </w:p>
        </w:tc>
        <w:tc>
          <w:tcPr>
            <w:tcW w:w="698" w:type="dxa"/>
          </w:tcPr>
          <w:p w:rsidR="009363F9" w:rsidRDefault="009363F9">
            <w:pPr>
              <w:pStyle w:val="ConsPlusNormal"/>
            </w:pPr>
            <w:r>
              <w:t>43</w:t>
            </w:r>
          </w:p>
        </w:tc>
        <w:tc>
          <w:tcPr>
            <w:tcW w:w="698" w:type="dxa"/>
          </w:tcPr>
          <w:p w:rsidR="009363F9" w:rsidRDefault="009363F9">
            <w:pPr>
              <w:pStyle w:val="ConsPlusNormal"/>
            </w:pPr>
            <w:r>
              <w:t>21</w:t>
            </w:r>
          </w:p>
        </w:tc>
        <w:tc>
          <w:tcPr>
            <w:tcW w:w="698" w:type="dxa"/>
          </w:tcPr>
          <w:p w:rsidR="009363F9" w:rsidRDefault="009363F9">
            <w:pPr>
              <w:pStyle w:val="ConsPlusNormal"/>
            </w:pPr>
            <w:r>
              <w:t>57</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103</w:t>
            </w:r>
          </w:p>
        </w:tc>
        <w:tc>
          <w:tcPr>
            <w:tcW w:w="698" w:type="dxa"/>
          </w:tcPr>
          <w:p w:rsidR="009363F9" w:rsidRDefault="009363F9">
            <w:pPr>
              <w:pStyle w:val="ConsPlusNormal"/>
            </w:pPr>
            <w:r>
              <w:t>97</w:t>
            </w:r>
          </w:p>
        </w:tc>
        <w:tc>
          <w:tcPr>
            <w:tcW w:w="698" w:type="dxa"/>
          </w:tcPr>
          <w:p w:rsidR="009363F9" w:rsidRDefault="009363F9">
            <w:pPr>
              <w:pStyle w:val="ConsPlusNormal"/>
            </w:pPr>
            <w:r>
              <w:t>2</w:t>
            </w:r>
          </w:p>
        </w:tc>
        <w:tc>
          <w:tcPr>
            <w:tcW w:w="698" w:type="dxa"/>
          </w:tcPr>
          <w:p w:rsidR="009363F9" w:rsidRDefault="009363F9">
            <w:pPr>
              <w:pStyle w:val="ConsPlusNormal"/>
            </w:pPr>
            <w:r>
              <w:t>29</w:t>
            </w:r>
          </w:p>
        </w:tc>
        <w:tc>
          <w:tcPr>
            <w:tcW w:w="857" w:type="dxa"/>
          </w:tcPr>
          <w:p w:rsidR="009363F9" w:rsidRDefault="009363F9">
            <w:pPr>
              <w:pStyle w:val="ConsPlusNormal"/>
            </w:pPr>
            <w:r>
              <w:t>43</w:t>
            </w:r>
          </w:p>
        </w:tc>
        <w:tc>
          <w:tcPr>
            <w:tcW w:w="968" w:type="dxa"/>
          </w:tcPr>
          <w:p w:rsidR="009363F9" w:rsidRDefault="009363F9">
            <w:pPr>
              <w:pStyle w:val="ConsPlusNormal"/>
            </w:pPr>
            <w:r>
              <w:t>0,44</w:t>
            </w:r>
          </w:p>
        </w:tc>
      </w:tr>
      <w:tr w:rsidR="009363F9">
        <w:tc>
          <w:tcPr>
            <w:tcW w:w="510"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699" w:type="dxa"/>
          </w:tcPr>
          <w:p w:rsidR="009363F9" w:rsidRDefault="009363F9">
            <w:pPr>
              <w:pStyle w:val="ConsPlusNormal"/>
            </w:pPr>
            <w:r>
              <w:t>191</w:t>
            </w:r>
          </w:p>
        </w:tc>
        <w:tc>
          <w:tcPr>
            <w:tcW w:w="698" w:type="dxa"/>
          </w:tcPr>
          <w:p w:rsidR="009363F9" w:rsidRDefault="009363F9">
            <w:pPr>
              <w:pStyle w:val="ConsPlusNormal"/>
            </w:pPr>
            <w:r>
              <w:t>209</w:t>
            </w:r>
          </w:p>
        </w:tc>
        <w:tc>
          <w:tcPr>
            <w:tcW w:w="698" w:type="dxa"/>
          </w:tcPr>
          <w:p w:rsidR="009363F9" w:rsidRDefault="009363F9">
            <w:pPr>
              <w:pStyle w:val="ConsPlusNormal"/>
            </w:pPr>
            <w:r>
              <w:t>322</w:t>
            </w:r>
          </w:p>
        </w:tc>
        <w:tc>
          <w:tcPr>
            <w:tcW w:w="698" w:type="dxa"/>
          </w:tcPr>
          <w:p w:rsidR="009363F9" w:rsidRDefault="009363F9">
            <w:pPr>
              <w:pStyle w:val="ConsPlusNormal"/>
            </w:pPr>
            <w:r>
              <w:t>470</w:t>
            </w:r>
          </w:p>
        </w:tc>
        <w:tc>
          <w:tcPr>
            <w:tcW w:w="698" w:type="dxa"/>
          </w:tcPr>
          <w:p w:rsidR="009363F9" w:rsidRDefault="009363F9">
            <w:pPr>
              <w:pStyle w:val="ConsPlusNormal"/>
            </w:pPr>
            <w:r>
              <w:t>117</w:t>
            </w:r>
          </w:p>
        </w:tc>
        <w:tc>
          <w:tcPr>
            <w:tcW w:w="698" w:type="dxa"/>
          </w:tcPr>
          <w:p w:rsidR="009363F9" w:rsidRDefault="009363F9">
            <w:pPr>
              <w:pStyle w:val="ConsPlusNormal"/>
            </w:pPr>
            <w:r>
              <w:t>78</w:t>
            </w:r>
          </w:p>
        </w:tc>
        <w:tc>
          <w:tcPr>
            <w:tcW w:w="698" w:type="dxa"/>
          </w:tcPr>
          <w:p w:rsidR="009363F9" w:rsidRDefault="009363F9">
            <w:pPr>
              <w:pStyle w:val="ConsPlusNormal"/>
            </w:pPr>
            <w:r>
              <w:t>180</w:t>
            </w:r>
          </w:p>
        </w:tc>
        <w:tc>
          <w:tcPr>
            <w:tcW w:w="698" w:type="dxa"/>
          </w:tcPr>
          <w:p w:rsidR="009363F9" w:rsidRDefault="009363F9">
            <w:pPr>
              <w:pStyle w:val="ConsPlusNormal"/>
            </w:pPr>
            <w:r>
              <w:t>304</w:t>
            </w:r>
          </w:p>
        </w:tc>
        <w:tc>
          <w:tcPr>
            <w:tcW w:w="698" w:type="dxa"/>
          </w:tcPr>
          <w:p w:rsidR="009363F9" w:rsidRDefault="009363F9">
            <w:pPr>
              <w:pStyle w:val="ConsPlusNormal"/>
            </w:pPr>
            <w:r>
              <w:t>179</w:t>
            </w:r>
          </w:p>
        </w:tc>
        <w:tc>
          <w:tcPr>
            <w:tcW w:w="698" w:type="dxa"/>
          </w:tcPr>
          <w:p w:rsidR="009363F9" w:rsidRDefault="009363F9">
            <w:pPr>
              <w:pStyle w:val="ConsPlusNormal"/>
            </w:pPr>
            <w:r>
              <w:t>140</w:t>
            </w:r>
          </w:p>
        </w:tc>
        <w:tc>
          <w:tcPr>
            <w:tcW w:w="698" w:type="dxa"/>
          </w:tcPr>
          <w:p w:rsidR="009363F9" w:rsidRDefault="009363F9">
            <w:pPr>
              <w:pStyle w:val="ConsPlusNormal"/>
            </w:pPr>
            <w:r>
              <w:t>79</w:t>
            </w:r>
          </w:p>
        </w:tc>
        <w:tc>
          <w:tcPr>
            <w:tcW w:w="698" w:type="dxa"/>
          </w:tcPr>
          <w:p w:rsidR="009363F9" w:rsidRDefault="009363F9">
            <w:pPr>
              <w:pStyle w:val="ConsPlusNormal"/>
            </w:pPr>
            <w:r>
              <w:t>47</w:t>
            </w:r>
          </w:p>
        </w:tc>
        <w:tc>
          <w:tcPr>
            <w:tcW w:w="698" w:type="dxa"/>
          </w:tcPr>
          <w:p w:rsidR="009363F9" w:rsidRDefault="009363F9">
            <w:pPr>
              <w:pStyle w:val="ConsPlusNormal"/>
            </w:pPr>
            <w:r>
              <w:t>260</w:t>
            </w:r>
          </w:p>
        </w:tc>
        <w:tc>
          <w:tcPr>
            <w:tcW w:w="698" w:type="dxa"/>
          </w:tcPr>
          <w:p w:rsidR="009363F9" w:rsidRDefault="009363F9">
            <w:pPr>
              <w:pStyle w:val="ConsPlusNormal"/>
            </w:pPr>
            <w:r>
              <w:t>114</w:t>
            </w:r>
          </w:p>
        </w:tc>
        <w:tc>
          <w:tcPr>
            <w:tcW w:w="698" w:type="dxa"/>
          </w:tcPr>
          <w:p w:rsidR="009363F9" w:rsidRDefault="009363F9">
            <w:pPr>
              <w:pStyle w:val="ConsPlusNormal"/>
            </w:pPr>
            <w:r>
              <w:t>194</w:t>
            </w:r>
          </w:p>
        </w:tc>
        <w:tc>
          <w:tcPr>
            <w:tcW w:w="698" w:type="dxa"/>
          </w:tcPr>
          <w:p w:rsidR="009363F9" w:rsidRDefault="009363F9">
            <w:pPr>
              <w:pStyle w:val="ConsPlusNormal"/>
            </w:pPr>
            <w:r>
              <w:t>81</w:t>
            </w:r>
          </w:p>
        </w:tc>
        <w:tc>
          <w:tcPr>
            <w:tcW w:w="857" w:type="dxa"/>
          </w:tcPr>
          <w:p w:rsidR="009363F9" w:rsidRDefault="009363F9">
            <w:pPr>
              <w:pStyle w:val="ConsPlusNormal"/>
            </w:pPr>
            <w:r>
              <w:t>130</w:t>
            </w:r>
          </w:p>
        </w:tc>
        <w:tc>
          <w:tcPr>
            <w:tcW w:w="968" w:type="dxa"/>
          </w:tcPr>
          <w:p w:rsidR="009363F9" w:rsidRDefault="009363F9">
            <w:pPr>
              <w:pStyle w:val="ConsPlusNormal"/>
            </w:pPr>
            <w:r>
              <w:t>0,42</w:t>
            </w:r>
          </w:p>
        </w:tc>
      </w:tr>
      <w:tr w:rsidR="009363F9">
        <w:tc>
          <w:tcPr>
            <w:tcW w:w="510"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699" w:type="dxa"/>
          </w:tcPr>
          <w:p w:rsidR="009363F9" w:rsidRDefault="009363F9">
            <w:pPr>
              <w:pStyle w:val="ConsPlusNormal"/>
            </w:pPr>
            <w:r>
              <w:t>17</w:t>
            </w:r>
          </w:p>
        </w:tc>
        <w:tc>
          <w:tcPr>
            <w:tcW w:w="698" w:type="dxa"/>
          </w:tcPr>
          <w:p w:rsidR="009363F9" w:rsidRDefault="009363F9">
            <w:pPr>
              <w:pStyle w:val="ConsPlusNormal"/>
            </w:pPr>
            <w:r>
              <w:t>39</w:t>
            </w:r>
          </w:p>
        </w:tc>
        <w:tc>
          <w:tcPr>
            <w:tcW w:w="698" w:type="dxa"/>
          </w:tcPr>
          <w:p w:rsidR="009363F9" w:rsidRDefault="009363F9">
            <w:pPr>
              <w:pStyle w:val="ConsPlusNormal"/>
            </w:pPr>
            <w:r>
              <w:t>213</w:t>
            </w:r>
          </w:p>
        </w:tc>
        <w:tc>
          <w:tcPr>
            <w:tcW w:w="698" w:type="dxa"/>
          </w:tcPr>
          <w:p w:rsidR="009363F9" w:rsidRDefault="009363F9">
            <w:pPr>
              <w:pStyle w:val="ConsPlusNormal"/>
            </w:pPr>
            <w:r>
              <w:t>200</w:t>
            </w:r>
          </w:p>
        </w:tc>
        <w:tc>
          <w:tcPr>
            <w:tcW w:w="698" w:type="dxa"/>
          </w:tcPr>
          <w:p w:rsidR="009363F9" w:rsidRDefault="009363F9">
            <w:pPr>
              <w:pStyle w:val="ConsPlusNormal"/>
            </w:pPr>
            <w:r>
              <w:t>27</w:t>
            </w:r>
          </w:p>
        </w:tc>
        <w:tc>
          <w:tcPr>
            <w:tcW w:w="698" w:type="dxa"/>
          </w:tcPr>
          <w:p w:rsidR="009363F9" w:rsidRDefault="009363F9">
            <w:pPr>
              <w:pStyle w:val="ConsPlusNormal"/>
            </w:pPr>
            <w:r>
              <w:t>26</w:t>
            </w:r>
          </w:p>
        </w:tc>
        <w:tc>
          <w:tcPr>
            <w:tcW w:w="698" w:type="dxa"/>
          </w:tcPr>
          <w:p w:rsidR="009363F9" w:rsidRDefault="009363F9">
            <w:pPr>
              <w:pStyle w:val="ConsPlusNormal"/>
            </w:pPr>
            <w:r>
              <w:t>61</w:t>
            </w:r>
          </w:p>
        </w:tc>
        <w:tc>
          <w:tcPr>
            <w:tcW w:w="698" w:type="dxa"/>
          </w:tcPr>
          <w:p w:rsidR="009363F9" w:rsidRDefault="009363F9">
            <w:pPr>
              <w:pStyle w:val="ConsPlusNormal"/>
            </w:pPr>
            <w:r>
              <w:t>41</w:t>
            </w:r>
          </w:p>
        </w:tc>
        <w:tc>
          <w:tcPr>
            <w:tcW w:w="698" w:type="dxa"/>
          </w:tcPr>
          <w:p w:rsidR="009363F9" w:rsidRDefault="009363F9">
            <w:pPr>
              <w:pStyle w:val="ConsPlusNormal"/>
            </w:pPr>
            <w:r>
              <w:t>39</w:t>
            </w:r>
          </w:p>
        </w:tc>
        <w:tc>
          <w:tcPr>
            <w:tcW w:w="698" w:type="dxa"/>
          </w:tcPr>
          <w:p w:rsidR="009363F9" w:rsidRDefault="009363F9">
            <w:pPr>
              <w:pStyle w:val="ConsPlusNormal"/>
            </w:pPr>
            <w:r>
              <w:t>106</w:t>
            </w:r>
          </w:p>
        </w:tc>
        <w:tc>
          <w:tcPr>
            <w:tcW w:w="698" w:type="dxa"/>
          </w:tcPr>
          <w:p w:rsidR="009363F9" w:rsidRDefault="009363F9">
            <w:pPr>
              <w:pStyle w:val="ConsPlusNormal"/>
            </w:pPr>
            <w:r>
              <w:t>23</w:t>
            </w:r>
          </w:p>
        </w:tc>
        <w:tc>
          <w:tcPr>
            <w:tcW w:w="698" w:type="dxa"/>
          </w:tcPr>
          <w:p w:rsidR="009363F9" w:rsidRDefault="009363F9">
            <w:pPr>
              <w:pStyle w:val="ConsPlusNormal"/>
            </w:pPr>
            <w:r>
              <w:t>0</w:t>
            </w:r>
          </w:p>
        </w:tc>
        <w:tc>
          <w:tcPr>
            <w:tcW w:w="698" w:type="dxa"/>
          </w:tcPr>
          <w:p w:rsidR="009363F9" w:rsidRDefault="009363F9">
            <w:pPr>
              <w:pStyle w:val="ConsPlusNormal"/>
            </w:pPr>
            <w:r>
              <w:t>360</w:t>
            </w:r>
          </w:p>
        </w:tc>
        <w:tc>
          <w:tcPr>
            <w:tcW w:w="698" w:type="dxa"/>
          </w:tcPr>
          <w:p w:rsidR="009363F9" w:rsidRDefault="009363F9">
            <w:pPr>
              <w:pStyle w:val="ConsPlusNormal"/>
            </w:pPr>
            <w:r>
              <w:t>115</w:t>
            </w:r>
          </w:p>
        </w:tc>
        <w:tc>
          <w:tcPr>
            <w:tcW w:w="698" w:type="dxa"/>
          </w:tcPr>
          <w:p w:rsidR="009363F9" w:rsidRDefault="009363F9">
            <w:pPr>
              <w:pStyle w:val="ConsPlusNormal"/>
            </w:pPr>
            <w:r>
              <w:t>137</w:t>
            </w:r>
          </w:p>
        </w:tc>
        <w:tc>
          <w:tcPr>
            <w:tcW w:w="698" w:type="dxa"/>
          </w:tcPr>
          <w:p w:rsidR="009363F9" w:rsidRDefault="009363F9">
            <w:pPr>
              <w:pStyle w:val="ConsPlusNormal"/>
            </w:pPr>
            <w:r>
              <w:t>204</w:t>
            </w:r>
          </w:p>
        </w:tc>
        <w:tc>
          <w:tcPr>
            <w:tcW w:w="857" w:type="dxa"/>
          </w:tcPr>
          <w:p w:rsidR="009363F9" w:rsidRDefault="009363F9">
            <w:pPr>
              <w:pStyle w:val="ConsPlusNormal"/>
            </w:pPr>
            <w:r>
              <w:t>152</w:t>
            </w:r>
          </w:p>
        </w:tc>
        <w:tc>
          <w:tcPr>
            <w:tcW w:w="968" w:type="dxa"/>
          </w:tcPr>
          <w:p w:rsidR="009363F9" w:rsidRDefault="009363F9">
            <w:pPr>
              <w:pStyle w:val="ConsPlusNormal"/>
            </w:pPr>
            <w:r>
              <w:t>0,55</w:t>
            </w:r>
          </w:p>
        </w:tc>
      </w:tr>
      <w:tr w:rsidR="009363F9">
        <w:tc>
          <w:tcPr>
            <w:tcW w:w="510"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699" w:type="dxa"/>
          </w:tcPr>
          <w:p w:rsidR="009363F9" w:rsidRDefault="009363F9">
            <w:pPr>
              <w:pStyle w:val="ConsPlusNormal"/>
            </w:pPr>
            <w:r>
              <w:t>202</w:t>
            </w:r>
          </w:p>
        </w:tc>
        <w:tc>
          <w:tcPr>
            <w:tcW w:w="698" w:type="dxa"/>
          </w:tcPr>
          <w:p w:rsidR="009363F9" w:rsidRDefault="009363F9">
            <w:pPr>
              <w:pStyle w:val="ConsPlusNormal"/>
            </w:pPr>
            <w:r>
              <w:t>43</w:t>
            </w:r>
          </w:p>
        </w:tc>
        <w:tc>
          <w:tcPr>
            <w:tcW w:w="698" w:type="dxa"/>
          </w:tcPr>
          <w:p w:rsidR="009363F9" w:rsidRDefault="009363F9">
            <w:pPr>
              <w:pStyle w:val="ConsPlusNormal"/>
            </w:pPr>
            <w:r>
              <w:t>197</w:t>
            </w:r>
          </w:p>
        </w:tc>
        <w:tc>
          <w:tcPr>
            <w:tcW w:w="698" w:type="dxa"/>
          </w:tcPr>
          <w:p w:rsidR="009363F9" w:rsidRDefault="009363F9">
            <w:pPr>
              <w:pStyle w:val="ConsPlusNormal"/>
            </w:pPr>
            <w:r>
              <w:t>285</w:t>
            </w:r>
          </w:p>
        </w:tc>
        <w:tc>
          <w:tcPr>
            <w:tcW w:w="698" w:type="dxa"/>
          </w:tcPr>
          <w:p w:rsidR="009363F9" w:rsidRDefault="009363F9">
            <w:pPr>
              <w:pStyle w:val="ConsPlusNormal"/>
            </w:pPr>
            <w:r>
              <w:t>263</w:t>
            </w:r>
          </w:p>
        </w:tc>
        <w:tc>
          <w:tcPr>
            <w:tcW w:w="698" w:type="dxa"/>
          </w:tcPr>
          <w:p w:rsidR="009363F9" w:rsidRDefault="009363F9">
            <w:pPr>
              <w:pStyle w:val="ConsPlusNormal"/>
            </w:pPr>
            <w:r>
              <w:t>96</w:t>
            </w:r>
          </w:p>
        </w:tc>
        <w:tc>
          <w:tcPr>
            <w:tcW w:w="698" w:type="dxa"/>
          </w:tcPr>
          <w:p w:rsidR="009363F9" w:rsidRDefault="009363F9">
            <w:pPr>
              <w:pStyle w:val="ConsPlusNormal"/>
            </w:pPr>
            <w:r>
              <w:t>108</w:t>
            </w:r>
          </w:p>
        </w:tc>
        <w:tc>
          <w:tcPr>
            <w:tcW w:w="698" w:type="dxa"/>
          </w:tcPr>
          <w:p w:rsidR="009363F9" w:rsidRDefault="009363F9">
            <w:pPr>
              <w:pStyle w:val="ConsPlusNormal"/>
            </w:pPr>
            <w:r>
              <w:t>102</w:t>
            </w:r>
          </w:p>
        </w:tc>
        <w:tc>
          <w:tcPr>
            <w:tcW w:w="698" w:type="dxa"/>
          </w:tcPr>
          <w:p w:rsidR="009363F9" w:rsidRDefault="009363F9">
            <w:pPr>
              <w:pStyle w:val="ConsPlusNormal"/>
            </w:pPr>
            <w:r>
              <w:t>148</w:t>
            </w:r>
          </w:p>
        </w:tc>
        <w:tc>
          <w:tcPr>
            <w:tcW w:w="698" w:type="dxa"/>
          </w:tcPr>
          <w:p w:rsidR="009363F9" w:rsidRDefault="009363F9">
            <w:pPr>
              <w:pStyle w:val="ConsPlusNormal"/>
            </w:pPr>
            <w:r>
              <w:t>278</w:t>
            </w:r>
          </w:p>
        </w:tc>
        <w:tc>
          <w:tcPr>
            <w:tcW w:w="698" w:type="dxa"/>
          </w:tcPr>
          <w:p w:rsidR="009363F9" w:rsidRDefault="009363F9">
            <w:pPr>
              <w:pStyle w:val="ConsPlusNormal"/>
            </w:pPr>
            <w:r>
              <w:t>97</w:t>
            </w:r>
          </w:p>
        </w:tc>
        <w:tc>
          <w:tcPr>
            <w:tcW w:w="698" w:type="dxa"/>
          </w:tcPr>
          <w:p w:rsidR="009363F9" w:rsidRDefault="009363F9">
            <w:pPr>
              <w:pStyle w:val="ConsPlusNormal"/>
            </w:pPr>
            <w:r>
              <w:t>73</w:t>
            </w:r>
          </w:p>
        </w:tc>
        <w:tc>
          <w:tcPr>
            <w:tcW w:w="698" w:type="dxa"/>
          </w:tcPr>
          <w:p w:rsidR="009363F9" w:rsidRDefault="009363F9">
            <w:pPr>
              <w:pStyle w:val="ConsPlusNormal"/>
            </w:pPr>
            <w:r>
              <w:t>305</w:t>
            </w:r>
          </w:p>
        </w:tc>
        <w:tc>
          <w:tcPr>
            <w:tcW w:w="698" w:type="dxa"/>
          </w:tcPr>
          <w:p w:rsidR="009363F9" w:rsidRDefault="009363F9">
            <w:pPr>
              <w:pStyle w:val="ConsPlusNormal"/>
            </w:pPr>
            <w:r>
              <w:t>134</w:t>
            </w:r>
          </w:p>
        </w:tc>
        <w:tc>
          <w:tcPr>
            <w:tcW w:w="698" w:type="dxa"/>
          </w:tcPr>
          <w:p w:rsidR="009363F9" w:rsidRDefault="009363F9">
            <w:pPr>
              <w:pStyle w:val="ConsPlusNormal"/>
            </w:pPr>
            <w:r>
              <w:t>276</w:t>
            </w:r>
          </w:p>
        </w:tc>
        <w:tc>
          <w:tcPr>
            <w:tcW w:w="698" w:type="dxa"/>
          </w:tcPr>
          <w:p w:rsidR="009363F9" w:rsidRDefault="009363F9">
            <w:pPr>
              <w:pStyle w:val="ConsPlusNormal"/>
            </w:pPr>
            <w:r>
              <w:t>145</w:t>
            </w:r>
          </w:p>
        </w:tc>
        <w:tc>
          <w:tcPr>
            <w:tcW w:w="857" w:type="dxa"/>
          </w:tcPr>
          <w:p w:rsidR="009363F9" w:rsidRDefault="009363F9">
            <w:pPr>
              <w:pStyle w:val="ConsPlusNormal"/>
            </w:pPr>
            <w:r>
              <w:t>185</w:t>
            </w:r>
          </w:p>
        </w:tc>
        <w:tc>
          <w:tcPr>
            <w:tcW w:w="968" w:type="dxa"/>
          </w:tcPr>
          <w:p w:rsidR="009363F9" w:rsidRDefault="009363F9">
            <w:pPr>
              <w:pStyle w:val="ConsPlusNormal"/>
            </w:pPr>
            <w:r>
              <w:t>0,42</w:t>
            </w:r>
          </w:p>
        </w:tc>
      </w:tr>
      <w:tr w:rsidR="009363F9">
        <w:tc>
          <w:tcPr>
            <w:tcW w:w="510"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699" w:type="dxa"/>
          </w:tcPr>
          <w:p w:rsidR="009363F9" w:rsidRDefault="009363F9">
            <w:pPr>
              <w:pStyle w:val="ConsPlusNormal"/>
            </w:pPr>
            <w:r>
              <w:t>76</w:t>
            </w:r>
          </w:p>
        </w:tc>
        <w:tc>
          <w:tcPr>
            <w:tcW w:w="698" w:type="dxa"/>
          </w:tcPr>
          <w:p w:rsidR="009363F9" w:rsidRDefault="009363F9">
            <w:pPr>
              <w:pStyle w:val="ConsPlusNormal"/>
            </w:pPr>
            <w:r>
              <w:t>208</w:t>
            </w:r>
          </w:p>
        </w:tc>
        <w:tc>
          <w:tcPr>
            <w:tcW w:w="698" w:type="dxa"/>
          </w:tcPr>
          <w:p w:rsidR="009363F9" w:rsidRDefault="009363F9">
            <w:pPr>
              <w:pStyle w:val="ConsPlusNormal"/>
            </w:pPr>
            <w:r>
              <w:t>229</w:t>
            </w:r>
          </w:p>
        </w:tc>
        <w:tc>
          <w:tcPr>
            <w:tcW w:w="698" w:type="dxa"/>
          </w:tcPr>
          <w:p w:rsidR="009363F9" w:rsidRDefault="009363F9">
            <w:pPr>
              <w:pStyle w:val="ConsPlusNormal"/>
            </w:pPr>
            <w:r>
              <w:t>180</w:t>
            </w:r>
          </w:p>
        </w:tc>
        <w:tc>
          <w:tcPr>
            <w:tcW w:w="698" w:type="dxa"/>
          </w:tcPr>
          <w:p w:rsidR="009363F9" w:rsidRDefault="009363F9">
            <w:pPr>
              <w:pStyle w:val="ConsPlusNormal"/>
            </w:pPr>
            <w:r>
              <w:t>118</w:t>
            </w:r>
          </w:p>
        </w:tc>
        <w:tc>
          <w:tcPr>
            <w:tcW w:w="698" w:type="dxa"/>
          </w:tcPr>
          <w:p w:rsidR="009363F9" w:rsidRDefault="009363F9">
            <w:pPr>
              <w:pStyle w:val="ConsPlusNormal"/>
            </w:pPr>
            <w:r>
              <w:t>101</w:t>
            </w:r>
          </w:p>
        </w:tc>
        <w:tc>
          <w:tcPr>
            <w:tcW w:w="698" w:type="dxa"/>
          </w:tcPr>
          <w:p w:rsidR="009363F9" w:rsidRDefault="009363F9">
            <w:pPr>
              <w:pStyle w:val="ConsPlusNormal"/>
            </w:pPr>
            <w:r>
              <w:t>145</w:t>
            </w:r>
          </w:p>
        </w:tc>
        <w:tc>
          <w:tcPr>
            <w:tcW w:w="698" w:type="dxa"/>
          </w:tcPr>
          <w:p w:rsidR="009363F9" w:rsidRDefault="009363F9">
            <w:pPr>
              <w:pStyle w:val="ConsPlusNormal"/>
            </w:pPr>
            <w:r>
              <w:t>88</w:t>
            </w:r>
          </w:p>
        </w:tc>
        <w:tc>
          <w:tcPr>
            <w:tcW w:w="698" w:type="dxa"/>
          </w:tcPr>
          <w:p w:rsidR="009363F9" w:rsidRDefault="009363F9">
            <w:pPr>
              <w:pStyle w:val="ConsPlusNormal"/>
            </w:pPr>
            <w:r>
              <w:t>18</w:t>
            </w:r>
          </w:p>
        </w:tc>
        <w:tc>
          <w:tcPr>
            <w:tcW w:w="698" w:type="dxa"/>
          </w:tcPr>
          <w:p w:rsidR="009363F9" w:rsidRDefault="009363F9">
            <w:pPr>
              <w:pStyle w:val="ConsPlusNormal"/>
            </w:pPr>
            <w:r>
              <w:t>57</w:t>
            </w:r>
          </w:p>
        </w:tc>
        <w:tc>
          <w:tcPr>
            <w:tcW w:w="698" w:type="dxa"/>
          </w:tcPr>
          <w:p w:rsidR="009363F9" w:rsidRDefault="009363F9">
            <w:pPr>
              <w:pStyle w:val="ConsPlusNormal"/>
            </w:pPr>
            <w:r>
              <w:t>50</w:t>
            </w:r>
          </w:p>
        </w:tc>
        <w:tc>
          <w:tcPr>
            <w:tcW w:w="698" w:type="dxa"/>
          </w:tcPr>
          <w:p w:rsidR="009363F9" w:rsidRDefault="009363F9">
            <w:pPr>
              <w:pStyle w:val="ConsPlusNormal"/>
            </w:pPr>
            <w:r>
              <w:t>18</w:t>
            </w:r>
          </w:p>
        </w:tc>
        <w:tc>
          <w:tcPr>
            <w:tcW w:w="698" w:type="dxa"/>
          </w:tcPr>
          <w:p w:rsidR="009363F9" w:rsidRDefault="009363F9">
            <w:pPr>
              <w:pStyle w:val="ConsPlusNormal"/>
            </w:pPr>
            <w:r>
              <w:t>520</w:t>
            </w:r>
          </w:p>
        </w:tc>
        <w:tc>
          <w:tcPr>
            <w:tcW w:w="698" w:type="dxa"/>
          </w:tcPr>
          <w:p w:rsidR="009363F9" w:rsidRDefault="009363F9">
            <w:pPr>
              <w:pStyle w:val="ConsPlusNormal"/>
            </w:pPr>
            <w:r>
              <w:t>159</w:t>
            </w:r>
          </w:p>
        </w:tc>
        <w:tc>
          <w:tcPr>
            <w:tcW w:w="698" w:type="dxa"/>
          </w:tcPr>
          <w:p w:rsidR="009363F9" w:rsidRDefault="009363F9">
            <w:pPr>
              <w:pStyle w:val="ConsPlusNormal"/>
            </w:pPr>
            <w:r>
              <w:t>143</w:t>
            </w:r>
          </w:p>
        </w:tc>
        <w:tc>
          <w:tcPr>
            <w:tcW w:w="698" w:type="dxa"/>
          </w:tcPr>
          <w:p w:rsidR="009363F9" w:rsidRDefault="009363F9">
            <w:pPr>
              <w:pStyle w:val="ConsPlusNormal"/>
            </w:pPr>
            <w:r>
              <w:t>87</w:t>
            </w:r>
          </w:p>
        </w:tc>
        <w:tc>
          <w:tcPr>
            <w:tcW w:w="857" w:type="dxa"/>
          </w:tcPr>
          <w:p w:rsidR="009363F9" w:rsidRDefault="009363F9">
            <w:pPr>
              <w:pStyle w:val="ConsPlusNormal"/>
            </w:pPr>
            <w:r>
              <w:t>130</w:t>
            </w:r>
          </w:p>
        </w:tc>
        <w:tc>
          <w:tcPr>
            <w:tcW w:w="968" w:type="dxa"/>
          </w:tcPr>
          <w:p w:rsidR="009363F9" w:rsidRDefault="009363F9">
            <w:pPr>
              <w:pStyle w:val="ConsPlusNormal"/>
            </w:pPr>
            <w:r>
              <w:t>0,40</w:t>
            </w:r>
          </w:p>
        </w:tc>
      </w:tr>
      <w:tr w:rsidR="009363F9">
        <w:tc>
          <w:tcPr>
            <w:tcW w:w="510"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699" w:type="dxa"/>
          </w:tcPr>
          <w:p w:rsidR="009363F9" w:rsidRDefault="009363F9">
            <w:pPr>
              <w:pStyle w:val="ConsPlusNormal"/>
            </w:pPr>
            <w:r>
              <w:t>77</w:t>
            </w:r>
          </w:p>
        </w:tc>
        <w:tc>
          <w:tcPr>
            <w:tcW w:w="698" w:type="dxa"/>
          </w:tcPr>
          <w:p w:rsidR="009363F9" w:rsidRDefault="009363F9">
            <w:pPr>
              <w:pStyle w:val="ConsPlusNormal"/>
            </w:pPr>
            <w:r>
              <w:t>35</w:t>
            </w:r>
          </w:p>
        </w:tc>
        <w:tc>
          <w:tcPr>
            <w:tcW w:w="698" w:type="dxa"/>
          </w:tcPr>
          <w:p w:rsidR="009363F9" w:rsidRDefault="009363F9">
            <w:pPr>
              <w:pStyle w:val="ConsPlusNormal"/>
            </w:pPr>
            <w:r>
              <w:t>56</w:t>
            </w:r>
          </w:p>
        </w:tc>
        <w:tc>
          <w:tcPr>
            <w:tcW w:w="698" w:type="dxa"/>
          </w:tcPr>
          <w:p w:rsidR="009363F9" w:rsidRDefault="009363F9">
            <w:pPr>
              <w:pStyle w:val="ConsPlusNormal"/>
            </w:pPr>
            <w:r>
              <w:t>119</w:t>
            </w:r>
          </w:p>
        </w:tc>
        <w:tc>
          <w:tcPr>
            <w:tcW w:w="698" w:type="dxa"/>
          </w:tcPr>
          <w:p w:rsidR="009363F9" w:rsidRDefault="009363F9">
            <w:pPr>
              <w:pStyle w:val="ConsPlusNormal"/>
            </w:pPr>
            <w:r>
              <w:t>14</w:t>
            </w:r>
          </w:p>
        </w:tc>
        <w:tc>
          <w:tcPr>
            <w:tcW w:w="698" w:type="dxa"/>
          </w:tcPr>
          <w:p w:rsidR="009363F9" w:rsidRDefault="009363F9">
            <w:pPr>
              <w:pStyle w:val="ConsPlusNormal"/>
            </w:pPr>
            <w:r>
              <w:t>57</w:t>
            </w:r>
          </w:p>
        </w:tc>
        <w:tc>
          <w:tcPr>
            <w:tcW w:w="698" w:type="dxa"/>
          </w:tcPr>
          <w:p w:rsidR="009363F9" w:rsidRDefault="009363F9">
            <w:pPr>
              <w:pStyle w:val="ConsPlusNormal"/>
            </w:pPr>
            <w:r>
              <w:t>43</w:t>
            </w:r>
          </w:p>
        </w:tc>
        <w:tc>
          <w:tcPr>
            <w:tcW w:w="698" w:type="dxa"/>
          </w:tcPr>
          <w:p w:rsidR="009363F9" w:rsidRDefault="009363F9">
            <w:pPr>
              <w:pStyle w:val="ConsPlusNormal"/>
            </w:pPr>
            <w:r>
              <w:t>61</w:t>
            </w:r>
          </w:p>
        </w:tc>
        <w:tc>
          <w:tcPr>
            <w:tcW w:w="698" w:type="dxa"/>
          </w:tcPr>
          <w:p w:rsidR="009363F9" w:rsidRDefault="009363F9">
            <w:pPr>
              <w:pStyle w:val="ConsPlusNormal"/>
            </w:pPr>
            <w:r>
              <w:t>23</w:t>
            </w:r>
          </w:p>
        </w:tc>
        <w:tc>
          <w:tcPr>
            <w:tcW w:w="698" w:type="dxa"/>
          </w:tcPr>
          <w:p w:rsidR="009363F9" w:rsidRDefault="009363F9">
            <w:pPr>
              <w:pStyle w:val="ConsPlusNormal"/>
            </w:pPr>
            <w:r>
              <w:t>14</w:t>
            </w:r>
          </w:p>
        </w:tc>
        <w:tc>
          <w:tcPr>
            <w:tcW w:w="698" w:type="dxa"/>
          </w:tcPr>
          <w:p w:rsidR="009363F9" w:rsidRDefault="009363F9">
            <w:pPr>
              <w:pStyle w:val="ConsPlusNormal"/>
            </w:pPr>
            <w:r>
              <w:t>33</w:t>
            </w:r>
          </w:p>
        </w:tc>
        <w:tc>
          <w:tcPr>
            <w:tcW w:w="698" w:type="dxa"/>
          </w:tcPr>
          <w:p w:rsidR="009363F9" w:rsidRDefault="009363F9">
            <w:pPr>
              <w:pStyle w:val="ConsPlusNormal"/>
            </w:pPr>
            <w:r>
              <w:t>11</w:t>
            </w:r>
          </w:p>
        </w:tc>
        <w:tc>
          <w:tcPr>
            <w:tcW w:w="698" w:type="dxa"/>
          </w:tcPr>
          <w:p w:rsidR="009363F9" w:rsidRDefault="009363F9">
            <w:pPr>
              <w:pStyle w:val="ConsPlusNormal"/>
            </w:pPr>
            <w:r>
              <w:t>294</w:t>
            </w:r>
          </w:p>
        </w:tc>
        <w:tc>
          <w:tcPr>
            <w:tcW w:w="698" w:type="dxa"/>
          </w:tcPr>
          <w:p w:rsidR="009363F9" w:rsidRDefault="009363F9">
            <w:pPr>
              <w:pStyle w:val="ConsPlusNormal"/>
            </w:pPr>
            <w:r>
              <w:t>88</w:t>
            </w:r>
          </w:p>
        </w:tc>
        <w:tc>
          <w:tcPr>
            <w:tcW w:w="698" w:type="dxa"/>
          </w:tcPr>
          <w:p w:rsidR="009363F9" w:rsidRDefault="009363F9">
            <w:pPr>
              <w:pStyle w:val="ConsPlusNormal"/>
            </w:pPr>
            <w:r>
              <w:t>104</w:t>
            </w:r>
          </w:p>
        </w:tc>
        <w:tc>
          <w:tcPr>
            <w:tcW w:w="698" w:type="dxa"/>
          </w:tcPr>
          <w:p w:rsidR="009363F9" w:rsidRDefault="009363F9">
            <w:pPr>
              <w:pStyle w:val="ConsPlusNormal"/>
            </w:pPr>
            <w:r>
              <w:t>132</w:t>
            </w:r>
          </w:p>
        </w:tc>
        <w:tc>
          <w:tcPr>
            <w:tcW w:w="857" w:type="dxa"/>
          </w:tcPr>
          <w:p w:rsidR="009363F9" w:rsidRDefault="009363F9">
            <w:pPr>
              <w:pStyle w:val="ConsPlusNormal"/>
            </w:pPr>
            <w:r>
              <w:t>108</w:t>
            </w:r>
          </w:p>
        </w:tc>
        <w:tc>
          <w:tcPr>
            <w:tcW w:w="968" w:type="dxa"/>
          </w:tcPr>
          <w:p w:rsidR="009363F9" w:rsidRDefault="009363F9">
            <w:pPr>
              <w:pStyle w:val="ConsPlusNormal"/>
            </w:pPr>
            <w:r>
              <w:t>0,60</w:t>
            </w:r>
          </w:p>
        </w:tc>
      </w:tr>
      <w:tr w:rsidR="009363F9">
        <w:tc>
          <w:tcPr>
            <w:tcW w:w="510"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699" w:type="dxa"/>
          </w:tcPr>
          <w:p w:rsidR="009363F9" w:rsidRDefault="009363F9">
            <w:pPr>
              <w:pStyle w:val="ConsPlusNormal"/>
            </w:pPr>
            <w:r>
              <w:t>22</w:t>
            </w:r>
          </w:p>
        </w:tc>
        <w:tc>
          <w:tcPr>
            <w:tcW w:w="698" w:type="dxa"/>
          </w:tcPr>
          <w:p w:rsidR="009363F9" w:rsidRDefault="009363F9">
            <w:pPr>
              <w:pStyle w:val="ConsPlusNormal"/>
            </w:pPr>
            <w:r>
              <w:t>76</w:t>
            </w:r>
          </w:p>
        </w:tc>
        <w:tc>
          <w:tcPr>
            <w:tcW w:w="698" w:type="dxa"/>
          </w:tcPr>
          <w:p w:rsidR="009363F9" w:rsidRDefault="009363F9">
            <w:pPr>
              <w:pStyle w:val="ConsPlusNormal"/>
            </w:pPr>
            <w:r>
              <w:t>30</w:t>
            </w:r>
          </w:p>
        </w:tc>
        <w:tc>
          <w:tcPr>
            <w:tcW w:w="698" w:type="dxa"/>
          </w:tcPr>
          <w:p w:rsidR="009363F9" w:rsidRDefault="009363F9">
            <w:pPr>
              <w:pStyle w:val="ConsPlusNormal"/>
            </w:pPr>
            <w:r>
              <w:t>138</w:t>
            </w:r>
          </w:p>
        </w:tc>
        <w:tc>
          <w:tcPr>
            <w:tcW w:w="698" w:type="dxa"/>
          </w:tcPr>
          <w:p w:rsidR="009363F9" w:rsidRDefault="009363F9">
            <w:pPr>
              <w:pStyle w:val="ConsPlusNormal"/>
            </w:pPr>
            <w:r>
              <w:t>31</w:t>
            </w:r>
          </w:p>
        </w:tc>
        <w:tc>
          <w:tcPr>
            <w:tcW w:w="698" w:type="dxa"/>
          </w:tcPr>
          <w:p w:rsidR="009363F9" w:rsidRDefault="009363F9">
            <w:pPr>
              <w:pStyle w:val="ConsPlusNormal"/>
            </w:pPr>
            <w:r>
              <w:t>13</w:t>
            </w:r>
          </w:p>
        </w:tc>
        <w:tc>
          <w:tcPr>
            <w:tcW w:w="698" w:type="dxa"/>
          </w:tcPr>
          <w:p w:rsidR="009363F9" w:rsidRDefault="009363F9">
            <w:pPr>
              <w:pStyle w:val="ConsPlusNormal"/>
            </w:pPr>
            <w:r>
              <w:t>17</w:t>
            </w:r>
          </w:p>
        </w:tc>
        <w:tc>
          <w:tcPr>
            <w:tcW w:w="698" w:type="dxa"/>
          </w:tcPr>
          <w:p w:rsidR="009363F9" w:rsidRDefault="009363F9">
            <w:pPr>
              <w:pStyle w:val="ConsPlusNormal"/>
            </w:pPr>
            <w:r>
              <w:t>36</w:t>
            </w:r>
          </w:p>
        </w:tc>
        <w:tc>
          <w:tcPr>
            <w:tcW w:w="698" w:type="dxa"/>
          </w:tcPr>
          <w:p w:rsidR="009363F9" w:rsidRDefault="009363F9">
            <w:pPr>
              <w:pStyle w:val="ConsPlusNormal"/>
            </w:pPr>
            <w:r>
              <w:t>161</w:t>
            </w:r>
          </w:p>
        </w:tc>
        <w:tc>
          <w:tcPr>
            <w:tcW w:w="698" w:type="dxa"/>
          </w:tcPr>
          <w:p w:rsidR="009363F9" w:rsidRDefault="009363F9">
            <w:pPr>
              <w:pStyle w:val="ConsPlusNormal"/>
            </w:pPr>
            <w:r>
              <w:t>8</w:t>
            </w:r>
          </w:p>
        </w:tc>
        <w:tc>
          <w:tcPr>
            <w:tcW w:w="698" w:type="dxa"/>
          </w:tcPr>
          <w:p w:rsidR="009363F9" w:rsidRDefault="009363F9">
            <w:pPr>
              <w:pStyle w:val="ConsPlusNormal"/>
            </w:pPr>
            <w:r>
              <w:t>-</w:t>
            </w:r>
          </w:p>
        </w:tc>
        <w:tc>
          <w:tcPr>
            <w:tcW w:w="698" w:type="dxa"/>
          </w:tcPr>
          <w:p w:rsidR="009363F9" w:rsidRDefault="009363F9">
            <w:pPr>
              <w:pStyle w:val="ConsPlusNormal"/>
            </w:pPr>
            <w:r>
              <w:t>25</w:t>
            </w:r>
          </w:p>
        </w:tc>
        <w:tc>
          <w:tcPr>
            <w:tcW w:w="698" w:type="dxa"/>
          </w:tcPr>
          <w:p w:rsidR="009363F9" w:rsidRDefault="009363F9">
            <w:pPr>
              <w:pStyle w:val="ConsPlusNormal"/>
            </w:pPr>
            <w:r>
              <w:t>391</w:t>
            </w:r>
          </w:p>
        </w:tc>
        <w:tc>
          <w:tcPr>
            <w:tcW w:w="698" w:type="dxa"/>
          </w:tcPr>
          <w:p w:rsidR="009363F9" w:rsidRDefault="009363F9">
            <w:pPr>
              <w:pStyle w:val="ConsPlusNormal"/>
            </w:pPr>
            <w:r>
              <w:t>71</w:t>
            </w:r>
          </w:p>
        </w:tc>
        <w:tc>
          <w:tcPr>
            <w:tcW w:w="698" w:type="dxa"/>
          </w:tcPr>
          <w:p w:rsidR="009363F9" w:rsidRDefault="009363F9">
            <w:pPr>
              <w:pStyle w:val="ConsPlusNormal"/>
            </w:pPr>
            <w:r>
              <w:t>101</w:t>
            </w:r>
          </w:p>
        </w:tc>
        <w:tc>
          <w:tcPr>
            <w:tcW w:w="698" w:type="dxa"/>
          </w:tcPr>
          <w:p w:rsidR="009363F9" w:rsidRDefault="009363F9">
            <w:pPr>
              <w:pStyle w:val="ConsPlusNormal"/>
            </w:pPr>
            <w:r>
              <w:t>33</w:t>
            </w:r>
          </w:p>
        </w:tc>
        <w:tc>
          <w:tcPr>
            <w:tcW w:w="857" w:type="dxa"/>
          </w:tcPr>
          <w:p w:rsidR="009363F9" w:rsidRDefault="009363F9">
            <w:pPr>
              <w:pStyle w:val="ConsPlusNormal"/>
            </w:pPr>
            <w:r>
              <w:t>68</w:t>
            </w:r>
          </w:p>
        </w:tc>
        <w:tc>
          <w:tcPr>
            <w:tcW w:w="968" w:type="dxa"/>
          </w:tcPr>
          <w:p w:rsidR="009363F9" w:rsidRDefault="009363F9">
            <w:pPr>
              <w:pStyle w:val="ConsPlusNormal"/>
            </w:pPr>
            <w:r>
              <w:t>0,28</w:t>
            </w:r>
          </w:p>
        </w:tc>
      </w:tr>
      <w:tr w:rsidR="009363F9">
        <w:tc>
          <w:tcPr>
            <w:tcW w:w="510"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699" w:type="dxa"/>
          </w:tcPr>
          <w:p w:rsidR="009363F9" w:rsidRDefault="009363F9">
            <w:pPr>
              <w:pStyle w:val="ConsPlusNormal"/>
            </w:pPr>
            <w:r>
              <w:t>28</w:t>
            </w:r>
          </w:p>
        </w:tc>
        <w:tc>
          <w:tcPr>
            <w:tcW w:w="698" w:type="dxa"/>
          </w:tcPr>
          <w:p w:rsidR="009363F9" w:rsidRDefault="009363F9">
            <w:pPr>
              <w:pStyle w:val="ConsPlusNormal"/>
            </w:pPr>
            <w:r>
              <w:t>42</w:t>
            </w:r>
          </w:p>
        </w:tc>
        <w:tc>
          <w:tcPr>
            <w:tcW w:w="698" w:type="dxa"/>
          </w:tcPr>
          <w:p w:rsidR="009363F9" w:rsidRDefault="009363F9">
            <w:pPr>
              <w:pStyle w:val="ConsPlusNormal"/>
            </w:pPr>
            <w:r>
              <w:t>208</w:t>
            </w:r>
          </w:p>
        </w:tc>
        <w:tc>
          <w:tcPr>
            <w:tcW w:w="698" w:type="dxa"/>
          </w:tcPr>
          <w:p w:rsidR="009363F9" w:rsidRDefault="009363F9">
            <w:pPr>
              <w:pStyle w:val="ConsPlusNormal"/>
            </w:pPr>
            <w:r>
              <w:t>283</w:t>
            </w:r>
          </w:p>
        </w:tc>
        <w:tc>
          <w:tcPr>
            <w:tcW w:w="698" w:type="dxa"/>
          </w:tcPr>
          <w:p w:rsidR="009363F9" w:rsidRDefault="009363F9">
            <w:pPr>
              <w:pStyle w:val="ConsPlusNormal"/>
            </w:pPr>
            <w:r>
              <w:t>21</w:t>
            </w:r>
          </w:p>
        </w:tc>
        <w:tc>
          <w:tcPr>
            <w:tcW w:w="698" w:type="dxa"/>
          </w:tcPr>
          <w:p w:rsidR="009363F9" w:rsidRDefault="009363F9">
            <w:pPr>
              <w:pStyle w:val="ConsPlusNormal"/>
            </w:pPr>
            <w:r>
              <w:t>23</w:t>
            </w:r>
          </w:p>
        </w:tc>
        <w:tc>
          <w:tcPr>
            <w:tcW w:w="698" w:type="dxa"/>
          </w:tcPr>
          <w:p w:rsidR="009363F9" w:rsidRDefault="009363F9">
            <w:pPr>
              <w:pStyle w:val="ConsPlusNormal"/>
            </w:pPr>
            <w:r>
              <w:t>97</w:t>
            </w:r>
          </w:p>
        </w:tc>
        <w:tc>
          <w:tcPr>
            <w:tcW w:w="698" w:type="dxa"/>
          </w:tcPr>
          <w:p w:rsidR="009363F9" w:rsidRDefault="009363F9">
            <w:pPr>
              <w:pStyle w:val="ConsPlusNormal"/>
            </w:pPr>
            <w:r>
              <w:t>72</w:t>
            </w:r>
          </w:p>
        </w:tc>
        <w:tc>
          <w:tcPr>
            <w:tcW w:w="698" w:type="dxa"/>
          </w:tcPr>
          <w:p w:rsidR="009363F9" w:rsidRDefault="009363F9">
            <w:pPr>
              <w:pStyle w:val="ConsPlusNormal"/>
            </w:pPr>
            <w:r>
              <w:t>26</w:t>
            </w:r>
          </w:p>
        </w:tc>
        <w:tc>
          <w:tcPr>
            <w:tcW w:w="698" w:type="dxa"/>
          </w:tcPr>
          <w:p w:rsidR="009363F9" w:rsidRDefault="009363F9">
            <w:pPr>
              <w:pStyle w:val="ConsPlusNormal"/>
            </w:pPr>
            <w:r>
              <w:t>53</w:t>
            </w:r>
          </w:p>
        </w:tc>
        <w:tc>
          <w:tcPr>
            <w:tcW w:w="698" w:type="dxa"/>
          </w:tcPr>
          <w:p w:rsidR="009363F9" w:rsidRDefault="009363F9">
            <w:pPr>
              <w:pStyle w:val="ConsPlusNormal"/>
            </w:pPr>
            <w:r>
              <w:t>21</w:t>
            </w:r>
          </w:p>
        </w:tc>
        <w:tc>
          <w:tcPr>
            <w:tcW w:w="698" w:type="dxa"/>
          </w:tcPr>
          <w:p w:rsidR="009363F9" w:rsidRDefault="009363F9">
            <w:pPr>
              <w:pStyle w:val="ConsPlusNormal"/>
            </w:pPr>
            <w:r>
              <w:t>24</w:t>
            </w:r>
          </w:p>
        </w:tc>
        <w:tc>
          <w:tcPr>
            <w:tcW w:w="698" w:type="dxa"/>
          </w:tcPr>
          <w:p w:rsidR="009363F9" w:rsidRDefault="009363F9">
            <w:pPr>
              <w:pStyle w:val="ConsPlusNormal"/>
            </w:pPr>
            <w:r>
              <w:t>512</w:t>
            </w:r>
          </w:p>
        </w:tc>
        <w:tc>
          <w:tcPr>
            <w:tcW w:w="698" w:type="dxa"/>
          </w:tcPr>
          <w:p w:rsidR="009363F9" w:rsidRDefault="009363F9">
            <w:pPr>
              <w:pStyle w:val="ConsPlusNormal"/>
            </w:pPr>
            <w:r>
              <w:t>129</w:t>
            </w:r>
          </w:p>
        </w:tc>
        <w:tc>
          <w:tcPr>
            <w:tcW w:w="698" w:type="dxa"/>
          </w:tcPr>
          <w:p w:rsidR="009363F9" w:rsidRDefault="009363F9">
            <w:pPr>
              <w:pStyle w:val="ConsPlusNormal"/>
            </w:pPr>
            <w:r>
              <w:t>145</w:t>
            </w:r>
          </w:p>
        </w:tc>
        <w:tc>
          <w:tcPr>
            <w:tcW w:w="698" w:type="dxa"/>
          </w:tcPr>
          <w:p w:rsidR="009363F9" w:rsidRDefault="009363F9">
            <w:pPr>
              <w:pStyle w:val="ConsPlusNormal"/>
            </w:pPr>
            <w:r>
              <w:t>72</w:t>
            </w:r>
          </w:p>
        </w:tc>
        <w:tc>
          <w:tcPr>
            <w:tcW w:w="857" w:type="dxa"/>
          </w:tcPr>
          <w:p w:rsidR="009363F9" w:rsidRDefault="009363F9">
            <w:pPr>
              <w:pStyle w:val="ConsPlusNormal"/>
            </w:pPr>
            <w:r>
              <w:t>115</w:t>
            </w:r>
          </w:p>
        </w:tc>
        <w:tc>
          <w:tcPr>
            <w:tcW w:w="968" w:type="dxa"/>
          </w:tcPr>
          <w:p w:rsidR="009363F9" w:rsidRDefault="009363F9">
            <w:pPr>
              <w:pStyle w:val="ConsPlusNormal"/>
            </w:pPr>
            <w:r>
              <w:t>0,30</w:t>
            </w:r>
          </w:p>
        </w:tc>
      </w:tr>
      <w:tr w:rsidR="009363F9">
        <w:tc>
          <w:tcPr>
            <w:tcW w:w="510" w:type="dxa"/>
          </w:tcPr>
          <w:p w:rsidR="009363F9" w:rsidRDefault="009363F9">
            <w:pPr>
              <w:pStyle w:val="ConsPlusNormal"/>
              <w:jc w:val="center"/>
            </w:pPr>
            <w:r>
              <w:t>12.</w:t>
            </w:r>
          </w:p>
        </w:tc>
        <w:tc>
          <w:tcPr>
            <w:tcW w:w="1984" w:type="dxa"/>
          </w:tcPr>
          <w:p w:rsidR="009363F9" w:rsidRDefault="009363F9">
            <w:pPr>
              <w:pStyle w:val="ConsPlusNormal"/>
            </w:pPr>
            <w:r>
              <w:t>Окуловский</w:t>
            </w:r>
          </w:p>
        </w:tc>
        <w:tc>
          <w:tcPr>
            <w:tcW w:w="699" w:type="dxa"/>
          </w:tcPr>
          <w:p w:rsidR="009363F9" w:rsidRDefault="009363F9">
            <w:pPr>
              <w:pStyle w:val="ConsPlusNormal"/>
            </w:pPr>
            <w:r>
              <w:t>26</w:t>
            </w:r>
          </w:p>
        </w:tc>
        <w:tc>
          <w:tcPr>
            <w:tcW w:w="698" w:type="dxa"/>
          </w:tcPr>
          <w:p w:rsidR="009363F9" w:rsidRDefault="009363F9">
            <w:pPr>
              <w:pStyle w:val="ConsPlusNormal"/>
            </w:pPr>
            <w:r>
              <w:t>19</w:t>
            </w:r>
          </w:p>
        </w:tc>
        <w:tc>
          <w:tcPr>
            <w:tcW w:w="698" w:type="dxa"/>
          </w:tcPr>
          <w:p w:rsidR="009363F9" w:rsidRDefault="009363F9">
            <w:pPr>
              <w:pStyle w:val="ConsPlusNormal"/>
            </w:pPr>
            <w:r>
              <w:t>66</w:t>
            </w:r>
          </w:p>
        </w:tc>
        <w:tc>
          <w:tcPr>
            <w:tcW w:w="698" w:type="dxa"/>
          </w:tcPr>
          <w:p w:rsidR="009363F9" w:rsidRDefault="009363F9">
            <w:pPr>
              <w:pStyle w:val="ConsPlusNormal"/>
            </w:pPr>
            <w:r>
              <w:t>24</w:t>
            </w:r>
          </w:p>
        </w:tc>
        <w:tc>
          <w:tcPr>
            <w:tcW w:w="698" w:type="dxa"/>
          </w:tcPr>
          <w:p w:rsidR="009363F9" w:rsidRDefault="009363F9">
            <w:pPr>
              <w:pStyle w:val="ConsPlusNormal"/>
            </w:pPr>
            <w:r>
              <w:t>66</w:t>
            </w:r>
          </w:p>
        </w:tc>
        <w:tc>
          <w:tcPr>
            <w:tcW w:w="698" w:type="dxa"/>
          </w:tcPr>
          <w:p w:rsidR="009363F9" w:rsidRDefault="009363F9">
            <w:pPr>
              <w:pStyle w:val="ConsPlusNormal"/>
            </w:pPr>
            <w:r>
              <w:t>11</w:t>
            </w:r>
          </w:p>
        </w:tc>
        <w:tc>
          <w:tcPr>
            <w:tcW w:w="698" w:type="dxa"/>
          </w:tcPr>
          <w:p w:rsidR="009363F9" w:rsidRDefault="009363F9">
            <w:pPr>
              <w:pStyle w:val="ConsPlusNormal"/>
            </w:pPr>
            <w:r>
              <w:t>95</w:t>
            </w:r>
          </w:p>
        </w:tc>
        <w:tc>
          <w:tcPr>
            <w:tcW w:w="698" w:type="dxa"/>
          </w:tcPr>
          <w:p w:rsidR="009363F9" w:rsidRDefault="009363F9">
            <w:pPr>
              <w:pStyle w:val="ConsPlusNormal"/>
            </w:pPr>
            <w:r>
              <w:t>67</w:t>
            </w:r>
          </w:p>
        </w:tc>
        <w:tc>
          <w:tcPr>
            <w:tcW w:w="698" w:type="dxa"/>
          </w:tcPr>
          <w:p w:rsidR="009363F9" w:rsidRDefault="009363F9">
            <w:pPr>
              <w:pStyle w:val="ConsPlusNormal"/>
            </w:pPr>
            <w:r>
              <w:t>74</w:t>
            </w:r>
          </w:p>
        </w:tc>
        <w:tc>
          <w:tcPr>
            <w:tcW w:w="698" w:type="dxa"/>
          </w:tcPr>
          <w:p w:rsidR="009363F9" w:rsidRDefault="009363F9">
            <w:pPr>
              <w:pStyle w:val="ConsPlusNormal"/>
            </w:pPr>
            <w:r>
              <w:t>66</w:t>
            </w:r>
          </w:p>
        </w:tc>
        <w:tc>
          <w:tcPr>
            <w:tcW w:w="698" w:type="dxa"/>
          </w:tcPr>
          <w:p w:rsidR="009363F9" w:rsidRDefault="009363F9">
            <w:pPr>
              <w:pStyle w:val="ConsPlusNormal"/>
            </w:pPr>
            <w:r>
              <w:t>26</w:t>
            </w:r>
          </w:p>
        </w:tc>
        <w:tc>
          <w:tcPr>
            <w:tcW w:w="698" w:type="dxa"/>
          </w:tcPr>
          <w:p w:rsidR="009363F9" w:rsidRDefault="009363F9">
            <w:pPr>
              <w:pStyle w:val="ConsPlusNormal"/>
            </w:pPr>
            <w:r>
              <w:t>0</w:t>
            </w:r>
          </w:p>
        </w:tc>
        <w:tc>
          <w:tcPr>
            <w:tcW w:w="698" w:type="dxa"/>
          </w:tcPr>
          <w:p w:rsidR="009363F9" w:rsidRDefault="009363F9">
            <w:pPr>
              <w:pStyle w:val="ConsPlusNormal"/>
            </w:pPr>
            <w:r>
              <w:t>244</w:t>
            </w:r>
          </w:p>
        </w:tc>
        <w:tc>
          <w:tcPr>
            <w:tcW w:w="698" w:type="dxa"/>
          </w:tcPr>
          <w:p w:rsidR="009363F9" w:rsidRDefault="009363F9">
            <w:pPr>
              <w:pStyle w:val="ConsPlusNormal"/>
            </w:pPr>
            <w:r>
              <w:t>173</w:t>
            </w:r>
          </w:p>
        </w:tc>
        <w:tc>
          <w:tcPr>
            <w:tcW w:w="698" w:type="dxa"/>
          </w:tcPr>
          <w:p w:rsidR="009363F9" w:rsidRDefault="009363F9">
            <w:pPr>
              <w:pStyle w:val="ConsPlusNormal"/>
            </w:pPr>
            <w:r>
              <w:t>139</w:t>
            </w:r>
          </w:p>
        </w:tc>
        <w:tc>
          <w:tcPr>
            <w:tcW w:w="698" w:type="dxa"/>
          </w:tcPr>
          <w:p w:rsidR="009363F9" w:rsidRDefault="009363F9">
            <w:pPr>
              <w:pStyle w:val="ConsPlusNormal"/>
            </w:pPr>
            <w:r>
              <w:t>98</w:t>
            </w:r>
          </w:p>
        </w:tc>
        <w:tc>
          <w:tcPr>
            <w:tcW w:w="857" w:type="dxa"/>
          </w:tcPr>
          <w:p w:rsidR="009363F9" w:rsidRDefault="009363F9">
            <w:pPr>
              <w:pStyle w:val="ConsPlusNormal"/>
            </w:pPr>
            <w:r>
              <w:t>137</w:t>
            </w:r>
          </w:p>
        </w:tc>
        <w:tc>
          <w:tcPr>
            <w:tcW w:w="968" w:type="dxa"/>
          </w:tcPr>
          <w:p w:rsidR="009363F9" w:rsidRDefault="009363F9">
            <w:pPr>
              <w:pStyle w:val="ConsPlusNormal"/>
            </w:pPr>
            <w:r>
              <w:t>0,57</w:t>
            </w:r>
          </w:p>
        </w:tc>
      </w:tr>
      <w:tr w:rsidR="009363F9">
        <w:tc>
          <w:tcPr>
            <w:tcW w:w="510"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699" w:type="dxa"/>
          </w:tcPr>
          <w:p w:rsidR="009363F9" w:rsidRDefault="009363F9">
            <w:pPr>
              <w:pStyle w:val="ConsPlusNormal"/>
            </w:pPr>
            <w:r>
              <w:t>16</w:t>
            </w:r>
          </w:p>
        </w:tc>
        <w:tc>
          <w:tcPr>
            <w:tcW w:w="698" w:type="dxa"/>
          </w:tcPr>
          <w:p w:rsidR="009363F9" w:rsidRDefault="009363F9">
            <w:pPr>
              <w:pStyle w:val="ConsPlusNormal"/>
            </w:pPr>
            <w:r>
              <w:t>75</w:t>
            </w:r>
          </w:p>
        </w:tc>
        <w:tc>
          <w:tcPr>
            <w:tcW w:w="698" w:type="dxa"/>
          </w:tcPr>
          <w:p w:rsidR="009363F9" w:rsidRDefault="009363F9">
            <w:pPr>
              <w:pStyle w:val="ConsPlusNormal"/>
            </w:pPr>
            <w:r>
              <w:t>110</w:t>
            </w:r>
          </w:p>
        </w:tc>
        <w:tc>
          <w:tcPr>
            <w:tcW w:w="698" w:type="dxa"/>
          </w:tcPr>
          <w:p w:rsidR="009363F9" w:rsidRDefault="009363F9">
            <w:pPr>
              <w:pStyle w:val="ConsPlusNormal"/>
            </w:pPr>
            <w:r>
              <w:t>115</w:t>
            </w:r>
          </w:p>
        </w:tc>
        <w:tc>
          <w:tcPr>
            <w:tcW w:w="698" w:type="dxa"/>
          </w:tcPr>
          <w:p w:rsidR="009363F9" w:rsidRDefault="009363F9">
            <w:pPr>
              <w:pStyle w:val="ConsPlusNormal"/>
            </w:pPr>
            <w:r>
              <w:t>65</w:t>
            </w:r>
          </w:p>
        </w:tc>
        <w:tc>
          <w:tcPr>
            <w:tcW w:w="698" w:type="dxa"/>
          </w:tcPr>
          <w:p w:rsidR="009363F9" w:rsidRDefault="009363F9">
            <w:pPr>
              <w:pStyle w:val="ConsPlusNormal"/>
            </w:pPr>
            <w:r>
              <w:t>112</w:t>
            </w:r>
          </w:p>
        </w:tc>
        <w:tc>
          <w:tcPr>
            <w:tcW w:w="698" w:type="dxa"/>
          </w:tcPr>
          <w:p w:rsidR="009363F9" w:rsidRDefault="009363F9">
            <w:pPr>
              <w:pStyle w:val="ConsPlusNormal"/>
            </w:pPr>
            <w:r>
              <w:t>155</w:t>
            </w:r>
          </w:p>
        </w:tc>
        <w:tc>
          <w:tcPr>
            <w:tcW w:w="698" w:type="dxa"/>
          </w:tcPr>
          <w:p w:rsidR="009363F9" w:rsidRDefault="009363F9">
            <w:pPr>
              <w:pStyle w:val="ConsPlusNormal"/>
            </w:pPr>
            <w:r>
              <w:t>96</w:t>
            </w:r>
          </w:p>
        </w:tc>
        <w:tc>
          <w:tcPr>
            <w:tcW w:w="698" w:type="dxa"/>
          </w:tcPr>
          <w:p w:rsidR="009363F9" w:rsidRDefault="009363F9">
            <w:pPr>
              <w:pStyle w:val="ConsPlusNormal"/>
            </w:pPr>
            <w:r>
              <w:t>88</w:t>
            </w:r>
          </w:p>
        </w:tc>
        <w:tc>
          <w:tcPr>
            <w:tcW w:w="698" w:type="dxa"/>
          </w:tcPr>
          <w:p w:rsidR="009363F9" w:rsidRDefault="009363F9">
            <w:pPr>
              <w:pStyle w:val="ConsPlusNormal"/>
            </w:pPr>
            <w:r>
              <w:t>95</w:t>
            </w:r>
          </w:p>
        </w:tc>
        <w:tc>
          <w:tcPr>
            <w:tcW w:w="698" w:type="dxa"/>
          </w:tcPr>
          <w:p w:rsidR="009363F9" w:rsidRDefault="009363F9">
            <w:pPr>
              <w:pStyle w:val="ConsPlusNormal"/>
            </w:pPr>
            <w:r>
              <w:t>35</w:t>
            </w:r>
          </w:p>
        </w:tc>
        <w:tc>
          <w:tcPr>
            <w:tcW w:w="698" w:type="dxa"/>
          </w:tcPr>
          <w:p w:rsidR="009363F9" w:rsidRDefault="009363F9">
            <w:pPr>
              <w:pStyle w:val="ConsPlusNormal"/>
            </w:pPr>
            <w:r>
              <w:t>13</w:t>
            </w:r>
          </w:p>
        </w:tc>
        <w:tc>
          <w:tcPr>
            <w:tcW w:w="698" w:type="dxa"/>
          </w:tcPr>
          <w:p w:rsidR="009363F9" w:rsidRDefault="009363F9">
            <w:pPr>
              <w:pStyle w:val="ConsPlusNormal"/>
            </w:pPr>
            <w:r>
              <w:t>450</w:t>
            </w:r>
          </w:p>
        </w:tc>
        <w:tc>
          <w:tcPr>
            <w:tcW w:w="698" w:type="dxa"/>
          </w:tcPr>
          <w:p w:rsidR="009363F9" w:rsidRDefault="009363F9">
            <w:pPr>
              <w:pStyle w:val="ConsPlusNormal"/>
            </w:pPr>
            <w:r>
              <w:t>53</w:t>
            </w:r>
          </w:p>
        </w:tc>
        <w:tc>
          <w:tcPr>
            <w:tcW w:w="698" w:type="dxa"/>
          </w:tcPr>
          <w:p w:rsidR="009363F9" w:rsidRDefault="009363F9">
            <w:pPr>
              <w:pStyle w:val="ConsPlusNormal"/>
            </w:pPr>
            <w:r>
              <w:t>86</w:t>
            </w:r>
          </w:p>
        </w:tc>
        <w:tc>
          <w:tcPr>
            <w:tcW w:w="698" w:type="dxa"/>
          </w:tcPr>
          <w:p w:rsidR="009363F9" w:rsidRDefault="009363F9">
            <w:pPr>
              <w:pStyle w:val="ConsPlusNormal"/>
            </w:pPr>
            <w:r>
              <w:t>310</w:t>
            </w:r>
          </w:p>
        </w:tc>
        <w:tc>
          <w:tcPr>
            <w:tcW w:w="857" w:type="dxa"/>
          </w:tcPr>
          <w:p w:rsidR="009363F9" w:rsidRDefault="009363F9">
            <w:pPr>
              <w:pStyle w:val="ConsPlusNormal"/>
            </w:pPr>
            <w:r>
              <w:t>150</w:t>
            </w:r>
          </w:p>
        </w:tc>
        <w:tc>
          <w:tcPr>
            <w:tcW w:w="968" w:type="dxa"/>
          </w:tcPr>
          <w:p w:rsidR="009363F9" w:rsidRDefault="009363F9">
            <w:pPr>
              <w:pStyle w:val="ConsPlusNormal"/>
            </w:pPr>
            <w:r>
              <w:t>1,02</w:t>
            </w:r>
          </w:p>
        </w:tc>
      </w:tr>
      <w:tr w:rsidR="009363F9">
        <w:tc>
          <w:tcPr>
            <w:tcW w:w="510"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699" w:type="dxa"/>
          </w:tcPr>
          <w:p w:rsidR="009363F9" w:rsidRDefault="009363F9">
            <w:pPr>
              <w:pStyle w:val="ConsPlusNormal"/>
            </w:pPr>
            <w:r>
              <w:t>28</w:t>
            </w:r>
          </w:p>
        </w:tc>
        <w:tc>
          <w:tcPr>
            <w:tcW w:w="698" w:type="dxa"/>
          </w:tcPr>
          <w:p w:rsidR="009363F9" w:rsidRDefault="009363F9">
            <w:pPr>
              <w:pStyle w:val="ConsPlusNormal"/>
            </w:pPr>
            <w:r>
              <w:t>48</w:t>
            </w:r>
          </w:p>
        </w:tc>
        <w:tc>
          <w:tcPr>
            <w:tcW w:w="698" w:type="dxa"/>
          </w:tcPr>
          <w:p w:rsidR="009363F9" w:rsidRDefault="009363F9">
            <w:pPr>
              <w:pStyle w:val="ConsPlusNormal"/>
            </w:pPr>
            <w:r>
              <w:t>41</w:t>
            </w:r>
          </w:p>
        </w:tc>
        <w:tc>
          <w:tcPr>
            <w:tcW w:w="698" w:type="dxa"/>
          </w:tcPr>
          <w:p w:rsidR="009363F9" w:rsidRDefault="009363F9">
            <w:pPr>
              <w:pStyle w:val="ConsPlusNormal"/>
            </w:pPr>
            <w:r>
              <w:t>104</w:t>
            </w:r>
          </w:p>
        </w:tc>
        <w:tc>
          <w:tcPr>
            <w:tcW w:w="698" w:type="dxa"/>
          </w:tcPr>
          <w:p w:rsidR="009363F9" w:rsidRDefault="009363F9">
            <w:pPr>
              <w:pStyle w:val="ConsPlusNormal"/>
            </w:pPr>
            <w:r>
              <w:t>54</w:t>
            </w:r>
          </w:p>
        </w:tc>
        <w:tc>
          <w:tcPr>
            <w:tcW w:w="698" w:type="dxa"/>
          </w:tcPr>
          <w:p w:rsidR="009363F9" w:rsidRDefault="009363F9">
            <w:pPr>
              <w:pStyle w:val="ConsPlusNormal"/>
            </w:pPr>
            <w:r>
              <w:t>43</w:t>
            </w:r>
          </w:p>
        </w:tc>
        <w:tc>
          <w:tcPr>
            <w:tcW w:w="698" w:type="dxa"/>
          </w:tcPr>
          <w:p w:rsidR="009363F9" w:rsidRDefault="009363F9">
            <w:pPr>
              <w:pStyle w:val="ConsPlusNormal"/>
            </w:pPr>
            <w:r>
              <w:t>64</w:t>
            </w:r>
          </w:p>
        </w:tc>
        <w:tc>
          <w:tcPr>
            <w:tcW w:w="698" w:type="dxa"/>
          </w:tcPr>
          <w:p w:rsidR="009363F9" w:rsidRDefault="009363F9">
            <w:pPr>
              <w:pStyle w:val="ConsPlusNormal"/>
            </w:pPr>
            <w:r>
              <w:t>80</w:t>
            </w:r>
          </w:p>
        </w:tc>
        <w:tc>
          <w:tcPr>
            <w:tcW w:w="698" w:type="dxa"/>
          </w:tcPr>
          <w:p w:rsidR="009363F9" w:rsidRDefault="009363F9">
            <w:pPr>
              <w:pStyle w:val="ConsPlusNormal"/>
            </w:pPr>
            <w:r>
              <w:t>179</w:t>
            </w:r>
          </w:p>
        </w:tc>
        <w:tc>
          <w:tcPr>
            <w:tcW w:w="698" w:type="dxa"/>
          </w:tcPr>
          <w:p w:rsidR="009363F9" w:rsidRDefault="009363F9">
            <w:pPr>
              <w:pStyle w:val="ConsPlusNormal"/>
            </w:pPr>
            <w:r>
              <w:t>183</w:t>
            </w:r>
          </w:p>
        </w:tc>
        <w:tc>
          <w:tcPr>
            <w:tcW w:w="698" w:type="dxa"/>
          </w:tcPr>
          <w:p w:rsidR="009363F9" w:rsidRDefault="009363F9">
            <w:pPr>
              <w:pStyle w:val="ConsPlusNormal"/>
            </w:pPr>
            <w:r>
              <w:t>55</w:t>
            </w:r>
          </w:p>
        </w:tc>
        <w:tc>
          <w:tcPr>
            <w:tcW w:w="698" w:type="dxa"/>
          </w:tcPr>
          <w:p w:rsidR="009363F9" w:rsidRDefault="009363F9">
            <w:pPr>
              <w:pStyle w:val="ConsPlusNormal"/>
            </w:pPr>
            <w:r>
              <w:t>60</w:t>
            </w:r>
          </w:p>
        </w:tc>
        <w:tc>
          <w:tcPr>
            <w:tcW w:w="698" w:type="dxa"/>
          </w:tcPr>
          <w:p w:rsidR="009363F9" w:rsidRDefault="009363F9">
            <w:pPr>
              <w:pStyle w:val="ConsPlusNormal"/>
            </w:pPr>
            <w:r>
              <w:t>336</w:t>
            </w:r>
          </w:p>
        </w:tc>
        <w:tc>
          <w:tcPr>
            <w:tcW w:w="698" w:type="dxa"/>
          </w:tcPr>
          <w:p w:rsidR="009363F9" w:rsidRDefault="009363F9">
            <w:pPr>
              <w:pStyle w:val="ConsPlusNormal"/>
            </w:pPr>
            <w:r>
              <w:t>79</w:t>
            </w:r>
          </w:p>
        </w:tc>
        <w:tc>
          <w:tcPr>
            <w:tcW w:w="698" w:type="dxa"/>
          </w:tcPr>
          <w:p w:rsidR="009363F9" w:rsidRDefault="009363F9">
            <w:pPr>
              <w:pStyle w:val="ConsPlusNormal"/>
            </w:pPr>
            <w:r>
              <w:t>176</w:t>
            </w:r>
          </w:p>
        </w:tc>
        <w:tc>
          <w:tcPr>
            <w:tcW w:w="698" w:type="dxa"/>
          </w:tcPr>
          <w:p w:rsidR="009363F9" w:rsidRDefault="009363F9">
            <w:pPr>
              <w:pStyle w:val="ConsPlusNormal"/>
            </w:pPr>
            <w:r>
              <w:t>77</w:t>
            </w:r>
          </w:p>
        </w:tc>
        <w:tc>
          <w:tcPr>
            <w:tcW w:w="857" w:type="dxa"/>
          </w:tcPr>
          <w:p w:rsidR="009363F9" w:rsidRDefault="009363F9">
            <w:pPr>
              <w:pStyle w:val="ConsPlusNormal"/>
            </w:pPr>
            <w:r>
              <w:t>111</w:t>
            </w:r>
          </w:p>
        </w:tc>
        <w:tc>
          <w:tcPr>
            <w:tcW w:w="968" w:type="dxa"/>
          </w:tcPr>
          <w:p w:rsidR="009363F9" w:rsidRDefault="009363F9">
            <w:pPr>
              <w:pStyle w:val="ConsPlusNormal"/>
            </w:pPr>
            <w:r>
              <w:t>0,55</w:t>
            </w:r>
          </w:p>
        </w:tc>
      </w:tr>
      <w:tr w:rsidR="009363F9">
        <w:tc>
          <w:tcPr>
            <w:tcW w:w="510"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699" w:type="dxa"/>
          </w:tcPr>
          <w:p w:rsidR="009363F9" w:rsidRDefault="009363F9">
            <w:pPr>
              <w:pStyle w:val="ConsPlusNormal"/>
            </w:pPr>
            <w:r>
              <w:t>6</w:t>
            </w:r>
          </w:p>
        </w:tc>
        <w:tc>
          <w:tcPr>
            <w:tcW w:w="698" w:type="dxa"/>
          </w:tcPr>
          <w:p w:rsidR="009363F9" w:rsidRDefault="009363F9">
            <w:pPr>
              <w:pStyle w:val="ConsPlusNormal"/>
            </w:pPr>
            <w:r>
              <w:t>28</w:t>
            </w:r>
          </w:p>
        </w:tc>
        <w:tc>
          <w:tcPr>
            <w:tcW w:w="698" w:type="dxa"/>
          </w:tcPr>
          <w:p w:rsidR="009363F9" w:rsidRDefault="009363F9">
            <w:pPr>
              <w:pStyle w:val="ConsPlusNormal"/>
            </w:pPr>
            <w:r>
              <w:t>6</w:t>
            </w:r>
          </w:p>
        </w:tc>
        <w:tc>
          <w:tcPr>
            <w:tcW w:w="698" w:type="dxa"/>
          </w:tcPr>
          <w:p w:rsidR="009363F9" w:rsidRDefault="009363F9">
            <w:pPr>
              <w:pStyle w:val="ConsPlusNormal"/>
            </w:pPr>
            <w:r>
              <w:t>12</w:t>
            </w:r>
          </w:p>
        </w:tc>
        <w:tc>
          <w:tcPr>
            <w:tcW w:w="698" w:type="dxa"/>
          </w:tcPr>
          <w:p w:rsidR="009363F9" w:rsidRDefault="009363F9">
            <w:pPr>
              <w:pStyle w:val="ConsPlusNormal"/>
            </w:pPr>
            <w:r>
              <w:t>0</w:t>
            </w:r>
          </w:p>
        </w:tc>
        <w:tc>
          <w:tcPr>
            <w:tcW w:w="698" w:type="dxa"/>
          </w:tcPr>
          <w:p w:rsidR="009363F9" w:rsidRDefault="009363F9">
            <w:pPr>
              <w:pStyle w:val="ConsPlusNormal"/>
            </w:pPr>
            <w:r>
              <w:t>0</w:t>
            </w:r>
          </w:p>
        </w:tc>
        <w:tc>
          <w:tcPr>
            <w:tcW w:w="698" w:type="dxa"/>
          </w:tcPr>
          <w:p w:rsidR="009363F9" w:rsidRDefault="009363F9">
            <w:pPr>
              <w:pStyle w:val="ConsPlusNormal"/>
            </w:pPr>
            <w:r>
              <w:t>6</w:t>
            </w:r>
          </w:p>
        </w:tc>
        <w:tc>
          <w:tcPr>
            <w:tcW w:w="698" w:type="dxa"/>
          </w:tcPr>
          <w:p w:rsidR="009363F9" w:rsidRDefault="009363F9">
            <w:pPr>
              <w:pStyle w:val="ConsPlusNormal"/>
            </w:pPr>
            <w:r>
              <w:t>12</w:t>
            </w:r>
          </w:p>
        </w:tc>
        <w:tc>
          <w:tcPr>
            <w:tcW w:w="698" w:type="dxa"/>
          </w:tcPr>
          <w:p w:rsidR="009363F9" w:rsidRDefault="009363F9">
            <w:pPr>
              <w:pStyle w:val="ConsPlusNormal"/>
            </w:pPr>
            <w:r>
              <w:t>20</w:t>
            </w:r>
          </w:p>
        </w:tc>
        <w:tc>
          <w:tcPr>
            <w:tcW w:w="698" w:type="dxa"/>
          </w:tcPr>
          <w:p w:rsidR="009363F9" w:rsidRDefault="009363F9">
            <w:pPr>
              <w:pStyle w:val="ConsPlusNormal"/>
            </w:pPr>
            <w:r>
              <w:t>34</w:t>
            </w:r>
          </w:p>
        </w:tc>
        <w:tc>
          <w:tcPr>
            <w:tcW w:w="698" w:type="dxa"/>
          </w:tcPr>
          <w:p w:rsidR="009363F9" w:rsidRDefault="009363F9">
            <w:pPr>
              <w:pStyle w:val="ConsPlusNormal"/>
            </w:pPr>
            <w:r>
              <w:t>49</w:t>
            </w:r>
          </w:p>
        </w:tc>
        <w:tc>
          <w:tcPr>
            <w:tcW w:w="698" w:type="dxa"/>
          </w:tcPr>
          <w:p w:rsidR="009363F9" w:rsidRDefault="009363F9">
            <w:pPr>
              <w:pStyle w:val="ConsPlusNormal"/>
            </w:pPr>
            <w:r>
              <w:t>18</w:t>
            </w:r>
          </w:p>
        </w:tc>
        <w:tc>
          <w:tcPr>
            <w:tcW w:w="698" w:type="dxa"/>
          </w:tcPr>
          <w:p w:rsidR="009363F9" w:rsidRDefault="009363F9">
            <w:pPr>
              <w:pStyle w:val="ConsPlusNormal"/>
            </w:pPr>
            <w:r>
              <w:t>372</w:t>
            </w:r>
          </w:p>
        </w:tc>
        <w:tc>
          <w:tcPr>
            <w:tcW w:w="698" w:type="dxa"/>
          </w:tcPr>
          <w:p w:rsidR="009363F9" w:rsidRDefault="009363F9">
            <w:pPr>
              <w:pStyle w:val="ConsPlusNormal"/>
            </w:pPr>
            <w:r>
              <w:t>35</w:t>
            </w:r>
          </w:p>
        </w:tc>
        <w:tc>
          <w:tcPr>
            <w:tcW w:w="698" w:type="dxa"/>
          </w:tcPr>
          <w:p w:rsidR="009363F9" w:rsidRDefault="009363F9">
            <w:pPr>
              <w:pStyle w:val="ConsPlusNormal"/>
            </w:pPr>
            <w:r>
              <w:t>80</w:t>
            </w:r>
          </w:p>
        </w:tc>
        <w:tc>
          <w:tcPr>
            <w:tcW w:w="698" w:type="dxa"/>
          </w:tcPr>
          <w:p w:rsidR="009363F9" w:rsidRDefault="009363F9">
            <w:pPr>
              <w:pStyle w:val="ConsPlusNormal"/>
            </w:pPr>
            <w:r>
              <w:t>67</w:t>
            </w:r>
          </w:p>
        </w:tc>
        <w:tc>
          <w:tcPr>
            <w:tcW w:w="857" w:type="dxa"/>
          </w:tcPr>
          <w:p w:rsidR="009363F9" w:rsidRDefault="009363F9">
            <w:pPr>
              <w:pStyle w:val="ConsPlusNormal"/>
            </w:pPr>
            <w:r>
              <w:t>61</w:t>
            </w:r>
          </w:p>
        </w:tc>
        <w:tc>
          <w:tcPr>
            <w:tcW w:w="968" w:type="dxa"/>
          </w:tcPr>
          <w:p w:rsidR="009363F9" w:rsidRDefault="009363F9">
            <w:pPr>
              <w:pStyle w:val="ConsPlusNormal"/>
            </w:pPr>
            <w:r>
              <w:t>0,21</w:t>
            </w:r>
          </w:p>
        </w:tc>
      </w:tr>
      <w:tr w:rsidR="009363F9">
        <w:tc>
          <w:tcPr>
            <w:tcW w:w="510"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699" w:type="dxa"/>
          </w:tcPr>
          <w:p w:rsidR="009363F9" w:rsidRDefault="009363F9">
            <w:pPr>
              <w:pStyle w:val="ConsPlusNormal"/>
            </w:pPr>
            <w:r>
              <w:t>49</w:t>
            </w:r>
          </w:p>
        </w:tc>
        <w:tc>
          <w:tcPr>
            <w:tcW w:w="698" w:type="dxa"/>
          </w:tcPr>
          <w:p w:rsidR="009363F9" w:rsidRDefault="009363F9">
            <w:pPr>
              <w:pStyle w:val="ConsPlusNormal"/>
            </w:pPr>
            <w:r>
              <w:t>44</w:t>
            </w:r>
          </w:p>
        </w:tc>
        <w:tc>
          <w:tcPr>
            <w:tcW w:w="698" w:type="dxa"/>
          </w:tcPr>
          <w:p w:rsidR="009363F9" w:rsidRDefault="009363F9">
            <w:pPr>
              <w:pStyle w:val="ConsPlusNormal"/>
            </w:pPr>
            <w:r>
              <w:t>117</w:t>
            </w:r>
          </w:p>
        </w:tc>
        <w:tc>
          <w:tcPr>
            <w:tcW w:w="698" w:type="dxa"/>
          </w:tcPr>
          <w:p w:rsidR="009363F9" w:rsidRDefault="009363F9">
            <w:pPr>
              <w:pStyle w:val="ConsPlusNormal"/>
            </w:pPr>
            <w:r>
              <w:t>66</w:t>
            </w:r>
          </w:p>
        </w:tc>
        <w:tc>
          <w:tcPr>
            <w:tcW w:w="698" w:type="dxa"/>
          </w:tcPr>
          <w:p w:rsidR="009363F9" w:rsidRDefault="009363F9">
            <w:pPr>
              <w:pStyle w:val="ConsPlusNormal"/>
            </w:pPr>
            <w:r>
              <w:t>13</w:t>
            </w:r>
          </w:p>
        </w:tc>
        <w:tc>
          <w:tcPr>
            <w:tcW w:w="698" w:type="dxa"/>
          </w:tcPr>
          <w:p w:rsidR="009363F9" w:rsidRDefault="009363F9">
            <w:pPr>
              <w:pStyle w:val="ConsPlusNormal"/>
            </w:pPr>
            <w:r>
              <w:t>37</w:t>
            </w:r>
          </w:p>
        </w:tc>
        <w:tc>
          <w:tcPr>
            <w:tcW w:w="698" w:type="dxa"/>
          </w:tcPr>
          <w:p w:rsidR="009363F9" w:rsidRDefault="009363F9">
            <w:pPr>
              <w:pStyle w:val="ConsPlusNormal"/>
            </w:pPr>
            <w:r>
              <w:t>39</w:t>
            </w:r>
          </w:p>
        </w:tc>
        <w:tc>
          <w:tcPr>
            <w:tcW w:w="698" w:type="dxa"/>
          </w:tcPr>
          <w:p w:rsidR="009363F9" w:rsidRDefault="009363F9">
            <w:pPr>
              <w:pStyle w:val="ConsPlusNormal"/>
            </w:pPr>
            <w:r>
              <w:t>37</w:t>
            </w:r>
          </w:p>
        </w:tc>
        <w:tc>
          <w:tcPr>
            <w:tcW w:w="698" w:type="dxa"/>
          </w:tcPr>
          <w:p w:rsidR="009363F9" w:rsidRDefault="009363F9">
            <w:pPr>
              <w:pStyle w:val="ConsPlusNormal"/>
            </w:pPr>
            <w:r>
              <w:t>61</w:t>
            </w:r>
          </w:p>
        </w:tc>
        <w:tc>
          <w:tcPr>
            <w:tcW w:w="698" w:type="dxa"/>
          </w:tcPr>
          <w:p w:rsidR="009363F9" w:rsidRDefault="009363F9">
            <w:pPr>
              <w:pStyle w:val="ConsPlusNormal"/>
            </w:pPr>
            <w:r>
              <w:t>31</w:t>
            </w:r>
          </w:p>
        </w:tc>
        <w:tc>
          <w:tcPr>
            <w:tcW w:w="698" w:type="dxa"/>
          </w:tcPr>
          <w:p w:rsidR="009363F9" w:rsidRDefault="009363F9">
            <w:pPr>
              <w:pStyle w:val="ConsPlusNormal"/>
            </w:pPr>
            <w:r>
              <w:t>43</w:t>
            </w:r>
          </w:p>
        </w:tc>
        <w:tc>
          <w:tcPr>
            <w:tcW w:w="698" w:type="dxa"/>
          </w:tcPr>
          <w:p w:rsidR="009363F9" w:rsidRDefault="009363F9">
            <w:pPr>
              <w:pStyle w:val="ConsPlusNormal"/>
            </w:pPr>
            <w:r>
              <w:t>64</w:t>
            </w:r>
          </w:p>
        </w:tc>
        <w:tc>
          <w:tcPr>
            <w:tcW w:w="698" w:type="dxa"/>
          </w:tcPr>
          <w:p w:rsidR="009363F9" w:rsidRDefault="009363F9">
            <w:pPr>
              <w:pStyle w:val="ConsPlusNormal"/>
            </w:pPr>
            <w:r>
              <w:t>189</w:t>
            </w:r>
          </w:p>
        </w:tc>
        <w:tc>
          <w:tcPr>
            <w:tcW w:w="698" w:type="dxa"/>
          </w:tcPr>
          <w:p w:rsidR="009363F9" w:rsidRDefault="009363F9">
            <w:pPr>
              <w:pStyle w:val="ConsPlusNormal"/>
            </w:pPr>
            <w:r>
              <w:t>93</w:t>
            </w:r>
          </w:p>
        </w:tc>
        <w:tc>
          <w:tcPr>
            <w:tcW w:w="698" w:type="dxa"/>
          </w:tcPr>
          <w:p w:rsidR="009363F9" w:rsidRDefault="009363F9">
            <w:pPr>
              <w:pStyle w:val="ConsPlusNormal"/>
            </w:pPr>
            <w:r>
              <w:t>59</w:t>
            </w:r>
          </w:p>
        </w:tc>
        <w:tc>
          <w:tcPr>
            <w:tcW w:w="698" w:type="dxa"/>
          </w:tcPr>
          <w:p w:rsidR="009363F9" w:rsidRDefault="009363F9">
            <w:pPr>
              <w:pStyle w:val="ConsPlusNormal"/>
            </w:pPr>
            <w:r>
              <w:t>173</w:t>
            </w:r>
          </w:p>
        </w:tc>
        <w:tc>
          <w:tcPr>
            <w:tcW w:w="857" w:type="dxa"/>
          </w:tcPr>
          <w:p w:rsidR="009363F9" w:rsidRDefault="009363F9">
            <w:pPr>
              <w:pStyle w:val="ConsPlusNormal"/>
            </w:pPr>
            <w:r>
              <w:t>108</w:t>
            </w:r>
          </w:p>
        </w:tc>
        <w:tc>
          <w:tcPr>
            <w:tcW w:w="968" w:type="dxa"/>
          </w:tcPr>
          <w:p w:rsidR="009363F9" w:rsidRDefault="009363F9">
            <w:pPr>
              <w:pStyle w:val="ConsPlusNormal"/>
            </w:pPr>
            <w:r>
              <w:t>0,79</w:t>
            </w:r>
          </w:p>
        </w:tc>
      </w:tr>
      <w:tr w:rsidR="009363F9">
        <w:tc>
          <w:tcPr>
            <w:tcW w:w="510"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699" w:type="dxa"/>
          </w:tcPr>
          <w:p w:rsidR="009363F9" w:rsidRDefault="009363F9">
            <w:pPr>
              <w:pStyle w:val="ConsPlusNormal"/>
            </w:pPr>
            <w:r>
              <w:t>128</w:t>
            </w:r>
          </w:p>
        </w:tc>
        <w:tc>
          <w:tcPr>
            <w:tcW w:w="698" w:type="dxa"/>
          </w:tcPr>
          <w:p w:rsidR="009363F9" w:rsidRDefault="009363F9">
            <w:pPr>
              <w:pStyle w:val="ConsPlusNormal"/>
            </w:pPr>
            <w:r>
              <w:t>127</w:t>
            </w:r>
          </w:p>
        </w:tc>
        <w:tc>
          <w:tcPr>
            <w:tcW w:w="698" w:type="dxa"/>
          </w:tcPr>
          <w:p w:rsidR="009363F9" w:rsidRDefault="009363F9">
            <w:pPr>
              <w:pStyle w:val="ConsPlusNormal"/>
            </w:pPr>
            <w:r>
              <w:t>379</w:t>
            </w:r>
          </w:p>
        </w:tc>
        <w:tc>
          <w:tcPr>
            <w:tcW w:w="698" w:type="dxa"/>
          </w:tcPr>
          <w:p w:rsidR="009363F9" w:rsidRDefault="009363F9">
            <w:pPr>
              <w:pStyle w:val="ConsPlusNormal"/>
            </w:pPr>
            <w:r>
              <w:t>245</w:t>
            </w:r>
          </w:p>
        </w:tc>
        <w:tc>
          <w:tcPr>
            <w:tcW w:w="698" w:type="dxa"/>
          </w:tcPr>
          <w:p w:rsidR="009363F9" w:rsidRDefault="009363F9">
            <w:pPr>
              <w:pStyle w:val="ConsPlusNormal"/>
            </w:pPr>
            <w:r>
              <w:t>208</w:t>
            </w:r>
          </w:p>
        </w:tc>
        <w:tc>
          <w:tcPr>
            <w:tcW w:w="698" w:type="dxa"/>
          </w:tcPr>
          <w:p w:rsidR="009363F9" w:rsidRDefault="009363F9">
            <w:pPr>
              <w:pStyle w:val="ConsPlusNormal"/>
            </w:pPr>
            <w:r>
              <w:t>462</w:t>
            </w:r>
          </w:p>
        </w:tc>
        <w:tc>
          <w:tcPr>
            <w:tcW w:w="698" w:type="dxa"/>
          </w:tcPr>
          <w:p w:rsidR="009363F9" w:rsidRDefault="009363F9">
            <w:pPr>
              <w:pStyle w:val="ConsPlusNormal"/>
            </w:pPr>
            <w:r>
              <w:t>447</w:t>
            </w:r>
          </w:p>
        </w:tc>
        <w:tc>
          <w:tcPr>
            <w:tcW w:w="698" w:type="dxa"/>
          </w:tcPr>
          <w:p w:rsidR="009363F9" w:rsidRDefault="009363F9">
            <w:pPr>
              <w:pStyle w:val="ConsPlusNormal"/>
            </w:pPr>
            <w:r>
              <w:t>287</w:t>
            </w:r>
          </w:p>
        </w:tc>
        <w:tc>
          <w:tcPr>
            <w:tcW w:w="698" w:type="dxa"/>
          </w:tcPr>
          <w:p w:rsidR="009363F9" w:rsidRDefault="009363F9">
            <w:pPr>
              <w:pStyle w:val="ConsPlusNormal"/>
            </w:pPr>
            <w:r>
              <w:t>281</w:t>
            </w:r>
          </w:p>
        </w:tc>
        <w:tc>
          <w:tcPr>
            <w:tcW w:w="698" w:type="dxa"/>
          </w:tcPr>
          <w:p w:rsidR="009363F9" w:rsidRDefault="009363F9">
            <w:pPr>
              <w:pStyle w:val="ConsPlusNormal"/>
            </w:pPr>
            <w:r>
              <w:t>275</w:t>
            </w:r>
          </w:p>
        </w:tc>
        <w:tc>
          <w:tcPr>
            <w:tcW w:w="698" w:type="dxa"/>
          </w:tcPr>
          <w:p w:rsidR="009363F9" w:rsidRDefault="009363F9">
            <w:pPr>
              <w:pStyle w:val="ConsPlusNormal"/>
            </w:pPr>
            <w:r>
              <w:t>133</w:t>
            </w:r>
          </w:p>
        </w:tc>
        <w:tc>
          <w:tcPr>
            <w:tcW w:w="698" w:type="dxa"/>
          </w:tcPr>
          <w:p w:rsidR="009363F9" w:rsidRDefault="009363F9">
            <w:pPr>
              <w:pStyle w:val="ConsPlusNormal"/>
            </w:pPr>
            <w:r>
              <w:t>258</w:t>
            </w:r>
          </w:p>
        </w:tc>
        <w:tc>
          <w:tcPr>
            <w:tcW w:w="698" w:type="dxa"/>
          </w:tcPr>
          <w:p w:rsidR="009363F9" w:rsidRDefault="009363F9">
            <w:pPr>
              <w:pStyle w:val="ConsPlusNormal"/>
            </w:pPr>
            <w:r>
              <w:t>509</w:t>
            </w:r>
          </w:p>
        </w:tc>
        <w:tc>
          <w:tcPr>
            <w:tcW w:w="698" w:type="dxa"/>
          </w:tcPr>
          <w:p w:rsidR="009363F9" w:rsidRDefault="009363F9">
            <w:pPr>
              <w:pStyle w:val="ConsPlusNormal"/>
            </w:pPr>
            <w:r>
              <w:t>147</w:t>
            </w:r>
          </w:p>
        </w:tc>
        <w:tc>
          <w:tcPr>
            <w:tcW w:w="698" w:type="dxa"/>
          </w:tcPr>
          <w:p w:rsidR="009363F9" w:rsidRDefault="009363F9">
            <w:pPr>
              <w:pStyle w:val="ConsPlusNormal"/>
            </w:pPr>
            <w:r>
              <w:t>195</w:t>
            </w:r>
          </w:p>
        </w:tc>
        <w:tc>
          <w:tcPr>
            <w:tcW w:w="698" w:type="dxa"/>
          </w:tcPr>
          <w:p w:rsidR="009363F9" w:rsidRDefault="009363F9">
            <w:pPr>
              <w:pStyle w:val="ConsPlusNormal"/>
            </w:pPr>
            <w:r>
              <w:t>287</w:t>
            </w:r>
          </w:p>
        </w:tc>
        <w:tc>
          <w:tcPr>
            <w:tcW w:w="857" w:type="dxa"/>
          </w:tcPr>
          <w:p w:rsidR="009363F9" w:rsidRDefault="009363F9">
            <w:pPr>
              <w:pStyle w:val="ConsPlusNormal"/>
            </w:pPr>
            <w:r>
              <w:t>210</w:t>
            </w:r>
          </w:p>
        </w:tc>
        <w:tc>
          <w:tcPr>
            <w:tcW w:w="968" w:type="dxa"/>
          </w:tcPr>
          <w:p w:rsidR="009363F9" w:rsidRDefault="009363F9">
            <w:pPr>
              <w:pStyle w:val="ConsPlusNormal"/>
            </w:pPr>
            <w:r>
              <w:t>0,71</w:t>
            </w:r>
          </w:p>
        </w:tc>
      </w:tr>
      <w:tr w:rsidR="009363F9">
        <w:tc>
          <w:tcPr>
            <w:tcW w:w="510" w:type="dxa"/>
          </w:tcPr>
          <w:p w:rsidR="009363F9" w:rsidRDefault="009363F9">
            <w:pPr>
              <w:pStyle w:val="ConsPlusNormal"/>
              <w:jc w:val="center"/>
            </w:pPr>
            <w:r>
              <w:lastRenderedPageBreak/>
              <w:t>18.</w:t>
            </w:r>
          </w:p>
        </w:tc>
        <w:tc>
          <w:tcPr>
            <w:tcW w:w="1984" w:type="dxa"/>
          </w:tcPr>
          <w:p w:rsidR="009363F9" w:rsidRDefault="009363F9">
            <w:pPr>
              <w:pStyle w:val="ConsPlusNormal"/>
            </w:pPr>
            <w:r>
              <w:t>Хвойнинский</w:t>
            </w:r>
          </w:p>
        </w:tc>
        <w:tc>
          <w:tcPr>
            <w:tcW w:w="699" w:type="dxa"/>
          </w:tcPr>
          <w:p w:rsidR="009363F9" w:rsidRDefault="009363F9">
            <w:pPr>
              <w:pStyle w:val="ConsPlusNormal"/>
            </w:pPr>
            <w:r>
              <w:t>118</w:t>
            </w:r>
          </w:p>
        </w:tc>
        <w:tc>
          <w:tcPr>
            <w:tcW w:w="698" w:type="dxa"/>
          </w:tcPr>
          <w:p w:rsidR="009363F9" w:rsidRDefault="009363F9">
            <w:pPr>
              <w:pStyle w:val="ConsPlusNormal"/>
            </w:pPr>
            <w:r>
              <w:t>142</w:t>
            </w:r>
          </w:p>
        </w:tc>
        <w:tc>
          <w:tcPr>
            <w:tcW w:w="698" w:type="dxa"/>
          </w:tcPr>
          <w:p w:rsidR="009363F9" w:rsidRDefault="009363F9">
            <w:pPr>
              <w:pStyle w:val="ConsPlusNormal"/>
            </w:pPr>
            <w:r>
              <w:t>174</w:t>
            </w:r>
          </w:p>
        </w:tc>
        <w:tc>
          <w:tcPr>
            <w:tcW w:w="698" w:type="dxa"/>
          </w:tcPr>
          <w:p w:rsidR="009363F9" w:rsidRDefault="009363F9">
            <w:pPr>
              <w:pStyle w:val="ConsPlusNormal"/>
            </w:pPr>
            <w:r>
              <w:t>58</w:t>
            </w:r>
          </w:p>
        </w:tc>
        <w:tc>
          <w:tcPr>
            <w:tcW w:w="698" w:type="dxa"/>
          </w:tcPr>
          <w:p w:rsidR="009363F9" w:rsidRDefault="009363F9">
            <w:pPr>
              <w:pStyle w:val="ConsPlusNormal"/>
            </w:pPr>
            <w:r>
              <w:t>44</w:t>
            </w:r>
          </w:p>
        </w:tc>
        <w:tc>
          <w:tcPr>
            <w:tcW w:w="698" w:type="dxa"/>
          </w:tcPr>
          <w:p w:rsidR="009363F9" w:rsidRDefault="009363F9">
            <w:pPr>
              <w:pStyle w:val="ConsPlusNormal"/>
            </w:pPr>
            <w:r>
              <w:t>54</w:t>
            </w:r>
          </w:p>
        </w:tc>
        <w:tc>
          <w:tcPr>
            <w:tcW w:w="698" w:type="dxa"/>
          </w:tcPr>
          <w:p w:rsidR="009363F9" w:rsidRDefault="009363F9">
            <w:pPr>
              <w:pStyle w:val="ConsPlusNormal"/>
            </w:pPr>
            <w:r>
              <w:t>24</w:t>
            </w:r>
          </w:p>
        </w:tc>
        <w:tc>
          <w:tcPr>
            <w:tcW w:w="698" w:type="dxa"/>
          </w:tcPr>
          <w:p w:rsidR="009363F9" w:rsidRDefault="009363F9">
            <w:pPr>
              <w:pStyle w:val="ConsPlusNormal"/>
            </w:pPr>
            <w:r>
              <w:t>44</w:t>
            </w:r>
          </w:p>
        </w:tc>
        <w:tc>
          <w:tcPr>
            <w:tcW w:w="698" w:type="dxa"/>
          </w:tcPr>
          <w:p w:rsidR="009363F9" w:rsidRDefault="009363F9">
            <w:pPr>
              <w:pStyle w:val="ConsPlusNormal"/>
            </w:pPr>
            <w:r>
              <w:t>29</w:t>
            </w:r>
          </w:p>
        </w:tc>
        <w:tc>
          <w:tcPr>
            <w:tcW w:w="698" w:type="dxa"/>
          </w:tcPr>
          <w:p w:rsidR="009363F9" w:rsidRDefault="009363F9">
            <w:pPr>
              <w:pStyle w:val="ConsPlusNormal"/>
            </w:pPr>
            <w:r>
              <w:t>630</w:t>
            </w:r>
          </w:p>
        </w:tc>
        <w:tc>
          <w:tcPr>
            <w:tcW w:w="698" w:type="dxa"/>
          </w:tcPr>
          <w:p w:rsidR="009363F9" w:rsidRDefault="009363F9">
            <w:pPr>
              <w:pStyle w:val="ConsPlusNormal"/>
            </w:pPr>
            <w:r>
              <w:t>22</w:t>
            </w:r>
          </w:p>
        </w:tc>
        <w:tc>
          <w:tcPr>
            <w:tcW w:w="698" w:type="dxa"/>
          </w:tcPr>
          <w:p w:rsidR="009363F9" w:rsidRDefault="009363F9">
            <w:pPr>
              <w:pStyle w:val="ConsPlusNormal"/>
            </w:pPr>
            <w:r>
              <w:t>92</w:t>
            </w:r>
          </w:p>
        </w:tc>
        <w:tc>
          <w:tcPr>
            <w:tcW w:w="698" w:type="dxa"/>
          </w:tcPr>
          <w:p w:rsidR="009363F9" w:rsidRDefault="009363F9">
            <w:pPr>
              <w:pStyle w:val="ConsPlusNormal"/>
            </w:pPr>
            <w:r>
              <w:t>93</w:t>
            </w:r>
          </w:p>
        </w:tc>
        <w:tc>
          <w:tcPr>
            <w:tcW w:w="698" w:type="dxa"/>
          </w:tcPr>
          <w:p w:rsidR="009363F9" w:rsidRDefault="009363F9">
            <w:pPr>
              <w:pStyle w:val="ConsPlusNormal"/>
            </w:pPr>
            <w:r>
              <w:t>107</w:t>
            </w:r>
          </w:p>
        </w:tc>
        <w:tc>
          <w:tcPr>
            <w:tcW w:w="698" w:type="dxa"/>
          </w:tcPr>
          <w:p w:rsidR="009363F9" w:rsidRDefault="009363F9">
            <w:pPr>
              <w:pStyle w:val="ConsPlusNormal"/>
            </w:pPr>
            <w:r>
              <w:t>67</w:t>
            </w:r>
          </w:p>
        </w:tc>
        <w:tc>
          <w:tcPr>
            <w:tcW w:w="698" w:type="dxa"/>
          </w:tcPr>
          <w:p w:rsidR="009363F9" w:rsidRDefault="009363F9">
            <w:pPr>
              <w:pStyle w:val="ConsPlusNormal"/>
            </w:pPr>
            <w:r>
              <w:t>82</w:t>
            </w:r>
          </w:p>
        </w:tc>
        <w:tc>
          <w:tcPr>
            <w:tcW w:w="857" w:type="dxa"/>
          </w:tcPr>
          <w:p w:rsidR="009363F9" w:rsidRDefault="009363F9">
            <w:pPr>
              <w:pStyle w:val="ConsPlusNormal"/>
            </w:pPr>
            <w:r>
              <w:t>85</w:t>
            </w:r>
          </w:p>
        </w:tc>
        <w:tc>
          <w:tcPr>
            <w:tcW w:w="968" w:type="dxa"/>
          </w:tcPr>
          <w:p w:rsidR="009363F9" w:rsidRDefault="009363F9">
            <w:pPr>
              <w:pStyle w:val="ConsPlusNormal"/>
            </w:pPr>
            <w:r>
              <w:t>0,28</w:t>
            </w:r>
          </w:p>
        </w:tc>
      </w:tr>
      <w:tr w:rsidR="009363F9">
        <w:tc>
          <w:tcPr>
            <w:tcW w:w="510"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699" w:type="dxa"/>
          </w:tcPr>
          <w:p w:rsidR="009363F9" w:rsidRDefault="009363F9">
            <w:pPr>
              <w:pStyle w:val="ConsPlusNormal"/>
            </w:pPr>
            <w:r>
              <w:t>0</w:t>
            </w:r>
          </w:p>
        </w:tc>
        <w:tc>
          <w:tcPr>
            <w:tcW w:w="698" w:type="dxa"/>
          </w:tcPr>
          <w:p w:rsidR="009363F9" w:rsidRDefault="009363F9">
            <w:pPr>
              <w:pStyle w:val="ConsPlusNormal"/>
            </w:pPr>
            <w:r>
              <w:t>35</w:t>
            </w:r>
          </w:p>
        </w:tc>
        <w:tc>
          <w:tcPr>
            <w:tcW w:w="698" w:type="dxa"/>
          </w:tcPr>
          <w:p w:rsidR="009363F9" w:rsidRDefault="009363F9">
            <w:pPr>
              <w:pStyle w:val="ConsPlusNormal"/>
            </w:pPr>
            <w:r>
              <w:t>126</w:t>
            </w:r>
          </w:p>
        </w:tc>
        <w:tc>
          <w:tcPr>
            <w:tcW w:w="698" w:type="dxa"/>
          </w:tcPr>
          <w:p w:rsidR="009363F9" w:rsidRDefault="009363F9">
            <w:pPr>
              <w:pStyle w:val="ConsPlusNormal"/>
            </w:pPr>
            <w:r>
              <w:t>104</w:t>
            </w:r>
          </w:p>
        </w:tc>
        <w:tc>
          <w:tcPr>
            <w:tcW w:w="698" w:type="dxa"/>
          </w:tcPr>
          <w:p w:rsidR="009363F9" w:rsidRDefault="009363F9">
            <w:pPr>
              <w:pStyle w:val="ConsPlusNormal"/>
            </w:pPr>
            <w:r>
              <w:t>137</w:t>
            </w:r>
          </w:p>
        </w:tc>
        <w:tc>
          <w:tcPr>
            <w:tcW w:w="698" w:type="dxa"/>
          </w:tcPr>
          <w:p w:rsidR="009363F9" w:rsidRDefault="009363F9">
            <w:pPr>
              <w:pStyle w:val="ConsPlusNormal"/>
            </w:pPr>
            <w:r>
              <w:t>90</w:t>
            </w:r>
          </w:p>
        </w:tc>
        <w:tc>
          <w:tcPr>
            <w:tcW w:w="698" w:type="dxa"/>
          </w:tcPr>
          <w:p w:rsidR="009363F9" w:rsidRDefault="009363F9">
            <w:pPr>
              <w:pStyle w:val="ConsPlusNormal"/>
            </w:pPr>
            <w:r>
              <w:t>124</w:t>
            </w:r>
          </w:p>
        </w:tc>
        <w:tc>
          <w:tcPr>
            <w:tcW w:w="698" w:type="dxa"/>
          </w:tcPr>
          <w:p w:rsidR="009363F9" w:rsidRDefault="009363F9">
            <w:pPr>
              <w:pStyle w:val="ConsPlusNormal"/>
            </w:pPr>
            <w:r>
              <w:t>206</w:t>
            </w:r>
          </w:p>
        </w:tc>
        <w:tc>
          <w:tcPr>
            <w:tcW w:w="698" w:type="dxa"/>
          </w:tcPr>
          <w:p w:rsidR="009363F9" w:rsidRDefault="009363F9">
            <w:pPr>
              <w:pStyle w:val="ConsPlusNormal"/>
            </w:pPr>
            <w:r>
              <w:t>176</w:t>
            </w:r>
          </w:p>
        </w:tc>
        <w:tc>
          <w:tcPr>
            <w:tcW w:w="698" w:type="dxa"/>
          </w:tcPr>
          <w:p w:rsidR="009363F9" w:rsidRDefault="009363F9">
            <w:pPr>
              <w:pStyle w:val="ConsPlusNormal"/>
            </w:pPr>
            <w:r>
              <w:t>115</w:t>
            </w:r>
          </w:p>
        </w:tc>
        <w:tc>
          <w:tcPr>
            <w:tcW w:w="698" w:type="dxa"/>
          </w:tcPr>
          <w:p w:rsidR="009363F9" w:rsidRDefault="009363F9">
            <w:pPr>
              <w:pStyle w:val="ConsPlusNormal"/>
            </w:pPr>
            <w:r>
              <w:t>17</w:t>
            </w:r>
          </w:p>
        </w:tc>
        <w:tc>
          <w:tcPr>
            <w:tcW w:w="698" w:type="dxa"/>
          </w:tcPr>
          <w:p w:rsidR="009363F9" w:rsidRDefault="009363F9">
            <w:pPr>
              <w:pStyle w:val="ConsPlusNormal"/>
            </w:pPr>
            <w:r>
              <w:t>69</w:t>
            </w:r>
          </w:p>
        </w:tc>
        <w:tc>
          <w:tcPr>
            <w:tcW w:w="698" w:type="dxa"/>
          </w:tcPr>
          <w:p w:rsidR="009363F9" w:rsidRDefault="009363F9">
            <w:pPr>
              <w:pStyle w:val="ConsPlusNormal"/>
            </w:pPr>
            <w:r>
              <w:t>237</w:t>
            </w:r>
          </w:p>
        </w:tc>
        <w:tc>
          <w:tcPr>
            <w:tcW w:w="698" w:type="dxa"/>
          </w:tcPr>
          <w:p w:rsidR="009363F9" w:rsidRDefault="009363F9">
            <w:pPr>
              <w:pStyle w:val="ConsPlusNormal"/>
            </w:pPr>
            <w:r>
              <w:t>52</w:t>
            </w:r>
          </w:p>
        </w:tc>
        <w:tc>
          <w:tcPr>
            <w:tcW w:w="698" w:type="dxa"/>
          </w:tcPr>
          <w:p w:rsidR="009363F9" w:rsidRDefault="009363F9">
            <w:pPr>
              <w:pStyle w:val="ConsPlusNormal"/>
            </w:pPr>
            <w:r>
              <w:t>86</w:t>
            </w:r>
          </w:p>
        </w:tc>
        <w:tc>
          <w:tcPr>
            <w:tcW w:w="698" w:type="dxa"/>
          </w:tcPr>
          <w:p w:rsidR="009363F9" w:rsidRDefault="009363F9">
            <w:pPr>
              <w:pStyle w:val="ConsPlusNormal"/>
            </w:pPr>
            <w:r>
              <w:t>48</w:t>
            </w:r>
          </w:p>
        </w:tc>
        <w:tc>
          <w:tcPr>
            <w:tcW w:w="857" w:type="dxa"/>
          </w:tcPr>
          <w:p w:rsidR="009363F9" w:rsidRDefault="009363F9">
            <w:pPr>
              <w:pStyle w:val="ConsPlusNormal"/>
            </w:pPr>
            <w:r>
              <w:t>62</w:t>
            </w:r>
          </w:p>
        </w:tc>
        <w:tc>
          <w:tcPr>
            <w:tcW w:w="968" w:type="dxa"/>
          </w:tcPr>
          <w:p w:rsidR="009363F9" w:rsidRDefault="009363F9">
            <w:pPr>
              <w:pStyle w:val="ConsPlusNormal"/>
            </w:pPr>
            <w:r>
              <w:t>0,29</w:t>
            </w:r>
          </w:p>
        </w:tc>
      </w:tr>
      <w:tr w:rsidR="009363F9">
        <w:tc>
          <w:tcPr>
            <w:tcW w:w="510"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699" w:type="dxa"/>
          </w:tcPr>
          <w:p w:rsidR="009363F9" w:rsidRDefault="009363F9">
            <w:pPr>
              <w:pStyle w:val="ConsPlusNormal"/>
            </w:pPr>
            <w:r>
              <w:t>129</w:t>
            </w:r>
          </w:p>
        </w:tc>
        <w:tc>
          <w:tcPr>
            <w:tcW w:w="698" w:type="dxa"/>
          </w:tcPr>
          <w:p w:rsidR="009363F9" w:rsidRDefault="009363F9">
            <w:pPr>
              <w:pStyle w:val="ConsPlusNormal"/>
            </w:pPr>
            <w:r>
              <w:t>106</w:t>
            </w:r>
          </w:p>
        </w:tc>
        <w:tc>
          <w:tcPr>
            <w:tcW w:w="698" w:type="dxa"/>
          </w:tcPr>
          <w:p w:rsidR="009363F9" w:rsidRDefault="009363F9">
            <w:pPr>
              <w:pStyle w:val="ConsPlusNormal"/>
            </w:pPr>
            <w:r>
              <w:t>116</w:t>
            </w:r>
          </w:p>
        </w:tc>
        <w:tc>
          <w:tcPr>
            <w:tcW w:w="698" w:type="dxa"/>
          </w:tcPr>
          <w:p w:rsidR="009363F9" w:rsidRDefault="009363F9">
            <w:pPr>
              <w:pStyle w:val="ConsPlusNormal"/>
            </w:pPr>
            <w:r>
              <w:t>87</w:t>
            </w:r>
          </w:p>
        </w:tc>
        <w:tc>
          <w:tcPr>
            <w:tcW w:w="698" w:type="dxa"/>
          </w:tcPr>
          <w:p w:rsidR="009363F9" w:rsidRDefault="009363F9">
            <w:pPr>
              <w:pStyle w:val="ConsPlusNormal"/>
            </w:pPr>
            <w:r>
              <w:t>19</w:t>
            </w:r>
          </w:p>
        </w:tc>
        <w:tc>
          <w:tcPr>
            <w:tcW w:w="698" w:type="dxa"/>
          </w:tcPr>
          <w:p w:rsidR="009363F9" w:rsidRDefault="009363F9">
            <w:pPr>
              <w:pStyle w:val="ConsPlusNormal"/>
            </w:pPr>
            <w:r>
              <w:t>40</w:t>
            </w:r>
          </w:p>
        </w:tc>
        <w:tc>
          <w:tcPr>
            <w:tcW w:w="698" w:type="dxa"/>
          </w:tcPr>
          <w:p w:rsidR="009363F9" w:rsidRDefault="009363F9">
            <w:pPr>
              <w:pStyle w:val="ConsPlusNormal"/>
            </w:pPr>
            <w:r>
              <w:t>40</w:t>
            </w:r>
          </w:p>
        </w:tc>
        <w:tc>
          <w:tcPr>
            <w:tcW w:w="698" w:type="dxa"/>
          </w:tcPr>
          <w:p w:rsidR="009363F9" w:rsidRDefault="009363F9">
            <w:pPr>
              <w:pStyle w:val="ConsPlusNormal"/>
            </w:pPr>
            <w:r>
              <w:t>96</w:t>
            </w:r>
          </w:p>
        </w:tc>
        <w:tc>
          <w:tcPr>
            <w:tcW w:w="698" w:type="dxa"/>
          </w:tcPr>
          <w:p w:rsidR="009363F9" w:rsidRDefault="009363F9">
            <w:pPr>
              <w:pStyle w:val="ConsPlusNormal"/>
            </w:pPr>
            <w:r>
              <w:t>0</w:t>
            </w:r>
          </w:p>
        </w:tc>
        <w:tc>
          <w:tcPr>
            <w:tcW w:w="698" w:type="dxa"/>
          </w:tcPr>
          <w:p w:rsidR="009363F9" w:rsidRDefault="009363F9">
            <w:pPr>
              <w:pStyle w:val="ConsPlusNormal"/>
            </w:pPr>
            <w:r>
              <w:t>19</w:t>
            </w:r>
          </w:p>
        </w:tc>
        <w:tc>
          <w:tcPr>
            <w:tcW w:w="698" w:type="dxa"/>
          </w:tcPr>
          <w:p w:rsidR="009363F9" w:rsidRDefault="009363F9">
            <w:pPr>
              <w:pStyle w:val="ConsPlusNormal"/>
            </w:pPr>
            <w:r>
              <w:t>13</w:t>
            </w:r>
          </w:p>
        </w:tc>
        <w:tc>
          <w:tcPr>
            <w:tcW w:w="698" w:type="dxa"/>
          </w:tcPr>
          <w:p w:rsidR="009363F9" w:rsidRDefault="009363F9">
            <w:pPr>
              <w:pStyle w:val="ConsPlusNormal"/>
            </w:pPr>
            <w:r>
              <w:t>68</w:t>
            </w:r>
          </w:p>
        </w:tc>
        <w:tc>
          <w:tcPr>
            <w:tcW w:w="698" w:type="dxa"/>
          </w:tcPr>
          <w:p w:rsidR="009363F9" w:rsidRDefault="009363F9">
            <w:pPr>
              <w:pStyle w:val="ConsPlusNormal"/>
            </w:pPr>
            <w:r>
              <w:t>757</w:t>
            </w:r>
          </w:p>
        </w:tc>
        <w:tc>
          <w:tcPr>
            <w:tcW w:w="698" w:type="dxa"/>
          </w:tcPr>
          <w:p w:rsidR="009363F9" w:rsidRDefault="009363F9">
            <w:pPr>
              <w:pStyle w:val="ConsPlusNormal"/>
            </w:pPr>
            <w:r>
              <w:t>56</w:t>
            </w:r>
          </w:p>
        </w:tc>
        <w:tc>
          <w:tcPr>
            <w:tcW w:w="698" w:type="dxa"/>
          </w:tcPr>
          <w:p w:rsidR="009363F9" w:rsidRDefault="009363F9">
            <w:pPr>
              <w:pStyle w:val="ConsPlusNormal"/>
            </w:pPr>
            <w:r>
              <w:t>111</w:t>
            </w:r>
          </w:p>
        </w:tc>
        <w:tc>
          <w:tcPr>
            <w:tcW w:w="698" w:type="dxa"/>
          </w:tcPr>
          <w:p w:rsidR="009363F9" w:rsidRDefault="009363F9">
            <w:pPr>
              <w:pStyle w:val="ConsPlusNormal"/>
            </w:pPr>
            <w:r>
              <w:t>33</w:t>
            </w:r>
          </w:p>
        </w:tc>
        <w:tc>
          <w:tcPr>
            <w:tcW w:w="857" w:type="dxa"/>
          </w:tcPr>
          <w:p w:rsidR="009363F9" w:rsidRDefault="009363F9">
            <w:pPr>
              <w:pStyle w:val="ConsPlusNormal"/>
            </w:pPr>
            <w:r>
              <w:t>67</w:t>
            </w:r>
          </w:p>
        </w:tc>
        <w:tc>
          <w:tcPr>
            <w:tcW w:w="968" w:type="dxa"/>
          </w:tcPr>
          <w:p w:rsidR="009363F9" w:rsidRDefault="009363F9">
            <w:pPr>
              <w:pStyle w:val="ConsPlusNormal"/>
            </w:pPr>
            <w:r>
              <w:t>0,30</w:t>
            </w:r>
          </w:p>
        </w:tc>
      </w:tr>
      <w:tr w:rsidR="009363F9">
        <w:tc>
          <w:tcPr>
            <w:tcW w:w="510"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699" w:type="dxa"/>
          </w:tcPr>
          <w:p w:rsidR="009363F9" w:rsidRDefault="009363F9">
            <w:pPr>
              <w:pStyle w:val="ConsPlusNormal"/>
            </w:pPr>
            <w:r>
              <w:t>63</w:t>
            </w:r>
          </w:p>
        </w:tc>
        <w:tc>
          <w:tcPr>
            <w:tcW w:w="698" w:type="dxa"/>
          </w:tcPr>
          <w:p w:rsidR="009363F9" w:rsidRDefault="009363F9">
            <w:pPr>
              <w:pStyle w:val="ConsPlusNormal"/>
            </w:pPr>
            <w:r>
              <w:t>145</w:t>
            </w:r>
          </w:p>
        </w:tc>
        <w:tc>
          <w:tcPr>
            <w:tcW w:w="698" w:type="dxa"/>
          </w:tcPr>
          <w:p w:rsidR="009363F9" w:rsidRDefault="009363F9">
            <w:pPr>
              <w:pStyle w:val="ConsPlusNormal"/>
            </w:pPr>
            <w:r>
              <w:t>-</w:t>
            </w:r>
          </w:p>
        </w:tc>
        <w:tc>
          <w:tcPr>
            <w:tcW w:w="698" w:type="dxa"/>
          </w:tcPr>
          <w:p w:rsidR="009363F9" w:rsidRDefault="009363F9">
            <w:pPr>
              <w:pStyle w:val="ConsPlusNormal"/>
            </w:pPr>
            <w:r>
              <w:t>88</w:t>
            </w:r>
          </w:p>
        </w:tc>
        <w:tc>
          <w:tcPr>
            <w:tcW w:w="698" w:type="dxa"/>
          </w:tcPr>
          <w:p w:rsidR="009363F9" w:rsidRDefault="009363F9">
            <w:pPr>
              <w:pStyle w:val="ConsPlusNormal"/>
            </w:pPr>
            <w:r>
              <w:t>53</w:t>
            </w:r>
          </w:p>
        </w:tc>
        <w:tc>
          <w:tcPr>
            <w:tcW w:w="698" w:type="dxa"/>
          </w:tcPr>
          <w:p w:rsidR="009363F9" w:rsidRDefault="009363F9">
            <w:pPr>
              <w:pStyle w:val="ConsPlusNormal"/>
            </w:pPr>
            <w:r>
              <w:t>-</w:t>
            </w:r>
          </w:p>
        </w:tc>
        <w:tc>
          <w:tcPr>
            <w:tcW w:w="698" w:type="dxa"/>
          </w:tcPr>
          <w:p w:rsidR="009363F9" w:rsidRDefault="009363F9">
            <w:pPr>
              <w:pStyle w:val="ConsPlusNormal"/>
            </w:pPr>
            <w:r>
              <w:t>5</w:t>
            </w:r>
          </w:p>
        </w:tc>
        <w:tc>
          <w:tcPr>
            <w:tcW w:w="698" w:type="dxa"/>
          </w:tcPr>
          <w:p w:rsidR="009363F9" w:rsidRDefault="009363F9">
            <w:pPr>
              <w:pStyle w:val="ConsPlusNormal"/>
            </w:pPr>
            <w:r>
              <w:t>22</w:t>
            </w:r>
          </w:p>
        </w:tc>
        <w:tc>
          <w:tcPr>
            <w:tcW w:w="698" w:type="dxa"/>
          </w:tcPr>
          <w:p w:rsidR="009363F9" w:rsidRDefault="009363F9">
            <w:pPr>
              <w:pStyle w:val="ConsPlusNormal"/>
            </w:pPr>
            <w:r>
              <w:t>201</w:t>
            </w:r>
          </w:p>
        </w:tc>
        <w:tc>
          <w:tcPr>
            <w:tcW w:w="698" w:type="dxa"/>
          </w:tcPr>
          <w:p w:rsidR="009363F9" w:rsidRDefault="009363F9">
            <w:pPr>
              <w:pStyle w:val="ConsPlusNormal"/>
            </w:pPr>
            <w:r>
              <w:t>100</w:t>
            </w:r>
          </w:p>
        </w:tc>
        <w:tc>
          <w:tcPr>
            <w:tcW w:w="698" w:type="dxa"/>
          </w:tcPr>
          <w:p w:rsidR="009363F9" w:rsidRDefault="009363F9">
            <w:pPr>
              <w:pStyle w:val="ConsPlusNormal"/>
            </w:pPr>
            <w:r>
              <w:t>28</w:t>
            </w:r>
          </w:p>
        </w:tc>
        <w:tc>
          <w:tcPr>
            <w:tcW w:w="698" w:type="dxa"/>
          </w:tcPr>
          <w:p w:rsidR="009363F9" w:rsidRDefault="009363F9">
            <w:pPr>
              <w:pStyle w:val="ConsPlusNormal"/>
            </w:pPr>
            <w:r>
              <w:t>32</w:t>
            </w:r>
          </w:p>
        </w:tc>
        <w:tc>
          <w:tcPr>
            <w:tcW w:w="698" w:type="dxa"/>
          </w:tcPr>
          <w:p w:rsidR="009363F9" w:rsidRDefault="009363F9">
            <w:pPr>
              <w:pStyle w:val="ConsPlusNormal"/>
            </w:pPr>
            <w:r>
              <w:t>226</w:t>
            </w:r>
          </w:p>
        </w:tc>
        <w:tc>
          <w:tcPr>
            <w:tcW w:w="698" w:type="dxa"/>
          </w:tcPr>
          <w:p w:rsidR="009363F9" w:rsidRDefault="009363F9">
            <w:pPr>
              <w:pStyle w:val="ConsPlusNormal"/>
            </w:pPr>
            <w:r>
              <w:t>104</w:t>
            </w:r>
          </w:p>
        </w:tc>
        <w:tc>
          <w:tcPr>
            <w:tcW w:w="698" w:type="dxa"/>
          </w:tcPr>
          <w:p w:rsidR="009363F9" w:rsidRDefault="009363F9">
            <w:pPr>
              <w:pStyle w:val="ConsPlusNormal"/>
            </w:pPr>
            <w:r>
              <w:t>138</w:t>
            </w:r>
          </w:p>
        </w:tc>
        <w:tc>
          <w:tcPr>
            <w:tcW w:w="698" w:type="dxa"/>
          </w:tcPr>
          <w:p w:rsidR="009363F9" w:rsidRDefault="009363F9">
            <w:pPr>
              <w:pStyle w:val="ConsPlusNormal"/>
            </w:pPr>
            <w:r>
              <w:t>93</w:t>
            </w:r>
          </w:p>
        </w:tc>
        <w:tc>
          <w:tcPr>
            <w:tcW w:w="857" w:type="dxa"/>
          </w:tcPr>
          <w:p w:rsidR="009363F9" w:rsidRDefault="009363F9">
            <w:pPr>
              <w:pStyle w:val="ConsPlusNormal"/>
            </w:pPr>
            <w:r>
              <w:t>112</w:t>
            </w:r>
          </w:p>
        </w:tc>
        <w:tc>
          <w:tcPr>
            <w:tcW w:w="968" w:type="dxa"/>
          </w:tcPr>
          <w:p w:rsidR="009363F9" w:rsidRDefault="009363F9">
            <w:pPr>
              <w:pStyle w:val="ConsPlusNormal"/>
            </w:pPr>
            <w:r>
              <w:t>0,64</w:t>
            </w:r>
          </w:p>
        </w:tc>
      </w:tr>
      <w:tr w:rsidR="009363F9">
        <w:tc>
          <w:tcPr>
            <w:tcW w:w="510" w:type="dxa"/>
          </w:tcPr>
          <w:p w:rsidR="009363F9" w:rsidRDefault="009363F9">
            <w:pPr>
              <w:pStyle w:val="ConsPlusNormal"/>
            </w:pPr>
          </w:p>
        </w:tc>
        <w:tc>
          <w:tcPr>
            <w:tcW w:w="1984" w:type="dxa"/>
          </w:tcPr>
          <w:p w:rsidR="009363F9" w:rsidRDefault="009363F9">
            <w:pPr>
              <w:pStyle w:val="ConsPlusNormal"/>
            </w:pPr>
            <w:r>
              <w:t>ИТОГО</w:t>
            </w:r>
          </w:p>
        </w:tc>
        <w:tc>
          <w:tcPr>
            <w:tcW w:w="699" w:type="dxa"/>
          </w:tcPr>
          <w:p w:rsidR="009363F9" w:rsidRDefault="009363F9">
            <w:pPr>
              <w:pStyle w:val="ConsPlusNormal"/>
            </w:pPr>
            <w:r>
              <w:t>1453</w:t>
            </w:r>
          </w:p>
        </w:tc>
        <w:tc>
          <w:tcPr>
            <w:tcW w:w="698" w:type="dxa"/>
          </w:tcPr>
          <w:p w:rsidR="009363F9" w:rsidRDefault="009363F9">
            <w:pPr>
              <w:pStyle w:val="ConsPlusNormal"/>
            </w:pPr>
            <w:r>
              <w:t>1651</w:t>
            </w:r>
          </w:p>
        </w:tc>
        <w:tc>
          <w:tcPr>
            <w:tcW w:w="698" w:type="dxa"/>
          </w:tcPr>
          <w:p w:rsidR="009363F9" w:rsidRDefault="009363F9">
            <w:pPr>
              <w:pStyle w:val="ConsPlusNormal"/>
            </w:pPr>
            <w:r>
              <w:t>2829</w:t>
            </w:r>
          </w:p>
        </w:tc>
        <w:tc>
          <w:tcPr>
            <w:tcW w:w="698" w:type="dxa"/>
          </w:tcPr>
          <w:p w:rsidR="009363F9" w:rsidRDefault="009363F9">
            <w:pPr>
              <w:pStyle w:val="ConsPlusNormal"/>
            </w:pPr>
            <w:r>
              <w:t>2948</w:t>
            </w:r>
          </w:p>
        </w:tc>
        <w:tc>
          <w:tcPr>
            <w:tcW w:w="698" w:type="dxa"/>
          </w:tcPr>
          <w:p w:rsidR="009363F9" w:rsidRDefault="009363F9">
            <w:pPr>
              <w:pStyle w:val="ConsPlusNormal"/>
            </w:pPr>
            <w:r>
              <w:t>1451</w:t>
            </w:r>
          </w:p>
        </w:tc>
        <w:tc>
          <w:tcPr>
            <w:tcW w:w="698" w:type="dxa"/>
          </w:tcPr>
          <w:p w:rsidR="009363F9" w:rsidRDefault="009363F9">
            <w:pPr>
              <w:pStyle w:val="ConsPlusNormal"/>
            </w:pPr>
            <w:r>
              <w:t>1534</w:t>
            </w:r>
          </w:p>
        </w:tc>
        <w:tc>
          <w:tcPr>
            <w:tcW w:w="698" w:type="dxa"/>
          </w:tcPr>
          <w:p w:rsidR="009363F9" w:rsidRDefault="009363F9">
            <w:pPr>
              <w:pStyle w:val="ConsPlusNormal"/>
            </w:pPr>
            <w:r>
              <w:t>1871</w:t>
            </w:r>
          </w:p>
        </w:tc>
        <w:tc>
          <w:tcPr>
            <w:tcW w:w="698" w:type="dxa"/>
          </w:tcPr>
          <w:p w:rsidR="009363F9" w:rsidRDefault="009363F9">
            <w:pPr>
              <w:pStyle w:val="ConsPlusNormal"/>
            </w:pPr>
            <w:r>
              <w:t>1848</w:t>
            </w:r>
          </w:p>
        </w:tc>
        <w:tc>
          <w:tcPr>
            <w:tcW w:w="698" w:type="dxa"/>
          </w:tcPr>
          <w:p w:rsidR="009363F9" w:rsidRDefault="009363F9">
            <w:pPr>
              <w:pStyle w:val="ConsPlusNormal"/>
            </w:pPr>
            <w:r>
              <w:t>1956</w:t>
            </w:r>
          </w:p>
        </w:tc>
        <w:tc>
          <w:tcPr>
            <w:tcW w:w="698" w:type="dxa"/>
          </w:tcPr>
          <w:p w:rsidR="009363F9" w:rsidRDefault="009363F9">
            <w:pPr>
              <w:pStyle w:val="ConsPlusNormal"/>
            </w:pPr>
            <w:r>
              <w:t>2512</w:t>
            </w:r>
          </w:p>
        </w:tc>
        <w:tc>
          <w:tcPr>
            <w:tcW w:w="698" w:type="dxa"/>
          </w:tcPr>
          <w:p w:rsidR="009363F9" w:rsidRDefault="009363F9">
            <w:pPr>
              <w:pStyle w:val="ConsPlusNormal"/>
            </w:pPr>
            <w:r>
              <w:t>810</w:t>
            </w:r>
          </w:p>
        </w:tc>
        <w:tc>
          <w:tcPr>
            <w:tcW w:w="698" w:type="dxa"/>
          </w:tcPr>
          <w:p w:rsidR="009363F9" w:rsidRDefault="009363F9">
            <w:pPr>
              <w:pStyle w:val="ConsPlusNormal"/>
            </w:pPr>
            <w:r>
              <w:t>934</w:t>
            </w:r>
          </w:p>
        </w:tc>
        <w:tc>
          <w:tcPr>
            <w:tcW w:w="698" w:type="dxa"/>
          </w:tcPr>
          <w:p w:rsidR="009363F9" w:rsidRDefault="009363F9">
            <w:pPr>
              <w:pStyle w:val="ConsPlusNormal"/>
            </w:pPr>
            <w:r>
              <w:t>6794</w:t>
            </w:r>
          </w:p>
        </w:tc>
        <w:tc>
          <w:tcPr>
            <w:tcW w:w="698" w:type="dxa"/>
          </w:tcPr>
          <w:p w:rsidR="009363F9" w:rsidRDefault="009363F9">
            <w:pPr>
              <w:pStyle w:val="ConsPlusNormal"/>
            </w:pPr>
            <w:r>
              <w:t>1954</w:t>
            </w:r>
          </w:p>
        </w:tc>
        <w:tc>
          <w:tcPr>
            <w:tcW w:w="698" w:type="dxa"/>
          </w:tcPr>
          <w:p w:rsidR="009363F9" w:rsidRDefault="009363F9">
            <w:pPr>
              <w:pStyle w:val="ConsPlusNormal"/>
            </w:pPr>
            <w:r>
              <w:t>2451</w:t>
            </w:r>
          </w:p>
        </w:tc>
        <w:tc>
          <w:tcPr>
            <w:tcW w:w="698" w:type="dxa"/>
          </w:tcPr>
          <w:p w:rsidR="009363F9" w:rsidRDefault="009363F9">
            <w:pPr>
              <w:pStyle w:val="ConsPlusNormal"/>
            </w:pPr>
            <w:r>
              <w:t>2243</w:t>
            </w:r>
          </w:p>
        </w:tc>
        <w:tc>
          <w:tcPr>
            <w:tcW w:w="857" w:type="dxa"/>
          </w:tcPr>
          <w:p w:rsidR="009363F9" w:rsidRDefault="009363F9">
            <w:pPr>
              <w:pStyle w:val="ConsPlusNormal"/>
            </w:pPr>
            <w:r>
              <w:t>2216</w:t>
            </w:r>
          </w:p>
        </w:tc>
        <w:tc>
          <w:tcPr>
            <w:tcW w:w="968" w:type="dxa"/>
          </w:tcPr>
          <w:p w:rsidR="009363F9" w:rsidRDefault="009363F9">
            <w:pPr>
              <w:pStyle w:val="ConsPlusNormal"/>
            </w:pPr>
            <w:r>
              <w:t>0,43</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61 - Численность и размещение норки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1928"/>
        <w:gridCol w:w="771"/>
        <w:gridCol w:w="774"/>
        <w:gridCol w:w="771"/>
        <w:gridCol w:w="775"/>
        <w:gridCol w:w="775"/>
        <w:gridCol w:w="772"/>
        <w:gridCol w:w="775"/>
        <w:gridCol w:w="775"/>
        <w:gridCol w:w="772"/>
        <w:gridCol w:w="775"/>
        <w:gridCol w:w="772"/>
        <w:gridCol w:w="775"/>
        <w:gridCol w:w="775"/>
        <w:gridCol w:w="772"/>
        <w:gridCol w:w="775"/>
        <w:gridCol w:w="778"/>
        <w:gridCol w:w="805"/>
      </w:tblGrid>
      <w:tr w:rsidR="009363F9">
        <w:tc>
          <w:tcPr>
            <w:tcW w:w="569" w:type="dxa"/>
            <w:vMerge w:val="restart"/>
          </w:tcPr>
          <w:p w:rsidR="009363F9" w:rsidRDefault="009363F9">
            <w:pPr>
              <w:pStyle w:val="ConsPlusNormal"/>
              <w:jc w:val="center"/>
            </w:pPr>
            <w:r>
              <w:t>N п/п</w:t>
            </w:r>
          </w:p>
        </w:tc>
        <w:tc>
          <w:tcPr>
            <w:tcW w:w="1928" w:type="dxa"/>
            <w:vMerge w:val="restart"/>
          </w:tcPr>
          <w:p w:rsidR="009363F9" w:rsidRDefault="009363F9">
            <w:pPr>
              <w:pStyle w:val="ConsPlusNormal"/>
              <w:jc w:val="center"/>
            </w:pPr>
            <w:r>
              <w:t>Наименование района</w:t>
            </w:r>
          </w:p>
        </w:tc>
        <w:tc>
          <w:tcPr>
            <w:tcW w:w="12382" w:type="dxa"/>
            <w:gridSpan w:val="16"/>
          </w:tcPr>
          <w:p w:rsidR="009363F9" w:rsidRDefault="009363F9">
            <w:pPr>
              <w:pStyle w:val="ConsPlusNormal"/>
              <w:jc w:val="center"/>
            </w:pPr>
            <w:r>
              <w:t>Численность по годам (особь)</w:t>
            </w:r>
          </w:p>
        </w:tc>
        <w:tc>
          <w:tcPr>
            <w:tcW w:w="805" w:type="dxa"/>
            <w:vMerge w:val="restart"/>
          </w:tcPr>
          <w:p w:rsidR="009363F9" w:rsidRDefault="009363F9">
            <w:pPr>
              <w:pStyle w:val="ConsPlusNormal"/>
              <w:jc w:val="center"/>
            </w:pPr>
            <w:r>
              <w:t>Средняя за 2013 - 2015 годы</w:t>
            </w:r>
          </w:p>
        </w:tc>
      </w:tr>
      <w:tr w:rsidR="009363F9">
        <w:tc>
          <w:tcPr>
            <w:tcW w:w="569" w:type="dxa"/>
            <w:vMerge/>
          </w:tcPr>
          <w:p w:rsidR="009363F9" w:rsidRDefault="009363F9">
            <w:pPr>
              <w:pStyle w:val="ConsPlusNormal"/>
            </w:pPr>
          </w:p>
        </w:tc>
        <w:tc>
          <w:tcPr>
            <w:tcW w:w="1928" w:type="dxa"/>
            <w:vMerge/>
          </w:tcPr>
          <w:p w:rsidR="009363F9" w:rsidRDefault="009363F9">
            <w:pPr>
              <w:pStyle w:val="ConsPlusNormal"/>
            </w:pPr>
          </w:p>
        </w:tc>
        <w:tc>
          <w:tcPr>
            <w:tcW w:w="771" w:type="dxa"/>
          </w:tcPr>
          <w:p w:rsidR="009363F9" w:rsidRDefault="009363F9">
            <w:pPr>
              <w:pStyle w:val="ConsPlusNormal"/>
              <w:jc w:val="center"/>
            </w:pPr>
            <w:r>
              <w:t>2000</w:t>
            </w:r>
          </w:p>
        </w:tc>
        <w:tc>
          <w:tcPr>
            <w:tcW w:w="774" w:type="dxa"/>
          </w:tcPr>
          <w:p w:rsidR="009363F9" w:rsidRDefault="009363F9">
            <w:pPr>
              <w:pStyle w:val="ConsPlusNormal"/>
              <w:jc w:val="center"/>
            </w:pPr>
            <w:r>
              <w:t>2001</w:t>
            </w:r>
          </w:p>
        </w:tc>
        <w:tc>
          <w:tcPr>
            <w:tcW w:w="771" w:type="dxa"/>
          </w:tcPr>
          <w:p w:rsidR="009363F9" w:rsidRDefault="009363F9">
            <w:pPr>
              <w:pStyle w:val="ConsPlusNormal"/>
              <w:jc w:val="center"/>
            </w:pPr>
            <w:r>
              <w:t>2002</w:t>
            </w:r>
          </w:p>
        </w:tc>
        <w:tc>
          <w:tcPr>
            <w:tcW w:w="775" w:type="dxa"/>
          </w:tcPr>
          <w:p w:rsidR="009363F9" w:rsidRDefault="009363F9">
            <w:pPr>
              <w:pStyle w:val="ConsPlusNormal"/>
              <w:jc w:val="center"/>
            </w:pPr>
            <w:r>
              <w:t>2003</w:t>
            </w:r>
          </w:p>
        </w:tc>
        <w:tc>
          <w:tcPr>
            <w:tcW w:w="775" w:type="dxa"/>
          </w:tcPr>
          <w:p w:rsidR="009363F9" w:rsidRDefault="009363F9">
            <w:pPr>
              <w:pStyle w:val="ConsPlusNormal"/>
              <w:jc w:val="center"/>
            </w:pPr>
            <w:r>
              <w:t>2004</w:t>
            </w:r>
          </w:p>
        </w:tc>
        <w:tc>
          <w:tcPr>
            <w:tcW w:w="772" w:type="dxa"/>
          </w:tcPr>
          <w:p w:rsidR="009363F9" w:rsidRDefault="009363F9">
            <w:pPr>
              <w:pStyle w:val="ConsPlusNormal"/>
              <w:jc w:val="center"/>
            </w:pPr>
            <w:r>
              <w:t>2005</w:t>
            </w:r>
          </w:p>
        </w:tc>
        <w:tc>
          <w:tcPr>
            <w:tcW w:w="775" w:type="dxa"/>
          </w:tcPr>
          <w:p w:rsidR="009363F9" w:rsidRDefault="009363F9">
            <w:pPr>
              <w:pStyle w:val="ConsPlusNormal"/>
              <w:jc w:val="center"/>
            </w:pPr>
            <w:r>
              <w:t>2006</w:t>
            </w:r>
          </w:p>
        </w:tc>
        <w:tc>
          <w:tcPr>
            <w:tcW w:w="775" w:type="dxa"/>
          </w:tcPr>
          <w:p w:rsidR="009363F9" w:rsidRDefault="009363F9">
            <w:pPr>
              <w:pStyle w:val="ConsPlusNormal"/>
              <w:jc w:val="center"/>
            </w:pPr>
            <w:r>
              <w:t>2007</w:t>
            </w:r>
          </w:p>
        </w:tc>
        <w:tc>
          <w:tcPr>
            <w:tcW w:w="772" w:type="dxa"/>
          </w:tcPr>
          <w:p w:rsidR="009363F9" w:rsidRDefault="009363F9">
            <w:pPr>
              <w:pStyle w:val="ConsPlusNormal"/>
              <w:jc w:val="center"/>
            </w:pPr>
            <w:r>
              <w:t>2008</w:t>
            </w:r>
          </w:p>
        </w:tc>
        <w:tc>
          <w:tcPr>
            <w:tcW w:w="775" w:type="dxa"/>
          </w:tcPr>
          <w:p w:rsidR="009363F9" w:rsidRDefault="009363F9">
            <w:pPr>
              <w:pStyle w:val="ConsPlusNormal"/>
              <w:jc w:val="center"/>
            </w:pPr>
            <w:r>
              <w:t>2009</w:t>
            </w:r>
          </w:p>
        </w:tc>
        <w:tc>
          <w:tcPr>
            <w:tcW w:w="772" w:type="dxa"/>
          </w:tcPr>
          <w:p w:rsidR="009363F9" w:rsidRDefault="009363F9">
            <w:pPr>
              <w:pStyle w:val="ConsPlusNormal"/>
              <w:jc w:val="center"/>
            </w:pPr>
            <w:r>
              <w:t>2010</w:t>
            </w:r>
          </w:p>
        </w:tc>
        <w:tc>
          <w:tcPr>
            <w:tcW w:w="775" w:type="dxa"/>
          </w:tcPr>
          <w:p w:rsidR="009363F9" w:rsidRDefault="009363F9">
            <w:pPr>
              <w:pStyle w:val="ConsPlusNormal"/>
              <w:jc w:val="center"/>
            </w:pPr>
            <w:r>
              <w:t>2011</w:t>
            </w:r>
          </w:p>
        </w:tc>
        <w:tc>
          <w:tcPr>
            <w:tcW w:w="775" w:type="dxa"/>
          </w:tcPr>
          <w:p w:rsidR="009363F9" w:rsidRDefault="009363F9">
            <w:pPr>
              <w:pStyle w:val="ConsPlusNormal"/>
              <w:jc w:val="center"/>
            </w:pPr>
            <w:r>
              <w:t>2012</w:t>
            </w:r>
          </w:p>
        </w:tc>
        <w:tc>
          <w:tcPr>
            <w:tcW w:w="772" w:type="dxa"/>
          </w:tcPr>
          <w:p w:rsidR="009363F9" w:rsidRDefault="009363F9">
            <w:pPr>
              <w:pStyle w:val="ConsPlusNormal"/>
              <w:jc w:val="center"/>
            </w:pPr>
            <w:r>
              <w:t>2013</w:t>
            </w:r>
          </w:p>
        </w:tc>
        <w:tc>
          <w:tcPr>
            <w:tcW w:w="775" w:type="dxa"/>
          </w:tcPr>
          <w:p w:rsidR="009363F9" w:rsidRDefault="009363F9">
            <w:pPr>
              <w:pStyle w:val="ConsPlusNormal"/>
              <w:jc w:val="center"/>
            </w:pPr>
            <w:r>
              <w:t>2014</w:t>
            </w:r>
          </w:p>
        </w:tc>
        <w:tc>
          <w:tcPr>
            <w:tcW w:w="778" w:type="dxa"/>
          </w:tcPr>
          <w:p w:rsidR="009363F9" w:rsidRDefault="009363F9">
            <w:pPr>
              <w:pStyle w:val="ConsPlusNormal"/>
              <w:jc w:val="center"/>
            </w:pPr>
            <w:r>
              <w:t>2015</w:t>
            </w:r>
          </w:p>
        </w:tc>
        <w:tc>
          <w:tcPr>
            <w:tcW w:w="805" w:type="dxa"/>
            <w:vMerge/>
          </w:tcPr>
          <w:p w:rsidR="009363F9" w:rsidRDefault="009363F9">
            <w:pPr>
              <w:pStyle w:val="ConsPlusNormal"/>
            </w:pPr>
          </w:p>
        </w:tc>
      </w:tr>
      <w:tr w:rsidR="009363F9">
        <w:tc>
          <w:tcPr>
            <w:tcW w:w="569" w:type="dxa"/>
          </w:tcPr>
          <w:p w:rsidR="009363F9" w:rsidRDefault="009363F9">
            <w:pPr>
              <w:pStyle w:val="ConsPlusNormal"/>
              <w:jc w:val="center"/>
            </w:pPr>
            <w:r>
              <w:t>1</w:t>
            </w:r>
          </w:p>
        </w:tc>
        <w:tc>
          <w:tcPr>
            <w:tcW w:w="1928" w:type="dxa"/>
          </w:tcPr>
          <w:p w:rsidR="009363F9" w:rsidRDefault="009363F9">
            <w:pPr>
              <w:pStyle w:val="ConsPlusNormal"/>
              <w:jc w:val="center"/>
            </w:pPr>
            <w:r>
              <w:t>2</w:t>
            </w:r>
          </w:p>
        </w:tc>
        <w:tc>
          <w:tcPr>
            <w:tcW w:w="771" w:type="dxa"/>
          </w:tcPr>
          <w:p w:rsidR="009363F9" w:rsidRDefault="009363F9">
            <w:pPr>
              <w:pStyle w:val="ConsPlusNormal"/>
              <w:jc w:val="center"/>
            </w:pPr>
            <w:r>
              <w:t>3</w:t>
            </w:r>
          </w:p>
        </w:tc>
        <w:tc>
          <w:tcPr>
            <w:tcW w:w="774" w:type="dxa"/>
          </w:tcPr>
          <w:p w:rsidR="009363F9" w:rsidRDefault="009363F9">
            <w:pPr>
              <w:pStyle w:val="ConsPlusNormal"/>
              <w:jc w:val="center"/>
            </w:pPr>
            <w:r>
              <w:t>4</w:t>
            </w:r>
          </w:p>
        </w:tc>
        <w:tc>
          <w:tcPr>
            <w:tcW w:w="771" w:type="dxa"/>
          </w:tcPr>
          <w:p w:rsidR="009363F9" w:rsidRDefault="009363F9">
            <w:pPr>
              <w:pStyle w:val="ConsPlusNormal"/>
              <w:jc w:val="center"/>
            </w:pPr>
            <w:r>
              <w:t>5</w:t>
            </w:r>
          </w:p>
        </w:tc>
        <w:tc>
          <w:tcPr>
            <w:tcW w:w="775" w:type="dxa"/>
          </w:tcPr>
          <w:p w:rsidR="009363F9" w:rsidRDefault="009363F9">
            <w:pPr>
              <w:pStyle w:val="ConsPlusNormal"/>
              <w:jc w:val="center"/>
            </w:pPr>
            <w:r>
              <w:t>6</w:t>
            </w:r>
          </w:p>
        </w:tc>
        <w:tc>
          <w:tcPr>
            <w:tcW w:w="775" w:type="dxa"/>
          </w:tcPr>
          <w:p w:rsidR="009363F9" w:rsidRDefault="009363F9">
            <w:pPr>
              <w:pStyle w:val="ConsPlusNormal"/>
              <w:jc w:val="center"/>
            </w:pPr>
            <w:r>
              <w:t>7</w:t>
            </w:r>
          </w:p>
        </w:tc>
        <w:tc>
          <w:tcPr>
            <w:tcW w:w="772" w:type="dxa"/>
          </w:tcPr>
          <w:p w:rsidR="009363F9" w:rsidRDefault="009363F9">
            <w:pPr>
              <w:pStyle w:val="ConsPlusNormal"/>
              <w:jc w:val="center"/>
            </w:pPr>
            <w:r>
              <w:t>8</w:t>
            </w:r>
          </w:p>
        </w:tc>
        <w:tc>
          <w:tcPr>
            <w:tcW w:w="775" w:type="dxa"/>
          </w:tcPr>
          <w:p w:rsidR="009363F9" w:rsidRDefault="009363F9">
            <w:pPr>
              <w:pStyle w:val="ConsPlusNormal"/>
              <w:jc w:val="center"/>
            </w:pPr>
            <w:r>
              <w:t>9</w:t>
            </w:r>
          </w:p>
        </w:tc>
        <w:tc>
          <w:tcPr>
            <w:tcW w:w="775" w:type="dxa"/>
          </w:tcPr>
          <w:p w:rsidR="009363F9" w:rsidRDefault="009363F9">
            <w:pPr>
              <w:pStyle w:val="ConsPlusNormal"/>
              <w:jc w:val="center"/>
            </w:pPr>
            <w:r>
              <w:t>10</w:t>
            </w:r>
          </w:p>
        </w:tc>
        <w:tc>
          <w:tcPr>
            <w:tcW w:w="772" w:type="dxa"/>
          </w:tcPr>
          <w:p w:rsidR="009363F9" w:rsidRDefault="009363F9">
            <w:pPr>
              <w:pStyle w:val="ConsPlusNormal"/>
              <w:jc w:val="center"/>
            </w:pPr>
            <w:r>
              <w:t>11</w:t>
            </w:r>
          </w:p>
        </w:tc>
        <w:tc>
          <w:tcPr>
            <w:tcW w:w="775" w:type="dxa"/>
          </w:tcPr>
          <w:p w:rsidR="009363F9" w:rsidRDefault="009363F9">
            <w:pPr>
              <w:pStyle w:val="ConsPlusNormal"/>
              <w:jc w:val="center"/>
            </w:pPr>
            <w:r>
              <w:t>12</w:t>
            </w:r>
          </w:p>
        </w:tc>
        <w:tc>
          <w:tcPr>
            <w:tcW w:w="772" w:type="dxa"/>
          </w:tcPr>
          <w:p w:rsidR="009363F9" w:rsidRDefault="009363F9">
            <w:pPr>
              <w:pStyle w:val="ConsPlusNormal"/>
              <w:jc w:val="center"/>
            </w:pPr>
            <w:r>
              <w:t>13</w:t>
            </w:r>
          </w:p>
        </w:tc>
        <w:tc>
          <w:tcPr>
            <w:tcW w:w="775" w:type="dxa"/>
          </w:tcPr>
          <w:p w:rsidR="009363F9" w:rsidRDefault="009363F9">
            <w:pPr>
              <w:pStyle w:val="ConsPlusNormal"/>
              <w:jc w:val="center"/>
            </w:pPr>
            <w:r>
              <w:t>14</w:t>
            </w:r>
          </w:p>
        </w:tc>
        <w:tc>
          <w:tcPr>
            <w:tcW w:w="775" w:type="dxa"/>
          </w:tcPr>
          <w:p w:rsidR="009363F9" w:rsidRDefault="009363F9">
            <w:pPr>
              <w:pStyle w:val="ConsPlusNormal"/>
              <w:jc w:val="center"/>
            </w:pPr>
            <w:r>
              <w:t>15</w:t>
            </w:r>
          </w:p>
        </w:tc>
        <w:tc>
          <w:tcPr>
            <w:tcW w:w="772" w:type="dxa"/>
          </w:tcPr>
          <w:p w:rsidR="009363F9" w:rsidRDefault="009363F9">
            <w:pPr>
              <w:pStyle w:val="ConsPlusNormal"/>
              <w:jc w:val="center"/>
            </w:pPr>
            <w:r>
              <w:t>16</w:t>
            </w:r>
          </w:p>
        </w:tc>
        <w:tc>
          <w:tcPr>
            <w:tcW w:w="775" w:type="dxa"/>
          </w:tcPr>
          <w:p w:rsidR="009363F9" w:rsidRDefault="009363F9">
            <w:pPr>
              <w:pStyle w:val="ConsPlusNormal"/>
              <w:jc w:val="center"/>
            </w:pPr>
            <w:r>
              <w:t>17</w:t>
            </w:r>
          </w:p>
        </w:tc>
        <w:tc>
          <w:tcPr>
            <w:tcW w:w="778" w:type="dxa"/>
          </w:tcPr>
          <w:p w:rsidR="009363F9" w:rsidRDefault="009363F9">
            <w:pPr>
              <w:pStyle w:val="ConsPlusNormal"/>
              <w:jc w:val="center"/>
            </w:pPr>
            <w:r>
              <w:t>18</w:t>
            </w:r>
          </w:p>
        </w:tc>
        <w:tc>
          <w:tcPr>
            <w:tcW w:w="805" w:type="dxa"/>
          </w:tcPr>
          <w:p w:rsidR="009363F9" w:rsidRDefault="009363F9">
            <w:pPr>
              <w:pStyle w:val="ConsPlusNormal"/>
              <w:jc w:val="center"/>
            </w:pPr>
            <w:r>
              <w:t>19</w:t>
            </w:r>
          </w:p>
        </w:tc>
      </w:tr>
      <w:tr w:rsidR="009363F9">
        <w:tc>
          <w:tcPr>
            <w:tcW w:w="569" w:type="dxa"/>
          </w:tcPr>
          <w:p w:rsidR="009363F9" w:rsidRDefault="009363F9">
            <w:pPr>
              <w:pStyle w:val="ConsPlusNormal"/>
              <w:jc w:val="center"/>
            </w:pPr>
            <w:r>
              <w:t>1.</w:t>
            </w:r>
          </w:p>
        </w:tc>
        <w:tc>
          <w:tcPr>
            <w:tcW w:w="1928" w:type="dxa"/>
          </w:tcPr>
          <w:p w:rsidR="009363F9" w:rsidRDefault="009363F9">
            <w:pPr>
              <w:pStyle w:val="ConsPlusNormal"/>
            </w:pPr>
            <w:r>
              <w:t>Батецкий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274</w:t>
            </w:r>
          </w:p>
        </w:tc>
        <w:tc>
          <w:tcPr>
            <w:tcW w:w="772" w:type="dxa"/>
          </w:tcPr>
          <w:p w:rsidR="009363F9" w:rsidRDefault="009363F9">
            <w:pPr>
              <w:pStyle w:val="ConsPlusNormal"/>
            </w:pPr>
            <w:r>
              <w:t>342</w:t>
            </w:r>
          </w:p>
        </w:tc>
        <w:tc>
          <w:tcPr>
            <w:tcW w:w="775" w:type="dxa"/>
          </w:tcPr>
          <w:p w:rsidR="009363F9" w:rsidRDefault="009363F9">
            <w:pPr>
              <w:pStyle w:val="ConsPlusNormal"/>
            </w:pPr>
            <w:r>
              <w:t>266</w:t>
            </w:r>
          </w:p>
        </w:tc>
        <w:tc>
          <w:tcPr>
            <w:tcW w:w="775" w:type="dxa"/>
          </w:tcPr>
          <w:p w:rsidR="009363F9" w:rsidRDefault="009363F9">
            <w:pPr>
              <w:pStyle w:val="ConsPlusNormal"/>
            </w:pPr>
            <w:r>
              <w:t>403</w:t>
            </w:r>
          </w:p>
        </w:tc>
        <w:tc>
          <w:tcPr>
            <w:tcW w:w="772" w:type="dxa"/>
          </w:tcPr>
          <w:p w:rsidR="009363F9" w:rsidRDefault="009363F9">
            <w:pPr>
              <w:pStyle w:val="ConsPlusNormal"/>
            </w:pPr>
            <w:r>
              <w:t>450</w:t>
            </w:r>
          </w:p>
        </w:tc>
        <w:tc>
          <w:tcPr>
            <w:tcW w:w="775" w:type="dxa"/>
          </w:tcPr>
          <w:p w:rsidR="009363F9" w:rsidRDefault="009363F9">
            <w:pPr>
              <w:pStyle w:val="ConsPlusNormal"/>
            </w:pPr>
            <w:r>
              <w:t>399</w:t>
            </w:r>
          </w:p>
        </w:tc>
        <w:tc>
          <w:tcPr>
            <w:tcW w:w="778" w:type="dxa"/>
          </w:tcPr>
          <w:p w:rsidR="009363F9" w:rsidRDefault="009363F9">
            <w:pPr>
              <w:pStyle w:val="ConsPlusNormal"/>
            </w:pPr>
            <w:r>
              <w:t>406</w:t>
            </w:r>
          </w:p>
        </w:tc>
        <w:tc>
          <w:tcPr>
            <w:tcW w:w="805" w:type="dxa"/>
          </w:tcPr>
          <w:p w:rsidR="009363F9" w:rsidRDefault="009363F9">
            <w:pPr>
              <w:pStyle w:val="ConsPlusNormal"/>
            </w:pPr>
            <w:r>
              <w:t>418</w:t>
            </w:r>
          </w:p>
        </w:tc>
      </w:tr>
      <w:tr w:rsidR="009363F9">
        <w:tc>
          <w:tcPr>
            <w:tcW w:w="569" w:type="dxa"/>
          </w:tcPr>
          <w:p w:rsidR="009363F9" w:rsidRDefault="009363F9">
            <w:pPr>
              <w:pStyle w:val="ConsPlusNormal"/>
              <w:jc w:val="center"/>
            </w:pPr>
            <w:r>
              <w:t>2.</w:t>
            </w:r>
          </w:p>
        </w:tc>
        <w:tc>
          <w:tcPr>
            <w:tcW w:w="1928" w:type="dxa"/>
          </w:tcPr>
          <w:p w:rsidR="009363F9" w:rsidRDefault="009363F9">
            <w:pPr>
              <w:pStyle w:val="ConsPlusNormal"/>
            </w:pPr>
            <w:r>
              <w:t>Боровичский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798</w:t>
            </w:r>
          </w:p>
        </w:tc>
        <w:tc>
          <w:tcPr>
            <w:tcW w:w="772" w:type="dxa"/>
          </w:tcPr>
          <w:p w:rsidR="009363F9" w:rsidRDefault="009363F9">
            <w:pPr>
              <w:pStyle w:val="ConsPlusNormal"/>
            </w:pPr>
            <w:r>
              <w:t>889</w:t>
            </w:r>
          </w:p>
        </w:tc>
        <w:tc>
          <w:tcPr>
            <w:tcW w:w="775" w:type="dxa"/>
          </w:tcPr>
          <w:p w:rsidR="009363F9" w:rsidRDefault="009363F9">
            <w:pPr>
              <w:pStyle w:val="ConsPlusNormal"/>
            </w:pPr>
            <w:r>
              <w:t>798</w:t>
            </w:r>
          </w:p>
        </w:tc>
        <w:tc>
          <w:tcPr>
            <w:tcW w:w="775" w:type="dxa"/>
          </w:tcPr>
          <w:p w:rsidR="009363F9" w:rsidRDefault="009363F9">
            <w:pPr>
              <w:pStyle w:val="ConsPlusNormal"/>
            </w:pPr>
            <w:r>
              <w:t>810</w:t>
            </w:r>
          </w:p>
        </w:tc>
        <w:tc>
          <w:tcPr>
            <w:tcW w:w="772" w:type="dxa"/>
          </w:tcPr>
          <w:p w:rsidR="009363F9" w:rsidRDefault="009363F9">
            <w:pPr>
              <w:pStyle w:val="ConsPlusNormal"/>
            </w:pPr>
            <w:r>
              <w:t>733</w:t>
            </w:r>
          </w:p>
        </w:tc>
        <w:tc>
          <w:tcPr>
            <w:tcW w:w="775" w:type="dxa"/>
          </w:tcPr>
          <w:p w:rsidR="009363F9" w:rsidRDefault="009363F9">
            <w:pPr>
              <w:pStyle w:val="ConsPlusNormal"/>
            </w:pPr>
            <w:r>
              <w:t>1290</w:t>
            </w:r>
          </w:p>
        </w:tc>
        <w:tc>
          <w:tcPr>
            <w:tcW w:w="778" w:type="dxa"/>
          </w:tcPr>
          <w:p w:rsidR="009363F9" w:rsidRDefault="009363F9">
            <w:pPr>
              <w:pStyle w:val="ConsPlusNormal"/>
            </w:pPr>
            <w:r>
              <w:t>1353</w:t>
            </w:r>
          </w:p>
        </w:tc>
        <w:tc>
          <w:tcPr>
            <w:tcW w:w="805" w:type="dxa"/>
          </w:tcPr>
          <w:p w:rsidR="009363F9" w:rsidRDefault="009363F9">
            <w:pPr>
              <w:pStyle w:val="ConsPlusNormal"/>
            </w:pPr>
            <w:r>
              <w:t>1125</w:t>
            </w:r>
          </w:p>
        </w:tc>
      </w:tr>
      <w:tr w:rsidR="009363F9">
        <w:tc>
          <w:tcPr>
            <w:tcW w:w="569" w:type="dxa"/>
          </w:tcPr>
          <w:p w:rsidR="009363F9" w:rsidRDefault="009363F9">
            <w:pPr>
              <w:pStyle w:val="ConsPlusNormal"/>
              <w:jc w:val="center"/>
            </w:pPr>
            <w:r>
              <w:t>3.</w:t>
            </w:r>
          </w:p>
        </w:tc>
        <w:tc>
          <w:tcPr>
            <w:tcW w:w="1928" w:type="dxa"/>
          </w:tcPr>
          <w:p w:rsidR="009363F9" w:rsidRDefault="009363F9">
            <w:pPr>
              <w:pStyle w:val="ConsPlusNormal"/>
            </w:pPr>
            <w:r>
              <w:t>Валдайский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78</w:t>
            </w:r>
          </w:p>
        </w:tc>
        <w:tc>
          <w:tcPr>
            <w:tcW w:w="772" w:type="dxa"/>
          </w:tcPr>
          <w:p w:rsidR="009363F9" w:rsidRDefault="009363F9">
            <w:pPr>
              <w:pStyle w:val="ConsPlusNormal"/>
            </w:pPr>
            <w:r>
              <w:t>324</w:t>
            </w:r>
          </w:p>
        </w:tc>
        <w:tc>
          <w:tcPr>
            <w:tcW w:w="775" w:type="dxa"/>
          </w:tcPr>
          <w:p w:rsidR="009363F9" w:rsidRDefault="009363F9">
            <w:pPr>
              <w:pStyle w:val="ConsPlusNormal"/>
            </w:pPr>
            <w:r>
              <w:t>241</w:t>
            </w:r>
          </w:p>
        </w:tc>
        <w:tc>
          <w:tcPr>
            <w:tcW w:w="775" w:type="dxa"/>
          </w:tcPr>
          <w:p w:rsidR="009363F9" w:rsidRDefault="009363F9">
            <w:pPr>
              <w:pStyle w:val="ConsPlusNormal"/>
            </w:pPr>
            <w:r>
              <w:t>289</w:t>
            </w:r>
          </w:p>
        </w:tc>
        <w:tc>
          <w:tcPr>
            <w:tcW w:w="772" w:type="dxa"/>
          </w:tcPr>
          <w:p w:rsidR="009363F9" w:rsidRDefault="009363F9">
            <w:pPr>
              <w:pStyle w:val="ConsPlusNormal"/>
            </w:pPr>
            <w:r>
              <w:t>497</w:t>
            </w:r>
          </w:p>
        </w:tc>
        <w:tc>
          <w:tcPr>
            <w:tcW w:w="775" w:type="dxa"/>
          </w:tcPr>
          <w:p w:rsidR="009363F9" w:rsidRDefault="009363F9">
            <w:pPr>
              <w:pStyle w:val="ConsPlusNormal"/>
            </w:pPr>
            <w:r>
              <w:t>400</w:t>
            </w:r>
          </w:p>
        </w:tc>
        <w:tc>
          <w:tcPr>
            <w:tcW w:w="778" w:type="dxa"/>
          </w:tcPr>
          <w:p w:rsidR="009363F9" w:rsidRDefault="009363F9">
            <w:pPr>
              <w:pStyle w:val="ConsPlusNormal"/>
            </w:pPr>
            <w:r>
              <w:t>287</w:t>
            </w:r>
          </w:p>
        </w:tc>
        <w:tc>
          <w:tcPr>
            <w:tcW w:w="805" w:type="dxa"/>
          </w:tcPr>
          <w:p w:rsidR="009363F9" w:rsidRDefault="009363F9">
            <w:pPr>
              <w:pStyle w:val="ConsPlusNormal"/>
            </w:pPr>
            <w:r>
              <w:t>395</w:t>
            </w:r>
          </w:p>
        </w:tc>
      </w:tr>
      <w:tr w:rsidR="009363F9">
        <w:tc>
          <w:tcPr>
            <w:tcW w:w="569" w:type="dxa"/>
          </w:tcPr>
          <w:p w:rsidR="009363F9" w:rsidRDefault="009363F9">
            <w:pPr>
              <w:pStyle w:val="ConsPlusNormal"/>
              <w:jc w:val="center"/>
            </w:pPr>
            <w:r>
              <w:t>4.</w:t>
            </w:r>
          </w:p>
        </w:tc>
        <w:tc>
          <w:tcPr>
            <w:tcW w:w="1928" w:type="dxa"/>
          </w:tcPr>
          <w:p w:rsidR="009363F9" w:rsidRDefault="009363F9">
            <w:pPr>
              <w:pStyle w:val="ConsPlusNormal"/>
            </w:pPr>
            <w:r>
              <w:t>Волотовский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150</w:t>
            </w:r>
          </w:p>
        </w:tc>
        <w:tc>
          <w:tcPr>
            <w:tcW w:w="772" w:type="dxa"/>
          </w:tcPr>
          <w:p w:rsidR="009363F9" w:rsidRDefault="009363F9">
            <w:pPr>
              <w:pStyle w:val="ConsPlusNormal"/>
            </w:pPr>
            <w:r>
              <w:t>155</w:t>
            </w:r>
          </w:p>
        </w:tc>
        <w:tc>
          <w:tcPr>
            <w:tcW w:w="775" w:type="dxa"/>
          </w:tcPr>
          <w:p w:rsidR="009363F9" w:rsidRDefault="009363F9">
            <w:pPr>
              <w:pStyle w:val="ConsPlusNormal"/>
            </w:pPr>
            <w:r>
              <w:t>125</w:t>
            </w:r>
          </w:p>
        </w:tc>
        <w:tc>
          <w:tcPr>
            <w:tcW w:w="775" w:type="dxa"/>
          </w:tcPr>
          <w:p w:rsidR="009363F9" w:rsidRDefault="009363F9">
            <w:pPr>
              <w:pStyle w:val="ConsPlusNormal"/>
            </w:pPr>
            <w:r>
              <w:t>165</w:t>
            </w:r>
          </w:p>
        </w:tc>
        <w:tc>
          <w:tcPr>
            <w:tcW w:w="772" w:type="dxa"/>
          </w:tcPr>
          <w:p w:rsidR="009363F9" w:rsidRDefault="009363F9">
            <w:pPr>
              <w:pStyle w:val="ConsPlusNormal"/>
            </w:pPr>
            <w:r>
              <w:t>222</w:t>
            </w:r>
          </w:p>
        </w:tc>
        <w:tc>
          <w:tcPr>
            <w:tcW w:w="775" w:type="dxa"/>
          </w:tcPr>
          <w:p w:rsidR="009363F9" w:rsidRDefault="009363F9">
            <w:pPr>
              <w:pStyle w:val="ConsPlusNormal"/>
            </w:pPr>
            <w:r>
              <w:t>234</w:t>
            </w:r>
          </w:p>
        </w:tc>
        <w:tc>
          <w:tcPr>
            <w:tcW w:w="778" w:type="dxa"/>
          </w:tcPr>
          <w:p w:rsidR="009363F9" w:rsidRDefault="009363F9">
            <w:pPr>
              <w:pStyle w:val="ConsPlusNormal"/>
            </w:pPr>
            <w:r>
              <w:t>232</w:t>
            </w:r>
          </w:p>
        </w:tc>
        <w:tc>
          <w:tcPr>
            <w:tcW w:w="805" w:type="dxa"/>
          </w:tcPr>
          <w:p w:rsidR="009363F9" w:rsidRDefault="009363F9">
            <w:pPr>
              <w:pStyle w:val="ConsPlusNormal"/>
            </w:pPr>
            <w:r>
              <w:t>229</w:t>
            </w:r>
          </w:p>
        </w:tc>
      </w:tr>
      <w:tr w:rsidR="009363F9">
        <w:tc>
          <w:tcPr>
            <w:tcW w:w="569" w:type="dxa"/>
          </w:tcPr>
          <w:p w:rsidR="009363F9" w:rsidRDefault="009363F9">
            <w:pPr>
              <w:pStyle w:val="ConsPlusNormal"/>
              <w:jc w:val="center"/>
            </w:pPr>
            <w:r>
              <w:t>5.</w:t>
            </w:r>
          </w:p>
        </w:tc>
        <w:tc>
          <w:tcPr>
            <w:tcW w:w="1928" w:type="dxa"/>
          </w:tcPr>
          <w:p w:rsidR="009363F9" w:rsidRDefault="009363F9">
            <w:pPr>
              <w:pStyle w:val="ConsPlusNormal"/>
            </w:pPr>
            <w:r>
              <w:t>Демянский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579</w:t>
            </w:r>
          </w:p>
        </w:tc>
        <w:tc>
          <w:tcPr>
            <w:tcW w:w="772" w:type="dxa"/>
          </w:tcPr>
          <w:p w:rsidR="009363F9" w:rsidRDefault="009363F9">
            <w:pPr>
              <w:pStyle w:val="ConsPlusNormal"/>
            </w:pPr>
            <w:r>
              <w:t>753</w:t>
            </w:r>
          </w:p>
        </w:tc>
        <w:tc>
          <w:tcPr>
            <w:tcW w:w="775" w:type="dxa"/>
          </w:tcPr>
          <w:p w:rsidR="009363F9" w:rsidRDefault="009363F9">
            <w:pPr>
              <w:pStyle w:val="ConsPlusNormal"/>
            </w:pPr>
            <w:r>
              <w:t>715</w:t>
            </w:r>
          </w:p>
        </w:tc>
        <w:tc>
          <w:tcPr>
            <w:tcW w:w="775" w:type="dxa"/>
          </w:tcPr>
          <w:p w:rsidR="009363F9" w:rsidRDefault="009363F9">
            <w:pPr>
              <w:pStyle w:val="ConsPlusNormal"/>
            </w:pPr>
            <w:r>
              <w:t>653</w:t>
            </w:r>
          </w:p>
        </w:tc>
        <w:tc>
          <w:tcPr>
            <w:tcW w:w="772" w:type="dxa"/>
          </w:tcPr>
          <w:p w:rsidR="009363F9" w:rsidRDefault="009363F9">
            <w:pPr>
              <w:pStyle w:val="ConsPlusNormal"/>
            </w:pPr>
            <w:r>
              <w:t>562</w:t>
            </w:r>
          </w:p>
        </w:tc>
        <w:tc>
          <w:tcPr>
            <w:tcW w:w="775" w:type="dxa"/>
          </w:tcPr>
          <w:p w:rsidR="009363F9" w:rsidRDefault="009363F9">
            <w:pPr>
              <w:pStyle w:val="ConsPlusNormal"/>
            </w:pPr>
            <w:r>
              <w:t>609</w:t>
            </w:r>
          </w:p>
        </w:tc>
        <w:tc>
          <w:tcPr>
            <w:tcW w:w="778" w:type="dxa"/>
          </w:tcPr>
          <w:p w:rsidR="009363F9" w:rsidRDefault="009363F9">
            <w:pPr>
              <w:pStyle w:val="ConsPlusNormal"/>
            </w:pPr>
            <w:r>
              <w:t>603</w:t>
            </w:r>
          </w:p>
        </w:tc>
        <w:tc>
          <w:tcPr>
            <w:tcW w:w="805" w:type="dxa"/>
          </w:tcPr>
          <w:p w:rsidR="009363F9" w:rsidRDefault="009363F9">
            <w:pPr>
              <w:pStyle w:val="ConsPlusNormal"/>
            </w:pPr>
            <w:r>
              <w:t>591</w:t>
            </w:r>
          </w:p>
        </w:tc>
      </w:tr>
      <w:tr w:rsidR="009363F9">
        <w:tc>
          <w:tcPr>
            <w:tcW w:w="569" w:type="dxa"/>
          </w:tcPr>
          <w:p w:rsidR="009363F9" w:rsidRDefault="009363F9">
            <w:pPr>
              <w:pStyle w:val="ConsPlusNormal"/>
              <w:jc w:val="center"/>
            </w:pPr>
            <w:r>
              <w:t>6.</w:t>
            </w:r>
          </w:p>
        </w:tc>
        <w:tc>
          <w:tcPr>
            <w:tcW w:w="1928" w:type="dxa"/>
          </w:tcPr>
          <w:p w:rsidR="009363F9" w:rsidRDefault="009363F9">
            <w:pPr>
              <w:pStyle w:val="ConsPlusNormal"/>
            </w:pPr>
            <w:r>
              <w:t>Крестецкий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581</w:t>
            </w:r>
          </w:p>
        </w:tc>
        <w:tc>
          <w:tcPr>
            <w:tcW w:w="772" w:type="dxa"/>
          </w:tcPr>
          <w:p w:rsidR="009363F9" w:rsidRDefault="009363F9">
            <w:pPr>
              <w:pStyle w:val="ConsPlusNormal"/>
            </w:pPr>
            <w:r>
              <w:t>859</w:t>
            </w:r>
          </w:p>
        </w:tc>
        <w:tc>
          <w:tcPr>
            <w:tcW w:w="775" w:type="dxa"/>
          </w:tcPr>
          <w:p w:rsidR="009363F9" w:rsidRDefault="009363F9">
            <w:pPr>
              <w:pStyle w:val="ConsPlusNormal"/>
            </w:pPr>
            <w:r>
              <w:t>879</w:t>
            </w:r>
          </w:p>
        </w:tc>
        <w:tc>
          <w:tcPr>
            <w:tcW w:w="775" w:type="dxa"/>
          </w:tcPr>
          <w:p w:rsidR="009363F9" w:rsidRDefault="009363F9">
            <w:pPr>
              <w:pStyle w:val="ConsPlusNormal"/>
            </w:pPr>
            <w:r>
              <w:t>758</w:t>
            </w:r>
          </w:p>
        </w:tc>
        <w:tc>
          <w:tcPr>
            <w:tcW w:w="772" w:type="dxa"/>
          </w:tcPr>
          <w:p w:rsidR="009363F9" w:rsidRDefault="009363F9">
            <w:pPr>
              <w:pStyle w:val="ConsPlusNormal"/>
            </w:pPr>
            <w:r>
              <w:t>282</w:t>
            </w:r>
          </w:p>
        </w:tc>
        <w:tc>
          <w:tcPr>
            <w:tcW w:w="775" w:type="dxa"/>
          </w:tcPr>
          <w:p w:rsidR="009363F9" w:rsidRDefault="009363F9">
            <w:pPr>
              <w:pStyle w:val="ConsPlusNormal"/>
            </w:pPr>
            <w:r>
              <w:t>271</w:t>
            </w:r>
          </w:p>
        </w:tc>
        <w:tc>
          <w:tcPr>
            <w:tcW w:w="778" w:type="dxa"/>
          </w:tcPr>
          <w:p w:rsidR="009363F9" w:rsidRDefault="009363F9">
            <w:pPr>
              <w:pStyle w:val="ConsPlusNormal"/>
            </w:pPr>
            <w:r>
              <w:t>251</w:t>
            </w:r>
          </w:p>
        </w:tc>
        <w:tc>
          <w:tcPr>
            <w:tcW w:w="805" w:type="dxa"/>
          </w:tcPr>
          <w:p w:rsidR="009363F9" w:rsidRDefault="009363F9">
            <w:pPr>
              <w:pStyle w:val="ConsPlusNormal"/>
            </w:pPr>
            <w:r>
              <w:t>268</w:t>
            </w:r>
          </w:p>
        </w:tc>
      </w:tr>
      <w:tr w:rsidR="009363F9">
        <w:tc>
          <w:tcPr>
            <w:tcW w:w="569" w:type="dxa"/>
          </w:tcPr>
          <w:p w:rsidR="009363F9" w:rsidRDefault="009363F9">
            <w:pPr>
              <w:pStyle w:val="ConsPlusNormal"/>
              <w:jc w:val="center"/>
            </w:pPr>
            <w:r>
              <w:t>7.</w:t>
            </w:r>
          </w:p>
        </w:tc>
        <w:tc>
          <w:tcPr>
            <w:tcW w:w="1928" w:type="dxa"/>
          </w:tcPr>
          <w:p w:rsidR="009363F9" w:rsidRDefault="009363F9">
            <w:pPr>
              <w:pStyle w:val="ConsPlusNormal"/>
            </w:pPr>
            <w:r>
              <w:t>Любытинский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936</w:t>
            </w:r>
          </w:p>
        </w:tc>
        <w:tc>
          <w:tcPr>
            <w:tcW w:w="772" w:type="dxa"/>
          </w:tcPr>
          <w:p w:rsidR="009363F9" w:rsidRDefault="009363F9">
            <w:pPr>
              <w:pStyle w:val="ConsPlusNormal"/>
            </w:pPr>
            <w:r>
              <w:t>840</w:t>
            </w:r>
          </w:p>
        </w:tc>
        <w:tc>
          <w:tcPr>
            <w:tcW w:w="775" w:type="dxa"/>
          </w:tcPr>
          <w:p w:rsidR="009363F9" w:rsidRDefault="009363F9">
            <w:pPr>
              <w:pStyle w:val="ConsPlusNormal"/>
            </w:pPr>
            <w:r>
              <w:t>572</w:t>
            </w:r>
          </w:p>
        </w:tc>
        <w:tc>
          <w:tcPr>
            <w:tcW w:w="775" w:type="dxa"/>
          </w:tcPr>
          <w:p w:rsidR="009363F9" w:rsidRDefault="009363F9">
            <w:pPr>
              <w:pStyle w:val="ConsPlusNormal"/>
            </w:pPr>
            <w:r>
              <w:t>1515</w:t>
            </w:r>
          </w:p>
        </w:tc>
        <w:tc>
          <w:tcPr>
            <w:tcW w:w="772" w:type="dxa"/>
          </w:tcPr>
          <w:p w:rsidR="009363F9" w:rsidRDefault="009363F9">
            <w:pPr>
              <w:pStyle w:val="ConsPlusNormal"/>
            </w:pPr>
            <w:r>
              <w:t>1106</w:t>
            </w:r>
          </w:p>
        </w:tc>
        <w:tc>
          <w:tcPr>
            <w:tcW w:w="775" w:type="dxa"/>
          </w:tcPr>
          <w:p w:rsidR="009363F9" w:rsidRDefault="009363F9">
            <w:pPr>
              <w:pStyle w:val="ConsPlusNormal"/>
            </w:pPr>
            <w:r>
              <w:t>726</w:t>
            </w:r>
          </w:p>
        </w:tc>
        <w:tc>
          <w:tcPr>
            <w:tcW w:w="778" w:type="dxa"/>
          </w:tcPr>
          <w:p w:rsidR="009363F9" w:rsidRDefault="009363F9">
            <w:pPr>
              <w:pStyle w:val="ConsPlusNormal"/>
            </w:pPr>
            <w:r>
              <w:t>844</w:t>
            </w:r>
          </w:p>
        </w:tc>
        <w:tc>
          <w:tcPr>
            <w:tcW w:w="805" w:type="dxa"/>
          </w:tcPr>
          <w:p w:rsidR="009363F9" w:rsidRDefault="009363F9">
            <w:pPr>
              <w:pStyle w:val="ConsPlusNormal"/>
            </w:pPr>
            <w:r>
              <w:t>892</w:t>
            </w:r>
          </w:p>
        </w:tc>
      </w:tr>
      <w:tr w:rsidR="009363F9">
        <w:tc>
          <w:tcPr>
            <w:tcW w:w="569" w:type="dxa"/>
          </w:tcPr>
          <w:p w:rsidR="009363F9" w:rsidRDefault="009363F9">
            <w:pPr>
              <w:pStyle w:val="ConsPlusNormal"/>
              <w:jc w:val="center"/>
            </w:pPr>
            <w:r>
              <w:t>8.</w:t>
            </w:r>
          </w:p>
        </w:tc>
        <w:tc>
          <w:tcPr>
            <w:tcW w:w="1928" w:type="dxa"/>
          </w:tcPr>
          <w:p w:rsidR="009363F9" w:rsidRDefault="009363F9">
            <w:pPr>
              <w:pStyle w:val="ConsPlusNormal"/>
            </w:pPr>
            <w:r>
              <w:t>Маловишерский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340</w:t>
            </w:r>
          </w:p>
        </w:tc>
        <w:tc>
          <w:tcPr>
            <w:tcW w:w="772" w:type="dxa"/>
          </w:tcPr>
          <w:p w:rsidR="009363F9" w:rsidRDefault="009363F9">
            <w:pPr>
              <w:pStyle w:val="ConsPlusNormal"/>
            </w:pPr>
            <w:r>
              <w:t>357</w:t>
            </w:r>
          </w:p>
        </w:tc>
        <w:tc>
          <w:tcPr>
            <w:tcW w:w="775" w:type="dxa"/>
          </w:tcPr>
          <w:p w:rsidR="009363F9" w:rsidRDefault="009363F9">
            <w:pPr>
              <w:pStyle w:val="ConsPlusNormal"/>
            </w:pPr>
            <w:r>
              <w:t>471</w:t>
            </w:r>
          </w:p>
        </w:tc>
        <w:tc>
          <w:tcPr>
            <w:tcW w:w="775" w:type="dxa"/>
          </w:tcPr>
          <w:p w:rsidR="009363F9" w:rsidRDefault="009363F9">
            <w:pPr>
              <w:pStyle w:val="ConsPlusNormal"/>
            </w:pPr>
            <w:r>
              <w:t>588</w:t>
            </w:r>
          </w:p>
        </w:tc>
        <w:tc>
          <w:tcPr>
            <w:tcW w:w="772" w:type="dxa"/>
          </w:tcPr>
          <w:p w:rsidR="009363F9" w:rsidRDefault="009363F9">
            <w:pPr>
              <w:pStyle w:val="ConsPlusNormal"/>
            </w:pPr>
            <w:r>
              <w:t>498</w:t>
            </w:r>
          </w:p>
        </w:tc>
        <w:tc>
          <w:tcPr>
            <w:tcW w:w="775" w:type="dxa"/>
          </w:tcPr>
          <w:p w:rsidR="009363F9" w:rsidRDefault="009363F9">
            <w:pPr>
              <w:pStyle w:val="ConsPlusNormal"/>
            </w:pPr>
            <w:r>
              <w:t>699</w:t>
            </w:r>
          </w:p>
        </w:tc>
        <w:tc>
          <w:tcPr>
            <w:tcW w:w="778" w:type="dxa"/>
          </w:tcPr>
          <w:p w:rsidR="009363F9" w:rsidRDefault="009363F9">
            <w:pPr>
              <w:pStyle w:val="ConsPlusNormal"/>
            </w:pPr>
            <w:r>
              <w:t>503</w:t>
            </w:r>
          </w:p>
        </w:tc>
        <w:tc>
          <w:tcPr>
            <w:tcW w:w="805" w:type="dxa"/>
          </w:tcPr>
          <w:p w:rsidR="009363F9" w:rsidRDefault="009363F9">
            <w:pPr>
              <w:pStyle w:val="ConsPlusNormal"/>
            </w:pPr>
            <w:r>
              <w:t>567</w:t>
            </w:r>
          </w:p>
        </w:tc>
      </w:tr>
      <w:tr w:rsidR="009363F9">
        <w:tc>
          <w:tcPr>
            <w:tcW w:w="569" w:type="dxa"/>
          </w:tcPr>
          <w:p w:rsidR="009363F9" w:rsidRDefault="009363F9">
            <w:pPr>
              <w:pStyle w:val="ConsPlusNormal"/>
              <w:jc w:val="center"/>
            </w:pPr>
            <w:r>
              <w:t>9.</w:t>
            </w:r>
          </w:p>
        </w:tc>
        <w:tc>
          <w:tcPr>
            <w:tcW w:w="1928" w:type="dxa"/>
          </w:tcPr>
          <w:p w:rsidR="009363F9" w:rsidRDefault="009363F9">
            <w:pPr>
              <w:pStyle w:val="ConsPlusNormal"/>
            </w:pPr>
            <w:r>
              <w:t>Маревский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304</w:t>
            </w:r>
          </w:p>
        </w:tc>
        <w:tc>
          <w:tcPr>
            <w:tcW w:w="772" w:type="dxa"/>
          </w:tcPr>
          <w:p w:rsidR="009363F9" w:rsidRDefault="009363F9">
            <w:pPr>
              <w:pStyle w:val="ConsPlusNormal"/>
            </w:pPr>
            <w:r>
              <w:t>368</w:t>
            </w:r>
          </w:p>
        </w:tc>
        <w:tc>
          <w:tcPr>
            <w:tcW w:w="775" w:type="dxa"/>
          </w:tcPr>
          <w:p w:rsidR="009363F9" w:rsidRDefault="009363F9">
            <w:pPr>
              <w:pStyle w:val="ConsPlusNormal"/>
            </w:pPr>
            <w:r>
              <w:t>764</w:t>
            </w:r>
          </w:p>
        </w:tc>
        <w:tc>
          <w:tcPr>
            <w:tcW w:w="775" w:type="dxa"/>
          </w:tcPr>
          <w:p w:rsidR="009363F9" w:rsidRDefault="009363F9">
            <w:pPr>
              <w:pStyle w:val="ConsPlusNormal"/>
            </w:pPr>
            <w:r>
              <w:t>880</w:t>
            </w:r>
          </w:p>
        </w:tc>
        <w:tc>
          <w:tcPr>
            <w:tcW w:w="772" w:type="dxa"/>
          </w:tcPr>
          <w:p w:rsidR="009363F9" w:rsidRDefault="009363F9">
            <w:pPr>
              <w:pStyle w:val="ConsPlusNormal"/>
            </w:pPr>
            <w:r>
              <w:t>798</w:t>
            </w:r>
          </w:p>
        </w:tc>
        <w:tc>
          <w:tcPr>
            <w:tcW w:w="775" w:type="dxa"/>
          </w:tcPr>
          <w:p w:rsidR="009363F9" w:rsidRDefault="009363F9">
            <w:pPr>
              <w:pStyle w:val="ConsPlusNormal"/>
            </w:pPr>
            <w:r>
              <w:t>626</w:t>
            </w:r>
          </w:p>
        </w:tc>
        <w:tc>
          <w:tcPr>
            <w:tcW w:w="778" w:type="dxa"/>
          </w:tcPr>
          <w:p w:rsidR="009363F9" w:rsidRDefault="009363F9">
            <w:pPr>
              <w:pStyle w:val="ConsPlusNormal"/>
            </w:pPr>
            <w:r>
              <w:t>564</w:t>
            </w:r>
          </w:p>
        </w:tc>
        <w:tc>
          <w:tcPr>
            <w:tcW w:w="805" w:type="dxa"/>
          </w:tcPr>
          <w:p w:rsidR="009363F9" w:rsidRDefault="009363F9">
            <w:pPr>
              <w:pStyle w:val="ConsPlusNormal"/>
            </w:pPr>
            <w:r>
              <w:t>663</w:t>
            </w:r>
          </w:p>
        </w:tc>
      </w:tr>
      <w:tr w:rsidR="009363F9">
        <w:tc>
          <w:tcPr>
            <w:tcW w:w="569" w:type="dxa"/>
          </w:tcPr>
          <w:p w:rsidR="009363F9" w:rsidRDefault="009363F9">
            <w:pPr>
              <w:pStyle w:val="ConsPlusNormal"/>
              <w:jc w:val="center"/>
            </w:pPr>
            <w:r>
              <w:t>10.</w:t>
            </w:r>
          </w:p>
        </w:tc>
        <w:tc>
          <w:tcPr>
            <w:tcW w:w="1928" w:type="dxa"/>
          </w:tcPr>
          <w:p w:rsidR="009363F9" w:rsidRDefault="009363F9">
            <w:pPr>
              <w:pStyle w:val="ConsPlusNormal"/>
            </w:pPr>
            <w:r>
              <w:t>Мошенской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336</w:t>
            </w:r>
          </w:p>
        </w:tc>
        <w:tc>
          <w:tcPr>
            <w:tcW w:w="772" w:type="dxa"/>
          </w:tcPr>
          <w:p w:rsidR="009363F9" w:rsidRDefault="009363F9">
            <w:pPr>
              <w:pStyle w:val="ConsPlusNormal"/>
            </w:pPr>
            <w:r>
              <w:t>420</w:t>
            </w:r>
          </w:p>
        </w:tc>
        <w:tc>
          <w:tcPr>
            <w:tcW w:w="775" w:type="dxa"/>
          </w:tcPr>
          <w:p w:rsidR="009363F9" w:rsidRDefault="009363F9">
            <w:pPr>
              <w:pStyle w:val="ConsPlusNormal"/>
            </w:pPr>
            <w:r>
              <w:t>378</w:t>
            </w:r>
          </w:p>
        </w:tc>
        <w:tc>
          <w:tcPr>
            <w:tcW w:w="775" w:type="dxa"/>
          </w:tcPr>
          <w:p w:rsidR="009363F9" w:rsidRDefault="009363F9">
            <w:pPr>
              <w:pStyle w:val="ConsPlusNormal"/>
            </w:pPr>
            <w:r>
              <w:t>654</w:t>
            </w:r>
          </w:p>
        </w:tc>
        <w:tc>
          <w:tcPr>
            <w:tcW w:w="772" w:type="dxa"/>
          </w:tcPr>
          <w:p w:rsidR="009363F9" w:rsidRDefault="009363F9">
            <w:pPr>
              <w:pStyle w:val="ConsPlusNormal"/>
            </w:pPr>
            <w:r>
              <w:t>737</w:t>
            </w:r>
          </w:p>
        </w:tc>
        <w:tc>
          <w:tcPr>
            <w:tcW w:w="775" w:type="dxa"/>
          </w:tcPr>
          <w:p w:rsidR="009363F9" w:rsidRDefault="009363F9">
            <w:pPr>
              <w:pStyle w:val="ConsPlusNormal"/>
            </w:pPr>
            <w:r>
              <w:t>769</w:t>
            </w:r>
          </w:p>
        </w:tc>
        <w:tc>
          <w:tcPr>
            <w:tcW w:w="778" w:type="dxa"/>
          </w:tcPr>
          <w:p w:rsidR="009363F9" w:rsidRDefault="009363F9">
            <w:pPr>
              <w:pStyle w:val="ConsPlusNormal"/>
            </w:pPr>
            <w:r>
              <w:t>731</w:t>
            </w:r>
          </w:p>
        </w:tc>
        <w:tc>
          <w:tcPr>
            <w:tcW w:w="805" w:type="dxa"/>
          </w:tcPr>
          <w:p w:rsidR="009363F9" w:rsidRDefault="009363F9">
            <w:pPr>
              <w:pStyle w:val="ConsPlusNormal"/>
            </w:pPr>
            <w:r>
              <w:t>746</w:t>
            </w:r>
          </w:p>
        </w:tc>
      </w:tr>
      <w:tr w:rsidR="009363F9">
        <w:tc>
          <w:tcPr>
            <w:tcW w:w="569" w:type="dxa"/>
          </w:tcPr>
          <w:p w:rsidR="009363F9" w:rsidRDefault="009363F9">
            <w:pPr>
              <w:pStyle w:val="ConsPlusNormal"/>
              <w:jc w:val="center"/>
            </w:pPr>
            <w:r>
              <w:t>11.</w:t>
            </w:r>
          </w:p>
        </w:tc>
        <w:tc>
          <w:tcPr>
            <w:tcW w:w="1928" w:type="dxa"/>
          </w:tcPr>
          <w:p w:rsidR="009363F9" w:rsidRDefault="009363F9">
            <w:pPr>
              <w:pStyle w:val="ConsPlusNormal"/>
            </w:pPr>
            <w:r>
              <w:t>Новгородский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495</w:t>
            </w:r>
          </w:p>
        </w:tc>
        <w:tc>
          <w:tcPr>
            <w:tcW w:w="772" w:type="dxa"/>
          </w:tcPr>
          <w:p w:rsidR="009363F9" w:rsidRDefault="009363F9">
            <w:pPr>
              <w:pStyle w:val="ConsPlusNormal"/>
            </w:pPr>
            <w:r>
              <w:t>629</w:t>
            </w:r>
          </w:p>
        </w:tc>
        <w:tc>
          <w:tcPr>
            <w:tcW w:w="775" w:type="dxa"/>
          </w:tcPr>
          <w:p w:rsidR="009363F9" w:rsidRDefault="009363F9">
            <w:pPr>
              <w:pStyle w:val="ConsPlusNormal"/>
            </w:pPr>
            <w:r>
              <w:t>516</w:t>
            </w:r>
          </w:p>
        </w:tc>
        <w:tc>
          <w:tcPr>
            <w:tcW w:w="775" w:type="dxa"/>
          </w:tcPr>
          <w:p w:rsidR="009363F9" w:rsidRDefault="009363F9">
            <w:pPr>
              <w:pStyle w:val="ConsPlusNormal"/>
            </w:pPr>
            <w:r>
              <w:t>594</w:t>
            </w:r>
          </w:p>
        </w:tc>
        <w:tc>
          <w:tcPr>
            <w:tcW w:w="772" w:type="dxa"/>
          </w:tcPr>
          <w:p w:rsidR="009363F9" w:rsidRDefault="009363F9">
            <w:pPr>
              <w:pStyle w:val="ConsPlusNormal"/>
            </w:pPr>
            <w:r>
              <w:t>709</w:t>
            </w:r>
          </w:p>
        </w:tc>
        <w:tc>
          <w:tcPr>
            <w:tcW w:w="775" w:type="dxa"/>
          </w:tcPr>
          <w:p w:rsidR="009363F9" w:rsidRDefault="009363F9">
            <w:pPr>
              <w:pStyle w:val="ConsPlusNormal"/>
            </w:pPr>
            <w:r>
              <w:t>588</w:t>
            </w:r>
          </w:p>
        </w:tc>
        <w:tc>
          <w:tcPr>
            <w:tcW w:w="778" w:type="dxa"/>
          </w:tcPr>
          <w:p w:rsidR="009363F9" w:rsidRDefault="009363F9">
            <w:pPr>
              <w:pStyle w:val="ConsPlusNormal"/>
            </w:pPr>
            <w:r>
              <w:t>625</w:t>
            </w:r>
          </w:p>
        </w:tc>
        <w:tc>
          <w:tcPr>
            <w:tcW w:w="805" w:type="dxa"/>
          </w:tcPr>
          <w:p w:rsidR="009363F9" w:rsidRDefault="009363F9">
            <w:pPr>
              <w:pStyle w:val="ConsPlusNormal"/>
            </w:pPr>
            <w:r>
              <w:t>641</w:t>
            </w:r>
          </w:p>
        </w:tc>
      </w:tr>
      <w:tr w:rsidR="009363F9">
        <w:tc>
          <w:tcPr>
            <w:tcW w:w="569" w:type="dxa"/>
          </w:tcPr>
          <w:p w:rsidR="009363F9" w:rsidRDefault="009363F9">
            <w:pPr>
              <w:pStyle w:val="ConsPlusNormal"/>
              <w:jc w:val="center"/>
            </w:pPr>
            <w:r>
              <w:lastRenderedPageBreak/>
              <w:t>12.</w:t>
            </w:r>
          </w:p>
        </w:tc>
        <w:tc>
          <w:tcPr>
            <w:tcW w:w="1928" w:type="dxa"/>
          </w:tcPr>
          <w:p w:rsidR="009363F9" w:rsidRDefault="009363F9">
            <w:pPr>
              <w:pStyle w:val="ConsPlusNormal"/>
            </w:pPr>
            <w:r>
              <w:t>Окуловский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344</w:t>
            </w:r>
          </w:p>
        </w:tc>
        <w:tc>
          <w:tcPr>
            <w:tcW w:w="772" w:type="dxa"/>
          </w:tcPr>
          <w:p w:rsidR="009363F9" w:rsidRDefault="009363F9">
            <w:pPr>
              <w:pStyle w:val="ConsPlusNormal"/>
            </w:pPr>
            <w:r>
              <w:t>350</w:t>
            </w:r>
          </w:p>
        </w:tc>
        <w:tc>
          <w:tcPr>
            <w:tcW w:w="775" w:type="dxa"/>
          </w:tcPr>
          <w:p w:rsidR="009363F9" w:rsidRDefault="009363F9">
            <w:pPr>
              <w:pStyle w:val="ConsPlusNormal"/>
            </w:pPr>
            <w:r>
              <w:t>295</w:t>
            </w:r>
          </w:p>
        </w:tc>
        <w:tc>
          <w:tcPr>
            <w:tcW w:w="775" w:type="dxa"/>
          </w:tcPr>
          <w:p w:rsidR="009363F9" w:rsidRDefault="009363F9">
            <w:pPr>
              <w:pStyle w:val="ConsPlusNormal"/>
            </w:pPr>
            <w:r>
              <w:t>429</w:t>
            </w:r>
          </w:p>
        </w:tc>
        <w:tc>
          <w:tcPr>
            <w:tcW w:w="772" w:type="dxa"/>
          </w:tcPr>
          <w:p w:rsidR="009363F9" w:rsidRDefault="009363F9">
            <w:pPr>
              <w:pStyle w:val="ConsPlusNormal"/>
            </w:pPr>
            <w:r>
              <w:t>514</w:t>
            </w:r>
          </w:p>
        </w:tc>
        <w:tc>
          <w:tcPr>
            <w:tcW w:w="775" w:type="dxa"/>
          </w:tcPr>
          <w:p w:rsidR="009363F9" w:rsidRDefault="009363F9">
            <w:pPr>
              <w:pStyle w:val="ConsPlusNormal"/>
            </w:pPr>
            <w:r>
              <w:t>501</w:t>
            </w:r>
          </w:p>
        </w:tc>
        <w:tc>
          <w:tcPr>
            <w:tcW w:w="778" w:type="dxa"/>
          </w:tcPr>
          <w:p w:rsidR="009363F9" w:rsidRDefault="009363F9">
            <w:pPr>
              <w:pStyle w:val="ConsPlusNormal"/>
            </w:pPr>
            <w:r>
              <w:t>390</w:t>
            </w:r>
          </w:p>
        </w:tc>
        <w:tc>
          <w:tcPr>
            <w:tcW w:w="805" w:type="dxa"/>
          </w:tcPr>
          <w:p w:rsidR="009363F9" w:rsidRDefault="009363F9">
            <w:pPr>
              <w:pStyle w:val="ConsPlusNormal"/>
            </w:pPr>
            <w:r>
              <w:t>468</w:t>
            </w:r>
          </w:p>
        </w:tc>
      </w:tr>
      <w:tr w:rsidR="009363F9">
        <w:tc>
          <w:tcPr>
            <w:tcW w:w="569" w:type="dxa"/>
          </w:tcPr>
          <w:p w:rsidR="009363F9" w:rsidRDefault="009363F9">
            <w:pPr>
              <w:pStyle w:val="ConsPlusNormal"/>
              <w:jc w:val="center"/>
            </w:pPr>
            <w:r>
              <w:t>13.</w:t>
            </w:r>
          </w:p>
        </w:tc>
        <w:tc>
          <w:tcPr>
            <w:tcW w:w="1928" w:type="dxa"/>
          </w:tcPr>
          <w:p w:rsidR="009363F9" w:rsidRDefault="009363F9">
            <w:pPr>
              <w:pStyle w:val="ConsPlusNormal"/>
            </w:pPr>
            <w:r>
              <w:t>Парфинский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22</w:t>
            </w:r>
          </w:p>
        </w:tc>
        <w:tc>
          <w:tcPr>
            <w:tcW w:w="772" w:type="dxa"/>
          </w:tcPr>
          <w:p w:rsidR="009363F9" w:rsidRDefault="009363F9">
            <w:pPr>
              <w:pStyle w:val="ConsPlusNormal"/>
            </w:pPr>
            <w:r>
              <w:t>55</w:t>
            </w:r>
          </w:p>
        </w:tc>
        <w:tc>
          <w:tcPr>
            <w:tcW w:w="775" w:type="dxa"/>
          </w:tcPr>
          <w:p w:rsidR="009363F9" w:rsidRDefault="009363F9">
            <w:pPr>
              <w:pStyle w:val="ConsPlusNormal"/>
            </w:pPr>
            <w:r>
              <w:t>24</w:t>
            </w:r>
          </w:p>
        </w:tc>
        <w:tc>
          <w:tcPr>
            <w:tcW w:w="775" w:type="dxa"/>
          </w:tcPr>
          <w:p w:rsidR="009363F9" w:rsidRDefault="009363F9">
            <w:pPr>
              <w:pStyle w:val="ConsPlusNormal"/>
            </w:pPr>
            <w:r>
              <w:t>353</w:t>
            </w:r>
          </w:p>
        </w:tc>
        <w:tc>
          <w:tcPr>
            <w:tcW w:w="772" w:type="dxa"/>
          </w:tcPr>
          <w:p w:rsidR="009363F9" w:rsidRDefault="009363F9">
            <w:pPr>
              <w:pStyle w:val="ConsPlusNormal"/>
            </w:pPr>
            <w:r>
              <w:t>56</w:t>
            </w:r>
          </w:p>
        </w:tc>
        <w:tc>
          <w:tcPr>
            <w:tcW w:w="775" w:type="dxa"/>
          </w:tcPr>
          <w:p w:rsidR="009363F9" w:rsidRDefault="009363F9">
            <w:pPr>
              <w:pStyle w:val="ConsPlusNormal"/>
            </w:pPr>
            <w:r>
              <w:t>14</w:t>
            </w:r>
          </w:p>
        </w:tc>
        <w:tc>
          <w:tcPr>
            <w:tcW w:w="778" w:type="dxa"/>
          </w:tcPr>
          <w:p w:rsidR="009363F9" w:rsidRDefault="009363F9">
            <w:pPr>
              <w:pStyle w:val="ConsPlusNormal"/>
            </w:pPr>
            <w:r>
              <w:t>67</w:t>
            </w:r>
          </w:p>
        </w:tc>
        <w:tc>
          <w:tcPr>
            <w:tcW w:w="805" w:type="dxa"/>
          </w:tcPr>
          <w:p w:rsidR="009363F9" w:rsidRDefault="009363F9">
            <w:pPr>
              <w:pStyle w:val="ConsPlusNormal"/>
            </w:pPr>
            <w:r>
              <w:t>46</w:t>
            </w:r>
          </w:p>
        </w:tc>
      </w:tr>
      <w:tr w:rsidR="009363F9">
        <w:tc>
          <w:tcPr>
            <w:tcW w:w="569" w:type="dxa"/>
          </w:tcPr>
          <w:p w:rsidR="009363F9" w:rsidRDefault="009363F9">
            <w:pPr>
              <w:pStyle w:val="ConsPlusNormal"/>
              <w:jc w:val="center"/>
            </w:pPr>
            <w:r>
              <w:t>14.</w:t>
            </w:r>
          </w:p>
        </w:tc>
        <w:tc>
          <w:tcPr>
            <w:tcW w:w="1928" w:type="dxa"/>
          </w:tcPr>
          <w:p w:rsidR="009363F9" w:rsidRDefault="009363F9">
            <w:pPr>
              <w:pStyle w:val="ConsPlusNormal"/>
            </w:pPr>
            <w:r>
              <w:t>Пестовский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257</w:t>
            </w:r>
          </w:p>
        </w:tc>
        <w:tc>
          <w:tcPr>
            <w:tcW w:w="772" w:type="dxa"/>
          </w:tcPr>
          <w:p w:rsidR="009363F9" w:rsidRDefault="009363F9">
            <w:pPr>
              <w:pStyle w:val="ConsPlusNormal"/>
            </w:pPr>
            <w:r>
              <w:t>283</w:t>
            </w:r>
          </w:p>
        </w:tc>
        <w:tc>
          <w:tcPr>
            <w:tcW w:w="775" w:type="dxa"/>
          </w:tcPr>
          <w:p w:rsidR="009363F9" w:rsidRDefault="009363F9">
            <w:pPr>
              <w:pStyle w:val="ConsPlusNormal"/>
            </w:pPr>
            <w:r>
              <w:t>275</w:t>
            </w:r>
          </w:p>
        </w:tc>
        <w:tc>
          <w:tcPr>
            <w:tcW w:w="775" w:type="dxa"/>
          </w:tcPr>
          <w:p w:rsidR="009363F9" w:rsidRDefault="009363F9">
            <w:pPr>
              <w:pStyle w:val="ConsPlusNormal"/>
            </w:pPr>
            <w:r>
              <w:t>396</w:t>
            </w:r>
          </w:p>
        </w:tc>
        <w:tc>
          <w:tcPr>
            <w:tcW w:w="772" w:type="dxa"/>
          </w:tcPr>
          <w:p w:rsidR="009363F9" w:rsidRDefault="009363F9">
            <w:pPr>
              <w:pStyle w:val="ConsPlusNormal"/>
            </w:pPr>
            <w:r>
              <w:t>441</w:t>
            </w:r>
          </w:p>
        </w:tc>
        <w:tc>
          <w:tcPr>
            <w:tcW w:w="775" w:type="dxa"/>
          </w:tcPr>
          <w:p w:rsidR="009363F9" w:rsidRDefault="009363F9">
            <w:pPr>
              <w:pStyle w:val="ConsPlusNormal"/>
            </w:pPr>
            <w:r>
              <w:t>429</w:t>
            </w:r>
          </w:p>
        </w:tc>
        <w:tc>
          <w:tcPr>
            <w:tcW w:w="778" w:type="dxa"/>
          </w:tcPr>
          <w:p w:rsidR="009363F9" w:rsidRDefault="009363F9">
            <w:pPr>
              <w:pStyle w:val="ConsPlusNormal"/>
            </w:pPr>
            <w:r>
              <w:t>475</w:t>
            </w:r>
          </w:p>
        </w:tc>
        <w:tc>
          <w:tcPr>
            <w:tcW w:w="805" w:type="dxa"/>
          </w:tcPr>
          <w:p w:rsidR="009363F9" w:rsidRDefault="009363F9">
            <w:pPr>
              <w:pStyle w:val="ConsPlusNormal"/>
            </w:pPr>
            <w:r>
              <w:t>448</w:t>
            </w:r>
          </w:p>
        </w:tc>
      </w:tr>
      <w:tr w:rsidR="009363F9">
        <w:tc>
          <w:tcPr>
            <w:tcW w:w="569" w:type="dxa"/>
          </w:tcPr>
          <w:p w:rsidR="009363F9" w:rsidRDefault="009363F9">
            <w:pPr>
              <w:pStyle w:val="ConsPlusNormal"/>
              <w:jc w:val="center"/>
            </w:pPr>
            <w:r>
              <w:t>15.</w:t>
            </w:r>
          </w:p>
        </w:tc>
        <w:tc>
          <w:tcPr>
            <w:tcW w:w="1928" w:type="dxa"/>
          </w:tcPr>
          <w:p w:rsidR="009363F9" w:rsidRDefault="009363F9">
            <w:pPr>
              <w:pStyle w:val="ConsPlusNormal"/>
            </w:pPr>
            <w:r>
              <w:t>Поддорский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701</w:t>
            </w:r>
          </w:p>
        </w:tc>
        <w:tc>
          <w:tcPr>
            <w:tcW w:w="772" w:type="dxa"/>
          </w:tcPr>
          <w:p w:rsidR="009363F9" w:rsidRDefault="009363F9">
            <w:pPr>
              <w:pStyle w:val="ConsPlusNormal"/>
            </w:pPr>
            <w:r>
              <w:t>804</w:t>
            </w:r>
          </w:p>
        </w:tc>
        <w:tc>
          <w:tcPr>
            <w:tcW w:w="775" w:type="dxa"/>
          </w:tcPr>
          <w:p w:rsidR="009363F9" w:rsidRDefault="009363F9">
            <w:pPr>
              <w:pStyle w:val="ConsPlusNormal"/>
            </w:pPr>
            <w:r>
              <w:t>814</w:t>
            </w:r>
          </w:p>
        </w:tc>
        <w:tc>
          <w:tcPr>
            <w:tcW w:w="775" w:type="dxa"/>
          </w:tcPr>
          <w:p w:rsidR="009363F9" w:rsidRDefault="009363F9">
            <w:pPr>
              <w:pStyle w:val="ConsPlusNormal"/>
            </w:pPr>
            <w:r>
              <w:t>903</w:t>
            </w:r>
          </w:p>
        </w:tc>
        <w:tc>
          <w:tcPr>
            <w:tcW w:w="772" w:type="dxa"/>
          </w:tcPr>
          <w:p w:rsidR="009363F9" w:rsidRDefault="009363F9">
            <w:pPr>
              <w:pStyle w:val="ConsPlusNormal"/>
            </w:pPr>
            <w:r>
              <w:t>867</w:t>
            </w:r>
          </w:p>
        </w:tc>
        <w:tc>
          <w:tcPr>
            <w:tcW w:w="775" w:type="dxa"/>
          </w:tcPr>
          <w:p w:rsidR="009363F9" w:rsidRDefault="009363F9">
            <w:pPr>
              <w:pStyle w:val="ConsPlusNormal"/>
            </w:pPr>
            <w:r>
              <w:t>853</w:t>
            </w:r>
          </w:p>
        </w:tc>
        <w:tc>
          <w:tcPr>
            <w:tcW w:w="778" w:type="dxa"/>
          </w:tcPr>
          <w:p w:rsidR="009363F9" w:rsidRDefault="009363F9">
            <w:pPr>
              <w:pStyle w:val="ConsPlusNormal"/>
            </w:pPr>
            <w:r>
              <w:t>677</w:t>
            </w:r>
          </w:p>
        </w:tc>
        <w:tc>
          <w:tcPr>
            <w:tcW w:w="805" w:type="dxa"/>
          </w:tcPr>
          <w:p w:rsidR="009363F9" w:rsidRDefault="009363F9">
            <w:pPr>
              <w:pStyle w:val="ConsPlusNormal"/>
            </w:pPr>
            <w:r>
              <w:t>799</w:t>
            </w:r>
          </w:p>
        </w:tc>
      </w:tr>
      <w:tr w:rsidR="009363F9">
        <w:tc>
          <w:tcPr>
            <w:tcW w:w="569" w:type="dxa"/>
          </w:tcPr>
          <w:p w:rsidR="009363F9" w:rsidRDefault="009363F9">
            <w:pPr>
              <w:pStyle w:val="ConsPlusNormal"/>
              <w:jc w:val="center"/>
            </w:pPr>
            <w:r>
              <w:t>16.</w:t>
            </w:r>
          </w:p>
        </w:tc>
        <w:tc>
          <w:tcPr>
            <w:tcW w:w="1928" w:type="dxa"/>
          </w:tcPr>
          <w:p w:rsidR="009363F9" w:rsidRDefault="009363F9">
            <w:pPr>
              <w:pStyle w:val="ConsPlusNormal"/>
            </w:pPr>
            <w:r>
              <w:t>Солецкий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189</w:t>
            </w:r>
          </w:p>
        </w:tc>
        <w:tc>
          <w:tcPr>
            <w:tcW w:w="772" w:type="dxa"/>
          </w:tcPr>
          <w:p w:rsidR="009363F9" w:rsidRDefault="009363F9">
            <w:pPr>
              <w:pStyle w:val="ConsPlusNormal"/>
            </w:pPr>
            <w:r>
              <w:t>254</w:t>
            </w:r>
          </w:p>
        </w:tc>
        <w:tc>
          <w:tcPr>
            <w:tcW w:w="775" w:type="dxa"/>
          </w:tcPr>
          <w:p w:rsidR="009363F9" w:rsidRDefault="009363F9">
            <w:pPr>
              <w:pStyle w:val="ConsPlusNormal"/>
            </w:pPr>
            <w:r>
              <w:t>339</w:t>
            </w:r>
          </w:p>
        </w:tc>
        <w:tc>
          <w:tcPr>
            <w:tcW w:w="775" w:type="dxa"/>
          </w:tcPr>
          <w:p w:rsidR="009363F9" w:rsidRDefault="009363F9">
            <w:pPr>
              <w:pStyle w:val="ConsPlusNormal"/>
            </w:pPr>
            <w:r>
              <w:t>478</w:t>
            </w:r>
          </w:p>
        </w:tc>
        <w:tc>
          <w:tcPr>
            <w:tcW w:w="772" w:type="dxa"/>
          </w:tcPr>
          <w:p w:rsidR="009363F9" w:rsidRDefault="009363F9">
            <w:pPr>
              <w:pStyle w:val="ConsPlusNormal"/>
            </w:pPr>
            <w:r>
              <w:t>666</w:t>
            </w:r>
          </w:p>
        </w:tc>
        <w:tc>
          <w:tcPr>
            <w:tcW w:w="775" w:type="dxa"/>
          </w:tcPr>
          <w:p w:rsidR="009363F9" w:rsidRDefault="009363F9">
            <w:pPr>
              <w:pStyle w:val="ConsPlusNormal"/>
            </w:pPr>
            <w:r>
              <w:t>859</w:t>
            </w:r>
          </w:p>
        </w:tc>
        <w:tc>
          <w:tcPr>
            <w:tcW w:w="778" w:type="dxa"/>
          </w:tcPr>
          <w:p w:rsidR="009363F9" w:rsidRDefault="009363F9">
            <w:pPr>
              <w:pStyle w:val="ConsPlusNormal"/>
            </w:pPr>
            <w:r>
              <w:t>635</w:t>
            </w:r>
          </w:p>
        </w:tc>
        <w:tc>
          <w:tcPr>
            <w:tcW w:w="805" w:type="dxa"/>
          </w:tcPr>
          <w:p w:rsidR="009363F9" w:rsidRDefault="009363F9">
            <w:pPr>
              <w:pStyle w:val="ConsPlusNormal"/>
            </w:pPr>
            <w:r>
              <w:t>720</w:t>
            </w:r>
          </w:p>
        </w:tc>
      </w:tr>
      <w:tr w:rsidR="009363F9">
        <w:tc>
          <w:tcPr>
            <w:tcW w:w="569" w:type="dxa"/>
          </w:tcPr>
          <w:p w:rsidR="009363F9" w:rsidRDefault="009363F9">
            <w:pPr>
              <w:pStyle w:val="ConsPlusNormal"/>
              <w:jc w:val="center"/>
            </w:pPr>
            <w:r>
              <w:t>17.</w:t>
            </w:r>
          </w:p>
        </w:tc>
        <w:tc>
          <w:tcPr>
            <w:tcW w:w="1928" w:type="dxa"/>
          </w:tcPr>
          <w:p w:rsidR="009363F9" w:rsidRDefault="009363F9">
            <w:pPr>
              <w:pStyle w:val="ConsPlusNormal"/>
            </w:pPr>
            <w:r>
              <w:t>Старорусский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558</w:t>
            </w:r>
          </w:p>
        </w:tc>
        <w:tc>
          <w:tcPr>
            <w:tcW w:w="772" w:type="dxa"/>
          </w:tcPr>
          <w:p w:rsidR="009363F9" w:rsidRDefault="009363F9">
            <w:pPr>
              <w:pStyle w:val="ConsPlusNormal"/>
            </w:pPr>
            <w:r>
              <w:t>665</w:t>
            </w:r>
          </w:p>
        </w:tc>
        <w:tc>
          <w:tcPr>
            <w:tcW w:w="775" w:type="dxa"/>
          </w:tcPr>
          <w:p w:rsidR="009363F9" w:rsidRDefault="009363F9">
            <w:pPr>
              <w:pStyle w:val="ConsPlusNormal"/>
            </w:pPr>
            <w:r>
              <w:t>222</w:t>
            </w:r>
          </w:p>
        </w:tc>
        <w:tc>
          <w:tcPr>
            <w:tcW w:w="775" w:type="dxa"/>
          </w:tcPr>
          <w:p w:rsidR="009363F9" w:rsidRDefault="009363F9">
            <w:pPr>
              <w:pStyle w:val="ConsPlusNormal"/>
            </w:pPr>
            <w:r>
              <w:t>771</w:t>
            </w:r>
          </w:p>
        </w:tc>
        <w:tc>
          <w:tcPr>
            <w:tcW w:w="772" w:type="dxa"/>
          </w:tcPr>
          <w:p w:rsidR="009363F9" w:rsidRDefault="009363F9">
            <w:pPr>
              <w:pStyle w:val="ConsPlusNormal"/>
            </w:pPr>
            <w:r>
              <w:t>759</w:t>
            </w:r>
          </w:p>
        </w:tc>
        <w:tc>
          <w:tcPr>
            <w:tcW w:w="775" w:type="dxa"/>
          </w:tcPr>
          <w:p w:rsidR="009363F9" w:rsidRDefault="009363F9">
            <w:pPr>
              <w:pStyle w:val="ConsPlusNormal"/>
            </w:pPr>
            <w:r>
              <w:t>749</w:t>
            </w:r>
          </w:p>
        </w:tc>
        <w:tc>
          <w:tcPr>
            <w:tcW w:w="778" w:type="dxa"/>
          </w:tcPr>
          <w:p w:rsidR="009363F9" w:rsidRDefault="009363F9">
            <w:pPr>
              <w:pStyle w:val="ConsPlusNormal"/>
            </w:pPr>
            <w:r>
              <w:t>718</w:t>
            </w:r>
          </w:p>
        </w:tc>
        <w:tc>
          <w:tcPr>
            <w:tcW w:w="805" w:type="dxa"/>
          </w:tcPr>
          <w:p w:rsidR="009363F9" w:rsidRDefault="009363F9">
            <w:pPr>
              <w:pStyle w:val="ConsPlusNormal"/>
            </w:pPr>
            <w:r>
              <w:t>742</w:t>
            </w:r>
          </w:p>
        </w:tc>
      </w:tr>
      <w:tr w:rsidR="009363F9">
        <w:tc>
          <w:tcPr>
            <w:tcW w:w="569" w:type="dxa"/>
          </w:tcPr>
          <w:p w:rsidR="009363F9" w:rsidRDefault="009363F9">
            <w:pPr>
              <w:pStyle w:val="ConsPlusNormal"/>
              <w:jc w:val="center"/>
            </w:pPr>
            <w:r>
              <w:t>18.</w:t>
            </w:r>
          </w:p>
        </w:tc>
        <w:tc>
          <w:tcPr>
            <w:tcW w:w="1928" w:type="dxa"/>
          </w:tcPr>
          <w:p w:rsidR="009363F9" w:rsidRDefault="009363F9">
            <w:pPr>
              <w:pStyle w:val="ConsPlusNormal"/>
            </w:pPr>
            <w:r>
              <w:t>Хвойнинский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356</w:t>
            </w:r>
          </w:p>
        </w:tc>
        <w:tc>
          <w:tcPr>
            <w:tcW w:w="772" w:type="dxa"/>
          </w:tcPr>
          <w:p w:rsidR="009363F9" w:rsidRDefault="009363F9">
            <w:pPr>
              <w:pStyle w:val="ConsPlusNormal"/>
            </w:pPr>
            <w:r>
              <w:t>578</w:t>
            </w:r>
          </w:p>
        </w:tc>
        <w:tc>
          <w:tcPr>
            <w:tcW w:w="775" w:type="dxa"/>
          </w:tcPr>
          <w:p w:rsidR="009363F9" w:rsidRDefault="009363F9">
            <w:pPr>
              <w:pStyle w:val="ConsPlusNormal"/>
            </w:pPr>
            <w:r>
              <w:t>662</w:t>
            </w:r>
          </w:p>
        </w:tc>
        <w:tc>
          <w:tcPr>
            <w:tcW w:w="775" w:type="dxa"/>
          </w:tcPr>
          <w:p w:rsidR="009363F9" w:rsidRDefault="009363F9">
            <w:pPr>
              <w:pStyle w:val="ConsPlusNormal"/>
            </w:pPr>
            <w:r>
              <w:t>826</w:t>
            </w:r>
          </w:p>
        </w:tc>
        <w:tc>
          <w:tcPr>
            <w:tcW w:w="772" w:type="dxa"/>
          </w:tcPr>
          <w:p w:rsidR="009363F9" w:rsidRDefault="009363F9">
            <w:pPr>
              <w:pStyle w:val="ConsPlusNormal"/>
            </w:pPr>
            <w:r>
              <w:t>867</w:t>
            </w:r>
          </w:p>
        </w:tc>
        <w:tc>
          <w:tcPr>
            <w:tcW w:w="775" w:type="dxa"/>
          </w:tcPr>
          <w:p w:rsidR="009363F9" w:rsidRDefault="009363F9">
            <w:pPr>
              <w:pStyle w:val="ConsPlusNormal"/>
            </w:pPr>
            <w:r>
              <w:t>793</w:t>
            </w:r>
          </w:p>
        </w:tc>
        <w:tc>
          <w:tcPr>
            <w:tcW w:w="778" w:type="dxa"/>
          </w:tcPr>
          <w:p w:rsidR="009363F9" w:rsidRDefault="009363F9">
            <w:pPr>
              <w:pStyle w:val="ConsPlusNormal"/>
            </w:pPr>
            <w:r>
              <w:t>598</w:t>
            </w:r>
          </w:p>
        </w:tc>
        <w:tc>
          <w:tcPr>
            <w:tcW w:w="805" w:type="dxa"/>
          </w:tcPr>
          <w:p w:rsidR="009363F9" w:rsidRDefault="009363F9">
            <w:pPr>
              <w:pStyle w:val="ConsPlusNormal"/>
            </w:pPr>
            <w:r>
              <w:t>753</w:t>
            </w:r>
          </w:p>
        </w:tc>
      </w:tr>
      <w:tr w:rsidR="009363F9">
        <w:tc>
          <w:tcPr>
            <w:tcW w:w="569" w:type="dxa"/>
          </w:tcPr>
          <w:p w:rsidR="009363F9" w:rsidRDefault="009363F9">
            <w:pPr>
              <w:pStyle w:val="ConsPlusNormal"/>
              <w:jc w:val="center"/>
            </w:pPr>
            <w:r>
              <w:t>19.</w:t>
            </w:r>
          </w:p>
        </w:tc>
        <w:tc>
          <w:tcPr>
            <w:tcW w:w="1928" w:type="dxa"/>
          </w:tcPr>
          <w:p w:rsidR="009363F9" w:rsidRDefault="009363F9">
            <w:pPr>
              <w:pStyle w:val="ConsPlusNormal"/>
            </w:pPr>
            <w:r>
              <w:t>Холмский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359</w:t>
            </w:r>
          </w:p>
        </w:tc>
        <w:tc>
          <w:tcPr>
            <w:tcW w:w="772" w:type="dxa"/>
          </w:tcPr>
          <w:p w:rsidR="009363F9" w:rsidRDefault="009363F9">
            <w:pPr>
              <w:pStyle w:val="ConsPlusNormal"/>
            </w:pPr>
            <w:r>
              <w:t>396</w:t>
            </w:r>
          </w:p>
        </w:tc>
        <w:tc>
          <w:tcPr>
            <w:tcW w:w="775" w:type="dxa"/>
          </w:tcPr>
          <w:p w:rsidR="009363F9" w:rsidRDefault="009363F9">
            <w:pPr>
              <w:pStyle w:val="ConsPlusNormal"/>
            </w:pPr>
            <w:r>
              <w:t>481</w:t>
            </w:r>
          </w:p>
        </w:tc>
        <w:tc>
          <w:tcPr>
            <w:tcW w:w="775" w:type="dxa"/>
          </w:tcPr>
          <w:p w:rsidR="009363F9" w:rsidRDefault="009363F9">
            <w:pPr>
              <w:pStyle w:val="ConsPlusNormal"/>
            </w:pPr>
            <w:r>
              <w:t>491</w:t>
            </w:r>
          </w:p>
        </w:tc>
        <w:tc>
          <w:tcPr>
            <w:tcW w:w="772" w:type="dxa"/>
          </w:tcPr>
          <w:p w:rsidR="009363F9" w:rsidRDefault="009363F9">
            <w:pPr>
              <w:pStyle w:val="ConsPlusNormal"/>
            </w:pPr>
            <w:r>
              <w:t>505</w:t>
            </w:r>
          </w:p>
        </w:tc>
        <w:tc>
          <w:tcPr>
            <w:tcW w:w="775" w:type="dxa"/>
          </w:tcPr>
          <w:p w:rsidR="009363F9" w:rsidRDefault="009363F9">
            <w:pPr>
              <w:pStyle w:val="ConsPlusNormal"/>
            </w:pPr>
            <w:r>
              <w:t>500</w:t>
            </w:r>
          </w:p>
        </w:tc>
        <w:tc>
          <w:tcPr>
            <w:tcW w:w="778" w:type="dxa"/>
          </w:tcPr>
          <w:p w:rsidR="009363F9" w:rsidRDefault="009363F9">
            <w:pPr>
              <w:pStyle w:val="ConsPlusNormal"/>
            </w:pPr>
            <w:r>
              <w:t>492</w:t>
            </w:r>
          </w:p>
        </w:tc>
        <w:tc>
          <w:tcPr>
            <w:tcW w:w="805" w:type="dxa"/>
          </w:tcPr>
          <w:p w:rsidR="009363F9" w:rsidRDefault="009363F9">
            <w:pPr>
              <w:pStyle w:val="ConsPlusNormal"/>
            </w:pPr>
            <w:r>
              <w:t>499</w:t>
            </w:r>
          </w:p>
        </w:tc>
      </w:tr>
      <w:tr w:rsidR="009363F9">
        <w:tc>
          <w:tcPr>
            <w:tcW w:w="569" w:type="dxa"/>
          </w:tcPr>
          <w:p w:rsidR="009363F9" w:rsidRDefault="009363F9">
            <w:pPr>
              <w:pStyle w:val="ConsPlusNormal"/>
              <w:jc w:val="center"/>
            </w:pPr>
            <w:r>
              <w:t>20.</w:t>
            </w:r>
          </w:p>
        </w:tc>
        <w:tc>
          <w:tcPr>
            <w:tcW w:w="1928" w:type="dxa"/>
          </w:tcPr>
          <w:p w:rsidR="009363F9" w:rsidRDefault="009363F9">
            <w:pPr>
              <w:pStyle w:val="ConsPlusNormal"/>
            </w:pPr>
            <w:r>
              <w:t>Чудовский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538</w:t>
            </w:r>
          </w:p>
        </w:tc>
        <w:tc>
          <w:tcPr>
            <w:tcW w:w="772" w:type="dxa"/>
          </w:tcPr>
          <w:p w:rsidR="009363F9" w:rsidRDefault="009363F9">
            <w:pPr>
              <w:pStyle w:val="ConsPlusNormal"/>
            </w:pPr>
            <w:r>
              <w:t>605</w:t>
            </w:r>
          </w:p>
        </w:tc>
        <w:tc>
          <w:tcPr>
            <w:tcW w:w="775" w:type="dxa"/>
          </w:tcPr>
          <w:p w:rsidR="009363F9" w:rsidRDefault="009363F9">
            <w:pPr>
              <w:pStyle w:val="ConsPlusNormal"/>
            </w:pPr>
            <w:r>
              <w:t>658</w:t>
            </w:r>
          </w:p>
        </w:tc>
        <w:tc>
          <w:tcPr>
            <w:tcW w:w="775" w:type="dxa"/>
          </w:tcPr>
          <w:p w:rsidR="009363F9" w:rsidRDefault="009363F9">
            <w:pPr>
              <w:pStyle w:val="ConsPlusNormal"/>
            </w:pPr>
            <w:r>
              <w:t>654</w:t>
            </w:r>
          </w:p>
        </w:tc>
        <w:tc>
          <w:tcPr>
            <w:tcW w:w="772" w:type="dxa"/>
          </w:tcPr>
          <w:p w:rsidR="009363F9" w:rsidRDefault="009363F9">
            <w:pPr>
              <w:pStyle w:val="ConsPlusNormal"/>
            </w:pPr>
            <w:r>
              <w:t>422</w:t>
            </w:r>
          </w:p>
        </w:tc>
        <w:tc>
          <w:tcPr>
            <w:tcW w:w="775" w:type="dxa"/>
          </w:tcPr>
          <w:p w:rsidR="009363F9" w:rsidRDefault="009363F9">
            <w:pPr>
              <w:pStyle w:val="ConsPlusNormal"/>
            </w:pPr>
            <w:r>
              <w:t>507</w:t>
            </w:r>
          </w:p>
        </w:tc>
        <w:tc>
          <w:tcPr>
            <w:tcW w:w="778" w:type="dxa"/>
          </w:tcPr>
          <w:p w:rsidR="009363F9" w:rsidRDefault="009363F9">
            <w:pPr>
              <w:pStyle w:val="ConsPlusNormal"/>
            </w:pPr>
            <w:r>
              <w:t>558</w:t>
            </w:r>
          </w:p>
        </w:tc>
        <w:tc>
          <w:tcPr>
            <w:tcW w:w="805" w:type="dxa"/>
          </w:tcPr>
          <w:p w:rsidR="009363F9" w:rsidRDefault="009363F9">
            <w:pPr>
              <w:pStyle w:val="ConsPlusNormal"/>
            </w:pPr>
            <w:r>
              <w:t>496</w:t>
            </w:r>
          </w:p>
        </w:tc>
      </w:tr>
      <w:tr w:rsidR="009363F9">
        <w:tc>
          <w:tcPr>
            <w:tcW w:w="569" w:type="dxa"/>
          </w:tcPr>
          <w:p w:rsidR="009363F9" w:rsidRDefault="009363F9">
            <w:pPr>
              <w:pStyle w:val="ConsPlusNormal"/>
              <w:jc w:val="center"/>
            </w:pPr>
            <w:r>
              <w:t>21.</w:t>
            </w:r>
          </w:p>
        </w:tc>
        <w:tc>
          <w:tcPr>
            <w:tcW w:w="1928" w:type="dxa"/>
          </w:tcPr>
          <w:p w:rsidR="009363F9" w:rsidRDefault="009363F9">
            <w:pPr>
              <w:pStyle w:val="ConsPlusNormal"/>
            </w:pPr>
            <w:r>
              <w:t>Шимский</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5"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5" w:type="dxa"/>
          </w:tcPr>
          <w:p w:rsidR="009363F9" w:rsidRDefault="009363F9">
            <w:pPr>
              <w:pStyle w:val="ConsPlusNormal"/>
            </w:pPr>
            <w:r>
              <w:t>321</w:t>
            </w:r>
          </w:p>
        </w:tc>
        <w:tc>
          <w:tcPr>
            <w:tcW w:w="772" w:type="dxa"/>
          </w:tcPr>
          <w:p w:rsidR="009363F9" w:rsidRDefault="009363F9">
            <w:pPr>
              <w:pStyle w:val="ConsPlusNormal"/>
            </w:pPr>
            <w:r>
              <w:t>428</w:t>
            </w:r>
          </w:p>
        </w:tc>
        <w:tc>
          <w:tcPr>
            <w:tcW w:w="775" w:type="dxa"/>
          </w:tcPr>
          <w:p w:rsidR="009363F9" w:rsidRDefault="009363F9">
            <w:pPr>
              <w:pStyle w:val="ConsPlusNormal"/>
            </w:pPr>
            <w:r>
              <w:t>315</w:t>
            </w:r>
          </w:p>
        </w:tc>
        <w:tc>
          <w:tcPr>
            <w:tcW w:w="775" w:type="dxa"/>
          </w:tcPr>
          <w:p w:rsidR="009363F9" w:rsidRDefault="009363F9">
            <w:pPr>
              <w:pStyle w:val="ConsPlusNormal"/>
            </w:pPr>
            <w:r>
              <w:t>229</w:t>
            </w:r>
          </w:p>
        </w:tc>
        <w:tc>
          <w:tcPr>
            <w:tcW w:w="772" w:type="dxa"/>
          </w:tcPr>
          <w:p w:rsidR="009363F9" w:rsidRDefault="009363F9">
            <w:pPr>
              <w:pStyle w:val="ConsPlusNormal"/>
            </w:pPr>
            <w:r>
              <w:t>236</w:t>
            </w:r>
          </w:p>
        </w:tc>
        <w:tc>
          <w:tcPr>
            <w:tcW w:w="775" w:type="dxa"/>
          </w:tcPr>
          <w:p w:rsidR="009363F9" w:rsidRDefault="009363F9">
            <w:pPr>
              <w:pStyle w:val="ConsPlusNormal"/>
            </w:pPr>
            <w:r>
              <w:t>370</w:t>
            </w:r>
          </w:p>
        </w:tc>
        <w:tc>
          <w:tcPr>
            <w:tcW w:w="778" w:type="dxa"/>
          </w:tcPr>
          <w:p w:rsidR="009363F9" w:rsidRDefault="009363F9">
            <w:pPr>
              <w:pStyle w:val="ConsPlusNormal"/>
            </w:pPr>
            <w:r>
              <w:t>234</w:t>
            </w:r>
          </w:p>
        </w:tc>
        <w:tc>
          <w:tcPr>
            <w:tcW w:w="805" w:type="dxa"/>
          </w:tcPr>
          <w:p w:rsidR="009363F9" w:rsidRDefault="009363F9">
            <w:pPr>
              <w:pStyle w:val="ConsPlusNormal"/>
            </w:pPr>
            <w:r>
              <w:t>280</w:t>
            </w:r>
          </w:p>
        </w:tc>
      </w:tr>
      <w:tr w:rsidR="009363F9">
        <w:tc>
          <w:tcPr>
            <w:tcW w:w="569" w:type="dxa"/>
          </w:tcPr>
          <w:p w:rsidR="009363F9" w:rsidRDefault="009363F9">
            <w:pPr>
              <w:pStyle w:val="ConsPlusNormal"/>
            </w:pPr>
          </w:p>
        </w:tc>
        <w:tc>
          <w:tcPr>
            <w:tcW w:w="1928" w:type="dxa"/>
          </w:tcPr>
          <w:p w:rsidR="009363F9" w:rsidRDefault="009363F9">
            <w:pPr>
              <w:pStyle w:val="ConsPlusNormal"/>
            </w:pPr>
            <w:r>
              <w:t>ИТОГО</w:t>
            </w:r>
          </w:p>
        </w:tc>
        <w:tc>
          <w:tcPr>
            <w:tcW w:w="771" w:type="dxa"/>
          </w:tcPr>
          <w:p w:rsidR="009363F9" w:rsidRDefault="009363F9">
            <w:pPr>
              <w:pStyle w:val="ConsPlusNormal"/>
              <w:jc w:val="center"/>
            </w:pPr>
            <w:r>
              <w:t>-</w:t>
            </w:r>
          </w:p>
        </w:tc>
        <w:tc>
          <w:tcPr>
            <w:tcW w:w="774" w:type="dxa"/>
          </w:tcPr>
          <w:p w:rsidR="009363F9" w:rsidRDefault="009363F9">
            <w:pPr>
              <w:pStyle w:val="ConsPlusNormal"/>
              <w:jc w:val="center"/>
            </w:pPr>
            <w:r>
              <w:t>-</w:t>
            </w:r>
          </w:p>
        </w:tc>
        <w:tc>
          <w:tcPr>
            <w:tcW w:w="771" w:type="dxa"/>
          </w:tcPr>
          <w:p w:rsidR="009363F9" w:rsidRDefault="009363F9">
            <w:pPr>
              <w:pStyle w:val="ConsPlusNormal"/>
            </w:pPr>
            <w:r>
              <w:t>1389</w:t>
            </w:r>
          </w:p>
        </w:tc>
        <w:tc>
          <w:tcPr>
            <w:tcW w:w="775" w:type="dxa"/>
          </w:tcPr>
          <w:p w:rsidR="009363F9" w:rsidRDefault="009363F9">
            <w:pPr>
              <w:pStyle w:val="ConsPlusNormal"/>
            </w:pPr>
            <w:r>
              <w:t>1287</w:t>
            </w:r>
          </w:p>
        </w:tc>
        <w:tc>
          <w:tcPr>
            <w:tcW w:w="775" w:type="dxa"/>
          </w:tcPr>
          <w:p w:rsidR="009363F9" w:rsidRDefault="009363F9">
            <w:pPr>
              <w:pStyle w:val="ConsPlusNormal"/>
            </w:pPr>
            <w:r>
              <w:t>946</w:t>
            </w:r>
          </w:p>
        </w:tc>
        <w:tc>
          <w:tcPr>
            <w:tcW w:w="772" w:type="dxa"/>
          </w:tcPr>
          <w:p w:rsidR="009363F9" w:rsidRDefault="009363F9">
            <w:pPr>
              <w:pStyle w:val="ConsPlusNormal"/>
            </w:pPr>
            <w:r>
              <w:t>1155</w:t>
            </w:r>
          </w:p>
        </w:tc>
        <w:tc>
          <w:tcPr>
            <w:tcW w:w="775" w:type="dxa"/>
          </w:tcPr>
          <w:p w:rsidR="009363F9" w:rsidRDefault="009363F9">
            <w:pPr>
              <w:pStyle w:val="ConsPlusNormal"/>
            </w:pPr>
            <w:r>
              <w:t>1131</w:t>
            </w:r>
          </w:p>
        </w:tc>
        <w:tc>
          <w:tcPr>
            <w:tcW w:w="775" w:type="dxa"/>
          </w:tcPr>
          <w:p w:rsidR="009363F9" w:rsidRDefault="009363F9">
            <w:pPr>
              <w:pStyle w:val="ConsPlusNormal"/>
            </w:pPr>
            <w:r>
              <w:t>1014</w:t>
            </w:r>
          </w:p>
        </w:tc>
        <w:tc>
          <w:tcPr>
            <w:tcW w:w="772" w:type="dxa"/>
          </w:tcPr>
          <w:p w:rsidR="009363F9" w:rsidRDefault="009363F9">
            <w:pPr>
              <w:pStyle w:val="ConsPlusNormal"/>
            </w:pPr>
            <w:r>
              <w:t>964</w:t>
            </w:r>
          </w:p>
        </w:tc>
        <w:tc>
          <w:tcPr>
            <w:tcW w:w="775" w:type="dxa"/>
          </w:tcPr>
          <w:p w:rsidR="009363F9" w:rsidRDefault="009363F9">
            <w:pPr>
              <w:pStyle w:val="ConsPlusNormal"/>
            </w:pPr>
            <w:r>
              <w:t>8516</w:t>
            </w:r>
          </w:p>
        </w:tc>
        <w:tc>
          <w:tcPr>
            <w:tcW w:w="772" w:type="dxa"/>
          </w:tcPr>
          <w:p w:rsidR="009363F9" w:rsidRDefault="009363F9">
            <w:pPr>
              <w:pStyle w:val="ConsPlusNormal"/>
            </w:pPr>
            <w:r>
              <w:t>10354</w:t>
            </w:r>
          </w:p>
        </w:tc>
        <w:tc>
          <w:tcPr>
            <w:tcW w:w="775" w:type="dxa"/>
          </w:tcPr>
          <w:p w:rsidR="009363F9" w:rsidRDefault="009363F9">
            <w:pPr>
              <w:pStyle w:val="ConsPlusNormal"/>
            </w:pPr>
            <w:r>
              <w:t>9810</w:t>
            </w:r>
          </w:p>
        </w:tc>
        <w:tc>
          <w:tcPr>
            <w:tcW w:w="775" w:type="dxa"/>
          </w:tcPr>
          <w:p w:rsidR="009363F9" w:rsidRDefault="009363F9">
            <w:pPr>
              <w:pStyle w:val="ConsPlusNormal"/>
            </w:pPr>
            <w:r>
              <w:t>12839</w:t>
            </w:r>
          </w:p>
        </w:tc>
        <w:tc>
          <w:tcPr>
            <w:tcW w:w="772" w:type="dxa"/>
          </w:tcPr>
          <w:p w:rsidR="009363F9" w:rsidRDefault="009363F9">
            <w:pPr>
              <w:pStyle w:val="ConsPlusNormal"/>
            </w:pPr>
            <w:r>
              <w:t>11927</w:t>
            </w:r>
          </w:p>
        </w:tc>
        <w:tc>
          <w:tcPr>
            <w:tcW w:w="775" w:type="dxa"/>
          </w:tcPr>
          <w:p w:rsidR="009363F9" w:rsidRDefault="009363F9">
            <w:pPr>
              <w:pStyle w:val="ConsPlusNormal"/>
            </w:pPr>
            <w:r>
              <w:t>12186</w:t>
            </w:r>
          </w:p>
        </w:tc>
        <w:tc>
          <w:tcPr>
            <w:tcW w:w="778" w:type="dxa"/>
          </w:tcPr>
          <w:p w:rsidR="009363F9" w:rsidRDefault="009363F9">
            <w:pPr>
              <w:pStyle w:val="ConsPlusNormal"/>
            </w:pPr>
            <w:r>
              <w:t>11243</w:t>
            </w:r>
          </w:p>
        </w:tc>
        <w:tc>
          <w:tcPr>
            <w:tcW w:w="805" w:type="dxa"/>
          </w:tcPr>
          <w:p w:rsidR="009363F9" w:rsidRDefault="009363F9">
            <w:pPr>
              <w:pStyle w:val="ConsPlusNormal"/>
            </w:pPr>
            <w:r>
              <w:t>11785</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62 - Численность и размещение выдры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8"/>
        <w:gridCol w:w="768"/>
        <w:gridCol w:w="771"/>
        <w:gridCol w:w="771"/>
        <w:gridCol w:w="771"/>
        <w:gridCol w:w="769"/>
        <w:gridCol w:w="772"/>
        <w:gridCol w:w="772"/>
        <w:gridCol w:w="772"/>
        <w:gridCol w:w="769"/>
        <w:gridCol w:w="772"/>
        <w:gridCol w:w="772"/>
        <w:gridCol w:w="772"/>
        <w:gridCol w:w="769"/>
        <w:gridCol w:w="772"/>
        <w:gridCol w:w="772"/>
        <w:gridCol w:w="772"/>
        <w:gridCol w:w="851"/>
      </w:tblGrid>
      <w:tr w:rsidR="009363F9">
        <w:tc>
          <w:tcPr>
            <w:tcW w:w="566" w:type="dxa"/>
            <w:vMerge w:val="restart"/>
          </w:tcPr>
          <w:p w:rsidR="009363F9" w:rsidRDefault="009363F9">
            <w:pPr>
              <w:pStyle w:val="ConsPlusNormal"/>
              <w:jc w:val="center"/>
            </w:pPr>
            <w:r>
              <w:t>N п/п</w:t>
            </w:r>
          </w:p>
        </w:tc>
        <w:tc>
          <w:tcPr>
            <w:tcW w:w="1928" w:type="dxa"/>
            <w:vMerge w:val="restart"/>
          </w:tcPr>
          <w:p w:rsidR="009363F9" w:rsidRDefault="009363F9">
            <w:pPr>
              <w:pStyle w:val="ConsPlusNormal"/>
              <w:jc w:val="center"/>
            </w:pPr>
            <w:r>
              <w:t>Наименование района</w:t>
            </w:r>
          </w:p>
        </w:tc>
        <w:tc>
          <w:tcPr>
            <w:tcW w:w="12336" w:type="dxa"/>
            <w:gridSpan w:val="16"/>
          </w:tcPr>
          <w:p w:rsidR="009363F9" w:rsidRDefault="009363F9">
            <w:pPr>
              <w:pStyle w:val="ConsPlusNormal"/>
              <w:jc w:val="center"/>
            </w:pPr>
            <w:r>
              <w:t>Численность по годам (особь)</w:t>
            </w:r>
          </w:p>
        </w:tc>
        <w:tc>
          <w:tcPr>
            <w:tcW w:w="851" w:type="dxa"/>
            <w:vMerge w:val="restart"/>
          </w:tcPr>
          <w:p w:rsidR="009363F9" w:rsidRDefault="009363F9">
            <w:pPr>
              <w:pStyle w:val="ConsPlusNormal"/>
              <w:jc w:val="center"/>
            </w:pPr>
            <w:r>
              <w:t>Средняя за 2013 - 2015 годы</w:t>
            </w:r>
          </w:p>
        </w:tc>
      </w:tr>
      <w:tr w:rsidR="009363F9">
        <w:tc>
          <w:tcPr>
            <w:tcW w:w="566" w:type="dxa"/>
            <w:vMerge/>
          </w:tcPr>
          <w:p w:rsidR="009363F9" w:rsidRDefault="009363F9">
            <w:pPr>
              <w:pStyle w:val="ConsPlusNormal"/>
            </w:pPr>
          </w:p>
        </w:tc>
        <w:tc>
          <w:tcPr>
            <w:tcW w:w="1928" w:type="dxa"/>
            <w:vMerge/>
          </w:tcPr>
          <w:p w:rsidR="009363F9" w:rsidRDefault="009363F9">
            <w:pPr>
              <w:pStyle w:val="ConsPlusNormal"/>
            </w:pPr>
          </w:p>
        </w:tc>
        <w:tc>
          <w:tcPr>
            <w:tcW w:w="768" w:type="dxa"/>
          </w:tcPr>
          <w:p w:rsidR="009363F9" w:rsidRDefault="009363F9">
            <w:pPr>
              <w:pStyle w:val="ConsPlusNormal"/>
              <w:jc w:val="center"/>
            </w:pPr>
            <w:r>
              <w:t>2000</w:t>
            </w:r>
          </w:p>
        </w:tc>
        <w:tc>
          <w:tcPr>
            <w:tcW w:w="771" w:type="dxa"/>
          </w:tcPr>
          <w:p w:rsidR="009363F9" w:rsidRDefault="009363F9">
            <w:pPr>
              <w:pStyle w:val="ConsPlusNormal"/>
              <w:jc w:val="center"/>
            </w:pPr>
            <w:r>
              <w:t>2001</w:t>
            </w:r>
          </w:p>
        </w:tc>
        <w:tc>
          <w:tcPr>
            <w:tcW w:w="771" w:type="dxa"/>
          </w:tcPr>
          <w:p w:rsidR="009363F9" w:rsidRDefault="009363F9">
            <w:pPr>
              <w:pStyle w:val="ConsPlusNormal"/>
              <w:jc w:val="center"/>
            </w:pPr>
            <w:r>
              <w:t>2002</w:t>
            </w:r>
          </w:p>
        </w:tc>
        <w:tc>
          <w:tcPr>
            <w:tcW w:w="771" w:type="dxa"/>
          </w:tcPr>
          <w:p w:rsidR="009363F9" w:rsidRDefault="009363F9">
            <w:pPr>
              <w:pStyle w:val="ConsPlusNormal"/>
              <w:jc w:val="center"/>
            </w:pPr>
            <w:r>
              <w:t>2003</w:t>
            </w:r>
          </w:p>
        </w:tc>
        <w:tc>
          <w:tcPr>
            <w:tcW w:w="769" w:type="dxa"/>
          </w:tcPr>
          <w:p w:rsidR="009363F9" w:rsidRDefault="009363F9">
            <w:pPr>
              <w:pStyle w:val="ConsPlusNormal"/>
              <w:jc w:val="center"/>
            </w:pPr>
            <w:r>
              <w:t>2004</w:t>
            </w:r>
          </w:p>
        </w:tc>
        <w:tc>
          <w:tcPr>
            <w:tcW w:w="772" w:type="dxa"/>
          </w:tcPr>
          <w:p w:rsidR="009363F9" w:rsidRDefault="009363F9">
            <w:pPr>
              <w:pStyle w:val="ConsPlusNormal"/>
              <w:jc w:val="center"/>
            </w:pPr>
            <w:r>
              <w:t>2005</w:t>
            </w:r>
          </w:p>
        </w:tc>
        <w:tc>
          <w:tcPr>
            <w:tcW w:w="772" w:type="dxa"/>
          </w:tcPr>
          <w:p w:rsidR="009363F9" w:rsidRDefault="009363F9">
            <w:pPr>
              <w:pStyle w:val="ConsPlusNormal"/>
              <w:jc w:val="center"/>
            </w:pPr>
            <w:r>
              <w:t>2006</w:t>
            </w:r>
          </w:p>
        </w:tc>
        <w:tc>
          <w:tcPr>
            <w:tcW w:w="772" w:type="dxa"/>
          </w:tcPr>
          <w:p w:rsidR="009363F9" w:rsidRDefault="009363F9">
            <w:pPr>
              <w:pStyle w:val="ConsPlusNormal"/>
              <w:jc w:val="center"/>
            </w:pPr>
            <w:r>
              <w:t>2007</w:t>
            </w:r>
          </w:p>
        </w:tc>
        <w:tc>
          <w:tcPr>
            <w:tcW w:w="769" w:type="dxa"/>
          </w:tcPr>
          <w:p w:rsidR="009363F9" w:rsidRDefault="009363F9">
            <w:pPr>
              <w:pStyle w:val="ConsPlusNormal"/>
              <w:jc w:val="center"/>
            </w:pPr>
            <w:r>
              <w:t>2008</w:t>
            </w:r>
          </w:p>
        </w:tc>
        <w:tc>
          <w:tcPr>
            <w:tcW w:w="772" w:type="dxa"/>
          </w:tcPr>
          <w:p w:rsidR="009363F9" w:rsidRDefault="009363F9">
            <w:pPr>
              <w:pStyle w:val="ConsPlusNormal"/>
              <w:jc w:val="center"/>
            </w:pPr>
            <w:r>
              <w:t>2009</w:t>
            </w:r>
          </w:p>
        </w:tc>
        <w:tc>
          <w:tcPr>
            <w:tcW w:w="772" w:type="dxa"/>
          </w:tcPr>
          <w:p w:rsidR="009363F9" w:rsidRDefault="009363F9">
            <w:pPr>
              <w:pStyle w:val="ConsPlusNormal"/>
              <w:jc w:val="center"/>
            </w:pPr>
            <w:r>
              <w:t>2010</w:t>
            </w:r>
          </w:p>
        </w:tc>
        <w:tc>
          <w:tcPr>
            <w:tcW w:w="772" w:type="dxa"/>
          </w:tcPr>
          <w:p w:rsidR="009363F9" w:rsidRDefault="009363F9">
            <w:pPr>
              <w:pStyle w:val="ConsPlusNormal"/>
              <w:jc w:val="center"/>
            </w:pPr>
            <w:r>
              <w:t>2011</w:t>
            </w:r>
          </w:p>
        </w:tc>
        <w:tc>
          <w:tcPr>
            <w:tcW w:w="769" w:type="dxa"/>
          </w:tcPr>
          <w:p w:rsidR="009363F9" w:rsidRDefault="009363F9">
            <w:pPr>
              <w:pStyle w:val="ConsPlusNormal"/>
              <w:jc w:val="center"/>
            </w:pPr>
            <w:r>
              <w:t>2012</w:t>
            </w:r>
          </w:p>
        </w:tc>
        <w:tc>
          <w:tcPr>
            <w:tcW w:w="772" w:type="dxa"/>
          </w:tcPr>
          <w:p w:rsidR="009363F9" w:rsidRDefault="009363F9">
            <w:pPr>
              <w:pStyle w:val="ConsPlusNormal"/>
              <w:jc w:val="center"/>
            </w:pPr>
            <w:r>
              <w:t>2013</w:t>
            </w:r>
          </w:p>
        </w:tc>
        <w:tc>
          <w:tcPr>
            <w:tcW w:w="772" w:type="dxa"/>
          </w:tcPr>
          <w:p w:rsidR="009363F9" w:rsidRDefault="009363F9">
            <w:pPr>
              <w:pStyle w:val="ConsPlusNormal"/>
              <w:jc w:val="center"/>
            </w:pPr>
            <w:r>
              <w:t>2014</w:t>
            </w:r>
          </w:p>
        </w:tc>
        <w:tc>
          <w:tcPr>
            <w:tcW w:w="772" w:type="dxa"/>
          </w:tcPr>
          <w:p w:rsidR="009363F9" w:rsidRDefault="009363F9">
            <w:pPr>
              <w:pStyle w:val="ConsPlusNormal"/>
              <w:jc w:val="center"/>
            </w:pPr>
            <w:r>
              <w:t>2015</w:t>
            </w:r>
          </w:p>
        </w:tc>
        <w:tc>
          <w:tcPr>
            <w:tcW w:w="851" w:type="dxa"/>
            <w:vMerge/>
          </w:tcPr>
          <w:p w:rsidR="009363F9" w:rsidRDefault="009363F9">
            <w:pPr>
              <w:pStyle w:val="ConsPlusNormal"/>
            </w:pPr>
          </w:p>
        </w:tc>
      </w:tr>
      <w:tr w:rsidR="009363F9">
        <w:tc>
          <w:tcPr>
            <w:tcW w:w="566" w:type="dxa"/>
          </w:tcPr>
          <w:p w:rsidR="009363F9" w:rsidRDefault="009363F9">
            <w:pPr>
              <w:pStyle w:val="ConsPlusNormal"/>
              <w:jc w:val="center"/>
            </w:pPr>
            <w:r>
              <w:t>1</w:t>
            </w:r>
          </w:p>
        </w:tc>
        <w:tc>
          <w:tcPr>
            <w:tcW w:w="1928" w:type="dxa"/>
          </w:tcPr>
          <w:p w:rsidR="009363F9" w:rsidRDefault="009363F9">
            <w:pPr>
              <w:pStyle w:val="ConsPlusNormal"/>
              <w:jc w:val="center"/>
            </w:pPr>
            <w:r>
              <w:t>2</w:t>
            </w:r>
          </w:p>
        </w:tc>
        <w:tc>
          <w:tcPr>
            <w:tcW w:w="768" w:type="dxa"/>
          </w:tcPr>
          <w:p w:rsidR="009363F9" w:rsidRDefault="009363F9">
            <w:pPr>
              <w:pStyle w:val="ConsPlusNormal"/>
              <w:jc w:val="center"/>
            </w:pPr>
            <w:r>
              <w:t>3</w:t>
            </w:r>
          </w:p>
        </w:tc>
        <w:tc>
          <w:tcPr>
            <w:tcW w:w="771" w:type="dxa"/>
          </w:tcPr>
          <w:p w:rsidR="009363F9" w:rsidRDefault="009363F9">
            <w:pPr>
              <w:pStyle w:val="ConsPlusNormal"/>
              <w:jc w:val="center"/>
            </w:pPr>
            <w:r>
              <w:t>4</w:t>
            </w:r>
          </w:p>
        </w:tc>
        <w:tc>
          <w:tcPr>
            <w:tcW w:w="771" w:type="dxa"/>
          </w:tcPr>
          <w:p w:rsidR="009363F9" w:rsidRDefault="009363F9">
            <w:pPr>
              <w:pStyle w:val="ConsPlusNormal"/>
              <w:jc w:val="center"/>
            </w:pPr>
            <w:r>
              <w:t>5</w:t>
            </w:r>
          </w:p>
        </w:tc>
        <w:tc>
          <w:tcPr>
            <w:tcW w:w="771" w:type="dxa"/>
          </w:tcPr>
          <w:p w:rsidR="009363F9" w:rsidRDefault="009363F9">
            <w:pPr>
              <w:pStyle w:val="ConsPlusNormal"/>
              <w:jc w:val="center"/>
            </w:pPr>
            <w:r>
              <w:t>6</w:t>
            </w:r>
          </w:p>
        </w:tc>
        <w:tc>
          <w:tcPr>
            <w:tcW w:w="769" w:type="dxa"/>
          </w:tcPr>
          <w:p w:rsidR="009363F9" w:rsidRDefault="009363F9">
            <w:pPr>
              <w:pStyle w:val="ConsPlusNormal"/>
              <w:jc w:val="center"/>
            </w:pPr>
            <w:r>
              <w:t>7</w:t>
            </w:r>
          </w:p>
        </w:tc>
        <w:tc>
          <w:tcPr>
            <w:tcW w:w="772" w:type="dxa"/>
          </w:tcPr>
          <w:p w:rsidR="009363F9" w:rsidRDefault="009363F9">
            <w:pPr>
              <w:pStyle w:val="ConsPlusNormal"/>
              <w:jc w:val="center"/>
            </w:pPr>
            <w:r>
              <w:t>8</w:t>
            </w:r>
          </w:p>
        </w:tc>
        <w:tc>
          <w:tcPr>
            <w:tcW w:w="772" w:type="dxa"/>
          </w:tcPr>
          <w:p w:rsidR="009363F9" w:rsidRDefault="009363F9">
            <w:pPr>
              <w:pStyle w:val="ConsPlusNormal"/>
              <w:jc w:val="center"/>
            </w:pPr>
            <w:r>
              <w:t>9</w:t>
            </w:r>
          </w:p>
        </w:tc>
        <w:tc>
          <w:tcPr>
            <w:tcW w:w="772" w:type="dxa"/>
          </w:tcPr>
          <w:p w:rsidR="009363F9" w:rsidRDefault="009363F9">
            <w:pPr>
              <w:pStyle w:val="ConsPlusNormal"/>
              <w:jc w:val="center"/>
            </w:pPr>
            <w:r>
              <w:t>10</w:t>
            </w:r>
          </w:p>
        </w:tc>
        <w:tc>
          <w:tcPr>
            <w:tcW w:w="769" w:type="dxa"/>
          </w:tcPr>
          <w:p w:rsidR="009363F9" w:rsidRDefault="009363F9">
            <w:pPr>
              <w:pStyle w:val="ConsPlusNormal"/>
              <w:jc w:val="center"/>
            </w:pPr>
            <w:r>
              <w:t>11</w:t>
            </w:r>
          </w:p>
        </w:tc>
        <w:tc>
          <w:tcPr>
            <w:tcW w:w="772" w:type="dxa"/>
          </w:tcPr>
          <w:p w:rsidR="009363F9" w:rsidRDefault="009363F9">
            <w:pPr>
              <w:pStyle w:val="ConsPlusNormal"/>
              <w:jc w:val="center"/>
            </w:pPr>
            <w:r>
              <w:t>12</w:t>
            </w:r>
          </w:p>
        </w:tc>
        <w:tc>
          <w:tcPr>
            <w:tcW w:w="772" w:type="dxa"/>
          </w:tcPr>
          <w:p w:rsidR="009363F9" w:rsidRDefault="009363F9">
            <w:pPr>
              <w:pStyle w:val="ConsPlusNormal"/>
              <w:jc w:val="center"/>
            </w:pPr>
            <w:r>
              <w:t>13</w:t>
            </w:r>
          </w:p>
        </w:tc>
        <w:tc>
          <w:tcPr>
            <w:tcW w:w="772" w:type="dxa"/>
          </w:tcPr>
          <w:p w:rsidR="009363F9" w:rsidRDefault="009363F9">
            <w:pPr>
              <w:pStyle w:val="ConsPlusNormal"/>
              <w:jc w:val="center"/>
            </w:pPr>
            <w:r>
              <w:t>14</w:t>
            </w:r>
          </w:p>
        </w:tc>
        <w:tc>
          <w:tcPr>
            <w:tcW w:w="769" w:type="dxa"/>
          </w:tcPr>
          <w:p w:rsidR="009363F9" w:rsidRDefault="009363F9">
            <w:pPr>
              <w:pStyle w:val="ConsPlusNormal"/>
              <w:jc w:val="center"/>
            </w:pPr>
            <w:r>
              <w:t>15</w:t>
            </w:r>
          </w:p>
        </w:tc>
        <w:tc>
          <w:tcPr>
            <w:tcW w:w="772" w:type="dxa"/>
          </w:tcPr>
          <w:p w:rsidR="009363F9" w:rsidRDefault="009363F9">
            <w:pPr>
              <w:pStyle w:val="ConsPlusNormal"/>
              <w:jc w:val="center"/>
            </w:pPr>
            <w:r>
              <w:t>16</w:t>
            </w:r>
          </w:p>
        </w:tc>
        <w:tc>
          <w:tcPr>
            <w:tcW w:w="772" w:type="dxa"/>
          </w:tcPr>
          <w:p w:rsidR="009363F9" w:rsidRDefault="009363F9">
            <w:pPr>
              <w:pStyle w:val="ConsPlusNormal"/>
              <w:jc w:val="center"/>
            </w:pPr>
            <w:r>
              <w:t>17</w:t>
            </w:r>
          </w:p>
        </w:tc>
        <w:tc>
          <w:tcPr>
            <w:tcW w:w="772" w:type="dxa"/>
          </w:tcPr>
          <w:p w:rsidR="009363F9" w:rsidRDefault="009363F9">
            <w:pPr>
              <w:pStyle w:val="ConsPlusNormal"/>
              <w:jc w:val="center"/>
            </w:pPr>
            <w:r>
              <w:t>18</w:t>
            </w:r>
          </w:p>
        </w:tc>
        <w:tc>
          <w:tcPr>
            <w:tcW w:w="851" w:type="dxa"/>
          </w:tcPr>
          <w:p w:rsidR="009363F9" w:rsidRDefault="009363F9">
            <w:pPr>
              <w:pStyle w:val="ConsPlusNormal"/>
              <w:jc w:val="center"/>
            </w:pPr>
            <w:r>
              <w:t>19</w:t>
            </w:r>
          </w:p>
        </w:tc>
      </w:tr>
      <w:tr w:rsidR="009363F9">
        <w:tc>
          <w:tcPr>
            <w:tcW w:w="566" w:type="dxa"/>
          </w:tcPr>
          <w:p w:rsidR="009363F9" w:rsidRDefault="009363F9">
            <w:pPr>
              <w:pStyle w:val="ConsPlusNormal"/>
              <w:jc w:val="center"/>
            </w:pPr>
            <w:r>
              <w:lastRenderedPageBreak/>
              <w:t>1.</w:t>
            </w:r>
          </w:p>
        </w:tc>
        <w:tc>
          <w:tcPr>
            <w:tcW w:w="1928" w:type="dxa"/>
          </w:tcPr>
          <w:p w:rsidR="009363F9" w:rsidRDefault="009363F9">
            <w:pPr>
              <w:pStyle w:val="ConsPlusNormal"/>
            </w:pPr>
            <w:r>
              <w:t>Батецкий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6</w:t>
            </w:r>
          </w:p>
        </w:tc>
        <w:tc>
          <w:tcPr>
            <w:tcW w:w="771" w:type="dxa"/>
          </w:tcPr>
          <w:p w:rsidR="009363F9" w:rsidRDefault="009363F9">
            <w:pPr>
              <w:pStyle w:val="ConsPlusNormal"/>
            </w:pPr>
            <w:r>
              <w:t>40</w:t>
            </w:r>
          </w:p>
        </w:tc>
        <w:tc>
          <w:tcPr>
            <w:tcW w:w="769" w:type="dxa"/>
          </w:tcPr>
          <w:p w:rsidR="009363F9" w:rsidRDefault="009363F9">
            <w:pPr>
              <w:pStyle w:val="ConsPlusNormal"/>
            </w:pPr>
            <w:r>
              <w:t>0</w:t>
            </w:r>
          </w:p>
        </w:tc>
        <w:tc>
          <w:tcPr>
            <w:tcW w:w="772" w:type="dxa"/>
          </w:tcPr>
          <w:p w:rsidR="009363F9" w:rsidRDefault="009363F9">
            <w:pPr>
              <w:pStyle w:val="ConsPlusNormal"/>
            </w:pPr>
            <w:r>
              <w:t>5</w:t>
            </w:r>
          </w:p>
        </w:tc>
        <w:tc>
          <w:tcPr>
            <w:tcW w:w="772" w:type="dxa"/>
          </w:tcPr>
          <w:p w:rsidR="009363F9" w:rsidRDefault="009363F9">
            <w:pPr>
              <w:pStyle w:val="ConsPlusNormal"/>
            </w:pPr>
            <w:r>
              <w:t>0</w:t>
            </w:r>
          </w:p>
        </w:tc>
        <w:tc>
          <w:tcPr>
            <w:tcW w:w="772" w:type="dxa"/>
          </w:tcPr>
          <w:p w:rsidR="009363F9" w:rsidRDefault="009363F9">
            <w:pPr>
              <w:pStyle w:val="ConsPlusNormal"/>
            </w:pPr>
            <w:r>
              <w:t>13</w:t>
            </w:r>
          </w:p>
        </w:tc>
        <w:tc>
          <w:tcPr>
            <w:tcW w:w="769" w:type="dxa"/>
          </w:tcPr>
          <w:p w:rsidR="009363F9" w:rsidRDefault="009363F9">
            <w:pPr>
              <w:pStyle w:val="ConsPlusNormal"/>
            </w:pPr>
            <w:r>
              <w:t>0</w:t>
            </w:r>
          </w:p>
        </w:tc>
        <w:tc>
          <w:tcPr>
            <w:tcW w:w="772" w:type="dxa"/>
          </w:tcPr>
          <w:p w:rsidR="009363F9" w:rsidRDefault="009363F9">
            <w:pPr>
              <w:pStyle w:val="ConsPlusNormal"/>
            </w:pPr>
            <w:r>
              <w:t>10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69" w:type="dxa"/>
          </w:tcPr>
          <w:p w:rsidR="009363F9" w:rsidRDefault="009363F9">
            <w:pPr>
              <w:pStyle w:val="ConsPlusNormal"/>
            </w:pPr>
            <w:r>
              <w:t>46</w:t>
            </w:r>
          </w:p>
        </w:tc>
        <w:tc>
          <w:tcPr>
            <w:tcW w:w="772" w:type="dxa"/>
          </w:tcPr>
          <w:p w:rsidR="009363F9" w:rsidRDefault="009363F9">
            <w:pPr>
              <w:pStyle w:val="ConsPlusNormal"/>
            </w:pPr>
            <w:r>
              <w:t>44</w:t>
            </w:r>
          </w:p>
        </w:tc>
        <w:tc>
          <w:tcPr>
            <w:tcW w:w="772" w:type="dxa"/>
          </w:tcPr>
          <w:p w:rsidR="009363F9" w:rsidRDefault="009363F9">
            <w:pPr>
              <w:pStyle w:val="ConsPlusNormal"/>
            </w:pPr>
            <w:r>
              <w:t>65</w:t>
            </w:r>
          </w:p>
        </w:tc>
        <w:tc>
          <w:tcPr>
            <w:tcW w:w="772" w:type="dxa"/>
          </w:tcPr>
          <w:p w:rsidR="009363F9" w:rsidRDefault="009363F9">
            <w:pPr>
              <w:pStyle w:val="ConsPlusNormal"/>
            </w:pPr>
            <w:r>
              <w:t>60</w:t>
            </w:r>
          </w:p>
        </w:tc>
        <w:tc>
          <w:tcPr>
            <w:tcW w:w="851" w:type="dxa"/>
          </w:tcPr>
          <w:p w:rsidR="009363F9" w:rsidRDefault="009363F9">
            <w:pPr>
              <w:pStyle w:val="ConsPlusNormal"/>
            </w:pPr>
            <w:r>
              <w:t>56</w:t>
            </w:r>
          </w:p>
        </w:tc>
      </w:tr>
      <w:tr w:rsidR="009363F9">
        <w:tc>
          <w:tcPr>
            <w:tcW w:w="566" w:type="dxa"/>
          </w:tcPr>
          <w:p w:rsidR="009363F9" w:rsidRDefault="009363F9">
            <w:pPr>
              <w:pStyle w:val="ConsPlusNormal"/>
              <w:jc w:val="center"/>
            </w:pPr>
            <w:r>
              <w:t>2.</w:t>
            </w:r>
          </w:p>
        </w:tc>
        <w:tc>
          <w:tcPr>
            <w:tcW w:w="1928" w:type="dxa"/>
          </w:tcPr>
          <w:p w:rsidR="009363F9" w:rsidRDefault="009363F9">
            <w:pPr>
              <w:pStyle w:val="ConsPlusNormal"/>
            </w:pPr>
            <w:r>
              <w:t>Боровичский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14</w:t>
            </w:r>
          </w:p>
        </w:tc>
        <w:tc>
          <w:tcPr>
            <w:tcW w:w="771" w:type="dxa"/>
          </w:tcPr>
          <w:p w:rsidR="009363F9" w:rsidRDefault="009363F9">
            <w:pPr>
              <w:pStyle w:val="ConsPlusNormal"/>
            </w:pPr>
            <w:r>
              <w:t>0</w:t>
            </w:r>
          </w:p>
        </w:tc>
        <w:tc>
          <w:tcPr>
            <w:tcW w:w="769" w:type="dxa"/>
          </w:tcPr>
          <w:p w:rsidR="009363F9" w:rsidRDefault="009363F9">
            <w:pPr>
              <w:pStyle w:val="ConsPlusNormal"/>
            </w:pPr>
            <w:r>
              <w:t>12</w:t>
            </w:r>
          </w:p>
        </w:tc>
        <w:tc>
          <w:tcPr>
            <w:tcW w:w="772" w:type="dxa"/>
          </w:tcPr>
          <w:p w:rsidR="009363F9" w:rsidRDefault="009363F9">
            <w:pPr>
              <w:pStyle w:val="ConsPlusNormal"/>
            </w:pPr>
            <w:r>
              <w:t>12</w:t>
            </w:r>
          </w:p>
        </w:tc>
        <w:tc>
          <w:tcPr>
            <w:tcW w:w="772" w:type="dxa"/>
          </w:tcPr>
          <w:p w:rsidR="009363F9" w:rsidRDefault="009363F9">
            <w:pPr>
              <w:pStyle w:val="ConsPlusNormal"/>
            </w:pPr>
            <w:r>
              <w:t>12</w:t>
            </w:r>
          </w:p>
        </w:tc>
        <w:tc>
          <w:tcPr>
            <w:tcW w:w="772" w:type="dxa"/>
          </w:tcPr>
          <w:p w:rsidR="009363F9" w:rsidRDefault="009363F9">
            <w:pPr>
              <w:pStyle w:val="ConsPlusNormal"/>
            </w:pPr>
            <w:r>
              <w:t>0</w:t>
            </w:r>
          </w:p>
        </w:tc>
        <w:tc>
          <w:tcPr>
            <w:tcW w:w="769"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69" w:type="dxa"/>
          </w:tcPr>
          <w:p w:rsidR="009363F9" w:rsidRDefault="009363F9">
            <w:pPr>
              <w:pStyle w:val="ConsPlusNormal"/>
            </w:pPr>
            <w:r>
              <w:t>153</w:t>
            </w:r>
          </w:p>
        </w:tc>
        <w:tc>
          <w:tcPr>
            <w:tcW w:w="772" w:type="dxa"/>
          </w:tcPr>
          <w:p w:rsidR="009363F9" w:rsidRDefault="009363F9">
            <w:pPr>
              <w:pStyle w:val="ConsPlusNormal"/>
            </w:pPr>
            <w:r>
              <w:t>133</w:t>
            </w:r>
          </w:p>
        </w:tc>
        <w:tc>
          <w:tcPr>
            <w:tcW w:w="772" w:type="dxa"/>
          </w:tcPr>
          <w:p w:rsidR="009363F9" w:rsidRDefault="009363F9">
            <w:pPr>
              <w:pStyle w:val="ConsPlusNormal"/>
            </w:pPr>
            <w:r>
              <w:t>329</w:t>
            </w:r>
          </w:p>
        </w:tc>
        <w:tc>
          <w:tcPr>
            <w:tcW w:w="772" w:type="dxa"/>
          </w:tcPr>
          <w:p w:rsidR="009363F9" w:rsidRDefault="009363F9">
            <w:pPr>
              <w:pStyle w:val="ConsPlusNormal"/>
            </w:pPr>
            <w:r>
              <w:t>346</w:t>
            </w:r>
          </w:p>
        </w:tc>
        <w:tc>
          <w:tcPr>
            <w:tcW w:w="851" w:type="dxa"/>
          </w:tcPr>
          <w:p w:rsidR="009363F9" w:rsidRDefault="009363F9">
            <w:pPr>
              <w:pStyle w:val="ConsPlusNormal"/>
            </w:pPr>
            <w:r>
              <w:t>269</w:t>
            </w:r>
          </w:p>
        </w:tc>
      </w:tr>
      <w:tr w:rsidR="009363F9">
        <w:tc>
          <w:tcPr>
            <w:tcW w:w="566" w:type="dxa"/>
          </w:tcPr>
          <w:p w:rsidR="009363F9" w:rsidRDefault="009363F9">
            <w:pPr>
              <w:pStyle w:val="ConsPlusNormal"/>
              <w:jc w:val="center"/>
            </w:pPr>
            <w:r>
              <w:t>3.</w:t>
            </w:r>
          </w:p>
        </w:tc>
        <w:tc>
          <w:tcPr>
            <w:tcW w:w="1928" w:type="dxa"/>
          </w:tcPr>
          <w:p w:rsidR="009363F9" w:rsidRDefault="009363F9">
            <w:pPr>
              <w:pStyle w:val="ConsPlusNormal"/>
            </w:pPr>
            <w:r>
              <w:t>Валдайский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44</w:t>
            </w:r>
          </w:p>
        </w:tc>
        <w:tc>
          <w:tcPr>
            <w:tcW w:w="771" w:type="dxa"/>
          </w:tcPr>
          <w:p w:rsidR="009363F9" w:rsidRDefault="009363F9">
            <w:pPr>
              <w:pStyle w:val="ConsPlusNormal"/>
            </w:pPr>
            <w:r>
              <w:t>0</w:t>
            </w:r>
          </w:p>
        </w:tc>
        <w:tc>
          <w:tcPr>
            <w:tcW w:w="769" w:type="dxa"/>
          </w:tcPr>
          <w:p w:rsidR="009363F9" w:rsidRDefault="009363F9">
            <w:pPr>
              <w:pStyle w:val="ConsPlusNormal"/>
            </w:pPr>
            <w:r>
              <w:t>38</w:t>
            </w:r>
          </w:p>
        </w:tc>
        <w:tc>
          <w:tcPr>
            <w:tcW w:w="772" w:type="dxa"/>
          </w:tcPr>
          <w:p w:rsidR="009363F9" w:rsidRDefault="009363F9">
            <w:pPr>
              <w:pStyle w:val="ConsPlusNormal"/>
            </w:pPr>
            <w:r>
              <w:t>0</w:t>
            </w:r>
          </w:p>
        </w:tc>
        <w:tc>
          <w:tcPr>
            <w:tcW w:w="772" w:type="dxa"/>
          </w:tcPr>
          <w:p w:rsidR="009363F9" w:rsidRDefault="009363F9">
            <w:pPr>
              <w:pStyle w:val="ConsPlusNormal"/>
            </w:pPr>
            <w:r>
              <w:t>18</w:t>
            </w:r>
          </w:p>
        </w:tc>
        <w:tc>
          <w:tcPr>
            <w:tcW w:w="772" w:type="dxa"/>
          </w:tcPr>
          <w:p w:rsidR="009363F9" w:rsidRDefault="009363F9">
            <w:pPr>
              <w:pStyle w:val="ConsPlusNormal"/>
            </w:pPr>
            <w:r>
              <w:t>9</w:t>
            </w:r>
          </w:p>
        </w:tc>
        <w:tc>
          <w:tcPr>
            <w:tcW w:w="769" w:type="dxa"/>
          </w:tcPr>
          <w:p w:rsidR="009363F9" w:rsidRDefault="009363F9">
            <w:pPr>
              <w:pStyle w:val="ConsPlusNormal"/>
            </w:pPr>
            <w:r>
              <w:t>6</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69" w:type="dxa"/>
          </w:tcPr>
          <w:p w:rsidR="009363F9" w:rsidRDefault="009363F9">
            <w:pPr>
              <w:pStyle w:val="ConsPlusNormal"/>
            </w:pPr>
            <w:r>
              <w:t>102</w:t>
            </w:r>
          </w:p>
        </w:tc>
        <w:tc>
          <w:tcPr>
            <w:tcW w:w="772" w:type="dxa"/>
          </w:tcPr>
          <w:p w:rsidR="009363F9" w:rsidRDefault="009363F9">
            <w:pPr>
              <w:pStyle w:val="ConsPlusNormal"/>
            </w:pPr>
            <w:r>
              <w:t>149</w:t>
            </w:r>
          </w:p>
        </w:tc>
        <w:tc>
          <w:tcPr>
            <w:tcW w:w="772" w:type="dxa"/>
          </w:tcPr>
          <w:p w:rsidR="009363F9" w:rsidRDefault="009363F9">
            <w:pPr>
              <w:pStyle w:val="ConsPlusNormal"/>
            </w:pPr>
            <w:r>
              <w:t>134</w:t>
            </w:r>
          </w:p>
        </w:tc>
        <w:tc>
          <w:tcPr>
            <w:tcW w:w="772" w:type="dxa"/>
          </w:tcPr>
          <w:p w:rsidR="009363F9" w:rsidRDefault="009363F9">
            <w:pPr>
              <w:pStyle w:val="ConsPlusNormal"/>
            </w:pPr>
            <w:r>
              <w:t>70</w:t>
            </w:r>
          </w:p>
        </w:tc>
        <w:tc>
          <w:tcPr>
            <w:tcW w:w="851" w:type="dxa"/>
          </w:tcPr>
          <w:p w:rsidR="009363F9" w:rsidRDefault="009363F9">
            <w:pPr>
              <w:pStyle w:val="ConsPlusNormal"/>
            </w:pPr>
            <w:r>
              <w:t>118</w:t>
            </w:r>
          </w:p>
        </w:tc>
      </w:tr>
      <w:tr w:rsidR="009363F9">
        <w:tc>
          <w:tcPr>
            <w:tcW w:w="566" w:type="dxa"/>
          </w:tcPr>
          <w:p w:rsidR="009363F9" w:rsidRDefault="009363F9">
            <w:pPr>
              <w:pStyle w:val="ConsPlusNormal"/>
              <w:jc w:val="center"/>
            </w:pPr>
            <w:r>
              <w:t>4.</w:t>
            </w:r>
          </w:p>
        </w:tc>
        <w:tc>
          <w:tcPr>
            <w:tcW w:w="1928" w:type="dxa"/>
          </w:tcPr>
          <w:p w:rsidR="009363F9" w:rsidRDefault="009363F9">
            <w:pPr>
              <w:pStyle w:val="ConsPlusNormal"/>
            </w:pPr>
            <w:r>
              <w:t>Волотовский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5</w:t>
            </w:r>
          </w:p>
        </w:tc>
        <w:tc>
          <w:tcPr>
            <w:tcW w:w="771" w:type="dxa"/>
          </w:tcPr>
          <w:p w:rsidR="009363F9" w:rsidRDefault="009363F9">
            <w:pPr>
              <w:pStyle w:val="ConsPlusNormal"/>
            </w:pPr>
            <w:r>
              <w:t>0</w:t>
            </w:r>
          </w:p>
        </w:tc>
        <w:tc>
          <w:tcPr>
            <w:tcW w:w="769"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69"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69" w:type="dxa"/>
          </w:tcPr>
          <w:p w:rsidR="009363F9" w:rsidRDefault="009363F9">
            <w:pPr>
              <w:pStyle w:val="ConsPlusNormal"/>
            </w:pPr>
            <w:r>
              <w:t>30</w:t>
            </w:r>
          </w:p>
        </w:tc>
        <w:tc>
          <w:tcPr>
            <w:tcW w:w="772" w:type="dxa"/>
          </w:tcPr>
          <w:p w:rsidR="009363F9" w:rsidRDefault="009363F9">
            <w:pPr>
              <w:pStyle w:val="ConsPlusNormal"/>
            </w:pPr>
            <w:r>
              <w:t>42</w:t>
            </w:r>
          </w:p>
        </w:tc>
        <w:tc>
          <w:tcPr>
            <w:tcW w:w="772" w:type="dxa"/>
          </w:tcPr>
          <w:p w:rsidR="009363F9" w:rsidRDefault="009363F9">
            <w:pPr>
              <w:pStyle w:val="ConsPlusNormal"/>
            </w:pPr>
            <w:r>
              <w:t>43</w:t>
            </w:r>
          </w:p>
        </w:tc>
        <w:tc>
          <w:tcPr>
            <w:tcW w:w="772" w:type="dxa"/>
          </w:tcPr>
          <w:p w:rsidR="009363F9" w:rsidRDefault="009363F9">
            <w:pPr>
              <w:pStyle w:val="ConsPlusNormal"/>
            </w:pPr>
            <w:r>
              <w:t>39</w:t>
            </w:r>
          </w:p>
        </w:tc>
        <w:tc>
          <w:tcPr>
            <w:tcW w:w="851" w:type="dxa"/>
          </w:tcPr>
          <w:p w:rsidR="009363F9" w:rsidRDefault="009363F9">
            <w:pPr>
              <w:pStyle w:val="ConsPlusNormal"/>
            </w:pPr>
            <w:r>
              <w:t>41</w:t>
            </w:r>
          </w:p>
        </w:tc>
      </w:tr>
      <w:tr w:rsidR="009363F9">
        <w:tc>
          <w:tcPr>
            <w:tcW w:w="566" w:type="dxa"/>
          </w:tcPr>
          <w:p w:rsidR="009363F9" w:rsidRDefault="009363F9">
            <w:pPr>
              <w:pStyle w:val="ConsPlusNormal"/>
              <w:jc w:val="center"/>
            </w:pPr>
            <w:r>
              <w:t>5.</w:t>
            </w:r>
          </w:p>
        </w:tc>
        <w:tc>
          <w:tcPr>
            <w:tcW w:w="1928" w:type="dxa"/>
          </w:tcPr>
          <w:p w:rsidR="009363F9" w:rsidRDefault="009363F9">
            <w:pPr>
              <w:pStyle w:val="ConsPlusNormal"/>
            </w:pPr>
            <w:r>
              <w:t>Демянский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27</w:t>
            </w:r>
          </w:p>
        </w:tc>
        <w:tc>
          <w:tcPr>
            <w:tcW w:w="771" w:type="dxa"/>
          </w:tcPr>
          <w:p w:rsidR="009363F9" w:rsidRDefault="009363F9">
            <w:pPr>
              <w:pStyle w:val="ConsPlusNormal"/>
            </w:pPr>
            <w:r>
              <w:t>80</w:t>
            </w:r>
          </w:p>
        </w:tc>
        <w:tc>
          <w:tcPr>
            <w:tcW w:w="769" w:type="dxa"/>
          </w:tcPr>
          <w:p w:rsidR="009363F9" w:rsidRDefault="009363F9">
            <w:pPr>
              <w:pStyle w:val="ConsPlusNormal"/>
            </w:pPr>
            <w:r>
              <w:t>17</w:t>
            </w:r>
          </w:p>
        </w:tc>
        <w:tc>
          <w:tcPr>
            <w:tcW w:w="772" w:type="dxa"/>
          </w:tcPr>
          <w:p w:rsidR="009363F9" w:rsidRDefault="009363F9">
            <w:pPr>
              <w:pStyle w:val="ConsPlusNormal"/>
            </w:pPr>
            <w:r>
              <w:t>19</w:t>
            </w:r>
          </w:p>
        </w:tc>
        <w:tc>
          <w:tcPr>
            <w:tcW w:w="772" w:type="dxa"/>
          </w:tcPr>
          <w:p w:rsidR="009363F9" w:rsidRDefault="009363F9">
            <w:pPr>
              <w:pStyle w:val="ConsPlusNormal"/>
            </w:pPr>
            <w:r>
              <w:t>36</w:t>
            </w:r>
          </w:p>
        </w:tc>
        <w:tc>
          <w:tcPr>
            <w:tcW w:w="772" w:type="dxa"/>
          </w:tcPr>
          <w:p w:rsidR="009363F9" w:rsidRDefault="009363F9">
            <w:pPr>
              <w:pStyle w:val="ConsPlusNormal"/>
            </w:pPr>
            <w:r>
              <w:t>43</w:t>
            </w:r>
          </w:p>
        </w:tc>
        <w:tc>
          <w:tcPr>
            <w:tcW w:w="769" w:type="dxa"/>
          </w:tcPr>
          <w:p w:rsidR="009363F9" w:rsidRDefault="009363F9">
            <w:pPr>
              <w:pStyle w:val="ConsPlusNormal"/>
            </w:pPr>
            <w:r>
              <w:t>18</w:t>
            </w:r>
          </w:p>
        </w:tc>
        <w:tc>
          <w:tcPr>
            <w:tcW w:w="772" w:type="dxa"/>
          </w:tcPr>
          <w:p w:rsidR="009363F9" w:rsidRDefault="009363F9">
            <w:pPr>
              <w:pStyle w:val="ConsPlusNormal"/>
            </w:pPr>
            <w:r>
              <w:t>57</w:t>
            </w:r>
          </w:p>
        </w:tc>
        <w:tc>
          <w:tcPr>
            <w:tcW w:w="772" w:type="dxa"/>
          </w:tcPr>
          <w:p w:rsidR="009363F9" w:rsidRDefault="009363F9">
            <w:pPr>
              <w:pStyle w:val="ConsPlusNormal"/>
            </w:pPr>
            <w:r>
              <w:t>26</w:t>
            </w:r>
          </w:p>
        </w:tc>
        <w:tc>
          <w:tcPr>
            <w:tcW w:w="772" w:type="dxa"/>
          </w:tcPr>
          <w:p w:rsidR="009363F9" w:rsidRDefault="009363F9">
            <w:pPr>
              <w:pStyle w:val="ConsPlusNormal"/>
            </w:pPr>
            <w:r>
              <w:t>9</w:t>
            </w:r>
          </w:p>
        </w:tc>
        <w:tc>
          <w:tcPr>
            <w:tcW w:w="769" w:type="dxa"/>
          </w:tcPr>
          <w:p w:rsidR="009363F9" w:rsidRDefault="009363F9">
            <w:pPr>
              <w:pStyle w:val="ConsPlusNormal"/>
            </w:pPr>
            <w:r>
              <w:t>242</w:t>
            </w:r>
          </w:p>
        </w:tc>
        <w:tc>
          <w:tcPr>
            <w:tcW w:w="772" w:type="dxa"/>
          </w:tcPr>
          <w:p w:rsidR="009363F9" w:rsidRDefault="009363F9">
            <w:pPr>
              <w:pStyle w:val="ConsPlusNormal"/>
            </w:pPr>
            <w:r>
              <w:t>261</w:t>
            </w:r>
          </w:p>
        </w:tc>
        <w:tc>
          <w:tcPr>
            <w:tcW w:w="772" w:type="dxa"/>
          </w:tcPr>
          <w:p w:rsidR="009363F9" w:rsidRDefault="009363F9">
            <w:pPr>
              <w:pStyle w:val="ConsPlusNormal"/>
            </w:pPr>
            <w:r>
              <w:t>267</w:t>
            </w:r>
          </w:p>
        </w:tc>
        <w:tc>
          <w:tcPr>
            <w:tcW w:w="772" w:type="dxa"/>
          </w:tcPr>
          <w:p w:rsidR="009363F9" w:rsidRDefault="009363F9">
            <w:pPr>
              <w:pStyle w:val="ConsPlusNormal"/>
            </w:pPr>
            <w:r>
              <w:t>264</w:t>
            </w:r>
          </w:p>
        </w:tc>
        <w:tc>
          <w:tcPr>
            <w:tcW w:w="851" w:type="dxa"/>
          </w:tcPr>
          <w:p w:rsidR="009363F9" w:rsidRDefault="009363F9">
            <w:pPr>
              <w:pStyle w:val="ConsPlusNormal"/>
            </w:pPr>
            <w:r>
              <w:t>264</w:t>
            </w:r>
          </w:p>
        </w:tc>
      </w:tr>
      <w:tr w:rsidR="009363F9">
        <w:tc>
          <w:tcPr>
            <w:tcW w:w="566" w:type="dxa"/>
          </w:tcPr>
          <w:p w:rsidR="009363F9" w:rsidRDefault="009363F9">
            <w:pPr>
              <w:pStyle w:val="ConsPlusNormal"/>
              <w:jc w:val="center"/>
            </w:pPr>
            <w:r>
              <w:t>6.</w:t>
            </w:r>
          </w:p>
        </w:tc>
        <w:tc>
          <w:tcPr>
            <w:tcW w:w="1928" w:type="dxa"/>
          </w:tcPr>
          <w:p w:rsidR="009363F9" w:rsidRDefault="009363F9">
            <w:pPr>
              <w:pStyle w:val="ConsPlusNormal"/>
            </w:pPr>
            <w:r>
              <w:t>Крестецкий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14</w:t>
            </w:r>
          </w:p>
        </w:tc>
        <w:tc>
          <w:tcPr>
            <w:tcW w:w="771" w:type="dxa"/>
          </w:tcPr>
          <w:p w:rsidR="009363F9" w:rsidRDefault="009363F9">
            <w:pPr>
              <w:pStyle w:val="ConsPlusNormal"/>
            </w:pPr>
            <w:r>
              <w:t>25</w:t>
            </w:r>
          </w:p>
        </w:tc>
        <w:tc>
          <w:tcPr>
            <w:tcW w:w="769" w:type="dxa"/>
          </w:tcPr>
          <w:p w:rsidR="009363F9" w:rsidRDefault="009363F9">
            <w:pPr>
              <w:pStyle w:val="ConsPlusNormal"/>
            </w:pPr>
            <w:r>
              <w:t>29</w:t>
            </w:r>
          </w:p>
        </w:tc>
        <w:tc>
          <w:tcPr>
            <w:tcW w:w="772" w:type="dxa"/>
          </w:tcPr>
          <w:p w:rsidR="009363F9" w:rsidRDefault="009363F9">
            <w:pPr>
              <w:pStyle w:val="ConsPlusNormal"/>
            </w:pPr>
            <w:r>
              <w:t>14</w:t>
            </w:r>
          </w:p>
        </w:tc>
        <w:tc>
          <w:tcPr>
            <w:tcW w:w="772" w:type="dxa"/>
          </w:tcPr>
          <w:p w:rsidR="009363F9" w:rsidRDefault="009363F9">
            <w:pPr>
              <w:pStyle w:val="ConsPlusNormal"/>
            </w:pPr>
            <w:r>
              <w:t>29</w:t>
            </w:r>
          </w:p>
        </w:tc>
        <w:tc>
          <w:tcPr>
            <w:tcW w:w="772" w:type="dxa"/>
          </w:tcPr>
          <w:p w:rsidR="009363F9" w:rsidRDefault="009363F9">
            <w:pPr>
              <w:pStyle w:val="ConsPlusNormal"/>
            </w:pPr>
            <w:r>
              <w:t>13</w:t>
            </w:r>
          </w:p>
        </w:tc>
        <w:tc>
          <w:tcPr>
            <w:tcW w:w="769" w:type="dxa"/>
          </w:tcPr>
          <w:p w:rsidR="009363F9" w:rsidRDefault="009363F9">
            <w:pPr>
              <w:pStyle w:val="ConsPlusNormal"/>
            </w:pPr>
            <w:r>
              <w:t>14</w:t>
            </w:r>
          </w:p>
        </w:tc>
        <w:tc>
          <w:tcPr>
            <w:tcW w:w="772" w:type="dxa"/>
          </w:tcPr>
          <w:p w:rsidR="009363F9" w:rsidRDefault="009363F9">
            <w:pPr>
              <w:pStyle w:val="ConsPlusNormal"/>
            </w:pPr>
            <w:r>
              <w:t>16</w:t>
            </w:r>
          </w:p>
        </w:tc>
        <w:tc>
          <w:tcPr>
            <w:tcW w:w="772" w:type="dxa"/>
          </w:tcPr>
          <w:p w:rsidR="009363F9" w:rsidRDefault="009363F9">
            <w:pPr>
              <w:pStyle w:val="ConsPlusNormal"/>
            </w:pPr>
            <w:r>
              <w:t>23</w:t>
            </w:r>
          </w:p>
        </w:tc>
        <w:tc>
          <w:tcPr>
            <w:tcW w:w="772" w:type="dxa"/>
          </w:tcPr>
          <w:p w:rsidR="009363F9" w:rsidRDefault="009363F9">
            <w:pPr>
              <w:pStyle w:val="ConsPlusNormal"/>
            </w:pPr>
            <w:r>
              <w:t>12</w:t>
            </w:r>
          </w:p>
        </w:tc>
        <w:tc>
          <w:tcPr>
            <w:tcW w:w="769" w:type="dxa"/>
          </w:tcPr>
          <w:p w:rsidR="009363F9" w:rsidRDefault="009363F9">
            <w:pPr>
              <w:pStyle w:val="ConsPlusNormal"/>
            </w:pPr>
            <w:r>
              <w:t>435</w:t>
            </w:r>
          </w:p>
        </w:tc>
        <w:tc>
          <w:tcPr>
            <w:tcW w:w="772" w:type="dxa"/>
          </w:tcPr>
          <w:p w:rsidR="009363F9" w:rsidRDefault="009363F9">
            <w:pPr>
              <w:pStyle w:val="ConsPlusNormal"/>
            </w:pPr>
            <w:r>
              <w:t>106</w:t>
            </w:r>
          </w:p>
        </w:tc>
        <w:tc>
          <w:tcPr>
            <w:tcW w:w="772" w:type="dxa"/>
          </w:tcPr>
          <w:p w:rsidR="009363F9" w:rsidRDefault="009363F9">
            <w:pPr>
              <w:pStyle w:val="ConsPlusNormal"/>
            </w:pPr>
            <w:r>
              <w:t>107</w:t>
            </w:r>
          </w:p>
        </w:tc>
        <w:tc>
          <w:tcPr>
            <w:tcW w:w="772" w:type="dxa"/>
          </w:tcPr>
          <w:p w:rsidR="009363F9" w:rsidRDefault="009363F9">
            <w:pPr>
              <w:pStyle w:val="ConsPlusNormal"/>
            </w:pPr>
            <w:r>
              <w:t>100</w:t>
            </w:r>
          </w:p>
        </w:tc>
        <w:tc>
          <w:tcPr>
            <w:tcW w:w="851" w:type="dxa"/>
          </w:tcPr>
          <w:p w:rsidR="009363F9" w:rsidRDefault="009363F9">
            <w:pPr>
              <w:pStyle w:val="ConsPlusNormal"/>
            </w:pPr>
            <w:r>
              <w:t>104</w:t>
            </w:r>
          </w:p>
        </w:tc>
      </w:tr>
      <w:tr w:rsidR="009363F9">
        <w:tc>
          <w:tcPr>
            <w:tcW w:w="566" w:type="dxa"/>
          </w:tcPr>
          <w:p w:rsidR="009363F9" w:rsidRDefault="009363F9">
            <w:pPr>
              <w:pStyle w:val="ConsPlusNormal"/>
              <w:jc w:val="center"/>
            </w:pPr>
            <w:r>
              <w:t>7.</w:t>
            </w:r>
          </w:p>
        </w:tc>
        <w:tc>
          <w:tcPr>
            <w:tcW w:w="1928" w:type="dxa"/>
          </w:tcPr>
          <w:p w:rsidR="009363F9" w:rsidRDefault="009363F9">
            <w:pPr>
              <w:pStyle w:val="ConsPlusNormal"/>
            </w:pPr>
            <w:r>
              <w:t>Любытинский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116</w:t>
            </w:r>
          </w:p>
        </w:tc>
        <w:tc>
          <w:tcPr>
            <w:tcW w:w="771" w:type="dxa"/>
          </w:tcPr>
          <w:p w:rsidR="009363F9" w:rsidRDefault="009363F9">
            <w:pPr>
              <w:pStyle w:val="ConsPlusNormal"/>
            </w:pPr>
            <w:r>
              <w:t>64</w:t>
            </w:r>
          </w:p>
        </w:tc>
        <w:tc>
          <w:tcPr>
            <w:tcW w:w="769" w:type="dxa"/>
          </w:tcPr>
          <w:p w:rsidR="009363F9" w:rsidRDefault="009363F9">
            <w:pPr>
              <w:pStyle w:val="ConsPlusNormal"/>
            </w:pPr>
            <w:r>
              <w:t>73</w:t>
            </w:r>
          </w:p>
        </w:tc>
        <w:tc>
          <w:tcPr>
            <w:tcW w:w="772" w:type="dxa"/>
          </w:tcPr>
          <w:p w:rsidR="009363F9" w:rsidRDefault="009363F9">
            <w:pPr>
              <w:pStyle w:val="ConsPlusNormal"/>
            </w:pPr>
            <w:r>
              <w:t>76</w:t>
            </w:r>
          </w:p>
        </w:tc>
        <w:tc>
          <w:tcPr>
            <w:tcW w:w="772" w:type="dxa"/>
          </w:tcPr>
          <w:p w:rsidR="009363F9" w:rsidRDefault="009363F9">
            <w:pPr>
              <w:pStyle w:val="ConsPlusNormal"/>
            </w:pPr>
            <w:r>
              <w:t>44</w:t>
            </w:r>
          </w:p>
        </w:tc>
        <w:tc>
          <w:tcPr>
            <w:tcW w:w="772" w:type="dxa"/>
          </w:tcPr>
          <w:p w:rsidR="009363F9" w:rsidRDefault="009363F9">
            <w:pPr>
              <w:pStyle w:val="ConsPlusNormal"/>
            </w:pPr>
            <w:r>
              <w:t>35</w:t>
            </w:r>
          </w:p>
        </w:tc>
        <w:tc>
          <w:tcPr>
            <w:tcW w:w="769" w:type="dxa"/>
          </w:tcPr>
          <w:p w:rsidR="009363F9" w:rsidRDefault="009363F9">
            <w:pPr>
              <w:pStyle w:val="ConsPlusNormal"/>
            </w:pPr>
            <w:r>
              <w:t>63</w:t>
            </w:r>
          </w:p>
        </w:tc>
        <w:tc>
          <w:tcPr>
            <w:tcW w:w="772" w:type="dxa"/>
          </w:tcPr>
          <w:p w:rsidR="009363F9" w:rsidRDefault="009363F9">
            <w:pPr>
              <w:pStyle w:val="ConsPlusNormal"/>
            </w:pPr>
            <w:r>
              <w:t>60</w:t>
            </w:r>
          </w:p>
        </w:tc>
        <w:tc>
          <w:tcPr>
            <w:tcW w:w="772" w:type="dxa"/>
          </w:tcPr>
          <w:p w:rsidR="009363F9" w:rsidRDefault="009363F9">
            <w:pPr>
              <w:pStyle w:val="ConsPlusNormal"/>
            </w:pPr>
            <w:r>
              <w:t>61</w:t>
            </w:r>
          </w:p>
        </w:tc>
        <w:tc>
          <w:tcPr>
            <w:tcW w:w="772" w:type="dxa"/>
          </w:tcPr>
          <w:p w:rsidR="009363F9" w:rsidRDefault="009363F9">
            <w:pPr>
              <w:pStyle w:val="ConsPlusNormal"/>
            </w:pPr>
            <w:r>
              <w:t>24</w:t>
            </w:r>
          </w:p>
        </w:tc>
        <w:tc>
          <w:tcPr>
            <w:tcW w:w="769" w:type="dxa"/>
          </w:tcPr>
          <w:p w:rsidR="009363F9" w:rsidRDefault="009363F9">
            <w:pPr>
              <w:pStyle w:val="ConsPlusNormal"/>
            </w:pPr>
            <w:r>
              <w:t>276</w:t>
            </w:r>
          </w:p>
        </w:tc>
        <w:tc>
          <w:tcPr>
            <w:tcW w:w="772" w:type="dxa"/>
          </w:tcPr>
          <w:p w:rsidR="009363F9" w:rsidRDefault="009363F9">
            <w:pPr>
              <w:pStyle w:val="ConsPlusNormal"/>
            </w:pPr>
            <w:r>
              <w:t>269</w:t>
            </w:r>
          </w:p>
        </w:tc>
        <w:tc>
          <w:tcPr>
            <w:tcW w:w="772" w:type="dxa"/>
          </w:tcPr>
          <w:p w:rsidR="009363F9" w:rsidRDefault="009363F9">
            <w:pPr>
              <w:pStyle w:val="ConsPlusNormal"/>
            </w:pPr>
            <w:r>
              <w:t>222</w:t>
            </w:r>
          </w:p>
        </w:tc>
        <w:tc>
          <w:tcPr>
            <w:tcW w:w="772" w:type="dxa"/>
          </w:tcPr>
          <w:p w:rsidR="009363F9" w:rsidRDefault="009363F9">
            <w:pPr>
              <w:pStyle w:val="ConsPlusNormal"/>
            </w:pPr>
            <w:r>
              <w:t>230</w:t>
            </w:r>
          </w:p>
        </w:tc>
        <w:tc>
          <w:tcPr>
            <w:tcW w:w="851" w:type="dxa"/>
          </w:tcPr>
          <w:p w:rsidR="009363F9" w:rsidRDefault="009363F9">
            <w:pPr>
              <w:pStyle w:val="ConsPlusNormal"/>
            </w:pPr>
            <w:r>
              <w:t>240</w:t>
            </w:r>
          </w:p>
        </w:tc>
      </w:tr>
      <w:tr w:rsidR="009363F9">
        <w:tc>
          <w:tcPr>
            <w:tcW w:w="566" w:type="dxa"/>
          </w:tcPr>
          <w:p w:rsidR="009363F9" w:rsidRDefault="009363F9">
            <w:pPr>
              <w:pStyle w:val="ConsPlusNormal"/>
              <w:jc w:val="center"/>
            </w:pPr>
            <w:r>
              <w:t>8.</w:t>
            </w:r>
          </w:p>
        </w:tc>
        <w:tc>
          <w:tcPr>
            <w:tcW w:w="1928" w:type="dxa"/>
          </w:tcPr>
          <w:p w:rsidR="009363F9" w:rsidRDefault="009363F9">
            <w:pPr>
              <w:pStyle w:val="ConsPlusNormal"/>
            </w:pPr>
            <w:r>
              <w:t>Маловишерский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44</w:t>
            </w:r>
          </w:p>
        </w:tc>
        <w:tc>
          <w:tcPr>
            <w:tcW w:w="771" w:type="dxa"/>
          </w:tcPr>
          <w:p w:rsidR="009363F9" w:rsidRDefault="009363F9">
            <w:pPr>
              <w:pStyle w:val="ConsPlusNormal"/>
            </w:pPr>
            <w:r>
              <w:t>31</w:t>
            </w:r>
          </w:p>
        </w:tc>
        <w:tc>
          <w:tcPr>
            <w:tcW w:w="769" w:type="dxa"/>
          </w:tcPr>
          <w:p w:rsidR="009363F9" w:rsidRDefault="009363F9">
            <w:pPr>
              <w:pStyle w:val="ConsPlusNormal"/>
            </w:pPr>
            <w:r>
              <w:t>23</w:t>
            </w:r>
          </w:p>
        </w:tc>
        <w:tc>
          <w:tcPr>
            <w:tcW w:w="772" w:type="dxa"/>
          </w:tcPr>
          <w:p w:rsidR="009363F9" w:rsidRDefault="009363F9">
            <w:pPr>
              <w:pStyle w:val="ConsPlusNormal"/>
            </w:pPr>
            <w:r>
              <w:t>22</w:t>
            </w:r>
          </w:p>
        </w:tc>
        <w:tc>
          <w:tcPr>
            <w:tcW w:w="772" w:type="dxa"/>
          </w:tcPr>
          <w:p w:rsidR="009363F9" w:rsidRDefault="009363F9">
            <w:pPr>
              <w:pStyle w:val="ConsPlusNormal"/>
            </w:pPr>
            <w:r>
              <w:t>49</w:t>
            </w:r>
          </w:p>
        </w:tc>
        <w:tc>
          <w:tcPr>
            <w:tcW w:w="772" w:type="dxa"/>
          </w:tcPr>
          <w:p w:rsidR="009363F9" w:rsidRDefault="009363F9">
            <w:pPr>
              <w:pStyle w:val="ConsPlusNormal"/>
            </w:pPr>
            <w:r>
              <w:t>29</w:t>
            </w:r>
          </w:p>
        </w:tc>
        <w:tc>
          <w:tcPr>
            <w:tcW w:w="769" w:type="dxa"/>
          </w:tcPr>
          <w:p w:rsidR="009363F9" w:rsidRDefault="009363F9">
            <w:pPr>
              <w:pStyle w:val="ConsPlusNormal"/>
            </w:pPr>
            <w:r>
              <w:t>64</w:t>
            </w:r>
          </w:p>
        </w:tc>
        <w:tc>
          <w:tcPr>
            <w:tcW w:w="772" w:type="dxa"/>
          </w:tcPr>
          <w:p w:rsidR="009363F9" w:rsidRDefault="009363F9">
            <w:pPr>
              <w:pStyle w:val="ConsPlusNormal"/>
            </w:pPr>
            <w:r>
              <w:t>0</w:t>
            </w:r>
          </w:p>
        </w:tc>
        <w:tc>
          <w:tcPr>
            <w:tcW w:w="772" w:type="dxa"/>
          </w:tcPr>
          <w:p w:rsidR="009363F9" w:rsidRDefault="009363F9">
            <w:pPr>
              <w:pStyle w:val="ConsPlusNormal"/>
            </w:pPr>
            <w:r>
              <w:t>20</w:t>
            </w:r>
          </w:p>
        </w:tc>
        <w:tc>
          <w:tcPr>
            <w:tcW w:w="772" w:type="dxa"/>
          </w:tcPr>
          <w:p w:rsidR="009363F9" w:rsidRDefault="009363F9">
            <w:pPr>
              <w:pStyle w:val="ConsPlusNormal"/>
            </w:pPr>
            <w:r>
              <w:t>13</w:t>
            </w:r>
          </w:p>
        </w:tc>
        <w:tc>
          <w:tcPr>
            <w:tcW w:w="769" w:type="dxa"/>
          </w:tcPr>
          <w:p w:rsidR="009363F9" w:rsidRDefault="009363F9">
            <w:pPr>
              <w:pStyle w:val="ConsPlusNormal"/>
            </w:pPr>
            <w:r>
              <w:t>224</w:t>
            </w:r>
          </w:p>
        </w:tc>
        <w:tc>
          <w:tcPr>
            <w:tcW w:w="772" w:type="dxa"/>
          </w:tcPr>
          <w:p w:rsidR="009363F9" w:rsidRDefault="009363F9">
            <w:pPr>
              <w:pStyle w:val="ConsPlusNormal"/>
            </w:pPr>
            <w:r>
              <w:t>113</w:t>
            </w:r>
          </w:p>
        </w:tc>
        <w:tc>
          <w:tcPr>
            <w:tcW w:w="772" w:type="dxa"/>
          </w:tcPr>
          <w:p w:rsidR="009363F9" w:rsidRDefault="009363F9">
            <w:pPr>
              <w:pStyle w:val="ConsPlusNormal"/>
            </w:pPr>
            <w:r>
              <w:t>144</w:t>
            </w:r>
          </w:p>
        </w:tc>
        <w:tc>
          <w:tcPr>
            <w:tcW w:w="772" w:type="dxa"/>
          </w:tcPr>
          <w:p w:rsidR="009363F9" w:rsidRDefault="009363F9">
            <w:pPr>
              <w:pStyle w:val="ConsPlusNormal"/>
            </w:pPr>
            <w:r>
              <w:t>130</w:t>
            </w:r>
          </w:p>
        </w:tc>
        <w:tc>
          <w:tcPr>
            <w:tcW w:w="851" w:type="dxa"/>
          </w:tcPr>
          <w:p w:rsidR="009363F9" w:rsidRDefault="009363F9">
            <w:pPr>
              <w:pStyle w:val="ConsPlusNormal"/>
            </w:pPr>
            <w:r>
              <w:t>129</w:t>
            </w:r>
          </w:p>
        </w:tc>
      </w:tr>
      <w:tr w:rsidR="009363F9">
        <w:tc>
          <w:tcPr>
            <w:tcW w:w="566" w:type="dxa"/>
          </w:tcPr>
          <w:p w:rsidR="009363F9" w:rsidRDefault="009363F9">
            <w:pPr>
              <w:pStyle w:val="ConsPlusNormal"/>
              <w:jc w:val="center"/>
            </w:pPr>
            <w:r>
              <w:t>9.</w:t>
            </w:r>
          </w:p>
        </w:tc>
        <w:tc>
          <w:tcPr>
            <w:tcW w:w="1928" w:type="dxa"/>
          </w:tcPr>
          <w:p w:rsidR="009363F9" w:rsidRDefault="009363F9">
            <w:pPr>
              <w:pStyle w:val="ConsPlusNormal"/>
            </w:pPr>
            <w:r>
              <w:t>Маревский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0</w:t>
            </w:r>
          </w:p>
        </w:tc>
        <w:tc>
          <w:tcPr>
            <w:tcW w:w="771" w:type="dxa"/>
          </w:tcPr>
          <w:p w:rsidR="009363F9" w:rsidRDefault="009363F9">
            <w:pPr>
              <w:pStyle w:val="ConsPlusNormal"/>
            </w:pPr>
            <w:r>
              <w:t>0</w:t>
            </w:r>
          </w:p>
        </w:tc>
        <w:tc>
          <w:tcPr>
            <w:tcW w:w="769" w:type="dxa"/>
          </w:tcPr>
          <w:p w:rsidR="009363F9" w:rsidRDefault="009363F9">
            <w:pPr>
              <w:pStyle w:val="ConsPlusNormal"/>
            </w:pPr>
            <w:r>
              <w:t>0</w:t>
            </w:r>
          </w:p>
        </w:tc>
        <w:tc>
          <w:tcPr>
            <w:tcW w:w="772" w:type="dxa"/>
          </w:tcPr>
          <w:p w:rsidR="009363F9" w:rsidRDefault="009363F9">
            <w:pPr>
              <w:pStyle w:val="ConsPlusNormal"/>
            </w:pPr>
            <w:r>
              <w:t>7</w:t>
            </w:r>
          </w:p>
        </w:tc>
        <w:tc>
          <w:tcPr>
            <w:tcW w:w="772" w:type="dxa"/>
          </w:tcPr>
          <w:p w:rsidR="009363F9" w:rsidRDefault="009363F9">
            <w:pPr>
              <w:pStyle w:val="ConsPlusNormal"/>
            </w:pPr>
            <w:r>
              <w:t>12</w:t>
            </w:r>
          </w:p>
        </w:tc>
        <w:tc>
          <w:tcPr>
            <w:tcW w:w="772" w:type="dxa"/>
          </w:tcPr>
          <w:p w:rsidR="009363F9" w:rsidRDefault="009363F9">
            <w:pPr>
              <w:pStyle w:val="ConsPlusNormal"/>
            </w:pPr>
            <w:r>
              <w:t>0</w:t>
            </w:r>
          </w:p>
        </w:tc>
        <w:tc>
          <w:tcPr>
            <w:tcW w:w="769"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7</w:t>
            </w:r>
          </w:p>
        </w:tc>
        <w:tc>
          <w:tcPr>
            <w:tcW w:w="769" w:type="dxa"/>
          </w:tcPr>
          <w:p w:rsidR="009363F9" w:rsidRDefault="009363F9">
            <w:pPr>
              <w:pStyle w:val="ConsPlusNormal"/>
            </w:pPr>
            <w:r>
              <w:t>110</w:t>
            </w:r>
          </w:p>
        </w:tc>
        <w:tc>
          <w:tcPr>
            <w:tcW w:w="772" w:type="dxa"/>
          </w:tcPr>
          <w:p w:rsidR="009363F9" w:rsidRDefault="009363F9">
            <w:pPr>
              <w:pStyle w:val="ConsPlusNormal"/>
            </w:pPr>
            <w:r>
              <w:t>184</w:t>
            </w:r>
          </w:p>
        </w:tc>
        <w:tc>
          <w:tcPr>
            <w:tcW w:w="772" w:type="dxa"/>
          </w:tcPr>
          <w:p w:rsidR="009363F9" w:rsidRDefault="009363F9">
            <w:pPr>
              <w:pStyle w:val="ConsPlusNormal"/>
            </w:pPr>
            <w:r>
              <w:t>155</w:t>
            </w:r>
          </w:p>
        </w:tc>
        <w:tc>
          <w:tcPr>
            <w:tcW w:w="772" w:type="dxa"/>
          </w:tcPr>
          <w:p w:rsidR="009363F9" w:rsidRDefault="009363F9">
            <w:pPr>
              <w:pStyle w:val="ConsPlusNormal"/>
            </w:pPr>
            <w:r>
              <w:t>137</w:t>
            </w:r>
          </w:p>
        </w:tc>
        <w:tc>
          <w:tcPr>
            <w:tcW w:w="851" w:type="dxa"/>
          </w:tcPr>
          <w:p w:rsidR="009363F9" w:rsidRDefault="009363F9">
            <w:pPr>
              <w:pStyle w:val="ConsPlusNormal"/>
            </w:pPr>
            <w:r>
              <w:t>159</w:t>
            </w:r>
          </w:p>
        </w:tc>
      </w:tr>
      <w:tr w:rsidR="009363F9">
        <w:tc>
          <w:tcPr>
            <w:tcW w:w="566" w:type="dxa"/>
          </w:tcPr>
          <w:p w:rsidR="009363F9" w:rsidRDefault="009363F9">
            <w:pPr>
              <w:pStyle w:val="ConsPlusNormal"/>
              <w:jc w:val="center"/>
            </w:pPr>
            <w:r>
              <w:t>10.</w:t>
            </w:r>
          </w:p>
        </w:tc>
        <w:tc>
          <w:tcPr>
            <w:tcW w:w="1928" w:type="dxa"/>
          </w:tcPr>
          <w:p w:rsidR="009363F9" w:rsidRDefault="009363F9">
            <w:pPr>
              <w:pStyle w:val="ConsPlusNormal"/>
            </w:pPr>
            <w:r>
              <w:t>Мошенской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0</w:t>
            </w:r>
          </w:p>
        </w:tc>
        <w:tc>
          <w:tcPr>
            <w:tcW w:w="771" w:type="dxa"/>
          </w:tcPr>
          <w:p w:rsidR="009363F9" w:rsidRDefault="009363F9">
            <w:pPr>
              <w:pStyle w:val="ConsPlusNormal"/>
            </w:pPr>
            <w:r>
              <w:t>0</w:t>
            </w:r>
          </w:p>
        </w:tc>
        <w:tc>
          <w:tcPr>
            <w:tcW w:w="769" w:type="dxa"/>
          </w:tcPr>
          <w:p w:rsidR="009363F9" w:rsidRDefault="009363F9">
            <w:pPr>
              <w:pStyle w:val="ConsPlusNormal"/>
            </w:pPr>
            <w:r>
              <w:t>0</w:t>
            </w:r>
          </w:p>
        </w:tc>
        <w:tc>
          <w:tcPr>
            <w:tcW w:w="772" w:type="dxa"/>
          </w:tcPr>
          <w:p w:rsidR="009363F9" w:rsidRDefault="009363F9">
            <w:pPr>
              <w:pStyle w:val="ConsPlusNormal"/>
            </w:pPr>
            <w:r>
              <w:t>11</w:t>
            </w:r>
          </w:p>
        </w:tc>
        <w:tc>
          <w:tcPr>
            <w:tcW w:w="772" w:type="dxa"/>
          </w:tcPr>
          <w:p w:rsidR="009363F9" w:rsidRDefault="009363F9">
            <w:pPr>
              <w:pStyle w:val="ConsPlusNormal"/>
            </w:pPr>
            <w:r>
              <w:t>43</w:t>
            </w:r>
          </w:p>
        </w:tc>
        <w:tc>
          <w:tcPr>
            <w:tcW w:w="772" w:type="dxa"/>
          </w:tcPr>
          <w:p w:rsidR="009363F9" w:rsidRDefault="009363F9">
            <w:pPr>
              <w:pStyle w:val="ConsPlusNormal"/>
            </w:pPr>
            <w:r>
              <w:t>0</w:t>
            </w:r>
          </w:p>
        </w:tc>
        <w:tc>
          <w:tcPr>
            <w:tcW w:w="769"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w:t>
            </w:r>
          </w:p>
        </w:tc>
        <w:tc>
          <w:tcPr>
            <w:tcW w:w="772" w:type="dxa"/>
          </w:tcPr>
          <w:p w:rsidR="009363F9" w:rsidRDefault="009363F9">
            <w:pPr>
              <w:pStyle w:val="ConsPlusNormal"/>
            </w:pPr>
            <w:r>
              <w:t>16</w:t>
            </w:r>
          </w:p>
        </w:tc>
        <w:tc>
          <w:tcPr>
            <w:tcW w:w="769" w:type="dxa"/>
          </w:tcPr>
          <w:p w:rsidR="009363F9" w:rsidRDefault="009363F9">
            <w:pPr>
              <w:pStyle w:val="ConsPlusNormal"/>
            </w:pPr>
            <w:r>
              <w:t>98</w:t>
            </w:r>
          </w:p>
        </w:tc>
        <w:tc>
          <w:tcPr>
            <w:tcW w:w="772" w:type="dxa"/>
          </w:tcPr>
          <w:p w:rsidR="009363F9" w:rsidRDefault="009363F9">
            <w:pPr>
              <w:pStyle w:val="ConsPlusNormal"/>
            </w:pPr>
            <w:r>
              <w:t>186</w:t>
            </w:r>
          </w:p>
        </w:tc>
        <w:tc>
          <w:tcPr>
            <w:tcW w:w="772" w:type="dxa"/>
          </w:tcPr>
          <w:p w:rsidR="009363F9" w:rsidRDefault="009363F9">
            <w:pPr>
              <w:pStyle w:val="ConsPlusNormal"/>
            </w:pPr>
            <w:r>
              <w:t>175</w:t>
            </w:r>
          </w:p>
        </w:tc>
        <w:tc>
          <w:tcPr>
            <w:tcW w:w="772" w:type="dxa"/>
          </w:tcPr>
          <w:p w:rsidR="009363F9" w:rsidRDefault="009363F9">
            <w:pPr>
              <w:pStyle w:val="ConsPlusNormal"/>
            </w:pPr>
            <w:r>
              <w:t>171</w:t>
            </w:r>
          </w:p>
        </w:tc>
        <w:tc>
          <w:tcPr>
            <w:tcW w:w="851" w:type="dxa"/>
          </w:tcPr>
          <w:p w:rsidR="009363F9" w:rsidRDefault="009363F9">
            <w:pPr>
              <w:pStyle w:val="ConsPlusNormal"/>
            </w:pPr>
            <w:r>
              <w:t>177</w:t>
            </w:r>
          </w:p>
        </w:tc>
      </w:tr>
      <w:tr w:rsidR="009363F9">
        <w:tc>
          <w:tcPr>
            <w:tcW w:w="566" w:type="dxa"/>
          </w:tcPr>
          <w:p w:rsidR="009363F9" w:rsidRDefault="009363F9">
            <w:pPr>
              <w:pStyle w:val="ConsPlusNormal"/>
              <w:jc w:val="center"/>
            </w:pPr>
            <w:r>
              <w:t>11.</w:t>
            </w:r>
          </w:p>
        </w:tc>
        <w:tc>
          <w:tcPr>
            <w:tcW w:w="1928" w:type="dxa"/>
          </w:tcPr>
          <w:p w:rsidR="009363F9" w:rsidRDefault="009363F9">
            <w:pPr>
              <w:pStyle w:val="ConsPlusNormal"/>
            </w:pPr>
            <w:r>
              <w:t>Новгородский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8</w:t>
            </w:r>
          </w:p>
        </w:tc>
        <w:tc>
          <w:tcPr>
            <w:tcW w:w="771" w:type="dxa"/>
          </w:tcPr>
          <w:p w:rsidR="009363F9" w:rsidRDefault="009363F9">
            <w:pPr>
              <w:pStyle w:val="ConsPlusNormal"/>
            </w:pPr>
            <w:r>
              <w:t>33</w:t>
            </w:r>
          </w:p>
        </w:tc>
        <w:tc>
          <w:tcPr>
            <w:tcW w:w="769" w:type="dxa"/>
          </w:tcPr>
          <w:p w:rsidR="009363F9" w:rsidRDefault="009363F9">
            <w:pPr>
              <w:pStyle w:val="ConsPlusNormal"/>
            </w:pPr>
            <w:r>
              <w:t>9</w:t>
            </w:r>
          </w:p>
        </w:tc>
        <w:tc>
          <w:tcPr>
            <w:tcW w:w="772" w:type="dxa"/>
          </w:tcPr>
          <w:p w:rsidR="009363F9" w:rsidRDefault="009363F9">
            <w:pPr>
              <w:pStyle w:val="ConsPlusNormal"/>
            </w:pPr>
            <w:r>
              <w:t>0</w:t>
            </w:r>
          </w:p>
        </w:tc>
        <w:tc>
          <w:tcPr>
            <w:tcW w:w="772" w:type="dxa"/>
          </w:tcPr>
          <w:p w:rsidR="009363F9" w:rsidRDefault="009363F9">
            <w:pPr>
              <w:pStyle w:val="ConsPlusNormal"/>
            </w:pPr>
            <w:r>
              <w:t>37</w:t>
            </w:r>
          </w:p>
        </w:tc>
        <w:tc>
          <w:tcPr>
            <w:tcW w:w="772" w:type="dxa"/>
          </w:tcPr>
          <w:p w:rsidR="009363F9" w:rsidRDefault="009363F9">
            <w:pPr>
              <w:pStyle w:val="ConsPlusNormal"/>
            </w:pPr>
            <w:r>
              <w:t>10</w:t>
            </w:r>
          </w:p>
        </w:tc>
        <w:tc>
          <w:tcPr>
            <w:tcW w:w="769" w:type="dxa"/>
          </w:tcPr>
          <w:p w:rsidR="009363F9" w:rsidRDefault="009363F9">
            <w:pPr>
              <w:pStyle w:val="ConsPlusNormal"/>
            </w:pPr>
            <w:r>
              <w:t>106</w:t>
            </w:r>
          </w:p>
        </w:tc>
        <w:tc>
          <w:tcPr>
            <w:tcW w:w="772" w:type="dxa"/>
          </w:tcPr>
          <w:p w:rsidR="009363F9" w:rsidRDefault="009363F9">
            <w:pPr>
              <w:pStyle w:val="ConsPlusNormal"/>
            </w:pPr>
            <w:r>
              <w:t>16</w:t>
            </w:r>
          </w:p>
        </w:tc>
        <w:tc>
          <w:tcPr>
            <w:tcW w:w="772" w:type="dxa"/>
          </w:tcPr>
          <w:p w:rsidR="009363F9" w:rsidRDefault="009363F9">
            <w:pPr>
              <w:pStyle w:val="ConsPlusNormal"/>
            </w:pPr>
            <w:r>
              <w:t>8</w:t>
            </w:r>
          </w:p>
        </w:tc>
        <w:tc>
          <w:tcPr>
            <w:tcW w:w="772" w:type="dxa"/>
          </w:tcPr>
          <w:p w:rsidR="009363F9" w:rsidRDefault="009363F9">
            <w:pPr>
              <w:pStyle w:val="ConsPlusNormal"/>
            </w:pPr>
            <w:r>
              <w:t>0</w:t>
            </w:r>
          </w:p>
        </w:tc>
        <w:tc>
          <w:tcPr>
            <w:tcW w:w="769" w:type="dxa"/>
          </w:tcPr>
          <w:p w:rsidR="009363F9" w:rsidRDefault="009363F9">
            <w:pPr>
              <w:pStyle w:val="ConsPlusNormal"/>
            </w:pPr>
            <w:r>
              <w:t>87</w:t>
            </w:r>
          </w:p>
        </w:tc>
        <w:tc>
          <w:tcPr>
            <w:tcW w:w="772" w:type="dxa"/>
          </w:tcPr>
          <w:p w:rsidR="009363F9" w:rsidRDefault="009363F9">
            <w:pPr>
              <w:pStyle w:val="ConsPlusNormal"/>
            </w:pPr>
            <w:r>
              <w:t>116</w:t>
            </w:r>
          </w:p>
        </w:tc>
        <w:tc>
          <w:tcPr>
            <w:tcW w:w="772" w:type="dxa"/>
          </w:tcPr>
          <w:p w:rsidR="009363F9" w:rsidRDefault="009363F9">
            <w:pPr>
              <w:pStyle w:val="ConsPlusNormal"/>
            </w:pPr>
            <w:r>
              <w:t>89</w:t>
            </w:r>
          </w:p>
        </w:tc>
        <w:tc>
          <w:tcPr>
            <w:tcW w:w="772" w:type="dxa"/>
          </w:tcPr>
          <w:p w:rsidR="009363F9" w:rsidRDefault="009363F9">
            <w:pPr>
              <w:pStyle w:val="ConsPlusNormal"/>
            </w:pPr>
            <w:r>
              <w:t>86</w:t>
            </w:r>
          </w:p>
        </w:tc>
        <w:tc>
          <w:tcPr>
            <w:tcW w:w="851" w:type="dxa"/>
          </w:tcPr>
          <w:p w:rsidR="009363F9" w:rsidRDefault="009363F9">
            <w:pPr>
              <w:pStyle w:val="ConsPlusNormal"/>
            </w:pPr>
            <w:r>
              <w:t>97</w:t>
            </w:r>
          </w:p>
        </w:tc>
      </w:tr>
      <w:tr w:rsidR="009363F9">
        <w:tc>
          <w:tcPr>
            <w:tcW w:w="566" w:type="dxa"/>
          </w:tcPr>
          <w:p w:rsidR="009363F9" w:rsidRDefault="009363F9">
            <w:pPr>
              <w:pStyle w:val="ConsPlusNormal"/>
              <w:jc w:val="center"/>
            </w:pPr>
            <w:r>
              <w:t>12.</w:t>
            </w:r>
          </w:p>
        </w:tc>
        <w:tc>
          <w:tcPr>
            <w:tcW w:w="1928" w:type="dxa"/>
          </w:tcPr>
          <w:p w:rsidR="009363F9" w:rsidRDefault="009363F9">
            <w:pPr>
              <w:pStyle w:val="ConsPlusNormal"/>
            </w:pPr>
            <w:r>
              <w:t>Окуловский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61</w:t>
            </w:r>
          </w:p>
        </w:tc>
        <w:tc>
          <w:tcPr>
            <w:tcW w:w="771" w:type="dxa"/>
          </w:tcPr>
          <w:p w:rsidR="009363F9" w:rsidRDefault="009363F9">
            <w:pPr>
              <w:pStyle w:val="ConsPlusNormal"/>
            </w:pPr>
            <w:r>
              <w:t>0</w:t>
            </w:r>
          </w:p>
        </w:tc>
        <w:tc>
          <w:tcPr>
            <w:tcW w:w="769" w:type="dxa"/>
          </w:tcPr>
          <w:p w:rsidR="009363F9" w:rsidRDefault="009363F9">
            <w:pPr>
              <w:pStyle w:val="ConsPlusNormal"/>
            </w:pPr>
            <w:r>
              <w:t>39</w:t>
            </w:r>
          </w:p>
        </w:tc>
        <w:tc>
          <w:tcPr>
            <w:tcW w:w="772" w:type="dxa"/>
          </w:tcPr>
          <w:p w:rsidR="009363F9" w:rsidRDefault="009363F9">
            <w:pPr>
              <w:pStyle w:val="ConsPlusNormal"/>
            </w:pPr>
            <w:r>
              <w:t>28</w:t>
            </w:r>
          </w:p>
        </w:tc>
        <w:tc>
          <w:tcPr>
            <w:tcW w:w="772" w:type="dxa"/>
          </w:tcPr>
          <w:p w:rsidR="009363F9" w:rsidRDefault="009363F9">
            <w:pPr>
              <w:pStyle w:val="ConsPlusNormal"/>
            </w:pPr>
            <w:r>
              <w:t>98</w:t>
            </w:r>
          </w:p>
        </w:tc>
        <w:tc>
          <w:tcPr>
            <w:tcW w:w="772" w:type="dxa"/>
          </w:tcPr>
          <w:p w:rsidR="009363F9" w:rsidRDefault="009363F9">
            <w:pPr>
              <w:pStyle w:val="ConsPlusNormal"/>
            </w:pPr>
            <w:r>
              <w:t>29</w:t>
            </w:r>
          </w:p>
        </w:tc>
        <w:tc>
          <w:tcPr>
            <w:tcW w:w="769" w:type="dxa"/>
          </w:tcPr>
          <w:p w:rsidR="009363F9" w:rsidRDefault="009363F9">
            <w:pPr>
              <w:pStyle w:val="ConsPlusNormal"/>
            </w:pPr>
            <w:r>
              <w:t>35</w:t>
            </w:r>
          </w:p>
        </w:tc>
        <w:tc>
          <w:tcPr>
            <w:tcW w:w="772" w:type="dxa"/>
          </w:tcPr>
          <w:p w:rsidR="009363F9" w:rsidRDefault="009363F9">
            <w:pPr>
              <w:pStyle w:val="ConsPlusNormal"/>
            </w:pPr>
            <w:r>
              <w:t>24</w:t>
            </w:r>
          </w:p>
        </w:tc>
        <w:tc>
          <w:tcPr>
            <w:tcW w:w="772" w:type="dxa"/>
          </w:tcPr>
          <w:p w:rsidR="009363F9" w:rsidRDefault="009363F9">
            <w:pPr>
              <w:pStyle w:val="ConsPlusNormal"/>
            </w:pPr>
            <w:r>
              <w:t>10</w:t>
            </w:r>
          </w:p>
        </w:tc>
        <w:tc>
          <w:tcPr>
            <w:tcW w:w="772" w:type="dxa"/>
          </w:tcPr>
          <w:p w:rsidR="009363F9" w:rsidRDefault="009363F9">
            <w:pPr>
              <w:pStyle w:val="ConsPlusNormal"/>
            </w:pPr>
            <w:r>
              <w:t>37</w:t>
            </w:r>
          </w:p>
        </w:tc>
        <w:tc>
          <w:tcPr>
            <w:tcW w:w="769" w:type="dxa"/>
          </w:tcPr>
          <w:p w:rsidR="009363F9" w:rsidRDefault="009363F9">
            <w:pPr>
              <w:pStyle w:val="ConsPlusNormal"/>
            </w:pPr>
            <w:r>
              <w:t>159</w:t>
            </w:r>
          </w:p>
        </w:tc>
        <w:tc>
          <w:tcPr>
            <w:tcW w:w="772" w:type="dxa"/>
          </w:tcPr>
          <w:p w:rsidR="009363F9" w:rsidRDefault="009363F9">
            <w:pPr>
              <w:pStyle w:val="ConsPlusNormal"/>
            </w:pPr>
            <w:r>
              <w:t>189</w:t>
            </w:r>
          </w:p>
        </w:tc>
        <w:tc>
          <w:tcPr>
            <w:tcW w:w="772" w:type="dxa"/>
          </w:tcPr>
          <w:p w:rsidR="009363F9" w:rsidRDefault="009363F9">
            <w:pPr>
              <w:pStyle w:val="ConsPlusNormal"/>
            </w:pPr>
            <w:r>
              <w:t>200</w:t>
            </w:r>
          </w:p>
        </w:tc>
        <w:tc>
          <w:tcPr>
            <w:tcW w:w="772" w:type="dxa"/>
          </w:tcPr>
          <w:p w:rsidR="009363F9" w:rsidRDefault="009363F9">
            <w:pPr>
              <w:pStyle w:val="ConsPlusNormal"/>
            </w:pPr>
            <w:r>
              <w:t>171</w:t>
            </w:r>
          </w:p>
        </w:tc>
        <w:tc>
          <w:tcPr>
            <w:tcW w:w="851" w:type="dxa"/>
          </w:tcPr>
          <w:p w:rsidR="009363F9" w:rsidRDefault="009363F9">
            <w:pPr>
              <w:pStyle w:val="ConsPlusNormal"/>
            </w:pPr>
            <w:r>
              <w:t>187</w:t>
            </w:r>
          </w:p>
        </w:tc>
      </w:tr>
      <w:tr w:rsidR="009363F9">
        <w:tc>
          <w:tcPr>
            <w:tcW w:w="566" w:type="dxa"/>
          </w:tcPr>
          <w:p w:rsidR="009363F9" w:rsidRDefault="009363F9">
            <w:pPr>
              <w:pStyle w:val="ConsPlusNormal"/>
              <w:jc w:val="center"/>
            </w:pPr>
            <w:r>
              <w:t>13.</w:t>
            </w:r>
          </w:p>
        </w:tc>
        <w:tc>
          <w:tcPr>
            <w:tcW w:w="1928" w:type="dxa"/>
          </w:tcPr>
          <w:p w:rsidR="009363F9" w:rsidRDefault="009363F9">
            <w:pPr>
              <w:pStyle w:val="ConsPlusNormal"/>
            </w:pPr>
            <w:r>
              <w:t>Парфинский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11</w:t>
            </w:r>
          </w:p>
        </w:tc>
        <w:tc>
          <w:tcPr>
            <w:tcW w:w="771" w:type="dxa"/>
          </w:tcPr>
          <w:p w:rsidR="009363F9" w:rsidRDefault="009363F9">
            <w:pPr>
              <w:pStyle w:val="ConsPlusNormal"/>
            </w:pPr>
            <w:r>
              <w:t>0</w:t>
            </w:r>
          </w:p>
        </w:tc>
        <w:tc>
          <w:tcPr>
            <w:tcW w:w="769" w:type="dxa"/>
          </w:tcPr>
          <w:p w:rsidR="009363F9" w:rsidRDefault="009363F9">
            <w:pPr>
              <w:pStyle w:val="ConsPlusNormal"/>
            </w:pPr>
            <w:r>
              <w:t>10</w:t>
            </w:r>
          </w:p>
        </w:tc>
        <w:tc>
          <w:tcPr>
            <w:tcW w:w="772" w:type="dxa"/>
          </w:tcPr>
          <w:p w:rsidR="009363F9" w:rsidRDefault="009363F9">
            <w:pPr>
              <w:pStyle w:val="ConsPlusNormal"/>
            </w:pPr>
            <w:r>
              <w:t>0</w:t>
            </w:r>
          </w:p>
        </w:tc>
        <w:tc>
          <w:tcPr>
            <w:tcW w:w="772" w:type="dxa"/>
          </w:tcPr>
          <w:p w:rsidR="009363F9" w:rsidRDefault="009363F9">
            <w:pPr>
              <w:pStyle w:val="ConsPlusNormal"/>
            </w:pPr>
            <w:r>
              <w:t>47</w:t>
            </w:r>
          </w:p>
        </w:tc>
        <w:tc>
          <w:tcPr>
            <w:tcW w:w="772" w:type="dxa"/>
          </w:tcPr>
          <w:p w:rsidR="009363F9" w:rsidRDefault="009363F9">
            <w:pPr>
              <w:pStyle w:val="ConsPlusNormal"/>
            </w:pPr>
            <w:r>
              <w:t>19</w:t>
            </w:r>
          </w:p>
        </w:tc>
        <w:tc>
          <w:tcPr>
            <w:tcW w:w="769"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9</w:t>
            </w:r>
          </w:p>
        </w:tc>
        <w:tc>
          <w:tcPr>
            <w:tcW w:w="772" w:type="dxa"/>
          </w:tcPr>
          <w:p w:rsidR="009363F9" w:rsidRDefault="009363F9">
            <w:pPr>
              <w:pStyle w:val="ConsPlusNormal"/>
            </w:pPr>
            <w:r>
              <w:t>0</w:t>
            </w:r>
          </w:p>
        </w:tc>
        <w:tc>
          <w:tcPr>
            <w:tcW w:w="769" w:type="dxa"/>
          </w:tcPr>
          <w:p w:rsidR="009363F9" w:rsidRDefault="009363F9">
            <w:pPr>
              <w:pStyle w:val="ConsPlusNormal"/>
            </w:pPr>
            <w:r>
              <w:t>47</w:t>
            </w:r>
          </w:p>
        </w:tc>
        <w:tc>
          <w:tcPr>
            <w:tcW w:w="772" w:type="dxa"/>
          </w:tcPr>
          <w:p w:rsidR="009363F9" w:rsidRDefault="009363F9">
            <w:pPr>
              <w:pStyle w:val="ConsPlusNormal"/>
            </w:pPr>
            <w:r>
              <w:t>13</w:t>
            </w:r>
          </w:p>
        </w:tc>
        <w:tc>
          <w:tcPr>
            <w:tcW w:w="772" w:type="dxa"/>
          </w:tcPr>
          <w:p w:rsidR="009363F9" w:rsidRDefault="009363F9">
            <w:pPr>
              <w:pStyle w:val="ConsPlusNormal"/>
            </w:pPr>
            <w:r>
              <w:t>26</w:t>
            </w:r>
          </w:p>
        </w:tc>
        <w:tc>
          <w:tcPr>
            <w:tcW w:w="772" w:type="dxa"/>
          </w:tcPr>
          <w:p w:rsidR="009363F9" w:rsidRDefault="009363F9">
            <w:pPr>
              <w:pStyle w:val="ConsPlusNormal"/>
            </w:pPr>
            <w:r>
              <w:t>48</w:t>
            </w:r>
          </w:p>
        </w:tc>
        <w:tc>
          <w:tcPr>
            <w:tcW w:w="851" w:type="dxa"/>
          </w:tcPr>
          <w:p w:rsidR="009363F9" w:rsidRDefault="009363F9">
            <w:pPr>
              <w:pStyle w:val="ConsPlusNormal"/>
            </w:pPr>
            <w:r>
              <w:t>29</w:t>
            </w:r>
          </w:p>
        </w:tc>
      </w:tr>
      <w:tr w:rsidR="009363F9">
        <w:tc>
          <w:tcPr>
            <w:tcW w:w="566" w:type="dxa"/>
          </w:tcPr>
          <w:p w:rsidR="009363F9" w:rsidRDefault="009363F9">
            <w:pPr>
              <w:pStyle w:val="ConsPlusNormal"/>
              <w:jc w:val="center"/>
            </w:pPr>
            <w:r>
              <w:t>14.</w:t>
            </w:r>
          </w:p>
        </w:tc>
        <w:tc>
          <w:tcPr>
            <w:tcW w:w="1928" w:type="dxa"/>
          </w:tcPr>
          <w:p w:rsidR="009363F9" w:rsidRDefault="009363F9">
            <w:pPr>
              <w:pStyle w:val="ConsPlusNormal"/>
            </w:pPr>
            <w:r>
              <w:t>Пестовский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25</w:t>
            </w:r>
          </w:p>
        </w:tc>
        <w:tc>
          <w:tcPr>
            <w:tcW w:w="771" w:type="dxa"/>
          </w:tcPr>
          <w:p w:rsidR="009363F9" w:rsidRDefault="009363F9">
            <w:pPr>
              <w:pStyle w:val="ConsPlusNormal"/>
            </w:pPr>
            <w:r>
              <w:t>28</w:t>
            </w:r>
          </w:p>
        </w:tc>
        <w:tc>
          <w:tcPr>
            <w:tcW w:w="769" w:type="dxa"/>
          </w:tcPr>
          <w:p w:rsidR="009363F9" w:rsidRDefault="009363F9">
            <w:pPr>
              <w:pStyle w:val="ConsPlusNormal"/>
            </w:pPr>
            <w:r>
              <w:t>0</w:t>
            </w:r>
          </w:p>
        </w:tc>
        <w:tc>
          <w:tcPr>
            <w:tcW w:w="772" w:type="dxa"/>
          </w:tcPr>
          <w:p w:rsidR="009363F9" w:rsidRDefault="009363F9">
            <w:pPr>
              <w:pStyle w:val="ConsPlusNormal"/>
            </w:pPr>
            <w:r>
              <w:t>21</w:t>
            </w:r>
          </w:p>
        </w:tc>
        <w:tc>
          <w:tcPr>
            <w:tcW w:w="772" w:type="dxa"/>
          </w:tcPr>
          <w:p w:rsidR="009363F9" w:rsidRDefault="009363F9">
            <w:pPr>
              <w:pStyle w:val="ConsPlusNormal"/>
            </w:pPr>
            <w:r>
              <w:t>10</w:t>
            </w:r>
          </w:p>
        </w:tc>
        <w:tc>
          <w:tcPr>
            <w:tcW w:w="772" w:type="dxa"/>
          </w:tcPr>
          <w:p w:rsidR="009363F9" w:rsidRDefault="009363F9">
            <w:pPr>
              <w:pStyle w:val="ConsPlusNormal"/>
            </w:pPr>
            <w:r>
              <w:t>0</w:t>
            </w:r>
          </w:p>
        </w:tc>
        <w:tc>
          <w:tcPr>
            <w:tcW w:w="769" w:type="dxa"/>
          </w:tcPr>
          <w:p w:rsidR="009363F9" w:rsidRDefault="009363F9">
            <w:pPr>
              <w:pStyle w:val="ConsPlusNormal"/>
            </w:pPr>
            <w:r>
              <w:t>9</w:t>
            </w:r>
          </w:p>
        </w:tc>
        <w:tc>
          <w:tcPr>
            <w:tcW w:w="772" w:type="dxa"/>
          </w:tcPr>
          <w:p w:rsidR="009363F9" w:rsidRDefault="009363F9">
            <w:pPr>
              <w:pStyle w:val="ConsPlusNormal"/>
            </w:pPr>
            <w:r>
              <w:t>9</w:t>
            </w:r>
          </w:p>
        </w:tc>
        <w:tc>
          <w:tcPr>
            <w:tcW w:w="772" w:type="dxa"/>
          </w:tcPr>
          <w:p w:rsidR="009363F9" w:rsidRDefault="009363F9">
            <w:pPr>
              <w:pStyle w:val="ConsPlusNormal"/>
            </w:pPr>
            <w:r>
              <w:t>0</w:t>
            </w:r>
          </w:p>
        </w:tc>
        <w:tc>
          <w:tcPr>
            <w:tcW w:w="772" w:type="dxa"/>
          </w:tcPr>
          <w:p w:rsidR="009363F9" w:rsidRDefault="009363F9">
            <w:pPr>
              <w:pStyle w:val="ConsPlusNormal"/>
            </w:pPr>
            <w:r>
              <w:t>10</w:t>
            </w:r>
          </w:p>
        </w:tc>
        <w:tc>
          <w:tcPr>
            <w:tcW w:w="769" w:type="dxa"/>
          </w:tcPr>
          <w:p w:rsidR="009363F9" w:rsidRDefault="009363F9">
            <w:pPr>
              <w:pStyle w:val="ConsPlusNormal"/>
            </w:pPr>
            <w:r>
              <w:t>104</w:t>
            </w:r>
          </w:p>
        </w:tc>
        <w:tc>
          <w:tcPr>
            <w:tcW w:w="772" w:type="dxa"/>
          </w:tcPr>
          <w:p w:rsidR="009363F9" w:rsidRDefault="009363F9">
            <w:pPr>
              <w:pStyle w:val="ConsPlusNormal"/>
            </w:pPr>
            <w:r>
              <w:t>125</w:t>
            </w:r>
          </w:p>
        </w:tc>
        <w:tc>
          <w:tcPr>
            <w:tcW w:w="772" w:type="dxa"/>
          </w:tcPr>
          <w:p w:rsidR="009363F9" w:rsidRDefault="009363F9">
            <w:pPr>
              <w:pStyle w:val="ConsPlusNormal"/>
            </w:pPr>
            <w:r>
              <w:t>121</w:t>
            </w:r>
          </w:p>
        </w:tc>
        <w:tc>
          <w:tcPr>
            <w:tcW w:w="772" w:type="dxa"/>
          </w:tcPr>
          <w:p w:rsidR="009363F9" w:rsidRDefault="009363F9">
            <w:pPr>
              <w:pStyle w:val="ConsPlusNormal"/>
            </w:pPr>
            <w:r>
              <w:t>129</w:t>
            </w:r>
          </w:p>
        </w:tc>
        <w:tc>
          <w:tcPr>
            <w:tcW w:w="851" w:type="dxa"/>
          </w:tcPr>
          <w:p w:rsidR="009363F9" w:rsidRDefault="009363F9">
            <w:pPr>
              <w:pStyle w:val="ConsPlusNormal"/>
            </w:pPr>
            <w:r>
              <w:t>125</w:t>
            </w:r>
          </w:p>
        </w:tc>
      </w:tr>
      <w:tr w:rsidR="009363F9">
        <w:tc>
          <w:tcPr>
            <w:tcW w:w="566" w:type="dxa"/>
          </w:tcPr>
          <w:p w:rsidR="009363F9" w:rsidRDefault="009363F9">
            <w:pPr>
              <w:pStyle w:val="ConsPlusNormal"/>
              <w:jc w:val="center"/>
            </w:pPr>
            <w:r>
              <w:t>15.</w:t>
            </w:r>
          </w:p>
        </w:tc>
        <w:tc>
          <w:tcPr>
            <w:tcW w:w="1928" w:type="dxa"/>
          </w:tcPr>
          <w:p w:rsidR="009363F9" w:rsidRDefault="009363F9">
            <w:pPr>
              <w:pStyle w:val="ConsPlusNormal"/>
            </w:pPr>
            <w:r>
              <w:t>Поддорский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20</w:t>
            </w:r>
          </w:p>
        </w:tc>
        <w:tc>
          <w:tcPr>
            <w:tcW w:w="771" w:type="dxa"/>
          </w:tcPr>
          <w:p w:rsidR="009363F9" w:rsidRDefault="009363F9">
            <w:pPr>
              <w:pStyle w:val="ConsPlusNormal"/>
            </w:pPr>
            <w:r>
              <w:t>366</w:t>
            </w:r>
          </w:p>
        </w:tc>
        <w:tc>
          <w:tcPr>
            <w:tcW w:w="769"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69"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32</w:t>
            </w:r>
          </w:p>
        </w:tc>
        <w:tc>
          <w:tcPr>
            <w:tcW w:w="769" w:type="dxa"/>
          </w:tcPr>
          <w:p w:rsidR="009363F9" w:rsidRDefault="009363F9">
            <w:pPr>
              <w:pStyle w:val="ConsPlusNormal"/>
            </w:pPr>
            <w:r>
              <w:t>159</w:t>
            </w:r>
          </w:p>
        </w:tc>
        <w:tc>
          <w:tcPr>
            <w:tcW w:w="772" w:type="dxa"/>
          </w:tcPr>
          <w:p w:rsidR="009363F9" w:rsidRDefault="009363F9">
            <w:pPr>
              <w:pStyle w:val="ConsPlusNormal"/>
            </w:pPr>
            <w:r>
              <w:t>149</w:t>
            </w:r>
          </w:p>
        </w:tc>
        <w:tc>
          <w:tcPr>
            <w:tcW w:w="772" w:type="dxa"/>
          </w:tcPr>
          <w:p w:rsidR="009363F9" w:rsidRDefault="009363F9">
            <w:pPr>
              <w:pStyle w:val="ConsPlusNormal"/>
            </w:pPr>
            <w:r>
              <w:t>170</w:t>
            </w:r>
          </w:p>
        </w:tc>
        <w:tc>
          <w:tcPr>
            <w:tcW w:w="772" w:type="dxa"/>
          </w:tcPr>
          <w:p w:rsidR="009363F9" w:rsidRDefault="009363F9">
            <w:pPr>
              <w:pStyle w:val="ConsPlusNormal"/>
            </w:pPr>
            <w:r>
              <w:t>157</w:t>
            </w:r>
          </w:p>
        </w:tc>
        <w:tc>
          <w:tcPr>
            <w:tcW w:w="851" w:type="dxa"/>
          </w:tcPr>
          <w:p w:rsidR="009363F9" w:rsidRDefault="009363F9">
            <w:pPr>
              <w:pStyle w:val="ConsPlusNormal"/>
            </w:pPr>
            <w:r>
              <w:t>159</w:t>
            </w:r>
          </w:p>
        </w:tc>
      </w:tr>
      <w:tr w:rsidR="009363F9">
        <w:tc>
          <w:tcPr>
            <w:tcW w:w="566" w:type="dxa"/>
          </w:tcPr>
          <w:p w:rsidR="009363F9" w:rsidRDefault="009363F9">
            <w:pPr>
              <w:pStyle w:val="ConsPlusNormal"/>
              <w:jc w:val="center"/>
            </w:pPr>
            <w:r>
              <w:t>16.</w:t>
            </w:r>
          </w:p>
        </w:tc>
        <w:tc>
          <w:tcPr>
            <w:tcW w:w="1928" w:type="dxa"/>
          </w:tcPr>
          <w:p w:rsidR="009363F9" w:rsidRDefault="009363F9">
            <w:pPr>
              <w:pStyle w:val="ConsPlusNormal"/>
            </w:pPr>
            <w:r>
              <w:t>Солецкий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37</w:t>
            </w:r>
          </w:p>
        </w:tc>
        <w:tc>
          <w:tcPr>
            <w:tcW w:w="771" w:type="dxa"/>
          </w:tcPr>
          <w:p w:rsidR="009363F9" w:rsidRDefault="009363F9">
            <w:pPr>
              <w:pStyle w:val="ConsPlusNormal"/>
            </w:pPr>
            <w:r>
              <w:t>0</w:t>
            </w:r>
          </w:p>
        </w:tc>
        <w:tc>
          <w:tcPr>
            <w:tcW w:w="769" w:type="dxa"/>
          </w:tcPr>
          <w:p w:rsidR="009363F9" w:rsidRDefault="009363F9">
            <w:pPr>
              <w:pStyle w:val="ConsPlusNormal"/>
            </w:pPr>
            <w:r>
              <w:t>0</w:t>
            </w:r>
          </w:p>
        </w:tc>
        <w:tc>
          <w:tcPr>
            <w:tcW w:w="772" w:type="dxa"/>
          </w:tcPr>
          <w:p w:rsidR="009363F9" w:rsidRDefault="009363F9">
            <w:pPr>
              <w:pStyle w:val="ConsPlusNormal"/>
            </w:pPr>
            <w:r>
              <w:t>8</w:t>
            </w:r>
          </w:p>
        </w:tc>
        <w:tc>
          <w:tcPr>
            <w:tcW w:w="772" w:type="dxa"/>
          </w:tcPr>
          <w:p w:rsidR="009363F9" w:rsidRDefault="009363F9">
            <w:pPr>
              <w:pStyle w:val="ConsPlusNormal"/>
            </w:pPr>
            <w:r>
              <w:t>0</w:t>
            </w:r>
          </w:p>
        </w:tc>
        <w:tc>
          <w:tcPr>
            <w:tcW w:w="772" w:type="dxa"/>
          </w:tcPr>
          <w:p w:rsidR="009363F9" w:rsidRDefault="009363F9">
            <w:pPr>
              <w:pStyle w:val="ConsPlusNormal"/>
            </w:pPr>
            <w:r>
              <w:t>10</w:t>
            </w:r>
          </w:p>
        </w:tc>
        <w:tc>
          <w:tcPr>
            <w:tcW w:w="769"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69" w:type="dxa"/>
          </w:tcPr>
          <w:p w:rsidR="009363F9" w:rsidRDefault="009363F9">
            <w:pPr>
              <w:pStyle w:val="ConsPlusNormal"/>
            </w:pPr>
            <w:r>
              <w:t>57</w:t>
            </w:r>
          </w:p>
        </w:tc>
        <w:tc>
          <w:tcPr>
            <w:tcW w:w="772" w:type="dxa"/>
          </w:tcPr>
          <w:p w:rsidR="009363F9" w:rsidRDefault="009363F9">
            <w:pPr>
              <w:pStyle w:val="ConsPlusNormal"/>
            </w:pPr>
            <w:r>
              <w:t>100</w:t>
            </w:r>
          </w:p>
        </w:tc>
        <w:tc>
          <w:tcPr>
            <w:tcW w:w="772" w:type="dxa"/>
          </w:tcPr>
          <w:p w:rsidR="009363F9" w:rsidRDefault="009363F9">
            <w:pPr>
              <w:pStyle w:val="ConsPlusNormal"/>
            </w:pPr>
            <w:r>
              <w:t>137</w:t>
            </w:r>
          </w:p>
        </w:tc>
        <w:tc>
          <w:tcPr>
            <w:tcW w:w="772" w:type="dxa"/>
          </w:tcPr>
          <w:p w:rsidR="009363F9" w:rsidRDefault="009363F9">
            <w:pPr>
              <w:pStyle w:val="ConsPlusNormal"/>
            </w:pPr>
            <w:r>
              <w:t>118</w:t>
            </w:r>
          </w:p>
        </w:tc>
        <w:tc>
          <w:tcPr>
            <w:tcW w:w="851" w:type="dxa"/>
          </w:tcPr>
          <w:p w:rsidR="009363F9" w:rsidRDefault="009363F9">
            <w:pPr>
              <w:pStyle w:val="ConsPlusNormal"/>
            </w:pPr>
            <w:r>
              <w:t>118</w:t>
            </w:r>
          </w:p>
        </w:tc>
      </w:tr>
      <w:tr w:rsidR="009363F9">
        <w:tc>
          <w:tcPr>
            <w:tcW w:w="566" w:type="dxa"/>
          </w:tcPr>
          <w:p w:rsidR="009363F9" w:rsidRDefault="009363F9">
            <w:pPr>
              <w:pStyle w:val="ConsPlusNormal"/>
              <w:jc w:val="center"/>
            </w:pPr>
            <w:r>
              <w:t>17.</w:t>
            </w:r>
          </w:p>
        </w:tc>
        <w:tc>
          <w:tcPr>
            <w:tcW w:w="1928" w:type="dxa"/>
          </w:tcPr>
          <w:p w:rsidR="009363F9" w:rsidRDefault="009363F9">
            <w:pPr>
              <w:pStyle w:val="ConsPlusNormal"/>
            </w:pPr>
            <w:r>
              <w:t>Старорусский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54</w:t>
            </w:r>
          </w:p>
        </w:tc>
        <w:tc>
          <w:tcPr>
            <w:tcW w:w="771" w:type="dxa"/>
          </w:tcPr>
          <w:p w:rsidR="009363F9" w:rsidRDefault="009363F9">
            <w:pPr>
              <w:pStyle w:val="ConsPlusNormal"/>
            </w:pPr>
            <w:r>
              <w:t>55</w:t>
            </w:r>
          </w:p>
        </w:tc>
        <w:tc>
          <w:tcPr>
            <w:tcW w:w="769" w:type="dxa"/>
          </w:tcPr>
          <w:p w:rsidR="009363F9" w:rsidRDefault="009363F9">
            <w:pPr>
              <w:pStyle w:val="ConsPlusNormal"/>
            </w:pPr>
            <w:r>
              <w:t>79</w:t>
            </w:r>
          </w:p>
        </w:tc>
        <w:tc>
          <w:tcPr>
            <w:tcW w:w="772" w:type="dxa"/>
          </w:tcPr>
          <w:p w:rsidR="009363F9" w:rsidRDefault="009363F9">
            <w:pPr>
              <w:pStyle w:val="ConsPlusNormal"/>
            </w:pPr>
            <w:r>
              <w:t>45</w:t>
            </w:r>
          </w:p>
        </w:tc>
        <w:tc>
          <w:tcPr>
            <w:tcW w:w="772" w:type="dxa"/>
          </w:tcPr>
          <w:p w:rsidR="009363F9" w:rsidRDefault="009363F9">
            <w:pPr>
              <w:pStyle w:val="ConsPlusNormal"/>
            </w:pPr>
            <w:r>
              <w:t>97</w:t>
            </w:r>
          </w:p>
        </w:tc>
        <w:tc>
          <w:tcPr>
            <w:tcW w:w="772" w:type="dxa"/>
          </w:tcPr>
          <w:p w:rsidR="009363F9" w:rsidRDefault="009363F9">
            <w:pPr>
              <w:pStyle w:val="ConsPlusNormal"/>
            </w:pPr>
            <w:r>
              <w:t>72</w:t>
            </w:r>
          </w:p>
        </w:tc>
        <w:tc>
          <w:tcPr>
            <w:tcW w:w="769" w:type="dxa"/>
          </w:tcPr>
          <w:p w:rsidR="009363F9" w:rsidRDefault="009363F9">
            <w:pPr>
              <w:pStyle w:val="ConsPlusNormal"/>
            </w:pPr>
            <w:r>
              <w:t>36</w:t>
            </w:r>
          </w:p>
        </w:tc>
        <w:tc>
          <w:tcPr>
            <w:tcW w:w="772" w:type="dxa"/>
          </w:tcPr>
          <w:p w:rsidR="009363F9" w:rsidRDefault="009363F9">
            <w:pPr>
              <w:pStyle w:val="ConsPlusNormal"/>
            </w:pPr>
            <w:r>
              <w:t>0</w:t>
            </w:r>
          </w:p>
        </w:tc>
        <w:tc>
          <w:tcPr>
            <w:tcW w:w="772" w:type="dxa"/>
          </w:tcPr>
          <w:p w:rsidR="009363F9" w:rsidRDefault="009363F9">
            <w:pPr>
              <w:pStyle w:val="ConsPlusNormal"/>
            </w:pPr>
            <w:r>
              <w:t>13</w:t>
            </w:r>
          </w:p>
        </w:tc>
        <w:tc>
          <w:tcPr>
            <w:tcW w:w="772" w:type="dxa"/>
          </w:tcPr>
          <w:p w:rsidR="009363F9" w:rsidRDefault="009363F9">
            <w:pPr>
              <w:pStyle w:val="ConsPlusNormal"/>
            </w:pPr>
            <w:r>
              <w:t>0</w:t>
            </w:r>
          </w:p>
        </w:tc>
        <w:tc>
          <w:tcPr>
            <w:tcW w:w="769" w:type="dxa"/>
          </w:tcPr>
          <w:p w:rsidR="009363F9" w:rsidRDefault="009363F9">
            <w:pPr>
              <w:pStyle w:val="ConsPlusNormal"/>
            </w:pPr>
            <w:r>
              <w:t>239</w:t>
            </w:r>
          </w:p>
        </w:tc>
        <w:tc>
          <w:tcPr>
            <w:tcW w:w="772" w:type="dxa"/>
          </w:tcPr>
          <w:p w:rsidR="009363F9" w:rsidRDefault="009363F9">
            <w:pPr>
              <w:pStyle w:val="ConsPlusNormal"/>
            </w:pPr>
            <w:r>
              <w:t>223</w:t>
            </w:r>
          </w:p>
        </w:tc>
        <w:tc>
          <w:tcPr>
            <w:tcW w:w="772" w:type="dxa"/>
          </w:tcPr>
          <w:p w:rsidR="009363F9" w:rsidRDefault="009363F9">
            <w:pPr>
              <w:pStyle w:val="ConsPlusNormal"/>
            </w:pPr>
            <w:r>
              <w:t>229</w:t>
            </w:r>
          </w:p>
        </w:tc>
        <w:tc>
          <w:tcPr>
            <w:tcW w:w="772" w:type="dxa"/>
          </w:tcPr>
          <w:p w:rsidR="009363F9" w:rsidRDefault="009363F9">
            <w:pPr>
              <w:pStyle w:val="ConsPlusNormal"/>
            </w:pPr>
            <w:r>
              <w:t>198</w:t>
            </w:r>
          </w:p>
        </w:tc>
        <w:tc>
          <w:tcPr>
            <w:tcW w:w="851" w:type="dxa"/>
          </w:tcPr>
          <w:p w:rsidR="009363F9" w:rsidRDefault="009363F9">
            <w:pPr>
              <w:pStyle w:val="ConsPlusNormal"/>
            </w:pPr>
            <w:r>
              <w:t>217</w:t>
            </w:r>
          </w:p>
        </w:tc>
      </w:tr>
      <w:tr w:rsidR="009363F9">
        <w:tc>
          <w:tcPr>
            <w:tcW w:w="566" w:type="dxa"/>
          </w:tcPr>
          <w:p w:rsidR="009363F9" w:rsidRDefault="009363F9">
            <w:pPr>
              <w:pStyle w:val="ConsPlusNormal"/>
              <w:jc w:val="center"/>
            </w:pPr>
            <w:r>
              <w:t>18.</w:t>
            </w:r>
          </w:p>
        </w:tc>
        <w:tc>
          <w:tcPr>
            <w:tcW w:w="1928" w:type="dxa"/>
          </w:tcPr>
          <w:p w:rsidR="009363F9" w:rsidRDefault="009363F9">
            <w:pPr>
              <w:pStyle w:val="ConsPlusNormal"/>
            </w:pPr>
            <w:r>
              <w:t>Хвойнинский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35</w:t>
            </w:r>
          </w:p>
        </w:tc>
        <w:tc>
          <w:tcPr>
            <w:tcW w:w="771" w:type="dxa"/>
          </w:tcPr>
          <w:p w:rsidR="009363F9" w:rsidRDefault="009363F9">
            <w:pPr>
              <w:pStyle w:val="ConsPlusNormal"/>
            </w:pPr>
            <w:r>
              <w:t>7</w:t>
            </w:r>
          </w:p>
        </w:tc>
        <w:tc>
          <w:tcPr>
            <w:tcW w:w="769" w:type="dxa"/>
          </w:tcPr>
          <w:p w:rsidR="009363F9" w:rsidRDefault="009363F9">
            <w:pPr>
              <w:pStyle w:val="ConsPlusNormal"/>
            </w:pPr>
            <w:r>
              <w:t>30</w:t>
            </w:r>
          </w:p>
        </w:tc>
        <w:tc>
          <w:tcPr>
            <w:tcW w:w="772" w:type="dxa"/>
          </w:tcPr>
          <w:p w:rsidR="009363F9" w:rsidRDefault="009363F9">
            <w:pPr>
              <w:pStyle w:val="ConsPlusNormal"/>
            </w:pPr>
            <w:r>
              <w:t>39</w:t>
            </w:r>
          </w:p>
        </w:tc>
        <w:tc>
          <w:tcPr>
            <w:tcW w:w="772" w:type="dxa"/>
          </w:tcPr>
          <w:p w:rsidR="009363F9" w:rsidRDefault="009363F9">
            <w:pPr>
              <w:pStyle w:val="ConsPlusNormal"/>
            </w:pPr>
            <w:r>
              <w:t>16</w:t>
            </w:r>
          </w:p>
        </w:tc>
        <w:tc>
          <w:tcPr>
            <w:tcW w:w="772" w:type="dxa"/>
          </w:tcPr>
          <w:p w:rsidR="009363F9" w:rsidRDefault="009363F9">
            <w:pPr>
              <w:pStyle w:val="ConsPlusNormal"/>
            </w:pPr>
            <w:r>
              <w:t>11</w:t>
            </w:r>
          </w:p>
        </w:tc>
        <w:tc>
          <w:tcPr>
            <w:tcW w:w="769" w:type="dxa"/>
          </w:tcPr>
          <w:p w:rsidR="009363F9" w:rsidRDefault="009363F9">
            <w:pPr>
              <w:pStyle w:val="ConsPlusNormal"/>
            </w:pPr>
            <w:r>
              <w:t>0</w:t>
            </w:r>
          </w:p>
        </w:tc>
        <w:tc>
          <w:tcPr>
            <w:tcW w:w="772" w:type="dxa"/>
          </w:tcPr>
          <w:p w:rsidR="009363F9" w:rsidRDefault="009363F9">
            <w:pPr>
              <w:pStyle w:val="ConsPlusNormal"/>
            </w:pPr>
            <w:r>
              <w:t>17</w:t>
            </w:r>
          </w:p>
        </w:tc>
        <w:tc>
          <w:tcPr>
            <w:tcW w:w="772" w:type="dxa"/>
          </w:tcPr>
          <w:p w:rsidR="009363F9" w:rsidRDefault="009363F9">
            <w:pPr>
              <w:pStyle w:val="ConsPlusNormal"/>
            </w:pPr>
            <w:r>
              <w:t>0</w:t>
            </w:r>
          </w:p>
        </w:tc>
        <w:tc>
          <w:tcPr>
            <w:tcW w:w="772" w:type="dxa"/>
          </w:tcPr>
          <w:p w:rsidR="009363F9" w:rsidRDefault="009363F9">
            <w:pPr>
              <w:pStyle w:val="ConsPlusNormal"/>
            </w:pPr>
            <w:r>
              <w:t>21</w:t>
            </w:r>
          </w:p>
        </w:tc>
        <w:tc>
          <w:tcPr>
            <w:tcW w:w="769" w:type="dxa"/>
          </w:tcPr>
          <w:p w:rsidR="009363F9" w:rsidRDefault="009363F9">
            <w:pPr>
              <w:pStyle w:val="ConsPlusNormal"/>
            </w:pPr>
            <w:r>
              <w:t>259</w:t>
            </w:r>
          </w:p>
        </w:tc>
        <w:tc>
          <w:tcPr>
            <w:tcW w:w="772" w:type="dxa"/>
          </w:tcPr>
          <w:p w:rsidR="009363F9" w:rsidRDefault="009363F9">
            <w:pPr>
              <w:pStyle w:val="ConsPlusNormal"/>
            </w:pPr>
            <w:r>
              <w:t>305</w:t>
            </w:r>
          </w:p>
        </w:tc>
        <w:tc>
          <w:tcPr>
            <w:tcW w:w="772" w:type="dxa"/>
          </w:tcPr>
          <w:p w:rsidR="009363F9" w:rsidRDefault="009363F9">
            <w:pPr>
              <w:pStyle w:val="ConsPlusNormal"/>
            </w:pPr>
            <w:r>
              <w:t>234</w:t>
            </w:r>
          </w:p>
        </w:tc>
        <w:tc>
          <w:tcPr>
            <w:tcW w:w="772" w:type="dxa"/>
          </w:tcPr>
          <w:p w:rsidR="009363F9" w:rsidRDefault="009363F9">
            <w:pPr>
              <w:pStyle w:val="ConsPlusNormal"/>
            </w:pPr>
            <w:r>
              <w:t>168</w:t>
            </w:r>
          </w:p>
        </w:tc>
        <w:tc>
          <w:tcPr>
            <w:tcW w:w="851" w:type="dxa"/>
          </w:tcPr>
          <w:p w:rsidR="009363F9" w:rsidRDefault="009363F9">
            <w:pPr>
              <w:pStyle w:val="ConsPlusNormal"/>
            </w:pPr>
            <w:r>
              <w:t>236</w:t>
            </w:r>
          </w:p>
        </w:tc>
      </w:tr>
      <w:tr w:rsidR="009363F9">
        <w:tc>
          <w:tcPr>
            <w:tcW w:w="566" w:type="dxa"/>
          </w:tcPr>
          <w:p w:rsidR="009363F9" w:rsidRDefault="009363F9">
            <w:pPr>
              <w:pStyle w:val="ConsPlusNormal"/>
              <w:jc w:val="center"/>
            </w:pPr>
            <w:r>
              <w:t>19.</w:t>
            </w:r>
          </w:p>
        </w:tc>
        <w:tc>
          <w:tcPr>
            <w:tcW w:w="1928" w:type="dxa"/>
          </w:tcPr>
          <w:p w:rsidR="009363F9" w:rsidRDefault="009363F9">
            <w:pPr>
              <w:pStyle w:val="ConsPlusNormal"/>
            </w:pPr>
            <w:r>
              <w:t>Холмский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15</w:t>
            </w:r>
          </w:p>
        </w:tc>
        <w:tc>
          <w:tcPr>
            <w:tcW w:w="771" w:type="dxa"/>
          </w:tcPr>
          <w:p w:rsidR="009363F9" w:rsidRDefault="009363F9">
            <w:pPr>
              <w:pStyle w:val="ConsPlusNormal"/>
            </w:pPr>
            <w:r>
              <w:t>0</w:t>
            </w:r>
          </w:p>
        </w:tc>
        <w:tc>
          <w:tcPr>
            <w:tcW w:w="769" w:type="dxa"/>
          </w:tcPr>
          <w:p w:rsidR="009363F9" w:rsidRDefault="009363F9">
            <w:pPr>
              <w:pStyle w:val="ConsPlusNormal"/>
            </w:pPr>
            <w:r>
              <w:t>0</w:t>
            </w:r>
          </w:p>
        </w:tc>
        <w:tc>
          <w:tcPr>
            <w:tcW w:w="772" w:type="dxa"/>
          </w:tcPr>
          <w:p w:rsidR="009363F9" w:rsidRDefault="009363F9">
            <w:pPr>
              <w:pStyle w:val="ConsPlusNormal"/>
            </w:pPr>
            <w:r>
              <w:t>16</w:t>
            </w:r>
          </w:p>
        </w:tc>
        <w:tc>
          <w:tcPr>
            <w:tcW w:w="772" w:type="dxa"/>
          </w:tcPr>
          <w:p w:rsidR="009363F9" w:rsidRDefault="009363F9">
            <w:pPr>
              <w:pStyle w:val="ConsPlusNormal"/>
            </w:pPr>
            <w:r>
              <w:t>30</w:t>
            </w:r>
          </w:p>
        </w:tc>
        <w:tc>
          <w:tcPr>
            <w:tcW w:w="772" w:type="dxa"/>
          </w:tcPr>
          <w:p w:rsidR="009363F9" w:rsidRDefault="009363F9">
            <w:pPr>
              <w:pStyle w:val="ConsPlusNormal"/>
            </w:pPr>
            <w:r>
              <w:t>0</w:t>
            </w:r>
          </w:p>
        </w:tc>
        <w:tc>
          <w:tcPr>
            <w:tcW w:w="769" w:type="dxa"/>
          </w:tcPr>
          <w:p w:rsidR="009363F9" w:rsidRDefault="009363F9">
            <w:pPr>
              <w:pStyle w:val="ConsPlusNormal"/>
            </w:pPr>
            <w:r>
              <w:t>81</w:t>
            </w:r>
          </w:p>
        </w:tc>
        <w:tc>
          <w:tcPr>
            <w:tcW w:w="772" w:type="dxa"/>
          </w:tcPr>
          <w:p w:rsidR="009363F9" w:rsidRDefault="009363F9">
            <w:pPr>
              <w:pStyle w:val="ConsPlusNormal"/>
            </w:pPr>
            <w:r>
              <w:t>15</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69" w:type="dxa"/>
          </w:tcPr>
          <w:p w:rsidR="009363F9" w:rsidRDefault="009363F9">
            <w:pPr>
              <w:pStyle w:val="ConsPlusNormal"/>
            </w:pPr>
            <w:r>
              <w:t>141</w:t>
            </w:r>
          </w:p>
        </w:tc>
        <w:tc>
          <w:tcPr>
            <w:tcW w:w="772" w:type="dxa"/>
          </w:tcPr>
          <w:p w:rsidR="009363F9" w:rsidRDefault="009363F9">
            <w:pPr>
              <w:pStyle w:val="ConsPlusNormal"/>
            </w:pPr>
            <w:r>
              <w:t>145</w:t>
            </w:r>
          </w:p>
        </w:tc>
        <w:tc>
          <w:tcPr>
            <w:tcW w:w="772" w:type="dxa"/>
          </w:tcPr>
          <w:p w:rsidR="009363F9" w:rsidRDefault="009363F9">
            <w:pPr>
              <w:pStyle w:val="ConsPlusNormal"/>
            </w:pPr>
            <w:r>
              <w:t>141</w:t>
            </w:r>
          </w:p>
        </w:tc>
        <w:tc>
          <w:tcPr>
            <w:tcW w:w="772" w:type="dxa"/>
          </w:tcPr>
          <w:p w:rsidR="009363F9" w:rsidRDefault="009363F9">
            <w:pPr>
              <w:pStyle w:val="ConsPlusNormal"/>
            </w:pPr>
            <w:r>
              <w:t>130</w:t>
            </w:r>
          </w:p>
        </w:tc>
        <w:tc>
          <w:tcPr>
            <w:tcW w:w="851" w:type="dxa"/>
          </w:tcPr>
          <w:p w:rsidR="009363F9" w:rsidRDefault="009363F9">
            <w:pPr>
              <w:pStyle w:val="ConsPlusNormal"/>
            </w:pPr>
            <w:r>
              <w:t>139</w:t>
            </w:r>
          </w:p>
        </w:tc>
      </w:tr>
      <w:tr w:rsidR="009363F9">
        <w:tc>
          <w:tcPr>
            <w:tcW w:w="566" w:type="dxa"/>
          </w:tcPr>
          <w:p w:rsidR="009363F9" w:rsidRDefault="009363F9">
            <w:pPr>
              <w:pStyle w:val="ConsPlusNormal"/>
              <w:jc w:val="center"/>
            </w:pPr>
            <w:r>
              <w:lastRenderedPageBreak/>
              <w:t>20.</w:t>
            </w:r>
          </w:p>
        </w:tc>
        <w:tc>
          <w:tcPr>
            <w:tcW w:w="1928" w:type="dxa"/>
          </w:tcPr>
          <w:p w:rsidR="009363F9" w:rsidRDefault="009363F9">
            <w:pPr>
              <w:pStyle w:val="ConsPlusNormal"/>
            </w:pPr>
            <w:r>
              <w:t>Чудовский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58</w:t>
            </w:r>
          </w:p>
        </w:tc>
        <w:tc>
          <w:tcPr>
            <w:tcW w:w="771" w:type="dxa"/>
          </w:tcPr>
          <w:p w:rsidR="009363F9" w:rsidRDefault="009363F9">
            <w:pPr>
              <w:pStyle w:val="ConsPlusNormal"/>
            </w:pPr>
            <w:r>
              <w:t>44</w:t>
            </w:r>
          </w:p>
        </w:tc>
        <w:tc>
          <w:tcPr>
            <w:tcW w:w="769" w:type="dxa"/>
          </w:tcPr>
          <w:p w:rsidR="009363F9" w:rsidRDefault="009363F9">
            <w:pPr>
              <w:pStyle w:val="ConsPlusNormal"/>
            </w:pPr>
            <w:r>
              <w:t>31</w:t>
            </w:r>
          </w:p>
        </w:tc>
        <w:tc>
          <w:tcPr>
            <w:tcW w:w="772" w:type="dxa"/>
          </w:tcPr>
          <w:p w:rsidR="009363F9" w:rsidRDefault="009363F9">
            <w:pPr>
              <w:pStyle w:val="ConsPlusNormal"/>
            </w:pPr>
            <w:r>
              <w:t>26</w:t>
            </w:r>
          </w:p>
        </w:tc>
        <w:tc>
          <w:tcPr>
            <w:tcW w:w="772" w:type="dxa"/>
          </w:tcPr>
          <w:p w:rsidR="009363F9" w:rsidRDefault="009363F9">
            <w:pPr>
              <w:pStyle w:val="ConsPlusNormal"/>
            </w:pPr>
            <w:r>
              <w:t>77</w:t>
            </w:r>
          </w:p>
        </w:tc>
        <w:tc>
          <w:tcPr>
            <w:tcW w:w="772" w:type="dxa"/>
          </w:tcPr>
          <w:p w:rsidR="009363F9" w:rsidRDefault="009363F9">
            <w:pPr>
              <w:pStyle w:val="ConsPlusNormal"/>
            </w:pPr>
            <w:r>
              <w:t>131</w:t>
            </w:r>
          </w:p>
        </w:tc>
        <w:tc>
          <w:tcPr>
            <w:tcW w:w="769" w:type="dxa"/>
          </w:tcPr>
          <w:p w:rsidR="009363F9" w:rsidRDefault="009363F9">
            <w:pPr>
              <w:pStyle w:val="ConsPlusNormal"/>
            </w:pPr>
            <w:r>
              <w:t>0</w:t>
            </w:r>
          </w:p>
        </w:tc>
        <w:tc>
          <w:tcPr>
            <w:tcW w:w="772" w:type="dxa"/>
          </w:tcPr>
          <w:p w:rsidR="009363F9" w:rsidRDefault="009363F9">
            <w:pPr>
              <w:pStyle w:val="ConsPlusNormal"/>
            </w:pPr>
            <w:r>
              <w:t>63</w:t>
            </w:r>
          </w:p>
        </w:tc>
        <w:tc>
          <w:tcPr>
            <w:tcW w:w="772" w:type="dxa"/>
          </w:tcPr>
          <w:p w:rsidR="009363F9" w:rsidRDefault="009363F9">
            <w:pPr>
              <w:pStyle w:val="ConsPlusNormal"/>
            </w:pPr>
            <w:r>
              <w:t>0</w:t>
            </w:r>
          </w:p>
        </w:tc>
        <w:tc>
          <w:tcPr>
            <w:tcW w:w="772" w:type="dxa"/>
          </w:tcPr>
          <w:p w:rsidR="009363F9" w:rsidRDefault="009363F9">
            <w:pPr>
              <w:pStyle w:val="ConsPlusNormal"/>
            </w:pPr>
            <w:r>
              <w:t>29</w:t>
            </w:r>
          </w:p>
        </w:tc>
        <w:tc>
          <w:tcPr>
            <w:tcW w:w="769" w:type="dxa"/>
          </w:tcPr>
          <w:p w:rsidR="009363F9" w:rsidRDefault="009363F9">
            <w:pPr>
              <w:pStyle w:val="ConsPlusNormal"/>
            </w:pPr>
            <w:r>
              <w:t>122</w:t>
            </w:r>
          </w:p>
        </w:tc>
        <w:tc>
          <w:tcPr>
            <w:tcW w:w="772" w:type="dxa"/>
          </w:tcPr>
          <w:p w:rsidR="009363F9" w:rsidRDefault="009363F9">
            <w:pPr>
              <w:pStyle w:val="ConsPlusNormal"/>
            </w:pPr>
            <w:r>
              <w:t>129</w:t>
            </w:r>
          </w:p>
        </w:tc>
        <w:tc>
          <w:tcPr>
            <w:tcW w:w="772" w:type="dxa"/>
          </w:tcPr>
          <w:p w:rsidR="009363F9" w:rsidRDefault="009363F9">
            <w:pPr>
              <w:pStyle w:val="ConsPlusNormal"/>
            </w:pPr>
            <w:r>
              <w:t>142</w:t>
            </w:r>
          </w:p>
        </w:tc>
        <w:tc>
          <w:tcPr>
            <w:tcW w:w="772" w:type="dxa"/>
          </w:tcPr>
          <w:p w:rsidR="009363F9" w:rsidRDefault="009363F9">
            <w:pPr>
              <w:pStyle w:val="ConsPlusNormal"/>
            </w:pPr>
            <w:r>
              <w:t>167</w:t>
            </w:r>
          </w:p>
        </w:tc>
        <w:tc>
          <w:tcPr>
            <w:tcW w:w="851" w:type="dxa"/>
          </w:tcPr>
          <w:p w:rsidR="009363F9" w:rsidRDefault="009363F9">
            <w:pPr>
              <w:pStyle w:val="ConsPlusNormal"/>
            </w:pPr>
            <w:r>
              <w:t>146</w:t>
            </w:r>
          </w:p>
        </w:tc>
      </w:tr>
      <w:tr w:rsidR="009363F9">
        <w:tc>
          <w:tcPr>
            <w:tcW w:w="566" w:type="dxa"/>
          </w:tcPr>
          <w:p w:rsidR="009363F9" w:rsidRDefault="009363F9">
            <w:pPr>
              <w:pStyle w:val="ConsPlusNormal"/>
              <w:jc w:val="center"/>
            </w:pPr>
            <w:r>
              <w:t>21.</w:t>
            </w:r>
          </w:p>
        </w:tc>
        <w:tc>
          <w:tcPr>
            <w:tcW w:w="1928" w:type="dxa"/>
          </w:tcPr>
          <w:p w:rsidR="009363F9" w:rsidRDefault="009363F9">
            <w:pPr>
              <w:pStyle w:val="ConsPlusNormal"/>
            </w:pPr>
            <w:r>
              <w:t>Шимский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w:t>
            </w:r>
          </w:p>
        </w:tc>
        <w:tc>
          <w:tcPr>
            <w:tcW w:w="771" w:type="dxa"/>
          </w:tcPr>
          <w:p w:rsidR="009363F9" w:rsidRDefault="009363F9">
            <w:pPr>
              <w:pStyle w:val="ConsPlusNormal"/>
            </w:pPr>
            <w:r>
              <w:t>8</w:t>
            </w:r>
          </w:p>
        </w:tc>
        <w:tc>
          <w:tcPr>
            <w:tcW w:w="769" w:type="dxa"/>
          </w:tcPr>
          <w:p w:rsidR="009363F9" w:rsidRDefault="009363F9">
            <w:pPr>
              <w:pStyle w:val="ConsPlusNormal"/>
            </w:pPr>
            <w:r>
              <w:t>0</w:t>
            </w:r>
          </w:p>
        </w:tc>
        <w:tc>
          <w:tcPr>
            <w:tcW w:w="772" w:type="dxa"/>
          </w:tcPr>
          <w:p w:rsidR="009363F9" w:rsidRDefault="009363F9">
            <w:pPr>
              <w:pStyle w:val="ConsPlusNormal"/>
            </w:pPr>
            <w:r>
              <w:t>-</w:t>
            </w:r>
          </w:p>
        </w:tc>
        <w:tc>
          <w:tcPr>
            <w:tcW w:w="772" w:type="dxa"/>
          </w:tcPr>
          <w:p w:rsidR="009363F9" w:rsidRDefault="009363F9">
            <w:pPr>
              <w:pStyle w:val="ConsPlusNormal"/>
            </w:pPr>
            <w:r>
              <w:t>0</w:t>
            </w:r>
          </w:p>
        </w:tc>
        <w:tc>
          <w:tcPr>
            <w:tcW w:w="772" w:type="dxa"/>
          </w:tcPr>
          <w:p w:rsidR="009363F9" w:rsidRDefault="009363F9">
            <w:pPr>
              <w:pStyle w:val="ConsPlusNormal"/>
            </w:pPr>
            <w:r>
              <w:t>7</w:t>
            </w:r>
          </w:p>
        </w:tc>
        <w:tc>
          <w:tcPr>
            <w:tcW w:w="769"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72" w:type="dxa"/>
          </w:tcPr>
          <w:p w:rsidR="009363F9" w:rsidRDefault="009363F9">
            <w:pPr>
              <w:pStyle w:val="ConsPlusNormal"/>
            </w:pPr>
            <w:r>
              <w:t>0</w:t>
            </w:r>
          </w:p>
        </w:tc>
        <w:tc>
          <w:tcPr>
            <w:tcW w:w="769" w:type="dxa"/>
          </w:tcPr>
          <w:p w:rsidR="009363F9" w:rsidRDefault="009363F9">
            <w:pPr>
              <w:pStyle w:val="ConsPlusNormal"/>
            </w:pPr>
            <w:r>
              <w:t>50</w:t>
            </w:r>
          </w:p>
        </w:tc>
        <w:tc>
          <w:tcPr>
            <w:tcW w:w="772" w:type="dxa"/>
          </w:tcPr>
          <w:p w:rsidR="009363F9" w:rsidRDefault="009363F9">
            <w:pPr>
              <w:pStyle w:val="ConsPlusNormal"/>
            </w:pPr>
            <w:r>
              <w:t>49</w:t>
            </w:r>
          </w:p>
        </w:tc>
        <w:tc>
          <w:tcPr>
            <w:tcW w:w="772" w:type="dxa"/>
          </w:tcPr>
          <w:p w:rsidR="009363F9" w:rsidRDefault="009363F9">
            <w:pPr>
              <w:pStyle w:val="ConsPlusNormal"/>
            </w:pPr>
            <w:r>
              <w:t>57</w:t>
            </w:r>
          </w:p>
        </w:tc>
        <w:tc>
          <w:tcPr>
            <w:tcW w:w="772" w:type="dxa"/>
          </w:tcPr>
          <w:p w:rsidR="009363F9" w:rsidRDefault="009363F9">
            <w:pPr>
              <w:pStyle w:val="ConsPlusNormal"/>
            </w:pPr>
            <w:r>
              <w:t>56</w:t>
            </w:r>
          </w:p>
        </w:tc>
        <w:tc>
          <w:tcPr>
            <w:tcW w:w="851" w:type="dxa"/>
          </w:tcPr>
          <w:p w:rsidR="009363F9" w:rsidRDefault="009363F9">
            <w:pPr>
              <w:pStyle w:val="ConsPlusNormal"/>
            </w:pPr>
            <w:r>
              <w:t>54</w:t>
            </w:r>
          </w:p>
        </w:tc>
      </w:tr>
      <w:tr w:rsidR="009363F9">
        <w:tc>
          <w:tcPr>
            <w:tcW w:w="566" w:type="dxa"/>
          </w:tcPr>
          <w:p w:rsidR="009363F9" w:rsidRDefault="009363F9">
            <w:pPr>
              <w:pStyle w:val="ConsPlusNormal"/>
            </w:pPr>
          </w:p>
        </w:tc>
        <w:tc>
          <w:tcPr>
            <w:tcW w:w="1928" w:type="dxa"/>
          </w:tcPr>
          <w:p w:rsidR="009363F9" w:rsidRDefault="009363F9">
            <w:pPr>
              <w:pStyle w:val="ConsPlusNormal"/>
            </w:pPr>
            <w:r>
              <w:t>ИТОГО</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pPr>
            <w:r>
              <w:t>594</w:t>
            </w:r>
          </w:p>
        </w:tc>
        <w:tc>
          <w:tcPr>
            <w:tcW w:w="771" w:type="dxa"/>
          </w:tcPr>
          <w:p w:rsidR="009363F9" w:rsidRDefault="009363F9">
            <w:pPr>
              <w:pStyle w:val="ConsPlusNormal"/>
            </w:pPr>
            <w:r>
              <w:t>781</w:t>
            </w:r>
          </w:p>
        </w:tc>
        <w:tc>
          <w:tcPr>
            <w:tcW w:w="769" w:type="dxa"/>
          </w:tcPr>
          <w:p w:rsidR="009363F9" w:rsidRDefault="009363F9">
            <w:pPr>
              <w:pStyle w:val="ConsPlusNormal"/>
            </w:pPr>
            <w:r>
              <w:t>390</w:t>
            </w:r>
          </w:p>
        </w:tc>
        <w:tc>
          <w:tcPr>
            <w:tcW w:w="772" w:type="dxa"/>
          </w:tcPr>
          <w:p w:rsidR="009363F9" w:rsidRDefault="009363F9">
            <w:pPr>
              <w:pStyle w:val="ConsPlusNormal"/>
            </w:pPr>
            <w:r>
              <w:t>349</w:t>
            </w:r>
          </w:p>
        </w:tc>
        <w:tc>
          <w:tcPr>
            <w:tcW w:w="772" w:type="dxa"/>
          </w:tcPr>
          <w:p w:rsidR="009363F9" w:rsidRDefault="009363F9">
            <w:pPr>
              <w:pStyle w:val="ConsPlusNormal"/>
            </w:pPr>
            <w:r>
              <w:t>655</w:t>
            </w:r>
          </w:p>
        </w:tc>
        <w:tc>
          <w:tcPr>
            <w:tcW w:w="772" w:type="dxa"/>
          </w:tcPr>
          <w:p w:rsidR="009363F9" w:rsidRDefault="009363F9">
            <w:pPr>
              <w:pStyle w:val="ConsPlusNormal"/>
            </w:pPr>
            <w:r>
              <w:t>431</w:t>
            </w:r>
          </w:p>
        </w:tc>
        <w:tc>
          <w:tcPr>
            <w:tcW w:w="769" w:type="dxa"/>
          </w:tcPr>
          <w:p w:rsidR="009363F9" w:rsidRDefault="009363F9">
            <w:pPr>
              <w:pStyle w:val="ConsPlusNormal"/>
            </w:pPr>
            <w:r>
              <w:t>432</w:t>
            </w:r>
          </w:p>
        </w:tc>
        <w:tc>
          <w:tcPr>
            <w:tcW w:w="772" w:type="dxa"/>
          </w:tcPr>
          <w:p w:rsidR="009363F9" w:rsidRDefault="009363F9">
            <w:pPr>
              <w:pStyle w:val="ConsPlusNormal"/>
            </w:pPr>
            <w:r>
              <w:t>287</w:t>
            </w:r>
          </w:p>
        </w:tc>
        <w:tc>
          <w:tcPr>
            <w:tcW w:w="772" w:type="dxa"/>
          </w:tcPr>
          <w:p w:rsidR="009363F9" w:rsidRDefault="009363F9">
            <w:pPr>
              <w:pStyle w:val="ConsPlusNormal"/>
            </w:pPr>
            <w:r>
              <w:t>170</w:t>
            </w:r>
          </w:p>
        </w:tc>
        <w:tc>
          <w:tcPr>
            <w:tcW w:w="772" w:type="dxa"/>
          </w:tcPr>
          <w:p w:rsidR="009363F9" w:rsidRDefault="009363F9">
            <w:pPr>
              <w:pStyle w:val="ConsPlusNormal"/>
            </w:pPr>
            <w:r>
              <w:t>210</w:t>
            </w:r>
          </w:p>
        </w:tc>
        <w:tc>
          <w:tcPr>
            <w:tcW w:w="769" w:type="dxa"/>
          </w:tcPr>
          <w:p w:rsidR="009363F9" w:rsidRDefault="009363F9">
            <w:pPr>
              <w:pStyle w:val="ConsPlusNormal"/>
            </w:pPr>
            <w:r>
              <w:t>3140</w:t>
            </w:r>
          </w:p>
        </w:tc>
        <w:tc>
          <w:tcPr>
            <w:tcW w:w="772" w:type="dxa"/>
          </w:tcPr>
          <w:p w:rsidR="009363F9" w:rsidRDefault="009363F9">
            <w:pPr>
              <w:pStyle w:val="ConsPlusNormal"/>
            </w:pPr>
            <w:r>
              <w:t>3030</w:t>
            </w:r>
          </w:p>
        </w:tc>
        <w:tc>
          <w:tcPr>
            <w:tcW w:w="772" w:type="dxa"/>
          </w:tcPr>
          <w:p w:rsidR="009363F9" w:rsidRDefault="009363F9">
            <w:pPr>
              <w:pStyle w:val="ConsPlusNormal"/>
            </w:pPr>
            <w:r>
              <w:t>3187</w:t>
            </w:r>
          </w:p>
        </w:tc>
        <w:tc>
          <w:tcPr>
            <w:tcW w:w="772" w:type="dxa"/>
          </w:tcPr>
          <w:p w:rsidR="009363F9" w:rsidRDefault="009363F9">
            <w:pPr>
              <w:pStyle w:val="ConsPlusNormal"/>
            </w:pPr>
            <w:r>
              <w:t>2975</w:t>
            </w:r>
          </w:p>
        </w:tc>
        <w:tc>
          <w:tcPr>
            <w:tcW w:w="851" w:type="dxa"/>
          </w:tcPr>
          <w:p w:rsidR="009363F9" w:rsidRDefault="009363F9">
            <w:pPr>
              <w:pStyle w:val="ConsPlusNormal"/>
            </w:pPr>
            <w:r>
              <w:t>3064</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63 - Численность и размещение зайца-русака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1928"/>
        <w:gridCol w:w="708"/>
        <w:gridCol w:w="708"/>
        <w:gridCol w:w="711"/>
        <w:gridCol w:w="708"/>
        <w:gridCol w:w="711"/>
        <w:gridCol w:w="707"/>
        <w:gridCol w:w="710"/>
        <w:gridCol w:w="707"/>
        <w:gridCol w:w="707"/>
        <w:gridCol w:w="710"/>
        <w:gridCol w:w="707"/>
        <w:gridCol w:w="710"/>
        <w:gridCol w:w="707"/>
        <w:gridCol w:w="710"/>
        <w:gridCol w:w="707"/>
        <w:gridCol w:w="710"/>
        <w:gridCol w:w="854"/>
        <w:gridCol w:w="989"/>
      </w:tblGrid>
      <w:tr w:rsidR="009363F9">
        <w:tc>
          <w:tcPr>
            <w:tcW w:w="564" w:type="dxa"/>
            <w:vMerge w:val="restart"/>
          </w:tcPr>
          <w:p w:rsidR="009363F9" w:rsidRDefault="009363F9">
            <w:pPr>
              <w:pStyle w:val="ConsPlusNormal"/>
              <w:jc w:val="center"/>
            </w:pPr>
            <w:r>
              <w:t>N п/п</w:t>
            </w:r>
          </w:p>
        </w:tc>
        <w:tc>
          <w:tcPr>
            <w:tcW w:w="1928" w:type="dxa"/>
            <w:vMerge w:val="restart"/>
          </w:tcPr>
          <w:p w:rsidR="009363F9" w:rsidRDefault="009363F9">
            <w:pPr>
              <w:pStyle w:val="ConsPlusNormal"/>
              <w:jc w:val="center"/>
            </w:pPr>
            <w:r>
              <w:t>Наименование района</w:t>
            </w:r>
          </w:p>
        </w:tc>
        <w:tc>
          <w:tcPr>
            <w:tcW w:w="11338" w:type="dxa"/>
            <w:gridSpan w:val="16"/>
          </w:tcPr>
          <w:p w:rsidR="009363F9" w:rsidRDefault="009363F9">
            <w:pPr>
              <w:pStyle w:val="ConsPlusNormal"/>
              <w:jc w:val="center"/>
            </w:pPr>
            <w:r>
              <w:t>Численность по годам (особь)</w:t>
            </w:r>
          </w:p>
        </w:tc>
        <w:tc>
          <w:tcPr>
            <w:tcW w:w="854" w:type="dxa"/>
            <w:vMerge w:val="restart"/>
          </w:tcPr>
          <w:p w:rsidR="009363F9" w:rsidRDefault="009363F9">
            <w:pPr>
              <w:pStyle w:val="ConsPlusNormal"/>
              <w:jc w:val="center"/>
            </w:pPr>
            <w:r>
              <w:t>Средняя за 2013 - 2015 годы</w:t>
            </w:r>
          </w:p>
        </w:tc>
        <w:tc>
          <w:tcPr>
            <w:tcW w:w="989" w:type="dxa"/>
            <w:vMerge w:val="restart"/>
          </w:tcPr>
          <w:p w:rsidR="009363F9" w:rsidRDefault="009363F9">
            <w:pPr>
              <w:pStyle w:val="ConsPlusNormal"/>
              <w:jc w:val="center"/>
            </w:pPr>
            <w:r>
              <w:t>Плотность населения (особей/1000 га)</w:t>
            </w:r>
          </w:p>
        </w:tc>
      </w:tr>
      <w:tr w:rsidR="009363F9">
        <w:tc>
          <w:tcPr>
            <w:tcW w:w="564" w:type="dxa"/>
            <w:vMerge/>
          </w:tcPr>
          <w:p w:rsidR="009363F9" w:rsidRDefault="009363F9">
            <w:pPr>
              <w:pStyle w:val="ConsPlusNormal"/>
            </w:pPr>
          </w:p>
        </w:tc>
        <w:tc>
          <w:tcPr>
            <w:tcW w:w="1928" w:type="dxa"/>
            <w:vMerge/>
          </w:tcPr>
          <w:p w:rsidR="009363F9" w:rsidRDefault="009363F9">
            <w:pPr>
              <w:pStyle w:val="ConsPlusNormal"/>
            </w:pPr>
          </w:p>
        </w:tc>
        <w:tc>
          <w:tcPr>
            <w:tcW w:w="708" w:type="dxa"/>
          </w:tcPr>
          <w:p w:rsidR="009363F9" w:rsidRDefault="009363F9">
            <w:pPr>
              <w:pStyle w:val="ConsPlusNormal"/>
              <w:jc w:val="center"/>
            </w:pPr>
            <w:r>
              <w:t>2000</w:t>
            </w:r>
          </w:p>
        </w:tc>
        <w:tc>
          <w:tcPr>
            <w:tcW w:w="708" w:type="dxa"/>
          </w:tcPr>
          <w:p w:rsidR="009363F9" w:rsidRDefault="009363F9">
            <w:pPr>
              <w:pStyle w:val="ConsPlusNormal"/>
              <w:jc w:val="center"/>
            </w:pPr>
            <w:r>
              <w:t>2001</w:t>
            </w:r>
          </w:p>
        </w:tc>
        <w:tc>
          <w:tcPr>
            <w:tcW w:w="711" w:type="dxa"/>
          </w:tcPr>
          <w:p w:rsidR="009363F9" w:rsidRDefault="009363F9">
            <w:pPr>
              <w:pStyle w:val="ConsPlusNormal"/>
              <w:jc w:val="center"/>
            </w:pPr>
            <w:r>
              <w:t>2002</w:t>
            </w:r>
          </w:p>
        </w:tc>
        <w:tc>
          <w:tcPr>
            <w:tcW w:w="708" w:type="dxa"/>
          </w:tcPr>
          <w:p w:rsidR="009363F9" w:rsidRDefault="009363F9">
            <w:pPr>
              <w:pStyle w:val="ConsPlusNormal"/>
              <w:jc w:val="center"/>
            </w:pPr>
            <w:r>
              <w:t>2003</w:t>
            </w:r>
          </w:p>
        </w:tc>
        <w:tc>
          <w:tcPr>
            <w:tcW w:w="711" w:type="dxa"/>
          </w:tcPr>
          <w:p w:rsidR="009363F9" w:rsidRDefault="009363F9">
            <w:pPr>
              <w:pStyle w:val="ConsPlusNormal"/>
              <w:jc w:val="center"/>
            </w:pPr>
            <w:r>
              <w:t>2004</w:t>
            </w:r>
          </w:p>
        </w:tc>
        <w:tc>
          <w:tcPr>
            <w:tcW w:w="707" w:type="dxa"/>
          </w:tcPr>
          <w:p w:rsidR="009363F9" w:rsidRDefault="009363F9">
            <w:pPr>
              <w:pStyle w:val="ConsPlusNormal"/>
              <w:jc w:val="center"/>
            </w:pPr>
            <w:r>
              <w:t>2005</w:t>
            </w:r>
          </w:p>
        </w:tc>
        <w:tc>
          <w:tcPr>
            <w:tcW w:w="710" w:type="dxa"/>
          </w:tcPr>
          <w:p w:rsidR="009363F9" w:rsidRDefault="009363F9">
            <w:pPr>
              <w:pStyle w:val="ConsPlusNormal"/>
              <w:jc w:val="center"/>
            </w:pPr>
            <w:r>
              <w:t>2006</w:t>
            </w:r>
          </w:p>
        </w:tc>
        <w:tc>
          <w:tcPr>
            <w:tcW w:w="707" w:type="dxa"/>
          </w:tcPr>
          <w:p w:rsidR="009363F9" w:rsidRDefault="009363F9">
            <w:pPr>
              <w:pStyle w:val="ConsPlusNormal"/>
              <w:jc w:val="center"/>
            </w:pPr>
            <w:r>
              <w:t>2007</w:t>
            </w:r>
          </w:p>
        </w:tc>
        <w:tc>
          <w:tcPr>
            <w:tcW w:w="707" w:type="dxa"/>
          </w:tcPr>
          <w:p w:rsidR="009363F9" w:rsidRDefault="009363F9">
            <w:pPr>
              <w:pStyle w:val="ConsPlusNormal"/>
              <w:jc w:val="center"/>
            </w:pPr>
            <w:r>
              <w:t>2008</w:t>
            </w:r>
          </w:p>
        </w:tc>
        <w:tc>
          <w:tcPr>
            <w:tcW w:w="710" w:type="dxa"/>
          </w:tcPr>
          <w:p w:rsidR="009363F9" w:rsidRDefault="009363F9">
            <w:pPr>
              <w:pStyle w:val="ConsPlusNormal"/>
              <w:jc w:val="center"/>
            </w:pPr>
            <w:r>
              <w:t>2009</w:t>
            </w:r>
          </w:p>
        </w:tc>
        <w:tc>
          <w:tcPr>
            <w:tcW w:w="707" w:type="dxa"/>
          </w:tcPr>
          <w:p w:rsidR="009363F9" w:rsidRDefault="009363F9">
            <w:pPr>
              <w:pStyle w:val="ConsPlusNormal"/>
              <w:jc w:val="center"/>
            </w:pPr>
            <w:r>
              <w:t>2010</w:t>
            </w:r>
          </w:p>
        </w:tc>
        <w:tc>
          <w:tcPr>
            <w:tcW w:w="710" w:type="dxa"/>
          </w:tcPr>
          <w:p w:rsidR="009363F9" w:rsidRDefault="009363F9">
            <w:pPr>
              <w:pStyle w:val="ConsPlusNormal"/>
              <w:jc w:val="center"/>
            </w:pPr>
            <w:r>
              <w:t>2011</w:t>
            </w:r>
          </w:p>
        </w:tc>
        <w:tc>
          <w:tcPr>
            <w:tcW w:w="707" w:type="dxa"/>
          </w:tcPr>
          <w:p w:rsidR="009363F9" w:rsidRDefault="009363F9">
            <w:pPr>
              <w:pStyle w:val="ConsPlusNormal"/>
              <w:jc w:val="center"/>
            </w:pPr>
            <w:r>
              <w:t>2012</w:t>
            </w:r>
          </w:p>
        </w:tc>
        <w:tc>
          <w:tcPr>
            <w:tcW w:w="710" w:type="dxa"/>
          </w:tcPr>
          <w:p w:rsidR="009363F9" w:rsidRDefault="009363F9">
            <w:pPr>
              <w:pStyle w:val="ConsPlusNormal"/>
              <w:jc w:val="center"/>
            </w:pPr>
            <w:r>
              <w:t>2013</w:t>
            </w:r>
          </w:p>
        </w:tc>
        <w:tc>
          <w:tcPr>
            <w:tcW w:w="707" w:type="dxa"/>
          </w:tcPr>
          <w:p w:rsidR="009363F9" w:rsidRDefault="009363F9">
            <w:pPr>
              <w:pStyle w:val="ConsPlusNormal"/>
              <w:jc w:val="center"/>
            </w:pPr>
            <w:r>
              <w:t>2014</w:t>
            </w:r>
          </w:p>
        </w:tc>
        <w:tc>
          <w:tcPr>
            <w:tcW w:w="710" w:type="dxa"/>
          </w:tcPr>
          <w:p w:rsidR="009363F9" w:rsidRDefault="009363F9">
            <w:pPr>
              <w:pStyle w:val="ConsPlusNormal"/>
              <w:jc w:val="center"/>
            </w:pPr>
            <w:r>
              <w:t>2015</w:t>
            </w:r>
          </w:p>
        </w:tc>
        <w:tc>
          <w:tcPr>
            <w:tcW w:w="854" w:type="dxa"/>
            <w:vMerge/>
          </w:tcPr>
          <w:p w:rsidR="009363F9" w:rsidRDefault="009363F9">
            <w:pPr>
              <w:pStyle w:val="ConsPlusNormal"/>
            </w:pPr>
          </w:p>
        </w:tc>
        <w:tc>
          <w:tcPr>
            <w:tcW w:w="989" w:type="dxa"/>
            <w:vMerge/>
          </w:tcPr>
          <w:p w:rsidR="009363F9" w:rsidRDefault="009363F9">
            <w:pPr>
              <w:pStyle w:val="ConsPlusNormal"/>
            </w:pPr>
          </w:p>
        </w:tc>
      </w:tr>
      <w:tr w:rsidR="009363F9">
        <w:tc>
          <w:tcPr>
            <w:tcW w:w="564" w:type="dxa"/>
          </w:tcPr>
          <w:p w:rsidR="009363F9" w:rsidRDefault="009363F9">
            <w:pPr>
              <w:pStyle w:val="ConsPlusNormal"/>
              <w:jc w:val="center"/>
            </w:pPr>
            <w:r>
              <w:t>1</w:t>
            </w:r>
          </w:p>
        </w:tc>
        <w:tc>
          <w:tcPr>
            <w:tcW w:w="1928" w:type="dxa"/>
          </w:tcPr>
          <w:p w:rsidR="009363F9" w:rsidRDefault="009363F9">
            <w:pPr>
              <w:pStyle w:val="ConsPlusNormal"/>
              <w:jc w:val="center"/>
            </w:pPr>
            <w:r>
              <w:t>2</w:t>
            </w:r>
          </w:p>
        </w:tc>
        <w:tc>
          <w:tcPr>
            <w:tcW w:w="708" w:type="dxa"/>
          </w:tcPr>
          <w:p w:rsidR="009363F9" w:rsidRDefault="009363F9">
            <w:pPr>
              <w:pStyle w:val="ConsPlusNormal"/>
              <w:jc w:val="center"/>
            </w:pPr>
            <w:r>
              <w:t>3</w:t>
            </w:r>
          </w:p>
        </w:tc>
        <w:tc>
          <w:tcPr>
            <w:tcW w:w="708" w:type="dxa"/>
          </w:tcPr>
          <w:p w:rsidR="009363F9" w:rsidRDefault="009363F9">
            <w:pPr>
              <w:pStyle w:val="ConsPlusNormal"/>
              <w:jc w:val="center"/>
            </w:pPr>
            <w:r>
              <w:t>4</w:t>
            </w:r>
          </w:p>
        </w:tc>
        <w:tc>
          <w:tcPr>
            <w:tcW w:w="711" w:type="dxa"/>
          </w:tcPr>
          <w:p w:rsidR="009363F9" w:rsidRDefault="009363F9">
            <w:pPr>
              <w:pStyle w:val="ConsPlusNormal"/>
              <w:jc w:val="center"/>
            </w:pPr>
            <w:r>
              <w:t>5</w:t>
            </w:r>
          </w:p>
        </w:tc>
        <w:tc>
          <w:tcPr>
            <w:tcW w:w="708" w:type="dxa"/>
          </w:tcPr>
          <w:p w:rsidR="009363F9" w:rsidRDefault="009363F9">
            <w:pPr>
              <w:pStyle w:val="ConsPlusNormal"/>
              <w:jc w:val="center"/>
            </w:pPr>
            <w:r>
              <w:t>6</w:t>
            </w:r>
          </w:p>
        </w:tc>
        <w:tc>
          <w:tcPr>
            <w:tcW w:w="711" w:type="dxa"/>
          </w:tcPr>
          <w:p w:rsidR="009363F9" w:rsidRDefault="009363F9">
            <w:pPr>
              <w:pStyle w:val="ConsPlusNormal"/>
              <w:jc w:val="center"/>
            </w:pPr>
            <w:r>
              <w:t>7</w:t>
            </w:r>
          </w:p>
        </w:tc>
        <w:tc>
          <w:tcPr>
            <w:tcW w:w="707" w:type="dxa"/>
          </w:tcPr>
          <w:p w:rsidR="009363F9" w:rsidRDefault="009363F9">
            <w:pPr>
              <w:pStyle w:val="ConsPlusNormal"/>
              <w:jc w:val="center"/>
            </w:pPr>
            <w:r>
              <w:t>8</w:t>
            </w:r>
          </w:p>
        </w:tc>
        <w:tc>
          <w:tcPr>
            <w:tcW w:w="710" w:type="dxa"/>
          </w:tcPr>
          <w:p w:rsidR="009363F9" w:rsidRDefault="009363F9">
            <w:pPr>
              <w:pStyle w:val="ConsPlusNormal"/>
              <w:jc w:val="center"/>
            </w:pPr>
            <w:r>
              <w:t>9</w:t>
            </w:r>
          </w:p>
        </w:tc>
        <w:tc>
          <w:tcPr>
            <w:tcW w:w="707" w:type="dxa"/>
          </w:tcPr>
          <w:p w:rsidR="009363F9" w:rsidRDefault="009363F9">
            <w:pPr>
              <w:pStyle w:val="ConsPlusNormal"/>
              <w:jc w:val="center"/>
            </w:pPr>
            <w:r>
              <w:t>10</w:t>
            </w:r>
          </w:p>
        </w:tc>
        <w:tc>
          <w:tcPr>
            <w:tcW w:w="707" w:type="dxa"/>
          </w:tcPr>
          <w:p w:rsidR="009363F9" w:rsidRDefault="009363F9">
            <w:pPr>
              <w:pStyle w:val="ConsPlusNormal"/>
              <w:jc w:val="center"/>
            </w:pPr>
            <w:r>
              <w:t>11</w:t>
            </w:r>
          </w:p>
        </w:tc>
        <w:tc>
          <w:tcPr>
            <w:tcW w:w="710" w:type="dxa"/>
          </w:tcPr>
          <w:p w:rsidR="009363F9" w:rsidRDefault="009363F9">
            <w:pPr>
              <w:pStyle w:val="ConsPlusNormal"/>
              <w:jc w:val="center"/>
            </w:pPr>
            <w:r>
              <w:t>12</w:t>
            </w:r>
          </w:p>
        </w:tc>
        <w:tc>
          <w:tcPr>
            <w:tcW w:w="707" w:type="dxa"/>
          </w:tcPr>
          <w:p w:rsidR="009363F9" w:rsidRDefault="009363F9">
            <w:pPr>
              <w:pStyle w:val="ConsPlusNormal"/>
              <w:jc w:val="center"/>
            </w:pPr>
            <w:r>
              <w:t>13</w:t>
            </w:r>
          </w:p>
        </w:tc>
        <w:tc>
          <w:tcPr>
            <w:tcW w:w="710" w:type="dxa"/>
          </w:tcPr>
          <w:p w:rsidR="009363F9" w:rsidRDefault="009363F9">
            <w:pPr>
              <w:pStyle w:val="ConsPlusNormal"/>
              <w:jc w:val="center"/>
            </w:pPr>
            <w:r>
              <w:t>14</w:t>
            </w:r>
          </w:p>
        </w:tc>
        <w:tc>
          <w:tcPr>
            <w:tcW w:w="707" w:type="dxa"/>
          </w:tcPr>
          <w:p w:rsidR="009363F9" w:rsidRDefault="009363F9">
            <w:pPr>
              <w:pStyle w:val="ConsPlusNormal"/>
              <w:jc w:val="center"/>
            </w:pPr>
            <w:r>
              <w:t>15</w:t>
            </w:r>
          </w:p>
        </w:tc>
        <w:tc>
          <w:tcPr>
            <w:tcW w:w="710" w:type="dxa"/>
          </w:tcPr>
          <w:p w:rsidR="009363F9" w:rsidRDefault="009363F9">
            <w:pPr>
              <w:pStyle w:val="ConsPlusNormal"/>
              <w:jc w:val="center"/>
            </w:pPr>
            <w:r>
              <w:t>16</w:t>
            </w:r>
          </w:p>
        </w:tc>
        <w:tc>
          <w:tcPr>
            <w:tcW w:w="707" w:type="dxa"/>
          </w:tcPr>
          <w:p w:rsidR="009363F9" w:rsidRDefault="009363F9">
            <w:pPr>
              <w:pStyle w:val="ConsPlusNormal"/>
              <w:jc w:val="center"/>
            </w:pPr>
            <w:r>
              <w:t>17</w:t>
            </w:r>
          </w:p>
        </w:tc>
        <w:tc>
          <w:tcPr>
            <w:tcW w:w="710" w:type="dxa"/>
          </w:tcPr>
          <w:p w:rsidR="009363F9" w:rsidRDefault="009363F9">
            <w:pPr>
              <w:pStyle w:val="ConsPlusNormal"/>
              <w:jc w:val="center"/>
            </w:pPr>
            <w:r>
              <w:t>18</w:t>
            </w:r>
          </w:p>
        </w:tc>
        <w:tc>
          <w:tcPr>
            <w:tcW w:w="854" w:type="dxa"/>
          </w:tcPr>
          <w:p w:rsidR="009363F9" w:rsidRDefault="009363F9">
            <w:pPr>
              <w:pStyle w:val="ConsPlusNormal"/>
              <w:jc w:val="center"/>
            </w:pPr>
            <w:r>
              <w:t>19</w:t>
            </w:r>
          </w:p>
        </w:tc>
        <w:tc>
          <w:tcPr>
            <w:tcW w:w="989" w:type="dxa"/>
          </w:tcPr>
          <w:p w:rsidR="009363F9" w:rsidRDefault="009363F9">
            <w:pPr>
              <w:pStyle w:val="ConsPlusNormal"/>
              <w:jc w:val="center"/>
            </w:pPr>
            <w:r>
              <w:t>20</w:t>
            </w:r>
          </w:p>
        </w:tc>
      </w:tr>
      <w:tr w:rsidR="009363F9">
        <w:tc>
          <w:tcPr>
            <w:tcW w:w="564" w:type="dxa"/>
          </w:tcPr>
          <w:p w:rsidR="009363F9" w:rsidRDefault="009363F9">
            <w:pPr>
              <w:pStyle w:val="ConsPlusNormal"/>
              <w:jc w:val="center"/>
            </w:pPr>
            <w:r>
              <w:t>1.</w:t>
            </w:r>
          </w:p>
        </w:tc>
        <w:tc>
          <w:tcPr>
            <w:tcW w:w="1928" w:type="dxa"/>
          </w:tcPr>
          <w:p w:rsidR="009363F9" w:rsidRDefault="009363F9">
            <w:pPr>
              <w:pStyle w:val="ConsPlusNormal"/>
            </w:pPr>
            <w:r>
              <w:t>Батецкий</w:t>
            </w:r>
          </w:p>
        </w:tc>
        <w:tc>
          <w:tcPr>
            <w:tcW w:w="708" w:type="dxa"/>
          </w:tcPr>
          <w:p w:rsidR="009363F9" w:rsidRDefault="009363F9">
            <w:pPr>
              <w:pStyle w:val="ConsPlusNormal"/>
            </w:pPr>
            <w:r>
              <w:t>185</w:t>
            </w:r>
          </w:p>
        </w:tc>
        <w:tc>
          <w:tcPr>
            <w:tcW w:w="708" w:type="dxa"/>
          </w:tcPr>
          <w:p w:rsidR="009363F9" w:rsidRDefault="009363F9">
            <w:pPr>
              <w:pStyle w:val="ConsPlusNormal"/>
            </w:pPr>
            <w:r>
              <w:t>157</w:t>
            </w:r>
          </w:p>
        </w:tc>
        <w:tc>
          <w:tcPr>
            <w:tcW w:w="711" w:type="dxa"/>
          </w:tcPr>
          <w:p w:rsidR="009363F9" w:rsidRDefault="009363F9">
            <w:pPr>
              <w:pStyle w:val="ConsPlusNormal"/>
            </w:pPr>
            <w:r>
              <w:t>165</w:t>
            </w:r>
          </w:p>
        </w:tc>
        <w:tc>
          <w:tcPr>
            <w:tcW w:w="708" w:type="dxa"/>
          </w:tcPr>
          <w:p w:rsidR="009363F9" w:rsidRDefault="009363F9">
            <w:pPr>
              <w:pStyle w:val="ConsPlusNormal"/>
            </w:pPr>
            <w:r>
              <w:t>135</w:t>
            </w:r>
          </w:p>
        </w:tc>
        <w:tc>
          <w:tcPr>
            <w:tcW w:w="711" w:type="dxa"/>
          </w:tcPr>
          <w:p w:rsidR="009363F9" w:rsidRDefault="009363F9">
            <w:pPr>
              <w:pStyle w:val="ConsPlusNormal"/>
            </w:pPr>
            <w:r>
              <w:t>131</w:t>
            </w:r>
          </w:p>
        </w:tc>
        <w:tc>
          <w:tcPr>
            <w:tcW w:w="707" w:type="dxa"/>
          </w:tcPr>
          <w:p w:rsidR="009363F9" w:rsidRDefault="009363F9">
            <w:pPr>
              <w:pStyle w:val="ConsPlusNormal"/>
            </w:pPr>
            <w:r>
              <w:t>135</w:t>
            </w:r>
          </w:p>
        </w:tc>
        <w:tc>
          <w:tcPr>
            <w:tcW w:w="710" w:type="dxa"/>
          </w:tcPr>
          <w:p w:rsidR="009363F9" w:rsidRDefault="009363F9">
            <w:pPr>
              <w:pStyle w:val="ConsPlusNormal"/>
            </w:pPr>
            <w:r>
              <w:t>98</w:t>
            </w:r>
          </w:p>
        </w:tc>
        <w:tc>
          <w:tcPr>
            <w:tcW w:w="707" w:type="dxa"/>
          </w:tcPr>
          <w:p w:rsidR="009363F9" w:rsidRDefault="009363F9">
            <w:pPr>
              <w:pStyle w:val="ConsPlusNormal"/>
            </w:pPr>
            <w:r>
              <w:t>113</w:t>
            </w:r>
          </w:p>
        </w:tc>
        <w:tc>
          <w:tcPr>
            <w:tcW w:w="707" w:type="dxa"/>
          </w:tcPr>
          <w:p w:rsidR="009363F9" w:rsidRDefault="009363F9">
            <w:pPr>
              <w:pStyle w:val="ConsPlusNormal"/>
            </w:pPr>
            <w:r>
              <w:t>160</w:t>
            </w:r>
          </w:p>
        </w:tc>
        <w:tc>
          <w:tcPr>
            <w:tcW w:w="710" w:type="dxa"/>
          </w:tcPr>
          <w:p w:rsidR="009363F9" w:rsidRDefault="009363F9">
            <w:pPr>
              <w:pStyle w:val="ConsPlusNormal"/>
            </w:pPr>
            <w:r>
              <w:t>131</w:t>
            </w:r>
          </w:p>
        </w:tc>
        <w:tc>
          <w:tcPr>
            <w:tcW w:w="707" w:type="dxa"/>
          </w:tcPr>
          <w:p w:rsidR="009363F9" w:rsidRDefault="009363F9">
            <w:pPr>
              <w:pStyle w:val="ConsPlusNormal"/>
            </w:pPr>
            <w:r>
              <w:t>150</w:t>
            </w:r>
          </w:p>
        </w:tc>
        <w:tc>
          <w:tcPr>
            <w:tcW w:w="710" w:type="dxa"/>
          </w:tcPr>
          <w:p w:rsidR="009363F9" w:rsidRDefault="009363F9">
            <w:pPr>
              <w:pStyle w:val="ConsPlusNormal"/>
            </w:pPr>
            <w:r>
              <w:t>75</w:t>
            </w:r>
          </w:p>
        </w:tc>
        <w:tc>
          <w:tcPr>
            <w:tcW w:w="707" w:type="dxa"/>
          </w:tcPr>
          <w:p w:rsidR="009363F9" w:rsidRDefault="009363F9">
            <w:pPr>
              <w:pStyle w:val="ConsPlusNormal"/>
            </w:pPr>
            <w:r>
              <w:t>195</w:t>
            </w:r>
          </w:p>
        </w:tc>
        <w:tc>
          <w:tcPr>
            <w:tcW w:w="710" w:type="dxa"/>
          </w:tcPr>
          <w:p w:rsidR="009363F9" w:rsidRDefault="009363F9">
            <w:pPr>
              <w:pStyle w:val="ConsPlusNormal"/>
            </w:pPr>
            <w:r>
              <w:t>83</w:t>
            </w:r>
          </w:p>
        </w:tc>
        <w:tc>
          <w:tcPr>
            <w:tcW w:w="707" w:type="dxa"/>
          </w:tcPr>
          <w:p w:rsidR="009363F9" w:rsidRDefault="009363F9">
            <w:pPr>
              <w:pStyle w:val="ConsPlusNormal"/>
            </w:pPr>
            <w:r>
              <w:t>49</w:t>
            </w:r>
          </w:p>
        </w:tc>
        <w:tc>
          <w:tcPr>
            <w:tcW w:w="710" w:type="dxa"/>
          </w:tcPr>
          <w:p w:rsidR="009363F9" w:rsidRDefault="009363F9">
            <w:pPr>
              <w:pStyle w:val="ConsPlusNormal"/>
            </w:pPr>
            <w:r>
              <w:t>46</w:t>
            </w:r>
          </w:p>
        </w:tc>
        <w:tc>
          <w:tcPr>
            <w:tcW w:w="854" w:type="dxa"/>
          </w:tcPr>
          <w:p w:rsidR="009363F9" w:rsidRDefault="009363F9">
            <w:pPr>
              <w:pStyle w:val="ConsPlusNormal"/>
            </w:pPr>
            <w:r>
              <w:t>59</w:t>
            </w:r>
          </w:p>
        </w:tc>
        <w:tc>
          <w:tcPr>
            <w:tcW w:w="989" w:type="dxa"/>
          </w:tcPr>
          <w:p w:rsidR="009363F9" w:rsidRDefault="009363F9">
            <w:pPr>
              <w:pStyle w:val="ConsPlusNormal"/>
            </w:pPr>
            <w:r>
              <w:t>2,44</w:t>
            </w:r>
          </w:p>
        </w:tc>
      </w:tr>
      <w:tr w:rsidR="009363F9">
        <w:tc>
          <w:tcPr>
            <w:tcW w:w="564" w:type="dxa"/>
          </w:tcPr>
          <w:p w:rsidR="009363F9" w:rsidRDefault="009363F9">
            <w:pPr>
              <w:pStyle w:val="ConsPlusNormal"/>
              <w:jc w:val="center"/>
            </w:pPr>
            <w:r>
              <w:t>2.</w:t>
            </w:r>
          </w:p>
        </w:tc>
        <w:tc>
          <w:tcPr>
            <w:tcW w:w="1928" w:type="dxa"/>
          </w:tcPr>
          <w:p w:rsidR="009363F9" w:rsidRDefault="009363F9">
            <w:pPr>
              <w:pStyle w:val="ConsPlusNormal"/>
            </w:pPr>
            <w:r>
              <w:t>Боровичский</w:t>
            </w:r>
          </w:p>
        </w:tc>
        <w:tc>
          <w:tcPr>
            <w:tcW w:w="708" w:type="dxa"/>
          </w:tcPr>
          <w:p w:rsidR="009363F9" w:rsidRDefault="009363F9">
            <w:pPr>
              <w:pStyle w:val="ConsPlusNormal"/>
            </w:pPr>
            <w:r>
              <w:t>289</w:t>
            </w:r>
          </w:p>
        </w:tc>
        <w:tc>
          <w:tcPr>
            <w:tcW w:w="708" w:type="dxa"/>
          </w:tcPr>
          <w:p w:rsidR="009363F9" w:rsidRDefault="009363F9">
            <w:pPr>
              <w:pStyle w:val="ConsPlusNormal"/>
            </w:pPr>
            <w:r>
              <w:t>195</w:t>
            </w:r>
          </w:p>
        </w:tc>
        <w:tc>
          <w:tcPr>
            <w:tcW w:w="711" w:type="dxa"/>
          </w:tcPr>
          <w:p w:rsidR="009363F9" w:rsidRDefault="009363F9">
            <w:pPr>
              <w:pStyle w:val="ConsPlusNormal"/>
            </w:pPr>
            <w:r>
              <w:t>353</w:t>
            </w:r>
          </w:p>
        </w:tc>
        <w:tc>
          <w:tcPr>
            <w:tcW w:w="708" w:type="dxa"/>
          </w:tcPr>
          <w:p w:rsidR="009363F9" w:rsidRDefault="009363F9">
            <w:pPr>
              <w:pStyle w:val="ConsPlusNormal"/>
            </w:pPr>
            <w:r>
              <w:t>406</w:t>
            </w:r>
          </w:p>
        </w:tc>
        <w:tc>
          <w:tcPr>
            <w:tcW w:w="711" w:type="dxa"/>
          </w:tcPr>
          <w:p w:rsidR="009363F9" w:rsidRDefault="009363F9">
            <w:pPr>
              <w:pStyle w:val="ConsPlusNormal"/>
            </w:pPr>
            <w:r>
              <w:t>499</w:t>
            </w:r>
          </w:p>
        </w:tc>
        <w:tc>
          <w:tcPr>
            <w:tcW w:w="707" w:type="dxa"/>
          </w:tcPr>
          <w:p w:rsidR="009363F9" w:rsidRDefault="009363F9">
            <w:pPr>
              <w:pStyle w:val="ConsPlusNormal"/>
            </w:pPr>
            <w:r>
              <w:t>390</w:t>
            </w:r>
          </w:p>
        </w:tc>
        <w:tc>
          <w:tcPr>
            <w:tcW w:w="710" w:type="dxa"/>
          </w:tcPr>
          <w:p w:rsidR="009363F9" w:rsidRDefault="009363F9">
            <w:pPr>
              <w:pStyle w:val="ConsPlusNormal"/>
            </w:pPr>
            <w:r>
              <w:t>240</w:t>
            </w:r>
          </w:p>
        </w:tc>
        <w:tc>
          <w:tcPr>
            <w:tcW w:w="707" w:type="dxa"/>
          </w:tcPr>
          <w:p w:rsidR="009363F9" w:rsidRDefault="009363F9">
            <w:pPr>
              <w:pStyle w:val="ConsPlusNormal"/>
            </w:pPr>
            <w:r>
              <w:t>67</w:t>
            </w:r>
          </w:p>
        </w:tc>
        <w:tc>
          <w:tcPr>
            <w:tcW w:w="707" w:type="dxa"/>
          </w:tcPr>
          <w:p w:rsidR="009363F9" w:rsidRDefault="009363F9">
            <w:pPr>
              <w:pStyle w:val="ConsPlusNormal"/>
            </w:pPr>
            <w:r>
              <w:t>252</w:t>
            </w:r>
          </w:p>
        </w:tc>
        <w:tc>
          <w:tcPr>
            <w:tcW w:w="710" w:type="dxa"/>
          </w:tcPr>
          <w:p w:rsidR="009363F9" w:rsidRDefault="009363F9">
            <w:pPr>
              <w:pStyle w:val="ConsPlusNormal"/>
            </w:pPr>
            <w:r>
              <w:t>6</w:t>
            </w:r>
          </w:p>
        </w:tc>
        <w:tc>
          <w:tcPr>
            <w:tcW w:w="707" w:type="dxa"/>
          </w:tcPr>
          <w:p w:rsidR="009363F9" w:rsidRDefault="009363F9">
            <w:pPr>
              <w:pStyle w:val="ConsPlusNormal"/>
            </w:pPr>
            <w:r>
              <w:t>0</w:t>
            </w:r>
          </w:p>
        </w:tc>
        <w:tc>
          <w:tcPr>
            <w:tcW w:w="710" w:type="dxa"/>
          </w:tcPr>
          <w:p w:rsidR="009363F9" w:rsidRDefault="009363F9">
            <w:pPr>
              <w:pStyle w:val="ConsPlusNormal"/>
            </w:pPr>
            <w:r>
              <w:t>0</w:t>
            </w:r>
          </w:p>
        </w:tc>
        <w:tc>
          <w:tcPr>
            <w:tcW w:w="707" w:type="dxa"/>
          </w:tcPr>
          <w:p w:rsidR="009363F9" w:rsidRDefault="009363F9">
            <w:pPr>
              <w:pStyle w:val="ConsPlusNormal"/>
            </w:pPr>
            <w:r>
              <w:t>249</w:t>
            </w:r>
          </w:p>
        </w:tc>
        <w:tc>
          <w:tcPr>
            <w:tcW w:w="710" w:type="dxa"/>
          </w:tcPr>
          <w:p w:rsidR="009363F9" w:rsidRDefault="009363F9">
            <w:pPr>
              <w:pStyle w:val="ConsPlusNormal"/>
            </w:pPr>
            <w:r>
              <w:t>24</w:t>
            </w:r>
          </w:p>
        </w:tc>
        <w:tc>
          <w:tcPr>
            <w:tcW w:w="707" w:type="dxa"/>
          </w:tcPr>
          <w:p w:rsidR="009363F9" w:rsidRDefault="009363F9">
            <w:pPr>
              <w:pStyle w:val="ConsPlusNormal"/>
            </w:pPr>
            <w:r>
              <w:t>0</w:t>
            </w:r>
          </w:p>
        </w:tc>
        <w:tc>
          <w:tcPr>
            <w:tcW w:w="710" w:type="dxa"/>
          </w:tcPr>
          <w:p w:rsidR="009363F9" w:rsidRDefault="009363F9">
            <w:pPr>
              <w:pStyle w:val="ConsPlusNormal"/>
            </w:pPr>
            <w:r>
              <w:t>6</w:t>
            </w:r>
          </w:p>
        </w:tc>
        <w:tc>
          <w:tcPr>
            <w:tcW w:w="854" w:type="dxa"/>
          </w:tcPr>
          <w:p w:rsidR="009363F9" w:rsidRDefault="009363F9">
            <w:pPr>
              <w:pStyle w:val="ConsPlusNormal"/>
            </w:pPr>
            <w:r>
              <w:t>10</w:t>
            </w:r>
          </w:p>
        </w:tc>
        <w:tc>
          <w:tcPr>
            <w:tcW w:w="989" w:type="dxa"/>
          </w:tcPr>
          <w:p w:rsidR="009363F9" w:rsidRDefault="009363F9">
            <w:pPr>
              <w:pStyle w:val="ConsPlusNormal"/>
            </w:pPr>
            <w:r>
              <w:t>0,18</w:t>
            </w:r>
          </w:p>
        </w:tc>
      </w:tr>
      <w:tr w:rsidR="009363F9">
        <w:tc>
          <w:tcPr>
            <w:tcW w:w="564" w:type="dxa"/>
          </w:tcPr>
          <w:p w:rsidR="009363F9" w:rsidRDefault="009363F9">
            <w:pPr>
              <w:pStyle w:val="ConsPlusNormal"/>
              <w:jc w:val="center"/>
            </w:pPr>
            <w:r>
              <w:t>3.</w:t>
            </w:r>
          </w:p>
        </w:tc>
        <w:tc>
          <w:tcPr>
            <w:tcW w:w="1928" w:type="dxa"/>
          </w:tcPr>
          <w:p w:rsidR="009363F9" w:rsidRDefault="009363F9">
            <w:pPr>
              <w:pStyle w:val="ConsPlusNormal"/>
            </w:pPr>
            <w:r>
              <w:t>Валдайский</w:t>
            </w:r>
          </w:p>
        </w:tc>
        <w:tc>
          <w:tcPr>
            <w:tcW w:w="708" w:type="dxa"/>
          </w:tcPr>
          <w:p w:rsidR="009363F9" w:rsidRDefault="009363F9">
            <w:pPr>
              <w:pStyle w:val="ConsPlusNormal"/>
            </w:pPr>
            <w:r>
              <w:t>41</w:t>
            </w:r>
          </w:p>
        </w:tc>
        <w:tc>
          <w:tcPr>
            <w:tcW w:w="708" w:type="dxa"/>
          </w:tcPr>
          <w:p w:rsidR="009363F9" w:rsidRDefault="009363F9">
            <w:pPr>
              <w:pStyle w:val="ConsPlusNormal"/>
            </w:pPr>
            <w:r>
              <w:t>0</w:t>
            </w:r>
          </w:p>
        </w:tc>
        <w:tc>
          <w:tcPr>
            <w:tcW w:w="711" w:type="dxa"/>
          </w:tcPr>
          <w:p w:rsidR="009363F9" w:rsidRDefault="009363F9">
            <w:pPr>
              <w:pStyle w:val="ConsPlusNormal"/>
            </w:pPr>
            <w:r>
              <w:t>31</w:t>
            </w:r>
          </w:p>
        </w:tc>
        <w:tc>
          <w:tcPr>
            <w:tcW w:w="708" w:type="dxa"/>
          </w:tcPr>
          <w:p w:rsidR="009363F9" w:rsidRDefault="009363F9">
            <w:pPr>
              <w:pStyle w:val="ConsPlusNormal"/>
            </w:pPr>
            <w:r>
              <w:t>31</w:t>
            </w:r>
          </w:p>
        </w:tc>
        <w:tc>
          <w:tcPr>
            <w:tcW w:w="711" w:type="dxa"/>
          </w:tcPr>
          <w:p w:rsidR="009363F9" w:rsidRDefault="009363F9">
            <w:pPr>
              <w:pStyle w:val="ConsPlusNormal"/>
            </w:pPr>
            <w:r>
              <w:t>0</w:t>
            </w:r>
          </w:p>
        </w:tc>
        <w:tc>
          <w:tcPr>
            <w:tcW w:w="707" w:type="dxa"/>
          </w:tcPr>
          <w:p w:rsidR="009363F9" w:rsidRDefault="009363F9">
            <w:pPr>
              <w:pStyle w:val="ConsPlusNormal"/>
            </w:pPr>
            <w:r>
              <w:t>19</w:t>
            </w:r>
          </w:p>
        </w:tc>
        <w:tc>
          <w:tcPr>
            <w:tcW w:w="710" w:type="dxa"/>
          </w:tcPr>
          <w:p w:rsidR="009363F9" w:rsidRDefault="009363F9">
            <w:pPr>
              <w:pStyle w:val="ConsPlusNormal"/>
            </w:pPr>
            <w:r>
              <w:t>19</w:t>
            </w:r>
          </w:p>
        </w:tc>
        <w:tc>
          <w:tcPr>
            <w:tcW w:w="707" w:type="dxa"/>
          </w:tcPr>
          <w:p w:rsidR="009363F9" w:rsidRDefault="009363F9">
            <w:pPr>
              <w:pStyle w:val="ConsPlusNormal"/>
            </w:pPr>
            <w:r>
              <w:t>21</w:t>
            </w:r>
          </w:p>
        </w:tc>
        <w:tc>
          <w:tcPr>
            <w:tcW w:w="707" w:type="dxa"/>
          </w:tcPr>
          <w:p w:rsidR="009363F9" w:rsidRDefault="009363F9">
            <w:pPr>
              <w:pStyle w:val="ConsPlusNormal"/>
            </w:pPr>
            <w:r>
              <w:t>12</w:t>
            </w:r>
          </w:p>
        </w:tc>
        <w:tc>
          <w:tcPr>
            <w:tcW w:w="710" w:type="dxa"/>
          </w:tcPr>
          <w:p w:rsidR="009363F9" w:rsidRDefault="009363F9">
            <w:pPr>
              <w:pStyle w:val="ConsPlusNormal"/>
            </w:pPr>
            <w:r>
              <w:t>89</w:t>
            </w:r>
          </w:p>
        </w:tc>
        <w:tc>
          <w:tcPr>
            <w:tcW w:w="707" w:type="dxa"/>
          </w:tcPr>
          <w:p w:rsidR="009363F9" w:rsidRDefault="009363F9">
            <w:pPr>
              <w:pStyle w:val="ConsPlusNormal"/>
            </w:pPr>
            <w:r>
              <w:t>0</w:t>
            </w:r>
          </w:p>
        </w:tc>
        <w:tc>
          <w:tcPr>
            <w:tcW w:w="710" w:type="dxa"/>
          </w:tcPr>
          <w:p w:rsidR="009363F9" w:rsidRDefault="009363F9">
            <w:pPr>
              <w:pStyle w:val="ConsPlusNormal"/>
            </w:pPr>
            <w:r>
              <w:t>0</w:t>
            </w:r>
          </w:p>
        </w:tc>
        <w:tc>
          <w:tcPr>
            <w:tcW w:w="707" w:type="dxa"/>
          </w:tcPr>
          <w:p w:rsidR="009363F9" w:rsidRDefault="009363F9">
            <w:pPr>
              <w:pStyle w:val="ConsPlusNormal"/>
            </w:pPr>
            <w:r>
              <w:t>22</w:t>
            </w:r>
          </w:p>
        </w:tc>
        <w:tc>
          <w:tcPr>
            <w:tcW w:w="710" w:type="dxa"/>
          </w:tcPr>
          <w:p w:rsidR="009363F9" w:rsidRDefault="009363F9">
            <w:pPr>
              <w:pStyle w:val="ConsPlusNormal"/>
            </w:pPr>
            <w:r>
              <w:t>2</w:t>
            </w:r>
          </w:p>
        </w:tc>
        <w:tc>
          <w:tcPr>
            <w:tcW w:w="707" w:type="dxa"/>
          </w:tcPr>
          <w:p w:rsidR="009363F9" w:rsidRDefault="009363F9">
            <w:pPr>
              <w:pStyle w:val="ConsPlusNormal"/>
            </w:pPr>
            <w:r>
              <w:t>0</w:t>
            </w:r>
          </w:p>
        </w:tc>
        <w:tc>
          <w:tcPr>
            <w:tcW w:w="710" w:type="dxa"/>
          </w:tcPr>
          <w:p w:rsidR="009363F9" w:rsidRDefault="009363F9">
            <w:pPr>
              <w:pStyle w:val="ConsPlusNormal"/>
            </w:pPr>
            <w:r>
              <w:t>11</w:t>
            </w:r>
          </w:p>
        </w:tc>
        <w:tc>
          <w:tcPr>
            <w:tcW w:w="854" w:type="dxa"/>
          </w:tcPr>
          <w:p w:rsidR="009363F9" w:rsidRDefault="009363F9">
            <w:pPr>
              <w:pStyle w:val="ConsPlusNormal"/>
            </w:pPr>
            <w:r>
              <w:t>4</w:t>
            </w:r>
          </w:p>
        </w:tc>
        <w:tc>
          <w:tcPr>
            <w:tcW w:w="989" w:type="dxa"/>
          </w:tcPr>
          <w:p w:rsidR="009363F9" w:rsidRDefault="009363F9">
            <w:pPr>
              <w:pStyle w:val="ConsPlusNormal"/>
            </w:pPr>
            <w:r>
              <w:t>0,17</w:t>
            </w:r>
          </w:p>
        </w:tc>
      </w:tr>
      <w:tr w:rsidR="009363F9">
        <w:tc>
          <w:tcPr>
            <w:tcW w:w="564" w:type="dxa"/>
          </w:tcPr>
          <w:p w:rsidR="009363F9" w:rsidRDefault="009363F9">
            <w:pPr>
              <w:pStyle w:val="ConsPlusNormal"/>
              <w:jc w:val="center"/>
            </w:pPr>
            <w:r>
              <w:t>4.</w:t>
            </w:r>
          </w:p>
        </w:tc>
        <w:tc>
          <w:tcPr>
            <w:tcW w:w="1928" w:type="dxa"/>
          </w:tcPr>
          <w:p w:rsidR="009363F9" w:rsidRDefault="009363F9">
            <w:pPr>
              <w:pStyle w:val="ConsPlusNormal"/>
            </w:pPr>
            <w:r>
              <w:t>Волотовский</w:t>
            </w:r>
          </w:p>
        </w:tc>
        <w:tc>
          <w:tcPr>
            <w:tcW w:w="708" w:type="dxa"/>
          </w:tcPr>
          <w:p w:rsidR="009363F9" w:rsidRDefault="009363F9">
            <w:pPr>
              <w:pStyle w:val="ConsPlusNormal"/>
            </w:pPr>
            <w:r>
              <w:t>146</w:t>
            </w:r>
          </w:p>
        </w:tc>
        <w:tc>
          <w:tcPr>
            <w:tcW w:w="708" w:type="dxa"/>
          </w:tcPr>
          <w:p w:rsidR="009363F9" w:rsidRDefault="009363F9">
            <w:pPr>
              <w:pStyle w:val="ConsPlusNormal"/>
            </w:pPr>
            <w:r>
              <w:t>211</w:t>
            </w:r>
          </w:p>
        </w:tc>
        <w:tc>
          <w:tcPr>
            <w:tcW w:w="711" w:type="dxa"/>
          </w:tcPr>
          <w:p w:rsidR="009363F9" w:rsidRDefault="009363F9">
            <w:pPr>
              <w:pStyle w:val="ConsPlusNormal"/>
            </w:pPr>
            <w:r>
              <w:t>347</w:t>
            </w:r>
          </w:p>
        </w:tc>
        <w:tc>
          <w:tcPr>
            <w:tcW w:w="708" w:type="dxa"/>
          </w:tcPr>
          <w:p w:rsidR="009363F9" w:rsidRDefault="009363F9">
            <w:pPr>
              <w:pStyle w:val="ConsPlusNormal"/>
            </w:pPr>
            <w:r>
              <w:t>186</w:t>
            </w:r>
          </w:p>
        </w:tc>
        <w:tc>
          <w:tcPr>
            <w:tcW w:w="711" w:type="dxa"/>
          </w:tcPr>
          <w:p w:rsidR="009363F9" w:rsidRDefault="009363F9">
            <w:pPr>
              <w:pStyle w:val="ConsPlusNormal"/>
            </w:pPr>
            <w:r>
              <w:t>99</w:t>
            </w:r>
          </w:p>
        </w:tc>
        <w:tc>
          <w:tcPr>
            <w:tcW w:w="707" w:type="dxa"/>
          </w:tcPr>
          <w:p w:rsidR="009363F9" w:rsidRDefault="009363F9">
            <w:pPr>
              <w:pStyle w:val="ConsPlusNormal"/>
            </w:pPr>
            <w:r>
              <w:t>187</w:t>
            </w:r>
          </w:p>
        </w:tc>
        <w:tc>
          <w:tcPr>
            <w:tcW w:w="710" w:type="dxa"/>
          </w:tcPr>
          <w:p w:rsidR="009363F9" w:rsidRDefault="009363F9">
            <w:pPr>
              <w:pStyle w:val="ConsPlusNormal"/>
            </w:pPr>
            <w:r>
              <w:t>69</w:t>
            </w:r>
          </w:p>
        </w:tc>
        <w:tc>
          <w:tcPr>
            <w:tcW w:w="707" w:type="dxa"/>
          </w:tcPr>
          <w:p w:rsidR="009363F9" w:rsidRDefault="009363F9">
            <w:pPr>
              <w:pStyle w:val="ConsPlusNormal"/>
            </w:pPr>
            <w:r>
              <w:t>81</w:t>
            </w:r>
          </w:p>
        </w:tc>
        <w:tc>
          <w:tcPr>
            <w:tcW w:w="707" w:type="dxa"/>
          </w:tcPr>
          <w:p w:rsidR="009363F9" w:rsidRDefault="009363F9">
            <w:pPr>
              <w:pStyle w:val="ConsPlusNormal"/>
            </w:pPr>
            <w:r>
              <w:t>78</w:t>
            </w:r>
          </w:p>
        </w:tc>
        <w:tc>
          <w:tcPr>
            <w:tcW w:w="710" w:type="dxa"/>
          </w:tcPr>
          <w:p w:rsidR="009363F9" w:rsidRDefault="009363F9">
            <w:pPr>
              <w:pStyle w:val="ConsPlusNormal"/>
            </w:pPr>
            <w:r>
              <w:t>68</w:t>
            </w:r>
          </w:p>
        </w:tc>
        <w:tc>
          <w:tcPr>
            <w:tcW w:w="707" w:type="dxa"/>
          </w:tcPr>
          <w:p w:rsidR="009363F9" w:rsidRDefault="009363F9">
            <w:pPr>
              <w:pStyle w:val="ConsPlusNormal"/>
            </w:pPr>
            <w:r>
              <w:t>54</w:t>
            </w:r>
          </w:p>
        </w:tc>
        <w:tc>
          <w:tcPr>
            <w:tcW w:w="710" w:type="dxa"/>
          </w:tcPr>
          <w:p w:rsidR="009363F9" w:rsidRDefault="009363F9">
            <w:pPr>
              <w:pStyle w:val="ConsPlusNormal"/>
            </w:pPr>
            <w:r>
              <w:t>5</w:t>
            </w:r>
          </w:p>
        </w:tc>
        <w:tc>
          <w:tcPr>
            <w:tcW w:w="707" w:type="dxa"/>
          </w:tcPr>
          <w:p w:rsidR="009363F9" w:rsidRDefault="009363F9">
            <w:pPr>
              <w:pStyle w:val="ConsPlusNormal"/>
            </w:pPr>
            <w:r>
              <w:t>452</w:t>
            </w:r>
          </w:p>
        </w:tc>
        <w:tc>
          <w:tcPr>
            <w:tcW w:w="710" w:type="dxa"/>
          </w:tcPr>
          <w:p w:rsidR="009363F9" w:rsidRDefault="009363F9">
            <w:pPr>
              <w:pStyle w:val="ConsPlusNormal"/>
            </w:pPr>
            <w:r>
              <w:t>484</w:t>
            </w:r>
          </w:p>
        </w:tc>
        <w:tc>
          <w:tcPr>
            <w:tcW w:w="707" w:type="dxa"/>
          </w:tcPr>
          <w:p w:rsidR="009363F9" w:rsidRDefault="009363F9">
            <w:pPr>
              <w:pStyle w:val="ConsPlusNormal"/>
            </w:pPr>
            <w:r>
              <w:t>3</w:t>
            </w:r>
          </w:p>
        </w:tc>
        <w:tc>
          <w:tcPr>
            <w:tcW w:w="710" w:type="dxa"/>
          </w:tcPr>
          <w:p w:rsidR="009363F9" w:rsidRDefault="009363F9">
            <w:pPr>
              <w:pStyle w:val="ConsPlusNormal"/>
            </w:pPr>
            <w:r>
              <w:t>142</w:t>
            </w:r>
          </w:p>
        </w:tc>
        <w:tc>
          <w:tcPr>
            <w:tcW w:w="854" w:type="dxa"/>
          </w:tcPr>
          <w:p w:rsidR="009363F9" w:rsidRDefault="009363F9">
            <w:pPr>
              <w:pStyle w:val="ConsPlusNormal"/>
            </w:pPr>
            <w:r>
              <w:t>210</w:t>
            </w:r>
          </w:p>
        </w:tc>
        <w:tc>
          <w:tcPr>
            <w:tcW w:w="989" w:type="dxa"/>
          </w:tcPr>
          <w:p w:rsidR="009363F9" w:rsidRDefault="009363F9">
            <w:pPr>
              <w:pStyle w:val="ConsPlusNormal"/>
            </w:pPr>
            <w:r>
              <w:t>6,08</w:t>
            </w:r>
          </w:p>
        </w:tc>
      </w:tr>
      <w:tr w:rsidR="009363F9">
        <w:tc>
          <w:tcPr>
            <w:tcW w:w="564" w:type="dxa"/>
          </w:tcPr>
          <w:p w:rsidR="009363F9" w:rsidRDefault="009363F9">
            <w:pPr>
              <w:pStyle w:val="ConsPlusNormal"/>
              <w:jc w:val="center"/>
            </w:pPr>
            <w:r>
              <w:t>5.</w:t>
            </w:r>
          </w:p>
        </w:tc>
        <w:tc>
          <w:tcPr>
            <w:tcW w:w="1928" w:type="dxa"/>
          </w:tcPr>
          <w:p w:rsidR="009363F9" w:rsidRDefault="009363F9">
            <w:pPr>
              <w:pStyle w:val="ConsPlusNormal"/>
            </w:pPr>
            <w:r>
              <w:t>Демянский</w:t>
            </w:r>
          </w:p>
        </w:tc>
        <w:tc>
          <w:tcPr>
            <w:tcW w:w="708" w:type="dxa"/>
          </w:tcPr>
          <w:p w:rsidR="009363F9" w:rsidRDefault="009363F9">
            <w:pPr>
              <w:pStyle w:val="ConsPlusNormal"/>
            </w:pPr>
            <w:r>
              <w:t>249</w:t>
            </w:r>
          </w:p>
        </w:tc>
        <w:tc>
          <w:tcPr>
            <w:tcW w:w="708" w:type="dxa"/>
          </w:tcPr>
          <w:p w:rsidR="009363F9" w:rsidRDefault="009363F9">
            <w:pPr>
              <w:pStyle w:val="ConsPlusNormal"/>
            </w:pPr>
            <w:r>
              <w:t>205</w:t>
            </w:r>
          </w:p>
        </w:tc>
        <w:tc>
          <w:tcPr>
            <w:tcW w:w="711" w:type="dxa"/>
          </w:tcPr>
          <w:p w:rsidR="009363F9" w:rsidRDefault="009363F9">
            <w:pPr>
              <w:pStyle w:val="ConsPlusNormal"/>
            </w:pPr>
            <w:r>
              <w:t>246</w:t>
            </w:r>
          </w:p>
        </w:tc>
        <w:tc>
          <w:tcPr>
            <w:tcW w:w="708" w:type="dxa"/>
          </w:tcPr>
          <w:p w:rsidR="009363F9" w:rsidRDefault="009363F9">
            <w:pPr>
              <w:pStyle w:val="ConsPlusNormal"/>
            </w:pPr>
            <w:r>
              <w:t>225</w:t>
            </w:r>
          </w:p>
        </w:tc>
        <w:tc>
          <w:tcPr>
            <w:tcW w:w="711" w:type="dxa"/>
          </w:tcPr>
          <w:p w:rsidR="009363F9" w:rsidRDefault="009363F9">
            <w:pPr>
              <w:pStyle w:val="ConsPlusNormal"/>
            </w:pPr>
            <w:r>
              <w:t>139</w:t>
            </w:r>
          </w:p>
        </w:tc>
        <w:tc>
          <w:tcPr>
            <w:tcW w:w="707" w:type="dxa"/>
          </w:tcPr>
          <w:p w:rsidR="009363F9" w:rsidRDefault="009363F9">
            <w:pPr>
              <w:pStyle w:val="ConsPlusNormal"/>
            </w:pPr>
            <w:r>
              <w:t>145</w:t>
            </w:r>
          </w:p>
        </w:tc>
        <w:tc>
          <w:tcPr>
            <w:tcW w:w="710" w:type="dxa"/>
          </w:tcPr>
          <w:p w:rsidR="009363F9" w:rsidRDefault="009363F9">
            <w:pPr>
              <w:pStyle w:val="ConsPlusNormal"/>
            </w:pPr>
            <w:r>
              <w:t>123</w:t>
            </w:r>
          </w:p>
        </w:tc>
        <w:tc>
          <w:tcPr>
            <w:tcW w:w="707" w:type="dxa"/>
          </w:tcPr>
          <w:p w:rsidR="009363F9" w:rsidRDefault="009363F9">
            <w:pPr>
              <w:pStyle w:val="ConsPlusNormal"/>
            </w:pPr>
            <w:r>
              <w:t>130</w:t>
            </w:r>
          </w:p>
        </w:tc>
        <w:tc>
          <w:tcPr>
            <w:tcW w:w="707" w:type="dxa"/>
          </w:tcPr>
          <w:p w:rsidR="009363F9" w:rsidRDefault="009363F9">
            <w:pPr>
              <w:pStyle w:val="ConsPlusNormal"/>
            </w:pPr>
            <w:r>
              <w:t>137</w:t>
            </w:r>
          </w:p>
        </w:tc>
        <w:tc>
          <w:tcPr>
            <w:tcW w:w="710" w:type="dxa"/>
          </w:tcPr>
          <w:p w:rsidR="009363F9" w:rsidRDefault="009363F9">
            <w:pPr>
              <w:pStyle w:val="ConsPlusNormal"/>
            </w:pPr>
            <w:r>
              <w:t>158</w:t>
            </w:r>
          </w:p>
        </w:tc>
        <w:tc>
          <w:tcPr>
            <w:tcW w:w="707" w:type="dxa"/>
          </w:tcPr>
          <w:p w:rsidR="009363F9" w:rsidRDefault="009363F9">
            <w:pPr>
              <w:pStyle w:val="ConsPlusNormal"/>
            </w:pPr>
            <w:r>
              <w:t>46</w:t>
            </w:r>
          </w:p>
        </w:tc>
        <w:tc>
          <w:tcPr>
            <w:tcW w:w="710" w:type="dxa"/>
          </w:tcPr>
          <w:p w:rsidR="009363F9" w:rsidRDefault="009363F9">
            <w:pPr>
              <w:pStyle w:val="ConsPlusNormal"/>
            </w:pPr>
            <w:r>
              <w:t>95</w:t>
            </w:r>
          </w:p>
        </w:tc>
        <w:tc>
          <w:tcPr>
            <w:tcW w:w="707" w:type="dxa"/>
          </w:tcPr>
          <w:p w:rsidR="009363F9" w:rsidRDefault="009363F9">
            <w:pPr>
              <w:pStyle w:val="ConsPlusNormal"/>
            </w:pPr>
            <w:r>
              <w:t>99</w:t>
            </w:r>
          </w:p>
        </w:tc>
        <w:tc>
          <w:tcPr>
            <w:tcW w:w="710" w:type="dxa"/>
          </w:tcPr>
          <w:p w:rsidR="009363F9" w:rsidRDefault="009363F9">
            <w:pPr>
              <w:pStyle w:val="ConsPlusNormal"/>
            </w:pPr>
            <w:r>
              <w:t>12</w:t>
            </w:r>
          </w:p>
        </w:tc>
        <w:tc>
          <w:tcPr>
            <w:tcW w:w="707" w:type="dxa"/>
          </w:tcPr>
          <w:p w:rsidR="009363F9" w:rsidRDefault="009363F9">
            <w:pPr>
              <w:pStyle w:val="ConsPlusNormal"/>
            </w:pPr>
            <w:r>
              <w:t>12</w:t>
            </w:r>
          </w:p>
        </w:tc>
        <w:tc>
          <w:tcPr>
            <w:tcW w:w="710" w:type="dxa"/>
          </w:tcPr>
          <w:p w:rsidR="009363F9" w:rsidRDefault="009363F9">
            <w:pPr>
              <w:pStyle w:val="ConsPlusNormal"/>
            </w:pPr>
            <w:r>
              <w:t>2</w:t>
            </w:r>
          </w:p>
        </w:tc>
        <w:tc>
          <w:tcPr>
            <w:tcW w:w="854" w:type="dxa"/>
          </w:tcPr>
          <w:p w:rsidR="009363F9" w:rsidRDefault="009363F9">
            <w:pPr>
              <w:pStyle w:val="ConsPlusNormal"/>
            </w:pPr>
            <w:r>
              <w:t>9</w:t>
            </w:r>
          </w:p>
        </w:tc>
        <w:tc>
          <w:tcPr>
            <w:tcW w:w="989" w:type="dxa"/>
          </w:tcPr>
          <w:p w:rsidR="009363F9" w:rsidRDefault="009363F9">
            <w:pPr>
              <w:pStyle w:val="ConsPlusNormal"/>
            </w:pPr>
            <w:r>
              <w:t>0,22</w:t>
            </w:r>
          </w:p>
        </w:tc>
      </w:tr>
      <w:tr w:rsidR="009363F9">
        <w:tc>
          <w:tcPr>
            <w:tcW w:w="564" w:type="dxa"/>
          </w:tcPr>
          <w:p w:rsidR="009363F9" w:rsidRDefault="009363F9">
            <w:pPr>
              <w:pStyle w:val="ConsPlusNormal"/>
              <w:jc w:val="center"/>
            </w:pPr>
            <w:r>
              <w:t>6.</w:t>
            </w:r>
          </w:p>
        </w:tc>
        <w:tc>
          <w:tcPr>
            <w:tcW w:w="1928" w:type="dxa"/>
          </w:tcPr>
          <w:p w:rsidR="009363F9" w:rsidRDefault="009363F9">
            <w:pPr>
              <w:pStyle w:val="ConsPlusNormal"/>
            </w:pPr>
            <w:r>
              <w:t>Крестецкий</w:t>
            </w:r>
          </w:p>
        </w:tc>
        <w:tc>
          <w:tcPr>
            <w:tcW w:w="708" w:type="dxa"/>
          </w:tcPr>
          <w:p w:rsidR="009363F9" w:rsidRDefault="009363F9">
            <w:pPr>
              <w:pStyle w:val="ConsPlusNormal"/>
            </w:pPr>
            <w:r>
              <w:t>3</w:t>
            </w:r>
          </w:p>
        </w:tc>
        <w:tc>
          <w:tcPr>
            <w:tcW w:w="708" w:type="dxa"/>
          </w:tcPr>
          <w:p w:rsidR="009363F9" w:rsidRDefault="009363F9">
            <w:pPr>
              <w:pStyle w:val="ConsPlusNormal"/>
            </w:pPr>
            <w:r>
              <w:t>0</w:t>
            </w:r>
          </w:p>
        </w:tc>
        <w:tc>
          <w:tcPr>
            <w:tcW w:w="711" w:type="dxa"/>
          </w:tcPr>
          <w:p w:rsidR="009363F9" w:rsidRDefault="009363F9">
            <w:pPr>
              <w:pStyle w:val="ConsPlusNormal"/>
            </w:pPr>
            <w:r>
              <w:t>4</w:t>
            </w:r>
          </w:p>
        </w:tc>
        <w:tc>
          <w:tcPr>
            <w:tcW w:w="708" w:type="dxa"/>
          </w:tcPr>
          <w:p w:rsidR="009363F9" w:rsidRDefault="009363F9">
            <w:pPr>
              <w:pStyle w:val="ConsPlusNormal"/>
            </w:pPr>
            <w:r>
              <w:t>0</w:t>
            </w:r>
          </w:p>
        </w:tc>
        <w:tc>
          <w:tcPr>
            <w:tcW w:w="711" w:type="dxa"/>
          </w:tcPr>
          <w:p w:rsidR="009363F9" w:rsidRDefault="009363F9">
            <w:pPr>
              <w:pStyle w:val="ConsPlusNormal"/>
            </w:pPr>
            <w:r>
              <w:t>55</w:t>
            </w:r>
          </w:p>
        </w:tc>
        <w:tc>
          <w:tcPr>
            <w:tcW w:w="707" w:type="dxa"/>
          </w:tcPr>
          <w:p w:rsidR="009363F9" w:rsidRDefault="009363F9">
            <w:pPr>
              <w:pStyle w:val="ConsPlusNormal"/>
            </w:pPr>
            <w:r>
              <w:t>0</w:t>
            </w:r>
          </w:p>
        </w:tc>
        <w:tc>
          <w:tcPr>
            <w:tcW w:w="710" w:type="dxa"/>
          </w:tcPr>
          <w:p w:rsidR="009363F9" w:rsidRDefault="009363F9">
            <w:pPr>
              <w:pStyle w:val="ConsPlusNormal"/>
            </w:pPr>
            <w:r>
              <w:t>0</w:t>
            </w:r>
          </w:p>
        </w:tc>
        <w:tc>
          <w:tcPr>
            <w:tcW w:w="707" w:type="dxa"/>
          </w:tcPr>
          <w:p w:rsidR="009363F9" w:rsidRDefault="009363F9">
            <w:pPr>
              <w:pStyle w:val="ConsPlusNormal"/>
            </w:pPr>
            <w:r>
              <w:t>0</w:t>
            </w:r>
          </w:p>
        </w:tc>
        <w:tc>
          <w:tcPr>
            <w:tcW w:w="707" w:type="dxa"/>
          </w:tcPr>
          <w:p w:rsidR="009363F9" w:rsidRDefault="009363F9">
            <w:pPr>
              <w:pStyle w:val="ConsPlusNormal"/>
            </w:pPr>
            <w:r>
              <w:t>0</w:t>
            </w:r>
          </w:p>
        </w:tc>
        <w:tc>
          <w:tcPr>
            <w:tcW w:w="710" w:type="dxa"/>
          </w:tcPr>
          <w:p w:rsidR="009363F9" w:rsidRDefault="009363F9">
            <w:pPr>
              <w:pStyle w:val="ConsPlusNormal"/>
            </w:pPr>
            <w:r>
              <w:t>47</w:t>
            </w:r>
          </w:p>
        </w:tc>
        <w:tc>
          <w:tcPr>
            <w:tcW w:w="707" w:type="dxa"/>
          </w:tcPr>
          <w:p w:rsidR="009363F9" w:rsidRDefault="009363F9">
            <w:pPr>
              <w:pStyle w:val="ConsPlusNormal"/>
            </w:pPr>
            <w:r>
              <w:t>0</w:t>
            </w:r>
          </w:p>
        </w:tc>
        <w:tc>
          <w:tcPr>
            <w:tcW w:w="710" w:type="dxa"/>
          </w:tcPr>
          <w:p w:rsidR="009363F9" w:rsidRDefault="009363F9">
            <w:pPr>
              <w:pStyle w:val="ConsPlusNormal"/>
            </w:pPr>
            <w:r>
              <w:t>0</w:t>
            </w:r>
          </w:p>
        </w:tc>
        <w:tc>
          <w:tcPr>
            <w:tcW w:w="707" w:type="dxa"/>
          </w:tcPr>
          <w:p w:rsidR="009363F9" w:rsidRDefault="009363F9">
            <w:pPr>
              <w:pStyle w:val="ConsPlusNormal"/>
            </w:pPr>
            <w:r>
              <w:t>0</w:t>
            </w:r>
          </w:p>
        </w:tc>
        <w:tc>
          <w:tcPr>
            <w:tcW w:w="710" w:type="dxa"/>
          </w:tcPr>
          <w:p w:rsidR="009363F9" w:rsidRDefault="009363F9">
            <w:pPr>
              <w:pStyle w:val="ConsPlusNormal"/>
            </w:pPr>
            <w:r>
              <w:t>2</w:t>
            </w:r>
          </w:p>
        </w:tc>
        <w:tc>
          <w:tcPr>
            <w:tcW w:w="707" w:type="dxa"/>
          </w:tcPr>
          <w:p w:rsidR="009363F9" w:rsidRDefault="009363F9">
            <w:pPr>
              <w:pStyle w:val="ConsPlusNormal"/>
            </w:pPr>
            <w:r>
              <w:t>5</w:t>
            </w:r>
          </w:p>
        </w:tc>
        <w:tc>
          <w:tcPr>
            <w:tcW w:w="710" w:type="dxa"/>
          </w:tcPr>
          <w:p w:rsidR="009363F9" w:rsidRDefault="009363F9">
            <w:pPr>
              <w:pStyle w:val="ConsPlusNormal"/>
            </w:pPr>
            <w:r>
              <w:t>0</w:t>
            </w:r>
          </w:p>
        </w:tc>
        <w:tc>
          <w:tcPr>
            <w:tcW w:w="854" w:type="dxa"/>
          </w:tcPr>
          <w:p w:rsidR="009363F9" w:rsidRDefault="009363F9">
            <w:pPr>
              <w:pStyle w:val="ConsPlusNormal"/>
            </w:pPr>
            <w:r>
              <w:t>2</w:t>
            </w:r>
          </w:p>
        </w:tc>
        <w:tc>
          <w:tcPr>
            <w:tcW w:w="989" w:type="dxa"/>
          </w:tcPr>
          <w:p w:rsidR="009363F9" w:rsidRDefault="009363F9">
            <w:pPr>
              <w:pStyle w:val="ConsPlusNormal"/>
            </w:pPr>
            <w:r>
              <w:t>0,09</w:t>
            </w:r>
          </w:p>
        </w:tc>
      </w:tr>
      <w:tr w:rsidR="009363F9">
        <w:tc>
          <w:tcPr>
            <w:tcW w:w="564" w:type="dxa"/>
          </w:tcPr>
          <w:p w:rsidR="009363F9" w:rsidRDefault="009363F9">
            <w:pPr>
              <w:pStyle w:val="ConsPlusNormal"/>
              <w:jc w:val="center"/>
            </w:pPr>
            <w:r>
              <w:t>7.</w:t>
            </w:r>
          </w:p>
        </w:tc>
        <w:tc>
          <w:tcPr>
            <w:tcW w:w="1928" w:type="dxa"/>
          </w:tcPr>
          <w:p w:rsidR="009363F9" w:rsidRDefault="009363F9">
            <w:pPr>
              <w:pStyle w:val="ConsPlusNormal"/>
            </w:pPr>
            <w:r>
              <w:t>Любытинский</w:t>
            </w:r>
          </w:p>
        </w:tc>
        <w:tc>
          <w:tcPr>
            <w:tcW w:w="708" w:type="dxa"/>
          </w:tcPr>
          <w:p w:rsidR="009363F9" w:rsidRDefault="009363F9">
            <w:pPr>
              <w:pStyle w:val="ConsPlusNormal"/>
            </w:pPr>
            <w:r>
              <w:t>9</w:t>
            </w:r>
          </w:p>
        </w:tc>
        <w:tc>
          <w:tcPr>
            <w:tcW w:w="708" w:type="dxa"/>
          </w:tcPr>
          <w:p w:rsidR="009363F9" w:rsidRDefault="009363F9">
            <w:pPr>
              <w:pStyle w:val="ConsPlusNormal"/>
            </w:pPr>
            <w:r>
              <w:t>3</w:t>
            </w:r>
          </w:p>
        </w:tc>
        <w:tc>
          <w:tcPr>
            <w:tcW w:w="711" w:type="dxa"/>
          </w:tcPr>
          <w:p w:rsidR="009363F9" w:rsidRDefault="009363F9">
            <w:pPr>
              <w:pStyle w:val="ConsPlusNormal"/>
            </w:pPr>
            <w:r>
              <w:t>3</w:t>
            </w:r>
          </w:p>
        </w:tc>
        <w:tc>
          <w:tcPr>
            <w:tcW w:w="708" w:type="dxa"/>
          </w:tcPr>
          <w:p w:rsidR="009363F9" w:rsidRDefault="009363F9">
            <w:pPr>
              <w:pStyle w:val="ConsPlusNormal"/>
            </w:pPr>
            <w:r>
              <w:t>40</w:t>
            </w:r>
          </w:p>
        </w:tc>
        <w:tc>
          <w:tcPr>
            <w:tcW w:w="711" w:type="dxa"/>
          </w:tcPr>
          <w:p w:rsidR="009363F9" w:rsidRDefault="009363F9">
            <w:pPr>
              <w:pStyle w:val="ConsPlusNormal"/>
            </w:pPr>
            <w:r>
              <w:t>3</w:t>
            </w:r>
          </w:p>
        </w:tc>
        <w:tc>
          <w:tcPr>
            <w:tcW w:w="707" w:type="dxa"/>
          </w:tcPr>
          <w:p w:rsidR="009363F9" w:rsidRDefault="009363F9">
            <w:pPr>
              <w:pStyle w:val="ConsPlusNormal"/>
            </w:pPr>
            <w:r>
              <w:t>0</w:t>
            </w:r>
          </w:p>
        </w:tc>
        <w:tc>
          <w:tcPr>
            <w:tcW w:w="710" w:type="dxa"/>
          </w:tcPr>
          <w:p w:rsidR="009363F9" w:rsidRDefault="009363F9">
            <w:pPr>
              <w:pStyle w:val="ConsPlusNormal"/>
            </w:pPr>
            <w:r>
              <w:t>0</w:t>
            </w:r>
          </w:p>
        </w:tc>
        <w:tc>
          <w:tcPr>
            <w:tcW w:w="707" w:type="dxa"/>
          </w:tcPr>
          <w:p w:rsidR="009363F9" w:rsidRDefault="009363F9">
            <w:pPr>
              <w:pStyle w:val="ConsPlusNormal"/>
            </w:pPr>
            <w:r>
              <w:t>0</w:t>
            </w:r>
          </w:p>
        </w:tc>
        <w:tc>
          <w:tcPr>
            <w:tcW w:w="707" w:type="dxa"/>
          </w:tcPr>
          <w:p w:rsidR="009363F9" w:rsidRDefault="009363F9">
            <w:pPr>
              <w:pStyle w:val="ConsPlusNormal"/>
            </w:pPr>
            <w:r>
              <w:t>0</w:t>
            </w:r>
          </w:p>
        </w:tc>
        <w:tc>
          <w:tcPr>
            <w:tcW w:w="710" w:type="dxa"/>
          </w:tcPr>
          <w:p w:rsidR="009363F9" w:rsidRDefault="009363F9">
            <w:pPr>
              <w:pStyle w:val="ConsPlusNormal"/>
            </w:pPr>
            <w:r>
              <w:t>0</w:t>
            </w:r>
          </w:p>
        </w:tc>
        <w:tc>
          <w:tcPr>
            <w:tcW w:w="707" w:type="dxa"/>
          </w:tcPr>
          <w:p w:rsidR="009363F9" w:rsidRDefault="009363F9">
            <w:pPr>
              <w:pStyle w:val="ConsPlusNormal"/>
            </w:pPr>
            <w:r>
              <w:t>0</w:t>
            </w:r>
          </w:p>
        </w:tc>
        <w:tc>
          <w:tcPr>
            <w:tcW w:w="710" w:type="dxa"/>
          </w:tcPr>
          <w:p w:rsidR="009363F9" w:rsidRDefault="009363F9">
            <w:pPr>
              <w:pStyle w:val="ConsPlusNormal"/>
            </w:pPr>
            <w:r>
              <w:t>84</w:t>
            </w:r>
          </w:p>
        </w:tc>
        <w:tc>
          <w:tcPr>
            <w:tcW w:w="707" w:type="dxa"/>
          </w:tcPr>
          <w:p w:rsidR="009363F9" w:rsidRDefault="009363F9">
            <w:pPr>
              <w:pStyle w:val="ConsPlusNormal"/>
            </w:pPr>
            <w:r>
              <w:t>0</w:t>
            </w:r>
          </w:p>
        </w:tc>
        <w:tc>
          <w:tcPr>
            <w:tcW w:w="710" w:type="dxa"/>
          </w:tcPr>
          <w:p w:rsidR="009363F9" w:rsidRDefault="009363F9">
            <w:pPr>
              <w:pStyle w:val="ConsPlusNormal"/>
            </w:pPr>
            <w:r>
              <w:t>0</w:t>
            </w:r>
          </w:p>
        </w:tc>
        <w:tc>
          <w:tcPr>
            <w:tcW w:w="707" w:type="dxa"/>
          </w:tcPr>
          <w:p w:rsidR="009363F9" w:rsidRDefault="009363F9">
            <w:pPr>
              <w:pStyle w:val="ConsPlusNormal"/>
            </w:pPr>
            <w:r>
              <w:t>132</w:t>
            </w:r>
          </w:p>
        </w:tc>
        <w:tc>
          <w:tcPr>
            <w:tcW w:w="710" w:type="dxa"/>
          </w:tcPr>
          <w:p w:rsidR="009363F9" w:rsidRDefault="009363F9">
            <w:pPr>
              <w:pStyle w:val="ConsPlusNormal"/>
            </w:pPr>
            <w:r>
              <w:t>12</w:t>
            </w:r>
          </w:p>
        </w:tc>
        <w:tc>
          <w:tcPr>
            <w:tcW w:w="854" w:type="dxa"/>
          </w:tcPr>
          <w:p w:rsidR="009363F9" w:rsidRDefault="009363F9">
            <w:pPr>
              <w:pStyle w:val="ConsPlusNormal"/>
            </w:pPr>
            <w:r>
              <w:t>48</w:t>
            </w:r>
          </w:p>
        </w:tc>
        <w:tc>
          <w:tcPr>
            <w:tcW w:w="989" w:type="dxa"/>
          </w:tcPr>
          <w:p w:rsidR="009363F9" w:rsidRDefault="009363F9">
            <w:pPr>
              <w:pStyle w:val="ConsPlusNormal"/>
            </w:pPr>
            <w:r>
              <w:t>0,61</w:t>
            </w:r>
          </w:p>
        </w:tc>
      </w:tr>
      <w:tr w:rsidR="009363F9">
        <w:tc>
          <w:tcPr>
            <w:tcW w:w="564" w:type="dxa"/>
          </w:tcPr>
          <w:p w:rsidR="009363F9" w:rsidRDefault="009363F9">
            <w:pPr>
              <w:pStyle w:val="ConsPlusNormal"/>
              <w:jc w:val="center"/>
            </w:pPr>
            <w:r>
              <w:t>8.</w:t>
            </w:r>
          </w:p>
        </w:tc>
        <w:tc>
          <w:tcPr>
            <w:tcW w:w="1928" w:type="dxa"/>
          </w:tcPr>
          <w:p w:rsidR="009363F9" w:rsidRDefault="009363F9">
            <w:pPr>
              <w:pStyle w:val="ConsPlusNormal"/>
            </w:pPr>
            <w:r>
              <w:t>Маловишерский</w:t>
            </w:r>
          </w:p>
        </w:tc>
        <w:tc>
          <w:tcPr>
            <w:tcW w:w="708" w:type="dxa"/>
          </w:tcPr>
          <w:p w:rsidR="009363F9" w:rsidRDefault="009363F9">
            <w:pPr>
              <w:pStyle w:val="ConsPlusNormal"/>
            </w:pPr>
            <w:r>
              <w:t>17</w:t>
            </w:r>
          </w:p>
        </w:tc>
        <w:tc>
          <w:tcPr>
            <w:tcW w:w="708" w:type="dxa"/>
          </w:tcPr>
          <w:p w:rsidR="009363F9" w:rsidRDefault="009363F9">
            <w:pPr>
              <w:pStyle w:val="ConsPlusNormal"/>
            </w:pPr>
            <w:r>
              <w:t>4</w:t>
            </w:r>
          </w:p>
        </w:tc>
        <w:tc>
          <w:tcPr>
            <w:tcW w:w="711" w:type="dxa"/>
          </w:tcPr>
          <w:p w:rsidR="009363F9" w:rsidRDefault="009363F9">
            <w:pPr>
              <w:pStyle w:val="ConsPlusNormal"/>
            </w:pPr>
            <w:r>
              <w:t>1</w:t>
            </w:r>
          </w:p>
        </w:tc>
        <w:tc>
          <w:tcPr>
            <w:tcW w:w="708" w:type="dxa"/>
          </w:tcPr>
          <w:p w:rsidR="009363F9" w:rsidRDefault="009363F9">
            <w:pPr>
              <w:pStyle w:val="ConsPlusNormal"/>
            </w:pPr>
            <w:r>
              <w:t>16</w:t>
            </w:r>
          </w:p>
        </w:tc>
        <w:tc>
          <w:tcPr>
            <w:tcW w:w="711" w:type="dxa"/>
          </w:tcPr>
          <w:p w:rsidR="009363F9" w:rsidRDefault="009363F9">
            <w:pPr>
              <w:pStyle w:val="ConsPlusNormal"/>
            </w:pPr>
            <w:r>
              <w:t>4</w:t>
            </w:r>
          </w:p>
        </w:tc>
        <w:tc>
          <w:tcPr>
            <w:tcW w:w="707" w:type="dxa"/>
          </w:tcPr>
          <w:p w:rsidR="009363F9" w:rsidRDefault="009363F9">
            <w:pPr>
              <w:pStyle w:val="ConsPlusNormal"/>
            </w:pPr>
            <w:r>
              <w:t>2</w:t>
            </w:r>
          </w:p>
        </w:tc>
        <w:tc>
          <w:tcPr>
            <w:tcW w:w="710" w:type="dxa"/>
          </w:tcPr>
          <w:p w:rsidR="009363F9" w:rsidRDefault="009363F9">
            <w:pPr>
              <w:pStyle w:val="ConsPlusNormal"/>
            </w:pPr>
            <w:r>
              <w:t>0</w:t>
            </w:r>
          </w:p>
        </w:tc>
        <w:tc>
          <w:tcPr>
            <w:tcW w:w="707" w:type="dxa"/>
          </w:tcPr>
          <w:p w:rsidR="009363F9" w:rsidRDefault="009363F9">
            <w:pPr>
              <w:pStyle w:val="ConsPlusNormal"/>
            </w:pPr>
            <w:r>
              <w:t>0</w:t>
            </w:r>
          </w:p>
        </w:tc>
        <w:tc>
          <w:tcPr>
            <w:tcW w:w="707" w:type="dxa"/>
          </w:tcPr>
          <w:p w:rsidR="009363F9" w:rsidRDefault="009363F9">
            <w:pPr>
              <w:pStyle w:val="ConsPlusNormal"/>
            </w:pPr>
            <w:r>
              <w:t>0</w:t>
            </w:r>
          </w:p>
        </w:tc>
        <w:tc>
          <w:tcPr>
            <w:tcW w:w="710" w:type="dxa"/>
          </w:tcPr>
          <w:p w:rsidR="009363F9" w:rsidRDefault="009363F9">
            <w:pPr>
              <w:pStyle w:val="ConsPlusNormal"/>
            </w:pPr>
            <w:r>
              <w:t>223</w:t>
            </w:r>
          </w:p>
        </w:tc>
        <w:tc>
          <w:tcPr>
            <w:tcW w:w="707" w:type="dxa"/>
          </w:tcPr>
          <w:p w:rsidR="009363F9" w:rsidRDefault="009363F9">
            <w:pPr>
              <w:pStyle w:val="ConsPlusNormal"/>
            </w:pPr>
            <w:r>
              <w:t>0</w:t>
            </w:r>
          </w:p>
        </w:tc>
        <w:tc>
          <w:tcPr>
            <w:tcW w:w="710" w:type="dxa"/>
          </w:tcPr>
          <w:p w:rsidR="009363F9" w:rsidRDefault="009363F9">
            <w:pPr>
              <w:pStyle w:val="ConsPlusNormal"/>
            </w:pPr>
            <w:r>
              <w:t>12</w:t>
            </w:r>
          </w:p>
        </w:tc>
        <w:tc>
          <w:tcPr>
            <w:tcW w:w="707" w:type="dxa"/>
          </w:tcPr>
          <w:p w:rsidR="009363F9" w:rsidRDefault="009363F9">
            <w:pPr>
              <w:pStyle w:val="ConsPlusNormal"/>
            </w:pPr>
            <w:r>
              <w:t>579</w:t>
            </w:r>
          </w:p>
        </w:tc>
        <w:tc>
          <w:tcPr>
            <w:tcW w:w="710" w:type="dxa"/>
          </w:tcPr>
          <w:p w:rsidR="009363F9" w:rsidRDefault="009363F9">
            <w:pPr>
              <w:pStyle w:val="ConsPlusNormal"/>
            </w:pPr>
            <w:r>
              <w:t>50</w:t>
            </w:r>
          </w:p>
        </w:tc>
        <w:tc>
          <w:tcPr>
            <w:tcW w:w="707" w:type="dxa"/>
          </w:tcPr>
          <w:p w:rsidR="009363F9" w:rsidRDefault="009363F9">
            <w:pPr>
              <w:pStyle w:val="ConsPlusNormal"/>
            </w:pPr>
            <w:r>
              <w:t>50</w:t>
            </w:r>
          </w:p>
        </w:tc>
        <w:tc>
          <w:tcPr>
            <w:tcW w:w="710" w:type="dxa"/>
          </w:tcPr>
          <w:p w:rsidR="009363F9" w:rsidRDefault="009363F9">
            <w:pPr>
              <w:pStyle w:val="ConsPlusNormal"/>
            </w:pPr>
            <w:r>
              <w:t>17</w:t>
            </w:r>
          </w:p>
        </w:tc>
        <w:tc>
          <w:tcPr>
            <w:tcW w:w="854" w:type="dxa"/>
          </w:tcPr>
          <w:p w:rsidR="009363F9" w:rsidRDefault="009363F9">
            <w:pPr>
              <w:pStyle w:val="ConsPlusNormal"/>
            </w:pPr>
            <w:r>
              <w:t>39</w:t>
            </w:r>
          </w:p>
        </w:tc>
        <w:tc>
          <w:tcPr>
            <w:tcW w:w="989" w:type="dxa"/>
          </w:tcPr>
          <w:p w:rsidR="009363F9" w:rsidRDefault="009363F9">
            <w:pPr>
              <w:pStyle w:val="ConsPlusNormal"/>
            </w:pPr>
            <w:r>
              <w:t>2,08</w:t>
            </w:r>
          </w:p>
        </w:tc>
      </w:tr>
      <w:tr w:rsidR="009363F9">
        <w:tc>
          <w:tcPr>
            <w:tcW w:w="564" w:type="dxa"/>
          </w:tcPr>
          <w:p w:rsidR="009363F9" w:rsidRDefault="009363F9">
            <w:pPr>
              <w:pStyle w:val="ConsPlusNormal"/>
              <w:jc w:val="center"/>
            </w:pPr>
            <w:r>
              <w:t>9.</w:t>
            </w:r>
          </w:p>
        </w:tc>
        <w:tc>
          <w:tcPr>
            <w:tcW w:w="1928" w:type="dxa"/>
          </w:tcPr>
          <w:p w:rsidR="009363F9" w:rsidRDefault="009363F9">
            <w:pPr>
              <w:pStyle w:val="ConsPlusNormal"/>
            </w:pPr>
            <w:r>
              <w:t>Маревский</w:t>
            </w:r>
          </w:p>
        </w:tc>
        <w:tc>
          <w:tcPr>
            <w:tcW w:w="708" w:type="dxa"/>
          </w:tcPr>
          <w:p w:rsidR="009363F9" w:rsidRDefault="009363F9">
            <w:pPr>
              <w:pStyle w:val="ConsPlusNormal"/>
            </w:pPr>
            <w:r>
              <w:t>90</w:t>
            </w:r>
          </w:p>
        </w:tc>
        <w:tc>
          <w:tcPr>
            <w:tcW w:w="708" w:type="dxa"/>
          </w:tcPr>
          <w:p w:rsidR="009363F9" w:rsidRDefault="009363F9">
            <w:pPr>
              <w:pStyle w:val="ConsPlusNormal"/>
            </w:pPr>
            <w:r>
              <w:t>74</w:t>
            </w:r>
          </w:p>
        </w:tc>
        <w:tc>
          <w:tcPr>
            <w:tcW w:w="711" w:type="dxa"/>
          </w:tcPr>
          <w:p w:rsidR="009363F9" w:rsidRDefault="009363F9">
            <w:pPr>
              <w:pStyle w:val="ConsPlusNormal"/>
            </w:pPr>
            <w:r>
              <w:t>138</w:t>
            </w:r>
          </w:p>
        </w:tc>
        <w:tc>
          <w:tcPr>
            <w:tcW w:w="708" w:type="dxa"/>
          </w:tcPr>
          <w:p w:rsidR="009363F9" w:rsidRDefault="009363F9">
            <w:pPr>
              <w:pStyle w:val="ConsPlusNormal"/>
            </w:pPr>
            <w:r>
              <w:t>201</w:t>
            </w:r>
          </w:p>
        </w:tc>
        <w:tc>
          <w:tcPr>
            <w:tcW w:w="711" w:type="dxa"/>
          </w:tcPr>
          <w:p w:rsidR="009363F9" w:rsidRDefault="009363F9">
            <w:pPr>
              <w:pStyle w:val="ConsPlusNormal"/>
            </w:pPr>
            <w:r>
              <w:t>66</w:t>
            </w:r>
          </w:p>
        </w:tc>
        <w:tc>
          <w:tcPr>
            <w:tcW w:w="707" w:type="dxa"/>
          </w:tcPr>
          <w:p w:rsidR="009363F9" w:rsidRDefault="009363F9">
            <w:pPr>
              <w:pStyle w:val="ConsPlusNormal"/>
            </w:pPr>
            <w:r>
              <w:t>18</w:t>
            </w:r>
          </w:p>
        </w:tc>
        <w:tc>
          <w:tcPr>
            <w:tcW w:w="710" w:type="dxa"/>
          </w:tcPr>
          <w:p w:rsidR="009363F9" w:rsidRDefault="009363F9">
            <w:pPr>
              <w:pStyle w:val="ConsPlusNormal"/>
            </w:pPr>
            <w:r>
              <w:t>46</w:t>
            </w:r>
          </w:p>
        </w:tc>
        <w:tc>
          <w:tcPr>
            <w:tcW w:w="707" w:type="dxa"/>
          </w:tcPr>
          <w:p w:rsidR="009363F9" w:rsidRDefault="009363F9">
            <w:pPr>
              <w:pStyle w:val="ConsPlusNormal"/>
            </w:pPr>
            <w:r>
              <w:t>74</w:t>
            </w:r>
          </w:p>
        </w:tc>
        <w:tc>
          <w:tcPr>
            <w:tcW w:w="707" w:type="dxa"/>
          </w:tcPr>
          <w:p w:rsidR="009363F9" w:rsidRDefault="009363F9">
            <w:pPr>
              <w:pStyle w:val="ConsPlusNormal"/>
            </w:pPr>
            <w:r>
              <w:t>29</w:t>
            </w:r>
          </w:p>
        </w:tc>
        <w:tc>
          <w:tcPr>
            <w:tcW w:w="710" w:type="dxa"/>
          </w:tcPr>
          <w:p w:rsidR="009363F9" w:rsidRDefault="009363F9">
            <w:pPr>
              <w:pStyle w:val="ConsPlusNormal"/>
            </w:pPr>
            <w:r>
              <w:t>24</w:t>
            </w:r>
          </w:p>
        </w:tc>
        <w:tc>
          <w:tcPr>
            <w:tcW w:w="707" w:type="dxa"/>
          </w:tcPr>
          <w:p w:rsidR="009363F9" w:rsidRDefault="009363F9">
            <w:pPr>
              <w:pStyle w:val="ConsPlusNormal"/>
            </w:pPr>
            <w:r>
              <w:t>10</w:t>
            </w:r>
          </w:p>
        </w:tc>
        <w:tc>
          <w:tcPr>
            <w:tcW w:w="710" w:type="dxa"/>
          </w:tcPr>
          <w:p w:rsidR="009363F9" w:rsidRDefault="009363F9">
            <w:pPr>
              <w:pStyle w:val="ConsPlusNormal"/>
            </w:pPr>
            <w:r>
              <w:t>14</w:t>
            </w:r>
          </w:p>
        </w:tc>
        <w:tc>
          <w:tcPr>
            <w:tcW w:w="707" w:type="dxa"/>
          </w:tcPr>
          <w:p w:rsidR="009363F9" w:rsidRDefault="009363F9">
            <w:pPr>
              <w:pStyle w:val="ConsPlusNormal"/>
            </w:pPr>
            <w:r>
              <w:t>27</w:t>
            </w:r>
          </w:p>
        </w:tc>
        <w:tc>
          <w:tcPr>
            <w:tcW w:w="710" w:type="dxa"/>
          </w:tcPr>
          <w:p w:rsidR="009363F9" w:rsidRDefault="009363F9">
            <w:pPr>
              <w:pStyle w:val="ConsPlusNormal"/>
            </w:pPr>
            <w:r>
              <w:t>4</w:t>
            </w:r>
          </w:p>
        </w:tc>
        <w:tc>
          <w:tcPr>
            <w:tcW w:w="707" w:type="dxa"/>
          </w:tcPr>
          <w:p w:rsidR="009363F9" w:rsidRDefault="009363F9">
            <w:pPr>
              <w:pStyle w:val="ConsPlusNormal"/>
            </w:pPr>
            <w:r>
              <w:t>-</w:t>
            </w:r>
          </w:p>
        </w:tc>
        <w:tc>
          <w:tcPr>
            <w:tcW w:w="710" w:type="dxa"/>
          </w:tcPr>
          <w:p w:rsidR="009363F9" w:rsidRDefault="009363F9">
            <w:pPr>
              <w:pStyle w:val="ConsPlusNormal"/>
            </w:pPr>
            <w:r>
              <w:t>-</w:t>
            </w:r>
          </w:p>
        </w:tc>
        <w:tc>
          <w:tcPr>
            <w:tcW w:w="854" w:type="dxa"/>
          </w:tcPr>
          <w:p w:rsidR="009363F9" w:rsidRDefault="009363F9">
            <w:pPr>
              <w:pStyle w:val="ConsPlusNormal"/>
            </w:pPr>
            <w:r>
              <w:t>1</w:t>
            </w:r>
          </w:p>
        </w:tc>
        <w:tc>
          <w:tcPr>
            <w:tcW w:w="989" w:type="dxa"/>
          </w:tcPr>
          <w:p w:rsidR="009363F9" w:rsidRDefault="009363F9">
            <w:pPr>
              <w:pStyle w:val="ConsPlusNormal"/>
            </w:pPr>
            <w:r>
              <w:t>0,07</w:t>
            </w:r>
          </w:p>
        </w:tc>
      </w:tr>
      <w:tr w:rsidR="009363F9">
        <w:tc>
          <w:tcPr>
            <w:tcW w:w="564" w:type="dxa"/>
          </w:tcPr>
          <w:p w:rsidR="009363F9" w:rsidRDefault="009363F9">
            <w:pPr>
              <w:pStyle w:val="ConsPlusNormal"/>
              <w:jc w:val="center"/>
            </w:pPr>
            <w:r>
              <w:t>10.</w:t>
            </w:r>
          </w:p>
        </w:tc>
        <w:tc>
          <w:tcPr>
            <w:tcW w:w="1928" w:type="dxa"/>
          </w:tcPr>
          <w:p w:rsidR="009363F9" w:rsidRDefault="009363F9">
            <w:pPr>
              <w:pStyle w:val="ConsPlusNormal"/>
            </w:pPr>
            <w:r>
              <w:t>Мошенской</w:t>
            </w:r>
          </w:p>
        </w:tc>
        <w:tc>
          <w:tcPr>
            <w:tcW w:w="708" w:type="dxa"/>
          </w:tcPr>
          <w:p w:rsidR="009363F9" w:rsidRDefault="009363F9">
            <w:pPr>
              <w:pStyle w:val="ConsPlusNormal"/>
            </w:pPr>
            <w:r>
              <w:t>18</w:t>
            </w:r>
          </w:p>
        </w:tc>
        <w:tc>
          <w:tcPr>
            <w:tcW w:w="708" w:type="dxa"/>
          </w:tcPr>
          <w:p w:rsidR="009363F9" w:rsidRDefault="009363F9">
            <w:pPr>
              <w:pStyle w:val="ConsPlusNormal"/>
            </w:pPr>
            <w:r>
              <w:t>22</w:t>
            </w:r>
          </w:p>
        </w:tc>
        <w:tc>
          <w:tcPr>
            <w:tcW w:w="711" w:type="dxa"/>
          </w:tcPr>
          <w:p w:rsidR="009363F9" w:rsidRDefault="009363F9">
            <w:pPr>
              <w:pStyle w:val="ConsPlusNormal"/>
            </w:pPr>
            <w:r>
              <w:t>184</w:t>
            </w:r>
          </w:p>
        </w:tc>
        <w:tc>
          <w:tcPr>
            <w:tcW w:w="708" w:type="dxa"/>
          </w:tcPr>
          <w:p w:rsidR="009363F9" w:rsidRDefault="009363F9">
            <w:pPr>
              <w:pStyle w:val="ConsPlusNormal"/>
            </w:pPr>
            <w:r>
              <w:t>101</w:t>
            </w:r>
          </w:p>
        </w:tc>
        <w:tc>
          <w:tcPr>
            <w:tcW w:w="711" w:type="dxa"/>
          </w:tcPr>
          <w:p w:rsidR="009363F9" w:rsidRDefault="009363F9">
            <w:pPr>
              <w:pStyle w:val="ConsPlusNormal"/>
            </w:pPr>
            <w:r>
              <w:t>49</w:t>
            </w:r>
          </w:p>
        </w:tc>
        <w:tc>
          <w:tcPr>
            <w:tcW w:w="707" w:type="dxa"/>
          </w:tcPr>
          <w:p w:rsidR="009363F9" w:rsidRDefault="009363F9">
            <w:pPr>
              <w:pStyle w:val="ConsPlusNormal"/>
            </w:pPr>
            <w:r>
              <w:t>108</w:t>
            </w:r>
          </w:p>
        </w:tc>
        <w:tc>
          <w:tcPr>
            <w:tcW w:w="710" w:type="dxa"/>
          </w:tcPr>
          <w:p w:rsidR="009363F9" w:rsidRDefault="009363F9">
            <w:pPr>
              <w:pStyle w:val="ConsPlusNormal"/>
            </w:pPr>
            <w:r>
              <w:t>21</w:t>
            </w:r>
          </w:p>
        </w:tc>
        <w:tc>
          <w:tcPr>
            <w:tcW w:w="707" w:type="dxa"/>
          </w:tcPr>
          <w:p w:rsidR="009363F9" w:rsidRDefault="009363F9">
            <w:pPr>
              <w:pStyle w:val="ConsPlusNormal"/>
            </w:pPr>
            <w:r>
              <w:t>27</w:t>
            </w:r>
          </w:p>
        </w:tc>
        <w:tc>
          <w:tcPr>
            <w:tcW w:w="707" w:type="dxa"/>
          </w:tcPr>
          <w:p w:rsidR="009363F9" w:rsidRDefault="009363F9">
            <w:pPr>
              <w:pStyle w:val="ConsPlusNormal"/>
            </w:pPr>
            <w:r>
              <w:t>24</w:t>
            </w:r>
          </w:p>
        </w:tc>
        <w:tc>
          <w:tcPr>
            <w:tcW w:w="710" w:type="dxa"/>
          </w:tcPr>
          <w:p w:rsidR="009363F9" w:rsidRDefault="009363F9">
            <w:pPr>
              <w:pStyle w:val="ConsPlusNormal"/>
            </w:pPr>
            <w:r>
              <w:t>8</w:t>
            </w:r>
          </w:p>
        </w:tc>
        <w:tc>
          <w:tcPr>
            <w:tcW w:w="707" w:type="dxa"/>
          </w:tcPr>
          <w:p w:rsidR="009363F9" w:rsidRDefault="009363F9">
            <w:pPr>
              <w:pStyle w:val="ConsPlusNormal"/>
            </w:pPr>
            <w:r>
              <w:t>-</w:t>
            </w:r>
          </w:p>
        </w:tc>
        <w:tc>
          <w:tcPr>
            <w:tcW w:w="710" w:type="dxa"/>
          </w:tcPr>
          <w:p w:rsidR="009363F9" w:rsidRDefault="009363F9">
            <w:pPr>
              <w:pStyle w:val="ConsPlusNormal"/>
            </w:pPr>
            <w:r>
              <w:t>5</w:t>
            </w:r>
          </w:p>
        </w:tc>
        <w:tc>
          <w:tcPr>
            <w:tcW w:w="707" w:type="dxa"/>
          </w:tcPr>
          <w:p w:rsidR="009363F9" w:rsidRDefault="009363F9">
            <w:pPr>
              <w:pStyle w:val="ConsPlusNormal"/>
            </w:pPr>
            <w:r>
              <w:t>41</w:t>
            </w:r>
          </w:p>
        </w:tc>
        <w:tc>
          <w:tcPr>
            <w:tcW w:w="710" w:type="dxa"/>
          </w:tcPr>
          <w:p w:rsidR="009363F9" w:rsidRDefault="009363F9">
            <w:pPr>
              <w:pStyle w:val="ConsPlusNormal"/>
            </w:pPr>
            <w:r>
              <w:t>0</w:t>
            </w:r>
          </w:p>
        </w:tc>
        <w:tc>
          <w:tcPr>
            <w:tcW w:w="707" w:type="dxa"/>
          </w:tcPr>
          <w:p w:rsidR="009363F9" w:rsidRDefault="009363F9">
            <w:pPr>
              <w:pStyle w:val="ConsPlusNormal"/>
            </w:pPr>
            <w:r>
              <w:t>-</w:t>
            </w:r>
          </w:p>
        </w:tc>
        <w:tc>
          <w:tcPr>
            <w:tcW w:w="710" w:type="dxa"/>
          </w:tcPr>
          <w:p w:rsidR="009363F9" w:rsidRDefault="009363F9">
            <w:pPr>
              <w:pStyle w:val="ConsPlusNormal"/>
            </w:pPr>
            <w:r>
              <w:t>3</w:t>
            </w:r>
          </w:p>
        </w:tc>
        <w:tc>
          <w:tcPr>
            <w:tcW w:w="854" w:type="dxa"/>
          </w:tcPr>
          <w:p w:rsidR="009363F9" w:rsidRDefault="009363F9">
            <w:pPr>
              <w:pStyle w:val="ConsPlusNormal"/>
            </w:pPr>
            <w:r>
              <w:t>1</w:t>
            </w:r>
          </w:p>
        </w:tc>
        <w:tc>
          <w:tcPr>
            <w:tcW w:w="989" w:type="dxa"/>
          </w:tcPr>
          <w:p w:rsidR="009363F9" w:rsidRDefault="009363F9">
            <w:pPr>
              <w:pStyle w:val="ConsPlusNormal"/>
            </w:pPr>
            <w:r>
              <w:t>0,04</w:t>
            </w:r>
          </w:p>
        </w:tc>
      </w:tr>
      <w:tr w:rsidR="009363F9">
        <w:tc>
          <w:tcPr>
            <w:tcW w:w="564" w:type="dxa"/>
          </w:tcPr>
          <w:p w:rsidR="009363F9" w:rsidRDefault="009363F9">
            <w:pPr>
              <w:pStyle w:val="ConsPlusNormal"/>
              <w:jc w:val="center"/>
            </w:pPr>
            <w:r>
              <w:lastRenderedPageBreak/>
              <w:t>11.</w:t>
            </w:r>
          </w:p>
        </w:tc>
        <w:tc>
          <w:tcPr>
            <w:tcW w:w="1928" w:type="dxa"/>
          </w:tcPr>
          <w:p w:rsidR="009363F9" w:rsidRDefault="009363F9">
            <w:pPr>
              <w:pStyle w:val="ConsPlusNormal"/>
            </w:pPr>
            <w:r>
              <w:t>Новгородский</w:t>
            </w:r>
          </w:p>
        </w:tc>
        <w:tc>
          <w:tcPr>
            <w:tcW w:w="708" w:type="dxa"/>
          </w:tcPr>
          <w:p w:rsidR="009363F9" w:rsidRDefault="009363F9">
            <w:pPr>
              <w:pStyle w:val="ConsPlusNormal"/>
            </w:pPr>
            <w:r>
              <w:t>110</w:t>
            </w:r>
          </w:p>
        </w:tc>
        <w:tc>
          <w:tcPr>
            <w:tcW w:w="708" w:type="dxa"/>
          </w:tcPr>
          <w:p w:rsidR="009363F9" w:rsidRDefault="009363F9">
            <w:pPr>
              <w:pStyle w:val="ConsPlusNormal"/>
            </w:pPr>
            <w:r>
              <w:t>139</w:t>
            </w:r>
          </w:p>
        </w:tc>
        <w:tc>
          <w:tcPr>
            <w:tcW w:w="711" w:type="dxa"/>
          </w:tcPr>
          <w:p w:rsidR="009363F9" w:rsidRDefault="009363F9">
            <w:pPr>
              <w:pStyle w:val="ConsPlusNormal"/>
            </w:pPr>
            <w:r>
              <w:t>152</w:t>
            </w:r>
          </w:p>
        </w:tc>
        <w:tc>
          <w:tcPr>
            <w:tcW w:w="708" w:type="dxa"/>
          </w:tcPr>
          <w:p w:rsidR="009363F9" w:rsidRDefault="009363F9">
            <w:pPr>
              <w:pStyle w:val="ConsPlusNormal"/>
            </w:pPr>
            <w:r>
              <w:t>164</w:t>
            </w:r>
          </w:p>
        </w:tc>
        <w:tc>
          <w:tcPr>
            <w:tcW w:w="711" w:type="dxa"/>
          </w:tcPr>
          <w:p w:rsidR="009363F9" w:rsidRDefault="009363F9">
            <w:pPr>
              <w:pStyle w:val="ConsPlusNormal"/>
            </w:pPr>
            <w:r>
              <w:t>175</w:t>
            </w:r>
          </w:p>
        </w:tc>
        <w:tc>
          <w:tcPr>
            <w:tcW w:w="707" w:type="dxa"/>
          </w:tcPr>
          <w:p w:rsidR="009363F9" w:rsidRDefault="009363F9">
            <w:pPr>
              <w:pStyle w:val="ConsPlusNormal"/>
            </w:pPr>
            <w:r>
              <w:t>89</w:t>
            </w:r>
          </w:p>
        </w:tc>
        <w:tc>
          <w:tcPr>
            <w:tcW w:w="710" w:type="dxa"/>
          </w:tcPr>
          <w:p w:rsidR="009363F9" w:rsidRDefault="009363F9">
            <w:pPr>
              <w:pStyle w:val="ConsPlusNormal"/>
            </w:pPr>
            <w:r>
              <w:t>108</w:t>
            </w:r>
          </w:p>
        </w:tc>
        <w:tc>
          <w:tcPr>
            <w:tcW w:w="707" w:type="dxa"/>
          </w:tcPr>
          <w:p w:rsidR="009363F9" w:rsidRDefault="009363F9">
            <w:pPr>
              <w:pStyle w:val="ConsPlusNormal"/>
            </w:pPr>
            <w:r>
              <w:t>70</w:t>
            </w:r>
          </w:p>
        </w:tc>
        <w:tc>
          <w:tcPr>
            <w:tcW w:w="707" w:type="dxa"/>
          </w:tcPr>
          <w:p w:rsidR="009363F9" w:rsidRDefault="009363F9">
            <w:pPr>
              <w:pStyle w:val="ConsPlusNormal"/>
            </w:pPr>
            <w:r>
              <w:t>44</w:t>
            </w:r>
          </w:p>
        </w:tc>
        <w:tc>
          <w:tcPr>
            <w:tcW w:w="710" w:type="dxa"/>
          </w:tcPr>
          <w:p w:rsidR="009363F9" w:rsidRDefault="009363F9">
            <w:pPr>
              <w:pStyle w:val="ConsPlusNormal"/>
            </w:pPr>
            <w:r>
              <w:t>124</w:t>
            </w:r>
          </w:p>
        </w:tc>
        <w:tc>
          <w:tcPr>
            <w:tcW w:w="707" w:type="dxa"/>
          </w:tcPr>
          <w:p w:rsidR="009363F9" w:rsidRDefault="009363F9">
            <w:pPr>
              <w:pStyle w:val="ConsPlusNormal"/>
            </w:pPr>
            <w:r>
              <w:t>70</w:t>
            </w:r>
          </w:p>
        </w:tc>
        <w:tc>
          <w:tcPr>
            <w:tcW w:w="710" w:type="dxa"/>
          </w:tcPr>
          <w:p w:rsidR="009363F9" w:rsidRDefault="009363F9">
            <w:pPr>
              <w:pStyle w:val="ConsPlusNormal"/>
            </w:pPr>
            <w:r>
              <w:t>62</w:t>
            </w:r>
          </w:p>
        </w:tc>
        <w:tc>
          <w:tcPr>
            <w:tcW w:w="707" w:type="dxa"/>
          </w:tcPr>
          <w:p w:rsidR="009363F9" w:rsidRDefault="009363F9">
            <w:pPr>
              <w:pStyle w:val="ConsPlusNormal"/>
            </w:pPr>
            <w:r>
              <w:t>588</w:t>
            </w:r>
          </w:p>
        </w:tc>
        <w:tc>
          <w:tcPr>
            <w:tcW w:w="710" w:type="dxa"/>
          </w:tcPr>
          <w:p w:rsidR="009363F9" w:rsidRDefault="009363F9">
            <w:pPr>
              <w:pStyle w:val="ConsPlusNormal"/>
            </w:pPr>
            <w:r>
              <w:t>102</w:t>
            </w:r>
          </w:p>
        </w:tc>
        <w:tc>
          <w:tcPr>
            <w:tcW w:w="707" w:type="dxa"/>
          </w:tcPr>
          <w:p w:rsidR="009363F9" w:rsidRDefault="009363F9">
            <w:pPr>
              <w:pStyle w:val="ConsPlusNormal"/>
            </w:pPr>
            <w:r>
              <w:t>109</w:t>
            </w:r>
          </w:p>
        </w:tc>
        <w:tc>
          <w:tcPr>
            <w:tcW w:w="710" w:type="dxa"/>
          </w:tcPr>
          <w:p w:rsidR="009363F9" w:rsidRDefault="009363F9">
            <w:pPr>
              <w:pStyle w:val="ConsPlusNormal"/>
            </w:pPr>
            <w:r>
              <w:t>75</w:t>
            </w:r>
          </w:p>
        </w:tc>
        <w:tc>
          <w:tcPr>
            <w:tcW w:w="854" w:type="dxa"/>
          </w:tcPr>
          <w:p w:rsidR="009363F9" w:rsidRDefault="009363F9">
            <w:pPr>
              <w:pStyle w:val="ConsPlusNormal"/>
            </w:pPr>
            <w:r>
              <w:t>95</w:t>
            </w:r>
          </w:p>
        </w:tc>
        <w:tc>
          <w:tcPr>
            <w:tcW w:w="989" w:type="dxa"/>
          </w:tcPr>
          <w:p w:rsidR="009363F9" w:rsidRDefault="009363F9">
            <w:pPr>
              <w:pStyle w:val="ConsPlusNormal"/>
            </w:pPr>
            <w:r>
              <w:t>0,97</w:t>
            </w:r>
          </w:p>
        </w:tc>
      </w:tr>
      <w:tr w:rsidR="009363F9">
        <w:tc>
          <w:tcPr>
            <w:tcW w:w="564" w:type="dxa"/>
          </w:tcPr>
          <w:p w:rsidR="009363F9" w:rsidRDefault="009363F9">
            <w:pPr>
              <w:pStyle w:val="ConsPlusNormal"/>
              <w:jc w:val="center"/>
            </w:pPr>
            <w:r>
              <w:t>12.</w:t>
            </w:r>
          </w:p>
        </w:tc>
        <w:tc>
          <w:tcPr>
            <w:tcW w:w="1928" w:type="dxa"/>
          </w:tcPr>
          <w:p w:rsidR="009363F9" w:rsidRDefault="009363F9">
            <w:pPr>
              <w:pStyle w:val="ConsPlusNormal"/>
            </w:pPr>
            <w:r>
              <w:t>Окуловский</w:t>
            </w:r>
          </w:p>
        </w:tc>
        <w:tc>
          <w:tcPr>
            <w:tcW w:w="708" w:type="dxa"/>
          </w:tcPr>
          <w:p w:rsidR="009363F9" w:rsidRDefault="009363F9">
            <w:pPr>
              <w:pStyle w:val="ConsPlusNormal"/>
            </w:pPr>
            <w:r>
              <w:t>7</w:t>
            </w:r>
          </w:p>
        </w:tc>
        <w:tc>
          <w:tcPr>
            <w:tcW w:w="708" w:type="dxa"/>
          </w:tcPr>
          <w:p w:rsidR="009363F9" w:rsidRDefault="009363F9">
            <w:pPr>
              <w:pStyle w:val="ConsPlusNormal"/>
            </w:pPr>
            <w:r>
              <w:t>0</w:t>
            </w:r>
          </w:p>
        </w:tc>
        <w:tc>
          <w:tcPr>
            <w:tcW w:w="711" w:type="dxa"/>
          </w:tcPr>
          <w:p w:rsidR="009363F9" w:rsidRDefault="009363F9">
            <w:pPr>
              <w:pStyle w:val="ConsPlusNormal"/>
            </w:pPr>
            <w:r>
              <w:t>3</w:t>
            </w:r>
          </w:p>
        </w:tc>
        <w:tc>
          <w:tcPr>
            <w:tcW w:w="708" w:type="dxa"/>
          </w:tcPr>
          <w:p w:rsidR="009363F9" w:rsidRDefault="009363F9">
            <w:pPr>
              <w:pStyle w:val="ConsPlusNormal"/>
            </w:pPr>
            <w:r>
              <w:t>14</w:t>
            </w:r>
          </w:p>
        </w:tc>
        <w:tc>
          <w:tcPr>
            <w:tcW w:w="711" w:type="dxa"/>
          </w:tcPr>
          <w:p w:rsidR="009363F9" w:rsidRDefault="009363F9">
            <w:pPr>
              <w:pStyle w:val="ConsPlusNormal"/>
            </w:pPr>
            <w:r>
              <w:t>13</w:t>
            </w:r>
          </w:p>
        </w:tc>
        <w:tc>
          <w:tcPr>
            <w:tcW w:w="707" w:type="dxa"/>
          </w:tcPr>
          <w:p w:rsidR="009363F9" w:rsidRDefault="009363F9">
            <w:pPr>
              <w:pStyle w:val="ConsPlusNormal"/>
            </w:pPr>
            <w:r>
              <w:t>12</w:t>
            </w:r>
          </w:p>
        </w:tc>
        <w:tc>
          <w:tcPr>
            <w:tcW w:w="710" w:type="dxa"/>
          </w:tcPr>
          <w:p w:rsidR="009363F9" w:rsidRDefault="009363F9">
            <w:pPr>
              <w:pStyle w:val="ConsPlusNormal"/>
            </w:pPr>
            <w:r>
              <w:t>0</w:t>
            </w:r>
          </w:p>
        </w:tc>
        <w:tc>
          <w:tcPr>
            <w:tcW w:w="707" w:type="dxa"/>
          </w:tcPr>
          <w:p w:rsidR="009363F9" w:rsidRDefault="009363F9">
            <w:pPr>
              <w:pStyle w:val="ConsPlusNormal"/>
            </w:pPr>
            <w:r>
              <w:t>0</w:t>
            </w:r>
          </w:p>
        </w:tc>
        <w:tc>
          <w:tcPr>
            <w:tcW w:w="707" w:type="dxa"/>
          </w:tcPr>
          <w:p w:rsidR="009363F9" w:rsidRDefault="009363F9">
            <w:pPr>
              <w:pStyle w:val="ConsPlusNormal"/>
            </w:pPr>
            <w:r>
              <w:t>146</w:t>
            </w:r>
          </w:p>
        </w:tc>
        <w:tc>
          <w:tcPr>
            <w:tcW w:w="710" w:type="dxa"/>
          </w:tcPr>
          <w:p w:rsidR="009363F9" w:rsidRDefault="009363F9">
            <w:pPr>
              <w:pStyle w:val="ConsPlusNormal"/>
            </w:pPr>
            <w:r>
              <w:t>19</w:t>
            </w:r>
          </w:p>
        </w:tc>
        <w:tc>
          <w:tcPr>
            <w:tcW w:w="707" w:type="dxa"/>
          </w:tcPr>
          <w:p w:rsidR="009363F9" w:rsidRDefault="009363F9">
            <w:pPr>
              <w:pStyle w:val="ConsPlusNormal"/>
            </w:pPr>
            <w:r>
              <w:t>4</w:t>
            </w:r>
          </w:p>
        </w:tc>
        <w:tc>
          <w:tcPr>
            <w:tcW w:w="710" w:type="dxa"/>
          </w:tcPr>
          <w:p w:rsidR="009363F9" w:rsidRDefault="009363F9">
            <w:pPr>
              <w:pStyle w:val="ConsPlusNormal"/>
            </w:pPr>
            <w:r>
              <w:t>35</w:t>
            </w:r>
          </w:p>
        </w:tc>
        <w:tc>
          <w:tcPr>
            <w:tcW w:w="707" w:type="dxa"/>
          </w:tcPr>
          <w:p w:rsidR="009363F9" w:rsidRDefault="009363F9">
            <w:pPr>
              <w:pStyle w:val="ConsPlusNormal"/>
            </w:pPr>
            <w:r>
              <w:t>0</w:t>
            </w:r>
          </w:p>
        </w:tc>
        <w:tc>
          <w:tcPr>
            <w:tcW w:w="710" w:type="dxa"/>
          </w:tcPr>
          <w:p w:rsidR="009363F9" w:rsidRDefault="009363F9">
            <w:pPr>
              <w:pStyle w:val="ConsPlusNormal"/>
            </w:pPr>
            <w:r>
              <w:t>0</w:t>
            </w:r>
          </w:p>
        </w:tc>
        <w:tc>
          <w:tcPr>
            <w:tcW w:w="707" w:type="dxa"/>
          </w:tcPr>
          <w:p w:rsidR="009363F9" w:rsidRDefault="009363F9">
            <w:pPr>
              <w:pStyle w:val="ConsPlusNormal"/>
            </w:pPr>
            <w:r>
              <w:t>-</w:t>
            </w:r>
          </w:p>
        </w:tc>
        <w:tc>
          <w:tcPr>
            <w:tcW w:w="710" w:type="dxa"/>
          </w:tcPr>
          <w:p w:rsidR="009363F9" w:rsidRDefault="009363F9">
            <w:pPr>
              <w:pStyle w:val="ConsPlusNormal"/>
            </w:pPr>
            <w:r>
              <w:t>12</w:t>
            </w:r>
          </w:p>
        </w:tc>
        <w:tc>
          <w:tcPr>
            <w:tcW w:w="854" w:type="dxa"/>
          </w:tcPr>
          <w:p w:rsidR="009363F9" w:rsidRDefault="009363F9">
            <w:pPr>
              <w:pStyle w:val="ConsPlusNormal"/>
            </w:pPr>
            <w:r>
              <w:t>4</w:t>
            </w:r>
          </w:p>
        </w:tc>
        <w:tc>
          <w:tcPr>
            <w:tcW w:w="989" w:type="dxa"/>
          </w:tcPr>
          <w:p w:rsidR="009363F9" w:rsidRDefault="009363F9">
            <w:pPr>
              <w:pStyle w:val="ConsPlusNormal"/>
            </w:pPr>
            <w:r>
              <w:t>0,21</w:t>
            </w:r>
          </w:p>
        </w:tc>
      </w:tr>
      <w:tr w:rsidR="009363F9">
        <w:tc>
          <w:tcPr>
            <w:tcW w:w="564" w:type="dxa"/>
          </w:tcPr>
          <w:p w:rsidR="009363F9" w:rsidRDefault="009363F9">
            <w:pPr>
              <w:pStyle w:val="ConsPlusNormal"/>
              <w:jc w:val="center"/>
            </w:pPr>
            <w:r>
              <w:t>13.</w:t>
            </w:r>
          </w:p>
        </w:tc>
        <w:tc>
          <w:tcPr>
            <w:tcW w:w="1928" w:type="dxa"/>
          </w:tcPr>
          <w:p w:rsidR="009363F9" w:rsidRDefault="009363F9">
            <w:pPr>
              <w:pStyle w:val="ConsPlusNormal"/>
            </w:pPr>
            <w:r>
              <w:t>Парфинский</w:t>
            </w:r>
          </w:p>
        </w:tc>
        <w:tc>
          <w:tcPr>
            <w:tcW w:w="708" w:type="dxa"/>
          </w:tcPr>
          <w:p w:rsidR="009363F9" w:rsidRDefault="009363F9">
            <w:pPr>
              <w:pStyle w:val="ConsPlusNormal"/>
            </w:pPr>
            <w:r>
              <w:t>3</w:t>
            </w:r>
          </w:p>
        </w:tc>
        <w:tc>
          <w:tcPr>
            <w:tcW w:w="708" w:type="dxa"/>
          </w:tcPr>
          <w:p w:rsidR="009363F9" w:rsidRDefault="009363F9">
            <w:pPr>
              <w:pStyle w:val="ConsPlusNormal"/>
            </w:pPr>
            <w:r>
              <w:t>57</w:t>
            </w:r>
          </w:p>
        </w:tc>
        <w:tc>
          <w:tcPr>
            <w:tcW w:w="711" w:type="dxa"/>
          </w:tcPr>
          <w:p w:rsidR="009363F9" w:rsidRDefault="009363F9">
            <w:pPr>
              <w:pStyle w:val="ConsPlusNormal"/>
            </w:pPr>
            <w:r>
              <w:t>69</w:t>
            </w:r>
          </w:p>
        </w:tc>
        <w:tc>
          <w:tcPr>
            <w:tcW w:w="708" w:type="dxa"/>
          </w:tcPr>
          <w:p w:rsidR="009363F9" w:rsidRDefault="009363F9">
            <w:pPr>
              <w:pStyle w:val="ConsPlusNormal"/>
            </w:pPr>
            <w:r>
              <w:t>49</w:t>
            </w:r>
          </w:p>
        </w:tc>
        <w:tc>
          <w:tcPr>
            <w:tcW w:w="711" w:type="dxa"/>
          </w:tcPr>
          <w:p w:rsidR="009363F9" w:rsidRDefault="009363F9">
            <w:pPr>
              <w:pStyle w:val="ConsPlusNormal"/>
            </w:pPr>
            <w:r>
              <w:t>28</w:t>
            </w:r>
          </w:p>
        </w:tc>
        <w:tc>
          <w:tcPr>
            <w:tcW w:w="707" w:type="dxa"/>
          </w:tcPr>
          <w:p w:rsidR="009363F9" w:rsidRDefault="009363F9">
            <w:pPr>
              <w:pStyle w:val="ConsPlusNormal"/>
            </w:pPr>
            <w:r>
              <w:t>42</w:t>
            </w:r>
          </w:p>
        </w:tc>
        <w:tc>
          <w:tcPr>
            <w:tcW w:w="710" w:type="dxa"/>
          </w:tcPr>
          <w:p w:rsidR="009363F9" w:rsidRDefault="009363F9">
            <w:pPr>
              <w:pStyle w:val="ConsPlusNormal"/>
            </w:pPr>
            <w:r>
              <w:t>33</w:t>
            </w:r>
          </w:p>
        </w:tc>
        <w:tc>
          <w:tcPr>
            <w:tcW w:w="707" w:type="dxa"/>
          </w:tcPr>
          <w:p w:rsidR="009363F9" w:rsidRDefault="009363F9">
            <w:pPr>
              <w:pStyle w:val="ConsPlusNormal"/>
            </w:pPr>
            <w:r>
              <w:t>67</w:t>
            </w:r>
          </w:p>
        </w:tc>
        <w:tc>
          <w:tcPr>
            <w:tcW w:w="707" w:type="dxa"/>
          </w:tcPr>
          <w:p w:rsidR="009363F9" w:rsidRDefault="009363F9">
            <w:pPr>
              <w:pStyle w:val="ConsPlusNormal"/>
            </w:pPr>
            <w:r>
              <w:t>90</w:t>
            </w:r>
          </w:p>
        </w:tc>
        <w:tc>
          <w:tcPr>
            <w:tcW w:w="710" w:type="dxa"/>
          </w:tcPr>
          <w:p w:rsidR="009363F9" w:rsidRDefault="009363F9">
            <w:pPr>
              <w:pStyle w:val="ConsPlusNormal"/>
            </w:pPr>
            <w:r>
              <w:t>81</w:t>
            </w:r>
          </w:p>
        </w:tc>
        <w:tc>
          <w:tcPr>
            <w:tcW w:w="707" w:type="dxa"/>
          </w:tcPr>
          <w:p w:rsidR="009363F9" w:rsidRDefault="009363F9">
            <w:pPr>
              <w:pStyle w:val="ConsPlusNormal"/>
            </w:pPr>
            <w:r>
              <w:t>62</w:t>
            </w:r>
          </w:p>
        </w:tc>
        <w:tc>
          <w:tcPr>
            <w:tcW w:w="710" w:type="dxa"/>
          </w:tcPr>
          <w:p w:rsidR="009363F9" w:rsidRDefault="009363F9">
            <w:pPr>
              <w:pStyle w:val="ConsPlusNormal"/>
            </w:pPr>
            <w:r>
              <w:t>35</w:t>
            </w:r>
          </w:p>
        </w:tc>
        <w:tc>
          <w:tcPr>
            <w:tcW w:w="707" w:type="dxa"/>
          </w:tcPr>
          <w:p w:rsidR="009363F9" w:rsidRDefault="009363F9">
            <w:pPr>
              <w:pStyle w:val="ConsPlusNormal"/>
            </w:pPr>
            <w:r>
              <w:t>30</w:t>
            </w:r>
          </w:p>
        </w:tc>
        <w:tc>
          <w:tcPr>
            <w:tcW w:w="710" w:type="dxa"/>
          </w:tcPr>
          <w:p w:rsidR="009363F9" w:rsidRDefault="009363F9">
            <w:pPr>
              <w:pStyle w:val="ConsPlusNormal"/>
            </w:pPr>
            <w:r>
              <w:t>9</w:t>
            </w:r>
          </w:p>
        </w:tc>
        <w:tc>
          <w:tcPr>
            <w:tcW w:w="707" w:type="dxa"/>
          </w:tcPr>
          <w:p w:rsidR="009363F9" w:rsidRDefault="009363F9">
            <w:pPr>
              <w:pStyle w:val="ConsPlusNormal"/>
            </w:pPr>
            <w:r>
              <w:t>6</w:t>
            </w:r>
          </w:p>
        </w:tc>
        <w:tc>
          <w:tcPr>
            <w:tcW w:w="710" w:type="dxa"/>
          </w:tcPr>
          <w:p w:rsidR="009363F9" w:rsidRDefault="009363F9">
            <w:pPr>
              <w:pStyle w:val="ConsPlusNormal"/>
            </w:pPr>
            <w:r>
              <w:t>-</w:t>
            </w:r>
          </w:p>
        </w:tc>
        <w:tc>
          <w:tcPr>
            <w:tcW w:w="854" w:type="dxa"/>
          </w:tcPr>
          <w:p w:rsidR="009363F9" w:rsidRDefault="009363F9">
            <w:pPr>
              <w:pStyle w:val="ConsPlusNormal"/>
            </w:pPr>
            <w:r>
              <w:t>5</w:t>
            </w:r>
          </w:p>
        </w:tc>
        <w:tc>
          <w:tcPr>
            <w:tcW w:w="989" w:type="dxa"/>
          </w:tcPr>
          <w:p w:rsidR="009363F9" w:rsidRDefault="009363F9">
            <w:pPr>
              <w:pStyle w:val="ConsPlusNormal"/>
            </w:pPr>
            <w:r>
              <w:t>0,20</w:t>
            </w:r>
          </w:p>
        </w:tc>
      </w:tr>
      <w:tr w:rsidR="009363F9">
        <w:tc>
          <w:tcPr>
            <w:tcW w:w="564" w:type="dxa"/>
          </w:tcPr>
          <w:p w:rsidR="009363F9" w:rsidRDefault="009363F9">
            <w:pPr>
              <w:pStyle w:val="ConsPlusNormal"/>
              <w:jc w:val="center"/>
            </w:pPr>
            <w:r>
              <w:t>14.</w:t>
            </w:r>
          </w:p>
        </w:tc>
        <w:tc>
          <w:tcPr>
            <w:tcW w:w="1928" w:type="dxa"/>
          </w:tcPr>
          <w:p w:rsidR="009363F9" w:rsidRDefault="009363F9">
            <w:pPr>
              <w:pStyle w:val="ConsPlusNormal"/>
            </w:pPr>
            <w:r>
              <w:t>Пестовский</w:t>
            </w:r>
          </w:p>
        </w:tc>
        <w:tc>
          <w:tcPr>
            <w:tcW w:w="708" w:type="dxa"/>
          </w:tcPr>
          <w:p w:rsidR="009363F9" w:rsidRDefault="009363F9">
            <w:pPr>
              <w:pStyle w:val="ConsPlusNormal"/>
            </w:pPr>
            <w:r>
              <w:t>173</w:t>
            </w:r>
          </w:p>
        </w:tc>
        <w:tc>
          <w:tcPr>
            <w:tcW w:w="708" w:type="dxa"/>
          </w:tcPr>
          <w:p w:rsidR="009363F9" w:rsidRDefault="009363F9">
            <w:pPr>
              <w:pStyle w:val="ConsPlusNormal"/>
            </w:pPr>
            <w:r>
              <w:t>145</w:t>
            </w:r>
          </w:p>
        </w:tc>
        <w:tc>
          <w:tcPr>
            <w:tcW w:w="711" w:type="dxa"/>
          </w:tcPr>
          <w:p w:rsidR="009363F9" w:rsidRDefault="009363F9">
            <w:pPr>
              <w:pStyle w:val="ConsPlusNormal"/>
            </w:pPr>
            <w:r>
              <w:t>58</w:t>
            </w:r>
          </w:p>
        </w:tc>
        <w:tc>
          <w:tcPr>
            <w:tcW w:w="708" w:type="dxa"/>
          </w:tcPr>
          <w:p w:rsidR="009363F9" w:rsidRDefault="009363F9">
            <w:pPr>
              <w:pStyle w:val="ConsPlusNormal"/>
            </w:pPr>
            <w:r>
              <w:t>78</w:t>
            </w:r>
          </w:p>
        </w:tc>
        <w:tc>
          <w:tcPr>
            <w:tcW w:w="711" w:type="dxa"/>
          </w:tcPr>
          <w:p w:rsidR="009363F9" w:rsidRDefault="009363F9">
            <w:pPr>
              <w:pStyle w:val="ConsPlusNormal"/>
            </w:pPr>
            <w:r>
              <w:t>69</w:t>
            </w:r>
          </w:p>
        </w:tc>
        <w:tc>
          <w:tcPr>
            <w:tcW w:w="707" w:type="dxa"/>
          </w:tcPr>
          <w:p w:rsidR="009363F9" w:rsidRDefault="009363F9">
            <w:pPr>
              <w:pStyle w:val="ConsPlusNormal"/>
            </w:pPr>
            <w:r>
              <w:t>26</w:t>
            </w:r>
          </w:p>
        </w:tc>
        <w:tc>
          <w:tcPr>
            <w:tcW w:w="710" w:type="dxa"/>
          </w:tcPr>
          <w:p w:rsidR="009363F9" w:rsidRDefault="009363F9">
            <w:pPr>
              <w:pStyle w:val="ConsPlusNormal"/>
            </w:pPr>
            <w:r>
              <w:t>35</w:t>
            </w:r>
          </w:p>
        </w:tc>
        <w:tc>
          <w:tcPr>
            <w:tcW w:w="707" w:type="dxa"/>
          </w:tcPr>
          <w:p w:rsidR="009363F9" w:rsidRDefault="009363F9">
            <w:pPr>
              <w:pStyle w:val="ConsPlusNormal"/>
            </w:pPr>
            <w:r>
              <w:t>96</w:t>
            </w:r>
          </w:p>
        </w:tc>
        <w:tc>
          <w:tcPr>
            <w:tcW w:w="707" w:type="dxa"/>
          </w:tcPr>
          <w:p w:rsidR="009363F9" w:rsidRDefault="009363F9">
            <w:pPr>
              <w:pStyle w:val="ConsPlusNormal"/>
            </w:pPr>
            <w:r>
              <w:t>139</w:t>
            </w:r>
          </w:p>
        </w:tc>
        <w:tc>
          <w:tcPr>
            <w:tcW w:w="710" w:type="dxa"/>
          </w:tcPr>
          <w:p w:rsidR="009363F9" w:rsidRDefault="009363F9">
            <w:pPr>
              <w:pStyle w:val="ConsPlusNormal"/>
            </w:pPr>
            <w:r>
              <w:t>165</w:t>
            </w:r>
          </w:p>
        </w:tc>
        <w:tc>
          <w:tcPr>
            <w:tcW w:w="707" w:type="dxa"/>
          </w:tcPr>
          <w:p w:rsidR="009363F9" w:rsidRDefault="009363F9">
            <w:pPr>
              <w:pStyle w:val="ConsPlusNormal"/>
            </w:pPr>
            <w:r>
              <w:t>14</w:t>
            </w:r>
          </w:p>
        </w:tc>
        <w:tc>
          <w:tcPr>
            <w:tcW w:w="710" w:type="dxa"/>
          </w:tcPr>
          <w:p w:rsidR="009363F9" w:rsidRDefault="009363F9">
            <w:pPr>
              <w:pStyle w:val="ConsPlusNormal"/>
            </w:pPr>
            <w:r>
              <w:t>10</w:t>
            </w:r>
          </w:p>
        </w:tc>
        <w:tc>
          <w:tcPr>
            <w:tcW w:w="707" w:type="dxa"/>
          </w:tcPr>
          <w:p w:rsidR="009363F9" w:rsidRDefault="009363F9">
            <w:pPr>
              <w:pStyle w:val="ConsPlusNormal"/>
            </w:pPr>
            <w:r>
              <w:t>76</w:t>
            </w:r>
          </w:p>
        </w:tc>
        <w:tc>
          <w:tcPr>
            <w:tcW w:w="710" w:type="dxa"/>
          </w:tcPr>
          <w:p w:rsidR="009363F9" w:rsidRDefault="009363F9">
            <w:pPr>
              <w:pStyle w:val="ConsPlusNormal"/>
            </w:pPr>
            <w:r>
              <w:t>46</w:t>
            </w:r>
          </w:p>
        </w:tc>
        <w:tc>
          <w:tcPr>
            <w:tcW w:w="707" w:type="dxa"/>
          </w:tcPr>
          <w:p w:rsidR="009363F9" w:rsidRDefault="009363F9">
            <w:pPr>
              <w:pStyle w:val="ConsPlusNormal"/>
            </w:pPr>
            <w:r>
              <w:t>59</w:t>
            </w:r>
          </w:p>
        </w:tc>
        <w:tc>
          <w:tcPr>
            <w:tcW w:w="710" w:type="dxa"/>
          </w:tcPr>
          <w:p w:rsidR="009363F9" w:rsidRDefault="009363F9">
            <w:pPr>
              <w:pStyle w:val="ConsPlusNormal"/>
            </w:pPr>
            <w:r>
              <w:t>2</w:t>
            </w:r>
          </w:p>
        </w:tc>
        <w:tc>
          <w:tcPr>
            <w:tcW w:w="854" w:type="dxa"/>
          </w:tcPr>
          <w:p w:rsidR="009363F9" w:rsidRDefault="009363F9">
            <w:pPr>
              <w:pStyle w:val="ConsPlusNormal"/>
            </w:pPr>
            <w:r>
              <w:t>36</w:t>
            </w:r>
          </w:p>
        </w:tc>
        <w:tc>
          <w:tcPr>
            <w:tcW w:w="989" w:type="dxa"/>
          </w:tcPr>
          <w:p w:rsidR="009363F9" w:rsidRDefault="009363F9">
            <w:pPr>
              <w:pStyle w:val="ConsPlusNormal"/>
            </w:pPr>
            <w:r>
              <w:t>1,46</w:t>
            </w:r>
          </w:p>
        </w:tc>
      </w:tr>
      <w:tr w:rsidR="009363F9">
        <w:tc>
          <w:tcPr>
            <w:tcW w:w="564" w:type="dxa"/>
          </w:tcPr>
          <w:p w:rsidR="009363F9" w:rsidRDefault="009363F9">
            <w:pPr>
              <w:pStyle w:val="ConsPlusNormal"/>
              <w:jc w:val="center"/>
            </w:pPr>
            <w:r>
              <w:t>15.</w:t>
            </w:r>
          </w:p>
        </w:tc>
        <w:tc>
          <w:tcPr>
            <w:tcW w:w="1928" w:type="dxa"/>
          </w:tcPr>
          <w:p w:rsidR="009363F9" w:rsidRDefault="009363F9">
            <w:pPr>
              <w:pStyle w:val="ConsPlusNormal"/>
            </w:pPr>
            <w:r>
              <w:t>Поддорский</w:t>
            </w:r>
          </w:p>
        </w:tc>
        <w:tc>
          <w:tcPr>
            <w:tcW w:w="708" w:type="dxa"/>
          </w:tcPr>
          <w:p w:rsidR="009363F9" w:rsidRDefault="009363F9">
            <w:pPr>
              <w:pStyle w:val="ConsPlusNormal"/>
            </w:pPr>
            <w:r>
              <w:t>4</w:t>
            </w:r>
          </w:p>
        </w:tc>
        <w:tc>
          <w:tcPr>
            <w:tcW w:w="708" w:type="dxa"/>
          </w:tcPr>
          <w:p w:rsidR="009363F9" w:rsidRDefault="009363F9">
            <w:pPr>
              <w:pStyle w:val="ConsPlusNormal"/>
            </w:pPr>
            <w:r>
              <w:t>30</w:t>
            </w:r>
          </w:p>
        </w:tc>
        <w:tc>
          <w:tcPr>
            <w:tcW w:w="711" w:type="dxa"/>
          </w:tcPr>
          <w:p w:rsidR="009363F9" w:rsidRDefault="009363F9">
            <w:pPr>
              <w:pStyle w:val="ConsPlusNormal"/>
            </w:pPr>
            <w:r>
              <w:t>26</w:t>
            </w:r>
          </w:p>
        </w:tc>
        <w:tc>
          <w:tcPr>
            <w:tcW w:w="708" w:type="dxa"/>
          </w:tcPr>
          <w:p w:rsidR="009363F9" w:rsidRDefault="009363F9">
            <w:pPr>
              <w:pStyle w:val="ConsPlusNormal"/>
            </w:pPr>
            <w:r>
              <w:t>46</w:t>
            </w:r>
          </w:p>
        </w:tc>
        <w:tc>
          <w:tcPr>
            <w:tcW w:w="711" w:type="dxa"/>
          </w:tcPr>
          <w:p w:rsidR="009363F9" w:rsidRDefault="009363F9">
            <w:pPr>
              <w:pStyle w:val="ConsPlusNormal"/>
            </w:pPr>
            <w:r>
              <w:t>55</w:t>
            </w:r>
          </w:p>
        </w:tc>
        <w:tc>
          <w:tcPr>
            <w:tcW w:w="707" w:type="dxa"/>
          </w:tcPr>
          <w:p w:rsidR="009363F9" w:rsidRDefault="009363F9">
            <w:pPr>
              <w:pStyle w:val="ConsPlusNormal"/>
            </w:pPr>
            <w:r>
              <w:t>19</w:t>
            </w:r>
          </w:p>
        </w:tc>
        <w:tc>
          <w:tcPr>
            <w:tcW w:w="710" w:type="dxa"/>
          </w:tcPr>
          <w:p w:rsidR="009363F9" w:rsidRDefault="009363F9">
            <w:pPr>
              <w:pStyle w:val="ConsPlusNormal"/>
            </w:pPr>
            <w:r>
              <w:t>14</w:t>
            </w:r>
          </w:p>
        </w:tc>
        <w:tc>
          <w:tcPr>
            <w:tcW w:w="707" w:type="dxa"/>
          </w:tcPr>
          <w:p w:rsidR="009363F9" w:rsidRDefault="009363F9">
            <w:pPr>
              <w:pStyle w:val="ConsPlusNormal"/>
            </w:pPr>
            <w:r>
              <w:t>20</w:t>
            </w:r>
          </w:p>
        </w:tc>
        <w:tc>
          <w:tcPr>
            <w:tcW w:w="707" w:type="dxa"/>
          </w:tcPr>
          <w:p w:rsidR="009363F9" w:rsidRDefault="009363F9">
            <w:pPr>
              <w:pStyle w:val="ConsPlusNormal"/>
            </w:pPr>
            <w:r>
              <w:t>11</w:t>
            </w:r>
          </w:p>
        </w:tc>
        <w:tc>
          <w:tcPr>
            <w:tcW w:w="710" w:type="dxa"/>
          </w:tcPr>
          <w:p w:rsidR="009363F9" w:rsidRDefault="009363F9">
            <w:pPr>
              <w:pStyle w:val="ConsPlusNormal"/>
            </w:pPr>
            <w:r>
              <w:t>44</w:t>
            </w:r>
          </w:p>
        </w:tc>
        <w:tc>
          <w:tcPr>
            <w:tcW w:w="707" w:type="dxa"/>
          </w:tcPr>
          <w:p w:rsidR="009363F9" w:rsidRDefault="009363F9">
            <w:pPr>
              <w:pStyle w:val="ConsPlusNormal"/>
            </w:pPr>
            <w:r>
              <w:t>71</w:t>
            </w:r>
          </w:p>
        </w:tc>
        <w:tc>
          <w:tcPr>
            <w:tcW w:w="710" w:type="dxa"/>
          </w:tcPr>
          <w:p w:rsidR="009363F9" w:rsidRDefault="009363F9">
            <w:pPr>
              <w:pStyle w:val="ConsPlusNormal"/>
            </w:pPr>
            <w:r>
              <w:t>78</w:t>
            </w:r>
          </w:p>
        </w:tc>
        <w:tc>
          <w:tcPr>
            <w:tcW w:w="707" w:type="dxa"/>
          </w:tcPr>
          <w:p w:rsidR="009363F9" w:rsidRDefault="009363F9">
            <w:pPr>
              <w:pStyle w:val="ConsPlusNormal"/>
            </w:pPr>
            <w:r>
              <w:t>170</w:t>
            </w:r>
          </w:p>
        </w:tc>
        <w:tc>
          <w:tcPr>
            <w:tcW w:w="710" w:type="dxa"/>
          </w:tcPr>
          <w:p w:rsidR="009363F9" w:rsidRDefault="009363F9">
            <w:pPr>
              <w:pStyle w:val="ConsPlusNormal"/>
            </w:pPr>
            <w:r>
              <w:t>38</w:t>
            </w:r>
          </w:p>
        </w:tc>
        <w:tc>
          <w:tcPr>
            <w:tcW w:w="707" w:type="dxa"/>
          </w:tcPr>
          <w:p w:rsidR="009363F9" w:rsidRDefault="009363F9">
            <w:pPr>
              <w:pStyle w:val="ConsPlusNormal"/>
            </w:pPr>
            <w:r>
              <w:t>42</w:t>
            </w:r>
          </w:p>
        </w:tc>
        <w:tc>
          <w:tcPr>
            <w:tcW w:w="710" w:type="dxa"/>
          </w:tcPr>
          <w:p w:rsidR="009363F9" w:rsidRDefault="009363F9">
            <w:pPr>
              <w:pStyle w:val="ConsPlusNormal"/>
            </w:pPr>
            <w:r>
              <w:t>37</w:t>
            </w:r>
          </w:p>
        </w:tc>
        <w:tc>
          <w:tcPr>
            <w:tcW w:w="854" w:type="dxa"/>
          </w:tcPr>
          <w:p w:rsidR="009363F9" w:rsidRDefault="009363F9">
            <w:pPr>
              <w:pStyle w:val="ConsPlusNormal"/>
            </w:pPr>
            <w:r>
              <w:t>39</w:t>
            </w:r>
          </w:p>
        </w:tc>
        <w:tc>
          <w:tcPr>
            <w:tcW w:w="989" w:type="dxa"/>
          </w:tcPr>
          <w:p w:rsidR="009363F9" w:rsidRDefault="009363F9">
            <w:pPr>
              <w:pStyle w:val="ConsPlusNormal"/>
            </w:pPr>
            <w:r>
              <w:t>1,19</w:t>
            </w:r>
          </w:p>
        </w:tc>
      </w:tr>
      <w:tr w:rsidR="009363F9">
        <w:tc>
          <w:tcPr>
            <w:tcW w:w="564" w:type="dxa"/>
          </w:tcPr>
          <w:p w:rsidR="009363F9" w:rsidRDefault="009363F9">
            <w:pPr>
              <w:pStyle w:val="ConsPlusNormal"/>
              <w:jc w:val="center"/>
            </w:pPr>
            <w:r>
              <w:t>16.</w:t>
            </w:r>
          </w:p>
        </w:tc>
        <w:tc>
          <w:tcPr>
            <w:tcW w:w="1928" w:type="dxa"/>
          </w:tcPr>
          <w:p w:rsidR="009363F9" w:rsidRDefault="009363F9">
            <w:pPr>
              <w:pStyle w:val="ConsPlusNormal"/>
            </w:pPr>
            <w:r>
              <w:t>Солецкий</w:t>
            </w:r>
          </w:p>
        </w:tc>
        <w:tc>
          <w:tcPr>
            <w:tcW w:w="708" w:type="dxa"/>
          </w:tcPr>
          <w:p w:rsidR="009363F9" w:rsidRDefault="009363F9">
            <w:pPr>
              <w:pStyle w:val="ConsPlusNormal"/>
            </w:pPr>
            <w:r>
              <w:t>58</w:t>
            </w:r>
          </w:p>
        </w:tc>
        <w:tc>
          <w:tcPr>
            <w:tcW w:w="708" w:type="dxa"/>
          </w:tcPr>
          <w:p w:rsidR="009363F9" w:rsidRDefault="009363F9">
            <w:pPr>
              <w:pStyle w:val="ConsPlusNormal"/>
            </w:pPr>
            <w:r>
              <w:t>158</w:t>
            </w:r>
          </w:p>
        </w:tc>
        <w:tc>
          <w:tcPr>
            <w:tcW w:w="711" w:type="dxa"/>
          </w:tcPr>
          <w:p w:rsidR="009363F9" w:rsidRDefault="009363F9">
            <w:pPr>
              <w:pStyle w:val="ConsPlusNormal"/>
            </w:pPr>
            <w:r>
              <w:t>105</w:t>
            </w:r>
          </w:p>
        </w:tc>
        <w:tc>
          <w:tcPr>
            <w:tcW w:w="708" w:type="dxa"/>
          </w:tcPr>
          <w:p w:rsidR="009363F9" w:rsidRDefault="009363F9">
            <w:pPr>
              <w:pStyle w:val="ConsPlusNormal"/>
            </w:pPr>
            <w:r>
              <w:t>131</w:t>
            </w:r>
          </w:p>
        </w:tc>
        <w:tc>
          <w:tcPr>
            <w:tcW w:w="711" w:type="dxa"/>
          </w:tcPr>
          <w:p w:rsidR="009363F9" w:rsidRDefault="009363F9">
            <w:pPr>
              <w:pStyle w:val="ConsPlusNormal"/>
            </w:pPr>
            <w:r>
              <w:t>170</w:t>
            </w:r>
          </w:p>
        </w:tc>
        <w:tc>
          <w:tcPr>
            <w:tcW w:w="707" w:type="dxa"/>
          </w:tcPr>
          <w:p w:rsidR="009363F9" w:rsidRDefault="009363F9">
            <w:pPr>
              <w:pStyle w:val="ConsPlusNormal"/>
            </w:pPr>
            <w:r>
              <w:t>184</w:t>
            </w:r>
          </w:p>
        </w:tc>
        <w:tc>
          <w:tcPr>
            <w:tcW w:w="710" w:type="dxa"/>
          </w:tcPr>
          <w:p w:rsidR="009363F9" w:rsidRDefault="009363F9">
            <w:pPr>
              <w:pStyle w:val="ConsPlusNormal"/>
            </w:pPr>
            <w:r>
              <w:t>175</w:t>
            </w:r>
          </w:p>
        </w:tc>
        <w:tc>
          <w:tcPr>
            <w:tcW w:w="707" w:type="dxa"/>
          </w:tcPr>
          <w:p w:rsidR="009363F9" w:rsidRDefault="009363F9">
            <w:pPr>
              <w:pStyle w:val="ConsPlusNormal"/>
            </w:pPr>
            <w:r>
              <w:t>210</w:t>
            </w:r>
          </w:p>
        </w:tc>
        <w:tc>
          <w:tcPr>
            <w:tcW w:w="707" w:type="dxa"/>
          </w:tcPr>
          <w:p w:rsidR="009363F9" w:rsidRDefault="009363F9">
            <w:pPr>
              <w:pStyle w:val="ConsPlusNormal"/>
            </w:pPr>
            <w:r>
              <w:t>71</w:t>
            </w:r>
          </w:p>
        </w:tc>
        <w:tc>
          <w:tcPr>
            <w:tcW w:w="710" w:type="dxa"/>
          </w:tcPr>
          <w:p w:rsidR="009363F9" w:rsidRDefault="009363F9">
            <w:pPr>
              <w:pStyle w:val="ConsPlusNormal"/>
            </w:pPr>
            <w:r>
              <w:t>154</w:t>
            </w:r>
          </w:p>
        </w:tc>
        <w:tc>
          <w:tcPr>
            <w:tcW w:w="707" w:type="dxa"/>
          </w:tcPr>
          <w:p w:rsidR="009363F9" w:rsidRDefault="009363F9">
            <w:pPr>
              <w:pStyle w:val="ConsPlusNormal"/>
            </w:pPr>
            <w:r>
              <w:t>135</w:t>
            </w:r>
          </w:p>
        </w:tc>
        <w:tc>
          <w:tcPr>
            <w:tcW w:w="710" w:type="dxa"/>
          </w:tcPr>
          <w:p w:rsidR="009363F9" w:rsidRDefault="009363F9">
            <w:pPr>
              <w:pStyle w:val="ConsPlusNormal"/>
            </w:pPr>
            <w:r>
              <w:t>175</w:t>
            </w:r>
          </w:p>
        </w:tc>
        <w:tc>
          <w:tcPr>
            <w:tcW w:w="707" w:type="dxa"/>
          </w:tcPr>
          <w:p w:rsidR="009363F9" w:rsidRDefault="009363F9">
            <w:pPr>
              <w:pStyle w:val="ConsPlusNormal"/>
            </w:pPr>
            <w:r>
              <w:t>349</w:t>
            </w:r>
          </w:p>
        </w:tc>
        <w:tc>
          <w:tcPr>
            <w:tcW w:w="710" w:type="dxa"/>
          </w:tcPr>
          <w:p w:rsidR="009363F9" w:rsidRDefault="009363F9">
            <w:pPr>
              <w:pStyle w:val="ConsPlusNormal"/>
            </w:pPr>
            <w:r>
              <w:t>350</w:t>
            </w:r>
          </w:p>
        </w:tc>
        <w:tc>
          <w:tcPr>
            <w:tcW w:w="707" w:type="dxa"/>
          </w:tcPr>
          <w:p w:rsidR="009363F9" w:rsidRDefault="009363F9">
            <w:pPr>
              <w:pStyle w:val="ConsPlusNormal"/>
            </w:pPr>
            <w:r>
              <w:t>283</w:t>
            </w:r>
          </w:p>
        </w:tc>
        <w:tc>
          <w:tcPr>
            <w:tcW w:w="710" w:type="dxa"/>
          </w:tcPr>
          <w:p w:rsidR="009363F9" w:rsidRDefault="009363F9">
            <w:pPr>
              <w:pStyle w:val="ConsPlusNormal"/>
            </w:pPr>
            <w:r>
              <w:t>249</w:t>
            </w:r>
          </w:p>
        </w:tc>
        <w:tc>
          <w:tcPr>
            <w:tcW w:w="854" w:type="dxa"/>
          </w:tcPr>
          <w:p w:rsidR="009363F9" w:rsidRDefault="009363F9">
            <w:pPr>
              <w:pStyle w:val="ConsPlusNormal"/>
            </w:pPr>
            <w:r>
              <w:t>294</w:t>
            </w:r>
          </w:p>
        </w:tc>
        <w:tc>
          <w:tcPr>
            <w:tcW w:w="989" w:type="dxa"/>
          </w:tcPr>
          <w:p w:rsidR="009363F9" w:rsidRDefault="009363F9">
            <w:pPr>
              <w:pStyle w:val="ConsPlusNormal"/>
            </w:pPr>
            <w:r>
              <w:t>6,10</w:t>
            </w:r>
          </w:p>
        </w:tc>
      </w:tr>
      <w:tr w:rsidR="009363F9">
        <w:tc>
          <w:tcPr>
            <w:tcW w:w="564" w:type="dxa"/>
          </w:tcPr>
          <w:p w:rsidR="009363F9" w:rsidRDefault="009363F9">
            <w:pPr>
              <w:pStyle w:val="ConsPlusNormal"/>
              <w:jc w:val="center"/>
            </w:pPr>
            <w:r>
              <w:t>17.</w:t>
            </w:r>
          </w:p>
        </w:tc>
        <w:tc>
          <w:tcPr>
            <w:tcW w:w="1928" w:type="dxa"/>
          </w:tcPr>
          <w:p w:rsidR="009363F9" w:rsidRDefault="009363F9">
            <w:pPr>
              <w:pStyle w:val="ConsPlusNormal"/>
            </w:pPr>
            <w:r>
              <w:t>Старорусский</w:t>
            </w:r>
          </w:p>
        </w:tc>
        <w:tc>
          <w:tcPr>
            <w:tcW w:w="708" w:type="dxa"/>
          </w:tcPr>
          <w:p w:rsidR="009363F9" w:rsidRDefault="009363F9">
            <w:pPr>
              <w:pStyle w:val="ConsPlusNormal"/>
            </w:pPr>
            <w:r>
              <w:t>134</w:t>
            </w:r>
          </w:p>
        </w:tc>
        <w:tc>
          <w:tcPr>
            <w:tcW w:w="708" w:type="dxa"/>
          </w:tcPr>
          <w:p w:rsidR="009363F9" w:rsidRDefault="009363F9">
            <w:pPr>
              <w:pStyle w:val="ConsPlusNormal"/>
            </w:pPr>
            <w:r>
              <w:t>82</w:t>
            </w:r>
          </w:p>
        </w:tc>
        <w:tc>
          <w:tcPr>
            <w:tcW w:w="711" w:type="dxa"/>
          </w:tcPr>
          <w:p w:rsidR="009363F9" w:rsidRDefault="009363F9">
            <w:pPr>
              <w:pStyle w:val="ConsPlusNormal"/>
            </w:pPr>
            <w:r>
              <w:t>123</w:t>
            </w:r>
          </w:p>
        </w:tc>
        <w:tc>
          <w:tcPr>
            <w:tcW w:w="708" w:type="dxa"/>
          </w:tcPr>
          <w:p w:rsidR="009363F9" w:rsidRDefault="009363F9">
            <w:pPr>
              <w:pStyle w:val="ConsPlusNormal"/>
            </w:pPr>
            <w:r>
              <w:t>172</w:t>
            </w:r>
          </w:p>
        </w:tc>
        <w:tc>
          <w:tcPr>
            <w:tcW w:w="711" w:type="dxa"/>
          </w:tcPr>
          <w:p w:rsidR="009363F9" w:rsidRDefault="009363F9">
            <w:pPr>
              <w:pStyle w:val="ConsPlusNormal"/>
            </w:pPr>
            <w:r>
              <w:t>230</w:t>
            </w:r>
          </w:p>
        </w:tc>
        <w:tc>
          <w:tcPr>
            <w:tcW w:w="707" w:type="dxa"/>
          </w:tcPr>
          <w:p w:rsidR="009363F9" w:rsidRDefault="009363F9">
            <w:pPr>
              <w:pStyle w:val="ConsPlusNormal"/>
            </w:pPr>
            <w:r>
              <w:t>152</w:t>
            </w:r>
          </w:p>
        </w:tc>
        <w:tc>
          <w:tcPr>
            <w:tcW w:w="710" w:type="dxa"/>
          </w:tcPr>
          <w:p w:rsidR="009363F9" w:rsidRDefault="009363F9">
            <w:pPr>
              <w:pStyle w:val="ConsPlusNormal"/>
            </w:pPr>
            <w:r>
              <w:t>163</w:t>
            </w:r>
          </w:p>
        </w:tc>
        <w:tc>
          <w:tcPr>
            <w:tcW w:w="707" w:type="dxa"/>
          </w:tcPr>
          <w:p w:rsidR="009363F9" w:rsidRDefault="009363F9">
            <w:pPr>
              <w:pStyle w:val="ConsPlusNormal"/>
            </w:pPr>
            <w:r>
              <w:t>123</w:t>
            </w:r>
          </w:p>
        </w:tc>
        <w:tc>
          <w:tcPr>
            <w:tcW w:w="707" w:type="dxa"/>
          </w:tcPr>
          <w:p w:rsidR="009363F9" w:rsidRDefault="009363F9">
            <w:pPr>
              <w:pStyle w:val="ConsPlusNormal"/>
            </w:pPr>
            <w:r>
              <w:t>40</w:t>
            </w:r>
          </w:p>
        </w:tc>
        <w:tc>
          <w:tcPr>
            <w:tcW w:w="710" w:type="dxa"/>
          </w:tcPr>
          <w:p w:rsidR="009363F9" w:rsidRDefault="009363F9">
            <w:pPr>
              <w:pStyle w:val="ConsPlusNormal"/>
            </w:pPr>
            <w:r>
              <w:t>55</w:t>
            </w:r>
          </w:p>
        </w:tc>
        <w:tc>
          <w:tcPr>
            <w:tcW w:w="707" w:type="dxa"/>
          </w:tcPr>
          <w:p w:rsidR="009363F9" w:rsidRDefault="009363F9">
            <w:pPr>
              <w:pStyle w:val="ConsPlusNormal"/>
            </w:pPr>
            <w:r>
              <w:t>33</w:t>
            </w:r>
          </w:p>
        </w:tc>
        <w:tc>
          <w:tcPr>
            <w:tcW w:w="710" w:type="dxa"/>
          </w:tcPr>
          <w:p w:rsidR="009363F9" w:rsidRDefault="009363F9">
            <w:pPr>
              <w:pStyle w:val="ConsPlusNormal"/>
            </w:pPr>
            <w:r>
              <w:t>62</w:t>
            </w:r>
          </w:p>
        </w:tc>
        <w:tc>
          <w:tcPr>
            <w:tcW w:w="707" w:type="dxa"/>
          </w:tcPr>
          <w:p w:rsidR="009363F9" w:rsidRDefault="009363F9">
            <w:pPr>
              <w:pStyle w:val="ConsPlusNormal"/>
            </w:pPr>
            <w:r>
              <w:t>29</w:t>
            </w:r>
          </w:p>
        </w:tc>
        <w:tc>
          <w:tcPr>
            <w:tcW w:w="710" w:type="dxa"/>
          </w:tcPr>
          <w:p w:rsidR="009363F9" w:rsidRDefault="009363F9">
            <w:pPr>
              <w:pStyle w:val="ConsPlusNormal"/>
            </w:pPr>
            <w:r>
              <w:t>41</w:t>
            </w:r>
          </w:p>
        </w:tc>
        <w:tc>
          <w:tcPr>
            <w:tcW w:w="707" w:type="dxa"/>
          </w:tcPr>
          <w:p w:rsidR="009363F9" w:rsidRDefault="009363F9">
            <w:pPr>
              <w:pStyle w:val="ConsPlusNormal"/>
            </w:pPr>
            <w:r>
              <w:t>98</w:t>
            </w:r>
          </w:p>
        </w:tc>
        <w:tc>
          <w:tcPr>
            <w:tcW w:w="710" w:type="dxa"/>
          </w:tcPr>
          <w:p w:rsidR="009363F9" w:rsidRDefault="009363F9">
            <w:pPr>
              <w:pStyle w:val="ConsPlusNormal"/>
            </w:pPr>
            <w:r>
              <w:t>68</w:t>
            </w:r>
          </w:p>
        </w:tc>
        <w:tc>
          <w:tcPr>
            <w:tcW w:w="854" w:type="dxa"/>
          </w:tcPr>
          <w:p w:rsidR="009363F9" w:rsidRDefault="009363F9">
            <w:pPr>
              <w:pStyle w:val="ConsPlusNormal"/>
            </w:pPr>
            <w:r>
              <w:t>69</w:t>
            </w:r>
          </w:p>
        </w:tc>
        <w:tc>
          <w:tcPr>
            <w:tcW w:w="989" w:type="dxa"/>
          </w:tcPr>
          <w:p w:rsidR="009363F9" w:rsidRDefault="009363F9">
            <w:pPr>
              <w:pStyle w:val="ConsPlusNormal"/>
            </w:pPr>
            <w:r>
              <w:t>0,68</w:t>
            </w:r>
          </w:p>
        </w:tc>
      </w:tr>
      <w:tr w:rsidR="009363F9">
        <w:tc>
          <w:tcPr>
            <w:tcW w:w="564" w:type="dxa"/>
          </w:tcPr>
          <w:p w:rsidR="009363F9" w:rsidRDefault="009363F9">
            <w:pPr>
              <w:pStyle w:val="ConsPlusNormal"/>
              <w:jc w:val="center"/>
            </w:pPr>
            <w:r>
              <w:t>18.</w:t>
            </w:r>
          </w:p>
        </w:tc>
        <w:tc>
          <w:tcPr>
            <w:tcW w:w="1928" w:type="dxa"/>
          </w:tcPr>
          <w:p w:rsidR="009363F9" w:rsidRDefault="009363F9">
            <w:pPr>
              <w:pStyle w:val="ConsPlusNormal"/>
            </w:pPr>
            <w:r>
              <w:t>Хвойнинский</w:t>
            </w:r>
          </w:p>
        </w:tc>
        <w:tc>
          <w:tcPr>
            <w:tcW w:w="708" w:type="dxa"/>
          </w:tcPr>
          <w:p w:rsidR="009363F9" w:rsidRDefault="009363F9">
            <w:pPr>
              <w:pStyle w:val="ConsPlusNormal"/>
            </w:pPr>
            <w:r>
              <w:t>15</w:t>
            </w:r>
          </w:p>
        </w:tc>
        <w:tc>
          <w:tcPr>
            <w:tcW w:w="708" w:type="dxa"/>
          </w:tcPr>
          <w:p w:rsidR="009363F9" w:rsidRDefault="009363F9">
            <w:pPr>
              <w:pStyle w:val="ConsPlusNormal"/>
            </w:pPr>
            <w:r>
              <w:t>0</w:t>
            </w:r>
          </w:p>
        </w:tc>
        <w:tc>
          <w:tcPr>
            <w:tcW w:w="711" w:type="dxa"/>
          </w:tcPr>
          <w:p w:rsidR="009363F9" w:rsidRDefault="009363F9">
            <w:pPr>
              <w:pStyle w:val="ConsPlusNormal"/>
            </w:pPr>
            <w:r>
              <w:t>0</w:t>
            </w:r>
          </w:p>
        </w:tc>
        <w:tc>
          <w:tcPr>
            <w:tcW w:w="708" w:type="dxa"/>
          </w:tcPr>
          <w:p w:rsidR="009363F9" w:rsidRDefault="009363F9">
            <w:pPr>
              <w:pStyle w:val="ConsPlusNormal"/>
            </w:pPr>
            <w:r>
              <w:t>0</w:t>
            </w:r>
          </w:p>
        </w:tc>
        <w:tc>
          <w:tcPr>
            <w:tcW w:w="711" w:type="dxa"/>
          </w:tcPr>
          <w:p w:rsidR="009363F9" w:rsidRDefault="009363F9">
            <w:pPr>
              <w:pStyle w:val="ConsPlusNormal"/>
            </w:pPr>
            <w:r>
              <w:t>9</w:t>
            </w:r>
          </w:p>
        </w:tc>
        <w:tc>
          <w:tcPr>
            <w:tcW w:w="707" w:type="dxa"/>
          </w:tcPr>
          <w:p w:rsidR="009363F9" w:rsidRDefault="009363F9">
            <w:pPr>
              <w:pStyle w:val="ConsPlusNormal"/>
            </w:pPr>
            <w:r>
              <w:t>19</w:t>
            </w:r>
          </w:p>
        </w:tc>
        <w:tc>
          <w:tcPr>
            <w:tcW w:w="710" w:type="dxa"/>
          </w:tcPr>
          <w:p w:rsidR="009363F9" w:rsidRDefault="009363F9">
            <w:pPr>
              <w:pStyle w:val="ConsPlusNormal"/>
            </w:pPr>
            <w:r>
              <w:t>0</w:t>
            </w:r>
          </w:p>
        </w:tc>
        <w:tc>
          <w:tcPr>
            <w:tcW w:w="707" w:type="dxa"/>
          </w:tcPr>
          <w:p w:rsidR="009363F9" w:rsidRDefault="009363F9">
            <w:pPr>
              <w:pStyle w:val="ConsPlusNormal"/>
            </w:pPr>
            <w:r>
              <w:t>6</w:t>
            </w:r>
          </w:p>
        </w:tc>
        <w:tc>
          <w:tcPr>
            <w:tcW w:w="707" w:type="dxa"/>
          </w:tcPr>
          <w:p w:rsidR="009363F9" w:rsidRDefault="009363F9">
            <w:pPr>
              <w:pStyle w:val="ConsPlusNormal"/>
            </w:pPr>
            <w:r>
              <w:t>6</w:t>
            </w:r>
          </w:p>
        </w:tc>
        <w:tc>
          <w:tcPr>
            <w:tcW w:w="710" w:type="dxa"/>
          </w:tcPr>
          <w:p w:rsidR="009363F9" w:rsidRDefault="009363F9">
            <w:pPr>
              <w:pStyle w:val="ConsPlusNormal"/>
            </w:pPr>
            <w:r>
              <w:t>13</w:t>
            </w:r>
          </w:p>
        </w:tc>
        <w:tc>
          <w:tcPr>
            <w:tcW w:w="707" w:type="dxa"/>
          </w:tcPr>
          <w:p w:rsidR="009363F9" w:rsidRDefault="009363F9">
            <w:pPr>
              <w:pStyle w:val="ConsPlusNormal"/>
            </w:pPr>
            <w:r>
              <w:t>16</w:t>
            </w:r>
          </w:p>
        </w:tc>
        <w:tc>
          <w:tcPr>
            <w:tcW w:w="710" w:type="dxa"/>
          </w:tcPr>
          <w:p w:rsidR="009363F9" w:rsidRDefault="009363F9">
            <w:pPr>
              <w:pStyle w:val="ConsPlusNormal"/>
            </w:pPr>
            <w:r>
              <w:t>0</w:t>
            </w:r>
          </w:p>
        </w:tc>
        <w:tc>
          <w:tcPr>
            <w:tcW w:w="707" w:type="dxa"/>
          </w:tcPr>
          <w:p w:rsidR="009363F9" w:rsidRDefault="009363F9">
            <w:pPr>
              <w:pStyle w:val="ConsPlusNormal"/>
            </w:pPr>
            <w:r>
              <w:t>0</w:t>
            </w:r>
          </w:p>
        </w:tc>
        <w:tc>
          <w:tcPr>
            <w:tcW w:w="710" w:type="dxa"/>
          </w:tcPr>
          <w:p w:rsidR="009363F9" w:rsidRDefault="009363F9">
            <w:pPr>
              <w:pStyle w:val="ConsPlusNormal"/>
            </w:pPr>
            <w:r>
              <w:t>-</w:t>
            </w:r>
          </w:p>
        </w:tc>
        <w:tc>
          <w:tcPr>
            <w:tcW w:w="707" w:type="dxa"/>
          </w:tcPr>
          <w:p w:rsidR="009363F9" w:rsidRDefault="009363F9">
            <w:pPr>
              <w:pStyle w:val="ConsPlusNormal"/>
            </w:pPr>
            <w:r>
              <w:t>-</w:t>
            </w:r>
          </w:p>
        </w:tc>
        <w:tc>
          <w:tcPr>
            <w:tcW w:w="710" w:type="dxa"/>
          </w:tcPr>
          <w:p w:rsidR="009363F9" w:rsidRDefault="009363F9">
            <w:pPr>
              <w:pStyle w:val="ConsPlusNormal"/>
            </w:pPr>
            <w:r>
              <w:t>-</w:t>
            </w:r>
          </w:p>
        </w:tc>
        <w:tc>
          <w:tcPr>
            <w:tcW w:w="854" w:type="dxa"/>
          </w:tcPr>
          <w:p w:rsidR="009363F9" w:rsidRDefault="009363F9">
            <w:pPr>
              <w:pStyle w:val="ConsPlusNormal"/>
            </w:pPr>
            <w:r>
              <w:t>-</w:t>
            </w:r>
          </w:p>
        </w:tc>
        <w:tc>
          <w:tcPr>
            <w:tcW w:w="989" w:type="dxa"/>
          </w:tcPr>
          <w:p w:rsidR="009363F9" w:rsidRDefault="009363F9">
            <w:pPr>
              <w:pStyle w:val="ConsPlusNormal"/>
            </w:pPr>
            <w:r>
              <w:t>0,00</w:t>
            </w:r>
          </w:p>
        </w:tc>
      </w:tr>
      <w:tr w:rsidR="009363F9">
        <w:tc>
          <w:tcPr>
            <w:tcW w:w="564" w:type="dxa"/>
          </w:tcPr>
          <w:p w:rsidR="009363F9" w:rsidRDefault="009363F9">
            <w:pPr>
              <w:pStyle w:val="ConsPlusNormal"/>
              <w:jc w:val="center"/>
            </w:pPr>
            <w:r>
              <w:t>19.</w:t>
            </w:r>
          </w:p>
        </w:tc>
        <w:tc>
          <w:tcPr>
            <w:tcW w:w="1928" w:type="dxa"/>
          </w:tcPr>
          <w:p w:rsidR="009363F9" w:rsidRDefault="009363F9">
            <w:pPr>
              <w:pStyle w:val="ConsPlusNormal"/>
            </w:pPr>
            <w:r>
              <w:t>Холмский</w:t>
            </w:r>
          </w:p>
        </w:tc>
        <w:tc>
          <w:tcPr>
            <w:tcW w:w="708" w:type="dxa"/>
          </w:tcPr>
          <w:p w:rsidR="009363F9" w:rsidRDefault="009363F9">
            <w:pPr>
              <w:pStyle w:val="ConsPlusNormal"/>
            </w:pPr>
            <w:r>
              <w:t>40</w:t>
            </w:r>
          </w:p>
        </w:tc>
        <w:tc>
          <w:tcPr>
            <w:tcW w:w="708" w:type="dxa"/>
          </w:tcPr>
          <w:p w:rsidR="009363F9" w:rsidRDefault="009363F9">
            <w:pPr>
              <w:pStyle w:val="ConsPlusNormal"/>
            </w:pPr>
            <w:r>
              <w:t>94</w:t>
            </w:r>
          </w:p>
        </w:tc>
        <w:tc>
          <w:tcPr>
            <w:tcW w:w="711" w:type="dxa"/>
          </w:tcPr>
          <w:p w:rsidR="009363F9" w:rsidRDefault="009363F9">
            <w:pPr>
              <w:pStyle w:val="ConsPlusNormal"/>
            </w:pPr>
            <w:r>
              <w:t>26</w:t>
            </w:r>
          </w:p>
        </w:tc>
        <w:tc>
          <w:tcPr>
            <w:tcW w:w="708" w:type="dxa"/>
          </w:tcPr>
          <w:p w:rsidR="009363F9" w:rsidRDefault="009363F9">
            <w:pPr>
              <w:pStyle w:val="ConsPlusNormal"/>
            </w:pPr>
            <w:r>
              <w:t>15</w:t>
            </w:r>
          </w:p>
        </w:tc>
        <w:tc>
          <w:tcPr>
            <w:tcW w:w="711" w:type="dxa"/>
          </w:tcPr>
          <w:p w:rsidR="009363F9" w:rsidRDefault="009363F9">
            <w:pPr>
              <w:pStyle w:val="ConsPlusNormal"/>
            </w:pPr>
            <w:r>
              <w:t>77</w:t>
            </w:r>
          </w:p>
        </w:tc>
        <w:tc>
          <w:tcPr>
            <w:tcW w:w="707" w:type="dxa"/>
          </w:tcPr>
          <w:p w:rsidR="009363F9" w:rsidRDefault="009363F9">
            <w:pPr>
              <w:pStyle w:val="ConsPlusNormal"/>
            </w:pPr>
            <w:r>
              <w:t>32</w:t>
            </w:r>
          </w:p>
        </w:tc>
        <w:tc>
          <w:tcPr>
            <w:tcW w:w="710" w:type="dxa"/>
          </w:tcPr>
          <w:p w:rsidR="009363F9" w:rsidRDefault="009363F9">
            <w:pPr>
              <w:pStyle w:val="ConsPlusNormal"/>
            </w:pPr>
            <w:r>
              <w:t>39</w:t>
            </w:r>
          </w:p>
        </w:tc>
        <w:tc>
          <w:tcPr>
            <w:tcW w:w="707" w:type="dxa"/>
          </w:tcPr>
          <w:p w:rsidR="009363F9" w:rsidRDefault="009363F9">
            <w:pPr>
              <w:pStyle w:val="ConsPlusNormal"/>
            </w:pPr>
            <w:r>
              <w:t>65</w:t>
            </w:r>
          </w:p>
        </w:tc>
        <w:tc>
          <w:tcPr>
            <w:tcW w:w="707" w:type="dxa"/>
          </w:tcPr>
          <w:p w:rsidR="009363F9" w:rsidRDefault="009363F9">
            <w:pPr>
              <w:pStyle w:val="ConsPlusNormal"/>
            </w:pPr>
            <w:r>
              <w:t>64</w:t>
            </w:r>
          </w:p>
        </w:tc>
        <w:tc>
          <w:tcPr>
            <w:tcW w:w="710" w:type="dxa"/>
          </w:tcPr>
          <w:p w:rsidR="009363F9" w:rsidRDefault="009363F9">
            <w:pPr>
              <w:pStyle w:val="ConsPlusNormal"/>
            </w:pPr>
            <w:r>
              <w:t>112</w:t>
            </w:r>
          </w:p>
        </w:tc>
        <w:tc>
          <w:tcPr>
            <w:tcW w:w="707" w:type="dxa"/>
          </w:tcPr>
          <w:p w:rsidR="009363F9" w:rsidRDefault="009363F9">
            <w:pPr>
              <w:pStyle w:val="ConsPlusNormal"/>
            </w:pPr>
            <w:r>
              <w:t>27</w:t>
            </w:r>
          </w:p>
        </w:tc>
        <w:tc>
          <w:tcPr>
            <w:tcW w:w="710" w:type="dxa"/>
          </w:tcPr>
          <w:p w:rsidR="009363F9" w:rsidRDefault="009363F9">
            <w:pPr>
              <w:pStyle w:val="ConsPlusNormal"/>
            </w:pPr>
            <w:r>
              <w:t>34</w:t>
            </w:r>
          </w:p>
        </w:tc>
        <w:tc>
          <w:tcPr>
            <w:tcW w:w="707" w:type="dxa"/>
          </w:tcPr>
          <w:p w:rsidR="009363F9" w:rsidRDefault="009363F9">
            <w:pPr>
              <w:pStyle w:val="ConsPlusNormal"/>
            </w:pPr>
            <w:r>
              <w:t>130</w:t>
            </w:r>
          </w:p>
        </w:tc>
        <w:tc>
          <w:tcPr>
            <w:tcW w:w="710" w:type="dxa"/>
          </w:tcPr>
          <w:p w:rsidR="009363F9" w:rsidRDefault="009363F9">
            <w:pPr>
              <w:pStyle w:val="ConsPlusNormal"/>
            </w:pPr>
            <w:r>
              <w:t>25</w:t>
            </w:r>
          </w:p>
        </w:tc>
        <w:tc>
          <w:tcPr>
            <w:tcW w:w="707" w:type="dxa"/>
          </w:tcPr>
          <w:p w:rsidR="009363F9" w:rsidRDefault="009363F9">
            <w:pPr>
              <w:pStyle w:val="ConsPlusNormal"/>
            </w:pPr>
            <w:r>
              <w:t>0</w:t>
            </w:r>
          </w:p>
        </w:tc>
        <w:tc>
          <w:tcPr>
            <w:tcW w:w="710" w:type="dxa"/>
          </w:tcPr>
          <w:p w:rsidR="009363F9" w:rsidRDefault="009363F9">
            <w:pPr>
              <w:pStyle w:val="ConsPlusNormal"/>
            </w:pPr>
            <w:r>
              <w:t>49</w:t>
            </w:r>
          </w:p>
        </w:tc>
        <w:tc>
          <w:tcPr>
            <w:tcW w:w="854" w:type="dxa"/>
          </w:tcPr>
          <w:p w:rsidR="009363F9" w:rsidRDefault="009363F9">
            <w:pPr>
              <w:pStyle w:val="ConsPlusNormal"/>
            </w:pPr>
            <w:r>
              <w:t>25</w:t>
            </w:r>
          </w:p>
        </w:tc>
        <w:tc>
          <w:tcPr>
            <w:tcW w:w="989" w:type="dxa"/>
          </w:tcPr>
          <w:p w:rsidR="009363F9" w:rsidRDefault="009363F9">
            <w:pPr>
              <w:pStyle w:val="ConsPlusNormal"/>
            </w:pPr>
            <w:r>
              <w:t>1,32</w:t>
            </w:r>
          </w:p>
        </w:tc>
      </w:tr>
      <w:tr w:rsidR="009363F9">
        <w:tc>
          <w:tcPr>
            <w:tcW w:w="564" w:type="dxa"/>
          </w:tcPr>
          <w:p w:rsidR="009363F9" w:rsidRDefault="009363F9">
            <w:pPr>
              <w:pStyle w:val="ConsPlusNormal"/>
              <w:jc w:val="center"/>
            </w:pPr>
            <w:r>
              <w:t>20.</w:t>
            </w:r>
          </w:p>
        </w:tc>
        <w:tc>
          <w:tcPr>
            <w:tcW w:w="1928" w:type="dxa"/>
          </w:tcPr>
          <w:p w:rsidR="009363F9" w:rsidRDefault="009363F9">
            <w:pPr>
              <w:pStyle w:val="ConsPlusNormal"/>
            </w:pPr>
            <w:r>
              <w:t>Чудовский</w:t>
            </w:r>
          </w:p>
        </w:tc>
        <w:tc>
          <w:tcPr>
            <w:tcW w:w="708" w:type="dxa"/>
          </w:tcPr>
          <w:p w:rsidR="009363F9" w:rsidRDefault="009363F9">
            <w:pPr>
              <w:pStyle w:val="ConsPlusNormal"/>
            </w:pPr>
            <w:r>
              <w:t>32</w:t>
            </w:r>
          </w:p>
        </w:tc>
        <w:tc>
          <w:tcPr>
            <w:tcW w:w="708" w:type="dxa"/>
          </w:tcPr>
          <w:p w:rsidR="009363F9" w:rsidRDefault="009363F9">
            <w:pPr>
              <w:pStyle w:val="ConsPlusNormal"/>
            </w:pPr>
            <w:r>
              <w:t>15</w:t>
            </w:r>
          </w:p>
        </w:tc>
        <w:tc>
          <w:tcPr>
            <w:tcW w:w="711" w:type="dxa"/>
          </w:tcPr>
          <w:p w:rsidR="009363F9" w:rsidRDefault="009363F9">
            <w:pPr>
              <w:pStyle w:val="ConsPlusNormal"/>
            </w:pPr>
            <w:r>
              <w:t>41</w:t>
            </w:r>
          </w:p>
        </w:tc>
        <w:tc>
          <w:tcPr>
            <w:tcW w:w="708" w:type="dxa"/>
          </w:tcPr>
          <w:p w:rsidR="009363F9" w:rsidRDefault="009363F9">
            <w:pPr>
              <w:pStyle w:val="ConsPlusNormal"/>
            </w:pPr>
            <w:r>
              <w:t>22</w:t>
            </w:r>
          </w:p>
        </w:tc>
        <w:tc>
          <w:tcPr>
            <w:tcW w:w="711" w:type="dxa"/>
          </w:tcPr>
          <w:p w:rsidR="009363F9" w:rsidRDefault="009363F9">
            <w:pPr>
              <w:pStyle w:val="ConsPlusNormal"/>
            </w:pPr>
            <w:r>
              <w:t>11</w:t>
            </w:r>
          </w:p>
        </w:tc>
        <w:tc>
          <w:tcPr>
            <w:tcW w:w="707" w:type="dxa"/>
          </w:tcPr>
          <w:p w:rsidR="009363F9" w:rsidRDefault="009363F9">
            <w:pPr>
              <w:pStyle w:val="ConsPlusNormal"/>
            </w:pPr>
            <w:r>
              <w:t>0</w:t>
            </w:r>
          </w:p>
        </w:tc>
        <w:tc>
          <w:tcPr>
            <w:tcW w:w="710" w:type="dxa"/>
          </w:tcPr>
          <w:p w:rsidR="009363F9" w:rsidRDefault="009363F9">
            <w:pPr>
              <w:pStyle w:val="ConsPlusNormal"/>
            </w:pPr>
            <w:r>
              <w:t>47</w:t>
            </w:r>
          </w:p>
        </w:tc>
        <w:tc>
          <w:tcPr>
            <w:tcW w:w="707" w:type="dxa"/>
          </w:tcPr>
          <w:p w:rsidR="009363F9" w:rsidRDefault="009363F9">
            <w:pPr>
              <w:pStyle w:val="ConsPlusNormal"/>
            </w:pPr>
            <w:r>
              <w:t>50</w:t>
            </w:r>
          </w:p>
        </w:tc>
        <w:tc>
          <w:tcPr>
            <w:tcW w:w="707" w:type="dxa"/>
          </w:tcPr>
          <w:p w:rsidR="009363F9" w:rsidRDefault="009363F9">
            <w:pPr>
              <w:pStyle w:val="ConsPlusNormal"/>
            </w:pPr>
            <w:r>
              <w:t>0</w:t>
            </w:r>
          </w:p>
        </w:tc>
        <w:tc>
          <w:tcPr>
            <w:tcW w:w="710" w:type="dxa"/>
          </w:tcPr>
          <w:p w:rsidR="009363F9" w:rsidRDefault="009363F9">
            <w:pPr>
              <w:pStyle w:val="ConsPlusNormal"/>
            </w:pPr>
            <w:r>
              <w:t>0</w:t>
            </w:r>
          </w:p>
        </w:tc>
        <w:tc>
          <w:tcPr>
            <w:tcW w:w="707" w:type="dxa"/>
          </w:tcPr>
          <w:p w:rsidR="009363F9" w:rsidRDefault="009363F9">
            <w:pPr>
              <w:pStyle w:val="ConsPlusNormal"/>
            </w:pPr>
            <w:r>
              <w:t>4</w:t>
            </w:r>
          </w:p>
        </w:tc>
        <w:tc>
          <w:tcPr>
            <w:tcW w:w="710" w:type="dxa"/>
          </w:tcPr>
          <w:p w:rsidR="009363F9" w:rsidRDefault="009363F9">
            <w:pPr>
              <w:pStyle w:val="ConsPlusNormal"/>
            </w:pPr>
            <w:r>
              <w:t>24</w:t>
            </w:r>
          </w:p>
        </w:tc>
        <w:tc>
          <w:tcPr>
            <w:tcW w:w="707" w:type="dxa"/>
          </w:tcPr>
          <w:p w:rsidR="009363F9" w:rsidRDefault="009363F9">
            <w:pPr>
              <w:pStyle w:val="ConsPlusNormal"/>
            </w:pPr>
            <w:r>
              <w:t>664</w:t>
            </w:r>
          </w:p>
        </w:tc>
        <w:tc>
          <w:tcPr>
            <w:tcW w:w="710" w:type="dxa"/>
          </w:tcPr>
          <w:p w:rsidR="009363F9" w:rsidRDefault="009363F9">
            <w:pPr>
              <w:pStyle w:val="ConsPlusNormal"/>
            </w:pPr>
            <w:r>
              <w:t>43</w:t>
            </w:r>
          </w:p>
        </w:tc>
        <w:tc>
          <w:tcPr>
            <w:tcW w:w="707" w:type="dxa"/>
          </w:tcPr>
          <w:p w:rsidR="009363F9" w:rsidRDefault="009363F9">
            <w:pPr>
              <w:pStyle w:val="ConsPlusNormal"/>
            </w:pPr>
            <w:r>
              <w:t>117</w:t>
            </w:r>
          </w:p>
        </w:tc>
        <w:tc>
          <w:tcPr>
            <w:tcW w:w="710" w:type="dxa"/>
          </w:tcPr>
          <w:p w:rsidR="009363F9" w:rsidRDefault="009363F9">
            <w:pPr>
              <w:pStyle w:val="ConsPlusNormal"/>
            </w:pPr>
            <w:r>
              <w:t>64</w:t>
            </w:r>
          </w:p>
        </w:tc>
        <w:tc>
          <w:tcPr>
            <w:tcW w:w="854" w:type="dxa"/>
          </w:tcPr>
          <w:p w:rsidR="009363F9" w:rsidRDefault="009363F9">
            <w:pPr>
              <w:pStyle w:val="ConsPlusNormal"/>
            </w:pPr>
            <w:r>
              <w:t>75</w:t>
            </w:r>
          </w:p>
        </w:tc>
        <w:tc>
          <w:tcPr>
            <w:tcW w:w="989" w:type="dxa"/>
          </w:tcPr>
          <w:p w:rsidR="009363F9" w:rsidRDefault="009363F9">
            <w:pPr>
              <w:pStyle w:val="ConsPlusNormal"/>
            </w:pPr>
            <w:r>
              <w:t>1,61</w:t>
            </w:r>
          </w:p>
        </w:tc>
      </w:tr>
      <w:tr w:rsidR="009363F9">
        <w:tc>
          <w:tcPr>
            <w:tcW w:w="564" w:type="dxa"/>
          </w:tcPr>
          <w:p w:rsidR="009363F9" w:rsidRDefault="009363F9">
            <w:pPr>
              <w:pStyle w:val="ConsPlusNormal"/>
              <w:jc w:val="center"/>
            </w:pPr>
            <w:r>
              <w:t>21.</w:t>
            </w:r>
          </w:p>
        </w:tc>
        <w:tc>
          <w:tcPr>
            <w:tcW w:w="1928" w:type="dxa"/>
          </w:tcPr>
          <w:p w:rsidR="009363F9" w:rsidRDefault="009363F9">
            <w:pPr>
              <w:pStyle w:val="ConsPlusNormal"/>
            </w:pPr>
            <w:r>
              <w:t>Шимский</w:t>
            </w:r>
          </w:p>
        </w:tc>
        <w:tc>
          <w:tcPr>
            <w:tcW w:w="708" w:type="dxa"/>
          </w:tcPr>
          <w:p w:rsidR="009363F9" w:rsidRDefault="009363F9">
            <w:pPr>
              <w:pStyle w:val="ConsPlusNormal"/>
            </w:pPr>
            <w:r>
              <w:t>75</w:t>
            </w:r>
          </w:p>
        </w:tc>
        <w:tc>
          <w:tcPr>
            <w:tcW w:w="708" w:type="dxa"/>
          </w:tcPr>
          <w:p w:rsidR="009363F9" w:rsidRDefault="009363F9">
            <w:pPr>
              <w:pStyle w:val="ConsPlusNormal"/>
            </w:pPr>
            <w:r>
              <w:t>121</w:t>
            </w:r>
          </w:p>
        </w:tc>
        <w:tc>
          <w:tcPr>
            <w:tcW w:w="711" w:type="dxa"/>
          </w:tcPr>
          <w:p w:rsidR="009363F9" w:rsidRDefault="009363F9">
            <w:pPr>
              <w:pStyle w:val="ConsPlusNormal"/>
            </w:pPr>
            <w:r>
              <w:t>-</w:t>
            </w:r>
          </w:p>
        </w:tc>
        <w:tc>
          <w:tcPr>
            <w:tcW w:w="708" w:type="dxa"/>
          </w:tcPr>
          <w:p w:rsidR="009363F9" w:rsidRDefault="009363F9">
            <w:pPr>
              <w:pStyle w:val="ConsPlusNormal"/>
            </w:pPr>
            <w:r>
              <w:t>423</w:t>
            </w:r>
          </w:p>
        </w:tc>
        <w:tc>
          <w:tcPr>
            <w:tcW w:w="711" w:type="dxa"/>
          </w:tcPr>
          <w:p w:rsidR="009363F9" w:rsidRDefault="009363F9">
            <w:pPr>
              <w:pStyle w:val="ConsPlusNormal"/>
            </w:pPr>
            <w:r>
              <w:t>471</w:t>
            </w:r>
          </w:p>
        </w:tc>
        <w:tc>
          <w:tcPr>
            <w:tcW w:w="707" w:type="dxa"/>
          </w:tcPr>
          <w:p w:rsidR="009363F9" w:rsidRDefault="009363F9">
            <w:pPr>
              <w:pStyle w:val="ConsPlusNormal"/>
            </w:pPr>
            <w:r>
              <w:t>-</w:t>
            </w:r>
          </w:p>
        </w:tc>
        <w:tc>
          <w:tcPr>
            <w:tcW w:w="710" w:type="dxa"/>
          </w:tcPr>
          <w:p w:rsidR="009363F9" w:rsidRDefault="009363F9">
            <w:pPr>
              <w:pStyle w:val="ConsPlusNormal"/>
            </w:pPr>
            <w:r>
              <w:t>214</w:t>
            </w:r>
          </w:p>
        </w:tc>
        <w:tc>
          <w:tcPr>
            <w:tcW w:w="707" w:type="dxa"/>
          </w:tcPr>
          <w:p w:rsidR="009363F9" w:rsidRDefault="009363F9">
            <w:pPr>
              <w:pStyle w:val="ConsPlusNormal"/>
            </w:pPr>
            <w:r>
              <w:t>82</w:t>
            </w:r>
          </w:p>
        </w:tc>
        <w:tc>
          <w:tcPr>
            <w:tcW w:w="707" w:type="dxa"/>
          </w:tcPr>
          <w:p w:rsidR="009363F9" w:rsidRDefault="009363F9">
            <w:pPr>
              <w:pStyle w:val="ConsPlusNormal"/>
            </w:pPr>
            <w:r>
              <w:t>125</w:t>
            </w:r>
          </w:p>
        </w:tc>
        <w:tc>
          <w:tcPr>
            <w:tcW w:w="710" w:type="dxa"/>
          </w:tcPr>
          <w:p w:rsidR="009363F9" w:rsidRDefault="009363F9">
            <w:pPr>
              <w:pStyle w:val="ConsPlusNormal"/>
            </w:pPr>
            <w:r>
              <w:t>152</w:t>
            </w:r>
          </w:p>
        </w:tc>
        <w:tc>
          <w:tcPr>
            <w:tcW w:w="707" w:type="dxa"/>
          </w:tcPr>
          <w:p w:rsidR="009363F9" w:rsidRDefault="009363F9">
            <w:pPr>
              <w:pStyle w:val="ConsPlusNormal"/>
            </w:pPr>
            <w:r>
              <w:t>115</w:t>
            </w:r>
          </w:p>
        </w:tc>
        <w:tc>
          <w:tcPr>
            <w:tcW w:w="710" w:type="dxa"/>
          </w:tcPr>
          <w:p w:rsidR="009363F9" w:rsidRDefault="009363F9">
            <w:pPr>
              <w:pStyle w:val="ConsPlusNormal"/>
            </w:pPr>
            <w:r>
              <w:t>135</w:t>
            </w:r>
          </w:p>
        </w:tc>
        <w:tc>
          <w:tcPr>
            <w:tcW w:w="707" w:type="dxa"/>
          </w:tcPr>
          <w:p w:rsidR="009363F9" w:rsidRDefault="009363F9">
            <w:pPr>
              <w:pStyle w:val="ConsPlusNormal"/>
            </w:pPr>
            <w:r>
              <w:t>376</w:t>
            </w:r>
          </w:p>
        </w:tc>
        <w:tc>
          <w:tcPr>
            <w:tcW w:w="710" w:type="dxa"/>
          </w:tcPr>
          <w:p w:rsidR="009363F9" w:rsidRDefault="009363F9">
            <w:pPr>
              <w:pStyle w:val="ConsPlusNormal"/>
            </w:pPr>
            <w:r>
              <w:t>211</w:t>
            </w:r>
          </w:p>
        </w:tc>
        <w:tc>
          <w:tcPr>
            <w:tcW w:w="707" w:type="dxa"/>
          </w:tcPr>
          <w:p w:rsidR="009363F9" w:rsidRDefault="009363F9">
            <w:pPr>
              <w:pStyle w:val="ConsPlusNormal"/>
            </w:pPr>
            <w:r>
              <w:t>168</w:t>
            </w:r>
          </w:p>
        </w:tc>
        <w:tc>
          <w:tcPr>
            <w:tcW w:w="710" w:type="dxa"/>
          </w:tcPr>
          <w:p w:rsidR="009363F9" w:rsidRDefault="009363F9">
            <w:pPr>
              <w:pStyle w:val="ConsPlusNormal"/>
            </w:pPr>
            <w:r>
              <w:t>99</w:t>
            </w:r>
          </w:p>
        </w:tc>
        <w:tc>
          <w:tcPr>
            <w:tcW w:w="854" w:type="dxa"/>
          </w:tcPr>
          <w:p w:rsidR="009363F9" w:rsidRDefault="009363F9">
            <w:pPr>
              <w:pStyle w:val="ConsPlusNormal"/>
            </w:pPr>
            <w:r>
              <w:t>159</w:t>
            </w:r>
          </w:p>
        </w:tc>
        <w:tc>
          <w:tcPr>
            <w:tcW w:w="989" w:type="dxa"/>
          </w:tcPr>
          <w:p w:rsidR="009363F9" w:rsidRDefault="009363F9">
            <w:pPr>
              <w:pStyle w:val="ConsPlusNormal"/>
            </w:pPr>
            <w:r>
              <w:t>2,92</w:t>
            </w:r>
          </w:p>
        </w:tc>
      </w:tr>
      <w:tr w:rsidR="009363F9">
        <w:tc>
          <w:tcPr>
            <w:tcW w:w="564" w:type="dxa"/>
          </w:tcPr>
          <w:p w:rsidR="009363F9" w:rsidRDefault="009363F9">
            <w:pPr>
              <w:pStyle w:val="ConsPlusNormal"/>
            </w:pPr>
          </w:p>
        </w:tc>
        <w:tc>
          <w:tcPr>
            <w:tcW w:w="1928" w:type="dxa"/>
          </w:tcPr>
          <w:p w:rsidR="009363F9" w:rsidRDefault="009363F9">
            <w:pPr>
              <w:pStyle w:val="ConsPlusNormal"/>
            </w:pPr>
            <w:r>
              <w:t>ИТОГО</w:t>
            </w:r>
          </w:p>
        </w:tc>
        <w:tc>
          <w:tcPr>
            <w:tcW w:w="708" w:type="dxa"/>
          </w:tcPr>
          <w:p w:rsidR="009363F9" w:rsidRDefault="009363F9">
            <w:pPr>
              <w:pStyle w:val="ConsPlusNormal"/>
            </w:pPr>
            <w:r>
              <w:t>1698</w:t>
            </w:r>
          </w:p>
        </w:tc>
        <w:tc>
          <w:tcPr>
            <w:tcW w:w="708" w:type="dxa"/>
          </w:tcPr>
          <w:p w:rsidR="009363F9" w:rsidRDefault="009363F9">
            <w:pPr>
              <w:pStyle w:val="ConsPlusNormal"/>
            </w:pPr>
            <w:r>
              <w:t>1712</w:t>
            </w:r>
          </w:p>
        </w:tc>
        <w:tc>
          <w:tcPr>
            <w:tcW w:w="711" w:type="dxa"/>
          </w:tcPr>
          <w:p w:rsidR="009363F9" w:rsidRDefault="009363F9">
            <w:pPr>
              <w:pStyle w:val="ConsPlusNormal"/>
            </w:pPr>
            <w:r>
              <w:t>2075</w:t>
            </w:r>
          </w:p>
        </w:tc>
        <w:tc>
          <w:tcPr>
            <w:tcW w:w="708" w:type="dxa"/>
          </w:tcPr>
          <w:p w:rsidR="009363F9" w:rsidRDefault="009363F9">
            <w:pPr>
              <w:pStyle w:val="ConsPlusNormal"/>
            </w:pPr>
            <w:r>
              <w:t>2455</w:t>
            </w:r>
          </w:p>
        </w:tc>
        <w:tc>
          <w:tcPr>
            <w:tcW w:w="711" w:type="dxa"/>
          </w:tcPr>
          <w:p w:rsidR="009363F9" w:rsidRDefault="009363F9">
            <w:pPr>
              <w:pStyle w:val="ConsPlusNormal"/>
            </w:pPr>
            <w:r>
              <w:t>2353</w:t>
            </w:r>
          </w:p>
        </w:tc>
        <w:tc>
          <w:tcPr>
            <w:tcW w:w="707" w:type="dxa"/>
          </w:tcPr>
          <w:p w:rsidR="009363F9" w:rsidRDefault="009363F9">
            <w:pPr>
              <w:pStyle w:val="ConsPlusNormal"/>
            </w:pPr>
            <w:r>
              <w:t>1579</w:t>
            </w:r>
          </w:p>
        </w:tc>
        <w:tc>
          <w:tcPr>
            <w:tcW w:w="710" w:type="dxa"/>
          </w:tcPr>
          <w:p w:rsidR="009363F9" w:rsidRDefault="009363F9">
            <w:pPr>
              <w:pStyle w:val="ConsPlusNormal"/>
            </w:pPr>
            <w:r>
              <w:t>1444</w:t>
            </w:r>
          </w:p>
        </w:tc>
        <w:tc>
          <w:tcPr>
            <w:tcW w:w="707" w:type="dxa"/>
          </w:tcPr>
          <w:p w:rsidR="009363F9" w:rsidRDefault="009363F9">
            <w:pPr>
              <w:pStyle w:val="ConsPlusNormal"/>
            </w:pPr>
            <w:r>
              <w:t>1302</w:t>
            </w:r>
          </w:p>
        </w:tc>
        <w:tc>
          <w:tcPr>
            <w:tcW w:w="707" w:type="dxa"/>
          </w:tcPr>
          <w:p w:rsidR="009363F9" w:rsidRDefault="009363F9">
            <w:pPr>
              <w:pStyle w:val="ConsPlusNormal"/>
            </w:pPr>
            <w:r>
              <w:t>1428</w:t>
            </w:r>
          </w:p>
        </w:tc>
        <w:tc>
          <w:tcPr>
            <w:tcW w:w="710" w:type="dxa"/>
          </w:tcPr>
          <w:p w:rsidR="009363F9" w:rsidRDefault="009363F9">
            <w:pPr>
              <w:pStyle w:val="ConsPlusNormal"/>
            </w:pPr>
            <w:r>
              <w:t>1673</w:t>
            </w:r>
          </w:p>
        </w:tc>
        <w:tc>
          <w:tcPr>
            <w:tcW w:w="707" w:type="dxa"/>
          </w:tcPr>
          <w:p w:rsidR="009363F9" w:rsidRDefault="009363F9">
            <w:pPr>
              <w:pStyle w:val="ConsPlusNormal"/>
            </w:pPr>
            <w:r>
              <w:t>811</w:t>
            </w:r>
          </w:p>
        </w:tc>
        <w:tc>
          <w:tcPr>
            <w:tcW w:w="710" w:type="dxa"/>
          </w:tcPr>
          <w:p w:rsidR="009363F9" w:rsidRDefault="009363F9">
            <w:pPr>
              <w:pStyle w:val="ConsPlusNormal"/>
            </w:pPr>
            <w:r>
              <w:t>940</w:t>
            </w:r>
          </w:p>
        </w:tc>
        <w:tc>
          <w:tcPr>
            <w:tcW w:w="707" w:type="dxa"/>
          </w:tcPr>
          <w:p w:rsidR="009363F9" w:rsidRDefault="009363F9">
            <w:pPr>
              <w:pStyle w:val="ConsPlusNormal"/>
            </w:pPr>
            <w:r>
              <w:t>4076</w:t>
            </w:r>
          </w:p>
        </w:tc>
        <w:tc>
          <w:tcPr>
            <w:tcW w:w="710" w:type="dxa"/>
          </w:tcPr>
          <w:p w:rsidR="009363F9" w:rsidRDefault="009363F9">
            <w:pPr>
              <w:pStyle w:val="ConsPlusNormal"/>
            </w:pPr>
            <w:r>
              <w:t>1526</w:t>
            </w:r>
          </w:p>
        </w:tc>
        <w:tc>
          <w:tcPr>
            <w:tcW w:w="707" w:type="dxa"/>
          </w:tcPr>
          <w:p w:rsidR="009363F9" w:rsidRDefault="009363F9">
            <w:pPr>
              <w:pStyle w:val="ConsPlusNormal"/>
            </w:pPr>
            <w:r>
              <w:t>1133</w:t>
            </w:r>
          </w:p>
        </w:tc>
        <w:tc>
          <w:tcPr>
            <w:tcW w:w="710" w:type="dxa"/>
          </w:tcPr>
          <w:p w:rsidR="009363F9" w:rsidRDefault="009363F9">
            <w:pPr>
              <w:pStyle w:val="ConsPlusNormal"/>
            </w:pPr>
            <w:r>
              <w:t>894</w:t>
            </w:r>
          </w:p>
        </w:tc>
        <w:tc>
          <w:tcPr>
            <w:tcW w:w="854" w:type="dxa"/>
          </w:tcPr>
          <w:p w:rsidR="009363F9" w:rsidRDefault="009363F9">
            <w:pPr>
              <w:pStyle w:val="ConsPlusNormal"/>
            </w:pPr>
            <w:r>
              <w:t>1184</w:t>
            </w:r>
          </w:p>
        </w:tc>
        <w:tc>
          <w:tcPr>
            <w:tcW w:w="989" w:type="dxa"/>
          </w:tcPr>
          <w:p w:rsidR="009363F9" w:rsidRDefault="009363F9">
            <w:pPr>
              <w:pStyle w:val="ConsPlusNormal"/>
            </w:pPr>
            <w:r>
              <w:t>1,43</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64 - Численность и размещение зайца-беляка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8"/>
        <w:gridCol w:w="746"/>
        <w:gridCol w:w="746"/>
        <w:gridCol w:w="746"/>
        <w:gridCol w:w="746"/>
        <w:gridCol w:w="746"/>
        <w:gridCol w:w="745"/>
        <w:gridCol w:w="745"/>
        <w:gridCol w:w="745"/>
        <w:gridCol w:w="745"/>
        <w:gridCol w:w="745"/>
        <w:gridCol w:w="745"/>
        <w:gridCol w:w="745"/>
        <w:gridCol w:w="745"/>
        <w:gridCol w:w="745"/>
        <w:gridCol w:w="745"/>
        <w:gridCol w:w="745"/>
        <w:gridCol w:w="794"/>
        <w:gridCol w:w="836"/>
      </w:tblGrid>
      <w:tr w:rsidR="009363F9">
        <w:tc>
          <w:tcPr>
            <w:tcW w:w="566" w:type="dxa"/>
            <w:vMerge w:val="restart"/>
          </w:tcPr>
          <w:p w:rsidR="009363F9" w:rsidRDefault="009363F9">
            <w:pPr>
              <w:pStyle w:val="ConsPlusNormal"/>
              <w:jc w:val="center"/>
            </w:pPr>
            <w:r>
              <w:t>N п/п</w:t>
            </w:r>
          </w:p>
        </w:tc>
        <w:tc>
          <w:tcPr>
            <w:tcW w:w="1928" w:type="dxa"/>
            <w:vMerge w:val="restart"/>
          </w:tcPr>
          <w:p w:rsidR="009363F9" w:rsidRDefault="009363F9">
            <w:pPr>
              <w:pStyle w:val="ConsPlusNormal"/>
              <w:jc w:val="center"/>
            </w:pPr>
            <w:r>
              <w:t>Наименование района</w:t>
            </w:r>
          </w:p>
        </w:tc>
        <w:tc>
          <w:tcPr>
            <w:tcW w:w="11925" w:type="dxa"/>
            <w:gridSpan w:val="16"/>
          </w:tcPr>
          <w:p w:rsidR="009363F9" w:rsidRDefault="009363F9">
            <w:pPr>
              <w:pStyle w:val="ConsPlusNormal"/>
              <w:jc w:val="center"/>
            </w:pPr>
            <w:r>
              <w:t>Численность по годам (особь)</w:t>
            </w:r>
          </w:p>
        </w:tc>
        <w:tc>
          <w:tcPr>
            <w:tcW w:w="794" w:type="dxa"/>
            <w:vMerge w:val="restart"/>
          </w:tcPr>
          <w:p w:rsidR="009363F9" w:rsidRDefault="009363F9">
            <w:pPr>
              <w:pStyle w:val="ConsPlusNormal"/>
              <w:jc w:val="center"/>
            </w:pPr>
            <w:r>
              <w:t>Средняя за 2013-2015 годы</w:t>
            </w:r>
          </w:p>
        </w:tc>
        <w:tc>
          <w:tcPr>
            <w:tcW w:w="836" w:type="dxa"/>
            <w:vMerge w:val="restart"/>
          </w:tcPr>
          <w:p w:rsidR="009363F9" w:rsidRDefault="009363F9">
            <w:pPr>
              <w:pStyle w:val="ConsPlusNormal"/>
              <w:jc w:val="center"/>
            </w:pPr>
            <w:r>
              <w:t>Плотность населения (особе</w:t>
            </w:r>
            <w:r>
              <w:lastRenderedPageBreak/>
              <w:t>й/1000 га)</w:t>
            </w:r>
          </w:p>
        </w:tc>
      </w:tr>
      <w:tr w:rsidR="009363F9">
        <w:tc>
          <w:tcPr>
            <w:tcW w:w="566" w:type="dxa"/>
            <w:vMerge/>
          </w:tcPr>
          <w:p w:rsidR="009363F9" w:rsidRDefault="009363F9">
            <w:pPr>
              <w:pStyle w:val="ConsPlusNormal"/>
            </w:pPr>
          </w:p>
        </w:tc>
        <w:tc>
          <w:tcPr>
            <w:tcW w:w="1928" w:type="dxa"/>
            <w:vMerge/>
          </w:tcPr>
          <w:p w:rsidR="009363F9" w:rsidRDefault="009363F9">
            <w:pPr>
              <w:pStyle w:val="ConsPlusNormal"/>
            </w:pPr>
          </w:p>
        </w:tc>
        <w:tc>
          <w:tcPr>
            <w:tcW w:w="746" w:type="dxa"/>
          </w:tcPr>
          <w:p w:rsidR="009363F9" w:rsidRDefault="009363F9">
            <w:pPr>
              <w:pStyle w:val="ConsPlusNormal"/>
              <w:jc w:val="center"/>
            </w:pPr>
            <w:r>
              <w:t>2000</w:t>
            </w:r>
          </w:p>
        </w:tc>
        <w:tc>
          <w:tcPr>
            <w:tcW w:w="746" w:type="dxa"/>
          </w:tcPr>
          <w:p w:rsidR="009363F9" w:rsidRDefault="009363F9">
            <w:pPr>
              <w:pStyle w:val="ConsPlusNormal"/>
              <w:jc w:val="center"/>
            </w:pPr>
            <w:r>
              <w:t>2001</w:t>
            </w:r>
          </w:p>
        </w:tc>
        <w:tc>
          <w:tcPr>
            <w:tcW w:w="746" w:type="dxa"/>
          </w:tcPr>
          <w:p w:rsidR="009363F9" w:rsidRDefault="009363F9">
            <w:pPr>
              <w:pStyle w:val="ConsPlusNormal"/>
              <w:jc w:val="center"/>
            </w:pPr>
            <w:r>
              <w:t>2002</w:t>
            </w:r>
          </w:p>
        </w:tc>
        <w:tc>
          <w:tcPr>
            <w:tcW w:w="746" w:type="dxa"/>
          </w:tcPr>
          <w:p w:rsidR="009363F9" w:rsidRDefault="009363F9">
            <w:pPr>
              <w:pStyle w:val="ConsPlusNormal"/>
              <w:jc w:val="center"/>
            </w:pPr>
            <w:r>
              <w:t>2003</w:t>
            </w:r>
          </w:p>
        </w:tc>
        <w:tc>
          <w:tcPr>
            <w:tcW w:w="746" w:type="dxa"/>
          </w:tcPr>
          <w:p w:rsidR="009363F9" w:rsidRDefault="009363F9">
            <w:pPr>
              <w:pStyle w:val="ConsPlusNormal"/>
              <w:jc w:val="center"/>
            </w:pPr>
            <w:r>
              <w:t>2004</w:t>
            </w:r>
          </w:p>
        </w:tc>
        <w:tc>
          <w:tcPr>
            <w:tcW w:w="745" w:type="dxa"/>
          </w:tcPr>
          <w:p w:rsidR="009363F9" w:rsidRDefault="009363F9">
            <w:pPr>
              <w:pStyle w:val="ConsPlusNormal"/>
              <w:jc w:val="center"/>
            </w:pPr>
            <w:r>
              <w:t>2005</w:t>
            </w:r>
          </w:p>
        </w:tc>
        <w:tc>
          <w:tcPr>
            <w:tcW w:w="745" w:type="dxa"/>
          </w:tcPr>
          <w:p w:rsidR="009363F9" w:rsidRDefault="009363F9">
            <w:pPr>
              <w:pStyle w:val="ConsPlusNormal"/>
              <w:jc w:val="center"/>
            </w:pPr>
            <w:r>
              <w:t>2006</w:t>
            </w:r>
          </w:p>
        </w:tc>
        <w:tc>
          <w:tcPr>
            <w:tcW w:w="745" w:type="dxa"/>
          </w:tcPr>
          <w:p w:rsidR="009363F9" w:rsidRDefault="009363F9">
            <w:pPr>
              <w:pStyle w:val="ConsPlusNormal"/>
              <w:jc w:val="center"/>
            </w:pPr>
            <w:r>
              <w:t>2007</w:t>
            </w:r>
          </w:p>
        </w:tc>
        <w:tc>
          <w:tcPr>
            <w:tcW w:w="745" w:type="dxa"/>
          </w:tcPr>
          <w:p w:rsidR="009363F9" w:rsidRDefault="009363F9">
            <w:pPr>
              <w:pStyle w:val="ConsPlusNormal"/>
              <w:jc w:val="center"/>
            </w:pPr>
            <w:r>
              <w:t>2008</w:t>
            </w:r>
          </w:p>
        </w:tc>
        <w:tc>
          <w:tcPr>
            <w:tcW w:w="745" w:type="dxa"/>
          </w:tcPr>
          <w:p w:rsidR="009363F9" w:rsidRDefault="009363F9">
            <w:pPr>
              <w:pStyle w:val="ConsPlusNormal"/>
              <w:jc w:val="center"/>
            </w:pPr>
            <w:r>
              <w:t>2009</w:t>
            </w:r>
          </w:p>
        </w:tc>
        <w:tc>
          <w:tcPr>
            <w:tcW w:w="745" w:type="dxa"/>
          </w:tcPr>
          <w:p w:rsidR="009363F9" w:rsidRDefault="009363F9">
            <w:pPr>
              <w:pStyle w:val="ConsPlusNormal"/>
              <w:jc w:val="center"/>
            </w:pPr>
            <w:r>
              <w:t>2010</w:t>
            </w:r>
          </w:p>
        </w:tc>
        <w:tc>
          <w:tcPr>
            <w:tcW w:w="745" w:type="dxa"/>
          </w:tcPr>
          <w:p w:rsidR="009363F9" w:rsidRDefault="009363F9">
            <w:pPr>
              <w:pStyle w:val="ConsPlusNormal"/>
              <w:jc w:val="center"/>
            </w:pPr>
            <w:r>
              <w:t>2011</w:t>
            </w:r>
          </w:p>
        </w:tc>
        <w:tc>
          <w:tcPr>
            <w:tcW w:w="745" w:type="dxa"/>
          </w:tcPr>
          <w:p w:rsidR="009363F9" w:rsidRDefault="009363F9">
            <w:pPr>
              <w:pStyle w:val="ConsPlusNormal"/>
              <w:jc w:val="center"/>
            </w:pPr>
            <w:r>
              <w:t>2012</w:t>
            </w:r>
          </w:p>
        </w:tc>
        <w:tc>
          <w:tcPr>
            <w:tcW w:w="745" w:type="dxa"/>
          </w:tcPr>
          <w:p w:rsidR="009363F9" w:rsidRDefault="009363F9">
            <w:pPr>
              <w:pStyle w:val="ConsPlusNormal"/>
              <w:jc w:val="center"/>
            </w:pPr>
            <w:r>
              <w:t>2013</w:t>
            </w:r>
          </w:p>
        </w:tc>
        <w:tc>
          <w:tcPr>
            <w:tcW w:w="745" w:type="dxa"/>
          </w:tcPr>
          <w:p w:rsidR="009363F9" w:rsidRDefault="009363F9">
            <w:pPr>
              <w:pStyle w:val="ConsPlusNormal"/>
              <w:jc w:val="center"/>
            </w:pPr>
            <w:r>
              <w:t>2014</w:t>
            </w:r>
          </w:p>
        </w:tc>
        <w:tc>
          <w:tcPr>
            <w:tcW w:w="745" w:type="dxa"/>
          </w:tcPr>
          <w:p w:rsidR="009363F9" w:rsidRDefault="009363F9">
            <w:pPr>
              <w:pStyle w:val="ConsPlusNormal"/>
              <w:jc w:val="center"/>
            </w:pPr>
            <w:r>
              <w:t>2015</w:t>
            </w:r>
          </w:p>
        </w:tc>
        <w:tc>
          <w:tcPr>
            <w:tcW w:w="794" w:type="dxa"/>
            <w:vMerge/>
          </w:tcPr>
          <w:p w:rsidR="009363F9" w:rsidRDefault="009363F9">
            <w:pPr>
              <w:pStyle w:val="ConsPlusNormal"/>
            </w:pPr>
          </w:p>
        </w:tc>
        <w:tc>
          <w:tcPr>
            <w:tcW w:w="836" w:type="dxa"/>
            <w:vMerge/>
          </w:tcPr>
          <w:p w:rsidR="009363F9" w:rsidRDefault="009363F9">
            <w:pPr>
              <w:pStyle w:val="ConsPlusNormal"/>
            </w:pPr>
          </w:p>
        </w:tc>
      </w:tr>
      <w:tr w:rsidR="009363F9">
        <w:tc>
          <w:tcPr>
            <w:tcW w:w="566" w:type="dxa"/>
          </w:tcPr>
          <w:p w:rsidR="009363F9" w:rsidRDefault="009363F9">
            <w:pPr>
              <w:pStyle w:val="ConsPlusNormal"/>
              <w:jc w:val="center"/>
            </w:pPr>
            <w:r>
              <w:lastRenderedPageBreak/>
              <w:t>1</w:t>
            </w:r>
          </w:p>
        </w:tc>
        <w:tc>
          <w:tcPr>
            <w:tcW w:w="1928" w:type="dxa"/>
          </w:tcPr>
          <w:p w:rsidR="009363F9" w:rsidRDefault="009363F9">
            <w:pPr>
              <w:pStyle w:val="ConsPlusNormal"/>
              <w:jc w:val="center"/>
            </w:pPr>
            <w:r>
              <w:t>2</w:t>
            </w:r>
          </w:p>
        </w:tc>
        <w:tc>
          <w:tcPr>
            <w:tcW w:w="746" w:type="dxa"/>
          </w:tcPr>
          <w:p w:rsidR="009363F9" w:rsidRDefault="009363F9">
            <w:pPr>
              <w:pStyle w:val="ConsPlusNormal"/>
              <w:jc w:val="center"/>
            </w:pPr>
            <w:r>
              <w:t>3</w:t>
            </w:r>
          </w:p>
        </w:tc>
        <w:tc>
          <w:tcPr>
            <w:tcW w:w="746" w:type="dxa"/>
          </w:tcPr>
          <w:p w:rsidR="009363F9" w:rsidRDefault="009363F9">
            <w:pPr>
              <w:pStyle w:val="ConsPlusNormal"/>
              <w:jc w:val="center"/>
            </w:pPr>
            <w:r>
              <w:t>4</w:t>
            </w:r>
          </w:p>
        </w:tc>
        <w:tc>
          <w:tcPr>
            <w:tcW w:w="746" w:type="dxa"/>
          </w:tcPr>
          <w:p w:rsidR="009363F9" w:rsidRDefault="009363F9">
            <w:pPr>
              <w:pStyle w:val="ConsPlusNormal"/>
              <w:jc w:val="center"/>
            </w:pPr>
            <w:r>
              <w:t>5</w:t>
            </w:r>
          </w:p>
        </w:tc>
        <w:tc>
          <w:tcPr>
            <w:tcW w:w="746" w:type="dxa"/>
          </w:tcPr>
          <w:p w:rsidR="009363F9" w:rsidRDefault="009363F9">
            <w:pPr>
              <w:pStyle w:val="ConsPlusNormal"/>
              <w:jc w:val="center"/>
            </w:pPr>
            <w:r>
              <w:t>6</w:t>
            </w:r>
          </w:p>
        </w:tc>
        <w:tc>
          <w:tcPr>
            <w:tcW w:w="746" w:type="dxa"/>
          </w:tcPr>
          <w:p w:rsidR="009363F9" w:rsidRDefault="009363F9">
            <w:pPr>
              <w:pStyle w:val="ConsPlusNormal"/>
              <w:jc w:val="center"/>
            </w:pPr>
            <w:r>
              <w:t>7</w:t>
            </w:r>
          </w:p>
        </w:tc>
        <w:tc>
          <w:tcPr>
            <w:tcW w:w="745" w:type="dxa"/>
          </w:tcPr>
          <w:p w:rsidR="009363F9" w:rsidRDefault="009363F9">
            <w:pPr>
              <w:pStyle w:val="ConsPlusNormal"/>
              <w:jc w:val="center"/>
            </w:pPr>
            <w:r>
              <w:t>8</w:t>
            </w:r>
          </w:p>
        </w:tc>
        <w:tc>
          <w:tcPr>
            <w:tcW w:w="745" w:type="dxa"/>
          </w:tcPr>
          <w:p w:rsidR="009363F9" w:rsidRDefault="009363F9">
            <w:pPr>
              <w:pStyle w:val="ConsPlusNormal"/>
              <w:jc w:val="center"/>
            </w:pPr>
            <w:r>
              <w:t>9</w:t>
            </w:r>
          </w:p>
        </w:tc>
        <w:tc>
          <w:tcPr>
            <w:tcW w:w="745" w:type="dxa"/>
          </w:tcPr>
          <w:p w:rsidR="009363F9" w:rsidRDefault="009363F9">
            <w:pPr>
              <w:pStyle w:val="ConsPlusNormal"/>
              <w:jc w:val="center"/>
            </w:pPr>
            <w:r>
              <w:t>10</w:t>
            </w:r>
          </w:p>
        </w:tc>
        <w:tc>
          <w:tcPr>
            <w:tcW w:w="745" w:type="dxa"/>
          </w:tcPr>
          <w:p w:rsidR="009363F9" w:rsidRDefault="009363F9">
            <w:pPr>
              <w:pStyle w:val="ConsPlusNormal"/>
              <w:jc w:val="center"/>
            </w:pPr>
            <w:r>
              <w:t>11</w:t>
            </w:r>
          </w:p>
        </w:tc>
        <w:tc>
          <w:tcPr>
            <w:tcW w:w="745" w:type="dxa"/>
          </w:tcPr>
          <w:p w:rsidR="009363F9" w:rsidRDefault="009363F9">
            <w:pPr>
              <w:pStyle w:val="ConsPlusNormal"/>
              <w:jc w:val="center"/>
            </w:pPr>
            <w:r>
              <w:t>12</w:t>
            </w:r>
          </w:p>
        </w:tc>
        <w:tc>
          <w:tcPr>
            <w:tcW w:w="745" w:type="dxa"/>
          </w:tcPr>
          <w:p w:rsidR="009363F9" w:rsidRDefault="009363F9">
            <w:pPr>
              <w:pStyle w:val="ConsPlusNormal"/>
              <w:jc w:val="center"/>
            </w:pPr>
            <w:r>
              <w:t>13</w:t>
            </w:r>
          </w:p>
        </w:tc>
        <w:tc>
          <w:tcPr>
            <w:tcW w:w="745" w:type="dxa"/>
          </w:tcPr>
          <w:p w:rsidR="009363F9" w:rsidRDefault="009363F9">
            <w:pPr>
              <w:pStyle w:val="ConsPlusNormal"/>
              <w:jc w:val="center"/>
            </w:pPr>
            <w:r>
              <w:t>14</w:t>
            </w:r>
          </w:p>
        </w:tc>
        <w:tc>
          <w:tcPr>
            <w:tcW w:w="745" w:type="dxa"/>
          </w:tcPr>
          <w:p w:rsidR="009363F9" w:rsidRDefault="009363F9">
            <w:pPr>
              <w:pStyle w:val="ConsPlusNormal"/>
              <w:jc w:val="center"/>
            </w:pPr>
            <w:r>
              <w:t>15</w:t>
            </w:r>
          </w:p>
        </w:tc>
        <w:tc>
          <w:tcPr>
            <w:tcW w:w="745" w:type="dxa"/>
          </w:tcPr>
          <w:p w:rsidR="009363F9" w:rsidRDefault="009363F9">
            <w:pPr>
              <w:pStyle w:val="ConsPlusNormal"/>
              <w:jc w:val="center"/>
            </w:pPr>
            <w:r>
              <w:t>16</w:t>
            </w:r>
          </w:p>
        </w:tc>
        <w:tc>
          <w:tcPr>
            <w:tcW w:w="745" w:type="dxa"/>
          </w:tcPr>
          <w:p w:rsidR="009363F9" w:rsidRDefault="009363F9">
            <w:pPr>
              <w:pStyle w:val="ConsPlusNormal"/>
              <w:jc w:val="center"/>
            </w:pPr>
            <w:r>
              <w:t>17</w:t>
            </w:r>
          </w:p>
        </w:tc>
        <w:tc>
          <w:tcPr>
            <w:tcW w:w="745" w:type="dxa"/>
          </w:tcPr>
          <w:p w:rsidR="009363F9" w:rsidRDefault="009363F9">
            <w:pPr>
              <w:pStyle w:val="ConsPlusNormal"/>
              <w:jc w:val="center"/>
            </w:pPr>
            <w:r>
              <w:t>18</w:t>
            </w:r>
          </w:p>
        </w:tc>
        <w:tc>
          <w:tcPr>
            <w:tcW w:w="794" w:type="dxa"/>
          </w:tcPr>
          <w:p w:rsidR="009363F9" w:rsidRDefault="009363F9">
            <w:pPr>
              <w:pStyle w:val="ConsPlusNormal"/>
              <w:jc w:val="center"/>
            </w:pPr>
            <w:r>
              <w:t>19</w:t>
            </w:r>
          </w:p>
        </w:tc>
        <w:tc>
          <w:tcPr>
            <w:tcW w:w="836" w:type="dxa"/>
          </w:tcPr>
          <w:p w:rsidR="009363F9" w:rsidRDefault="009363F9">
            <w:pPr>
              <w:pStyle w:val="ConsPlusNormal"/>
              <w:jc w:val="center"/>
            </w:pPr>
            <w:r>
              <w:t>20</w:t>
            </w:r>
          </w:p>
        </w:tc>
      </w:tr>
      <w:tr w:rsidR="009363F9">
        <w:tc>
          <w:tcPr>
            <w:tcW w:w="566" w:type="dxa"/>
          </w:tcPr>
          <w:p w:rsidR="009363F9" w:rsidRDefault="009363F9">
            <w:pPr>
              <w:pStyle w:val="ConsPlusNormal"/>
              <w:jc w:val="center"/>
            </w:pPr>
            <w:r>
              <w:t>1.</w:t>
            </w:r>
          </w:p>
        </w:tc>
        <w:tc>
          <w:tcPr>
            <w:tcW w:w="1928" w:type="dxa"/>
          </w:tcPr>
          <w:p w:rsidR="009363F9" w:rsidRDefault="009363F9">
            <w:pPr>
              <w:pStyle w:val="ConsPlusNormal"/>
            </w:pPr>
            <w:r>
              <w:t>Батецкий</w:t>
            </w:r>
          </w:p>
        </w:tc>
        <w:tc>
          <w:tcPr>
            <w:tcW w:w="746" w:type="dxa"/>
          </w:tcPr>
          <w:p w:rsidR="009363F9" w:rsidRDefault="009363F9">
            <w:pPr>
              <w:pStyle w:val="ConsPlusNormal"/>
            </w:pPr>
            <w:r>
              <w:t>2271</w:t>
            </w:r>
          </w:p>
        </w:tc>
        <w:tc>
          <w:tcPr>
            <w:tcW w:w="746" w:type="dxa"/>
          </w:tcPr>
          <w:p w:rsidR="009363F9" w:rsidRDefault="009363F9">
            <w:pPr>
              <w:pStyle w:val="ConsPlusNormal"/>
            </w:pPr>
            <w:r>
              <w:t>2150</w:t>
            </w:r>
          </w:p>
        </w:tc>
        <w:tc>
          <w:tcPr>
            <w:tcW w:w="746" w:type="dxa"/>
          </w:tcPr>
          <w:p w:rsidR="009363F9" w:rsidRDefault="009363F9">
            <w:pPr>
              <w:pStyle w:val="ConsPlusNormal"/>
            </w:pPr>
            <w:r>
              <w:t>3236</w:t>
            </w:r>
          </w:p>
        </w:tc>
        <w:tc>
          <w:tcPr>
            <w:tcW w:w="746" w:type="dxa"/>
          </w:tcPr>
          <w:p w:rsidR="009363F9" w:rsidRDefault="009363F9">
            <w:pPr>
              <w:pStyle w:val="ConsPlusNormal"/>
            </w:pPr>
            <w:r>
              <w:t>1438</w:t>
            </w:r>
          </w:p>
        </w:tc>
        <w:tc>
          <w:tcPr>
            <w:tcW w:w="746" w:type="dxa"/>
          </w:tcPr>
          <w:p w:rsidR="009363F9" w:rsidRDefault="009363F9">
            <w:pPr>
              <w:pStyle w:val="ConsPlusNormal"/>
            </w:pPr>
            <w:r>
              <w:t>2000</w:t>
            </w:r>
          </w:p>
        </w:tc>
        <w:tc>
          <w:tcPr>
            <w:tcW w:w="745" w:type="dxa"/>
          </w:tcPr>
          <w:p w:rsidR="009363F9" w:rsidRDefault="009363F9">
            <w:pPr>
              <w:pStyle w:val="ConsPlusNormal"/>
            </w:pPr>
            <w:r>
              <w:t>1034</w:t>
            </w:r>
          </w:p>
        </w:tc>
        <w:tc>
          <w:tcPr>
            <w:tcW w:w="745" w:type="dxa"/>
          </w:tcPr>
          <w:p w:rsidR="009363F9" w:rsidRDefault="009363F9">
            <w:pPr>
              <w:pStyle w:val="ConsPlusNormal"/>
            </w:pPr>
            <w:r>
              <w:t>1012</w:t>
            </w:r>
          </w:p>
        </w:tc>
        <w:tc>
          <w:tcPr>
            <w:tcW w:w="745" w:type="dxa"/>
          </w:tcPr>
          <w:p w:rsidR="009363F9" w:rsidRDefault="009363F9">
            <w:pPr>
              <w:pStyle w:val="ConsPlusNormal"/>
            </w:pPr>
            <w:r>
              <w:t>852</w:t>
            </w:r>
          </w:p>
        </w:tc>
        <w:tc>
          <w:tcPr>
            <w:tcW w:w="745" w:type="dxa"/>
          </w:tcPr>
          <w:p w:rsidR="009363F9" w:rsidRDefault="009363F9">
            <w:pPr>
              <w:pStyle w:val="ConsPlusNormal"/>
            </w:pPr>
            <w:r>
              <w:t>1320</w:t>
            </w:r>
          </w:p>
        </w:tc>
        <w:tc>
          <w:tcPr>
            <w:tcW w:w="745" w:type="dxa"/>
          </w:tcPr>
          <w:p w:rsidR="009363F9" w:rsidRDefault="009363F9">
            <w:pPr>
              <w:pStyle w:val="ConsPlusNormal"/>
            </w:pPr>
            <w:r>
              <w:t>1525</w:t>
            </w:r>
          </w:p>
        </w:tc>
        <w:tc>
          <w:tcPr>
            <w:tcW w:w="745" w:type="dxa"/>
          </w:tcPr>
          <w:p w:rsidR="009363F9" w:rsidRDefault="009363F9">
            <w:pPr>
              <w:pStyle w:val="ConsPlusNormal"/>
            </w:pPr>
            <w:r>
              <w:t>752</w:t>
            </w:r>
          </w:p>
        </w:tc>
        <w:tc>
          <w:tcPr>
            <w:tcW w:w="745" w:type="dxa"/>
          </w:tcPr>
          <w:p w:rsidR="009363F9" w:rsidRDefault="009363F9">
            <w:pPr>
              <w:pStyle w:val="ConsPlusNormal"/>
            </w:pPr>
            <w:r>
              <w:t>731</w:t>
            </w:r>
          </w:p>
        </w:tc>
        <w:tc>
          <w:tcPr>
            <w:tcW w:w="745" w:type="dxa"/>
          </w:tcPr>
          <w:p w:rsidR="009363F9" w:rsidRDefault="009363F9">
            <w:pPr>
              <w:pStyle w:val="ConsPlusNormal"/>
            </w:pPr>
            <w:r>
              <w:t>1521</w:t>
            </w:r>
          </w:p>
        </w:tc>
        <w:tc>
          <w:tcPr>
            <w:tcW w:w="745" w:type="dxa"/>
          </w:tcPr>
          <w:p w:rsidR="009363F9" w:rsidRDefault="009363F9">
            <w:pPr>
              <w:pStyle w:val="ConsPlusNormal"/>
            </w:pPr>
            <w:r>
              <w:t>796</w:t>
            </w:r>
          </w:p>
        </w:tc>
        <w:tc>
          <w:tcPr>
            <w:tcW w:w="745" w:type="dxa"/>
          </w:tcPr>
          <w:p w:rsidR="009363F9" w:rsidRDefault="009363F9">
            <w:pPr>
              <w:pStyle w:val="ConsPlusNormal"/>
            </w:pPr>
            <w:r>
              <w:t>1054</w:t>
            </w:r>
          </w:p>
        </w:tc>
        <w:tc>
          <w:tcPr>
            <w:tcW w:w="745" w:type="dxa"/>
          </w:tcPr>
          <w:p w:rsidR="009363F9" w:rsidRDefault="009363F9">
            <w:pPr>
              <w:pStyle w:val="ConsPlusNormal"/>
            </w:pPr>
            <w:r>
              <w:t>1192</w:t>
            </w:r>
          </w:p>
        </w:tc>
        <w:tc>
          <w:tcPr>
            <w:tcW w:w="794" w:type="dxa"/>
          </w:tcPr>
          <w:p w:rsidR="009363F9" w:rsidRDefault="009363F9">
            <w:pPr>
              <w:pStyle w:val="ConsPlusNormal"/>
            </w:pPr>
            <w:r>
              <w:t>1014</w:t>
            </w:r>
          </w:p>
        </w:tc>
        <w:tc>
          <w:tcPr>
            <w:tcW w:w="836" w:type="dxa"/>
          </w:tcPr>
          <w:p w:rsidR="009363F9" w:rsidRDefault="009363F9">
            <w:pPr>
              <w:pStyle w:val="ConsPlusNormal"/>
            </w:pPr>
            <w:r>
              <w:t>7,78</w:t>
            </w:r>
          </w:p>
        </w:tc>
      </w:tr>
      <w:tr w:rsidR="009363F9">
        <w:tc>
          <w:tcPr>
            <w:tcW w:w="566" w:type="dxa"/>
          </w:tcPr>
          <w:p w:rsidR="009363F9" w:rsidRDefault="009363F9">
            <w:pPr>
              <w:pStyle w:val="ConsPlusNormal"/>
              <w:jc w:val="center"/>
            </w:pPr>
            <w:r>
              <w:t>2.</w:t>
            </w:r>
          </w:p>
        </w:tc>
        <w:tc>
          <w:tcPr>
            <w:tcW w:w="1928" w:type="dxa"/>
          </w:tcPr>
          <w:p w:rsidR="009363F9" w:rsidRDefault="009363F9">
            <w:pPr>
              <w:pStyle w:val="ConsPlusNormal"/>
            </w:pPr>
            <w:r>
              <w:t>Боровичский</w:t>
            </w:r>
          </w:p>
        </w:tc>
        <w:tc>
          <w:tcPr>
            <w:tcW w:w="746" w:type="dxa"/>
          </w:tcPr>
          <w:p w:rsidR="009363F9" w:rsidRDefault="009363F9">
            <w:pPr>
              <w:pStyle w:val="ConsPlusNormal"/>
            </w:pPr>
            <w:r>
              <w:t>11652</w:t>
            </w:r>
          </w:p>
        </w:tc>
        <w:tc>
          <w:tcPr>
            <w:tcW w:w="746" w:type="dxa"/>
          </w:tcPr>
          <w:p w:rsidR="009363F9" w:rsidRDefault="009363F9">
            <w:pPr>
              <w:pStyle w:val="ConsPlusNormal"/>
            </w:pPr>
            <w:r>
              <w:t>12818</w:t>
            </w:r>
          </w:p>
        </w:tc>
        <w:tc>
          <w:tcPr>
            <w:tcW w:w="746" w:type="dxa"/>
          </w:tcPr>
          <w:p w:rsidR="009363F9" w:rsidRDefault="009363F9">
            <w:pPr>
              <w:pStyle w:val="ConsPlusNormal"/>
            </w:pPr>
            <w:r>
              <w:t>12429</w:t>
            </w:r>
          </w:p>
        </w:tc>
        <w:tc>
          <w:tcPr>
            <w:tcW w:w="746" w:type="dxa"/>
          </w:tcPr>
          <w:p w:rsidR="009363F9" w:rsidRDefault="009363F9">
            <w:pPr>
              <w:pStyle w:val="ConsPlusNormal"/>
            </w:pPr>
            <w:r>
              <w:t>13373</w:t>
            </w:r>
          </w:p>
        </w:tc>
        <w:tc>
          <w:tcPr>
            <w:tcW w:w="746" w:type="dxa"/>
          </w:tcPr>
          <w:p w:rsidR="009363F9" w:rsidRDefault="009363F9">
            <w:pPr>
              <w:pStyle w:val="ConsPlusNormal"/>
            </w:pPr>
            <w:r>
              <w:t>11414</w:t>
            </w:r>
          </w:p>
        </w:tc>
        <w:tc>
          <w:tcPr>
            <w:tcW w:w="745" w:type="dxa"/>
          </w:tcPr>
          <w:p w:rsidR="009363F9" w:rsidRDefault="009363F9">
            <w:pPr>
              <w:pStyle w:val="ConsPlusNormal"/>
            </w:pPr>
            <w:r>
              <w:t>7676</w:t>
            </w:r>
          </w:p>
        </w:tc>
        <w:tc>
          <w:tcPr>
            <w:tcW w:w="745" w:type="dxa"/>
          </w:tcPr>
          <w:p w:rsidR="009363F9" w:rsidRDefault="009363F9">
            <w:pPr>
              <w:pStyle w:val="ConsPlusNormal"/>
            </w:pPr>
            <w:r>
              <w:t>6804</w:t>
            </w:r>
          </w:p>
        </w:tc>
        <w:tc>
          <w:tcPr>
            <w:tcW w:w="745" w:type="dxa"/>
          </w:tcPr>
          <w:p w:rsidR="009363F9" w:rsidRDefault="009363F9">
            <w:pPr>
              <w:pStyle w:val="ConsPlusNormal"/>
            </w:pPr>
            <w:r>
              <w:t>3047</w:t>
            </w:r>
          </w:p>
        </w:tc>
        <w:tc>
          <w:tcPr>
            <w:tcW w:w="745" w:type="dxa"/>
          </w:tcPr>
          <w:p w:rsidR="009363F9" w:rsidRDefault="009363F9">
            <w:pPr>
              <w:pStyle w:val="ConsPlusNormal"/>
            </w:pPr>
            <w:r>
              <w:t>3605</w:t>
            </w:r>
          </w:p>
        </w:tc>
        <w:tc>
          <w:tcPr>
            <w:tcW w:w="745" w:type="dxa"/>
          </w:tcPr>
          <w:p w:rsidR="009363F9" w:rsidRDefault="009363F9">
            <w:pPr>
              <w:pStyle w:val="ConsPlusNormal"/>
            </w:pPr>
            <w:r>
              <w:t>4453</w:t>
            </w:r>
          </w:p>
        </w:tc>
        <w:tc>
          <w:tcPr>
            <w:tcW w:w="745" w:type="dxa"/>
          </w:tcPr>
          <w:p w:rsidR="009363F9" w:rsidRDefault="009363F9">
            <w:pPr>
              <w:pStyle w:val="ConsPlusNormal"/>
            </w:pPr>
            <w:r>
              <w:t>4049</w:t>
            </w:r>
          </w:p>
        </w:tc>
        <w:tc>
          <w:tcPr>
            <w:tcW w:w="745" w:type="dxa"/>
          </w:tcPr>
          <w:p w:rsidR="009363F9" w:rsidRDefault="009363F9">
            <w:pPr>
              <w:pStyle w:val="ConsPlusNormal"/>
            </w:pPr>
            <w:r>
              <w:t>2114</w:t>
            </w:r>
          </w:p>
        </w:tc>
        <w:tc>
          <w:tcPr>
            <w:tcW w:w="745" w:type="dxa"/>
          </w:tcPr>
          <w:p w:rsidR="009363F9" w:rsidRDefault="009363F9">
            <w:pPr>
              <w:pStyle w:val="ConsPlusNormal"/>
            </w:pPr>
            <w:r>
              <w:t>3483</w:t>
            </w:r>
          </w:p>
        </w:tc>
        <w:tc>
          <w:tcPr>
            <w:tcW w:w="745" w:type="dxa"/>
          </w:tcPr>
          <w:p w:rsidR="009363F9" w:rsidRDefault="009363F9">
            <w:pPr>
              <w:pStyle w:val="ConsPlusNormal"/>
            </w:pPr>
            <w:r>
              <w:t>1390</w:t>
            </w:r>
          </w:p>
        </w:tc>
        <w:tc>
          <w:tcPr>
            <w:tcW w:w="745" w:type="dxa"/>
          </w:tcPr>
          <w:p w:rsidR="009363F9" w:rsidRDefault="009363F9">
            <w:pPr>
              <w:pStyle w:val="ConsPlusNormal"/>
            </w:pPr>
            <w:r>
              <w:t>4526</w:t>
            </w:r>
          </w:p>
        </w:tc>
        <w:tc>
          <w:tcPr>
            <w:tcW w:w="745" w:type="dxa"/>
          </w:tcPr>
          <w:p w:rsidR="009363F9" w:rsidRDefault="009363F9">
            <w:pPr>
              <w:pStyle w:val="ConsPlusNormal"/>
            </w:pPr>
            <w:r>
              <w:t>2949</w:t>
            </w:r>
          </w:p>
        </w:tc>
        <w:tc>
          <w:tcPr>
            <w:tcW w:w="794" w:type="dxa"/>
          </w:tcPr>
          <w:p w:rsidR="009363F9" w:rsidRDefault="009363F9">
            <w:pPr>
              <w:pStyle w:val="ConsPlusNormal"/>
            </w:pPr>
            <w:r>
              <w:t>2955</w:t>
            </w:r>
          </w:p>
        </w:tc>
        <w:tc>
          <w:tcPr>
            <w:tcW w:w="836" w:type="dxa"/>
          </w:tcPr>
          <w:p w:rsidR="009363F9" w:rsidRDefault="009363F9">
            <w:pPr>
              <w:pStyle w:val="ConsPlusNormal"/>
            </w:pPr>
            <w:r>
              <w:t>12,06</w:t>
            </w:r>
          </w:p>
        </w:tc>
      </w:tr>
      <w:tr w:rsidR="009363F9">
        <w:tc>
          <w:tcPr>
            <w:tcW w:w="566" w:type="dxa"/>
          </w:tcPr>
          <w:p w:rsidR="009363F9" w:rsidRDefault="009363F9">
            <w:pPr>
              <w:pStyle w:val="ConsPlusNormal"/>
              <w:jc w:val="center"/>
            </w:pPr>
            <w:r>
              <w:t>3.</w:t>
            </w:r>
          </w:p>
        </w:tc>
        <w:tc>
          <w:tcPr>
            <w:tcW w:w="1928" w:type="dxa"/>
          </w:tcPr>
          <w:p w:rsidR="009363F9" w:rsidRDefault="009363F9">
            <w:pPr>
              <w:pStyle w:val="ConsPlusNormal"/>
            </w:pPr>
            <w:r>
              <w:t>Валдайский</w:t>
            </w:r>
          </w:p>
        </w:tc>
        <w:tc>
          <w:tcPr>
            <w:tcW w:w="746" w:type="dxa"/>
          </w:tcPr>
          <w:p w:rsidR="009363F9" w:rsidRDefault="009363F9">
            <w:pPr>
              <w:pStyle w:val="ConsPlusNormal"/>
            </w:pPr>
            <w:r>
              <w:t>6509</w:t>
            </w:r>
          </w:p>
        </w:tc>
        <w:tc>
          <w:tcPr>
            <w:tcW w:w="746" w:type="dxa"/>
          </w:tcPr>
          <w:p w:rsidR="009363F9" w:rsidRDefault="009363F9">
            <w:pPr>
              <w:pStyle w:val="ConsPlusNormal"/>
            </w:pPr>
            <w:r>
              <w:t>3059</w:t>
            </w:r>
          </w:p>
        </w:tc>
        <w:tc>
          <w:tcPr>
            <w:tcW w:w="746" w:type="dxa"/>
          </w:tcPr>
          <w:p w:rsidR="009363F9" w:rsidRDefault="009363F9">
            <w:pPr>
              <w:pStyle w:val="ConsPlusNormal"/>
            </w:pPr>
            <w:r>
              <w:t>3559</w:t>
            </w:r>
          </w:p>
        </w:tc>
        <w:tc>
          <w:tcPr>
            <w:tcW w:w="746" w:type="dxa"/>
          </w:tcPr>
          <w:p w:rsidR="009363F9" w:rsidRDefault="009363F9">
            <w:pPr>
              <w:pStyle w:val="ConsPlusNormal"/>
            </w:pPr>
            <w:r>
              <w:t>2481</w:t>
            </w:r>
          </w:p>
        </w:tc>
        <w:tc>
          <w:tcPr>
            <w:tcW w:w="746" w:type="dxa"/>
          </w:tcPr>
          <w:p w:rsidR="009363F9" w:rsidRDefault="009363F9">
            <w:pPr>
              <w:pStyle w:val="ConsPlusNormal"/>
            </w:pPr>
            <w:r>
              <w:t>3409</w:t>
            </w:r>
          </w:p>
        </w:tc>
        <w:tc>
          <w:tcPr>
            <w:tcW w:w="745" w:type="dxa"/>
          </w:tcPr>
          <w:p w:rsidR="009363F9" w:rsidRDefault="009363F9">
            <w:pPr>
              <w:pStyle w:val="ConsPlusNormal"/>
            </w:pPr>
            <w:r>
              <w:t>2459</w:t>
            </w:r>
          </w:p>
        </w:tc>
        <w:tc>
          <w:tcPr>
            <w:tcW w:w="745" w:type="dxa"/>
          </w:tcPr>
          <w:p w:rsidR="009363F9" w:rsidRDefault="009363F9">
            <w:pPr>
              <w:pStyle w:val="ConsPlusNormal"/>
            </w:pPr>
            <w:r>
              <w:t>2388</w:t>
            </w:r>
          </w:p>
        </w:tc>
        <w:tc>
          <w:tcPr>
            <w:tcW w:w="745" w:type="dxa"/>
          </w:tcPr>
          <w:p w:rsidR="009363F9" w:rsidRDefault="009363F9">
            <w:pPr>
              <w:pStyle w:val="ConsPlusNormal"/>
            </w:pPr>
            <w:r>
              <w:t>1610</w:t>
            </w:r>
          </w:p>
        </w:tc>
        <w:tc>
          <w:tcPr>
            <w:tcW w:w="745" w:type="dxa"/>
          </w:tcPr>
          <w:p w:rsidR="009363F9" w:rsidRDefault="009363F9">
            <w:pPr>
              <w:pStyle w:val="ConsPlusNormal"/>
            </w:pPr>
            <w:r>
              <w:t>1471</w:t>
            </w:r>
          </w:p>
        </w:tc>
        <w:tc>
          <w:tcPr>
            <w:tcW w:w="745" w:type="dxa"/>
          </w:tcPr>
          <w:p w:rsidR="009363F9" w:rsidRDefault="009363F9">
            <w:pPr>
              <w:pStyle w:val="ConsPlusNormal"/>
            </w:pPr>
            <w:r>
              <w:t>14665</w:t>
            </w:r>
          </w:p>
        </w:tc>
        <w:tc>
          <w:tcPr>
            <w:tcW w:w="745" w:type="dxa"/>
          </w:tcPr>
          <w:p w:rsidR="009363F9" w:rsidRDefault="009363F9">
            <w:pPr>
              <w:pStyle w:val="ConsPlusNormal"/>
            </w:pPr>
            <w:r>
              <w:t>620</w:t>
            </w:r>
          </w:p>
        </w:tc>
        <w:tc>
          <w:tcPr>
            <w:tcW w:w="745" w:type="dxa"/>
          </w:tcPr>
          <w:p w:rsidR="009363F9" w:rsidRDefault="009363F9">
            <w:pPr>
              <w:pStyle w:val="ConsPlusNormal"/>
            </w:pPr>
            <w:r>
              <w:t>768</w:t>
            </w:r>
          </w:p>
        </w:tc>
        <w:tc>
          <w:tcPr>
            <w:tcW w:w="745" w:type="dxa"/>
          </w:tcPr>
          <w:p w:rsidR="009363F9" w:rsidRDefault="009363F9">
            <w:pPr>
              <w:pStyle w:val="ConsPlusNormal"/>
            </w:pPr>
            <w:r>
              <w:t>1463</w:t>
            </w:r>
          </w:p>
        </w:tc>
        <w:tc>
          <w:tcPr>
            <w:tcW w:w="745" w:type="dxa"/>
          </w:tcPr>
          <w:p w:rsidR="009363F9" w:rsidRDefault="009363F9">
            <w:pPr>
              <w:pStyle w:val="ConsPlusNormal"/>
            </w:pPr>
            <w:r>
              <w:t>1457</w:t>
            </w:r>
          </w:p>
        </w:tc>
        <w:tc>
          <w:tcPr>
            <w:tcW w:w="745" w:type="dxa"/>
          </w:tcPr>
          <w:p w:rsidR="009363F9" w:rsidRDefault="009363F9">
            <w:pPr>
              <w:pStyle w:val="ConsPlusNormal"/>
            </w:pPr>
            <w:r>
              <w:t>2232</w:t>
            </w:r>
          </w:p>
        </w:tc>
        <w:tc>
          <w:tcPr>
            <w:tcW w:w="745" w:type="dxa"/>
          </w:tcPr>
          <w:p w:rsidR="009363F9" w:rsidRDefault="009363F9">
            <w:pPr>
              <w:pStyle w:val="ConsPlusNormal"/>
            </w:pPr>
            <w:r>
              <w:t>2378</w:t>
            </w:r>
          </w:p>
        </w:tc>
        <w:tc>
          <w:tcPr>
            <w:tcW w:w="794" w:type="dxa"/>
          </w:tcPr>
          <w:p w:rsidR="009363F9" w:rsidRDefault="009363F9">
            <w:pPr>
              <w:pStyle w:val="ConsPlusNormal"/>
            </w:pPr>
            <w:r>
              <w:t>2022</w:t>
            </w:r>
          </w:p>
        </w:tc>
        <w:tc>
          <w:tcPr>
            <w:tcW w:w="836" w:type="dxa"/>
          </w:tcPr>
          <w:p w:rsidR="009363F9" w:rsidRDefault="009363F9">
            <w:pPr>
              <w:pStyle w:val="ConsPlusNormal"/>
            </w:pPr>
            <w:r>
              <w:t>8,83</w:t>
            </w:r>
          </w:p>
        </w:tc>
      </w:tr>
      <w:tr w:rsidR="009363F9">
        <w:tc>
          <w:tcPr>
            <w:tcW w:w="566" w:type="dxa"/>
          </w:tcPr>
          <w:p w:rsidR="009363F9" w:rsidRDefault="009363F9">
            <w:pPr>
              <w:pStyle w:val="ConsPlusNormal"/>
              <w:jc w:val="center"/>
            </w:pPr>
            <w:r>
              <w:t>4.</w:t>
            </w:r>
          </w:p>
        </w:tc>
        <w:tc>
          <w:tcPr>
            <w:tcW w:w="1928" w:type="dxa"/>
          </w:tcPr>
          <w:p w:rsidR="009363F9" w:rsidRDefault="009363F9">
            <w:pPr>
              <w:pStyle w:val="ConsPlusNormal"/>
            </w:pPr>
            <w:r>
              <w:t>Волотовский</w:t>
            </w:r>
          </w:p>
        </w:tc>
        <w:tc>
          <w:tcPr>
            <w:tcW w:w="746" w:type="dxa"/>
          </w:tcPr>
          <w:p w:rsidR="009363F9" w:rsidRDefault="009363F9">
            <w:pPr>
              <w:pStyle w:val="ConsPlusNormal"/>
            </w:pPr>
            <w:r>
              <w:t>1158</w:t>
            </w:r>
          </w:p>
        </w:tc>
        <w:tc>
          <w:tcPr>
            <w:tcW w:w="746" w:type="dxa"/>
          </w:tcPr>
          <w:p w:rsidR="009363F9" w:rsidRDefault="009363F9">
            <w:pPr>
              <w:pStyle w:val="ConsPlusNormal"/>
            </w:pPr>
            <w:r>
              <w:t>1172</w:t>
            </w:r>
          </w:p>
        </w:tc>
        <w:tc>
          <w:tcPr>
            <w:tcW w:w="746" w:type="dxa"/>
          </w:tcPr>
          <w:p w:rsidR="009363F9" w:rsidRDefault="009363F9">
            <w:pPr>
              <w:pStyle w:val="ConsPlusNormal"/>
            </w:pPr>
            <w:r>
              <w:t>1563</w:t>
            </w:r>
          </w:p>
        </w:tc>
        <w:tc>
          <w:tcPr>
            <w:tcW w:w="746" w:type="dxa"/>
          </w:tcPr>
          <w:p w:rsidR="009363F9" w:rsidRDefault="009363F9">
            <w:pPr>
              <w:pStyle w:val="ConsPlusNormal"/>
            </w:pPr>
            <w:r>
              <w:t>1175</w:t>
            </w:r>
          </w:p>
        </w:tc>
        <w:tc>
          <w:tcPr>
            <w:tcW w:w="746" w:type="dxa"/>
          </w:tcPr>
          <w:p w:rsidR="009363F9" w:rsidRDefault="009363F9">
            <w:pPr>
              <w:pStyle w:val="ConsPlusNormal"/>
            </w:pPr>
            <w:r>
              <w:t>723</w:t>
            </w:r>
          </w:p>
        </w:tc>
        <w:tc>
          <w:tcPr>
            <w:tcW w:w="745" w:type="dxa"/>
          </w:tcPr>
          <w:p w:rsidR="009363F9" w:rsidRDefault="009363F9">
            <w:pPr>
              <w:pStyle w:val="ConsPlusNormal"/>
            </w:pPr>
            <w:r>
              <w:t>1027</w:t>
            </w:r>
          </w:p>
        </w:tc>
        <w:tc>
          <w:tcPr>
            <w:tcW w:w="745" w:type="dxa"/>
          </w:tcPr>
          <w:p w:rsidR="009363F9" w:rsidRDefault="009363F9">
            <w:pPr>
              <w:pStyle w:val="ConsPlusNormal"/>
            </w:pPr>
            <w:r>
              <w:t>465</w:t>
            </w:r>
          </w:p>
        </w:tc>
        <w:tc>
          <w:tcPr>
            <w:tcW w:w="745" w:type="dxa"/>
          </w:tcPr>
          <w:p w:rsidR="009363F9" w:rsidRDefault="009363F9">
            <w:pPr>
              <w:pStyle w:val="ConsPlusNormal"/>
            </w:pPr>
            <w:r>
              <w:t>394</w:t>
            </w:r>
          </w:p>
        </w:tc>
        <w:tc>
          <w:tcPr>
            <w:tcW w:w="745" w:type="dxa"/>
          </w:tcPr>
          <w:p w:rsidR="009363F9" w:rsidRDefault="009363F9">
            <w:pPr>
              <w:pStyle w:val="ConsPlusNormal"/>
            </w:pPr>
            <w:r>
              <w:t>379</w:t>
            </w:r>
          </w:p>
        </w:tc>
        <w:tc>
          <w:tcPr>
            <w:tcW w:w="745" w:type="dxa"/>
          </w:tcPr>
          <w:p w:rsidR="009363F9" w:rsidRDefault="009363F9">
            <w:pPr>
              <w:pStyle w:val="ConsPlusNormal"/>
            </w:pPr>
            <w:r>
              <w:t>370</w:t>
            </w:r>
          </w:p>
        </w:tc>
        <w:tc>
          <w:tcPr>
            <w:tcW w:w="745" w:type="dxa"/>
          </w:tcPr>
          <w:p w:rsidR="009363F9" w:rsidRDefault="009363F9">
            <w:pPr>
              <w:pStyle w:val="ConsPlusNormal"/>
            </w:pPr>
            <w:r>
              <w:t>277</w:t>
            </w:r>
          </w:p>
        </w:tc>
        <w:tc>
          <w:tcPr>
            <w:tcW w:w="745" w:type="dxa"/>
          </w:tcPr>
          <w:p w:rsidR="009363F9" w:rsidRDefault="009363F9">
            <w:pPr>
              <w:pStyle w:val="ConsPlusNormal"/>
            </w:pPr>
            <w:r>
              <w:t>265</w:t>
            </w:r>
          </w:p>
        </w:tc>
        <w:tc>
          <w:tcPr>
            <w:tcW w:w="745" w:type="dxa"/>
          </w:tcPr>
          <w:p w:rsidR="009363F9" w:rsidRDefault="009363F9">
            <w:pPr>
              <w:pStyle w:val="ConsPlusNormal"/>
            </w:pPr>
            <w:r>
              <w:t>2075</w:t>
            </w:r>
          </w:p>
        </w:tc>
        <w:tc>
          <w:tcPr>
            <w:tcW w:w="745" w:type="dxa"/>
          </w:tcPr>
          <w:p w:rsidR="009363F9" w:rsidRDefault="009363F9">
            <w:pPr>
              <w:pStyle w:val="ConsPlusNormal"/>
            </w:pPr>
            <w:r>
              <w:t>1126</w:t>
            </w:r>
          </w:p>
        </w:tc>
        <w:tc>
          <w:tcPr>
            <w:tcW w:w="745" w:type="dxa"/>
          </w:tcPr>
          <w:p w:rsidR="009363F9" w:rsidRDefault="009363F9">
            <w:pPr>
              <w:pStyle w:val="ConsPlusNormal"/>
            </w:pPr>
            <w:r>
              <w:t>332</w:t>
            </w:r>
          </w:p>
        </w:tc>
        <w:tc>
          <w:tcPr>
            <w:tcW w:w="745" w:type="dxa"/>
          </w:tcPr>
          <w:p w:rsidR="009363F9" w:rsidRDefault="009363F9">
            <w:pPr>
              <w:pStyle w:val="ConsPlusNormal"/>
            </w:pPr>
            <w:r>
              <w:t>712</w:t>
            </w:r>
          </w:p>
        </w:tc>
        <w:tc>
          <w:tcPr>
            <w:tcW w:w="794" w:type="dxa"/>
          </w:tcPr>
          <w:p w:rsidR="009363F9" w:rsidRDefault="009363F9">
            <w:pPr>
              <w:pStyle w:val="ConsPlusNormal"/>
            </w:pPr>
            <w:r>
              <w:t>723</w:t>
            </w:r>
          </w:p>
        </w:tc>
        <w:tc>
          <w:tcPr>
            <w:tcW w:w="836" w:type="dxa"/>
          </w:tcPr>
          <w:p w:rsidR="009363F9" w:rsidRDefault="009363F9">
            <w:pPr>
              <w:pStyle w:val="ConsPlusNormal"/>
            </w:pPr>
            <w:r>
              <w:t>12,56</w:t>
            </w:r>
          </w:p>
        </w:tc>
      </w:tr>
      <w:tr w:rsidR="009363F9">
        <w:tc>
          <w:tcPr>
            <w:tcW w:w="566" w:type="dxa"/>
          </w:tcPr>
          <w:p w:rsidR="009363F9" w:rsidRDefault="009363F9">
            <w:pPr>
              <w:pStyle w:val="ConsPlusNormal"/>
              <w:jc w:val="center"/>
            </w:pPr>
            <w:r>
              <w:t>5.</w:t>
            </w:r>
          </w:p>
        </w:tc>
        <w:tc>
          <w:tcPr>
            <w:tcW w:w="1928" w:type="dxa"/>
          </w:tcPr>
          <w:p w:rsidR="009363F9" w:rsidRDefault="009363F9">
            <w:pPr>
              <w:pStyle w:val="ConsPlusNormal"/>
            </w:pPr>
            <w:r>
              <w:t>Демянский</w:t>
            </w:r>
          </w:p>
        </w:tc>
        <w:tc>
          <w:tcPr>
            <w:tcW w:w="746" w:type="dxa"/>
          </w:tcPr>
          <w:p w:rsidR="009363F9" w:rsidRDefault="009363F9">
            <w:pPr>
              <w:pStyle w:val="ConsPlusNormal"/>
            </w:pPr>
            <w:r>
              <w:t>4638</w:t>
            </w:r>
          </w:p>
        </w:tc>
        <w:tc>
          <w:tcPr>
            <w:tcW w:w="746" w:type="dxa"/>
          </w:tcPr>
          <w:p w:rsidR="009363F9" w:rsidRDefault="009363F9">
            <w:pPr>
              <w:pStyle w:val="ConsPlusNormal"/>
            </w:pPr>
            <w:r>
              <w:t>3618</w:t>
            </w:r>
          </w:p>
        </w:tc>
        <w:tc>
          <w:tcPr>
            <w:tcW w:w="746" w:type="dxa"/>
          </w:tcPr>
          <w:p w:rsidR="009363F9" w:rsidRDefault="009363F9">
            <w:pPr>
              <w:pStyle w:val="ConsPlusNormal"/>
            </w:pPr>
            <w:r>
              <w:t>4386</w:t>
            </w:r>
          </w:p>
        </w:tc>
        <w:tc>
          <w:tcPr>
            <w:tcW w:w="746" w:type="dxa"/>
          </w:tcPr>
          <w:p w:rsidR="009363F9" w:rsidRDefault="009363F9">
            <w:pPr>
              <w:pStyle w:val="ConsPlusNormal"/>
            </w:pPr>
            <w:r>
              <w:t>4648</w:t>
            </w:r>
          </w:p>
        </w:tc>
        <w:tc>
          <w:tcPr>
            <w:tcW w:w="746" w:type="dxa"/>
          </w:tcPr>
          <w:p w:rsidR="009363F9" w:rsidRDefault="009363F9">
            <w:pPr>
              <w:pStyle w:val="ConsPlusNormal"/>
            </w:pPr>
            <w:r>
              <w:t>3600</w:t>
            </w:r>
          </w:p>
        </w:tc>
        <w:tc>
          <w:tcPr>
            <w:tcW w:w="745" w:type="dxa"/>
          </w:tcPr>
          <w:p w:rsidR="009363F9" w:rsidRDefault="009363F9">
            <w:pPr>
              <w:pStyle w:val="ConsPlusNormal"/>
            </w:pPr>
            <w:r>
              <w:t>3942</w:t>
            </w:r>
          </w:p>
        </w:tc>
        <w:tc>
          <w:tcPr>
            <w:tcW w:w="745" w:type="dxa"/>
          </w:tcPr>
          <w:p w:rsidR="009363F9" w:rsidRDefault="009363F9">
            <w:pPr>
              <w:pStyle w:val="ConsPlusNormal"/>
            </w:pPr>
            <w:r>
              <w:t>3032</w:t>
            </w:r>
          </w:p>
        </w:tc>
        <w:tc>
          <w:tcPr>
            <w:tcW w:w="745" w:type="dxa"/>
          </w:tcPr>
          <w:p w:rsidR="009363F9" w:rsidRDefault="009363F9">
            <w:pPr>
              <w:pStyle w:val="ConsPlusNormal"/>
            </w:pPr>
            <w:r>
              <w:t>3551</w:t>
            </w:r>
          </w:p>
        </w:tc>
        <w:tc>
          <w:tcPr>
            <w:tcW w:w="745" w:type="dxa"/>
          </w:tcPr>
          <w:p w:rsidR="009363F9" w:rsidRDefault="009363F9">
            <w:pPr>
              <w:pStyle w:val="ConsPlusNormal"/>
            </w:pPr>
            <w:r>
              <w:t>3826</w:t>
            </w:r>
          </w:p>
        </w:tc>
        <w:tc>
          <w:tcPr>
            <w:tcW w:w="745" w:type="dxa"/>
          </w:tcPr>
          <w:p w:rsidR="009363F9" w:rsidRDefault="009363F9">
            <w:pPr>
              <w:pStyle w:val="ConsPlusNormal"/>
            </w:pPr>
            <w:r>
              <w:t>5799</w:t>
            </w:r>
          </w:p>
        </w:tc>
        <w:tc>
          <w:tcPr>
            <w:tcW w:w="745" w:type="dxa"/>
          </w:tcPr>
          <w:p w:rsidR="009363F9" w:rsidRDefault="009363F9">
            <w:pPr>
              <w:pStyle w:val="ConsPlusNormal"/>
            </w:pPr>
            <w:r>
              <w:t>1900</w:t>
            </w:r>
          </w:p>
        </w:tc>
        <w:tc>
          <w:tcPr>
            <w:tcW w:w="745" w:type="dxa"/>
          </w:tcPr>
          <w:p w:rsidR="009363F9" w:rsidRDefault="009363F9">
            <w:pPr>
              <w:pStyle w:val="ConsPlusNormal"/>
            </w:pPr>
            <w:r>
              <w:t>2306</w:t>
            </w:r>
          </w:p>
        </w:tc>
        <w:tc>
          <w:tcPr>
            <w:tcW w:w="745" w:type="dxa"/>
          </w:tcPr>
          <w:p w:rsidR="009363F9" w:rsidRDefault="009363F9">
            <w:pPr>
              <w:pStyle w:val="ConsPlusNormal"/>
            </w:pPr>
            <w:r>
              <w:t>3366</w:t>
            </w:r>
          </w:p>
        </w:tc>
        <w:tc>
          <w:tcPr>
            <w:tcW w:w="745" w:type="dxa"/>
          </w:tcPr>
          <w:p w:rsidR="009363F9" w:rsidRDefault="009363F9">
            <w:pPr>
              <w:pStyle w:val="ConsPlusNormal"/>
            </w:pPr>
            <w:r>
              <w:t>2929</w:t>
            </w:r>
          </w:p>
        </w:tc>
        <w:tc>
          <w:tcPr>
            <w:tcW w:w="745" w:type="dxa"/>
          </w:tcPr>
          <w:p w:rsidR="009363F9" w:rsidRDefault="009363F9">
            <w:pPr>
              <w:pStyle w:val="ConsPlusNormal"/>
            </w:pPr>
            <w:r>
              <w:t>3583</w:t>
            </w:r>
          </w:p>
        </w:tc>
        <w:tc>
          <w:tcPr>
            <w:tcW w:w="745" w:type="dxa"/>
          </w:tcPr>
          <w:p w:rsidR="009363F9" w:rsidRDefault="009363F9">
            <w:pPr>
              <w:pStyle w:val="ConsPlusNormal"/>
            </w:pPr>
            <w:r>
              <w:t>2813</w:t>
            </w:r>
          </w:p>
        </w:tc>
        <w:tc>
          <w:tcPr>
            <w:tcW w:w="794" w:type="dxa"/>
          </w:tcPr>
          <w:p w:rsidR="009363F9" w:rsidRDefault="009363F9">
            <w:pPr>
              <w:pStyle w:val="ConsPlusNormal"/>
            </w:pPr>
            <w:r>
              <w:t>3108</w:t>
            </w:r>
          </w:p>
        </w:tc>
        <w:tc>
          <w:tcPr>
            <w:tcW w:w="836" w:type="dxa"/>
          </w:tcPr>
          <w:p w:rsidR="009363F9" w:rsidRDefault="009363F9">
            <w:pPr>
              <w:pStyle w:val="ConsPlusNormal"/>
            </w:pPr>
            <w:r>
              <w:t>11,77</w:t>
            </w:r>
          </w:p>
        </w:tc>
      </w:tr>
      <w:tr w:rsidR="009363F9">
        <w:tc>
          <w:tcPr>
            <w:tcW w:w="566" w:type="dxa"/>
          </w:tcPr>
          <w:p w:rsidR="009363F9" w:rsidRDefault="009363F9">
            <w:pPr>
              <w:pStyle w:val="ConsPlusNormal"/>
              <w:jc w:val="center"/>
            </w:pPr>
            <w:r>
              <w:t>6.</w:t>
            </w:r>
          </w:p>
        </w:tc>
        <w:tc>
          <w:tcPr>
            <w:tcW w:w="1928" w:type="dxa"/>
          </w:tcPr>
          <w:p w:rsidR="009363F9" w:rsidRDefault="009363F9">
            <w:pPr>
              <w:pStyle w:val="ConsPlusNormal"/>
            </w:pPr>
            <w:r>
              <w:t>Крестецкий</w:t>
            </w:r>
          </w:p>
        </w:tc>
        <w:tc>
          <w:tcPr>
            <w:tcW w:w="746" w:type="dxa"/>
          </w:tcPr>
          <w:p w:rsidR="009363F9" w:rsidRDefault="009363F9">
            <w:pPr>
              <w:pStyle w:val="ConsPlusNormal"/>
            </w:pPr>
            <w:r>
              <w:t>3469</w:t>
            </w:r>
          </w:p>
        </w:tc>
        <w:tc>
          <w:tcPr>
            <w:tcW w:w="746" w:type="dxa"/>
          </w:tcPr>
          <w:p w:rsidR="009363F9" w:rsidRDefault="009363F9">
            <w:pPr>
              <w:pStyle w:val="ConsPlusNormal"/>
            </w:pPr>
            <w:r>
              <w:t>5405</w:t>
            </w:r>
          </w:p>
        </w:tc>
        <w:tc>
          <w:tcPr>
            <w:tcW w:w="746" w:type="dxa"/>
          </w:tcPr>
          <w:p w:rsidR="009363F9" w:rsidRDefault="009363F9">
            <w:pPr>
              <w:pStyle w:val="ConsPlusNormal"/>
            </w:pPr>
            <w:r>
              <w:t>5105</w:t>
            </w:r>
          </w:p>
        </w:tc>
        <w:tc>
          <w:tcPr>
            <w:tcW w:w="746" w:type="dxa"/>
          </w:tcPr>
          <w:p w:rsidR="009363F9" w:rsidRDefault="009363F9">
            <w:pPr>
              <w:pStyle w:val="ConsPlusNormal"/>
            </w:pPr>
            <w:r>
              <w:t>5919</w:t>
            </w:r>
          </w:p>
        </w:tc>
        <w:tc>
          <w:tcPr>
            <w:tcW w:w="746" w:type="dxa"/>
          </w:tcPr>
          <w:p w:rsidR="009363F9" w:rsidRDefault="009363F9">
            <w:pPr>
              <w:pStyle w:val="ConsPlusNormal"/>
            </w:pPr>
            <w:r>
              <w:t>3576</w:t>
            </w:r>
          </w:p>
        </w:tc>
        <w:tc>
          <w:tcPr>
            <w:tcW w:w="745" w:type="dxa"/>
          </w:tcPr>
          <w:p w:rsidR="009363F9" w:rsidRDefault="009363F9">
            <w:pPr>
              <w:pStyle w:val="ConsPlusNormal"/>
            </w:pPr>
            <w:r>
              <w:t>7005</w:t>
            </w:r>
          </w:p>
        </w:tc>
        <w:tc>
          <w:tcPr>
            <w:tcW w:w="745" w:type="dxa"/>
          </w:tcPr>
          <w:p w:rsidR="009363F9" w:rsidRDefault="009363F9">
            <w:pPr>
              <w:pStyle w:val="ConsPlusNormal"/>
            </w:pPr>
            <w:r>
              <w:t>4602</w:t>
            </w:r>
          </w:p>
        </w:tc>
        <w:tc>
          <w:tcPr>
            <w:tcW w:w="745" w:type="dxa"/>
          </w:tcPr>
          <w:p w:rsidR="009363F9" w:rsidRDefault="009363F9">
            <w:pPr>
              <w:pStyle w:val="ConsPlusNormal"/>
            </w:pPr>
            <w:r>
              <w:t>3151</w:t>
            </w:r>
          </w:p>
        </w:tc>
        <w:tc>
          <w:tcPr>
            <w:tcW w:w="745" w:type="dxa"/>
          </w:tcPr>
          <w:p w:rsidR="009363F9" w:rsidRDefault="009363F9">
            <w:pPr>
              <w:pStyle w:val="ConsPlusNormal"/>
            </w:pPr>
            <w:r>
              <w:t>5536</w:t>
            </w:r>
          </w:p>
        </w:tc>
        <w:tc>
          <w:tcPr>
            <w:tcW w:w="745" w:type="dxa"/>
          </w:tcPr>
          <w:p w:rsidR="009363F9" w:rsidRDefault="009363F9">
            <w:pPr>
              <w:pStyle w:val="ConsPlusNormal"/>
            </w:pPr>
            <w:r>
              <w:t>4890</w:t>
            </w:r>
          </w:p>
        </w:tc>
        <w:tc>
          <w:tcPr>
            <w:tcW w:w="745" w:type="dxa"/>
          </w:tcPr>
          <w:p w:rsidR="009363F9" w:rsidRDefault="009363F9">
            <w:pPr>
              <w:pStyle w:val="ConsPlusNormal"/>
            </w:pPr>
            <w:r>
              <w:t>2613</w:t>
            </w:r>
          </w:p>
        </w:tc>
        <w:tc>
          <w:tcPr>
            <w:tcW w:w="745" w:type="dxa"/>
          </w:tcPr>
          <w:p w:rsidR="009363F9" w:rsidRDefault="009363F9">
            <w:pPr>
              <w:pStyle w:val="ConsPlusNormal"/>
            </w:pPr>
            <w:r>
              <w:t>1915</w:t>
            </w:r>
          </w:p>
        </w:tc>
        <w:tc>
          <w:tcPr>
            <w:tcW w:w="745" w:type="dxa"/>
          </w:tcPr>
          <w:p w:rsidR="009363F9" w:rsidRDefault="009363F9">
            <w:pPr>
              <w:pStyle w:val="ConsPlusNormal"/>
            </w:pPr>
            <w:r>
              <w:t>4716</w:t>
            </w:r>
          </w:p>
        </w:tc>
        <w:tc>
          <w:tcPr>
            <w:tcW w:w="745" w:type="dxa"/>
          </w:tcPr>
          <w:p w:rsidR="009363F9" w:rsidRDefault="009363F9">
            <w:pPr>
              <w:pStyle w:val="ConsPlusNormal"/>
            </w:pPr>
            <w:r>
              <w:t>2940</w:t>
            </w:r>
          </w:p>
        </w:tc>
        <w:tc>
          <w:tcPr>
            <w:tcW w:w="745" w:type="dxa"/>
          </w:tcPr>
          <w:p w:rsidR="009363F9" w:rsidRDefault="009363F9">
            <w:pPr>
              <w:pStyle w:val="ConsPlusNormal"/>
            </w:pPr>
            <w:r>
              <w:t>3663</w:t>
            </w:r>
          </w:p>
        </w:tc>
        <w:tc>
          <w:tcPr>
            <w:tcW w:w="745" w:type="dxa"/>
          </w:tcPr>
          <w:p w:rsidR="009363F9" w:rsidRDefault="009363F9">
            <w:pPr>
              <w:pStyle w:val="ConsPlusNormal"/>
            </w:pPr>
            <w:r>
              <w:t>2826</w:t>
            </w:r>
          </w:p>
        </w:tc>
        <w:tc>
          <w:tcPr>
            <w:tcW w:w="794" w:type="dxa"/>
          </w:tcPr>
          <w:p w:rsidR="009363F9" w:rsidRDefault="009363F9">
            <w:pPr>
              <w:pStyle w:val="ConsPlusNormal"/>
            </w:pPr>
            <w:r>
              <w:t>3143</w:t>
            </w:r>
          </w:p>
        </w:tc>
        <w:tc>
          <w:tcPr>
            <w:tcW w:w="836" w:type="dxa"/>
          </w:tcPr>
          <w:p w:rsidR="009363F9" w:rsidRDefault="009363F9">
            <w:pPr>
              <w:pStyle w:val="ConsPlusNormal"/>
            </w:pPr>
            <w:r>
              <w:t>12,15</w:t>
            </w:r>
          </w:p>
        </w:tc>
      </w:tr>
      <w:tr w:rsidR="009363F9">
        <w:tc>
          <w:tcPr>
            <w:tcW w:w="566" w:type="dxa"/>
          </w:tcPr>
          <w:p w:rsidR="009363F9" w:rsidRDefault="009363F9">
            <w:pPr>
              <w:pStyle w:val="ConsPlusNormal"/>
              <w:jc w:val="center"/>
            </w:pPr>
            <w:r>
              <w:t>7.</w:t>
            </w:r>
          </w:p>
        </w:tc>
        <w:tc>
          <w:tcPr>
            <w:tcW w:w="1928" w:type="dxa"/>
          </w:tcPr>
          <w:p w:rsidR="009363F9" w:rsidRDefault="009363F9">
            <w:pPr>
              <w:pStyle w:val="ConsPlusNormal"/>
            </w:pPr>
            <w:r>
              <w:t>Любытинский</w:t>
            </w:r>
          </w:p>
        </w:tc>
        <w:tc>
          <w:tcPr>
            <w:tcW w:w="746" w:type="dxa"/>
          </w:tcPr>
          <w:p w:rsidR="009363F9" w:rsidRDefault="009363F9">
            <w:pPr>
              <w:pStyle w:val="ConsPlusNormal"/>
            </w:pPr>
            <w:r>
              <w:t>7981</w:t>
            </w:r>
          </w:p>
        </w:tc>
        <w:tc>
          <w:tcPr>
            <w:tcW w:w="746" w:type="dxa"/>
          </w:tcPr>
          <w:p w:rsidR="009363F9" w:rsidRDefault="009363F9">
            <w:pPr>
              <w:pStyle w:val="ConsPlusNormal"/>
            </w:pPr>
            <w:r>
              <w:t>4589</w:t>
            </w:r>
          </w:p>
        </w:tc>
        <w:tc>
          <w:tcPr>
            <w:tcW w:w="746" w:type="dxa"/>
          </w:tcPr>
          <w:p w:rsidR="009363F9" w:rsidRDefault="009363F9">
            <w:pPr>
              <w:pStyle w:val="ConsPlusNormal"/>
            </w:pPr>
            <w:r>
              <w:t>8272</w:t>
            </w:r>
          </w:p>
        </w:tc>
        <w:tc>
          <w:tcPr>
            <w:tcW w:w="746" w:type="dxa"/>
          </w:tcPr>
          <w:p w:rsidR="009363F9" w:rsidRDefault="009363F9">
            <w:pPr>
              <w:pStyle w:val="ConsPlusNormal"/>
            </w:pPr>
            <w:r>
              <w:t>7341</w:t>
            </w:r>
          </w:p>
        </w:tc>
        <w:tc>
          <w:tcPr>
            <w:tcW w:w="746" w:type="dxa"/>
          </w:tcPr>
          <w:p w:rsidR="009363F9" w:rsidRDefault="009363F9">
            <w:pPr>
              <w:pStyle w:val="ConsPlusNormal"/>
            </w:pPr>
            <w:r>
              <w:t>8054</w:t>
            </w:r>
          </w:p>
        </w:tc>
        <w:tc>
          <w:tcPr>
            <w:tcW w:w="745" w:type="dxa"/>
          </w:tcPr>
          <w:p w:rsidR="009363F9" w:rsidRDefault="009363F9">
            <w:pPr>
              <w:pStyle w:val="ConsPlusNormal"/>
            </w:pPr>
            <w:r>
              <w:t>7278</w:t>
            </w:r>
          </w:p>
        </w:tc>
        <w:tc>
          <w:tcPr>
            <w:tcW w:w="745" w:type="dxa"/>
          </w:tcPr>
          <w:p w:rsidR="009363F9" w:rsidRDefault="009363F9">
            <w:pPr>
              <w:pStyle w:val="ConsPlusNormal"/>
            </w:pPr>
            <w:r>
              <w:t>9354</w:t>
            </w:r>
          </w:p>
        </w:tc>
        <w:tc>
          <w:tcPr>
            <w:tcW w:w="745" w:type="dxa"/>
          </w:tcPr>
          <w:p w:rsidR="009363F9" w:rsidRDefault="009363F9">
            <w:pPr>
              <w:pStyle w:val="ConsPlusNormal"/>
            </w:pPr>
            <w:r>
              <w:t>10918</w:t>
            </w:r>
          </w:p>
        </w:tc>
        <w:tc>
          <w:tcPr>
            <w:tcW w:w="745" w:type="dxa"/>
          </w:tcPr>
          <w:p w:rsidR="009363F9" w:rsidRDefault="009363F9">
            <w:pPr>
              <w:pStyle w:val="ConsPlusNormal"/>
            </w:pPr>
            <w:r>
              <w:t>8856</w:t>
            </w:r>
          </w:p>
        </w:tc>
        <w:tc>
          <w:tcPr>
            <w:tcW w:w="745" w:type="dxa"/>
          </w:tcPr>
          <w:p w:rsidR="009363F9" w:rsidRDefault="009363F9">
            <w:pPr>
              <w:pStyle w:val="ConsPlusNormal"/>
            </w:pPr>
            <w:r>
              <w:t>8206</w:t>
            </w:r>
          </w:p>
        </w:tc>
        <w:tc>
          <w:tcPr>
            <w:tcW w:w="745" w:type="dxa"/>
          </w:tcPr>
          <w:p w:rsidR="009363F9" w:rsidRDefault="009363F9">
            <w:pPr>
              <w:pStyle w:val="ConsPlusNormal"/>
            </w:pPr>
            <w:r>
              <w:t>3934</w:t>
            </w:r>
          </w:p>
        </w:tc>
        <w:tc>
          <w:tcPr>
            <w:tcW w:w="745" w:type="dxa"/>
          </w:tcPr>
          <w:p w:rsidR="009363F9" w:rsidRDefault="009363F9">
            <w:pPr>
              <w:pStyle w:val="ConsPlusNormal"/>
            </w:pPr>
            <w:r>
              <w:t>3458</w:t>
            </w:r>
          </w:p>
        </w:tc>
        <w:tc>
          <w:tcPr>
            <w:tcW w:w="745" w:type="dxa"/>
          </w:tcPr>
          <w:p w:rsidR="009363F9" w:rsidRDefault="009363F9">
            <w:pPr>
              <w:pStyle w:val="ConsPlusNormal"/>
            </w:pPr>
            <w:r>
              <w:t>8428</w:t>
            </w:r>
          </w:p>
        </w:tc>
        <w:tc>
          <w:tcPr>
            <w:tcW w:w="745" w:type="dxa"/>
          </w:tcPr>
          <w:p w:rsidR="009363F9" w:rsidRDefault="009363F9">
            <w:pPr>
              <w:pStyle w:val="ConsPlusNormal"/>
            </w:pPr>
            <w:r>
              <w:t>5976</w:t>
            </w:r>
          </w:p>
        </w:tc>
        <w:tc>
          <w:tcPr>
            <w:tcW w:w="745" w:type="dxa"/>
          </w:tcPr>
          <w:p w:rsidR="009363F9" w:rsidRDefault="009363F9">
            <w:pPr>
              <w:pStyle w:val="ConsPlusNormal"/>
            </w:pPr>
            <w:r>
              <w:t>6016</w:t>
            </w:r>
          </w:p>
        </w:tc>
        <w:tc>
          <w:tcPr>
            <w:tcW w:w="745" w:type="dxa"/>
          </w:tcPr>
          <w:p w:rsidR="009363F9" w:rsidRDefault="009363F9">
            <w:pPr>
              <w:pStyle w:val="ConsPlusNormal"/>
            </w:pPr>
            <w:r>
              <w:t>4125</w:t>
            </w:r>
          </w:p>
        </w:tc>
        <w:tc>
          <w:tcPr>
            <w:tcW w:w="794" w:type="dxa"/>
          </w:tcPr>
          <w:p w:rsidR="009363F9" w:rsidRDefault="009363F9">
            <w:pPr>
              <w:pStyle w:val="ConsPlusNormal"/>
            </w:pPr>
            <w:r>
              <w:t>5372</w:t>
            </w:r>
          </w:p>
        </w:tc>
        <w:tc>
          <w:tcPr>
            <w:tcW w:w="836" w:type="dxa"/>
          </w:tcPr>
          <w:p w:rsidR="009363F9" w:rsidRDefault="009363F9">
            <w:pPr>
              <w:pStyle w:val="ConsPlusNormal"/>
            </w:pPr>
            <w:r>
              <w:t>13,60</w:t>
            </w:r>
          </w:p>
        </w:tc>
      </w:tr>
      <w:tr w:rsidR="009363F9">
        <w:tc>
          <w:tcPr>
            <w:tcW w:w="566" w:type="dxa"/>
          </w:tcPr>
          <w:p w:rsidR="009363F9" w:rsidRDefault="009363F9">
            <w:pPr>
              <w:pStyle w:val="ConsPlusNormal"/>
              <w:jc w:val="center"/>
            </w:pPr>
            <w:r>
              <w:t>8.</w:t>
            </w:r>
          </w:p>
        </w:tc>
        <w:tc>
          <w:tcPr>
            <w:tcW w:w="1928" w:type="dxa"/>
          </w:tcPr>
          <w:p w:rsidR="009363F9" w:rsidRDefault="009363F9">
            <w:pPr>
              <w:pStyle w:val="ConsPlusNormal"/>
            </w:pPr>
            <w:r>
              <w:t>Маловишерский</w:t>
            </w:r>
          </w:p>
        </w:tc>
        <w:tc>
          <w:tcPr>
            <w:tcW w:w="746" w:type="dxa"/>
          </w:tcPr>
          <w:p w:rsidR="009363F9" w:rsidRDefault="009363F9">
            <w:pPr>
              <w:pStyle w:val="ConsPlusNormal"/>
            </w:pPr>
            <w:r>
              <w:t>7102</w:t>
            </w:r>
          </w:p>
        </w:tc>
        <w:tc>
          <w:tcPr>
            <w:tcW w:w="746" w:type="dxa"/>
          </w:tcPr>
          <w:p w:rsidR="009363F9" w:rsidRDefault="009363F9">
            <w:pPr>
              <w:pStyle w:val="ConsPlusNormal"/>
            </w:pPr>
            <w:r>
              <w:t>6126</w:t>
            </w:r>
          </w:p>
        </w:tc>
        <w:tc>
          <w:tcPr>
            <w:tcW w:w="746" w:type="dxa"/>
          </w:tcPr>
          <w:p w:rsidR="009363F9" w:rsidRDefault="009363F9">
            <w:pPr>
              <w:pStyle w:val="ConsPlusNormal"/>
            </w:pPr>
            <w:r>
              <w:t>5196</w:t>
            </w:r>
          </w:p>
        </w:tc>
        <w:tc>
          <w:tcPr>
            <w:tcW w:w="746" w:type="dxa"/>
          </w:tcPr>
          <w:p w:rsidR="009363F9" w:rsidRDefault="009363F9">
            <w:pPr>
              <w:pStyle w:val="ConsPlusNormal"/>
            </w:pPr>
            <w:r>
              <w:t>4335</w:t>
            </w:r>
          </w:p>
        </w:tc>
        <w:tc>
          <w:tcPr>
            <w:tcW w:w="746" w:type="dxa"/>
          </w:tcPr>
          <w:p w:rsidR="009363F9" w:rsidRDefault="009363F9">
            <w:pPr>
              <w:pStyle w:val="ConsPlusNormal"/>
            </w:pPr>
            <w:r>
              <w:t>3928</w:t>
            </w:r>
          </w:p>
        </w:tc>
        <w:tc>
          <w:tcPr>
            <w:tcW w:w="745" w:type="dxa"/>
          </w:tcPr>
          <w:p w:rsidR="009363F9" w:rsidRDefault="009363F9">
            <w:pPr>
              <w:pStyle w:val="ConsPlusNormal"/>
            </w:pPr>
            <w:r>
              <w:t>5285</w:t>
            </w:r>
          </w:p>
        </w:tc>
        <w:tc>
          <w:tcPr>
            <w:tcW w:w="745" w:type="dxa"/>
          </w:tcPr>
          <w:p w:rsidR="009363F9" w:rsidRDefault="009363F9">
            <w:pPr>
              <w:pStyle w:val="ConsPlusNormal"/>
            </w:pPr>
            <w:r>
              <w:t>6444</w:t>
            </w:r>
          </w:p>
        </w:tc>
        <w:tc>
          <w:tcPr>
            <w:tcW w:w="745" w:type="dxa"/>
          </w:tcPr>
          <w:p w:rsidR="009363F9" w:rsidRDefault="009363F9">
            <w:pPr>
              <w:pStyle w:val="ConsPlusNormal"/>
            </w:pPr>
            <w:r>
              <w:t>3267</w:t>
            </w:r>
          </w:p>
        </w:tc>
        <w:tc>
          <w:tcPr>
            <w:tcW w:w="745" w:type="dxa"/>
          </w:tcPr>
          <w:p w:rsidR="009363F9" w:rsidRDefault="009363F9">
            <w:pPr>
              <w:pStyle w:val="ConsPlusNormal"/>
            </w:pPr>
            <w:r>
              <w:t>3345</w:t>
            </w:r>
          </w:p>
        </w:tc>
        <w:tc>
          <w:tcPr>
            <w:tcW w:w="745" w:type="dxa"/>
          </w:tcPr>
          <w:p w:rsidR="009363F9" w:rsidRDefault="009363F9">
            <w:pPr>
              <w:pStyle w:val="ConsPlusNormal"/>
            </w:pPr>
            <w:r>
              <w:t>2732</w:t>
            </w:r>
          </w:p>
        </w:tc>
        <w:tc>
          <w:tcPr>
            <w:tcW w:w="745" w:type="dxa"/>
          </w:tcPr>
          <w:p w:rsidR="009363F9" w:rsidRDefault="009363F9">
            <w:pPr>
              <w:pStyle w:val="ConsPlusNormal"/>
            </w:pPr>
            <w:r>
              <w:t>1551</w:t>
            </w:r>
          </w:p>
        </w:tc>
        <w:tc>
          <w:tcPr>
            <w:tcW w:w="745" w:type="dxa"/>
          </w:tcPr>
          <w:p w:rsidR="009363F9" w:rsidRDefault="009363F9">
            <w:pPr>
              <w:pStyle w:val="ConsPlusNormal"/>
            </w:pPr>
            <w:r>
              <w:t>983</w:t>
            </w:r>
          </w:p>
        </w:tc>
        <w:tc>
          <w:tcPr>
            <w:tcW w:w="745" w:type="dxa"/>
          </w:tcPr>
          <w:p w:rsidR="009363F9" w:rsidRDefault="009363F9">
            <w:pPr>
              <w:pStyle w:val="ConsPlusNormal"/>
            </w:pPr>
            <w:r>
              <w:t>1325</w:t>
            </w:r>
          </w:p>
        </w:tc>
        <w:tc>
          <w:tcPr>
            <w:tcW w:w="745" w:type="dxa"/>
          </w:tcPr>
          <w:p w:rsidR="009363F9" w:rsidRDefault="009363F9">
            <w:pPr>
              <w:pStyle w:val="ConsPlusNormal"/>
            </w:pPr>
            <w:r>
              <w:t>2218</w:t>
            </w:r>
          </w:p>
        </w:tc>
        <w:tc>
          <w:tcPr>
            <w:tcW w:w="745" w:type="dxa"/>
          </w:tcPr>
          <w:p w:rsidR="009363F9" w:rsidRDefault="009363F9">
            <w:pPr>
              <w:pStyle w:val="ConsPlusNormal"/>
            </w:pPr>
            <w:r>
              <w:t>2690</w:t>
            </w:r>
          </w:p>
        </w:tc>
        <w:tc>
          <w:tcPr>
            <w:tcW w:w="745" w:type="dxa"/>
          </w:tcPr>
          <w:p w:rsidR="009363F9" w:rsidRDefault="009363F9">
            <w:pPr>
              <w:pStyle w:val="ConsPlusNormal"/>
            </w:pPr>
            <w:r>
              <w:t>2206</w:t>
            </w:r>
          </w:p>
        </w:tc>
        <w:tc>
          <w:tcPr>
            <w:tcW w:w="794" w:type="dxa"/>
          </w:tcPr>
          <w:p w:rsidR="009363F9" w:rsidRDefault="009363F9">
            <w:pPr>
              <w:pStyle w:val="ConsPlusNormal"/>
            </w:pPr>
            <w:r>
              <w:t>2371</w:t>
            </w:r>
          </w:p>
        </w:tc>
        <w:tc>
          <w:tcPr>
            <w:tcW w:w="836" w:type="dxa"/>
          </w:tcPr>
          <w:p w:rsidR="009363F9" w:rsidRDefault="009363F9">
            <w:pPr>
              <w:pStyle w:val="ConsPlusNormal"/>
            </w:pPr>
            <w:r>
              <w:t>9,10</w:t>
            </w:r>
          </w:p>
        </w:tc>
      </w:tr>
      <w:tr w:rsidR="009363F9">
        <w:tc>
          <w:tcPr>
            <w:tcW w:w="566" w:type="dxa"/>
          </w:tcPr>
          <w:p w:rsidR="009363F9" w:rsidRDefault="009363F9">
            <w:pPr>
              <w:pStyle w:val="ConsPlusNormal"/>
              <w:jc w:val="center"/>
            </w:pPr>
            <w:r>
              <w:t>9.</w:t>
            </w:r>
          </w:p>
        </w:tc>
        <w:tc>
          <w:tcPr>
            <w:tcW w:w="1928" w:type="dxa"/>
          </w:tcPr>
          <w:p w:rsidR="009363F9" w:rsidRDefault="009363F9">
            <w:pPr>
              <w:pStyle w:val="ConsPlusNormal"/>
            </w:pPr>
            <w:r>
              <w:t>Маревский</w:t>
            </w:r>
          </w:p>
        </w:tc>
        <w:tc>
          <w:tcPr>
            <w:tcW w:w="746" w:type="dxa"/>
          </w:tcPr>
          <w:p w:rsidR="009363F9" w:rsidRDefault="009363F9">
            <w:pPr>
              <w:pStyle w:val="ConsPlusNormal"/>
            </w:pPr>
            <w:r>
              <w:t>3829</w:t>
            </w:r>
          </w:p>
        </w:tc>
        <w:tc>
          <w:tcPr>
            <w:tcW w:w="746" w:type="dxa"/>
          </w:tcPr>
          <w:p w:rsidR="009363F9" w:rsidRDefault="009363F9">
            <w:pPr>
              <w:pStyle w:val="ConsPlusNormal"/>
            </w:pPr>
            <w:r>
              <w:t>2774</w:t>
            </w:r>
          </w:p>
        </w:tc>
        <w:tc>
          <w:tcPr>
            <w:tcW w:w="746" w:type="dxa"/>
          </w:tcPr>
          <w:p w:rsidR="009363F9" w:rsidRDefault="009363F9">
            <w:pPr>
              <w:pStyle w:val="ConsPlusNormal"/>
            </w:pPr>
            <w:r>
              <w:t>4852</w:t>
            </w:r>
          </w:p>
        </w:tc>
        <w:tc>
          <w:tcPr>
            <w:tcW w:w="746" w:type="dxa"/>
          </w:tcPr>
          <w:p w:rsidR="009363F9" w:rsidRDefault="009363F9">
            <w:pPr>
              <w:pStyle w:val="ConsPlusNormal"/>
            </w:pPr>
            <w:r>
              <w:t>6914</w:t>
            </w:r>
          </w:p>
        </w:tc>
        <w:tc>
          <w:tcPr>
            <w:tcW w:w="746" w:type="dxa"/>
          </w:tcPr>
          <w:p w:rsidR="009363F9" w:rsidRDefault="009363F9">
            <w:pPr>
              <w:pStyle w:val="ConsPlusNormal"/>
            </w:pPr>
            <w:r>
              <w:t>2770</w:t>
            </w:r>
          </w:p>
        </w:tc>
        <w:tc>
          <w:tcPr>
            <w:tcW w:w="745" w:type="dxa"/>
          </w:tcPr>
          <w:p w:rsidR="009363F9" w:rsidRDefault="009363F9">
            <w:pPr>
              <w:pStyle w:val="ConsPlusNormal"/>
            </w:pPr>
            <w:r>
              <w:t>3273</w:t>
            </w:r>
          </w:p>
        </w:tc>
        <w:tc>
          <w:tcPr>
            <w:tcW w:w="745" w:type="dxa"/>
          </w:tcPr>
          <w:p w:rsidR="009363F9" w:rsidRDefault="009363F9">
            <w:pPr>
              <w:pStyle w:val="ConsPlusNormal"/>
            </w:pPr>
            <w:r>
              <w:t>3283</w:t>
            </w:r>
          </w:p>
        </w:tc>
        <w:tc>
          <w:tcPr>
            <w:tcW w:w="745" w:type="dxa"/>
          </w:tcPr>
          <w:p w:rsidR="009363F9" w:rsidRDefault="009363F9">
            <w:pPr>
              <w:pStyle w:val="ConsPlusNormal"/>
            </w:pPr>
            <w:r>
              <w:t>2227</w:t>
            </w:r>
          </w:p>
        </w:tc>
        <w:tc>
          <w:tcPr>
            <w:tcW w:w="745" w:type="dxa"/>
          </w:tcPr>
          <w:p w:rsidR="009363F9" w:rsidRDefault="009363F9">
            <w:pPr>
              <w:pStyle w:val="ConsPlusNormal"/>
            </w:pPr>
            <w:r>
              <w:t>2180</w:t>
            </w:r>
          </w:p>
        </w:tc>
        <w:tc>
          <w:tcPr>
            <w:tcW w:w="745" w:type="dxa"/>
          </w:tcPr>
          <w:p w:rsidR="009363F9" w:rsidRDefault="009363F9">
            <w:pPr>
              <w:pStyle w:val="ConsPlusNormal"/>
            </w:pPr>
            <w:r>
              <w:t>3071</w:t>
            </w:r>
          </w:p>
        </w:tc>
        <w:tc>
          <w:tcPr>
            <w:tcW w:w="745" w:type="dxa"/>
          </w:tcPr>
          <w:p w:rsidR="009363F9" w:rsidRDefault="009363F9">
            <w:pPr>
              <w:pStyle w:val="ConsPlusNormal"/>
            </w:pPr>
            <w:r>
              <w:t>1658</w:t>
            </w:r>
          </w:p>
        </w:tc>
        <w:tc>
          <w:tcPr>
            <w:tcW w:w="745" w:type="dxa"/>
          </w:tcPr>
          <w:p w:rsidR="009363F9" w:rsidRDefault="009363F9">
            <w:pPr>
              <w:pStyle w:val="ConsPlusNormal"/>
            </w:pPr>
            <w:r>
              <w:t>1011</w:t>
            </w:r>
          </w:p>
        </w:tc>
        <w:tc>
          <w:tcPr>
            <w:tcW w:w="745" w:type="dxa"/>
          </w:tcPr>
          <w:p w:rsidR="009363F9" w:rsidRDefault="009363F9">
            <w:pPr>
              <w:pStyle w:val="ConsPlusNormal"/>
            </w:pPr>
            <w:r>
              <w:t>2279</w:t>
            </w:r>
          </w:p>
        </w:tc>
        <w:tc>
          <w:tcPr>
            <w:tcW w:w="745" w:type="dxa"/>
          </w:tcPr>
          <w:p w:rsidR="009363F9" w:rsidRDefault="009363F9">
            <w:pPr>
              <w:pStyle w:val="ConsPlusNormal"/>
            </w:pPr>
            <w:r>
              <w:t>1270</w:t>
            </w:r>
          </w:p>
        </w:tc>
        <w:tc>
          <w:tcPr>
            <w:tcW w:w="745" w:type="dxa"/>
          </w:tcPr>
          <w:p w:rsidR="009363F9" w:rsidRDefault="009363F9">
            <w:pPr>
              <w:pStyle w:val="ConsPlusNormal"/>
            </w:pPr>
            <w:r>
              <w:t>1464</w:t>
            </w:r>
          </w:p>
        </w:tc>
        <w:tc>
          <w:tcPr>
            <w:tcW w:w="745" w:type="dxa"/>
          </w:tcPr>
          <w:p w:rsidR="009363F9" w:rsidRDefault="009363F9">
            <w:pPr>
              <w:pStyle w:val="ConsPlusNormal"/>
            </w:pPr>
            <w:r>
              <w:t>1583</w:t>
            </w:r>
          </w:p>
        </w:tc>
        <w:tc>
          <w:tcPr>
            <w:tcW w:w="794" w:type="dxa"/>
          </w:tcPr>
          <w:p w:rsidR="009363F9" w:rsidRDefault="009363F9">
            <w:pPr>
              <w:pStyle w:val="ConsPlusNormal"/>
            </w:pPr>
            <w:r>
              <w:t>1439</w:t>
            </w:r>
          </w:p>
        </w:tc>
        <w:tc>
          <w:tcPr>
            <w:tcW w:w="836" w:type="dxa"/>
          </w:tcPr>
          <w:p w:rsidR="009363F9" w:rsidRDefault="009363F9">
            <w:pPr>
              <w:pStyle w:val="ConsPlusNormal"/>
            </w:pPr>
            <w:r>
              <w:t>8,99</w:t>
            </w:r>
          </w:p>
        </w:tc>
      </w:tr>
      <w:tr w:rsidR="009363F9">
        <w:tc>
          <w:tcPr>
            <w:tcW w:w="566" w:type="dxa"/>
          </w:tcPr>
          <w:p w:rsidR="009363F9" w:rsidRDefault="009363F9">
            <w:pPr>
              <w:pStyle w:val="ConsPlusNormal"/>
              <w:jc w:val="center"/>
            </w:pPr>
            <w:r>
              <w:t>10.</w:t>
            </w:r>
          </w:p>
        </w:tc>
        <w:tc>
          <w:tcPr>
            <w:tcW w:w="1928" w:type="dxa"/>
          </w:tcPr>
          <w:p w:rsidR="009363F9" w:rsidRDefault="009363F9">
            <w:pPr>
              <w:pStyle w:val="ConsPlusNormal"/>
            </w:pPr>
            <w:r>
              <w:t>Мошенской</w:t>
            </w:r>
          </w:p>
        </w:tc>
        <w:tc>
          <w:tcPr>
            <w:tcW w:w="746" w:type="dxa"/>
          </w:tcPr>
          <w:p w:rsidR="009363F9" w:rsidRDefault="009363F9">
            <w:pPr>
              <w:pStyle w:val="ConsPlusNormal"/>
            </w:pPr>
            <w:r>
              <w:t>2937</w:t>
            </w:r>
          </w:p>
        </w:tc>
        <w:tc>
          <w:tcPr>
            <w:tcW w:w="746" w:type="dxa"/>
          </w:tcPr>
          <w:p w:rsidR="009363F9" w:rsidRDefault="009363F9">
            <w:pPr>
              <w:pStyle w:val="ConsPlusNormal"/>
            </w:pPr>
            <w:r>
              <w:t>3048</w:t>
            </w:r>
          </w:p>
        </w:tc>
        <w:tc>
          <w:tcPr>
            <w:tcW w:w="746" w:type="dxa"/>
          </w:tcPr>
          <w:p w:rsidR="009363F9" w:rsidRDefault="009363F9">
            <w:pPr>
              <w:pStyle w:val="ConsPlusNormal"/>
            </w:pPr>
            <w:r>
              <w:t>10631</w:t>
            </w:r>
          </w:p>
        </w:tc>
        <w:tc>
          <w:tcPr>
            <w:tcW w:w="746" w:type="dxa"/>
          </w:tcPr>
          <w:p w:rsidR="009363F9" w:rsidRDefault="009363F9">
            <w:pPr>
              <w:pStyle w:val="ConsPlusNormal"/>
            </w:pPr>
            <w:r>
              <w:t>6198</w:t>
            </w:r>
          </w:p>
        </w:tc>
        <w:tc>
          <w:tcPr>
            <w:tcW w:w="746" w:type="dxa"/>
          </w:tcPr>
          <w:p w:rsidR="009363F9" w:rsidRDefault="009363F9">
            <w:pPr>
              <w:pStyle w:val="ConsPlusNormal"/>
            </w:pPr>
            <w:r>
              <w:t>7612</w:t>
            </w:r>
          </w:p>
        </w:tc>
        <w:tc>
          <w:tcPr>
            <w:tcW w:w="745" w:type="dxa"/>
          </w:tcPr>
          <w:p w:rsidR="009363F9" w:rsidRDefault="009363F9">
            <w:pPr>
              <w:pStyle w:val="ConsPlusNormal"/>
            </w:pPr>
            <w:r>
              <w:t>5449</w:t>
            </w:r>
          </w:p>
        </w:tc>
        <w:tc>
          <w:tcPr>
            <w:tcW w:w="745" w:type="dxa"/>
          </w:tcPr>
          <w:p w:rsidR="009363F9" w:rsidRDefault="009363F9">
            <w:pPr>
              <w:pStyle w:val="ConsPlusNormal"/>
            </w:pPr>
            <w:r>
              <w:t>2918</w:t>
            </w:r>
          </w:p>
        </w:tc>
        <w:tc>
          <w:tcPr>
            <w:tcW w:w="745" w:type="dxa"/>
          </w:tcPr>
          <w:p w:rsidR="009363F9" w:rsidRDefault="009363F9">
            <w:pPr>
              <w:pStyle w:val="ConsPlusNormal"/>
            </w:pPr>
            <w:r>
              <w:t>1590</w:t>
            </w:r>
          </w:p>
        </w:tc>
        <w:tc>
          <w:tcPr>
            <w:tcW w:w="745" w:type="dxa"/>
          </w:tcPr>
          <w:p w:rsidR="009363F9" w:rsidRDefault="009363F9">
            <w:pPr>
              <w:pStyle w:val="ConsPlusNormal"/>
            </w:pPr>
            <w:r>
              <w:t>1761</w:t>
            </w:r>
          </w:p>
        </w:tc>
        <w:tc>
          <w:tcPr>
            <w:tcW w:w="745" w:type="dxa"/>
          </w:tcPr>
          <w:p w:rsidR="009363F9" w:rsidRDefault="009363F9">
            <w:pPr>
              <w:pStyle w:val="ConsPlusNormal"/>
            </w:pPr>
            <w:r>
              <w:t>1456</w:t>
            </w:r>
          </w:p>
        </w:tc>
        <w:tc>
          <w:tcPr>
            <w:tcW w:w="745" w:type="dxa"/>
          </w:tcPr>
          <w:p w:rsidR="009363F9" w:rsidRDefault="009363F9">
            <w:pPr>
              <w:pStyle w:val="ConsPlusNormal"/>
            </w:pPr>
            <w:r>
              <w:t>-</w:t>
            </w:r>
          </w:p>
        </w:tc>
        <w:tc>
          <w:tcPr>
            <w:tcW w:w="745" w:type="dxa"/>
          </w:tcPr>
          <w:p w:rsidR="009363F9" w:rsidRDefault="009363F9">
            <w:pPr>
              <w:pStyle w:val="ConsPlusNormal"/>
            </w:pPr>
            <w:r>
              <w:t>1585</w:t>
            </w:r>
          </w:p>
        </w:tc>
        <w:tc>
          <w:tcPr>
            <w:tcW w:w="745" w:type="dxa"/>
          </w:tcPr>
          <w:p w:rsidR="009363F9" w:rsidRDefault="009363F9">
            <w:pPr>
              <w:pStyle w:val="ConsPlusNormal"/>
            </w:pPr>
            <w:r>
              <w:t>1851</w:t>
            </w:r>
          </w:p>
        </w:tc>
        <w:tc>
          <w:tcPr>
            <w:tcW w:w="745" w:type="dxa"/>
          </w:tcPr>
          <w:p w:rsidR="009363F9" w:rsidRDefault="009363F9">
            <w:pPr>
              <w:pStyle w:val="ConsPlusNormal"/>
            </w:pPr>
            <w:r>
              <w:t>1720</w:t>
            </w:r>
          </w:p>
        </w:tc>
        <w:tc>
          <w:tcPr>
            <w:tcW w:w="745" w:type="dxa"/>
          </w:tcPr>
          <w:p w:rsidR="009363F9" w:rsidRDefault="009363F9">
            <w:pPr>
              <w:pStyle w:val="ConsPlusNormal"/>
            </w:pPr>
            <w:r>
              <w:t>2151</w:t>
            </w:r>
          </w:p>
        </w:tc>
        <w:tc>
          <w:tcPr>
            <w:tcW w:w="745" w:type="dxa"/>
          </w:tcPr>
          <w:p w:rsidR="009363F9" w:rsidRDefault="009363F9">
            <w:pPr>
              <w:pStyle w:val="ConsPlusNormal"/>
            </w:pPr>
            <w:r>
              <w:t>2036</w:t>
            </w:r>
          </w:p>
        </w:tc>
        <w:tc>
          <w:tcPr>
            <w:tcW w:w="794" w:type="dxa"/>
          </w:tcPr>
          <w:p w:rsidR="009363F9" w:rsidRDefault="009363F9">
            <w:pPr>
              <w:pStyle w:val="ConsPlusNormal"/>
            </w:pPr>
            <w:r>
              <w:t>1969</w:t>
            </w:r>
          </w:p>
        </w:tc>
        <w:tc>
          <w:tcPr>
            <w:tcW w:w="836" w:type="dxa"/>
          </w:tcPr>
          <w:p w:rsidR="009363F9" w:rsidRDefault="009363F9">
            <w:pPr>
              <w:pStyle w:val="ConsPlusNormal"/>
            </w:pPr>
            <w:r>
              <w:t>9,50</w:t>
            </w:r>
          </w:p>
        </w:tc>
      </w:tr>
      <w:tr w:rsidR="009363F9">
        <w:tc>
          <w:tcPr>
            <w:tcW w:w="566" w:type="dxa"/>
          </w:tcPr>
          <w:p w:rsidR="009363F9" w:rsidRDefault="009363F9">
            <w:pPr>
              <w:pStyle w:val="ConsPlusNormal"/>
              <w:jc w:val="center"/>
            </w:pPr>
            <w:r>
              <w:t>11.</w:t>
            </w:r>
          </w:p>
        </w:tc>
        <w:tc>
          <w:tcPr>
            <w:tcW w:w="1928" w:type="dxa"/>
          </w:tcPr>
          <w:p w:rsidR="009363F9" w:rsidRDefault="009363F9">
            <w:pPr>
              <w:pStyle w:val="ConsPlusNormal"/>
            </w:pPr>
            <w:r>
              <w:t>Новгородский</w:t>
            </w:r>
          </w:p>
        </w:tc>
        <w:tc>
          <w:tcPr>
            <w:tcW w:w="746" w:type="dxa"/>
          </w:tcPr>
          <w:p w:rsidR="009363F9" w:rsidRDefault="009363F9">
            <w:pPr>
              <w:pStyle w:val="ConsPlusNormal"/>
            </w:pPr>
            <w:r>
              <w:t>3852</w:t>
            </w:r>
          </w:p>
        </w:tc>
        <w:tc>
          <w:tcPr>
            <w:tcW w:w="746" w:type="dxa"/>
          </w:tcPr>
          <w:p w:rsidR="009363F9" w:rsidRDefault="009363F9">
            <w:pPr>
              <w:pStyle w:val="ConsPlusNormal"/>
            </w:pPr>
            <w:r>
              <w:t>5863</w:t>
            </w:r>
          </w:p>
        </w:tc>
        <w:tc>
          <w:tcPr>
            <w:tcW w:w="746" w:type="dxa"/>
          </w:tcPr>
          <w:p w:rsidR="009363F9" w:rsidRDefault="009363F9">
            <w:pPr>
              <w:pStyle w:val="ConsPlusNormal"/>
            </w:pPr>
            <w:r>
              <w:t>4948</w:t>
            </w:r>
          </w:p>
        </w:tc>
        <w:tc>
          <w:tcPr>
            <w:tcW w:w="746" w:type="dxa"/>
          </w:tcPr>
          <w:p w:rsidR="009363F9" w:rsidRDefault="009363F9">
            <w:pPr>
              <w:pStyle w:val="ConsPlusNormal"/>
            </w:pPr>
            <w:r>
              <w:t>3945</w:t>
            </w:r>
          </w:p>
        </w:tc>
        <w:tc>
          <w:tcPr>
            <w:tcW w:w="746" w:type="dxa"/>
          </w:tcPr>
          <w:p w:rsidR="009363F9" w:rsidRDefault="009363F9">
            <w:pPr>
              <w:pStyle w:val="ConsPlusNormal"/>
            </w:pPr>
            <w:r>
              <w:t>3071</w:t>
            </w:r>
          </w:p>
        </w:tc>
        <w:tc>
          <w:tcPr>
            <w:tcW w:w="745" w:type="dxa"/>
          </w:tcPr>
          <w:p w:rsidR="009363F9" w:rsidRDefault="009363F9">
            <w:pPr>
              <w:pStyle w:val="ConsPlusNormal"/>
            </w:pPr>
            <w:r>
              <w:t>2313</w:t>
            </w:r>
          </w:p>
        </w:tc>
        <w:tc>
          <w:tcPr>
            <w:tcW w:w="745" w:type="dxa"/>
          </w:tcPr>
          <w:p w:rsidR="009363F9" w:rsidRDefault="009363F9">
            <w:pPr>
              <w:pStyle w:val="ConsPlusNormal"/>
            </w:pPr>
            <w:r>
              <w:t>2620</w:t>
            </w:r>
          </w:p>
        </w:tc>
        <w:tc>
          <w:tcPr>
            <w:tcW w:w="745" w:type="dxa"/>
          </w:tcPr>
          <w:p w:rsidR="009363F9" w:rsidRDefault="009363F9">
            <w:pPr>
              <w:pStyle w:val="ConsPlusNormal"/>
            </w:pPr>
            <w:r>
              <w:t>2579</w:t>
            </w:r>
          </w:p>
        </w:tc>
        <w:tc>
          <w:tcPr>
            <w:tcW w:w="745" w:type="dxa"/>
          </w:tcPr>
          <w:p w:rsidR="009363F9" w:rsidRDefault="009363F9">
            <w:pPr>
              <w:pStyle w:val="ConsPlusNormal"/>
            </w:pPr>
            <w:r>
              <w:t>2495</w:t>
            </w:r>
          </w:p>
        </w:tc>
        <w:tc>
          <w:tcPr>
            <w:tcW w:w="745" w:type="dxa"/>
          </w:tcPr>
          <w:p w:rsidR="009363F9" w:rsidRDefault="009363F9">
            <w:pPr>
              <w:pStyle w:val="ConsPlusNormal"/>
            </w:pPr>
            <w:r>
              <w:t>2109</w:t>
            </w:r>
          </w:p>
        </w:tc>
        <w:tc>
          <w:tcPr>
            <w:tcW w:w="745" w:type="dxa"/>
          </w:tcPr>
          <w:p w:rsidR="009363F9" w:rsidRDefault="009363F9">
            <w:pPr>
              <w:pStyle w:val="ConsPlusNormal"/>
            </w:pPr>
            <w:r>
              <w:t>1541</w:t>
            </w:r>
          </w:p>
        </w:tc>
        <w:tc>
          <w:tcPr>
            <w:tcW w:w="745" w:type="dxa"/>
          </w:tcPr>
          <w:p w:rsidR="009363F9" w:rsidRDefault="009363F9">
            <w:pPr>
              <w:pStyle w:val="ConsPlusNormal"/>
            </w:pPr>
            <w:r>
              <w:t>2056</w:t>
            </w:r>
          </w:p>
        </w:tc>
        <w:tc>
          <w:tcPr>
            <w:tcW w:w="745" w:type="dxa"/>
          </w:tcPr>
          <w:p w:rsidR="009363F9" w:rsidRDefault="009363F9">
            <w:pPr>
              <w:pStyle w:val="ConsPlusNormal"/>
            </w:pPr>
            <w:r>
              <w:t>3923</w:t>
            </w:r>
          </w:p>
        </w:tc>
        <w:tc>
          <w:tcPr>
            <w:tcW w:w="745" w:type="dxa"/>
          </w:tcPr>
          <w:p w:rsidR="009363F9" w:rsidRDefault="009363F9">
            <w:pPr>
              <w:pStyle w:val="ConsPlusNormal"/>
            </w:pPr>
            <w:r>
              <w:t>1885</w:t>
            </w:r>
          </w:p>
        </w:tc>
        <w:tc>
          <w:tcPr>
            <w:tcW w:w="745" w:type="dxa"/>
          </w:tcPr>
          <w:p w:rsidR="009363F9" w:rsidRDefault="009363F9">
            <w:pPr>
              <w:pStyle w:val="ConsPlusNormal"/>
            </w:pPr>
            <w:r>
              <w:t>2031</w:t>
            </w:r>
          </w:p>
        </w:tc>
        <w:tc>
          <w:tcPr>
            <w:tcW w:w="745" w:type="dxa"/>
          </w:tcPr>
          <w:p w:rsidR="009363F9" w:rsidRDefault="009363F9">
            <w:pPr>
              <w:pStyle w:val="ConsPlusNormal"/>
            </w:pPr>
            <w:r>
              <w:t>1069</w:t>
            </w:r>
          </w:p>
        </w:tc>
        <w:tc>
          <w:tcPr>
            <w:tcW w:w="794" w:type="dxa"/>
          </w:tcPr>
          <w:p w:rsidR="009363F9" w:rsidRDefault="009363F9">
            <w:pPr>
              <w:pStyle w:val="ConsPlusNormal"/>
            </w:pPr>
            <w:r>
              <w:t>1662</w:t>
            </w:r>
          </w:p>
        </w:tc>
        <w:tc>
          <w:tcPr>
            <w:tcW w:w="836" w:type="dxa"/>
          </w:tcPr>
          <w:p w:rsidR="009363F9" w:rsidRDefault="009363F9">
            <w:pPr>
              <w:pStyle w:val="ConsPlusNormal"/>
            </w:pPr>
            <w:r>
              <w:t>5,44</w:t>
            </w:r>
          </w:p>
        </w:tc>
      </w:tr>
      <w:tr w:rsidR="009363F9">
        <w:tc>
          <w:tcPr>
            <w:tcW w:w="566" w:type="dxa"/>
          </w:tcPr>
          <w:p w:rsidR="009363F9" w:rsidRDefault="009363F9">
            <w:pPr>
              <w:pStyle w:val="ConsPlusNormal"/>
              <w:jc w:val="center"/>
            </w:pPr>
            <w:r>
              <w:t>12.</w:t>
            </w:r>
          </w:p>
        </w:tc>
        <w:tc>
          <w:tcPr>
            <w:tcW w:w="1928" w:type="dxa"/>
          </w:tcPr>
          <w:p w:rsidR="009363F9" w:rsidRDefault="009363F9">
            <w:pPr>
              <w:pStyle w:val="ConsPlusNormal"/>
            </w:pPr>
            <w:r>
              <w:t>Окуловский</w:t>
            </w:r>
          </w:p>
        </w:tc>
        <w:tc>
          <w:tcPr>
            <w:tcW w:w="746" w:type="dxa"/>
          </w:tcPr>
          <w:p w:rsidR="009363F9" w:rsidRDefault="009363F9">
            <w:pPr>
              <w:pStyle w:val="ConsPlusNormal"/>
            </w:pPr>
            <w:r>
              <w:t>2757</w:t>
            </w:r>
          </w:p>
        </w:tc>
        <w:tc>
          <w:tcPr>
            <w:tcW w:w="746" w:type="dxa"/>
          </w:tcPr>
          <w:p w:rsidR="009363F9" w:rsidRDefault="009363F9">
            <w:pPr>
              <w:pStyle w:val="ConsPlusNormal"/>
            </w:pPr>
            <w:r>
              <w:t>2099</w:t>
            </w:r>
          </w:p>
        </w:tc>
        <w:tc>
          <w:tcPr>
            <w:tcW w:w="746" w:type="dxa"/>
          </w:tcPr>
          <w:p w:rsidR="009363F9" w:rsidRDefault="009363F9">
            <w:pPr>
              <w:pStyle w:val="ConsPlusNormal"/>
            </w:pPr>
            <w:r>
              <w:t>2959</w:t>
            </w:r>
          </w:p>
        </w:tc>
        <w:tc>
          <w:tcPr>
            <w:tcW w:w="746" w:type="dxa"/>
          </w:tcPr>
          <w:p w:rsidR="009363F9" w:rsidRDefault="009363F9">
            <w:pPr>
              <w:pStyle w:val="ConsPlusNormal"/>
            </w:pPr>
            <w:r>
              <w:t>2858</w:t>
            </w:r>
          </w:p>
        </w:tc>
        <w:tc>
          <w:tcPr>
            <w:tcW w:w="746" w:type="dxa"/>
          </w:tcPr>
          <w:p w:rsidR="009363F9" w:rsidRDefault="009363F9">
            <w:pPr>
              <w:pStyle w:val="ConsPlusNormal"/>
            </w:pPr>
            <w:r>
              <w:t>3417</w:t>
            </w:r>
          </w:p>
        </w:tc>
        <w:tc>
          <w:tcPr>
            <w:tcW w:w="745" w:type="dxa"/>
          </w:tcPr>
          <w:p w:rsidR="009363F9" w:rsidRDefault="009363F9">
            <w:pPr>
              <w:pStyle w:val="ConsPlusNormal"/>
            </w:pPr>
            <w:r>
              <w:t>3192</w:t>
            </w:r>
          </w:p>
        </w:tc>
        <w:tc>
          <w:tcPr>
            <w:tcW w:w="745" w:type="dxa"/>
          </w:tcPr>
          <w:p w:rsidR="009363F9" w:rsidRDefault="009363F9">
            <w:pPr>
              <w:pStyle w:val="ConsPlusNormal"/>
            </w:pPr>
            <w:r>
              <w:t>3535</w:t>
            </w:r>
          </w:p>
        </w:tc>
        <w:tc>
          <w:tcPr>
            <w:tcW w:w="745" w:type="dxa"/>
          </w:tcPr>
          <w:p w:rsidR="009363F9" w:rsidRDefault="009363F9">
            <w:pPr>
              <w:pStyle w:val="ConsPlusNormal"/>
            </w:pPr>
            <w:r>
              <w:t>2948</w:t>
            </w:r>
          </w:p>
        </w:tc>
        <w:tc>
          <w:tcPr>
            <w:tcW w:w="745" w:type="dxa"/>
          </w:tcPr>
          <w:p w:rsidR="009363F9" w:rsidRDefault="009363F9">
            <w:pPr>
              <w:pStyle w:val="ConsPlusNormal"/>
            </w:pPr>
            <w:r>
              <w:t>2364</w:t>
            </w:r>
          </w:p>
        </w:tc>
        <w:tc>
          <w:tcPr>
            <w:tcW w:w="745" w:type="dxa"/>
          </w:tcPr>
          <w:p w:rsidR="009363F9" w:rsidRDefault="009363F9">
            <w:pPr>
              <w:pStyle w:val="ConsPlusNormal"/>
            </w:pPr>
            <w:r>
              <w:t>2182</w:t>
            </w:r>
          </w:p>
        </w:tc>
        <w:tc>
          <w:tcPr>
            <w:tcW w:w="745" w:type="dxa"/>
          </w:tcPr>
          <w:p w:rsidR="009363F9" w:rsidRDefault="009363F9">
            <w:pPr>
              <w:pStyle w:val="ConsPlusNormal"/>
            </w:pPr>
            <w:r>
              <w:t>1553</w:t>
            </w:r>
          </w:p>
        </w:tc>
        <w:tc>
          <w:tcPr>
            <w:tcW w:w="745" w:type="dxa"/>
          </w:tcPr>
          <w:p w:rsidR="009363F9" w:rsidRDefault="009363F9">
            <w:pPr>
              <w:pStyle w:val="ConsPlusNormal"/>
            </w:pPr>
            <w:r>
              <w:t>1689</w:t>
            </w:r>
          </w:p>
        </w:tc>
        <w:tc>
          <w:tcPr>
            <w:tcW w:w="745" w:type="dxa"/>
          </w:tcPr>
          <w:p w:rsidR="009363F9" w:rsidRDefault="009363F9">
            <w:pPr>
              <w:pStyle w:val="ConsPlusNormal"/>
            </w:pPr>
            <w:r>
              <w:t>3988</w:t>
            </w:r>
          </w:p>
        </w:tc>
        <w:tc>
          <w:tcPr>
            <w:tcW w:w="745" w:type="dxa"/>
          </w:tcPr>
          <w:p w:rsidR="009363F9" w:rsidRDefault="009363F9">
            <w:pPr>
              <w:pStyle w:val="ConsPlusNormal"/>
            </w:pPr>
            <w:r>
              <w:t>3204</w:t>
            </w:r>
          </w:p>
        </w:tc>
        <w:tc>
          <w:tcPr>
            <w:tcW w:w="745" w:type="dxa"/>
          </w:tcPr>
          <w:p w:rsidR="009363F9" w:rsidRDefault="009363F9">
            <w:pPr>
              <w:pStyle w:val="ConsPlusNormal"/>
            </w:pPr>
            <w:r>
              <w:t>3216</w:t>
            </w:r>
          </w:p>
        </w:tc>
        <w:tc>
          <w:tcPr>
            <w:tcW w:w="745" w:type="dxa"/>
          </w:tcPr>
          <w:p w:rsidR="009363F9" w:rsidRDefault="009363F9">
            <w:pPr>
              <w:pStyle w:val="ConsPlusNormal"/>
            </w:pPr>
            <w:r>
              <w:t>2734</w:t>
            </w:r>
          </w:p>
        </w:tc>
        <w:tc>
          <w:tcPr>
            <w:tcW w:w="794" w:type="dxa"/>
          </w:tcPr>
          <w:p w:rsidR="009363F9" w:rsidRDefault="009363F9">
            <w:pPr>
              <w:pStyle w:val="ConsPlusNormal"/>
            </w:pPr>
            <w:r>
              <w:t>3051</w:t>
            </w:r>
          </w:p>
        </w:tc>
        <w:tc>
          <w:tcPr>
            <w:tcW w:w="836" w:type="dxa"/>
          </w:tcPr>
          <w:p w:rsidR="009363F9" w:rsidRDefault="009363F9">
            <w:pPr>
              <w:pStyle w:val="ConsPlusNormal"/>
            </w:pPr>
            <w:r>
              <w:t>13,60</w:t>
            </w:r>
          </w:p>
        </w:tc>
      </w:tr>
      <w:tr w:rsidR="009363F9">
        <w:tc>
          <w:tcPr>
            <w:tcW w:w="566" w:type="dxa"/>
          </w:tcPr>
          <w:p w:rsidR="009363F9" w:rsidRDefault="009363F9">
            <w:pPr>
              <w:pStyle w:val="ConsPlusNormal"/>
              <w:jc w:val="center"/>
            </w:pPr>
            <w:r>
              <w:t>13.</w:t>
            </w:r>
          </w:p>
        </w:tc>
        <w:tc>
          <w:tcPr>
            <w:tcW w:w="1928" w:type="dxa"/>
          </w:tcPr>
          <w:p w:rsidR="009363F9" w:rsidRDefault="009363F9">
            <w:pPr>
              <w:pStyle w:val="ConsPlusNormal"/>
            </w:pPr>
            <w:r>
              <w:t>Парфинский</w:t>
            </w:r>
          </w:p>
        </w:tc>
        <w:tc>
          <w:tcPr>
            <w:tcW w:w="746" w:type="dxa"/>
          </w:tcPr>
          <w:p w:rsidR="009363F9" w:rsidRDefault="009363F9">
            <w:pPr>
              <w:pStyle w:val="ConsPlusNormal"/>
            </w:pPr>
            <w:r>
              <w:t>1512</w:t>
            </w:r>
          </w:p>
        </w:tc>
        <w:tc>
          <w:tcPr>
            <w:tcW w:w="746" w:type="dxa"/>
          </w:tcPr>
          <w:p w:rsidR="009363F9" w:rsidRDefault="009363F9">
            <w:pPr>
              <w:pStyle w:val="ConsPlusNormal"/>
            </w:pPr>
            <w:r>
              <w:t>1320</w:t>
            </w:r>
          </w:p>
        </w:tc>
        <w:tc>
          <w:tcPr>
            <w:tcW w:w="746" w:type="dxa"/>
          </w:tcPr>
          <w:p w:rsidR="009363F9" w:rsidRDefault="009363F9">
            <w:pPr>
              <w:pStyle w:val="ConsPlusNormal"/>
            </w:pPr>
            <w:r>
              <w:t>1355</w:t>
            </w:r>
          </w:p>
        </w:tc>
        <w:tc>
          <w:tcPr>
            <w:tcW w:w="746" w:type="dxa"/>
          </w:tcPr>
          <w:p w:rsidR="009363F9" w:rsidRDefault="009363F9">
            <w:pPr>
              <w:pStyle w:val="ConsPlusNormal"/>
            </w:pPr>
            <w:r>
              <w:t>1031</w:t>
            </w:r>
          </w:p>
        </w:tc>
        <w:tc>
          <w:tcPr>
            <w:tcW w:w="746" w:type="dxa"/>
          </w:tcPr>
          <w:p w:rsidR="009363F9" w:rsidRDefault="009363F9">
            <w:pPr>
              <w:pStyle w:val="ConsPlusNormal"/>
            </w:pPr>
            <w:r>
              <w:t>1526</w:t>
            </w:r>
          </w:p>
        </w:tc>
        <w:tc>
          <w:tcPr>
            <w:tcW w:w="745" w:type="dxa"/>
          </w:tcPr>
          <w:p w:rsidR="009363F9" w:rsidRDefault="009363F9">
            <w:pPr>
              <w:pStyle w:val="ConsPlusNormal"/>
            </w:pPr>
            <w:r>
              <w:t>1185</w:t>
            </w:r>
          </w:p>
        </w:tc>
        <w:tc>
          <w:tcPr>
            <w:tcW w:w="745" w:type="dxa"/>
          </w:tcPr>
          <w:p w:rsidR="009363F9" w:rsidRDefault="009363F9">
            <w:pPr>
              <w:pStyle w:val="ConsPlusNormal"/>
            </w:pPr>
            <w:r>
              <w:t>1504</w:t>
            </w:r>
          </w:p>
        </w:tc>
        <w:tc>
          <w:tcPr>
            <w:tcW w:w="745" w:type="dxa"/>
          </w:tcPr>
          <w:p w:rsidR="009363F9" w:rsidRDefault="009363F9">
            <w:pPr>
              <w:pStyle w:val="ConsPlusNormal"/>
            </w:pPr>
            <w:r>
              <w:t>1095</w:t>
            </w:r>
          </w:p>
        </w:tc>
        <w:tc>
          <w:tcPr>
            <w:tcW w:w="745" w:type="dxa"/>
          </w:tcPr>
          <w:p w:rsidR="009363F9" w:rsidRDefault="009363F9">
            <w:pPr>
              <w:pStyle w:val="ConsPlusNormal"/>
            </w:pPr>
            <w:r>
              <w:t>1052</w:t>
            </w:r>
          </w:p>
        </w:tc>
        <w:tc>
          <w:tcPr>
            <w:tcW w:w="745" w:type="dxa"/>
          </w:tcPr>
          <w:p w:rsidR="009363F9" w:rsidRDefault="009363F9">
            <w:pPr>
              <w:pStyle w:val="ConsPlusNormal"/>
            </w:pPr>
            <w:r>
              <w:t>732</w:t>
            </w:r>
          </w:p>
        </w:tc>
        <w:tc>
          <w:tcPr>
            <w:tcW w:w="745" w:type="dxa"/>
          </w:tcPr>
          <w:p w:rsidR="009363F9" w:rsidRDefault="009363F9">
            <w:pPr>
              <w:pStyle w:val="ConsPlusNormal"/>
            </w:pPr>
            <w:r>
              <w:t>463</w:t>
            </w:r>
          </w:p>
        </w:tc>
        <w:tc>
          <w:tcPr>
            <w:tcW w:w="745" w:type="dxa"/>
          </w:tcPr>
          <w:p w:rsidR="009363F9" w:rsidRDefault="009363F9">
            <w:pPr>
              <w:pStyle w:val="ConsPlusNormal"/>
            </w:pPr>
            <w:r>
              <w:t>565</w:t>
            </w:r>
          </w:p>
        </w:tc>
        <w:tc>
          <w:tcPr>
            <w:tcW w:w="745" w:type="dxa"/>
          </w:tcPr>
          <w:p w:rsidR="009363F9" w:rsidRDefault="009363F9">
            <w:pPr>
              <w:pStyle w:val="ConsPlusNormal"/>
            </w:pPr>
            <w:r>
              <w:t>399</w:t>
            </w:r>
          </w:p>
        </w:tc>
        <w:tc>
          <w:tcPr>
            <w:tcW w:w="745" w:type="dxa"/>
          </w:tcPr>
          <w:p w:rsidR="009363F9" w:rsidRDefault="009363F9">
            <w:pPr>
              <w:pStyle w:val="ConsPlusNormal"/>
            </w:pPr>
            <w:r>
              <w:t>824</w:t>
            </w:r>
          </w:p>
        </w:tc>
        <w:tc>
          <w:tcPr>
            <w:tcW w:w="745" w:type="dxa"/>
          </w:tcPr>
          <w:p w:rsidR="009363F9" w:rsidRDefault="009363F9">
            <w:pPr>
              <w:pStyle w:val="ConsPlusNormal"/>
            </w:pPr>
            <w:r>
              <w:t>726</w:t>
            </w:r>
          </w:p>
        </w:tc>
        <w:tc>
          <w:tcPr>
            <w:tcW w:w="745" w:type="dxa"/>
          </w:tcPr>
          <w:p w:rsidR="009363F9" w:rsidRDefault="009363F9">
            <w:pPr>
              <w:pStyle w:val="ConsPlusNormal"/>
            </w:pPr>
            <w:r>
              <w:t>278</w:t>
            </w:r>
          </w:p>
        </w:tc>
        <w:tc>
          <w:tcPr>
            <w:tcW w:w="794" w:type="dxa"/>
          </w:tcPr>
          <w:p w:rsidR="009363F9" w:rsidRDefault="009363F9">
            <w:pPr>
              <w:pStyle w:val="ConsPlusNormal"/>
            </w:pPr>
            <w:r>
              <w:t>609</w:t>
            </w:r>
          </w:p>
        </w:tc>
        <w:tc>
          <w:tcPr>
            <w:tcW w:w="836" w:type="dxa"/>
          </w:tcPr>
          <w:p w:rsidR="009363F9" w:rsidRDefault="009363F9">
            <w:pPr>
              <w:pStyle w:val="ConsPlusNormal"/>
            </w:pPr>
            <w:r>
              <w:t>4,92</w:t>
            </w:r>
          </w:p>
        </w:tc>
      </w:tr>
      <w:tr w:rsidR="009363F9">
        <w:tc>
          <w:tcPr>
            <w:tcW w:w="566" w:type="dxa"/>
          </w:tcPr>
          <w:p w:rsidR="009363F9" w:rsidRDefault="009363F9">
            <w:pPr>
              <w:pStyle w:val="ConsPlusNormal"/>
              <w:jc w:val="center"/>
            </w:pPr>
            <w:r>
              <w:t>14.</w:t>
            </w:r>
          </w:p>
        </w:tc>
        <w:tc>
          <w:tcPr>
            <w:tcW w:w="1928" w:type="dxa"/>
          </w:tcPr>
          <w:p w:rsidR="009363F9" w:rsidRDefault="009363F9">
            <w:pPr>
              <w:pStyle w:val="ConsPlusNormal"/>
            </w:pPr>
            <w:r>
              <w:t>Пестовский</w:t>
            </w:r>
          </w:p>
        </w:tc>
        <w:tc>
          <w:tcPr>
            <w:tcW w:w="746" w:type="dxa"/>
          </w:tcPr>
          <w:p w:rsidR="009363F9" w:rsidRDefault="009363F9">
            <w:pPr>
              <w:pStyle w:val="ConsPlusNormal"/>
            </w:pPr>
            <w:r>
              <w:t>3054</w:t>
            </w:r>
          </w:p>
        </w:tc>
        <w:tc>
          <w:tcPr>
            <w:tcW w:w="746" w:type="dxa"/>
          </w:tcPr>
          <w:p w:rsidR="009363F9" w:rsidRDefault="009363F9">
            <w:pPr>
              <w:pStyle w:val="ConsPlusNormal"/>
            </w:pPr>
            <w:r>
              <w:t>2987</w:t>
            </w:r>
          </w:p>
        </w:tc>
        <w:tc>
          <w:tcPr>
            <w:tcW w:w="746" w:type="dxa"/>
          </w:tcPr>
          <w:p w:rsidR="009363F9" w:rsidRDefault="009363F9">
            <w:pPr>
              <w:pStyle w:val="ConsPlusNormal"/>
            </w:pPr>
            <w:r>
              <w:t>3783</w:t>
            </w:r>
          </w:p>
        </w:tc>
        <w:tc>
          <w:tcPr>
            <w:tcW w:w="746" w:type="dxa"/>
          </w:tcPr>
          <w:p w:rsidR="009363F9" w:rsidRDefault="009363F9">
            <w:pPr>
              <w:pStyle w:val="ConsPlusNormal"/>
            </w:pPr>
            <w:r>
              <w:t>3500</w:t>
            </w:r>
          </w:p>
        </w:tc>
        <w:tc>
          <w:tcPr>
            <w:tcW w:w="746" w:type="dxa"/>
          </w:tcPr>
          <w:p w:rsidR="009363F9" w:rsidRDefault="009363F9">
            <w:pPr>
              <w:pStyle w:val="ConsPlusNormal"/>
            </w:pPr>
            <w:r>
              <w:t>2370</w:t>
            </w:r>
          </w:p>
        </w:tc>
        <w:tc>
          <w:tcPr>
            <w:tcW w:w="745" w:type="dxa"/>
          </w:tcPr>
          <w:p w:rsidR="009363F9" w:rsidRDefault="009363F9">
            <w:pPr>
              <w:pStyle w:val="ConsPlusNormal"/>
            </w:pPr>
            <w:r>
              <w:t>2378</w:t>
            </w:r>
          </w:p>
        </w:tc>
        <w:tc>
          <w:tcPr>
            <w:tcW w:w="745" w:type="dxa"/>
          </w:tcPr>
          <w:p w:rsidR="009363F9" w:rsidRDefault="009363F9">
            <w:pPr>
              <w:pStyle w:val="ConsPlusNormal"/>
            </w:pPr>
            <w:r>
              <w:t>2922</w:t>
            </w:r>
          </w:p>
        </w:tc>
        <w:tc>
          <w:tcPr>
            <w:tcW w:w="745" w:type="dxa"/>
          </w:tcPr>
          <w:p w:rsidR="009363F9" w:rsidRDefault="009363F9">
            <w:pPr>
              <w:pStyle w:val="ConsPlusNormal"/>
            </w:pPr>
            <w:r>
              <w:t>1885</w:t>
            </w:r>
          </w:p>
        </w:tc>
        <w:tc>
          <w:tcPr>
            <w:tcW w:w="745" w:type="dxa"/>
          </w:tcPr>
          <w:p w:rsidR="009363F9" w:rsidRDefault="009363F9">
            <w:pPr>
              <w:pStyle w:val="ConsPlusNormal"/>
            </w:pPr>
            <w:r>
              <w:t>2700</w:t>
            </w:r>
          </w:p>
        </w:tc>
        <w:tc>
          <w:tcPr>
            <w:tcW w:w="745" w:type="dxa"/>
          </w:tcPr>
          <w:p w:rsidR="009363F9" w:rsidRDefault="009363F9">
            <w:pPr>
              <w:pStyle w:val="ConsPlusNormal"/>
            </w:pPr>
            <w:r>
              <w:t>3131</w:t>
            </w:r>
          </w:p>
        </w:tc>
        <w:tc>
          <w:tcPr>
            <w:tcW w:w="745" w:type="dxa"/>
          </w:tcPr>
          <w:p w:rsidR="009363F9" w:rsidRDefault="009363F9">
            <w:pPr>
              <w:pStyle w:val="ConsPlusNormal"/>
            </w:pPr>
            <w:r>
              <w:t>1825</w:t>
            </w:r>
          </w:p>
        </w:tc>
        <w:tc>
          <w:tcPr>
            <w:tcW w:w="745" w:type="dxa"/>
          </w:tcPr>
          <w:p w:rsidR="009363F9" w:rsidRDefault="009363F9">
            <w:pPr>
              <w:pStyle w:val="ConsPlusNormal"/>
            </w:pPr>
            <w:r>
              <w:t>1852</w:t>
            </w:r>
          </w:p>
        </w:tc>
        <w:tc>
          <w:tcPr>
            <w:tcW w:w="745" w:type="dxa"/>
          </w:tcPr>
          <w:p w:rsidR="009363F9" w:rsidRDefault="009363F9">
            <w:pPr>
              <w:pStyle w:val="ConsPlusNormal"/>
            </w:pPr>
            <w:r>
              <w:t>2922</w:t>
            </w:r>
          </w:p>
        </w:tc>
        <w:tc>
          <w:tcPr>
            <w:tcW w:w="745" w:type="dxa"/>
          </w:tcPr>
          <w:p w:rsidR="009363F9" w:rsidRDefault="009363F9">
            <w:pPr>
              <w:pStyle w:val="ConsPlusNormal"/>
            </w:pPr>
            <w:r>
              <w:t>2689</w:t>
            </w:r>
          </w:p>
        </w:tc>
        <w:tc>
          <w:tcPr>
            <w:tcW w:w="745" w:type="dxa"/>
          </w:tcPr>
          <w:p w:rsidR="009363F9" w:rsidRDefault="009363F9">
            <w:pPr>
              <w:pStyle w:val="ConsPlusNormal"/>
            </w:pPr>
            <w:r>
              <w:t>3684</w:t>
            </w:r>
          </w:p>
        </w:tc>
        <w:tc>
          <w:tcPr>
            <w:tcW w:w="745" w:type="dxa"/>
          </w:tcPr>
          <w:p w:rsidR="009363F9" w:rsidRDefault="009363F9">
            <w:pPr>
              <w:pStyle w:val="ConsPlusNormal"/>
            </w:pPr>
            <w:r>
              <w:t>2034</w:t>
            </w:r>
          </w:p>
        </w:tc>
        <w:tc>
          <w:tcPr>
            <w:tcW w:w="794" w:type="dxa"/>
          </w:tcPr>
          <w:p w:rsidR="009363F9" w:rsidRDefault="009363F9">
            <w:pPr>
              <w:pStyle w:val="ConsPlusNormal"/>
            </w:pPr>
            <w:r>
              <w:t>2802</w:t>
            </w:r>
          </w:p>
        </w:tc>
        <w:tc>
          <w:tcPr>
            <w:tcW w:w="836" w:type="dxa"/>
          </w:tcPr>
          <w:p w:rsidR="009363F9" w:rsidRDefault="009363F9">
            <w:pPr>
              <w:pStyle w:val="ConsPlusNormal"/>
            </w:pPr>
            <w:r>
              <w:t>15,62</w:t>
            </w:r>
          </w:p>
        </w:tc>
      </w:tr>
      <w:tr w:rsidR="009363F9">
        <w:tc>
          <w:tcPr>
            <w:tcW w:w="566" w:type="dxa"/>
          </w:tcPr>
          <w:p w:rsidR="009363F9" w:rsidRDefault="009363F9">
            <w:pPr>
              <w:pStyle w:val="ConsPlusNormal"/>
              <w:jc w:val="center"/>
            </w:pPr>
            <w:r>
              <w:t>15.</w:t>
            </w:r>
          </w:p>
        </w:tc>
        <w:tc>
          <w:tcPr>
            <w:tcW w:w="1928" w:type="dxa"/>
          </w:tcPr>
          <w:p w:rsidR="009363F9" w:rsidRDefault="009363F9">
            <w:pPr>
              <w:pStyle w:val="ConsPlusNormal"/>
            </w:pPr>
            <w:r>
              <w:t>Поддорский</w:t>
            </w:r>
          </w:p>
        </w:tc>
        <w:tc>
          <w:tcPr>
            <w:tcW w:w="746" w:type="dxa"/>
          </w:tcPr>
          <w:p w:rsidR="009363F9" w:rsidRDefault="009363F9">
            <w:pPr>
              <w:pStyle w:val="ConsPlusNormal"/>
            </w:pPr>
            <w:r>
              <w:t>223</w:t>
            </w:r>
          </w:p>
        </w:tc>
        <w:tc>
          <w:tcPr>
            <w:tcW w:w="746" w:type="dxa"/>
          </w:tcPr>
          <w:p w:rsidR="009363F9" w:rsidRDefault="009363F9">
            <w:pPr>
              <w:pStyle w:val="ConsPlusNormal"/>
            </w:pPr>
            <w:r>
              <w:t>523</w:t>
            </w:r>
          </w:p>
        </w:tc>
        <w:tc>
          <w:tcPr>
            <w:tcW w:w="746" w:type="dxa"/>
          </w:tcPr>
          <w:p w:rsidR="009363F9" w:rsidRDefault="009363F9">
            <w:pPr>
              <w:pStyle w:val="ConsPlusNormal"/>
            </w:pPr>
            <w:r>
              <w:t>496</w:t>
            </w:r>
          </w:p>
        </w:tc>
        <w:tc>
          <w:tcPr>
            <w:tcW w:w="746" w:type="dxa"/>
          </w:tcPr>
          <w:p w:rsidR="009363F9" w:rsidRDefault="009363F9">
            <w:pPr>
              <w:pStyle w:val="ConsPlusNormal"/>
            </w:pPr>
            <w:r>
              <w:t>1626</w:t>
            </w:r>
          </w:p>
        </w:tc>
        <w:tc>
          <w:tcPr>
            <w:tcW w:w="746" w:type="dxa"/>
          </w:tcPr>
          <w:p w:rsidR="009363F9" w:rsidRDefault="009363F9">
            <w:pPr>
              <w:pStyle w:val="ConsPlusNormal"/>
            </w:pPr>
            <w:r>
              <w:t>2680</w:t>
            </w:r>
          </w:p>
        </w:tc>
        <w:tc>
          <w:tcPr>
            <w:tcW w:w="745" w:type="dxa"/>
          </w:tcPr>
          <w:p w:rsidR="009363F9" w:rsidRDefault="009363F9">
            <w:pPr>
              <w:pStyle w:val="ConsPlusNormal"/>
            </w:pPr>
            <w:r>
              <w:t>2751</w:t>
            </w:r>
          </w:p>
        </w:tc>
        <w:tc>
          <w:tcPr>
            <w:tcW w:w="745" w:type="dxa"/>
          </w:tcPr>
          <w:p w:rsidR="009363F9" w:rsidRDefault="009363F9">
            <w:pPr>
              <w:pStyle w:val="ConsPlusNormal"/>
            </w:pPr>
            <w:r>
              <w:t>1154</w:t>
            </w:r>
          </w:p>
        </w:tc>
        <w:tc>
          <w:tcPr>
            <w:tcW w:w="745" w:type="dxa"/>
          </w:tcPr>
          <w:p w:rsidR="009363F9" w:rsidRDefault="009363F9">
            <w:pPr>
              <w:pStyle w:val="ConsPlusNormal"/>
            </w:pPr>
            <w:r>
              <w:t>826</w:t>
            </w:r>
          </w:p>
        </w:tc>
        <w:tc>
          <w:tcPr>
            <w:tcW w:w="745" w:type="dxa"/>
          </w:tcPr>
          <w:p w:rsidR="009363F9" w:rsidRDefault="009363F9">
            <w:pPr>
              <w:pStyle w:val="ConsPlusNormal"/>
            </w:pPr>
            <w:r>
              <w:t>875</w:t>
            </w:r>
          </w:p>
        </w:tc>
        <w:tc>
          <w:tcPr>
            <w:tcW w:w="745" w:type="dxa"/>
          </w:tcPr>
          <w:p w:rsidR="009363F9" w:rsidRDefault="009363F9">
            <w:pPr>
              <w:pStyle w:val="ConsPlusNormal"/>
            </w:pPr>
            <w:r>
              <w:t>667</w:t>
            </w:r>
          </w:p>
        </w:tc>
        <w:tc>
          <w:tcPr>
            <w:tcW w:w="745" w:type="dxa"/>
          </w:tcPr>
          <w:p w:rsidR="009363F9" w:rsidRDefault="009363F9">
            <w:pPr>
              <w:pStyle w:val="ConsPlusNormal"/>
            </w:pPr>
            <w:r>
              <w:t>833</w:t>
            </w:r>
          </w:p>
        </w:tc>
        <w:tc>
          <w:tcPr>
            <w:tcW w:w="745" w:type="dxa"/>
          </w:tcPr>
          <w:p w:rsidR="009363F9" w:rsidRDefault="009363F9">
            <w:pPr>
              <w:pStyle w:val="ConsPlusNormal"/>
            </w:pPr>
            <w:r>
              <w:t>545</w:t>
            </w:r>
          </w:p>
        </w:tc>
        <w:tc>
          <w:tcPr>
            <w:tcW w:w="745" w:type="dxa"/>
          </w:tcPr>
          <w:p w:rsidR="009363F9" w:rsidRDefault="009363F9">
            <w:pPr>
              <w:pStyle w:val="ConsPlusNormal"/>
            </w:pPr>
            <w:r>
              <w:t>2063</w:t>
            </w:r>
          </w:p>
        </w:tc>
        <w:tc>
          <w:tcPr>
            <w:tcW w:w="745" w:type="dxa"/>
          </w:tcPr>
          <w:p w:rsidR="009363F9" w:rsidRDefault="009363F9">
            <w:pPr>
              <w:pStyle w:val="ConsPlusNormal"/>
            </w:pPr>
            <w:r>
              <w:t>438</w:t>
            </w:r>
          </w:p>
        </w:tc>
        <w:tc>
          <w:tcPr>
            <w:tcW w:w="745" w:type="dxa"/>
          </w:tcPr>
          <w:p w:rsidR="009363F9" w:rsidRDefault="009363F9">
            <w:pPr>
              <w:pStyle w:val="ConsPlusNormal"/>
            </w:pPr>
            <w:r>
              <w:t>2471</w:t>
            </w:r>
          </w:p>
        </w:tc>
        <w:tc>
          <w:tcPr>
            <w:tcW w:w="745" w:type="dxa"/>
          </w:tcPr>
          <w:p w:rsidR="009363F9" w:rsidRDefault="009363F9">
            <w:pPr>
              <w:pStyle w:val="ConsPlusNormal"/>
            </w:pPr>
            <w:r>
              <w:t>515</w:t>
            </w:r>
          </w:p>
        </w:tc>
        <w:tc>
          <w:tcPr>
            <w:tcW w:w="794" w:type="dxa"/>
          </w:tcPr>
          <w:p w:rsidR="009363F9" w:rsidRDefault="009363F9">
            <w:pPr>
              <w:pStyle w:val="ConsPlusNormal"/>
            </w:pPr>
            <w:r>
              <w:t>1141</w:t>
            </w:r>
          </w:p>
        </w:tc>
        <w:tc>
          <w:tcPr>
            <w:tcW w:w="836" w:type="dxa"/>
          </w:tcPr>
          <w:p w:rsidR="009363F9" w:rsidRDefault="009363F9">
            <w:pPr>
              <w:pStyle w:val="ConsPlusNormal"/>
            </w:pPr>
            <w:r>
              <w:t>5,69</w:t>
            </w:r>
          </w:p>
        </w:tc>
      </w:tr>
      <w:tr w:rsidR="009363F9">
        <w:tc>
          <w:tcPr>
            <w:tcW w:w="566" w:type="dxa"/>
          </w:tcPr>
          <w:p w:rsidR="009363F9" w:rsidRDefault="009363F9">
            <w:pPr>
              <w:pStyle w:val="ConsPlusNormal"/>
              <w:jc w:val="center"/>
            </w:pPr>
            <w:r>
              <w:t>16.</w:t>
            </w:r>
          </w:p>
        </w:tc>
        <w:tc>
          <w:tcPr>
            <w:tcW w:w="1928" w:type="dxa"/>
          </w:tcPr>
          <w:p w:rsidR="009363F9" w:rsidRDefault="009363F9">
            <w:pPr>
              <w:pStyle w:val="ConsPlusNormal"/>
            </w:pPr>
            <w:r>
              <w:t>Солецкий</w:t>
            </w:r>
          </w:p>
        </w:tc>
        <w:tc>
          <w:tcPr>
            <w:tcW w:w="746" w:type="dxa"/>
          </w:tcPr>
          <w:p w:rsidR="009363F9" w:rsidRDefault="009363F9">
            <w:pPr>
              <w:pStyle w:val="ConsPlusNormal"/>
            </w:pPr>
            <w:r>
              <w:t>552</w:t>
            </w:r>
          </w:p>
        </w:tc>
        <w:tc>
          <w:tcPr>
            <w:tcW w:w="746" w:type="dxa"/>
          </w:tcPr>
          <w:p w:rsidR="009363F9" w:rsidRDefault="009363F9">
            <w:pPr>
              <w:pStyle w:val="ConsPlusNormal"/>
            </w:pPr>
            <w:r>
              <w:t>579</w:t>
            </w:r>
          </w:p>
        </w:tc>
        <w:tc>
          <w:tcPr>
            <w:tcW w:w="746" w:type="dxa"/>
          </w:tcPr>
          <w:p w:rsidR="009363F9" w:rsidRDefault="009363F9">
            <w:pPr>
              <w:pStyle w:val="ConsPlusNormal"/>
            </w:pPr>
            <w:r>
              <w:t>610</w:t>
            </w:r>
          </w:p>
        </w:tc>
        <w:tc>
          <w:tcPr>
            <w:tcW w:w="746" w:type="dxa"/>
          </w:tcPr>
          <w:p w:rsidR="009363F9" w:rsidRDefault="009363F9">
            <w:pPr>
              <w:pStyle w:val="ConsPlusNormal"/>
            </w:pPr>
            <w:r>
              <w:t>539</w:t>
            </w:r>
          </w:p>
        </w:tc>
        <w:tc>
          <w:tcPr>
            <w:tcW w:w="746" w:type="dxa"/>
          </w:tcPr>
          <w:p w:rsidR="009363F9" w:rsidRDefault="009363F9">
            <w:pPr>
              <w:pStyle w:val="ConsPlusNormal"/>
            </w:pPr>
            <w:r>
              <w:t>1067</w:t>
            </w:r>
          </w:p>
        </w:tc>
        <w:tc>
          <w:tcPr>
            <w:tcW w:w="745" w:type="dxa"/>
          </w:tcPr>
          <w:p w:rsidR="009363F9" w:rsidRDefault="009363F9">
            <w:pPr>
              <w:pStyle w:val="ConsPlusNormal"/>
            </w:pPr>
            <w:r>
              <w:t>1115</w:t>
            </w:r>
          </w:p>
        </w:tc>
        <w:tc>
          <w:tcPr>
            <w:tcW w:w="745" w:type="dxa"/>
          </w:tcPr>
          <w:p w:rsidR="009363F9" w:rsidRDefault="009363F9">
            <w:pPr>
              <w:pStyle w:val="ConsPlusNormal"/>
            </w:pPr>
            <w:r>
              <w:t>761</w:t>
            </w:r>
          </w:p>
        </w:tc>
        <w:tc>
          <w:tcPr>
            <w:tcW w:w="745" w:type="dxa"/>
          </w:tcPr>
          <w:p w:rsidR="009363F9" w:rsidRDefault="009363F9">
            <w:pPr>
              <w:pStyle w:val="ConsPlusNormal"/>
            </w:pPr>
            <w:r>
              <w:t>1521</w:t>
            </w:r>
          </w:p>
        </w:tc>
        <w:tc>
          <w:tcPr>
            <w:tcW w:w="745" w:type="dxa"/>
          </w:tcPr>
          <w:p w:rsidR="009363F9" w:rsidRDefault="009363F9">
            <w:pPr>
              <w:pStyle w:val="ConsPlusNormal"/>
            </w:pPr>
            <w:r>
              <w:t>1515</w:t>
            </w:r>
          </w:p>
        </w:tc>
        <w:tc>
          <w:tcPr>
            <w:tcW w:w="745" w:type="dxa"/>
          </w:tcPr>
          <w:p w:rsidR="009363F9" w:rsidRDefault="009363F9">
            <w:pPr>
              <w:pStyle w:val="ConsPlusNormal"/>
            </w:pPr>
            <w:r>
              <w:t>698</w:t>
            </w:r>
          </w:p>
        </w:tc>
        <w:tc>
          <w:tcPr>
            <w:tcW w:w="745" w:type="dxa"/>
          </w:tcPr>
          <w:p w:rsidR="009363F9" w:rsidRDefault="009363F9">
            <w:pPr>
              <w:pStyle w:val="ConsPlusNormal"/>
            </w:pPr>
            <w:r>
              <w:t>1041</w:t>
            </w:r>
          </w:p>
        </w:tc>
        <w:tc>
          <w:tcPr>
            <w:tcW w:w="745" w:type="dxa"/>
          </w:tcPr>
          <w:p w:rsidR="009363F9" w:rsidRDefault="009363F9">
            <w:pPr>
              <w:pStyle w:val="ConsPlusNormal"/>
            </w:pPr>
            <w:r>
              <w:t>631</w:t>
            </w:r>
          </w:p>
        </w:tc>
        <w:tc>
          <w:tcPr>
            <w:tcW w:w="745" w:type="dxa"/>
          </w:tcPr>
          <w:p w:rsidR="009363F9" w:rsidRDefault="009363F9">
            <w:pPr>
              <w:pStyle w:val="ConsPlusNormal"/>
            </w:pPr>
            <w:r>
              <w:t>1322</w:t>
            </w:r>
          </w:p>
        </w:tc>
        <w:tc>
          <w:tcPr>
            <w:tcW w:w="745" w:type="dxa"/>
          </w:tcPr>
          <w:p w:rsidR="009363F9" w:rsidRDefault="009363F9">
            <w:pPr>
              <w:pStyle w:val="ConsPlusNormal"/>
            </w:pPr>
            <w:r>
              <w:t>1313</w:t>
            </w:r>
          </w:p>
        </w:tc>
        <w:tc>
          <w:tcPr>
            <w:tcW w:w="745" w:type="dxa"/>
          </w:tcPr>
          <w:p w:rsidR="009363F9" w:rsidRDefault="009363F9">
            <w:pPr>
              <w:pStyle w:val="ConsPlusNormal"/>
            </w:pPr>
            <w:r>
              <w:t>1448</w:t>
            </w:r>
          </w:p>
        </w:tc>
        <w:tc>
          <w:tcPr>
            <w:tcW w:w="745" w:type="dxa"/>
          </w:tcPr>
          <w:p w:rsidR="009363F9" w:rsidRDefault="009363F9">
            <w:pPr>
              <w:pStyle w:val="ConsPlusNormal"/>
            </w:pPr>
            <w:r>
              <w:t>897</w:t>
            </w:r>
          </w:p>
        </w:tc>
        <w:tc>
          <w:tcPr>
            <w:tcW w:w="794" w:type="dxa"/>
          </w:tcPr>
          <w:p w:rsidR="009363F9" w:rsidRDefault="009363F9">
            <w:pPr>
              <w:pStyle w:val="ConsPlusNormal"/>
            </w:pPr>
            <w:r>
              <w:t>1219</w:t>
            </w:r>
          </w:p>
        </w:tc>
        <w:tc>
          <w:tcPr>
            <w:tcW w:w="836" w:type="dxa"/>
          </w:tcPr>
          <w:p w:rsidR="009363F9" w:rsidRDefault="009363F9">
            <w:pPr>
              <w:pStyle w:val="ConsPlusNormal"/>
            </w:pPr>
            <w:r>
              <w:t>12,65</w:t>
            </w:r>
          </w:p>
        </w:tc>
      </w:tr>
      <w:tr w:rsidR="009363F9">
        <w:tc>
          <w:tcPr>
            <w:tcW w:w="566" w:type="dxa"/>
          </w:tcPr>
          <w:p w:rsidR="009363F9" w:rsidRDefault="009363F9">
            <w:pPr>
              <w:pStyle w:val="ConsPlusNormal"/>
              <w:jc w:val="center"/>
            </w:pPr>
            <w:r>
              <w:lastRenderedPageBreak/>
              <w:t>17.</w:t>
            </w:r>
          </w:p>
        </w:tc>
        <w:tc>
          <w:tcPr>
            <w:tcW w:w="1928" w:type="dxa"/>
          </w:tcPr>
          <w:p w:rsidR="009363F9" w:rsidRDefault="009363F9">
            <w:pPr>
              <w:pStyle w:val="ConsPlusNormal"/>
            </w:pPr>
            <w:r>
              <w:t>Старорусский</w:t>
            </w:r>
          </w:p>
        </w:tc>
        <w:tc>
          <w:tcPr>
            <w:tcW w:w="746" w:type="dxa"/>
          </w:tcPr>
          <w:p w:rsidR="009363F9" w:rsidRDefault="009363F9">
            <w:pPr>
              <w:pStyle w:val="ConsPlusNormal"/>
            </w:pPr>
            <w:r>
              <w:t>1541</w:t>
            </w:r>
          </w:p>
        </w:tc>
        <w:tc>
          <w:tcPr>
            <w:tcW w:w="746" w:type="dxa"/>
          </w:tcPr>
          <w:p w:rsidR="009363F9" w:rsidRDefault="009363F9">
            <w:pPr>
              <w:pStyle w:val="ConsPlusNormal"/>
            </w:pPr>
            <w:r>
              <w:t>1563</w:t>
            </w:r>
          </w:p>
        </w:tc>
        <w:tc>
          <w:tcPr>
            <w:tcW w:w="746" w:type="dxa"/>
          </w:tcPr>
          <w:p w:rsidR="009363F9" w:rsidRDefault="009363F9">
            <w:pPr>
              <w:pStyle w:val="ConsPlusNormal"/>
            </w:pPr>
            <w:r>
              <w:t>2766</w:t>
            </w:r>
          </w:p>
        </w:tc>
        <w:tc>
          <w:tcPr>
            <w:tcW w:w="746" w:type="dxa"/>
          </w:tcPr>
          <w:p w:rsidR="009363F9" w:rsidRDefault="009363F9">
            <w:pPr>
              <w:pStyle w:val="ConsPlusNormal"/>
            </w:pPr>
            <w:r>
              <w:t>1702</w:t>
            </w:r>
          </w:p>
        </w:tc>
        <w:tc>
          <w:tcPr>
            <w:tcW w:w="746" w:type="dxa"/>
          </w:tcPr>
          <w:p w:rsidR="009363F9" w:rsidRDefault="009363F9">
            <w:pPr>
              <w:pStyle w:val="ConsPlusNormal"/>
            </w:pPr>
            <w:r>
              <w:t>1945</w:t>
            </w:r>
          </w:p>
        </w:tc>
        <w:tc>
          <w:tcPr>
            <w:tcW w:w="745" w:type="dxa"/>
          </w:tcPr>
          <w:p w:rsidR="009363F9" w:rsidRDefault="009363F9">
            <w:pPr>
              <w:pStyle w:val="ConsPlusNormal"/>
            </w:pPr>
            <w:r>
              <w:t>1455</w:t>
            </w:r>
          </w:p>
        </w:tc>
        <w:tc>
          <w:tcPr>
            <w:tcW w:w="745" w:type="dxa"/>
          </w:tcPr>
          <w:p w:rsidR="009363F9" w:rsidRDefault="009363F9">
            <w:pPr>
              <w:pStyle w:val="ConsPlusNormal"/>
            </w:pPr>
            <w:r>
              <w:t>1635</w:t>
            </w:r>
          </w:p>
        </w:tc>
        <w:tc>
          <w:tcPr>
            <w:tcW w:w="745" w:type="dxa"/>
          </w:tcPr>
          <w:p w:rsidR="009363F9" w:rsidRDefault="009363F9">
            <w:pPr>
              <w:pStyle w:val="ConsPlusNormal"/>
            </w:pPr>
            <w:r>
              <w:t>914</w:t>
            </w:r>
          </w:p>
        </w:tc>
        <w:tc>
          <w:tcPr>
            <w:tcW w:w="745" w:type="dxa"/>
          </w:tcPr>
          <w:p w:rsidR="009363F9" w:rsidRDefault="009363F9">
            <w:pPr>
              <w:pStyle w:val="ConsPlusNormal"/>
            </w:pPr>
            <w:r>
              <w:t>1183</w:t>
            </w:r>
          </w:p>
        </w:tc>
        <w:tc>
          <w:tcPr>
            <w:tcW w:w="745" w:type="dxa"/>
          </w:tcPr>
          <w:p w:rsidR="009363F9" w:rsidRDefault="009363F9">
            <w:pPr>
              <w:pStyle w:val="ConsPlusNormal"/>
            </w:pPr>
            <w:r>
              <w:t>1422</w:t>
            </w:r>
          </w:p>
        </w:tc>
        <w:tc>
          <w:tcPr>
            <w:tcW w:w="745" w:type="dxa"/>
          </w:tcPr>
          <w:p w:rsidR="009363F9" w:rsidRDefault="009363F9">
            <w:pPr>
              <w:pStyle w:val="ConsPlusNormal"/>
            </w:pPr>
            <w:r>
              <w:t>992</w:t>
            </w:r>
          </w:p>
        </w:tc>
        <w:tc>
          <w:tcPr>
            <w:tcW w:w="745" w:type="dxa"/>
          </w:tcPr>
          <w:p w:rsidR="009363F9" w:rsidRDefault="009363F9">
            <w:pPr>
              <w:pStyle w:val="ConsPlusNormal"/>
            </w:pPr>
            <w:r>
              <w:t>485</w:t>
            </w:r>
          </w:p>
        </w:tc>
        <w:tc>
          <w:tcPr>
            <w:tcW w:w="745" w:type="dxa"/>
          </w:tcPr>
          <w:p w:rsidR="009363F9" w:rsidRDefault="009363F9">
            <w:pPr>
              <w:pStyle w:val="ConsPlusNormal"/>
            </w:pPr>
            <w:r>
              <w:t>1829</w:t>
            </w:r>
          </w:p>
        </w:tc>
        <w:tc>
          <w:tcPr>
            <w:tcW w:w="745" w:type="dxa"/>
          </w:tcPr>
          <w:p w:rsidR="009363F9" w:rsidRDefault="009363F9">
            <w:pPr>
              <w:pStyle w:val="ConsPlusNormal"/>
            </w:pPr>
            <w:r>
              <w:t>814</w:t>
            </w:r>
          </w:p>
        </w:tc>
        <w:tc>
          <w:tcPr>
            <w:tcW w:w="745" w:type="dxa"/>
          </w:tcPr>
          <w:p w:rsidR="009363F9" w:rsidRDefault="009363F9">
            <w:pPr>
              <w:pStyle w:val="ConsPlusNormal"/>
            </w:pPr>
            <w:r>
              <w:t>2097</w:t>
            </w:r>
          </w:p>
        </w:tc>
        <w:tc>
          <w:tcPr>
            <w:tcW w:w="745" w:type="dxa"/>
          </w:tcPr>
          <w:p w:rsidR="009363F9" w:rsidRDefault="009363F9">
            <w:pPr>
              <w:pStyle w:val="ConsPlusNormal"/>
            </w:pPr>
            <w:r>
              <w:t>1224</w:t>
            </w:r>
          </w:p>
        </w:tc>
        <w:tc>
          <w:tcPr>
            <w:tcW w:w="794" w:type="dxa"/>
          </w:tcPr>
          <w:p w:rsidR="009363F9" w:rsidRDefault="009363F9">
            <w:pPr>
              <w:pStyle w:val="ConsPlusNormal"/>
            </w:pPr>
            <w:r>
              <w:t>1378</w:t>
            </w:r>
          </w:p>
        </w:tc>
        <w:tc>
          <w:tcPr>
            <w:tcW w:w="836" w:type="dxa"/>
          </w:tcPr>
          <w:p w:rsidR="009363F9" w:rsidRDefault="009363F9">
            <w:pPr>
              <w:pStyle w:val="ConsPlusNormal"/>
            </w:pPr>
            <w:r>
              <w:t>6,12</w:t>
            </w:r>
          </w:p>
        </w:tc>
      </w:tr>
      <w:tr w:rsidR="009363F9">
        <w:tc>
          <w:tcPr>
            <w:tcW w:w="566" w:type="dxa"/>
          </w:tcPr>
          <w:p w:rsidR="009363F9" w:rsidRDefault="009363F9">
            <w:pPr>
              <w:pStyle w:val="ConsPlusNormal"/>
              <w:jc w:val="center"/>
            </w:pPr>
            <w:r>
              <w:t>18.</w:t>
            </w:r>
          </w:p>
        </w:tc>
        <w:tc>
          <w:tcPr>
            <w:tcW w:w="1928" w:type="dxa"/>
          </w:tcPr>
          <w:p w:rsidR="009363F9" w:rsidRDefault="009363F9">
            <w:pPr>
              <w:pStyle w:val="ConsPlusNormal"/>
            </w:pPr>
            <w:r>
              <w:t>Хвойнинский</w:t>
            </w:r>
          </w:p>
        </w:tc>
        <w:tc>
          <w:tcPr>
            <w:tcW w:w="746" w:type="dxa"/>
          </w:tcPr>
          <w:p w:rsidR="009363F9" w:rsidRDefault="009363F9">
            <w:pPr>
              <w:pStyle w:val="ConsPlusNormal"/>
            </w:pPr>
            <w:r>
              <w:t>2684</w:t>
            </w:r>
          </w:p>
        </w:tc>
        <w:tc>
          <w:tcPr>
            <w:tcW w:w="746" w:type="dxa"/>
          </w:tcPr>
          <w:p w:rsidR="009363F9" w:rsidRDefault="009363F9">
            <w:pPr>
              <w:pStyle w:val="ConsPlusNormal"/>
            </w:pPr>
            <w:r>
              <w:t>3198</w:t>
            </w:r>
          </w:p>
        </w:tc>
        <w:tc>
          <w:tcPr>
            <w:tcW w:w="746" w:type="dxa"/>
          </w:tcPr>
          <w:p w:rsidR="009363F9" w:rsidRDefault="009363F9">
            <w:pPr>
              <w:pStyle w:val="ConsPlusNormal"/>
            </w:pPr>
            <w:r>
              <w:t>4270</w:t>
            </w:r>
          </w:p>
        </w:tc>
        <w:tc>
          <w:tcPr>
            <w:tcW w:w="746" w:type="dxa"/>
          </w:tcPr>
          <w:p w:rsidR="009363F9" w:rsidRDefault="009363F9">
            <w:pPr>
              <w:pStyle w:val="ConsPlusNormal"/>
            </w:pPr>
            <w:r>
              <w:t>3484</w:t>
            </w:r>
          </w:p>
        </w:tc>
        <w:tc>
          <w:tcPr>
            <w:tcW w:w="746" w:type="dxa"/>
          </w:tcPr>
          <w:p w:rsidR="009363F9" w:rsidRDefault="009363F9">
            <w:pPr>
              <w:pStyle w:val="ConsPlusNormal"/>
            </w:pPr>
            <w:r>
              <w:t>2800</w:t>
            </w:r>
          </w:p>
        </w:tc>
        <w:tc>
          <w:tcPr>
            <w:tcW w:w="745" w:type="dxa"/>
          </w:tcPr>
          <w:p w:rsidR="009363F9" w:rsidRDefault="009363F9">
            <w:pPr>
              <w:pStyle w:val="ConsPlusNormal"/>
            </w:pPr>
            <w:r>
              <w:t>3158</w:t>
            </w:r>
          </w:p>
        </w:tc>
        <w:tc>
          <w:tcPr>
            <w:tcW w:w="745" w:type="dxa"/>
          </w:tcPr>
          <w:p w:rsidR="009363F9" w:rsidRDefault="009363F9">
            <w:pPr>
              <w:pStyle w:val="ConsPlusNormal"/>
            </w:pPr>
            <w:r>
              <w:t>2882</w:t>
            </w:r>
          </w:p>
        </w:tc>
        <w:tc>
          <w:tcPr>
            <w:tcW w:w="745" w:type="dxa"/>
          </w:tcPr>
          <w:p w:rsidR="009363F9" w:rsidRDefault="009363F9">
            <w:pPr>
              <w:pStyle w:val="ConsPlusNormal"/>
            </w:pPr>
            <w:r>
              <w:t>1803</w:t>
            </w:r>
          </w:p>
        </w:tc>
        <w:tc>
          <w:tcPr>
            <w:tcW w:w="745" w:type="dxa"/>
          </w:tcPr>
          <w:p w:rsidR="009363F9" w:rsidRDefault="009363F9">
            <w:pPr>
              <w:pStyle w:val="ConsPlusNormal"/>
            </w:pPr>
            <w:r>
              <w:t>1443</w:t>
            </w:r>
          </w:p>
        </w:tc>
        <w:tc>
          <w:tcPr>
            <w:tcW w:w="745" w:type="dxa"/>
          </w:tcPr>
          <w:p w:rsidR="009363F9" w:rsidRDefault="009363F9">
            <w:pPr>
              <w:pStyle w:val="ConsPlusNormal"/>
            </w:pPr>
            <w:r>
              <w:t>2559</w:t>
            </w:r>
          </w:p>
        </w:tc>
        <w:tc>
          <w:tcPr>
            <w:tcW w:w="745" w:type="dxa"/>
          </w:tcPr>
          <w:p w:rsidR="009363F9" w:rsidRDefault="009363F9">
            <w:pPr>
              <w:pStyle w:val="ConsPlusNormal"/>
            </w:pPr>
            <w:r>
              <w:t>1510</w:t>
            </w:r>
          </w:p>
        </w:tc>
        <w:tc>
          <w:tcPr>
            <w:tcW w:w="745" w:type="dxa"/>
          </w:tcPr>
          <w:p w:rsidR="009363F9" w:rsidRDefault="009363F9">
            <w:pPr>
              <w:pStyle w:val="ConsPlusNormal"/>
            </w:pPr>
            <w:r>
              <w:t>1278</w:t>
            </w:r>
          </w:p>
        </w:tc>
        <w:tc>
          <w:tcPr>
            <w:tcW w:w="745" w:type="dxa"/>
          </w:tcPr>
          <w:p w:rsidR="009363F9" w:rsidRDefault="009363F9">
            <w:pPr>
              <w:pStyle w:val="ConsPlusNormal"/>
            </w:pPr>
            <w:r>
              <w:t>1948</w:t>
            </w:r>
          </w:p>
        </w:tc>
        <w:tc>
          <w:tcPr>
            <w:tcW w:w="745" w:type="dxa"/>
          </w:tcPr>
          <w:p w:rsidR="009363F9" w:rsidRDefault="009363F9">
            <w:pPr>
              <w:pStyle w:val="ConsPlusNormal"/>
            </w:pPr>
            <w:r>
              <w:t>2883</w:t>
            </w:r>
          </w:p>
        </w:tc>
        <w:tc>
          <w:tcPr>
            <w:tcW w:w="745" w:type="dxa"/>
          </w:tcPr>
          <w:p w:rsidR="009363F9" w:rsidRDefault="009363F9">
            <w:pPr>
              <w:pStyle w:val="ConsPlusNormal"/>
            </w:pPr>
            <w:r>
              <w:t>3405</w:t>
            </w:r>
          </w:p>
        </w:tc>
        <w:tc>
          <w:tcPr>
            <w:tcW w:w="745" w:type="dxa"/>
          </w:tcPr>
          <w:p w:rsidR="009363F9" w:rsidRDefault="009363F9">
            <w:pPr>
              <w:pStyle w:val="ConsPlusNormal"/>
            </w:pPr>
            <w:r>
              <w:t>2275</w:t>
            </w:r>
          </w:p>
        </w:tc>
        <w:tc>
          <w:tcPr>
            <w:tcW w:w="794" w:type="dxa"/>
          </w:tcPr>
          <w:p w:rsidR="009363F9" w:rsidRDefault="009363F9">
            <w:pPr>
              <w:pStyle w:val="ConsPlusNormal"/>
            </w:pPr>
            <w:r>
              <w:t>2854</w:t>
            </w:r>
          </w:p>
        </w:tc>
        <w:tc>
          <w:tcPr>
            <w:tcW w:w="836" w:type="dxa"/>
          </w:tcPr>
          <w:p w:rsidR="009363F9" w:rsidRDefault="009363F9">
            <w:pPr>
              <w:pStyle w:val="ConsPlusNormal"/>
            </w:pPr>
            <w:r>
              <w:t>11,68</w:t>
            </w:r>
          </w:p>
        </w:tc>
      </w:tr>
      <w:tr w:rsidR="009363F9">
        <w:tc>
          <w:tcPr>
            <w:tcW w:w="566" w:type="dxa"/>
          </w:tcPr>
          <w:p w:rsidR="009363F9" w:rsidRDefault="009363F9">
            <w:pPr>
              <w:pStyle w:val="ConsPlusNormal"/>
              <w:jc w:val="center"/>
            </w:pPr>
            <w:r>
              <w:t>19.</w:t>
            </w:r>
          </w:p>
        </w:tc>
        <w:tc>
          <w:tcPr>
            <w:tcW w:w="1928" w:type="dxa"/>
          </w:tcPr>
          <w:p w:rsidR="009363F9" w:rsidRDefault="009363F9">
            <w:pPr>
              <w:pStyle w:val="ConsPlusNormal"/>
            </w:pPr>
            <w:r>
              <w:t>Холмский</w:t>
            </w:r>
          </w:p>
        </w:tc>
        <w:tc>
          <w:tcPr>
            <w:tcW w:w="746" w:type="dxa"/>
          </w:tcPr>
          <w:p w:rsidR="009363F9" w:rsidRDefault="009363F9">
            <w:pPr>
              <w:pStyle w:val="ConsPlusNormal"/>
            </w:pPr>
            <w:r>
              <w:t>960</w:t>
            </w:r>
          </w:p>
        </w:tc>
        <w:tc>
          <w:tcPr>
            <w:tcW w:w="746" w:type="dxa"/>
          </w:tcPr>
          <w:p w:rsidR="009363F9" w:rsidRDefault="009363F9">
            <w:pPr>
              <w:pStyle w:val="ConsPlusNormal"/>
            </w:pPr>
            <w:r>
              <w:t>1102</w:t>
            </w:r>
          </w:p>
        </w:tc>
        <w:tc>
          <w:tcPr>
            <w:tcW w:w="746" w:type="dxa"/>
          </w:tcPr>
          <w:p w:rsidR="009363F9" w:rsidRDefault="009363F9">
            <w:pPr>
              <w:pStyle w:val="ConsPlusNormal"/>
            </w:pPr>
            <w:r>
              <w:t>1532</w:t>
            </w:r>
          </w:p>
        </w:tc>
        <w:tc>
          <w:tcPr>
            <w:tcW w:w="746" w:type="dxa"/>
          </w:tcPr>
          <w:p w:rsidR="009363F9" w:rsidRDefault="009363F9">
            <w:pPr>
              <w:pStyle w:val="ConsPlusNormal"/>
            </w:pPr>
            <w:r>
              <w:t>956</w:t>
            </w:r>
          </w:p>
        </w:tc>
        <w:tc>
          <w:tcPr>
            <w:tcW w:w="746" w:type="dxa"/>
          </w:tcPr>
          <w:p w:rsidR="009363F9" w:rsidRDefault="009363F9">
            <w:pPr>
              <w:pStyle w:val="ConsPlusNormal"/>
            </w:pPr>
            <w:r>
              <w:t>1089</w:t>
            </w:r>
          </w:p>
        </w:tc>
        <w:tc>
          <w:tcPr>
            <w:tcW w:w="745" w:type="dxa"/>
          </w:tcPr>
          <w:p w:rsidR="009363F9" w:rsidRDefault="009363F9">
            <w:pPr>
              <w:pStyle w:val="ConsPlusNormal"/>
            </w:pPr>
            <w:r>
              <w:t>1242</w:t>
            </w:r>
          </w:p>
        </w:tc>
        <w:tc>
          <w:tcPr>
            <w:tcW w:w="745" w:type="dxa"/>
          </w:tcPr>
          <w:p w:rsidR="009363F9" w:rsidRDefault="009363F9">
            <w:pPr>
              <w:pStyle w:val="ConsPlusNormal"/>
            </w:pPr>
            <w:r>
              <w:t>1141</w:t>
            </w:r>
          </w:p>
        </w:tc>
        <w:tc>
          <w:tcPr>
            <w:tcW w:w="745" w:type="dxa"/>
          </w:tcPr>
          <w:p w:rsidR="009363F9" w:rsidRDefault="009363F9">
            <w:pPr>
              <w:pStyle w:val="ConsPlusNormal"/>
            </w:pPr>
            <w:r>
              <w:t>1054</w:t>
            </w:r>
          </w:p>
        </w:tc>
        <w:tc>
          <w:tcPr>
            <w:tcW w:w="745" w:type="dxa"/>
          </w:tcPr>
          <w:p w:rsidR="009363F9" w:rsidRDefault="009363F9">
            <w:pPr>
              <w:pStyle w:val="ConsPlusNormal"/>
            </w:pPr>
            <w:r>
              <w:t>1363</w:t>
            </w:r>
          </w:p>
        </w:tc>
        <w:tc>
          <w:tcPr>
            <w:tcW w:w="745" w:type="dxa"/>
          </w:tcPr>
          <w:p w:rsidR="009363F9" w:rsidRDefault="009363F9">
            <w:pPr>
              <w:pStyle w:val="ConsPlusNormal"/>
            </w:pPr>
            <w:r>
              <w:t>1007</w:t>
            </w:r>
          </w:p>
        </w:tc>
        <w:tc>
          <w:tcPr>
            <w:tcW w:w="745" w:type="dxa"/>
          </w:tcPr>
          <w:p w:rsidR="009363F9" w:rsidRDefault="009363F9">
            <w:pPr>
              <w:pStyle w:val="ConsPlusNormal"/>
            </w:pPr>
            <w:r>
              <w:t>539</w:t>
            </w:r>
          </w:p>
        </w:tc>
        <w:tc>
          <w:tcPr>
            <w:tcW w:w="745" w:type="dxa"/>
          </w:tcPr>
          <w:p w:rsidR="009363F9" w:rsidRDefault="009363F9">
            <w:pPr>
              <w:pStyle w:val="ConsPlusNormal"/>
            </w:pPr>
            <w:r>
              <w:t>618</w:t>
            </w:r>
          </w:p>
        </w:tc>
        <w:tc>
          <w:tcPr>
            <w:tcW w:w="745" w:type="dxa"/>
          </w:tcPr>
          <w:p w:rsidR="009363F9" w:rsidRDefault="009363F9">
            <w:pPr>
              <w:pStyle w:val="ConsPlusNormal"/>
            </w:pPr>
            <w:r>
              <w:t>1926</w:t>
            </w:r>
          </w:p>
        </w:tc>
        <w:tc>
          <w:tcPr>
            <w:tcW w:w="745" w:type="dxa"/>
          </w:tcPr>
          <w:p w:rsidR="009363F9" w:rsidRDefault="009363F9">
            <w:pPr>
              <w:pStyle w:val="ConsPlusNormal"/>
            </w:pPr>
            <w:r>
              <w:t>449</w:t>
            </w:r>
          </w:p>
        </w:tc>
        <w:tc>
          <w:tcPr>
            <w:tcW w:w="745" w:type="dxa"/>
          </w:tcPr>
          <w:p w:rsidR="009363F9" w:rsidRDefault="009363F9">
            <w:pPr>
              <w:pStyle w:val="ConsPlusNormal"/>
            </w:pPr>
            <w:r>
              <w:t>1073</w:t>
            </w:r>
          </w:p>
        </w:tc>
        <w:tc>
          <w:tcPr>
            <w:tcW w:w="745" w:type="dxa"/>
          </w:tcPr>
          <w:p w:rsidR="009363F9" w:rsidRDefault="009363F9">
            <w:pPr>
              <w:pStyle w:val="ConsPlusNormal"/>
            </w:pPr>
            <w:r>
              <w:t>1010</w:t>
            </w:r>
          </w:p>
        </w:tc>
        <w:tc>
          <w:tcPr>
            <w:tcW w:w="794" w:type="dxa"/>
          </w:tcPr>
          <w:p w:rsidR="009363F9" w:rsidRDefault="009363F9">
            <w:pPr>
              <w:pStyle w:val="ConsPlusNormal"/>
            </w:pPr>
            <w:r>
              <w:t>844</w:t>
            </w:r>
          </w:p>
        </w:tc>
        <w:tc>
          <w:tcPr>
            <w:tcW w:w="836" w:type="dxa"/>
          </w:tcPr>
          <w:p w:rsidR="009363F9" w:rsidRDefault="009363F9">
            <w:pPr>
              <w:pStyle w:val="ConsPlusNormal"/>
            </w:pPr>
            <w:r>
              <w:t>4,69</w:t>
            </w:r>
          </w:p>
        </w:tc>
      </w:tr>
      <w:tr w:rsidR="009363F9">
        <w:tc>
          <w:tcPr>
            <w:tcW w:w="566" w:type="dxa"/>
          </w:tcPr>
          <w:p w:rsidR="009363F9" w:rsidRDefault="009363F9">
            <w:pPr>
              <w:pStyle w:val="ConsPlusNormal"/>
              <w:jc w:val="center"/>
            </w:pPr>
            <w:r>
              <w:t>20.</w:t>
            </w:r>
          </w:p>
        </w:tc>
        <w:tc>
          <w:tcPr>
            <w:tcW w:w="1928" w:type="dxa"/>
          </w:tcPr>
          <w:p w:rsidR="009363F9" w:rsidRDefault="009363F9">
            <w:pPr>
              <w:pStyle w:val="ConsPlusNormal"/>
            </w:pPr>
            <w:r>
              <w:t>Чудовский</w:t>
            </w:r>
          </w:p>
        </w:tc>
        <w:tc>
          <w:tcPr>
            <w:tcW w:w="746" w:type="dxa"/>
          </w:tcPr>
          <w:p w:rsidR="009363F9" w:rsidRDefault="009363F9">
            <w:pPr>
              <w:pStyle w:val="ConsPlusNormal"/>
            </w:pPr>
            <w:r>
              <w:t>2519</w:t>
            </w:r>
          </w:p>
        </w:tc>
        <w:tc>
          <w:tcPr>
            <w:tcW w:w="746" w:type="dxa"/>
          </w:tcPr>
          <w:p w:rsidR="009363F9" w:rsidRDefault="009363F9">
            <w:pPr>
              <w:pStyle w:val="ConsPlusNormal"/>
            </w:pPr>
            <w:r>
              <w:t>2208</w:t>
            </w:r>
          </w:p>
        </w:tc>
        <w:tc>
          <w:tcPr>
            <w:tcW w:w="746" w:type="dxa"/>
          </w:tcPr>
          <w:p w:rsidR="009363F9" w:rsidRDefault="009363F9">
            <w:pPr>
              <w:pStyle w:val="ConsPlusNormal"/>
            </w:pPr>
            <w:r>
              <w:t>2005</w:t>
            </w:r>
          </w:p>
        </w:tc>
        <w:tc>
          <w:tcPr>
            <w:tcW w:w="746" w:type="dxa"/>
          </w:tcPr>
          <w:p w:rsidR="009363F9" w:rsidRDefault="009363F9">
            <w:pPr>
              <w:pStyle w:val="ConsPlusNormal"/>
            </w:pPr>
            <w:r>
              <w:t>1506</w:t>
            </w:r>
          </w:p>
        </w:tc>
        <w:tc>
          <w:tcPr>
            <w:tcW w:w="746" w:type="dxa"/>
          </w:tcPr>
          <w:p w:rsidR="009363F9" w:rsidRDefault="009363F9">
            <w:pPr>
              <w:pStyle w:val="ConsPlusNormal"/>
            </w:pPr>
            <w:r>
              <w:t>1196</w:t>
            </w:r>
          </w:p>
        </w:tc>
        <w:tc>
          <w:tcPr>
            <w:tcW w:w="745" w:type="dxa"/>
          </w:tcPr>
          <w:p w:rsidR="009363F9" w:rsidRDefault="009363F9">
            <w:pPr>
              <w:pStyle w:val="ConsPlusNormal"/>
            </w:pPr>
            <w:r>
              <w:t>1211</w:t>
            </w:r>
          </w:p>
        </w:tc>
        <w:tc>
          <w:tcPr>
            <w:tcW w:w="745" w:type="dxa"/>
          </w:tcPr>
          <w:p w:rsidR="009363F9" w:rsidRDefault="009363F9">
            <w:pPr>
              <w:pStyle w:val="ConsPlusNormal"/>
            </w:pPr>
            <w:r>
              <w:t>1482</w:t>
            </w:r>
          </w:p>
        </w:tc>
        <w:tc>
          <w:tcPr>
            <w:tcW w:w="745" w:type="dxa"/>
          </w:tcPr>
          <w:p w:rsidR="009363F9" w:rsidRDefault="009363F9">
            <w:pPr>
              <w:pStyle w:val="ConsPlusNormal"/>
            </w:pPr>
            <w:r>
              <w:t>1628</w:t>
            </w:r>
          </w:p>
        </w:tc>
        <w:tc>
          <w:tcPr>
            <w:tcW w:w="745" w:type="dxa"/>
          </w:tcPr>
          <w:p w:rsidR="009363F9" w:rsidRDefault="009363F9">
            <w:pPr>
              <w:pStyle w:val="ConsPlusNormal"/>
            </w:pPr>
            <w:r>
              <w:t>657</w:t>
            </w:r>
          </w:p>
        </w:tc>
        <w:tc>
          <w:tcPr>
            <w:tcW w:w="745" w:type="dxa"/>
          </w:tcPr>
          <w:p w:rsidR="009363F9" w:rsidRDefault="009363F9">
            <w:pPr>
              <w:pStyle w:val="ConsPlusNormal"/>
            </w:pPr>
            <w:r>
              <w:t>525</w:t>
            </w:r>
          </w:p>
        </w:tc>
        <w:tc>
          <w:tcPr>
            <w:tcW w:w="745" w:type="dxa"/>
          </w:tcPr>
          <w:p w:rsidR="009363F9" w:rsidRDefault="009363F9">
            <w:pPr>
              <w:pStyle w:val="ConsPlusNormal"/>
            </w:pPr>
            <w:r>
              <w:t>670</w:t>
            </w:r>
          </w:p>
        </w:tc>
        <w:tc>
          <w:tcPr>
            <w:tcW w:w="745" w:type="dxa"/>
          </w:tcPr>
          <w:p w:rsidR="009363F9" w:rsidRDefault="009363F9">
            <w:pPr>
              <w:pStyle w:val="ConsPlusNormal"/>
            </w:pPr>
            <w:r>
              <w:t>502</w:t>
            </w:r>
          </w:p>
        </w:tc>
        <w:tc>
          <w:tcPr>
            <w:tcW w:w="745" w:type="dxa"/>
          </w:tcPr>
          <w:p w:rsidR="009363F9" w:rsidRDefault="009363F9">
            <w:pPr>
              <w:pStyle w:val="ConsPlusNormal"/>
            </w:pPr>
            <w:r>
              <w:t>2063</w:t>
            </w:r>
          </w:p>
        </w:tc>
        <w:tc>
          <w:tcPr>
            <w:tcW w:w="745" w:type="dxa"/>
          </w:tcPr>
          <w:p w:rsidR="009363F9" w:rsidRDefault="009363F9">
            <w:pPr>
              <w:pStyle w:val="ConsPlusNormal"/>
            </w:pPr>
            <w:r>
              <w:t>1536</w:t>
            </w:r>
          </w:p>
        </w:tc>
        <w:tc>
          <w:tcPr>
            <w:tcW w:w="745" w:type="dxa"/>
          </w:tcPr>
          <w:p w:rsidR="009363F9" w:rsidRDefault="009363F9">
            <w:pPr>
              <w:pStyle w:val="ConsPlusNormal"/>
            </w:pPr>
            <w:r>
              <w:t>1505</w:t>
            </w:r>
          </w:p>
        </w:tc>
        <w:tc>
          <w:tcPr>
            <w:tcW w:w="745" w:type="dxa"/>
          </w:tcPr>
          <w:p w:rsidR="009363F9" w:rsidRDefault="009363F9">
            <w:pPr>
              <w:pStyle w:val="ConsPlusNormal"/>
            </w:pPr>
            <w:r>
              <w:t>805</w:t>
            </w:r>
          </w:p>
        </w:tc>
        <w:tc>
          <w:tcPr>
            <w:tcW w:w="794" w:type="dxa"/>
          </w:tcPr>
          <w:p w:rsidR="009363F9" w:rsidRDefault="009363F9">
            <w:pPr>
              <w:pStyle w:val="ConsPlusNormal"/>
            </w:pPr>
            <w:r>
              <w:t>1282</w:t>
            </w:r>
          </w:p>
        </w:tc>
        <w:tc>
          <w:tcPr>
            <w:tcW w:w="836" w:type="dxa"/>
          </w:tcPr>
          <w:p w:rsidR="009363F9" w:rsidRDefault="009363F9">
            <w:pPr>
              <w:pStyle w:val="ConsPlusNormal"/>
            </w:pPr>
            <w:r>
              <w:t>6,81</w:t>
            </w:r>
          </w:p>
        </w:tc>
      </w:tr>
      <w:tr w:rsidR="009363F9">
        <w:tc>
          <w:tcPr>
            <w:tcW w:w="566" w:type="dxa"/>
          </w:tcPr>
          <w:p w:rsidR="009363F9" w:rsidRDefault="009363F9">
            <w:pPr>
              <w:pStyle w:val="ConsPlusNormal"/>
              <w:jc w:val="center"/>
            </w:pPr>
            <w:r>
              <w:t>21.</w:t>
            </w:r>
          </w:p>
        </w:tc>
        <w:tc>
          <w:tcPr>
            <w:tcW w:w="1928" w:type="dxa"/>
          </w:tcPr>
          <w:p w:rsidR="009363F9" w:rsidRDefault="009363F9">
            <w:pPr>
              <w:pStyle w:val="ConsPlusNormal"/>
            </w:pPr>
            <w:r>
              <w:t>Шимский</w:t>
            </w:r>
          </w:p>
        </w:tc>
        <w:tc>
          <w:tcPr>
            <w:tcW w:w="746" w:type="dxa"/>
          </w:tcPr>
          <w:p w:rsidR="009363F9" w:rsidRDefault="009363F9">
            <w:pPr>
              <w:pStyle w:val="ConsPlusNormal"/>
            </w:pPr>
            <w:r>
              <w:t>916</w:t>
            </w:r>
          </w:p>
        </w:tc>
        <w:tc>
          <w:tcPr>
            <w:tcW w:w="746" w:type="dxa"/>
          </w:tcPr>
          <w:p w:rsidR="009363F9" w:rsidRDefault="009363F9">
            <w:pPr>
              <w:pStyle w:val="ConsPlusNormal"/>
            </w:pPr>
            <w:r>
              <w:t>1003</w:t>
            </w:r>
          </w:p>
        </w:tc>
        <w:tc>
          <w:tcPr>
            <w:tcW w:w="746" w:type="dxa"/>
          </w:tcPr>
          <w:p w:rsidR="009363F9" w:rsidRDefault="009363F9">
            <w:pPr>
              <w:pStyle w:val="ConsPlusNormal"/>
            </w:pPr>
            <w:r>
              <w:t>-</w:t>
            </w:r>
          </w:p>
        </w:tc>
        <w:tc>
          <w:tcPr>
            <w:tcW w:w="746" w:type="dxa"/>
          </w:tcPr>
          <w:p w:rsidR="009363F9" w:rsidRDefault="009363F9">
            <w:pPr>
              <w:pStyle w:val="ConsPlusNormal"/>
            </w:pPr>
            <w:r>
              <w:t>1965</w:t>
            </w:r>
          </w:p>
        </w:tc>
        <w:tc>
          <w:tcPr>
            <w:tcW w:w="746" w:type="dxa"/>
          </w:tcPr>
          <w:p w:rsidR="009363F9" w:rsidRDefault="009363F9">
            <w:pPr>
              <w:pStyle w:val="ConsPlusNormal"/>
            </w:pPr>
            <w:r>
              <w:t>2144</w:t>
            </w:r>
          </w:p>
        </w:tc>
        <w:tc>
          <w:tcPr>
            <w:tcW w:w="745" w:type="dxa"/>
          </w:tcPr>
          <w:p w:rsidR="009363F9" w:rsidRDefault="009363F9">
            <w:pPr>
              <w:pStyle w:val="ConsPlusNormal"/>
            </w:pPr>
            <w:r>
              <w:t>-</w:t>
            </w:r>
          </w:p>
        </w:tc>
        <w:tc>
          <w:tcPr>
            <w:tcW w:w="745" w:type="dxa"/>
          </w:tcPr>
          <w:p w:rsidR="009363F9" w:rsidRDefault="009363F9">
            <w:pPr>
              <w:pStyle w:val="ConsPlusNormal"/>
            </w:pPr>
            <w:r>
              <w:t>692</w:t>
            </w:r>
          </w:p>
        </w:tc>
        <w:tc>
          <w:tcPr>
            <w:tcW w:w="745" w:type="dxa"/>
          </w:tcPr>
          <w:p w:rsidR="009363F9" w:rsidRDefault="009363F9">
            <w:pPr>
              <w:pStyle w:val="ConsPlusNormal"/>
            </w:pPr>
            <w:r>
              <w:t>587</w:t>
            </w:r>
          </w:p>
        </w:tc>
        <w:tc>
          <w:tcPr>
            <w:tcW w:w="745" w:type="dxa"/>
          </w:tcPr>
          <w:p w:rsidR="009363F9" w:rsidRDefault="009363F9">
            <w:pPr>
              <w:pStyle w:val="ConsPlusNormal"/>
            </w:pPr>
            <w:r>
              <w:t>1063</w:t>
            </w:r>
          </w:p>
        </w:tc>
        <w:tc>
          <w:tcPr>
            <w:tcW w:w="745" w:type="dxa"/>
          </w:tcPr>
          <w:p w:rsidR="009363F9" w:rsidRDefault="009363F9">
            <w:pPr>
              <w:pStyle w:val="ConsPlusNormal"/>
            </w:pPr>
            <w:r>
              <w:t>800</w:t>
            </w:r>
          </w:p>
        </w:tc>
        <w:tc>
          <w:tcPr>
            <w:tcW w:w="745" w:type="dxa"/>
          </w:tcPr>
          <w:p w:rsidR="009363F9" w:rsidRDefault="009363F9">
            <w:pPr>
              <w:pStyle w:val="ConsPlusNormal"/>
            </w:pPr>
            <w:r>
              <w:t>347</w:t>
            </w:r>
          </w:p>
        </w:tc>
        <w:tc>
          <w:tcPr>
            <w:tcW w:w="745" w:type="dxa"/>
          </w:tcPr>
          <w:p w:rsidR="009363F9" w:rsidRDefault="009363F9">
            <w:pPr>
              <w:pStyle w:val="ConsPlusNormal"/>
            </w:pPr>
            <w:r>
              <w:t>656</w:t>
            </w:r>
          </w:p>
        </w:tc>
        <w:tc>
          <w:tcPr>
            <w:tcW w:w="745" w:type="dxa"/>
          </w:tcPr>
          <w:p w:rsidR="009363F9" w:rsidRDefault="009363F9">
            <w:pPr>
              <w:pStyle w:val="ConsPlusNormal"/>
            </w:pPr>
            <w:r>
              <w:t>1486</w:t>
            </w:r>
          </w:p>
        </w:tc>
        <w:tc>
          <w:tcPr>
            <w:tcW w:w="745" w:type="dxa"/>
          </w:tcPr>
          <w:p w:rsidR="009363F9" w:rsidRDefault="009363F9">
            <w:pPr>
              <w:pStyle w:val="ConsPlusNormal"/>
            </w:pPr>
            <w:r>
              <w:t>1116</w:t>
            </w:r>
          </w:p>
        </w:tc>
        <w:tc>
          <w:tcPr>
            <w:tcW w:w="745" w:type="dxa"/>
          </w:tcPr>
          <w:p w:rsidR="009363F9" w:rsidRDefault="009363F9">
            <w:pPr>
              <w:pStyle w:val="ConsPlusNormal"/>
            </w:pPr>
            <w:r>
              <w:t>1198</w:t>
            </w:r>
          </w:p>
        </w:tc>
        <w:tc>
          <w:tcPr>
            <w:tcW w:w="745" w:type="dxa"/>
          </w:tcPr>
          <w:p w:rsidR="009363F9" w:rsidRDefault="009363F9">
            <w:pPr>
              <w:pStyle w:val="ConsPlusNormal"/>
            </w:pPr>
            <w:r>
              <w:t>709</w:t>
            </w:r>
          </w:p>
        </w:tc>
        <w:tc>
          <w:tcPr>
            <w:tcW w:w="794" w:type="dxa"/>
          </w:tcPr>
          <w:p w:rsidR="009363F9" w:rsidRDefault="009363F9">
            <w:pPr>
              <w:pStyle w:val="ConsPlusNormal"/>
            </w:pPr>
            <w:r>
              <w:t>1008</w:t>
            </w:r>
          </w:p>
        </w:tc>
        <w:tc>
          <w:tcPr>
            <w:tcW w:w="836" w:type="dxa"/>
          </w:tcPr>
          <w:p w:rsidR="009363F9" w:rsidRDefault="009363F9">
            <w:pPr>
              <w:pStyle w:val="ConsPlusNormal"/>
            </w:pPr>
            <w:r>
              <w:t>8,13</w:t>
            </w:r>
          </w:p>
        </w:tc>
      </w:tr>
      <w:tr w:rsidR="009363F9">
        <w:tc>
          <w:tcPr>
            <w:tcW w:w="566" w:type="dxa"/>
          </w:tcPr>
          <w:p w:rsidR="009363F9" w:rsidRDefault="009363F9">
            <w:pPr>
              <w:pStyle w:val="ConsPlusNormal"/>
            </w:pPr>
          </w:p>
        </w:tc>
        <w:tc>
          <w:tcPr>
            <w:tcW w:w="1928" w:type="dxa"/>
          </w:tcPr>
          <w:p w:rsidR="009363F9" w:rsidRDefault="009363F9">
            <w:pPr>
              <w:pStyle w:val="ConsPlusNormal"/>
            </w:pPr>
            <w:r>
              <w:t>ИТОГО</w:t>
            </w:r>
          </w:p>
        </w:tc>
        <w:tc>
          <w:tcPr>
            <w:tcW w:w="746" w:type="dxa"/>
          </w:tcPr>
          <w:p w:rsidR="009363F9" w:rsidRDefault="009363F9">
            <w:pPr>
              <w:pStyle w:val="ConsPlusNormal"/>
            </w:pPr>
            <w:r>
              <w:t>72116</w:t>
            </w:r>
          </w:p>
        </w:tc>
        <w:tc>
          <w:tcPr>
            <w:tcW w:w="746" w:type="dxa"/>
          </w:tcPr>
          <w:p w:rsidR="009363F9" w:rsidRDefault="009363F9">
            <w:pPr>
              <w:pStyle w:val="ConsPlusNormal"/>
            </w:pPr>
            <w:r>
              <w:t>67204</w:t>
            </w:r>
          </w:p>
        </w:tc>
        <w:tc>
          <w:tcPr>
            <w:tcW w:w="746" w:type="dxa"/>
          </w:tcPr>
          <w:p w:rsidR="009363F9" w:rsidRDefault="009363F9">
            <w:pPr>
              <w:pStyle w:val="ConsPlusNormal"/>
            </w:pPr>
            <w:r>
              <w:t>83953</w:t>
            </w:r>
          </w:p>
        </w:tc>
        <w:tc>
          <w:tcPr>
            <w:tcW w:w="746" w:type="dxa"/>
          </w:tcPr>
          <w:p w:rsidR="009363F9" w:rsidRDefault="009363F9">
            <w:pPr>
              <w:pStyle w:val="ConsPlusNormal"/>
            </w:pPr>
            <w:r>
              <w:t>76934</w:t>
            </w:r>
          </w:p>
        </w:tc>
        <w:tc>
          <w:tcPr>
            <w:tcW w:w="746" w:type="dxa"/>
          </w:tcPr>
          <w:p w:rsidR="009363F9" w:rsidRDefault="009363F9">
            <w:pPr>
              <w:pStyle w:val="ConsPlusNormal"/>
            </w:pPr>
            <w:r>
              <w:t>70391</w:t>
            </w:r>
          </w:p>
        </w:tc>
        <w:tc>
          <w:tcPr>
            <w:tcW w:w="745" w:type="dxa"/>
          </w:tcPr>
          <w:p w:rsidR="009363F9" w:rsidRDefault="009363F9">
            <w:pPr>
              <w:pStyle w:val="ConsPlusNormal"/>
            </w:pPr>
            <w:r>
              <w:t>64428</w:t>
            </w:r>
          </w:p>
        </w:tc>
        <w:tc>
          <w:tcPr>
            <w:tcW w:w="745" w:type="dxa"/>
          </w:tcPr>
          <w:p w:rsidR="009363F9" w:rsidRDefault="009363F9">
            <w:pPr>
              <w:pStyle w:val="ConsPlusNormal"/>
            </w:pPr>
            <w:r>
              <w:t>60630</w:t>
            </w:r>
          </w:p>
        </w:tc>
        <w:tc>
          <w:tcPr>
            <w:tcW w:w="745" w:type="dxa"/>
          </w:tcPr>
          <w:p w:rsidR="009363F9" w:rsidRDefault="009363F9">
            <w:pPr>
              <w:pStyle w:val="ConsPlusNormal"/>
            </w:pPr>
            <w:r>
              <w:t>47447</w:t>
            </w:r>
          </w:p>
        </w:tc>
        <w:tc>
          <w:tcPr>
            <w:tcW w:w="745" w:type="dxa"/>
          </w:tcPr>
          <w:p w:rsidR="009363F9" w:rsidRDefault="009363F9">
            <w:pPr>
              <w:pStyle w:val="ConsPlusNormal"/>
            </w:pPr>
            <w:r>
              <w:t>48989</w:t>
            </w:r>
          </w:p>
        </w:tc>
        <w:tc>
          <w:tcPr>
            <w:tcW w:w="745" w:type="dxa"/>
          </w:tcPr>
          <w:p w:rsidR="009363F9" w:rsidRDefault="009363F9">
            <w:pPr>
              <w:pStyle w:val="ConsPlusNormal"/>
            </w:pPr>
            <w:r>
              <w:t>62999</w:t>
            </w:r>
          </w:p>
        </w:tc>
        <w:tc>
          <w:tcPr>
            <w:tcW w:w="745" w:type="dxa"/>
          </w:tcPr>
          <w:p w:rsidR="009363F9" w:rsidRDefault="009363F9">
            <w:pPr>
              <w:pStyle w:val="ConsPlusNormal"/>
            </w:pPr>
            <w:r>
              <w:t>28668</w:t>
            </w:r>
          </w:p>
        </w:tc>
        <w:tc>
          <w:tcPr>
            <w:tcW w:w="745" w:type="dxa"/>
          </w:tcPr>
          <w:p w:rsidR="009363F9" w:rsidRDefault="009363F9">
            <w:pPr>
              <w:pStyle w:val="ConsPlusNormal"/>
            </w:pPr>
            <w:r>
              <w:t>26013</w:t>
            </w:r>
          </w:p>
        </w:tc>
        <w:tc>
          <w:tcPr>
            <w:tcW w:w="745" w:type="dxa"/>
          </w:tcPr>
          <w:p w:rsidR="009363F9" w:rsidRDefault="009363F9">
            <w:pPr>
              <w:pStyle w:val="ConsPlusNormal"/>
            </w:pPr>
            <w:r>
              <w:t>54376</w:t>
            </w:r>
          </w:p>
        </w:tc>
        <w:tc>
          <w:tcPr>
            <w:tcW w:w="745" w:type="dxa"/>
          </w:tcPr>
          <w:p w:rsidR="009363F9" w:rsidRDefault="009363F9">
            <w:pPr>
              <w:pStyle w:val="ConsPlusNormal"/>
            </w:pPr>
            <w:r>
              <w:t>38973</w:t>
            </w:r>
          </w:p>
        </w:tc>
        <w:tc>
          <w:tcPr>
            <w:tcW w:w="745" w:type="dxa"/>
          </w:tcPr>
          <w:p w:rsidR="009363F9" w:rsidRDefault="009363F9">
            <w:pPr>
              <w:pStyle w:val="ConsPlusNormal"/>
            </w:pPr>
            <w:r>
              <w:t>50565</w:t>
            </w:r>
          </w:p>
        </w:tc>
        <w:tc>
          <w:tcPr>
            <w:tcW w:w="745" w:type="dxa"/>
          </w:tcPr>
          <w:p w:rsidR="009363F9" w:rsidRDefault="009363F9">
            <w:pPr>
              <w:pStyle w:val="ConsPlusNormal"/>
            </w:pPr>
            <w:r>
              <w:t>36370</w:t>
            </w:r>
          </w:p>
        </w:tc>
        <w:tc>
          <w:tcPr>
            <w:tcW w:w="794" w:type="dxa"/>
          </w:tcPr>
          <w:p w:rsidR="009363F9" w:rsidRDefault="009363F9">
            <w:pPr>
              <w:pStyle w:val="ConsPlusNormal"/>
            </w:pPr>
            <w:r>
              <w:t>41969</w:t>
            </w:r>
          </w:p>
        </w:tc>
        <w:tc>
          <w:tcPr>
            <w:tcW w:w="836" w:type="dxa"/>
          </w:tcPr>
          <w:p w:rsidR="009363F9" w:rsidRDefault="009363F9">
            <w:pPr>
              <w:pStyle w:val="ConsPlusNormal"/>
            </w:pPr>
            <w:r>
              <w:t>9,76</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65 - Численность и размещение бобра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28"/>
        <w:gridCol w:w="768"/>
        <w:gridCol w:w="771"/>
        <w:gridCol w:w="771"/>
        <w:gridCol w:w="771"/>
        <w:gridCol w:w="772"/>
        <w:gridCol w:w="769"/>
        <w:gridCol w:w="772"/>
        <w:gridCol w:w="772"/>
        <w:gridCol w:w="772"/>
        <w:gridCol w:w="772"/>
        <w:gridCol w:w="769"/>
        <w:gridCol w:w="772"/>
        <w:gridCol w:w="772"/>
        <w:gridCol w:w="772"/>
        <w:gridCol w:w="772"/>
        <w:gridCol w:w="772"/>
        <w:gridCol w:w="845"/>
      </w:tblGrid>
      <w:tr w:rsidR="009363F9">
        <w:tc>
          <w:tcPr>
            <w:tcW w:w="566" w:type="dxa"/>
            <w:vMerge w:val="restart"/>
          </w:tcPr>
          <w:p w:rsidR="009363F9" w:rsidRDefault="009363F9">
            <w:pPr>
              <w:pStyle w:val="ConsPlusNormal"/>
              <w:jc w:val="center"/>
            </w:pPr>
            <w:r>
              <w:t>N п/п</w:t>
            </w:r>
          </w:p>
        </w:tc>
        <w:tc>
          <w:tcPr>
            <w:tcW w:w="1928" w:type="dxa"/>
            <w:vMerge w:val="restart"/>
          </w:tcPr>
          <w:p w:rsidR="009363F9" w:rsidRDefault="009363F9">
            <w:pPr>
              <w:pStyle w:val="ConsPlusNormal"/>
              <w:jc w:val="center"/>
            </w:pPr>
            <w:r>
              <w:t>Наименование района</w:t>
            </w:r>
          </w:p>
        </w:tc>
        <w:tc>
          <w:tcPr>
            <w:tcW w:w="12339" w:type="dxa"/>
            <w:gridSpan w:val="16"/>
          </w:tcPr>
          <w:p w:rsidR="009363F9" w:rsidRDefault="009363F9">
            <w:pPr>
              <w:pStyle w:val="ConsPlusNormal"/>
              <w:jc w:val="center"/>
            </w:pPr>
            <w:r>
              <w:t>Численность по годам (особь)</w:t>
            </w:r>
          </w:p>
        </w:tc>
        <w:tc>
          <w:tcPr>
            <w:tcW w:w="845" w:type="dxa"/>
            <w:vMerge w:val="restart"/>
          </w:tcPr>
          <w:p w:rsidR="009363F9" w:rsidRDefault="009363F9">
            <w:pPr>
              <w:pStyle w:val="ConsPlusNormal"/>
              <w:jc w:val="center"/>
            </w:pPr>
            <w:r>
              <w:t>Средняя за 2013 - 2015 годы</w:t>
            </w:r>
          </w:p>
        </w:tc>
      </w:tr>
      <w:tr w:rsidR="009363F9">
        <w:tc>
          <w:tcPr>
            <w:tcW w:w="566" w:type="dxa"/>
            <w:vMerge/>
          </w:tcPr>
          <w:p w:rsidR="009363F9" w:rsidRDefault="009363F9">
            <w:pPr>
              <w:pStyle w:val="ConsPlusNormal"/>
            </w:pPr>
          </w:p>
        </w:tc>
        <w:tc>
          <w:tcPr>
            <w:tcW w:w="1928" w:type="dxa"/>
            <w:vMerge/>
          </w:tcPr>
          <w:p w:rsidR="009363F9" w:rsidRDefault="009363F9">
            <w:pPr>
              <w:pStyle w:val="ConsPlusNormal"/>
            </w:pPr>
          </w:p>
        </w:tc>
        <w:tc>
          <w:tcPr>
            <w:tcW w:w="768" w:type="dxa"/>
          </w:tcPr>
          <w:p w:rsidR="009363F9" w:rsidRDefault="009363F9">
            <w:pPr>
              <w:pStyle w:val="ConsPlusNormal"/>
              <w:jc w:val="center"/>
            </w:pPr>
            <w:r>
              <w:t>2000</w:t>
            </w:r>
          </w:p>
        </w:tc>
        <w:tc>
          <w:tcPr>
            <w:tcW w:w="771" w:type="dxa"/>
          </w:tcPr>
          <w:p w:rsidR="009363F9" w:rsidRDefault="009363F9">
            <w:pPr>
              <w:pStyle w:val="ConsPlusNormal"/>
              <w:jc w:val="center"/>
            </w:pPr>
            <w:r>
              <w:t>2001</w:t>
            </w:r>
          </w:p>
        </w:tc>
        <w:tc>
          <w:tcPr>
            <w:tcW w:w="771" w:type="dxa"/>
          </w:tcPr>
          <w:p w:rsidR="009363F9" w:rsidRDefault="009363F9">
            <w:pPr>
              <w:pStyle w:val="ConsPlusNormal"/>
              <w:jc w:val="center"/>
            </w:pPr>
            <w:r>
              <w:t>2002</w:t>
            </w:r>
          </w:p>
        </w:tc>
        <w:tc>
          <w:tcPr>
            <w:tcW w:w="771" w:type="dxa"/>
          </w:tcPr>
          <w:p w:rsidR="009363F9" w:rsidRDefault="009363F9">
            <w:pPr>
              <w:pStyle w:val="ConsPlusNormal"/>
              <w:jc w:val="center"/>
            </w:pPr>
            <w:r>
              <w:t>2003</w:t>
            </w:r>
          </w:p>
        </w:tc>
        <w:tc>
          <w:tcPr>
            <w:tcW w:w="772" w:type="dxa"/>
          </w:tcPr>
          <w:p w:rsidR="009363F9" w:rsidRDefault="009363F9">
            <w:pPr>
              <w:pStyle w:val="ConsPlusNormal"/>
              <w:jc w:val="center"/>
            </w:pPr>
            <w:r>
              <w:t>2004</w:t>
            </w:r>
          </w:p>
        </w:tc>
        <w:tc>
          <w:tcPr>
            <w:tcW w:w="769" w:type="dxa"/>
          </w:tcPr>
          <w:p w:rsidR="009363F9" w:rsidRDefault="009363F9">
            <w:pPr>
              <w:pStyle w:val="ConsPlusNormal"/>
              <w:jc w:val="center"/>
            </w:pPr>
            <w:r>
              <w:t>2005</w:t>
            </w:r>
          </w:p>
        </w:tc>
        <w:tc>
          <w:tcPr>
            <w:tcW w:w="772" w:type="dxa"/>
          </w:tcPr>
          <w:p w:rsidR="009363F9" w:rsidRDefault="009363F9">
            <w:pPr>
              <w:pStyle w:val="ConsPlusNormal"/>
              <w:jc w:val="center"/>
            </w:pPr>
            <w:r>
              <w:t>2006</w:t>
            </w:r>
          </w:p>
        </w:tc>
        <w:tc>
          <w:tcPr>
            <w:tcW w:w="772" w:type="dxa"/>
          </w:tcPr>
          <w:p w:rsidR="009363F9" w:rsidRDefault="009363F9">
            <w:pPr>
              <w:pStyle w:val="ConsPlusNormal"/>
              <w:jc w:val="center"/>
            </w:pPr>
            <w:r>
              <w:t>2007</w:t>
            </w:r>
          </w:p>
        </w:tc>
        <w:tc>
          <w:tcPr>
            <w:tcW w:w="772" w:type="dxa"/>
          </w:tcPr>
          <w:p w:rsidR="009363F9" w:rsidRDefault="009363F9">
            <w:pPr>
              <w:pStyle w:val="ConsPlusNormal"/>
              <w:jc w:val="center"/>
            </w:pPr>
            <w:r>
              <w:t>2008</w:t>
            </w:r>
          </w:p>
        </w:tc>
        <w:tc>
          <w:tcPr>
            <w:tcW w:w="772" w:type="dxa"/>
          </w:tcPr>
          <w:p w:rsidR="009363F9" w:rsidRDefault="009363F9">
            <w:pPr>
              <w:pStyle w:val="ConsPlusNormal"/>
              <w:jc w:val="center"/>
            </w:pPr>
            <w:r>
              <w:t>2009</w:t>
            </w:r>
          </w:p>
        </w:tc>
        <w:tc>
          <w:tcPr>
            <w:tcW w:w="769" w:type="dxa"/>
          </w:tcPr>
          <w:p w:rsidR="009363F9" w:rsidRDefault="009363F9">
            <w:pPr>
              <w:pStyle w:val="ConsPlusNormal"/>
              <w:jc w:val="center"/>
            </w:pPr>
            <w:r>
              <w:t>2010</w:t>
            </w:r>
          </w:p>
        </w:tc>
        <w:tc>
          <w:tcPr>
            <w:tcW w:w="772" w:type="dxa"/>
          </w:tcPr>
          <w:p w:rsidR="009363F9" w:rsidRDefault="009363F9">
            <w:pPr>
              <w:pStyle w:val="ConsPlusNormal"/>
              <w:jc w:val="center"/>
            </w:pPr>
            <w:r>
              <w:t>2011</w:t>
            </w:r>
          </w:p>
        </w:tc>
        <w:tc>
          <w:tcPr>
            <w:tcW w:w="772" w:type="dxa"/>
          </w:tcPr>
          <w:p w:rsidR="009363F9" w:rsidRDefault="009363F9">
            <w:pPr>
              <w:pStyle w:val="ConsPlusNormal"/>
              <w:jc w:val="center"/>
            </w:pPr>
            <w:r>
              <w:t>2012</w:t>
            </w:r>
          </w:p>
        </w:tc>
        <w:tc>
          <w:tcPr>
            <w:tcW w:w="772" w:type="dxa"/>
          </w:tcPr>
          <w:p w:rsidR="009363F9" w:rsidRDefault="009363F9">
            <w:pPr>
              <w:pStyle w:val="ConsPlusNormal"/>
              <w:jc w:val="center"/>
            </w:pPr>
            <w:r>
              <w:t>2013</w:t>
            </w:r>
          </w:p>
        </w:tc>
        <w:tc>
          <w:tcPr>
            <w:tcW w:w="772" w:type="dxa"/>
          </w:tcPr>
          <w:p w:rsidR="009363F9" w:rsidRDefault="009363F9">
            <w:pPr>
              <w:pStyle w:val="ConsPlusNormal"/>
              <w:jc w:val="center"/>
            </w:pPr>
            <w:r>
              <w:t>2014</w:t>
            </w:r>
          </w:p>
        </w:tc>
        <w:tc>
          <w:tcPr>
            <w:tcW w:w="772" w:type="dxa"/>
          </w:tcPr>
          <w:p w:rsidR="009363F9" w:rsidRDefault="009363F9">
            <w:pPr>
              <w:pStyle w:val="ConsPlusNormal"/>
              <w:jc w:val="center"/>
            </w:pPr>
            <w:r>
              <w:t>2015</w:t>
            </w:r>
          </w:p>
        </w:tc>
        <w:tc>
          <w:tcPr>
            <w:tcW w:w="845" w:type="dxa"/>
            <w:vMerge/>
          </w:tcPr>
          <w:p w:rsidR="009363F9" w:rsidRDefault="009363F9">
            <w:pPr>
              <w:pStyle w:val="ConsPlusNormal"/>
            </w:pPr>
          </w:p>
        </w:tc>
      </w:tr>
      <w:tr w:rsidR="009363F9">
        <w:tc>
          <w:tcPr>
            <w:tcW w:w="566" w:type="dxa"/>
          </w:tcPr>
          <w:p w:rsidR="009363F9" w:rsidRDefault="009363F9">
            <w:pPr>
              <w:pStyle w:val="ConsPlusNormal"/>
              <w:jc w:val="center"/>
            </w:pPr>
            <w:r>
              <w:t>1</w:t>
            </w:r>
          </w:p>
        </w:tc>
        <w:tc>
          <w:tcPr>
            <w:tcW w:w="1928" w:type="dxa"/>
          </w:tcPr>
          <w:p w:rsidR="009363F9" w:rsidRDefault="009363F9">
            <w:pPr>
              <w:pStyle w:val="ConsPlusNormal"/>
              <w:jc w:val="center"/>
            </w:pPr>
            <w:r>
              <w:t>2</w:t>
            </w:r>
          </w:p>
        </w:tc>
        <w:tc>
          <w:tcPr>
            <w:tcW w:w="768" w:type="dxa"/>
          </w:tcPr>
          <w:p w:rsidR="009363F9" w:rsidRDefault="009363F9">
            <w:pPr>
              <w:pStyle w:val="ConsPlusNormal"/>
              <w:jc w:val="center"/>
            </w:pPr>
            <w:r>
              <w:t>3</w:t>
            </w:r>
          </w:p>
        </w:tc>
        <w:tc>
          <w:tcPr>
            <w:tcW w:w="771" w:type="dxa"/>
          </w:tcPr>
          <w:p w:rsidR="009363F9" w:rsidRDefault="009363F9">
            <w:pPr>
              <w:pStyle w:val="ConsPlusNormal"/>
              <w:jc w:val="center"/>
            </w:pPr>
            <w:r>
              <w:t>4</w:t>
            </w:r>
          </w:p>
        </w:tc>
        <w:tc>
          <w:tcPr>
            <w:tcW w:w="771" w:type="dxa"/>
          </w:tcPr>
          <w:p w:rsidR="009363F9" w:rsidRDefault="009363F9">
            <w:pPr>
              <w:pStyle w:val="ConsPlusNormal"/>
              <w:jc w:val="center"/>
            </w:pPr>
            <w:r>
              <w:t>5</w:t>
            </w:r>
          </w:p>
        </w:tc>
        <w:tc>
          <w:tcPr>
            <w:tcW w:w="771" w:type="dxa"/>
          </w:tcPr>
          <w:p w:rsidR="009363F9" w:rsidRDefault="009363F9">
            <w:pPr>
              <w:pStyle w:val="ConsPlusNormal"/>
              <w:jc w:val="center"/>
            </w:pPr>
            <w:r>
              <w:t>6</w:t>
            </w:r>
          </w:p>
        </w:tc>
        <w:tc>
          <w:tcPr>
            <w:tcW w:w="772" w:type="dxa"/>
          </w:tcPr>
          <w:p w:rsidR="009363F9" w:rsidRDefault="009363F9">
            <w:pPr>
              <w:pStyle w:val="ConsPlusNormal"/>
              <w:jc w:val="center"/>
            </w:pPr>
            <w:r>
              <w:t>7</w:t>
            </w:r>
          </w:p>
        </w:tc>
        <w:tc>
          <w:tcPr>
            <w:tcW w:w="769" w:type="dxa"/>
          </w:tcPr>
          <w:p w:rsidR="009363F9" w:rsidRDefault="009363F9">
            <w:pPr>
              <w:pStyle w:val="ConsPlusNormal"/>
              <w:jc w:val="center"/>
            </w:pPr>
            <w:r>
              <w:t>8</w:t>
            </w:r>
          </w:p>
        </w:tc>
        <w:tc>
          <w:tcPr>
            <w:tcW w:w="772" w:type="dxa"/>
          </w:tcPr>
          <w:p w:rsidR="009363F9" w:rsidRDefault="009363F9">
            <w:pPr>
              <w:pStyle w:val="ConsPlusNormal"/>
              <w:jc w:val="center"/>
            </w:pPr>
            <w:r>
              <w:t>9</w:t>
            </w:r>
          </w:p>
        </w:tc>
        <w:tc>
          <w:tcPr>
            <w:tcW w:w="772" w:type="dxa"/>
          </w:tcPr>
          <w:p w:rsidR="009363F9" w:rsidRDefault="009363F9">
            <w:pPr>
              <w:pStyle w:val="ConsPlusNormal"/>
              <w:jc w:val="center"/>
            </w:pPr>
            <w:r>
              <w:t>10</w:t>
            </w:r>
          </w:p>
        </w:tc>
        <w:tc>
          <w:tcPr>
            <w:tcW w:w="772" w:type="dxa"/>
          </w:tcPr>
          <w:p w:rsidR="009363F9" w:rsidRDefault="009363F9">
            <w:pPr>
              <w:pStyle w:val="ConsPlusNormal"/>
              <w:jc w:val="center"/>
            </w:pPr>
            <w:r>
              <w:t>11</w:t>
            </w:r>
          </w:p>
        </w:tc>
        <w:tc>
          <w:tcPr>
            <w:tcW w:w="772" w:type="dxa"/>
          </w:tcPr>
          <w:p w:rsidR="009363F9" w:rsidRDefault="009363F9">
            <w:pPr>
              <w:pStyle w:val="ConsPlusNormal"/>
              <w:jc w:val="center"/>
            </w:pPr>
            <w:r>
              <w:t>12</w:t>
            </w:r>
          </w:p>
        </w:tc>
        <w:tc>
          <w:tcPr>
            <w:tcW w:w="769" w:type="dxa"/>
          </w:tcPr>
          <w:p w:rsidR="009363F9" w:rsidRDefault="009363F9">
            <w:pPr>
              <w:pStyle w:val="ConsPlusNormal"/>
              <w:jc w:val="center"/>
            </w:pPr>
            <w:r>
              <w:t>13</w:t>
            </w:r>
          </w:p>
        </w:tc>
        <w:tc>
          <w:tcPr>
            <w:tcW w:w="772" w:type="dxa"/>
          </w:tcPr>
          <w:p w:rsidR="009363F9" w:rsidRDefault="009363F9">
            <w:pPr>
              <w:pStyle w:val="ConsPlusNormal"/>
              <w:jc w:val="center"/>
            </w:pPr>
            <w:r>
              <w:t>14</w:t>
            </w:r>
          </w:p>
        </w:tc>
        <w:tc>
          <w:tcPr>
            <w:tcW w:w="772" w:type="dxa"/>
          </w:tcPr>
          <w:p w:rsidR="009363F9" w:rsidRDefault="009363F9">
            <w:pPr>
              <w:pStyle w:val="ConsPlusNormal"/>
              <w:jc w:val="center"/>
            </w:pPr>
            <w:r>
              <w:t>15</w:t>
            </w:r>
          </w:p>
        </w:tc>
        <w:tc>
          <w:tcPr>
            <w:tcW w:w="772" w:type="dxa"/>
          </w:tcPr>
          <w:p w:rsidR="009363F9" w:rsidRDefault="009363F9">
            <w:pPr>
              <w:pStyle w:val="ConsPlusNormal"/>
              <w:jc w:val="center"/>
            </w:pPr>
            <w:r>
              <w:t>16</w:t>
            </w:r>
          </w:p>
        </w:tc>
        <w:tc>
          <w:tcPr>
            <w:tcW w:w="772" w:type="dxa"/>
          </w:tcPr>
          <w:p w:rsidR="009363F9" w:rsidRDefault="009363F9">
            <w:pPr>
              <w:pStyle w:val="ConsPlusNormal"/>
              <w:jc w:val="center"/>
            </w:pPr>
            <w:r>
              <w:t>17</w:t>
            </w:r>
          </w:p>
        </w:tc>
        <w:tc>
          <w:tcPr>
            <w:tcW w:w="772" w:type="dxa"/>
          </w:tcPr>
          <w:p w:rsidR="009363F9" w:rsidRDefault="009363F9">
            <w:pPr>
              <w:pStyle w:val="ConsPlusNormal"/>
              <w:jc w:val="center"/>
            </w:pPr>
            <w:r>
              <w:t>18</w:t>
            </w:r>
          </w:p>
        </w:tc>
        <w:tc>
          <w:tcPr>
            <w:tcW w:w="845" w:type="dxa"/>
          </w:tcPr>
          <w:p w:rsidR="009363F9" w:rsidRDefault="009363F9">
            <w:pPr>
              <w:pStyle w:val="ConsPlusNormal"/>
              <w:jc w:val="center"/>
            </w:pPr>
            <w:r>
              <w:t>19</w:t>
            </w:r>
          </w:p>
        </w:tc>
      </w:tr>
      <w:tr w:rsidR="009363F9">
        <w:tc>
          <w:tcPr>
            <w:tcW w:w="566" w:type="dxa"/>
          </w:tcPr>
          <w:p w:rsidR="009363F9" w:rsidRDefault="009363F9">
            <w:pPr>
              <w:pStyle w:val="ConsPlusNormal"/>
              <w:jc w:val="center"/>
            </w:pPr>
            <w:r>
              <w:t>1.</w:t>
            </w:r>
          </w:p>
        </w:tc>
        <w:tc>
          <w:tcPr>
            <w:tcW w:w="1928" w:type="dxa"/>
          </w:tcPr>
          <w:p w:rsidR="009363F9" w:rsidRDefault="009363F9">
            <w:pPr>
              <w:pStyle w:val="ConsPlusNormal"/>
            </w:pPr>
            <w:r>
              <w:t>Батецкий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772</w:t>
            </w:r>
          </w:p>
        </w:tc>
        <w:tc>
          <w:tcPr>
            <w:tcW w:w="769" w:type="dxa"/>
          </w:tcPr>
          <w:p w:rsidR="009363F9" w:rsidRDefault="009363F9">
            <w:pPr>
              <w:pStyle w:val="ConsPlusNormal"/>
            </w:pPr>
            <w:r>
              <w:t>883</w:t>
            </w:r>
          </w:p>
        </w:tc>
        <w:tc>
          <w:tcPr>
            <w:tcW w:w="772" w:type="dxa"/>
          </w:tcPr>
          <w:p w:rsidR="009363F9" w:rsidRDefault="009363F9">
            <w:pPr>
              <w:pStyle w:val="ConsPlusNormal"/>
            </w:pPr>
            <w:r>
              <w:t>700</w:t>
            </w:r>
          </w:p>
        </w:tc>
        <w:tc>
          <w:tcPr>
            <w:tcW w:w="772" w:type="dxa"/>
          </w:tcPr>
          <w:p w:rsidR="009363F9" w:rsidRDefault="009363F9">
            <w:pPr>
              <w:pStyle w:val="ConsPlusNormal"/>
            </w:pPr>
            <w:r>
              <w:t>1000</w:t>
            </w:r>
          </w:p>
        </w:tc>
        <w:tc>
          <w:tcPr>
            <w:tcW w:w="772" w:type="dxa"/>
          </w:tcPr>
          <w:p w:rsidR="009363F9" w:rsidRDefault="009363F9">
            <w:pPr>
              <w:pStyle w:val="ConsPlusNormal"/>
            </w:pPr>
            <w:r>
              <w:t>1145</w:t>
            </w:r>
          </w:p>
        </w:tc>
        <w:tc>
          <w:tcPr>
            <w:tcW w:w="772" w:type="dxa"/>
          </w:tcPr>
          <w:p w:rsidR="009363F9" w:rsidRDefault="009363F9">
            <w:pPr>
              <w:pStyle w:val="ConsPlusNormal"/>
            </w:pPr>
            <w:r>
              <w:t>1009</w:t>
            </w:r>
          </w:p>
        </w:tc>
        <w:tc>
          <w:tcPr>
            <w:tcW w:w="772" w:type="dxa"/>
          </w:tcPr>
          <w:p w:rsidR="009363F9" w:rsidRDefault="009363F9">
            <w:pPr>
              <w:pStyle w:val="ConsPlusNormal"/>
            </w:pPr>
            <w:r>
              <w:t>792</w:t>
            </w:r>
          </w:p>
        </w:tc>
        <w:tc>
          <w:tcPr>
            <w:tcW w:w="845" w:type="dxa"/>
          </w:tcPr>
          <w:p w:rsidR="009363F9" w:rsidRDefault="009363F9">
            <w:pPr>
              <w:pStyle w:val="ConsPlusNormal"/>
            </w:pPr>
            <w:r>
              <w:t>982</w:t>
            </w:r>
          </w:p>
        </w:tc>
      </w:tr>
      <w:tr w:rsidR="009363F9">
        <w:tc>
          <w:tcPr>
            <w:tcW w:w="566" w:type="dxa"/>
          </w:tcPr>
          <w:p w:rsidR="009363F9" w:rsidRDefault="009363F9">
            <w:pPr>
              <w:pStyle w:val="ConsPlusNormal"/>
              <w:jc w:val="center"/>
            </w:pPr>
            <w:r>
              <w:t>2.</w:t>
            </w:r>
          </w:p>
        </w:tc>
        <w:tc>
          <w:tcPr>
            <w:tcW w:w="1928" w:type="dxa"/>
          </w:tcPr>
          <w:p w:rsidR="009363F9" w:rsidRDefault="009363F9">
            <w:pPr>
              <w:pStyle w:val="ConsPlusNormal"/>
            </w:pPr>
            <w:r>
              <w:t>Боровичский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1578</w:t>
            </w:r>
          </w:p>
        </w:tc>
        <w:tc>
          <w:tcPr>
            <w:tcW w:w="769" w:type="dxa"/>
          </w:tcPr>
          <w:p w:rsidR="009363F9" w:rsidRDefault="009363F9">
            <w:pPr>
              <w:pStyle w:val="ConsPlusNormal"/>
            </w:pPr>
            <w:r>
              <w:t>1981</w:t>
            </w:r>
          </w:p>
        </w:tc>
        <w:tc>
          <w:tcPr>
            <w:tcW w:w="772" w:type="dxa"/>
          </w:tcPr>
          <w:p w:rsidR="009363F9" w:rsidRDefault="009363F9">
            <w:pPr>
              <w:pStyle w:val="ConsPlusNormal"/>
            </w:pPr>
            <w:r>
              <w:t>1835</w:t>
            </w:r>
          </w:p>
        </w:tc>
        <w:tc>
          <w:tcPr>
            <w:tcW w:w="772" w:type="dxa"/>
          </w:tcPr>
          <w:p w:rsidR="009363F9" w:rsidRDefault="009363F9">
            <w:pPr>
              <w:pStyle w:val="ConsPlusNormal"/>
            </w:pPr>
            <w:r>
              <w:t>2741</w:t>
            </w:r>
          </w:p>
        </w:tc>
        <w:tc>
          <w:tcPr>
            <w:tcW w:w="772" w:type="dxa"/>
          </w:tcPr>
          <w:p w:rsidR="009363F9" w:rsidRDefault="009363F9">
            <w:pPr>
              <w:pStyle w:val="ConsPlusNormal"/>
            </w:pPr>
            <w:r>
              <w:t>2025</w:t>
            </w:r>
          </w:p>
        </w:tc>
        <w:tc>
          <w:tcPr>
            <w:tcW w:w="772" w:type="dxa"/>
          </w:tcPr>
          <w:p w:rsidR="009363F9" w:rsidRDefault="009363F9">
            <w:pPr>
              <w:pStyle w:val="ConsPlusNormal"/>
            </w:pPr>
            <w:r>
              <w:t>2757</w:t>
            </w:r>
          </w:p>
        </w:tc>
        <w:tc>
          <w:tcPr>
            <w:tcW w:w="772" w:type="dxa"/>
          </w:tcPr>
          <w:p w:rsidR="009363F9" w:rsidRDefault="009363F9">
            <w:pPr>
              <w:pStyle w:val="ConsPlusNormal"/>
            </w:pPr>
            <w:r>
              <w:t>2607</w:t>
            </w:r>
          </w:p>
        </w:tc>
        <w:tc>
          <w:tcPr>
            <w:tcW w:w="845" w:type="dxa"/>
          </w:tcPr>
          <w:p w:rsidR="009363F9" w:rsidRDefault="009363F9">
            <w:pPr>
              <w:pStyle w:val="ConsPlusNormal"/>
            </w:pPr>
            <w:r>
              <w:t>2463</w:t>
            </w:r>
          </w:p>
        </w:tc>
      </w:tr>
      <w:tr w:rsidR="009363F9">
        <w:tc>
          <w:tcPr>
            <w:tcW w:w="566" w:type="dxa"/>
          </w:tcPr>
          <w:p w:rsidR="009363F9" w:rsidRDefault="009363F9">
            <w:pPr>
              <w:pStyle w:val="ConsPlusNormal"/>
              <w:jc w:val="center"/>
            </w:pPr>
            <w:r>
              <w:t>3.</w:t>
            </w:r>
          </w:p>
        </w:tc>
        <w:tc>
          <w:tcPr>
            <w:tcW w:w="1928" w:type="dxa"/>
          </w:tcPr>
          <w:p w:rsidR="009363F9" w:rsidRDefault="009363F9">
            <w:pPr>
              <w:pStyle w:val="ConsPlusNormal"/>
            </w:pPr>
            <w:r>
              <w:t>Валдайский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193</w:t>
            </w:r>
          </w:p>
        </w:tc>
        <w:tc>
          <w:tcPr>
            <w:tcW w:w="769" w:type="dxa"/>
          </w:tcPr>
          <w:p w:rsidR="009363F9" w:rsidRDefault="009363F9">
            <w:pPr>
              <w:pStyle w:val="ConsPlusNormal"/>
            </w:pPr>
            <w:r>
              <w:t>896</w:t>
            </w:r>
          </w:p>
        </w:tc>
        <w:tc>
          <w:tcPr>
            <w:tcW w:w="772" w:type="dxa"/>
          </w:tcPr>
          <w:p w:rsidR="009363F9" w:rsidRDefault="009363F9">
            <w:pPr>
              <w:pStyle w:val="ConsPlusNormal"/>
            </w:pPr>
            <w:r>
              <w:t>953</w:t>
            </w:r>
          </w:p>
        </w:tc>
        <w:tc>
          <w:tcPr>
            <w:tcW w:w="772" w:type="dxa"/>
          </w:tcPr>
          <w:p w:rsidR="009363F9" w:rsidRDefault="009363F9">
            <w:pPr>
              <w:pStyle w:val="ConsPlusNormal"/>
            </w:pPr>
            <w:r>
              <w:t>1207</w:t>
            </w:r>
          </w:p>
        </w:tc>
        <w:tc>
          <w:tcPr>
            <w:tcW w:w="772" w:type="dxa"/>
          </w:tcPr>
          <w:p w:rsidR="009363F9" w:rsidRDefault="009363F9">
            <w:pPr>
              <w:pStyle w:val="ConsPlusNormal"/>
            </w:pPr>
            <w:r>
              <w:t>1028</w:t>
            </w:r>
          </w:p>
        </w:tc>
        <w:tc>
          <w:tcPr>
            <w:tcW w:w="772" w:type="dxa"/>
          </w:tcPr>
          <w:p w:rsidR="009363F9" w:rsidRDefault="009363F9">
            <w:pPr>
              <w:pStyle w:val="ConsPlusNormal"/>
            </w:pPr>
            <w:r>
              <w:t>928</w:t>
            </w:r>
          </w:p>
        </w:tc>
        <w:tc>
          <w:tcPr>
            <w:tcW w:w="772" w:type="dxa"/>
          </w:tcPr>
          <w:p w:rsidR="009363F9" w:rsidRDefault="009363F9">
            <w:pPr>
              <w:pStyle w:val="ConsPlusNormal"/>
            </w:pPr>
            <w:r>
              <w:t>953</w:t>
            </w:r>
          </w:p>
        </w:tc>
        <w:tc>
          <w:tcPr>
            <w:tcW w:w="845" w:type="dxa"/>
          </w:tcPr>
          <w:p w:rsidR="009363F9" w:rsidRDefault="009363F9">
            <w:pPr>
              <w:pStyle w:val="ConsPlusNormal"/>
            </w:pPr>
            <w:r>
              <w:t>970</w:t>
            </w:r>
          </w:p>
        </w:tc>
      </w:tr>
      <w:tr w:rsidR="009363F9">
        <w:tc>
          <w:tcPr>
            <w:tcW w:w="566" w:type="dxa"/>
          </w:tcPr>
          <w:p w:rsidR="009363F9" w:rsidRDefault="009363F9">
            <w:pPr>
              <w:pStyle w:val="ConsPlusNormal"/>
              <w:jc w:val="center"/>
            </w:pPr>
            <w:r>
              <w:t>4.</w:t>
            </w:r>
          </w:p>
        </w:tc>
        <w:tc>
          <w:tcPr>
            <w:tcW w:w="1928" w:type="dxa"/>
          </w:tcPr>
          <w:p w:rsidR="009363F9" w:rsidRDefault="009363F9">
            <w:pPr>
              <w:pStyle w:val="ConsPlusNormal"/>
            </w:pPr>
            <w:r>
              <w:t>Волотовский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624</w:t>
            </w:r>
          </w:p>
        </w:tc>
        <w:tc>
          <w:tcPr>
            <w:tcW w:w="769" w:type="dxa"/>
          </w:tcPr>
          <w:p w:rsidR="009363F9" w:rsidRDefault="009363F9">
            <w:pPr>
              <w:pStyle w:val="ConsPlusNormal"/>
            </w:pPr>
            <w:r>
              <w:t>216</w:t>
            </w:r>
          </w:p>
        </w:tc>
        <w:tc>
          <w:tcPr>
            <w:tcW w:w="772" w:type="dxa"/>
          </w:tcPr>
          <w:p w:rsidR="009363F9" w:rsidRDefault="009363F9">
            <w:pPr>
              <w:pStyle w:val="ConsPlusNormal"/>
            </w:pPr>
            <w:r>
              <w:t>206</w:t>
            </w:r>
          </w:p>
        </w:tc>
        <w:tc>
          <w:tcPr>
            <w:tcW w:w="772" w:type="dxa"/>
          </w:tcPr>
          <w:p w:rsidR="009363F9" w:rsidRDefault="009363F9">
            <w:pPr>
              <w:pStyle w:val="ConsPlusNormal"/>
            </w:pPr>
            <w:r>
              <w:t>191</w:t>
            </w:r>
          </w:p>
        </w:tc>
        <w:tc>
          <w:tcPr>
            <w:tcW w:w="772" w:type="dxa"/>
          </w:tcPr>
          <w:p w:rsidR="009363F9" w:rsidRDefault="009363F9">
            <w:pPr>
              <w:pStyle w:val="ConsPlusNormal"/>
            </w:pPr>
            <w:r>
              <w:t>199</w:t>
            </w:r>
          </w:p>
        </w:tc>
        <w:tc>
          <w:tcPr>
            <w:tcW w:w="772" w:type="dxa"/>
          </w:tcPr>
          <w:p w:rsidR="009363F9" w:rsidRDefault="009363F9">
            <w:pPr>
              <w:pStyle w:val="ConsPlusNormal"/>
            </w:pPr>
            <w:r>
              <w:t>209</w:t>
            </w:r>
          </w:p>
        </w:tc>
        <w:tc>
          <w:tcPr>
            <w:tcW w:w="772" w:type="dxa"/>
          </w:tcPr>
          <w:p w:rsidR="009363F9" w:rsidRDefault="009363F9">
            <w:pPr>
              <w:pStyle w:val="ConsPlusNormal"/>
            </w:pPr>
            <w:r>
              <w:t>205</w:t>
            </w:r>
          </w:p>
        </w:tc>
        <w:tc>
          <w:tcPr>
            <w:tcW w:w="845" w:type="dxa"/>
          </w:tcPr>
          <w:p w:rsidR="009363F9" w:rsidRDefault="009363F9">
            <w:pPr>
              <w:pStyle w:val="ConsPlusNormal"/>
            </w:pPr>
            <w:r>
              <w:t>204</w:t>
            </w:r>
          </w:p>
        </w:tc>
      </w:tr>
      <w:tr w:rsidR="009363F9">
        <w:tc>
          <w:tcPr>
            <w:tcW w:w="566" w:type="dxa"/>
          </w:tcPr>
          <w:p w:rsidR="009363F9" w:rsidRDefault="009363F9">
            <w:pPr>
              <w:pStyle w:val="ConsPlusNormal"/>
              <w:jc w:val="center"/>
            </w:pPr>
            <w:r>
              <w:t>5.</w:t>
            </w:r>
          </w:p>
        </w:tc>
        <w:tc>
          <w:tcPr>
            <w:tcW w:w="1928" w:type="dxa"/>
          </w:tcPr>
          <w:p w:rsidR="009363F9" w:rsidRDefault="009363F9">
            <w:pPr>
              <w:pStyle w:val="ConsPlusNormal"/>
            </w:pPr>
            <w:r>
              <w:t>Демянский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1214</w:t>
            </w:r>
          </w:p>
        </w:tc>
        <w:tc>
          <w:tcPr>
            <w:tcW w:w="769" w:type="dxa"/>
          </w:tcPr>
          <w:p w:rsidR="009363F9" w:rsidRDefault="009363F9">
            <w:pPr>
              <w:pStyle w:val="ConsPlusNormal"/>
            </w:pPr>
            <w:r>
              <w:t>1603</w:t>
            </w:r>
          </w:p>
        </w:tc>
        <w:tc>
          <w:tcPr>
            <w:tcW w:w="772" w:type="dxa"/>
          </w:tcPr>
          <w:p w:rsidR="009363F9" w:rsidRDefault="009363F9">
            <w:pPr>
              <w:pStyle w:val="ConsPlusNormal"/>
            </w:pPr>
            <w:r>
              <w:t>1463</w:t>
            </w:r>
          </w:p>
        </w:tc>
        <w:tc>
          <w:tcPr>
            <w:tcW w:w="772" w:type="dxa"/>
          </w:tcPr>
          <w:p w:rsidR="009363F9" w:rsidRDefault="009363F9">
            <w:pPr>
              <w:pStyle w:val="ConsPlusNormal"/>
            </w:pPr>
            <w:r>
              <w:t>1647</w:t>
            </w:r>
          </w:p>
        </w:tc>
        <w:tc>
          <w:tcPr>
            <w:tcW w:w="772" w:type="dxa"/>
          </w:tcPr>
          <w:p w:rsidR="009363F9" w:rsidRDefault="009363F9">
            <w:pPr>
              <w:pStyle w:val="ConsPlusNormal"/>
            </w:pPr>
            <w:r>
              <w:t>1818</w:t>
            </w:r>
          </w:p>
        </w:tc>
        <w:tc>
          <w:tcPr>
            <w:tcW w:w="772" w:type="dxa"/>
          </w:tcPr>
          <w:p w:rsidR="009363F9" w:rsidRDefault="009363F9">
            <w:pPr>
              <w:pStyle w:val="ConsPlusNormal"/>
            </w:pPr>
            <w:r>
              <w:t>1479</w:t>
            </w:r>
          </w:p>
        </w:tc>
        <w:tc>
          <w:tcPr>
            <w:tcW w:w="772" w:type="dxa"/>
          </w:tcPr>
          <w:p w:rsidR="009363F9" w:rsidRDefault="009363F9">
            <w:pPr>
              <w:pStyle w:val="ConsPlusNormal"/>
            </w:pPr>
            <w:r>
              <w:t>1265</w:t>
            </w:r>
          </w:p>
        </w:tc>
        <w:tc>
          <w:tcPr>
            <w:tcW w:w="845" w:type="dxa"/>
          </w:tcPr>
          <w:p w:rsidR="009363F9" w:rsidRDefault="009363F9">
            <w:pPr>
              <w:pStyle w:val="ConsPlusNormal"/>
            </w:pPr>
            <w:r>
              <w:t>1521</w:t>
            </w:r>
          </w:p>
        </w:tc>
      </w:tr>
      <w:tr w:rsidR="009363F9">
        <w:tc>
          <w:tcPr>
            <w:tcW w:w="566" w:type="dxa"/>
          </w:tcPr>
          <w:p w:rsidR="009363F9" w:rsidRDefault="009363F9">
            <w:pPr>
              <w:pStyle w:val="ConsPlusNormal"/>
              <w:jc w:val="center"/>
            </w:pPr>
            <w:r>
              <w:t>6.</w:t>
            </w:r>
          </w:p>
        </w:tc>
        <w:tc>
          <w:tcPr>
            <w:tcW w:w="1928" w:type="dxa"/>
          </w:tcPr>
          <w:p w:rsidR="009363F9" w:rsidRDefault="009363F9">
            <w:pPr>
              <w:pStyle w:val="ConsPlusNormal"/>
            </w:pPr>
            <w:r>
              <w:t>Крестецкий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1542</w:t>
            </w:r>
          </w:p>
        </w:tc>
        <w:tc>
          <w:tcPr>
            <w:tcW w:w="769" w:type="dxa"/>
          </w:tcPr>
          <w:p w:rsidR="009363F9" w:rsidRDefault="009363F9">
            <w:pPr>
              <w:pStyle w:val="ConsPlusNormal"/>
            </w:pPr>
            <w:r>
              <w:t>1652</w:t>
            </w:r>
          </w:p>
        </w:tc>
        <w:tc>
          <w:tcPr>
            <w:tcW w:w="772" w:type="dxa"/>
          </w:tcPr>
          <w:p w:rsidR="009363F9" w:rsidRDefault="009363F9">
            <w:pPr>
              <w:pStyle w:val="ConsPlusNormal"/>
            </w:pPr>
            <w:r>
              <w:t>1652</w:t>
            </w:r>
          </w:p>
        </w:tc>
        <w:tc>
          <w:tcPr>
            <w:tcW w:w="772" w:type="dxa"/>
          </w:tcPr>
          <w:p w:rsidR="009363F9" w:rsidRDefault="009363F9">
            <w:pPr>
              <w:pStyle w:val="ConsPlusNormal"/>
            </w:pPr>
            <w:r>
              <w:t>1023</w:t>
            </w:r>
          </w:p>
        </w:tc>
        <w:tc>
          <w:tcPr>
            <w:tcW w:w="772" w:type="dxa"/>
          </w:tcPr>
          <w:p w:rsidR="009363F9" w:rsidRDefault="009363F9">
            <w:pPr>
              <w:pStyle w:val="ConsPlusNormal"/>
            </w:pPr>
            <w:r>
              <w:t>1777</w:t>
            </w:r>
          </w:p>
        </w:tc>
        <w:tc>
          <w:tcPr>
            <w:tcW w:w="772" w:type="dxa"/>
          </w:tcPr>
          <w:p w:rsidR="009363F9" w:rsidRDefault="009363F9">
            <w:pPr>
              <w:pStyle w:val="ConsPlusNormal"/>
            </w:pPr>
            <w:r>
              <w:t>1527</w:t>
            </w:r>
          </w:p>
        </w:tc>
        <w:tc>
          <w:tcPr>
            <w:tcW w:w="772" w:type="dxa"/>
          </w:tcPr>
          <w:p w:rsidR="009363F9" w:rsidRDefault="009363F9">
            <w:pPr>
              <w:pStyle w:val="ConsPlusNormal"/>
            </w:pPr>
            <w:r>
              <w:t>1417</w:t>
            </w:r>
          </w:p>
        </w:tc>
        <w:tc>
          <w:tcPr>
            <w:tcW w:w="845" w:type="dxa"/>
          </w:tcPr>
          <w:p w:rsidR="009363F9" w:rsidRDefault="009363F9">
            <w:pPr>
              <w:pStyle w:val="ConsPlusNormal"/>
            </w:pPr>
            <w:r>
              <w:t>1574</w:t>
            </w:r>
          </w:p>
        </w:tc>
      </w:tr>
      <w:tr w:rsidR="009363F9">
        <w:tc>
          <w:tcPr>
            <w:tcW w:w="566" w:type="dxa"/>
          </w:tcPr>
          <w:p w:rsidR="009363F9" w:rsidRDefault="009363F9">
            <w:pPr>
              <w:pStyle w:val="ConsPlusNormal"/>
              <w:jc w:val="center"/>
            </w:pPr>
            <w:r>
              <w:t>7.</w:t>
            </w:r>
          </w:p>
        </w:tc>
        <w:tc>
          <w:tcPr>
            <w:tcW w:w="1928" w:type="dxa"/>
          </w:tcPr>
          <w:p w:rsidR="009363F9" w:rsidRDefault="009363F9">
            <w:pPr>
              <w:pStyle w:val="ConsPlusNormal"/>
            </w:pPr>
            <w:r>
              <w:t>Любытинский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1397</w:t>
            </w:r>
          </w:p>
        </w:tc>
        <w:tc>
          <w:tcPr>
            <w:tcW w:w="769" w:type="dxa"/>
          </w:tcPr>
          <w:p w:rsidR="009363F9" w:rsidRDefault="009363F9">
            <w:pPr>
              <w:pStyle w:val="ConsPlusNormal"/>
            </w:pPr>
            <w:r>
              <w:t>1851</w:t>
            </w:r>
          </w:p>
        </w:tc>
        <w:tc>
          <w:tcPr>
            <w:tcW w:w="772" w:type="dxa"/>
          </w:tcPr>
          <w:p w:rsidR="009363F9" w:rsidRDefault="009363F9">
            <w:pPr>
              <w:pStyle w:val="ConsPlusNormal"/>
            </w:pPr>
            <w:r>
              <w:t>1363</w:t>
            </w:r>
          </w:p>
        </w:tc>
        <w:tc>
          <w:tcPr>
            <w:tcW w:w="772" w:type="dxa"/>
          </w:tcPr>
          <w:p w:rsidR="009363F9" w:rsidRDefault="009363F9">
            <w:pPr>
              <w:pStyle w:val="ConsPlusNormal"/>
            </w:pPr>
            <w:r>
              <w:t>2978</w:t>
            </w:r>
          </w:p>
        </w:tc>
        <w:tc>
          <w:tcPr>
            <w:tcW w:w="772" w:type="dxa"/>
          </w:tcPr>
          <w:p w:rsidR="009363F9" w:rsidRDefault="009363F9">
            <w:pPr>
              <w:pStyle w:val="ConsPlusNormal"/>
            </w:pPr>
            <w:r>
              <w:t>2366</w:t>
            </w:r>
          </w:p>
        </w:tc>
        <w:tc>
          <w:tcPr>
            <w:tcW w:w="772" w:type="dxa"/>
          </w:tcPr>
          <w:p w:rsidR="009363F9" w:rsidRDefault="009363F9">
            <w:pPr>
              <w:pStyle w:val="ConsPlusNormal"/>
            </w:pPr>
            <w:r>
              <w:t>1735</w:t>
            </w:r>
          </w:p>
        </w:tc>
        <w:tc>
          <w:tcPr>
            <w:tcW w:w="772" w:type="dxa"/>
          </w:tcPr>
          <w:p w:rsidR="009363F9" w:rsidRDefault="009363F9">
            <w:pPr>
              <w:pStyle w:val="ConsPlusNormal"/>
            </w:pPr>
            <w:r>
              <w:t>1622</w:t>
            </w:r>
          </w:p>
        </w:tc>
        <w:tc>
          <w:tcPr>
            <w:tcW w:w="845" w:type="dxa"/>
          </w:tcPr>
          <w:p w:rsidR="009363F9" w:rsidRDefault="009363F9">
            <w:pPr>
              <w:pStyle w:val="ConsPlusNormal"/>
            </w:pPr>
            <w:r>
              <w:t>1908</w:t>
            </w:r>
          </w:p>
        </w:tc>
      </w:tr>
      <w:tr w:rsidR="009363F9">
        <w:tc>
          <w:tcPr>
            <w:tcW w:w="566" w:type="dxa"/>
          </w:tcPr>
          <w:p w:rsidR="009363F9" w:rsidRDefault="009363F9">
            <w:pPr>
              <w:pStyle w:val="ConsPlusNormal"/>
              <w:jc w:val="center"/>
            </w:pPr>
            <w:r>
              <w:t>8.</w:t>
            </w:r>
          </w:p>
        </w:tc>
        <w:tc>
          <w:tcPr>
            <w:tcW w:w="1928" w:type="dxa"/>
          </w:tcPr>
          <w:p w:rsidR="009363F9" w:rsidRDefault="009363F9">
            <w:pPr>
              <w:pStyle w:val="ConsPlusNormal"/>
            </w:pPr>
            <w:r>
              <w:t>Маловишерский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397</w:t>
            </w:r>
          </w:p>
        </w:tc>
        <w:tc>
          <w:tcPr>
            <w:tcW w:w="769" w:type="dxa"/>
          </w:tcPr>
          <w:p w:rsidR="009363F9" w:rsidRDefault="009363F9">
            <w:pPr>
              <w:pStyle w:val="ConsPlusNormal"/>
            </w:pPr>
            <w:r>
              <w:t>441</w:t>
            </w:r>
          </w:p>
        </w:tc>
        <w:tc>
          <w:tcPr>
            <w:tcW w:w="772" w:type="dxa"/>
          </w:tcPr>
          <w:p w:rsidR="009363F9" w:rsidRDefault="009363F9">
            <w:pPr>
              <w:pStyle w:val="ConsPlusNormal"/>
            </w:pPr>
            <w:r>
              <w:t>256</w:t>
            </w:r>
          </w:p>
        </w:tc>
        <w:tc>
          <w:tcPr>
            <w:tcW w:w="772" w:type="dxa"/>
          </w:tcPr>
          <w:p w:rsidR="009363F9" w:rsidRDefault="009363F9">
            <w:pPr>
              <w:pStyle w:val="ConsPlusNormal"/>
            </w:pPr>
            <w:r>
              <w:t>1247</w:t>
            </w:r>
          </w:p>
        </w:tc>
        <w:tc>
          <w:tcPr>
            <w:tcW w:w="772" w:type="dxa"/>
          </w:tcPr>
          <w:p w:rsidR="009363F9" w:rsidRDefault="009363F9">
            <w:pPr>
              <w:pStyle w:val="ConsPlusNormal"/>
            </w:pPr>
            <w:r>
              <w:t>1377</w:t>
            </w:r>
          </w:p>
        </w:tc>
        <w:tc>
          <w:tcPr>
            <w:tcW w:w="772" w:type="dxa"/>
          </w:tcPr>
          <w:p w:rsidR="009363F9" w:rsidRDefault="009363F9">
            <w:pPr>
              <w:pStyle w:val="ConsPlusNormal"/>
            </w:pPr>
            <w:r>
              <w:t>1482</w:t>
            </w:r>
          </w:p>
        </w:tc>
        <w:tc>
          <w:tcPr>
            <w:tcW w:w="772" w:type="dxa"/>
          </w:tcPr>
          <w:p w:rsidR="009363F9" w:rsidRDefault="009363F9">
            <w:pPr>
              <w:pStyle w:val="ConsPlusNormal"/>
            </w:pPr>
            <w:r>
              <w:t>1246</w:t>
            </w:r>
          </w:p>
        </w:tc>
        <w:tc>
          <w:tcPr>
            <w:tcW w:w="845" w:type="dxa"/>
          </w:tcPr>
          <w:p w:rsidR="009363F9" w:rsidRDefault="009363F9">
            <w:pPr>
              <w:pStyle w:val="ConsPlusNormal"/>
            </w:pPr>
            <w:r>
              <w:t>1368</w:t>
            </w:r>
          </w:p>
        </w:tc>
      </w:tr>
      <w:tr w:rsidR="009363F9">
        <w:tc>
          <w:tcPr>
            <w:tcW w:w="566" w:type="dxa"/>
          </w:tcPr>
          <w:p w:rsidR="009363F9" w:rsidRDefault="009363F9">
            <w:pPr>
              <w:pStyle w:val="ConsPlusNormal"/>
              <w:jc w:val="center"/>
            </w:pPr>
            <w:r>
              <w:t>9.</w:t>
            </w:r>
          </w:p>
        </w:tc>
        <w:tc>
          <w:tcPr>
            <w:tcW w:w="1928" w:type="dxa"/>
          </w:tcPr>
          <w:p w:rsidR="009363F9" w:rsidRDefault="009363F9">
            <w:pPr>
              <w:pStyle w:val="ConsPlusNormal"/>
            </w:pPr>
            <w:r>
              <w:t>Маревский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815</w:t>
            </w:r>
          </w:p>
        </w:tc>
        <w:tc>
          <w:tcPr>
            <w:tcW w:w="769" w:type="dxa"/>
          </w:tcPr>
          <w:p w:rsidR="009363F9" w:rsidRDefault="009363F9">
            <w:pPr>
              <w:pStyle w:val="ConsPlusNormal"/>
            </w:pPr>
            <w:r>
              <w:t>1121</w:t>
            </w:r>
          </w:p>
        </w:tc>
        <w:tc>
          <w:tcPr>
            <w:tcW w:w="772" w:type="dxa"/>
          </w:tcPr>
          <w:p w:rsidR="009363F9" w:rsidRDefault="009363F9">
            <w:pPr>
              <w:pStyle w:val="ConsPlusNormal"/>
            </w:pPr>
            <w:r>
              <w:t>1253</w:t>
            </w:r>
          </w:p>
        </w:tc>
        <w:tc>
          <w:tcPr>
            <w:tcW w:w="772" w:type="dxa"/>
          </w:tcPr>
          <w:p w:rsidR="009363F9" w:rsidRDefault="009363F9">
            <w:pPr>
              <w:pStyle w:val="ConsPlusNormal"/>
            </w:pPr>
            <w:r>
              <w:t>670</w:t>
            </w:r>
          </w:p>
        </w:tc>
        <w:tc>
          <w:tcPr>
            <w:tcW w:w="772" w:type="dxa"/>
          </w:tcPr>
          <w:p w:rsidR="009363F9" w:rsidRDefault="009363F9">
            <w:pPr>
              <w:pStyle w:val="ConsPlusNormal"/>
            </w:pPr>
            <w:r>
              <w:t>786</w:t>
            </w:r>
          </w:p>
        </w:tc>
        <w:tc>
          <w:tcPr>
            <w:tcW w:w="772" w:type="dxa"/>
          </w:tcPr>
          <w:p w:rsidR="009363F9" w:rsidRDefault="009363F9">
            <w:pPr>
              <w:pStyle w:val="ConsPlusNormal"/>
            </w:pPr>
            <w:r>
              <w:t>734</w:t>
            </w:r>
          </w:p>
        </w:tc>
        <w:tc>
          <w:tcPr>
            <w:tcW w:w="772" w:type="dxa"/>
          </w:tcPr>
          <w:p w:rsidR="009363F9" w:rsidRDefault="009363F9">
            <w:pPr>
              <w:pStyle w:val="ConsPlusNormal"/>
            </w:pPr>
            <w:r>
              <w:t>689</w:t>
            </w:r>
          </w:p>
        </w:tc>
        <w:tc>
          <w:tcPr>
            <w:tcW w:w="845" w:type="dxa"/>
          </w:tcPr>
          <w:p w:rsidR="009363F9" w:rsidRDefault="009363F9">
            <w:pPr>
              <w:pStyle w:val="ConsPlusNormal"/>
            </w:pPr>
            <w:r>
              <w:t>736</w:t>
            </w:r>
          </w:p>
        </w:tc>
      </w:tr>
      <w:tr w:rsidR="009363F9">
        <w:tc>
          <w:tcPr>
            <w:tcW w:w="566" w:type="dxa"/>
          </w:tcPr>
          <w:p w:rsidR="009363F9" w:rsidRDefault="009363F9">
            <w:pPr>
              <w:pStyle w:val="ConsPlusNormal"/>
              <w:jc w:val="center"/>
            </w:pPr>
            <w:r>
              <w:t>10.</w:t>
            </w:r>
          </w:p>
        </w:tc>
        <w:tc>
          <w:tcPr>
            <w:tcW w:w="1928" w:type="dxa"/>
          </w:tcPr>
          <w:p w:rsidR="009363F9" w:rsidRDefault="009363F9">
            <w:pPr>
              <w:pStyle w:val="ConsPlusNormal"/>
            </w:pPr>
            <w:r>
              <w:t>Мошенской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864</w:t>
            </w:r>
          </w:p>
        </w:tc>
        <w:tc>
          <w:tcPr>
            <w:tcW w:w="769" w:type="dxa"/>
          </w:tcPr>
          <w:p w:rsidR="009363F9" w:rsidRDefault="009363F9">
            <w:pPr>
              <w:pStyle w:val="ConsPlusNormal"/>
            </w:pPr>
            <w:r>
              <w:t>1110</w:t>
            </w:r>
          </w:p>
        </w:tc>
        <w:tc>
          <w:tcPr>
            <w:tcW w:w="772" w:type="dxa"/>
          </w:tcPr>
          <w:p w:rsidR="009363F9" w:rsidRDefault="009363F9">
            <w:pPr>
              <w:pStyle w:val="ConsPlusNormal"/>
            </w:pPr>
            <w:r>
              <w:t>978</w:t>
            </w:r>
          </w:p>
        </w:tc>
        <w:tc>
          <w:tcPr>
            <w:tcW w:w="772" w:type="dxa"/>
          </w:tcPr>
          <w:p w:rsidR="009363F9" w:rsidRDefault="009363F9">
            <w:pPr>
              <w:pStyle w:val="ConsPlusNormal"/>
            </w:pPr>
            <w:r>
              <w:t>1576</w:t>
            </w:r>
          </w:p>
        </w:tc>
        <w:tc>
          <w:tcPr>
            <w:tcW w:w="772" w:type="dxa"/>
          </w:tcPr>
          <w:p w:rsidR="009363F9" w:rsidRDefault="009363F9">
            <w:pPr>
              <w:pStyle w:val="ConsPlusNormal"/>
            </w:pPr>
            <w:r>
              <w:t>2455</w:t>
            </w:r>
          </w:p>
        </w:tc>
        <w:tc>
          <w:tcPr>
            <w:tcW w:w="772" w:type="dxa"/>
          </w:tcPr>
          <w:p w:rsidR="009363F9" w:rsidRDefault="009363F9">
            <w:pPr>
              <w:pStyle w:val="ConsPlusNormal"/>
            </w:pPr>
            <w:r>
              <w:t>2297</w:t>
            </w:r>
          </w:p>
        </w:tc>
        <w:tc>
          <w:tcPr>
            <w:tcW w:w="772" w:type="dxa"/>
          </w:tcPr>
          <w:p w:rsidR="009363F9" w:rsidRDefault="009363F9">
            <w:pPr>
              <w:pStyle w:val="ConsPlusNormal"/>
            </w:pPr>
            <w:r>
              <w:t>2237</w:t>
            </w:r>
          </w:p>
        </w:tc>
        <w:tc>
          <w:tcPr>
            <w:tcW w:w="845" w:type="dxa"/>
          </w:tcPr>
          <w:p w:rsidR="009363F9" w:rsidRDefault="009363F9">
            <w:pPr>
              <w:pStyle w:val="ConsPlusNormal"/>
            </w:pPr>
            <w:r>
              <w:t>2330</w:t>
            </w:r>
          </w:p>
        </w:tc>
      </w:tr>
      <w:tr w:rsidR="009363F9">
        <w:tc>
          <w:tcPr>
            <w:tcW w:w="566" w:type="dxa"/>
          </w:tcPr>
          <w:p w:rsidR="009363F9" w:rsidRDefault="009363F9">
            <w:pPr>
              <w:pStyle w:val="ConsPlusNormal"/>
              <w:jc w:val="center"/>
            </w:pPr>
            <w:r>
              <w:t>11.</w:t>
            </w:r>
          </w:p>
        </w:tc>
        <w:tc>
          <w:tcPr>
            <w:tcW w:w="1928" w:type="dxa"/>
          </w:tcPr>
          <w:p w:rsidR="009363F9" w:rsidRDefault="009363F9">
            <w:pPr>
              <w:pStyle w:val="ConsPlusNormal"/>
            </w:pPr>
            <w:r>
              <w:t>Новгородский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460</w:t>
            </w:r>
          </w:p>
        </w:tc>
        <w:tc>
          <w:tcPr>
            <w:tcW w:w="769" w:type="dxa"/>
          </w:tcPr>
          <w:p w:rsidR="009363F9" w:rsidRDefault="009363F9">
            <w:pPr>
              <w:pStyle w:val="ConsPlusNormal"/>
            </w:pPr>
            <w:r>
              <w:t>506</w:t>
            </w:r>
          </w:p>
        </w:tc>
        <w:tc>
          <w:tcPr>
            <w:tcW w:w="772" w:type="dxa"/>
          </w:tcPr>
          <w:p w:rsidR="009363F9" w:rsidRDefault="009363F9">
            <w:pPr>
              <w:pStyle w:val="ConsPlusNormal"/>
            </w:pPr>
            <w:r>
              <w:t>515</w:t>
            </w:r>
          </w:p>
        </w:tc>
        <w:tc>
          <w:tcPr>
            <w:tcW w:w="772" w:type="dxa"/>
          </w:tcPr>
          <w:p w:rsidR="009363F9" w:rsidRDefault="009363F9">
            <w:pPr>
              <w:pStyle w:val="ConsPlusNormal"/>
            </w:pPr>
            <w:r>
              <w:t>1018</w:t>
            </w:r>
          </w:p>
        </w:tc>
        <w:tc>
          <w:tcPr>
            <w:tcW w:w="772" w:type="dxa"/>
          </w:tcPr>
          <w:p w:rsidR="009363F9" w:rsidRDefault="009363F9">
            <w:pPr>
              <w:pStyle w:val="ConsPlusNormal"/>
            </w:pPr>
            <w:r>
              <w:t>1278</w:t>
            </w:r>
          </w:p>
        </w:tc>
        <w:tc>
          <w:tcPr>
            <w:tcW w:w="772" w:type="dxa"/>
          </w:tcPr>
          <w:p w:rsidR="009363F9" w:rsidRDefault="009363F9">
            <w:pPr>
              <w:pStyle w:val="ConsPlusNormal"/>
            </w:pPr>
            <w:r>
              <w:t>1239</w:t>
            </w:r>
          </w:p>
        </w:tc>
        <w:tc>
          <w:tcPr>
            <w:tcW w:w="772" w:type="dxa"/>
          </w:tcPr>
          <w:p w:rsidR="009363F9" w:rsidRDefault="009363F9">
            <w:pPr>
              <w:pStyle w:val="ConsPlusNormal"/>
            </w:pPr>
            <w:r>
              <w:t>1394</w:t>
            </w:r>
          </w:p>
        </w:tc>
        <w:tc>
          <w:tcPr>
            <w:tcW w:w="845" w:type="dxa"/>
          </w:tcPr>
          <w:p w:rsidR="009363F9" w:rsidRDefault="009363F9">
            <w:pPr>
              <w:pStyle w:val="ConsPlusNormal"/>
            </w:pPr>
            <w:r>
              <w:t>1304</w:t>
            </w:r>
          </w:p>
        </w:tc>
      </w:tr>
      <w:tr w:rsidR="009363F9">
        <w:tc>
          <w:tcPr>
            <w:tcW w:w="566" w:type="dxa"/>
          </w:tcPr>
          <w:p w:rsidR="009363F9" w:rsidRDefault="009363F9">
            <w:pPr>
              <w:pStyle w:val="ConsPlusNormal"/>
              <w:jc w:val="center"/>
            </w:pPr>
            <w:r>
              <w:lastRenderedPageBreak/>
              <w:t>12.</w:t>
            </w:r>
          </w:p>
        </w:tc>
        <w:tc>
          <w:tcPr>
            <w:tcW w:w="1928" w:type="dxa"/>
          </w:tcPr>
          <w:p w:rsidR="009363F9" w:rsidRDefault="009363F9">
            <w:pPr>
              <w:pStyle w:val="ConsPlusNormal"/>
            </w:pPr>
            <w:r>
              <w:t>Окуловский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1425</w:t>
            </w:r>
          </w:p>
        </w:tc>
        <w:tc>
          <w:tcPr>
            <w:tcW w:w="769" w:type="dxa"/>
          </w:tcPr>
          <w:p w:rsidR="009363F9" w:rsidRDefault="009363F9">
            <w:pPr>
              <w:pStyle w:val="ConsPlusNormal"/>
            </w:pPr>
            <w:r>
              <w:t>1439</w:t>
            </w:r>
          </w:p>
        </w:tc>
        <w:tc>
          <w:tcPr>
            <w:tcW w:w="772" w:type="dxa"/>
          </w:tcPr>
          <w:p w:rsidR="009363F9" w:rsidRDefault="009363F9">
            <w:pPr>
              <w:pStyle w:val="ConsPlusNormal"/>
            </w:pPr>
            <w:r>
              <w:t>937</w:t>
            </w:r>
          </w:p>
        </w:tc>
        <w:tc>
          <w:tcPr>
            <w:tcW w:w="772" w:type="dxa"/>
          </w:tcPr>
          <w:p w:rsidR="009363F9" w:rsidRDefault="009363F9">
            <w:pPr>
              <w:pStyle w:val="ConsPlusNormal"/>
            </w:pPr>
            <w:r>
              <w:t>1742</w:t>
            </w:r>
          </w:p>
        </w:tc>
        <w:tc>
          <w:tcPr>
            <w:tcW w:w="772" w:type="dxa"/>
          </w:tcPr>
          <w:p w:rsidR="009363F9" w:rsidRDefault="009363F9">
            <w:pPr>
              <w:pStyle w:val="ConsPlusNormal"/>
            </w:pPr>
            <w:r>
              <w:t>1995</w:t>
            </w:r>
          </w:p>
        </w:tc>
        <w:tc>
          <w:tcPr>
            <w:tcW w:w="772" w:type="dxa"/>
          </w:tcPr>
          <w:p w:rsidR="009363F9" w:rsidRDefault="009363F9">
            <w:pPr>
              <w:pStyle w:val="ConsPlusNormal"/>
            </w:pPr>
            <w:r>
              <w:t>2179</w:t>
            </w:r>
          </w:p>
        </w:tc>
        <w:tc>
          <w:tcPr>
            <w:tcW w:w="772" w:type="dxa"/>
          </w:tcPr>
          <w:p w:rsidR="009363F9" w:rsidRDefault="009363F9">
            <w:pPr>
              <w:pStyle w:val="ConsPlusNormal"/>
            </w:pPr>
            <w:r>
              <w:t>2022</w:t>
            </w:r>
          </w:p>
        </w:tc>
        <w:tc>
          <w:tcPr>
            <w:tcW w:w="845" w:type="dxa"/>
          </w:tcPr>
          <w:p w:rsidR="009363F9" w:rsidRDefault="009363F9">
            <w:pPr>
              <w:pStyle w:val="ConsPlusNormal"/>
            </w:pPr>
            <w:r>
              <w:t>2065</w:t>
            </w:r>
          </w:p>
        </w:tc>
      </w:tr>
      <w:tr w:rsidR="009363F9">
        <w:tc>
          <w:tcPr>
            <w:tcW w:w="566" w:type="dxa"/>
          </w:tcPr>
          <w:p w:rsidR="009363F9" w:rsidRDefault="009363F9">
            <w:pPr>
              <w:pStyle w:val="ConsPlusNormal"/>
              <w:jc w:val="center"/>
            </w:pPr>
            <w:r>
              <w:t>13.</w:t>
            </w:r>
          </w:p>
        </w:tc>
        <w:tc>
          <w:tcPr>
            <w:tcW w:w="1928" w:type="dxa"/>
          </w:tcPr>
          <w:p w:rsidR="009363F9" w:rsidRDefault="009363F9">
            <w:pPr>
              <w:pStyle w:val="ConsPlusNormal"/>
            </w:pPr>
            <w:r>
              <w:t>Парфинский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pPr>
            <w:r>
              <w:t>335</w:t>
            </w:r>
          </w:p>
        </w:tc>
        <w:tc>
          <w:tcPr>
            <w:tcW w:w="772" w:type="dxa"/>
          </w:tcPr>
          <w:p w:rsidR="009363F9" w:rsidRDefault="009363F9">
            <w:pPr>
              <w:pStyle w:val="ConsPlusNormal"/>
            </w:pPr>
            <w:r>
              <w:t>335</w:t>
            </w:r>
          </w:p>
        </w:tc>
        <w:tc>
          <w:tcPr>
            <w:tcW w:w="772" w:type="dxa"/>
          </w:tcPr>
          <w:p w:rsidR="009363F9" w:rsidRDefault="009363F9">
            <w:pPr>
              <w:pStyle w:val="ConsPlusNormal"/>
            </w:pPr>
            <w:r>
              <w:t>788</w:t>
            </w:r>
          </w:p>
        </w:tc>
        <w:tc>
          <w:tcPr>
            <w:tcW w:w="772" w:type="dxa"/>
          </w:tcPr>
          <w:p w:rsidR="009363F9" w:rsidRDefault="009363F9">
            <w:pPr>
              <w:pStyle w:val="ConsPlusNormal"/>
            </w:pPr>
            <w:r>
              <w:t>727</w:t>
            </w:r>
          </w:p>
        </w:tc>
        <w:tc>
          <w:tcPr>
            <w:tcW w:w="772" w:type="dxa"/>
          </w:tcPr>
          <w:p w:rsidR="009363F9" w:rsidRDefault="009363F9">
            <w:pPr>
              <w:pStyle w:val="ConsPlusNormal"/>
            </w:pPr>
            <w:r>
              <w:t>411</w:t>
            </w:r>
          </w:p>
        </w:tc>
        <w:tc>
          <w:tcPr>
            <w:tcW w:w="772" w:type="dxa"/>
          </w:tcPr>
          <w:p w:rsidR="009363F9" w:rsidRDefault="009363F9">
            <w:pPr>
              <w:pStyle w:val="ConsPlusNormal"/>
            </w:pPr>
            <w:r>
              <w:t>351</w:t>
            </w:r>
          </w:p>
        </w:tc>
        <w:tc>
          <w:tcPr>
            <w:tcW w:w="845" w:type="dxa"/>
          </w:tcPr>
          <w:p w:rsidR="009363F9" w:rsidRDefault="009363F9">
            <w:pPr>
              <w:pStyle w:val="ConsPlusNormal"/>
            </w:pPr>
            <w:r>
              <w:t>496</w:t>
            </w:r>
          </w:p>
        </w:tc>
      </w:tr>
      <w:tr w:rsidR="009363F9">
        <w:tc>
          <w:tcPr>
            <w:tcW w:w="566" w:type="dxa"/>
          </w:tcPr>
          <w:p w:rsidR="009363F9" w:rsidRDefault="009363F9">
            <w:pPr>
              <w:pStyle w:val="ConsPlusNormal"/>
              <w:jc w:val="center"/>
            </w:pPr>
            <w:r>
              <w:t>14.</w:t>
            </w:r>
          </w:p>
        </w:tc>
        <w:tc>
          <w:tcPr>
            <w:tcW w:w="1928" w:type="dxa"/>
          </w:tcPr>
          <w:p w:rsidR="009363F9" w:rsidRDefault="009363F9">
            <w:pPr>
              <w:pStyle w:val="ConsPlusNormal"/>
            </w:pPr>
            <w:r>
              <w:t>Пестовский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996</w:t>
            </w:r>
          </w:p>
        </w:tc>
        <w:tc>
          <w:tcPr>
            <w:tcW w:w="769" w:type="dxa"/>
          </w:tcPr>
          <w:p w:rsidR="009363F9" w:rsidRDefault="009363F9">
            <w:pPr>
              <w:pStyle w:val="ConsPlusNormal"/>
            </w:pPr>
            <w:r>
              <w:t>1712</w:t>
            </w:r>
          </w:p>
        </w:tc>
        <w:tc>
          <w:tcPr>
            <w:tcW w:w="772" w:type="dxa"/>
          </w:tcPr>
          <w:p w:rsidR="009363F9" w:rsidRDefault="009363F9">
            <w:pPr>
              <w:pStyle w:val="ConsPlusNormal"/>
            </w:pPr>
            <w:r>
              <w:t>1200</w:t>
            </w:r>
          </w:p>
        </w:tc>
        <w:tc>
          <w:tcPr>
            <w:tcW w:w="772" w:type="dxa"/>
          </w:tcPr>
          <w:p w:rsidR="009363F9" w:rsidRDefault="009363F9">
            <w:pPr>
              <w:pStyle w:val="ConsPlusNormal"/>
            </w:pPr>
            <w:r>
              <w:t>1465</w:t>
            </w:r>
          </w:p>
        </w:tc>
        <w:tc>
          <w:tcPr>
            <w:tcW w:w="772" w:type="dxa"/>
          </w:tcPr>
          <w:p w:rsidR="009363F9" w:rsidRDefault="009363F9">
            <w:pPr>
              <w:pStyle w:val="ConsPlusNormal"/>
            </w:pPr>
            <w:r>
              <w:t>1341</w:t>
            </w:r>
          </w:p>
        </w:tc>
        <w:tc>
          <w:tcPr>
            <w:tcW w:w="772" w:type="dxa"/>
          </w:tcPr>
          <w:p w:rsidR="009363F9" w:rsidRDefault="009363F9">
            <w:pPr>
              <w:pStyle w:val="ConsPlusNormal"/>
            </w:pPr>
            <w:r>
              <w:t>1706</w:t>
            </w:r>
          </w:p>
        </w:tc>
        <w:tc>
          <w:tcPr>
            <w:tcW w:w="772" w:type="dxa"/>
          </w:tcPr>
          <w:p w:rsidR="009363F9" w:rsidRDefault="009363F9">
            <w:pPr>
              <w:pStyle w:val="ConsPlusNormal"/>
            </w:pPr>
            <w:r>
              <w:t>1418</w:t>
            </w:r>
          </w:p>
        </w:tc>
        <w:tc>
          <w:tcPr>
            <w:tcW w:w="845" w:type="dxa"/>
          </w:tcPr>
          <w:p w:rsidR="009363F9" w:rsidRDefault="009363F9">
            <w:pPr>
              <w:pStyle w:val="ConsPlusNormal"/>
            </w:pPr>
            <w:r>
              <w:t>1488</w:t>
            </w:r>
          </w:p>
        </w:tc>
      </w:tr>
      <w:tr w:rsidR="009363F9">
        <w:tc>
          <w:tcPr>
            <w:tcW w:w="566" w:type="dxa"/>
          </w:tcPr>
          <w:p w:rsidR="009363F9" w:rsidRDefault="009363F9">
            <w:pPr>
              <w:pStyle w:val="ConsPlusNormal"/>
              <w:jc w:val="center"/>
            </w:pPr>
            <w:r>
              <w:t>15.</w:t>
            </w:r>
          </w:p>
        </w:tc>
        <w:tc>
          <w:tcPr>
            <w:tcW w:w="1928" w:type="dxa"/>
          </w:tcPr>
          <w:p w:rsidR="009363F9" w:rsidRDefault="009363F9">
            <w:pPr>
              <w:pStyle w:val="ConsPlusNormal"/>
            </w:pPr>
            <w:r>
              <w:t>Поддорский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954</w:t>
            </w:r>
          </w:p>
        </w:tc>
        <w:tc>
          <w:tcPr>
            <w:tcW w:w="769" w:type="dxa"/>
          </w:tcPr>
          <w:p w:rsidR="009363F9" w:rsidRDefault="009363F9">
            <w:pPr>
              <w:pStyle w:val="ConsPlusNormal"/>
            </w:pPr>
            <w:r>
              <w:t>1127</w:t>
            </w:r>
          </w:p>
        </w:tc>
        <w:tc>
          <w:tcPr>
            <w:tcW w:w="772" w:type="dxa"/>
          </w:tcPr>
          <w:p w:rsidR="009363F9" w:rsidRDefault="009363F9">
            <w:pPr>
              <w:pStyle w:val="ConsPlusNormal"/>
            </w:pPr>
            <w:r>
              <w:t>1008</w:t>
            </w:r>
          </w:p>
        </w:tc>
        <w:tc>
          <w:tcPr>
            <w:tcW w:w="772" w:type="dxa"/>
          </w:tcPr>
          <w:p w:rsidR="009363F9" w:rsidRDefault="009363F9">
            <w:pPr>
              <w:pStyle w:val="ConsPlusNormal"/>
            </w:pPr>
            <w:r>
              <w:t>1110</w:t>
            </w:r>
          </w:p>
        </w:tc>
        <w:tc>
          <w:tcPr>
            <w:tcW w:w="772" w:type="dxa"/>
          </w:tcPr>
          <w:p w:rsidR="009363F9" w:rsidRDefault="009363F9">
            <w:pPr>
              <w:pStyle w:val="ConsPlusNormal"/>
            </w:pPr>
            <w:r>
              <w:t>1074</w:t>
            </w:r>
          </w:p>
        </w:tc>
        <w:tc>
          <w:tcPr>
            <w:tcW w:w="772" w:type="dxa"/>
          </w:tcPr>
          <w:p w:rsidR="009363F9" w:rsidRDefault="009363F9">
            <w:pPr>
              <w:pStyle w:val="ConsPlusNormal"/>
            </w:pPr>
            <w:r>
              <w:t>917</w:t>
            </w:r>
          </w:p>
        </w:tc>
        <w:tc>
          <w:tcPr>
            <w:tcW w:w="772" w:type="dxa"/>
          </w:tcPr>
          <w:p w:rsidR="009363F9" w:rsidRDefault="009363F9">
            <w:pPr>
              <w:pStyle w:val="ConsPlusNormal"/>
            </w:pPr>
            <w:r>
              <w:t>1009</w:t>
            </w:r>
          </w:p>
        </w:tc>
        <w:tc>
          <w:tcPr>
            <w:tcW w:w="845" w:type="dxa"/>
          </w:tcPr>
          <w:p w:rsidR="009363F9" w:rsidRDefault="009363F9">
            <w:pPr>
              <w:pStyle w:val="ConsPlusNormal"/>
            </w:pPr>
            <w:r>
              <w:t>1000</w:t>
            </w:r>
          </w:p>
        </w:tc>
      </w:tr>
      <w:tr w:rsidR="009363F9">
        <w:tc>
          <w:tcPr>
            <w:tcW w:w="566" w:type="dxa"/>
          </w:tcPr>
          <w:p w:rsidR="009363F9" w:rsidRDefault="009363F9">
            <w:pPr>
              <w:pStyle w:val="ConsPlusNormal"/>
              <w:jc w:val="center"/>
            </w:pPr>
            <w:r>
              <w:t>16.</w:t>
            </w:r>
          </w:p>
        </w:tc>
        <w:tc>
          <w:tcPr>
            <w:tcW w:w="1928" w:type="dxa"/>
          </w:tcPr>
          <w:p w:rsidR="009363F9" w:rsidRDefault="009363F9">
            <w:pPr>
              <w:pStyle w:val="ConsPlusNormal"/>
            </w:pPr>
            <w:r>
              <w:t>Солецкий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347</w:t>
            </w:r>
          </w:p>
        </w:tc>
        <w:tc>
          <w:tcPr>
            <w:tcW w:w="769" w:type="dxa"/>
          </w:tcPr>
          <w:p w:rsidR="009363F9" w:rsidRDefault="009363F9">
            <w:pPr>
              <w:pStyle w:val="ConsPlusNormal"/>
            </w:pPr>
            <w:r>
              <w:t>559</w:t>
            </w:r>
          </w:p>
        </w:tc>
        <w:tc>
          <w:tcPr>
            <w:tcW w:w="772" w:type="dxa"/>
          </w:tcPr>
          <w:p w:rsidR="009363F9" w:rsidRDefault="009363F9">
            <w:pPr>
              <w:pStyle w:val="ConsPlusNormal"/>
            </w:pPr>
            <w:r>
              <w:t>487</w:t>
            </w:r>
          </w:p>
        </w:tc>
        <w:tc>
          <w:tcPr>
            <w:tcW w:w="772" w:type="dxa"/>
          </w:tcPr>
          <w:p w:rsidR="009363F9" w:rsidRDefault="009363F9">
            <w:pPr>
              <w:pStyle w:val="ConsPlusNormal"/>
            </w:pPr>
            <w:r>
              <w:t>945</w:t>
            </w:r>
          </w:p>
        </w:tc>
        <w:tc>
          <w:tcPr>
            <w:tcW w:w="772" w:type="dxa"/>
          </w:tcPr>
          <w:p w:rsidR="009363F9" w:rsidRDefault="009363F9">
            <w:pPr>
              <w:pStyle w:val="ConsPlusNormal"/>
            </w:pPr>
            <w:r>
              <w:t>1264</w:t>
            </w:r>
          </w:p>
        </w:tc>
        <w:tc>
          <w:tcPr>
            <w:tcW w:w="772" w:type="dxa"/>
          </w:tcPr>
          <w:p w:rsidR="009363F9" w:rsidRDefault="009363F9">
            <w:pPr>
              <w:pStyle w:val="ConsPlusNormal"/>
            </w:pPr>
            <w:r>
              <w:t>1270</w:t>
            </w:r>
          </w:p>
        </w:tc>
        <w:tc>
          <w:tcPr>
            <w:tcW w:w="772" w:type="dxa"/>
          </w:tcPr>
          <w:p w:rsidR="009363F9" w:rsidRDefault="009363F9">
            <w:pPr>
              <w:pStyle w:val="ConsPlusNormal"/>
            </w:pPr>
            <w:r>
              <w:t>1259</w:t>
            </w:r>
          </w:p>
        </w:tc>
        <w:tc>
          <w:tcPr>
            <w:tcW w:w="845" w:type="dxa"/>
          </w:tcPr>
          <w:p w:rsidR="009363F9" w:rsidRDefault="009363F9">
            <w:pPr>
              <w:pStyle w:val="ConsPlusNormal"/>
            </w:pPr>
            <w:r>
              <w:t>1264</w:t>
            </w:r>
          </w:p>
        </w:tc>
      </w:tr>
      <w:tr w:rsidR="009363F9">
        <w:tc>
          <w:tcPr>
            <w:tcW w:w="566" w:type="dxa"/>
          </w:tcPr>
          <w:p w:rsidR="009363F9" w:rsidRDefault="009363F9">
            <w:pPr>
              <w:pStyle w:val="ConsPlusNormal"/>
              <w:jc w:val="center"/>
            </w:pPr>
            <w:r>
              <w:t>17.</w:t>
            </w:r>
          </w:p>
        </w:tc>
        <w:tc>
          <w:tcPr>
            <w:tcW w:w="1928" w:type="dxa"/>
          </w:tcPr>
          <w:p w:rsidR="009363F9" w:rsidRDefault="009363F9">
            <w:pPr>
              <w:pStyle w:val="ConsPlusNormal"/>
            </w:pPr>
            <w:r>
              <w:t>Старорусский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787</w:t>
            </w:r>
          </w:p>
        </w:tc>
        <w:tc>
          <w:tcPr>
            <w:tcW w:w="769" w:type="dxa"/>
          </w:tcPr>
          <w:p w:rsidR="009363F9" w:rsidRDefault="009363F9">
            <w:pPr>
              <w:pStyle w:val="ConsPlusNormal"/>
            </w:pPr>
            <w:r>
              <w:t>1145</w:t>
            </w:r>
          </w:p>
        </w:tc>
        <w:tc>
          <w:tcPr>
            <w:tcW w:w="772" w:type="dxa"/>
          </w:tcPr>
          <w:p w:rsidR="009363F9" w:rsidRDefault="009363F9">
            <w:pPr>
              <w:pStyle w:val="ConsPlusNormal"/>
            </w:pPr>
            <w:r>
              <w:t>171</w:t>
            </w:r>
          </w:p>
        </w:tc>
        <w:tc>
          <w:tcPr>
            <w:tcW w:w="772" w:type="dxa"/>
          </w:tcPr>
          <w:p w:rsidR="009363F9" w:rsidRDefault="009363F9">
            <w:pPr>
              <w:pStyle w:val="ConsPlusNormal"/>
            </w:pPr>
            <w:r>
              <w:t>1243</w:t>
            </w:r>
          </w:p>
        </w:tc>
        <w:tc>
          <w:tcPr>
            <w:tcW w:w="772" w:type="dxa"/>
          </w:tcPr>
          <w:p w:rsidR="009363F9" w:rsidRDefault="009363F9">
            <w:pPr>
              <w:pStyle w:val="ConsPlusNormal"/>
            </w:pPr>
            <w:r>
              <w:t>1262</w:t>
            </w:r>
          </w:p>
        </w:tc>
        <w:tc>
          <w:tcPr>
            <w:tcW w:w="772" w:type="dxa"/>
          </w:tcPr>
          <w:p w:rsidR="009363F9" w:rsidRDefault="009363F9">
            <w:pPr>
              <w:pStyle w:val="ConsPlusNormal"/>
            </w:pPr>
            <w:r>
              <w:t>1206</w:t>
            </w:r>
          </w:p>
        </w:tc>
        <w:tc>
          <w:tcPr>
            <w:tcW w:w="772" w:type="dxa"/>
          </w:tcPr>
          <w:p w:rsidR="009363F9" w:rsidRDefault="009363F9">
            <w:pPr>
              <w:pStyle w:val="ConsPlusNormal"/>
            </w:pPr>
            <w:r>
              <w:t>1195</w:t>
            </w:r>
          </w:p>
        </w:tc>
        <w:tc>
          <w:tcPr>
            <w:tcW w:w="845" w:type="dxa"/>
          </w:tcPr>
          <w:p w:rsidR="009363F9" w:rsidRDefault="009363F9">
            <w:pPr>
              <w:pStyle w:val="ConsPlusNormal"/>
            </w:pPr>
            <w:r>
              <w:t>1221</w:t>
            </w:r>
          </w:p>
        </w:tc>
      </w:tr>
      <w:tr w:rsidR="009363F9">
        <w:tc>
          <w:tcPr>
            <w:tcW w:w="566" w:type="dxa"/>
          </w:tcPr>
          <w:p w:rsidR="009363F9" w:rsidRDefault="009363F9">
            <w:pPr>
              <w:pStyle w:val="ConsPlusNormal"/>
              <w:jc w:val="center"/>
            </w:pPr>
            <w:r>
              <w:t>18.</w:t>
            </w:r>
          </w:p>
        </w:tc>
        <w:tc>
          <w:tcPr>
            <w:tcW w:w="1928" w:type="dxa"/>
          </w:tcPr>
          <w:p w:rsidR="009363F9" w:rsidRDefault="009363F9">
            <w:pPr>
              <w:pStyle w:val="ConsPlusNormal"/>
            </w:pPr>
            <w:r>
              <w:t>Хвойнинский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877</w:t>
            </w:r>
          </w:p>
        </w:tc>
        <w:tc>
          <w:tcPr>
            <w:tcW w:w="769" w:type="dxa"/>
          </w:tcPr>
          <w:p w:rsidR="009363F9" w:rsidRDefault="009363F9">
            <w:pPr>
              <w:pStyle w:val="ConsPlusNormal"/>
            </w:pPr>
            <w:r>
              <w:t>1303</w:t>
            </w:r>
          </w:p>
        </w:tc>
        <w:tc>
          <w:tcPr>
            <w:tcW w:w="772" w:type="dxa"/>
          </w:tcPr>
          <w:p w:rsidR="009363F9" w:rsidRDefault="009363F9">
            <w:pPr>
              <w:pStyle w:val="ConsPlusNormal"/>
            </w:pPr>
            <w:r>
              <w:t>1296</w:t>
            </w:r>
          </w:p>
        </w:tc>
        <w:tc>
          <w:tcPr>
            <w:tcW w:w="772" w:type="dxa"/>
          </w:tcPr>
          <w:p w:rsidR="009363F9" w:rsidRDefault="009363F9">
            <w:pPr>
              <w:pStyle w:val="ConsPlusNormal"/>
            </w:pPr>
            <w:r>
              <w:t>1956</w:t>
            </w:r>
          </w:p>
        </w:tc>
        <w:tc>
          <w:tcPr>
            <w:tcW w:w="772" w:type="dxa"/>
          </w:tcPr>
          <w:p w:rsidR="009363F9" w:rsidRDefault="009363F9">
            <w:pPr>
              <w:pStyle w:val="ConsPlusNormal"/>
            </w:pPr>
            <w:r>
              <w:t>1853</w:t>
            </w:r>
          </w:p>
        </w:tc>
        <w:tc>
          <w:tcPr>
            <w:tcW w:w="772" w:type="dxa"/>
          </w:tcPr>
          <w:p w:rsidR="009363F9" w:rsidRDefault="009363F9">
            <w:pPr>
              <w:pStyle w:val="ConsPlusNormal"/>
            </w:pPr>
            <w:r>
              <w:t>1852</w:t>
            </w:r>
          </w:p>
        </w:tc>
        <w:tc>
          <w:tcPr>
            <w:tcW w:w="772" w:type="dxa"/>
          </w:tcPr>
          <w:p w:rsidR="009363F9" w:rsidRDefault="009363F9">
            <w:pPr>
              <w:pStyle w:val="ConsPlusNormal"/>
            </w:pPr>
            <w:r>
              <w:t>1519</w:t>
            </w:r>
          </w:p>
        </w:tc>
        <w:tc>
          <w:tcPr>
            <w:tcW w:w="845" w:type="dxa"/>
          </w:tcPr>
          <w:p w:rsidR="009363F9" w:rsidRDefault="009363F9">
            <w:pPr>
              <w:pStyle w:val="ConsPlusNormal"/>
            </w:pPr>
            <w:r>
              <w:t>1741</w:t>
            </w:r>
          </w:p>
        </w:tc>
      </w:tr>
      <w:tr w:rsidR="009363F9">
        <w:tc>
          <w:tcPr>
            <w:tcW w:w="566" w:type="dxa"/>
          </w:tcPr>
          <w:p w:rsidR="009363F9" w:rsidRDefault="009363F9">
            <w:pPr>
              <w:pStyle w:val="ConsPlusNormal"/>
              <w:jc w:val="center"/>
            </w:pPr>
            <w:r>
              <w:t>19.</w:t>
            </w:r>
          </w:p>
        </w:tc>
        <w:tc>
          <w:tcPr>
            <w:tcW w:w="1928" w:type="dxa"/>
          </w:tcPr>
          <w:p w:rsidR="009363F9" w:rsidRDefault="009363F9">
            <w:pPr>
              <w:pStyle w:val="ConsPlusNormal"/>
            </w:pPr>
            <w:r>
              <w:t>Холмский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570</w:t>
            </w:r>
          </w:p>
        </w:tc>
        <w:tc>
          <w:tcPr>
            <w:tcW w:w="769" w:type="dxa"/>
          </w:tcPr>
          <w:p w:rsidR="009363F9" w:rsidRDefault="009363F9">
            <w:pPr>
              <w:pStyle w:val="ConsPlusNormal"/>
            </w:pPr>
            <w:r>
              <w:t>575</w:t>
            </w:r>
          </w:p>
        </w:tc>
        <w:tc>
          <w:tcPr>
            <w:tcW w:w="772" w:type="dxa"/>
          </w:tcPr>
          <w:p w:rsidR="009363F9" w:rsidRDefault="009363F9">
            <w:pPr>
              <w:pStyle w:val="ConsPlusNormal"/>
            </w:pPr>
            <w:r>
              <w:t>842</w:t>
            </w:r>
          </w:p>
        </w:tc>
        <w:tc>
          <w:tcPr>
            <w:tcW w:w="772" w:type="dxa"/>
          </w:tcPr>
          <w:p w:rsidR="009363F9" w:rsidRDefault="009363F9">
            <w:pPr>
              <w:pStyle w:val="ConsPlusNormal"/>
            </w:pPr>
            <w:r>
              <w:t>571</w:t>
            </w:r>
          </w:p>
        </w:tc>
        <w:tc>
          <w:tcPr>
            <w:tcW w:w="772" w:type="dxa"/>
          </w:tcPr>
          <w:p w:rsidR="009363F9" w:rsidRDefault="009363F9">
            <w:pPr>
              <w:pStyle w:val="ConsPlusNormal"/>
            </w:pPr>
            <w:r>
              <w:t>1004</w:t>
            </w:r>
          </w:p>
        </w:tc>
        <w:tc>
          <w:tcPr>
            <w:tcW w:w="772" w:type="dxa"/>
          </w:tcPr>
          <w:p w:rsidR="009363F9" w:rsidRDefault="009363F9">
            <w:pPr>
              <w:pStyle w:val="ConsPlusNormal"/>
            </w:pPr>
            <w:r>
              <w:t>932</w:t>
            </w:r>
          </w:p>
        </w:tc>
        <w:tc>
          <w:tcPr>
            <w:tcW w:w="772" w:type="dxa"/>
          </w:tcPr>
          <w:p w:rsidR="009363F9" w:rsidRDefault="009363F9">
            <w:pPr>
              <w:pStyle w:val="ConsPlusNormal"/>
            </w:pPr>
            <w:r>
              <w:t>948</w:t>
            </w:r>
          </w:p>
        </w:tc>
        <w:tc>
          <w:tcPr>
            <w:tcW w:w="845" w:type="dxa"/>
          </w:tcPr>
          <w:p w:rsidR="009363F9" w:rsidRDefault="009363F9">
            <w:pPr>
              <w:pStyle w:val="ConsPlusNormal"/>
            </w:pPr>
            <w:r>
              <w:t>961</w:t>
            </w:r>
          </w:p>
        </w:tc>
      </w:tr>
      <w:tr w:rsidR="009363F9">
        <w:tc>
          <w:tcPr>
            <w:tcW w:w="566" w:type="dxa"/>
          </w:tcPr>
          <w:p w:rsidR="009363F9" w:rsidRDefault="009363F9">
            <w:pPr>
              <w:pStyle w:val="ConsPlusNormal"/>
              <w:jc w:val="center"/>
            </w:pPr>
            <w:r>
              <w:t>20.</w:t>
            </w:r>
          </w:p>
        </w:tc>
        <w:tc>
          <w:tcPr>
            <w:tcW w:w="1928" w:type="dxa"/>
          </w:tcPr>
          <w:p w:rsidR="009363F9" w:rsidRDefault="009363F9">
            <w:pPr>
              <w:pStyle w:val="ConsPlusNormal"/>
            </w:pPr>
            <w:r>
              <w:t>Чудовский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799</w:t>
            </w:r>
          </w:p>
        </w:tc>
        <w:tc>
          <w:tcPr>
            <w:tcW w:w="769" w:type="dxa"/>
          </w:tcPr>
          <w:p w:rsidR="009363F9" w:rsidRDefault="009363F9">
            <w:pPr>
              <w:pStyle w:val="ConsPlusNormal"/>
            </w:pPr>
            <w:r>
              <w:t>1038</w:t>
            </w:r>
          </w:p>
        </w:tc>
        <w:tc>
          <w:tcPr>
            <w:tcW w:w="772" w:type="dxa"/>
          </w:tcPr>
          <w:p w:rsidR="009363F9" w:rsidRDefault="009363F9">
            <w:pPr>
              <w:pStyle w:val="ConsPlusNormal"/>
            </w:pPr>
            <w:r>
              <w:t>1038</w:t>
            </w:r>
          </w:p>
        </w:tc>
        <w:tc>
          <w:tcPr>
            <w:tcW w:w="772" w:type="dxa"/>
          </w:tcPr>
          <w:p w:rsidR="009363F9" w:rsidRDefault="009363F9">
            <w:pPr>
              <w:pStyle w:val="ConsPlusNormal"/>
            </w:pPr>
            <w:r>
              <w:t>1084</w:t>
            </w:r>
          </w:p>
        </w:tc>
        <w:tc>
          <w:tcPr>
            <w:tcW w:w="772" w:type="dxa"/>
          </w:tcPr>
          <w:p w:rsidR="009363F9" w:rsidRDefault="009363F9">
            <w:pPr>
              <w:pStyle w:val="ConsPlusNormal"/>
            </w:pPr>
            <w:r>
              <w:t>1029</w:t>
            </w:r>
          </w:p>
        </w:tc>
        <w:tc>
          <w:tcPr>
            <w:tcW w:w="772" w:type="dxa"/>
          </w:tcPr>
          <w:p w:rsidR="009363F9" w:rsidRDefault="009363F9">
            <w:pPr>
              <w:pStyle w:val="ConsPlusNormal"/>
            </w:pPr>
            <w:r>
              <w:t>896</w:t>
            </w:r>
          </w:p>
        </w:tc>
        <w:tc>
          <w:tcPr>
            <w:tcW w:w="772" w:type="dxa"/>
          </w:tcPr>
          <w:p w:rsidR="009363F9" w:rsidRDefault="009363F9">
            <w:pPr>
              <w:pStyle w:val="ConsPlusNormal"/>
            </w:pPr>
            <w:r>
              <w:t>917</w:t>
            </w:r>
          </w:p>
        </w:tc>
        <w:tc>
          <w:tcPr>
            <w:tcW w:w="845" w:type="dxa"/>
          </w:tcPr>
          <w:p w:rsidR="009363F9" w:rsidRDefault="009363F9">
            <w:pPr>
              <w:pStyle w:val="ConsPlusNormal"/>
            </w:pPr>
            <w:r>
              <w:t>947</w:t>
            </w:r>
          </w:p>
        </w:tc>
      </w:tr>
      <w:tr w:rsidR="009363F9">
        <w:tc>
          <w:tcPr>
            <w:tcW w:w="566" w:type="dxa"/>
          </w:tcPr>
          <w:p w:rsidR="009363F9" w:rsidRDefault="009363F9">
            <w:pPr>
              <w:pStyle w:val="ConsPlusNormal"/>
              <w:jc w:val="center"/>
            </w:pPr>
            <w:r>
              <w:t>21.</w:t>
            </w:r>
          </w:p>
        </w:tc>
        <w:tc>
          <w:tcPr>
            <w:tcW w:w="1928" w:type="dxa"/>
          </w:tcPr>
          <w:p w:rsidR="009363F9" w:rsidRDefault="009363F9">
            <w:pPr>
              <w:pStyle w:val="ConsPlusNormal"/>
            </w:pPr>
            <w:r>
              <w:t>Шимский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600</w:t>
            </w:r>
          </w:p>
        </w:tc>
        <w:tc>
          <w:tcPr>
            <w:tcW w:w="769" w:type="dxa"/>
          </w:tcPr>
          <w:p w:rsidR="009363F9" w:rsidRDefault="009363F9">
            <w:pPr>
              <w:pStyle w:val="ConsPlusNormal"/>
            </w:pPr>
            <w:r>
              <w:t>716</w:t>
            </w:r>
          </w:p>
        </w:tc>
        <w:tc>
          <w:tcPr>
            <w:tcW w:w="772" w:type="dxa"/>
          </w:tcPr>
          <w:p w:rsidR="009363F9" w:rsidRDefault="009363F9">
            <w:pPr>
              <w:pStyle w:val="ConsPlusNormal"/>
            </w:pPr>
            <w:r>
              <w:t>629</w:t>
            </w:r>
          </w:p>
        </w:tc>
        <w:tc>
          <w:tcPr>
            <w:tcW w:w="772" w:type="dxa"/>
          </w:tcPr>
          <w:p w:rsidR="009363F9" w:rsidRDefault="009363F9">
            <w:pPr>
              <w:pStyle w:val="ConsPlusNormal"/>
            </w:pPr>
            <w:r>
              <w:t>772</w:t>
            </w:r>
          </w:p>
        </w:tc>
        <w:tc>
          <w:tcPr>
            <w:tcW w:w="772" w:type="dxa"/>
          </w:tcPr>
          <w:p w:rsidR="009363F9" w:rsidRDefault="009363F9">
            <w:pPr>
              <w:pStyle w:val="ConsPlusNormal"/>
            </w:pPr>
            <w:r>
              <w:t>854</w:t>
            </w:r>
          </w:p>
        </w:tc>
        <w:tc>
          <w:tcPr>
            <w:tcW w:w="772" w:type="dxa"/>
          </w:tcPr>
          <w:p w:rsidR="009363F9" w:rsidRDefault="009363F9">
            <w:pPr>
              <w:pStyle w:val="ConsPlusNormal"/>
            </w:pPr>
            <w:r>
              <w:t>832</w:t>
            </w:r>
          </w:p>
        </w:tc>
        <w:tc>
          <w:tcPr>
            <w:tcW w:w="772" w:type="dxa"/>
          </w:tcPr>
          <w:p w:rsidR="009363F9" w:rsidRDefault="009363F9">
            <w:pPr>
              <w:pStyle w:val="ConsPlusNormal"/>
            </w:pPr>
            <w:r>
              <w:t>873</w:t>
            </w:r>
          </w:p>
        </w:tc>
        <w:tc>
          <w:tcPr>
            <w:tcW w:w="845" w:type="dxa"/>
          </w:tcPr>
          <w:p w:rsidR="009363F9" w:rsidRDefault="009363F9">
            <w:pPr>
              <w:pStyle w:val="ConsPlusNormal"/>
            </w:pPr>
            <w:r>
              <w:t>853</w:t>
            </w:r>
          </w:p>
        </w:tc>
      </w:tr>
      <w:tr w:rsidR="009363F9">
        <w:tc>
          <w:tcPr>
            <w:tcW w:w="566" w:type="dxa"/>
          </w:tcPr>
          <w:p w:rsidR="009363F9" w:rsidRDefault="009363F9">
            <w:pPr>
              <w:pStyle w:val="ConsPlusNormal"/>
            </w:pPr>
          </w:p>
        </w:tc>
        <w:tc>
          <w:tcPr>
            <w:tcW w:w="1928" w:type="dxa"/>
          </w:tcPr>
          <w:p w:rsidR="009363F9" w:rsidRDefault="009363F9">
            <w:pPr>
              <w:pStyle w:val="ConsPlusNormal"/>
            </w:pPr>
            <w:r>
              <w:t>ИТОГО</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17211</w:t>
            </w:r>
          </w:p>
        </w:tc>
        <w:tc>
          <w:tcPr>
            <w:tcW w:w="769" w:type="dxa"/>
          </w:tcPr>
          <w:p w:rsidR="009363F9" w:rsidRDefault="009363F9">
            <w:pPr>
              <w:pStyle w:val="ConsPlusNormal"/>
            </w:pPr>
            <w:r>
              <w:t>22209</w:t>
            </w:r>
          </w:p>
        </w:tc>
        <w:tc>
          <w:tcPr>
            <w:tcW w:w="772" w:type="dxa"/>
          </w:tcPr>
          <w:p w:rsidR="009363F9" w:rsidRDefault="009363F9">
            <w:pPr>
              <w:pStyle w:val="ConsPlusNormal"/>
            </w:pPr>
            <w:r>
              <w:t>19288</w:t>
            </w:r>
          </w:p>
        </w:tc>
        <w:tc>
          <w:tcPr>
            <w:tcW w:w="772" w:type="dxa"/>
          </w:tcPr>
          <w:p w:rsidR="009363F9" w:rsidRDefault="009363F9">
            <w:pPr>
              <w:pStyle w:val="ConsPlusNormal"/>
            </w:pPr>
            <w:r>
              <w:t>27154</w:t>
            </w:r>
          </w:p>
        </w:tc>
        <w:tc>
          <w:tcPr>
            <w:tcW w:w="772" w:type="dxa"/>
          </w:tcPr>
          <w:p w:rsidR="009363F9" w:rsidRDefault="009363F9">
            <w:pPr>
              <w:pStyle w:val="ConsPlusNormal"/>
            </w:pPr>
            <w:r>
              <w:t>29102</w:t>
            </w:r>
          </w:p>
        </w:tc>
        <w:tc>
          <w:tcPr>
            <w:tcW w:w="772" w:type="dxa"/>
          </w:tcPr>
          <w:p w:rsidR="009363F9" w:rsidRDefault="009363F9">
            <w:pPr>
              <w:pStyle w:val="ConsPlusNormal"/>
            </w:pPr>
            <w:r>
              <w:t>27973</w:t>
            </w:r>
          </w:p>
        </w:tc>
        <w:tc>
          <w:tcPr>
            <w:tcW w:w="772" w:type="dxa"/>
          </w:tcPr>
          <w:p w:rsidR="009363F9" w:rsidRDefault="009363F9">
            <w:pPr>
              <w:pStyle w:val="ConsPlusNormal"/>
            </w:pPr>
            <w:r>
              <w:t>25938</w:t>
            </w:r>
          </w:p>
        </w:tc>
        <w:tc>
          <w:tcPr>
            <w:tcW w:w="845" w:type="dxa"/>
          </w:tcPr>
          <w:p w:rsidR="009363F9" w:rsidRDefault="009363F9">
            <w:pPr>
              <w:pStyle w:val="ConsPlusNormal"/>
            </w:pPr>
            <w:r>
              <w:t>27671</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66 - Численность и размещение белки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984"/>
        <w:gridCol w:w="794"/>
        <w:gridCol w:w="794"/>
        <w:gridCol w:w="794"/>
        <w:gridCol w:w="794"/>
        <w:gridCol w:w="737"/>
        <w:gridCol w:w="794"/>
        <w:gridCol w:w="794"/>
        <w:gridCol w:w="794"/>
        <w:gridCol w:w="850"/>
        <w:gridCol w:w="850"/>
        <w:gridCol w:w="737"/>
        <w:gridCol w:w="737"/>
        <w:gridCol w:w="737"/>
        <w:gridCol w:w="737"/>
        <w:gridCol w:w="737"/>
        <w:gridCol w:w="794"/>
        <w:gridCol w:w="851"/>
        <w:gridCol w:w="986"/>
      </w:tblGrid>
      <w:tr w:rsidR="009363F9">
        <w:tc>
          <w:tcPr>
            <w:tcW w:w="571"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2474" w:type="dxa"/>
            <w:gridSpan w:val="16"/>
          </w:tcPr>
          <w:p w:rsidR="009363F9" w:rsidRDefault="009363F9">
            <w:pPr>
              <w:pStyle w:val="ConsPlusNormal"/>
              <w:jc w:val="center"/>
            </w:pPr>
            <w:r>
              <w:t>Численность по годам (особь)</w:t>
            </w:r>
          </w:p>
        </w:tc>
        <w:tc>
          <w:tcPr>
            <w:tcW w:w="851" w:type="dxa"/>
            <w:vMerge w:val="restart"/>
          </w:tcPr>
          <w:p w:rsidR="009363F9" w:rsidRDefault="009363F9">
            <w:pPr>
              <w:pStyle w:val="ConsPlusNormal"/>
              <w:jc w:val="center"/>
            </w:pPr>
            <w:r>
              <w:t>Средняя за 2013 - 2015 годы</w:t>
            </w:r>
          </w:p>
        </w:tc>
        <w:tc>
          <w:tcPr>
            <w:tcW w:w="986" w:type="dxa"/>
            <w:vMerge w:val="restart"/>
          </w:tcPr>
          <w:p w:rsidR="009363F9" w:rsidRDefault="009363F9">
            <w:pPr>
              <w:pStyle w:val="ConsPlusNormal"/>
              <w:jc w:val="center"/>
            </w:pPr>
            <w:r>
              <w:t>Плотность населения (особей/1000 га)</w:t>
            </w:r>
          </w:p>
        </w:tc>
      </w:tr>
      <w:tr w:rsidR="009363F9">
        <w:tc>
          <w:tcPr>
            <w:tcW w:w="571" w:type="dxa"/>
            <w:vMerge/>
          </w:tcPr>
          <w:p w:rsidR="009363F9" w:rsidRDefault="009363F9">
            <w:pPr>
              <w:pStyle w:val="ConsPlusNormal"/>
            </w:pPr>
          </w:p>
        </w:tc>
        <w:tc>
          <w:tcPr>
            <w:tcW w:w="1984" w:type="dxa"/>
            <w:vMerge/>
          </w:tcPr>
          <w:p w:rsidR="009363F9" w:rsidRDefault="009363F9">
            <w:pPr>
              <w:pStyle w:val="ConsPlusNormal"/>
            </w:pPr>
          </w:p>
        </w:tc>
        <w:tc>
          <w:tcPr>
            <w:tcW w:w="794" w:type="dxa"/>
          </w:tcPr>
          <w:p w:rsidR="009363F9" w:rsidRDefault="009363F9">
            <w:pPr>
              <w:pStyle w:val="ConsPlusNormal"/>
              <w:jc w:val="center"/>
            </w:pPr>
            <w:r>
              <w:t>2000</w:t>
            </w:r>
          </w:p>
        </w:tc>
        <w:tc>
          <w:tcPr>
            <w:tcW w:w="794" w:type="dxa"/>
          </w:tcPr>
          <w:p w:rsidR="009363F9" w:rsidRDefault="009363F9">
            <w:pPr>
              <w:pStyle w:val="ConsPlusNormal"/>
              <w:jc w:val="center"/>
            </w:pPr>
            <w:r>
              <w:t>2001</w:t>
            </w:r>
          </w:p>
        </w:tc>
        <w:tc>
          <w:tcPr>
            <w:tcW w:w="794" w:type="dxa"/>
          </w:tcPr>
          <w:p w:rsidR="009363F9" w:rsidRDefault="009363F9">
            <w:pPr>
              <w:pStyle w:val="ConsPlusNormal"/>
              <w:jc w:val="center"/>
            </w:pPr>
            <w:r>
              <w:t>2002</w:t>
            </w:r>
          </w:p>
        </w:tc>
        <w:tc>
          <w:tcPr>
            <w:tcW w:w="794" w:type="dxa"/>
          </w:tcPr>
          <w:p w:rsidR="009363F9" w:rsidRDefault="009363F9">
            <w:pPr>
              <w:pStyle w:val="ConsPlusNormal"/>
              <w:jc w:val="center"/>
            </w:pPr>
            <w:r>
              <w:t>2003</w:t>
            </w:r>
          </w:p>
        </w:tc>
        <w:tc>
          <w:tcPr>
            <w:tcW w:w="737" w:type="dxa"/>
          </w:tcPr>
          <w:p w:rsidR="009363F9" w:rsidRDefault="009363F9">
            <w:pPr>
              <w:pStyle w:val="ConsPlusNormal"/>
              <w:jc w:val="center"/>
            </w:pPr>
            <w:r>
              <w:t>2004</w:t>
            </w:r>
          </w:p>
        </w:tc>
        <w:tc>
          <w:tcPr>
            <w:tcW w:w="794" w:type="dxa"/>
          </w:tcPr>
          <w:p w:rsidR="009363F9" w:rsidRDefault="009363F9">
            <w:pPr>
              <w:pStyle w:val="ConsPlusNormal"/>
              <w:jc w:val="center"/>
            </w:pPr>
            <w:r>
              <w:t>2005</w:t>
            </w:r>
          </w:p>
        </w:tc>
        <w:tc>
          <w:tcPr>
            <w:tcW w:w="794" w:type="dxa"/>
          </w:tcPr>
          <w:p w:rsidR="009363F9" w:rsidRDefault="009363F9">
            <w:pPr>
              <w:pStyle w:val="ConsPlusNormal"/>
              <w:jc w:val="center"/>
            </w:pPr>
            <w:r>
              <w:t>2006</w:t>
            </w:r>
          </w:p>
        </w:tc>
        <w:tc>
          <w:tcPr>
            <w:tcW w:w="794" w:type="dxa"/>
          </w:tcPr>
          <w:p w:rsidR="009363F9" w:rsidRDefault="009363F9">
            <w:pPr>
              <w:pStyle w:val="ConsPlusNormal"/>
              <w:jc w:val="center"/>
            </w:pPr>
            <w:r>
              <w:t>2007</w:t>
            </w:r>
          </w:p>
        </w:tc>
        <w:tc>
          <w:tcPr>
            <w:tcW w:w="850" w:type="dxa"/>
          </w:tcPr>
          <w:p w:rsidR="009363F9" w:rsidRDefault="009363F9">
            <w:pPr>
              <w:pStyle w:val="ConsPlusNormal"/>
              <w:jc w:val="center"/>
            </w:pPr>
            <w:r>
              <w:t>2008</w:t>
            </w:r>
          </w:p>
        </w:tc>
        <w:tc>
          <w:tcPr>
            <w:tcW w:w="850" w:type="dxa"/>
          </w:tcPr>
          <w:p w:rsidR="009363F9" w:rsidRDefault="009363F9">
            <w:pPr>
              <w:pStyle w:val="ConsPlusNormal"/>
              <w:jc w:val="center"/>
            </w:pPr>
            <w:r>
              <w:t>2009</w:t>
            </w:r>
          </w:p>
        </w:tc>
        <w:tc>
          <w:tcPr>
            <w:tcW w:w="737" w:type="dxa"/>
          </w:tcPr>
          <w:p w:rsidR="009363F9" w:rsidRDefault="009363F9">
            <w:pPr>
              <w:pStyle w:val="ConsPlusNormal"/>
              <w:jc w:val="center"/>
            </w:pPr>
            <w:r>
              <w:t>2010</w:t>
            </w:r>
          </w:p>
        </w:tc>
        <w:tc>
          <w:tcPr>
            <w:tcW w:w="737" w:type="dxa"/>
          </w:tcPr>
          <w:p w:rsidR="009363F9" w:rsidRDefault="009363F9">
            <w:pPr>
              <w:pStyle w:val="ConsPlusNormal"/>
              <w:jc w:val="center"/>
            </w:pPr>
            <w:r>
              <w:t>2011</w:t>
            </w:r>
          </w:p>
        </w:tc>
        <w:tc>
          <w:tcPr>
            <w:tcW w:w="737" w:type="dxa"/>
          </w:tcPr>
          <w:p w:rsidR="009363F9" w:rsidRDefault="009363F9">
            <w:pPr>
              <w:pStyle w:val="ConsPlusNormal"/>
              <w:jc w:val="center"/>
            </w:pPr>
            <w:r>
              <w:t>2012</w:t>
            </w:r>
          </w:p>
        </w:tc>
        <w:tc>
          <w:tcPr>
            <w:tcW w:w="737" w:type="dxa"/>
          </w:tcPr>
          <w:p w:rsidR="009363F9" w:rsidRDefault="009363F9">
            <w:pPr>
              <w:pStyle w:val="ConsPlusNormal"/>
              <w:jc w:val="center"/>
            </w:pPr>
            <w:r>
              <w:t>2013</w:t>
            </w:r>
          </w:p>
        </w:tc>
        <w:tc>
          <w:tcPr>
            <w:tcW w:w="737" w:type="dxa"/>
          </w:tcPr>
          <w:p w:rsidR="009363F9" w:rsidRDefault="009363F9">
            <w:pPr>
              <w:pStyle w:val="ConsPlusNormal"/>
              <w:jc w:val="center"/>
            </w:pPr>
            <w:r>
              <w:t>2014</w:t>
            </w:r>
          </w:p>
        </w:tc>
        <w:tc>
          <w:tcPr>
            <w:tcW w:w="794" w:type="dxa"/>
          </w:tcPr>
          <w:p w:rsidR="009363F9" w:rsidRDefault="009363F9">
            <w:pPr>
              <w:pStyle w:val="ConsPlusNormal"/>
              <w:jc w:val="center"/>
            </w:pPr>
            <w:r>
              <w:t>2015</w:t>
            </w:r>
          </w:p>
        </w:tc>
        <w:tc>
          <w:tcPr>
            <w:tcW w:w="851" w:type="dxa"/>
            <w:vMerge/>
          </w:tcPr>
          <w:p w:rsidR="009363F9" w:rsidRDefault="009363F9">
            <w:pPr>
              <w:pStyle w:val="ConsPlusNormal"/>
            </w:pPr>
          </w:p>
        </w:tc>
        <w:tc>
          <w:tcPr>
            <w:tcW w:w="986" w:type="dxa"/>
            <w:vMerge/>
          </w:tcPr>
          <w:p w:rsidR="009363F9" w:rsidRDefault="009363F9">
            <w:pPr>
              <w:pStyle w:val="ConsPlusNormal"/>
            </w:pPr>
          </w:p>
        </w:tc>
      </w:tr>
      <w:tr w:rsidR="009363F9">
        <w:tc>
          <w:tcPr>
            <w:tcW w:w="571" w:type="dxa"/>
          </w:tcPr>
          <w:p w:rsidR="009363F9" w:rsidRDefault="009363F9">
            <w:pPr>
              <w:pStyle w:val="ConsPlusNormal"/>
              <w:jc w:val="center"/>
            </w:pPr>
            <w:r>
              <w:lastRenderedPageBreak/>
              <w:t>1</w:t>
            </w:r>
          </w:p>
        </w:tc>
        <w:tc>
          <w:tcPr>
            <w:tcW w:w="1984" w:type="dxa"/>
          </w:tcPr>
          <w:p w:rsidR="009363F9" w:rsidRDefault="009363F9">
            <w:pPr>
              <w:pStyle w:val="ConsPlusNormal"/>
              <w:jc w:val="center"/>
            </w:pPr>
            <w:r>
              <w:t>2</w:t>
            </w:r>
          </w:p>
        </w:tc>
        <w:tc>
          <w:tcPr>
            <w:tcW w:w="794" w:type="dxa"/>
          </w:tcPr>
          <w:p w:rsidR="009363F9" w:rsidRDefault="009363F9">
            <w:pPr>
              <w:pStyle w:val="ConsPlusNormal"/>
              <w:jc w:val="center"/>
            </w:pPr>
            <w:r>
              <w:t>3</w:t>
            </w:r>
          </w:p>
        </w:tc>
        <w:tc>
          <w:tcPr>
            <w:tcW w:w="794" w:type="dxa"/>
          </w:tcPr>
          <w:p w:rsidR="009363F9" w:rsidRDefault="009363F9">
            <w:pPr>
              <w:pStyle w:val="ConsPlusNormal"/>
              <w:jc w:val="center"/>
            </w:pPr>
            <w:r>
              <w:t>4</w:t>
            </w:r>
          </w:p>
        </w:tc>
        <w:tc>
          <w:tcPr>
            <w:tcW w:w="794" w:type="dxa"/>
          </w:tcPr>
          <w:p w:rsidR="009363F9" w:rsidRDefault="009363F9">
            <w:pPr>
              <w:pStyle w:val="ConsPlusNormal"/>
              <w:jc w:val="center"/>
            </w:pPr>
            <w:r>
              <w:t>5</w:t>
            </w:r>
          </w:p>
        </w:tc>
        <w:tc>
          <w:tcPr>
            <w:tcW w:w="794" w:type="dxa"/>
          </w:tcPr>
          <w:p w:rsidR="009363F9" w:rsidRDefault="009363F9">
            <w:pPr>
              <w:pStyle w:val="ConsPlusNormal"/>
              <w:jc w:val="center"/>
            </w:pPr>
            <w:r>
              <w:t>6</w:t>
            </w:r>
          </w:p>
        </w:tc>
        <w:tc>
          <w:tcPr>
            <w:tcW w:w="737" w:type="dxa"/>
          </w:tcPr>
          <w:p w:rsidR="009363F9" w:rsidRDefault="009363F9">
            <w:pPr>
              <w:pStyle w:val="ConsPlusNormal"/>
              <w:jc w:val="center"/>
            </w:pPr>
            <w:r>
              <w:t>7</w:t>
            </w:r>
          </w:p>
        </w:tc>
        <w:tc>
          <w:tcPr>
            <w:tcW w:w="794" w:type="dxa"/>
          </w:tcPr>
          <w:p w:rsidR="009363F9" w:rsidRDefault="009363F9">
            <w:pPr>
              <w:pStyle w:val="ConsPlusNormal"/>
              <w:jc w:val="center"/>
            </w:pPr>
            <w:r>
              <w:t>8</w:t>
            </w:r>
          </w:p>
        </w:tc>
        <w:tc>
          <w:tcPr>
            <w:tcW w:w="794" w:type="dxa"/>
          </w:tcPr>
          <w:p w:rsidR="009363F9" w:rsidRDefault="009363F9">
            <w:pPr>
              <w:pStyle w:val="ConsPlusNormal"/>
              <w:jc w:val="center"/>
            </w:pPr>
            <w:r>
              <w:t>9</w:t>
            </w:r>
          </w:p>
        </w:tc>
        <w:tc>
          <w:tcPr>
            <w:tcW w:w="794" w:type="dxa"/>
          </w:tcPr>
          <w:p w:rsidR="009363F9" w:rsidRDefault="009363F9">
            <w:pPr>
              <w:pStyle w:val="ConsPlusNormal"/>
              <w:jc w:val="center"/>
            </w:pPr>
            <w:r>
              <w:t>10</w:t>
            </w:r>
          </w:p>
        </w:tc>
        <w:tc>
          <w:tcPr>
            <w:tcW w:w="850" w:type="dxa"/>
          </w:tcPr>
          <w:p w:rsidR="009363F9" w:rsidRDefault="009363F9">
            <w:pPr>
              <w:pStyle w:val="ConsPlusNormal"/>
              <w:jc w:val="center"/>
            </w:pPr>
            <w:r>
              <w:t>11</w:t>
            </w:r>
          </w:p>
        </w:tc>
        <w:tc>
          <w:tcPr>
            <w:tcW w:w="850" w:type="dxa"/>
          </w:tcPr>
          <w:p w:rsidR="009363F9" w:rsidRDefault="009363F9">
            <w:pPr>
              <w:pStyle w:val="ConsPlusNormal"/>
              <w:jc w:val="center"/>
            </w:pPr>
            <w:r>
              <w:t>12</w:t>
            </w:r>
          </w:p>
        </w:tc>
        <w:tc>
          <w:tcPr>
            <w:tcW w:w="737" w:type="dxa"/>
          </w:tcPr>
          <w:p w:rsidR="009363F9" w:rsidRDefault="009363F9">
            <w:pPr>
              <w:pStyle w:val="ConsPlusNormal"/>
              <w:jc w:val="center"/>
            </w:pPr>
            <w:r>
              <w:t>13</w:t>
            </w:r>
          </w:p>
        </w:tc>
        <w:tc>
          <w:tcPr>
            <w:tcW w:w="737" w:type="dxa"/>
          </w:tcPr>
          <w:p w:rsidR="009363F9" w:rsidRDefault="009363F9">
            <w:pPr>
              <w:pStyle w:val="ConsPlusNormal"/>
              <w:jc w:val="center"/>
            </w:pPr>
            <w:r>
              <w:t>14</w:t>
            </w:r>
          </w:p>
        </w:tc>
        <w:tc>
          <w:tcPr>
            <w:tcW w:w="737" w:type="dxa"/>
          </w:tcPr>
          <w:p w:rsidR="009363F9" w:rsidRDefault="009363F9">
            <w:pPr>
              <w:pStyle w:val="ConsPlusNormal"/>
              <w:jc w:val="center"/>
            </w:pPr>
            <w:r>
              <w:t>15</w:t>
            </w:r>
          </w:p>
        </w:tc>
        <w:tc>
          <w:tcPr>
            <w:tcW w:w="737" w:type="dxa"/>
          </w:tcPr>
          <w:p w:rsidR="009363F9" w:rsidRDefault="009363F9">
            <w:pPr>
              <w:pStyle w:val="ConsPlusNormal"/>
              <w:jc w:val="center"/>
            </w:pPr>
            <w:r>
              <w:t>16</w:t>
            </w:r>
          </w:p>
        </w:tc>
        <w:tc>
          <w:tcPr>
            <w:tcW w:w="737" w:type="dxa"/>
          </w:tcPr>
          <w:p w:rsidR="009363F9" w:rsidRDefault="009363F9">
            <w:pPr>
              <w:pStyle w:val="ConsPlusNormal"/>
              <w:jc w:val="center"/>
            </w:pPr>
            <w:r>
              <w:t>17</w:t>
            </w:r>
          </w:p>
        </w:tc>
        <w:tc>
          <w:tcPr>
            <w:tcW w:w="794" w:type="dxa"/>
          </w:tcPr>
          <w:p w:rsidR="009363F9" w:rsidRDefault="009363F9">
            <w:pPr>
              <w:pStyle w:val="ConsPlusNormal"/>
              <w:jc w:val="center"/>
            </w:pPr>
            <w:r>
              <w:t>18</w:t>
            </w:r>
          </w:p>
        </w:tc>
        <w:tc>
          <w:tcPr>
            <w:tcW w:w="851" w:type="dxa"/>
          </w:tcPr>
          <w:p w:rsidR="009363F9" w:rsidRDefault="009363F9">
            <w:pPr>
              <w:pStyle w:val="ConsPlusNormal"/>
              <w:jc w:val="center"/>
            </w:pPr>
            <w:r>
              <w:t>19</w:t>
            </w:r>
          </w:p>
        </w:tc>
        <w:tc>
          <w:tcPr>
            <w:tcW w:w="986" w:type="dxa"/>
          </w:tcPr>
          <w:p w:rsidR="009363F9" w:rsidRDefault="009363F9">
            <w:pPr>
              <w:pStyle w:val="ConsPlusNormal"/>
              <w:jc w:val="center"/>
            </w:pPr>
            <w:r>
              <w:t>20</w:t>
            </w:r>
          </w:p>
        </w:tc>
      </w:tr>
      <w:tr w:rsidR="009363F9">
        <w:tc>
          <w:tcPr>
            <w:tcW w:w="571"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794" w:type="dxa"/>
          </w:tcPr>
          <w:p w:rsidR="009363F9" w:rsidRDefault="009363F9">
            <w:pPr>
              <w:pStyle w:val="ConsPlusNormal"/>
            </w:pPr>
            <w:r>
              <w:t>1428</w:t>
            </w:r>
          </w:p>
        </w:tc>
        <w:tc>
          <w:tcPr>
            <w:tcW w:w="794" w:type="dxa"/>
          </w:tcPr>
          <w:p w:rsidR="009363F9" w:rsidRDefault="009363F9">
            <w:pPr>
              <w:pStyle w:val="ConsPlusNormal"/>
            </w:pPr>
            <w:r>
              <w:t>3640</w:t>
            </w:r>
          </w:p>
        </w:tc>
        <w:tc>
          <w:tcPr>
            <w:tcW w:w="794" w:type="dxa"/>
          </w:tcPr>
          <w:p w:rsidR="009363F9" w:rsidRDefault="009363F9">
            <w:pPr>
              <w:pStyle w:val="ConsPlusNormal"/>
            </w:pPr>
            <w:r>
              <w:t>1937</w:t>
            </w:r>
          </w:p>
        </w:tc>
        <w:tc>
          <w:tcPr>
            <w:tcW w:w="794" w:type="dxa"/>
          </w:tcPr>
          <w:p w:rsidR="009363F9" w:rsidRDefault="009363F9">
            <w:pPr>
              <w:pStyle w:val="ConsPlusNormal"/>
            </w:pPr>
            <w:r>
              <w:t>1628</w:t>
            </w:r>
          </w:p>
        </w:tc>
        <w:tc>
          <w:tcPr>
            <w:tcW w:w="737" w:type="dxa"/>
          </w:tcPr>
          <w:p w:rsidR="009363F9" w:rsidRDefault="009363F9">
            <w:pPr>
              <w:pStyle w:val="ConsPlusNormal"/>
            </w:pPr>
            <w:r>
              <w:t>746</w:t>
            </w:r>
          </w:p>
        </w:tc>
        <w:tc>
          <w:tcPr>
            <w:tcW w:w="794" w:type="dxa"/>
          </w:tcPr>
          <w:p w:rsidR="009363F9" w:rsidRDefault="009363F9">
            <w:pPr>
              <w:pStyle w:val="ConsPlusNormal"/>
            </w:pPr>
            <w:r>
              <w:t>936</w:t>
            </w:r>
          </w:p>
        </w:tc>
        <w:tc>
          <w:tcPr>
            <w:tcW w:w="794" w:type="dxa"/>
          </w:tcPr>
          <w:p w:rsidR="009363F9" w:rsidRDefault="009363F9">
            <w:pPr>
              <w:pStyle w:val="ConsPlusNormal"/>
            </w:pPr>
            <w:r>
              <w:t>389</w:t>
            </w:r>
          </w:p>
        </w:tc>
        <w:tc>
          <w:tcPr>
            <w:tcW w:w="794" w:type="dxa"/>
          </w:tcPr>
          <w:p w:rsidR="009363F9" w:rsidRDefault="009363F9">
            <w:pPr>
              <w:pStyle w:val="ConsPlusNormal"/>
            </w:pPr>
            <w:r>
              <w:t>568</w:t>
            </w:r>
          </w:p>
        </w:tc>
        <w:tc>
          <w:tcPr>
            <w:tcW w:w="850" w:type="dxa"/>
          </w:tcPr>
          <w:p w:rsidR="009363F9" w:rsidRDefault="009363F9">
            <w:pPr>
              <w:pStyle w:val="ConsPlusNormal"/>
            </w:pPr>
            <w:r>
              <w:t>5091</w:t>
            </w:r>
          </w:p>
        </w:tc>
        <w:tc>
          <w:tcPr>
            <w:tcW w:w="850" w:type="dxa"/>
          </w:tcPr>
          <w:p w:rsidR="009363F9" w:rsidRDefault="009363F9">
            <w:pPr>
              <w:pStyle w:val="ConsPlusNormal"/>
            </w:pPr>
            <w:r>
              <w:t>2732</w:t>
            </w:r>
          </w:p>
        </w:tc>
        <w:tc>
          <w:tcPr>
            <w:tcW w:w="737" w:type="dxa"/>
          </w:tcPr>
          <w:p w:rsidR="009363F9" w:rsidRDefault="009363F9">
            <w:pPr>
              <w:pStyle w:val="ConsPlusNormal"/>
            </w:pPr>
            <w:r>
              <w:t>1128</w:t>
            </w:r>
          </w:p>
        </w:tc>
        <w:tc>
          <w:tcPr>
            <w:tcW w:w="737" w:type="dxa"/>
          </w:tcPr>
          <w:p w:rsidR="009363F9" w:rsidRDefault="009363F9">
            <w:pPr>
              <w:pStyle w:val="ConsPlusNormal"/>
            </w:pPr>
            <w:r>
              <w:t>554</w:t>
            </w:r>
          </w:p>
        </w:tc>
        <w:tc>
          <w:tcPr>
            <w:tcW w:w="737" w:type="dxa"/>
          </w:tcPr>
          <w:p w:rsidR="009363F9" w:rsidRDefault="009363F9">
            <w:pPr>
              <w:pStyle w:val="ConsPlusNormal"/>
            </w:pPr>
            <w:r>
              <w:t>1539</w:t>
            </w:r>
          </w:p>
        </w:tc>
        <w:tc>
          <w:tcPr>
            <w:tcW w:w="737" w:type="dxa"/>
          </w:tcPr>
          <w:p w:rsidR="009363F9" w:rsidRDefault="009363F9">
            <w:pPr>
              <w:pStyle w:val="ConsPlusNormal"/>
            </w:pPr>
            <w:r>
              <w:t>936</w:t>
            </w:r>
          </w:p>
        </w:tc>
        <w:tc>
          <w:tcPr>
            <w:tcW w:w="737" w:type="dxa"/>
          </w:tcPr>
          <w:p w:rsidR="009363F9" w:rsidRDefault="009363F9">
            <w:pPr>
              <w:pStyle w:val="ConsPlusNormal"/>
            </w:pPr>
            <w:r>
              <w:t>817</w:t>
            </w:r>
          </w:p>
        </w:tc>
        <w:tc>
          <w:tcPr>
            <w:tcW w:w="794" w:type="dxa"/>
          </w:tcPr>
          <w:p w:rsidR="009363F9" w:rsidRDefault="009363F9">
            <w:pPr>
              <w:pStyle w:val="ConsPlusNormal"/>
            </w:pPr>
            <w:r>
              <w:t>2357</w:t>
            </w:r>
          </w:p>
        </w:tc>
        <w:tc>
          <w:tcPr>
            <w:tcW w:w="851" w:type="dxa"/>
          </w:tcPr>
          <w:p w:rsidR="009363F9" w:rsidRDefault="009363F9">
            <w:pPr>
              <w:pStyle w:val="ConsPlusNormal"/>
            </w:pPr>
            <w:r>
              <w:t>1370</w:t>
            </w:r>
          </w:p>
        </w:tc>
        <w:tc>
          <w:tcPr>
            <w:tcW w:w="986" w:type="dxa"/>
          </w:tcPr>
          <w:p w:rsidR="009363F9" w:rsidRDefault="009363F9">
            <w:pPr>
              <w:pStyle w:val="ConsPlusNormal"/>
            </w:pPr>
            <w:r>
              <w:t>10,91</w:t>
            </w:r>
          </w:p>
        </w:tc>
      </w:tr>
      <w:tr w:rsidR="009363F9">
        <w:tc>
          <w:tcPr>
            <w:tcW w:w="571"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794" w:type="dxa"/>
          </w:tcPr>
          <w:p w:rsidR="009363F9" w:rsidRDefault="009363F9">
            <w:pPr>
              <w:pStyle w:val="ConsPlusNormal"/>
            </w:pPr>
            <w:r>
              <w:t>4338</w:t>
            </w:r>
          </w:p>
        </w:tc>
        <w:tc>
          <w:tcPr>
            <w:tcW w:w="794" w:type="dxa"/>
          </w:tcPr>
          <w:p w:rsidR="009363F9" w:rsidRDefault="009363F9">
            <w:pPr>
              <w:pStyle w:val="ConsPlusNormal"/>
            </w:pPr>
            <w:r>
              <w:t>9080</w:t>
            </w:r>
          </w:p>
        </w:tc>
        <w:tc>
          <w:tcPr>
            <w:tcW w:w="794" w:type="dxa"/>
          </w:tcPr>
          <w:p w:rsidR="009363F9" w:rsidRDefault="009363F9">
            <w:pPr>
              <w:pStyle w:val="ConsPlusNormal"/>
            </w:pPr>
            <w:r>
              <w:t>6747</w:t>
            </w:r>
          </w:p>
        </w:tc>
        <w:tc>
          <w:tcPr>
            <w:tcW w:w="794" w:type="dxa"/>
          </w:tcPr>
          <w:p w:rsidR="009363F9" w:rsidRDefault="009363F9">
            <w:pPr>
              <w:pStyle w:val="ConsPlusNormal"/>
            </w:pPr>
            <w:r>
              <w:t>5419</w:t>
            </w:r>
          </w:p>
        </w:tc>
        <w:tc>
          <w:tcPr>
            <w:tcW w:w="737" w:type="dxa"/>
          </w:tcPr>
          <w:p w:rsidR="009363F9" w:rsidRDefault="009363F9">
            <w:pPr>
              <w:pStyle w:val="ConsPlusNormal"/>
            </w:pPr>
            <w:r>
              <w:t>4819</w:t>
            </w:r>
          </w:p>
        </w:tc>
        <w:tc>
          <w:tcPr>
            <w:tcW w:w="794" w:type="dxa"/>
          </w:tcPr>
          <w:p w:rsidR="009363F9" w:rsidRDefault="009363F9">
            <w:pPr>
              <w:pStyle w:val="ConsPlusNormal"/>
            </w:pPr>
            <w:r>
              <w:t>4920</w:t>
            </w:r>
          </w:p>
        </w:tc>
        <w:tc>
          <w:tcPr>
            <w:tcW w:w="794" w:type="dxa"/>
          </w:tcPr>
          <w:p w:rsidR="009363F9" w:rsidRDefault="009363F9">
            <w:pPr>
              <w:pStyle w:val="ConsPlusNormal"/>
            </w:pPr>
            <w:r>
              <w:t>6605</w:t>
            </w:r>
          </w:p>
        </w:tc>
        <w:tc>
          <w:tcPr>
            <w:tcW w:w="794" w:type="dxa"/>
          </w:tcPr>
          <w:p w:rsidR="009363F9" w:rsidRDefault="009363F9">
            <w:pPr>
              <w:pStyle w:val="ConsPlusNormal"/>
            </w:pPr>
            <w:r>
              <w:t>5699</w:t>
            </w:r>
          </w:p>
        </w:tc>
        <w:tc>
          <w:tcPr>
            <w:tcW w:w="850" w:type="dxa"/>
          </w:tcPr>
          <w:p w:rsidR="009363F9" w:rsidRDefault="009363F9">
            <w:pPr>
              <w:pStyle w:val="ConsPlusNormal"/>
            </w:pPr>
            <w:r>
              <w:t>15552</w:t>
            </w:r>
          </w:p>
        </w:tc>
        <w:tc>
          <w:tcPr>
            <w:tcW w:w="850" w:type="dxa"/>
          </w:tcPr>
          <w:p w:rsidR="009363F9" w:rsidRDefault="009363F9">
            <w:pPr>
              <w:pStyle w:val="ConsPlusNormal"/>
            </w:pPr>
            <w:r>
              <w:t>9749</w:t>
            </w:r>
          </w:p>
        </w:tc>
        <w:tc>
          <w:tcPr>
            <w:tcW w:w="737" w:type="dxa"/>
          </w:tcPr>
          <w:p w:rsidR="009363F9" w:rsidRDefault="009363F9">
            <w:pPr>
              <w:pStyle w:val="ConsPlusNormal"/>
            </w:pPr>
            <w:r>
              <w:t>3427</w:t>
            </w:r>
          </w:p>
        </w:tc>
        <w:tc>
          <w:tcPr>
            <w:tcW w:w="737" w:type="dxa"/>
          </w:tcPr>
          <w:p w:rsidR="009363F9" w:rsidRDefault="009363F9">
            <w:pPr>
              <w:pStyle w:val="ConsPlusNormal"/>
            </w:pPr>
            <w:r>
              <w:t>1232</w:t>
            </w:r>
          </w:p>
        </w:tc>
        <w:tc>
          <w:tcPr>
            <w:tcW w:w="737" w:type="dxa"/>
          </w:tcPr>
          <w:p w:rsidR="009363F9" w:rsidRDefault="009363F9">
            <w:pPr>
              <w:pStyle w:val="ConsPlusNormal"/>
            </w:pPr>
            <w:r>
              <w:t>134</w:t>
            </w:r>
          </w:p>
        </w:tc>
        <w:tc>
          <w:tcPr>
            <w:tcW w:w="737" w:type="dxa"/>
          </w:tcPr>
          <w:p w:rsidR="009363F9" w:rsidRDefault="009363F9">
            <w:pPr>
              <w:pStyle w:val="ConsPlusNormal"/>
            </w:pPr>
            <w:r>
              <w:t>991</w:t>
            </w:r>
          </w:p>
        </w:tc>
        <w:tc>
          <w:tcPr>
            <w:tcW w:w="737" w:type="dxa"/>
          </w:tcPr>
          <w:p w:rsidR="009363F9" w:rsidRDefault="009363F9">
            <w:pPr>
              <w:pStyle w:val="ConsPlusNormal"/>
            </w:pPr>
            <w:r>
              <w:t>3535</w:t>
            </w:r>
          </w:p>
        </w:tc>
        <w:tc>
          <w:tcPr>
            <w:tcW w:w="794" w:type="dxa"/>
          </w:tcPr>
          <w:p w:rsidR="009363F9" w:rsidRDefault="009363F9">
            <w:pPr>
              <w:pStyle w:val="ConsPlusNormal"/>
            </w:pPr>
            <w:r>
              <w:t>3832</w:t>
            </w:r>
          </w:p>
        </w:tc>
        <w:tc>
          <w:tcPr>
            <w:tcW w:w="851" w:type="dxa"/>
          </w:tcPr>
          <w:p w:rsidR="009363F9" w:rsidRDefault="009363F9">
            <w:pPr>
              <w:pStyle w:val="ConsPlusNormal"/>
            </w:pPr>
            <w:r>
              <w:t>2786</w:t>
            </w:r>
          </w:p>
        </w:tc>
        <w:tc>
          <w:tcPr>
            <w:tcW w:w="986" w:type="dxa"/>
          </w:tcPr>
          <w:p w:rsidR="009363F9" w:rsidRDefault="009363F9">
            <w:pPr>
              <w:pStyle w:val="ConsPlusNormal"/>
            </w:pPr>
            <w:r>
              <w:t>11,87</w:t>
            </w:r>
          </w:p>
        </w:tc>
      </w:tr>
      <w:tr w:rsidR="009363F9">
        <w:tc>
          <w:tcPr>
            <w:tcW w:w="571"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794" w:type="dxa"/>
          </w:tcPr>
          <w:p w:rsidR="009363F9" w:rsidRDefault="009363F9">
            <w:pPr>
              <w:pStyle w:val="ConsPlusNormal"/>
            </w:pPr>
            <w:r>
              <w:t>5594</w:t>
            </w:r>
          </w:p>
        </w:tc>
        <w:tc>
          <w:tcPr>
            <w:tcW w:w="794" w:type="dxa"/>
          </w:tcPr>
          <w:p w:rsidR="009363F9" w:rsidRDefault="009363F9">
            <w:pPr>
              <w:pStyle w:val="ConsPlusNormal"/>
            </w:pPr>
            <w:r>
              <w:t>5519</w:t>
            </w:r>
          </w:p>
        </w:tc>
        <w:tc>
          <w:tcPr>
            <w:tcW w:w="794" w:type="dxa"/>
          </w:tcPr>
          <w:p w:rsidR="009363F9" w:rsidRDefault="009363F9">
            <w:pPr>
              <w:pStyle w:val="ConsPlusNormal"/>
            </w:pPr>
            <w:r>
              <w:t>4636</w:t>
            </w:r>
          </w:p>
        </w:tc>
        <w:tc>
          <w:tcPr>
            <w:tcW w:w="794" w:type="dxa"/>
          </w:tcPr>
          <w:p w:rsidR="009363F9" w:rsidRDefault="009363F9">
            <w:pPr>
              <w:pStyle w:val="ConsPlusNormal"/>
            </w:pPr>
            <w:r>
              <w:t>3274</w:t>
            </w:r>
          </w:p>
        </w:tc>
        <w:tc>
          <w:tcPr>
            <w:tcW w:w="737" w:type="dxa"/>
          </w:tcPr>
          <w:p w:rsidR="009363F9" w:rsidRDefault="009363F9">
            <w:pPr>
              <w:pStyle w:val="ConsPlusNormal"/>
            </w:pPr>
            <w:r>
              <w:t>2487</w:t>
            </w:r>
          </w:p>
        </w:tc>
        <w:tc>
          <w:tcPr>
            <w:tcW w:w="794" w:type="dxa"/>
          </w:tcPr>
          <w:p w:rsidR="009363F9" w:rsidRDefault="009363F9">
            <w:pPr>
              <w:pStyle w:val="ConsPlusNormal"/>
            </w:pPr>
            <w:r>
              <w:t>2726</w:t>
            </w:r>
          </w:p>
        </w:tc>
        <w:tc>
          <w:tcPr>
            <w:tcW w:w="794" w:type="dxa"/>
          </w:tcPr>
          <w:p w:rsidR="009363F9" w:rsidRDefault="009363F9">
            <w:pPr>
              <w:pStyle w:val="ConsPlusNormal"/>
            </w:pPr>
            <w:r>
              <w:t>3095</w:t>
            </w:r>
          </w:p>
        </w:tc>
        <w:tc>
          <w:tcPr>
            <w:tcW w:w="794" w:type="dxa"/>
          </w:tcPr>
          <w:p w:rsidR="009363F9" w:rsidRDefault="009363F9">
            <w:pPr>
              <w:pStyle w:val="ConsPlusNormal"/>
            </w:pPr>
            <w:r>
              <w:t>4096</w:t>
            </w:r>
          </w:p>
        </w:tc>
        <w:tc>
          <w:tcPr>
            <w:tcW w:w="850" w:type="dxa"/>
          </w:tcPr>
          <w:p w:rsidR="009363F9" w:rsidRDefault="009363F9">
            <w:pPr>
              <w:pStyle w:val="ConsPlusNormal"/>
            </w:pPr>
            <w:r>
              <w:t>3861</w:t>
            </w:r>
          </w:p>
        </w:tc>
        <w:tc>
          <w:tcPr>
            <w:tcW w:w="850" w:type="dxa"/>
          </w:tcPr>
          <w:p w:rsidR="009363F9" w:rsidRDefault="009363F9">
            <w:pPr>
              <w:pStyle w:val="ConsPlusNormal"/>
            </w:pPr>
            <w:r>
              <w:t>7647</w:t>
            </w:r>
          </w:p>
        </w:tc>
        <w:tc>
          <w:tcPr>
            <w:tcW w:w="737" w:type="dxa"/>
          </w:tcPr>
          <w:p w:rsidR="009363F9" w:rsidRDefault="009363F9">
            <w:pPr>
              <w:pStyle w:val="ConsPlusNormal"/>
            </w:pPr>
            <w:r>
              <w:t>1423</w:t>
            </w:r>
          </w:p>
        </w:tc>
        <w:tc>
          <w:tcPr>
            <w:tcW w:w="737" w:type="dxa"/>
          </w:tcPr>
          <w:p w:rsidR="009363F9" w:rsidRDefault="009363F9">
            <w:pPr>
              <w:pStyle w:val="ConsPlusNormal"/>
            </w:pPr>
            <w:r>
              <w:t>804</w:t>
            </w:r>
          </w:p>
        </w:tc>
        <w:tc>
          <w:tcPr>
            <w:tcW w:w="737" w:type="dxa"/>
          </w:tcPr>
          <w:p w:rsidR="009363F9" w:rsidRDefault="009363F9">
            <w:pPr>
              <w:pStyle w:val="ConsPlusNormal"/>
            </w:pPr>
            <w:r>
              <w:t>1557</w:t>
            </w:r>
          </w:p>
        </w:tc>
        <w:tc>
          <w:tcPr>
            <w:tcW w:w="737" w:type="dxa"/>
          </w:tcPr>
          <w:p w:rsidR="009363F9" w:rsidRDefault="009363F9">
            <w:pPr>
              <w:pStyle w:val="ConsPlusNormal"/>
            </w:pPr>
            <w:r>
              <w:t>1630</w:t>
            </w:r>
          </w:p>
        </w:tc>
        <w:tc>
          <w:tcPr>
            <w:tcW w:w="737" w:type="dxa"/>
          </w:tcPr>
          <w:p w:rsidR="009363F9" w:rsidRDefault="009363F9">
            <w:pPr>
              <w:pStyle w:val="ConsPlusNormal"/>
            </w:pPr>
            <w:r>
              <w:t>1891</w:t>
            </w:r>
          </w:p>
        </w:tc>
        <w:tc>
          <w:tcPr>
            <w:tcW w:w="794" w:type="dxa"/>
          </w:tcPr>
          <w:p w:rsidR="009363F9" w:rsidRDefault="009363F9">
            <w:pPr>
              <w:pStyle w:val="ConsPlusNormal"/>
            </w:pPr>
            <w:r>
              <w:t>2338</w:t>
            </w:r>
          </w:p>
        </w:tc>
        <w:tc>
          <w:tcPr>
            <w:tcW w:w="851" w:type="dxa"/>
          </w:tcPr>
          <w:p w:rsidR="009363F9" w:rsidRDefault="009363F9">
            <w:pPr>
              <w:pStyle w:val="ConsPlusNormal"/>
            </w:pPr>
            <w:r>
              <w:t>1953</w:t>
            </w:r>
          </w:p>
        </w:tc>
        <w:tc>
          <w:tcPr>
            <w:tcW w:w="986" w:type="dxa"/>
          </w:tcPr>
          <w:p w:rsidR="009363F9" w:rsidRDefault="009363F9">
            <w:pPr>
              <w:pStyle w:val="ConsPlusNormal"/>
            </w:pPr>
            <w:r>
              <w:t>8,66</w:t>
            </w:r>
          </w:p>
        </w:tc>
      </w:tr>
      <w:tr w:rsidR="009363F9">
        <w:tc>
          <w:tcPr>
            <w:tcW w:w="571"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794" w:type="dxa"/>
          </w:tcPr>
          <w:p w:rsidR="009363F9" w:rsidRDefault="009363F9">
            <w:pPr>
              <w:pStyle w:val="ConsPlusNormal"/>
            </w:pPr>
            <w:r>
              <w:t>852</w:t>
            </w:r>
          </w:p>
        </w:tc>
        <w:tc>
          <w:tcPr>
            <w:tcW w:w="794" w:type="dxa"/>
          </w:tcPr>
          <w:p w:rsidR="009363F9" w:rsidRDefault="009363F9">
            <w:pPr>
              <w:pStyle w:val="ConsPlusNormal"/>
            </w:pPr>
            <w:r>
              <w:t>817</w:t>
            </w:r>
          </w:p>
        </w:tc>
        <w:tc>
          <w:tcPr>
            <w:tcW w:w="794" w:type="dxa"/>
          </w:tcPr>
          <w:p w:rsidR="009363F9" w:rsidRDefault="009363F9">
            <w:pPr>
              <w:pStyle w:val="ConsPlusNormal"/>
            </w:pPr>
            <w:r>
              <w:t>773</w:t>
            </w:r>
          </w:p>
        </w:tc>
        <w:tc>
          <w:tcPr>
            <w:tcW w:w="794" w:type="dxa"/>
          </w:tcPr>
          <w:p w:rsidR="009363F9" w:rsidRDefault="009363F9">
            <w:pPr>
              <w:pStyle w:val="ConsPlusNormal"/>
            </w:pPr>
            <w:r>
              <w:t>705</w:t>
            </w:r>
          </w:p>
        </w:tc>
        <w:tc>
          <w:tcPr>
            <w:tcW w:w="737" w:type="dxa"/>
          </w:tcPr>
          <w:p w:rsidR="009363F9" w:rsidRDefault="009363F9">
            <w:pPr>
              <w:pStyle w:val="ConsPlusNormal"/>
            </w:pPr>
            <w:r>
              <w:t>540</w:t>
            </w:r>
          </w:p>
        </w:tc>
        <w:tc>
          <w:tcPr>
            <w:tcW w:w="794" w:type="dxa"/>
          </w:tcPr>
          <w:p w:rsidR="009363F9" w:rsidRDefault="009363F9">
            <w:pPr>
              <w:pStyle w:val="ConsPlusNormal"/>
            </w:pPr>
            <w:r>
              <w:t>771</w:t>
            </w:r>
          </w:p>
        </w:tc>
        <w:tc>
          <w:tcPr>
            <w:tcW w:w="794" w:type="dxa"/>
          </w:tcPr>
          <w:p w:rsidR="009363F9" w:rsidRDefault="009363F9">
            <w:pPr>
              <w:pStyle w:val="ConsPlusNormal"/>
            </w:pPr>
            <w:r>
              <w:t>683</w:t>
            </w:r>
          </w:p>
        </w:tc>
        <w:tc>
          <w:tcPr>
            <w:tcW w:w="794" w:type="dxa"/>
          </w:tcPr>
          <w:p w:rsidR="009363F9" w:rsidRDefault="009363F9">
            <w:pPr>
              <w:pStyle w:val="ConsPlusNormal"/>
            </w:pPr>
            <w:r>
              <w:t>291</w:t>
            </w:r>
          </w:p>
        </w:tc>
        <w:tc>
          <w:tcPr>
            <w:tcW w:w="850" w:type="dxa"/>
          </w:tcPr>
          <w:p w:rsidR="009363F9" w:rsidRDefault="009363F9">
            <w:pPr>
              <w:pStyle w:val="ConsPlusNormal"/>
            </w:pPr>
            <w:r>
              <w:t>456</w:t>
            </w:r>
          </w:p>
        </w:tc>
        <w:tc>
          <w:tcPr>
            <w:tcW w:w="850" w:type="dxa"/>
          </w:tcPr>
          <w:p w:rsidR="009363F9" w:rsidRDefault="009363F9">
            <w:pPr>
              <w:pStyle w:val="ConsPlusNormal"/>
            </w:pPr>
            <w:r>
              <w:t>636</w:t>
            </w:r>
          </w:p>
        </w:tc>
        <w:tc>
          <w:tcPr>
            <w:tcW w:w="737" w:type="dxa"/>
          </w:tcPr>
          <w:p w:rsidR="009363F9" w:rsidRDefault="009363F9">
            <w:pPr>
              <w:pStyle w:val="ConsPlusNormal"/>
            </w:pPr>
            <w:r>
              <w:t>194</w:t>
            </w:r>
          </w:p>
        </w:tc>
        <w:tc>
          <w:tcPr>
            <w:tcW w:w="737" w:type="dxa"/>
          </w:tcPr>
          <w:p w:rsidR="009363F9" w:rsidRDefault="009363F9">
            <w:pPr>
              <w:pStyle w:val="ConsPlusNormal"/>
            </w:pPr>
            <w:r>
              <w:t>77</w:t>
            </w:r>
          </w:p>
        </w:tc>
        <w:tc>
          <w:tcPr>
            <w:tcW w:w="737" w:type="dxa"/>
          </w:tcPr>
          <w:p w:rsidR="009363F9" w:rsidRDefault="009363F9">
            <w:pPr>
              <w:pStyle w:val="ConsPlusNormal"/>
            </w:pPr>
            <w:r>
              <w:t>746</w:t>
            </w:r>
          </w:p>
        </w:tc>
        <w:tc>
          <w:tcPr>
            <w:tcW w:w="737" w:type="dxa"/>
          </w:tcPr>
          <w:p w:rsidR="009363F9" w:rsidRDefault="009363F9">
            <w:pPr>
              <w:pStyle w:val="ConsPlusNormal"/>
            </w:pPr>
            <w:r>
              <w:t>673</w:t>
            </w:r>
          </w:p>
        </w:tc>
        <w:tc>
          <w:tcPr>
            <w:tcW w:w="737" w:type="dxa"/>
          </w:tcPr>
          <w:p w:rsidR="009363F9" w:rsidRDefault="009363F9">
            <w:pPr>
              <w:pStyle w:val="ConsPlusNormal"/>
            </w:pPr>
            <w:r>
              <w:t>222</w:t>
            </w:r>
          </w:p>
        </w:tc>
        <w:tc>
          <w:tcPr>
            <w:tcW w:w="794" w:type="dxa"/>
          </w:tcPr>
          <w:p w:rsidR="009363F9" w:rsidRDefault="009363F9">
            <w:pPr>
              <w:pStyle w:val="ConsPlusNormal"/>
            </w:pPr>
            <w:r>
              <w:t>616</w:t>
            </w:r>
          </w:p>
        </w:tc>
        <w:tc>
          <w:tcPr>
            <w:tcW w:w="851" w:type="dxa"/>
          </w:tcPr>
          <w:p w:rsidR="009363F9" w:rsidRDefault="009363F9">
            <w:pPr>
              <w:pStyle w:val="ConsPlusNormal"/>
            </w:pPr>
            <w:r>
              <w:t>504</w:t>
            </w:r>
          </w:p>
        </w:tc>
        <w:tc>
          <w:tcPr>
            <w:tcW w:w="986" w:type="dxa"/>
          </w:tcPr>
          <w:p w:rsidR="009363F9" w:rsidRDefault="009363F9">
            <w:pPr>
              <w:pStyle w:val="ConsPlusNormal"/>
            </w:pPr>
            <w:r>
              <w:t>9,54</w:t>
            </w:r>
          </w:p>
        </w:tc>
      </w:tr>
      <w:tr w:rsidR="009363F9">
        <w:tc>
          <w:tcPr>
            <w:tcW w:w="571"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794" w:type="dxa"/>
          </w:tcPr>
          <w:p w:rsidR="009363F9" w:rsidRDefault="009363F9">
            <w:pPr>
              <w:pStyle w:val="ConsPlusNormal"/>
            </w:pPr>
            <w:r>
              <w:t>2543</w:t>
            </w:r>
          </w:p>
        </w:tc>
        <w:tc>
          <w:tcPr>
            <w:tcW w:w="794" w:type="dxa"/>
          </w:tcPr>
          <w:p w:rsidR="009363F9" w:rsidRDefault="009363F9">
            <w:pPr>
              <w:pStyle w:val="ConsPlusNormal"/>
            </w:pPr>
            <w:r>
              <w:t>7114</w:t>
            </w:r>
          </w:p>
        </w:tc>
        <w:tc>
          <w:tcPr>
            <w:tcW w:w="794" w:type="dxa"/>
          </w:tcPr>
          <w:p w:rsidR="009363F9" w:rsidRDefault="009363F9">
            <w:pPr>
              <w:pStyle w:val="ConsPlusNormal"/>
            </w:pPr>
            <w:r>
              <w:t>3146</w:t>
            </w:r>
          </w:p>
        </w:tc>
        <w:tc>
          <w:tcPr>
            <w:tcW w:w="794" w:type="dxa"/>
          </w:tcPr>
          <w:p w:rsidR="009363F9" w:rsidRDefault="009363F9">
            <w:pPr>
              <w:pStyle w:val="ConsPlusNormal"/>
            </w:pPr>
            <w:r>
              <w:t>3594</w:t>
            </w:r>
          </w:p>
        </w:tc>
        <w:tc>
          <w:tcPr>
            <w:tcW w:w="737" w:type="dxa"/>
          </w:tcPr>
          <w:p w:rsidR="009363F9" w:rsidRDefault="009363F9">
            <w:pPr>
              <w:pStyle w:val="ConsPlusNormal"/>
            </w:pPr>
            <w:r>
              <w:t>2515</w:t>
            </w:r>
          </w:p>
        </w:tc>
        <w:tc>
          <w:tcPr>
            <w:tcW w:w="794" w:type="dxa"/>
          </w:tcPr>
          <w:p w:rsidR="009363F9" w:rsidRDefault="009363F9">
            <w:pPr>
              <w:pStyle w:val="ConsPlusNormal"/>
            </w:pPr>
            <w:r>
              <w:t>3221</w:t>
            </w:r>
          </w:p>
        </w:tc>
        <w:tc>
          <w:tcPr>
            <w:tcW w:w="794" w:type="dxa"/>
          </w:tcPr>
          <w:p w:rsidR="009363F9" w:rsidRDefault="009363F9">
            <w:pPr>
              <w:pStyle w:val="ConsPlusNormal"/>
            </w:pPr>
            <w:r>
              <w:t>3733</w:t>
            </w:r>
          </w:p>
        </w:tc>
        <w:tc>
          <w:tcPr>
            <w:tcW w:w="794" w:type="dxa"/>
          </w:tcPr>
          <w:p w:rsidR="009363F9" w:rsidRDefault="009363F9">
            <w:pPr>
              <w:pStyle w:val="ConsPlusNormal"/>
            </w:pPr>
            <w:r>
              <w:t>4817</w:t>
            </w:r>
          </w:p>
        </w:tc>
        <w:tc>
          <w:tcPr>
            <w:tcW w:w="850" w:type="dxa"/>
          </w:tcPr>
          <w:p w:rsidR="009363F9" w:rsidRDefault="009363F9">
            <w:pPr>
              <w:pStyle w:val="ConsPlusNormal"/>
            </w:pPr>
            <w:r>
              <w:t>10258</w:t>
            </w:r>
          </w:p>
        </w:tc>
        <w:tc>
          <w:tcPr>
            <w:tcW w:w="850" w:type="dxa"/>
          </w:tcPr>
          <w:p w:rsidR="009363F9" w:rsidRDefault="009363F9">
            <w:pPr>
              <w:pStyle w:val="ConsPlusNormal"/>
            </w:pPr>
            <w:r>
              <w:t>8194</w:t>
            </w:r>
          </w:p>
        </w:tc>
        <w:tc>
          <w:tcPr>
            <w:tcW w:w="737" w:type="dxa"/>
          </w:tcPr>
          <w:p w:rsidR="009363F9" w:rsidRDefault="009363F9">
            <w:pPr>
              <w:pStyle w:val="ConsPlusNormal"/>
            </w:pPr>
            <w:r>
              <w:t>2550</w:t>
            </w:r>
          </w:p>
        </w:tc>
        <w:tc>
          <w:tcPr>
            <w:tcW w:w="737" w:type="dxa"/>
          </w:tcPr>
          <w:p w:rsidR="009363F9" w:rsidRDefault="009363F9">
            <w:pPr>
              <w:pStyle w:val="ConsPlusNormal"/>
            </w:pPr>
            <w:r>
              <w:t>3240</w:t>
            </w:r>
          </w:p>
        </w:tc>
        <w:tc>
          <w:tcPr>
            <w:tcW w:w="737" w:type="dxa"/>
          </w:tcPr>
          <w:p w:rsidR="009363F9" w:rsidRDefault="009363F9">
            <w:pPr>
              <w:pStyle w:val="ConsPlusNormal"/>
            </w:pPr>
            <w:r>
              <w:t>1710</w:t>
            </w:r>
          </w:p>
        </w:tc>
        <w:tc>
          <w:tcPr>
            <w:tcW w:w="737" w:type="dxa"/>
          </w:tcPr>
          <w:p w:rsidR="009363F9" w:rsidRDefault="009363F9">
            <w:pPr>
              <w:pStyle w:val="ConsPlusNormal"/>
            </w:pPr>
            <w:r>
              <w:t>2213</w:t>
            </w:r>
          </w:p>
        </w:tc>
        <w:tc>
          <w:tcPr>
            <w:tcW w:w="737" w:type="dxa"/>
          </w:tcPr>
          <w:p w:rsidR="009363F9" w:rsidRDefault="009363F9">
            <w:pPr>
              <w:pStyle w:val="ConsPlusNormal"/>
            </w:pPr>
            <w:r>
              <w:t>2076</w:t>
            </w:r>
          </w:p>
        </w:tc>
        <w:tc>
          <w:tcPr>
            <w:tcW w:w="794" w:type="dxa"/>
          </w:tcPr>
          <w:p w:rsidR="009363F9" w:rsidRDefault="009363F9">
            <w:pPr>
              <w:pStyle w:val="ConsPlusNormal"/>
            </w:pPr>
            <w:r>
              <w:t>3287</w:t>
            </w:r>
          </w:p>
        </w:tc>
        <w:tc>
          <w:tcPr>
            <w:tcW w:w="851" w:type="dxa"/>
          </w:tcPr>
          <w:p w:rsidR="009363F9" w:rsidRDefault="009363F9">
            <w:pPr>
              <w:pStyle w:val="ConsPlusNormal"/>
            </w:pPr>
            <w:r>
              <w:t>2525</w:t>
            </w:r>
          </w:p>
        </w:tc>
        <w:tc>
          <w:tcPr>
            <w:tcW w:w="986" w:type="dxa"/>
          </w:tcPr>
          <w:p w:rsidR="009363F9" w:rsidRDefault="009363F9">
            <w:pPr>
              <w:pStyle w:val="ConsPlusNormal"/>
            </w:pPr>
            <w:r>
              <w:t>9,81</w:t>
            </w:r>
          </w:p>
        </w:tc>
      </w:tr>
      <w:tr w:rsidR="009363F9">
        <w:tc>
          <w:tcPr>
            <w:tcW w:w="571"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794" w:type="dxa"/>
          </w:tcPr>
          <w:p w:rsidR="009363F9" w:rsidRDefault="009363F9">
            <w:pPr>
              <w:pStyle w:val="ConsPlusNormal"/>
            </w:pPr>
            <w:r>
              <w:t>6561</w:t>
            </w:r>
          </w:p>
        </w:tc>
        <w:tc>
          <w:tcPr>
            <w:tcW w:w="794" w:type="dxa"/>
          </w:tcPr>
          <w:p w:rsidR="009363F9" w:rsidRDefault="009363F9">
            <w:pPr>
              <w:pStyle w:val="ConsPlusNormal"/>
            </w:pPr>
            <w:r>
              <w:t>11664</w:t>
            </w:r>
          </w:p>
        </w:tc>
        <w:tc>
          <w:tcPr>
            <w:tcW w:w="794" w:type="dxa"/>
          </w:tcPr>
          <w:p w:rsidR="009363F9" w:rsidRDefault="009363F9">
            <w:pPr>
              <w:pStyle w:val="ConsPlusNormal"/>
            </w:pPr>
            <w:r>
              <w:t>6828</w:t>
            </w:r>
          </w:p>
        </w:tc>
        <w:tc>
          <w:tcPr>
            <w:tcW w:w="794" w:type="dxa"/>
          </w:tcPr>
          <w:p w:rsidR="009363F9" w:rsidRDefault="009363F9">
            <w:pPr>
              <w:pStyle w:val="ConsPlusNormal"/>
            </w:pPr>
            <w:r>
              <w:t>6848</w:t>
            </w:r>
          </w:p>
        </w:tc>
        <w:tc>
          <w:tcPr>
            <w:tcW w:w="737" w:type="dxa"/>
          </w:tcPr>
          <w:p w:rsidR="009363F9" w:rsidRDefault="009363F9">
            <w:pPr>
              <w:pStyle w:val="ConsPlusNormal"/>
            </w:pPr>
            <w:r>
              <w:t>4298</w:t>
            </w:r>
          </w:p>
        </w:tc>
        <w:tc>
          <w:tcPr>
            <w:tcW w:w="794" w:type="dxa"/>
          </w:tcPr>
          <w:p w:rsidR="009363F9" w:rsidRDefault="009363F9">
            <w:pPr>
              <w:pStyle w:val="ConsPlusNormal"/>
            </w:pPr>
            <w:r>
              <w:t>8925</w:t>
            </w:r>
          </w:p>
        </w:tc>
        <w:tc>
          <w:tcPr>
            <w:tcW w:w="794" w:type="dxa"/>
          </w:tcPr>
          <w:p w:rsidR="009363F9" w:rsidRDefault="009363F9">
            <w:pPr>
              <w:pStyle w:val="ConsPlusNormal"/>
            </w:pPr>
            <w:r>
              <w:t>6502</w:t>
            </w:r>
          </w:p>
        </w:tc>
        <w:tc>
          <w:tcPr>
            <w:tcW w:w="794" w:type="dxa"/>
          </w:tcPr>
          <w:p w:rsidR="009363F9" w:rsidRDefault="009363F9">
            <w:pPr>
              <w:pStyle w:val="ConsPlusNormal"/>
            </w:pPr>
            <w:r>
              <w:t>4842</w:t>
            </w:r>
          </w:p>
        </w:tc>
        <w:tc>
          <w:tcPr>
            <w:tcW w:w="850" w:type="dxa"/>
          </w:tcPr>
          <w:p w:rsidR="009363F9" w:rsidRDefault="009363F9">
            <w:pPr>
              <w:pStyle w:val="ConsPlusNormal"/>
            </w:pPr>
            <w:r>
              <w:t>9572</w:t>
            </w:r>
          </w:p>
        </w:tc>
        <w:tc>
          <w:tcPr>
            <w:tcW w:w="850" w:type="dxa"/>
          </w:tcPr>
          <w:p w:rsidR="009363F9" w:rsidRDefault="009363F9">
            <w:pPr>
              <w:pStyle w:val="ConsPlusNormal"/>
            </w:pPr>
            <w:r>
              <w:t>9184</w:t>
            </w:r>
          </w:p>
        </w:tc>
        <w:tc>
          <w:tcPr>
            <w:tcW w:w="737" w:type="dxa"/>
          </w:tcPr>
          <w:p w:rsidR="009363F9" w:rsidRDefault="009363F9">
            <w:pPr>
              <w:pStyle w:val="ConsPlusNormal"/>
            </w:pPr>
            <w:r>
              <w:t>4992</w:t>
            </w:r>
          </w:p>
        </w:tc>
        <w:tc>
          <w:tcPr>
            <w:tcW w:w="737" w:type="dxa"/>
          </w:tcPr>
          <w:p w:rsidR="009363F9" w:rsidRDefault="009363F9">
            <w:pPr>
              <w:pStyle w:val="ConsPlusNormal"/>
            </w:pPr>
            <w:r>
              <w:t>4890</w:t>
            </w:r>
          </w:p>
        </w:tc>
        <w:tc>
          <w:tcPr>
            <w:tcW w:w="737" w:type="dxa"/>
          </w:tcPr>
          <w:p w:rsidR="009363F9" w:rsidRDefault="009363F9">
            <w:pPr>
              <w:pStyle w:val="ConsPlusNormal"/>
            </w:pPr>
            <w:r>
              <w:t>591</w:t>
            </w:r>
          </w:p>
        </w:tc>
        <w:tc>
          <w:tcPr>
            <w:tcW w:w="737" w:type="dxa"/>
          </w:tcPr>
          <w:p w:rsidR="009363F9" w:rsidRDefault="009363F9">
            <w:pPr>
              <w:pStyle w:val="ConsPlusNormal"/>
            </w:pPr>
            <w:r>
              <w:t>3984</w:t>
            </w:r>
          </w:p>
        </w:tc>
        <w:tc>
          <w:tcPr>
            <w:tcW w:w="737" w:type="dxa"/>
          </w:tcPr>
          <w:p w:rsidR="009363F9" w:rsidRDefault="009363F9">
            <w:pPr>
              <w:pStyle w:val="ConsPlusNormal"/>
            </w:pPr>
            <w:r>
              <w:t>3905</w:t>
            </w:r>
          </w:p>
        </w:tc>
        <w:tc>
          <w:tcPr>
            <w:tcW w:w="794" w:type="dxa"/>
          </w:tcPr>
          <w:p w:rsidR="009363F9" w:rsidRDefault="009363F9">
            <w:pPr>
              <w:pStyle w:val="ConsPlusNormal"/>
            </w:pPr>
            <w:r>
              <w:t>6316</w:t>
            </w:r>
          </w:p>
        </w:tc>
        <w:tc>
          <w:tcPr>
            <w:tcW w:w="851" w:type="dxa"/>
          </w:tcPr>
          <w:p w:rsidR="009363F9" w:rsidRDefault="009363F9">
            <w:pPr>
              <w:pStyle w:val="ConsPlusNormal"/>
            </w:pPr>
            <w:r>
              <w:t>4735</w:t>
            </w:r>
          </w:p>
        </w:tc>
        <w:tc>
          <w:tcPr>
            <w:tcW w:w="986" w:type="dxa"/>
          </w:tcPr>
          <w:p w:rsidR="009363F9" w:rsidRDefault="009363F9">
            <w:pPr>
              <w:pStyle w:val="ConsPlusNormal"/>
            </w:pPr>
            <w:r>
              <w:t>18,53</w:t>
            </w:r>
          </w:p>
        </w:tc>
      </w:tr>
      <w:tr w:rsidR="009363F9">
        <w:tc>
          <w:tcPr>
            <w:tcW w:w="571"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794" w:type="dxa"/>
          </w:tcPr>
          <w:p w:rsidR="009363F9" w:rsidRDefault="009363F9">
            <w:pPr>
              <w:pStyle w:val="ConsPlusNormal"/>
            </w:pPr>
            <w:r>
              <w:t>11447</w:t>
            </w:r>
          </w:p>
        </w:tc>
        <w:tc>
          <w:tcPr>
            <w:tcW w:w="794" w:type="dxa"/>
          </w:tcPr>
          <w:p w:rsidR="009363F9" w:rsidRDefault="009363F9">
            <w:pPr>
              <w:pStyle w:val="ConsPlusNormal"/>
            </w:pPr>
            <w:r>
              <w:t>8763</w:t>
            </w:r>
          </w:p>
        </w:tc>
        <w:tc>
          <w:tcPr>
            <w:tcW w:w="794" w:type="dxa"/>
          </w:tcPr>
          <w:p w:rsidR="009363F9" w:rsidRDefault="009363F9">
            <w:pPr>
              <w:pStyle w:val="ConsPlusNormal"/>
            </w:pPr>
            <w:r>
              <w:t>8426</w:t>
            </w:r>
          </w:p>
        </w:tc>
        <w:tc>
          <w:tcPr>
            <w:tcW w:w="794" w:type="dxa"/>
          </w:tcPr>
          <w:p w:rsidR="009363F9" w:rsidRDefault="009363F9">
            <w:pPr>
              <w:pStyle w:val="ConsPlusNormal"/>
            </w:pPr>
            <w:r>
              <w:t>6001</w:t>
            </w:r>
          </w:p>
        </w:tc>
        <w:tc>
          <w:tcPr>
            <w:tcW w:w="737" w:type="dxa"/>
          </w:tcPr>
          <w:p w:rsidR="009363F9" w:rsidRDefault="009363F9">
            <w:pPr>
              <w:pStyle w:val="ConsPlusNormal"/>
            </w:pPr>
            <w:r>
              <w:t>6836</w:t>
            </w:r>
          </w:p>
        </w:tc>
        <w:tc>
          <w:tcPr>
            <w:tcW w:w="794" w:type="dxa"/>
          </w:tcPr>
          <w:p w:rsidR="009363F9" w:rsidRDefault="009363F9">
            <w:pPr>
              <w:pStyle w:val="ConsPlusNormal"/>
            </w:pPr>
            <w:r>
              <w:t>6675</w:t>
            </w:r>
          </w:p>
        </w:tc>
        <w:tc>
          <w:tcPr>
            <w:tcW w:w="794" w:type="dxa"/>
          </w:tcPr>
          <w:p w:rsidR="009363F9" w:rsidRDefault="009363F9">
            <w:pPr>
              <w:pStyle w:val="ConsPlusNormal"/>
            </w:pPr>
            <w:r>
              <w:t>7689</w:t>
            </w:r>
          </w:p>
        </w:tc>
        <w:tc>
          <w:tcPr>
            <w:tcW w:w="794" w:type="dxa"/>
          </w:tcPr>
          <w:p w:rsidR="009363F9" w:rsidRDefault="009363F9">
            <w:pPr>
              <w:pStyle w:val="ConsPlusNormal"/>
            </w:pPr>
            <w:r>
              <w:t>6527</w:t>
            </w:r>
          </w:p>
        </w:tc>
        <w:tc>
          <w:tcPr>
            <w:tcW w:w="850" w:type="dxa"/>
          </w:tcPr>
          <w:p w:rsidR="009363F9" w:rsidRDefault="009363F9">
            <w:pPr>
              <w:pStyle w:val="ConsPlusNormal"/>
            </w:pPr>
            <w:r>
              <w:t>23940</w:t>
            </w:r>
          </w:p>
        </w:tc>
        <w:tc>
          <w:tcPr>
            <w:tcW w:w="850" w:type="dxa"/>
          </w:tcPr>
          <w:p w:rsidR="009363F9" w:rsidRDefault="009363F9">
            <w:pPr>
              <w:pStyle w:val="ConsPlusNormal"/>
            </w:pPr>
            <w:r>
              <w:t>22714</w:t>
            </w:r>
          </w:p>
        </w:tc>
        <w:tc>
          <w:tcPr>
            <w:tcW w:w="737" w:type="dxa"/>
          </w:tcPr>
          <w:p w:rsidR="009363F9" w:rsidRDefault="009363F9">
            <w:pPr>
              <w:pStyle w:val="ConsPlusNormal"/>
            </w:pPr>
            <w:r>
              <w:t>6549</w:t>
            </w:r>
          </w:p>
        </w:tc>
        <w:tc>
          <w:tcPr>
            <w:tcW w:w="737" w:type="dxa"/>
          </w:tcPr>
          <w:p w:rsidR="009363F9" w:rsidRDefault="009363F9">
            <w:pPr>
              <w:pStyle w:val="ConsPlusNormal"/>
            </w:pPr>
            <w:r>
              <w:t>2173</w:t>
            </w:r>
          </w:p>
        </w:tc>
        <w:tc>
          <w:tcPr>
            <w:tcW w:w="737" w:type="dxa"/>
          </w:tcPr>
          <w:p w:rsidR="009363F9" w:rsidRDefault="009363F9">
            <w:pPr>
              <w:pStyle w:val="ConsPlusNormal"/>
            </w:pPr>
            <w:r>
              <w:t>2293</w:t>
            </w:r>
          </w:p>
        </w:tc>
        <w:tc>
          <w:tcPr>
            <w:tcW w:w="737" w:type="dxa"/>
          </w:tcPr>
          <w:p w:rsidR="009363F9" w:rsidRDefault="009363F9">
            <w:pPr>
              <w:pStyle w:val="ConsPlusNormal"/>
            </w:pPr>
            <w:r>
              <w:t>6251</w:t>
            </w:r>
          </w:p>
        </w:tc>
        <w:tc>
          <w:tcPr>
            <w:tcW w:w="737" w:type="dxa"/>
          </w:tcPr>
          <w:p w:rsidR="009363F9" w:rsidRDefault="009363F9">
            <w:pPr>
              <w:pStyle w:val="ConsPlusNormal"/>
            </w:pPr>
            <w:r>
              <w:t>5389</w:t>
            </w:r>
          </w:p>
        </w:tc>
        <w:tc>
          <w:tcPr>
            <w:tcW w:w="794" w:type="dxa"/>
          </w:tcPr>
          <w:p w:rsidR="009363F9" w:rsidRDefault="009363F9">
            <w:pPr>
              <w:pStyle w:val="ConsPlusNormal"/>
            </w:pPr>
            <w:r>
              <w:t>6875</w:t>
            </w:r>
          </w:p>
        </w:tc>
        <w:tc>
          <w:tcPr>
            <w:tcW w:w="851" w:type="dxa"/>
          </w:tcPr>
          <w:p w:rsidR="009363F9" w:rsidRDefault="009363F9">
            <w:pPr>
              <w:pStyle w:val="ConsPlusNormal"/>
            </w:pPr>
            <w:r>
              <w:t>6172</w:t>
            </w:r>
          </w:p>
        </w:tc>
        <w:tc>
          <w:tcPr>
            <w:tcW w:w="986" w:type="dxa"/>
          </w:tcPr>
          <w:p w:rsidR="009363F9" w:rsidRDefault="009363F9">
            <w:pPr>
              <w:pStyle w:val="ConsPlusNormal"/>
            </w:pPr>
            <w:r>
              <w:t>18,43</w:t>
            </w:r>
          </w:p>
        </w:tc>
      </w:tr>
      <w:tr w:rsidR="009363F9">
        <w:tc>
          <w:tcPr>
            <w:tcW w:w="571"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794" w:type="dxa"/>
          </w:tcPr>
          <w:p w:rsidR="009363F9" w:rsidRDefault="009363F9">
            <w:pPr>
              <w:pStyle w:val="ConsPlusNormal"/>
            </w:pPr>
            <w:r>
              <w:t>5634</w:t>
            </w:r>
          </w:p>
        </w:tc>
        <w:tc>
          <w:tcPr>
            <w:tcW w:w="794" w:type="dxa"/>
          </w:tcPr>
          <w:p w:rsidR="009363F9" w:rsidRDefault="009363F9">
            <w:pPr>
              <w:pStyle w:val="ConsPlusNormal"/>
            </w:pPr>
            <w:r>
              <w:t>11639</w:t>
            </w:r>
          </w:p>
        </w:tc>
        <w:tc>
          <w:tcPr>
            <w:tcW w:w="794" w:type="dxa"/>
          </w:tcPr>
          <w:p w:rsidR="009363F9" w:rsidRDefault="009363F9">
            <w:pPr>
              <w:pStyle w:val="ConsPlusNormal"/>
            </w:pPr>
            <w:r>
              <w:t>7379</w:t>
            </w:r>
          </w:p>
        </w:tc>
        <w:tc>
          <w:tcPr>
            <w:tcW w:w="794" w:type="dxa"/>
          </w:tcPr>
          <w:p w:rsidR="009363F9" w:rsidRDefault="009363F9">
            <w:pPr>
              <w:pStyle w:val="ConsPlusNormal"/>
            </w:pPr>
            <w:r>
              <w:t>3506</w:t>
            </w:r>
          </w:p>
        </w:tc>
        <w:tc>
          <w:tcPr>
            <w:tcW w:w="737" w:type="dxa"/>
          </w:tcPr>
          <w:p w:rsidR="009363F9" w:rsidRDefault="009363F9">
            <w:pPr>
              <w:pStyle w:val="ConsPlusNormal"/>
            </w:pPr>
            <w:r>
              <w:t>3448</w:t>
            </w:r>
          </w:p>
        </w:tc>
        <w:tc>
          <w:tcPr>
            <w:tcW w:w="794" w:type="dxa"/>
          </w:tcPr>
          <w:p w:rsidR="009363F9" w:rsidRDefault="009363F9">
            <w:pPr>
              <w:pStyle w:val="ConsPlusNormal"/>
            </w:pPr>
            <w:r>
              <w:t>4541</w:t>
            </w:r>
          </w:p>
        </w:tc>
        <w:tc>
          <w:tcPr>
            <w:tcW w:w="794" w:type="dxa"/>
          </w:tcPr>
          <w:p w:rsidR="009363F9" w:rsidRDefault="009363F9">
            <w:pPr>
              <w:pStyle w:val="ConsPlusNormal"/>
            </w:pPr>
            <w:r>
              <w:t>4611</w:t>
            </w:r>
          </w:p>
        </w:tc>
        <w:tc>
          <w:tcPr>
            <w:tcW w:w="794" w:type="dxa"/>
          </w:tcPr>
          <w:p w:rsidR="009363F9" w:rsidRDefault="009363F9">
            <w:pPr>
              <w:pStyle w:val="ConsPlusNormal"/>
            </w:pPr>
            <w:r>
              <w:t>3005</w:t>
            </w:r>
          </w:p>
        </w:tc>
        <w:tc>
          <w:tcPr>
            <w:tcW w:w="850" w:type="dxa"/>
          </w:tcPr>
          <w:p w:rsidR="009363F9" w:rsidRDefault="009363F9">
            <w:pPr>
              <w:pStyle w:val="ConsPlusNormal"/>
            </w:pPr>
            <w:r>
              <w:t>8233</w:t>
            </w:r>
          </w:p>
        </w:tc>
        <w:tc>
          <w:tcPr>
            <w:tcW w:w="850" w:type="dxa"/>
          </w:tcPr>
          <w:p w:rsidR="009363F9" w:rsidRDefault="009363F9">
            <w:pPr>
              <w:pStyle w:val="ConsPlusNormal"/>
            </w:pPr>
            <w:r>
              <w:t>4936</w:t>
            </w:r>
          </w:p>
        </w:tc>
        <w:tc>
          <w:tcPr>
            <w:tcW w:w="737" w:type="dxa"/>
          </w:tcPr>
          <w:p w:rsidR="009363F9" w:rsidRDefault="009363F9">
            <w:pPr>
              <w:pStyle w:val="ConsPlusNormal"/>
            </w:pPr>
            <w:r>
              <w:t>2338</w:t>
            </w:r>
          </w:p>
        </w:tc>
        <w:tc>
          <w:tcPr>
            <w:tcW w:w="737" w:type="dxa"/>
          </w:tcPr>
          <w:p w:rsidR="009363F9" w:rsidRDefault="009363F9">
            <w:pPr>
              <w:pStyle w:val="ConsPlusNormal"/>
            </w:pPr>
            <w:r>
              <w:t>1661</w:t>
            </w:r>
          </w:p>
        </w:tc>
        <w:tc>
          <w:tcPr>
            <w:tcW w:w="737" w:type="dxa"/>
          </w:tcPr>
          <w:p w:rsidR="009363F9" w:rsidRDefault="009363F9">
            <w:pPr>
              <w:pStyle w:val="ConsPlusNormal"/>
            </w:pPr>
            <w:r>
              <w:t>1297</w:t>
            </w:r>
          </w:p>
        </w:tc>
        <w:tc>
          <w:tcPr>
            <w:tcW w:w="737" w:type="dxa"/>
          </w:tcPr>
          <w:p w:rsidR="009363F9" w:rsidRDefault="009363F9">
            <w:pPr>
              <w:pStyle w:val="ConsPlusNormal"/>
            </w:pPr>
            <w:r>
              <w:t>2786</w:t>
            </w:r>
          </w:p>
        </w:tc>
        <w:tc>
          <w:tcPr>
            <w:tcW w:w="737" w:type="dxa"/>
          </w:tcPr>
          <w:p w:rsidR="009363F9" w:rsidRDefault="009363F9">
            <w:pPr>
              <w:pStyle w:val="ConsPlusNormal"/>
            </w:pPr>
            <w:r>
              <w:t>2417</w:t>
            </w:r>
          </w:p>
        </w:tc>
        <w:tc>
          <w:tcPr>
            <w:tcW w:w="794" w:type="dxa"/>
          </w:tcPr>
          <w:p w:rsidR="009363F9" w:rsidRDefault="009363F9">
            <w:pPr>
              <w:pStyle w:val="ConsPlusNormal"/>
            </w:pPr>
            <w:r>
              <w:t>4287</w:t>
            </w:r>
          </w:p>
        </w:tc>
        <w:tc>
          <w:tcPr>
            <w:tcW w:w="851" w:type="dxa"/>
          </w:tcPr>
          <w:p w:rsidR="009363F9" w:rsidRDefault="009363F9">
            <w:pPr>
              <w:pStyle w:val="ConsPlusNormal"/>
            </w:pPr>
            <w:r>
              <w:t>3163</w:t>
            </w:r>
          </w:p>
        </w:tc>
        <w:tc>
          <w:tcPr>
            <w:tcW w:w="986" w:type="dxa"/>
          </w:tcPr>
          <w:p w:rsidR="009363F9" w:rsidRDefault="009363F9">
            <w:pPr>
              <w:pStyle w:val="ConsPlusNormal"/>
            </w:pPr>
            <w:r>
              <w:t>12,52</w:t>
            </w:r>
          </w:p>
        </w:tc>
      </w:tr>
      <w:tr w:rsidR="009363F9">
        <w:tc>
          <w:tcPr>
            <w:tcW w:w="571"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794" w:type="dxa"/>
          </w:tcPr>
          <w:p w:rsidR="009363F9" w:rsidRDefault="009363F9">
            <w:pPr>
              <w:pStyle w:val="ConsPlusNormal"/>
            </w:pPr>
            <w:r>
              <w:t>2504</w:t>
            </w:r>
          </w:p>
        </w:tc>
        <w:tc>
          <w:tcPr>
            <w:tcW w:w="794" w:type="dxa"/>
          </w:tcPr>
          <w:p w:rsidR="009363F9" w:rsidRDefault="009363F9">
            <w:pPr>
              <w:pStyle w:val="ConsPlusNormal"/>
            </w:pPr>
            <w:r>
              <w:t>2701</w:t>
            </w:r>
          </w:p>
        </w:tc>
        <w:tc>
          <w:tcPr>
            <w:tcW w:w="794" w:type="dxa"/>
          </w:tcPr>
          <w:p w:rsidR="009363F9" w:rsidRDefault="009363F9">
            <w:pPr>
              <w:pStyle w:val="ConsPlusNormal"/>
            </w:pPr>
            <w:r>
              <w:t>1935</w:t>
            </w:r>
          </w:p>
        </w:tc>
        <w:tc>
          <w:tcPr>
            <w:tcW w:w="794" w:type="dxa"/>
          </w:tcPr>
          <w:p w:rsidR="009363F9" w:rsidRDefault="009363F9">
            <w:pPr>
              <w:pStyle w:val="ConsPlusNormal"/>
            </w:pPr>
            <w:r>
              <w:t>2582</w:t>
            </w:r>
          </w:p>
        </w:tc>
        <w:tc>
          <w:tcPr>
            <w:tcW w:w="737" w:type="dxa"/>
          </w:tcPr>
          <w:p w:rsidR="009363F9" w:rsidRDefault="009363F9">
            <w:pPr>
              <w:pStyle w:val="ConsPlusNormal"/>
            </w:pPr>
            <w:r>
              <w:t>1134</w:t>
            </w:r>
          </w:p>
        </w:tc>
        <w:tc>
          <w:tcPr>
            <w:tcW w:w="794" w:type="dxa"/>
          </w:tcPr>
          <w:p w:rsidR="009363F9" w:rsidRDefault="009363F9">
            <w:pPr>
              <w:pStyle w:val="ConsPlusNormal"/>
            </w:pPr>
            <w:r>
              <w:t>2275</w:t>
            </w:r>
          </w:p>
        </w:tc>
        <w:tc>
          <w:tcPr>
            <w:tcW w:w="794" w:type="dxa"/>
          </w:tcPr>
          <w:p w:rsidR="009363F9" w:rsidRDefault="009363F9">
            <w:pPr>
              <w:pStyle w:val="ConsPlusNormal"/>
            </w:pPr>
            <w:r>
              <w:t>3167</w:t>
            </w:r>
          </w:p>
        </w:tc>
        <w:tc>
          <w:tcPr>
            <w:tcW w:w="794" w:type="dxa"/>
          </w:tcPr>
          <w:p w:rsidR="009363F9" w:rsidRDefault="009363F9">
            <w:pPr>
              <w:pStyle w:val="ConsPlusNormal"/>
            </w:pPr>
            <w:r>
              <w:t>2291</w:t>
            </w:r>
          </w:p>
        </w:tc>
        <w:tc>
          <w:tcPr>
            <w:tcW w:w="850" w:type="dxa"/>
          </w:tcPr>
          <w:p w:rsidR="009363F9" w:rsidRDefault="009363F9">
            <w:pPr>
              <w:pStyle w:val="ConsPlusNormal"/>
            </w:pPr>
            <w:r>
              <w:t>11052</w:t>
            </w:r>
          </w:p>
        </w:tc>
        <w:tc>
          <w:tcPr>
            <w:tcW w:w="850" w:type="dxa"/>
          </w:tcPr>
          <w:p w:rsidR="009363F9" w:rsidRDefault="009363F9">
            <w:pPr>
              <w:pStyle w:val="ConsPlusNormal"/>
            </w:pPr>
            <w:r>
              <w:t>3439</w:t>
            </w:r>
          </w:p>
        </w:tc>
        <w:tc>
          <w:tcPr>
            <w:tcW w:w="737" w:type="dxa"/>
          </w:tcPr>
          <w:p w:rsidR="009363F9" w:rsidRDefault="009363F9">
            <w:pPr>
              <w:pStyle w:val="ConsPlusNormal"/>
            </w:pPr>
            <w:r>
              <w:t>2046</w:t>
            </w:r>
          </w:p>
        </w:tc>
        <w:tc>
          <w:tcPr>
            <w:tcW w:w="737" w:type="dxa"/>
          </w:tcPr>
          <w:p w:rsidR="009363F9" w:rsidRDefault="009363F9">
            <w:pPr>
              <w:pStyle w:val="ConsPlusNormal"/>
            </w:pPr>
            <w:r>
              <w:t>1063</w:t>
            </w:r>
          </w:p>
        </w:tc>
        <w:tc>
          <w:tcPr>
            <w:tcW w:w="737" w:type="dxa"/>
          </w:tcPr>
          <w:p w:rsidR="009363F9" w:rsidRDefault="009363F9">
            <w:pPr>
              <w:pStyle w:val="ConsPlusNormal"/>
            </w:pPr>
            <w:r>
              <w:t>679</w:t>
            </w:r>
          </w:p>
        </w:tc>
        <w:tc>
          <w:tcPr>
            <w:tcW w:w="737" w:type="dxa"/>
          </w:tcPr>
          <w:p w:rsidR="009363F9" w:rsidRDefault="009363F9">
            <w:pPr>
              <w:pStyle w:val="ConsPlusNormal"/>
            </w:pPr>
            <w:r>
              <w:t>1936</w:t>
            </w:r>
          </w:p>
        </w:tc>
        <w:tc>
          <w:tcPr>
            <w:tcW w:w="737" w:type="dxa"/>
          </w:tcPr>
          <w:p w:rsidR="009363F9" w:rsidRDefault="009363F9">
            <w:pPr>
              <w:pStyle w:val="ConsPlusNormal"/>
            </w:pPr>
            <w:r>
              <w:t>1191</w:t>
            </w:r>
          </w:p>
        </w:tc>
        <w:tc>
          <w:tcPr>
            <w:tcW w:w="794" w:type="dxa"/>
          </w:tcPr>
          <w:p w:rsidR="009363F9" w:rsidRDefault="009363F9">
            <w:pPr>
              <w:pStyle w:val="ConsPlusNormal"/>
            </w:pPr>
            <w:r>
              <w:t>2081</w:t>
            </w:r>
          </w:p>
        </w:tc>
        <w:tc>
          <w:tcPr>
            <w:tcW w:w="851" w:type="dxa"/>
          </w:tcPr>
          <w:p w:rsidR="009363F9" w:rsidRDefault="009363F9">
            <w:pPr>
              <w:pStyle w:val="ConsPlusNormal"/>
            </w:pPr>
            <w:r>
              <w:t>1736</w:t>
            </w:r>
          </w:p>
        </w:tc>
        <w:tc>
          <w:tcPr>
            <w:tcW w:w="986" w:type="dxa"/>
          </w:tcPr>
          <w:p w:rsidR="009363F9" w:rsidRDefault="009363F9">
            <w:pPr>
              <w:pStyle w:val="ConsPlusNormal"/>
            </w:pPr>
            <w:r>
              <w:t>11,04</w:t>
            </w:r>
          </w:p>
        </w:tc>
      </w:tr>
      <w:tr w:rsidR="009363F9">
        <w:tc>
          <w:tcPr>
            <w:tcW w:w="571"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794" w:type="dxa"/>
          </w:tcPr>
          <w:p w:rsidR="009363F9" w:rsidRDefault="009363F9">
            <w:pPr>
              <w:pStyle w:val="ConsPlusNormal"/>
            </w:pPr>
            <w:r>
              <w:t>1298</w:t>
            </w:r>
          </w:p>
        </w:tc>
        <w:tc>
          <w:tcPr>
            <w:tcW w:w="794" w:type="dxa"/>
          </w:tcPr>
          <w:p w:rsidR="009363F9" w:rsidRDefault="009363F9">
            <w:pPr>
              <w:pStyle w:val="ConsPlusNormal"/>
            </w:pPr>
            <w:r>
              <w:t>3542</w:t>
            </w:r>
          </w:p>
        </w:tc>
        <w:tc>
          <w:tcPr>
            <w:tcW w:w="794" w:type="dxa"/>
          </w:tcPr>
          <w:p w:rsidR="009363F9" w:rsidRDefault="009363F9">
            <w:pPr>
              <w:pStyle w:val="ConsPlusNormal"/>
            </w:pPr>
            <w:r>
              <w:t>6751</w:t>
            </w:r>
          </w:p>
        </w:tc>
        <w:tc>
          <w:tcPr>
            <w:tcW w:w="794" w:type="dxa"/>
          </w:tcPr>
          <w:p w:rsidR="009363F9" w:rsidRDefault="009363F9">
            <w:pPr>
              <w:pStyle w:val="ConsPlusNormal"/>
            </w:pPr>
            <w:r>
              <w:t>3572</w:t>
            </w:r>
          </w:p>
        </w:tc>
        <w:tc>
          <w:tcPr>
            <w:tcW w:w="737" w:type="dxa"/>
          </w:tcPr>
          <w:p w:rsidR="009363F9" w:rsidRDefault="009363F9">
            <w:pPr>
              <w:pStyle w:val="ConsPlusNormal"/>
            </w:pPr>
            <w:r>
              <w:t>2636</w:t>
            </w:r>
          </w:p>
        </w:tc>
        <w:tc>
          <w:tcPr>
            <w:tcW w:w="794" w:type="dxa"/>
          </w:tcPr>
          <w:p w:rsidR="009363F9" w:rsidRDefault="009363F9">
            <w:pPr>
              <w:pStyle w:val="ConsPlusNormal"/>
            </w:pPr>
            <w:r>
              <w:t>2322</w:t>
            </w:r>
          </w:p>
        </w:tc>
        <w:tc>
          <w:tcPr>
            <w:tcW w:w="794" w:type="dxa"/>
          </w:tcPr>
          <w:p w:rsidR="009363F9" w:rsidRDefault="009363F9">
            <w:pPr>
              <w:pStyle w:val="ConsPlusNormal"/>
            </w:pPr>
            <w:r>
              <w:t>2348</w:t>
            </w:r>
          </w:p>
        </w:tc>
        <w:tc>
          <w:tcPr>
            <w:tcW w:w="794" w:type="dxa"/>
          </w:tcPr>
          <w:p w:rsidR="009363F9" w:rsidRDefault="009363F9">
            <w:pPr>
              <w:pStyle w:val="ConsPlusNormal"/>
            </w:pPr>
            <w:r>
              <w:t>1822</w:t>
            </w:r>
          </w:p>
        </w:tc>
        <w:tc>
          <w:tcPr>
            <w:tcW w:w="850" w:type="dxa"/>
          </w:tcPr>
          <w:p w:rsidR="009363F9" w:rsidRDefault="009363F9">
            <w:pPr>
              <w:pStyle w:val="ConsPlusNormal"/>
            </w:pPr>
            <w:r>
              <w:t>8347</w:t>
            </w:r>
          </w:p>
        </w:tc>
        <w:tc>
          <w:tcPr>
            <w:tcW w:w="850" w:type="dxa"/>
          </w:tcPr>
          <w:p w:rsidR="009363F9" w:rsidRDefault="009363F9">
            <w:pPr>
              <w:pStyle w:val="ConsPlusNormal"/>
            </w:pPr>
            <w:r>
              <w:t>5860</w:t>
            </w:r>
          </w:p>
        </w:tc>
        <w:tc>
          <w:tcPr>
            <w:tcW w:w="737" w:type="dxa"/>
          </w:tcPr>
          <w:p w:rsidR="009363F9" w:rsidRDefault="009363F9">
            <w:pPr>
              <w:pStyle w:val="ConsPlusNormal"/>
              <w:jc w:val="center"/>
            </w:pPr>
            <w:r>
              <w:t>-</w:t>
            </w:r>
          </w:p>
        </w:tc>
        <w:tc>
          <w:tcPr>
            <w:tcW w:w="737" w:type="dxa"/>
          </w:tcPr>
          <w:p w:rsidR="009363F9" w:rsidRDefault="009363F9">
            <w:pPr>
              <w:pStyle w:val="ConsPlusNormal"/>
            </w:pPr>
            <w:r>
              <w:t>261</w:t>
            </w:r>
          </w:p>
        </w:tc>
        <w:tc>
          <w:tcPr>
            <w:tcW w:w="737" w:type="dxa"/>
          </w:tcPr>
          <w:p w:rsidR="009363F9" w:rsidRDefault="009363F9">
            <w:pPr>
              <w:pStyle w:val="ConsPlusNormal"/>
            </w:pPr>
            <w:r>
              <w:t>919</w:t>
            </w:r>
          </w:p>
        </w:tc>
        <w:tc>
          <w:tcPr>
            <w:tcW w:w="737" w:type="dxa"/>
          </w:tcPr>
          <w:p w:rsidR="009363F9" w:rsidRDefault="009363F9">
            <w:pPr>
              <w:pStyle w:val="ConsPlusNormal"/>
            </w:pPr>
            <w:r>
              <w:t>2816</w:t>
            </w:r>
          </w:p>
        </w:tc>
        <w:tc>
          <w:tcPr>
            <w:tcW w:w="737" w:type="dxa"/>
          </w:tcPr>
          <w:p w:rsidR="009363F9" w:rsidRDefault="009363F9">
            <w:pPr>
              <w:pStyle w:val="ConsPlusNormal"/>
            </w:pPr>
            <w:r>
              <w:t>1640</w:t>
            </w:r>
          </w:p>
        </w:tc>
        <w:tc>
          <w:tcPr>
            <w:tcW w:w="794" w:type="dxa"/>
          </w:tcPr>
          <w:p w:rsidR="009363F9" w:rsidRDefault="009363F9">
            <w:pPr>
              <w:pStyle w:val="ConsPlusNormal"/>
            </w:pPr>
            <w:r>
              <w:t>3962</w:t>
            </w:r>
          </w:p>
        </w:tc>
        <w:tc>
          <w:tcPr>
            <w:tcW w:w="851" w:type="dxa"/>
          </w:tcPr>
          <w:p w:rsidR="009363F9" w:rsidRDefault="009363F9">
            <w:pPr>
              <w:pStyle w:val="ConsPlusNormal"/>
            </w:pPr>
            <w:r>
              <w:t>2806</w:t>
            </w:r>
          </w:p>
        </w:tc>
        <w:tc>
          <w:tcPr>
            <w:tcW w:w="986" w:type="dxa"/>
          </w:tcPr>
          <w:p w:rsidR="009363F9" w:rsidRDefault="009363F9">
            <w:pPr>
              <w:pStyle w:val="ConsPlusNormal"/>
            </w:pPr>
            <w:r>
              <w:t>13,84</w:t>
            </w:r>
          </w:p>
        </w:tc>
      </w:tr>
      <w:tr w:rsidR="009363F9">
        <w:tc>
          <w:tcPr>
            <w:tcW w:w="571"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794" w:type="dxa"/>
          </w:tcPr>
          <w:p w:rsidR="009363F9" w:rsidRDefault="009363F9">
            <w:pPr>
              <w:pStyle w:val="ConsPlusNormal"/>
            </w:pPr>
            <w:r>
              <w:t>1955</w:t>
            </w:r>
          </w:p>
        </w:tc>
        <w:tc>
          <w:tcPr>
            <w:tcW w:w="794" w:type="dxa"/>
          </w:tcPr>
          <w:p w:rsidR="009363F9" w:rsidRDefault="009363F9">
            <w:pPr>
              <w:pStyle w:val="ConsPlusNormal"/>
            </w:pPr>
            <w:r>
              <w:t>4860</w:t>
            </w:r>
          </w:p>
        </w:tc>
        <w:tc>
          <w:tcPr>
            <w:tcW w:w="794" w:type="dxa"/>
          </w:tcPr>
          <w:p w:rsidR="009363F9" w:rsidRDefault="009363F9">
            <w:pPr>
              <w:pStyle w:val="ConsPlusNormal"/>
            </w:pPr>
            <w:r>
              <w:t>4632</w:t>
            </w:r>
          </w:p>
        </w:tc>
        <w:tc>
          <w:tcPr>
            <w:tcW w:w="794" w:type="dxa"/>
          </w:tcPr>
          <w:p w:rsidR="009363F9" w:rsidRDefault="009363F9">
            <w:pPr>
              <w:pStyle w:val="ConsPlusNormal"/>
            </w:pPr>
            <w:r>
              <w:t>2605</w:t>
            </w:r>
          </w:p>
        </w:tc>
        <w:tc>
          <w:tcPr>
            <w:tcW w:w="737" w:type="dxa"/>
          </w:tcPr>
          <w:p w:rsidR="009363F9" w:rsidRDefault="009363F9">
            <w:pPr>
              <w:pStyle w:val="ConsPlusNormal"/>
            </w:pPr>
            <w:r>
              <w:t>2445</w:t>
            </w:r>
          </w:p>
        </w:tc>
        <w:tc>
          <w:tcPr>
            <w:tcW w:w="794" w:type="dxa"/>
          </w:tcPr>
          <w:p w:rsidR="009363F9" w:rsidRDefault="009363F9">
            <w:pPr>
              <w:pStyle w:val="ConsPlusNormal"/>
            </w:pPr>
            <w:r>
              <w:t>2210</w:t>
            </w:r>
          </w:p>
        </w:tc>
        <w:tc>
          <w:tcPr>
            <w:tcW w:w="794" w:type="dxa"/>
          </w:tcPr>
          <w:p w:rsidR="009363F9" w:rsidRDefault="009363F9">
            <w:pPr>
              <w:pStyle w:val="ConsPlusNormal"/>
            </w:pPr>
            <w:r>
              <w:t>2767</w:t>
            </w:r>
          </w:p>
        </w:tc>
        <w:tc>
          <w:tcPr>
            <w:tcW w:w="794" w:type="dxa"/>
          </w:tcPr>
          <w:p w:rsidR="009363F9" w:rsidRDefault="009363F9">
            <w:pPr>
              <w:pStyle w:val="ConsPlusNormal"/>
            </w:pPr>
            <w:r>
              <w:t>2068</w:t>
            </w:r>
          </w:p>
        </w:tc>
        <w:tc>
          <w:tcPr>
            <w:tcW w:w="850" w:type="dxa"/>
          </w:tcPr>
          <w:p w:rsidR="009363F9" w:rsidRDefault="009363F9">
            <w:pPr>
              <w:pStyle w:val="ConsPlusNormal"/>
            </w:pPr>
            <w:r>
              <w:t>4469</w:t>
            </w:r>
          </w:p>
        </w:tc>
        <w:tc>
          <w:tcPr>
            <w:tcW w:w="850" w:type="dxa"/>
          </w:tcPr>
          <w:p w:rsidR="009363F9" w:rsidRDefault="009363F9">
            <w:pPr>
              <w:pStyle w:val="ConsPlusNormal"/>
            </w:pPr>
            <w:r>
              <w:t>3723</w:t>
            </w:r>
          </w:p>
        </w:tc>
        <w:tc>
          <w:tcPr>
            <w:tcW w:w="737" w:type="dxa"/>
          </w:tcPr>
          <w:p w:rsidR="009363F9" w:rsidRDefault="009363F9">
            <w:pPr>
              <w:pStyle w:val="ConsPlusNormal"/>
            </w:pPr>
            <w:r>
              <w:t>1552</w:t>
            </w:r>
          </w:p>
        </w:tc>
        <w:tc>
          <w:tcPr>
            <w:tcW w:w="737" w:type="dxa"/>
          </w:tcPr>
          <w:p w:rsidR="009363F9" w:rsidRDefault="009363F9">
            <w:pPr>
              <w:pStyle w:val="ConsPlusNormal"/>
            </w:pPr>
            <w:r>
              <w:t>765</w:t>
            </w:r>
          </w:p>
        </w:tc>
        <w:tc>
          <w:tcPr>
            <w:tcW w:w="737" w:type="dxa"/>
          </w:tcPr>
          <w:p w:rsidR="009363F9" w:rsidRDefault="009363F9">
            <w:pPr>
              <w:pStyle w:val="ConsPlusNormal"/>
            </w:pPr>
            <w:r>
              <w:t>2901</w:t>
            </w:r>
          </w:p>
        </w:tc>
        <w:tc>
          <w:tcPr>
            <w:tcW w:w="737" w:type="dxa"/>
          </w:tcPr>
          <w:p w:rsidR="009363F9" w:rsidRDefault="009363F9">
            <w:pPr>
              <w:pStyle w:val="ConsPlusNormal"/>
            </w:pPr>
            <w:r>
              <w:t>1419</w:t>
            </w:r>
          </w:p>
        </w:tc>
        <w:tc>
          <w:tcPr>
            <w:tcW w:w="737" w:type="dxa"/>
          </w:tcPr>
          <w:p w:rsidR="009363F9" w:rsidRDefault="009363F9">
            <w:pPr>
              <w:pStyle w:val="ConsPlusNormal"/>
            </w:pPr>
            <w:r>
              <w:t>1694</w:t>
            </w:r>
          </w:p>
        </w:tc>
        <w:tc>
          <w:tcPr>
            <w:tcW w:w="794" w:type="dxa"/>
          </w:tcPr>
          <w:p w:rsidR="009363F9" w:rsidRDefault="009363F9">
            <w:pPr>
              <w:pStyle w:val="ConsPlusNormal"/>
            </w:pPr>
            <w:r>
              <w:t>2060</w:t>
            </w:r>
          </w:p>
        </w:tc>
        <w:tc>
          <w:tcPr>
            <w:tcW w:w="851" w:type="dxa"/>
          </w:tcPr>
          <w:p w:rsidR="009363F9" w:rsidRDefault="009363F9">
            <w:pPr>
              <w:pStyle w:val="ConsPlusNormal"/>
            </w:pPr>
            <w:r>
              <w:t>1724</w:t>
            </w:r>
          </w:p>
        </w:tc>
        <w:tc>
          <w:tcPr>
            <w:tcW w:w="986" w:type="dxa"/>
          </w:tcPr>
          <w:p w:rsidR="009363F9" w:rsidRDefault="009363F9">
            <w:pPr>
              <w:pStyle w:val="ConsPlusNormal"/>
            </w:pPr>
            <w:r>
              <w:t>6,37</w:t>
            </w:r>
          </w:p>
        </w:tc>
      </w:tr>
      <w:tr w:rsidR="009363F9">
        <w:tc>
          <w:tcPr>
            <w:tcW w:w="571" w:type="dxa"/>
          </w:tcPr>
          <w:p w:rsidR="009363F9" w:rsidRDefault="009363F9">
            <w:pPr>
              <w:pStyle w:val="ConsPlusNormal"/>
              <w:jc w:val="center"/>
            </w:pPr>
            <w:r>
              <w:t>12.</w:t>
            </w:r>
          </w:p>
        </w:tc>
        <w:tc>
          <w:tcPr>
            <w:tcW w:w="1984" w:type="dxa"/>
          </w:tcPr>
          <w:p w:rsidR="009363F9" w:rsidRDefault="009363F9">
            <w:pPr>
              <w:pStyle w:val="ConsPlusNormal"/>
            </w:pPr>
            <w:r>
              <w:t>Окуловский</w:t>
            </w:r>
          </w:p>
        </w:tc>
        <w:tc>
          <w:tcPr>
            <w:tcW w:w="794" w:type="dxa"/>
          </w:tcPr>
          <w:p w:rsidR="009363F9" w:rsidRDefault="009363F9">
            <w:pPr>
              <w:pStyle w:val="ConsPlusNormal"/>
            </w:pPr>
            <w:r>
              <w:t>2209</w:t>
            </w:r>
          </w:p>
        </w:tc>
        <w:tc>
          <w:tcPr>
            <w:tcW w:w="794" w:type="dxa"/>
          </w:tcPr>
          <w:p w:rsidR="009363F9" w:rsidRDefault="009363F9">
            <w:pPr>
              <w:pStyle w:val="ConsPlusNormal"/>
            </w:pPr>
            <w:r>
              <w:t>4045</w:t>
            </w:r>
          </w:p>
        </w:tc>
        <w:tc>
          <w:tcPr>
            <w:tcW w:w="794" w:type="dxa"/>
          </w:tcPr>
          <w:p w:rsidR="009363F9" w:rsidRDefault="009363F9">
            <w:pPr>
              <w:pStyle w:val="ConsPlusNormal"/>
            </w:pPr>
            <w:r>
              <w:t>2544</w:t>
            </w:r>
          </w:p>
        </w:tc>
        <w:tc>
          <w:tcPr>
            <w:tcW w:w="794" w:type="dxa"/>
          </w:tcPr>
          <w:p w:rsidR="009363F9" w:rsidRDefault="009363F9">
            <w:pPr>
              <w:pStyle w:val="ConsPlusNormal"/>
            </w:pPr>
            <w:r>
              <w:t>1606</w:t>
            </w:r>
          </w:p>
        </w:tc>
        <w:tc>
          <w:tcPr>
            <w:tcW w:w="737" w:type="dxa"/>
          </w:tcPr>
          <w:p w:rsidR="009363F9" w:rsidRDefault="009363F9">
            <w:pPr>
              <w:pStyle w:val="ConsPlusNormal"/>
            </w:pPr>
            <w:r>
              <w:t>1853</w:t>
            </w:r>
          </w:p>
        </w:tc>
        <w:tc>
          <w:tcPr>
            <w:tcW w:w="794" w:type="dxa"/>
          </w:tcPr>
          <w:p w:rsidR="009363F9" w:rsidRDefault="009363F9">
            <w:pPr>
              <w:pStyle w:val="ConsPlusNormal"/>
            </w:pPr>
            <w:r>
              <w:t>3646</w:t>
            </w:r>
          </w:p>
        </w:tc>
        <w:tc>
          <w:tcPr>
            <w:tcW w:w="794" w:type="dxa"/>
          </w:tcPr>
          <w:p w:rsidR="009363F9" w:rsidRDefault="009363F9">
            <w:pPr>
              <w:pStyle w:val="ConsPlusNormal"/>
            </w:pPr>
            <w:r>
              <w:t>6366</w:t>
            </w:r>
          </w:p>
        </w:tc>
        <w:tc>
          <w:tcPr>
            <w:tcW w:w="794" w:type="dxa"/>
          </w:tcPr>
          <w:p w:rsidR="009363F9" w:rsidRDefault="009363F9">
            <w:pPr>
              <w:pStyle w:val="ConsPlusNormal"/>
            </w:pPr>
            <w:r>
              <w:t>4559</w:t>
            </w:r>
          </w:p>
        </w:tc>
        <w:tc>
          <w:tcPr>
            <w:tcW w:w="850" w:type="dxa"/>
          </w:tcPr>
          <w:p w:rsidR="009363F9" w:rsidRDefault="009363F9">
            <w:pPr>
              <w:pStyle w:val="ConsPlusNormal"/>
            </w:pPr>
            <w:r>
              <w:t>9923</w:t>
            </w:r>
          </w:p>
        </w:tc>
        <w:tc>
          <w:tcPr>
            <w:tcW w:w="850" w:type="dxa"/>
          </w:tcPr>
          <w:p w:rsidR="009363F9" w:rsidRDefault="009363F9">
            <w:pPr>
              <w:pStyle w:val="ConsPlusNormal"/>
            </w:pPr>
            <w:r>
              <w:t>10016</w:t>
            </w:r>
          </w:p>
        </w:tc>
        <w:tc>
          <w:tcPr>
            <w:tcW w:w="737" w:type="dxa"/>
          </w:tcPr>
          <w:p w:rsidR="009363F9" w:rsidRDefault="009363F9">
            <w:pPr>
              <w:pStyle w:val="ConsPlusNormal"/>
            </w:pPr>
            <w:r>
              <w:t>3180</w:t>
            </w:r>
          </w:p>
        </w:tc>
        <w:tc>
          <w:tcPr>
            <w:tcW w:w="737" w:type="dxa"/>
          </w:tcPr>
          <w:p w:rsidR="009363F9" w:rsidRDefault="009363F9">
            <w:pPr>
              <w:pStyle w:val="ConsPlusNormal"/>
            </w:pPr>
            <w:r>
              <w:t>1563</w:t>
            </w:r>
          </w:p>
        </w:tc>
        <w:tc>
          <w:tcPr>
            <w:tcW w:w="737" w:type="dxa"/>
          </w:tcPr>
          <w:p w:rsidR="009363F9" w:rsidRDefault="009363F9">
            <w:pPr>
              <w:pStyle w:val="ConsPlusNormal"/>
            </w:pPr>
            <w:r>
              <w:t>1689</w:t>
            </w:r>
          </w:p>
        </w:tc>
        <w:tc>
          <w:tcPr>
            <w:tcW w:w="737" w:type="dxa"/>
          </w:tcPr>
          <w:p w:rsidR="009363F9" w:rsidRDefault="009363F9">
            <w:pPr>
              <w:pStyle w:val="ConsPlusNormal"/>
            </w:pPr>
            <w:r>
              <w:t>3790</w:t>
            </w:r>
          </w:p>
        </w:tc>
        <w:tc>
          <w:tcPr>
            <w:tcW w:w="737" w:type="dxa"/>
          </w:tcPr>
          <w:p w:rsidR="009363F9" w:rsidRDefault="009363F9">
            <w:pPr>
              <w:pStyle w:val="ConsPlusNormal"/>
            </w:pPr>
            <w:r>
              <w:t>3024</w:t>
            </w:r>
          </w:p>
        </w:tc>
        <w:tc>
          <w:tcPr>
            <w:tcW w:w="794" w:type="dxa"/>
          </w:tcPr>
          <w:p w:rsidR="009363F9" w:rsidRDefault="009363F9">
            <w:pPr>
              <w:pStyle w:val="ConsPlusNormal"/>
            </w:pPr>
            <w:r>
              <w:t>3532</w:t>
            </w:r>
          </w:p>
        </w:tc>
        <w:tc>
          <w:tcPr>
            <w:tcW w:w="851" w:type="dxa"/>
          </w:tcPr>
          <w:p w:rsidR="009363F9" w:rsidRDefault="009363F9">
            <w:pPr>
              <w:pStyle w:val="ConsPlusNormal"/>
            </w:pPr>
            <w:r>
              <w:t>3449</w:t>
            </w:r>
          </w:p>
        </w:tc>
        <w:tc>
          <w:tcPr>
            <w:tcW w:w="986" w:type="dxa"/>
          </w:tcPr>
          <w:p w:rsidR="009363F9" w:rsidRDefault="009363F9">
            <w:pPr>
              <w:pStyle w:val="ConsPlusNormal"/>
            </w:pPr>
            <w:r>
              <w:t>15,52</w:t>
            </w:r>
          </w:p>
        </w:tc>
      </w:tr>
      <w:tr w:rsidR="009363F9">
        <w:tc>
          <w:tcPr>
            <w:tcW w:w="571"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794" w:type="dxa"/>
          </w:tcPr>
          <w:p w:rsidR="009363F9" w:rsidRDefault="009363F9">
            <w:pPr>
              <w:pStyle w:val="ConsPlusNormal"/>
            </w:pPr>
            <w:r>
              <w:t>696</w:t>
            </w:r>
          </w:p>
        </w:tc>
        <w:tc>
          <w:tcPr>
            <w:tcW w:w="794" w:type="dxa"/>
          </w:tcPr>
          <w:p w:rsidR="009363F9" w:rsidRDefault="009363F9">
            <w:pPr>
              <w:pStyle w:val="ConsPlusNormal"/>
            </w:pPr>
            <w:r>
              <w:t>1806</w:t>
            </w:r>
          </w:p>
        </w:tc>
        <w:tc>
          <w:tcPr>
            <w:tcW w:w="794" w:type="dxa"/>
          </w:tcPr>
          <w:p w:rsidR="009363F9" w:rsidRDefault="009363F9">
            <w:pPr>
              <w:pStyle w:val="ConsPlusNormal"/>
            </w:pPr>
            <w:r>
              <w:t>1385</w:t>
            </w:r>
          </w:p>
        </w:tc>
        <w:tc>
          <w:tcPr>
            <w:tcW w:w="794" w:type="dxa"/>
          </w:tcPr>
          <w:p w:rsidR="009363F9" w:rsidRDefault="009363F9">
            <w:pPr>
              <w:pStyle w:val="ConsPlusNormal"/>
            </w:pPr>
            <w:r>
              <w:t>978</w:t>
            </w:r>
          </w:p>
        </w:tc>
        <w:tc>
          <w:tcPr>
            <w:tcW w:w="737" w:type="dxa"/>
          </w:tcPr>
          <w:p w:rsidR="009363F9" w:rsidRDefault="009363F9">
            <w:pPr>
              <w:pStyle w:val="ConsPlusNormal"/>
            </w:pPr>
            <w:r>
              <w:t>1507</w:t>
            </w:r>
          </w:p>
        </w:tc>
        <w:tc>
          <w:tcPr>
            <w:tcW w:w="794" w:type="dxa"/>
          </w:tcPr>
          <w:p w:rsidR="009363F9" w:rsidRDefault="009363F9">
            <w:pPr>
              <w:pStyle w:val="ConsPlusNormal"/>
            </w:pPr>
            <w:r>
              <w:t>1514</w:t>
            </w:r>
          </w:p>
        </w:tc>
        <w:tc>
          <w:tcPr>
            <w:tcW w:w="794" w:type="dxa"/>
          </w:tcPr>
          <w:p w:rsidR="009363F9" w:rsidRDefault="009363F9">
            <w:pPr>
              <w:pStyle w:val="ConsPlusNormal"/>
            </w:pPr>
            <w:r>
              <w:t>1500</w:t>
            </w:r>
          </w:p>
        </w:tc>
        <w:tc>
          <w:tcPr>
            <w:tcW w:w="794" w:type="dxa"/>
          </w:tcPr>
          <w:p w:rsidR="009363F9" w:rsidRDefault="009363F9">
            <w:pPr>
              <w:pStyle w:val="ConsPlusNormal"/>
            </w:pPr>
            <w:r>
              <w:t>619</w:t>
            </w:r>
          </w:p>
        </w:tc>
        <w:tc>
          <w:tcPr>
            <w:tcW w:w="850" w:type="dxa"/>
          </w:tcPr>
          <w:p w:rsidR="009363F9" w:rsidRDefault="009363F9">
            <w:pPr>
              <w:pStyle w:val="ConsPlusNormal"/>
            </w:pPr>
            <w:r>
              <w:t>1824</w:t>
            </w:r>
          </w:p>
        </w:tc>
        <w:tc>
          <w:tcPr>
            <w:tcW w:w="850" w:type="dxa"/>
          </w:tcPr>
          <w:p w:rsidR="009363F9" w:rsidRDefault="009363F9">
            <w:pPr>
              <w:pStyle w:val="ConsPlusNormal"/>
            </w:pPr>
            <w:r>
              <w:t>2064</w:t>
            </w:r>
          </w:p>
        </w:tc>
        <w:tc>
          <w:tcPr>
            <w:tcW w:w="737" w:type="dxa"/>
          </w:tcPr>
          <w:p w:rsidR="009363F9" w:rsidRDefault="009363F9">
            <w:pPr>
              <w:pStyle w:val="ConsPlusNormal"/>
            </w:pPr>
            <w:r>
              <w:t>943</w:t>
            </w:r>
          </w:p>
        </w:tc>
        <w:tc>
          <w:tcPr>
            <w:tcW w:w="737" w:type="dxa"/>
          </w:tcPr>
          <w:p w:rsidR="009363F9" w:rsidRDefault="009363F9">
            <w:pPr>
              <w:pStyle w:val="ConsPlusNormal"/>
            </w:pPr>
            <w:r>
              <w:t>412</w:t>
            </w:r>
          </w:p>
        </w:tc>
        <w:tc>
          <w:tcPr>
            <w:tcW w:w="737" w:type="dxa"/>
          </w:tcPr>
          <w:p w:rsidR="009363F9" w:rsidRDefault="009363F9">
            <w:pPr>
              <w:pStyle w:val="ConsPlusNormal"/>
            </w:pPr>
            <w:r>
              <w:t>119</w:t>
            </w:r>
          </w:p>
        </w:tc>
        <w:tc>
          <w:tcPr>
            <w:tcW w:w="737" w:type="dxa"/>
          </w:tcPr>
          <w:p w:rsidR="009363F9" w:rsidRDefault="009363F9">
            <w:pPr>
              <w:pStyle w:val="ConsPlusNormal"/>
            </w:pPr>
            <w:r>
              <w:t>747</w:t>
            </w:r>
          </w:p>
        </w:tc>
        <w:tc>
          <w:tcPr>
            <w:tcW w:w="737" w:type="dxa"/>
          </w:tcPr>
          <w:p w:rsidR="009363F9" w:rsidRDefault="009363F9">
            <w:pPr>
              <w:pStyle w:val="ConsPlusNormal"/>
            </w:pPr>
            <w:r>
              <w:t>645</w:t>
            </w:r>
          </w:p>
        </w:tc>
        <w:tc>
          <w:tcPr>
            <w:tcW w:w="794" w:type="dxa"/>
          </w:tcPr>
          <w:p w:rsidR="009363F9" w:rsidRDefault="009363F9">
            <w:pPr>
              <w:pStyle w:val="ConsPlusNormal"/>
            </w:pPr>
            <w:r>
              <w:t>212</w:t>
            </w:r>
          </w:p>
        </w:tc>
        <w:tc>
          <w:tcPr>
            <w:tcW w:w="851" w:type="dxa"/>
          </w:tcPr>
          <w:p w:rsidR="009363F9" w:rsidRDefault="009363F9">
            <w:pPr>
              <w:pStyle w:val="ConsPlusNormal"/>
            </w:pPr>
            <w:r>
              <w:t>535</w:t>
            </w:r>
          </w:p>
        </w:tc>
        <w:tc>
          <w:tcPr>
            <w:tcW w:w="986" w:type="dxa"/>
          </w:tcPr>
          <w:p w:rsidR="009363F9" w:rsidRDefault="009363F9">
            <w:pPr>
              <w:pStyle w:val="ConsPlusNormal"/>
            </w:pPr>
            <w:r>
              <w:t>4,90</w:t>
            </w:r>
          </w:p>
        </w:tc>
      </w:tr>
      <w:tr w:rsidR="009363F9">
        <w:tc>
          <w:tcPr>
            <w:tcW w:w="571"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794" w:type="dxa"/>
          </w:tcPr>
          <w:p w:rsidR="009363F9" w:rsidRDefault="009363F9">
            <w:pPr>
              <w:pStyle w:val="ConsPlusNormal"/>
            </w:pPr>
            <w:r>
              <w:t>2769</w:t>
            </w:r>
          </w:p>
        </w:tc>
        <w:tc>
          <w:tcPr>
            <w:tcW w:w="794" w:type="dxa"/>
          </w:tcPr>
          <w:p w:rsidR="009363F9" w:rsidRDefault="009363F9">
            <w:pPr>
              <w:pStyle w:val="ConsPlusNormal"/>
            </w:pPr>
            <w:r>
              <w:t>7535</w:t>
            </w:r>
          </w:p>
        </w:tc>
        <w:tc>
          <w:tcPr>
            <w:tcW w:w="794" w:type="dxa"/>
          </w:tcPr>
          <w:p w:rsidR="009363F9" w:rsidRDefault="009363F9">
            <w:pPr>
              <w:pStyle w:val="ConsPlusNormal"/>
            </w:pPr>
            <w:r>
              <w:t>6049</w:t>
            </w:r>
          </w:p>
        </w:tc>
        <w:tc>
          <w:tcPr>
            <w:tcW w:w="794" w:type="dxa"/>
          </w:tcPr>
          <w:p w:rsidR="009363F9" w:rsidRDefault="009363F9">
            <w:pPr>
              <w:pStyle w:val="ConsPlusNormal"/>
            </w:pPr>
            <w:r>
              <w:t>5361</w:t>
            </w:r>
          </w:p>
        </w:tc>
        <w:tc>
          <w:tcPr>
            <w:tcW w:w="737" w:type="dxa"/>
          </w:tcPr>
          <w:p w:rsidR="009363F9" w:rsidRDefault="009363F9">
            <w:pPr>
              <w:pStyle w:val="ConsPlusNormal"/>
            </w:pPr>
            <w:r>
              <w:t>3219</w:t>
            </w:r>
          </w:p>
        </w:tc>
        <w:tc>
          <w:tcPr>
            <w:tcW w:w="794" w:type="dxa"/>
          </w:tcPr>
          <w:p w:rsidR="009363F9" w:rsidRDefault="009363F9">
            <w:pPr>
              <w:pStyle w:val="ConsPlusNormal"/>
            </w:pPr>
            <w:r>
              <w:t>3096</w:t>
            </w:r>
          </w:p>
        </w:tc>
        <w:tc>
          <w:tcPr>
            <w:tcW w:w="794" w:type="dxa"/>
          </w:tcPr>
          <w:p w:rsidR="009363F9" w:rsidRDefault="009363F9">
            <w:pPr>
              <w:pStyle w:val="ConsPlusNormal"/>
            </w:pPr>
            <w:r>
              <w:t>4905</w:t>
            </w:r>
          </w:p>
        </w:tc>
        <w:tc>
          <w:tcPr>
            <w:tcW w:w="794" w:type="dxa"/>
          </w:tcPr>
          <w:p w:rsidR="009363F9" w:rsidRDefault="009363F9">
            <w:pPr>
              <w:pStyle w:val="ConsPlusNormal"/>
            </w:pPr>
            <w:r>
              <w:t>4152</w:t>
            </w:r>
          </w:p>
        </w:tc>
        <w:tc>
          <w:tcPr>
            <w:tcW w:w="850" w:type="dxa"/>
          </w:tcPr>
          <w:p w:rsidR="009363F9" w:rsidRDefault="009363F9">
            <w:pPr>
              <w:pStyle w:val="ConsPlusNormal"/>
            </w:pPr>
            <w:r>
              <w:t>15000</w:t>
            </w:r>
          </w:p>
        </w:tc>
        <w:tc>
          <w:tcPr>
            <w:tcW w:w="850" w:type="dxa"/>
          </w:tcPr>
          <w:p w:rsidR="009363F9" w:rsidRDefault="009363F9">
            <w:pPr>
              <w:pStyle w:val="ConsPlusNormal"/>
            </w:pPr>
            <w:r>
              <w:t>9050</w:t>
            </w:r>
          </w:p>
        </w:tc>
        <w:tc>
          <w:tcPr>
            <w:tcW w:w="737" w:type="dxa"/>
          </w:tcPr>
          <w:p w:rsidR="009363F9" w:rsidRDefault="009363F9">
            <w:pPr>
              <w:pStyle w:val="ConsPlusNormal"/>
            </w:pPr>
            <w:r>
              <w:t>2716</w:t>
            </w:r>
          </w:p>
        </w:tc>
        <w:tc>
          <w:tcPr>
            <w:tcW w:w="737" w:type="dxa"/>
          </w:tcPr>
          <w:p w:rsidR="009363F9" w:rsidRDefault="009363F9">
            <w:pPr>
              <w:pStyle w:val="ConsPlusNormal"/>
            </w:pPr>
            <w:r>
              <w:t>802</w:t>
            </w:r>
          </w:p>
        </w:tc>
        <w:tc>
          <w:tcPr>
            <w:tcW w:w="737" w:type="dxa"/>
          </w:tcPr>
          <w:p w:rsidR="009363F9" w:rsidRDefault="009363F9">
            <w:pPr>
              <w:pStyle w:val="ConsPlusNormal"/>
            </w:pPr>
            <w:r>
              <w:t>3095</w:t>
            </w:r>
          </w:p>
        </w:tc>
        <w:tc>
          <w:tcPr>
            <w:tcW w:w="737" w:type="dxa"/>
          </w:tcPr>
          <w:p w:rsidR="009363F9" w:rsidRDefault="009363F9">
            <w:pPr>
              <w:pStyle w:val="ConsPlusNormal"/>
            </w:pPr>
            <w:r>
              <w:t>1529</w:t>
            </w:r>
          </w:p>
        </w:tc>
        <w:tc>
          <w:tcPr>
            <w:tcW w:w="737" w:type="dxa"/>
          </w:tcPr>
          <w:p w:rsidR="009363F9" w:rsidRDefault="009363F9">
            <w:pPr>
              <w:pStyle w:val="ConsPlusNormal"/>
            </w:pPr>
            <w:r>
              <w:t>2230</w:t>
            </w:r>
          </w:p>
        </w:tc>
        <w:tc>
          <w:tcPr>
            <w:tcW w:w="794" w:type="dxa"/>
          </w:tcPr>
          <w:p w:rsidR="009363F9" w:rsidRDefault="009363F9">
            <w:pPr>
              <w:pStyle w:val="ConsPlusNormal"/>
            </w:pPr>
            <w:r>
              <w:t>3715</w:t>
            </w:r>
          </w:p>
        </w:tc>
        <w:tc>
          <w:tcPr>
            <w:tcW w:w="851" w:type="dxa"/>
          </w:tcPr>
          <w:p w:rsidR="009363F9" w:rsidRDefault="009363F9">
            <w:pPr>
              <w:pStyle w:val="ConsPlusNormal"/>
            </w:pPr>
            <w:r>
              <w:t>2491</w:t>
            </w:r>
          </w:p>
        </w:tc>
        <w:tc>
          <w:tcPr>
            <w:tcW w:w="986" w:type="dxa"/>
          </w:tcPr>
          <w:p w:rsidR="009363F9" w:rsidRDefault="009363F9">
            <w:pPr>
              <w:pStyle w:val="ConsPlusNormal"/>
            </w:pPr>
            <w:r>
              <w:t>14,16</w:t>
            </w:r>
          </w:p>
        </w:tc>
      </w:tr>
      <w:tr w:rsidR="009363F9">
        <w:tc>
          <w:tcPr>
            <w:tcW w:w="571"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794" w:type="dxa"/>
          </w:tcPr>
          <w:p w:rsidR="009363F9" w:rsidRDefault="009363F9">
            <w:pPr>
              <w:pStyle w:val="ConsPlusNormal"/>
            </w:pPr>
            <w:r>
              <w:t>266</w:t>
            </w:r>
          </w:p>
        </w:tc>
        <w:tc>
          <w:tcPr>
            <w:tcW w:w="794" w:type="dxa"/>
          </w:tcPr>
          <w:p w:rsidR="009363F9" w:rsidRDefault="009363F9">
            <w:pPr>
              <w:pStyle w:val="ConsPlusNormal"/>
            </w:pPr>
            <w:r>
              <w:t>330</w:t>
            </w:r>
          </w:p>
        </w:tc>
        <w:tc>
          <w:tcPr>
            <w:tcW w:w="794" w:type="dxa"/>
          </w:tcPr>
          <w:p w:rsidR="009363F9" w:rsidRDefault="009363F9">
            <w:pPr>
              <w:pStyle w:val="ConsPlusNormal"/>
            </w:pPr>
            <w:r>
              <w:t>378</w:t>
            </w:r>
          </w:p>
        </w:tc>
        <w:tc>
          <w:tcPr>
            <w:tcW w:w="794" w:type="dxa"/>
          </w:tcPr>
          <w:p w:rsidR="009363F9" w:rsidRDefault="009363F9">
            <w:pPr>
              <w:pStyle w:val="ConsPlusNormal"/>
            </w:pPr>
            <w:r>
              <w:t>349</w:t>
            </w:r>
          </w:p>
        </w:tc>
        <w:tc>
          <w:tcPr>
            <w:tcW w:w="737" w:type="dxa"/>
          </w:tcPr>
          <w:p w:rsidR="009363F9" w:rsidRDefault="009363F9">
            <w:pPr>
              <w:pStyle w:val="ConsPlusNormal"/>
            </w:pPr>
            <w:r>
              <w:t>184</w:t>
            </w:r>
          </w:p>
        </w:tc>
        <w:tc>
          <w:tcPr>
            <w:tcW w:w="794" w:type="dxa"/>
          </w:tcPr>
          <w:p w:rsidR="009363F9" w:rsidRDefault="009363F9">
            <w:pPr>
              <w:pStyle w:val="ConsPlusNormal"/>
            </w:pPr>
            <w:r>
              <w:t>432</w:t>
            </w:r>
          </w:p>
        </w:tc>
        <w:tc>
          <w:tcPr>
            <w:tcW w:w="794" w:type="dxa"/>
          </w:tcPr>
          <w:p w:rsidR="009363F9" w:rsidRDefault="009363F9">
            <w:pPr>
              <w:pStyle w:val="ConsPlusNormal"/>
            </w:pPr>
            <w:r>
              <w:t>262</w:t>
            </w:r>
          </w:p>
        </w:tc>
        <w:tc>
          <w:tcPr>
            <w:tcW w:w="794" w:type="dxa"/>
          </w:tcPr>
          <w:p w:rsidR="009363F9" w:rsidRDefault="009363F9">
            <w:pPr>
              <w:pStyle w:val="ConsPlusNormal"/>
            </w:pPr>
            <w:r>
              <w:t>143</w:t>
            </w:r>
          </w:p>
        </w:tc>
        <w:tc>
          <w:tcPr>
            <w:tcW w:w="850" w:type="dxa"/>
          </w:tcPr>
          <w:p w:rsidR="009363F9" w:rsidRDefault="009363F9">
            <w:pPr>
              <w:pStyle w:val="ConsPlusNormal"/>
            </w:pPr>
            <w:r>
              <w:t>394</w:t>
            </w:r>
          </w:p>
        </w:tc>
        <w:tc>
          <w:tcPr>
            <w:tcW w:w="850" w:type="dxa"/>
          </w:tcPr>
          <w:p w:rsidR="009363F9" w:rsidRDefault="009363F9">
            <w:pPr>
              <w:pStyle w:val="ConsPlusNormal"/>
            </w:pPr>
            <w:r>
              <w:t>1285</w:t>
            </w:r>
          </w:p>
        </w:tc>
        <w:tc>
          <w:tcPr>
            <w:tcW w:w="737" w:type="dxa"/>
          </w:tcPr>
          <w:p w:rsidR="009363F9" w:rsidRDefault="009363F9">
            <w:pPr>
              <w:pStyle w:val="ConsPlusNormal"/>
            </w:pPr>
            <w:r>
              <w:t>375</w:t>
            </w:r>
          </w:p>
        </w:tc>
        <w:tc>
          <w:tcPr>
            <w:tcW w:w="737" w:type="dxa"/>
          </w:tcPr>
          <w:p w:rsidR="009363F9" w:rsidRDefault="009363F9">
            <w:pPr>
              <w:pStyle w:val="ConsPlusNormal"/>
            </w:pPr>
            <w:r>
              <w:t>476</w:t>
            </w:r>
          </w:p>
        </w:tc>
        <w:tc>
          <w:tcPr>
            <w:tcW w:w="737" w:type="dxa"/>
          </w:tcPr>
          <w:p w:rsidR="009363F9" w:rsidRDefault="009363F9">
            <w:pPr>
              <w:pStyle w:val="ConsPlusNormal"/>
            </w:pPr>
            <w:r>
              <w:t>73</w:t>
            </w:r>
          </w:p>
        </w:tc>
        <w:tc>
          <w:tcPr>
            <w:tcW w:w="737" w:type="dxa"/>
          </w:tcPr>
          <w:p w:rsidR="009363F9" w:rsidRDefault="009363F9">
            <w:pPr>
              <w:pStyle w:val="ConsPlusNormal"/>
            </w:pPr>
            <w:r>
              <w:t>409</w:t>
            </w:r>
          </w:p>
        </w:tc>
        <w:tc>
          <w:tcPr>
            <w:tcW w:w="737" w:type="dxa"/>
          </w:tcPr>
          <w:p w:rsidR="009363F9" w:rsidRDefault="009363F9">
            <w:pPr>
              <w:pStyle w:val="ConsPlusNormal"/>
            </w:pPr>
            <w:r>
              <w:t>1030</w:t>
            </w:r>
          </w:p>
        </w:tc>
        <w:tc>
          <w:tcPr>
            <w:tcW w:w="794" w:type="dxa"/>
          </w:tcPr>
          <w:p w:rsidR="009363F9" w:rsidRDefault="009363F9">
            <w:pPr>
              <w:pStyle w:val="ConsPlusNormal"/>
            </w:pPr>
            <w:r>
              <w:t>628</w:t>
            </w:r>
          </w:p>
        </w:tc>
        <w:tc>
          <w:tcPr>
            <w:tcW w:w="851" w:type="dxa"/>
          </w:tcPr>
          <w:p w:rsidR="009363F9" w:rsidRDefault="009363F9">
            <w:pPr>
              <w:pStyle w:val="ConsPlusNormal"/>
            </w:pPr>
            <w:r>
              <w:t>689</w:t>
            </w:r>
          </w:p>
        </w:tc>
        <w:tc>
          <w:tcPr>
            <w:tcW w:w="986" w:type="dxa"/>
          </w:tcPr>
          <w:p w:rsidR="009363F9" w:rsidRDefault="009363F9">
            <w:pPr>
              <w:pStyle w:val="ConsPlusNormal"/>
            </w:pPr>
            <w:r>
              <w:t>3,67</w:t>
            </w:r>
          </w:p>
        </w:tc>
      </w:tr>
      <w:tr w:rsidR="009363F9">
        <w:tc>
          <w:tcPr>
            <w:tcW w:w="571"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794" w:type="dxa"/>
          </w:tcPr>
          <w:p w:rsidR="009363F9" w:rsidRDefault="009363F9">
            <w:pPr>
              <w:pStyle w:val="ConsPlusNormal"/>
            </w:pPr>
            <w:r>
              <w:t>380</w:t>
            </w:r>
          </w:p>
        </w:tc>
        <w:tc>
          <w:tcPr>
            <w:tcW w:w="794" w:type="dxa"/>
          </w:tcPr>
          <w:p w:rsidR="009363F9" w:rsidRDefault="009363F9">
            <w:pPr>
              <w:pStyle w:val="ConsPlusNormal"/>
            </w:pPr>
            <w:r>
              <w:t>1194</w:t>
            </w:r>
          </w:p>
        </w:tc>
        <w:tc>
          <w:tcPr>
            <w:tcW w:w="794" w:type="dxa"/>
          </w:tcPr>
          <w:p w:rsidR="009363F9" w:rsidRDefault="009363F9">
            <w:pPr>
              <w:pStyle w:val="ConsPlusNormal"/>
            </w:pPr>
            <w:r>
              <w:t>969</w:t>
            </w:r>
          </w:p>
        </w:tc>
        <w:tc>
          <w:tcPr>
            <w:tcW w:w="794" w:type="dxa"/>
          </w:tcPr>
          <w:p w:rsidR="009363F9" w:rsidRDefault="009363F9">
            <w:pPr>
              <w:pStyle w:val="ConsPlusNormal"/>
            </w:pPr>
            <w:r>
              <w:t>910</w:t>
            </w:r>
          </w:p>
        </w:tc>
        <w:tc>
          <w:tcPr>
            <w:tcW w:w="737" w:type="dxa"/>
          </w:tcPr>
          <w:p w:rsidR="009363F9" w:rsidRDefault="009363F9">
            <w:pPr>
              <w:pStyle w:val="ConsPlusNormal"/>
            </w:pPr>
            <w:r>
              <w:t>1179</w:t>
            </w:r>
          </w:p>
        </w:tc>
        <w:tc>
          <w:tcPr>
            <w:tcW w:w="794" w:type="dxa"/>
          </w:tcPr>
          <w:p w:rsidR="009363F9" w:rsidRDefault="009363F9">
            <w:pPr>
              <w:pStyle w:val="ConsPlusNormal"/>
            </w:pPr>
            <w:r>
              <w:t>1739</w:t>
            </w:r>
          </w:p>
        </w:tc>
        <w:tc>
          <w:tcPr>
            <w:tcW w:w="794" w:type="dxa"/>
          </w:tcPr>
          <w:p w:rsidR="009363F9" w:rsidRDefault="009363F9">
            <w:pPr>
              <w:pStyle w:val="ConsPlusNormal"/>
            </w:pPr>
            <w:r>
              <w:t>519</w:t>
            </w:r>
          </w:p>
        </w:tc>
        <w:tc>
          <w:tcPr>
            <w:tcW w:w="794" w:type="dxa"/>
          </w:tcPr>
          <w:p w:rsidR="009363F9" w:rsidRDefault="009363F9">
            <w:pPr>
              <w:pStyle w:val="ConsPlusNormal"/>
            </w:pPr>
            <w:r>
              <w:t>918</w:t>
            </w:r>
          </w:p>
        </w:tc>
        <w:tc>
          <w:tcPr>
            <w:tcW w:w="850" w:type="dxa"/>
          </w:tcPr>
          <w:p w:rsidR="009363F9" w:rsidRDefault="009363F9">
            <w:pPr>
              <w:pStyle w:val="ConsPlusNormal"/>
            </w:pPr>
            <w:r>
              <w:t>1784</w:t>
            </w:r>
          </w:p>
        </w:tc>
        <w:tc>
          <w:tcPr>
            <w:tcW w:w="850" w:type="dxa"/>
          </w:tcPr>
          <w:p w:rsidR="009363F9" w:rsidRDefault="009363F9">
            <w:pPr>
              <w:pStyle w:val="ConsPlusNormal"/>
            </w:pPr>
            <w:r>
              <w:t>767</w:t>
            </w:r>
          </w:p>
        </w:tc>
        <w:tc>
          <w:tcPr>
            <w:tcW w:w="737" w:type="dxa"/>
          </w:tcPr>
          <w:p w:rsidR="009363F9" w:rsidRDefault="009363F9">
            <w:pPr>
              <w:pStyle w:val="ConsPlusNormal"/>
            </w:pPr>
            <w:r>
              <w:t>947</w:t>
            </w:r>
          </w:p>
        </w:tc>
        <w:tc>
          <w:tcPr>
            <w:tcW w:w="737" w:type="dxa"/>
          </w:tcPr>
          <w:p w:rsidR="009363F9" w:rsidRDefault="009363F9">
            <w:pPr>
              <w:pStyle w:val="ConsPlusNormal"/>
            </w:pPr>
            <w:r>
              <w:t>856</w:t>
            </w:r>
          </w:p>
        </w:tc>
        <w:tc>
          <w:tcPr>
            <w:tcW w:w="737" w:type="dxa"/>
          </w:tcPr>
          <w:p w:rsidR="009363F9" w:rsidRDefault="009363F9">
            <w:pPr>
              <w:pStyle w:val="ConsPlusNormal"/>
            </w:pPr>
            <w:r>
              <w:t>443</w:t>
            </w:r>
          </w:p>
        </w:tc>
        <w:tc>
          <w:tcPr>
            <w:tcW w:w="737" w:type="dxa"/>
          </w:tcPr>
          <w:p w:rsidR="009363F9" w:rsidRDefault="009363F9">
            <w:pPr>
              <w:pStyle w:val="ConsPlusNormal"/>
            </w:pPr>
            <w:r>
              <w:t>1025</w:t>
            </w:r>
          </w:p>
        </w:tc>
        <w:tc>
          <w:tcPr>
            <w:tcW w:w="737" w:type="dxa"/>
          </w:tcPr>
          <w:p w:rsidR="009363F9" w:rsidRDefault="009363F9">
            <w:pPr>
              <w:pStyle w:val="ConsPlusNormal"/>
            </w:pPr>
            <w:r>
              <w:t>483</w:t>
            </w:r>
          </w:p>
        </w:tc>
        <w:tc>
          <w:tcPr>
            <w:tcW w:w="794" w:type="dxa"/>
          </w:tcPr>
          <w:p w:rsidR="009363F9" w:rsidRDefault="009363F9">
            <w:pPr>
              <w:pStyle w:val="ConsPlusNormal"/>
            </w:pPr>
            <w:r>
              <w:t>864</w:t>
            </w:r>
          </w:p>
        </w:tc>
        <w:tc>
          <w:tcPr>
            <w:tcW w:w="851" w:type="dxa"/>
          </w:tcPr>
          <w:p w:rsidR="009363F9" w:rsidRDefault="009363F9">
            <w:pPr>
              <w:pStyle w:val="ConsPlusNormal"/>
            </w:pPr>
            <w:r>
              <w:t>791</w:t>
            </w:r>
          </w:p>
        </w:tc>
        <w:tc>
          <w:tcPr>
            <w:tcW w:w="986" w:type="dxa"/>
          </w:tcPr>
          <w:p w:rsidR="009363F9" w:rsidRDefault="009363F9">
            <w:pPr>
              <w:pStyle w:val="ConsPlusNormal"/>
            </w:pPr>
            <w:r>
              <w:t>8,82</w:t>
            </w:r>
          </w:p>
        </w:tc>
      </w:tr>
      <w:tr w:rsidR="009363F9">
        <w:tc>
          <w:tcPr>
            <w:tcW w:w="571"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794" w:type="dxa"/>
          </w:tcPr>
          <w:p w:rsidR="009363F9" w:rsidRDefault="009363F9">
            <w:pPr>
              <w:pStyle w:val="ConsPlusNormal"/>
            </w:pPr>
            <w:r>
              <w:t>2219</w:t>
            </w:r>
          </w:p>
        </w:tc>
        <w:tc>
          <w:tcPr>
            <w:tcW w:w="794" w:type="dxa"/>
          </w:tcPr>
          <w:p w:rsidR="009363F9" w:rsidRDefault="009363F9">
            <w:pPr>
              <w:pStyle w:val="ConsPlusNormal"/>
            </w:pPr>
            <w:r>
              <w:t>3305</w:t>
            </w:r>
          </w:p>
        </w:tc>
        <w:tc>
          <w:tcPr>
            <w:tcW w:w="794" w:type="dxa"/>
          </w:tcPr>
          <w:p w:rsidR="009363F9" w:rsidRDefault="009363F9">
            <w:pPr>
              <w:pStyle w:val="ConsPlusNormal"/>
            </w:pPr>
            <w:r>
              <w:t>2452</w:t>
            </w:r>
          </w:p>
        </w:tc>
        <w:tc>
          <w:tcPr>
            <w:tcW w:w="794" w:type="dxa"/>
          </w:tcPr>
          <w:p w:rsidR="009363F9" w:rsidRDefault="009363F9">
            <w:pPr>
              <w:pStyle w:val="ConsPlusNormal"/>
            </w:pPr>
            <w:r>
              <w:t>3193</w:t>
            </w:r>
          </w:p>
        </w:tc>
        <w:tc>
          <w:tcPr>
            <w:tcW w:w="737" w:type="dxa"/>
          </w:tcPr>
          <w:p w:rsidR="009363F9" w:rsidRDefault="009363F9">
            <w:pPr>
              <w:pStyle w:val="ConsPlusNormal"/>
            </w:pPr>
            <w:r>
              <w:t>3195</w:t>
            </w:r>
          </w:p>
        </w:tc>
        <w:tc>
          <w:tcPr>
            <w:tcW w:w="794" w:type="dxa"/>
          </w:tcPr>
          <w:p w:rsidR="009363F9" w:rsidRDefault="009363F9">
            <w:pPr>
              <w:pStyle w:val="ConsPlusNormal"/>
            </w:pPr>
            <w:r>
              <w:t>2290</w:t>
            </w:r>
          </w:p>
        </w:tc>
        <w:tc>
          <w:tcPr>
            <w:tcW w:w="794" w:type="dxa"/>
          </w:tcPr>
          <w:p w:rsidR="009363F9" w:rsidRDefault="009363F9">
            <w:pPr>
              <w:pStyle w:val="ConsPlusNormal"/>
            </w:pPr>
            <w:r>
              <w:t>2295</w:t>
            </w:r>
          </w:p>
        </w:tc>
        <w:tc>
          <w:tcPr>
            <w:tcW w:w="794" w:type="dxa"/>
          </w:tcPr>
          <w:p w:rsidR="009363F9" w:rsidRDefault="009363F9">
            <w:pPr>
              <w:pStyle w:val="ConsPlusNormal"/>
            </w:pPr>
            <w:r>
              <w:t>1886</w:t>
            </w:r>
          </w:p>
        </w:tc>
        <w:tc>
          <w:tcPr>
            <w:tcW w:w="850" w:type="dxa"/>
          </w:tcPr>
          <w:p w:rsidR="009363F9" w:rsidRDefault="009363F9">
            <w:pPr>
              <w:pStyle w:val="ConsPlusNormal"/>
            </w:pPr>
            <w:r>
              <w:t>3575</w:t>
            </w:r>
          </w:p>
        </w:tc>
        <w:tc>
          <w:tcPr>
            <w:tcW w:w="850" w:type="dxa"/>
          </w:tcPr>
          <w:p w:rsidR="009363F9" w:rsidRDefault="009363F9">
            <w:pPr>
              <w:pStyle w:val="ConsPlusNormal"/>
            </w:pPr>
            <w:r>
              <w:t>3728</w:t>
            </w:r>
          </w:p>
        </w:tc>
        <w:tc>
          <w:tcPr>
            <w:tcW w:w="737" w:type="dxa"/>
          </w:tcPr>
          <w:p w:rsidR="009363F9" w:rsidRDefault="009363F9">
            <w:pPr>
              <w:pStyle w:val="ConsPlusNormal"/>
            </w:pPr>
            <w:r>
              <w:t>1591</w:t>
            </w:r>
          </w:p>
        </w:tc>
        <w:tc>
          <w:tcPr>
            <w:tcW w:w="737" w:type="dxa"/>
          </w:tcPr>
          <w:p w:rsidR="009363F9" w:rsidRDefault="009363F9">
            <w:pPr>
              <w:pStyle w:val="ConsPlusNormal"/>
            </w:pPr>
            <w:r>
              <w:t>1237</w:t>
            </w:r>
          </w:p>
        </w:tc>
        <w:tc>
          <w:tcPr>
            <w:tcW w:w="737" w:type="dxa"/>
          </w:tcPr>
          <w:p w:rsidR="009363F9" w:rsidRDefault="009363F9">
            <w:pPr>
              <w:pStyle w:val="ConsPlusNormal"/>
            </w:pPr>
            <w:r>
              <w:t>2293</w:t>
            </w:r>
          </w:p>
        </w:tc>
        <w:tc>
          <w:tcPr>
            <w:tcW w:w="737" w:type="dxa"/>
          </w:tcPr>
          <w:p w:rsidR="009363F9" w:rsidRDefault="009363F9">
            <w:pPr>
              <w:pStyle w:val="ConsPlusNormal"/>
            </w:pPr>
            <w:r>
              <w:t>855</w:t>
            </w:r>
          </w:p>
        </w:tc>
        <w:tc>
          <w:tcPr>
            <w:tcW w:w="737" w:type="dxa"/>
          </w:tcPr>
          <w:p w:rsidR="009363F9" w:rsidRDefault="009363F9">
            <w:pPr>
              <w:pStyle w:val="ConsPlusNormal"/>
            </w:pPr>
            <w:r>
              <w:t>2665</w:t>
            </w:r>
          </w:p>
        </w:tc>
        <w:tc>
          <w:tcPr>
            <w:tcW w:w="794" w:type="dxa"/>
          </w:tcPr>
          <w:p w:rsidR="009363F9" w:rsidRDefault="009363F9">
            <w:pPr>
              <w:pStyle w:val="ConsPlusNormal"/>
            </w:pPr>
            <w:r>
              <w:t>2067</w:t>
            </w:r>
          </w:p>
        </w:tc>
        <w:tc>
          <w:tcPr>
            <w:tcW w:w="851" w:type="dxa"/>
          </w:tcPr>
          <w:p w:rsidR="009363F9" w:rsidRDefault="009363F9">
            <w:pPr>
              <w:pStyle w:val="ConsPlusNormal"/>
            </w:pPr>
            <w:r>
              <w:t>1862</w:t>
            </w:r>
          </w:p>
        </w:tc>
        <w:tc>
          <w:tcPr>
            <w:tcW w:w="986" w:type="dxa"/>
          </w:tcPr>
          <w:p w:rsidR="009363F9" w:rsidRDefault="009363F9">
            <w:pPr>
              <w:pStyle w:val="ConsPlusNormal"/>
            </w:pPr>
            <w:r>
              <w:t>9,42</w:t>
            </w:r>
          </w:p>
        </w:tc>
      </w:tr>
      <w:tr w:rsidR="009363F9">
        <w:tc>
          <w:tcPr>
            <w:tcW w:w="571" w:type="dxa"/>
          </w:tcPr>
          <w:p w:rsidR="009363F9" w:rsidRDefault="009363F9">
            <w:pPr>
              <w:pStyle w:val="ConsPlusNormal"/>
              <w:jc w:val="center"/>
            </w:pPr>
            <w:r>
              <w:t>18.</w:t>
            </w:r>
          </w:p>
        </w:tc>
        <w:tc>
          <w:tcPr>
            <w:tcW w:w="1984" w:type="dxa"/>
          </w:tcPr>
          <w:p w:rsidR="009363F9" w:rsidRDefault="009363F9">
            <w:pPr>
              <w:pStyle w:val="ConsPlusNormal"/>
            </w:pPr>
            <w:r>
              <w:t>Хвойнинский</w:t>
            </w:r>
          </w:p>
        </w:tc>
        <w:tc>
          <w:tcPr>
            <w:tcW w:w="794" w:type="dxa"/>
          </w:tcPr>
          <w:p w:rsidR="009363F9" w:rsidRDefault="009363F9">
            <w:pPr>
              <w:pStyle w:val="ConsPlusNormal"/>
            </w:pPr>
            <w:r>
              <w:t>2947</w:t>
            </w:r>
          </w:p>
        </w:tc>
        <w:tc>
          <w:tcPr>
            <w:tcW w:w="794" w:type="dxa"/>
          </w:tcPr>
          <w:p w:rsidR="009363F9" w:rsidRDefault="009363F9">
            <w:pPr>
              <w:pStyle w:val="ConsPlusNormal"/>
            </w:pPr>
            <w:r>
              <w:t>4088</w:t>
            </w:r>
          </w:p>
        </w:tc>
        <w:tc>
          <w:tcPr>
            <w:tcW w:w="794" w:type="dxa"/>
          </w:tcPr>
          <w:p w:rsidR="009363F9" w:rsidRDefault="009363F9">
            <w:pPr>
              <w:pStyle w:val="ConsPlusNormal"/>
            </w:pPr>
            <w:r>
              <w:t>4565</w:t>
            </w:r>
          </w:p>
        </w:tc>
        <w:tc>
          <w:tcPr>
            <w:tcW w:w="794" w:type="dxa"/>
          </w:tcPr>
          <w:p w:rsidR="009363F9" w:rsidRDefault="009363F9">
            <w:pPr>
              <w:pStyle w:val="ConsPlusNormal"/>
            </w:pPr>
            <w:r>
              <w:t>3166</w:t>
            </w:r>
          </w:p>
        </w:tc>
        <w:tc>
          <w:tcPr>
            <w:tcW w:w="737" w:type="dxa"/>
          </w:tcPr>
          <w:p w:rsidR="009363F9" w:rsidRDefault="009363F9">
            <w:pPr>
              <w:pStyle w:val="ConsPlusNormal"/>
            </w:pPr>
            <w:r>
              <w:t>2592</w:t>
            </w:r>
          </w:p>
        </w:tc>
        <w:tc>
          <w:tcPr>
            <w:tcW w:w="794" w:type="dxa"/>
          </w:tcPr>
          <w:p w:rsidR="009363F9" w:rsidRDefault="009363F9">
            <w:pPr>
              <w:pStyle w:val="ConsPlusNormal"/>
            </w:pPr>
            <w:r>
              <w:t>4852</w:t>
            </w:r>
          </w:p>
        </w:tc>
        <w:tc>
          <w:tcPr>
            <w:tcW w:w="794" w:type="dxa"/>
          </w:tcPr>
          <w:p w:rsidR="009363F9" w:rsidRDefault="009363F9">
            <w:pPr>
              <w:pStyle w:val="ConsPlusNormal"/>
            </w:pPr>
            <w:r>
              <w:t>4017</w:t>
            </w:r>
          </w:p>
        </w:tc>
        <w:tc>
          <w:tcPr>
            <w:tcW w:w="794" w:type="dxa"/>
          </w:tcPr>
          <w:p w:rsidR="009363F9" w:rsidRDefault="009363F9">
            <w:pPr>
              <w:pStyle w:val="ConsPlusNormal"/>
            </w:pPr>
            <w:r>
              <w:t>5048</w:t>
            </w:r>
          </w:p>
        </w:tc>
        <w:tc>
          <w:tcPr>
            <w:tcW w:w="850" w:type="dxa"/>
          </w:tcPr>
          <w:p w:rsidR="009363F9" w:rsidRDefault="009363F9">
            <w:pPr>
              <w:pStyle w:val="ConsPlusNormal"/>
            </w:pPr>
            <w:r>
              <w:t>7020</w:t>
            </w:r>
          </w:p>
        </w:tc>
        <w:tc>
          <w:tcPr>
            <w:tcW w:w="850" w:type="dxa"/>
          </w:tcPr>
          <w:p w:rsidR="009363F9" w:rsidRDefault="009363F9">
            <w:pPr>
              <w:pStyle w:val="ConsPlusNormal"/>
            </w:pPr>
            <w:r>
              <w:t>7912</w:t>
            </w:r>
          </w:p>
        </w:tc>
        <w:tc>
          <w:tcPr>
            <w:tcW w:w="737" w:type="dxa"/>
          </w:tcPr>
          <w:p w:rsidR="009363F9" w:rsidRDefault="009363F9">
            <w:pPr>
              <w:pStyle w:val="ConsPlusNormal"/>
            </w:pPr>
            <w:r>
              <w:t>2662</w:t>
            </w:r>
          </w:p>
        </w:tc>
        <w:tc>
          <w:tcPr>
            <w:tcW w:w="737" w:type="dxa"/>
          </w:tcPr>
          <w:p w:rsidR="009363F9" w:rsidRDefault="009363F9">
            <w:pPr>
              <w:pStyle w:val="ConsPlusNormal"/>
            </w:pPr>
            <w:r>
              <w:t>1239</w:t>
            </w:r>
          </w:p>
        </w:tc>
        <w:tc>
          <w:tcPr>
            <w:tcW w:w="737" w:type="dxa"/>
          </w:tcPr>
          <w:p w:rsidR="009363F9" w:rsidRDefault="009363F9">
            <w:pPr>
              <w:pStyle w:val="ConsPlusNormal"/>
            </w:pPr>
            <w:r>
              <w:t>643</w:t>
            </w:r>
          </w:p>
        </w:tc>
        <w:tc>
          <w:tcPr>
            <w:tcW w:w="737" w:type="dxa"/>
          </w:tcPr>
          <w:p w:rsidR="009363F9" w:rsidRDefault="009363F9">
            <w:pPr>
              <w:pStyle w:val="ConsPlusNormal"/>
            </w:pPr>
            <w:r>
              <w:t>2251</w:t>
            </w:r>
          </w:p>
        </w:tc>
        <w:tc>
          <w:tcPr>
            <w:tcW w:w="737" w:type="dxa"/>
          </w:tcPr>
          <w:p w:rsidR="009363F9" w:rsidRDefault="009363F9">
            <w:pPr>
              <w:pStyle w:val="ConsPlusNormal"/>
            </w:pPr>
            <w:r>
              <w:t>2454</w:t>
            </w:r>
          </w:p>
        </w:tc>
        <w:tc>
          <w:tcPr>
            <w:tcW w:w="794" w:type="dxa"/>
          </w:tcPr>
          <w:p w:rsidR="009363F9" w:rsidRDefault="009363F9">
            <w:pPr>
              <w:pStyle w:val="ConsPlusNormal"/>
            </w:pPr>
            <w:r>
              <w:t>3073</w:t>
            </w:r>
          </w:p>
        </w:tc>
        <w:tc>
          <w:tcPr>
            <w:tcW w:w="851" w:type="dxa"/>
          </w:tcPr>
          <w:p w:rsidR="009363F9" w:rsidRDefault="009363F9">
            <w:pPr>
              <w:pStyle w:val="ConsPlusNormal"/>
            </w:pPr>
            <w:r>
              <w:t>2593</w:t>
            </w:r>
          </w:p>
        </w:tc>
        <w:tc>
          <w:tcPr>
            <w:tcW w:w="986" w:type="dxa"/>
          </w:tcPr>
          <w:p w:rsidR="009363F9" w:rsidRDefault="009363F9">
            <w:pPr>
              <w:pStyle w:val="ConsPlusNormal"/>
            </w:pPr>
            <w:r>
              <w:t>11,00</w:t>
            </w:r>
          </w:p>
        </w:tc>
      </w:tr>
      <w:tr w:rsidR="009363F9">
        <w:tc>
          <w:tcPr>
            <w:tcW w:w="571" w:type="dxa"/>
          </w:tcPr>
          <w:p w:rsidR="009363F9" w:rsidRDefault="009363F9">
            <w:pPr>
              <w:pStyle w:val="ConsPlusNormal"/>
              <w:jc w:val="center"/>
            </w:pPr>
            <w:r>
              <w:lastRenderedPageBreak/>
              <w:t>19.</w:t>
            </w:r>
          </w:p>
        </w:tc>
        <w:tc>
          <w:tcPr>
            <w:tcW w:w="1984" w:type="dxa"/>
          </w:tcPr>
          <w:p w:rsidR="009363F9" w:rsidRDefault="009363F9">
            <w:pPr>
              <w:pStyle w:val="ConsPlusNormal"/>
            </w:pPr>
            <w:r>
              <w:t>Холмский</w:t>
            </w:r>
          </w:p>
        </w:tc>
        <w:tc>
          <w:tcPr>
            <w:tcW w:w="794" w:type="dxa"/>
          </w:tcPr>
          <w:p w:rsidR="009363F9" w:rsidRDefault="009363F9">
            <w:pPr>
              <w:pStyle w:val="ConsPlusNormal"/>
            </w:pPr>
            <w:r>
              <w:t>1602</w:t>
            </w:r>
          </w:p>
        </w:tc>
        <w:tc>
          <w:tcPr>
            <w:tcW w:w="794" w:type="dxa"/>
          </w:tcPr>
          <w:p w:rsidR="009363F9" w:rsidRDefault="009363F9">
            <w:pPr>
              <w:pStyle w:val="ConsPlusNormal"/>
            </w:pPr>
            <w:r>
              <w:t>4759</w:t>
            </w:r>
          </w:p>
        </w:tc>
        <w:tc>
          <w:tcPr>
            <w:tcW w:w="794" w:type="dxa"/>
          </w:tcPr>
          <w:p w:rsidR="009363F9" w:rsidRDefault="009363F9">
            <w:pPr>
              <w:pStyle w:val="ConsPlusNormal"/>
            </w:pPr>
            <w:r>
              <w:t>2314</w:t>
            </w:r>
          </w:p>
        </w:tc>
        <w:tc>
          <w:tcPr>
            <w:tcW w:w="794" w:type="dxa"/>
          </w:tcPr>
          <w:p w:rsidR="009363F9" w:rsidRDefault="009363F9">
            <w:pPr>
              <w:pStyle w:val="ConsPlusNormal"/>
            </w:pPr>
            <w:r>
              <w:t>1828</w:t>
            </w:r>
          </w:p>
        </w:tc>
        <w:tc>
          <w:tcPr>
            <w:tcW w:w="737" w:type="dxa"/>
          </w:tcPr>
          <w:p w:rsidR="009363F9" w:rsidRDefault="009363F9">
            <w:pPr>
              <w:pStyle w:val="ConsPlusNormal"/>
            </w:pPr>
            <w:r>
              <w:t>1672</w:t>
            </w:r>
          </w:p>
        </w:tc>
        <w:tc>
          <w:tcPr>
            <w:tcW w:w="794" w:type="dxa"/>
          </w:tcPr>
          <w:p w:rsidR="009363F9" w:rsidRDefault="009363F9">
            <w:pPr>
              <w:pStyle w:val="ConsPlusNormal"/>
            </w:pPr>
            <w:r>
              <w:t>2232</w:t>
            </w:r>
          </w:p>
        </w:tc>
        <w:tc>
          <w:tcPr>
            <w:tcW w:w="794" w:type="dxa"/>
          </w:tcPr>
          <w:p w:rsidR="009363F9" w:rsidRDefault="009363F9">
            <w:pPr>
              <w:pStyle w:val="ConsPlusNormal"/>
            </w:pPr>
            <w:r>
              <w:t>2608</w:t>
            </w:r>
          </w:p>
        </w:tc>
        <w:tc>
          <w:tcPr>
            <w:tcW w:w="794" w:type="dxa"/>
          </w:tcPr>
          <w:p w:rsidR="009363F9" w:rsidRDefault="009363F9">
            <w:pPr>
              <w:pStyle w:val="ConsPlusNormal"/>
            </w:pPr>
            <w:r>
              <w:t>2310</w:t>
            </w:r>
          </w:p>
        </w:tc>
        <w:tc>
          <w:tcPr>
            <w:tcW w:w="850" w:type="dxa"/>
          </w:tcPr>
          <w:p w:rsidR="009363F9" w:rsidRDefault="009363F9">
            <w:pPr>
              <w:pStyle w:val="ConsPlusNormal"/>
            </w:pPr>
            <w:r>
              <w:t>6159</w:t>
            </w:r>
          </w:p>
        </w:tc>
        <w:tc>
          <w:tcPr>
            <w:tcW w:w="850" w:type="dxa"/>
          </w:tcPr>
          <w:p w:rsidR="009363F9" w:rsidRDefault="009363F9">
            <w:pPr>
              <w:pStyle w:val="ConsPlusNormal"/>
            </w:pPr>
            <w:r>
              <w:t>3266</w:t>
            </w:r>
          </w:p>
        </w:tc>
        <w:tc>
          <w:tcPr>
            <w:tcW w:w="737" w:type="dxa"/>
          </w:tcPr>
          <w:p w:rsidR="009363F9" w:rsidRDefault="009363F9">
            <w:pPr>
              <w:pStyle w:val="ConsPlusNormal"/>
            </w:pPr>
            <w:r>
              <w:t>623</w:t>
            </w:r>
          </w:p>
        </w:tc>
        <w:tc>
          <w:tcPr>
            <w:tcW w:w="737" w:type="dxa"/>
          </w:tcPr>
          <w:p w:rsidR="009363F9" w:rsidRDefault="009363F9">
            <w:pPr>
              <w:pStyle w:val="ConsPlusNormal"/>
            </w:pPr>
            <w:r>
              <w:t>383</w:t>
            </w:r>
          </w:p>
        </w:tc>
        <w:tc>
          <w:tcPr>
            <w:tcW w:w="737" w:type="dxa"/>
          </w:tcPr>
          <w:p w:rsidR="009363F9" w:rsidRDefault="009363F9">
            <w:pPr>
              <w:pStyle w:val="ConsPlusNormal"/>
            </w:pPr>
            <w:r>
              <w:t>570</w:t>
            </w:r>
          </w:p>
        </w:tc>
        <w:tc>
          <w:tcPr>
            <w:tcW w:w="737" w:type="dxa"/>
          </w:tcPr>
          <w:p w:rsidR="009363F9" w:rsidRDefault="009363F9">
            <w:pPr>
              <w:pStyle w:val="ConsPlusNormal"/>
            </w:pPr>
            <w:r>
              <w:t>617</w:t>
            </w:r>
          </w:p>
        </w:tc>
        <w:tc>
          <w:tcPr>
            <w:tcW w:w="737" w:type="dxa"/>
          </w:tcPr>
          <w:p w:rsidR="009363F9" w:rsidRDefault="009363F9">
            <w:pPr>
              <w:pStyle w:val="ConsPlusNormal"/>
            </w:pPr>
            <w:r>
              <w:t>707</w:t>
            </w:r>
          </w:p>
        </w:tc>
        <w:tc>
          <w:tcPr>
            <w:tcW w:w="794" w:type="dxa"/>
          </w:tcPr>
          <w:p w:rsidR="009363F9" w:rsidRDefault="009363F9">
            <w:pPr>
              <w:pStyle w:val="ConsPlusNormal"/>
            </w:pPr>
            <w:r>
              <w:t>2032</w:t>
            </w:r>
          </w:p>
        </w:tc>
        <w:tc>
          <w:tcPr>
            <w:tcW w:w="851" w:type="dxa"/>
          </w:tcPr>
          <w:p w:rsidR="009363F9" w:rsidRDefault="009363F9">
            <w:pPr>
              <w:pStyle w:val="ConsPlusNormal"/>
            </w:pPr>
            <w:r>
              <w:t>1119</w:t>
            </w:r>
          </w:p>
        </w:tc>
        <w:tc>
          <w:tcPr>
            <w:tcW w:w="986" w:type="dxa"/>
          </w:tcPr>
          <w:p w:rsidR="009363F9" w:rsidRDefault="009363F9">
            <w:pPr>
              <w:pStyle w:val="ConsPlusNormal"/>
            </w:pPr>
            <w:r>
              <w:t>6,37</w:t>
            </w:r>
          </w:p>
        </w:tc>
      </w:tr>
      <w:tr w:rsidR="009363F9">
        <w:tc>
          <w:tcPr>
            <w:tcW w:w="571"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794" w:type="dxa"/>
          </w:tcPr>
          <w:p w:rsidR="009363F9" w:rsidRDefault="009363F9">
            <w:pPr>
              <w:pStyle w:val="ConsPlusNormal"/>
            </w:pPr>
            <w:r>
              <w:t>1895</w:t>
            </w:r>
          </w:p>
        </w:tc>
        <w:tc>
          <w:tcPr>
            <w:tcW w:w="794" w:type="dxa"/>
          </w:tcPr>
          <w:p w:rsidR="009363F9" w:rsidRDefault="009363F9">
            <w:pPr>
              <w:pStyle w:val="ConsPlusNormal"/>
            </w:pPr>
            <w:r>
              <w:t>1952</w:t>
            </w:r>
          </w:p>
        </w:tc>
        <w:tc>
          <w:tcPr>
            <w:tcW w:w="794" w:type="dxa"/>
          </w:tcPr>
          <w:p w:rsidR="009363F9" w:rsidRDefault="009363F9">
            <w:pPr>
              <w:pStyle w:val="ConsPlusNormal"/>
            </w:pPr>
            <w:r>
              <w:t>3396</w:t>
            </w:r>
          </w:p>
        </w:tc>
        <w:tc>
          <w:tcPr>
            <w:tcW w:w="794" w:type="dxa"/>
          </w:tcPr>
          <w:p w:rsidR="009363F9" w:rsidRDefault="009363F9">
            <w:pPr>
              <w:pStyle w:val="ConsPlusNormal"/>
            </w:pPr>
            <w:r>
              <w:t>1073</w:t>
            </w:r>
          </w:p>
        </w:tc>
        <w:tc>
          <w:tcPr>
            <w:tcW w:w="737" w:type="dxa"/>
          </w:tcPr>
          <w:p w:rsidR="009363F9" w:rsidRDefault="009363F9">
            <w:pPr>
              <w:pStyle w:val="ConsPlusNormal"/>
            </w:pPr>
            <w:r>
              <w:t>575</w:t>
            </w:r>
          </w:p>
        </w:tc>
        <w:tc>
          <w:tcPr>
            <w:tcW w:w="794" w:type="dxa"/>
          </w:tcPr>
          <w:p w:rsidR="009363F9" w:rsidRDefault="009363F9">
            <w:pPr>
              <w:pStyle w:val="ConsPlusNormal"/>
            </w:pPr>
            <w:r>
              <w:t>197</w:t>
            </w:r>
          </w:p>
        </w:tc>
        <w:tc>
          <w:tcPr>
            <w:tcW w:w="794" w:type="dxa"/>
          </w:tcPr>
          <w:p w:rsidR="009363F9" w:rsidRDefault="009363F9">
            <w:pPr>
              <w:pStyle w:val="ConsPlusNormal"/>
            </w:pPr>
            <w:r>
              <w:t>1936</w:t>
            </w:r>
          </w:p>
        </w:tc>
        <w:tc>
          <w:tcPr>
            <w:tcW w:w="794" w:type="dxa"/>
          </w:tcPr>
          <w:p w:rsidR="009363F9" w:rsidRDefault="009363F9">
            <w:pPr>
              <w:pStyle w:val="ConsPlusNormal"/>
            </w:pPr>
            <w:r>
              <w:t>2576</w:t>
            </w:r>
          </w:p>
        </w:tc>
        <w:tc>
          <w:tcPr>
            <w:tcW w:w="850" w:type="dxa"/>
          </w:tcPr>
          <w:p w:rsidR="009363F9" w:rsidRDefault="009363F9">
            <w:pPr>
              <w:pStyle w:val="ConsPlusNormal"/>
            </w:pPr>
            <w:r>
              <w:t>591</w:t>
            </w:r>
          </w:p>
        </w:tc>
        <w:tc>
          <w:tcPr>
            <w:tcW w:w="850" w:type="dxa"/>
          </w:tcPr>
          <w:p w:rsidR="009363F9" w:rsidRDefault="009363F9">
            <w:pPr>
              <w:pStyle w:val="ConsPlusNormal"/>
            </w:pPr>
            <w:r>
              <w:t>833</w:t>
            </w:r>
          </w:p>
        </w:tc>
        <w:tc>
          <w:tcPr>
            <w:tcW w:w="737" w:type="dxa"/>
          </w:tcPr>
          <w:p w:rsidR="009363F9" w:rsidRDefault="009363F9">
            <w:pPr>
              <w:pStyle w:val="ConsPlusNormal"/>
            </w:pPr>
            <w:r>
              <w:t>681</w:t>
            </w:r>
          </w:p>
        </w:tc>
        <w:tc>
          <w:tcPr>
            <w:tcW w:w="737" w:type="dxa"/>
          </w:tcPr>
          <w:p w:rsidR="009363F9" w:rsidRDefault="009363F9">
            <w:pPr>
              <w:pStyle w:val="ConsPlusNormal"/>
            </w:pPr>
            <w:r>
              <w:t>1615</w:t>
            </w:r>
          </w:p>
        </w:tc>
        <w:tc>
          <w:tcPr>
            <w:tcW w:w="737" w:type="dxa"/>
          </w:tcPr>
          <w:p w:rsidR="009363F9" w:rsidRDefault="009363F9">
            <w:pPr>
              <w:pStyle w:val="ConsPlusNormal"/>
            </w:pPr>
            <w:r>
              <w:t>2834</w:t>
            </w:r>
          </w:p>
        </w:tc>
        <w:tc>
          <w:tcPr>
            <w:tcW w:w="737" w:type="dxa"/>
          </w:tcPr>
          <w:p w:rsidR="009363F9" w:rsidRDefault="009363F9">
            <w:pPr>
              <w:pStyle w:val="ConsPlusNormal"/>
            </w:pPr>
            <w:r>
              <w:t>1677</w:t>
            </w:r>
          </w:p>
        </w:tc>
        <w:tc>
          <w:tcPr>
            <w:tcW w:w="737" w:type="dxa"/>
          </w:tcPr>
          <w:p w:rsidR="009363F9" w:rsidRDefault="009363F9">
            <w:pPr>
              <w:pStyle w:val="ConsPlusNormal"/>
            </w:pPr>
            <w:r>
              <w:t>1154</w:t>
            </w:r>
          </w:p>
        </w:tc>
        <w:tc>
          <w:tcPr>
            <w:tcW w:w="794" w:type="dxa"/>
          </w:tcPr>
          <w:p w:rsidR="009363F9" w:rsidRDefault="009363F9">
            <w:pPr>
              <w:pStyle w:val="ConsPlusNormal"/>
            </w:pPr>
            <w:r>
              <w:t>802</w:t>
            </w:r>
          </w:p>
        </w:tc>
        <w:tc>
          <w:tcPr>
            <w:tcW w:w="851" w:type="dxa"/>
          </w:tcPr>
          <w:p w:rsidR="009363F9" w:rsidRDefault="009363F9">
            <w:pPr>
              <w:pStyle w:val="ConsPlusNormal"/>
            </w:pPr>
            <w:r>
              <w:t>1211</w:t>
            </w:r>
          </w:p>
        </w:tc>
        <w:tc>
          <w:tcPr>
            <w:tcW w:w="986" w:type="dxa"/>
          </w:tcPr>
          <w:p w:rsidR="009363F9" w:rsidRDefault="009363F9">
            <w:pPr>
              <w:pStyle w:val="ConsPlusNormal"/>
            </w:pPr>
            <w:r>
              <w:t>6,85</w:t>
            </w:r>
          </w:p>
        </w:tc>
      </w:tr>
      <w:tr w:rsidR="009363F9">
        <w:tc>
          <w:tcPr>
            <w:tcW w:w="571"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794" w:type="dxa"/>
          </w:tcPr>
          <w:p w:rsidR="009363F9" w:rsidRDefault="009363F9">
            <w:pPr>
              <w:pStyle w:val="ConsPlusNormal"/>
            </w:pPr>
            <w:r>
              <w:t>516</w:t>
            </w:r>
          </w:p>
        </w:tc>
        <w:tc>
          <w:tcPr>
            <w:tcW w:w="794" w:type="dxa"/>
          </w:tcPr>
          <w:p w:rsidR="009363F9" w:rsidRDefault="009363F9">
            <w:pPr>
              <w:pStyle w:val="ConsPlusNormal"/>
            </w:pPr>
            <w:r>
              <w:t>1554</w:t>
            </w:r>
          </w:p>
        </w:tc>
        <w:tc>
          <w:tcPr>
            <w:tcW w:w="794" w:type="dxa"/>
          </w:tcPr>
          <w:p w:rsidR="009363F9" w:rsidRDefault="009363F9">
            <w:pPr>
              <w:pStyle w:val="ConsPlusNormal"/>
              <w:jc w:val="center"/>
            </w:pPr>
            <w:r>
              <w:t>-</w:t>
            </w:r>
          </w:p>
        </w:tc>
        <w:tc>
          <w:tcPr>
            <w:tcW w:w="794" w:type="dxa"/>
          </w:tcPr>
          <w:p w:rsidR="009363F9" w:rsidRDefault="009363F9">
            <w:pPr>
              <w:pStyle w:val="ConsPlusNormal"/>
            </w:pPr>
            <w:r>
              <w:t>77</w:t>
            </w:r>
          </w:p>
        </w:tc>
        <w:tc>
          <w:tcPr>
            <w:tcW w:w="737" w:type="dxa"/>
          </w:tcPr>
          <w:p w:rsidR="009363F9" w:rsidRDefault="009363F9">
            <w:pPr>
              <w:pStyle w:val="ConsPlusNormal"/>
            </w:pPr>
            <w:r>
              <w:t>460</w:t>
            </w:r>
          </w:p>
        </w:tc>
        <w:tc>
          <w:tcPr>
            <w:tcW w:w="794" w:type="dxa"/>
          </w:tcPr>
          <w:p w:rsidR="009363F9" w:rsidRDefault="009363F9">
            <w:pPr>
              <w:pStyle w:val="ConsPlusNormal"/>
            </w:pPr>
            <w:r>
              <w:t>-</w:t>
            </w:r>
          </w:p>
        </w:tc>
        <w:tc>
          <w:tcPr>
            <w:tcW w:w="794" w:type="dxa"/>
          </w:tcPr>
          <w:p w:rsidR="009363F9" w:rsidRDefault="009363F9">
            <w:pPr>
              <w:pStyle w:val="ConsPlusNormal"/>
            </w:pPr>
            <w:r>
              <w:t>147</w:t>
            </w:r>
          </w:p>
        </w:tc>
        <w:tc>
          <w:tcPr>
            <w:tcW w:w="794" w:type="dxa"/>
          </w:tcPr>
          <w:p w:rsidR="009363F9" w:rsidRDefault="009363F9">
            <w:pPr>
              <w:pStyle w:val="ConsPlusNormal"/>
            </w:pPr>
            <w:r>
              <w:t>574</w:t>
            </w:r>
          </w:p>
        </w:tc>
        <w:tc>
          <w:tcPr>
            <w:tcW w:w="850" w:type="dxa"/>
          </w:tcPr>
          <w:p w:rsidR="009363F9" w:rsidRDefault="009363F9">
            <w:pPr>
              <w:pStyle w:val="ConsPlusNormal"/>
            </w:pPr>
            <w:r>
              <w:t>9538</w:t>
            </w:r>
          </w:p>
        </w:tc>
        <w:tc>
          <w:tcPr>
            <w:tcW w:w="850" w:type="dxa"/>
          </w:tcPr>
          <w:p w:rsidR="009363F9" w:rsidRDefault="009363F9">
            <w:pPr>
              <w:pStyle w:val="ConsPlusNormal"/>
            </w:pPr>
            <w:r>
              <w:t>1376</w:t>
            </w:r>
          </w:p>
        </w:tc>
        <w:tc>
          <w:tcPr>
            <w:tcW w:w="737" w:type="dxa"/>
          </w:tcPr>
          <w:p w:rsidR="009363F9" w:rsidRDefault="009363F9">
            <w:pPr>
              <w:pStyle w:val="ConsPlusNormal"/>
            </w:pPr>
            <w:r>
              <w:t>268</w:t>
            </w:r>
          </w:p>
        </w:tc>
        <w:tc>
          <w:tcPr>
            <w:tcW w:w="737" w:type="dxa"/>
          </w:tcPr>
          <w:p w:rsidR="009363F9" w:rsidRDefault="009363F9">
            <w:pPr>
              <w:pStyle w:val="ConsPlusNormal"/>
            </w:pPr>
            <w:r>
              <w:t>39</w:t>
            </w:r>
          </w:p>
        </w:tc>
        <w:tc>
          <w:tcPr>
            <w:tcW w:w="737" w:type="dxa"/>
          </w:tcPr>
          <w:p w:rsidR="009363F9" w:rsidRDefault="009363F9">
            <w:pPr>
              <w:pStyle w:val="ConsPlusNormal"/>
            </w:pPr>
            <w:r>
              <w:t>371</w:t>
            </w:r>
          </w:p>
        </w:tc>
        <w:tc>
          <w:tcPr>
            <w:tcW w:w="737" w:type="dxa"/>
          </w:tcPr>
          <w:p w:rsidR="009363F9" w:rsidRDefault="009363F9">
            <w:pPr>
              <w:pStyle w:val="ConsPlusNormal"/>
            </w:pPr>
            <w:r>
              <w:t>463</w:t>
            </w:r>
          </w:p>
        </w:tc>
        <w:tc>
          <w:tcPr>
            <w:tcW w:w="737" w:type="dxa"/>
          </w:tcPr>
          <w:p w:rsidR="009363F9" w:rsidRDefault="009363F9">
            <w:pPr>
              <w:pStyle w:val="ConsPlusNormal"/>
            </w:pPr>
            <w:r>
              <w:t>831</w:t>
            </w:r>
          </w:p>
        </w:tc>
        <w:tc>
          <w:tcPr>
            <w:tcW w:w="794" w:type="dxa"/>
          </w:tcPr>
          <w:p w:rsidR="009363F9" w:rsidRDefault="009363F9">
            <w:pPr>
              <w:pStyle w:val="ConsPlusNormal"/>
            </w:pPr>
            <w:r>
              <w:t>631</w:t>
            </w:r>
          </w:p>
        </w:tc>
        <w:tc>
          <w:tcPr>
            <w:tcW w:w="851" w:type="dxa"/>
          </w:tcPr>
          <w:p w:rsidR="009363F9" w:rsidRDefault="009363F9">
            <w:pPr>
              <w:pStyle w:val="ConsPlusNormal"/>
            </w:pPr>
            <w:r>
              <w:t>642</w:t>
            </w:r>
          </w:p>
        </w:tc>
        <w:tc>
          <w:tcPr>
            <w:tcW w:w="986" w:type="dxa"/>
          </w:tcPr>
          <w:p w:rsidR="009363F9" w:rsidRDefault="009363F9">
            <w:pPr>
              <w:pStyle w:val="ConsPlusNormal"/>
            </w:pPr>
            <w:r>
              <w:t>5,63</w:t>
            </w:r>
          </w:p>
        </w:tc>
      </w:tr>
      <w:tr w:rsidR="009363F9">
        <w:tc>
          <w:tcPr>
            <w:tcW w:w="571" w:type="dxa"/>
          </w:tcPr>
          <w:p w:rsidR="009363F9" w:rsidRDefault="009363F9">
            <w:pPr>
              <w:pStyle w:val="ConsPlusNormal"/>
            </w:pPr>
          </w:p>
        </w:tc>
        <w:tc>
          <w:tcPr>
            <w:tcW w:w="1984" w:type="dxa"/>
          </w:tcPr>
          <w:p w:rsidR="009363F9" w:rsidRDefault="009363F9">
            <w:pPr>
              <w:pStyle w:val="ConsPlusNormal"/>
            </w:pPr>
            <w:r>
              <w:t>ИТОГО</w:t>
            </w:r>
          </w:p>
        </w:tc>
        <w:tc>
          <w:tcPr>
            <w:tcW w:w="794" w:type="dxa"/>
          </w:tcPr>
          <w:p w:rsidR="009363F9" w:rsidRDefault="009363F9">
            <w:pPr>
              <w:pStyle w:val="ConsPlusNormal"/>
            </w:pPr>
            <w:r>
              <w:t>59653</w:t>
            </w:r>
          </w:p>
        </w:tc>
        <w:tc>
          <w:tcPr>
            <w:tcW w:w="794" w:type="dxa"/>
          </w:tcPr>
          <w:p w:rsidR="009363F9" w:rsidRDefault="009363F9">
            <w:pPr>
              <w:pStyle w:val="ConsPlusNormal"/>
            </w:pPr>
            <w:r>
              <w:t>99907</w:t>
            </w:r>
          </w:p>
        </w:tc>
        <w:tc>
          <w:tcPr>
            <w:tcW w:w="794" w:type="dxa"/>
          </w:tcPr>
          <w:p w:rsidR="009363F9" w:rsidRDefault="009363F9">
            <w:pPr>
              <w:pStyle w:val="ConsPlusNormal"/>
            </w:pPr>
            <w:r>
              <w:t>77242</w:t>
            </w:r>
          </w:p>
        </w:tc>
        <w:tc>
          <w:tcPr>
            <w:tcW w:w="794" w:type="dxa"/>
          </w:tcPr>
          <w:p w:rsidR="009363F9" w:rsidRDefault="009363F9">
            <w:pPr>
              <w:pStyle w:val="ConsPlusNormal"/>
            </w:pPr>
            <w:r>
              <w:t>58275</w:t>
            </w:r>
          </w:p>
        </w:tc>
        <w:tc>
          <w:tcPr>
            <w:tcW w:w="737" w:type="dxa"/>
          </w:tcPr>
          <w:p w:rsidR="009363F9" w:rsidRDefault="009363F9">
            <w:pPr>
              <w:pStyle w:val="ConsPlusNormal"/>
            </w:pPr>
            <w:r>
              <w:t>48340</w:t>
            </w:r>
          </w:p>
        </w:tc>
        <w:tc>
          <w:tcPr>
            <w:tcW w:w="794" w:type="dxa"/>
          </w:tcPr>
          <w:p w:rsidR="009363F9" w:rsidRDefault="009363F9">
            <w:pPr>
              <w:pStyle w:val="ConsPlusNormal"/>
            </w:pPr>
            <w:r>
              <w:t>59520</w:t>
            </w:r>
          </w:p>
        </w:tc>
        <w:tc>
          <w:tcPr>
            <w:tcW w:w="794" w:type="dxa"/>
          </w:tcPr>
          <w:p w:rsidR="009363F9" w:rsidRDefault="009363F9">
            <w:pPr>
              <w:pStyle w:val="ConsPlusNormal"/>
            </w:pPr>
            <w:r>
              <w:t>66144</w:t>
            </w:r>
          </w:p>
        </w:tc>
        <w:tc>
          <w:tcPr>
            <w:tcW w:w="794" w:type="dxa"/>
          </w:tcPr>
          <w:p w:rsidR="009363F9" w:rsidRDefault="009363F9">
            <w:pPr>
              <w:pStyle w:val="ConsPlusNormal"/>
            </w:pPr>
            <w:r>
              <w:t>58811</w:t>
            </w:r>
          </w:p>
        </w:tc>
        <w:tc>
          <w:tcPr>
            <w:tcW w:w="850" w:type="dxa"/>
          </w:tcPr>
          <w:p w:rsidR="009363F9" w:rsidRDefault="009363F9">
            <w:pPr>
              <w:pStyle w:val="ConsPlusNormal"/>
            </w:pPr>
            <w:r>
              <w:t>156639</w:t>
            </w:r>
          </w:p>
        </w:tc>
        <w:tc>
          <w:tcPr>
            <w:tcW w:w="850" w:type="dxa"/>
          </w:tcPr>
          <w:p w:rsidR="009363F9" w:rsidRDefault="009363F9">
            <w:pPr>
              <w:pStyle w:val="ConsPlusNormal"/>
            </w:pPr>
            <w:r>
              <w:t>119111</w:t>
            </w:r>
          </w:p>
        </w:tc>
        <w:tc>
          <w:tcPr>
            <w:tcW w:w="737" w:type="dxa"/>
          </w:tcPr>
          <w:p w:rsidR="009363F9" w:rsidRDefault="009363F9">
            <w:pPr>
              <w:pStyle w:val="ConsPlusNormal"/>
            </w:pPr>
            <w:r>
              <w:t>40185</w:t>
            </w:r>
          </w:p>
        </w:tc>
        <w:tc>
          <w:tcPr>
            <w:tcW w:w="737" w:type="dxa"/>
          </w:tcPr>
          <w:p w:rsidR="009363F9" w:rsidRDefault="009363F9">
            <w:pPr>
              <w:pStyle w:val="ConsPlusNormal"/>
            </w:pPr>
            <w:r>
              <w:t>25342</w:t>
            </w:r>
          </w:p>
        </w:tc>
        <w:tc>
          <w:tcPr>
            <w:tcW w:w="737" w:type="dxa"/>
          </w:tcPr>
          <w:p w:rsidR="009363F9" w:rsidRDefault="009363F9">
            <w:pPr>
              <w:pStyle w:val="ConsPlusNormal"/>
            </w:pPr>
            <w:r>
              <w:t>26496</w:t>
            </w:r>
          </w:p>
        </w:tc>
        <w:tc>
          <w:tcPr>
            <w:tcW w:w="737" w:type="dxa"/>
          </w:tcPr>
          <w:p w:rsidR="009363F9" w:rsidRDefault="009363F9">
            <w:pPr>
              <w:pStyle w:val="ConsPlusNormal"/>
            </w:pPr>
            <w:r>
              <w:t>38998</w:t>
            </w:r>
          </w:p>
        </w:tc>
        <w:tc>
          <w:tcPr>
            <w:tcW w:w="737" w:type="dxa"/>
          </w:tcPr>
          <w:p w:rsidR="009363F9" w:rsidRDefault="009363F9">
            <w:pPr>
              <w:pStyle w:val="ConsPlusNormal"/>
            </w:pPr>
            <w:r>
              <w:t>40000</w:t>
            </w:r>
          </w:p>
        </w:tc>
        <w:tc>
          <w:tcPr>
            <w:tcW w:w="794" w:type="dxa"/>
          </w:tcPr>
          <w:p w:rsidR="009363F9" w:rsidRDefault="009363F9">
            <w:pPr>
              <w:pStyle w:val="ConsPlusNormal"/>
            </w:pPr>
            <w:r>
              <w:t>55567</w:t>
            </w:r>
          </w:p>
        </w:tc>
        <w:tc>
          <w:tcPr>
            <w:tcW w:w="851" w:type="dxa"/>
          </w:tcPr>
          <w:p w:rsidR="009363F9" w:rsidRDefault="009363F9">
            <w:pPr>
              <w:pStyle w:val="ConsPlusNormal"/>
            </w:pPr>
            <w:r>
              <w:t>44855</w:t>
            </w:r>
          </w:p>
        </w:tc>
        <w:tc>
          <w:tcPr>
            <w:tcW w:w="986" w:type="dxa"/>
          </w:tcPr>
          <w:p w:rsidR="009363F9" w:rsidRDefault="009363F9">
            <w:pPr>
              <w:pStyle w:val="ConsPlusNormal"/>
            </w:pPr>
            <w:r>
              <w:t>11,06</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67 - Численность и размещение ондатры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928"/>
        <w:gridCol w:w="763"/>
        <w:gridCol w:w="763"/>
        <w:gridCol w:w="763"/>
        <w:gridCol w:w="763"/>
        <w:gridCol w:w="763"/>
        <w:gridCol w:w="762"/>
        <w:gridCol w:w="762"/>
        <w:gridCol w:w="762"/>
        <w:gridCol w:w="762"/>
        <w:gridCol w:w="762"/>
        <w:gridCol w:w="762"/>
        <w:gridCol w:w="762"/>
        <w:gridCol w:w="762"/>
        <w:gridCol w:w="762"/>
        <w:gridCol w:w="762"/>
        <w:gridCol w:w="762"/>
        <w:gridCol w:w="737"/>
      </w:tblGrid>
      <w:tr w:rsidR="009363F9">
        <w:tc>
          <w:tcPr>
            <w:tcW w:w="571" w:type="dxa"/>
            <w:vMerge w:val="restart"/>
          </w:tcPr>
          <w:p w:rsidR="009363F9" w:rsidRDefault="009363F9">
            <w:pPr>
              <w:pStyle w:val="ConsPlusNormal"/>
              <w:jc w:val="center"/>
            </w:pPr>
            <w:r>
              <w:t>N п/п</w:t>
            </w:r>
          </w:p>
        </w:tc>
        <w:tc>
          <w:tcPr>
            <w:tcW w:w="1928" w:type="dxa"/>
            <w:vMerge w:val="restart"/>
          </w:tcPr>
          <w:p w:rsidR="009363F9" w:rsidRDefault="009363F9">
            <w:pPr>
              <w:pStyle w:val="ConsPlusNormal"/>
              <w:jc w:val="center"/>
            </w:pPr>
            <w:r>
              <w:t>Наименование района</w:t>
            </w:r>
          </w:p>
        </w:tc>
        <w:tc>
          <w:tcPr>
            <w:tcW w:w="12197" w:type="dxa"/>
            <w:gridSpan w:val="16"/>
          </w:tcPr>
          <w:p w:rsidR="009363F9" w:rsidRDefault="009363F9">
            <w:pPr>
              <w:pStyle w:val="ConsPlusNormal"/>
              <w:jc w:val="center"/>
            </w:pPr>
            <w:r>
              <w:t>Численность по годам (особь)</w:t>
            </w:r>
          </w:p>
        </w:tc>
        <w:tc>
          <w:tcPr>
            <w:tcW w:w="737" w:type="dxa"/>
            <w:vMerge w:val="restart"/>
          </w:tcPr>
          <w:p w:rsidR="009363F9" w:rsidRDefault="009363F9">
            <w:pPr>
              <w:pStyle w:val="ConsPlusNormal"/>
              <w:jc w:val="center"/>
            </w:pPr>
            <w:r>
              <w:t>Средняя за 2013 - 2015 годы</w:t>
            </w:r>
          </w:p>
        </w:tc>
      </w:tr>
      <w:tr w:rsidR="009363F9">
        <w:tc>
          <w:tcPr>
            <w:tcW w:w="571" w:type="dxa"/>
            <w:vMerge/>
          </w:tcPr>
          <w:p w:rsidR="009363F9" w:rsidRDefault="009363F9">
            <w:pPr>
              <w:pStyle w:val="ConsPlusNormal"/>
            </w:pPr>
          </w:p>
        </w:tc>
        <w:tc>
          <w:tcPr>
            <w:tcW w:w="1928" w:type="dxa"/>
            <w:vMerge/>
          </w:tcPr>
          <w:p w:rsidR="009363F9" w:rsidRDefault="009363F9">
            <w:pPr>
              <w:pStyle w:val="ConsPlusNormal"/>
            </w:pPr>
          </w:p>
        </w:tc>
        <w:tc>
          <w:tcPr>
            <w:tcW w:w="763" w:type="dxa"/>
          </w:tcPr>
          <w:p w:rsidR="009363F9" w:rsidRDefault="009363F9">
            <w:pPr>
              <w:pStyle w:val="ConsPlusNormal"/>
              <w:jc w:val="center"/>
            </w:pPr>
            <w:r>
              <w:t>2000</w:t>
            </w:r>
          </w:p>
        </w:tc>
        <w:tc>
          <w:tcPr>
            <w:tcW w:w="763" w:type="dxa"/>
          </w:tcPr>
          <w:p w:rsidR="009363F9" w:rsidRDefault="009363F9">
            <w:pPr>
              <w:pStyle w:val="ConsPlusNormal"/>
              <w:jc w:val="center"/>
            </w:pPr>
            <w:r>
              <w:t>2001</w:t>
            </w:r>
          </w:p>
        </w:tc>
        <w:tc>
          <w:tcPr>
            <w:tcW w:w="763" w:type="dxa"/>
          </w:tcPr>
          <w:p w:rsidR="009363F9" w:rsidRDefault="009363F9">
            <w:pPr>
              <w:pStyle w:val="ConsPlusNormal"/>
              <w:jc w:val="center"/>
            </w:pPr>
            <w:r>
              <w:t>2002</w:t>
            </w:r>
          </w:p>
        </w:tc>
        <w:tc>
          <w:tcPr>
            <w:tcW w:w="763" w:type="dxa"/>
          </w:tcPr>
          <w:p w:rsidR="009363F9" w:rsidRDefault="009363F9">
            <w:pPr>
              <w:pStyle w:val="ConsPlusNormal"/>
              <w:jc w:val="center"/>
            </w:pPr>
            <w:r>
              <w:t>2003</w:t>
            </w:r>
          </w:p>
        </w:tc>
        <w:tc>
          <w:tcPr>
            <w:tcW w:w="763" w:type="dxa"/>
          </w:tcPr>
          <w:p w:rsidR="009363F9" w:rsidRDefault="009363F9">
            <w:pPr>
              <w:pStyle w:val="ConsPlusNormal"/>
              <w:jc w:val="center"/>
            </w:pPr>
            <w:r>
              <w:t>2004</w:t>
            </w:r>
          </w:p>
        </w:tc>
        <w:tc>
          <w:tcPr>
            <w:tcW w:w="762" w:type="dxa"/>
          </w:tcPr>
          <w:p w:rsidR="009363F9" w:rsidRDefault="009363F9">
            <w:pPr>
              <w:pStyle w:val="ConsPlusNormal"/>
              <w:jc w:val="center"/>
            </w:pPr>
            <w:r>
              <w:t>2005</w:t>
            </w:r>
          </w:p>
        </w:tc>
        <w:tc>
          <w:tcPr>
            <w:tcW w:w="762" w:type="dxa"/>
          </w:tcPr>
          <w:p w:rsidR="009363F9" w:rsidRDefault="009363F9">
            <w:pPr>
              <w:pStyle w:val="ConsPlusNormal"/>
              <w:jc w:val="center"/>
            </w:pPr>
            <w:r>
              <w:t>2006</w:t>
            </w:r>
          </w:p>
        </w:tc>
        <w:tc>
          <w:tcPr>
            <w:tcW w:w="762" w:type="dxa"/>
          </w:tcPr>
          <w:p w:rsidR="009363F9" w:rsidRDefault="009363F9">
            <w:pPr>
              <w:pStyle w:val="ConsPlusNormal"/>
              <w:jc w:val="center"/>
            </w:pPr>
            <w:r>
              <w:t>2007</w:t>
            </w:r>
          </w:p>
        </w:tc>
        <w:tc>
          <w:tcPr>
            <w:tcW w:w="762" w:type="dxa"/>
          </w:tcPr>
          <w:p w:rsidR="009363F9" w:rsidRDefault="009363F9">
            <w:pPr>
              <w:pStyle w:val="ConsPlusNormal"/>
              <w:jc w:val="center"/>
            </w:pPr>
            <w:r>
              <w:t>2008</w:t>
            </w:r>
          </w:p>
        </w:tc>
        <w:tc>
          <w:tcPr>
            <w:tcW w:w="762" w:type="dxa"/>
          </w:tcPr>
          <w:p w:rsidR="009363F9" w:rsidRDefault="009363F9">
            <w:pPr>
              <w:pStyle w:val="ConsPlusNormal"/>
              <w:jc w:val="center"/>
            </w:pPr>
            <w:r>
              <w:t>2009</w:t>
            </w:r>
          </w:p>
        </w:tc>
        <w:tc>
          <w:tcPr>
            <w:tcW w:w="762" w:type="dxa"/>
          </w:tcPr>
          <w:p w:rsidR="009363F9" w:rsidRDefault="009363F9">
            <w:pPr>
              <w:pStyle w:val="ConsPlusNormal"/>
              <w:jc w:val="center"/>
            </w:pPr>
            <w:r>
              <w:t>2010</w:t>
            </w:r>
          </w:p>
        </w:tc>
        <w:tc>
          <w:tcPr>
            <w:tcW w:w="762" w:type="dxa"/>
          </w:tcPr>
          <w:p w:rsidR="009363F9" w:rsidRDefault="009363F9">
            <w:pPr>
              <w:pStyle w:val="ConsPlusNormal"/>
              <w:jc w:val="center"/>
            </w:pPr>
            <w:r>
              <w:t>2011</w:t>
            </w:r>
          </w:p>
        </w:tc>
        <w:tc>
          <w:tcPr>
            <w:tcW w:w="762" w:type="dxa"/>
          </w:tcPr>
          <w:p w:rsidR="009363F9" w:rsidRDefault="009363F9">
            <w:pPr>
              <w:pStyle w:val="ConsPlusNormal"/>
              <w:jc w:val="center"/>
            </w:pPr>
            <w:r>
              <w:t>2012</w:t>
            </w:r>
          </w:p>
        </w:tc>
        <w:tc>
          <w:tcPr>
            <w:tcW w:w="762" w:type="dxa"/>
          </w:tcPr>
          <w:p w:rsidR="009363F9" w:rsidRDefault="009363F9">
            <w:pPr>
              <w:pStyle w:val="ConsPlusNormal"/>
              <w:jc w:val="center"/>
            </w:pPr>
            <w:r>
              <w:t>2013</w:t>
            </w:r>
          </w:p>
        </w:tc>
        <w:tc>
          <w:tcPr>
            <w:tcW w:w="762" w:type="dxa"/>
          </w:tcPr>
          <w:p w:rsidR="009363F9" w:rsidRDefault="009363F9">
            <w:pPr>
              <w:pStyle w:val="ConsPlusNormal"/>
              <w:jc w:val="center"/>
            </w:pPr>
            <w:r>
              <w:t>2014</w:t>
            </w:r>
          </w:p>
        </w:tc>
        <w:tc>
          <w:tcPr>
            <w:tcW w:w="762" w:type="dxa"/>
          </w:tcPr>
          <w:p w:rsidR="009363F9" w:rsidRDefault="009363F9">
            <w:pPr>
              <w:pStyle w:val="ConsPlusNormal"/>
              <w:jc w:val="center"/>
            </w:pPr>
            <w:r>
              <w:t>2015</w:t>
            </w:r>
          </w:p>
        </w:tc>
        <w:tc>
          <w:tcPr>
            <w:tcW w:w="737" w:type="dxa"/>
            <w:vMerge/>
          </w:tcPr>
          <w:p w:rsidR="009363F9" w:rsidRDefault="009363F9">
            <w:pPr>
              <w:pStyle w:val="ConsPlusNormal"/>
            </w:pPr>
          </w:p>
        </w:tc>
      </w:tr>
      <w:tr w:rsidR="009363F9">
        <w:tc>
          <w:tcPr>
            <w:tcW w:w="571" w:type="dxa"/>
          </w:tcPr>
          <w:p w:rsidR="009363F9" w:rsidRDefault="009363F9">
            <w:pPr>
              <w:pStyle w:val="ConsPlusNormal"/>
              <w:jc w:val="center"/>
            </w:pPr>
            <w:r>
              <w:t>1</w:t>
            </w:r>
          </w:p>
        </w:tc>
        <w:tc>
          <w:tcPr>
            <w:tcW w:w="1928" w:type="dxa"/>
          </w:tcPr>
          <w:p w:rsidR="009363F9" w:rsidRDefault="009363F9">
            <w:pPr>
              <w:pStyle w:val="ConsPlusNormal"/>
              <w:jc w:val="center"/>
            </w:pPr>
            <w:r>
              <w:t>2</w:t>
            </w:r>
          </w:p>
        </w:tc>
        <w:tc>
          <w:tcPr>
            <w:tcW w:w="763" w:type="dxa"/>
          </w:tcPr>
          <w:p w:rsidR="009363F9" w:rsidRDefault="009363F9">
            <w:pPr>
              <w:pStyle w:val="ConsPlusNormal"/>
              <w:jc w:val="center"/>
            </w:pPr>
            <w:r>
              <w:t>3</w:t>
            </w:r>
          </w:p>
        </w:tc>
        <w:tc>
          <w:tcPr>
            <w:tcW w:w="763" w:type="dxa"/>
          </w:tcPr>
          <w:p w:rsidR="009363F9" w:rsidRDefault="009363F9">
            <w:pPr>
              <w:pStyle w:val="ConsPlusNormal"/>
              <w:jc w:val="center"/>
            </w:pPr>
            <w:r>
              <w:t>4</w:t>
            </w:r>
          </w:p>
        </w:tc>
        <w:tc>
          <w:tcPr>
            <w:tcW w:w="763" w:type="dxa"/>
          </w:tcPr>
          <w:p w:rsidR="009363F9" w:rsidRDefault="009363F9">
            <w:pPr>
              <w:pStyle w:val="ConsPlusNormal"/>
              <w:jc w:val="center"/>
            </w:pPr>
            <w:r>
              <w:t>5</w:t>
            </w:r>
          </w:p>
        </w:tc>
        <w:tc>
          <w:tcPr>
            <w:tcW w:w="763" w:type="dxa"/>
          </w:tcPr>
          <w:p w:rsidR="009363F9" w:rsidRDefault="009363F9">
            <w:pPr>
              <w:pStyle w:val="ConsPlusNormal"/>
              <w:jc w:val="center"/>
            </w:pPr>
            <w:r>
              <w:t>6</w:t>
            </w:r>
          </w:p>
        </w:tc>
        <w:tc>
          <w:tcPr>
            <w:tcW w:w="763" w:type="dxa"/>
          </w:tcPr>
          <w:p w:rsidR="009363F9" w:rsidRDefault="009363F9">
            <w:pPr>
              <w:pStyle w:val="ConsPlusNormal"/>
              <w:jc w:val="center"/>
            </w:pPr>
            <w:r>
              <w:t>7</w:t>
            </w:r>
          </w:p>
        </w:tc>
        <w:tc>
          <w:tcPr>
            <w:tcW w:w="762" w:type="dxa"/>
          </w:tcPr>
          <w:p w:rsidR="009363F9" w:rsidRDefault="009363F9">
            <w:pPr>
              <w:pStyle w:val="ConsPlusNormal"/>
              <w:jc w:val="center"/>
            </w:pPr>
            <w:r>
              <w:t>8</w:t>
            </w:r>
          </w:p>
        </w:tc>
        <w:tc>
          <w:tcPr>
            <w:tcW w:w="762" w:type="dxa"/>
          </w:tcPr>
          <w:p w:rsidR="009363F9" w:rsidRDefault="009363F9">
            <w:pPr>
              <w:pStyle w:val="ConsPlusNormal"/>
              <w:jc w:val="center"/>
            </w:pPr>
            <w:r>
              <w:t>9</w:t>
            </w:r>
          </w:p>
        </w:tc>
        <w:tc>
          <w:tcPr>
            <w:tcW w:w="762" w:type="dxa"/>
          </w:tcPr>
          <w:p w:rsidR="009363F9" w:rsidRDefault="009363F9">
            <w:pPr>
              <w:pStyle w:val="ConsPlusNormal"/>
              <w:jc w:val="center"/>
            </w:pPr>
            <w:r>
              <w:t>10</w:t>
            </w:r>
          </w:p>
        </w:tc>
        <w:tc>
          <w:tcPr>
            <w:tcW w:w="762" w:type="dxa"/>
          </w:tcPr>
          <w:p w:rsidR="009363F9" w:rsidRDefault="009363F9">
            <w:pPr>
              <w:pStyle w:val="ConsPlusNormal"/>
              <w:jc w:val="center"/>
            </w:pPr>
            <w:r>
              <w:t>11</w:t>
            </w:r>
          </w:p>
        </w:tc>
        <w:tc>
          <w:tcPr>
            <w:tcW w:w="762" w:type="dxa"/>
          </w:tcPr>
          <w:p w:rsidR="009363F9" w:rsidRDefault="009363F9">
            <w:pPr>
              <w:pStyle w:val="ConsPlusNormal"/>
              <w:jc w:val="center"/>
            </w:pPr>
            <w:r>
              <w:t>12</w:t>
            </w:r>
          </w:p>
        </w:tc>
        <w:tc>
          <w:tcPr>
            <w:tcW w:w="762" w:type="dxa"/>
          </w:tcPr>
          <w:p w:rsidR="009363F9" w:rsidRDefault="009363F9">
            <w:pPr>
              <w:pStyle w:val="ConsPlusNormal"/>
              <w:jc w:val="center"/>
            </w:pPr>
            <w:r>
              <w:t>13</w:t>
            </w:r>
          </w:p>
        </w:tc>
        <w:tc>
          <w:tcPr>
            <w:tcW w:w="762" w:type="dxa"/>
          </w:tcPr>
          <w:p w:rsidR="009363F9" w:rsidRDefault="009363F9">
            <w:pPr>
              <w:pStyle w:val="ConsPlusNormal"/>
              <w:jc w:val="center"/>
            </w:pPr>
            <w:r>
              <w:t>14</w:t>
            </w:r>
          </w:p>
        </w:tc>
        <w:tc>
          <w:tcPr>
            <w:tcW w:w="762" w:type="dxa"/>
          </w:tcPr>
          <w:p w:rsidR="009363F9" w:rsidRDefault="009363F9">
            <w:pPr>
              <w:pStyle w:val="ConsPlusNormal"/>
              <w:jc w:val="center"/>
            </w:pPr>
            <w:r>
              <w:t>15</w:t>
            </w:r>
          </w:p>
        </w:tc>
        <w:tc>
          <w:tcPr>
            <w:tcW w:w="762" w:type="dxa"/>
          </w:tcPr>
          <w:p w:rsidR="009363F9" w:rsidRDefault="009363F9">
            <w:pPr>
              <w:pStyle w:val="ConsPlusNormal"/>
              <w:jc w:val="center"/>
            </w:pPr>
            <w:r>
              <w:t>16</w:t>
            </w:r>
          </w:p>
        </w:tc>
        <w:tc>
          <w:tcPr>
            <w:tcW w:w="762" w:type="dxa"/>
          </w:tcPr>
          <w:p w:rsidR="009363F9" w:rsidRDefault="009363F9">
            <w:pPr>
              <w:pStyle w:val="ConsPlusNormal"/>
              <w:jc w:val="center"/>
            </w:pPr>
            <w:r>
              <w:t>17</w:t>
            </w:r>
          </w:p>
        </w:tc>
        <w:tc>
          <w:tcPr>
            <w:tcW w:w="762" w:type="dxa"/>
          </w:tcPr>
          <w:p w:rsidR="009363F9" w:rsidRDefault="009363F9">
            <w:pPr>
              <w:pStyle w:val="ConsPlusNormal"/>
              <w:jc w:val="center"/>
            </w:pPr>
            <w:r>
              <w:t>18</w:t>
            </w:r>
          </w:p>
        </w:tc>
        <w:tc>
          <w:tcPr>
            <w:tcW w:w="737" w:type="dxa"/>
          </w:tcPr>
          <w:p w:rsidR="009363F9" w:rsidRDefault="009363F9">
            <w:pPr>
              <w:pStyle w:val="ConsPlusNormal"/>
              <w:jc w:val="center"/>
            </w:pPr>
            <w:r>
              <w:t>19</w:t>
            </w:r>
          </w:p>
        </w:tc>
      </w:tr>
      <w:tr w:rsidR="009363F9">
        <w:tc>
          <w:tcPr>
            <w:tcW w:w="571" w:type="dxa"/>
          </w:tcPr>
          <w:p w:rsidR="009363F9" w:rsidRDefault="009363F9">
            <w:pPr>
              <w:pStyle w:val="ConsPlusNormal"/>
              <w:jc w:val="center"/>
            </w:pPr>
            <w:r>
              <w:t>1.</w:t>
            </w:r>
          </w:p>
        </w:tc>
        <w:tc>
          <w:tcPr>
            <w:tcW w:w="1928" w:type="dxa"/>
          </w:tcPr>
          <w:p w:rsidR="009363F9" w:rsidRDefault="009363F9">
            <w:pPr>
              <w:pStyle w:val="ConsPlusNormal"/>
            </w:pPr>
            <w:r>
              <w:t>Батецкий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931</w:t>
            </w:r>
          </w:p>
        </w:tc>
        <w:tc>
          <w:tcPr>
            <w:tcW w:w="762" w:type="dxa"/>
          </w:tcPr>
          <w:p w:rsidR="009363F9" w:rsidRDefault="009363F9">
            <w:pPr>
              <w:pStyle w:val="ConsPlusNormal"/>
            </w:pPr>
            <w:r>
              <w:t>705</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37" w:type="dxa"/>
          </w:tcPr>
          <w:p w:rsidR="009363F9" w:rsidRDefault="009363F9">
            <w:pPr>
              <w:pStyle w:val="ConsPlusNormal"/>
            </w:pPr>
            <w:r>
              <w:t>705</w:t>
            </w:r>
          </w:p>
        </w:tc>
      </w:tr>
      <w:tr w:rsidR="009363F9">
        <w:tc>
          <w:tcPr>
            <w:tcW w:w="571" w:type="dxa"/>
          </w:tcPr>
          <w:p w:rsidR="009363F9" w:rsidRDefault="009363F9">
            <w:pPr>
              <w:pStyle w:val="ConsPlusNormal"/>
              <w:jc w:val="center"/>
            </w:pPr>
            <w:r>
              <w:t>2.</w:t>
            </w:r>
          </w:p>
        </w:tc>
        <w:tc>
          <w:tcPr>
            <w:tcW w:w="1928" w:type="dxa"/>
          </w:tcPr>
          <w:p w:rsidR="009363F9" w:rsidRDefault="009363F9">
            <w:pPr>
              <w:pStyle w:val="ConsPlusNormal"/>
            </w:pPr>
            <w:r>
              <w:t>Боровичский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63</w:t>
            </w:r>
          </w:p>
        </w:tc>
        <w:tc>
          <w:tcPr>
            <w:tcW w:w="762" w:type="dxa"/>
          </w:tcPr>
          <w:p w:rsidR="009363F9" w:rsidRDefault="009363F9">
            <w:pPr>
              <w:pStyle w:val="ConsPlusNormal"/>
            </w:pPr>
            <w:r>
              <w:t>67</w:t>
            </w:r>
          </w:p>
        </w:tc>
        <w:tc>
          <w:tcPr>
            <w:tcW w:w="762" w:type="dxa"/>
          </w:tcPr>
          <w:p w:rsidR="009363F9" w:rsidRDefault="009363F9">
            <w:pPr>
              <w:pStyle w:val="ConsPlusNormal"/>
            </w:pPr>
            <w:r>
              <w:t>89</w:t>
            </w:r>
          </w:p>
        </w:tc>
        <w:tc>
          <w:tcPr>
            <w:tcW w:w="762" w:type="dxa"/>
          </w:tcPr>
          <w:p w:rsidR="009363F9" w:rsidRDefault="009363F9">
            <w:pPr>
              <w:pStyle w:val="ConsPlusNormal"/>
            </w:pPr>
            <w:r>
              <w:t>32</w:t>
            </w:r>
          </w:p>
        </w:tc>
        <w:tc>
          <w:tcPr>
            <w:tcW w:w="762" w:type="dxa"/>
          </w:tcPr>
          <w:p w:rsidR="009363F9" w:rsidRDefault="009363F9">
            <w:pPr>
              <w:pStyle w:val="ConsPlusNormal"/>
            </w:pPr>
            <w:r>
              <w:t>24</w:t>
            </w:r>
          </w:p>
        </w:tc>
        <w:tc>
          <w:tcPr>
            <w:tcW w:w="762" w:type="dxa"/>
          </w:tcPr>
          <w:p w:rsidR="009363F9" w:rsidRDefault="009363F9">
            <w:pPr>
              <w:pStyle w:val="ConsPlusNormal"/>
            </w:pPr>
            <w:r>
              <w:t>20</w:t>
            </w:r>
          </w:p>
        </w:tc>
        <w:tc>
          <w:tcPr>
            <w:tcW w:w="762" w:type="dxa"/>
          </w:tcPr>
          <w:p w:rsidR="009363F9" w:rsidRDefault="009363F9">
            <w:pPr>
              <w:pStyle w:val="ConsPlusNormal"/>
            </w:pPr>
            <w:r>
              <w:t>17</w:t>
            </w:r>
          </w:p>
        </w:tc>
        <w:tc>
          <w:tcPr>
            <w:tcW w:w="737" w:type="dxa"/>
          </w:tcPr>
          <w:p w:rsidR="009363F9" w:rsidRDefault="009363F9">
            <w:pPr>
              <w:pStyle w:val="ConsPlusNormal"/>
            </w:pPr>
            <w:r>
              <w:t>20</w:t>
            </w:r>
          </w:p>
        </w:tc>
      </w:tr>
      <w:tr w:rsidR="009363F9">
        <w:tc>
          <w:tcPr>
            <w:tcW w:w="571" w:type="dxa"/>
          </w:tcPr>
          <w:p w:rsidR="009363F9" w:rsidRDefault="009363F9">
            <w:pPr>
              <w:pStyle w:val="ConsPlusNormal"/>
              <w:jc w:val="center"/>
            </w:pPr>
            <w:r>
              <w:t>3.</w:t>
            </w:r>
          </w:p>
        </w:tc>
        <w:tc>
          <w:tcPr>
            <w:tcW w:w="1928" w:type="dxa"/>
          </w:tcPr>
          <w:p w:rsidR="009363F9" w:rsidRDefault="009363F9">
            <w:pPr>
              <w:pStyle w:val="ConsPlusNormal"/>
            </w:pPr>
            <w:r>
              <w:t>Валдайский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24</w:t>
            </w:r>
          </w:p>
        </w:tc>
        <w:tc>
          <w:tcPr>
            <w:tcW w:w="737" w:type="dxa"/>
          </w:tcPr>
          <w:p w:rsidR="009363F9" w:rsidRDefault="009363F9">
            <w:pPr>
              <w:pStyle w:val="ConsPlusNormal"/>
            </w:pPr>
            <w:r>
              <w:t>24</w:t>
            </w:r>
          </w:p>
        </w:tc>
      </w:tr>
      <w:tr w:rsidR="009363F9">
        <w:tc>
          <w:tcPr>
            <w:tcW w:w="571" w:type="dxa"/>
          </w:tcPr>
          <w:p w:rsidR="009363F9" w:rsidRDefault="009363F9">
            <w:pPr>
              <w:pStyle w:val="ConsPlusNormal"/>
              <w:jc w:val="center"/>
            </w:pPr>
            <w:r>
              <w:t>4.</w:t>
            </w:r>
          </w:p>
        </w:tc>
        <w:tc>
          <w:tcPr>
            <w:tcW w:w="1928" w:type="dxa"/>
          </w:tcPr>
          <w:p w:rsidR="009363F9" w:rsidRDefault="009363F9">
            <w:pPr>
              <w:pStyle w:val="ConsPlusNormal"/>
            </w:pPr>
            <w:r>
              <w:t>Волотовский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185</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71" w:type="dxa"/>
          </w:tcPr>
          <w:p w:rsidR="009363F9" w:rsidRDefault="009363F9">
            <w:pPr>
              <w:pStyle w:val="ConsPlusNormal"/>
              <w:jc w:val="center"/>
            </w:pPr>
            <w:r>
              <w:t>5.</w:t>
            </w:r>
          </w:p>
        </w:tc>
        <w:tc>
          <w:tcPr>
            <w:tcW w:w="1928" w:type="dxa"/>
          </w:tcPr>
          <w:p w:rsidR="009363F9" w:rsidRDefault="009363F9">
            <w:pPr>
              <w:pStyle w:val="ConsPlusNormal"/>
            </w:pPr>
            <w:r>
              <w:t>Демянский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500</w:t>
            </w:r>
          </w:p>
        </w:tc>
        <w:tc>
          <w:tcPr>
            <w:tcW w:w="762" w:type="dxa"/>
          </w:tcPr>
          <w:p w:rsidR="009363F9" w:rsidRDefault="009363F9">
            <w:pPr>
              <w:pStyle w:val="ConsPlusNormal"/>
            </w:pPr>
            <w:r>
              <w:t>300</w:t>
            </w:r>
          </w:p>
        </w:tc>
        <w:tc>
          <w:tcPr>
            <w:tcW w:w="762" w:type="dxa"/>
          </w:tcPr>
          <w:p w:rsidR="009363F9" w:rsidRDefault="009363F9">
            <w:pPr>
              <w:pStyle w:val="ConsPlusNormal"/>
            </w:pPr>
            <w:r>
              <w:t>300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71" w:type="dxa"/>
          </w:tcPr>
          <w:p w:rsidR="009363F9" w:rsidRDefault="009363F9">
            <w:pPr>
              <w:pStyle w:val="ConsPlusNormal"/>
              <w:jc w:val="center"/>
            </w:pPr>
            <w:r>
              <w:t>6.</w:t>
            </w:r>
          </w:p>
        </w:tc>
        <w:tc>
          <w:tcPr>
            <w:tcW w:w="1928" w:type="dxa"/>
          </w:tcPr>
          <w:p w:rsidR="009363F9" w:rsidRDefault="009363F9">
            <w:pPr>
              <w:pStyle w:val="ConsPlusNormal"/>
            </w:pPr>
            <w:r>
              <w:t>Крестецкий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39</w:t>
            </w:r>
          </w:p>
        </w:tc>
        <w:tc>
          <w:tcPr>
            <w:tcW w:w="762" w:type="dxa"/>
          </w:tcPr>
          <w:p w:rsidR="009363F9" w:rsidRDefault="009363F9">
            <w:pPr>
              <w:pStyle w:val="ConsPlusNormal"/>
            </w:pPr>
            <w:r>
              <w:t>39</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71" w:type="dxa"/>
          </w:tcPr>
          <w:p w:rsidR="009363F9" w:rsidRDefault="009363F9">
            <w:pPr>
              <w:pStyle w:val="ConsPlusNormal"/>
              <w:jc w:val="center"/>
            </w:pPr>
            <w:r>
              <w:t>7.</w:t>
            </w:r>
          </w:p>
        </w:tc>
        <w:tc>
          <w:tcPr>
            <w:tcW w:w="1928" w:type="dxa"/>
          </w:tcPr>
          <w:p w:rsidR="009363F9" w:rsidRDefault="009363F9">
            <w:pPr>
              <w:pStyle w:val="ConsPlusNormal"/>
            </w:pPr>
            <w:r>
              <w:t>Любытинский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40</w:t>
            </w:r>
          </w:p>
        </w:tc>
        <w:tc>
          <w:tcPr>
            <w:tcW w:w="762" w:type="dxa"/>
          </w:tcPr>
          <w:p w:rsidR="009363F9" w:rsidRDefault="009363F9">
            <w:pPr>
              <w:pStyle w:val="ConsPlusNormal"/>
            </w:pPr>
            <w:r>
              <w:t>40</w:t>
            </w:r>
          </w:p>
        </w:tc>
        <w:tc>
          <w:tcPr>
            <w:tcW w:w="762" w:type="dxa"/>
          </w:tcPr>
          <w:p w:rsidR="009363F9" w:rsidRDefault="009363F9">
            <w:pPr>
              <w:pStyle w:val="ConsPlusNormal"/>
            </w:pPr>
            <w:r>
              <w:t>40</w:t>
            </w:r>
          </w:p>
        </w:tc>
        <w:tc>
          <w:tcPr>
            <w:tcW w:w="762" w:type="dxa"/>
          </w:tcPr>
          <w:p w:rsidR="009363F9" w:rsidRDefault="009363F9">
            <w:pPr>
              <w:pStyle w:val="ConsPlusNormal"/>
            </w:pPr>
            <w:r>
              <w:t>250</w:t>
            </w:r>
          </w:p>
        </w:tc>
        <w:tc>
          <w:tcPr>
            <w:tcW w:w="762" w:type="dxa"/>
          </w:tcPr>
          <w:p w:rsidR="009363F9" w:rsidRDefault="009363F9">
            <w:pPr>
              <w:pStyle w:val="ConsPlusNormal"/>
            </w:pPr>
            <w:r>
              <w:t>263</w:t>
            </w:r>
          </w:p>
        </w:tc>
        <w:tc>
          <w:tcPr>
            <w:tcW w:w="762" w:type="dxa"/>
          </w:tcPr>
          <w:p w:rsidR="009363F9" w:rsidRDefault="009363F9">
            <w:pPr>
              <w:pStyle w:val="ConsPlusNormal"/>
            </w:pPr>
            <w:r>
              <w:t>168</w:t>
            </w:r>
          </w:p>
        </w:tc>
        <w:tc>
          <w:tcPr>
            <w:tcW w:w="762" w:type="dxa"/>
          </w:tcPr>
          <w:p w:rsidR="009363F9" w:rsidRDefault="009363F9">
            <w:pPr>
              <w:pStyle w:val="ConsPlusNormal"/>
            </w:pPr>
            <w:r>
              <w:t>126</w:t>
            </w:r>
          </w:p>
        </w:tc>
        <w:tc>
          <w:tcPr>
            <w:tcW w:w="737" w:type="dxa"/>
          </w:tcPr>
          <w:p w:rsidR="009363F9" w:rsidRDefault="009363F9">
            <w:pPr>
              <w:pStyle w:val="ConsPlusNormal"/>
            </w:pPr>
            <w:r>
              <w:t>186</w:t>
            </w:r>
          </w:p>
        </w:tc>
      </w:tr>
      <w:tr w:rsidR="009363F9">
        <w:tc>
          <w:tcPr>
            <w:tcW w:w="571" w:type="dxa"/>
          </w:tcPr>
          <w:p w:rsidR="009363F9" w:rsidRDefault="009363F9">
            <w:pPr>
              <w:pStyle w:val="ConsPlusNormal"/>
              <w:jc w:val="center"/>
            </w:pPr>
            <w:r>
              <w:t>8.</w:t>
            </w:r>
          </w:p>
        </w:tc>
        <w:tc>
          <w:tcPr>
            <w:tcW w:w="1928" w:type="dxa"/>
          </w:tcPr>
          <w:p w:rsidR="009363F9" w:rsidRDefault="009363F9">
            <w:pPr>
              <w:pStyle w:val="ConsPlusNormal"/>
            </w:pPr>
            <w:r>
              <w:t>Маловишерский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52</w:t>
            </w:r>
          </w:p>
        </w:tc>
        <w:tc>
          <w:tcPr>
            <w:tcW w:w="762" w:type="dxa"/>
          </w:tcPr>
          <w:p w:rsidR="009363F9" w:rsidRDefault="009363F9">
            <w:pPr>
              <w:pStyle w:val="ConsPlusNormal"/>
            </w:pPr>
            <w:r>
              <w:t>60</w:t>
            </w:r>
          </w:p>
        </w:tc>
        <w:tc>
          <w:tcPr>
            <w:tcW w:w="762" w:type="dxa"/>
          </w:tcPr>
          <w:p w:rsidR="009363F9" w:rsidRDefault="009363F9">
            <w:pPr>
              <w:pStyle w:val="ConsPlusNormal"/>
              <w:jc w:val="center"/>
            </w:pPr>
            <w:r>
              <w:t>-</w:t>
            </w:r>
          </w:p>
        </w:tc>
        <w:tc>
          <w:tcPr>
            <w:tcW w:w="762" w:type="dxa"/>
          </w:tcPr>
          <w:p w:rsidR="009363F9" w:rsidRDefault="009363F9">
            <w:pPr>
              <w:pStyle w:val="ConsPlusNormal"/>
            </w:pPr>
            <w:r>
              <w:t>8</w:t>
            </w:r>
          </w:p>
        </w:tc>
        <w:tc>
          <w:tcPr>
            <w:tcW w:w="762" w:type="dxa"/>
          </w:tcPr>
          <w:p w:rsidR="009363F9" w:rsidRDefault="009363F9">
            <w:pPr>
              <w:pStyle w:val="ConsPlusNormal"/>
            </w:pPr>
            <w:r>
              <w:t>13</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37" w:type="dxa"/>
          </w:tcPr>
          <w:p w:rsidR="009363F9" w:rsidRDefault="009363F9">
            <w:pPr>
              <w:pStyle w:val="ConsPlusNormal"/>
            </w:pPr>
            <w:r>
              <w:t>4</w:t>
            </w:r>
          </w:p>
        </w:tc>
      </w:tr>
      <w:tr w:rsidR="009363F9">
        <w:tc>
          <w:tcPr>
            <w:tcW w:w="571" w:type="dxa"/>
          </w:tcPr>
          <w:p w:rsidR="009363F9" w:rsidRDefault="009363F9">
            <w:pPr>
              <w:pStyle w:val="ConsPlusNormal"/>
              <w:jc w:val="center"/>
            </w:pPr>
            <w:r>
              <w:t>9.</w:t>
            </w:r>
          </w:p>
        </w:tc>
        <w:tc>
          <w:tcPr>
            <w:tcW w:w="1928" w:type="dxa"/>
          </w:tcPr>
          <w:p w:rsidR="009363F9" w:rsidRDefault="009363F9">
            <w:pPr>
              <w:pStyle w:val="ConsPlusNormal"/>
            </w:pPr>
            <w:r>
              <w:t>Маревский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0</w:t>
            </w:r>
          </w:p>
        </w:tc>
        <w:tc>
          <w:tcPr>
            <w:tcW w:w="762" w:type="dxa"/>
          </w:tcPr>
          <w:p w:rsidR="009363F9" w:rsidRDefault="009363F9">
            <w:pPr>
              <w:pStyle w:val="ConsPlusNormal"/>
              <w:jc w:val="center"/>
            </w:pPr>
            <w:r>
              <w:t>-</w:t>
            </w:r>
          </w:p>
        </w:tc>
        <w:tc>
          <w:tcPr>
            <w:tcW w:w="762" w:type="dxa"/>
          </w:tcPr>
          <w:p w:rsidR="009363F9" w:rsidRDefault="009363F9">
            <w:pPr>
              <w:pStyle w:val="ConsPlusNormal"/>
            </w:pPr>
            <w:r>
              <w:t>45</w:t>
            </w:r>
          </w:p>
        </w:tc>
        <w:tc>
          <w:tcPr>
            <w:tcW w:w="762" w:type="dxa"/>
          </w:tcPr>
          <w:p w:rsidR="009363F9" w:rsidRDefault="009363F9">
            <w:pPr>
              <w:pStyle w:val="ConsPlusNormal"/>
            </w:pPr>
            <w:r>
              <w:t>0</w:t>
            </w:r>
          </w:p>
        </w:tc>
        <w:tc>
          <w:tcPr>
            <w:tcW w:w="737" w:type="dxa"/>
          </w:tcPr>
          <w:p w:rsidR="009363F9" w:rsidRDefault="009363F9">
            <w:pPr>
              <w:pStyle w:val="ConsPlusNormal"/>
            </w:pPr>
            <w:r>
              <w:t>23</w:t>
            </w:r>
          </w:p>
        </w:tc>
      </w:tr>
      <w:tr w:rsidR="009363F9">
        <w:tc>
          <w:tcPr>
            <w:tcW w:w="571" w:type="dxa"/>
          </w:tcPr>
          <w:p w:rsidR="009363F9" w:rsidRDefault="009363F9">
            <w:pPr>
              <w:pStyle w:val="ConsPlusNormal"/>
              <w:jc w:val="center"/>
            </w:pPr>
            <w:r>
              <w:t>10.</w:t>
            </w:r>
          </w:p>
        </w:tc>
        <w:tc>
          <w:tcPr>
            <w:tcW w:w="1928" w:type="dxa"/>
          </w:tcPr>
          <w:p w:rsidR="009363F9" w:rsidRDefault="009363F9">
            <w:pPr>
              <w:pStyle w:val="ConsPlusNormal"/>
            </w:pPr>
            <w:r>
              <w:t>Мошенской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0</w:t>
            </w:r>
          </w:p>
        </w:tc>
        <w:tc>
          <w:tcPr>
            <w:tcW w:w="762" w:type="dxa"/>
          </w:tcPr>
          <w:p w:rsidR="009363F9" w:rsidRDefault="009363F9">
            <w:pPr>
              <w:pStyle w:val="ConsPlusNormal"/>
              <w:jc w:val="center"/>
            </w:pPr>
            <w:r>
              <w:t>-</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71" w:type="dxa"/>
          </w:tcPr>
          <w:p w:rsidR="009363F9" w:rsidRDefault="009363F9">
            <w:pPr>
              <w:pStyle w:val="ConsPlusNormal"/>
              <w:jc w:val="center"/>
            </w:pPr>
            <w:r>
              <w:t>11.</w:t>
            </w:r>
          </w:p>
        </w:tc>
        <w:tc>
          <w:tcPr>
            <w:tcW w:w="1928" w:type="dxa"/>
          </w:tcPr>
          <w:p w:rsidR="009363F9" w:rsidRDefault="009363F9">
            <w:pPr>
              <w:pStyle w:val="ConsPlusNormal"/>
            </w:pPr>
            <w:r>
              <w:t>Новгородский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3134</w:t>
            </w:r>
          </w:p>
        </w:tc>
        <w:tc>
          <w:tcPr>
            <w:tcW w:w="762" w:type="dxa"/>
          </w:tcPr>
          <w:p w:rsidR="009363F9" w:rsidRDefault="009363F9">
            <w:pPr>
              <w:pStyle w:val="ConsPlusNormal"/>
            </w:pPr>
            <w:r>
              <w:t>3128</w:t>
            </w:r>
          </w:p>
        </w:tc>
        <w:tc>
          <w:tcPr>
            <w:tcW w:w="762" w:type="dxa"/>
          </w:tcPr>
          <w:p w:rsidR="009363F9" w:rsidRDefault="009363F9">
            <w:pPr>
              <w:pStyle w:val="ConsPlusNormal"/>
            </w:pPr>
            <w:r>
              <w:t>148</w:t>
            </w:r>
          </w:p>
        </w:tc>
        <w:tc>
          <w:tcPr>
            <w:tcW w:w="762" w:type="dxa"/>
          </w:tcPr>
          <w:p w:rsidR="009363F9" w:rsidRDefault="009363F9">
            <w:pPr>
              <w:pStyle w:val="ConsPlusNormal"/>
            </w:pPr>
            <w:r>
              <w:t>2232</w:t>
            </w:r>
          </w:p>
        </w:tc>
        <w:tc>
          <w:tcPr>
            <w:tcW w:w="762" w:type="dxa"/>
          </w:tcPr>
          <w:p w:rsidR="009363F9" w:rsidRDefault="009363F9">
            <w:pPr>
              <w:pStyle w:val="ConsPlusNormal"/>
            </w:pPr>
            <w:r>
              <w:t>132</w:t>
            </w:r>
          </w:p>
        </w:tc>
        <w:tc>
          <w:tcPr>
            <w:tcW w:w="762" w:type="dxa"/>
          </w:tcPr>
          <w:p w:rsidR="009363F9" w:rsidRDefault="009363F9">
            <w:pPr>
              <w:pStyle w:val="ConsPlusNormal"/>
            </w:pPr>
            <w:r>
              <w:t>127</w:t>
            </w:r>
          </w:p>
        </w:tc>
        <w:tc>
          <w:tcPr>
            <w:tcW w:w="762" w:type="dxa"/>
          </w:tcPr>
          <w:p w:rsidR="009363F9" w:rsidRDefault="009363F9">
            <w:pPr>
              <w:pStyle w:val="ConsPlusNormal"/>
            </w:pPr>
            <w:r>
              <w:t>126</w:t>
            </w:r>
          </w:p>
        </w:tc>
        <w:tc>
          <w:tcPr>
            <w:tcW w:w="737" w:type="dxa"/>
          </w:tcPr>
          <w:p w:rsidR="009363F9" w:rsidRDefault="009363F9">
            <w:pPr>
              <w:pStyle w:val="ConsPlusNormal"/>
            </w:pPr>
            <w:r>
              <w:t>128</w:t>
            </w:r>
          </w:p>
        </w:tc>
      </w:tr>
      <w:tr w:rsidR="009363F9">
        <w:tc>
          <w:tcPr>
            <w:tcW w:w="571" w:type="dxa"/>
          </w:tcPr>
          <w:p w:rsidR="009363F9" w:rsidRDefault="009363F9">
            <w:pPr>
              <w:pStyle w:val="ConsPlusNormal"/>
              <w:jc w:val="center"/>
            </w:pPr>
            <w:r>
              <w:lastRenderedPageBreak/>
              <w:t>12.</w:t>
            </w:r>
          </w:p>
        </w:tc>
        <w:tc>
          <w:tcPr>
            <w:tcW w:w="1928" w:type="dxa"/>
          </w:tcPr>
          <w:p w:rsidR="009363F9" w:rsidRDefault="009363F9">
            <w:pPr>
              <w:pStyle w:val="ConsPlusNormal"/>
            </w:pPr>
            <w:r>
              <w:t>Окуловский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133</w:t>
            </w:r>
          </w:p>
        </w:tc>
        <w:tc>
          <w:tcPr>
            <w:tcW w:w="762" w:type="dxa"/>
          </w:tcPr>
          <w:p w:rsidR="009363F9" w:rsidRDefault="009363F9">
            <w:pPr>
              <w:pStyle w:val="ConsPlusNormal"/>
            </w:pPr>
            <w:r>
              <w:t>111</w:t>
            </w:r>
          </w:p>
        </w:tc>
        <w:tc>
          <w:tcPr>
            <w:tcW w:w="762" w:type="dxa"/>
          </w:tcPr>
          <w:p w:rsidR="009363F9" w:rsidRDefault="009363F9">
            <w:pPr>
              <w:pStyle w:val="ConsPlusNormal"/>
            </w:pPr>
            <w:r>
              <w:t>157</w:t>
            </w:r>
          </w:p>
        </w:tc>
        <w:tc>
          <w:tcPr>
            <w:tcW w:w="762" w:type="dxa"/>
          </w:tcPr>
          <w:p w:rsidR="009363F9" w:rsidRDefault="009363F9">
            <w:pPr>
              <w:pStyle w:val="ConsPlusNormal"/>
            </w:pPr>
            <w:r>
              <w:t>20</w:t>
            </w:r>
          </w:p>
        </w:tc>
        <w:tc>
          <w:tcPr>
            <w:tcW w:w="762" w:type="dxa"/>
          </w:tcPr>
          <w:p w:rsidR="009363F9" w:rsidRDefault="009363F9">
            <w:pPr>
              <w:pStyle w:val="ConsPlusNormal"/>
            </w:pPr>
            <w:r>
              <w:t>22</w:t>
            </w:r>
          </w:p>
        </w:tc>
        <w:tc>
          <w:tcPr>
            <w:tcW w:w="762" w:type="dxa"/>
          </w:tcPr>
          <w:p w:rsidR="009363F9" w:rsidRDefault="009363F9">
            <w:pPr>
              <w:pStyle w:val="ConsPlusNormal"/>
            </w:pPr>
            <w:r>
              <w:t>62</w:t>
            </w:r>
          </w:p>
        </w:tc>
        <w:tc>
          <w:tcPr>
            <w:tcW w:w="762" w:type="dxa"/>
          </w:tcPr>
          <w:p w:rsidR="009363F9" w:rsidRDefault="009363F9">
            <w:pPr>
              <w:pStyle w:val="ConsPlusNormal"/>
            </w:pPr>
            <w:r>
              <w:t>41</w:t>
            </w:r>
          </w:p>
        </w:tc>
        <w:tc>
          <w:tcPr>
            <w:tcW w:w="737" w:type="dxa"/>
          </w:tcPr>
          <w:p w:rsidR="009363F9" w:rsidRDefault="009363F9">
            <w:pPr>
              <w:pStyle w:val="ConsPlusNormal"/>
            </w:pPr>
            <w:r>
              <w:t>42</w:t>
            </w:r>
          </w:p>
        </w:tc>
      </w:tr>
      <w:tr w:rsidR="009363F9">
        <w:tc>
          <w:tcPr>
            <w:tcW w:w="571" w:type="dxa"/>
          </w:tcPr>
          <w:p w:rsidR="009363F9" w:rsidRDefault="009363F9">
            <w:pPr>
              <w:pStyle w:val="ConsPlusNormal"/>
              <w:jc w:val="center"/>
            </w:pPr>
            <w:r>
              <w:t>13.</w:t>
            </w:r>
          </w:p>
        </w:tc>
        <w:tc>
          <w:tcPr>
            <w:tcW w:w="1928" w:type="dxa"/>
          </w:tcPr>
          <w:p w:rsidR="009363F9" w:rsidRDefault="009363F9">
            <w:pPr>
              <w:pStyle w:val="ConsPlusNormal"/>
            </w:pPr>
            <w:r>
              <w:t>Парфинский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71" w:type="dxa"/>
          </w:tcPr>
          <w:p w:rsidR="009363F9" w:rsidRDefault="009363F9">
            <w:pPr>
              <w:pStyle w:val="ConsPlusNormal"/>
              <w:jc w:val="center"/>
            </w:pPr>
            <w:r>
              <w:t>14.</w:t>
            </w:r>
          </w:p>
        </w:tc>
        <w:tc>
          <w:tcPr>
            <w:tcW w:w="1928" w:type="dxa"/>
          </w:tcPr>
          <w:p w:rsidR="009363F9" w:rsidRDefault="009363F9">
            <w:pPr>
              <w:pStyle w:val="ConsPlusNormal"/>
            </w:pPr>
            <w:r>
              <w:t>Пестовский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31</w:t>
            </w:r>
          </w:p>
        </w:tc>
        <w:tc>
          <w:tcPr>
            <w:tcW w:w="762" w:type="dxa"/>
          </w:tcPr>
          <w:p w:rsidR="009363F9" w:rsidRDefault="009363F9">
            <w:pPr>
              <w:pStyle w:val="ConsPlusNormal"/>
            </w:pPr>
            <w:r>
              <w:t>25</w:t>
            </w:r>
          </w:p>
        </w:tc>
        <w:tc>
          <w:tcPr>
            <w:tcW w:w="737" w:type="dxa"/>
          </w:tcPr>
          <w:p w:rsidR="009363F9" w:rsidRDefault="009363F9">
            <w:pPr>
              <w:pStyle w:val="ConsPlusNormal"/>
            </w:pPr>
            <w:r>
              <w:t>28</w:t>
            </w:r>
          </w:p>
        </w:tc>
      </w:tr>
      <w:tr w:rsidR="009363F9">
        <w:tc>
          <w:tcPr>
            <w:tcW w:w="571" w:type="dxa"/>
          </w:tcPr>
          <w:p w:rsidR="009363F9" w:rsidRDefault="009363F9">
            <w:pPr>
              <w:pStyle w:val="ConsPlusNormal"/>
              <w:jc w:val="center"/>
            </w:pPr>
            <w:r>
              <w:t>15.</w:t>
            </w:r>
          </w:p>
        </w:tc>
        <w:tc>
          <w:tcPr>
            <w:tcW w:w="1928" w:type="dxa"/>
          </w:tcPr>
          <w:p w:rsidR="009363F9" w:rsidRDefault="009363F9">
            <w:pPr>
              <w:pStyle w:val="ConsPlusNormal"/>
            </w:pPr>
            <w:r>
              <w:t>Поддорский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20</w:t>
            </w:r>
          </w:p>
        </w:tc>
        <w:tc>
          <w:tcPr>
            <w:tcW w:w="762" w:type="dxa"/>
          </w:tcPr>
          <w:p w:rsidR="009363F9" w:rsidRDefault="009363F9">
            <w:pPr>
              <w:pStyle w:val="ConsPlusNormal"/>
            </w:pPr>
            <w:r>
              <w:t>20</w:t>
            </w:r>
          </w:p>
        </w:tc>
        <w:tc>
          <w:tcPr>
            <w:tcW w:w="737" w:type="dxa"/>
          </w:tcPr>
          <w:p w:rsidR="009363F9" w:rsidRDefault="009363F9">
            <w:pPr>
              <w:pStyle w:val="ConsPlusNormal"/>
            </w:pPr>
            <w:r>
              <w:t>20</w:t>
            </w:r>
          </w:p>
        </w:tc>
      </w:tr>
      <w:tr w:rsidR="009363F9">
        <w:tc>
          <w:tcPr>
            <w:tcW w:w="571" w:type="dxa"/>
          </w:tcPr>
          <w:p w:rsidR="009363F9" w:rsidRDefault="009363F9">
            <w:pPr>
              <w:pStyle w:val="ConsPlusNormal"/>
              <w:jc w:val="center"/>
            </w:pPr>
            <w:r>
              <w:t>16.</w:t>
            </w:r>
          </w:p>
        </w:tc>
        <w:tc>
          <w:tcPr>
            <w:tcW w:w="1928" w:type="dxa"/>
          </w:tcPr>
          <w:p w:rsidR="009363F9" w:rsidRDefault="009363F9">
            <w:pPr>
              <w:pStyle w:val="ConsPlusNormal"/>
            </w:pPr>
            <w:r>
              <w:t>Солецкий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71" w:type="dxa"/>
          </w:tcPr>
          <w:p w:rsidR="009363F9" w:rsidRDefault="009363F9">
            <w:pPr>
              <w:pStyle w:val="ConsPlusNormal"/>
              <w:jc w:val="center"/>
            </w:pPr>
            <w:r>
              <w:t>17.</w:t>
            </w:r>
          </w:p>
        </w:tc>
        <w:tc>
          <w:tcPr>
            <w:tcW w:w="1928" w:type="dxa"/>
          </w:tcPr>
          <w:p w:rsidR="009363F9" w:rsidRDefault="009363F9">
            <w:pPr>
              <w:pStyle w:val="ConsPlusNormal"/>
            </w:pPr>
            <w:r>
              <w:t>Старорусский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71" w:type="dxa"/>
          </w:tcPr>
          <w:p w:rsidR="009363F9" w:rsidRDefault="009363F9">
            <w:pPr>
              <w:pStyle w:val="ConsPlusNormal"/>
              <w:jc w:val="center"/>
            </w:pPr>
            <w:r>
              <w:t>18.</w:t>
            </w:r>
          </w:p>
        </w:tc>
        <w:tc>
          <w:tcPr>
            <w:tcW w:w="1928" w:type="dxa"/>
          </w:tcPr>
          <w:p w:rsidR="009363F9" w:rsidRDefault="009363F9">
            <w:pPr>
              <w:pStyle w:val="ConsPlusNormal"/>
            </w:pPr>
            <w:r>
              <w:t>Хвойнинский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71" w:type="dxa"/>
          </w:tcPr>
          <w:p w:rsidR="009363F9" w:rsidRDefault="009363F9">
            <w:pPr>
              <w:pStyle w:val="ConsPlusNormal"/>
              <w:jc w:val="center"/>
            </w:pPr>
            <w:r>
              <w:t>19.</w:t>
            </w:r>
          </w:p>
        </w:tc>
        <w:tc>
          <w:tcPr>
            <w:tcW w:w="1928" w:type="dxa"/>
          </w:tcPr>
          <w:p w:rsidR="009363F9" w:rsidRDefault="009363F9">
            <w:pPr>
              <w:pStyle w:val="ConsPlusNormal"/>
            </w:pPr>
            <w:r>
              <w:t>Холмский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71" w:type="dxa"/>
          </w:tcPr>
          <w:p w:rsidR="009363F9" w:rsidRDefault="009363F9">
            <w:pPr>
              <w:pStyle w:val="ConsPlusNormal"/>
              <w:jc w:val="center"/>
            </w:pPr>
            <w:r>
              <w:t>20.</w:t>
            </w:r>
          </w:p>
        </w:tc>
        <w:tc>
          <w:tcPr>
            <w:tcW w:w="1928" w:type="dxa"/>
          </w:tcPr>
          <w:p w:rsidR="009363F9" w:rsidRDefault="009363F9">
            <w:pPr>
              <w:pStyle w:val="ConsPlusNormal"/>
            </w:pPr>
            <w:r>
              <w:t>Чудовский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1004</w:t>
            </w:r>
          </w:p>
        </w:tc>
        <w:tc>
          <w:tcPr>
            <w:tcW w:w="762" w:type="dxa"/>
          </w:tcPr>
          <w:p w:rsidR="009363F9" w:rsidRDefault="009363F9">
            <w:pPr>
              <w:pStyle w:val="ConsPlusNormal"/>
            </w:pPr>
            <w:r>
              <w:t>1080</w:t>
            </w:r>
          </w:p>
        </w:tc>
        <w:tc>
          <w:tcPr>
            <w:tcW w:w="762" w:type="dxa"/>
          </w:tcPr>
          <w:p w:rsidR="009363F9" w:rsidRDefault="009363F9">
            <w:pPr>
              <w:pStyle w:val="ConsPlusNormal"/>
            </w:pPr>
            <w:r>
              <w:t>1080</w:t>
            </w:r>
          </w:p>
        </w:tc>
        <w:tc>
          <w:tcPr>
            <w:tcW w:w="762" w:type="dxa"/>
          </w:tcPr>
          <w:p w:rsidR="009363F9" w:rsidRDefault="009363F9">
            <w:pPr>
              <w:pStyle w:val="ConsPlusNormal"/>
            </w:pPr>
            <w:r>
              <w:t>1063</w:t>
            </w:r>
          </w:p>
        </w:tc>
        <w:tc>
          <w:tcPr>
            <w:tcW w:w="762" w:type="dxa"/>
          </w:tcPr>
          <w:p w:rsidR="009363F9" w:rsidRDefault="009363F9">
            <w:pPr>
              <w:pStyle w:val="ConsPlusNormal"/>
            </w:pPr>
            <w:r>
              <w:t>1070</w:t>
            </w:r>
          </w:p>
        </w:tc>
        <w:tc>
          <w:tcPr>
            <w:tcW w:w="762" w:type="dxa"/>
          </w:tcPr>
          <w:p w:rsidR="009363F9" w:rsidRDefault="009363F9">
            <w:pPr>
              <w:pStyle w:val="ConsPlusNormal"/>
            </w:pPr>
            <w:r>
              <w:t>556</w:t>
            </w:r>
          </w:p>
        </w:tc>
        <w:tc>
          <w:tcPr>
            <w:tcW w:w="762" w:type="dxa"/>
          </w:tcPr>
          <w:p w:rsidR="009363F9" w:rsidRDefault="009363F9">
            <w:pPr>
              <w:pStyle w:val="ConsPlusNormal"/>
            </w:pPr>
            <w:r>
              <w:t>532</w:t>
            </w:r>
          </w:p>
        </w:tc>
        <w:tc>
          <w:tcPr>
            <w:tcW w:w="737" w:type="dxa"/>
          </w:tcPr>
          <w:p w:rsidR="009363F9" w:rsidRDefault="009363F9">
            <w:pPr>
              <w:pStyle w:val="ConsPlusNormal"/>
            </w:pPr>
            <w:r>
              <w:t>719</w:t>
            </w:r>
          </w:p>
        </w:tc>
      </w:tr>
      <w:tr w:rsidR="009363F9">
        <w:tc>
          <w:tcPr>
            <w:tcW w:w="571" w:type="dxa"/>
          </w:tcPr>
          <w:p w:rsidR="009363F9" w:rsidRDefault="009363F9">
            <w:pPr>
              <w:pStyle w:val="ConsPlusNormal"/>
              <w:jc w:val="center"/>
            </w:pPr>
            <w:r>
              <w:t>21.</w:t>
            </w:r>
          </w:p>
        </w:tc>
        <w:tc>
          <w:tcPr>
            <w:tcW w:w="1928" w:type="dxa"/>
          </w:tcPr>
          <w:p w:rsidR="009363F9" w:rsidRDefault="009363F9">
            <w:pPr>
              <w:pStyle w:val="ConsPlusNormal"/>
            </w:pPr>
            <w:r>
              <w:t>Шимский</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14</w:t>
            </w:r>
          </w:p>
        </w:tc>
        <w:tc>
          <w:tcPr>
            <w:tcW w:w="762" w:type="dxa"/>
          </w:tcPr>
          <w:p w:rsidR="009363F9" w:rsidRDefault="009363F9">
            <w:pPr>
              <w:pStyle w:val="ConsPlusNormal"/>
            </w:pPr>
            <w:r>
              <w:t>26</w:t>
            </w:r>
          </w:p>
        </w:tc>
        <w:tc>
          <w:tcPr>
            <w:tcW w:w="762" w:type="dxa"/>
          </w:tcPr>
          <w:p w:rsidR="009363F9" w:rsidRDefault="009363F9">
            <w:pPr>
              <w:pStyle w:val="ConsPlusNormal"/>
              <w:jc w:val="center"/>
            </w:pPr>
            <w:r>
              <w:t>-</w:t>
            </w:r>
          </w:p>
        </w:tc>
        <w:tc>
          <w:tcPr>
            <w:tcW w:w="762" w:type="dxa"/>
          </w:tcPr>
          <w:p w:rsidR="009363F9" w:rsidRDefault="009363F9">
            <w:pPr>
              <w:pStyle w:val="ConsPlusNormal"/>
            </w:pPr>
            <w:r>
              <w:t>24</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62"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71" w:type="dxa"/>
          </w:tcPr>
          <w:p w:rsidR="009363F9" w:rsidRDefault="009363F9">
            <w:pPr>
              <w:pStyle w:val="ConsPlusNormal"/>
            </w:pPr>
          </w:p>
        </w:tc>
        <w:tc>
          <w:tcPr>
            <w:tcW w:w="1928" w:type="dxa"/>
          </w:tcPr>
          <w:p w:rsidR="009363F9" w:rsidRDefault="009363F9">
            <w:pPr>
              <w:pStyle w:val="ConsPlusNormal"/>
            </w:pPr>
            <w:r>
              <w:t>ИТОГО</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3"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jc w:val="center"/>
            </w:pPr>
            <w:r>
              <w:t>-</w:t>
            </w:r>
          </w:p>
        </w:tc>
        <w:tc>
          <w:tcPr>
            <w:tcW w:w="762" w:type="dxa"/>
          </w:tcPr>
          <w:p w:rsidR="009363F9" w:rsidRDefault="009363F9">
            <w:pPr>
              <w:pStyle w:val="ConsPlusNormal"/>
            </w:pPr>
            <w:r>
              <w:t>5125</w:t>
            </w:r>
          </w:p>
        </w:tc>
        <w:tc>
          <w:tcPr>
            <w:tcW w:w="762" w:type="dxa"/>
          </w:tcPr>
          <w:p w:rsidR="009363F9" w:rsidRDefault="009363F9">
            <w:pPr>
              <w:pStyle w:val="ConsPlusNormal"/>
            </w:pPr>
            <w:r>
              <w:t>4851</w:t>
            </w:r>
          </w:p>
        </w:tc>
        <w:tc>
          <w:tcPr>
            <w:tcW w:w="762" w:type="dxa"/>
          </w:tcPr>
          <w:p w:rsidR="009363F9" w:rsidRDefault="009363F9">
            <w:pPr>
              <w:pStyle w:val="ConsPlusNormal"/>
            </w:pPr>
            <w:r>
              <w:t>1853</w:t>
            </w:r>
          </w:p>
        </w:tc>
        <w:tc>
          <w:tcPr>
            <w:tcW w:w="762" w:type="dxa"/>
          </w:tcPr>
          <w:p w:rsidR="009363F9" w:rsidRDefault="009363F9">
            <w:pPr>
              <w:pStyle w:val="ConsPlusNormal"/>
            </w:pPr>
            <w:r>
              <w:t>4560</w:t>
            </w:r>
          </w:p>
        </w:tc>
        <w:tc>
          <w:tcPr>
            <w:tcW w:w="762" w:type="dxa"/>
          </w:tcPr>
          <w:p w:rsidR="009363F9" w:rsidRDefault="009363F9">
            <w:pPr>
              <w:pStyle w:val="ConsPlusNormal"/>
            </w:pPr>
            <w:r>
              <w:t>2229</w:t>
            </w:r>
          </w:p>
        </w:tc>
        <w:tc>
          <w:tcPr>
            <w:tcW w:w="762" w:type="dxa"/>
          </w:tcPr>
          <w:p w:rsidR="009363F9" w:rsidRDefault="009363F9">
            <w:pPr>
              <w:pStyle w:val="ConsPlusNormal"/>
            </w:pPr>
            <w:r>
              <w:t>1029</w:t>
            </w:r>
          </w:p>
        </w:tc>
        <w:tc>
          <w:tcPr>
            <w:tcW w:w="762" w:type="dxa"/>
          </w:tcPr>
          <w:p w:rsidR="009363F9" w:rsidRDefault="009363F9">
            <w:pPr>
              <w:pStyle w:val="ConsPlusNormal"/>
            </w:pPr>
            <w:r>
              <w:t>911</w:t>
            </w:r>
          </w:p>
        </w:tc>
        <w:tc>
          <w:tcPr>
            <w:tcW w:w="737" w:type="dxa"/>
          </w:tcPr>
          <w:p w:rsidR="009363F9" w:rsidRDefault="009363F9">
            <w:pPr>
              <w:pStyle w:val="ConsPlusNormal"/>
            </w:pPr>
            <w:r>
              <w:t>1390</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68 - Численность и размещение речных уток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984"/>
        <w:gridCol w:w="768"/>
        <w:gridCol w:w="771"/>
        <w:gridCol w:w="771"/>
        <w:gridCol w:w="771"/>
        <w:gridCol w:w="769"/>
        <w:gridCol w:w="772"/>
        <w:gridCol w:w="772"/>
        <w:gridCol w:w="772"/>
        <w:gridCol w:w="769"/>
        <w:gridCol w:w="772"/>
        <w:gridCol w:w="772"/>
        <w:gridCol w:w="772"/>
        <w:gridCol w:w="769"/>
        <w:gridCol w:w="772"/>
        <w:gridCol w:w="772"/>
        <w:gridCol w:w="850"/>
        <w:gridCol w:w="851"/>
      </w:tblGrid>
      <w:tr w:rsidR="009363F9">
        <w:tc>
          <w:tcPr>
            <w:tcW w:w="566"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2414" w:type="dxa"/>
            <w:gridSpan w:val="16"/>
          </w:tcPr>
          <w:p w:rsidR="009363F9" w:rsidRDefault="009363F9">
            <w:pPr>
              <w:pStyle w:val="ConsPlusNormal"/>
              <w:jc w:val="center"/>
            </w:pPr>
            <w:r>
              <w:t>Численность по годам (особь)</w:t>
            </w:r>
          </w:p>
        </w:tc>
        <w:tc>
          <w:tcPr>
            <w:tcW w:w="851" w:type="dxa"/>
            <w:vMerge w:val="restart"/>
          </w:tcPr>
          <w:p w:rsidR="009363F9" w:rsidRDefault="009363F9">
            <w:pPr>
              <w:pStyle w:val="ConsPlusNormal"/>
              <w:jc w:val="center"/>
            </w:pPr>
            <w:r>
              <w:t>Средняя за 2013 - 2015 годы</w:t>
            </w:r>
          </w:p>
        </w:tc>
      </w:tr>
      <w:tr w:rsidR="009363F9">
        <w:tc>
          <w:tcPr>
            <w:tcW w:w="566" w:type="dxa"/>
            <w:vMerge/>
          </w:tcPr>
          <w:p w:rsidR="009363F9" w:rsidRDefault="009363F9">
            <w:pPr>
              <w:pStyle w:val="ConsPlusNormal"/>
            </w:pPr>
          </w:p>
        </w:tc>
        <w:tc>
          <w:tcPr>
            <w:tcW w:w="1984" w:type="dxa"/>
            <w:vMerge/>
          </w:tcPr>
          <w:p w:rsidR="009363F9" w:rsidRDefault="009363F9">
            <w:pPr>
              <w:pStyle w:val="ConsPlusNormal"/>
            </w:pPr>
          </w:p>
        </w:tc>
        <w:tc>
          <w:tcPr>
            <w:tcW w:w="768" w:type="dxa"/>
          </w:tcPr>
          <w:p w:rsidR="009363F9" w:rsidRDefault="009363F9">
            <w:pPr>
              <w:pStyle w:val="ConsPlusNormal"/>
              <w:jc w:val="center"/>
            </w:pPr>
            <w:r>
              <w:t>2000</w:t>
            </w:r>
          </w:p>
        </w:tc>
        <w:tc>
          <w:tcPr>
            <w:tcW w:w="771" w:type="dxa"/>
          </w:tcPr>
          <w:p w:rsidR="009363F9" w:rsidRDefault="009363F9">
            <w:pPr>
              <w:pStyle w:val="ConsPlusNormal"/>
              <w:jc w:val="center"/>
            </w:pPr>
            <w:r>
              <w:t>2001</w:t>
            </w:r>
          </w:p>
        </w:tc>
        <w:tc>
          <w:tcPr>
            <w:tcW w:w="771" w:type="dxa"/>
          </w:tcPr>
          <w:p w:rsidR="009363F9" w:rsidRDefault="009363F9">
            <w:pPr>
              <w:pStyle w:val="ConsPlusNormal"/>
              <w:jc w:val="center"/>
            </w:pPr>
            <w:r>
              <w:t>2002</w:t>
            </w:r>
          </w:p>
        </w:tc>
        <w:tc>
          <w:tcPr>
            <w:tcW w:w="771" w:type="dxa"/>
          </w:tcPr>
          <w:p w:rsidR="009363F9" w:rsidRDefault="009363F9">
            <w:pPr>
              <w:pStyle w:val="ConsPlusNormal"/>
              <w:jc w:val="center"/>
            </w:pPr>
            <w:r>
              <w:t>2003</w:t>
            </w:r>
          </w:p>
        </w:tc>
        <w:tc>
          <w:tcPr>
            <w:tcW w:w="769" w:type="dxa"/>
          </w:tcPr>
          <w:p w:rsidR="009363F9" w:rsidRDefault="009363F9">
            <w:pPr>
              <w:pStyle w:val="ConsPlusNormal"/>
              <w:jc w:val="center"/>
            </w:pPr>
            <w:r>
              <w:t>2004</w:t>
            </w:r>
          </w:p>
        </w:tc>
        <w:tc>
          <w:tcPr>
            <w:tcW w:w="772" w:type="dxa"/>
          </w:tcPr>
          <w:p w:rsidR="009363F9" w:rsidRDefault="009363F9">
            <w:pPr>
              <w:pStyle w:val="ConsPlusNormal"/>
              <w:jc w:val="center"/>
            </w:pPr>
            <w:r>
              <w:t>2005</w:t>
            </w:r>
          </w:p>
        </w:tc>
        <w:tc>
          <w:tcPr>
            <w:tcW w:w="772" w:type="dxa"/>
          </w:tcPr>
          <w:p w:rsidR="009363F9" w:rsidRDefault="009363F9">
            <w:pPr>
              <w:pStyle w:val="ConsPlusNormal"/>
              <w:jc w:val="center"/>
            </w:pPr>
            <w:r>
              <w:t>2006</w:t>
            </w:r>
          </w:p>
        </w:tc>
        <w:tc>
          <w:tcPr>
            <w:tcW w:w="772" w:type="dxa"/>
          </w:tcPr>
          <w:p w:rsidR="009363F9" w:rsidRDefault="009363F9">
            <w:pPr>
              <w:pStyle w:val="ConsPlusNormal"/>
              <w:jc w:val="center"/>
            </w:pPr>
            <w:r>
              <w:t>2007</w:t>
            </w:r>
          </w:p>
        </w:tc>
        <w:tc>
          <w:tcPr>
            <w:tcW w:w="769" w:type="dxa"/>
          </w:tcPr>
          <w:p w:rsidR="009363F9" w:rsidRDefault="009363F9">
            <w:pPr>
              <w:pStyle w:val="ConsPlusNormal"/>
              <w:jc w:val="center"/>
            </w:pPr>
            <w:r>
              <w:t>2008</w:t>
            </w:r>
          </w:p>
        </w:tc>
        <w:tc>
          <w:tcPr>
            <w:tcW w:w="772" w:type="dxa"/>
          </w:tcPr>
          <w:p w:rsidR="009363F9" w:rsidRDefault="009363F9">
            <w:pPr>
              <w:pStyle w:val="ConsPlusNormal"/>
              <w:jc w:val="center"/>
            </w:pPr>
            <w:r>
              <w:t>2009</w:t>
            </w:r>
          </w:p>
        </w:tc>
        <w:tc>
          <w:tcPr>
            <w:tcW w:w="772" w:type="dxa"/>
          </w:tcPr>
          <w:p w:rsidR="009363F9" w:rsidRDefault="009363F9">
            <w:pPr>
              <w:pStyle w:val="ConsPlusNormal"/>
              <w:jc w:val="center"/>
            </w:pPr>
            <w:r>
              <w:t>2010</w:t>
            </w:r>
          </w:p>
        </w:tc>
        <w:tc>
          <w:tcPr>
            <w:tcW w:w="772" w:type="dxa"/>
          </w:tcPr>
          <w:p w:rsidR="009363F9" w:rsidRDefault="009363F9">
            <w:pPr>
              <w:pStyle w:val="ConsPlusNormal"/>
              <w:jc w:val="center"/>
            </w:pPr>
            <w:r>
              <w:t>2011</w:t>
            </w:r>
          </w:p>
        </w:tc>
        <w:tc>
          <w:tcPr>
            <w:tcW w:w="769" w:type="dxa"/>
          </w:tcPr>
          <w:p w:rsidR="009363F9" w:rsidRDefault="009363F9">
            <w:pPr>
              <w:pStyle w:val="ConsPlusNormal"/>
              <w:jc w:val="center"/>
            </w:pPr>
            <w:r>
              <w:t>2012</w:t>
            </w:r>
          </w:p>
        </w:tc>
        <w:tc>
          <w:tcPr>
            <w:tcW w:w="772" w:type="dxa"/>
          </w:tcPr>
          <w:p w:rsidR="009363F9" w:rsidRDefault="009363F9">
            <w:pPr>
              <w:pStyle w:val="ConsPlusNormal"/>
              <w:jc w:val="center"/>
            </w:pPr>
            <w:r>
              <w:t>2013</w:t>
            </w:r>
          </w:p>
        </w:tc>
        <w:tc>
          <w:tcPr>
            <w:tcW w:w="772" w:type="dxa"/>
          </w:tcPr>
          <w:p w:rsidR="009363F9" w:rsidRDefault="009363F9">
            <w:pPr>
              <w:pStyle w:val="ConsPlusNormal"/>
              <w:jc w:val="center"/>
            </w:pPr>
            <w:r>
              <w:t>2014</w:t>
            </w:r>
          </w:p>
        </w:tc>
        <w:tc>
          <w:tcPr>
            <w:tcW w:w="850" w:type="dxa"/>
          </w:tcPr>
          <w:p w:rsidR="009363F9" w:rsidRDefault="009363F9">
            <w:pPr>
              <w:pStyle w:val="ConsPlusNormal"/>
              <w:jc w:val="center"/>
            </w:pPr>
            <w:r>
              <w:t>2015</w:t>
            </w:r>
          </w:p>
        </w:tc>
        <w:tc>
          <w:tcPr>
            <w:tcW w:w="851" w:type="dxa"/>
            <w:vMerge/>
          </w:tcPr>
          <w:p w:rsidR="009363F9" w:rsidRDefault="009363F9">
            <w:pPr>
              <w:pStyle w:val="ConsPlusNormal"/>
            </w:pPr>
          </w:p>
        </w:tc>
      </w:tr>
      <w:tr w:rsidR="009363F9">
        <w:tc>
          <w:tcPr>
            <w:tcW w:w="566" w:type="dxa"/>
          </w:tcPr>
          <w:p w:rsidR="009363F9" w:rsidRDefault="009363F9">
            <w:pPr>
              <w:pStyle w:val="ConsPlusNormal"/>
              <w:jc w:val="center"/>
            </w:pPr>
            <w:r>
              <w:t>1</w:t>
            </w:r>
          </w:p>
        </w:tc>
        <w:tc>
          <w:tcPr>
            <w:tcW w:w="1984" w:type="dxa"/>
          </w:tcPr>
          <w:p w:rsidR="009363F9" w:rsidRDefault="009363F9">
            <w:pPr>
              <w:pStyle w:val="ConsPlusNormal"/>
              <w:jc w:val="center"/>
            </w:pPr>
            <w:r>
              <w:t>2</w:t>
            </w:r>
          </w:p>
        </w:tc>
        <w:tc>
          <w:tcPr>
            <w:tcW w:w="768" w:type="dxa"/>
          </w:tcPr>
          <w:p w:rsidR="009363F9" w:rsidRDefault="009363F9">
            <w:pPr>
              <w:pStyle w:val="ConsPlusNormal"/>
              <w:jc w:val="center"/>
            </w:pPr>
            <w:r>
              <w:t>3</w:t>
            </w:r>
          </w:p>
        </w:tc>
        <w:tc>
          <w:tcPr>
            <w:tcW w:w="771" w:type="dxa"/>
          </w:tcPr>
          <w:p w:rsidR="009363F9" w:rsidRDefault="009363F9">
            <w:pPr>
              <w:pStyle w:val="ConsPlusNormal"/>
              <w:jc w:val="center"/>
            </w:pPr>
            <w:r>
              <w:t>4</w:t>
            </w:r>
          </w:p>
        </w:tc>
        <w:tc>
          <w:tcPr>
            <w:tcW w:w="771" w:type="dxa"/>
          </w:tcPr>
          <w:p w:rsidR="009363F9" w:rsidRDefault="009363F9">
            <w:pPr>
              <w:pStyle w:val="ConsPlusNormal"/>
              <w:jc w:val="center"/>
            </w:pPr>
            <w:r>
              <w:t>5</w:t>
            </w:r>
          </w:p>
        </w:tc>
        <w:tc>
          <w:tcPr>
            <w:tcW w:w="771" w:type="dxa"/>
          </w:tcPr>
          <w:p w:rsidR="009363F9" w:rsidRDefault="009363F9">
            <w:pPr>
              <w:pStyle w:val="ConsPlusNormal"/>
              <w:jc w:val="center"/>
            </w:pPr>
            <w:r>
              <w:t>6</w:t>
            </w:r>
          </w:p>
        </w:tc>
        <w:tc>
          <w:tcPr>
            <w:tcW w:w="769" w:type="dxa"/>
          </w:tcPr>
          <w:p w:rsidR="009363F9" w:rsidRDefault="009363F9">
            <w:pPr>
              <w:pStyle w:val="ConsPlusNormal"/>
              <w:jc w:val="center"/>
            </w:pPr>
            <w:r>
              <w:t>7</w:t>
            </w:r>
          </w:p>
        </w:tc>
        <w:tc>
          <w:tcPr>
            <w:tcW w:w="772" w:type="dxa"/>
          </w:tcPr>
          <w:p w:rsidR="009363F9" w:rsidRDefault="009363F9">
            <w:pPr>
              <w:pStyle w:val="ConsPlusNormal"/>
              <w:jc w:val="center"/>
            </w:pPr>
            <w:r>
              <w:t>8</w:t>
            </w:r>
          </w:p>
        </w:tc>
        <w:tc>
          <w:tcPr>
            <w:tcW w:w="772" w:type="dxa"/>
          </w:tcPr>
          <w:p w:rsidR="009363F9" w:rsidRDefault="009363F9">
            <w:pPr>
              <w:pStyle w:val="ConsPlusNormal"/>
              <w:jc w:val="center"/>
            </w:pPr>
            <w:r>
              <w:t>9</w:t>
            </w:r>
          </w:p>
        </w:tc>
        <w:tc>
          <w:tcPr>
            <w:tcW w:w="772" w:type="dxa"/>
          </w:tcPr>
          <w:p w:rsidR="009363F9" w:rsidRDefault="009363F9">
            <w:pPr>
              <w:pStyle w:val="ConsPlusNormal"/>
              <w:jc w:val="center"/>
            </w:pPr>
            <w:r>
              <w:t>10</w:t>
            </w:r>
          </w:p>
        </w:tc>
        <w:tc>
          <w:tcPr>
            <w:tcW w:w="769" w:type="dxa"/>
          </w:tcPr>
          <w:p w:rsidR="009363F9" w:rsidRDefault="009363F9">
            <w:pPr>
              <w:pStyle w:val="ConsPlusNormal"/>
              <w:jc w:val="center"/>
            </w:pPr>
            <w:r>
              <w:t>11</w:t>
            </w:r>
          </w:p>
        </w:tc>
        <w:tc>
          <w:tcPr>
            <w:tcW w:w="772" w:type="dxa"/>
          </w:tcPr>
          <w:p w:rsidR="009363F9" w:rsidRDefault="009363F9">
            <w:pPr>
              <w:pStyle w:val="ConsPlusNormal"/>
              <w:jc w:val="center"/>
            </w:pPr>
            <w:r>
              <w:t>12</w:t>
            </w:r>
          </w:p>
        </w:tc>
        <w:tc>
          <w:tcPr>
            <w:tcW w:w="772" w:type="dxa"/>
          </w:tcPr>
          <w:p w:rsidR="009363F9" w:rsidRDefault="009363F9">
            <w:pPr>
              <w:pStyle w:val="ConsPlusNormal"/>
              <w:jc w:val="center"/>
            </w:pPr>
            <w:r>
              <w:t>13</w:t>
            </w:r>
          </w:p>
        </w:tc>
        <w:tc>
          <w:tcPr>
            <w:tcW w:w="772" w:type="dxa"/>
          </w:tcPr>
          <w:p w:rsidR="009363F9" w:rsidRDefault="009363F9">
            <w:pPr>
              <w:pStyle w:val="ConsPlusNormal"/>
              <w:jc w:val="center"/>
            </w:pPr>
            <w:r>
              <w:t>14</w:t>
            </w:r>
          </w:p>
        </w:tc>
        <w:tc>
          <w:tcPr>
            <w:tcW w:w="769" w:type="dxa"/>
          </w:tcPr>
          <w:p w:rsidR="009363F9" w:rsidRDefault="009363F9">
            <w:pPr>
              <w:pStyle w:val="ConsPlusNormal"/>
              <w:jc w:val="center"/>
            </w:pPr>
            <w:r>
              <w:t>15</w:t>
            </w:r>
          </w:p>
        </w:tc>
        <w:tc>
          <w:tcPr>
            <w:tcW w:w="772" w:type="dxa"/>
          </w:tcPr>
          <w:p w:rsidR="009363F9" w:rsidRDefault="009363F9">
            <w:pPr>
              <w:pStyle w:val="ConsPlusNormal"/>
              <w:jc w:val="center"/>
            </w:pPr>
            <w:r>
              <w:t>16</w:t>
            </w:r>
          </w:p>
        </w:tc>
        <w:tc>
          <w:tcPr>
            <w:tcW w:w="772" w:type="dxa"/>
          </w:tcPr>
          <w:p w:rsidR="009363F9" w:rsidRDefault="009363F9">
            <w:pPr>
              <w:pStyle w:val="ConsPlusNormal"/>
              <w:jc w:val="center"/>
            </w:pPr>
            <w:r>
              <w:t>17</w:t>
            </w:r>
          </w:p>
        </w:tc>
        <w:tc>
          <w:tcPr>
            <w:tcW w:w="850" w:type="dxa"/>
          </w:tcPr>
          <w:p w:rsidR="009363F9" w:rsidRDefault="009363F9">
            <w:pPr>
              <w:pStyle w:val="ConsPlusNormal"/>
              <w:jc w:val="center"/>
            </w:pPr>
            <w:r>
              <w:t>18</w:t>
            </w:r>
          </w:p>
        </w:tc>
        <w:tc>
          <w:tcPr>
            <w:tcW w:w="851" w:type="dxa"/>
          </w:tcPr>
          <w:p w:rsidR="009363F9" w:rsidRDefault="009363F9">
            <w:pPr>
              <w:pStyle w:val="ConsPlusNormal"/>
              <w:jc w:val="center"/>
            </w:pPr>
            <w:r>
              <w:t>19</w:t>
            </w:r>
          </w:p>
        </w:tc>
      </w:tr>
      <w:tr w:rsidR="009363F9">
        <w:tc>
          <w:tcPr>
            <w:tcW w:w="566" w:type="dxa"/>
          </w:tcPr>
          <w:p w:rsidR="009363F9" w:rsidRDefault="009363F9">
            <w:pPr>
              <w:pStyle w:val="ConsPlusNormal"/>
              <w:jc w:val="center"/>
            </w:pPr>
            <w:r>
              <w:lastRenderedPageBreak/>
              <w:t>1.</w:t>
            </w:r>
          </w:p>
        </w:tc>
        <w:tc>
          <w:tcPr>
            <w:tcW w:w="1984" w:type="dxa"/>
          </w:tcPr>
          <w:p w:rsidR="009363F9" w:rsidRDefault="009363F9">
            <w:pPr>
              <w:pStyle w:val="ConsPlusNormal"/>
            </w:pPr>
            <w:r>
              <w:t>Батецкий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2084</w:t>
            </w:r>
          </w:p>
        </w:tc>
        <w:tc>
          <w:tcPr>
            <w:tcW w:w="772" w:type="dxa"/>
          </w:tcPr>
          <w:p w:rsidR="009363F9" w:rsidRDefault="009363F9">
            <w:pPr>
              <w:pStyle w:val="ConsPlusNormal"/>
            </w:pPr>
            <w:r>
              <w:t>2100</w:t>
            </w:r>
          </w:p>
        </w:tc>
        <w:tc>
          <w:tcPr>
            <w:tcW w:w="772" w:type="dxa"/>
          </w:tcPr>
          <w:p w:rsidR="009363F9" w:rsidRDefault="009363F9">
            <w:pPr>
              <w:pStyle w:val="ConsPlusNormal"/>
            </w:pPr>
            <w:r>
              <w:t>1377</w:t>
            </w:r>
          </w:p>
        </w:tc>
        <w:tc>
          <w:tcPr>
            <w:tcW w:w="769" w:type="dxa"/>
          </w:tcPr>
          <w:p w:rsidR="009363F9" w:rsidRDefault="009363F9">
            <w:pPr>
              <w:pStyle w:val="ConsPlusNormal"/>
            </w:pPr>
            <w:r>
              <w:t>2470</w:t>
            </w:r>
          </w:p>
        </w:tc>
        <w:tc>
          <w:tcPr>
            <w:tcW w:w="772" w:type="dxa"/>
          </w:tcPr>
          <w:p w:rsidR="009363F9" w:rsidRDefault="009363F9">
            <w:pPr>
              <w:pStyle w:val="ConsPlusNormal"/>
            </w:pPr>
            <w:r>
              <w:t>2644</w:t>
            </w:r>
          </w:p>
        </w:tc>
        <w:tc>
          <w:tcPr>
            <w:tcW w:w="772" w:type="dxa"/>
          </w:tcPr>
          <w:p w:rsidR="009363F9" w:rsidRDefault="009363F9">
            <w:pPr>
              <w:pStyle w:val="ConsPlusNormal"/>
            </w:pPr>
            <w:r>
              <w:t>2698</w:t>
            </w:r>
          </w:p>
        </w:tc>
        <w:tc>
          <w:tcPr>
            <w:tcW w:w="850" w:type="dxa"/>
          </w:tcPr>
          <w:p w:rsidR="009363F9" w:rsidRDefault="009363F9">
            <w:pPr>
              <w:pStyle w:val="ConsPlusNormal"/>
            </w:pPr>
            <w:r>
              <w:t>2434</w:t>
            </w:r>
          </w:p>
        </w:tc>
        <w:tc>
          <w:tcPr>
            <w:tcW w:w="851" w:type="dxa"/>
          </w:tcPr>
          <w:p w:rsidR="009363F9" w:rsidRDefault="009363F9">
            <w:pPr>
              <w:pStyle w:val="ConsPlusNormal"/>
            </w:pPr>
            <w:r>
              <w:t>2592</w:t>
            </w:r>
          </w:p>
        </w:tc>
      </w:tr>
      <w:tr w:rsidR="009363F9">
        <w:tc>
          <w:tcPr>
            <w:tcW w:w="566"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1806</w:t>
            </w:r>
          </w:p>
        </w:tc>
        <w:tc>
          <w:tcPr>
            <w:tcW w:w="772" w:type="dxa"/>
          </w:tcPr>
          <w:p w:rsidR="009363F9" w:rsidRDefault="009363F9">
            <w:pPr>
              <w:pStyle w:val="ConsPlusNormal"/>
            </w:pPr>
            <w:r>
              <w:t>1816</w:t>
            </w:r>
          </w:p>
        </w:tc>
        <w:tc>
          <w:tcPr>
            <w:tcW w:w="772" w:type="dxa"/>
          </w:tcPr>
          <w:p w:rsidR="009363F9" w:rsidRDefault="009363F9">
            <w:pPr>
              <w:pStyle w:val="ConsPlusNormal"/>
            </w:pPr>
            <w:r>
              <w:t>1894</w:t>
            </w:r>
          </w:p>
        </w:tc>
        <w:tc>
          <w:tcPr>
            <w:tcW w:w="769" w:type="dxa"/>
          </w:tcPr>
          <w:p w:rsidR="009363F9" w:rsidRDefault="009363F9">
            <w:pPr>
              <w:pStyle w:val="ConsPlusNormal"/>
            </w:pPr>
            <w:r>
              <w:t>2594</w:t>
            </w:r>
          </w:p>
        </w:tc>
        <w:tc>
          <w:tcPr>
            <w:tcW w:w="772" w:type="dxa"/>
          </w:tcPr>
          <w:p w:rsidR="009363F9" w:rsidRDefault="009363F9">
            <w:pPr>
              <w:pStyle w:val="ConsPlusNormal"/>
            </w:pPr>
            <w:r>
              <w:t>2440</w:t>
            </w:r>
          </w:p>
        </w:tc>
        <w:tc>
          <w:tcPr>
            <w:tcW w:w="772" w:type="dxa"/>
          </w:tcPr>
          <w:p w:rsidR="009363F9" w:rsidRDefault="009363F9">
            <w:pPr>
              <w:pStyle w:val="ConsPlusNormal"/>
            </w:pPr>
            <w:r>
              <w:t>3243</w:t>
            </w:r>
          </w:p>
        </w:tc>
        <w:tc>
          <w:tcPr>
            <w:tcW w:w="850" w:type="dxa"/>
          </w:tcPr>
          <w:p w:rsidR="009363F9" w:rsidRDefault="009363F9">
            <w:pPr>
              <w:pStyle w:val="ConsPlusNormal"/>
            </w:pPr>
            <w:r>
              <w:t>8161</w:t>
            </w:r>
          </w:p>
        </w:tc>
        <w:tc>
          <w:tcPr>
            <w:tcW w:w="851" w:type="dxa"/>
          </w:tcPr>
          <w:p w:rsidR="009363F9" w:rsidRDefault="009363F9">
            <w:pPr>
              <w:pStyle w:val="ConsPlusNormal"/>
            </w:pPr>
            <w:r>
              <w:t>4615</w:t>
            </w:r>
          </w:p>
        </w:tc>
      </w:tr>
      <w:tr w:rsidR="009363F9">
        <w:tc>
          <w:tcPr>
            <w:tcW w:w="566"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150</w:t>
            </w:r>
          </w:p>
        </w:tc>
        <w:tc>
          <w:tcPr>
            <w:tcW w:w="772" w:type="dxa"/>
          </w:tcPr>
          <w:p w:rsidR="009363F9" w:rsidRDefault="009363F9">
            <w:pPr>
              <w:pStyle w:val="ConsPlusNormal"/>
            </w:pPr>
            <w:r>
              <w:t>200</w:t>
            </w:r>
          </w:p>
        </w:tc>
        <w:tc>
          <w:tcPr>
            <w:tcW w:w="772" w:type="dxa"/>
          </w:tcPr>
          <w:p w:rsidR="009363F9" w:rsidRDefault="009363F9">
            <w:pPr>
              <w:pStyle w:val="ConsPlusNormal"/>
              <w:jc w:val="center"/>
            </w:pPr>
            <w:r>
              <w:t>-</w:t>
            </w:r>
          </w:p>
        </w:tc>
        <w:tc>
          <w:tcPr>
            <w:tcW w:w="769" w:type="dxa"/>
          </w:tcPr>
          <w:p w:rsidR="009363F9" w:rsidRDefault="009363F9">
            <w:pPr>
              <w:pStyle w:val="ConsPlusNormal"/>
            </w:pPr>
            <w:r>
              <w:t>941</w:t>
            </w:r>
          </w:p>
        </w:tc>
        <w:tc>
          <w:tcPr>
            <w:tcW w:w="772" w:type="dxa"/>
          </w:tcPr>
          <w:p w:rsidR="009363F9" w:rsidRDefault="009363F9">
            <w:pPr>
              <w:pStyle w:val="ConsPlusNormal"/>
            </w:pPr>
            <w:r>
              <w:t>2035</w:t>
            </w:r>
          </w:p>
        </w:tc>
        <w:tc>
          <w:tcPr>
            <w:tcW w:w="772" w:type="dxa"/>
          </w:tcPr>
          <w:p w:rsidR="009363F9" w:rsidRDefault="009363F9">
            <w:pPr>
              <w:pStyle w:val="ConsPlusNormal"/>
            </w:pPr>
            <w:r>
              <w:t>1012</w:t>
            </w:r>
          </w:p>
        </w:tc>
        <w:tc>
          <w:tcPr>
            <w:tcW w:w="850" w:type="dxa"/>
          </w:tcPr>
          <w:p w:rsidR="009363F9" w:rsidRDefault="009363F9">
            <w:pPr>
              <w:pStyle w:val="ConsPlusNormal"/>
            </w:pPr>
            <w:r>
              <w:t>1526</w:t>
            </w:r>
          </w:p>
        </w:tc>
        <w:tc>
          <w:tcPr>
            <w:tcW w:w="851" w:type="dxa"/>
          </w:tcPr>
          <w:p w:rsidR="009363F9" w:rsidRDefault="009363F9">
            <w:pPr>
              <w:pStyle w:val="ConsPlusNormal"/>
            </w:pPr>
            <w:r>
              <w:t>1524</w:t>
            </w:r>
          </w:p>
        </w:tc>
      </w:tr>
      <w:tr w:rsidR="009363F9">
        <w:tc>
          <w:tcPr>
            <w:tcW w:w="566"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1937</w:t>
            </w:r>
          </w:p>
        </w:tc>
        <w:tc>
          <w:tcPr>
            <w:tcW w:w="772" w:type="dxa"/>
          </w:tcPr>
          <w:p w:rsidR="009363F9" w:rsidRDefault="009363F9">
            <w:pPr>
              <w:pStyle w:val="ConsPlusNormal"/>
            </w:pPr>
            <w:r>
              <w:t>2067</w:t>
            </w:r>
          </w:p>
        </w:tc>
        <w:tc>
          <w:tcPr>
            <w:tcW w:w="772" w:type="dxa"/>
          </w:tcPr>
          <w:p w:rsidR="009363F9" w:rsidRDefault="009363F9">
            <w:pPr>
              <w:pStyle w:val="ConsPlusNormal"/>
            </w:pPr>
            <w:r>
              <w:t>2067</w:t>
            </w:r>
          </w:p>
        </w:tc>
        <w:tc>
          <w:tcPr>
            <w:tcW w:w="769" w:type="dxa"/>
          </w:tcPr>
          <w:p w:rsidR="009363F9" w:rsidRDefault="009363F9">
            <w:pPr>
              <w:pStyle w:val="ConsPlusNormal"/>
            </w:pPr>
            <w:r>
              <w:t>2190</w:t>
            </w:r>
          </w:p>
        </w:tc>
        <w:tc>
          <w:tcPr>
            <w:tcW w:w="772" w:type="dxa"/>
          </w:tcPr>
          <w:p w:rsidR="009363F9" w:rsidRDefault="009363F9">
            <w:pPr>
              <w:pStyle w:val="ConsPlusNormal"/>
            </w:pPr>
            <w:r>
              <w:t>2350</w:t>
            </w:r>
          </w:p>
        </w:tc>
        <w:tc>
          <w:tcPr>
            <w:tcW w:w="772" w:type="dxa"/>
          </w:tcPr>
          <w:p w:rsidR="009363F9" w:rsidRDefault="009363F9">
            <w:pPr>
              <w:pStyle w:val="ConsPlusNormal"/>
            </w:pPr>
            <w:r>
              <w:t>2490</w:t>
            </w:r>
          </w:p>
        </w:tc>
        <w:tc>
          <w:tcPr>
            <w:tcW w:w="850" w:type="dxa"/>
          </w:tcPr>
          <w:p w:rsidR="009363F9" w:rsidRDefault="009363F9">
            <w:pPr>
              <w:pStyle w:val="ConsPlusNormal"/>
            </w:pPr>
            <w:r>
              <w:t>2409</w:t>
            </w:r>
          </w:p>
        </w:tc>
        <w:tc>
          <w:tcPr>
            <w:tcW w:w="851" w:type="dxa"/>
          </w:tcPr>
          <w:p w:rsidR="009363F9" w:rsidRDefault="009363F9">
            <w:pPr>
              <w:pStyle w:val="ConsPlusNormal"/>
            </w:pPr>
            <w:r>
              <w:t>2416</w:t>
            </w:r>
          </w:p>
        </w:tc>
      </w:tr>
      <w:tr w:rsidR="009363F9">
        <w:tc>
          <w:tcPr>
            <w:tcW w:w="566"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7120</w:t>
            </w:r>
          </w:p>
        </w:tc>
        <w:tc>
          <w:tcPr>
            <w:tcW w:w="772" w:type="dxa"/>
          </w:tcPr>
          <w:p w:rsidR="009363F9" w:rsidRDefault="009363F9">
            <w:pPr>
              <w:pStyle w:val="ConsPlusNormal"/>
            </w:pPr>
            <w:r>
              <w:t>120</w:t>
            </w:r>
          </w:p>
        </w:tc>
        <w:tc>
          <w:tcPr>
            <w:tcW w:w="772" w:type="dxa"/>
          </w:tcPr>
          <w:p w:rsidR="009363F9" w:rsidRDefault="009363F9">
            <w:pPr>
              <w:pStyle w:val="ConsPlusNormal"/>
            </w:pPr>
            <w:r>
              <w:t>133</w:t>
            </w:r>
          </w:p>
        </w:tc>
        <w:tc>
          <w:tcPr>
            <w:tcW w:w="769" w:type="dxa"/>
          </w:tcPr>
          <w:p w:rsidR="009363F9" w:rsidRDefault="009363F9">
            <w:pPr>
              <w:pStyle w:val="ConsPlusNormal"/>
            </w:pPr>
            <w:r>
              <w:t>54</w:t>
            </w:r>
          </w:p>
        </w:tc>
        <w:tc>
          <w:tcPr>
            <w:tcW w:w="772" w:type="dxa"/>
          </w:tcPr>
          <w:p w:rsidR="009363F9" w:rsidRDefault="009363F9">
            <w:pPr>
              <w:pStyle w:val="ConsPlusNormal"/>
            </w:pPr>
            <w:r>
              <w:t>227</w:t>
            </w:r>
          </w:p>
        </w:tc>
        <w:tc>
          <w:tcPr>
            <w:tcW w:w="772" w:type="dxa"/>
          </w:tcPr>
          <w:p w:rsidR="009363F9" w:rsidRDefault="009363F9">
            <w:pPr>
              <w:pStyle w:val="ConsPlusNormal"/>
            </w:pPr>
            <w:r>
              <w:t>318</w:t>
            </w:r>
          </w:p>
        </w:tc>
        <w:tc>
          <w:tcPr>
            <w:tcW w:w="850" w:type="dxa"/>
          </w:tcPr>
          <w:p w:rsidR="009363F9" w:rsidRDefault="009363F9">
            <w:pPr>
              <w:pStyle w:val="ConsPlusNormal"/>
            </w:pPr>
            <w:r>
              <w:t>547</w:t>
            </w:r>
          </w:p>
        </w:tc>
        <w:tc>
          <w:tcPr>
            <w:tcW w:w="851" w:type="dxa"/>
          </w:tcPr>
          <w:p w:rsidR="009363F9" w:rsidRDefault="009363F9">
            <w:pPr>
              <w:pStyle w:val="ConsPlusNormal"/>
            </w:pPr>
            <w:r>
              <w:t>364</w:t>
            </w:r>
          </w:p>
        </w:tc>
      </w:tr>
      <w:tr w:rsidR="009363F9">
        <w:tc>
          <w:tcPr>
            <w:tcW w:w="566"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3529</w:t>
            </w:r>
          </w:p>
        </w:tc>
        <w:tc>
          <w:tcPr>
            <w:tcW w:w="772" w:type="dxa"/>
          </w:tcPr>
          <w:p w:rsidR="009363F9" w:rsidRDefault="009363F9">
            <w:pPr>
              <w:pStyle w:val="ConsPlusNormal"/>
            </w:pPr>
            <w:r>
              <w:t>3434</w:t>
            </w:r>
          </w:p>
        </w:tc>
        <w:tc>
          <w:tcPr>
            <w:tcW w:w="772" w:type="dxa"/>
          </w:tcPr>
          <w:p w:rsidR="009363F9" w:rsidRDefault="009363F9">
            <w:pPr>
              <w:pStyle w:val="ConsPlusNormal"/>
            </w:pPr>
            <w:r>
              <w:t>3228</w:t>
            </w:r>
          </w:p>
        </w:tc>
        <w:tc>
          <w:tcPr>
            <w:tcW w:w="769" w:type="dxa"/>
          </w:tcPr>
          <w:p w:rsidR="009363F9" w:rsidRDefault="009363F9">
            <w:pPr>
              <w:pStyle w:val="ConsPlusNormal"/>
            </w:pPr>
            <w:r>
              <w:t>3144</w:t>
            </w:r>
          </w:p>
        </w:tc>
        <w:tc>
          <w:tcPr>
            <w:tcW w:w="772" w:type="dxa"/>
          </w:tcPr>
          <w:p w:rsidR="009363F9" w:rsidRDefault="009363F9">
            <w:pPr>
              <w:pStyle w:val="ConsPlusNormal"/>
            </w:pPr>
            <w:r>
              <w:t>3140</w:t>
            </w:r>
          </w:p>
        </w:tc>
        <w:tc>
          <w:tcPr>
            <w:tcW w:w="772" w:type="dxa"/>
          </w:tcPr>
          <w:p w:rsidR="009363F9" w:rsidRDefault="009363F9">
            <w:pPr>
              <w:pStyle w:val="ConsPlusNormal"/>
            </w:pPr>
            <w:r>
              <w:t>2973</w:t>
            </w:r>
          </w:p>
        </w:tc>
        <w:tc>
          <w:tcPr>
            <w:tcW w:w="850" w:type="dxa"/>
          </w:tcPr>
          <w:p w:rsidR="009363F9" w:rsidRDefault="009363F9">
            <w:pPr>
              <w:pStyle w:val="ConsPlusNormal"/>
            </w:pPr>
            <w:r>
              <w:t>2713</w:t>
            </w:r>
          </w:p>
        </w:tc>
        <w:tc>
          <w:tcPr>
            <w:tcW w:w="851" w:type="dxa"/>
          </w:tcPr>
          <w:p w:rsidR="009363F9" w:rsidRDefault="009363F9">
            <w:pPr>
              <w:pStyle w:val="ConsPlusNormal"/>
            </w:pPr>
            <w:r>
              <w:t>2942</w:t>
            </w:r>
          </w:p>
        </w:tc>
      </w:tr>
      <w:tr w:rsidR="009363F9">
        <w:tc>
          <w:tcPr>
            <w:tcW w:w="566"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2522</w:t>
            </w:r>
          </w:p>
        </w:tc>
        <w:tc>
          <w:tcPr>
            <w:tcW w:w="772" w:type="dxa"/>
          </w:tcPr>
          <w:p w:rsidR="009363F9" w:rsidRDefault="009363F9">
            <w:pPr>
              <w:pStyle w:val="ConsPlusNormal"/>
            </w:pPr>
            <w:r>
              <w:t>2328</w:t>
            </w:r>
          </w:p>
        </w:tc>
        <w:tc>
          <w:tcPr>
            <w:tcW w:w="772" w:type="dxa"/>
          </w:tcPr>
          <w:p w:rsidR="009363F9" w:rsidRDefault="009363F9">
            <w:pPr>
              <w:pStyle w:val="ConsPlusNormal"/>
            </w:pPr>
            <w:r>
              <w:t>1798</w:t>
            </w:r>
          </w:p>
        </w:tc>
        <w:tc>
          <w:tcPr>
            <w:tcW w:w="769" w:type="dxa"/>
          </w:tcPr>
          <w:p w:rsidR="009363F9" w:rsidRDefault="009363F9">
            <w:pPr>
              <w:pStyle w:val="ConsPlusNormal"/>
            </w:pPr>
            <w:r>
              <w:t>3121</w:t>
            </w:r>
          </w:p>
        </w:tc>
        <w:tc>
          <w:tcPr>
            <w:tcW w:w="772" w:type="dxa"/>
          </w:tcPr>
          <w:p w:rsidR="009363F9" w:rsidRDefault="009363F9">
            <w:pPr>
              <w:pStyle w:val="ConsPlusNormal"/>
            </w:pPr>
            <w:r>
              <w:t>3960</w:t>
            </w:r>
          </w:p>
        </w:tc>
        <w:tc>
          <w:tcPr>
            <w:tcW w:w="772" w:type="dxa"/>
          </w:tcPr>
          <w:p w:rsidR="009363F9" w:rsidRDefault="009363F9">
            <w:pPr>
              <w:pStyle w:val="ConsPlusNormal"/>
            </w:pPr>
            <w:r>
              <w:t>3781</w:t>
            </w:r>
          </w:p>
        </w:tc>
        <w:tc>
          <w:tcPr>
            <w:tcW w:w="850" w:type="dxa"/>
          </w:tcPr>
          <w:p w:rsidR="009363F9" w:rsidRDefault="009363F9">
            <w:pPr>
              <w:pStyle w:val="ConsPlusNormal"/>
            </w:pPr>
            <w:r>
              <w:t>4012</w:t>
            </w:r>
          </w:p>
        </w:tc>
        <w:tc>
          <w:tcPr>
            <w:tcW w:w="851" w:type="dxa"/>
          </w:tcPr>
          <w:p w:rsidR="009363F9" w:rsidRDefault="009363F9">
            <w:pPr>
              <w:pStyle w:val="ConsPlusNormal"/>
            </w:pPr>
            <w:r>
              <w:t>3918</w:t>
            </w:r>
          </w:p>
        </w:tc>
      </w:tr>
      <w:tr w:rsidR="009363F9">
        <w:tc>
          <w:tcPr>
            <w:tcW w:w="566"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930</w:t>
            </w:r>
          </w:p>
        </w:tc>
        <w:tc>
          <w:tcPr>
            <w:tcW w:w="772" w:type="dxa"/>
          </w:tcPr>
          <w:p w:rsidR="009363F9" w:rsidRDefault="009363F9">
            <w:pPr>
              <w:pStyle w:val="ConsPlusNormal"/>
            </w:pPr>
            <w:r>
              <w:t>1683</w:t>
            </w:r>
          </w:p>
        </w:tc>
        <w:tc>
          <w:tcPr>
            <w:tcW w:w="772" w:type="dxa"/>
          </w:tcPr>
          <w:p w:rsidR="009363F9" w:rsidRDefault="009363F9">
            <w:pPr>
              <w:pStyle w:val="ConsPlusNormal"/>
            </w:pPr>
            <w:r>
              <w:t>1208</w:t>
            </w:r>
          </w:p>
        </w:tc>
        <w:tc>
          <w:tcPr>
            <w:tcW w:w="769" w:type="dxa"/>
          </w:tcPr>
          <w:p w:rsidR="009363F9" w:rsidRDefault="009363F9">
            <w:pPr>
              <w:pStyle w:val="ConsPlusNormal"/>
            </w:pPr>
            <w:r>
              <w:t>1592</w:t>
            </w:r>
          </w:p>
        </w:tc>
        <w:tc>
          <w:tcPr>
            <w:tcW w:w="772" w:type="dxa"/>
          </w:tcPr>
          <w:p w:rsidR="009363F9" w:rsidRDefault="009363F9">
            <w:pPr>
              <w:pStyle w:val="ConsPlusNormal"/>
            </w:pPr>
            <w:r>
              <w:t>1519</w:t>
            </w:r>
          </w:p>
        </w:tc>
        <w:tc>
          <w:tcPr>
            <w:tcW w:w="772" w:type="dxa"/>
          </w:tcPr>
          <w:p w:rsidR="009363F9" w:rsidRDefault="009363F9">
            <w:pPr>
              <w:pStyle w:val="ConsPlusNormal"/>
            </w:pPr>
            <w:r>
              <w:t>1692</w:t>
            </w:r>
          </w:p>
        </w:tc>
        <w:tc>
          <w:tcPr>
            <w:tcW w:w="850" w:type="dxa"/>
          </w:tcPr>
          <w:p w:rsidR="009363F9" w:rsidRDefault="009363F9">
            <w:pPr>
              <w:pStyle w:val="ConsPlusNormal"/>
            </w:pPr>
            <w:r>
              <w:t>1749</w:t>
            </w:r>
          </w:p>
        </w:tc>
        <w:tc>
          <w:tcPr>
            <w:tcW w:w="851" w:type="dxa"/>
          </w:tcPr>
          <w:p w:rsidR="009363F9" w:rsidRDefault="009363F9">
            <w:pPr>
              <w:pStyle w:val="ConsPlusNormal"/>
            </w:pPr>
            <w:r>
              <w:t>1653</w:t>
            </w:r>
          </w:p>
        </w:tc>
      </w:tr>
      <w:tr w:rsidR="009363F9">
        <w:tc>
          <w:tcPr>
            <w:tcW w:w="566"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1325</w:t>
            </w:r>
          </w:p>
        </w:tc>
        <w:tc>
          <w:tcPr>
            <w:tcW w:w="772" w:type="dxa"/>
          </w:tcPr>
          <w:p w:rsidR="009363F9" w:rsidRDefault="009363F9">
            <w:pPr>
              <w:pStyle w:val="ConsPlusNormal"/>
            </w:pPr>
            <w:r>
              <w:t>1286</w:t>
            </w:r>
          </w:p>
        </w:tc>
        <w:tc>
          <w:tcPr>
            <w:tcW w:w="772" w:type="dxa"/>
          </w:tcPr>
          <w:p w:rsidR="009363F9" w:rsidRDefault="009363F9">
            <w:pPr>
              <w:pStyle w:val="ConsPlusNormal"/>
            </w:pPr>
            <w:r>
              <w:t>1175</w:t>
            </w:r>
          </w:p>
        </w:tc>
        <w:tc>
          <w:tcPr>
            <w:tcW w:w="769" w:type="dxa"/>
          </w:tcPr>
          <w:p w:rsidR="009363F9" w:rsidRDefault="009363F9">
            <w:pPr>
              <w:pStyle w:val="ConsPlusNormal"/>
            </w:pPr>
            <w:r>
              <w:t>2411</w:t>
            </w:r>
          </w:p>
        </w:tc>
        <w:tc>
          <w:tcPr>
            <w:tcW w:w="772" w:type="dxa"/>
          </w:tcPr>
          <w:p w:rsidR="009363F9" w:rsidRDefault="009363F9">
            <w:pPr>
              <w:pStyle w:val="ConsPlusNormal"/>
            </w:pPr>
            <w:r>
              <w:t>1557</w:t>
            </w:r>
          </w:p>
        </w:tc>
        <w:tc>
          <w:tcPr>
            <w:tcW w:w="772" w:type="dxa"/>
          </w:tcPr>
          <w:p w:rsidR="009363F9" w:rsidRDefault="009363F9">
            <w:pPr>
              <w:pStyle w:val="ConsPlusNormal"/>
            </w:pPr>
            <w:r>
              <w:t>1432</w:t>
            </w:r>
          </w:p>
        </w:tc>
        <w:tc>
          <w:tcPr>
            <w:tcW w:w="850" w:type="dxa"/>
          </w:tcPr>
          <w:p w:rsidR="009363F9" w:rsidRDefault="009363F9">
            <w:pPr>
              <w:pStyle w:val="ConsPlusNormal"/>
            </w:pPr>
            <w:r>
              <w:t>1405</w:t>
            </w:r>
          </w:p>
        </w:tc>
        <w:tc>
          <w:tcPr>
            <w:tcW w:w="851" w:type="dxa"/>
          </w:tcPr>
          <w:p w:rsidR="009363F9" w:rsidRDefault="009363F9">
            <w:pPr>
              <w:pStyle w:val="ConsPlusNormal"/>
            </w:pPr>
            <w:r>
              <w:t>1465</w:t>
            </w:r>
          </w:p>
        </w:tc>
      </w:tr>
      <w:tr w:rsidR="009363F9">
        <w:tc>
          <w:tcPr>
            <w:tcW w:w="566"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2416</w:t>
            </w:r>
          </w:p>
        </w:tc>
        <w:tc>
          <w:tcPr>
            <w:tcW w:w="772" w:type="dxa"/>
          </w:tcPr>
          <w:p w:rsidR="009363F9" w:rsidRDefault="009363F9">
            <w:pPr>
              <w:pStyle w:val="ConsPlusNormal"/>
            </w:pPr>
            <w:r>
              <w:t>2956</w:t>
            </w:r>
          </w:p>
        </w:tc>
        <w:tc>
          <w:tcPr>
            <w:tcW w:w="772" w:type="dxa"/>
          </w:tcPr>
          <w:p w:rsidR="009363F9" w:rsidRDefault="009363F9">
            <w:pPr>
              <w:pStyle w:val="ConsPlusNormal"/>
            </w:pPr>
            <w:r>
              <w:t>3032</w:t>
            </w:r>
          </w:p>
        </w:tc>
        <w:tc>
          <w:tcPr>
            <w:tcW w:w="769" w:type="dxa"/>
          </w:tcPr>
          <w:p w:rsidR="009363F9" w:rsidRDefault="009363F9">
            <w:pPr>
              <w:pStyle w:val="ConsPlusNormal"/>
            </w:pPr>
            <w:r>
              <w:t>4635</w:t>
            </w:r>
          </w:p>
        </w:tc>
        <w:tc>
          <w:tcPr>
            <w:tcW w:w="772" w:type="dxa"/>
          </w:tcPr>
          <w:p w:rsidR="009363F9" w:rsidRDefault="009363F9">
            <w:pPr>
              <w:pStyle w:val="ConsPlusNormal"/>
            </w:pPr>
            <w:r>
              <w:t>4729</w:t>
            </w:r>
          </w:p>
        </w:tc>
        <w:tc>
          <w:tcPr>
            <w:tcW w:w="772" w:type="dxa"/>
          </w:tcPr>
          <w:p w:rsidR="009363F9" w:rsidRDefault="009363F9">
            <w:pPr>
              <w:pStyle w:val="ConsPlusNormal"/>
            </w:pPr>
            <w:r>
              <w:t>4447</w:t>
            </w:r>
          </w:p>
        </w:tc>
        <w:tc>
          <w:tcPr>
            <w:tcW w:w="850" w:type="dxa"/>
          </w:tcPr>
          <w:p w:rsidR="009363F9" w:rsidRDefault="009363F9">
            <w:pPr>
              <w:pStyle w:val="ConsPlusNormal"/>
            </w:pPr>
            <w:r>
              <w:t>5575</w:t>
            </w:r>
          </w:p>
        </w:tc>
        <w:tc>
          <w:tcPr>
            <w:tcW w:w="851" w:type="dxa"/>
          </w:tcPr>
          <w:p w:rsidR="009363F9" w:rsidRDefault="009363F9">
            <w:pPr>
              <w:pStyle w:val="ConsPlusNormal"/>
            </w:pPr>
            <w:r>
              <w:t>4917</w:t>
            </w:r>
          </w:p>
        </w:tc>
      </w:tr>
      <w:tr w:rsidR="009363F9">
        <w:tc>
          <w:tcPr>
            <w:tcW w:w="566"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225</w:t>
            </w:r>
          </w:p>
        </w:tc>
        <w:tc>
          <w:tcPr>
            <w:tcW w:w="772" w:type="dxa"/>
          </w:tcPr>
          <w:p w:rsidR="009363F9" w:rsidRDefault="009363F9">
            <w:pPr>
              <w:pStyle w:val="ConsPlusNormal"/>
            </w:pPr>
            <w:r>
              <w:t>31430</w:t>
            </w:r>
          </w:p>
        </w:tc>
        <w:tc>
          <w:tcPr>
            <w:tcW w:w="772" w:type="dxa"/>
          </w:tcPr>
          <w:p w:rsidR="009363F9" w:rsidRDefault="009363F9">
            <w:pPr>
              <w:pStyle w:val="ConsPlusNormal"/>
            </w:pPr>
            <w:r>
              <w:t>1045</w:t>
            </w:r>
          </w:p>
        </w:tc>
        <w:tc>
          <w:tcPr>
            <w:tcW w:w="769" w:type="dxa"/>
          </w:tcPr>
          <w:p w:rsidR="009363F9" w:rsidRDefault="009363F9">
            <w:pPr>
              <w:pStyle w:val="ConsPlusNormal"/>
            </w:pPr>
            <w:r>
              <w:t>25230</w:t>
            </w:r>
          </w:p>
        </w:tc>
        <w:tc>
          <w:tcPr>
            <w:tcW w:w="772" w:type="dxa"/>
          </w:tcPr>
          <w:p w:rsidR="009363F9" w:rsidRDefault="009363F9">
            <w:pPr>
              <w:pStyle w:val="ConsPlusNormal"/>
            </w:pPr>
            <w:r>
              <w:t>25256</w:t>
            </w:r>
          </w:p>
        </w:tc>
        <w:tc>
          <w:tcPr>
            <w:tcW w:w="772" w:type="dxa"/>
          </w:tcPr>
          <w:p w:rsidR="009363F9" w:rsidRDefault="009363F9">
            <w:pPr>
              <w:pStyle w:val="ConsPlusNormal"/>
            </w:pPr>
            <w:r>
              <w:t>25892</w:t>
            </w:r>
          </w:p>
        </w:tc>
        <w:tc>
          <w:tcPr>
            <w:tcW w:w="850" w:type="dxa"/>
          </w:tcPr>
          <w:p w:rsidR="009363F9" w:rsidRDefault="009363F9">
            <w:pPr>
              <w:pStyle w:val="ConsPlusNormal"/>
            </w:pPr>
            <w:r>
              <w:t>26406</w:t>
            </w:r>
          </w:p>
        </w:tc>
        <w:tc>
          <w:tcPr>
            <w:tcW w:w="851" w:type="dxa"/>
          </w:tcPr>
          <w:p w:rsidR="009363F9" w:rsidRDefault="009363F9">
            <w:pPr>
              <w:pStyle w:val="ConsPlusNormal"/>
            </w:pPr>
            <w:r>
              <w:t>25851</w:t>
            </w:r>
          </w:p>
        </w:tc>
      </w:tr>
      <w:tr w:rsidR="009363F9">
        <w:tc>
          <w:tcPr>
            <w:tcW w:w="566" w:type="dxa"/>
          </w:tcPr>
          <w:p w:rsidR="009363F9" w:rsidRDefault="009363F9">
            <w:pPr>
              <w:pStyle w:val="ConsPlusNormal"/>
              <w:jc w:val="center"/>
            </w:pPr>
            <w:r>
              <w:t>12.</w:t>
            </w:r>
          </w:p>
        </w:tc>
        <w:tc>
          <w:tcPr>
            <w:tcW w:w="1984" w:type="dxa"/>
          </w:tcPr>
          <w:p w:rsidR="009363F9" w:rsidRDefault="009363F9">
            <w:pPr>
              <w:pStyle w:val="ConsPlusNormal"/>
            </w:pPr>
            <w:r>
              <w:t>Окуловский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1410</w:t>
            </w:r>
          </w:p>
        </w:tc>
        <w:tc>
          <w:tcPr>
            <w:tcW w:w="772" w:type="dxa"/>
          </w:tcPr>
          <w:p w:rsidR="009363F9" w:rsidRDefault="009363F9">
            <w:pPr>
              <w:pStyle w:val="ConsPlusNormal"/>
            </w:pPr>
            <w:r>
              <w:t>1744</w:t>
            </w:r>
          </w:p>
        </w:tc>
        <w:tc>
          <w:tcPr>
            <w:tcW w:w="772" w:type="dxa"/>
          </w:tcPr>
          <w:p w:rsidR="009363F9" w:rsidRDefault="009363F9">
            <w:pPr>
              <w:pStyle w:val="ConsPlusNormal"/>
            </w:pPr>
            <w:r>
              <w:t>2122</w:t>
            </w:r>
          </w:p>
        </w:tc>
        <w:tc>
          <w:tcPr>
            <w:tcW w:w="769" w:type="dxa"/>
          </w:tcPr>
          <w:p w:rsidR="009363F9" w:rsidRDefault="009363F9">
            <w:pPr>
              <w:pStyle w:val="ConsPlusNormal"/>
            </w:pPr>
            <w:r>
              <w:t>3015</w:t>
            </w:r>
          </w:p>
        </w:tc>
        <w:tc>
          <w:tcPr>
            <w:tcW w:w="772" w:type="dxa"/>
          </w:tcPr>
          <w:p w:rsidR="009363F9" w:rsidRDefault="009363F9">
            <w:pPr>
              <w:pStyle w:val="ConsPlusNormal"/>
            </w:pPr>
            <w:r>
              <w:t>3131</w:t>
            </w:r>
          </w:p>
        </w:tc>
        <w:tc>
          <w:tcPr>
            <w:tcW w:w="772" w:type="dxa"/>
          </w:tcPr>
          <w:p w:rsidR="009363F9" w:rsidRDefault="009363F9">
            <w:pPr>
              <w:pStyle w:val="ConsPlusNormal"/>
            </w:pPr>
            <w:r>
              <w:t>3687</w:t>
            </w:r>
          </w:p>
        </w:tc>
        <w:tc>
          <w:tcPr>
            <w:tcW w:w="850" w:type="dxa"/>
          </w:tcPr>
          <w:p w:rsidR="009363F9" w:rsidRDefault="009363F9">
            <w:pPr>
              <w:pStyle w:val="ConsPlusNormal"/>
            </w:pPr>
            <w:r>
              <w:t>3233</w:t>
            </w:r>
          </w:p>
        </w:tc>
        <w:tc>
          <w:tcPr>
            <w:tcW w:w="851" w:type="dxa"/>
          </w:tcPr>
          <w:p w:rsidR="009363F9" w:rsidRDefault="009363F9">
            <w:pPr>
              <w:pStyle w:val="ConsPlusNormal"/>
            </w:pPr>
            <w:r>
              <w:t>3350</w:t>
            </w:r>
          </w:p>
        </w:tc>
      </w:tr>
      <w:tr w:rsidR="009363F9">
        <w:tc>
          <w:tcPr>
            <w:tcW w:w="566"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pPr>
            <w:r>
              <w:t>10229</w:t>
            </w:r>
          </w:p>
        </w:tc>
        <w:tc>
          <w:tcPr>
            <w:tcW w:w="772" w:type="dxa"/>
          </w:tcPr>
          <w:p w:rsidR="009363F9" w:rsidRDefault="009363F9">
            <w:pPr>
              <w:pStyle w:val="ConsPlusNormal"/>
            </w:pPr>
            <w:r>
              <w:t>10173</w:t>
            </w:r>
          </w:p>
        </w:tc>
        <w:tc>
          <w:tcPr>
            <w:tcW w:w="772" w:type="dxa"/>
          </w:tcPr>
          <w:p w:rsidR="009363F9" w:rsidRDefault="009363F9">
            <w:pPr>
              <w:pStyle w:val="ConsPlusNormal"/>
            </w:pPr>
            <w:r>
              <w:t>9162</w:t>
            </w:r>
          </w:p>
        </w:tc>
        <w:tc>
          <w:tcPr>
            <w:tcW w:w="850" w:type="dxa"/>
          </w:tcPr>
          <w:p w:rsidR="009363F9" w:rsidRDefault="009363F9">
            <w:pPr>
              <w:pStyle w:val="ConsPlusNormal"/>
            </w:pPr>
            <w:r>
              <w:t>9507</w:t>
            </w:r>
          </w:p>
        </w:tc>
        <w:tc>
          <w:tcPr>
            <w:tcW w:w="851" w:type="dxa"/>
          </w:tcPr>
          <w:p w:rsidR="009363F9" w:rsidRDefault="009363F9">
            <w:pPr>
              <w:pStyle w:val="ConsPlusNormal"/>
            </w:pPr>
            <w:r>
              <w:t>9614</w:t>
            </w:r>
          </w:p>
        </w:tc>
      </w:tr>
      <w:tr w:rsidR="009363F9">
        <w:tc>
          <w:tcPr>
            <w:tcW w:w="566"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1978</w:t>
            </w:r>
          </w:p>
        </w:tc>
        <w:tc>
          <w:tcPr>
            <w:tcW w:w="772" w:type="dxa"/>
          </w:tcPr>
          <w:p w:rsidR="009363F9" w:rsidRDefault="009363F9">
            <w:pPr>
              <w:pStyle w:val="ConsPlusNormal"/>
            </w:pPr>
            <w:r>
              <w:t>1735</w:t>
            </w:r>
          </w:p>
        </w:tc>
        <w:tc>
          <w:tcPr>
            <w:tcW w:w="772" w:type="dxa"/>
          </w:tcPr>
          <w:p w:rsidR="009363F9" w:rsidRDefault="009363F9">
            <w:pPr>
              <w:pStyle w:val="ConsPlusNormal"/>
            </w:pPr>
            <w:r>
              <w:t>1585</w:t>
            </w:r>
          </w:p>
        </w:tc>
        <w:tc>
          <w:tcPr>
            <w:tcW w:w="769" w:type="dxa"/>
          </w:tcPr>
          <w:p w:rsidR="009363F9" w:rsidRDefault="009363F9">
            <w:pPr>
              <w:pStyle w:val="ConsPlusNormal"/>
            </w:pPr>
            <w:r>
              <w:t>2974</w:t>
            </w:r>
          </w:p>
        </w:tc>
        <w:tc>
          <w:tcPr>
            <w:tcW w:w="772" w:type="dxa"/>
          </w:tcPr>
          <w:p w:rsidR="009363F9" w:rsidRDefault="009363F9">
            <w:pPr>
              <w:pStyle w:val="ConsPlusNormal"/>
            </w:pPr>
            <w:r>
              <w:t>2786</w:t>
            </w:r>
          </w:p>
        </w:tc>
        <w:tc>
          <w:tcPr>
            <w:tcW w:w="772" w:type="dxa"/>
          </w:tcPr>
          <w:p w:rsidR="009363F9" w:rsidRDefault="009363F9">
            <w:pPr>
              <w:pStyle w:val="ConsPlusNormal"/>
            </w:pPr>
            <w:r>
              <w:t>2565</w:t>
            </w:r>
          </w:p>
        </w:tc>
        <w:tc>
          <w:tcPr>
            <w:tcW w:w="850" w:type="dxa"/>
          </w:tcPr>
          <w:p w:rsidR="009363F9" w:rsidRDefault="009363F9">
            <w:pPr>
              <w:pStyle w:val="ConsPlusNormal"/>
            </w:pPr>
            <w:r>
              <w:t>2946</w:t>
            </w:r>
          </w:p>
        </w:tc>
        <w:tc>
          <w:tcPr>
            <w:tcW w:w="851" w:type="dxa"/>
          </w:tcPr>
          <w:p w:rsidR="009363F9" w:rsidRDefault="009363F9">
            <w:pPr>
              <w:pStyle w:val="ConsPlusNormal"/>
            </w:pPr>
            <w:r>
              <w:t>2766</w:t>
            </w:r>
          </w:p>
        </w:tc>
      </w:tr>
      <w:tr w:rsidR="009363F9">
        <w:tc>
          <w:tcPr>
            <w:tcW w:w="566"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2140</w:t>
            </w:r>
          </w:p>
        </w:tc>
        <w:tc>
          <w:tcPr>
            <w:tcW w:w="772" w:type="dxa"/>
          </w:tcPr>
          <w:p w:rsidR="009363F9" w:rsidRDefault="009363F9">
            <w:pPr>
              <w:pStyle w:val="ConsPlusNormal"/>
            </w:pPr>
            <w:r>
              <w:t>2159</w:t>
            </w:r>
          </w:p>
        </w:tc>
        <w:tc>
          <w:tcPr>
            <w:tcW w:w="772" w:type="dxa"/>
          </w:tcPr>
          <w:p w:rsidR="009363F9" w:rsidRDefault="009363F9">
            <w:pPr>
              <w:pStyle w:val="ConsPlusNormal"/>
            </w:pPr>
            <w:r>
              <w:t>2159</w:t>
            </w:r>
          </w:p>
        </w:tc>
        <w:tc>
          <w:tcPr>
            <w:tcW w:w="769" w:type="dxa"/>
          </w:tcPr>
          <w:p w:rsidR="009363F9" w:rsidRDefault="009363F9">
            <w:pPr>
              <w:pStyle w:val="ConsPlusNormal"/>
            </w:pPr>
            <w:r>
              <w:t>2839</w:t>
            </w:r>
          </w:p>
        </w:tc>
        <w:tc>
          <w:tcPr>
            <w:tcW w:w="772" w:type="dxa"/>
          </w:tcPr>
          <w:p w:rsidR="009363F9" w:rsidRDefault="009363F9">
            <w:pPr>
              <w:pStyle w:val="ConsPlusNormal"/>
            </w:pPr>
            <w:r>
              <w:t>1825</w:t>
            </w:r>
          </w:p>
        </w:tc>
        <w:tc>
          <w:tcPr>
            <w:tcW w:w="772" w:type="dxa"/>
          </w:tcPr>
          <w:p w:rsidR="009363F9" w:rsidRDefault="009363F9">
            <w:pPr>
              <w:pStyle w:val="ConsPlusNormal"/>
            </w:pPr>
            <w:r>
              <w:t>1916</w:t>
            </w:r>
          </w:p>
        </w:tc>
        <w:tc>
          <w:tcPr>
            <w:tcW w:w="850" w:type="dxa"/>
          </w:tcPr>
          <w:p w:rsidR="009363F9" w:rsidRDefault="009363F9">
            <w:pPr>
              <w:pStyle w:val="ConsPlusNormal"/>
            </w:pPr>
            <w:r>
              <w:t>1562</w:t>
            </w:r>
          </w:p>
        </w:tc>
        <w:tc>
          <w:tcPr>
            <w:tcW w:w="851" w:type="dxa"/>
          </w:tcPr>
          <w:p w:rsidR="009363F9" w:rsidRDefault="009363F9">
            <w:pPr>
              <w:pStyle w:val="ConsPlusNormal"/>
            </w:pPr>
            <w:r>
              <w:t>1768</w:t>
            </w:r>
          </w:p>
        </w:tc>
      </w:tr>
      <w:tr w:rsidR="009363F9">
        <w:tc>
          <w:tcPr>
            <w:tcW w:w="566"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1090</w:t>
            </w:r>
          </w:p>
        </w:tc>
        <w:tc>
          <w:tcPr>
            <w:tcW w:w="772" w:type="dxa"/>
          </w:tcPr>
          <w:p w:rsidR="009363F9" w:rsidRDefault="009363F9">
            <w:pPr>
              <w:pStyle w:val="ConsPlusNormal"/>
            </w:pPr>
            <w:r>
              <w:t>1070</w:t>
            </w:r>
          </w:p>
        </w:tc>
        <w:tc>
          <w:tcPr>
            <w:tcW w:w="772" w:type="dxa"/>
          </w:tcPr>
          <w:p w:rsidR="009363F9" w:rsidRDefault="009363F9">
            <w:pPr>
              <w:pStyle w:val="ConsPlusNormal"/>
            </w:pPr>
            <w:r>
              <w:t>1257</w:t>
            </w:r>
          </w:p>
        </w:tc>
        <w:tc>
          <w:tcPr>
            <w:tcW w:w="769" w:type="dxa"/>
          </w:tcPr>
          <w:p w:rsidR="009363F9" w:rsidRDefault="009363F9">
            <w:pPr>
              <w:pStyle w:val="ConsPlusNormal"/>
            </w:pPr>
            <w:r>
              <w:t>1816</w:t>
            </w:r>
          </w:p>
        </w:tc>
        <w:tc>
          <w:tcPr>
            <w:tcW w:w="772" w:type="dxa"/>
          </w:tcPr>
          <w:p w:rsidR="009363F9" w:rsidRDefault="009363F9">
            <w:pPr>
              <w:pStyle w:val="ConsPlusNormal"/>
            </w:pPr>
            <w:r>
              <w:t>1768</w:t>
            </w:r>
          </w:p>
        </w:tc>
        <w:tc>
          <w:tcPr>
            <w:tcW w:w="772" w:type="dxa"/>
          </w:tcPr>
          <w:p w:rsidR="009363F9" w:rsidRDefault="009363F9">
            <w:pPr>
              <w:pStyle w:val="ConsPlusNormal"/>
            </w:pPr>
            <w:r>
              <w:t>2285</w:t>
            </w:r>
          </w:p>
        </w:tc>
        <w:tc>
          <w:tcPr>
            <w:tcW w:w="850" w:type="dxa"/>
          </w:tcPr>
          <w:p w:rsidR="009363F9" w:rsidRDefault="009363F9">
            <w:pPr>
              <w:pStyle w:val="ConsPlusNormal"/>
            </w:pPr>
            <w:r>
              <w:t>3009</w:t>
            </w:r>
          </w:p>
        </w:tc>
        <w:tc>
          <w:tcPr>
            <w:tcW w:w="851" w:type="dxa"/>
          </w:tcPr>
          <w:p w:rsidR="009363F9" w:rsidRDefault="009363F9">
            <w:pPr>
              <w:pStyle w:val="ConsPlusNormal"/>
            </w:pPr>
            <w:r>
              <w:t>2354</w:t>
            </w:r>
          </w:p>
        </w:tc>
      </w:tr>
      <w:tr w:rsidR="009363F9">
        <w:tc>
          <w:tcPr>
            <w:tcW w:w="566"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12270</w:t>
            </w:r>
          </w:p>
        </w:tc>
        <w:tc>
          <w:tcPr>
            <w:tcW w:w="772" w:type="dxa"/>
          </w:tcPr>
          <w:p w:rsidR="009363F9" w:rsidRDefault="009363F9">
            <w:pPr>
              <w:pStyle w:val="ConsPlusNormal"/>
            </w:pPr>
            <w:r>
              <w:t>13640</w:t>
            </w:r>
          </w:p>
        </w:tc>
        <w:tc>
          <w:tcPr>
            <w:tcW w:w="772" w:type="dxa"/>
          </w:tcPr>
          <w:p w:rsidR="009363F9" w:rsidRDefault="009363F9">
            <w:pPr>
              <w:pStyle w:val="ConsPlusNormal"/>
            </w:pPr>
            <w:r>
              <w:t>1709</w:t>
            </w:r>
          </w:p>
        </w:tc>
        <w:tc>
          <w:tcPr>
            <w:tcW w:w="769" w:type="dxa"/>
          </w:tcPr>
          <w:p w:rsidR="009363F9" w:rsidRDefault="009363F9">
            <w:pPr>
              <w:pStyle w:val="ConsPlusNormal"/>
            </w:pPr>
            <w:r>
              <w:t>10905</w:t>
            </w:r>
          </w:p>
        </w:tc>
        <w:tc>
          <w:tcPr>
            <w:tcW w:w="772" w:type="dxa"/>
          </w:tcPr>
          <w:p w:rsidR="009363F9" w:rsidRDefault="009363F9">
            <w:pPr>
              <w:pStyle w:val="ConsPlusNormal"/>
            </w:pPr>
            <w:r>
              <w:t>11906</w:t>
            </w:r>
          </w:p>
        </w:tc>
        <w:tc>
          <w:tcPr>
            <w:tcW w:w="772" w:type="dxa"/>
          </w:tcPr>
          <w:p w:rsidR="009363F9" w:rsidRDefault="009363F9">
            <w:pPr>
              <w:pStyle w:val="ConsPlusNormal"/>
            </w:pPr>
            <w:r>
              <w:t>11424</w:t>
            </w:r>
          </w:p>
        </w:tc>
        <w:tc>
          <w:tcPr>
            <w:tcW w:w="850" w:type="dxa"/>
          </w:tcPr>
          <w:p w:rsidR="009363F9" w:rsidRDefault="009363F9">
            <w:pPr>
              <w:pStyle w:val="ConsPlusNormal"/>
            </w:pPr>
            <w:r>
              <w:t>11845</w:t>
            </w:r>
          </w:p>
        </w:tc>
        <w:tc>
          <w:tcPr>
            <w:tcW w:w="851" w:type="dxa"/>
          </w:tcPr>
          <w:p w:rsidR="009363F9" w:rsidRDefault="009363F9">
            <w:pPr>
              <w:pStyle w:val="ConsPlusNormal"/>
            </w:pPr>
            <w:r>
              <w:t>11725</w:t>
            </w:r>
          </w:p>
        </w:tc>
      </w:tr>
      <w:tr w:rsidR="009363F9">
        <w:tc>
          <w:tcPr>
            <w:tcW w:w="566" w:type="dxa"/>
          </w:tcPr>
          <w:p w:rsidR="009363F9" w:rsidRDefault="009363F9">
            <w:pPr>
              <w:pStyle w:val="ConsPlusNormal"/>
              <w:jc w:val="center"/>
            </w:pPr>
            <w:r>
              <w:t>18.</w:t>
            </w:r>
          </w:p>
        </w:tc>
        <w:tc>
          <w:tcPr>
            <w:tcW w:w="1984" w:type="dxa"/>
          </w:tcPr>
          <w:p w:rsidR="009363F9" w:rsidRDefault="009363F9">
            <w:pPr>
              <w:pStyle w:val="ConsPlusNormal"/>
            </w:pPr>
            <w:r>
              <w:t>Хвойнинский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276</w:t>
            </w:r>
          </w:p>
        </w:tc>
        <w:tc>
          <w:tcPr>
            <w:tcW w:w="772" w:type="dxa"/>
          </w:tcPr>
          <w:p w:rsidR="009363F9" w:rsidRDefault="009363F9">
            <w:pPr>
              <w:pStyle w:val="ConsPlusNormal"/>
            </w:pPr>
            <w:r>
              <w:t>564</w:t>
            </w:r>
          </w:p>
        </w:tc>
        <w:tc>
          <w:tcPr>
            <w:tcW w:w="772" w:type="dxa"/>
          </w:tcPr>
          <w:p w:rsidR="009363F9" w:rsidRDefault="009363F9">
            <w:pPr>
              <w:pStyle w:val="ConsPlusNormal"/>
            </w:pPr>
            <w:r>
              <w:t>1750</w:t>
            </w:r>
          </w:p>
        </w:tc>
        <w:tc>
          <w:tcPr>
            <w:tcW w:w="769" w:type="dxa"/>
          </w:tcPr>
          <w:p w:rsidR="009363F9" w:rsidRDefault="009363F9">
            <w:pPr>
              <w:pStyle w:val="ConsPlusNormal"/>
            </w:pPr>
            <w:r>
              <w:t>3449</w:t>
            </w:r>
          </w:p>
        </w:tc>
        <w:tc>
          <w:tcPr>
            <w:tcW w:w="772" w:type="dxa"/>
          </w:tcPr>
          <w:p w:rsidR="009363F9" w:rsidRDefault="009363F9">
            <w:pPr>
              <w:pStyle w:val="ConsPlusNormal"/>
            </w:pPr>
            <w:r>
              <w:t>3243</w:t>
            </w:r>
          </w:p>
        </w:tc>
        <w:tc>
          <w:tcPr>
            <w:tcW w:w="772" w:type="dxa"/>
          </w:tcPr>
          <w:p w:rsidR="009363F9" w:rsidRDefault="009363F9">
            <w:pPr>
              <w:pStyle w:val="ConsPlusNormal"/>
            </w:pPr>
            <w:r>
              <w:t>2925</w:t>
            </w:r>
          </w:p>
        </w:tc>
        <w:tc>
          <w:tcPr>
            <w:tcW w:w="850" w:type="dxa"/>
          </w:tcPr>
          <w:p w:rsidR="009363F9" w:rsidRDefault="009363F9">
            <w:pPr>
              <w:pStyle w:val="ConsPlusNormal"/>
            </w:pPr>
            <w:r>
              <w:t>3206</w:t>
            </w:r>
          </w:p>
        </w:tc>
        <w:tc>
          <w:tcPr>
            <w:tcW w:w="851" w:type="dxa"/>
          </w:tcPr>
          <w:p w:rsidR="009363F9" w:rsidRDefault="009363F9">
            <w:pPr>
              <w:pStyle w:val="ConsPlusNormal"/>
            </w:pPr>
            <w:r>
              <w:t>3125</w:t>
            </w:r>
          </w:p>
        </w:tc>
      </w:tr>
      <w:tr w:rsidR="009363F9">
        <w:tc>
          <w:tcPr>
            <w:tcW w:w="566"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1700</w:t>
            </w:r>
          </w:p>
        </w:tc>
        <w:tc>
          <w:tcPr>
            <w:tcW w:w="772" w:type="dxa"/>
          </w:tcPr>
          <w:p w:rsidR="009363F9" w:rsidRDefault="009363F9">
            <w:pPr>
              <w:pStyle w:val="ConsPlusNormal"/>
            </w:pPr>
            <w:r>
              <w:t>179</w:t>
            </w:r>
          </w:p>
        </w:tc>
        <w:tc>
          <w:tcPr>
            <w:tcW w:w="772" w:type="dxa"/>
          </w:tcPr>
          <w:p w:rsidR="009363F9" w:rsidRDefault="009363F9">
            <w:pPr>
              <w:pStyle w:val="ConsPlusNormal"/>
            </w:pPr>
            <w:r>
              <w:t>1027</w:t>
            </w:r>
          </w:p>
        </w:tc>
        <w:tc>
          <w:tcPr>
            <w:tcW w:w="769" w:type="dxa"/>
          </w:tcPr>
          <w:p w:rsidR="009363F9" w:rsidRDefault="009363F9">
            <w:pPr>
              <w:pStyle w:val="ConsPlusNormal"/>
            </w:pPr>
            <w:r>
              <w:t>1170</w:t>
            </w:r>
          </w:p>
        </w:tc>
        <w:tc>
          <w:tcPr>
            <w:tcW w:w="772" w:type="dxa"/>
          </w:tcPr>
          <w:p w:rsidR="009363F9" w:rsidRDefault="009363F9">
            <w:pPr>
              <w:pStyle w:val="ConsPlusNormal"/>
            </w:pPr>
            <w:r>
              <w:t>1922</w:t>
            </w:r>
          </w:p>
        </w:tc>
        <w:tc>
          <w:tcPr>
            <w:tcW w:w="772" w:type="dxa"/>
          </w:tcPr>
          <w:p w:rsidR="009363F9" w:rsidRDefault="009363F9">
            <w:pPr>
              <w:pStyle w:val="ConsPlusNormal"/>
            </w:pPr>
            <w:r>
              <w:t>1382</w:t>
            </w:r>
          </w:p>
        </w:tc>
        <w:tc>
          <w:tcPr>
            <w:tcW w:w="850" w:type="dxa"/>
          </w:tcPr>
          <w:p w:rsidR="009363F9" w:rsidRDefault="009363F9">
            <w:pPr>
              <w:pStyle w:val="ConsPlusNormal"/>
            </w:pPr>
            <w:r>
              <w:t>1539</w:t>
            </w:r>
          </w:p>
        </w:tc>
        <w:tc>
          <w:tcPr>
            <w:tcW w:w="851" w:type="dxa"/>
          </w:tcPr>
          <w:p w:rsidR="009363F9" w:rsidRDefault="009363F9">
            <w:pPr>
              <w:pStyle w:val="ConsPlusNormal"/>
            </w:pPr>
            <w:r>
              <w:t>1614</w:t>
            </w:r>
          </w:p>
        </w:tc>
      </w:tr>
      <w:tr w:rsidR="009363F9">
        <w:tc>
          <w:tcPr>
            <w:tcW w:w="566" w:type="dxa"/>
          </w:tcPr>
          <w:p w:rsidR="009363F9" w:rsidRDefault="009363F9">
            <w:pPr>
              <w:pStyle w:val="ConsPlusNormal"/>
              <w:jc w:val="center"/>
            </w:pPr>
            <w:r>
              <w:lastRenderedPageBreak/>
              <w:t>20.</w:t>
            </w:r>
          </w:p>
        </w:tc>
        <w:tc>
          <w:tcPr>
            <w:tcW w:w="1984" w:type="dxa"/>
          </w:tcPr>
          <w:p w:rsidR="009363F9" w:rsidRDefault="009363F9">
            <w:pPr>
              <w:pStyle w:val="ConsPlusNormal"/>
            </w:pPr>
            <w:r>
              <w:t>Чудовский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10424</w:t>
            </w:r>
          </w:p>
        </w:tc>
        <w:tc>
          <w:tcPr>
            <w:tcW w:w="772" w:type="dxa"/>
          </w:tcPr>
          <w:p w:rsidR="009363F9" w:rsidRDefault="009363F9">
            <w:pPr>
              <w:pStyle w:val="ConsPlusNormal"/>
            </w:pPr>
            <w:r>
              <w:t>11060</w:t>
            </w:r>
          </w:p>
        </w:tc>
        <w:tc>
          <w:tcPr>
            <w:tcW w:w="772" w:type="dxa"/>
          </w:tcPr>
          <w:p w:rsidR="009363F9" w:rsidRDefault="009363F9">
            <w:pPr>
              <w:pStyle w:val="ConsPlusNormal"/>
            </w:pPr>
            <w:r>
              <w:t>17117</w:t>
            </w:r>
          </w:p>
        </w:tc>
        <w:tc>
          <w:tcPr>
            <w:tcW w:w="769" w:type="dxa"/>
          </w:tcPr>
          <w:p w:rsidR="009363F9" w:rsidRDefault="009363F9">
            <w:pPr>
              <w:pStyle w:val="ConsPlusNormal"/>
            </w:pPr>
            <w:r>
              <w:t>10650</w:t>
            </w:r>
          </w:p>
        </w:tc>
        <w:tc>
          <w:tcPr>
            <w:tcW w:w="772" w:type="dxa"/>
          </w:tcPr>
          <w:p w:rsidR="009363F9" w:rsidRDefault="009363F9">
            <w:pPr>
              <w:pStyle w:val="ConsPlusNormal"/>
            </w:pPr>
            <w:r>
              <w:t>10062</w:t>
            </w:r>
          </w:p>
        </w:tc>
        <w:tc>
          <w:tcPr>
            <w:tcW w:w="772" w:type="dxa"/>
          </w:tcPr>
          <w:p w:rsidR="009363F9" w:rsidRDefault="009363F9">
            <w:pPr>
              <w:pStyle w:val="ConsPlusNormal"/>
            </w:pPr>
            <w:r>
              <w:t>7379</w:t>
            </w:r>
          </w:p>
        </w:tc>
        <w:tc>
          <w:tcPr>
            <w:tcW w:w="850" w:type="dxa"/>
          </w:tcPr>
          <w:p w:rsidR="009363F9" w:rsidRDefault="009363F9">
            <w:pPr>
              <w:pStyle w:val="ConsPlusNormal"/>
            </w:pPr>
            <w:r>
              <w:t>4367</w:t>
            </w:r>
          </w:p>
        </w:tc>
        <w:tc>
          <w:tcPr>
            <w:tcW w:w="851" w:type="dxa"/>
          </w:tcPr>
          <w:p w:rsidR="009363F9" w:rsidRDefault="009363F9">
            <w:pPr>
              <w:pStyle w:val="ConsPlusNormal"/>
            </w:pPr>
            <w:r>
              <w:t>7269</w:t>
            </w:r>
          </w:p>
        </w:tc>
      </w:tr>
      <w:tr w:rsidR="009363F9">
        <w:tc>
          <w:tcPr>
            <w:tcW w:w="566"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892</w:t>
            </w:r>
          </w:p>
        </w:tc>
        <w:tc>
          <w:tcPr>
            <w:tcW w:w="772" w:type="dxa"/>
          </w:tcPr>
          <w:p w:rsidR="009363F9" w:rsidRDefault="009363F9">
            <w:pPr>
              <w:pStyle w:val="ConsPlusNormal"/>
            </w:pPr>
            <w:r>
              <w:t>2574</w:t>
            </w:r>
          </w:p>
        </w:tc>
        <w:tc>
          <w:tcPr>
            <w:tcW w:w="772" w:type="dxa"/>
          </w:tcPr>
          <w:p w:rsidR="009363F9" w:rsidRDefault="009363F9">
            <w:pPr>
              <w:pStyle w:val="ConsPlusNormal"/>
            </w:pPr>
            <w:r>
              <w:t>3311</w:t>
            </w:r>
          </w:p>
        </w:tc>
        <w:tc>
          <w:tcPr>
            <w:tcW w:w="769" w:type="dxa"/>
          </w:tcPr>
          <w:p w:rsidR="009363F9" w:rsidRDefault="009363F9">
            <w:pPr>
              <w:pStyle w:val="ConsPlusNormal"/>
            </w:pPr>
            <w:r>
              <w:t>2298</w:t>
            </w:r>
          </w:p>
        </w:tc>
        <w:tc>
          <w:tcPr>
            <w:tcW w:w="772" w:type="dxa"/>
          </w:tcPr>
          <w:p w:rsidR="009363F9" w:rsidRDefault="009363F9">
            <w:pPr>
              <w:pStyle w:val="ConsPlusNormal"/>
            </w:pPr>
            <w:r>
              <w:t>3041</w:t>
            </w:r>
          </w:p>
        </w:tc>
        <w:tc>
          <w:tcPr>
            <w:tcW w:w="772" w:type="dxa"/>
          </w:tcPr>
          <w:p w:rsidR="009363F9" w:rsidRDefault="009363F9">
            <w:pPr>
              <w:pStyle w:val="ConsPlusNormal"/>
            </w:pPr>
            <w:r>
              <w:t>2870</w:t>
            </w:r>
          </w:p>
        </w:tc>
        <w:tc>
          <w:tcPr>
            <w:tcW w:w="850" w:type="dxa"/>
          </w:tcPr>
          <w:p w:rsidR="009363F9" w:rsidRDefault="009363F9">
            <w:pPr>
              <w:pStyle w:val="ConsPlusNormal"/>
            </w:pPr>
            <w:r>
              <w:t>2954</w:t>
            </w:r>
          </w:p>
        </w:tc>
        <w:tc>
          <w:tcPr>
            <w:tcW w:w="851" w:type="dxa"/>
          </w:tcPr>
          <w:p w:rsidR="009363F9" w:rsidRDefault="009363F9">
            <w:pPr>
              <w:pStyle w:val="ConsPlusNormal"/>
            </w:pPr>
            <w:r>
              <w:t>2955</w:t>
            </w:r>
          </w:p>
        </w:tc>
      </w:tr>
      <w:tr w:rsidR="009363F9">
        <w:tc>
          <w:tcPr>
            <w:tcW w:w="566" w:type="dxa"/>
          </w:tcPr>
          <w:p w:rsidR="009363F9" w:rsidRDefault="009363F9">
            <w:pPr>
              <w:pStyle w:val="ConsPlusNormal"/>
            </w:pPr>
          </w:p>
        </w:tc>
        <w:tc>
          <w:tcPr>
            <w:tcW w:w="1984" w:type="dxa"/>
          </w:tcPr>
          <w:p w:rsidR="009363F9" w:rsidRDefault="009363F9">
            <w:pPr>
              <w:pStyle w:val="ConsPlusNormal"/>
            </w:pPr>
            <w:r>
              <w:t>ИТОГО</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55867</w:t>
            </w:r>
          </w:p>
        </w:tc>
        <w:tc>
          <w:tcPr>
            <w:tcW w:w="772" w:type="dxa"/>
          </w:tcPr>
          <w:p w:rsidR="009363F9" w:rsidRDefault="009363F9">
            <w:pPr>
              <w:pStyle w:val="ConsPlusNormal"/>
            </w:pPr>
            <w:r>
              <w:t>84145</w:t>
            </w:r>
          </w:p>
        </w:tc>
        <w:tc>
          <w:tcPr>
            <w:tcW w:w="772" w:type="dxa"/>
          </w:tcPr>
          <w:p w:rsidR="009363F9" w:rsidRDefault="009363F9">
            <w:pPr>
              <w:pStyle w:val="ConsPlusNormal"/>
            </w:pPr>
            <w:r>
              <w:t>48994</w:t>
            </w:r>
          </w:p>
        </w:tc>
        <w:tc>
          <w:tcPr>
            <w:tcW w:w="769" w:type="dxa"/>
          </w:tcPr>
          <w:p w:rsidR="009363F9" w:rsidRDefault="009363F9">
            <w:pPr>
              <w:pStyle w:val="ConsPlusNormal"/>
            </w:pPr>
            <w:r>
              <w:t>97728</w:t>
            </w:r>
          </w:p>
        </w:tc>
        <w:tc>
          <w:tcPr>
            <w:tcW w:w="772" w:type="dxa"/>
          </w:tcPr>
          <w:p w:rsidR="009363F9" w:rsidRDefault="009363F9">
            <w:pPr>
              <w:pStyle w:val="ConsPlusNormal"/>
            </w:pPr>
            <w:r>
              <w:t>99714</w:t>
            </w:r>
          </w:p>
        </w:tc>
        <w:tc>
          <w:tcPr>
            <w:tcW w:w="772" w:type="dxa"/>
          </w:tcPr>
          <w:p w:rsidR="009363F9" w:rsidRDefault="009363F9">
            <w:pPr>
              <w:pStyle w:val="ConsPlusNormal"/>
            </w:pPr>
            <w:r>
              <w:t>95573</w:t>
            </w:r>
          </w:p>
        </w:tc>
        <w:tc>
          <w:tcPr>
            <w:tcW w:w="850" w:type="dxa"/>
          </w:tcPr>
          <w:p w:rsidR="009363F9" w:rsidRDefault="009363F9">
            <w:pPr>
              <w:pStyle w:val="ConsPlusNormal"/>
            </w:pPr>
            <w:r>
              <w:t>101105</w:t>
            </w:r>
          </w:p>
        </w:tc>
        <w:tc>
          <w:tcPr>
            <w:tcW w:w="851" w:type="dxa"/>
          </w:tcPr>
          <w:p w:rsidR="009363F9" w:rsidRDefault="009363F9">
            <w:pPr>
              <w:pStyle w:val="ConsPlusNormal"/>
            </w:pPr>
            <w:r>
              <w:t>98797</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69 - Численность и размещение нырковых уток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1984"/>
        <w:gridCol w:w="768"/>
        <w:gridCol w:w="771"/>
        <w:gridCol w:w="771"/>
        <w:gridCol w:w="771"/>
        <w:gridCol w:w="769"/>
        <w:gridCol w:w="772"/>
        <w:gridCol w:w="772"/>
        <w:gridCol w:w="772"/>
        <w:gridCol w:w="769"/>
        <w:gridCol w:w="772"/>
        <w:gridCol w:w="772"/>
        <w:gridCol w:w="772"/>
        <w:gridCol w:w="769"/>
        <w:gridCol w:w="772"/>
        <w:gridCol w:w="772"/>
        <w:gridCol w:w="772"/>
        <w:gridCol w:w="851"/>
      </w:tblGrid>
      <w:tr w:rsidR="009363F9">
        <w:tc>
          <w:tcPr>
            <w:tcW w:w="569"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2336" w:type="dxa"/>
            <w:gridSpan w:val="16"/>
          </w:tcPr>
          <w:p w:rsidR="009363F9" w:rsidRDefault="009363F9">
            <w:pPr>
              <w:pStyle w:val="ConsPlusNormal"/>
              <w:jc w:val="center"/>
            </w:pPr>
            <w:r>
              <w:t>Численность по годам (особь)</w:t>
            </w:r>
          </w:p>
        </w:tc>
        <w:tc>
          <w:tcPr>
            <w:tcW w:w="851" w:type="dxa"/>
            <w:vMerge w:val="restart"/>
          </w:tcPr>
          <w:p w:rsidR="009363F9" w:rsidRDefault="009363F9">
            <w:pPr>
              <w:pStyle w:val="ConsPlusNormal"/>
              <w:jc w:val="center"/>
            </w:pPr>
            <w:r>
              <w:t>Средняя за 2013 - 2015 годы</w:t>
            </w:r>
          </w:p>
        </w:tc>
      </w:tr>
      <w:tr w:rsidR="009363F9">
        <w:tc>
          <w:tcPr>
            <w:tcW w:w="569" w:type="dxa"/>
            <w:vMerge/>
          </w:tcPr>
          <w:p w:rsidR="009363F9" w:rsidRDefault="009363F9">
            <w:pPr>
              <w:pStyle w:val="ConsPlusNormal"/>
            </w:pPr>
          </w:p>
        </w:tc>
        <w:tc>
          <w:tcPr>
            <w:tcW w:w="1984" w:type="dxa"/>
            <w:vMerge/>
          </w:tcPr>
          <w:p w:rsidR="009363F9" w:rsidRDefault="009363F9">
            <w:pPr>
              <w:pStyle w:val="ConsPlusNormal"/>
            </w:pPr>
          </w:p>
        </w:tc>
        <w:tc>
          <w:tcPr>
            <w:tcW w:w="768" w:type="dxa"/>
          </w:tcPr>
          <w:p w:rsidR="009363F9" w:rsidRDefault="009363F9">
            <w:pPr>
              <w:pStyle w:val="ConsPlusNormal"/>
              <w:jc w:val="center"/>
            </w:pPr>
            <w:r>
              <w:t>2000</w:t>
            </w:r>
          </w:p>
        </w:tc>
        <w:tc>
          <w:tcPr>
            <w:tcW w:w="771" w:type="dxa"/>
          </w:tcPr>
          <w:p w:rsidR="009363F9" w:rsidRDefault="009363F9">
            <w:pPr>
              <w:pStyle w:val="ConsPlusNormal"/>
              <w:jc w:val="center"/>
            </w:pPr>
            <w:r>
              <w:t>2001</w:t>
            </w:r>
          </w:p>
        </w:tc>
        <w:tc>
          <w:tcPr>
            <w:tcW w:w="771" w:type="dxa"/>
          </w:tcPr>
          <w:p w:rsidR="009363F9" w:rsidRDefault="009363F9">
            <w:pPr>
              <w:pStyle w:val="ConsPlusNormal"/>
              <w:jc w:val="center"/>
            </w:pPr>
            <w:r>
              <w:t>2002</w:t>
            </w:r>
          </w:p>
        </w:tc>
        <w:tc>
          <w:tcPr>
            <w:tcW w:w="771" w:type="dxa"/>
          </w:tcPr>
          <w:p w:rsidR="009363F9" w:rsidRDefault="009363F9">
            <w:pPr>
              <w:pStyle w:val="ConsPlusNormal"/>
              <w:jc w:val="center"/>
            </w:pPr>
            <w:r>
              <w:t>2003</w:t>
            </w:r>
          </w:p>
        </w:tc>
        <w:tc>
          <w:tcPr>
            <w:tcW w:w="769" w:type="dxa"/>
          </w:tcPr>
          <w:p w:rsidR="009363F9" w:rsidRDefault="009363F9">
            <w:pPr>
              <w:pStyle w:val="ConsPlusNormal"/>
              <w:jc w:val="center"/>
            </w:pPr>
            <w:r>
              <w:t>2004</w:t>
            </w:r>
          </w:p>
        </w:tc>
        <w:tc>
          <w:tcPr>
            <w:tcW w:w="772" w:type="dxa"/>
          </w:tcPr>
          <w:p w:rsidR="009363F9" w:rsidRDefault="009363F9">
            <w:pPr>
              <w:pStyle w:val="ConsPlusNormal"/>
              <w:jc w:val="center"/>
            </w:pPr>
            <w:r>
              <w:t>2005</w:t>
            </w:r>
          </w:p>
        </w:tc>
        <w:tc>
          <w:tcPr>
            <w:tcW w:w="772" w:type="dxa"/>
          </w:tcPr>
          <w:p w:rsidR="009363F9" w:rsidRDefault="009363F9">
            <w:pPr>
              <w:pStyle w:val="ConsPlusNormal"/>
              <w:jc w:val="center"/>
            </w:pPr>
            <w:r>
              <w:t>2006</w:t>
            </w:r>
          </w:p>
        </w:tc>
        <w:tc>
          <w:tcPr>
            <w:tcW w:w="772" w:type="dxa"/>
          </w:tcPr>
          <w:p w:rsidR="009363F9" w:rsidRDefault="009363F9">
            <w:pPr>
              <w:pStyle w:val="ConsPlusNormal"/>
              <w:jc w:val="center"/>
            </w:pPr>
            <w:r>
              <w:t>2007</w:t>
            </w:r>
          </w:p>
        </w:tc>
        <w:tc>
          <w:tcPr>
            <w:tcW w:w="769" w:type="dxa"/>
          </w:tcPr>
          <w:p w:rsidR="009363F9" w:rsidRDefault="009363F9">
            <w:pPr>
              <w:pStyle w:val="ConsPlusNormal"/>
              <w:jc w:val="center"/>
            </w:pPr>
            <w:r>
              <w:t>2008</w:t>
            </w:r>
          </w:p>
        </w:tc>
        <w:tc>
          <w:tcPr>
            <w:tcW w:w="772" w:type="dxa"/>
          </w:tcPr>
          <w:p w:rsidR="009363F9" w:rsidRDefault="009363F9">
            <w:pPr>
              <w:pStyle w:val="ConsPlusNormal"/>
              <w:jc w:val="center"/>
            </w:pPr>
            <w:r>
              <w:t>2009</w:t>
            </w:r>
          </w:p>
        </w:tc>
        <w:tc>
          <w:tcPr>
            <w:tcW w:w="772" w:type="dxa"/>
          </w:tcPr>
          <w:p w:rsidR="009363F9" w:rsidRDefault="009363F9">
            <w:pPr>
              <w:pStyle w:val="ConsPlusNormal"/>
              <w:jc w:val="center"/>
            </w:pPr>
            <w:r>
              <w:t>2010</w:t>
            </w:r>
          </w:p>
        </w:tc>
        <w:tc>
          <w:tcPr>
            <w:tcW w:w="772" w:type="dxa"/>
          </w:tcPr>
          <w:p w:rsidR="009363F9" w:rsidRDefault="009363F9">
            <w:pPr>
              <w:pStyle w:val="ConsPlusNormal"/>
              <w:jc w:val="center"/>
            </w:pPr>
            <w:r>
              <w:t>2011</w:t>
            </w:r>
          </w:p>
        </w:tc>
        <w:tc>
          <w:tcPr>
            <w:tcW w:w="769" w:type="dxa"/>
          </w:tcPr>
          <w:p w:rsidR="009363F9" w:rsidRDefault="009363F9">
            <w:pPr>
              <w:pStyle w:val="ConsPlusNormal"/>
              <w:jc w:val="center"/>
            </w:pPr>
            <w:r>
              <w:t>2012</w:t>
            </w:r>
          </w:p>
        </w:tc>
        <w:tc>
          <w:tcPr>
            <w:tcW w:w="772" w:type="dxa"/>
          </w:tcPr>
          <w:p w:rsidR="009363F9" w:rsidRDefault="009363F9">
            <w:pPr>
              <w:pStyle w:val="ConsPlusNormal"/>
              <w:jc w:val="center"/>
            </w:pPr>
            <w:r>
              <w:t>2013</w:t>
            </w:r>
          </w:p>
        </w:tc>
        <w:tc>
          <w:tcPr>
            <w:tcW w:w="772" w:type="dxa"/>
          </w:tcPr>
          <w:p w:rsidR="009363F9" w:rsidRDefault="009363F9">
            <w:pPr>
              <w:pStyle w:val="ConsPlusNormal"/>
              <w:jc w:val="center"/>
            </w:pPr>
            <w:r>
              <w:t>2014</w:t>
            </w:r>
          </w:p>
        </w:tc>
        <w:tc>
          <w:tcPr>
            <w:tcW w:w="772" w:type="dxa"/>
          </w:tcPr>
          <w:p w:rsidR="009363F9" w:rsidRDefault="009363F9">
            <w:pPr>
              <w:pStyle w:val="ConsPlusNormal"/>
              <w:jc w:val="center"/>
            </w:pPr>
            <w:r>
              <w:t>2015</w:t>
            </w:r>
          </w:p>
        </w:tc>
        <w:tc>
          <w:tcPr>
            <w:tcW w:w="851" w:type="dxa"/>
            <w:vMerge/>
          </w:tcPr>
          <w:p w:rsidR="009363F9" w:rsidRDefault="009363F9">
            <w:pPr>
              <w:pStyle w:val="ConsPlusNormal"/>
            </w:pPr>
          </w:p>
        </w:tc>
      </w:tr>
      <w:tr w:rsidR="009363F9">
        <w:tc>
          <w:tcPr>
            <w:tcW w:w="569" w:type="dxa"/>
          </w:tcPr>
          <w:p w:rsidR="009363F9" w:rsidRDefault="009363F9">
            <w:pPr>
              <w:pStyle w:val="ConsPlusNormal"/>
              <w:jc w:val="center"/>
            </w:pPr>
            <w:r>
              <w:t>1</w:t>
            </w:r>
          </w:p>
        </w:tc>
        <w:tc>
          <w:tcPr>
            <w:tcW w:w="1984" w:type="dxa"/>
          </w:tcPr>
          <w:p w:rsidR="009363F9" w:rsidRDefault="009363F9">
            <w:pPr>
              <w:pStyle w:val="ConsPlusNormal"/>
              <w:jc w:val="center"/>
            </w:pPr>
            <w:r>
              <w:t>2</w:t>
            </w:r>
          </w:p>
        </w:tc>
        <w:tc>
          <w:tcPr>
            <w:tcW w:w="768" w:type="dxa"/>
          </w:tcPr>
          <w:p w:rsidR="009363F9" w:rsidRDefault="009363F9">
            <w:pPr>
              <w:pStyle w:val="ConsPlusNormal"/>
              <w:jc w:val="center"/>
            </w:pPr>
            <w:r>
              <w:t>3</w:t>
            </w:r>
          </w:p>
        </w:tc>
        <w:tc>
          <w:tcPr>
            <w:tcW w:w="771" w:type="dxa"/>
          </w:tcPr>
          <w:p w:rsidR="009363F9" w:rsidRDefault="009363F9">
            <w:pPr>
              <w:pStyle w:val="ConsPlusNormal"/>
              <w:jc w:val="center"/>
            </w:pPr>
            <w:r>
              <w:t>4</w:t>
            </w:r>
          </w:p>
        </w:tc>
        <w:tc>
          <w:tcPr>
            <w:tcW w:w="771" w:type="dxa"/>
          </w:tcPr>
          <w:p w:rsidR="009363F9" w:rsidRDefault="009363F9">
            <w:pPr>
              <w:pStyle w:val="ConsPlusNormal"/>
              <w:jc w:val="center"/>
            </w:pPr>
            <w:r>
              <w:t>5</w:t>
            </w:r>
          </w:p>
        </w:tc>
        <w:tc>
          <w:tcPr>
            <w:tcW w:w="771" w:type="dxa"/>
          </w:tcPr>
          <w:p w:rsidR="009363F9" w:rsidRDefault="009363F9">
            <w:pPr>
              <w:pStyle w:val="ConsPlusNormal"/>
              <w:jc w:val="center"/>
            </w:pPr>
            <w:r>
              <w:t>6</w:t>
            </w:r>
          </w:p>
        </w:tc>
        <w:tc>
          <w:tcPr>
            <w:tcW w:w="769" w:type="dxa"/>
          </w:tcPr>
          <w:p w:rsidR="009363F9" w:rsidRDefault="009363F9">
            <w:pPr>
              <w:pStyle w:val="ConsPlusNormal"/>
              <w:jc w:val="center"/>
            </w:pPr>
            <w:r>
              <w:t>7</w:t>
            </w:r>
          </w:p>
        </w:tc>
        <w:tc>
          <w:tcPr>
            <w:tcW w:w="772" w:type="dxa"/>
          </w:tcPr>
          <w:p w:rsidR="009363F9" w:rsidRDefault="009363F9">
            <w:pPr>
              <w:pStyle w:val="ConsPlusNormal"/>
              <w:jc w:val="center"/>
            </w:pPr>
            <w:r>
              <w:t>8</w:t>
            </w:r>
          </w:p>
        </w:tc>
        <w:tc>
          <w:tcPr>
            <w:tcW w:w="772" w:type="dxa"/>
          </w:tcPr>
          <w:p w:rsidR="009363F9" w:rsidRDefault="009363F9">
            <w:pPr>
              <w:pStyle w:val="ConsPlusNormal"/>
              <w:jc w:val="center"/>
            </w:pPr>
            <w:r>
              <w:t>9</w:t>
            </w:r>
          </w:p>
        </w:tc>
        <w:tc>
          <w:tcPr>
            <w:tcW w:w="772" w:type="dxa"/>
          </w:tcPr>
          <w:p w:rsidR="009363F9" w:rsidRDefault="009363F9">
            <w:pPr>
              <w:pStyle w:val="ConsPlusNormal"/>
              <w:jc w:val="center"/>
            </w:pPr>
            <w:r>
              <w:t>10</w:t>
            </w:r>
          </w:p>
        </w:tc>
        <w:tc>
          <w:tcPr>
            <w:tcW w:w="769" w:type="dxa"/>
          </w:tcPr>
          <w:p w:rsidR="009363F9" w:rsidRDefault="009363F9">
            <w:pPr>
              <w:pStyle w:val="ConsPlusNormal"/>
              <w:jc w:val="center"/>
            </w:pPr>
            <w:r>
              <w:t>11</w:t>
            </w:r>
          </w:p>
        </w:tc>
        <w:tc>
          <w:tcPr>
            <w:tcW w:w="772" w:type="dxa"/>
          </w:tcPr>
          <w:p w:rsidR="009363F9" w:rsidRDefault="009363F9">
            <w:pPr>
              <w:pStyle w:val="ConsPlusNormal"/>
              <w:jc w:val="center"/>
            </w:pPr>
            <w:r>
              <w:t>12</w:t>
            </w:r>
          </w:p>
        </w:tc>
        <w:tc>
          <w:tcPr>
            <w:tcW w:w="772" w:type="dxa"/>
          </w:tcPr>
          <w:p w:rsidR="009363F9" w:rsidRDefault="009363F9">
            <w:pPr>
              <w:pStyle w:val="ConsPlusNormal"/>
              <w:jc w:val="center"/>
            </w:pPr>
            <w:r>
              <w:t>13</w:t>
            </w:r>
          </w:p>
        </w:tc>
        <w:tc>
          <w:tcPr>
            <w:tcW w:w="772" w:type="dxa"/>
          </w:tcPr>
          <w:p w:rsidR="009363F9" w:rsidRDefault="009363F9">
            <w:pPr>
              <w:pStyle w:val="ConsPlusNormal"/>
              <w:jc w:val="center"/>
            </w:pPr>
            <w:r>
              <w:t>14</w:t>
            </w:r>
          </w:p>
        </w:tc>
        <w:tc>
          <w:tcPr>
            <w:tcW w:w="769" w:type="dxa"/>
          </w:tcPr>
          <w:p w:rsidR="009363F9" w:rsidRDefault="009363F9">
            <w:pPr>
              <w:pStyle w:val="ConsPlusNormal"/>
              <w:jc w:val="center"/>
            </w:pPr>
            <w:r>
              <w:t>15</w:t>
            </w:r>
          </w:p>
        </w:tc>
        <w:tc>
          <w:tcPr>
            <w:tcW w:w="772" w:type="dxa"/>
          </w:tcPr>
          <w:p w:rsidR="009363F9" w:rsidRDefault="009363F9">
            <w:pPr>
              <w:pStyle w:val="ConsPlusNormal"/>
              <w:jc w:val="center"/>
            </w:pPr>
            <w:r>
              <w:t>16</w:t>
            </w:r>
          </w:p>
        </w:tc>
        <w:tc>
          <w:tcPr>
            <w:tcW w:w="772" w:type="dxa"/>
          </w:tcPr>
          <w:p w:rsidR="009363F9" w:rsidRDefault="009363F9">
            <w:pPr>
              <w:pStyle w:val="ConsPlusNormal"/>
              <w:jc w:val="center"/>
            </w:pPr>
            <w:r>
              <w:t>17</w:t>
            </w:r>
          </w:p>
        </w:tc>
        <w:tc>
          <w:tcPr>
            <w:tcW w:w="772" w:type="dxa"/>
          </w:tcPr>
          <w:p w:rsidR="009363F9" w:rsidRDefault="009363F9">
            <w:pPr>
              <w:pStyle w:val="ConsPlusNormal"/>
              <w:jc w:val="center"/>
            </w:pPr>
            <w:r>
              <w:t>18</w:t>
            </w:r>
          </w:p>
        </w:tc>
        <w:tc>
          <w:tcPr>
            <w:tcW w:w="851" w:type="dxa"/>
          </w:tcPr>
          <w:p w:rsidR="009363F9" w:rsidRDefault="009363F9">
            <w:pPr>
              <w:pStyle w:val="ConsPlusNormal"/>
              <w:jc w:val="center"/>
            </w:pPr>
            <w:r>
              <w:t>19</w:t>
            </w:r>
          </w:p>
        </w:tc>
      </w:tr>
      <w:tr w:rsidR="009363F9">
        <w:tc>
          <w:tcPr>
            <w:tcW w:w="569"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31</w:t>
            </w:r>
          </w:p>
        </w:tc>
        <w:tc>
          <w:tcPr>
            <w:tcW w:w="772" w:type="dxa"/>
          </w:tcPr>
          <w:p w:rsidR="009363F9" w:rsidRDefault="009363F9">
            <w:pPr>
              <w:pStyle w:val="ConsPlusNormal"/>
            </w:pPr>
            <w:r>
              <w:t>25</w:t>
            </w:r>
          </w:p>
        </w:tc>
        <w:tc>
          <w:tcPr>
            <w:tcW w:w="772" w:type="dxa"/>
          </w:tcPr>
          <w:p w:rsidR="009363F9" w:rsidRDefault="009363F9">
            <w:pPr>
              <w:pStyle w:val="ConsPlusNormal"/>
            </w:pPr>
            <w:r>
              <w:t>25</w:t>
            </w:r>
          </w:p>
        </w:tc>
        <w:tc>
          <w:tcPr>
            <w:tcW w:w="769" w:type="dxa"/>
          </w:tcPr>
          <w:p w:rsidR="009363F9" w:rsidRDefault="009363F9">
            <w:pPr>
              <w:pStyle w:val="ConsPlusNormal"/>
            </w:pPr>
            <w:r>
              <w:t>40</w:t>
            </w:r>
          </w:p>
        </w:tc>
        <w:tc>
          <w:tcPr>
            <w:tcW w:w="772" w:type="dxa"/>
          </w:tcPr>
          <w:p w:rsidR="009363F9" w:rsidRDefault="009363F9">
            <w:pPr>
              <w:pStyle w:val="ConsPlusNormal"/>
            </w:pPr>
            <w:r>
              <w:t>29</w:t>
            </w:r>
          </w:p>
        </w:tc>
        <w:tc>
          <w:tcPr>
            <w:tcW w:w="772" w:type="dxa"/>
          </w:tcPr>
          <w:p w:rsidR="009363F9" w:rsidRDefault="009363F9">
            <w:pPr>
              <w:pStyle w:val="ConsPlusNormal"/>
            </w:pPr>
            <w:r>
              <w:t>17</w:t>
            </w:r>
          </w:p>
        </w:tc>
        <w:tc>
          <w:tcPr>
            <w:tcW w:w="772" w:type="dxa"/>
          </w:tcPr>
          <w:p w:rsidR="009363F9" w:rsidRDefault="009363F9">
            <w:pPr>
              <w:pStyle w:val="ConsPlusNormal"/>
            </w:pPr>
            <w:r>
              <w:t>10</w:t>
            </w:r>
          </w:p>
        </w:tc>
        <w:tc>
          <w:tcPr>
            <w:tcW w:w="851" w:type="dxa"/>
          </w:tcPr>
          <w:p w:rsidR="009363F9" w:rsidRDefault="009363F9">
            <w:pPr>
              <w:pStyle w:val="ConsPlusNormal"/>
            </w:pPr>
            <w:r>
              <w:t>19</w:t>
            </w:r>
          </w:p>
        </w:tc>
      </w:tr>
      <w:tr w:rsidR="009363F9">
        <w:tc>
          <w:tcPr>
            <w:tcW w:w="569"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60</w:t>
            </w:r>
          </w:p>
        </w:tc>
        <w:tc>
          <w:tcPr>
            <w:tcW w:w="769" w:type="dxa"/>
          </w:tcPr>
          <w:p w:rsidR="009363F9" w:rsidRDefault="009363F9">
            <w:pPr>
              <w:pStyle w:val="ConsPlusNormal"/>
            </w:pPr>
            <w:r>
              <w:t>20</w:t>
            </w:r>
          </w:p>
        </w:tc>
        <w:tc>
          <w:tcPr>
            <w:tcW w:w="772" w:type="dxa"/>
          </w:tcPr>
          <w:p w:rsidR="009363F9" w:rsidRDefault="009363F9">
            <w:pPr>
              <w:pStyle w:val="ConsPlusNormal"/>
            </w:pPr>
            <w:r>
              <w:t>107</w:t>
            </w:r>
          </w:p>
        </w:tc>
        <w:tc>
          <w:tcPr>
            <w:tcW w:w="772" w:type="dxa"/>
          </w:tcPr>
          <w:p w:rsidR="009363F9" w:rsidRDefault="009363F9">
            <w:pPr>
              <w:pStyle w:val="ConsPlusNormal"/>
            </w:pPr>
            <w:r>
              <w:t>164</w:t>
            </w:r>
          </w:p>
        </w:tc>
        <w:tc>
          <w:tcPr>
            <w:tcW w:w="772" w:type="dxa"/>
          </w:tcPr>
          <w:p w:rsidR="009363F9" w:rsidRDefault="009363F9">
            <w:pPr>
              <w:pStyle w:val="ConsPlusNormal"/>
            </w:pPr>
            <w:r>
              <w:t>445</w:t>
            </w:r>
          </w:p>
        </w:tc>
        <w:tc>
          <w:tcPr>
            <w:tcW w:w="851" w:type="dxa"/>
          </w:tcPr>
          <w:p w:rsidR="009363F9" w:rsidRDefault="009363F9">
            <w:pPr>
              <w:pStyle w:val="ConsPlusNormal"/>
            </w:pPr>
            <w:r>
              <w:t>239</w:t>
            </w:r>
          </w:p>
        </w:tc>
      </w:tr>
      <w:tr w:rsidR="009363F9">
        <w:tc>
          <w:tcPr>
            <w:tcW w:w="569"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pPr>
            <w:r>
              <w:t>236</w:t>
            </w:r>
          </w:p>
        </w:tc>
        <w:tc>
          <w:tcPr>
            <w:tcW w:w="772" w:type="dxa"/>
          </w:tcPr>
          <w:p w:rsidR="009363F9" w:rsidRDefault="009363F9">
            <w:pPr>
              <w:pStyle w:val="ConsPlusNormal"/>
            </w:pPr>
            <w:r>
              <w:t>297</w:t>
            </w:r>
          </w:p>
        </w:tc>
        <w:tc>
          <w:tcPr>
            <w:tcW w:w="772" w:type="dxa"/>
          </w:tcPr>
          <w:p w:rsidR="009363F9" w:rsidRDefault="009363F9">
            <w:pPr>
              <w:pStyle w:val="ConsPlusNormal"/>
            </w:pPr>
            <w:r>
              <w:t>161</w:t>
            </w:r>
          </w:p>
        </w:tc>
        <w:tc>
          <w:tcPr>
            <w:tcW w:w="772" w:type="dxa"/>
          </w:tcPr>
          <w:p w:rsidR="009363F9" w:rsidRDefault="009363F9">
            <w:pPr>
              <w:pStyle w:val="ConsPlusNormal"/>
            </w:pPr>
            <w:r>
              <w:t>232</w:t>
            </w:r>
          </w:p>
        </w:tc>
        <w:tc>
          <w:tcPr>
            <w:tcW w:w="851" w:type="dxa"/>
          </w:tcPr>
          <w:p w:rsidR="009363F9" w:rsidRDefault="009363F9">
            <w:pPr>
              <w:pStyle w:val="ConsPlusNormal"/>
            </w:pPr>
            <w:r>
              <w:t>230</w:t>
            </w:r>
          </w:p>
        </w:tc>
      </w:tr>
      <w:tr w:rsidR="009363F9">
        <w:tc>
          <w:tcPr>
            <w:tcW w:w="569"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0</w:t>
            </w:r>
          </w:p>
        </w:tc>
        <w:tc>
          <w:tcPr>
            <w:tcW w:w="851" w:type="dxa"/>
          </w:tcPr>
          <w:p w:rsidR="009363F9" w:rsidRDefault="009363F9">
            <w:pPr>
              <w:pStyle w:val="ConsPlusNormal"/>
            </w:pPr>
            <w:r>
              <w:t>0</w:t>
            </w:r>
          </w:p>
        </w:tc>
      </w:tr>
      <w:tr w:rsidR="009363F9">
        <w:tc>
          <w:tcPr>
            <w:tcW w:w="569"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44</w:t>
            </w:r>
          </w:p>
        </w:tc>
        <w:tc>
          <w:tcPr>
            <w:tcW w:w="769" w:type="dxa"/>
          </w:tcPr>
          <w:p w:rsidR="009363F9" w:rsidRDefault="009363F9">
            <w:pPr>
              <w:pStyle w:val="ConsPlusNormal"/>
            </w:pPr>
            <w:r>
              <w:t>8</w:t>
            </w:r>
          </w:p>
        </w:tc>
        <w:tc>
          <w:tcPr>
            <w:tcW w:w="772" w:type="dxa"/>
          </w:tcPr>
          <w:p w:rsidR="009363F9" w:rsidRDefault="009363F9">
            <w:pPr>
              <w:pStyle w:val="ConsPlusNormal"/>
            </w:pPr>
            <w:r>
              <w:t>64</w:t>
            </w:r>
          </w:p>
        </w:tc>
        <w:tc>
          <w:tcPr>
            <w:tcW w:w="772" w:type="dxa"/>
          </w:tcPr>
          <w:p w:rsidR="009363F9" w:rsidRDefault="009363F9">
            <w:pPr>
              <w:pStyle w:val="ConsPlusNormal"/>
            </w:pPr>
            <w:r>
              <w:t>74</w:t>
            </w:r>
          </w:p>
        </w:tc>
        <w:tc>
          <w:tcPr>
            <w:tcW w:w="772" w:type="dxa"/>
          </w:tcPr>
          <w:p w:rsidR="009363F9" w:rsidRDefault="009363F9">
            <w:pPr>
              <w:pStyle w:val="ConsPlusNormal"/>
            </w:pPr>
            <w:r>
              <w:t>105</w:t>
            </w:r>
          </w:p>
        </w:tc>
        <w:tc>
          <w:tcPr>
            <w:tcW w:w="851" w:type="dxa"/>
          </w:tcPr>
          <w:p w:rsidR="009363F9" w:rsidRDefault="009363F9">
            <w:pPr>
              <w:pStyle w:val="ConsPlusNormal"/>
            </w:pPr>
            <w:r>
              <w:t>81</w:t>
            </w:r>
          </w:p>
        </w:tc>
      </w:tr>
      <w:tr w:rsidR="009363F9">
        <w:tc>
          <w:tcPr>
            <w:tcW w:w="569"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115</w:t>
            </w:r>
          </w:p>
        </w:tc>
        <w:tc>
          <w:tcPr>
            <w:tcW w:w="769" w:type="dxa"/>
          </w:tcPr>
          <w:p w:rsidR="009363F9" w:rsidRDefault="009363F9">
            <w:pPr>
              <w:pStyle w:val="ConsPlusNormal"/>
            </w:pPr>
            <w:r>
              <w:t>148</w:t>
            </w:r>
          </w:p>
        </w:tc>
        <w:tc>
          <w:tcPr>
            <w:tcW w:w="772" w:type="dxa"/>
          </w:tcPr>
          <w:p w:rsidR="009363F9" w:rsidRDefault="009363F9">
            <w:pPr>
              <w:pStyle w:val="ConsPlusNormal"/>
            </w:pPr>
            <w:r>
              <w:t>119</w:t>
            </w:r>
          </w:p>
        </w:tc>
        <w:tc>
          <w:tcPr>
            <w:tcW w:w="772" w:type="dxa"/>
          </w:tcPr>
          <w:p w:rsidR="009363F9" w:rsidRDefault="009363F9">
            <w:pPr>
              <w:pStyle w:val="ConsPlusNormal"/>
            </w:pPr>
            <w:r>
              <w:t>88</w:t>
            </w:r>
          </w:p>
        </w:tc>
        <w:tc>
          <w:tcPr>
            <w:tcW w:w="772" w:type="dxa"/>
          </w:tcPr>
          <w:p w:rsidR="009363F9" w:rsidRDefault="009363F9">
            <w:pPr>
              <w:pStyle w:val="ConsPlusNormal"/>
            </w:pPr>
            <w:r>
              <w:t>60</w:t>
            </w:r>
          </w:p>
        </w:tc>
        <w:tc>
          <w:tcPr>
            <w:tcW w:w="851" w:type="dxa"/>
          </w:tcPr>
          <w:p w:rsidR="009363F9" w:rsidRDefault="009363F9">
            <w:pPr>
              <w:pStyle w:val="ConsPlusNormal"/>
            </w:pPr>
            <w:r>
              <w:t>89</w:t>
            </w:r>
          </w:p>
        </w:tc>
      </w:tr>
      <w:tr w:rsidR="009363F9">
        <w:tc>
          <w:tcPr>
            <w:tcW w:w="569"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pPr>
            <w:r>
              <w:t>246</w:t>
            </w:r>
          </w:p>
        </w:tc>
        <w:tc>
          <w:tcPr>
            <w:tcW w:w="772" w:type="dxa"/>
          </w:tcPr>
          <w:p w:rsidR="009363F9" w:rsidRDefault="009363F9">
            <w:pPr>
              <w:pStyle w:val="ConsPlusNormal"/>
            </w:pPr>
            <w:r>
              <w:t>281</w:t>
            </w:r>
          </w:p>
        </w:tc>
        <w:tc>
          <w:tcPr>
            <w:tcW w:w="772" w:type="dxa"/>
          </w:tcPr>
          <w:p w:rsidR="009363F9" w:rsidRDefault="009363F9">
            <w:pPr>
              <w:pStyle w:val="ConsPlusNormal"/>
            </w:pPr>
            <w:r>
              <w:t>299</w:t>
            </w:r>
          </w:p>
        </w:tc>
        <w:tc>
          <w:tcPr>
            <w:tcW w:w="772" w:type="dxa"/>
          </w:tcPr>
          <w:p w:rsidR="009363F9" w:rsidRDefault="009363F9">
            <w:pPr>
              <w:pStyle w:val="ConsPlusNormal"/>
            </w:pPr>
            <w:r>
              <w:t>332</w:t>
            </w:r>
          </w:p>
        </w:tc>
        <w:tc>
          <w:tcPr>
            <w:tcW w:w="851" w:type="dxa"/>
          </w:tcPr>
          <w:p w:rsidR="009363F9" w:rsidRDefault="009363F9">
            <w:pPr>
              <w:pStyle w:val="ConsPlusNormal"/>
            </w:pPr>
            <w:r>
              <w:t>304</w:t>
            </w:r>
          </w:p>
        </w:tc>
      </w:tr>
      <w:tr w:rsidR="009363F9">
        <w:tc>
          <w:tcPr>
            <w:tcW w:w="569"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32</w:t>
            </w:r>
          </w:p>
        </w:tc>
        <w:tc>
          <w:tcPr>
            <w:tcW w:w="772" w:type="dxa"/>
          </w:tcPr>
          <w:p w:rsidR="009363F9" w:rsidRDefault="009363F9">
            <w:pPr>
              <w:pStyle w:val="ConsPlusNormal"/>
            </w:pPr>
            <w:r>
              <w:t>114</w:t>
            </w:r>
          </w:p>
        </w:tc>
        <w:tc>
          <w:tcPr>
            <w:tcW w:w="772" w:type="dxa"/>
          </w:tcPr>
          <w:p w:rsidR="009363F9" w:rsidRDefault="009363F9">
            <w:pPr>
              <w:pStyle w:val="ConsPlusNormal"/>
            </w:pPr>
            <w:r>
              <w:t>87</w:t>
            </w:r>
          </w:p>
        </w:tc>
        <w:tc>
          <w:tcPr>
            <w:tcW w:w="851" w:type="dxa"/>
          </w:tcPr>
          <w:p w:rsidR="009363F9" w:rsidRDefault="009363F9">
            <w:pPr>
              <w:pStyle w:val="ConsPlusNormal"/>
            </w:pPr>
            <w:r>
              <w:t>78</w:t>
            </w:r>
          </w:p>
        </w:tc>
      </w:tr>
      <w:tr w:rsidR="009363F9">
        <w:tc>
          <w:tcPr>
            <w:tcW w:w="569"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pPr>
            <w:r>
              <w:t>56</w:t>
            </w:r>
          </w:p>
        </w:tc>
        <w:tc>
          <w:tcPr>
            <w:tcW w:w="772" w:type="dxa"/>
          </w:tcPr>
          <w:p w:rsidR="009363F9" w:rsidRDefault="009363F9">
            <w:pPr>
              <w:pStyle w:val="ConsPlusNormal"/>
            </w:pPr>
            <w:r>
              <w:t>78</w:t>
            </w:r>
          </w:p>
        </w:tc>
        <w:tc>
          <w:tcPr>
            <w:tcW w:w="772" w:type="dxa"/>
          </w:tcPr>
          <w:p w:rsidR="009363F9" w:rsidRDefault="009363F9">
            <w:pPr>
              <w:pStyle w:val="ConsPlusNormal"/>
            </w:pPr>
            <w:r>
              <w:t>64</w:t>
            </w:r>
          </w:p>
        </w:tc>
        <w:tc>
          <w:tcPr>
            <w:tcW w:w="772" w:type="dxa"/>
          </w:tcPr>
          <w:p w:rsidR="009363F9" w:rsidRDefault="009363F9">
            <w:pPr>
              <w:pStyle w:val="ConsPlusNormal"/>
            </w:pPr>
            <w:r>
              <w:t>90</w:t>
            </w:r>
          </w:p>
        </w:tc>
        <w:tc>
          <w:tcPr>
            <w:tcW w:w="851" w:type="dxa"/>
          </w:tcPr>
          <w:p w:rsidR="009363F9" w:rsidRDefault="009363F9">
            <w:pPr>
              <w:pStyle w:val="ConsPlusNormal"/>
            </w:pPr>
            <w:r>
              <w:t>77</w:t>
            </w:r>
          </w:p>
        </w:tc>
      </w:tr>
      <w:tr w:rsidR="009363F9">
        <w:tc>
          <w:tcPr>
            <w:tcW w:w="569"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pPr>
            <w:r>
              <w:t>19</w:t>
            </w:r>
          </w:p>
        </w:tc>
        <w:tc>
          <w:tcPr>
            <w:tcW w:w="772" w:type="dxa"/>
          </w:tcPr>
          <w:p w:rsidR="009363F9" w:rsidRDefault="009363F9">
            <w:pPr>
              <w:pStyle w:val="ConsPlusNormal"/>
            </w:pPr>
            <w:r>
              <w:t>19</w:t>
            </w:r>
          </w:p>
        </w:tc>
        <w:tc>
          <w:tcPr>
            <w:tcW w:w="772" w:type="dxa"/>
          </w:tcPr>
          <w:p w:rsidR="009363F9" w:rsidRDefault="009363F9">
            <w:pPr>
              <w:pStyle w:val="ConsPlusNormal"/>
            </w:pPr>
            <w:r>
              <w:t>92</w:t>
            </w:r>
          </w:p>
        </w:tc>
        <w:tc>
          <w:tcPr>
            <w:tcW w:w="772" w:type="dxa"/>
          </w:tcPr>
          <w:p w:rsidR="009363F9" w:rsidRDefault="009363F9">
            <w:pPr>
              <w:pStyle w:val="ConsPlusNormal"/>
            </w:pPr>
            <w:r>
              <w:t>381</w:t>
            </w:r>
          </w:p>
        </w:tc>
        <w:tc>
          <w:tcPr>
            <w:tcW w:w="851" w:type="dxa"/>
          </w:tcPr>
          <w:p w:rsidR="009363F9" w:rsidRDefault="009363F9">
            <w:pPr>
              <w:pStyle w:val="ConsPlusNormal"/>
            </w:pPr>
            <w:r>
              <w:t>164</w:t>
            </w:r>
          </w:p>
        </w:tc>
      </w:tr>
      <w:tr w:rsidR="009363F9">
        <w:tc>
          <w:tcPr>
            <w:tcW w:w="569"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15</w:t>
            </w:r>
          </w:p>
        </w:tc>
        <w:tc>
          <w:tcPr>
            <w:tcW w:w="769" w:type="dxa"/>
          </w:tcPr>
          <w:p w:rsidR="009363F9" w:rsidRDefault="009363F9">
            <w:pPr>
              <w:pStyle w:val="ConsPlusNormal"/>
            </w:pPr>
            <w:r>
              <w:t>3158</w:t>
            </w:r>
          </w:p>
        </w:tc>
        <w:tc>
          <w:tcPr>
            <w:tcW w:w="772" w:type="dxa"/>
          </w:tcPr>
          <w:p w:rsidR="009363F9" w:rsidRDefault="009363F9">
            <w:pPr>
              <w:pStyle w:val="ConsPlusNormal"/>
            </w:pPr>
            <w:r>
              <w:t>2959</w:t>
            </w:r>
          </w:p>
        </w:tc>
        <w:tc>
          <w:tcPr>
            <w:tcW w:w="772" w:type="dxa"/>
          </w:tcPr>
          <w:p w:rsidR="009363F9" w:rsidRDefault="009363F9">
            <w:pPr>
              <w:pStyle w:val="ConsPlusNormal"/>
            </w:pPr>
            <w:r>
              <w:t>3015</w:t>
            </w:r>
          </w:p>
        </w:tc>
        <w:tc>
          <w:tcPr>
            <w:tcW w:w="772" w:type="dxa"/>
          </w:tcPr>
          <w:p w:rsidR="009363F9" w:rsidRDefault="009363F9">
            <w:pPr>
              <w:pStyle w:val="ConsPlusNormal"/>
            </w:pPr>
            <w:r>
              <w:t>2874</w:t>
            </w:r>
          </w:p>
        </w:tc>
        <w:tc>
          <w:tcPr>
            <w:tcW w:w="851" w:type="dxa"/>
          </w:tcPr>
          <w:p w:rsidR="009363F9" w:rsidRDefault="009363F9">
            <w:pPr>
              <w:pStyle w:val="ConsPlusNormal"/>
            </w:pPr>
            <w:r>
              <w:t>2949</w:t>
            </w:r>
          </w:p>
        </w:tc>
      </w:tr>
      <w:tr w:rsidR="009363F9">
        <w:tc>
          <w:tcPr>
            <w:tcW w:w="569" w:type="dxa"/>
          </w:tcPr>
          <w:p w:rsidR="009363F9" w:rsidRDefault="009363F9">
            <w:pPr>
              <w:pStyle w:val="ConsPlusNormal"/>
              <w:jc w:val="center"/>
            </w:pPr>
            <w:r>
              <w:lastRenderedPageBreak/>
              <w:t>12.</w:t>
            </w:r>
          </w:p>
        </w:tc>
        <w:tc>
          <w:tcPr>
            <w:tcW w:w="1984" w:type="dxa"/>
          </w:tcPr>
          <w:p w:rsidR="009363F9" w:rsidRDefault="009363F9">
            <w:pPr>
              <w:pStyle w:val="ConsPlusNormal"/>
            </w:pPr>
            <w:r>
              <w:t>Окуловский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120</w:t>
            </w:r>
          </w:p>
        </w:tc>
        <w:tc>
          <w:tcPr>
            <w:tcW w:w="769" w:type="dxa"/>
          </w:tcPr>
          <w:p w:rsidR="009363F9" w:rsidRDefault="009363F9">
            <w:pPr>
              <w:pStyle w:val="ConsPlusNormal"/>
            </w:pPr>
            <w:r>
              <w:t>506</w:t>
            </w:r>
          </w:p>
        </w:tc>
        <w:tc>
          <w:tcPr>
            <w:tcW w:w="772" w:type="dxa"/>
          </w:tcPr>
          <w:p w:rsidR="009363F9" w:rsidRDefault="009363F9">
            <w:pPr>
              <w:pStyle w:val="ConsPlusNormal"/>
            </w:pPr>
            <w:r>
              <w:t>522</w:t>
            </w:r>
          </w:p>
        </w:tc>
        <w:tc>
          <w:tcPr>
            <w:tcW w:w="772" w:type="dxa"/>
          </w:tcPr>
          <w:p w:rsidR="009363F9" w:rsidRDefault="009363F9">
            <w:pPr>
              <w:pStyle w:val="ConsPlusNormal"/>
            </w:pPr>
            <w:r>
              <w:t>528</w:t>
            </w:r>
          </w:p>
        </w:tc>
        <w:tc>
          <w:tcPr>
            <w:tcW w:w="772" w:type="dxa"/>
          </w:tcPr>
          <w:p w:rsidR="009363F9" w:rsidRDefault="009363F9">
            <w:pPr>
              <w:pStyle w:val="ConsPlusNormal"/>
            </w:pPr>
            <w:r>
              <w:t>538</w:t>
            </w:r>
          </w:p>
        </w:tc>
        <w:tc>
          <w:tcPr>
            <w:tcW w:w="851" w:type="dxa"/>
          </w:tcPr>
          <w:p w:rsidR="009363F9" w:rsidRDefault="009363F9">
            <w:pPr>
              <w:pStyle w:val="ConsPlusNormal"/>
            </w:pPr>
            <w:r>
              <w:t>529</w:t>
            </w:r>
          </w:p>
        </w:tc>
      </w:tr>
      <w:tr w:rsidR="009363F9">
        <w:tc>
          <w:tcPr>
            <w:tcW w:w="569"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33</w:t>
            </w:r>
          </w:p>
        </w:tc>
        <w:tc>
          <w:tcPr>
            <w:tcW w:w="772" w:type="dxa"/>
          </w:tcPr>
          <w:p w:rsidR="009363F9" w:rsidRDefault="009363F9">
            <w:pPr>
              <w:pStyle w:val="ConsPlusNormal"/>
            </w:pPr>
            <w:r>
              <w:t>16</w:t>
            </w:r>
          </w:p>
        </w:tc>
        <w:tc>
          <w:tcPr>
            <w:tcW w:w="772" w:type="dxa"/>
          </w:tcPr>
          <w:p w:rsidR="009363F9" w:rsidRDefault="009363F9">
            <w:pPr>
              <w:pStyle w:val="ConsPlusNormal"/>
            </w:pPr>
            <w:r>
              <w:t>109</w:t>
            </w:r>
          </w:p>
        </w:tc>
        <w:tc>
          <w:tcPr>
            <w:tcW w:w="851" w:type="dxa"/>
          </w:tcPr>
          <w:p w:rsidR="009363F9" w:rsidRDefault="009363F9">
            <w:pPr>
              <w:pStyle w:val="ConsPlusNormal"/>
            </w:pPr>
            <w:r>
              <w:t>53</w:t>
            </w:r>
          </w:p>
        </w:tc>
      </w:tr>
      <w:tr w:rsidR="009363F9">
        <w:tc>
          <w:tcPr>
            <w:tcW w:w="569"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85</w:t>
            </w:r>
          </w:p>
        </w:tc>
        <w:tc>
          <w:tcPr>
            <w:tcW w:w="772" w:type="dxa"/>
          </w:tcPr>
          <w:p w:rsidR="009363F9" w:rsidRDefault="009363F9">
            <w:pPr>
              <w:pStyle w:val="ConsPlusNormal"/>
            </w:pPr>
            <w:r>
              <w:t>95</w:t>
            </w:r>
          </w:p>
        </w:tc>
        <w:tc>
          <w:tcPr>
            <w:tcW w:w="772" w:type="dxa"/>
          </w:tcPr>
          <w:p w:rsidR="009363F9" w:rsidRDefault="009363F9">
            <w:pPr>
              <w:pStyle w:val="ConsPlusNormal"/>
            </w:pPr>
            <w:r>
              <w:t>107</w:t>
            </w:r>
          </w:p>
        </w:tc>
        <w:tc>
          <w:tcPr>
            <w:tcW w:w="769" w:type="dxa"/>
          </w:tcPr>
          <w:p w:rsidR="009363F9" w:rsidRDefault="009363F9">
            <w:pPr>
              <w:pStyle w:val="ConsPlusNormal"/>
            </w:pPr>
            <w:r>
              <w:t>170</w:t>
            </w:r>
          </w:p>
        </w:tc>
        <w:tc>
          <w:tcPr>
            <w:tcW w:w="772" w:type="dxa"/>
          </w:tcPr>
          <w:p w:rsidR="009363F9" w:rsidRDefault="009363F9">
            <w:pPr>
              <w:pStyle w:val="ConsPlusNormal"/>
            </w:pPr>
            <w:r>
              <w:t>185</w:t>
            </w:r>
          </w:p>
        </w:tc>
        <w:tc>
          <w:tcPr>
            <w:tcW w:w="772" w:type="dxa"/>
          </w:tcPr>
          <w:p w:rsidR="009363F9" w:rsidRDefault="009363F9">
            <w:pPr>
              <w:pStyle w:val="ConsPlusNormal"/>
            </w:pPr>
            <w:r>
              <w:t>200</w:t>
            </w:r>
          </w:p>
        </w:tc>
        <w:tc>
          <w:tcPr>
            <w:tcW w:w="772" w:type="dxa"/>
          </w:tcPr>
          <w:p w:rsidR="009363F9" w:rsidRDefault="009363F9">
            <w:pPr>
              <w:pStyle w:val="ConsPlusNormal"/>
            </w:pPr>
            <w:r>
              <w:t>272</w:t>
            </w:r>
          </w:p>
        </w:tc>
        <w:tc>
          <w:tcPr>
            <w:tcW w:w="851" w:type="dxa"/>
          </w:tcPr>
          <w:p w:rsidR="009363F9" w:rsidRDefault="009363F9">
            <w:pPr>
              <w:pStyle w:val="ConsPlusNormal"/>
            </w:pPr>
            <w:r>
              <w:t>219</w:t>
            </w:r>
          </w:p>
        </w:tc>
      </w:tr>
      <w:tr w:rsidR="009363F9">
        <w:tc>
          <w:tcPr>
            <w:tcW w:w="569"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pPr>
            <w:r>
              <w:t>150</w:t>
            </w:r>
          </w:p>
        </w:tc>
        <w:tc>
          <w:tcPr>
            <w:tcW w:w="772" w:type="dxa"/>
          </w:tcPr>
          <w:p w:rsidR="009363F9" w:rsidRDefault="009363F9">
            <w:pPr>
              <w:pStyle w:val="ConsPlusNormal"/>
            </w:pPr>
            <w:r>
              <w:t>120</w:t>
            </w:r>
          </w:p>
        </w:tc>
        <w:tc>
          <w:tcPr>
            <w:tcW w:w="772" w:type="dxa"/>
          </w:tcPr>
          <w:p w:rsidR="009363F9" w:rsidRDefault="009363F9">
            <w:pPr>
              <w:pStyle w:val="ConsPlusNormal"/>
            </w:pPr>
            <w:r>
              <w:t>110</w:t>
            </w:r>
          </w:p>
        </w:tc>
        <w:tc>
          <w:tcPr>
            <w:tcW w:w="772" w:type="dxa"/>
          </w:tcPr>
          <w:p w:rsidR="009363F9" w:rsidRDefault="009363F9">
            <w:pPr>
              <w:pStyle w:val="ConsPlusNormal"/>
            </w:pPr>
            <w:r>
              <w:t>110</w:t>
            </w:r>
          </w:p>
        </w:tc>
        <w:tc>
          <w:tcPr>
            <w:tcW w:w="851" w:type="dxa"/>
          </w:tcPr>
          <w:p w:rsidR="009363F9" w:rsidRDefault="009363F9">
            <w:pPr>
              <w:pStyle w:val="ConsPlusNormal"/>
            </w:pPr>
            <w:r>
              <w:t>113</w:t>
            </w:r>
          </w:p>
        </w:tc>
      </w:tr>
      <w:tr w:rsidR="009363F9">
        <w:tc>
          <w:tcPr>
            <w:tcW w:w="569"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100</w:t>
            </w:r>
          </w:p>
        </w:tc>
        <w:tc>
          <w:tcPr>
            <w:tcW w:w="772" w:type="dxa"/>
          </w:tcPr>
          <w:p w:rsidR="009363F9" w:rsidRDefault="009363F9">
            <w:pPr>
              <w:pStyle w:val="ConsPlusNormal"/>
            </w:pPr>
            <w:r>
              <w:t>120</w:t>
            </w:r>
          </w:p>
        </w:tc>
        <w:tc>
          <w:tcPr>
            <w:tcW w:w="772" w:type="dxa"/>
          </w:tcPr>
          <w:p w:rsidR="009363F9" w:rsidRDefault="009363F9">
            <w:pPr>
              <w:pStyle w:val="ConsPlusNormal"/>
            </w:pPr>
            <w:r>
              <w:t>122</w:t>
            </w:r>
          </w:p>
        </w:tc>
        <w:tc>
          <w:tcPr>
            <w:tcW w:w="851" w:type="dxa"/>
          </w:tcPr>
          <w:p w:rsidR="009363F9" w:rsidRDefault="009363F9">
            <w:pPr>
              <w:pStyle w:val="ConsPlusNormal"/>
            </w:pPr>
            <w:r>
              <w:t>114</w:t>
            </w:r>
          </w:p>
        </w:tc>
      </w:tr>
      <w:tr w:rsidR="009363F9">
        <w:tc>
          <w:tcPr>
            <w:tcW w:w="569"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175</w:t>
            </w:r>
          </w:p>
        </w:tc>
        <w:tc>
          <w:tcPr>
            <w:tcW w:w="769" w:type="dxa"/>
          </w:tcPr>
          <w:p w:rsidR="009363F9" w:rsidRDefault="009363F9">
            <w:pPr>
              <w:pStyle w:val="ConsPlusNormal"/>
            </w:pPr>
            <w:r>
              <w:t>489</w:t>
            </w:r>
          </w:p>
        </w:tc>
        <w:tc>
          <w:tcPr>
            <w:tcW w:w="772" w:type="dxa"/>
          </w:tcPr>
          <w:p w:rsidR="009363F9" w:rsidRDefault="009363F9">
            <w:pPr>
              <w:pStyle w:val="ConsPlusNormal"/>
            </w:pPr>
            <w:r>
              <w:t>494</w:t>
            </w:r>
          </w:p>
        </w:tc>
        <w:tc>
          <w:tcPr>
            <w:tcW w:w="772" w:type="dxa"/>
          </w:tcPr>
          <w:p w:rsidR="009363F9" w:rsidRDefault="009363F9">
            <w:pPr>
              <w:pStyle w:val="ConsPlusNormal"/>
            </w:pPr>
            <w:r>
              <w:t>452</w:t>
            </w:r>
          </w:p>
        </w:tc>
        <w:tc>
          <w:tcPr>
            <w:tcW w:w="772" w:type="dxa"/>
          </w:tcPr>
          <w:p w:rsidR="009363F9" w:rsidRDefault="009363F9">
            <w:pPr>
              <w:pStyle w:val="ConsPlusNormal"/>
            </w:pPr>
            <w:r>
              <w:t>827</w:t>
            </w:r>
          </w:p>
        </w:tc>
        <w:tc>
          <w:tcPr>
            <w:tcW w:w="851" w:type="dxa"/>
          </w:tcPr>
          <w:p w:rsidR="009363F9" w:rsidRDefault="009363F9">
            <w:pPr>
              <w:pStyle w:val="ConsPlusNormal"/>
            </w:pPr>
            <w:r>
              <w:t>591</w:t>
            </w:r>
          </w:p>
        </w:tc>
      </w:tr>
      <w:tr w:rsidR="009363F9">
        <w:tc>
          <w:tcPr>
            <w:tcW w:w="569" w:type="dxa"/>
          </w:tcPr>
          <w:p w:rsidR="009363F9" w:rsidRDefault="009363F9">
            <w:pPr>
              <w:pStyle w:val="ConsPlusNormal"/>
              <w:jc w:val="center"/>
            </w:pPr>
            <w:r>
              <w:t>18.</w:t>
            </w:r>
          </w:p>
        </w:tc>
        <w:tc>
          <w:tcPr>
            <w:tcW w:w="1984" w:type="dxa"/>
          </w:tcPr>
          <w:p w:rsidR="009363F9" w:rsidRDefault="009363F9">
            <w:pPr>
              <w:pStyle w:val="ConsPlusNormal"/>
            </w:pPr>
            <w:r>
              <w:t>Хвойнинский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63</w:t>
            </w:r>
          </w:p>
        </w:tc>
        <w:tc>
          <w:tcPr>
            <w:tcW w:w="769" w:type="dxa"/>
          </w:tcPr>
          <w:p w:rsidR="009363F9" w:rsidRDefault="009363F9">
            <w:pPr>
              <w:pStyle w:val="ConsPlusNormal"/>
            </w:pPr>
            <w:r>
              <w:t>280</w:t>
            </w:r>
          </w:p>
        </w:tc>
        <w:tc>
          <w:tcPr>
            <w:tcW w:w="772" w:type="dxa"/>
          </w:tcPr>
          <w:p w:rsidR="009363F9" w:rsidRDefault="009363F9">
            <w:pPr>
              <w:pStyle w:val="ConsPlusNormal"/>
            </w:pPr>
            <w:r>
              <w:t>352</w:t>
            </w:r>
          </w:p>
        </w:tc>
        <w:tc>
          <w:tcPr>
            <w:tcW w:w="772" w:type="dxa"/>
          </w:tcPr>
          <w:p w:rsidR="009363F9" w:rsidRDefault="009363F9">
            <w:pPr>
              <w:pStyle w:val="ConsPlusNormal"/>
            </w:pPr>
            <w:r>
              <w:t>288</w:t>
            </w:r>
          </w:p>
        </w:tc>
        <w:tc>
          <w:tcPr>
            <w:tcW w:w="772" w:type="dxa"/>
          </w:tcPr>
          <w:p w:rsidR="009363F9" w:rsidRDefault="009363F9">
            <w:pPr>
              <w:pStyle w:val="ConsPlusNormal"/>
            </w:pPr>
            <w:r>
              <w:t>222</w:t>
            </w:r>
          </w:p>
        </w:tc>
        <w:tc>
          <w:tcPr>
            <w:tcW w:w="851" w:type="dxa"/>
          </w:tcPr>
          <w:p w:rsidR="009363F9" w:rsidRDefault="009363F9">
            <w:pPr>
              <w:pStyle w:val="ConsPlusNormal"/>
            </w:pPr>
            <w:r>
              <w:t>287</w:t>
            </w:r>
          </w:p>
        </w:tc>
      </w:tr>
      <w:tr w:rsidR="009363F9">
        <w:tc>
          <w:tcPr>
            <w:tcW w:w="569" w:type="dxa"/>
          </w:tcPr>
          <w:p w:rsidR="009363F9" w:rsidRDefault="009363F9">
            <w:pPr>
              <w:pStyle w:val="ConsPlusNormal"/>
              <w:jc w:val="center"/>
            </w:pPr>
            <w:r>
              <w:t>19.</w:t>
            </w:r>
          </w:p>
        </w:tc>
        <w:tc>
          <w:tcPr>
            <w:tcW w:w="1984" w:type="dxa"/>
          </w:tcPr>
          <w:p w:rsidR="009363F9" w:rsidRDefault="009363F9">
            <w:pPr>
              <w:pStyle w:val="ConsPlusNormal"/>
            </w:pPr>
            <w:r>
              <w:t>Холмский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0</w:t>
            </w:r>
          </w:p>
        </w:tc>
        <w:tc>
          <w:tcPr>
            <w:tcW w:w="851" w:type="dxa"/>
          </w:tcPr>
          <w:p w:rsidR="009363F9" w:rsidRDefault="009363F9">
            <w:pPr>
              <w:pStyle w:val="ConsPlusNormal"/>
            </w:pPr>
            <w:r>
              <w:t>0</w:t>
            </w:r>
          </w:p>
        </w:tc>
      </w:tr>
      <w:tr w:rsidR="009363F9">
        <w:tc>
          <w:tcPr>
            <w:tcW w:w="569"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808</w:t>
            </w:r>
          </w:p>
        </w:tc>
        <w:tc>
          <w:tcPr>
            <w:tcW w:w="769" w:type="dxa"/>
          </w:tcPr>
          <w:p w:rsidR="009363F9" w:rsidRDefault="009363F9">
            <w:pPr>
              <w:pStyle w:val="ConsPlusNormal"/>
            </w:pPr>
            <w:r>
              <w:t>65</w:t>
            </w:r>
          </w:p>
        </w:tc>
        <w:tc>
          <w:tcPr>
            <w:tcW w:w="772" w:type="dxa"/>
          </w:tcPr>
          <w:p w:rsidR="009363F9" w:rsidRDefault="009363F9">
            <w:pPr>
              <w:pStyle w:val="ConsPlusNormal"/>
            </w:pPr>
            <w:r>
              <w:t>50</w:t>
            </w:r>
          </w:p>
        </w:tc>
        <w:tc>
          <w:tcPr>
            <w:tcW w:w="772" w:type="dxa"/>
          </w:tcPr>
          <w:p w:rsidR="009363F9" w:rsidRDefault="009363F9">
            <w:pPr>
              <w:pStyle w:val="ConsPlusNormal"/>
            </w:pPr>
            <w:r>
              <w:t>51</w:t>
            </w:r>
          </w:p>
        </w:tc>
        <w:tc>
          <w:tcPr>
            <w:tcW w:w="772" w:type="dxa"/>
          </w:tcPr>
          <w:p w:rsidR="009363F9" w:rsidRDefault="009363F9">
            <w:pPr>
              <w:pStyle w:val="ConsPlusNormal"/>
            </w:pPr>
            <w:r>
              <w:t>52</w:t>
            </w:r>
          </w:p>
        </w:tc>
        <w:tc>
          <w:tcPr>
            <w:tcW w:w="851" w:type="dxa"/>
          </w:tcPr>
          <w:p w:rsidR="009363F9" w:rsidRDefault="009363F9">
            <w:pPr>
              <w:pStyle w:val="ConsPlusNormal"/>
            </w:pPr>
            <w:r>
              <w:t>51</w:t>
            </w:r>
          </w:p>
        </w:tc>
      </w:tr>
      <w:tr w:rsidR="009363F9">
        <w:tc>
          <w:tcPr>
            <w:tcW w:w="569"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pPr>
            <w:r>
              <w:t>86</w:t>
            </w:r>
          </w:p>
        </w:tc>
        <w:tc>
          <w:tcPr>
            <w:tcW w:w="769" w:type="dxa"/>
          </w:tcPr>
          <w:p w:rsidR="009363F9" w:rsidRDefault="009363F9">
            <w:pPr>
              <w:pStyle w:val="ConsPlusNormal"/>
            </w:pPr>
            <w:r>
              <w:t>180</w:t>
            </w:r>
          </w:p>
        </w:tc>
        <w:tc>
          <w:tcPr>
            <w:tcW w:w="772" w:type="dxa"/>
          </w:tcPr>
          <w:p w:rsidR="009363F9" w:rsidRDefault="009363F9">
            <w:pPr>
              <w:pStyle w:val="ConsPlusNormal"/>
            </w:pPr>
            <w:r>
              <w:t>137</w:t>
            </w:r>
          </w:p>
        </w:tc>
        <w:tc>
          <w:tcPr>
            <w:tcW w:w="772" w:type="dxa"/>
          </w:tcPr>
          <w:p w:rsidR="009363F9" w:rsidRDefault="009363F9">
            <w:pPr>
              <w:pStyle w:val="ConsPlusNormal"/>
            </w:pPr>
            <w:r>
              <w:t>267</w:t>
            </w:r>
          </w:p>
        </w:tc>
        <w:tc>
          <w:tcPr>
            <w:tcW w:w="772" w:type="dxa"/>
          </w:tcPr>
          <w:p w:rsidR="009363F9" w:rsidRDefault="009363F9">
            <w:pPr>
              <w:pStyle w:val="ConsPlusNormal"/>
            </w:pPr>
            <w:r>
              <w:t>409</w:t>
            </w:r>
          </w:p>
        </w:tc>
        <w:tc>
          <w:tcPr>
            <w:tcW w:w="851" w:type="dxa"/>
          </w:tcPr>
          <w:p w:rsidR="009363F9" w:rsidRDefault="009363F9">
            <w:pPr>
              <w:pStyle w:val="ConsPlusNormal"/>
            </w:pPr>
            <w:r>
              <w:t>271</w:t>
            </w:r>
          </w:p>
        </w:tc>
      </w:tr>
      <w:tr w:rsidR="009363F9">
        <w:tc>
          <w:tcPr>
            <w:tcW w:w="569" w:type="dxa"/>
          </w:tcPr>
          <w:p w:rsidR="009363F9" w:rsidRDefault="009363F9">
            <w:pPr>
              <w:pStyle w:val="ConsPlusNormal"/>
            </w:pPr>
          </w:p>
        </w:tc>
        <w:tc>
          <w:tcPr>
            <w:tcW w:w="1984" w:type="dxa"/>
          </w:tcPr>
          <w:p w:rsidR="009363F9" w:rsidRDefault="009363F9">
            <w:pPr>
              <w:pStyle w:val="ConsPlusNormal"/>
            </w:pPr>
            <w:r>
              <w:t>ИТОГО</w:t>
            </w:r>
          </w:p>
        </w:tc>
        <w:tc>
          <w:tcPr>
            <w:tcW w:w="768"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71"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72" w:type="dxa"/>
          </w:tcPr>
          <w:p w:rsidR="009363F9" w:rsidRDefault="009363F9">
            <w:pPr>
              <w:pStyle w:val="ConsPlusNormal"/>
              <w:jc w:val="center"/>
            </w:pPr>
            <w:r>
              <w:t>-</w:t>
            </w:r>
          </w:p>
        </w:tc>
        <w:tc>
          <w:tcPr>
            <w:tcW w:w="769" w:type="dxa"/>
          </w:tcPr>
          <w:p w:rsidR="009363F9" w:rsidRDefault="009363F9">
            <w:pPr>
              <w:pStyle w:val="ConsPlusNormal"/>
              <w:jc w:val="center"/>
            </w:pPr>
            <w:r>
              <w:t>-</w:t>
            </w:r>
          </w:p>
        </w:tc>
        <w:tc>
          <w:tcPr>
            <w:tcW w:w="772" w:type="dxa"/>
          </w:tcPr>
          <w:p w:rsidR="009363F9" w:rsidRDefault="009363F9">
            <w:pPr>
              <w:pStyle w:val="ConsPlusNormal"/>
            </w:pPr>
            <w:r>
              <w:t>116</w:t>
            </w:r>
          </w:p>
        </w:tc>
        <w:tc>
          <w:tcPr>
            <w:tcW w:w="772" w:type="dxa"/>
          </w:tcPr>
          <w:p w:rsidR="009363F9" w:rsidRDefault="009363F9">
            <w:pPr>
              <w:pStyle w:val="ConsPlusNormal"/>
            </w:pPr>
            <w:r>
              <w:t>120</w:t>
            </w:r>
          </w:p>
        </w:tc>
        <w:tc>
          <w:tcPr>
            <w:tcW w:w="772" w:type="dxa"/>
          </w:tcPr>
          <w:p w:rsidR="009363F9" w:rsidRDefault="009363F9">
            <w:pPr>
              <w:pStyle w:val="ConsPlusNormal"/>
            </w:pPr>
            <w:r>
              <w:t>1618</w:t>
            </w:r>
          </w:p>
        </w:tc>
        <w:tc>
          <w:tcPr>
            <w:tcW w:w="769" w:type="dxa"/>
          </w:tcPr>
          <w:p w:rsidR="009363F9" w:rsidRDefault="009363F9">
            <w:pPr>
              <w:pStyle w:val="ConsPlusNormal"/>
            </w:pPr>
            <w:r>
              <w:t>5771</w:t>
            </w:r>
          </w:p>
        </w:tc>
        <w:tc>
          <w:tcPr>
            <w:tcW w:w="772" w:type="dxa"/>
          </w:tcPr>
          <w:p w:rsidR="009363F9" w:rsidRDefault="009363F9">
            <w:pPr>
              <w:pStyle w:val="ConsPlusNormal"/>
            </w:pPr>
            <w:r>
              <w:t>5978</w:t>
            </w:r>
          </w:p>
        </w:tc>
        <w:tc>
          <w:tcPr>
            <w:tcW w:w="772" w:type="dxa"/>
          </w:tcPr>
          <w:p w:rsidR="009363F9" w:rsidRDefault="009363F9">
            <w:pPr>
              <w:pStyle w:val="ConsPlusNormal"/>
            </w:pPr>
            <w:r>
              <w:t>6120</w:t>
            </w:r>
          </w:p>
        </w:tc>
        <w:tc>
          <w:tcPr>
            <w:tcW w:w="772" w:type="dxa"/>
          </w:tcPr>
          <w:p w:rsidR="009363F9" w:rsidRDefault="009363F9">
            <w:pPr>
              <w:pStyle w:val="ConsPlusNormal"/>
            </w:pPr>
            <w:r>
              <w:t>7277</w:t>
            </w:r>
          </w:p>
        </w:tc>
        <w:tc>
          <w:tcPr>
            <w:tcW w:w="851" w:type="dxa"/>
          </w:tcPr>
          <w:p w:rsidR="009363F9" w:rsidRDefault="009363F9">
            <w:pPr>
              <w:pStyle w:val="ConsPlusNormal"/>
            </w:pPr>
            <w:r>
              <w:t>6458</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70 - Численность и размещение глухаря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794"/>
        <w:gridCol w:w="737"/>
        <w:gridCol w:w="794"/>
        <w:gridCol w:w="794"/>
        <w:gridCol w:w="737"/>
        <w:gridCol w:w="794"/>
        <w:gridCol w:w="794"/>
        <w:gridCol w:w="794"/>
        <w:gridCol w:w="794"/>
        <w:gridCol w:w="794"/>
        <w:gridCol w:w="794"/>
        <w:gridCol w:w="794"/>
        <w:gridCol w:w="794"/>
        <w:gridCol w:w="794"/>
        <w:gridCol w:w="794"/>
        <w:gridCol w:w="794"/>
        <w:gridCol w:w="851"/>
        <w:gridCol w:w="980"/>
      </w:tblGrid>
      <w:tr w:rsidR="009363F9">
        <w:tc>
          <w:tcPr>
            <w:tcW w:w="568" w:type="dxa"/>
            <w:vMerge w:val="restart"/>
          </w:tcPr>
          <w:p w:rsidR="009363F9" w:rsidRDefault="009363F9">
            <w:pPr>
              <w:pStyle w:val="ConsPlusNormal"/>
              <w:jc w:val="center"/>
            </w:pPr>
            <w:r>
              <w:t>N п/п</w:t>
            </w:r>
          </w:p>
        </w:tc>
        <w:tc>
          <w:tcPr>
            <w:tcW w:w="1984" w:type="dxa"/>
            <w:vMerge w:val="restart"/>
          </w:tcPr>
          <w:p w:rsidR="009363F9" w:rsidRDefault="009363F9">
            <w:pPr>
              <w:pStyle w:val="ConsPlusNormal"/>
              <w:jc w:val="center"/>
            </w:pPr>
            <w:r>
              <w:t>Наименование района</w:t>
            </w:r>
          </w:p>
        </w:tc>
        <w:tc>
          <w:tcPr>
            <w:tcW w:w="12590" w:type="dxa"/>
            <w:gridSpan w:val="16"/>
          </w:tcPr>
          <w:p w:rsidR="009363F9" w:rsidRDefault="009363F9">
            <w:pPr>
              <w:pStyle w:val="ConsPlusNormal"/>
              <w:jc w:val="center"/>
            </w:pPr>
            <w:r>
              <w:t>Численность по годам (особь)</w:t>
            </w:r>
          </w:p>
        </w:tc>
        <w:tc>
          <w:tcPr>
            <w:tcW w:w="851" w:type="dxa"/>
            <w:vMerge w:val="restart"/>
          </w:tcPr>
          <w:p w:rsidR="009363F9" w:rsidRDefault="009363F9">
            <w:pPr>
              <w:pStyle w:val="ConsPlusNormal"/>
              <w:jc w:val="center"/>
            </w:pPr>
            <w:r>
              <w:t>Средняя за 2013 - 2015 годы</w:t>
            </w:r>
          </w:p>
        </w:tc>
        <w:tc>
          <w:tcPr>
            <w:tcW w:w="980" w:type="dxa"/>
            <w:vMerge w:val="restart"/>
          </w:tcPr>
          <w:p w:rsidR="009363F9" w:rsidRDefault="009363F9">
            <w:pPr>
              <w:pStyle w:val="ConsPlusNormal"/>
              <w:jc w:val="center"/>
            </w:pPr>
            <w:r>
              <w:t>Плотность населения (особей/1000 га)</w:t>
            </w:r>
          </w:p>
        </w:tc>
      </w:tr>
      <w:tr w:rsidR="009363F9">
        <w:tc>
          <w:tcPr>
            <w:tcW w:w="568" w:type="dxa"/>
            <w:vMerge/>
          </w:tcPr>
          <w:p w:rsidR="009363F9" w:rsidRDefault="009363F9">
            <w:pPr>
              <w:pStyle w:val="ConsPlusNormal"/>
            </w:pPr>
          </w:p>
        </w:tc>
        <w:tc>
          <w:tcPr>
            <w:tcW w:w="1984" w:type="dxa"/>
            <w:vMerge/>
          </w:tcPr>
          <w:p w:rsidR="009363F9" w:rsidRDefault="009363F9">
            <w:pPr>
              <w:pStyle w:val="ConsPlusNormal"/>
            </w:pPr>
          </w:p>
        </w:tc>
        <w:tc>
          <w:tcPr>
            <w:tcW w:w="794" w:type="dxa"/>
          </w:tcPr>
          <w:p w:rsidR="009363F9" w:rsidRDefault="009363F9">
            <w:pPr>
              <w:pStyle w:val="ConsPlusNormal"/>
              <w:jc w:val="center"/>
            </w:pPr>
            <w:r>
              <w:t>2000</w:t>
            </w:r>
          </w:p>
        </w:tc>
        <w:tc>
          <w:tcPr>
            <w:tcW w:w="737" w:type="dxa"/>
          </w:tcPr>
          <w:p w:rsidR="009363F9" w:rsidRDefault="009363F9">
            <w:pPr>
              <w:pStyle w:val="ConsPlusNormal"/>
              <w:jc w:val="center"/>
            </w:pPr>
            <w:r>
              <w:t>2001</w:t>
            </w:r>
          </w:p>
        </w:tc>
        <w:tc>
          <w:tcPr>
            <w:tcW w:w="794" w:type="dxa"/>
          </w:tcPr>
          <w:p w:rsidR="009363F9" w:rsidRDefault="009363F9">
            <w:pPr>
              <w:pStyle w:val="ConsPlusNormal"/>
              <w:jc w:val="center"/>
            </w:pPr>
            <w:r>
              <w:t>2002</w:t>
            </w:r>
          </w:p>
        </w:tc>
        <w:tc>
          <w:tcPr>
            <w:tcW w:w="794" w:type="dxa"/>
          </w:tcPr>
          <w:p w:rsidR="009363F9" w:rsidRDefault="009363F9">
            <w:pPr>
              <w:pStyle w:val="ConsPlusNormal"/>
              <w:jc w:val="center"/>
            </w:pPr>
            <w:r>
              <w:t>2003</w:t>
            </w:r>
          </w:p>
        </w:tc>
        <w:tc>
          <w:tcPr>
            <w:tcW w:w="737" w:type="dxa"/>
          </w:tcPr>
          <w:p w:rsidR="009363F9" w:rsidRDefault="009363F9">
            <w:pPr>
              <w:pStyle w:val="ConsPlusNormal"/>
              <w:jc w:val="center"/>
            </w:pPr>
            <w:r>
              <w:t>2004</w:t>
            </w:r>
          </w:p>
        </w:tc>
        <w:tc>
          <w:tcPr>
            <w:tcW w:w="794" w:type="dxa"/>
          </w:tcPr>
          <w:p w:rsidR="009363F9" w:rsidRDefault="009363F9">
            <w:pPr>
              <w:pStyle w:val="ConsPlusNormal"/>
              <w:jc w:val="center"/>
            </w:pPr>
            <w:r>
              <w:t>2005</w:t>
            </w:r>
          </w:p>
        </w:tc>
        <w:tc>
          <w:tcPr>
            <w:tcW w:w="794" w:type="dxa"/>
          </w:tcPr>
          <w:p w:rsidR="009363F9" w:rsidRDefault="009363F9">
            <w:pPr>
              <w:pStyle w:val="ConsPlusNormal"/>
              <w:jc w:val="center"/>
            </w:pPr>
            <w:r>
              <w:t>2006</w:t>
            </w:r>
          </w:p>
        </w:tc>
        <w:tc>
          <w:tcPr>
            <w:tcW w:w="794" w:type="dxa"/>
          </w:tcPr>
          <w:p w:rsidR="009363F9" w:rsidRDefault="009363F9">
            <w:pPr>
              <w:pStyle w:val="ConsPlusNormal"/>
              <w:jc w:val="center"/>
            </w:pPr>
            <w:r>
              <w:t>2007</w:t>
            </w:r>
          </w:p>
        </w:tc>
        <w:tc>
          <w:tcPr>
            <w:tcW w:w="794" w:type="dxa"/>
          </w:tcPr>
          <w:p w:rsidR="009363F9" w:rsidRDefault="009363F9">
            <w:pPr>
              <w:pStyle w:val="ConsPlusNormal"/>
              <w:jc w:val="center"/>
            </w:pPr>
            <w:r>
              <w:t>2008</w:t>
            </w:r>
          </w:p>
        </w:tc>
        <w:tc>
          <w:tcPr>
            <w:tcW w:w="794" w:type="dxa"/>
          </w:tcPr>
          <w:p w:rsidR="009363F9" w:rsidRDefault="009363F9">
            <w:pPr>
              <w:pStyle w:val="ConsPlusNormal"/>
              <w:jc w:val="center"/>
            </w:pPr>
            <w:r>
              <w:t>2009</w:t>
            </w:r>
          </w:p>
        </w:tc>
        <w:tc>
          <w:tcPr>
            <w:tcW w:w="794" w:type="dxa"/>
          </w:tcPr>
          <w:p w:rsidR="009363F9" w:rsidRDefault="009363F9">
            <w:pPr>
              <w:pStyle w:val="ConsPlusNormal"/>
              <w:jc w:val="center"/>
            </w:pPr>
            <w:r>
              <w:t>2010</w:t>
            </w:r>
          </w:p>
        </w:tc>
        <w:tc>
          <w:tcPr>
            <w:tcW w:w="794" w:type="dxa"/>
          </w:tcPr>
          <w:p w:rsidR="009363F9" w:rsidRDefault="009363F9">
            <w:pPr>
              <w:pStyle w:val="ConsPlusNormal"/>
              <w:jc w:val="center"/>
            </w:pPr>
            <w:r>
              <w:t>2011</w:t>
            </w:r>
          </w:p>
        </w:tc>
        <w:tc>
          <w:tcPr>
            <w:tcW w:w="794" w:type="dxa"/>
          </w:tcPr>
          <w:p w:rsidR="009363F9" w:rsidRDefault="009363F9">
            <w:pPr>
              <w:pStyle w:val="ConsPlusNormal"/>
              <w:jc w:val="center"/>
            </w:pPr>
            <w:r>
              <w:t>2012</w:t>
            </w:r>
          </w:p>
        </w:tc>
        <w:tc>
          <w:tcPr>
            <w:tcW w:w="794" w:type="dxa"/>
          </w:tcPr>
          <w:p w:rsidR="009363F9" w:rsidRDefault="009363F9">
            <w:pPr>
              <w:pStyle w:val="ConsPlusNormal"/>
              <w:jc w:val="center"/>
            </w:pPr>
            <w:r>
              <w:t>2013</w:t>
            </w:r>
          </w:p>
        </w:tc>
        <w:tc>
          <w:tcPr>
            <w:tcW w:w="794" w:type="dxa"/>
          </w:tcPr>
          <w:p w:rsidR="009363F9" w:rsidRDefault="009363F9">
            <w:pPr>
              <w:pStyle w:val="ConsPlusNormal"/>
              <w:jc w:val="center"/>
            </w:pPr>
            <w:r>
              <w:t>2014</w:t>
            </w:r>
          </w:p>
        </w:tc>
        <w:tc>
          <w:tcPr>
            <w:tcW w:w="794" w:type="dxa"/>
          </w:tcPr>
          <w:p w:rsidR="009363F9" w:rsidRDefault="009363F9">
            <w:pPr>
              <w:pStyle w:val="ConsPlusNormal"/>
              <w:jc w:val="center"/>
            </w:pPr>
            <w:r>
              <w:t>2015</w:t>
            </w:r>
          </w:p>
        </w:tc>
        <w:tc>
          <w:tcPr>
            <w:tcW w:w="851" w:type="dxa"/>
            <w:vMerge/>
          </w:tcPr>
          <w:p w:rsidR="009363F9" w:rsidRDefault="009363F9">
            <w:pPr>
              <w:pStyle w:val="ConsPlusNormal"/>
            </w:pPr>
          </w:p>
        </w:tc>
        <w:tc>
          <w:tcPr>
            <w:tcW w:w="980" w:type="dxa"/>
            <w:vMerge/>
          </w:tcPr>
          <w:p w:rsidR="009363F9" w:rsidRDefault="009363F9">
            <w:pPr>
              <w:pStyle w:val="ConsPlusNormal"/>
            </w:pPr>
          </w:p>
        </w:tc>
      </w:tr>
      <w:tr w:rsidR="009363F9">
        <w:tc>
          <w:tcPr>
            <w:tcW w:w="568" w:type="dxa"/>
          </w:tcPr>
          <w:p w:rsidR="009363F9" w:rsidRDefault="009363F9">
            <w:pPr>
              <w:pStyle w:val="ConsPlusNormal"/>
              <w:jc w:val="center"/>
            </w:pPr>
            <w:r>
              <w:lastRenderedPageBreak/>
              <w:t>1</w:t>
            </w:r>
          </w:p>
        </w:tc>
        <w:tc>
          <w:tcPr>
            <w:tcW w:w="1984" w:type="dxa"/>
          </w:tcPr>
          <w:p w:rsidR="009363F9" w:rsidRDefault="009363F9">
            <w:pPr>
              <w:pStyle w:val="ConsPlusNormal"/>
              <w:jc w:val="center"/>
            </w:pPr>
            <w:r>
              <w:t>2</w:t>
            </w:r>
          </w:p>
        </w:tc>
        <w:tc>
          <w:tcPr>
            <w:tcW w:w="794" w:type="dxa"/>
          </w:tcPr>
          <w:p w:rsidR="009363F9" w:rsidRDefault="009363F9">
            <w:pPr>
              <w:pStyle w:val="ConsPlusNormal"/>
              <w:jc w:val="center"/>
            </w:pPr>
            <w:r>
              <w:t>3</w:t>
            </w:r>
          </w:p>
        </w:tc>
        <w:tc>
          <w:tcPr>
            <w:tcW w:w="737" w:type="dxa"/>
          </w:tcPr>
          <w:p w:rsidR="009363F9" w:rsidRDefault="009363F9">
            <w:pPr>
              <w:pStyle w:val="ConsPlusNormal"/>
              <w:jc w:val="center"/>
            </w:pPr>
            <w:r>
              <w:t>4</w:t>
            </w:r>
          </w:p>
        </w:tc>
        <w:tc>
          <w:tcPr>
            <w:tcW w:w="794" w:type="dxa"/>
          </w:tcPr>
          <w:p w:rsidR="009363F9" w:rsidRDefault="009363F9">
            <w:pPr>
              <w:pStyle w:val="ConsPlusNormal"/>
              <w:jc w:val="center"/>
            </w:pPr>
            <w:r>
              <w:t>5</w:t>
            </w:r>
          </w:p>
        </w:tc>
        <w:tc>
          <w:tcPr>
            <w:tcW w:w="794" w:type="dxa"/>
          </w:tcPr>
          <w:p w:rsidR="009363F9" w:rsidRDefault="009363F9">
            <w:pPr>
              <w:pStyle w:val="ConsPlusNormal"/>
              <w:jc w:val="center"/>
            </w:pPr>
            <w:r>
              <w:t>6</w:t>
            </w:r>
          </w:p>
        </w:tc>
        <w:tc>
          <w:tcPr>
            <w:tcW w:w="737" w:type="dxa"/>
          </w:tcPr>
          <w:p w:rsidR="009363F9" w:rsidRDefault="009363F9">
            <w:pPr>
              <w:pStyle w:val="ConsPlusNormal"/>
              <w:jc w:val="center"/>
            </w:pPr>
            <w:r>
              <w:t>7</w:t>
            </w:r>
          </w:p>
        </w:tc>
        <w:tc>
          <w:tcPr>
            <w:tcW w:w="794" w:type="dxa"/>
          </w:tcPr>
          <w:p w:rsidR="009363F9" w:rsidRDefault="009363F9">
            <w:pPr>
              <w:pStyle w:val="ConsPlusNormal"/>
              <w:jc w:val="center"/>
            </w:pPr>
            <w:r>
              <w:t>8</w:t>
            </w:r>
          </w:p>
        </w:tc>
        <w:tc>
          <w:tcPr>
            <w:tcW w:w="794" w:type="dxa"/>
          </w:tcPr>
          <w:p w:rsidR="009363F9" w:rsidRDefault="009363F9">
            <w:pPr>
              <w:pStyle w:val="ConsPlusNormal"/>
              <w:jc w:val="center"/>
            </w:pPr>
            <w:r>
              <w:t>9</w:t>
            </w:r>
          </w:p>
        </w:tc>
        <w:tc>
          <w:tcPr>
            <w:tcW w:w="794" w:type="dxa"/>
          </w:tcPr>
          <w:p w:rsidR="009363F9" w:rsidRDefault="009363F9">
            <w:pPr>
              <w:pStyle w:val="ConsPlusNormal"/>
              <w:jc w:val="center"/>
            </w:pPr>
            <w:r>
              <w:t>10</w:t>
            </w:r>
          </w:p>
        </w:tc>
        <w:tc>
          <w:tcPr>
            <w:tcW w:w="794" w:type="dxa"/>
          </w:tcPr>
          <w:p w:rsidR="009363F9" w:rsidRDefault="009363F9">
            <w:pPr>
              <w:pStyle w:val="ConsPlusNormal"/>
              <w:jc w:val="center"/>
            </w:pPr>
            <w:r>
              <w:t>11</w:t>
            </w:r>
          </w:p>
        </w:tc>
        <w:tc>
          <w:tcPr>
            <w:tcW w:w="794" w:type="dxa"/>
          </w:tcPr>
          <w:p w:rsidR="009363F9" w:rsidRDefault="009363F9">
            <w:pPr>
              <w:pStyle w:val="ConsPlusNormal"/>
              <w:jc w:val="center"/>
            </w:pPr>
            <w:r>
              <w:t>12</w:t>
            </w:r>
          </w:p>
        </w:tc>
        <w:tc>
          <w:tcPr>
            <w:tcW w:w="794" w:type="dxa"/>
          </w:tcPr>
          <w:p w:rsidR="009363F9" w:rsidRDefault="009363F9">
            <w:pPr>
              <w:pStyle w:val="ConsPlusNormal"/>
              <w:jc w:val="center"/>
            </w:pPr>
            <w:r>
              <w:t>13</w:t>
            </w:r>
          </w:p>
        </w:tc>
        <w:tc>
          <w:tcPr>
            <w:tcW w:w="794" w:type="dxa"/>
          </w:tcPr>
          <w:p w:rsidR="009363F9" w:rsidRDefault="009363F9">
            <w:pPr>
              <w:pStyle w:val="ConsPlusNormal"/>
              <w:jc w:val="center"/>
            </w:pPr>
            <w:r>
              <w:t>14</w:t>
            </w:r>
          </w:p>
        </w:tc>
        <w:tc>
          <w:tcPr>
            <w:tcW w:w="794" w:type="dxa"/>
          </w:tcPr>
          <w:p w:rsidR="009363F9" w:rsidRDefault="009363F9">
            <w:pPr>
              <w:pStyle w:val="ConsPlusNormal"/>
              <w:jc w:val="center"/>
            </w:pPr>
            <w:r>
              <w:t>15</w:t>
            </w:r>
          </w:p>
        </w:tc>
        <w:tc>
          <w:tcPr>
            <w:tcW w:w="794" w:type="dxa"/>
          </w:tcPr>
          <w:p w:rsidR="009363F9" w:rsidRDefault="009363F9">
            <w:pPr>
              <w:pStyle w:val="ConsPlusNormal"/>
              <w:jc w:val="center"/>
            </w:pPr>
            <w:r>
              <w:t>16</w:t>
            </w:r>
          </w:p>
        </w:tc>
        <w:tc>
          <w:tcPr>
            <w:tcW w:w="794" w:type="dxa"/>
          </w:tcPr>
          <w:p w:rsidR="009363F9" w:rsidRDefault="009363F9">
            <w:pPr>
              <w:pStyle w:val="ConsPlusNormal"/>
              <w:jc w:val="center"/>
            </w:pPr>
            <w:r>
              <w:t>17</w:t>
            </w:r>
          </w:p>
        </w:tc>
        <w:tc>
          <w:tcPr>
            <w:tcW w:w="794" w:type="dxa"/>
          </w:tcPr>
          <w:p w:rsidR="009363F9" w:rsidRDefault="009363F9">
            <w:pPr>
              <w:pStyle w:val="ConsPlusNormal"/>
              <w:jc w:val="center"/>
            </w:pPr>
            <w:r>
              <w:t>18</w:t>
            </w:r>
          </w:p>
        </w:tc>
        <w:tc>
          <w:tcPr>
            <w:tcW w:w="851" w:type="dxa"/>
          </w:tcPr>
          <w:p w:rsidR="009363F9" w:rsidRDefault="009363F9">
            <w:pPr>
              <w:pStyle w:val="ConsPlusNormal"/>
              <w:jc w:val="center"/>
            </w:pPr>
            <w:r>
              <w:t>19</w:t>
            </w:r>
          </w:p>
        </w:tc>
        <w:tc>
          <w:tcPr>
            <w:tcW w:w="980" w:type="dxa"/>
          </w:tcPr>
          <w:p w:rsidR="009363F9" w:rsidRDefault="009363F9">
            <w:pPr>
              <w:pStyle w:val="ConsPlusNormal"/>
              <w:jc w:val="center"/>
            </w:pPr>
            <w:r>
              <w:t>20</w:t>
            </w:r>
          </w:p>
        </w:tc>
      </w:tr>
      <w:tr w:rsidR="009363F9">
        <w:tc>
          <w:tcPr>
            <w:tcW w:w="568" w:type="dxa"/>
          </w:tcPr>
          <w:p w:rsidR="009363F9" w:rsidRDefault="009363F9">
            <w:pPr>
              <w:pStyle w:val="ConsPlusNormal"/>
              <w:jc w:val="center"/>
            </w:pPr>
            <w:r>
              <w:t>1.</w:t>
            </w:r>
          </w:p>
        </w:tc>
        <w:tc>
          <w:tcPr>
            <w:tcW w:w="1984" w:type="dxa"/>
          </w:tcPr>
          <w:p w:rsidR="009363F9" w:rsidRDefault="009363F9">
            <w:pPr>
              <w:pStyle w:val="ConsPlusNormal"/>
            </w:pPr>
            <w:r>
              <w:t>Батецкий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346</w:t>
            </w:r>
          </w:p>
        </w:tc>
        <w:tc>
          <w:tcPr>
            <w:tcW w:w="794" w:type="dxa"/>
          </w:tcPr>
          <w:p w:rsidR="009363F9" w:rsidRDefault="009363F9">
            <w:pPr>
              <w:pStyle w:val="ConsPlusNormal"/>
            </w:pPr>
            <w:r>
              <w:t>316</w:t>
            </w:r>
          </w:p>
        </w:tc>
        <w:tc>
          <w:tcPr>
            <w:tcW w:w="794" w:type="dxa"/>
          </w:tcPr>
          <w:p w:rsidR="009363F9" w:rsidRDefault="009363F9">
            <w:pPr>
              <w:pStyle w:val="ConsPlusNormal"/>
            </w:pPr>
            <w:r>
              <w:t>332</w:t>
            </w:r>
          </w:p>
        </w:tc>
        <w:tc>
          <w:tcPr>
            <w:tcW w:w="794" w:type="dxa"/>
          </w:tcPr>
          <w:p w:rsidR="009363F9" w:rsidRDefault="009363F9">
            <w:pPr>
              <w:pStyle w:val="ConsPlusNormal"/>
            </w:pPr>
            <w:r>
              <w:t>393</w:t>
            </w:r>
          </w:p>
        </w:tc>
        <w:tc>
          <w:tcPr>
            <w:tcW w:w="794" w:type="dxa"/>
          </w:tcPr>
          <w:p w:rsidR="009363F9" w:rsidRDefault="009363F9">
            <w:pPr>
              <w:pStyle w:val="ConsPlusNormal"/>
            </w:pPr>
            <w:r>
              <w:t>1009</w:t>
            </w:r>
          </w:p>
        </w:tc>
        <w:tc>
          <w:tcPr>
            <w:tcW w:w="794" w:type="dxa"/>
          </w:tcPr>
          <w:p w:rsidR="009363F9" w:rsidRDefault="009363F9">
            <w:pPr>
              <w:pStyle w:val="ConsPlusNormal"/>
            </w:pPr>
            <w:r>
              <w:t>386</w:t>
            </w:r>
          </w:p>
        </w:tc>
        <w:tc>
          <w:tcPr>
            <w:tcW w:w="794" w:type="dxa"/>
          </w:tcPr>
          <w:p w:rsidR="009363F9" w:rsidRDefault="009363F9">
            <w:pPr>
              <w:pStyle w:val="ConsPlusNormal"/>
            </w:pPr>
            <w:r>
              <w:t>438</w:t>
            </w:r>
          </w:p>
        </w:tc>
        <w:tc>
          <w:tcPr>
            <w:tcW w:w="851" w:type="dxa"/>
          </w:tcPr>
          <w:p w:rsidR="009363F9" w:rsidRDefault="009363F9">
            <w:pPr>
              <w:pStyle w:val="ConsPlusNormal"/>
            </w:pPr>
            <w:r>
              <w:t>611</w:t>
            </w:r>
          </w:p>
        </w:tc>
        <w:tc>
          <w:tcPr>
            <w:tcW w:w="980" w:type="dxa"/>
          </w:tcPr>
          <w:p w:rsidR="009363F9" w:rsidRDefault="009363F9">
            <w:pPr>
              <w:pStyle w:val="ConsPlusNormal"/>
            </w:pPr>
            <w:r>
              <w:t>4,82</w:t>
            </w:r>
          </w:p>
        </w:tc>
      </w:tr>
      <w:tr w:rsidR="009363F9">
        <w:tc>
          <w:tcPr>
            <w:tcW w:w="568" w:type="dxa"/>
          </w:tcPr>
          <w:p w:rsidR="009363F9" w:rsidRDefault="009363F9">
            <w:pPr>
              <w:pStyle w:val="ConsPlusNormal"/>
              <w:jc w:val="center"/>
            </w:pPr>
            <w:r>
              <w:t>2.</w:t>
            </w:r>
          </w:p>
        </w:tc>
        <w:tc>
          <w:tcPr>
            <w:tcW w:w="1984" w:type="dxa"/>
          </w:tcPr>
          <w:p w:rsidR="009363F9" w:rsidRDefault="009363F9">
            <w:pPr>
              <w:pStyle w:val="ConsPlusNormal"/>
            </w:pPr>
            <w:r>
              <w:t>Боровичский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656</w:t>
            </w:r>
          </w:p>
        </w:tc>
        <w:tc>
          <w:tcPr>
            <w:tcW w:w="794" w:type="dxa"/>
          </w:tcPr>
          <w:p w:rsidR="009363F9" w:rsidRDefault="009363F9">
            <w:pPr>
              <w:pStyle w:val="ConsPlusNormal"/>
            </w:pPr>
            <w:r>
              <w:t>951</w:t>
            </w:r>
          </w:p>
        </w:tc>
        <w:tc>
          <w:tcPr>
            <w:tcW w:w="794" w:type="dxa"/>
          </w:tcPr>
          <w:p w:rsidR="009363F9" w:rsidRDefault="009363F9">
            <w:pPr>
              <w:pStyle w:val="ConsPlusNormal"/>
            </w:pPr>
            <w:r>
              <w:t>672</w:t>
            </w:r>
          </w:p>
        </w:tc>
        <w:tc>
          <w:tcPr>
            <w:tcW w:w="794" w:type="dxa"/>
          </w:tcPr>
          <w:p w:rsidR="009363F9" w:rsidRDefault="009363F9">
            <w:pPr>
              <w:pStyle w:val="ConsPlusNormal"/>
            </w:pPr>
            <w:r>
              <w:t>947</w:t>
            </w:r>
          </w:p>
        </w:tc>
        <w:tc>
          <w:tcPr>
            <w:tcW w:w="794" w:type="dxa"/>
          </w:tcPr>
          <w:p w:rsidR="009363F9" w:rsidRDefault="009363F9">
            <w:pPr>
              <w:pStyle w:val="ConsPlusNormal"/>
            </w:pPr>
            <w:r>
              <w:t>742</w:t>
            </w:r>
          </w:p>
        </w:tc>
        <w:tc>
          <w:tcPr>
            <w:tcW w:w="794" w:type="dxa"/>
          </w:tcPr>
          <w:p w:rsidR="009363F9" w:rsidRDefault="009363F9">
            <w:pPr>
              <w:pStyle w:val="ConsPlusNormal"/>
            </w:pPr>
            <w:r>
              <w:t>2588</w:t>
            </w:r>
          </w:p>
        </w:tc>
        <w:tc>
          <w:tcPr>
            <w:tcW w:w="794" w:type="dxa"/>
          </w:tcPr>
          <w:p w:rsidR="009363F9" w:rsidRDefault="009363F9">
            <w:pPr>
              <w:pStyle w:val="ConsPlusNormal"/>
            </w:pPr>
            <w:r>
              <w:t>1428</w:t>
            </w:r>
          </w:p>
        </w:tc>
        <w:tc>
          <w:tcPr>
            <w:tcW w:w="851" w:type="dxa"/>
          </w:tcPr>
          <w:p w:rsidR="009363F9" w:rsidRDefault="009363F9">
            <w:pPr>
              <w:pStyle w:val="ConsPlusNormal"/>
            </w:pPr>
            <w:r>
              <w:t>1586</w:t>
            </w:r>
          </w:p>
        </w:tc>
        <w:tc>
          <w:tcPr>
            <w:tcW w:w="980" w:type="dxa"/>
          </w:tcPr>
          <w:p w:rsidR="009363F9" w:rsidRDefault="009363F9">
            <w:pPr>
              <w:pStyle w:val="ConsPlusNormal"/>
            </w:pPr>
            <w:r>
              <w:t>6,63</w:t>
            </w:r>
          </w:p>
        </w:tc>
      </w:tr>
      <w:tr w:rsidR="009363F9">
        <w:tc>
          <w:tcPr>
            <w:tcW w:w="568" w:type="dxa"/>
          </w:tcPr>
          <w:p w:rsidR="009363F9" w:rsidRDefault="009363F9">
            <w:pPr>
              <w:pStyle w:val="ConsPlusNormal"/>
              <w:jc w:val="center"/>
            </w:pPr>
            <w:r>
              <w:t>3.</w:t>
            </w:r>
          </w:p>
        </w:tc>
        <w:tc>
          <w:tcPr>
            <w:tcW w:w="1984" w:type="dxa"/>
          </w:tcPr>
          <w:p w:rsidR="009363F9" w:rsidRDefault="009363F9">
            <w:pPr>
              <w:pStyle w:val="ConsPlusNormal"/>
            </w:pPr>
            <w:r>
              <w:t>Валдайский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163</w:t>
            </w:r>
          </w:p>
        </w:tc>
        <w:tc>
          <w:tcPr>
            <w:tcW w:w="794" w:type="dxa"/>
          </w:tcPr>
          <w:p w:rsidR="009363F9" w:rsidRDefault="009363F9">
            <w:pPr>
              <w:pStyle w:val="ConsPlusNormal"/>
            </w:pPr>
            <w:r>
              <w:t>509</w:t>
            </w:r>
          </w:p>
        </w:tc>
        <w:tc>
          <w:tcPr>
            <w:tcW w:w="794" w:type="dxa"/>
          </w:tcPr>
          <w:p w:rsidR="009363F9" w:rsidRDefault="009363F9">
            <w:pPr>
              <w:pStyle w:val="ConsPlusNormal"/>
            </w:pPr>
            <w:r>
              <w:t>392</w:t>
            </w:r>
          </w:p>
        </w:tc>
        <w:tc>
          <w:tcPr>
            <w:tcW w:w="794" w:type="dxa"/>
          </w:tcPr>
          <w:p w:rsidR="009363F9" w:rsidRDefault="009363F9">
            <w:pPr>
              <w:pStyle w:val="ConsPlusNormal"/>
            </w:pPr>
            <w:r>
              <w:t>521</w:t>
            </w:r>
          </w:p>
        </w:tc>
        <w:tc>
          <w:tcPr>
            <w:tcW w:w="794" w:type="dxa"/>
          </w:tcPr>
          <w:p w:rsidR="009363F9" w:rsidRDefault="009363F9">
            <w:pPr>
              <w:pStyle w:val="ConsPlusNormal"/>
            </w:pPr>
            <w:r>
              <w:t>347</w:t>
            </w:r>
          </w:p>
        </w:tc>
        <w:tc>
          <w:tcPr>
            <w:tcW w:w="794" w:type="dxa"/>
          </w:tcPr>
          <w:p w:rsidR="009363F9" w:rsidRDefault="009363F9">
            <w:pPr>
              <w:pStyle w:val="ConsPlusNormal"/>
            </w:pPr>
            <w:r>
              <w:t>677</w:t>
            </w:r>
          </w:p>
        </w:tc>
        <w:tc>
          <w:tcPr>
            <w:tcW w:w="794" w:type="dxa"/>
          </w:tcPr>
          <w:p w:rsidR="009363F9" w:rsidRDefault="009363F9">
            <w:pPr>
              <w:pStyle w:val="ConsPlusNormal"/>
            </w:pPr>
            <w:r>
              <w:t>765</w:t>
            </w:r>
          </w:p>
        </w:tc>
        <w:tc>
          <w:tcPr>
            <w:tcW w:w="851" w:type="dxa"/>
          </w:tcPr>
          <w:p w:rsidR="009363F9" w:rsidRDefault="009363F9">
            <w:pPr>
              <w:pStyle w:val="ConsPlusNormal"/>
            </w:pPr>
            <w:r>
              <w:t>596</w:t>
            </w:r>
          </w:p>
        </w:tc>
        <w:tc>
          <w:tcPr>
            <w:tcW w:w="980" w:type="dxa"/>
          </w:tcPr>
          <w:p w:rsidR="009363F9" w:rsidRDefault="009363F9">
            <w:pPr>
              <w:pStyle w:val="ConsPlusNormal"/>
            </w:pPr>
            <w:r>
              <w:t>2,62</w:t>
            </w:r>
          </w:p>
        </w:tc>
      </w:tr>
      <w:tr w:rsidR="009363F9">
        <w:tc>
          <w:tcPr>
            <w:tcW w:w="568" w:type="dxa"/>
          </w:tcPr>
          <w:p w:rsidR="009363F9" w:rsidRDefault="009363F9">
            <w:pPr>
              <w:pStyle w:val="ConsPlusNormal"/>
              <w:jc w:val="center"/>
            </w:pPr>
            <w:r>
              <w:t>4.</w:t>
            </w:r>
          </w:p>
        </w:tc>
        <w:tc>
          <w:tcPr>
            <w:tcW w:w="1984" w:type="dxa"/>
          </w:tcPr>
          <w:p w:rsidR="009363F9" w:rsidRDefault="009363F9">
            <w:pPr>
              <w:pStyle w:val="ConsPlusNormal"/>
            </w:pPr>
            <w:r>
              <w:t>Волотовский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204</w:t>
            </w:r>
          </w:p>
        </w:tc>
        <w:tc>
          <w:tcPr>
            <w:tcW w:w="794" w:type="dxa"/>
          </w:tcPr>
          <w:p w:rsidR="009363F9" w:rsidRDefault="009363F9">
            <w:pPr>
              <w:pStyle w:val="ConsPlusNormal"/>
            </w:pPr>
            <w:r>
              <w:t>210</w:t>
            </w:r>
          </w:p>
        </w:tc>
        <w:tc>
          <w:tcPr>
            <w:tcW w:w="794" w:type="dxa"/>
          </w:tcPr>
          <w:p w:rsidR="009363F9" w:rsidRDefault="009363F9">
            <w:pPr>
              <w:pStyle w:val="ConsPlusNormal"/>
            </w:pPr>
            <w:r>
              <w:t>210</w:t>
            </w:r>
          </w:p>
        </w:tc>
        <w:tc>
          <w:tcPr>
            <w:tcW w:w="794" w:type="dxa"/>
          </w:tcPr>
          <w:p w:rsidR="009363F9" w:rsidRDefault="009363F9">
            <w:pPr>
              <w:pStyle w:val="ConsPlusNormal"/>
            </w:pPr>
            <w:r>
              <w:t>211</w:t>
            </w:r>
          </w:p>
        </w:tc>
        <w:tc>
          <w:tcPr>
            <w:tcW w:w="794" w:type="dxa"/>
          </w:tcPr>
          <w:p w:rsidR="009363F9" w:rsidRDefault="009363F9">
            <w:pPr>
              <w:pStyle w:val="ConsPlusNormal"/>
            </w:pPr>
            <w:r>
              <w:t>1419</w:t>
            </w:r>
          </w:p>
        </w:tc>
        <w:tc>
          <w:tcPr>
            <w:tcW w:w="794" w:type="dxa"/>
          </w:tcPr>
          <w:p w:rsidR="009363F9" w:rsidRDefault="009363F9">
            <w:pPr>
              <w:pStyle w:val="ConsPlusNormal"/>
            </w:pPr>
            <w:r>
              <w:t>799</w:t>
            </w:r>
          </w:p>
        </w:tc>
        <w:tc>
          <w:tcPr>
            <w:tcW w:w="794" w:type="dxa"/>
          </w:tcPr>
          <w:p w:rsidR="009363F9" w:rsidRDefault="009363F9">
            <w:pPr>
              <w:pStyle w:val="ConsPlusNormal"/>
            </w:pPr>
            <w:r>
              <w:t>196</w:t>
            </w:r>
          </w:p>
        </w:tc>
        <w:tc>
          <w:tcPr>
            <w:tcW w:w="851" w:type="dxa"/>
          </w:tcPr>
          <w:p w:rsidR="009363F9" w:rsidRDefault="009363F9">
            <w:pPr>
              <w:pStyle w:val="ConsPlusNormal"/>
            </w:pPr>
            <w:r>
              <w:t>805</w:t>
            </w:r>
          </w:p>
        </w:tc>
        <w:tc>
          <w:tcPr>
            <w:tcW w:w="980" w:type="dxa"/>
          </w:tcPr>
          <w:p w:rsidR="009363F9" w:rsidRDefault="009363F9">
            <w:pPr>
              <w:pStyle w:val="ConsPlusNormal"/>
            </w:pPr>
            <w:r>
              <w:t>14,74</w:t>
            </w:r>
          </w:p>
        </w:tc>
      </w:tr>
      <w:tr w:rsidR="009363F9">
        <w:tc>
          <w:tcPr>
            <w:tcW w:w="568" w:type="dxa"/>
          </w:tcPr>
          <w:p w:rsidR="009363F9" w:rsidRDefault="009363F9">
            <w:pPr>
              <w:pStyle w:val="ConsPlusNormal"/>
              <w:jc w:val="center"/>
            </w:pPr>
            <w:r>
              <w:t>5.</w:t>
            </w:r>
          </w:p>
        </w:tc>
        <w:tc>
          <w:tcPr>
            <w:tcW w:w="1984" w:type="dxa"/>
          </w:tcPr>
          <w:p w:rsidR="009363F9" w:rsidRDefault="009363F9">
            <w:pPr>
              <w:pStyle w:val="ConsPlusNormal"/>
            </w:pPr>
            <w:r>
              <w:t>Демянский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905</w:t>
            </w:r>
          </w:p>
        </w:tc>
        <w:tc>
          <w:tcPr>
            <w:tcW w:w="794" w:type="dxa"/>
          </w:tcPr>
          <w:p w:rsidR="009363F9" w:rsidRDefault="009363F9">
            <w:pPr>
              <w:pStyle w:val="ConsPlusNormal"/>
            </w:pPr>
            <w:r>
              <w:t>1256</w:t>
            </w:r>
          </w:p>
        </w:tc>
        <w:tc>
          <w:tcPr>
            <w:tcW w:w="794" w:type="dxa"/>
          </w:tcPr>
          <w:p w:rsidR="009363F9" w:rsidRDefault="009363F9">
            <w:pPr>
              <w:pStyle w:val="ConsPlusNormal"/>
            </w:pPr>
            <w:r>
              <w:t>1257</w:t>
            </w:r>
          </w:p>
        </w:tc>
        <w:tc>
          <w:tcPr>
            <w:tcW w:w="794" w:type="dxa"/>
          </w:tcPr>
          <w:p w:rsidR="009363F9" w:rsidRDefault="009363F9">
            <w:pPr>
              <w:pStyle w:val="ConsPlusNormal"/>
            </w:pPr>
            <w:r>
              <w:t>710</w:t>
            </w:r>
          </w:p>
        </w:tc>
        <w:tc>
          <w:tcPr>
            <w:tcW w:w="794" w:type="dxa"/>
          </w:tcPr>
          <w:p w:rsidR="009363F9" w:rsidRDefault="009363F9">
            <w:pPr>
              <w:pStyle w:val="ConsPlusNormal"/>
            </w:pPr>
            <w:r>
              <w:t>2037</w:t>
            </w:r>
          </w:p>
        </w:tc>
        <w:tc>
          <w:tcPr>
            <w:tcW w:w="794" w:type="dxa"/>
          </w:tcPr>
          <w:p w:rsidR="009363F9" w:rsidRDefault="009363F9">
            <w:pPr>
              <w:pStyle w:val="ConsPlusNormal"/>
            </w:pPr>
            <w:r>
              <w:t>1866</w:t>
            </w:r>
          </w:p>
        </w:tc>
        <w:tc>
          <w:tcPr>
            <w:tcW w:w="794" w:type="dxa"/>
          </w:tcPr>
          <w:p w:rsidR="009363F9" w:rsidRDefault="009363F9">
            <w:pPr>
              <w:pStyle w:val="ConsPlusNormal"/>
            </w:pPr>
            <w:r>
              <w:t>1477</w:t>
            </w:r>
          </w:p>
        </w:tc>
        <w:tc>
          <w:tcPr>
            <w:tcW w:w="851" w:type="dxa"/>
          </w:tcPr>
          <w:p w:rsidR="009363F9" w:rsidRDefault="009363F9">
            <w:pPr>
              <w:pStyle w:val="ConsPlusNormal"/>
            </w:pPr>
            <w:r>
              <w:t>1793</w:t>
            </w:r>
          </w:p>
        </w:tc>
        <w:tc>
          <w:tcPr>
            <w:tcW w:w="980" w:type="dxa"/>
          </w:tcPr>
          <w:p w:rsidR="009363F9" w:rsidRDefault="009363F9">
            <w:pPr>
              <w:pStyle w:val="ConsPlusNormal"/>
            </w:pPr>
            <w:r>
              <w:t>6,89</w:t>
            </w:r>
          </w:p>
        </w:tc>
      </w:tr>
      <w:tr w:rsidR="009363F9">
        <w:tc>
          <w:tcPr>
            <w:tcW w:w="568" w:type="dxa"/>
          </w:tcPr>
          <w:p w:rsidR="009363F9" w:rsidRDefault="009363F9">
            <w:pPr>
              <w:pStyle w:val="ConsPlusNormal"/>
              <w:jc w:val="center"/>
            </w:pPr>
            <w:r>
              <w:t>6.</w:t>
            </w:r>
          </w:p>
        </w:tc>
        <w:tc>
          <w:tcPr>
            <w:tcW w:w="1984" w:type="dxa"/>
          </w:tcPr>
          <w:p w:rsidR="009363F9" w:rsidRDefault="009363F9">
            <w:pPr>
              <w:pStyle w:val="ConsPlusNormal"/>
            </w:pPr>
            <w:r>
              <w:t>Крестецкий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1226</w:t>
            </w:r>
          </w:p>
        </w:tc>
        <w:tc>
          <w:tcPr>
            <w:tcW w:w="794" w:type="dxa"/>
          </w:tcPr>
          <w:p w:rsidR="009363F9" w:rsidRDefault="009363F9">
            <w:pPr>
              <w:pStyle w:val="ConsPlusNormal"/>
            </w:pPr>
            <w:r>
              <w:t>1364</w:t>
            </w:r>
          </w:p>
        </w:tc>
        <w:tc>
          <w:tcPr>
            <w:tcW w:w="794" w:type="dxa"/>
          </w:tcPr>
          <w:p w:rsidR="009363F9" w:rsidRDefault="009363F9">
            <w:pPr>
              <w:pStyle w:val="ConsPlusNormal"/>
            </w:pPr>
            <w:r>
              <w:t>1364</w:t>
            </w:r>
          </w:p>
        </w:tc>
        <w:tc>
          <w:tcPr>
            <w:tcW w:w="794" w:type="dxa"/>
          </w:tcPr>
          <w:p w:rsidR="009363F9" w:rsidRDefault="009363F9">
            <w:pPr>
              <w:pStyle w:val="ConsPlusNormal"/>
            </w:pPr>
            <w:r>
              <w:t>1416</w:t>
            </w:r>
          </w:p>
        </w:tc>
        <w:tc>
          <w:tcPr>
            <w:tcW w:w="794" w:type="dxa"/>
          </w:tcPr>
          <w:p w:rsidR="009363F9" w:rsidRDefault="009363F9">
            <w:pPr>
              <w:pStyle w:val="ConsPlusNormal"/>
            </w:pPr>
            <w:r>
              <w:t>694</w:t>
            </w:r>
          </w:p>
        </w:tc>
        <w:tc>
          <w:tcPr>
            <w:tcW w:w="794" w:type="dxa"/>
          </w:tcPr>
          <w:p w:rsidR="009363F9" w:rsidRDefault="009363F9">
            <w:pPr>
              <w:pStyle w:val="ConsPlusNormal"/>
            </w:pPr>
            <w:r>
              <w:t>1365</w:t>
            </w:r>
          </w:p>
        </w:tc>
        <w:tc>
          <w:tcPr>
            <w:tcW w:w="794" w:type="dxa"/>
          </w:tcPr>
          <w:p w:rsidR="009363F9" w:rsidRDefault="009363F9">
            <w:pPr>
              <w:pStyle w:val="ConsPlusNormal"/>
            </w:pPr>
            <w:r>
              <w:t>1872</w:t>
            </w:r>
          </w:p>
        </w:tc>
        <w:tc>
          <w:tcPr>
            <w:tcW w:w="851" w:type="dxa"/>
          </w:tcPr>
          <w:p w:rsidR="009363F9" w:rsidRDefault="009363F9">
            <w:pPr>
              <w:pStyle w:val="ConsPlusNormal"/>
            </w:pPr>
            <w:r>
              <w:t>1310</w:t>
            </w:r>
          </w:p>
        </w:tc>
        <w:tc>
          <w:tcPr>
            <w:tcW w:w="980" w:type="dxa"/>
          </w:tcPr>
          <w:p w:rsidR="009363F9" w:rsidRDefault="009363F9">
            <w:pPr>
              <w:pStyle w:val="ConsPlusNormal"/>
            </w:pPr>
            <w:r>
              <w:t>5,10</w:t>
            </w:r>
          </w:p>
        </w:tc>
      </w:tr>
      <w:tr w:rsidR="009363F9">
        <w:tc>
          <w:tcPr>
            <w:tcW w:w="568" w:type="dxa"/>
          </w:tcPr>
          <w:p w:rsidR="009363F9" w:rsidRDefault="009363F9">
            <w:pPr>
              <w:pStyle w:val="ConsPlusNormal"/>
              <w:jc w:val="center"/>
            </w:pPr>
            <w:r>
              <w:t>7.</w:t>
            </w:r>
          </w:p>
        </w:tc>
        <w:tc>
          <w:tcPr>
            <w:tcW w:w="1984" w:type="dxa"/>
          </w:tcPr>
          <w:p w:rsidR="009363F9" w:rsidRDefault="009363F9">
            <w:pPr>
              <w:pStyle w:val="ConsPlusNormal"/>
            </w:pPr>
            <w:r>
              <w:t>Любытинский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1368</w:t>
            </w:r>
          </w:p>
        </w:tc>
        <w:tc>
          <w:tcPr>
            <w:tcW w:w="794" w:type="dxa"/>
          </w:tcPr>
          <w:p w:rsidR="009363F9" w:rsidRDefault="009363F9">
            <w:pPr>
              <w:pStyle w:val="ConsPlusNormal"/>
            </w:pPr>
            <w:r>
              <w:t>1279</w:t>
            </w:r>
          </w:p>
        </w:tc>
        <w:tc>
          <w:tcPr>
            <w:tcW w:w="794" w:type="dxa"/>
          </w:tcPr>
          <w:p w:rsidR="009363F9" w:rsidRDefault="009363F9">
            <w:pPr>
              <w:pStyle w:val="ConsPlusNormal"/>
            </w:pPr>
            <w:r>
              <w:t>1166</w:t>
            </w:r>
          </w:p>
        </w:tc>
        <w:tc>
          <w:tcPr>
            <w:tcW w:w="794" w:type="dxa"/>
          </w:tcPr>
          <w:p w:rsidR="009363F9" w:rsidRDefault="009363F9">
            <w:pPr>
              <w:pStyle w:val="ConsPlusNormal"/>
            </w:pPr>
            <w:r>
              <w:t>1886</w:t>
            </w:r>
          </w:p>
        </w:tc>
        <w:tc>
          <w:tcPr>
            <w:tcW w:w="794" w:type="dxa"/>
          </w:tcPr>
          <w:p w:rsidR="009363F9" w:rsidRDefault="009363F9">
            <w:pPr>
              <w:pStyle w:val="ConsPlusNormal"/>
            </w:pPr>
            <w:r>
              <w:t>8795</w:t>
            </w:r>
          </w:p>
        </w:tc>
        <w:tc>
          <w:tcPr>
            <w:tcW w:w="794" w:type="dxa"/>
          </w:tcPr>
          <w:p w:rsidR="009363F9" w:rsidRDefault="009363F9">
            <w:pPr>
              <w:pStyle w:val="ConsPlusNormal"/>
            </w:pPr>
            <w:r>
              <w:t>4102</w:t>
            </w:r>
          </w:p>
        </w:tc>
        <w:tc>
          <w:tcPr>
            <w:tcW w:w="794" w:type="dxa"/>
          </w:tcPr>
          <w:p w:rsidR="009363F9" w:rsidRDefault="009363F9">
            <w:pPr>
              <w:pStyle w:val="ConsPlusNormal"/>
            </w:pPr>
            <w:r>
              <w:t>1408</w:t>
            </w:r>
          </w:p>
        </w:tc>
        <w:tc>
          <w:tcPr>
            <w:tcW w:w="851" w:type="dxa"/>
          </w:tcPr>
          <w:p w:rsidR="009363F9" w:rsidRDefault="009363F9">
            <w:pPr>
              <w:pStyle w:val="ConsPlusNormal"/>
            </w:pPr>
            <w:r>
              <w:t>4768</w:t>
            </w:r>
          </w:p>
        </w:tc>
        <w:tc>
          <w:tcPr>
            <w:tcW w:w="980" w:type="dxa"/>
          </w:tcPr>
          <w:p w:rsidR="009363F9" w:rsidRDefault="009363F9">
            <w:pPr>
              <w:pStyle w:val="ConsPlusNormal"/>
            </w:pPr>
            <w:r>
              <w:t>12,07</w:t>
            </w:r>
          </w:p>
        </w:tc>
      </w:tr>
      <w:tr w:rsidR="009363F9">
        <w:tc>
          <w:tcPr>
            <w:tcW w:w="568" w:type="dxa"/>
          </w:tcPr>
          <w:p w:rsidR="009363F9" w:rsidRDefault="009363F9">
            <w:pPr>
              <w:pStyle w:val="ConsPlusNormal"/>
              <w:jc w:val="center"/>
            </w:pPr>
            <w:r>
              <w:t>8.</w:t>
            </w:r>
          </w:p>
        </w:tc>
        <w:tc>
          <w:tcPr>
            <w:tcW w:w="1984" w:type="dxa"/>
          </w:tcPr>
          <w:p w:rsidR="009363F9" w:rsidRDefault="009363F9">
            <w:pPr>
              <w:pStyle w:val="ConsPlusNormal"/>
            </w:pPr>
            <w:r>
              <w:t>Маловишерский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480</w:t>
            </w:r>
          </w:p>
        </w:tc>
        <w:tc>
          <w:tcPr>
            <w:tcW w:w="794" w:type="dxa"/>
          </w:tcPr>
          <w:p w:rsidR="009363F9" w:rsidRDefault="009363F9">
            <w:pPr>
              <w:pStyle w:val="ConsPlusNormal"/>
            </w:pPr>
            <w:r>
              <w:t>549</w:t>
            </w:r>
          </w:p>
        </w:tc>
        <w:tc>
          <w:tcPr>
            <w:tcW w:w="794" w:type="dxa"/>
          </w:tcPr>
          <w:p w:rsidR="009363F9" w:rsidRDefault="009363F9">
            <w:pPr>
              <w:pStyle w:val="ConsPlusNormal"/>
            </w:pPr>
            <w:r>
              <w:t>548</w:t>
            </w:r>
          </w:p>
        </w:tc>
        <w:tc>
          <w:tcPr>
            <w:tcW w:w="794" w:type="dxa"/>
          </w:tcPr>
          <w:p w:rsidR="009363F9" w:rsidRDefault="009363F9">
            <w:pPr>
              <w:pStyle w:val="ConsPlusNormal"/>
            </w:pPr>
            <w:r>
              <w:t>626</w:t>
            </w:r>
          </w:p>
        </w:tc>
        <w:tc>
          <w:tcPr>
            <w:tcW w:w="794" w:type="dxa"/>
          </w:tcPr>
          <w:p w:rsidR="009363F9" w:rsidRDefault="009363F9">
            <w:pPr>
              <w:pStyle w:val="ConsPlusNormal"/>
            </w:pPr>
            <w:r>
              <w:t>6941</w:t>
            </w:r>
          </w:p>
        </w:tc>
        <w:tc>
          <w:tcPr>
            <w:tcW w:w="794" w:type="dxa"/>
          </w:tcPr>
          <w:p w:rsidR="009363F9" w:rsidRDefault="009363F9">
            <w:pPr>
              <w:pStyle w:val="ConsPlusNormal"/>
            </w:pPr>
            <w:r>
              <w:t>2795</w:t>
            </w:r>
          </w:p>
        </w:tc>
        <w:tc>
          <w:tcPr>
            <w:tcW w:w="794" w:type="dxa"/>
          </w:tcPr>
          <w:p w:rsidR="009363F9" w:rsidRDefault="009363F9">
            <w:pPr>
              <w:pStyle w:val="ConsPlusNormal"/>
            </w:pPr>
            <w:r>
              <w:t>2013</w:t>
            </w:r>
          </w:p>
        </w:tc>
        <w:tc>
          <w:tcPr>
            <w:tcW w:w="851" w:type="dxa"/>
          </w:tcPr>
          <w:p w:rsidR="009363F9" w:rsidRDefault="009363F9">
            <w:pPr>
              <w:pStyle w:val="ConsPlusNormal"/>
            </w:pPr>
            <w:r>
              <w:t>3916</w:t>
            </w:r>
          </w:p>
        </w:tc>
        <w:tc>
          <w:tcPr>
            <w:tcW w:w="980" w:type="dxa"/>
          </w:tcPr>
          <w:p w:rsidR="009363F9" w:rsidRDefault="009363F9">
            <w:pPr>
              <w:pStyle w:val="ConsPlusNormal"/>
            </w:pPr>
            <w:r>
              <w:t>14,95</w:t>
            </w:r>
          </w:p>
        </w:tc>
      </w:tr>
      <w:tr w:rsidR="009363F9">
        <w:tc>
          <w:tcPr>
            <w:tcW w:w="568" w:type="dxa"/>
          </w:tcPr>
          <w:p w:rsidR="009363F9" w:rsidRDefault="009363F9">
            <w:pPr>
              <w:pStyle w:val="ConsPlusNormal"/>
              <w:jc w:val="center"/>
            </w:pPr>
            <w:r>
              <w:t>9.</w:t>
            </w:r>
          </w:p>
        </w:tc>
        <w:tc>
          <w:tcPr>
            <w:tcW w:w="1984" w:type="dxa"/>
          </w:tcPr>
          <w:p w:rsidR="009363F9" w:rsidRDefault="009363F9">
            <w:pPr>
              <w:pStyle w:val="ConsPlusNormal"/>
            </w:pPr>
            <w:r>
              <w:t>Маревский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629</w:t>
            </w:r>
          </w:p>
        </w:tc>
        <w:tc>
          <w:tcPr>
            <w:tcW w:w="794" w:type="dxa"/>
          </w:tcPr>
          <w:p w:rsidR="009363F9" w:rsidRDefault="009363F9">
            <w:pPr>
              <w:pStyle w:val="ConsPlusNormal"/>
            </w:pPr>
            <w:r>
              <w:t>812</w:t>
            </w:r>
          </w:p>
        </w:tc>
        <w:tc>
          <w:tcPr>
            <w:tcW w:w="794" w:type="dxa"/>
          </w:tcPr>
          <w:p w:rsidR="009363F9" w:rsidRDefault="009363F9">
            <w:pPr>
              <w:pStyle w:val="ConsPlusNormal"/>
            </w:pPr>
            <w:r>
              <w:t>817</w:t>
            </w:r>
          </w:p>
        </w:tc>
        <w:tc>
          <w:tcPr>
            <w:tcW w:w="794" w:type="dxa"/>
          </w:tcPr>
          <w:p w:rsidR="009363F9" w:rsidRDefault="009363F9">
            <w:pPr>
              <w:pStyle w:val="ConsPlusNormal"/>
            </w:pPr>
            <w:r>
              <w:t>927</w:t>
            </w:r>
          </w:p>
        </w:tc>
        <w:tc>
          <w:tcPr>
            <w:tcW w:w="794" w:type="dxa"/>
          </w:tcPr>
          <w:p w:rsidR="009363F9" w:rsidRDefault="009363F9">
            <w:pPr>
              <w:pStyle w:val="ConsPlusNormal"/>
            </w:pPr>
            <w:r>
              <w:t>894</w:t>
            </w:r>
          </w:p>
        </w:tc>
        <w:tc>
          <w:tcPr>
            <w:tcW w:w="794" w:type="dxa"/>
          </w:tcPr>
          <w:p w:rsidR="009363F9" w:rsidRDefault="009363F9">
            <w:pPr>
              <w:pStyle w:val="ConsPlusNormal"/>
            </w:pPr>
            <w:r>
              <w:t>1033</w:t>
            </w:r>
          </w:p>
        </w:tc>
        <w:tc>
          <w:tcPr>
            <w:tcW w:w="794" w:type="dxa"/>
          </w:tcPr>
          <w:p w:rsidR="009363F9" w:rsidRDefault="009363F9">
            <w:pPr>
              <w:pStyle w:val="ConsPlusNormal"/>
            </w:pPr>
            <w:r>
              <w:t>1006</w:t>
            </w:r>
          </w:p>
        </w:tc>
        <w:tc>
          <w:tcPr>
            <w:tcW w:w="851" w:type="dxa"/>
          </w:tcPr>
          <w:p w:rsidR="009363F9" w:rsidRDefault="009363F9">
            <w:pPr>
              <w:pStyle w:val="ConsPlusNormal"/>
            </w:pPr>
            <w:r>
              <w:t>978</w:t>
            </w:r>
          </w:p>
        </w:tc>
        <w:tc>
          <w:tcPr>
            <w:tcW w:w="980" w:type="dxa"/>
          </w:tcPr>
          <w:p w:rsidR="009363F9" w:rsidRDefault="009363F9">
            <w:pPr>
              <w:pStyle w:val="ConsPlusNormal"/>
            </w:pPr>
            <w:r>
              <w:t>6,15</w:t>
            </w:r>
          </w:p>
        </w:tc>
      </w:tr>
      <w:tr w:rsidR="009363F9">
        <w:tc>
          <w:tcPr>
            <w:tcW w:w="568" w:type="dxa"/>
          </w:tcPr>
          <w:p w:rsidR="009363F9" w:rsidRDefault="009363F9">
            <w:pPr>
              <w:pStyle w:val="ConsPlusNormal"/>
              <w:jc w:val="center"/>
            </w:pPr>
            <w:r>
              <w:t>10.</w:t>
            </w:r>
          </w:p>
        </w:tc>
        <w:tc>
          <w:tcPr>
            <w:tcW w:w="1984" w:type="dxa"/>
          </w:tcPr>
          <w:p w:rsidR="009363F9" w:rsidRDefault="009363F9">
            <w:pPr>
              <w:pStyle w:val="ConsPlusNormal"/>
            </w:pPr>
            <w:r>
              <w:t>Мошенской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340</w:t>
            </w:r>
          </w:p>
        </w:tc>
        <w:tc>
          <w:tcPr>
            <w:tcW w:w="794" w:type="dxa"/>
          </w:tcPr>
          <w:p w:rsidR="009363F9" w:rsidRDefault="009363F9">
            <w:pPr>
              <w:pStyle w:val="ConsPlusNormal"/>
            </w:pPr>
            <w:r>
              <w:t>501</w:t>
            </w:r>
          </w:p>
        </w:tc>
        <w:tc>
          <w:tcPr>
            <w:tcW w:w="794" w:type="dxa"/>
          </w:tcPr>
          <w:p w:rsidR="009363F9" w:rsidRDefault="009363F9">
            <w:pPr>
              <w:pStyle w:val="ConsPlusNormal"/>
            </w:pPr>
            <w:r>
              <w:t>347</w:t>
            </w:r>
          </w:p>
        </w:tc>
        <w:tc>
          <w:tcPr>
            <w:tcW w:w="794" w:type="dxa"/>
          </w:tcPr>
          <w:p w:rsidR="009363F9" w:rsidRDefault="009363F9">
            <w:pPr>
              <w:pStyle w:val="ConsPlusNormal"/>
            </w:pPr>
            <w:r>
              <w:t>688</w:t>
            </w:r>
          </w:p>
        </w:tc>
        <w:tc>
          <w:tcPr>
            <w:tcW w:w="794" w:type="dxa"/>
          </w:tcPr>
          <w:p w:rsidR="009363F9" w:rsidRDefault="009363F9">
            <w:pPr>
              <w:pStyle w:val="ConsPlusNormal"/>
            </w:pPr>
            <w:r>
              <w:t>2515</w:t>
            </w:r>
          </w:p>
        </w:tc>
        <w:tc>
          <w:tcPr>
            <w:tcW w:w="794" w:type="dxa"/>
          </w:tcPr>
          <w:p w:rsidR="009363F9" w:rsidRDefault="009363F9">
            <w:pPr>
              <w:pStyle w:val="ConsPlusNormal"/>
            </w:pPr>
            <w:r>
              <w:t>7960</w:t>
            </w:r>
          </w:p>
        </w:tc>
        <w:tc>
          <w:tcPr>
            <w:tcW w:w="794" w:type="dxa"/>
          </w:tcPr>
          <w:p w:rsidR="009363F9" w:rsidRDefault="009363F9">
            <w:pPr>
              <w:pStyle w:val="ConsPlusNormal"/>
            </w:pPr>
            <w:r>
              <w:t>1580</w:t>
            </w:r>
          </w:p>
        </w:tc>
        <w:tc>
          <w:tcPr>
            <w:tcW w:w="851" w:type="dxa"/>
          </w:tcPr>
          <w:p w:rsidR="009363F9" w:rsidRDefault="009363F9">
            <w:pPr>
              <w:pStyle w:val="ConsPlusNormal"/>
            </w:pPr>
            <w:r>
              <w:t>4018</w:t>
            </w:r>
          </w:p>
        </w:tc>
        <w:tc>
          <w:tcPr>
            <w:tcW w:w="980" w:type="dxa"/>
          </w:tcPr>
          <w:p w:rsidR="009363F9" w:rsidRDefault="009363F9">
            <w:pPr>
              <w:pStyle w:val="ConsPlusNormal"/>
            </w:pPr>
            <w:r>
              <w:t>19,44</w:t>
            </w:r>
          </w:p>
        </w:tc>
      </w:tr>
      <w:tr w:rsidR="009363F9">
        <w:tc>
          <w:tcPr>
            <w:tcW w:w="568" w:type="dxa"/>
          </w:tcPr>
          <w:p w:rsidR="009363F9" w:rsidRDefault="009363F9">
            <w:pPr>
              <w:pStyle w:val="ConsPlusNormal"/>
              <w:jc w:val="center"/>
            </w:pPr>
            <w:r>
              <w:t>11.</w:t>
            </w:r>
          </w:p>
        </w:tc>
        <w:tc>
          <w:tcPr>
            <w:tcW w:w="1984" w:type="dxa"/>
          </w:tcPr>
          <w:p w:rsidR="009363F9" w:rsidRDefault="009363F9">
            <w:pPr>
              <w:pStyle w:val="ConsPlusNormal"/>
            </w:pPr>
            <w:r>
              <w:t>Новгородский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380</w:t>
            </w:r>
          </w:p>
        </w:tc>
        <w:tc>
          <w:tcPr>
            <w:tcW w:w="794" w:type="dxa"/>
          </w:tcPr>
          <w:p w:rsidR="009363F9" w:rsidRDefault="009363F9">
            <w:pPr>
              <w:pStyle w:val="ConsPlusNormal"/>
            </w:pPr>
            <w:r>
              <w:t>518</w:t>
            </w:r>
          </w:p>
        </w:tc>
        <w:tc>
          <w:tcPr>
            <w:tcW w:w="794" w:type="dxa"/>
          </w:tcPr>
          <w:p w:rsidR="009363F9" w:rsidRDefault="009363F9">
            <w:pPr>
              <w:pStyle w:val="ConsPlusNormal"/>
            </w:pPr>
            <w:r>
              <w:t>326</w:t>
            </w:r>
          </w:p>
        </w:tc>
        <w:tc>
          <w:tcPr>
            <w:tcW w:w="794" w:type="dxa"/>
          </w:tcPr>
          <w:p w:rsidR="009363F9" w:rsidRDefault="009363F9">
            <w:pPr>
              <w:pStyle w:val="ConsPlusNormal"/>
            </w:pPr>
            <w:r>
              <w:t>697</w:t>
            </w:r>
          </w:p>
        </w:tc>
        <w:tc>
          <w:tcPr>
            <w:tcW w:w="794" w:type="dxa"/>
          </w:tcPr>
          <w:p w:rsidR="009363F9" w:rsidRDefault="009363F9">
            <w:pPr>
              <w:pStyle w:val="ConsPlusNormal"/>
            </w:pPr>
            <w:r>
              <w:t>4343</w:t>
            </w:r>
          </w:p>
        </w:tc>
        <w:tc>
          <w:tcPr>
            <w:tcW w:w="794" w:type="dxa"/>
          </w:tcPr>
          <w:p w:rsidR="009363F9" w:rsidRDefault="009363F9">
            <w:pPr>
              <w:pStyle w:val="ConsPlusNormal"/>
            </w:pPr>
            <w:r>
              <w:t>2011</w:t>
            </w:r>
          </w:p>
        </w:tc>
        <w:tc>
          <w:tcPr>
            <w:tcW w:w="794" w:type="dxa"/>
          </w:tcPr>
          <w:p w:rsidR="009363F9" w:rsidRDefault="009363F9">
            <w:pPr>
              <w:pStyle w:val="ConsPlusNormal"/>
            </w:pPr>
            <w:r>
              <w:t>933</w:t>
            </w:r>
          </w:p>
        </w:tc>
        <w:tc>
          <w:tcPr>
            <w:tcW w:w="851" w:type="dxa"/>
          </w:tcPr>
          <w:p w:rsidR="009363F9" w:rsidRDefault="009363F9">
            <w:pPr>
              <w:pStyle w:val="ConsPlusNormal"/>
            </w:pPr>
            <w:r>
              <w:t>2429</w:t>
            </w:r>
          </w:p>
        </w:tc>
        <w:tc>
          <w:tcPr>
            <w:tcW w:w="980" w:type="dxa"/>
          </w:tcPr>
          <w:p w:rsidR="009363F9" w:rsidRDefault="009363F9">
            <w:pPr>
              <w:pStyle w:val="ConsPlusNormal"/>
            </w:pPr>
            <w:r>
              <w:t>8,82</w:t>
            </w:r>
          </w:p>
        </w:tc>
      </w:tr>
      <w:tr w:rsidR="009363F9">
        <w:tc>
          <w:tcPr>
            <w:tcW w:w="568" w:type="dxa"/>
          </w:tcPr>
          <w:p w:rsidR="009363F9" w:rsidRDefault="009363F9">
            <w:pPr>
              <w:pStyle w:val="ConsPlusNormal"/>
              <w:jc w:val="center"/>
            </w:pPr>
            <w:r>
              <w:t>12.</w:t>
            </w:r>
          </w:p>
        </w:tc>
        <w:tc>
          <w:tcPr>
            <w:tcW w:w="1984" w:type="dxa"/>
          </w:tcPr>
          <w:p w:rsidR="009363F9" w:rsidRDefault="009363F9">
            <w:pPr>
              <w:pStyle w:val="ConsPlusNormal"/>
            </w:pPr>
            <w:r>
              <w:t>Окуловский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932</w:t>
            </w:r>
          </w:p>
        </w:tc>
        <w:tc>
          <w:tcPr>
            <w:tcW w:w="794" w:type="dxa"/>
          </w:tcPr>
          <w:p w:rsidR="009363F9" w:rsidRDefault="009363F9">
            <w:pPr>
              <w:pStyle w:val="ConsPlusNormal"/>
            </w:pPr>
            <w:r>
              <w:t>1071</w:t>
            </w:r>
          </w:p>
        </w:tc>
        <w:tc>
          <w:tcPr>
            <w:tcW w:w="794" w:type="dxa"/>
          </w:tcPr>
          <w:p w:rsidR="009363F9" w:rsidRDefault="009363F9">
            <w:pPr>
              <w:pStyle w:val="ConsPlusNormal"/>
            </w:pPr>
            <w:r>
              <w:t>934</w:t>
            </w:r>
          </w:p>
        </w:tc>
        <w:tc>
          <w:tcPr>
            <w:tcW w:w="794" w:type="dxa"/>
          </w:tcPr>
          <w:p w:rsidR="009363F9" w:rsidRDefault="009363F9">
            <w:pPr>
              <w:pStyle w:val="ConsPlusNormal"/>
            </w:pPr>
            <w:r>
              <w:t>1061</w:t>
            </w:r>
          </w:p>
        </w:tc>
        <w:tc>
          <w:tcPr>
            <w:tcW w:w="794" w:type="dxa"/>
          </w:tcPr>
          <w:p w:rsidR="009363F9" w:rsidRDefault="009363F9">
            <w:pPr>
              <w:pStyle w:val="ConsPlusNormal"/>
            </w:pPr>
            <w:r>
              <w:t>1393</w:t>
            </w:r>
          </w:p>
        </w:tc>
        <w:tc>
          <w:tcPr>
            <w:tcW w:w="794" w:type="dxa"/>
          </w:tcPr>
          <w:p w:rsidR="009363F9" w:rsidRDefault="009363F9">
            <w:pPr>
              <w:pStyle w:val="ConsPlusNormal"/>
            </w:pPr>
            <w:r>
              <w:t>1573</w:t>
            </w:r>
          </w:p>
        </w:tc>
        <w:tc>
          <w:tcPr>
            <w:tcW w:w="794" w:type="dxa"/>
          </w:tcPr>
          <w:p w:rsidR="009363F9" w:rsidRDefault="009363F9">
            <w:pPr>
              <w:pStyle w:val="ConsPlusNormal"/>
            </w:pPr>
            <w:r>
              <w:t>700</w:t>
            </w:r>
          </w:p>
        </w:tc>
        <w:tc>
          <w:tcPr>
            <w:tcW w:w="851" w:type="dxa"/>
          </w:tcPr>
          <w:p w:rsidR="009363F9" w:rsidRDefault="009363F9">
            <w:pPr>
              <w:pStyle w:val="ConsPlusNormal"/>
            </w:pPr>
            <w:r>
              <w:t>1222</w:t>
            </w:r>
          </w:p>
        </w:tc>
        <w:tc>
          <w:tcPr>
            <w:tcW w:w="980" w:type="dxa"/>
          </w:tcPr>
          <w:p w:rsidR="009363F9" w:rsidRDefault="009363F9">
            <w:pPr>
              <w:pStyle w:val="ConsPlusNormal"/>
            </w:pPr>
            <w:r>
              <w:t>5,49</w:t>
            </w:r>
          </w:p>
        </w:tc>
      </w:tr>
      <w:tr w:rsidR="009363F9">
        <w:tc>
          <w:tcPr>
            <w:tcW w:w="568" w:type="dxa"/>
          </w:tcPr>
          <w:p w:rsidR="009363F9" w:rsidRDefault="009363F9">
            <w:pPr>
              <w:pStyle w:val="ConsPlusNormal"/>
              <w:jc w:val="center"/>
            </w:pPr>
            <w:r>
              <w:t>13.</w:t>
            </w:r>
          </w:p>
        </w:tc>
        <w:tc>
          <w:tcPr>
            <w:tcW w:w="1984" w:type="dxa"/>
          </w:tcPr>
          <w:p w:rsidR="009363F9" w:rsidRDefault="009363F9">
            <w:pPr>
              <w:pStyle w:val="ConsPlusNormal"/>
            </w:pPr>
            <w:r>
              <w:t>Парфинский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w:t>
            </w:r>
          </w:p>
        </w:tc>
        <w:tc>
          <w:tcPr>
            <w:tcW w:w="794" w:type="dxa"/>
          </w:tcPr>
          <w:p w:rsidR="009363F9" w:rsidRDefault="009363F9">
            <w:pPr>
              <w:pStyle w:val="ConsPlusNormal"/>
            </w:pPr>
            <w:r>
              <w:t>45</w:t>
            </w:r>
          </w:p>
        </w:tc>
        <w:tc>
          <w:tcPr>
            <w:tcW w:w="794" w:type="dxa"/>
          </w:tcPr>
          <w:p w:rsidR="009363F9" w:rsidRDefault="009363F9">
            <w:pPr>
              <w:pStyle w:val="ConsPlusNormal"/>
            </w:pPr>
            <w:r>
              <w:t>45</w:t>
            </w:r>
          </w:p>
        </w:tc>
        <w:tc>
          <w:tcPr>
            <w:tcW w:w="794" w:type="dxa"/>
          </w:tcPr>
          <w:p w:rsidR="009363F9" w:rsidRDefault="009363F9">
            <w:pPr>
              <w:pStyle w:val="ConsPlusNormal"/>
            </w:pPr>
            <w:r>
              <w:t>340</w:t>
            </w:r>
          </w:p>
        </w:tc>
        <w:tc>
          <w:tcPr>
            <w:tcW w:w="794" w:type="dxa"/>
          </w:tcPr>
          <w:p w:rsidR="009363F9" w:rsidRDefault="009363F9">
            <w:pPr>
              <w:pStyle w:val="ConsPlusNormal"/>
            </w:pPr>
            <w:r>
              <w:t>897</w:t>
            </w:r>
          </w:p>
        </w:tc>
        <w:tc>
          <w:tcPr>
            <w:tcW w:w="794" w:type="dxa"/>
          </w:tcPr>
          <w:p w:rsidR="009363F9" w:rsidRDefault="009363F9">
            <w:pPr>
              <w:pStyle w:val="ConsPlusNormal"/>
            </w:pPr>
            <w:r>
              <w:t>280</w:t>
            </w:r>
          </w:p>
        </w:tc>
        <w:tc>
          <w:tcPr>
            <w:tcW w:w="794" w:type="dxa"/>
          </w:tcPr>
          <w:p w:rsidR="009363F9" w:rsidRDefault="009363F9">
            <w:pPr>
              <w:pStyle w:val="ConsPlusNormal"/>
            </w:pPr>
            <w:r>
              <w:t>970</w:t>
            </w:r>
          </w:p>
        </w:tc>
        <w:tc>
          <w:tcPr>
            <w:tcW w:w="851" w:type="dxa"/>
          </w:tcPr>
          <w:p w:rsidR="009363F9" w:rsidRDefault="009363F9">
            <w:pPr>
              <w:pStyle w:val="ConsPlusNormal"/>
            </w:pPr>
            <w:r>
              <w:t>716</w:t>
            </w:r>
          </w:p>
        </w:tc>
        <w:tc>
          <w:tcPr>
            <w:tcW w:w="980" w:type="dxa"/>
          </w:tcPr>
          <w:p w:rsidR="009363F9" w:rsidRDefault="009363F9">
            <w:pPr>
              <w:pStyle w:val="ConsPlusNormal"/>
            </w:pPr>
            <w:r>
              <w:t>6,37</w:t>
            </w:r>
          </w:p>
        </w:tc>
      </w:tr>
      <w:tr w:rsidR="009363F9">
        <w:tc>
          <w:tcPr>
            <w:tcW w:w="568" w:type="dxa"/>
          </w:tcPr>
          <w:p w:rsidR="009363F9" w:rsidRDefault="009363F9">
            <w:pPr>
              <w:pStyle w:val="ConsPlusNormal"/>
              <w:jc w:val="center"/>
            </w:pPr>
            <w:r>
              <w:t>14.</w:t>
            </w:r>
          </w:p>
        </w:tc>
        <w:tc>
          <w:tcPr>
            <w:tcW w:w="1984" w:type="dxa"/>
          </w:tcPr>
          <w:p w:rsidR="009363F9" w:rsidRDefault="009363F9">
            <w:pPr>
              <w:pStyle w:val="ConsPlusNormal"/>
            </w:pPr>
            <w:r>
              <w:t>Пестовский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1252</w:t>
            </w:r>
          </w:p>
        </w:tc>
        <w:tc>
          <w:tcPr>
            <w:tcW w:w="794" w:type="dxa"/>
          </w:tcPr>
          <w:p w:rsidR="009363F9" w:rsidRDefault="009363F9">
            <w:pPr>
              <w:pStyle w:val="ConsPlusNormal"/>
            </w:pPr>
            <w:r>
              <w:t>1518</w:t>
            </w:r>
          </w:p>
        </w:tc>
        <w:tc>
          <w:tcPr>
            <w:tcW w:w="794" w:type="dxa"/>
          </w:tcPr>
          <w:p w:rsidR="009363F9" w:rsidRDefault="009363F9">
            <w:pPr>
              <w:pStyle w:val="ConsPlusNormal"/>
            </w:pPr>
            <w:r>
              <w:t>1434</w:t>
            </w:r>
          </w:p>
        </w:tc>
        <w:tc>
          <w:tcPr>
            <w:tcW w:w="794" w:type="dxa"/>
          </w:tcPr>
          <w:p w:rsidR="009363F9" w:rsidRDefault="009363F9">
            <w:pPr>
              <w:pStyle w:val="ConsPlusNormal"/>
            </w:pPr>
            <w:r>
              <w:t>2223</w:t>
            </w:r>
          </w:p>
        </w:tc>
        <w:tc>
          <w:tcPr>
            <w:tcW w:w="794" w:type="dxa"/>
          </w:tcPr>
          <w:p w:rsidR="009363F9" w:rsidRDefault="009363F9">
            <w:pPr>
              <w:pStyle w:val="ConsPlusNormal"/>
            </w:pPr>
            <w:r>
              <w:t>1268</w:t>
            </w:r>
          </w:p>
        </w:tc>
        <w:tc>
          <w:tcPr>
            <w:tcW w:w="794" w:type="dxa"/>
          </w:tcPr>
          <w:p w:rsidR="009363F9" w:rsidRDefault="009363F9">
            <w:pPr>
              <w:pStyle w:val="ConsPlusNormal"/>
            </w:pPr>
            <w:r>
              <w:t>1547</w:t>
            </w:r>
          </w:p>
        </w:tc>
        <w:tc>
          <w:tcPr>
            <w:tcW w:w="794" w:type="dxa"/>
          </w:tcPr>
          <w:p w:rsidR="009363F9" w:rsidRDefault="009363F9">
            <w:pPr>
              <w:pStyle w:val="ConsPlusNormal"/>
            </w:pPr>
            <w:r>
              <w:t>831</w:t>
            </w:r>
          </w:p>
        </w:tc>
        <w:tc>
          <w:tcPr>
            <w:tcW w:w="851" w:type="dxa"/>
          </w:tcPr>
          <w:p w:rsidR="009363F9" w:rsidRDefault="009363F9">
            <w:pPr>
              <w:pStyle w:val="ConsPlusNormal"/>
            </w:pPr>
            <w:r>
              <w:t>1215</w:t>
            </w:r>
          </w:p>
        </w:tc>
        <w:tc>
          <w:tcPr>
            <w:tcW w:w="980" w:type="dxa"/>
          </w:tcPr>
          <w:p w:rsidR="009363F9" w:rsidRDefault="009363F9">
            <w:pPr>
              <w:pStyle w:val="ConsPlusNormal"/>
            </w:pPr>
            <w:r>
              <w:t>6,85</w:t>
            </w:r>
          </w:p>
        </w:tc>
      </w:tr>
      <w:tr w:rsidR="009363F9">
        <w:tc>
          <w:tcPr>
            <w:tcW w:w="568" w:type="dxa"/>
          </w:tcPr>
          <w:p w:rsidR="009363F9" w:rsidRDefault="009363F9">
            <w:pPr>
              <w:pStyle w:val="ConsPlusNormal"/>
              <w:jc w:val="center"/>
            </w:pPr>
            <w:r>
              <w:t>15.</w:t>
            </w:r>
          </w:p>
        </w:tc>
        <w:tc>
          <w:tcPr>
            <w:tcW w:w="1984" w:type="dxa"/>
          </w:tcPr>
          <w:p w:rsidR="009363F9" w:rsidRDefault="009363F9">
            <w:pPr>
              <w:pStyle w:val="ConsPlusNormal"/>
            </w:pPr>
            <w:r>
              <w:t>Поддорский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467</w:t>
            </w:r>
          </w:p>
        </w:tc>
        <w:tc>
          <w:tcPr>
            <w:tcW w:w="794" w:type="dxa"/>
          </w:tcPr>
          <w:p w:rsidR="009363F9" w:rsidRDefault="009363F9">
            <w:pPr>
              <w:pStyle w:val="ConsPlusNormal"/>
            </w:pPr>
            <w:r>
              <w:t>547</w:t>
            </w:r>
          </w:p>
        </w:tc>
        <w:tc>
          <w:tcPr>
            <w:tcW w:w="794" w:type="dxa"/>
          </w:tcPr>
          <w:p w:rsidR="009363F9" w:rsidRDefault="009363F9">
            <w:pPr>
              <w:pStyle w:val="ConsPlusNormal"/>
            </w:pPr>
            <w:r>
              <w:t>547</w:t>
            </w:r>
          </w:p>
        </w:tc>
        <w:tc>
          <w:tcPr>
            <w:tcW w:w="794" w:type="dxa"/>
          </w:tcPr>
          <w:p w:rsidR="009363F9" w:rsidRDefault="009363F9">
            <w:pPr>
              <w:pStyle w:val="ConsPlusNormal"/>
            </w:pPr>
            <w:r>
              <w:t>603</w:t>
            </w:r>
          </w:p>
        </w:tc>
        <w:tc>
          <w:tcPr>
            <w:tcW w:w="794" w:type="dxa"/>
          </w:tcPr>
          <w:p w:rsidR="009363F9" w:rsidRDefault="009363F9">
            <w:pPr>
              <w:pStyle w:val="ConsPlusNormal"/>
            </w:pPr>
            <w:r>
              <w:t>10257</w:t>
            </w:r>
          </w:p>
        </w:tc>
        <w:tc>
          <w:tcPr>
            <w:tcW w:w="794" w:type="dxa"/>
          </w:tcPr>
          <w:p w:rsidR="009363F9" w:rsidRDefault="009363F9">
            <w:pPr>
              <w:pStyle w:val="ConsPlusNormal"/>
            </w:pPr>
            <w:r>
              <w:t>4295</w:t>
            </w:r>
          </w:p>
        </w:tc>
        <w:tc>
          <w:tcPr>
            <w:tcW w:w="794" w:type="dxa"/>
          </w:tcPr>
          <w:p w:rsidR="009363F9" w:rsidRDefault="009363F9">
            <w:pPr>
              <w:pStyle w:val="ConsPlusNormal"/>
            </w:pPr>
            <w:r>
              <w:t>564</w:t>
            </w:r>
          </w:p>
        </w:tc>
        <w:tc>
          <w:tcPr>
            <w:tcW w:w="851" w:type="dxa"/>
          </w:tcPr>
          <w:p w:rsidR="009363F9" w:rsidRDefault="009363F9">
            <w:pPr>
              <w:pStyle w:val="ConsPlusNormal"/>
            </w:pPr>
            <w:r>
              <w:t>5039</w:t>
            </w:r>
          </w:p>
        </w:tc>
        <w:tc>
          <w:tcPr>
            <w:tcW w:w="980" w:type="dxa"/>
          </w:tcPr>
          <w:p w:rsidR="009363F9" w:rsidRDefault="009363F9">
            <w:pPr>
              <w:pStyle w:val="ConsPlusNormal"/>
            </w:pPr>
            <w:r>
              <w:t>25,01</w:t>
            </w:r>
          </w:p>
        </w:tc>
      </w:tr>
      <w:tr w:rsidR="009363F9">
        <w:tc>
          <w:tcPr>
            <w:tcW w:w="568" w:type="dxa"/>
          </w:tcPr>
          <w:p w:rsidR="009363F9" w:rsidRDefault="009363F9">
            <w:pPr>
              <w:pStyle w:val="ConsPlusNormal"/>
              <w:jc w:val="center"/>
            </w:pPr>
            <w:r>
              <w:t>16.</w:t>
            </w:r>
          </w:p>
        </w:tc>
        <w:tc>
          <w:tcPr>
            <w:tcW w:w="1984" w:type="dxa"/>
          </w:tcPr>
          <w:p w:rsidR="009363F9" w:rsidRDefault="009363F9">
            <w:pPr>
              <w:pStyle w:val="ConsPlusNormal"/>
            </w:pPr>
            <w:r>
              <w:t>Солецкий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261</w:t>
            </w:r>
          </w:p>
        </w:tc>
        <w:tc>
          <w:tcPr>
            <w:tcW w:w="794" w:type="dxa"/>
          </w:tcPr>
          <w:p w:rsidR="009363F9" w:rsidRDefault="009363F9">
            <w:pPr>
              <w:pStyle w:val="ConsPlusNormal"/>
            </w:pPr>
            <w:r>
              <w:t>297</w:t>
            </w:r>
          </w:p>
        </w:tc>
        <w:tc>
          <w:tcPr>
            <w:tcW w:w="794" w:type="dxa"/>
          </w:tcPr>
          <w:p w:rsidR="009363F9" w:rsidRDefault="009363F9">
            <w:pPr>
              <w:pStyle w:val="ConsPlusNormal"/>
            </w:pPr>
            <w:r>
              <w:t>411</w:t>
            </w:r>
          </w:p>
        </w:tc>
        <w:tc>
          <w:tcPr>
            <w:tcW w:w="794" w:type="dxa"/>
          </w:tcPr>
          <w:p w:rsidR="009363F9" w:rsidRDefault="009363F9">
            <w:pPr>
              <w:pStyle w:val="ConsPlusNormal"/>
            </w:pPr>
            <w:r>
              <w:t>564</w:t>
            </w:r>
          </w:p>
        </w:tc>
        <w:tc>
          <w:tcPr>
            <w:tcW w:w="794" w:type="dxa"/>
          </w:tcPr>
          <w:p w:rsidR="009363F9" w:rsidRDefault="009363F9">
            <w:pPr>
              <w:pStyle w:val="ConsPlusNormal"/>
            </w:pPr>
            <w:r>
              <w:t>532</w:t>
            </w:r>
          </w:p>
        </w:tc>
        <w:tc>
          <w:tcPr>
            <w:tcW w:w="794" w:type="dxa"/>
          </w:tcPr>
          <w:p w:rsidR="009363F9" w:rsidRDefault="009363F9">
            <w:pPr>
              <w:pStyle w:val="ConsPlusNormal"/>
            </w:pPr>
            <w:r>
              <w:t>202</w:t>
            </w:r>
          </w:p>
        </w:tc>
        <w:tc>
          <w:tcPr>
            <w:tcW w:w="794" w:type="dxa"/>
          </w:tcPr>
          <w:p w:rsidR="009363F9" w:rsidRDefault="009363F9">
            <w:pPr>
              <w:pStyle w:val="ConsPlusNormal"/>
            </w:pPr>
            <w:r>
              <w:t>296</w:t>
            </w:r>
          </w:p>
        </w:tc>
        <w:tc>
          <w:tcPr>
            <w:tcW w:w="851" w:type="dxa"/>
          </w:tcPr>
          <w:p w:rsidR="009363F9" w:rsidRDefault="009363F9">
            <w:pPr>
              <w:pStyle w:val="ConsPlusNormal"/>
            </w:pPr>
            <w:r>
              <w:t>343</w:t>
            </w:r>
          </w:p>
        </w:tc>
        <w:tc>
          <w:tcPr>
            <w:tcW w:w="980" w:type="dxa"/>
          </w:tcPr>
          <w:p w:rsidR="009363F9" w:rsidRDefault="009363F9">
            <w:pPr>
              <w:pStyle w:val="ConsPlusNormal"/>
            </w:pPr>
            <w:r>
              <w:t>3,84</w:t>
            </w:r>
          </w:p>
        </w:tc>
      </w:tr>
      <w:tr w:rsidR="009363F9">
        <w:tc>
          <w:tcPr>
            <w:tcW w:w="568" w:type="dxa"/>
          </w:tcPr>
          <w:p w:rsidR="009363F9" w:rsidRDefault="009363F9">
            <w:pPr>
              <w:pStyle w:val="ConsPlusNormal"/>
              <w:jc w:val="center"/>
            </w:pPr>
            <w:r>
              <w:t>17.</w:t>
            </w:r>
          </w:p>
        </w:tc>
        <w:tc>
          <w:tcPr>
            <w:tcW w:w="1984" w:type="dxa"/>
          </w:tcPr>
          <w:p w:rsidR="009363F9" w:rsidRDefault="009363F9">
            <w:pPr>
              <w:pStyle w:val="ConsPlusNormal"/>
            </w:pPr>
            <w:r>
              <w:t>Старорусский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427</w:t>
            </w:r>
          </w:p>
        </w:tc>
        <w:tc>
          <w:tcPr>
            <w:tcW w:w="794" w:type="dxa"/>
          </w:tcPr>
          <w:p w:rsidR="009363F9" w:rsidRDefault="009363F9">
            <w:pPr>
              <w:pStyle w:val="ConsPlusNormal"/>
            </w:pPr>
            <w:r>
              <w:t>485</w:t>
            </w:r>
          </w:p>
        </w:tc>
        <w:tc>
          <w:tcPr>
            <w:tcW w:w="794" w:type="dxa"/>
          </w:tcPr>
          <w:p w:rsidR="009363F9" w:rsidRDefault="009363F9">
            <w:pPr>
              <w:pStyle w:val="ConsPlusNormal"/>
            </w:pPr>
            <w:r>
              <w:t>102</w:t>
            </w:r>
          </w:p>
        </w:tc>
        <w:tc>
          <w:tcPr>
            <w:tcW w:w="794" w:type="dxa"/>
          </w:tcPr>
          <w:p w:rsidR="009363F9" w:rsidRDefault="009363F9">
            <w:pPr>
              <w:pStyle w:val="ConsPlusNormal"/>
            </w:pPr>
            <w:r>
              <w:t>494</w:t>
            </w:r>
          </w:p>
        </w:tc>
        <w:tc>
          <w:tcPr>
            <w:tcW w:w="794" w:type="dxa"/>
          </w:tcPr>
          <w:p w:rsidR="009363F9" w:rsidRDefault="009363F9">
            <w:pPr>
              <w:pStyle w:val="ConsPlusNormal"/>
            </w:pPr>
            <w:r>
              <w:t>635</w:t>
            </w:r>
          </w:p>
        </w:tc>
        <w:tc>
          <w:tcPr>
            <w:tcW w:w="794" w:type="dxa"/>
          </w:tcPr>
          <w:p w:rsidR="009363F9" w:rsidRDefault="009363F9">
            <w:pPr>
              <w:pStyle w:val="ConsPlusNormal"/>
            </w:pPr>
            <w:r>
              <w:t>1800</w:t>
            </w:r>
          </w:p>
        </w:tc>
        <w:tc>
          <w:tcPr>
            <w:tcW w:w="794" w:type="dxa"/>
          </w:tcPr>
          <w:p w:rsidR="009363F9" w:rsidRDefault="009363F9">
            <w:pPr>
              <w:pStyle w:val="ConsPlusNormal"/>
            </w:pPr>
            <w:r>
              <w:t>631</w:t>
            </w:r>
          </w:p>
        </w:tc>
        <w:tc>
          <w:tcPr>
            <w:tcW w:w="851" w:type="dxa"/>
          </w:tcPr>
          <w:p w:rsidR="009363F9" w:rsidRDefault="009363F9">
            <w:pPr>
              <w:pStyle w:val="ConsPlusNormal"/>
            </w:pPr>
            <w:r>
              <w:t>1022</w:t>
            </w:r>
          </w:p>
        </w:tc>
        <w:tc>
          <w:tcPr>
            <w:tcW w:w="980" w:type="dxa"/>
          </w:tcPr>
          <w:p w:rsidR="009363F9" w:rsidRDefault="009363F9">
            <w:pPr>
              <w:pStyle w:val="ConsPlusNormal"/>
            </w:pPr>
            <w:r>
              <w:t>5,13</w:t>
            </w:r>
          </w:p>
        </w:tc>
      </w:tr>
      <w:tr w:rsidR="009363F9">
        <w:tc>
          <w:tcPr>
            <w:tcW w:w="568" w:type="dxa"/>
          </w:tcPr>
          <w:p w:rsidR="009363F9" w:rsidRDefault="009363F9">
            <w:pPr>
              <w:pStyle w:val="ConsPlusNormal"/>
              <w:jc w:val="center"/>
            </w:pPr>
            <w:r>
              <w:t>18.</w:t>
            </w:r>
          </w:p>
        </w:tc>
        <w:tc>
          <w:tcPr>
            <w:tcW w:w="1984" w:type="dxa"/>
          </w:tcPr>
          <w:p w:rsidR="009363F9" w:rsidRDefault="009363F9">
            <w:pPr>
              <w:pStyle w:val="ConsPlusNormal"/>
            </w:pPr>
            <w:r>
              <w:t>Хвойнинский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1257</w:t>
            </w:r>
          </w:p>
        </w:tc>
        <w:tc>
          <w:tcPr>
            <w:tcW w:w="794" w:type="dxa"/>
          </w:tcPr>
          <w:p w:rsidR="009363F9" w:rsidRDefault="009363F9">
            <w:pPr>
              <w:pStyle w:val="ConsPlusNormal"/>
            </w:pPr>
            <w:r>
              <w:t>1426</w:t>
            </w:r>
          </w:p>
        </w:tc>
        <w:tc>
          <w:tcPr>
            <w:tcW w:w="794" w:type="dxa"/>
          </w:tcPr>
          <w:p w:rsidR="009363F9" w:rsidRDefault="009363F9">
            <w:pPr>
              <w:pStyle w:val="ConsPlusNormal"/>
            </w:pPr>
            <w:r>
              <w:t>1528</w:t>
            </w:r>
          </w:p>
        </w:tc>
        <w:tc>
          <w:tcPr>
            <w:tcW w:w="794" w:type="dxa"/>
          </w:tcPr>
          <w:p w:rsidR="009363F9" w:rsidRDefault="009363F9">
            <w:pPr>
              <w:pStyle w:val="ConsPlusNormal"/>
            </w:pPr>
            <w:r>
              <w:t>1709</w:t>
            </w:r>
          </w:p>
        </w:tc>
        <w:tc>
          <w:tcPr>
            <w:tcW w:w="794" w:type="dxa"/>
          </w:tcPr>
          <w:p w:rsidR="009363F9" w:rsidRDefault="009363F9">
            <w:pPr>
              <w:pStyle w:val="ConsPlusNormal"/>
            </w:pPr>
            <w:r>
              <w:t>8401</w:t>
            </w:r>
          </w:p>
        </w:tc>
        <w:tc>
          <w:tcPr>
            <w:tcW w:w="794" w:type="dxa"/>
          </w:tcPr>
          <w:p w:rsidR="009363F9" w:rsidRDefault="009363F9">
            <w:pPr>
              <w:pStyle w:val="ConsPlusNormal"/>
            </w:pPr>
            <w:r>
              <w:t>5888</w:t>
            </w:r>
          </w:p>
        </w:tc>
        <w:tc>
          <w:tcPr>
            <w:tcW w:w="794" w:type="dxa"/>
          </w:tcPr>
          <w:p w:rsidR="009363F9" w:rsidRDefault="009363F9">
            <w:pPr>
              <w:pStyle w:val="ConsPlusNormal"/>
            </w:pPr>
            <w:r>
              <w:t>747</w:t>
            </w:r>
          </w:p>
        </w:tc>
        <w:tc>
          <w:tcPr>
            <w:tcW w:w="851" w:type="dxa"/>
          </w:tcPr>
          <w:p w:rsidR="009363F9" w:rsidRDefault="009363F9">
            <w:pPr>
              <w:pStyle w:val="ConsPlusNormal"/>
            </w:pPr>
            <w:r>
              <w:t>5012</w:t>
            </w:r>
          </w:p>
        </w:tc>
        <w:tc>
          <w:tcPr>
            <w:tcW w:w="980" w:type="dxa"/>
          </w:tcPr>
          <w:p w:rsidR="009363F9" w:rsidRDefault="009363F9">
            <w:pPr>
              <w:pStyle w:val="ConsPlusNormal"/>
            </w:pPr>
            <w:r>
              <w:t>20,45</w:t>
            </w:r>
          </w:p>
        </w:tc>
      </w:tr>
      <w:tr w:rsidR="009363F9">
        <w:tc>
          <w:tcPr>
            <w:tcW w:w="568" w:type="dxa"/>
          </w:tcPr>
          <w:p w:rsidR="009363F9" w:rsidRDefault="009363F9">
            <w:pPr>
              <w:pStyle w:val="ConsPlusNormal"/>
              <w:jc w:val="center"/>
            </w:pPr>
            <w:r>
              <w:lastRenderedPageBreak/>
              <w:t>19.</w:t>
            </w:r>
          </w:p>
        </w:tc>
        <w:tc>
          <w:tcPr>
            <w:tcW w:w="1984" w:type="dxa"/>
          </w:tcPr>
          <w:p w:rsidR="009363F9" w:rsidRDefault="009363F9">
            <w:pPr>
              <w:pStyle w:val="ConsPlusNormal"/>
            </w:pPr>
            <w:r>
              <w:t>Холмский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346</w:t>
            </w:r>
          </w:p>
        </w:tc>
        <w:tc>
          <w:tcPr>
            <w:tcW w:w="794" w:type="dxa"/>
          </w:tcPr>
          <w:p w:rsidR="009363F9" w:rsidRDefault="009363F9">
            <w:pPr>
              <w:pStyle w:val="ConsPlusNormal"/>
            </w:pPr>
            <w:r>
              <w:t>472</w:t>
            </w:r>
          </w:p>
        </w:tc>
        <w:tc>
          <w:tcPr>
            <w:tcW w:w="794" w:type="dxa"/>
          </w:tcPr>
          <w:p w:rsidR="009363F9" w:rsidRDefault="009363F9">
            <w:pPr>
              <w:pStyle w:val="ConsPlusNormal"/>
            </w:pPr>
            <w:r>
              <w:t>468</w:t>
            </w:r>
          </w:p>
        </w:tc>
        <w:tc>
          <w:tcPr>
            <w:tcW w:w="794" w:type="dxa"/>
          </w:tcPr>
          <w:p w:rsidR="009363F9" w:rsidRDefault="009363F9">
            <w:pPr>
              <w:pStyle w:val="ConsPlusNormal"/>
            </w:pPr>
            <w:r>
              <w:t>290</w:t>
            </w:r>
          </w:p>
        </w:tc>
        <w:tc>
          <w:tcPr>
            <w:tcW w:w="794" w:type="dxa"/>
          </w:tcPr>
          <w:p w:rsidR="009363F9" w:rsidRDefault="009363F9">
            <w:pPr>
              <w:pStyle w:val="ConsPlusNormal"/>
            </w:pPr>
            <w:r>
              <w:t>2464</w:t>
            </w:r>
          </w:p>
        </w:tc>
        <w:tc>
          <w:tcPr>
            <w:tcW w:w="794" w:type="dxa"/>
          </w:tcPr>
          <w:p w:rsidR="009363F9" w:rsidRDefault="009363F9">
            <w:pPr>
              <w:pStyle w:val="ConsPlusNormal"/>
            </w:pPr>
            <w:r>
              <w:t>922</w:t>
            </w:r>
          </w:p>
        </w:tc>
        <w:tc>
          <w:tcPr>
            <w:tcW w:w="794" w:type="dxa"/>
          </w:tcPr>
          <w:p w:rsidR="009363F9" w:rsidRDefault="009363F9">
            <w:pPr>
              <w:pStyle w:val="ConsPlusNormal"/>
            </w:pPr>
            <w:r>
              <w:t>600</w:t>
            </w:r>
          </w:p>
        </w:tc>
        <w:tc>
          <w:tcPr>
            <w:tcW w:w="851" w:type="dxa"/>
          </w:tcPr>
          <w:p w:rsidR="009363F9" w:rsidRDefault="009363F9">
            <w:pPr>
              <w:pStyle w:val="ConsPlusNormal"/>
            </w:pPr>
            <w:r>
              <w:t>1329</w:t>
            </w:r>
          </w:p>
        </w:tc>
        <w:tc>
          <w:tcPr>
            <w:tcW w:w="980" w:type="dxa"/>
          </w:tcPr>
          <w:p w:rsidR="009363F9" w:rsidRDefault="009363F9">
            <w:pPr>
              <w:pStyle w:val="ConsPlusNormal"/>
            </w:pPr>
            <w:r>
              <w:t>7,39</w:t>
            </w:r>
          </w:p>
        </w:tc>
      </w:tr>
      <w:tr w:rsidR="009363F9">
        <w:tc>
          <w:tcPr>
            <w:tcW w:w="568" w:type="dxa"/>
          </w:tcPr>
          <w:p w:rsidR="009363F9" w:rsidRDefault="009363F9">
            <w:pPr>
              <w:pStyle w:val="ConsPlusNormal"/>
              <w:jc w:val="center"/>
            </w:pPr>
            <w:r>
              <w:t>20.</w:t>
            </w:r>
          </w:p>
        </w:tc>
        <w:tc>
          <w:tcPr>
            <w:tcW w:w="1984" w:type="dxa"/>
          </w:tcPr>
          <w:p w:rsidR="009363F9" w:rsidRDefault="009363F9">
            <w:pPr>
              <w:pStyle w:val="ConsPlusNormal"/>
            </w:pPr>
            <w:r>
              <w:t>Чудовский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539</w:t>
            </w:r>
          </w:p>
        </w:tc>
        <w:tc>
          <w:tcPr>
            <w:tcW w:w="794" w:type="dxa"/>
          </w:tcPr>
          <w:p w:rsidR="009363F9" w:rsidRDefault="009363F9">
            <w:pPr>
              <w:pStyle w:val="ConsPlusNormal"/>
            </w:pPr>
            <w:r>
              <w:t>649</w:t>
            </w:r>
          </w:p>
        </w:tc>
        <w:tc>
          <w:tcPr>
            <w:tcW w:w="794" w:type="dxa"/>
          </w:tcPr>
          <w:p w:rsidR="009363F9" w:rsidRDefault="009363F9">
            <w:pPr>
              <w:pStyle w:val="ConsPlusNormal"/>
            </w:pPr>
            <w:r>
              <w:t>769</w:t>
            </w:r>
          </w:p>
        </w:tc>
        <w:tc>
          <w:tcPr>
            <w:tcW w:w="794" w:type="dxa"/>
          </w:tcPr>
          <w:p w:rsidR="009363F9" w:rsidRDefault="009363F9">
            <w:pPr>
              <w:pStyle w:val="ConsPlusNormal"/>
            </w:pPr>
            <w:r>
              <w:t>1666</w:t>
            </w:r>
          </w:p>
        </w:tc>
        <w:tc>
          <w:tcPr>
            <w:tcW w:w="794" w:type="dxa"/>
          </w:tcPr>
          <w:p w:rsidR="009363F9" w:rsidRDefault="009363F9">
            <w:pPr>
              <w:pStyle w:val="ConsPlusNormal"/>
            </w:pPr>
            <w:r>
              <w:t>433</w:t>
            </w:r>
          </w:p>
        </w:tc>
        <w:tc>
          <w:tcPr>
            <w:tcW w:w="794" w:type="dxa"/>
          </w:tcPr>
          <w:p w:rsidR="009363F9" w:rsidRDefault="009363F9">
            <w:pPr>
              <w:pStyle w:val="ConsPlusNormal"/>
            </w:pPr>
            <w:r>
              <w:t>1603</w:t>
            </w:r>
          </w:p>
        </w:tc>
        <w:tc>
          <w:tcPr>
            <w:tcW w:w="794" w:type="dxa"/>
          </w:tcPr>
          <w:p w:rsidR="009363F9" w:rsidRDefault="009363F9">
            <w:pPr>
              <w:pStyle w:val="ConsPlusNormal"/>
            </w:pPr>
            <w:r>
              <w:t>678</w:t>
            </w:r>
          </w:p>
        </w:tc>
        <w:tc>
          <w:tcPr>
            <w:tcW w:w="851" w:type="dxa"/>
          </w:tcPr>
          <w:p w:rsidR="009363F9" w:rsidRDefault="009363F9">
            <w:pPr>
              <w:pStyle w:val="ConsPlusNormal"/>
            </w:pPr>
            <w:r>
              <w:t>905</w:t>
            </w:r>
          </w:p>
        </w:tc>
        <w:tc>
          <w:tcPr>
            <w:tcW w:w="980" w:type="dxa"/>
          </w:tcPr>
          <w:p w:rsidR="009363F9" w:rsidRDefault="009363F9">
            <w:pPr>
              <w:pStyle w:val="ConsPlusNormal"/>
            </w:pPr>
            <w:r>
              <w:t>5,05</w:t>
            </w:r>
          </w:p>
        </w:tc>
      </w:tr>
      <w:tr w:rsidR="009363F9">
        <w:tc>
          <w:tcPr>
            <w:tcW w:w="568" w:type="dxa"/>
          </w:tcPr>
          <w:p w:rsidR="009363F9" w:rsidRDefault="009363F9">
            <w:pPr>
              <w:pStyle w:val="ConsPlusNormal"/>
              <w:jc w:val="center"/>
            </w:pPr>
            <w:r>
              <w:t>21.</w:t>
            </w:r>
          </w:p>
        </w:tc>
        <w:tc>
          <w:tcPr>
            <w:tcW w:w="1984" w:type="dxa"/>
          </w:tcPr>
          <w:p w:rsidR="009363F9" w:rsidRDefault="009363F9">
            <w:pPr>
              <w:pStyle w:val="ConsPlusNormal"/>
            </w:pPr>
            <w:r>
              <w:t>Шимский</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jc w:val="center"/>
            </w:pPr>
            <w:r>
              <w:t>-</w:t>
            </w:r>
          </w:p>
        </w:tc>
        <w:tc>
          <w:tcPr>
            <w:tcW w:w="794" w:type="dxa"/>
          </w:tcPr>
          <w:p w:rsidR="009363F9" w:rsidRDefault="009363F9">
            <w:pPr>
              <w:pStyle w:val="ConsPlusNormal"/>
            </w:pPr>
            <w:r>
              <w:t>467</w:t>
            </w:r>
          </w:p>
        </w:tc>
        <w:tc>
          <w:tcPr>
            <w:tcW w:w="794" w:type="dxa"/>
          </w:tcPr>
          <w:p w:rsidR="009363F9" w:rsidRDefault="009363F9">
            <w:pPr>
              <w:pStyle w:val="ConsPlusNormal"/>
            </w:pPr>
            <w:r>
              <w:t>638</w:t>
            </w:r>
          </w:p>
        </w:tc>
        <w:tc>
          <w:tcPr>
            <w:tcW w:w="794" w:type="dxa"/>
          </w:tcPr>
          <w:p w:rsidR="009363F9" w:rsidRDefault="009363F9">
            <w:pPr>
              <w:pStyle w:val="ConsPlusNormal"/>
            </w:pPr>
            <w:r>
              <w:t>418</w:t>
            </w:r>
          </w:p>
        </w:tc>
        <w:tc>
          <w:tcPr>
            <w:tcW w:w="794" w:type="dxa"/>
          </w:tcPr>
          <w:p w:rsidR="009363F9" w:rsidRDefault="009363F9">
            <w:pPr>
              <w:pStyle w:val="ConsPlusNormal"/>
            </w:pPr>
            <w:r>
              <w:t>536</w:t>
            </w:r>
          </w:p>
        </w:tc>
        <w:tc>
          <w:tcPr>
            <w:tcW w:w="794" w:type="dxa"/>
          </w:tcPr>
          <w:p w:rsidR="009363F9" w:rsidRDefault="009363F9">
            <w:pPr>
              <w:pStyle w:val="ConsPlusNormal"/>
            </w:pPr>
            <w:r>
              <w:t>1679</w:t>
            </w:r>
          </w:p>
        </w:tc>
        <w:tc>
          <w:tcPr>
            <w:tcW w:w="794" w:type="dxa"/>
          </w:tcPr>
          <w:p w:rsidR="009363F9" w:rsidRDefault="009363F9">
            <w:pPr>
              <w:pStyle w:val="ConsPlusNormal"/>
            </w:pPr>
            <w:r>
              <w:t>1611</w:t>
            </w:r>
          </w:p>
        </w:tc>
        <w:tc>
          <w:tcPr>
            <w:tcW w:w="794" w:type="dxa"/>
          </w:tcPr>
          <w:p w:rsidR="009363F9" w:rsidRDefault="009363F9">
            <w:pPr>
              <w:pStyle w:val="ConsPlusNormal"/>
            </w:pPr>
            <w:r>
              <w:t>986</w:t>
            </w:r>
          </w:p>
        </w:tc>
        <w:tc>
          <w:tcPr>
            <w:tcW w:w="851" w:type="dxa"/>
          </w:tcPr>
          <w:p w:rsidR="009363F9" w:rsidRDefault="009363F9">
            <w:pPr>
              <w:pStyle w:val="ConsPlusNormal"/>
            </w:pPr>
            <w:r>
              <w:t>1425</w:t>
            </w:r>
          </w:p>
        </w:tc>
        <w:tc>
          <w:tcPr>
            <w:tcW w:w="980" w:type="dxa"/>
          </w:tcPr>
          <w:p w:rsidR="009363F9" w:rsidRDefault="009363F9">
            <w:pPr>
              <w:pStyle w:val="ConsPlusNormal"/>
            </w:pPr>
            <w:r>
              <w:t>12,34</w:t>
            </w:r>
          </w:p>
        </w:tc>
      </w:tr>
      <w:tr w:rsidR="009363F9">
        <w:tc>
          <w:tcPr>
            <w:tcW w:w="568" w:type="dxa"/>
          </w:tcPr>
          <w:p w:rsidR="009363F9" w:rsidRDefault="009363F9">
            <w:pPr>
              <w:pStyle w:val="ConsPlusNormal"/>
            </w:pPr>
          </w:p>
        </w:tc>
        <w:tc>
          <w:tcPr>
            <w:tcW w:w="1984" w:type="dxa"/>
          </w:tcPr>
          <w:p w:rsidR="009363F9" w:rsidRDefault="009363F9">
            <w:pPr>
              <w:pStyle w:val="ConsPlusNormal"/>
            </w:pPr>
            <w:r>
              <w:t>ИТОГО</w:t>
            </w:r>
          </w:p>
        </w:tc>
        <w:tc>
          <w:tcPr>
            <w:tcW w:w="794" w:type="dxa"/>
          </w:tcPr>
          <w:p w:rsidR="009363F9" w:rsidRDefault="009363F9">
            <w:pPr>
              <w:pStyle w:val="ConsPlusNormal"/>
            </w:pPr>
            <w:r>
              <w:t>36600</w:t>
            </w:r>
          </w:p>
        </w:tc>
        <w:tc>
          <w:tcPr>
            <w:tcW w:w="737" w:type="dxa"/>
          </w:tcPr>
          <w:p w:rsidR="009363F9" w:rsidRDefault="009363F9">
            <w:pPr>
              <w:pStyle w:val="ConsPlusNormal"/>
            </w:pPr>
            <w:r>
              <w:t>37200</w:t>
            </w:r>
          </w:p>
        </w:tc>
        <w:tc>
          <w:tcPr>
            <w:tcW w:w="794" w:type="dxa"/>
          </w:tcPr>
          <w:p w:rsidR="009363F9" w:rsidRDefault="009363F9">
            <w:pPr>
              <w:pStyle w:val="ConsPlusNormal"/>
            </w:pPr>
            <w:r>
              <w:t>44200</w:t>
            </w:r>
          </w:p>
        </w:tc>
        <w:tc>
          <w:tcPr>
            <w:tcW w:w="794" w:type="dxa"/>
          </w:tcPr>
          <w:p w:rsidR="009363F9" w:rsidRDefault="009363F9">
            <w:pPr>
              <w:pStyle w:val="ConsPlusNormal"/>
            </w:pPr>
            <w:r>
              <w:t>46000</w:t>
            </w:r>
          </w:p>
        </w:tc>
        <w:tc>
          <w:tcPr>
            <w:tcW w:w="737" w:type="dxa"/>
          </w:tcPr>
          <w:p w:rsidR="009363F9" w:rsidRDefault="009363F9">
            <w:pPr>
              <w:pStyle w:val="ConsPlusNormal"/>
            </w:pPr>
            <w:r>
              <w:t>40100</w:t>
            </w:r>
          </w:p>
        </w:tc>
        <w:tc>
          <w:tcPr>
            <w:tcW w:w="794" w:type="dxa"/>
          </w:tcPr>
          <w:p w:rsidR="009363F9" w:rsidRDefault="009363F9">
            <w:pPr>
              <w:pStyle w:val="ConsPlusNormal"/>
            </w:pPr>
            <w:r>
              <w:t>24800</w:t>
            </w:r>
          </w:p>
        </w:tc>
        <w:tc>
          <w:tcPr>
            <w:tcW w:w="794" w:type="dxa"/>
          </w:tcPr>
          <w:p w:rsidR="009363F9" w:rsidRDefault="009363F9">
            <w:pPr>
              <w:pStyle w:val="ConsPlusNormal"/>
            </w:pPr>
            <w:r>
              <w:t>27400</w:t>
            </w:r>
          </w:p>
        </w:tc>
        <w:tc>
          <w:tcPr>
            <w:tcW w:w="794" w:type="dxa"/>
          </w:tcPr>
          <w:p w:rsidR="009363F9" w:rsidRDefault="009363F9">
            <w:pPr>
              <w:pStyle w:val="ConsPlusNormal"/>
            </w:pPr>
            <w:r>
              <w:t>26600</w:t>
            </w:r>
          </w:p>
        </w:tc>
        <w:tc>
          <w:tcPr>
            <w:tcW w:w="794" w:type="dxa"/>
          </w:tcPr>
          <w:p w:rsidR="009363F9" w:rsidRDefault="009363F9">
            <w:pPr>
              <w:pStyle w:val="ConsPlusNormal"/>
            </w:pPr>
            <w:r>
              <w:t>27800</w:t>
            </w:r>
          </w:p>
        </w:tc>
        <w:tc>
          <w:tcPr>
            <w:tcW w:w="794" w:type="dxa"/>
          </w:tcPr>
          <w:p w:rsidR="009363F9" w:rsidRDefault="009363F9">
            <w:pPr>
              <w:pStyle w:val="ConsPlusNormal"/>
            </w:pPr>
            <w:r>
              <w:t>12645</w:t>
            </w:r>
          </w:p>
        </w:tc>
        <w:tc>
          <w:tcPr>
            <w:tcW w:w="794" w:type="dxa"/>
          </w:tcPr>
          <w:p w:rsidR="009363F9" w:rsidRDefault="009363F9">
            <w:pPr>
              <w:pStyle w:val="ConsPlusNormal"/>
            </w:pPr>
            <w:r>
              <w:t>15413</w:t>
            </w:r>
          </w:p>
        </w:tc>
        <w:tc>
          <w:tcPr>
            <w:tcW w:w="794" w:type="dxa"/>
          </w:tcPr>
          <w:p w:rsidR="009363F9" w:rsidRDefault="009363F9">
            <w:pPr>
              <w:pStyle w:val="ConsPlusNormal"/>
            </w:pPr>
            <w:r>
              <w:t>14087</w:t>
            </w:r>
          </w:p>
        </w:tc>
        <w:tc>
          <w:tcPr>
            <w:tcW w:w="794" w:type="dxa"/>
          </w:tcPr>
          <w:p w:rsidR="009363F9" w:rsidRDefault="009363F9">
            <w:pPr>
              <w:pStyle w:val="ConsPlusNormal"/>
            </w:pPr>
            <w:r>
              <w:t>18508</w:t>
            </w:r>
          </w:p>
        </w:tc>
        <w:tc>
          <w:tcPr>
            <w:tcW w:w="794" w:type="dxa"/>
          </w:tcPr>
          <w:p w:rsidR="009363F9" w:rsidRDefault="009363F9">
            <w:pPr>
              <w:pStyle w:val="ConsPlusNormal"/>
            </w:pPr>
            <w:r>
              <w:t>57695</w:t>
            </w:r>
          </w:p>
        </w:tc>
        <w:tc>
          <w:tcPr>
            <w:tcW w:w="794" w:type="dxa"/>
          </w:tcPr>
          <w:p w:rsidR="009363F9" w:rsidRDefault="009363F9">
            <w:pPr>
              <w:pStyle w:val="ConsPlusNormal"/>
            </w:pPr>
            <w:r>
              <w:t>45303</w:t>
            </w:r>
          </w:p>
        </w:tc>
        <w:tc>
          <w:tcPr>
            <w:tcW w:w="794" w:type="dxa"/>
          </w:tcPr>
          <w:p w:rsidR="009363F9" w:rsidRDefault="009363F9">
            <w:pPr>
              <w:pStyle w:val="ConsPlusNormal"/>
            </w:pPr>
            <w:r>
              <w:t>20119</w:t>
            </w:r>
          </w:p>
        </w:tc>
        <w:tc>
          <w:tcPr>
            <w:tcW w:w="851" w:type="dxa"/>
          </w:tcPr>
          <w:p w:rsidR="009363F9" w:rsidRDefault="009363F9">
            <w:pPr>
              <w:pStyle w:val="ConsPlusNormal"/>
            </w:pPr>
            <w:r>
              <w:t>41039</w:t>
            </w:r>
          </w:p>
        </w:tc>
        <w:tc>
          <w:tcPr>
            <w:tcW w:w="980" w:type="dxa"/>
          </w:tcPr>
          <w:p w:rsidR="009363F9" w:rsidRDefault="009363F9">
            <w:pPr>
              <w:pStyle w:val="ConsPlusNormal"/>
            </w:pPr>
            <w:r>
              <w:t>9,81</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71 - Численность и размещение тетерева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1417"/>
        <w:gridCol w:w="850"/>
        <w:gridCol w:w="907"/>
        <w:gridCol w:w="907"/>
        <w:gridCol w:w="907"/>
        <w:gridCol w:w="850"/>
        <w:gridCol w:w="736"/>
        <w:gridCol w:w="850"/>
        <w:gridCol w:w="736"/>
        <w:gridCol w:w="736"/>
        <w:gridCol w:w="736"/>
        <w:gridCol w:w="736"/>
        <w:gridCol w:w="736"/>
        <w:gridCol w:w="736"/>
        <w:gridCol w:w="964"/>
        <w:gridCol w:w="850"/>
        <w:gridCol w:w="736"/>
        <w:gridCol w:w="851"/>
        <w:gridCol w:w="836"/>
      </w:tblGrid>
      <w:tr w:rsidR="009363F9">
        <w:tc>
          <w:tcPr>
            <w:tcW w:w="569" w:type="dxa"/>
            <w:vMerge w:val="restart"/>
          </w:tcPr>
          <w:p w:rsidR="009363F9" w:rsidRDefault="009363F9">
            <w:pPr>
              <w:pStyle w:val="ConsPlusNormal"/>
              <w:jc w:val="center"/>
            </w:pPr>
            <w:r>
              <w:t>N п/п</w:t>
            </w:r>
          </w:p>
        </w:tc>
        <w:tc>
          <w:tcPr>
            <w:tcW w:w="1417" w:type="dxa"/>
            <w:vMerge w:val="restart"/>
          </w:tcPr>
          <w:p w:rsidR="009363F9" w:rsidRDefault="009363F9">
            <w:pPr>
              <w:pStyle w:val="ConsPlusNormal"/>
              <w:jc w:val="center"/>
            </w:pPr>
            <w:r>
              <w:t>Наименование района</w:t>
            </w:r>
          </w:p>
        </w:tc>
        <w:tc>
          <w:tcPr>
            <w:tcW w:w="12973" w:type="dxa"/>
            <w:gridSpan w:val="16"/>
          </w:tcPr>
          <w:p w:rsidR="009363F9" w:rsidRDefault="009363F9">
            <w:pPr>
              <w:pStyle w:val="ConsPlusNormal"/>
              <w:jc w:val="center"/>
            </w:pPr>
            <w:r>
              <w:t>Численность по годам (особь)</w:t>
            </w:r>
          </w:p>
        </w:tc>
        <w:tc>
          <w:tcPr>
            <w:tcW w:w="851" w:type="dxa"/>
            <w:vMerge w:val="restart"/>
          </w:tcPr>
          <w:p w:rsidR="009363F9" w:rsidRDefault="009363F9">
            <w:pPr>
              <w:pStyle w:val="ConsPlusNormal"/>
              <w:jc w:val="center"/>
            </w:pPr>
            <w:r>
              <w:t>Средняя за 2013 - 2015 годы</w:t>
            </w:r>
          </w:p>
        </w:tc>
        <w:tc>
          <w:tcPr>
            <w:tcW w:w="836" w:type="dxa"/>
            <w:vMerge w:val="restart"/>
          </w:tcPr>
          <w:p w:rsidR="009363F9" w:rsidRDefault="009363F9">
            <w:pPr>
              <w:pStyle w:val="ConsPlusNormal"/>
              <w:jc w:val="center"/>
            </w:pPr>
            <w:r>
              <w:t>Плотность населения (особей/1000 га)</w:t>
            </w:r>
          </w:p>
        </w:tc>
      </w:tr>
      <w:tr w:rsidR="009363F9">
        <w:tc>
          <w:tcPr>
            <w:tcW w:w="569" w:type="dxa"/>
            <w:vMerge/>
          </w:tcPr>
          <w:p w:rsidR="009363F9" w:rsidRDefault="009363F9">
            <w:pPr>
              <w:pStyle w:val="ConsPlusNormal"/>
            </w:pPr>
          </w:p>
        </w:tc>
        <w:tc>
          <w:tcPr>
            <w:tcW w:w="1417" w:type="dxa"/>
            <w:vMerge/>
          </w:tcPr>
          <w:p w:rsidR="009363F9" w:rsidRDefault="009363F9">
            <w:pPr>
              <w:pStyle w:val="ConsPlusNormal"/>
            </w:pPr>
          </w:p>
        </w:tc>
        <w:tc>
          <w:tcPr>
            <w:tcW w:w="850" w:type="dxa"/>
          </w:tcPr>
          <w:p w:rsidR="009363F9" w:rsidRDefault="009363F9">
            <w:pPr>
              <w:pStyle w:val="ConsPlusNormal"/>
              <w:jc w:val="center"/>
            </w:pPr>
            <w:r>
              <w:t>2000</w:t>
            </w:r>
          </w:p>
        </w:tc>
        <w:tc>
          <w:tcPr>
            <w:tcW w:w="907" w:type="dxa"/>
          </w:tcPr>
          <w:p w:rsidR="009363F9" w:rsidRDefault="009363F9">
            <w:pPr>
              <w:pStyle w:val="ConsPlusNormal"/>
              <w:jc w:val="center"/>
            </w:pPr>
            <w:r>
              <w:t>2001</w:t>
            </w:r>
          </w:p>
        </w:tc>
        <w:tc>
          <w:tcPr>
            <w:tcW w:w="907" w:type="dxa"/>
          </w:tcPr>
          <w:p w:rsidR="009363F9" w:rsidRDefault="009363F9">
            <w:pPr>
              <w:pStyle w:val="ConsPlusNormal"/>
              <w:jc w:val="center"/>
            </w:pPr>
            <w:r>
              <w:t>2002</w:t>
            </w:r>
          </w:p>
        </w:tc>
        <w:tc>
          <w:tcPr>
            <w:tcW w:w="907" w:type="dxa"/>
          </w:tcPr>
          <w:p w:rsidR="009363F9" w:rsidRDefault="009363F9">
            <w:pPr>
              <w:pStyle w:val="ConsPlusNormal"/>
              <w:jc w:val="center"/>
            </w:pPr>
            <w:r>
              <w:t>2003</w:t>
            </w:r>
          </w:p>
        </w:tc>
        <w:tc>
          <w:tcPr>
            <w:tcW w:w="850" w:type="dxa"/>
          </w:tcPr>
          <w:p w:rsidR="009363F9" w:rsidRDefault="009363F9">
            <w:pPr>
              <w:pStyle w:val="ConsPlusNormal"/>
              <w:jc w:val="center"/>
            </w:pPr>
            <w:r>
              <w:t>2004</w:t>
            </w:r>
          </w:p>
        </w:tc>
        <w:tc>
          <w:tcPr>
            <w:tcW w:w="736" w:type="dxa"/>
          </w:tcPr>
          <w:p w:rsidR="009363F9" w:rsidRDefault="009363F9">
            <w:pPr>
              <w:pStyle w:val="ConsPlusNormal"/>
              <w:jc w:val="center"/>
            </w:pPr>
            <w:r>
              <w:t>2005</w:t>
            </w:r>
          </w:p>
        </w:tc>
        <w:tc>
          <w:tcPr>
            <w:tcW w:w="850" w:type="dxa"/>
          </w:tcPr>
          <w:p w:rsidR="009363F9" w:rsidRDefault="009363F9">
            <w:pPr>
              <w:pStyle w:val="ConsPlusNormal"/>
              <w:jc w:val="center"/>
            </w:pPr>
            <w:r>
              <w:t>2006</w:t>
            </w:r>
          </w:p>
        </w:tc>
        <w:tc>
          <w:tcPr>
            <w:tcW w:w="736" w:type="dxa"/>
          </w:tcPr>
          <w:p w:rsidR="009363F9" w:rsidRDefault="009363F9">
            <w:pPr>
              <w:pStyle w:val="ConsPlusNormal"/>
              <w:jc w:val="center"/>
            </w:pPr>
            <w:r>
              <w:t>2007</w:t>
            </w:r>
          </w:p>
        </w:tc>
        <w:tc>
          <w:tcPr>
            <w:tcW w:w="736" w:type="dxa"/>
          </w:tcPr>
          <w:p w:rsidR="009363F9" w:rsidRDefault="009363F9">
            <w:pPr>
              <w:pStyle w:val="ConsPlusNormal"/>
              <w:jc w:val="center"/>
            </w:pPr>
            <w:r>
              <w:t>2008</w:t>
            </w:r>
          </w:p>
        </w:tc>
        <w:tc>
          <w:tcPr>
            <w:tcW w:w="736" w:type="dxa"/>
          </w:tcPr>
          <w:p w:rsidR="009363F9" w:rsidRDefault="009363F9">
            <w:pPr>
              <w:pStyle w:val="ConsPlusNormal"/>
              <w:jc w:val="center"/>
            </w:pPr>
            <w:r>
              <w:t>2009</w:t>
            </w:r>
          </w:p>
        </w:tc>
        <w:tc>
          <w:tcPr>
            <w:tcW w:w="736" w:type="dxa"/>
          </w:tcPr>
          <w:p w:rsidR="009363F9" w:rsidRDefault="009363F9">
            <w:pPr>
              <w:pStyle w:val="ConsPlusNormal"/>
              <w:jc w:val="center"/>
            </w:pPr>
            <w:r>
              <w:t>2010</w:t>
            </w:r>
          </w:p>
        </w:tc>
        <w:tc>
          <w:tcPr>
            <w:tcW w:w="736" w:type="dxa"/>
          </w:tcPr>
          <w:p w:rsidR="009363F9" w:rsidRDefault="009363F9">
            <w:pPr>
              <w:pStyle w:val="ConsPlusNormal"/>
              <w:jc w:val="center"/>
            </w:pPr>
            <w:r>
              <w:t>2011</w:t>
            </w:r>
          </w:p>
        </w:tc>
        <w:tc>
          <w:tcPr>
            <w:tcW w:w="736" w:type="dxa"/>
          </w:tcPr>
          <w:p w:rsidR="009363F9" w:rsidRDefault="009363F9">
            <w:pPr>
              <w:pStyle w:val="ConsPlusNormal"/>
              <w:jc w:val="center"/>
            </w:pPr>
            <w:r>
              <w:t>2012</w:t>
            </w:r>
          </w:p>
        </w:tc>
        <w:tc>
          <w:tcPr>
            <w:tcW w:w="964" w:type="dxa"/>
          </w:tcPr>
          <w:p w:rsidR="009363F9" w:rsidRDefault="009363F9">
            <w:pPr>
              <w:pStyle w:val="ConsPlusNormal"/>
              <w:jc w:val="center"/>
            </w:pPr>
            <w:r>
              <w:t>2013</w:t>
            </w:r>
          </w:p>
        </w:tc>
        <w:tc>
          <w:tcPr>
            <w:tcW w:w="850" w:type="dxa"/>
          </w:tcPr>
          <w:p w:rsidR="009363F9" w:rsidRDefault="009363F9">
            <w:pPr>
              <w:pStyle w:val="ConsPlusNormal"/>
              <w:jc w:val="center"/>
            </w:pPr>
            <w:r>
              <w:t>2014</w:t>
            </w:r>
          </w:p>
        </w:tc>
        <w:tc>
          <w:tcPr>
            <w:tcW w:w="736" w:type="dxa"/>
          </w:tcPr>
          <w:p w:rsidR="009363F9" w:rsidRDefault="009363F9">
            <w:pPr>
              <w:pStyle w:val="ConsPlusNormal"/>
              <w:jc w:val="center"/>
            </w:pPr>
            <w:r>
              <w:t>2015</w:t>
            </w:r>
          </w:p>
        </w:tc>
        <w:tc>
          <w:tcPr>
            <w:tcW w:w="851" w:type="dxa"/>
            <w:vMerge/>
          </w:tcPr>
          <w:p w:rsidR="009363F9" w:rsidRDefault="009363F9">
            <w:pPr>
              <w:pStyle w:val="ConsPlusNormal"/>
            </w:pPr>
          </w:p>
        </w:tc>
        <w:tc>
          <w:tcPr>
            <w:tcW w:w="836" w:type="dxa"/>
            <w:vMerge/>
          </w:tcPr>
          <w:p w:rsidR="009363F9" w:rsidRDefault="009363F9">
            <w:pPr>
              <w:pStyle w:val="ConsPlusNormal"/>
            </w:pPr>
          </w:p>
        </w:tc>
      </w:tr>
      <w:tr w:rsidR="009363F9">
        <w:tc>
          <w:tcPr>
            <w:tcW w:w="569" w:type="dxa"/>
          </w:tcPr>
          <w:p w:rsidR="009363F9" w:rsidRDefault="009363F9">
            <w:pPr>
              <w:pStyle w:val="ConsPlusNormal"/>
              <w:jc w:val="center"/>
            </w:pPr>
            <w:r>
              <w:t>1</w:t>
            </w:r>
          </w:p>
        </w:tc>
        <w:tc>
          <w:tcPr>
            <w:tcW w:w="1417" w:type="dxa"/>
          </w:tcPr>
          <w:p w:rsidR="009363F9" w:rsidRDefault="009363F9">
            <w:pPr>
              <w:pStyle w:val="ConsPlusNormal"/>
              <w:jc w:val="center"/>
            </w:pPr>
            <w:r>
              <w:t>2</w:t>
            </w:r>
          </w:p>
        </w:tc>
        <w:tc>
          <w:tcPr>
            <w:tcW w:w="850" w:type="dxa"/>
          </w:tcPr>
          <w:p w:rsidR="009363F9" w:rsidRDefault="009363F9">
            <w:pPr>
              <w:pStyle w:val="ConsPlusNormal"/>
              <w:jc w:val="center"/>
            </w:pPr>
            <w:r>
              <w:t>3</w:t>
            </w:r>
          </w:p>
        </w:tc>
        <w:tc>
          <w:tcPr>
            <w:tcW w:w="907" w:type="dxa"/>
          </w:tcPr>
          <w:p w:rsidR="009363F9" w:rsidRDefault="009363F9">
            <w:pPr>
              <w:pStyle w:val="ConsPlusNormal"/>
              <w:jc w:val="center"/>
            </w:pPr>
            <w:r>
              <w:t>4</w:t>
            </w:r>
          </w:p>
        </w:tc>
        <w:tc>
          <w:tcPr>
            <w:tcW w:w="907" w:type="dxa"/>
          </w:tcPr>
          <w:p w:rsidR="009363F9" w:rsidRDefault="009363F9">
            <w:pPr>
              <w:pStyle w:val="ConsPlusNormal"/>
              <w:jc w:val="center"/>
            </w:pPr>
            <w:r>
              <w:t>5</w:t>
            </w:r>
          </w:p>
        </w:tc>
        <w:tc>
          <w:tcPr>
            <w:tcW w:w="907" w:type="dxa"/>
          </w:tcPr>
          <w:p w:rsidR="009363F9" w:rsidRDefault="009363F9">
            <w:pPr>
              <w:pStyle w:val="ConsPlusNormal"/>
              <w:jc w:val="center"/>
            </w:pPr>
            <w:r>
              <w:t>6</w:t>
            </w:r>
          </w:p>
        </w:tc>
        <w:tc>
          <w:tcPr>
            <w:tcW w:w="850" w:type="dxa"/>
          </w:tcPr>
          <w:p w:rsidR="009363F9" w:rsidRDefault="009363F9">
            <w:pPr>
              <w:pStyle w:val="ConsPlusNormal"/>
              <w:jc w:val="center"/>
            </w:pPr>
            <w:r>
              <w:t>7</w:t>
            </w:r>
          </w:p>
        </w:tc>
        <w:tc>
          <w:tcPr>
            <w:tcW w:w="736" w:type="dxa"/>
          </w:tcPr>
          <w:p w:rsidR="009363F9" w:rsidRDefault="009363F9">
            <w:pPr>
              <w:pStyle w:val="ConsPlusNormal"/>
              <w:jc w:val="center"/>
            </w:pPr>
            <w:r>
              <w:t>8</w:t>
            </w:r>
          </w:p>
        </w:tc>
        <w:tc>
          <w:tcPr>
            <w:tcW w:w="850" w:type="dxa"/>
          </w:tcPr>
          <w:p w:rsidR="009363F9" w:rsidRDefault="009363F9">
            <w:pPr>
              <w:pStyle w:val="ConsPlusNormal"/>
              <w:jc w:val="center"/>
            </w:pPr>
            <w:r>
              <w:t>9</w:t>
            </w:r>
          </w:p>
        </w:tc>
        <w:tc>
          <w:tcPr>
            <w:tcW w:w="736" w:type="dxa"/>
          </w:tcPr>
          <w:p w:rsidR="009363F9" w:rsidRDefault="009363F9">
            <w:pPr>
              <w:pStyle w:val="ConsPlusNormal"/>
              <w:jc w:val="center"/>
            </w:pPr>
            <w:r>
              <w:t>10</w:t>
            </w:r>
          </w:p>
        </w:tc>
        <w:tc>
          <w:tcPr>
            <w:tcW w:w="736" w:type="dxa"/>
          </w:tcPr>
          <w:p w:rsidR="009363F9" w:rsidRDefault="009363F9">
            <w:pPr>
              <w:pStyle w:val="ConsPlusNormal"/>
              <w:jc w:val="center"/>
            </w:pPr>
            <w:r>
              <w:t>11</w:t>
            </w:r>
          </w:p>
        </w:tc>
        <w:tc>
          <w:tcPr>
            <w:tcW w:w="736" w:type="dxa"/>
          </w:tcPr>
          <w:p w:rsidR="009363F9" w:rsidRDefault="009363F9">
            <w:pPr>
              <w:pStyle w:val="ConsPlusNormal"/>
              <w:jc w:val="center"/>
            </w:pPr>
            <w:r>
              <w:t>12</w:t>
            </w:r>
          </w:p>
        </w:tc>
        <w:tc>
          <w:tcPr>
            <w:tcW w:w="736" w:type="dxa"/>
          </w:tcPr>
          <w:p w:rsidR="009363F9" w:rsidRDefault="009363F9">
            <w:pPr>
              <w:pStyle w:val="ConsPlusNormal"/>
              <w:jc w:val="center"/>
            </w:pPr>
            <w:r>
              <w:t>13</w:t>
            </w:r>
          </w:p>
        </w:tc>
        <w:tc>
          <w:tcPr>
            <w:tcW w:w="736" w:type="dxa"/>
          </w:tcPr>
          <w:p w:rsidR="009363F9" w:rsidRDefault="009363F9">
            <w:pPr>
              <w:pStyle w:val="ConsPlusNormal"/>
              <w:jc w:val="center"/>
            </w:pPr>
            <w:r>
              <w:t>14</w:t>
            </w:r>
          </w:p>
        </w:tc>
        <w:tc>
          <w:tcPr>
            <w:tcW w:w="736" w:type="dxa"/>
          </w:tcPr>
          <w:p w:rsidR="009363F9" w:rsidRDefault="009363F9">
            <w:pPr>
              <w:pStyle w:val="ConsPlusNormal"/>
              <w:jc w:val="center"/>
            </w:pPr>
            <w:r>
              <w:t>15</w:t>
            </w:r>
          </w:p>
        </w:tc>
        <w:tc>
          <w:tcPr>
            <w:tcW w:w="964" w:type="dxa"/>
          </w:tcPr>
          <w:p w:rsidR="009363F9" w:rsidRDefault="009363F9">
            <w:pPr>
              <w:pStyle w:val="ConsPlusNormal"/>
              <w:jc w:val="center"/>
            </w:pPr>
            <w:r>
              <w:t>16</w:t>
            </w:r>
          </w:p>
        </w:tc>
        <w:tc>
          <w:tcPr>
            <w:tcW w:w="850" w:type="dxa"/>
          </w:tcPr>
          <w:p w:rsidR="009363F9" w:rsidRDefault="009363F9">
            <w:pPr>
              <w:pStyle w:val="ConsPlusNormal"/>
              <w:jc w:val="center"/>
            </w:pPr>
            <w:r>
              <w:t>17</w:t>
            </w:r>
          </w:p>
        </w:tc>
        <w:tc>
          <w:tcPr>
            <w:tcW w:w="736" w:type="dxa"/>
          </w:tcPr>
          <w:p w:rsidR="009363F9" w:rsidRDefault="009363F9">
            <w:pPr>
              <w:pStyle w:val="ConsPlusNormal"/>
              <w:jc w:val="center"/>
            </w:pPr>
            <w:r>
              <w:t>18</w:t>
            </w:r>
          </w:p>
        </w:tc>
        <w:tc>
          <w:tcPr>
            <w:tcW w:w="851" w:type="dxa"/>
          </w:tcPr>
          <w:p w:rsidR="009363F9" w:rsidRDefault="009363F9">
            <w:pPr>
              <w:pStyle w:val="ConsPlusNormal"/>
              <w:jc w:val="center"/>
            </w:pPr>
            <w:r>
              <w:t>19</w:t>
            </w:r>
          </w:p>
        </w:tc>
        <w:tc>
          <w:tcPr>
            <w:tcW w:w="836" w:type="dxa"/>
          </w:tcPr>
          <w:p w:rsidR="009363F9" w:rsidRDefault="009363F9">
            <w:pPr>
              <w:pStyle w:val="ConsPlusNormal"/>
              <w:jc w:val="center"/>
            </w:pPr>
            <w:r>
              <w:t>20</w:t>
            </w:r>
          </w:p>
        </w:tc>
      </w:tr>
      <w:tr w:rsidR="009363F9">
        <w:tc>
          <w:tcPr>
            <w:tcW w:w="569" w:type="dxa"/>
          </w:tcPr>
          <w:p w:rsidR="009363F9" w:rsidRDefault="009363F9">
            <w:pPr>
              <w:pStyle w:val="ConsPlusNormal"/>
              <w:jc w:val="center"/>
            </w:pPr>
            <w:r>
              <w:t>1.</w:t>
            </w:r>
          </w:p>
        </w:tc>
        <w:tc>
          <w:tcPr>
            <w:tcW w:w="1417" w:type="dxa"/>
          </w:tcPr>
          <w:p w:rsidR="009363F9" w:rsidRDefault="009363F9">
            <w:pPr>
              <w:pStyle w:val="ConsPlusNormal"/>
            </w:pPr>
            <w:r>
              <w:t>Батецкий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617</w:t>
            </w:r>
          </w:p>
        </w:tc>
        <w:tc>
          <w:tcPr>
            <w:tcW w:w="736" w:type="dxa"/>
          </w:tcPr>
          <w:p w:rsidR="009363F9" w:rsidRDefault="009363F9">
            <w:pPr>
              <w:pStyle w:val="ConsPlusNormal"/>
            </w:pPr>
            <w:r>
              <w:t>484</w:t>
            </w:r>
          </w:p>
        </w:tc>
        <w:tc>
          <w:tcPr>
            <w:tcW w:w="736" w:type="dxa"/>
          </w:tcPr>
          <w:p w:rsidR="009363F9" w:rsidRDefault="009363F9">
            <w:pPr>
              <w:pStyle w:val="ConsPlusNormal"/>
            </w:pPr>
            <w:r>
              <w:t>603</w:t>
            </w:r>
          </w:p>
        </w:tc>
        <w:tc>
          <w:tcPr>
            <w:tcW w:w="736" w:type="dxa"/>
          </w:tcPr>
          <w:p w:rsidR="009363F9" w:rsidRDefault="009363F9">
            <w:pPr>
              <w:pStyle w:val="ConsPlusNormal"/>
            </w:pPr>
            <w:r>
              <w:t>689</w:t>
            </w:r>
          </w:p>
        </w:tc>
        <w:tc>
          <w:tcPr>
            <w:tcW w:w="964" w:type="dxa"/>
          </w:tcPr>
          <w:p w:rsidR="009363F9" w:rsidRDefault="009363F9">
            <w:pPr>
              <w:pStyle w:val="ConsPlusNormal"/>
            </w:pPr>
            <w:r>
              <w:t>6240</w:t>
            </w:r>
          </w:p>
        </w:tc>
        <w:tc>
          <w:tcPr>
            <w:tcW w:w="850" w:type="dxa"/>
          </w:tcPr>
          <w:p w:rsidR="009363F9" w:rsidRDefault="009363F9">
            <w:pPr>
              <w:pStyle w:val="ConsPlusNormal"/>
            </w:pPr>
            <w:r>
              <w:t>4529</w:t>
            </w:r>
          </w:p>
        </w:tc>
        <w:tc>
          <w:tcPr>
            <w:tcW w:w="736" w:type="dxa"/>
          </w:tcPr>
          <w:p w:rsidR="009363F9" w:rsidRDefault="009363F9">
            <w:pPr>
              <w:pStyle w:val="ConsPlusNormal"/>
            </w:pPr>
            <w:r>
              <w:t>908</w:t>
            </w:r>
          </w:p>
        </w:tc>
        <w:tc>
          <w:tcPr>
            <w:tcW w:w="851" w:type="dxa"/>
          </w:tcPr>
          <w:p w:rsidR="009363F9" w:rsidRDefault="009363F9">
            <w:pPr>
              <w:pStyle w:val="ConsPlusNormal"/>
            </w:pPr>
            <w:r>
              <w:t>3892</w:t>
            </w:r>
          </w:p>
        </w:tc>
        <w:tc>
          <w:tcPr>
            <w:tcW w:w="836" w:type="dxa"/>
          </w:tcPr>
          <w:p w:rsidR="009363F9" w:rsidRDefault="009363F9">
            <w:pPr>
              <w:pStyle w:val="ConsPlusNormal"/>
            </w:pPr>
            <w:r>
              <w:t>28,39</w:t>
            </w:r>
          </w:p>
        </w:tc>
      </w:tr>
      <w:tr w:rsidR="009363F9">
        <w:tc>
          <w:tcPr>
            <w:tcW w:w="569" w:type="dxa"/>
          </w:tcPr>
          <w:p w:rsidR="009363F9" w:rsidRDefault="009363F9">
            <w:pPr>
              <w:pStyle w:val="ConsPlusNormal"/>
              <w:jc w:val="center"/>
            </w:pPr>
            <w:r>
              <w:t>2.</w:t>
            </w:r>
          </w:p>
        </w:tc>
        <w:tc>
          <w:tcPr>
            <w:tcW w:w="1417" w:type="dxa"/>
          </w:tcPr>
          <w:p w:rsidR="009363F9" w:rsidRDefault="009363F9">
            <w:pPr>
              <w:pStyle w:val="ConsPlusNormal"/>
            </w:pPr>
            <w:r>
              <w:t>Боровичский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507</w:t>
            </w:r>
          </w:p>
        </w:tc>
        <w:tc>
          <w:tcPr>
            <w:tcW w:w="736" w:type="dxa"/>
          </w:tcPr>
          <w:p w:rsidR="009363F9" w:rsidRDefault="009363F9">
            <w:pPr>
              <w:pStyle w:val="ConsPlusNormal"/>
            </w:pPr>
            <w:r>
              <w:t>1539</w:t>
            </w:r>
          </w:p>
        </w:tc>
        <w:tc>
          <w:tcPr>
            <w:tcW w:w="736" w:type="dxa"/>
          </w:tcPr>
          <w:p w:rsidR="009363F9" w:rsidRDefault="009363F9">
            <w:pPr>
              <w:pStyle w:val="ConsPlusNormal"/>
            </w:pPr>
            <w:r>
              <w:t>1417</w:t>
            </w:r>
          </w:p>
        </w:tc>
        <w:tc>
          <w:tcPr>
            <w:tcW w:w="736" w:type="dxa"/>
          </w:tcPr>
          <w:p w:rsidR="009363F9" w:rsidRDefault="009363F9">
            <w:pPr>
              <w:pStyle w:val="ConsPlusNormal"/>
            </w:pPr>
            <w:r>
              <w:t>2616</w:t>
            </w:r>
          </w:p>
        </w:tc>
        <w:tc>
          <w:tcPr>
            <w:tcW w:w="964" w:type="dxa"/>
          </w:tcPr>
          <w:p w:rsidR="009363F9" w:rsidRDefault="009363F9">
            <w:pPr>
              <w:pStyle w:val="ConsPlusNormal"/>
            </w:pPr>
            <w:r>
              <w:t>5635</w:t>
            </w:r>
          </w:p>
        </w:tc>
        <w:tc>
          <w:tcPr>
            <w:tcW w:w="850" w:type="dxa"/>
          </w:tcPr>
          <w:p w:rsidR="009363F9" w:rsidRDefault="009363F9">
            <w:pPr>
              <w:pStyle w:val="ConsPlusNormal"/>
            </w:pPr>
            <w:r>
              <w:t>11058</w:t>
            </w:r>
          </w:p>
        </w:tc>
        <w:tc>
          <w:tcPr>
            <w:tcW w:w="736" w:type="dxa"/>
          </w:tcPr>
          <w:p w:rsidR="009363F9" w:rsidRDefault="009363F9">
            <w:pPr>
              <w:pStyle w:val="ConsPlusNormal"/>
            </w:pPr>
            <w:r>
              <w:t>3410</w:t>
            </w:r>
          </w:p>
        </w:tc>
        <w:tc>
          <w:tcPr>
            <w:tcW w:w="851" w:type="dxa"/>
          </w:tcPr>
          <w:p w:rsidR="009363F9" w:rsidRDefault="009363F9">
            <w:pPr>
              <w:pStyle w:val="ConsPlusNormal"/>
            </w:pPr>
            <w:r>
              <w:t>6701</w:t>
            </w:r>
          </w:p>
        </w:tc>
        <w:tc>
          <w:tcPr>
            <w:tcW w:w="836" w:type="dxa"/>
          </w:tcPr>
          <w:p w:rsidR="009363F9" w:rsidRDefault="009363F9">
            <w:pPr>
              <w:pStyle w:val="ConsPlusNormal"/>
            </w:pPr>
            <w:r>
              <w:t>26,04</w:t>
            </w:r>
          </w:p>
        </w:tc>
      </w:tr>
      <w:tr w:rsidR="009363F9">
        <w:tc>
          <w:tcPr>
            <w:tcW w:w="569" w:type="dxa"/>
          </w:tcPr>
          <w:p w:rsidR="009363F9" w:rsidRDefault="009363F9">
            <w:pPr>
              <w:pStyle w:val="ConsPlusNormal"/>
              <w:jc w:val="center"/>
            </w:pPr>
            <w:r>
              <w:t>3.</w:t>
            </w:r>
          </w:p>
        </w:tc>
        <w:tc>
          <w:tcPr>
            <w:tcW w:w="1417" w:type="dxa"/>
          </w:tcPr>
          <w:p w:rsidR="009363F9" w:rsidRDefault="009363F9">
            <w:pPr>
              <w:pStyle w:val="ConsPlusNormal"/>
            </w:pPr>
            <w:r>
              <w:t>Валдайский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150</w:t>
            </w:r>
          </w:p>
        </w:tc>
        <w:tc>
          <w:tcPr>
            <w:tcW w:w="736" w:type="dxa"/>
          </w:tcPr>
          <w:p w:rsidR="009363F9" w:rsidRDefault="009363F9">
            <w:pPr>
              <w:pStyle w:val="ConsPlusNormal"/>
            </w:pPr>
            <w:r>
              <w:t>521</w:t>
            </w:r>
          </w:p>
        </w:tc>
        <w:tc>
          <w:tcPr>
            <w:tcW w:w="736" w:type="dxa"/>
          </w:tcPr>
          <w:p w:rsidR="009363F9" w:rsidRDefault="009363F9">
            <w:pPr>
              <w:pStyle w:val="ConsPlusNormal"/>
            </w:pPr>
            <w:r>
              <w:t>504</w:t>
            </w:r>
          </w:p>
        </w:tc>
        <w:tc>
          <w:tcPr>
            <w:tcW w:w="736" w:type="dxa"/>
          </w:tcPr>
          <w:p w:rsidR="009363F9" w:rsidRDefault="009363F9">
            <w:pPr>
              <w:pStyle w:val="ConsPlusNormal"/>
            </w:pPr>
            <w:r>
              <w:t>525</w:t>
            </w:r>
          </w:p>
        </w:tc>
        <w:tc>
          <w:tcPr>
            <w:tcW w:w="964" w:type="dxa"/>
          </w:tcPr>
          <w:p w:rsidR="009363F9" w:rsidRDefault="009363F9">
            <w:pPr>
              <w:pStyle w:val="ConsPlusNormal"/>
            </w:pPr>
            <w:r>
              <w:t>2146</w:t>
            </w:r>
          </w:p>
        </w:tc>
        <w:tc>
          <w:tcPr>
            <w:tcW w:w="850" w:type="dxa"/>
          </w:tcPr>
          <w:p w:rsidR="009363F9" w:rsidRDefault="009363F9">
            <w:pPr>
              <w:pStyle w:val="ConsPlusNormal"/>
            </w:pPr>
            <w:r>
              <w:t>2274</w:t>
            </w:r>
          </w:p>
        </w:tc>
        <w:tc>
          <w:tcPr>
            <w:tcW w:w="736" w:type="dxa"/>
          </w:tcPr>
          <w:p w:rsidR="009363F9" w:rsidRDefault="009363F9">
            <w:pPr>
              <w:pStyle w:val="ConsPlusNormal"/>
            </w:pPr>
            <w:r>
              <w:t>1522</w:t>
            </w:r>
          </w:p>
        </w:tc>
        <w:tc>
          <w:tcPr>
            <w:tcW w:w="851" w:type="dxa"/>
          </w:tcPr>
          <w:p w:rsidR="009363F9" w:rsidRDefault="009363F9">
            <w:pPr>
              <w:pStyle w:val="ConsPlusNormal"/>
            </w:pPr>
            <w:r>
              <w:t>1981</w:t>
            </w:r>
          </w:p>
        </w:tc>
        <w:tc>
          <w:tcPr>
            <w:tcW w:w="836" w:type="dxa"/>
          </w:tcPr>
          <w:p w:rsidR="009363F9" w:rsidRDefault="009363F9">
            <w:pPr>
              <w:pStyle w:val="ConsPlusNormal"/>
            </w:pPr>
            <w:r>
              <w:t>8,33</w:t>
            </w:r>
          </w:p>
        </w:tc>
      </w:tr>
      <w:tr w:rsidR="009363F9">
        <w:tc>
          <w:tcPr>
            <w:tcW w:w="569" w:type="dxa"/>
          </w:tcPr>
          <w:p w:rsidR="009363F9" w:rsidRDefault="009363F9">
            <w:pPr>
              <w:pStyle w:val="ConsPlusNormal"/>
              <w:jc w:val="center"/>
            </w:pPr>
            <w:r>
              <w:t>4.</w:t>
            </w:r>
          </w:p>
        </w:tc>
        <w:tc>
          <w:tcPr>
            <w:tcW w:w="1417" w:type="dxa"/>
          </w:tcPr>
          <w:p w:rsidR="009363F9" w:rsidRDefault="009363F9">
            <w:pPr>
              <w:pStyle w:val="ConsPlusNormal"/>
            </w:pPr>
            <w:r>
              <w:t>Волотовский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804</w:t>
            </w:r>
          </w:p>
        </w:tc>
        <w:tc>
          <w:tcPr>
            <w:tcW w:w="736" w:type="dxa"/>
          </w:tcPr>
          <w:p w:rsidR="009363F9" w:rsidRDefault="009363F9">
            <w:pPr>
              <w:pStyle w:val="ConsPlusNormal"/>
            </w:pPr>
            <w:r>
              <w:t>835</w:t>
            </w:r>
          </w:p>
        </w:tc>
        <w:tc>
          <w:tcPr>
            <w:tcW w:w="736" w:type="dxa"/>
          </w:tcPr>
          <w:p w:rsidR="009363F9" w:rsidRDefault="009363F9">
            <w:pPr>
              <w:pStyle w:val="ConsPlusNormal"/>
            </w:pPr>
            <w:r>
              <w:t>835</w:t>
            </w:r>
          </w:p>
        </w:tc>
        <w:tc>
          <w:tcPr>
            <w:tcW w:w="736" w:type="dxa"/>
          </w:tcPr>
          <w:p w:rsidR="009363F9" w:rsidRDefault="009363F9">
            <w:pPr>
              <w:pStyle w:val="ConsPlusNormal"/>
            </w:pPr>
            <w:r>
              <w:t>791</w:t>
            </w:r>
          </w:p>
        </w:tc>
        <w:tc>
          <w:tcPr>
            <w:tcW w:w="964" w:type="dxa"/>
          </w:tcPr>
          <w:p w:rsidR="009363F9" w:rsidRDefault="009363F9">
            <w:pPr>
              <w:pStyle w:val="ConsPlusNormal"/>
            </w:pPr>
            <w:r>
              <w:t>1020</w:t>
            </w:r>
          </w:p>
        </w:tc>
        <w:tc>
          <w:tcPr>
            <w:tcW w:w="850" w:type="dxa"/>
          </w:tcPr>
          <w:p w:rsidR="009363F9" w:rsidRDefault="009363F9">
            <w:pPr>
              <w:pStyle w:val="ConsPlusNormal"/>
            </w:pPr>
            <w:r>
              <w:t>4268</w:t>
            </w:r>
          </w:p>
        </w:tc>
        <w:tc>
          <w:tcPr>
            <w:tcW w:w="736" w:type="dxa"/>
          </w:tcPr>
          <w:p w:rsidR="009363F9" w:rsidRDefault="009363F9">
            <w:pPr>
              <w:pStyle w:val="ConsPlusNormal"/>
            </w:pPr>
            <w:r>
              <w:t>866</w:t>
            </w:r>
          </w:p>
        </w:tc>
        <w:tc>
          <w:tcPr>
            <w:tcW w:w="851" w:type="dxa"/>
          </w:tcPr>
          <w:p w:rsidR="009363F9" w:rsidRDefault="009363F9">
            <w:pPr>
              <w:pStyle w:val="ConsPlusNormal"/>
            </w:pPr>
            <w:r>
              <w:t>2051</w:t>
            </w:r>
          </w:p>
        </w:tc>
        <w:tc>
          <w:tcPr>
            <w:tcW w:w="836" w:type="dxa"/>
          </w:tcPr>
          <w:p w:rsidR="009363F9" w:rsidRDefault="009363F9">
            <w:pPr>
              <w:pStyle w:val="ConsPlusNormal"/>
            </w:pPr>
            <w:r>
              <w:t>30,85</w:t>
            </w:r>
          </w:p>
        </w:tc>
      </w:tr>
      <w:tr w:rsidR="009363F9">
        <w:tc>
          <w:tcPr>
            <w:tcW w:w="569" w:type="dxa"/>
          </w:tcPr>
          <w:p w:rsidR="009363F9" w:rsidRDefault="009363F9">
            <w:pPr>
              <w:pStyle w:val="ConsPlusNormal"/>
              <w:jc w:val="center"/>
            </w:pPr>
            <w:r>
              <w:t>5.</w:t>
            </w:r>
          </w:p>
        </w:tc>
        <w:tc>
          <w:tcPr>
            <w:tcW w:w="1417" w:type="dxa"/>
          </w:tcPr>
          <w:p w:rsidR="009363F9" w:rsidRDefault="009363F9">
            <w:pPr>
              <w:pStyle w:val="ConsPlusNormal"/>
            </w:pPr>
            <w:r>
              <w:t>Демянский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385</w:t>
            </w:r>
          </w:p>
        </w:tc>
        <w:tc>
          <w:tcPr>
            <w:tcW w:w="736" w:type="dxa"/>
          </w:tcPr>
          <w:p w:rsidR="009363F9" w:rsidRDefault="009363F9">
            <w:pPr>
              <w:pStyle w:val="ConsPlusNormal"/>
            </w:pPr>
            <w:r>
              <w:t>395</w:t>
            </w:r>
          </w:p>
        </w:tc>
        <w:tc>
          <w:tcPr>
            <w:tcW w:w="736" w:type="dxa"/>
          </w:tcPr>
          <w:p w:rsidR="009363F9" w:rsidRDefault="009363F9">
            <w:pPr>
              <w:pStyle w:val="ConsPlusNormal"/>
            </w:pPr>
            <w:r>
              <w:t>433</w:t>
            </w:r>
          </w:p>
        </w:tc>
        <w:tc>
          <w:tcPr>
            <w:tcW w:w="736" w:type="dxa"/>
          </w:tcPr>
          <w:p w:rsidR="009363F9" w:rsidRDefault="009363F9">
            <w:pPr>
              <w:pStyle w:val="ConsPlusNormal"/>
            </w:pPr>
            <w:r>
              <w:t>389</w:t>
            </w:r>
          </w:p>
        </w:tc>
        <w:tc>
          <w:tcPr>
            <w:tcW w:w="964" w:type="dxa"/>
          </w:tcPr>
          <w:p w:rsidR="009363F9" w:rsidRDefault="009363F9">
            <w:pPr>
              <w:pStyle w:val="ConsPlusNormal"/>
            </w:pPr>
            <w:r>
              <w:t>3800</w:t>
            </w:r>
          </w:p>
        </w:tc>
        <w:tc>
          <w:tcPr>
            <w:tcW w:w="850" w:type="dxa"/>
          </w:tcPr>
          <w:p w:rsidR="009363F9" w:rsidRDefault="009363F9">
            <w:pPr>
              <w:pStyle w:val="ConsPlusNormal"/>
            </w:pPr>
            <w:r>
              <w:t>2132</w:t>
            </w:r>
          </w:p>
        </w:tc>
        <w:tc>
          <w:tcPr>
            <w:tcW w:w="736" w:type="dxa"/>
          </w:tcPr>
          <w:p w:rsidR="009363F9" w:rsidRDefault="009363F9">
            <w:pPr>
              <w:pStyle w:val="ConsPlusNormal"/>
            </w:pPr>
            <w:r>
              <w:t>1404</w:t>
            </w:r>
          </w:p>
        </w:tc>
        <w:tc>
          <w:tcPr>
            <w:tcW w:w="851" w:type="dxa"/>
          </w:tcPr>
          <w:p w:rsidR="009363F9" w:rsidRDefault="009363F9">
            <w:pPr>
              <w:pStyle w:val="ConsPlusNormal"/>
            </w:pPr>
            <w:r>
              <w:t>2445</w:t>
            </w:r>
          </w:p>
        </w:tc>
        <w:tc>
          <w:tcPr>
            <w:tcW w:w="836" w:type="dxa"/>
          </w:tcPr>
          <w:p w:rsidR="009363F9" w:rsidRDefault="009363F9">
            <w:pPr>
              <w:pStyle w:val="ConsPlusNormal"/>
            </w:pPr>
            <w:r>
              <w:t>8,75</w:t>
            </w:r>
          </w:p>
        </w:tc>
      </w:tr>
      <w:tr w:rsidR="009363F9">
        <w:tc>
          <w:tcPr>
            <w:tcW w:w="569" w:type="dxa"/>
          </w:tcPr>
          <w:p w:rsidR="009363F9" w:rsidRDefault="009363F9">
            <w:pPr>
              <w:pStyle w:val="ConsPlusNormal"/>
              <w:jc w:val="center"/>
            </w:pPr>
            <w:r>
              <w:t>6.</w:t>
            </w:r>
          </w:p>
        </w:tc>
        <w:tc>
          <w:tcPr>
            <w:tcW w:w="1417" w:type="dxa"/>
          </w:tcPr>
          <w:p w:rsidR="009363F9" w:rsidRDefault="009363F9">
            <w:pPr>
              <w:pStyle w:val="ConsPlusNormal"/>
            </w:pPr>
            <w:r>
              <w:t>Крестецкий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1031</w:t>
            </w:r>
          </w:p>
        </w:tc>
        <w:tc>
          <w:tcPr>
            <w:tcW w:w="736" w:type="dxa"/>
          </w:tcPr>
          <w:p w:rsidR="009363F9" w:rsidRDefault="009363F9">
            <w:pPr>
              <w:pStyle w:val="ConsPlusNormal"/>
            </w:pPr>
            <w:r>
              <w:t>1008</w:t>
            </w:r>
          </w:p>
        </w:tc>
        <w:tc>
          <w:tcPr>
            <w:tcW w:w="736" w:type="dxa"/>
          </w:tcPr>
          <w:p w:rsidR="009363F9" w:rsidRDefault="009363F9">
            <w:pPr>
              <w:pStyle w:val="ConsPlusNormal"/>
            </w:pPr>
            <w:r>
              <w:t>1008</w:t>
            </w:r>
          </w:p>
        </w:tc>
        <w:tc>
          <w:tcPr>
            <w:tcW w:w="736" w:type="dxa"/>
          </w:tcPr>
          <w:p w:rsidR="009363F9" w:rsidRDefault="009363F9">
            <w:pPr>
              <w:pStyle w:val="ConsPlusNormal"/>
            </w:pPr>
            <w:r>
              <w:t>1044</w:t>
            </w:r>
          </w:p>
        </w:tc>
        <w:tc>
          <w:tcPr>
            <w:tcW w:w="964" w:type="dxa"/>
          </w:tcPr>
          <w:p w:rsidR="009363F9" w:rsidRDefault="009363F9">
            <w:pPr>
              <w:pStyle w:val="ConsPlusNormal"/>
            </w:pPr>
            <w:r>
              <w:t>4418</w:t>
            </w:r>
          </w:p>
        </w:tc>
        <w:tc>
          <w:tcPr>
            <w:tcW w:w="850" w:type="dxa"/>
          </w:tcPr>
          <w:p w:rsidR="009363F9" w:rsidRDefault="009363F9">
            <w:pPr>
              <w:pStyle w:val="ConsPlusNormal"/>
            </w:pPr>
            <w:r>
              <w:t>3412</w:t>
            </w:r>
          </w:p>
        </w:tc>
        <w:tc>
          <w:tcPr>
            <w:tcW w:w="736" w:type="dxa"/>
          </w:tcPr>
          <w:p w:rsidR="009363F9" w:rsidRDefault="009363F9">
            <w:pPr>
              <w:pStyle w:val="ConsPlusNormal"/>
            </w:pPr>
            <w:r>
              <w:t>2552</w:t>
            </w:r>
          </w:p>
        </w:tc>
        <w:tc>
          <w:tcPr>
            <w:tcW w:w="851" w:type="dxa"/>
          </w:tcPr>
          <w:p w:rsidR="009363F9" w:rsidRDefault="009363F9">
            <w:pPr>
              <w:pStyle w:val="ConsPlusNormal"/>
            </w:pPr>
            <w:r>
              <w:t>3461</w:t>
            </w:r>
          </w:p>
        </w:tc>
        <w:tc>
          <w:tcPr>
            <w:tcW w:w="836" w:type="dxa"/>
          </w:tcPr>
          <w:p w:rsidR="009363F9" w:rsidRDefault="009363F9">
            <w:pPr>
              <w:pStyle w:val="ConsPlusNormal"/>
            </w:pPr>
            <w:r>
              <w:t>12,99</w:t>
            </w:r>
          </w:p>
        </w:tc>
      </w:tr>
      <w:tr w:rsidR="009363F9">
        <w:tc>
          <w:tcPr>
            <w:tcW w:w="569" w:type="dxa"/>
          </w:tcPr>
          <w:p w:rsidR="009363F9" w:rsidRDefault="009363F9">
            <w:pPr>
              <w:pStyle w:val="ConsPlusNormal"/>
              <w:jc w:val="center"/>
            </w:pPr>
            <w:r>
              <w:t>7.</w:t>
            </w:r>
          </w:p>
        </w:tc>
        <w:tc>
          <w:tcPr>
            <w:tcW w:w="1417" w:type="dxa"/>
          </w:tcPr>
          <w:p w:rsidR="009363F9" w:rsidRDefault="009363F9">
            <w:pPr>
              <w:pStyle w:val="ConsPlusNormal"/>
            </w:pPr>
            <w:r>
              <w:t>Любытинский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2460</w:t>
            </w:r>
          </w:p>
        </w:tc>
        <w:tc>
          <w:tcPr>
            <w:tcW w:w="736" w:type="dxa"/>
          </w:tcPr>
          <w:p w:rsidR="009363F9" w:rsidRDefault="009363F9">
            <w:pPr>
              <w:pStyle w:val="ConsPlusNormal"/>
            </w:pPr>
            <w:r>
              <w:t>2421</w:t>
            </w:r>
          </w:p>
        </w:tc>
        <w:tc>
          <w:tcPr>
            <w:tcW w:w="736" w:type="dxa"/>
          </w:tcPr>
          <w:p w:rsidR="009363F9" w:rsidRDefault="009363F9">
            <w:pPr>
              <w:pStyle w:val="ConsPlusNormal"/>
            </w:pPr>
            <w:r>
              <w:t>1322</w:t>
            </w:r>
          </w:p>
        </w:tc>
        <w:tc>
          <w:tcPr>
            <w:tcW w:w="736" w:type="dxa"/>
          </w:tcPr>
          <w:p w:rsidR="009363F9" w:rsidRDefault="009363F9">
            <w:pPr>
              <w:pStyle w:val="ConsPlusNormal"/>
            </w:pPr>
            <w:r>
              <w:t>2611</w:t>
            </w:r>
          </w:p>
        </w:tc>
        <w:tc>
          <w:tcPr>
            <w:tcW w:w="964" w:type="dxa"/>
          </w:tcPr>
          <w:p w:rsidR="009363F9" w:rsidRDefault="009363F9">
            <w:pPr>
              <w:pStyle w:val="ConsPlusNormal"/>
            </w:pPr>
            <w:r>
              <w:t>30553</w:t>
            </w:r>
          </w:p>
        </w:tc>
        <w:tc>
          <w:tcPr>
            <w:tcW w:w="850" w:type="dxa"/>
          </w:tcPr>
          <w:p w:rsidR="009363F9" w:rsidRDefault="009363F9">
            <w:pPr>
              <w:pStyle w:val="ConsPlusNormal"/>
            </w:pPr>
            <w:r>
              <w:t>8505</w:t>
            </w:r>
          </w:p>
        </w:tc>
        <w:tc>
          <w:tcPr>
            <w:tcW w:w="736" w:type="dxa"/>
          </w:tcPr>
          <w:p w:rsidR="009363F9" w:rsidRDefault="009363F9">
            <w:pPr>
              <w:pStyle w:val="ConsPlusNormal"/>
            </w:pPr>
            <w:r>
              <w:t>4782</w:t>
            </w:r>
          </w:p>
        </w:tc>
        <w:tc>
          <w:tcPr>
            <w:tcW w:w="851" w:type="dxa"/>
          </w:tcPr>
          <w:p w:rsidR="009363F9" w:rsidRDefault="009363F9">
            <w:pPr>
              <w:pStyle w:val="ConsPlusNormal"/>
            </w:pPr>
            <w:r>
              <w:t>14613</w:t>
            </w:r>
          </w:p>
        </w:tc>
        <w:tc>
          <w:tcPr>
            <w:tcW w:w="836" w:type="dxa"/>
          </w:tcPr>
          <w:p w:rsidR="009363F9" w:rsidRDefault="009363F9">
            <w:pPr>
              <w:pStyle w:val="ConsPlusNormal"/>
            </w:pPr>
            <w:r>
              <w:t>34,10</w:t>
            </w:r>
          </w:p>
        </w:tc>
      </w:tr>
      <w:tr w:rsidR="009363F9">
        <w:tc>
          <w:tcPr>
            <w:tcW w:w="569" w:type="dxa"/>
          </w:tcPr>
          <w:p w:rsidR="009363F9" w:rsidRDefault="009363F9">
            <w:pPr>
              <w:pStyle w:val="ConsPlusNormal"/>
              <w:jc w:val="center"/>
            </w:pPr>
            <w:r>
              <w:t>8.</w:t>
            </w:r>
          </w:p>
        </w:tc>
        <w:tc>
          <w:tcPr>
            <w:tcW w:w="1417" w:type="dxa"/>
          </w:tcPr>
          <w:p w:rsidR="009363F9" w:rsidRDefault="009363F9">
            <w:pPr>
              <w:pStyle w:val="ConsPlusNormal"/>
            </w:pPr>
            <w:r>
              <w:t>Маловишерский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373</w:t>
            </w:r>
          </w:p>
        </w:tc>
        <w:tc>
          <w:tcPr>
            <w:tcW w:w="736" w:type="dxa"/>
          </w:tcPr>
          <w:p w:rsidR="009363F9" w:rsidRDefault="009363F9">
            <w:pPr>
              <w:pStyle w:val="ConsPlusNormal"/>
            </w:pPr>
            <w:r>
              <w:t>436</w:t>
            </w:r>
          </w:p>
        </w:tc>
        <w:tc>
          <w:tcPr>
            <w:tcW w:w="736" w:type="dxa"/>
          </w:tcPr>
          <w:p w:rsidR="009363F9" w:rsidRDefault="009363F9">
            <w:pPr>
              <w:pStyle w:val="ConsPlusNormal"/>
            </w:pPr>
            <w:r>
              <w:t>436</w:t>
            </w:r>
          </w:p>
        </w:tc>
        <w:tc>
          <w:tcPr>
            <w:tcW w:w="736" w:type="dxa"/>
          </w:tcPr>
          <w:p w:rsidR="009363F9" w:rsidRDefault="009363F9">
            <w:pPr>
              <w:pStyle w:val="ConsPlusNormal"/>
            </w:pPr>
            <w:r>
              <w:t>450</w:t>
            </w:r>
          </w:p>
        </w:tc>
        <w:tc>
          <w:tcPr>
            <w:tcW w:w="964" w:type="dxa"/>
          </w:tcPr>
          <w:p w:rsidR="009363F9" w:rsidRDefault="009363F9">
            <w:pPr>
              <w:pStyle w:val="ConsPlusNormal"/>
            </w:pPr>
            <w:r>
              <w:t>20496</w:t>
            </w:r>
          </w:p>
        </w:tc>
        <w:tc>
          <w:tcPr>
            <w:tcW w:w="850" w:type="dxa"/>
          </w:tcPr>
          <w:p w:rsidR="009363F9" w:rsidRDefault="009363F9">
            <w:pPr>
              <w:pStyle w:val="ConsPlusNormal"/>
            </w:pPr>
            <w:r>
              <w:t>37691</w:t>
            </w:r>
          </w:p>
        </w:tc>
        <w:tc>
          <w:tcPr>
            <w:tcW w:w="736" w:type="dxa"/>
          </w:tcPr>
          <w:p w:rsidR="009363F9" w:rsidRDefault="009363F9">
            <w:pPr>
              <w:pStyle w:val="ConsPlusNormal"/>
            </w:pPr>
            <w:r>
              <w:t>6455</w:t>
            </w:r>
          </w:p>
        </w:tc>
        <w:tc>
          <w:tcPr>
            <w:tcW w:w="851" w:type="dxa"/>
          </w:tcPr>
          <w:p w:rsidR="009363F9" w:rsidRDefault="009363F9">
            <w:pPr>
              <w:pStyle w:val="ConsPlusNormal"/>
            </w:pPr>
            <w:r>
              <w:t>21547</w:t>
            </w:r>
          </w:p>
        </w:tc>
        <w:tc>
          <w:tcPr>
            <w:tcW w:w="836" w:type="dxa"/>
          </w:tcPr>
          <w:p w:rsidR="009363F9" w:rsidRDefault="009363F9">
            <w:pPr>
              <w:pStyle w:val="ConsPlusNormal"/>
            </w:pPr>
            <w:r>
              <w:t>67,81</w:t>
            </w:r>
          </w:p>
        </w:tc>
      </w:tr>
      <w:tr w:rsidR="009363F9">
        <w:tc>
          <w:tcPr>
            <w:tcW w:w="569" w:type="dxa"/>
          </w:tcPr>
          <w:p w:rsidR="009363F9" w:rsidRDefault="009363F9">
            <w:pPr>
              <w:pStyle w:val="ConsPlusNormal"/>
              <w:jc w:val="center"/>
            </w:pPr>
            <w:r>
              <w:t>9.</w:t>
            </w:r>
          </w:p>
        </w:tc>
        <w:tc>
          <w:tcPr>
            <w:tcW w:w="1417" w:type="dxa"/>
          </w:tcPr>
          <w:p w:rsidR="009363F9" w:rsidRDefault="009363F9">
            <w:pPr>
              <w:pStyle w:val="ConsPlusNormal"/>
            </w:pPr>
            <w:r>
              <w:t>Маревский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444</w:t>
            </w:r>
          </w:p>
        </w:tc>
        <w:tc>
          <w:tcPr>
            <w:tcW w:w="736" w:type="dxa"/>
          </w:tcPr>
          <w:p w:rsidR="009363F9" w:rsidRDefault="009363F9">
            <w:pPr>
              <w:pStyle w:val="ConsPlusNormal"/>
            </w:pPr>
            <w:r>
              <w:t>596</w:t>
            </w:r>
          </w:p>
        </w:tc>
        <w:tc>
          <w:tcPr>
            <w:tcW w:w="736" w:type="dxa"/>
          </w:tcPr>
          <w:p w:rsidR="009363F9" w:rsidRDefault="009363F9">
            <w:pPr>
              <w:pStyle w:val="ConsPlusNormal"/>
            </w:pPr>
            <w:r>
              <w:t>599</w:t>
            </w:r>
          </w:p>
        </w:tc>
        <w:tc>
          <w:tcPr>
            <w:tcW w:w="736" w:type="dxa"/>
          </w:tcPr>
          <w:p w:rsidR="009363F9" w:rsidRDefault="009363F9">
            <w:pPr>
              <w:pStyle w:val="ConsPlusNormal"/>
            </w:pPr>
            <w:r>
              <w:t>1047</w:t>
            </w:r>
          </w:p>
        </w:tc>
        <w:tc>
          <w:tcPr>
            <w:tcW w:w="964" w:type="dxa"/>
          </w:tcPr>
          <w:p w:rsidR="009363F9" w:rsidRDefault="009363F9">
            <w:pPr>
              <w:pStyle w:val="ConsPlusNormal"/>
            </w:pPr>
            <w:r>
              <w:t>2262</w:t>
            </w:r>
          </w:p>
        </w:tc>
        <w:tc>
          <w:tcPr>
            <w:tcW w:w="850" w:type="dxa"/>
          </w:tcPr>
          <w:p w:rsidR="009363F9" w:rsidRDefault="009363F9">
            <w:pPr>
              <w:pStyle w:val="ConsPlusNormal"/>
            </w:pPr>
            <w:r>
              <w:t>2777</w:t>
            </w:r>
          </w:p>
        </w:tc>
        <w:tc>
          <w:tcPr>
            <w:tcW w:w="736" w:type="dxa"/>
          </w:tcPr>
          <w:p w:rsidR="009363F9" w:rsidRDefault="009363F9">
            <w:pPr>
              <w:pStyle w:val="ConsPlusNormal"/>
            </w:pPr>
            <w:r>
              <w:t>1429</w:t>
            </w:r>
          </w:p>
        </w:tc>
        <w:tc>
          <w:tcPr>
            <w:tcW w:w="851" w:type="dxa"/>
          </w:tcPr>
          <w:p w:rsidR="009363F9" w:rsidRDefault="009363F9">
            <w:pPr>
              <w:pStyle w:val="ConsPlusNormal"/>
            </w:pPr>
            <w:r>
              <w:t>2156</w:t>
            </w:r>
          </w:p>
        </w:tc>
        <w:tc>
          <w:tcPr>
            <w:tcW w:w="836" w:type="dxa"/>
          </w:tcPr>
          <w:p w:rsidR="009363F9" w:rsidRDefault="009363F9">
            <w:pPr>
              <w:pStyle w:val="ConsPlusNormal"/>
            </w:pPr>
            <w:r>
              <w:t>12,65</w:t>
            </w:r>
          </w:p>
        </w:tc>
      </w:tr>
      <w:tr w:rsidR="009363F9">
        <w:tc>
          <w:tcPr>
            <w:tcW w:w="569" w:type="dxa"/>
          </w:tcPr>
          <w:p w:rsidR="009363F9" w:rsidRDefault="009363F9">
            <w:pPr>
              <w:pStyle w:val="ConsPlusNormal"/>
              <w:jc w:val="center"/>
            </w:pPr>
            <w:r>
              <w:lastRenderedPageBreak/>
              <w:t>10.</w:t>
            </w:r>
          </w:p>
        </w:tc>
        <w:tc>
          <w:tcPr>
            <w:tcW w:w="1417" w:type="dxa"/>
          </w:tcPr>
          <w:p w:rsidR="009363F9" w:rsidRDefault="009363F9">
            <w:pPr>
              <w:pStyle w:val="ConsPlusNormal"/>
            </w:pPr>
            <w:r>
              <w:t>Мошенской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304</w:t>
            </w:r>
          </w:p>
        </w:tc>
        <w:tc>
          <w:tcPr>
            <w:tcW w:w="736" w:type="dxa"/>
          </w:tcPr>
          <w:p w:rsidR="009363F9" w:rsidRDefault="009363F9">
            <w:pPr>
              <w:pStyle w:val="ConsPlusNormal"/>
            </w:pPr>
            <w:r>
              <w:t>1584</w:t>
            </w:r>
          </w:p>
        </w:tc>
        <w:tc>
          <w:tcPr>
            <w:tcW w:w="736" w:type="dxa"/>
          </w:tcPr>
          <w:p w:rsidR="009363F9" w:rsidRDefault="009363F9">
            <w:pPr>
              <w:pStyle w:val="ConsPlusNormal"/>
            </w:pPr>
            <w:r>
              <w:t>254</w:t>
            </w:r>
          </w:p>
        </w:tc>
        <w:tc>
          <w:tcPr>
            <w:tcW w:w="736" w:type="dxa"/>
          </w:tcPr>
          <w:p w:rsidR="009363F9" w:rsidRDefault="009363F9">
            <w:pPr>
              <w:pStyle w:val="ConsPlusNormal"/>
            </w:pPr>
            <w:r>
              <w:t>706</w:t>
            </w:r>
          </w:p>
        </w:tc>
        <w:tc>
          <w:tcPr>
            <w:tcW w:w="964" w:type="dxa"/>
          </w:tcPr>
          <w:p w:rsidR="009363F9" w:rsidRDefault="009363F9">
            <w:pPr>
              <w:pStyle w:val="ConsPlusNormal"/>
            </w:pPr>
            <w:r>
              <w:t>3099</w:t>
            </w:r>
          </w:p>
        </w:tc>
        <w:tc>
          <w:tcPr>
            <w:tcW w:w="850" w:type="dxa"/>
          </w:tcPr>
          <w:p w:rsidR="009363F9" w:rsidRDefault="009363F9">
            <w:pPr>
              <w:pStyle w:val="ConsPlusNormal"/>
            </w:pPr>
            <w:r>
              <w:t>29131</w:t>
            </w:r>
          </w:p>
        </w:tc>
        <w:tc>
          <w:tcPr>
            <w:tcW w:w="736" w:type="dxa"/>
          </w:tcPr>
          <w:p w:rsidR="009363F9" w:rsidRDefault="009363F9">
            <w:pPr>
              <w:pStyle w:val="ConsPlusNormal"/>
            </w:pPr>
            <w:r>
              <w:t>4546</w:t>
            </w:r>
          </w:p>
        </w:tc>
        <w:tc>
          <w:tcPr>
            <w:tcW w:w="851" w:type="dxa"/>
          </w:tcPr>
          <w:p w:rsidR="009363F9" w:rsidRDefault="009363F9">
            <w:pPr>
              <w:pStyle w:val="ConsPlusNormal"/>
            </w:pPr>
            <w:r>
              <w:t>12259</w:t>
            </w:r>
          </w:p>
        </w:tc>
        <w:tc>
          <w:tcPr>
            <w:tcW w:w="836" w:type="dxa"/>
          </w:tcPr>
          <w:p w:rsidR="009363F9" w:rsidRDefault="009363F9">
            <w:pPr>
              <w:pStyle w:val="ConsPlusNormal"/>
            </w:pPr>
            <w:r>
              <w:t>54,26</w:t>
            </w:r>
          </w:p>
        </w:tc>
      </w:tr>
      <w:tr w:rsidR="009363F9">
        <w:tc>
          <w:tcPr>
            <w:tcW w:w="569" w:type="dxa"/>
          </w:tcPr>
          <w:p w:rsidR="009363F9" w:rsidRDefault="009363F9">
            <w:pPr>
              <w:pStyle w:val="ConsPlusNormal"/>
              <w:jc w:val="center"/>
            </w:pPr>
            <w:r>
              <w:t>11.</w:t>
            </w:r>
          </w:p>
        </w:tc>
        <w:tc>
          <w:tcPr>
            <w:tcW w:w="1417" w:type="dxa"/>
          </w:tcPr>
          <w:p w:rsidR="009363F9" w:rsidRDefault="009363F9">
            <w:pPr>
              <w:pStyle w:val="ConsPlusNormal"/>
            </w:pPr>
            <w:r>
              <w:t>Новгородский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525</w:t>
            </w:r>
          </w:p>
        </w:tc>
        <w:tc>
          <w:tcPr>
            <w:tcW w:w="736" w:type="dxa"/>
          </w:tcPr>
          <w:p w:rsidR="009363F9" w:rsidRDefault="009363F9">
            <w:pPr>
              <w:pStyle w:val="ConsPlusNormal"/>
            </w:pPr>
            <w:r>
              <w:t>681</w:t>
            </w:r>
          </w:p>
        </w:tc>
        <w:tc>
          <w:tcPr>
            <w:tcW w:w="736" w:type="dxa"/>
          </w:tcPr>
          <w:p w:rsidR="009363F9" w:rsidRDefault="009363F9">
            <w:pPr>
              <w:pStyle w:val="ConsPlusNormal"/>
            </w:pPr>
            <w:r>
              <w:t>696</w:t>
            </w:r>
          </w:p>
        </w:tc>
        <w:tc>
          <w:tcPr>
            <w:tcW w:w="736" w:type="dxa"/>
          </w:tcPr>
          <w:p w:rsidR="009363F9" w:rsidRDefault="009363F9">
            <w:pPr>
              <w:pStyle w:val="ConsPlusNormal"/>
            </w:pPr>
            <w:r>
              <w:t>1011</w:t>
            </w:r>
          </w:p>
        </w:tc>
        <w:tc>
          <w:tcPr>
            <w:tcW w:w="964" w:type="dxa"/>
          </w:tcPr>
          <w:p w:rsidR="009363F9" w:rsidRDefault="009363F9">
            <w:pPr>
              <w:pStyle w:val="ConsPlusNormal"/>
            </w:pPr>
            <w:r>
              <w:t>16822</w:t>
            </w:r>
          </w:p>
        </w:tc>
        <w:tc>
          <w:tcPr>
            <w:tcW w:w="850" w:type="dxa"/>
          </w:tcPr>
          <w:p w:rsidR="009363F9" w:rsidRDefault="009363F9">
            <w:pPr>
              <w:pStyle w:val="ConsPlusNormal"/>
            </w:pPr>
            <w:r>
              <w:t>13013</w:t>
            </w:r>
          </w:p>
        </w:tc>
        <w:tc>
          <w:tcPr>
            <w:tcW w:w="736" w:type="dxa"/>
          </w:tcPr>
          <w:p w:rsidR="009363F9" w:rsidRDefault="009363F9">
            <w:pPr>
              <w:pStyle w:val="ConsPlusNormal"/>
            </w:pPr>
            <w:r>
              <w:t>2154</w:t>
            </w:r>
          </w:p>
        </w:tc>
        <w:tc>
          <w:tcPr>
            <w:tcW w:w="851" w:type="dxa"/>
          </w:tcPr>
          <w:p w:rsidR="009363F9" w:rsidRDefault="009363F9">
            <w:pPr>
              <w:pStyle w:val="ConsPlusNormal"/>
            </w:pPr>
            <w:r>
              <w:t>10663</w:t>
            </w:r>
          </w:p>
        </w:tc>
        <w:tc>
          <w:tcPr>
            <w:tcW w:w="836" w:type="dxa"/>
          </w:tcPr>
          <w:p w:rsidR="009363F9" w:rsidRDefault="009363F9">
            <w:pPr>
              <w:pStyle w:val="ConsPlusNormal"/>
            </w:pPr>
            <w:r>
              <w:t>34,65</w:t>
            </w:r>
          </w:p>
        </w:tc>
      </w:tr>
      <w:tr w:rsidR="009363F9">
        <w:tc>
          <w:tcPr>
            <w:tcW w:w="569" w:type="dxa"/>
          </w:tcPr>
          <w:p w:rsidR="009363F9" w:rsidRDefault="009363F9">
            <w:pPr>
              <w:pStyle w:val="ConsPlusNormal"/>
              <w:jc w:val="center"/>
            </w:pPr>
            <w:r>
              <w:t>12.</w:t>
            </w:r>
          </w:p>
        </w:tc>
        <w:tc>
          <w:tcPr>
            <w:tcW w:w="1417" w:type="dxa"/>
          </w:tcPr>
          <w:p w:rsidR="009363F9" w:rsidRDefault="009363F9">
            <w:pPr>
              <w:pStyle w:val="ConsPlusNormal"/>
            </w:pPr>
            <w:r>
              <w:t>Окуловский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990</w:t>
            </w:r>
          </w:p>
        </w:tc>
        <w:tc>
          <w:tcPr>
            <w:tcW w:w="736" w:type="dxa"/>
          </w:tcPr>
          <w:p w:rsidR="009363F9" w:rsidRDefault="009363F9">
            <w:pPr>
              <w:pStyle w:val="ConsPlusNormal"/>
            </w:pPr>
            <w:r>
              <w:t>1055</w:t>
            </w:r>
          </w:p>
        </w:tc>
        <w:tc>
          <w:tcPr>
            <w:tcW w:w="736" w:type="dxa"/>
          </w:tcPr>
          <w:p w:rsidR="009363F9" w:rsidRDefault="009363F9">
            <w:pPr>
              <w:pStyle w:val="ConsPlusNormal"/>
            </w:pPr>
            <w:r>
              <w:t>897</w:t>
            </w:r>
          </w:p>
        </w:tc>
        <w:tc>
          <w:tcPr>
            <w:tcW w:w="736" w:type="dxa"/>
          </w:tcPr>
          <w:p w:rsidR="009363F9" w:rsidRDefault="009363F9">
            <w:pPr>
              <w:pStyle w:val="ConsPlusNormal"/>
            </w:pPr>
            <w:r>
              <w:t>1080</w:t>
            </w:r>
          </w:p>
        </w:tc>
        <w:tc>
          <w:tcPr>
            <w:tcW w:w="964" w:type="dxa"/>
          </w:tcPr>
          <w:p w:rsidR="009363F9" w:rsidRDefault="009363F9">
            <w:pPr>
              <w:pStyle w:val="ConsPlusNormal"/>
            </w:pPr>
            <w:r>
              <w:t>2419</w:t>
            </w:r>
          </w:p>
        </w:tc>
        <w:tc>
          <w:tcPr>
            <w:tcW w:w="850" w:type="dxa"/>
          </w:tcPr>
          <w:p w:rsidR="009363F9" w:rsidRDefault="009363F9">
            <w:pPr>
              <w:pStyle w:val="ConsPlusNormal"/>
            </w:pPr>
            <w:r>
              <w:t>5999</w:t>
            </w:r>
          </w:p>
        </w:tc>
        <w:tc>
          <w:tcPr>
            <w:tcW w:w="736" w:type="dxa"/>
          </w:tcPr>
          <w:p w:rsidR="009363F9" w:rsidRDefault="009363F9">
            <w:pPr>
              <w:pStyle w:val="ConsPlusNormal"/>
            </w:pPr>
            <w:r>
              <w:t>1952</w:t>
            </w:r>
          </w:p>
        </w:tc>
        <w:tc>
          <w:tcPr>
            <w:tcW w:w="851" w:type="dxa"/>
          </w:tcPr>
          <w:p w:rsidR="009363F9" w:rsidRDefault="009363F9">
            <w:pPr>
              <w:pStyle w:val="ConsPlusNormal"/>
            </w:pPr>
            <w:r>
              <w:t>3457</w:t>
            </w:r>
          </w:p>
        </w:tc>
        <w:tc>
          <w:tcPr>
            <w:tcW w:w="836" w:type="dxa"/>
          </w:tcPr>
          <w:p w:rsidR="009363F9" w:rsidRDefault="009363F9">
            <w:pPr>
              <w:pStyle w:val="ConsPlusNormal"/>
            </w:pPr>
            <w:r>
              <w:t>15,04</w:t>
            </w:r>
          </w:p>
        </w:tc>
      </w:tr>
      <w:tr w:rsidR="009363F9">
        <w:tc>
          <w:tcPr>
            <w:tcW w:w="569" w:type="dxa"/>
          </w:tcPr>
          <w:p w:rsidR="009363F9" w:rsidRDefault="009363F9">
            <w:pPr>
              <w:pStyle w:val="ConsPlusNormal"/>
              <w:jc w:val="center"/>
            </w:pPr>
            <w:r>
              <w:t>13.</w:t>
            </w:r>
          </w:p>
        </w:tc>
        <w:tc>
          <w:tcPr>
            <w:tcW w:w="1417" w:type="dxa"/>
          </w:tcPr>
          <w:p w:rsidR="009363F9" w:rsidRDefault="009363F9">
            <w:pPr>
              <w:pStyle w:val="ConsPlusNormal"/>
            </w:pPr>
            <w:r>
              <w:t>Парфинский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25</w:t>
            </w:r>
          </w:p>
        </w:tc>
        <w:tc>
          <w:tcPr>
            <w:tcW w:w="736" w:type="dxa"/>
          </w:tcPr>
          <w:p w:rsidR="009363F9" w:rsidRDefault="009363F9">
            <w:pPr>
              <w:pStyle w:val="ConsPlusNormal"/>
            </w:pPr>
            <w:r>
              <w:t>25</w:t>
            </w:r>
          </w:p>
        </w:tc>
        <w:tc>
          <w:tcPr>
            <w:tcW w:w="736" w:type="dxa"/>
          </w:tcPr>
          <w:p w:rsidR="009363F9" w:rsidRDefault="009363F9">
            <w:pPr>
              <w:pStyle w:val="ConsPlusNormal"/>
            </w:pPr>
            <w:r>
              <w:t>170</w:t>
            </w:r>
          </w:p>
        </w:tc>
        <w:tc>
          <w:tcPr>
            <w:tcW w:w="964" w:type="dxa"/>
          </w:tcPr>
          <w:p w:rsidR="009363F9" w:rsidRDefault="009363F9">
            <w:pPr>
              <w:pStyle w:val="ConsPlusNormal"/>
            </w:pPr>
            <w:r>
              <w:t>379</w:t>
            </w:r>
          </w:p>
        </w:tc>
        <w:tc>
          <w:tcPr>
            <w:tcW w:w="850" w:type="dxa"/>
          </w:tcPr>
          <w:p w:rsidR="009363F9" w:rsidRDefault="009363F9">
            <w:pPr>
              <w:pStyle w:val="ConsPlusNormal"/>
            </w:pPr>
            <w:r>
              <w:t>264</w:t>
            </w:r>
          </w:p>
        </w:tc>
        <w:tc>
          <w:tcPr>
            <w:tcW w:w="736" w:type="dxa"/>
          </w:tcPr>
          <w:p w:rsidR="009363F9" w:rsidRDefault="009363F9">
            <w:pPr>
              <w:pStyle w:val="ConsPlusNormal"/>
            </w:pPr>
            <w:r>
              <w:t>984</w:t>
            </w:r>
          </w:p>
        </w:tc>
        <w:tc>
          <w:tcPr>
            <w:tcW w:w="851" w:type="dxa"/>
          </w:tcPr>
          <w:p w:rsidR="009363F9" w:rsidRDefault="009363F9">
            <w:pPr>
              <w:pStyle w:val="ConsPlusNormal"/>
            </w:pPr>
            <w:r>
              <w:t>542</w:t>
            </w:r>
          </w:p>
        </w:tc>
        <w:tc>
          <w:tcPr>
            <w:tcW w:w="836" w:type="dxa"/>
          </w:tcPr>
          <w:p w:rsidR="009363F9" w:rsidRDefault="009363F9">
            <w:pPr>
              <w:pStyle w:val="ConsPlusNormal"/>
            </w:pPr>
            <w:r>
              <w:t>4,24</w:t>
            </w:r>
          </w:p>
        </w:tc>
      </w:tr>
      <w:tr w:rsidR="009363F9">
        <w:tc>
          <w:tcPr>
            <w:tcW w:w="569" w:type="dxa"/>
          </w:tcPr>
          <w:p w:rsidR="009363F9" w:rsidRDefault="009363F9">
            <w:pPr>
              <w:pStyle w:val="ConsPlusNormal"/>
              <w:jc w:val="center"/>
            </w:pPr>
            <w:r>
              <w:t>14.</w:t>
            </w:r>
          </w:p>
        </w:tc>
        <w:tc>
          <w:tcPr>
            <w:tcW w:w="1417" w:type="dxa"/>
          </w:tcPr>
          <w:p w:rsidR="009363F9" w:rsidRDefault="009363F9">
            <w:pPr>
              <w:pStyle w:val="ConsPlusNormal"/>
            </w:pPr>
            <w:r>
              <w:t>Пестовский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1912</w:t>
            </w:r>
          </w:p>
        </w:tc>
        <w:tc>
          <w:tcPr>
            <w:tcW w:w="736" w:type="dxa"/>
          </w:tcPr>
          <w:p w:rsidR="009363F9" w:rsidRDefault="009363F9">
            <w:pPr>
              <w:pStyle w:val="ConsPlusNormal"/>
            </w:pPr>
            <w:r>
              <w:t>2028</w:t>
            </w:r>
          </w:p>
        </w:tc>
        <w:tc>
          <w:tcPr>
            <w:tcW w:w="736" w:type="dxa"/>
          </w:tcPr>
          <w:p w:rsidR="009363F9" w:rsidRDefault="009363F9">
            <w:pPr>
              <w:pStyle w:val="ConsPlusNormal"/>
            </w:pPr>
            <w:r>
              <w:t>1852</w:t>
            </w:r>
          </w:p>
        </w:tc>
        <w:tc>
          <w:tcPr>
            <w:tcW w:w="736" w:type="dxa"/>
          </w:tcPr>
          <w:p w:rsidR="009363F9" w:rsidRDefault="009363F9">
            <w:pPr>
              <w:pStyle w:val="ConsPlusNormal"/>
            </w:pPr>
            <w:r>
              <w:t>3393</w:t>
            </w:r>
          </w:p>
        </w:tc>
        <w:tc>
          <w:tcPr>
            <w:tcW w:w="964" w:type="dxa"/>
          </w:tcPr>
          <w:p w:rsidR="009363F9" w:rsidRDefault="009363F9">
            <w:pPr>
              <w:pStyle w:val="ConsPlusNormal"/>
            </w:pPr>
            <w:r>
              <w:t>9476</w:t>
            </w:r>
          </w:p>
        </w:tc>
        <w:tc>
          <w:tcPr>
            <w:tcW w:w="850" w:type="dxa"/>
          </w:tcPr>
          <w:p w:rsidR="009363F9" w:rsidRDefault="009363F9">
            <w:pPr>
              <w:pStyle w:val="ConsPlusNormal"/>
            </w:pPr>
            <w:r>
              <w:t>7807</w:t>
            </w:r>
          </w:p>
        </w:tc>
        <w:tc>
          <w:tcPr>
            <w:tcW w:w="736" w:type="dxa"/>
          </w:tcPr>
          <w:p w:rsidR="009363F9" w:rsidRDefault="009363F9">
            <w:pPr>
              <w:pStyle w:val="ConsPlusNormal"/>
            </w:pPr>
            <w:r>
              <w:t>5801</w:t>
            </w:r>
          </w:p>
        </w:tc>
        <w:tc>
          <w:tcPr>
            <w:tcW w:w="851" w:type="dxa"/>
          </w:tcPr>
          <w:p w:rsidR="009363F9" w:rsidRDefault="009363F9">
            <w:pPr>
              <w:pStyle w:val="ConsPlusNormal"/>
            </w:pPr>
            <w:r>
              <w:t>7695</w:t>
            </w:r>
          </w:p>
        </w:tc>
        <w:tc>
          <w:tcPr>
            <w:tcW w:w="836" w:type="dxa"/>
          </w:tcPr>
          <w:p w:rsidR="009363F9" w:rsidRDefault="009363F9">
            <w:pPr>
              <w:pStyle w:val="ConsPlusNormal"/>
            </w:pPr>
            <w:r>
              <w:t>41,02</w:t>
            </w:r>
          </w:p>
        </w:tc>
      </w:tr>
      <w:tr w:rsidR="009363F9">
        <w:tc>
          <w:tcPr>
            <w:tcW w:w="569" w:type="dxa"/>
          </w:tcPr>
          <w:p w:rsidR="009363F9" w:rsidRDefault="009363F9">
            <w:pPr>
              <w:pStyle w:val="ConsPlusNormal"/>
              <w:jc w:val="center"/>
            </w:pPr>
            <w:r>
              <w:t>15</w:t>
            </w:r>
          </w:p>
        </w:tc>
        <w:tc>
          <w:tcPr>
            <w:tcW w:w="1417" w:type="dxa"/>
          </w:tcPr>
          <w:p w:rsidR="009363F9" w:rsidRDefault="009363F9">
            <w:pPr>
              <w:pStyle w:val="ConsPlusNormal"/>
            </w:pPr>
            <w:r>
              <w:t>Поддорский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533</w:t>
            </w:r>
          </w:p>
        </w:tc>
        <w:tc>
          <w:tcPr>
            <w:tcW w:w="736" w:type="dxa"/>
          </w:tcPr>
          <w:p w:rsidR="009363F9" w:rsidRDefault="009363F9">
            <w:pPr>
              <w:pStyle w:val="ConsPlusNormal"/>
            </w:pPr>
            <w:r>
              <w:t>622</w:t>
            </w:r>
          </w:p>
        </w:tc>
        <w:tc>
          <w:tcPr>
            <w:tcW w:w="736" w:type="dxa"/>
          </w:tcPr>
          <w:p w:rsidR="009363F9" w:rsidRDefault="009363F9">
            <w:pPr>
              <w:pStyle w:val="ConsPlusNormal"/>
            </w:pPr>
            <w:r>
              <w:t>622</w:t>
            </w:r>
          </w:p>
        </w:tc>
        <w:tc>
          <w:tcPr>
            <w:tcW w:w="736" w:type="dxa"/>
          </w:tcPr>
          <w:p w:rsidR="009363F9" w:rsidRDefault="009363F9">
            <w:pPr>
              <w:pStyle w:val="ConsPlusNormal"/>
            </w:pPr>
            <w:r>
              <w:t>746</w:t>
            </w:r>
          </w:p>
        </w:tc>
        <w:tc>
          <w:tcPr>
            <w:tcW w:w="964" w:type="dxa"/>
          </w:tcPr>
          <w:p w:rsidR="009363F9" w:rsidRDefault="009363F9">
            <w:pPr>
              <w:pStyle w:val="ConsPlusNormal"/>
            </w:pPr>
            <w:r>
              <w:t>31445</w:t>
            </w:r>
          </w:p>
        </w:tc>
        <w:tc>
          <w:tcPr>
            <w:tcW w:w="850" w:type="dxa"/>
          </w:tcPr>
          <w:p w:rsidR="009363F9" w:rsidRDefault="009363F9">
            <w:pPr>
              <w:pStyle w:val="ConsPlusNormal"/>
            </w:pPr>
            <w:r>
              <w:t>33259</w:t>
            </w:r>
          </w:p>
        </w:tc>
        <w:tc>
          <w:tcPr>
            <w:tcW w:w="736" w:type="dxa"/>
          </w:tcPr>
          <w:p w:rsidR="009363F9" w:rsidRDefault="009363F9">
            <w:pPr>
              <w:pStyle w:val="ConsPlusNormal"/>
            </w:pPr>
            <w:r>
              <w:t>3206</w:t>
            </w:r>
          </w:p>
        </w:tc>
        <w:tc>
          <w:tcPr>
            <w:tcW w:w="851" w:type="dxa"/>
          </w:tcPr>
          <w:p w:rsidR="009363F9" w:rsidRDefault="009363F9">
            <w:pPr>
              <w:pStyle w:val="ConsPlusNormal"/>
            </w:pPr>
            <w:r>
              <w:t>22637</w:t>
            </w:r>
          </w:p>
        </w:tc>
        <w:tc>
          <w:tcPr>
            <w:tcW w:w="836" w:type="dxa"/>
          </w:tcPr>
          <w:p w:rsidR="009363F9" w:rsidRDefault="009363F9">
            <w:pPr>
              <w:pStyle w:val="ConsPlusNormal"/>
            </w:pPr>
            <w:r>
              <w:t>83,62</w:t>
            </w:r>
          </w:p>
        </w:tc>
      </w:tr>
      <w:tr w:rsidR="009363F9">
        <w:tc>
          <w:tcPr>
            <w:tcW w:w="569" w:type="dxa"/>
          </w:tcPr>
          <w:p w:rsidR="009363F9" w:rsidRDefault="009363F9">
            <w:pPr>
              <w:pStyle w:val="ConsPlusNormal"/>
              <w:jc w:val="center"/>
            </w:pPr>
            <w:r>
              <w:t>16.</w:t>
            </w:r>
          </w:p>
        </w:tc>
        <w:tc>
          <w:tcPr>
            <w:tcW w:w="1417" w:type="dxa"/>
          </w:tcPr>
          <w:p w:rsidR="009363F9" w:rsidRDefault="009363F9">
            <w:pPr>
              <w:pStyle w:val="ConsPlusNormal"/>
            </w:pPr>
            <w:r>
              <w:t>Солецкий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654</w:t>
            </w:r>
          </w:p>
        </w:tc>
        <w:tc>
          <w:tcPr>
            <w:tcW w:w="736" w:type="dxa"/>
          </w:tcPr>
          <w:p w:rsidR="009363F9" w:rsidRDefault="009363F9">
            <w:pPr>
              <w:pStyle w:val="ConsPlusNormal"/>
            </w:pPr>
            <w:r>
              <w:t>944</w:t>
            </w:r>
          </w:p>
        </w:tc>
        <w:tc>
          <w:tcPr>
            <w:tcW w:w="736" w:type="dxa"/>
          </w:tcPr>
          <w:p w:rsidR="009363F9" w:rsidRDefault="009363F9">
            <w:pPr>
              <w:pStyle w:val="ConsPlusNormal"/>
            </w:pPr>
            <w:r>
              <w:t>991</w:t>
            </w:r>
          </w:p>
        </w:tc>
        <w:tc>
          <w:tcPr>
            <w:tcW w:w="736" w:type="dxa"/>
          </w:tcPr>
          <w:p w:rsidR="009363F9" w:rsidRDefault="009363F9">
            <w:pPr>
              <w:pStyle w:val="ConsPlusNormal"/>
            </w:pPr>
            <w:r>
              <w:t>977</w:t>
            </w:r>
          </w:p>
        </w:tc>
        <w:tc>
          <w:tcPr>
            <w:tcW w:w="964" w:type="dxa"/>
          </w:tcPr>
          <w:p w:rsidR="009363F9" w:rsidRDefault="009363F9">
            <w:pPr>
              <w:pStyle w:val="ConsPlusNormal"/>
            </w:pPr>
            <w:r>
              <w:t>4965</w:t>
            </w:r>
          </w:p>
        </w:tc>
        <w:tc>
          <w:tcPr>
            <w:tcW w:w="850" w:type="dxa"/>
          </w:tcPr>
          <w:p w:rsidR="009363F9" w:rsidRDefault="009363F9">
            <w:pPr>
              <w:pStyle w:val="ConsPlusNormal"/>
            </w:pPr>
            <w:r>
              <w:t>1714</w:t>
            </w:r>
          </w:p>
        </w:tc>
        <w:tc>
          <w:tcPr>
            <w:tcW w:w="736" w:type="dxa"/>
          </w:tcPr>
          <w:p w:rsidR="009363F9" w:rsidRDefault="009363F9">
            <w:pPr>
              <w:pStyle w:val="ConsPlusNormal"/>
            </w:pPr>
            <w:r>
              <w:t>1408</w:t>
            </w:r>
          </w:p>
        </w:tc>
        <w:tc>
          <w:tcPr>
            <w:tcW w:w="851" w:type="dxa"/>
          </w:tcPr>
          <w:p w:rsidR="009363F9" w:rsidRDefault="009363F9">
            <w:pPr>
              <w:pStyle w:val="ConsPlusNormal"/>
            </w:pPr>
            <w:r>
              <w:t>2696</w:t>
            </w:r>
          </w:p>
        </w:tc>
        <w:tc>
          <w:tcPr>
            <w:tcW w:w="836" w:type="dxa"/>
          </w:tcPr>
          <w:p w:rsidR="009363F9" w:rsidRDefault="009363F9">
            <w:pPr>
              <w:pStyle w:val="ConsPlusNormal"/>
            </w:pPr>
            <w:r>
              <w:t>28,06</w:t>
            </w:r>
          </w:p>
        </w:tc>
      </w:tr>
      <w:tr w:rsidR="009363F9">
        <w:tc>
          <w:tcPr>
            <w:tcW w:w="569" w:type="dxa"/>
          </w:tcPr>
          <w:p w:rsidR="009363F9" w:rsidRDefault="009363F9">
            <w:pPr>
              <w:pStyle w:val="ConsPlusNormal"/>
              <w:jc w:val="center"/>
            </w:pPr>
            <w:r>
              <w:t>17.</w:t>
            </w:r>
          </w:p>
        </w:tc>
        <w:tc>
          <w:tcPr>
            <w:tcW w:w="1417" w:type="dxa"/>
          </w:tcPr>
          <w:p w:rsidR="009363F9" w:rsidRDefault="009363F9">
            <w:pPr>
              <w:pStyle w:val="ConsPlusNormal"/>
            </w:pPr>
            <w:r>
              <w:t>Старорусский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405</w:t>
            </w:r>
          </w:p>
        </w:tc>
        <w:tc>
          <w:tcPr>
            <w:tcW w:w="736" w:type="dxa"/>
          </w:tcPr>
          <w:p w:rsidR="009363F9" w:rsidRDefault="009363F9">
            <w:pPr>
              <w:pStyle w:val="ConsPlusNormal"/>
            </w:pPr>
            <w:r>
              <w:t>415</w:t>
            </w:r>
          </w:p>
        </w:tc>
        <w:tc>
          <w:tcPr>
            <w:tcW w:w="736" w:type="dxa"/>
          </w:tcPr>
          <w:p w:rsidR="009363F9" w:rsidRDefault="009363F9">
            <w:pPr>
              <w:pStyle w:val="ConsPlusNormal"/>
            </w:pPr>
            <w:r>
              <w:t>53</w:t>
            </w:r>
          </w:p>
        </w:tc>
        <w:tc>
          <w:tcPr>
            <w:tcW w:w="736" w:type="dxa"/>
          </w:tcPr>
          <w:p w:rsidR="009363F9" w:rsidRDefault="009363F9">
            <w:pPr>
              <w:pStyle w:val="ConsPlusNormal"/>
            </w:pPr>
            <w:r>
              <w:t>454</w:t>
            </w:r>
          </w:p>
        </w:tc>
        <w:tc>
          <w:tcPr>
            <w:tcW w:w="964" w:type="dxa"/>
          </w:tcPr>
          <w:p w:rsidR="009363F9" w:rsidRDefault="009363F9">
            <w:pPr>
              <w:pStyle w:val="ConsPlusNormal"/>
            </w:pPr>
            <w:r>
              <w:t>1572</w:t>
            </w:r>
          </w:p>
        </w:tc>
        <w:tc>
          <w:tcPr>
            <w:tcW w:w="850" w:type="dxa"/>
          </w:tcPr>
          <w:p w:rsidR="009363F9" w:rsidRDefault="009363F9">
            <w:pPr>
              <w:pStyle w:val="ConsPlusNormal"/>
            </w:pPr>
            <w:r>
              <w:t>8287</w:t>
            </w:r>
          </w:p>
        </w:tc>
        <w:tc>
          <w:tcPr>
            <w:tcW w:w="736" w:type="dxa"/>
          </w:tcPr>
          <w:p w:rsidR="009363F9" w:rsidRDefault="009363F9">
            <w:pPr>
              <w:pStyle w:val="ConsPlusNormal"/>
            </w:pPr>
            <w:r>
              <w:t>4635</w:t>
            </w:r>
          </w:p>
        </w:tc>
        <w:tc>
          <w:tcPr>
            <w:tcW w:w="851" w:type="dxa"/>
          </w:tcPr>
          <w:p w:rsidR="009363F9" w:rsidRDefault="009363F9">
            <w:pPr>
              <w:pStyle w:val="ConsPlusNormal"/>
            </w:pPr>
            <w:r>
              <w:t>4831</w:t>
            </w:r>
          </w:p>
        </w:tc>
        <w:tc>
          <w:tcPr>
            <w:tcW w:w="836" w:type="dxa"/>
          </w:tcPr>
          <w:p w:rsidR="009363F9" w:rsidRDefault="009363F9">
            <w:pPr>
              <w:pStyle w:val="ConsPlusNormal"/>
            </w:pPr>
            <w:r>
              <w:t>22,74</w:t>
            </w:r>
          </w:p>
        </w:tc>
      </w:tr>
      <w:tr w:rsidR="009363F9">
        <w:tc>
          <w:tcPr>
            <w:tcW w:w="569" w:type="dxa"/>
          </w:tcPr>
          <w:p w:rsidR="009363F9" w:rsidRDefault="009363F9">
            <w:pPr>
              <w:pStyle w:val="ConsPlusNormal"/>
              <w:jc w:val="center"/>
            </w:pPr>
            <w:r>
              <w:t>18.</w:t>
            </w:r>
          </w:p>
        </w:tc>
        <w:tc>
          <w:tcPr>
            <w:tcW w:w="1417" w:type="dxa"/>
          </w:tcPr>
          <w:p w:rsidR="009363F9" w:rsidRDefault="009363F9">
            <w:pPr>
              <w:pStyle w:val="ConsPlusNormal"/>
            </w:pPr>
            <w:r>
              <w:t>Хвойнинский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2197</w:t>
            </w:r>
          </w:p>
        </w:tc>
        <w:tc>
          <w:tcPr>
            <w:tcW w:w="736" w:type="dxa"/>
          </w:tcPr>
          <w:p w:rsidR="009363F9" w:rsidRDefault="009363F9">
            <w:pPr>
              <w:pStyle w:val="ConsPlusNormal"/>
            </w:pPr>
            <w:r>
              <w:t>659</w:t>
            </w:r>
          </w:p>
        </w:tc>
        <w:tc>
          <w:tcPr>
            <w:tcW w:w="736" w:type="dxa"/>
          </w:tcPr>
          <w:p w:rsidR="009363F9" w:rsidRDefault="009363F9">
            <w:pPr>
              <w:pStyle w:val="ConsPlusNormal"/>
            </w:pPr>
            <w:r>
              <w:t>2581</w:t>
            </w:r>
          </w:p>
        </w:tc>
        <w:tc>
          <w:tcPr>
            <w:tcW w:w="736" w:type="dxa"/>
          </w:tcPr>
          <w:p w:rsidR="009363F9" w:rsidRDefault="009363F9">
            <w:pPr>
              <w:pStyle w:val="ConsPlusNormal"/>
            </w:pPr>
            <w:r>
              <w:t>2633</w:t>
            </w:r>
          </w:p>
        </w:tc>
        <w:tc>
          <w:tcPr>
            <w:tcW w:w="964" w:type="dxa"/>
          </w:tcPr>
          <w:p w:rsidR="009363F9" w:rsidRDefault="009363F9">
            <w:pPr>
              <w:pStyle w:val="ConsPlusNormal"/>
            </w:pPr>
            <w:r>
              <w:t>54423</w:t>
            </w:r>
          </w:p>
        </w:tc>
        <w:tc>
          <w:tcPr>
            <w:tcW w:w="850" w:type="dxa"/>
          </w:tcPr>
          <w:p w:rsidR="009363F9" w:rsidRDefault="009363F9">
            <w:pPr>
              <w:pStyle w:val="ConsPlusNormal"/>
            </w:pPr>
            <w:r>
              <w:t>33699</w:t>
            </w:r>
          </w:p>
        </w:tc>
        <w:tc>
          <w:tcPr>
            <w:tcW w:w="736" w:type="dxa"/>
          </w:tcPr>
          <w:p w:rsidR="009363F9" w:rsidRDefault="009363F9">
            <w:pPr>
              <w:pStyle w:val="ConsPlusNormal"/>
            </w:pPr>
            <w:r>
              <w:t>5964</w:t>
            </w:r>
          </w:p>
        </w:tc>
        <w:tc>
          <w:tcPr>
            <w:tcW w:w="851" w:type="dxa"/>
          </w:tcPr>
          <w:p w:rsidR="009363F9" w:rsidRDefault="009363F9">
            <w:pPr>
              <w:pStyle w:val="ConsPlusNormal"/>
            </w:pPr>
            <w:r>
              <w:t>31362</w:t>
            </w:r>
          </w:p>
        </w:tc>
        <w:tc>
          <w:tcPr>
            <w:tcW w:w="836" w:type="dxa"/>
          </w:tcPr>
          <w:p w:rsidR="009363F9" w:rsidRDefault="009363F9">
            <w:pPr>
              <w:pStyle w:val="ConsPlusNormal"/>
            </w:pPr>
            <w:r>
              <w:t>106,71</w:t>
            </w:r>
          </w:p>
        </w:tc>
      </w:tr>
      <w:tr w:rsidR="009363F9">
        <w:tc>
          <w:tcPr>
            <w:tcW w:w="569" w:type="dxa"/>
          </w:tcPr>
          <w:p w:rsidR="009363F9" w:rsidRDefault="009363F9">
            <w:pPr>
              <w:pStyle w:val="ConsPlusNormal"/>
              <w:jc w:val="center"/>
            </w:pPr>
            <w:r>
              <w:t>19.</w:t>
            </w:r>
          </w:p>
        </w:tc>
        <w:tc>
          <w:tcPr>
            <w:tcW w:w="1417" w:type="dxa"/>
          </w:tcPr>
          <w:p w:rsidR="009363F9" w:rsidRDefault="009363F9">
            <w:pPr>
              <w:pStyle w:val="ConsPlusNormal"/>
            </w:pPr>
            <w:r>
              <w:t>Холмский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381</w:t>
            </w:r>
          </w:p>
        </w:tc>
        <w:tc>
          <w:tcPr>
            <w:tcW w:w="736" w:type="dxa"/>
          </w:tcPr>
          <w:p w:rsidR="009363F9" w:rsidRDefault="009363F9">
            <w:pPr>
              <w:pStyle w:val="ConsPlusNormal"/>
            </w:pPr>
            <w:r>
              <w:t>375</w:t>
            </w:r>
          </w:p>
        </w:tc>
        <w:tc>
          <w:tcPr>
            <w:tcW w:w="736" w:type="dxa"/>
          </w:tcPr>
          <w:p w:rsidR="009363F9" w:rsidRDefault="009363F9">
            <w:pPr>
              <w:pStyle w:val="ConsPlusNormal"/>
            </w:pPr>
            <w:r>
              <w:t>373</w:t>
            </w:r>
          </w:p>
        </w:tc>
        <w:tc>
          <w:tcPr>
            <w:tcW w:w="736" w:type="dxa"/>
          </w:tcPr>
          <w:p w:rsidR="009363F9" w:rsidRDefault="009363F9">
            <w:pPr>
              <w:pStyle w:val="ConsPlusNormal"/>
            </w:pPr>
            <w:r>
              <w:t>315</w:t>
            </w:r>
          </w:p>
        </w:tc>
        <w:tc>
          <w:tcPr>
            <w:tcW w:w="964" w:type="dxa"/>
          </w:tcPr>
          <w:p w:rsidR="009363F9" w:rsidRDefault="009363F9">
            <w:pPr>
              <w:pStyle w:val="ConsPlusNormal"/>
            </w:pPr>
            <w:r>
              <w:t>16732</w:t>
            </w:r>
          </w:p>
        </w:tc>
        <w:tc>
          <w:tcPr>
            <w:tcW w:w="850" w:type="dxa"/>
          </w:tcPr>
          <w:p w:rsidR="009363F9" w:rsidRDefault="009363F9">
            <w:pPr>
              <w:pStyle w:val="ConsPlusNormal"/>
            </w:pPr>
            <w:r>
              <w:t>8511</w:t>
            </w:r>
          </w:p>
        </w:tc>
        <w:tc>
          <w:tcPr>
            <w:tcW w:w="736" w:type="dxa"/>
          </w:tcPr>
          <w:p w:rsidR="009363F9" w:rsidRDefault="009363F9">
            <w:pPr>
              <w:pStyle w:val="ConsPlusNormal"/>
            </w:pPr>
            <w:r>
              <w:t>1833</w:t>
            </w:r>
          </w:p>
        </w:tc>
        <w:tc>
          <w:tcPr>
            <w:tcW w:w="851" w:type="dxa"/>
          </w:tcPr>
          <w:p w:rsidR="009363F9" w:rsidRDefault="009363F9">
            <w:pPr>
              <w:pStyle w:val="ConsPlusNormal"/>
            </w:pPr>
            <w:r>
              <w:t>9025</w:t>
            </w:r>
          </w:p>
        </w:tc>
        <w:tc>
          <w:tcPr>
            <w:tcW w:w="836" w:type="dxa"/>
          </w:tcPr>
          <w:p w:rsidR="009363F9" w:rsidRDefault="009363F9">
            <w:pPr>
              <w:pStyle w:val="ConsPlusNormal"/>
            </w:pPr>
            <w:r>
              <w:t>44,23</w:t>
            </w:r>
          </w:p>
        </w:tc>
      </w:tr>
      <w:tr w:rsidR="009363F9">
        <w:tc>
          <w:tcPr>
            <w:tcW w:w="569" w:type="dxa"/>
          </w:tcPr>
          <w:p w:rsidR="009363F9" w:rsidRDefault="009363F9">
            <w:pPr>
              <w:pStyle w:val="ConsPlusNormal"/>
              <w:jc w:val="center"/>
            </w:pPr>
            <w:r>
              <w:t>20.</w:t>
            </w:r>
          </w:p>
        </w:tc>
        <w:tc>
          <w:tcPr>
            <w:tcW w:w="1417" w:type="dxa"/>
          </w:tcPr>
          <w:p w:rsidR="009363F9" w:rsidRDefault="009363F9">
            <w:pPr>
              <w:pStyle w:val="ConsPlusNormal"/>
            </w:pPr>
            <w:r>
              <w:t>Чудовский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833</w:t>
            </w:r>
          </w:p>
        </w:tc>
        <w:tc>
          <w:tcPr>
            <w:tcW w:w="736" w:type="dxa"/>
          </w:tcPr>
          <w:p w:rsidR="009363F9" w:rsidRDefault="009363F9">
            <w:pPr>
              <w:pStyle w:val="ConsPlusNormal"/>
            </w:pPr>
            <w:r>
              <w:t>949</w:t>
            </w:r>
          </w:p>
        </w:tc>
        <w:tc>
          <w:tcPr>
            <w:tcW w:w="736" w:type="dxa"/>
          </w:tcPr>
          <w:p w:rsidR="009363F9" w:rsidRDefault="009363F9">
            <w:pPr>
              <w:pStyle w:val="ConsPlusNormal"/>
            </w:pPr>
            <w:r>
              <w:t>1151</w:t>
            </w:r>
          </w:p>
        </w:tc>
        <w:tc>
          <w:tcPr>
            <w:tcW w:w="736" w:type="dxa"/>
          </w:tcPr>
          <w:p w:rsidR="009363F9" w:rsidRDefault="009363F9">
            <w:pPr>
              <w:pStyle w:val="ConsPlusNormal"/>
            </w:pPr>
            <w:r>
              <w:t>2560</w:t>
            </w:r>
          </w:p>
        </w:tc>
        <w:tc>
          <w:tcPr>
            <w:tcW w:w="964" w:type="dxa"/>
          </w:tcPr>
          <w:p w:rsidR="009363F9" w:rsidRDefault="009363F9">
            <w:pPr>
              <w:pStyle w:val="ConsPlusNormal"/>
            </w:pPr>
            <w:r>
              <w:t>2603</w:t>
            </w:r>
          </w:p>
        </w:tc>
        <w:tc>
          <w:tcPr>
            <w:tcW w:w="850" w:type="dxa"/>
          </w:tcPr>
          <w:p w:rsidR="009363F9" w:rsidRDefault="009363F9">
            <w:pPr>
              <w:pStyle w:val="ConsPlusNormal"/>
            </w:pPr>
            <w:r>
              <w:t>2486</w:t>
            </w:r>
          </w:p>
        </w:tc>
        <w:tc>
          <w:tcPr>
            <w:tcW w:w="736" w:type="dxa"/>
          </w:tcPr>
          <w:p w:rsidR="009363F9" w:rsidRDefault="009363F9">
            <w:pPr>
              <w:pStyle w:val="ConsPlusNormal"/>
            </w:pPr>
            <w:r>
              <w:t>504</w:t>
            </w:r>
          </w:p>
        </w:tc>
        <w:tc>
          <w:tcPr>
            <w:tcW w:w="851" w:type="dxa"/>
          </w:tcPr>
          <w:p w:rsidR="009363F9" w:rsidRDefault="009363F9">
            <w:pPr>
              <w:pStyle w:val="ConsPlusNormal"/>
            </w:pPr>
            <w:r>
              <w:t>1864</w:t>
            </w:r>
          </w:p>
        </w:tc>
        <w:tc>
          <w:tcPr>
            <w:tcW w:w="836" w:type="dxa"/>
          </w:tcPr>
          <w:p w:rsidR="009363F9" w:rsidRDefault="009363F9">
            <w:pPr>
              <w:pStyle w:val="ConsPlusNormal"/>
            </w:pPr>
            <w:r>
              <w:t>9,52</w:t>
            </w:r>
          </w:p>
        </w:tc>
      </w:tr>
      <w:tr w:rsidR="009363F9">
        <w:tc>
          <w:tcPr>
            <w:tcW w:w="569" w:type="dxa"/>
          </w:tcPr>
          <w:p w:rsidR="009363F9" w:rsidRDefault="009363F9">
            <w:pPr>
              <w:pStyle w:val="ConsPlusNormal"/>
              <w:jc w:val="center"/>
            </w:pPr>
            <w:r>
              <w:t>21.</w:t>
            </w:r>
          </w:p>
        </w:tc>
        <w:tc>
          <w:tcPr>
            <w:tcW w:w="1417" w:type="dxa"/>
          </w:tcPr>
          <w:p w:rsidR="009363F9" w:rsidRDefault="009363F9">
            <w:pPr>
              <w:pStyle w:val="ConsPlusNormal"/>
            </w:pPr>
            <w:r>
              <w:t>Шимский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jc w:val="center"/>
            </w:pPr>
            <w:r>
              <w:t>-</w:t>
            </w:r>
          </w:p>
        </w:tc>
        <w:tc>
          <w:tcPr>
            <w:tcW w:w="736" w:type="dxa"/>
          </w:tcPr>
          <w:p w:rsidR="009363F9" w:rsidRDefault="009363F9">
            <w:pPr>
              <w:pStyle w:val="ConsPlusNormal"/>
            </w:pPr>
            <w:r>
              <w:t>818</w:t>
            </w:r>
          </w:p>
        </w:tc>
        <w:tc>
          <w:tcPr>
            <w:tcW w:w="736" w:type="dxa"/>
          </w:tcPr>
          <w:p w:rsidR="009363F9" w:rsidRDefault="009363F9">
            <w:pPr>
              <w:pStyle w:val="ConsPlusNormal"/>
            </w:pPr>
            <w:r>
              <w:t>1329</w:t>
            </w:r>
          </w:p>
        </w:tc>
        <w:tc>
          <w:tcPr>
            <w:tcW w:w="736" w:type="dxa"/>
          </w:tcPr>
          <w:p w:rsidR="009363F9" w:rsidRDefault="009363F9">
            <w:pPr>
              <w:pStyle w:val="ConsPlusNormal"/>
            </w:pPr>
            <w:r>
              <w:t>773</w:t>
            </w:r>
          </w:p>
        </w:tc>
        <w:tc>
          <w:tcPr>
            <w:tcW w:w="736" w:type="dxa"/>
          </w:tcPr>
          <w:p w:rsidR="009363F9" w:rsidRDefault="009363F9">
            <w:pPr>
              <w:pStyle w:val="ConsPlusNormal"/>
            </w:pPr>
            <w:r>
              <w:t>1138</w:t>
            </w:r>
          </w:p>
        </w:tc>
        <w:tc>
          <w:tcPr>
            <w:tcW w:w="964" w:type="dxa"/>
          </w:tcPr>
          <w:p w:rsidR="009363F9" w:rsidRDefault="009363F9">
            <w:pPr>
              <w:pStyle w:val="ConsPlusNormal"/>
            </w:pPr>
            <w:r>
              <w:t>2989</w:t>
            </w:r>
          </w:p>
        </w:tc>
        <w:tc>
          <w:tcPr>
            <w:tcW w:w="850" w:type="dxa"/>
          </w:tcPr>
          <w:p w:rsidR="009363F9" w:rsidRDefault="009363F9">
            <w:pPr>
              <w:pStyle w:val="ConsPlusNormal"/>
            </w:pPr>
            <w:r>
              <w:t>2747</w:t>
            </w:r>
          </w:p>
        </w:tc>
        <w:tc>
          <w:tcPr>
            <w:tcW w:w="736" w:type="dxa"/>
          </w:tcPr>
          <w:p w:rsidR="009363F9" w:rsidRDefault="009363F9">
            <w:pPr>
              <w:pStyle w:val="ConsPlusNormal"/>
            </w:pPr>
            <w:r>
              <w:t>1947</w:t>
            </w:r>
          </w:p>
        </w:tc>
        <w:tc>
          <w:tcPr>
            <w:tcW w:w="851" w:type="dxa"/>
          </w:tcPr>
          <w:p w:rsidR="009363F9" w:rsidRDefault="009363F9">
            <w:pPr>
              <w:pStyle w:val="ConsPlusNormal"/>
            </w:pPr>
            <w:r>
              <w:t>2561</w:t>
            </w:r>
          </w:p>
        </w:tc>
        <w:tc>
          <w:tcPr>
            <w:tcW w:w="836" w:type="dxa"/>
          </w:tcPr>
          <w:p w:rsidR="009363F9" w:rsidRDefault="009363F9">
            <w:pPr>
              <w:pStyle w:val="ConsPlusNormal"/>
            </w:pPr>
            <w:r>
              <w:t>19,79</w:t>
            </w:r>
          </w:p>
        </w:tc>
      </w:tr>
      <w:tr w:rsidR="009363F9">
        <w:tc>
          <w:tcPr>
            <w:tcW w:w="569" w:type="dxa"/>
          </w:tcPr>
          <w:p w:rsidR="009363F9" w:rsidRDefault="009363F9">
            <w:pPr>
              <w:pStyle w:val="ConsPlusNormal"/>
            </w:pPr>
          </w:p>
        </w:tc>
        <w:tc>
          <w:tcPr>
            <w:tcW w:w="1417" w:type="dxa"/>
          </w:tcPr>
          <w:p w:rsidR="009363F9" w:rsidRDefault="009363F9">
            <w:pPr>
              <w:pStyle w:val="ConsPlusNormal"/>
            </w:pPr>
            <w:r>
              <w:t>ИТОГО</w:t>
            </w:r>
          </w:p>
        </w:tc>
        <w:tc>
          <w:tcPr>
            <w:tcW w:w="850" w:type="dxa"/>
          </w:tcPr>
          <w:p w:rsidR="009363F9" w:rsidRDefault="009363F9">
            <w:pPr>
              <w:pStyle w:val="ConsPlusNormal"/>
            </w:pPr>
            <w:r>
              <w:t>127000</w:t>
            </w:r>
          </w:p>
        </w:tc>
        <w:tc>
          <w:tcPr>
            <w:tcW w:w="907" w:type="dxa"/>
          </w:tcPr>
          <w:p w:rsidR="009363F9" w:rsidRDefault="009363F9">
            <w:pPr>
              <w:pStyle w:val="ConsPlusNormal"/>
            </w:pPr>
            <w:r>
              <w:t>116100</w:t>
            </w:r>
          </w:p>
        </w:tc>
        <w:tc>
          <w:tcPr>
            <w:tcW w:w="907" w:type="dxa"/>
          </w:tcPr>
          <w:p w:rsidR="009363F9" w:rsidRDefault="009363F9">
            <w:pPr>
              <w:pStyle w:val="ConsPlusNormal"/>
            </w:pPr>
            <w:r>
              <w:t>139300</w:t>
            </w:r>
          </w:p>
        </w:tc>
        <w:tc>
          <w:tcPr>
            <w:tcW w:w="907" w:type="dxa"/>
          </w:tcPr>
          <w:p w:rsidR="009363F9" w:rsidRDefault="009363F9">
            <w:pPr>
              <w:pStyle w:val="ConsPlusNormal"/>
            </w:pPr>
            <w:r>
              <w:t>139800</w:t>
            </w:r>
          </w:p>
        </w:tc>
        <w:tc>
          <w:tcPr>
            <w:tcW w:w="850" w:type="dxa"/>
          </w:tcPr>
          <w:p w:rsidR="009363F9" w:rsidRDefault="009363F9">
            <w:pPr>
              <w:pStyle w:val="ConsPlusNormal"/>
            </w:pPr>
            <w:r>
              <w:t>146800</w:t>
            </w:r>
          </w:p>
        </w:tc>
        <w:tc>
          <w:tcPr>
            <w:tcW w:w="736" w:type="dxa"/>
          </w:tcPr>
          <w:p w:rsidR="009363F9" w:rsidRDefault="009363F9">
            <w:pPr>
              <w:pStyle w:val="ConsPlusNormal"/>
            </w:pPr>
            <w:r>
              <w:t>90400</w:t>
            </w:r>
          </w:p>
        </w:tc>
        <w:tc>
          <w:tcPr>
            <w:tcW w:w="850" w:type="dxa"/>
          </w:tcPr>
          <w:p w:rsidR="009363F9" w:rsidRDefault="009363F9">
            <w:pPr>
              <w:pStyle w:val="ConsPlusNormal"/>
            </w:pPr>
            <w:r>
              <w:t>106000</w:t>
            </w:r>
          </w:p>
        </w:tc>
        <w:tc>
          <w:tcPr>
            <w:tcW w:w="736" w:type="dxa"/>
          </w:tcPr>
          <w:p w:rsidR="009363F9" w:rsidRDefault="009363F9">
            <w:pPr>
              <w:pStyle w:val="ConsPlusNormal"/>
            </w:pPr>
            <w:r>
              <w:t>88000</w:t>
            </w:r>
          </w:p>
        </w:tc>
        <w:tc>
          <w:tcPr>
            <w:tcW w:w="736" w:type="dxa"/>
          </w:tcPr>
          <w:p w:rsidR="009363F9" w:rsidRDefault="009363F9">
            <w:pPr>
              <w:pStyle w:val="ConsPlusNormal"/>
            </w:pPr>
            <w:r>
              <w:t>68000</w:t>
            </w:r>
          </w:p>
        </w:tc>
        <w:tc>
          <w:tcPr>
            <w:tcW w:w="736" w:type="dxa"/>
          </w:tcPr>
          <w:p w:rsidR="009363F9" w:rsidRDefault="009363F9">
            <w:pPr>
              <w:pStyle w:val="ConsPlusNormal"/>
            </w:pPr>
            <w:r>
              <w:t>16323</w:t>
            </w:r>
          </w:p>
        </w:tc>
        <w:tc>
          <w:tcPr>
            <w:tcW w:w="736" w:type="dxa"/>
          </w:tcPr>
          <w:p w:rsidR="009363F9" w:rsidRDefault="009363F9">
            <w:pPr>
              <w:pStyle w:val="ConsPlusNormal"/>
            </w:pPr>
            <w:r>
              <w:t>18901</w:t>
            </w:r>
          </w:p>
        </w:tc>
        <w:tc>
          <w:tcPr>
            <w:tcW w:w="736" w:type="dxa"/>
          </w:tcPr>
          <w:p w:rsidR="009363F9" w:rsidRDefault="009363F9">
            <w:pPr>
              <w:pStyle w:val="ConsPlusNormal"/>
            </w:pPr>
            <w:r>
              <w:t>17425</w:t>
            </w:r>
          </w:p>
        </w:tc>
        <w:tc>
          <w:tcPr>
            <w:tcW w:w="736" w:type="dxa"/>
          </w:tcPr>
          <w:p w:rsidR="009363F9" w:rsidRDefault="009363F9">
            <w:pPr>
              <w:pStyle w:val="ConsPlusNormal"/>
            </w:pPr>
            <w:r>
              <w:t>25345</w:t>
            </w:r>
          </w:p>
        </w:tc>
        <w:tc>
          <w:tcPr>
            <w:tcW w:w="964" w:type="dxa"/>
          </w:tcPr>
          <w:p w:rsidR="009363F9" w:rsidRDefault="009363F9">
            <w:pPr>
              <w:pStyle w:val="ConsPlusNormal"/>
            </w:pPr>
            <w:r>
              <w:t>223494</w:t>
            </w:r>
          </w:p>
        </w:tc>
        <w:tc>
          <w:tcPr>
            <w:tcW w:w="850" w:type="dxa"/>
          </w:tcPr>
          <w:p w:rsidR="009363F9" w:rsidRDefault="009363F9">
            <w:pPr>
              <w:pStyle w:val="ConsPlusNormal"/>
            </w:pPr>
            <w:r>
              <w:t>223563</w:t>
            </w:r>
          </w:p>
        </w:tc>
        <w:tc>
          <w:tcPr>
            <w:tcW w:w="736" w:type="dxa"/>
          </w:tcPr>
          <w:p w:rsidR="009363F9" w:rsidRDefault="009363F9">
            <w:pPr>
              <w:pStyle w:val="ConsPlusNormal"/>
            </w:pPr>
            <w:r>
              <w:t>58262</w:t>
            </w:r>
          </w:p>
        </w:tc>
        <w:tc>
          <w:tcPr>
            <w:tcW w:w="851" w:type="dxa"/>
          </w:tcPr>
          <w:p w:rsidR="009363F9" w:rsidRDefault="009363F9">
            <w:pPr>
              <w:pStyle w:val="ConsPlusNormal"/>
            </w:pPr>
            <w:r>
              <w:t>168440</w:t>
            </w:r>
          </w:p>
        </w:tc>
        <w:tc>
          <w:tcPr>
            <w:tcW w:w="836" w:type="dxa"/>
          </w:tcPr>
          <w:p w:rsidR="009363F9" w:rsidRDefault="009363F9">
            <w:pPr>
              <w:pStyle w:val="ConsPlusNormal"/>
            </w:pPr>
            <w:r>
              <w:t>36,28</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72 - Численность и размещение рябчика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74"/>
        <w:gridCol w:w="850"/>
        <w:gridCol w:w="907"/>
        <w:gridCol w:w="850"/>
        <w:gridCol w:w="850"/>
        <w:gridCol w:w="907"/>
        <w:gridCol w:w="850"/>
        <w:gridCol w:w="907"/>
        <w:gridCol w:w="850"/>
        <w:gridCol w:w="745"/>
        <w:gridCol w:w="742"/>
        <w:gridCol w:w="745"/>
        <w:gridCol w:w="742"/>
        <w:gridCol w:w="745"/>
        <w:gridCol w:w="850"/>
        <w:gridCol w:w="850"/>
        <w:gridCol w:w="745"/>
        <w:gridCol w:w="907"/>
        <w:gridCol w:w="845"/>
      </w:tblGrid>
      <w:tr w:rsidR="009363F9">
        <w:tc>
          <w:tcPr>
            <w:tcW w:w="566" w:type="dxa"/>
            <w:vMerge w:val="restart"/>
          </w:tcPr>
          <w:p w:rsidR="009363F9" w:rsidRDefault="009363F9">
            <w:pPr>
              <w:pStyle w:val="ConsPlusNormal"/>
              <w:jc w:val="center"/>
            </w:pPr>
            <w:r>
              <w:t xml:space="preserve">N </w:t>
            </w:r>
            <w:r>
              <w:lastRenderedPageBreak/>
              <w:t>п/п</w:t>
            </w:r>
          </w:p>
        </w:tc>
        <w:tc>
          <w:tcPr>
            <w:tcW w:w="1474" w:type="dxa"/>
            <w:vMerge w:val="restart"/>
          </w:tcPr>
          <w:p w:rsidR="009363F9" w:rsidRDefault="009363F9">
            <w:pPr>
              <w:pStyle w:val="ConsPlusNormal"/>
              <w:jc w:val="center"/>
            </w:pPr>
            <w:r>
              <w:lastRenderedPageBreak/>
              <w:t>Наименовани</w:t>
            </w:r>
            <w:r>
              <w:lastRenderedPageBreak/>
              <w:t>е района</w:t>
            </w:r>
          </w:p>
        </w:tc>
        <w:tc>
          <w:tcPr>
            <w:tcW w:w="13135" w:type="dxa"/>
            <w:gridSpan w:val="16"/>
          </w:tcPr>
          <w:p w:rsidR="009363F9" w:rsidRDefault="009363F9">
            <w:pPr>
              <w:pStyle w:val="ConsPlusNormal"/>
              <w:jc w:val="center"/>
            </w:pPr>
            <w:r>
              <w:lastRenderedPageBreak/>
              <w:t>Численность по годам (особь)</w:t>
            </w:r>
          </w:p>
        </w:tc>
        <w:tc>
          <w:tcPr>
            <w:tcW w:w="907" w:type="dxa"/>
            <w:vMerge w:val="restart"/>
          </w:tcPr>
          <w:p w:rsidR="009363F9" w:rsidRDefault="009363F9">
            <w:pPr>
              <w:pStyle w:val="ConsPlusNormal"/>
              <w:jc w:val="center"/>
            </w:pPr>
            <w:r>
              <w:t>Средня</w:t>
            </w:r>
            <w:r>
              <w:lastRenderedPageBreak/>
              <w:t>я за 2013 - 2015 годы</w:t>
            </w:r>
          </w:p>
        </w:tc>
        <w:tc>
          <w:tcPr>
            <w:tcW w:w="845" w:type="dxa"/>
            <w:vMerge w:val="restart"/>
          </w:tcPr>
          <w:p w:rsidR="009363F9" w:rsidRDefault="009363F9">
            <w:pPr>
              <w:pStyle w:val="ConsPlusNormal"/>
              <w:jc w:val="center"/>
            </w:pPr>
            <w:r>
              <w:lastRenderedPageBreak/>
              <w:t>Плотно</w:t>
            </w:r>
            <w:r>
              <w:lastRenderedPageBreak/>
              <w:t>сть населения (особей/1000 га)</w:t>
            </w:r>
          </w:p>
        </w:tc>
      </w:tr>
      <w:tr w:rsidR="009363F9">
        <w:tc>
          <w:tcPr>
            <w:tcW w:w="566" w:type="dxa"/>
            <w:vMerge/>
          </w:tcPr>
          <w:p w:rsidR="009363F9" w:rsidRDefault="009363F9">
            <w:pPr>
              <w:pStyle w:val="ConsPlusNormal"/>
            </w:pPr>
          </w:p>
        </w:tc>
        <w:tc>
          <w:tcPr>
            <w:tcW w:w="1474" w:type="dxa"/>
            <w:vMerge/>
          </w:tcPr>
          <w:p w:rsidR="009363F9" w:rsidRDefault="009363F9">
            <w:pPr>
              <w:pStyle w:val="ConsPlusNormal"/>
            </w:pPr>
          </w:p>
        </w:tc>
        <w:tc>
          <w:tcPr>
            <w:tcW w:w="850" w:type="dxa"/>
          </w:tcPr>
          <w:p w:rsidR="009363F9" w:rsidRDefault="009363F9">
            <w:pPr>
              <w:pStyle w:val="ConsPlusNormal"/>
              <w:jc w:val="center"/>
            </w:pPr>
            <w:r>
              <w:t>2000</w:t>
            </w:r>
          </w:p>
        </w:tc>
        <w:tc>
          <w:tcPr>
            <w:tcW w:w="907" w:type="dxa"/>
          </w:tcPr>
          <w:p w:rsidR="009363F9" w:rsidRDefault="009363F9">
            <w:pPr>
              <w:pStyle w:val="ConsPlusNormal"/>
              <w:jc w:val="center"/>
            </w:pPr>
            <w:r>
              <w:t>2001</w:t>
            </w:r>
          </w:p>
        </w:tc>
        <w:tc>
          <w:tcPr>
            <w:tcW w:w="850" w:type="dxa"/>
          </w:tcPr>
          <w:p w:rsidR="009363F9" w:rsidRDefault="009363F9">
            <w:pPr>
              <w:pStyle w:val="ConsPlusNormal"/>
              <w:jc w:val="center"/>
            </w:pPr>
            <w:r>
              <w:t>2002</w:t>
            </w:r>
          </w:p>
        </w:tc>
        <w:tc>
          <w:tcPr>
            <w:tcW w:w="850" w:type="dxa"/>
          </w:tcPr>
          <w:p w:rsidR="009363F9" w:rsidRDefault="009363F9">
            <w:pPr>
              <w:pStyle w:val="ConsPlusNormal"/>
              <w:jc w:val="center"/>
            </w:pPr>
            <w:r>
              <w:t>2003</w:t>
            </w:r>
          </w:p>
        </w:tc>
        <w:tc>
          <w:tcPr>
            <w:tcW w:w="907" w:type="dxa"/>
          </w:tcPr>
          <w:p w:rsidR="009363F9" w:rsidRDefault="009363F9">
            <w:pPr>
              <w:pStyle w:val="ConsPlusNormal"/>
              <w:jc w:val="center"/>
            </w:pPr>
            <w:r>
              <w:t>2004</w:t>
            </w:r>
          </w:p>
        </w:tc>
        <w:tc>
          <w:tcPr>
            <w:tcW w:w="850" w:type="dxa"/>
          </w:tcPr>
          <w:p w:rsidR="009363F9" w:rsidRDefault="009363F9">
            <w:pPr>
              <w:pStyle w:val="ConsPlusNormal"/>
              <w:jc w:val="center"/>
            </w:pPr>
            <w:r>
              <w:t>2005</w:t>
            </w:r>
          </w:p>
        </w:tc>
        <w:tc>
          <w:tcPr>
            <w:tcW w:w="907" w:type="dxa"/>
          </w:tcPr>
          <w:p w:rsidR="009363F9" w:rsidRDefault="009363F9">
            <w:pPr>
              <w:pStyle w:val="ConsPlusNormal"/>
              <w:jc w:val="center"/>
            </w:pPr>
            <w:r>
              <w:t>2006</w:t>
            </w:r>
          </w:p>
        </w:tc>
        <w:tc>
          <w:tcPr>
            <w:tcW w:w="850" w:type="dxa"/>
          </w:tcPr>
          <w:p w:rsidR="009363F9" w:rsidRDefault="009363F9">
            <w:pPr>
              <w:pStyle w:val="ConsPlusNormal"/>
              <w:jc w:val="center"/>
            </w:pPr>
            <w:r>
              <w:t>2007</w:t>
            </w:r>
          </w:p>
        </w:tc>
        <w:tc>
          <w:tcPr>
            <w:tcW w:w="745" w:type="dxa"/>
          </w:tcPr>
          <w:p w:rsidR="009363F9" w:rsidRDefault="009363F9">
            <w:pPr>
              <w:pStyle w:val="ConsPlusNormal"/>
              <w:jc w:val="center"/>
            </w:pPr>
            <w:r>
              <w:t>2008</w:t>
            </w:r>
          </w:p>
        </w:tc>
        <w:tc>
          <w:tcPr>
            <w:tcW w:w="742" w:type="dxa"/>
          </w:tcPr>
          <w:p w:rsidR="009363F9" w:rsidRDefault="009363F9">
            <w:pPr>
              <w:pStyle w:val="ConsPlusNormal"/>
              <w:jc w:val="center"/>
            </w:pPr>
            <w:r>
              <w:t>2009</w:t>
            </w:r>
          </w:p>
        </w:tc>
        <w:tc>
          <w:tcPr>
            <w:tcW w:w="745" w:type="dxa"/>
          </w:tcPr>
          <w:p w:rsidR="009363F9" w:rsidRDefault="009363F9">
            <w:pPr>
              <w:pStyle w:val="ConsPlusNormal"/>
              <w:jc w:val="center"/>
            </w:pPr>
            <w:r>
              <w:t>2010</w:t>
            </w:r>
          </w:p>
        </w:tc>
        <w:tc>
          <w:tcPr>
            <w:tcW w:w="742" w:type="dxa"/>
          </w:tcPr>
          <w:p w:rsidR="009363F9" w:rsidRDefault="009363F9">
            <w:pPr>
              <w:pStyle w:val="ConsPlusNormal"/>
              <w:jc w:val="center"/>
            </w:pPr>
            <w:r>
              <w:t>2011</w:t>
            </w:r>
          </w:p>
        </w:tc>
        <w:tc>
          <w:tcPr>
            <w:tcW w:w="745" w:type="dxa"/>
          </w:tcPr>
          <w:p w:rsidR="009363F9" w:rsidRDefault="009363F9">
            <w:pPr>
              <w:pStyle w:val="ConsPlusNormal"/>
              <w:jc w:val="center"/>
            </w:pPr>
            <w:r>
              <w:t>2012</w:t>
            </w:r>
          </w:p>
        </w:tc>
        <w:tc>
          <w:tcPr>
            <w:tcW w:w="850" w:type="dxa"/>
          </w:tcPr>
          <w:p w:rsidR="009363F9" w:rsidRDefault="009363F9">
            <w:pPr>
              <w:pStyle w:val="ConsPlusNormal"/>
              <w:jc w:val="center"/>
            </w:pPr>
            <w:r>
              <w:t>2013</w:t>
            </w:r>
          </w:p>
        </w:tc>
        <w:tc>
          <w:tcPr>
            <w:tcW w:w="850" w:type="dxa"/>
          </w:tcPr>
          <w:p w:rsidR="009363F9" w:rsidRDefault="009363F9">
            <w:pPr>
              <w:pStyle w:val="ConsPlusNormal"/>
              <w:jc w:val="center"/>
            </w:pPr>
            <w:r>
              <w:t>2014</w:t>
            </w:r>
          </w:p>
        </w:tc>
        <w:tc>
          <w:tcPr>
            <w:tcW w:w="745" w:type="dxa"/>
          </w:tcPr>
          <w:p w:rsidR="009363F9" w:rsidRDefault="009363F9">
            <w:pPr>
              <w:pStyle w:val="ConsPlusNormal"/>
              <w:jc w:val="center"/>
            </w:pPr>
            <w:r>
              <w:t>2015</w:t>
            </w:r>
          </w:p>
        </w:tc>
        <w:tc>
          <w:tcPr>
            <w:tcW w:w="907" w:type="dxa"/>
            <w:vMerge/>
          </w:tcPr>
          <w:p w:rsidR="009363F9" w:rsidRDefault="009363F9">
            <w:pPr>
              <w:pStyle w:val="ConsPlusNormal"/>
            </w:pPr>
          </w:p>
        </w:tc>
        <w:tc>
          <w:tcPr>
            <w:tcW w:w="845" w:type="dxa"/>
            <w:vMerge/>
          </w:tcPr>
          <w:p w:rsidR="009363F9" w:rsidRDefault="009363F9">
            <w:pPr>
              <w:pStyle w:val="ConsPlusNormal"/>
            </w:pPr>
          </w:p>
        </w:tc>
      </w:tr>
      <w:tr w:rsidR="009363F9">
        <w:tc>
          <w:tcPr>
            <w:tcW w:w="566" w:type="dxa"/>
          </w:tcPr>
          <w:p w:rsidR="009363F9" w:rsidRDefault="009363F9">
            <w:pPr>
              <w:pStyle w:val="ConsPlusNormal"/>
              <w:jc w:val="center"/>
            </w:pPr>
            <w:r>
              <w:lastRenderedPageBreak/>
              <w:t>1</w:t>
            </w:r>
          </w:p>
        </w:tc>
        <w:tc>
          <w:tcPr>
            <w:tcW w:w="1474" w:type="dxa"/>
          </w:tcPr>
          <w:p w:rsidR="009363F9" w:rsidRDefault="009363F9">
            <w:pPr>
              <w:pStyle w:val="ConsPlusNormal"/>
              <w:jc w:val="center"/>
            </w:pPr>
            <w:r>
              <w:t>2</w:t>
            </w:r>
          </w:p>
        </w:tc>
        <w:tc>
          <w:tcPr>
            <w:tcW w:w="850" w:type="dxa"/>
          </w:tcPr>
          <w:p w:rsidR="009363F9" w:rsidRDefault="009363F9">
            <w:pPr>
              <w:pStyle w:val="ConsPlusNormal"/>
              <w:jc w:val="center"/>
            </w:pPr>
            <w:r>
              <w:t>3</w:t>
            </w:r>
          </w:p>
        </w:tc>
        <w:tc>
          <w:tcPr>
            <w:tcW w:w="907" w:type="dxa"/>
          </w:tcPr>
          <w:p w:rsidR="009363F9" w:rsidRDefault="009363F9">
            <w:pPr>
              <w:pStyle w:val="ConsPlusNormal"/>
              <w:jc w:val="center"/>
            </w:pPr>
            <w:r>
              <w:t>4</w:t>
            </w:r>
          </w:p>
        </w:tc>
        <w:tc>
          <w:tcPr>
            <w:tcW w:w="850" w:type="dxa"/>
          </w:tcPr>
          <w:p w:rsidR="009363F9" w:rsidRDefault="009363F9">
            <w:pPr>
              <w:pStyle w:val="ConsPlusNormal"/>
              <w:jc w:val="center"/>
            </w:pPr>
            <w:r>
              <w:t>5</w:t>
            </w:r>
          </w:p>
        </w:tc>
        <w:tc>
          <w:tcPr>
            <w:tcW w:w="850" w:type="dxa"/>
          </w:tcPr>
          <w:p w:rsidR="009363F9" w:rsidRDefault="009363F9">
            <w:pPr>
              <w:pStyle w:val="ConsPlusNormal"/>
              <w:jc w:val="center"/>
            </w:pPr>
            <w:r>
              <w:t>6</w:t>
            </w:r>
          </w:p>
        </w:tc>
        <w:tc>
          <w:tcPr>
            <w:tcW w:w="907" w:type="dxa"/>
          </w:tcPr>
          <w:p w:rsidR="009363F9" w:rsidRDefault="009363F9">
            <w:pPr>
              <w:pStyle w:val="ConsPlusNormal"/>
              <w:jc w:val="center"/>
            </w:pPr>
            <w:r>
              <w:t>7</w:t>
            </w:r>
          </w:p>
        </w:tc>
        <w:tc>
          <w:tcPr>
            <w:tcW w:w="850" w:type="dxa"/>
          </w:tcPr>
          <w:p w:rsidR="009363F9" w:rsidRDefault="009363F9">
            <w:pPr>
              <w:pStyle w:val="ConsPlusNormal"/>
              <w:jc w:val="center"/>
            </w:pPr>
            <w:r>
              <w:t>8</w:t>
            </w:r>
          </w:p>
        </w:tc>
        <w:tc>
          <w:tcPr>
            <w:tcW w:w="907" w:type="dxa"/>
          </w:tcPr>
          <w:p w:rsidR="009363F9" w:rsidRDefault="009363F9">
            <w:pPr>
              <w:pStyle w:val="ConsPlusNormal"/>
              <w:jc w:val="center"/>
            </w:pPr>
            <w:r>
              <w:t>9</w:t>
            </w:r>
          </w:p>
        </w:tc>
        <w:tc>
          <w:tcPr>
            <w:tcW w:w="850" w:type="dxa"/>
          </w:tcPr>
          <w:p w:rsidR="009363F9" w:rsidRDefault="009363F9">
            <w:pPr>
              <w:pStyle w:val="ConsPlusNormal"/>
              <w:jc w:val="center"/>
            </w:pPr>
            <w:r>
              <w:t>10</w:t>
            </w:r>
          </w:p>
        </w:tc>
        <w:tc>
          <w:tcPr>
            <w:tcW w:w="745" w:type="dxa"/>
          </w:tcPr>
          <w:p w:rsidR="009363F9" w:rsidRDefault="009363F9">
            <w:pPr>
              <w:pStyle w:val="ConsPlusNormal"/>
              <w:jc w:val="center"/>
            </w:pPr>
            <w:r>
              <w:t>11</w:t>
            </w:r>
          </w:p>
        </w:tc>
        <w:tc>
          <w:tcPr>
            <w:tcW w:w="742" w:type="dxa"/>
          </w:tcPr>
          <w:p w:rsidR="009363F9" w:rsidRDefault="009363F9">
            <w:pPr>
              <w:pStyle w:val="ConsPlusNormal"/>
              <w:jc w:val="center"/>
            </w:pPr>
            <w:r>
              <w:t>12</w:t>
            </w:r>
          </w:p>
        </w:tc>
        <w:tc>
          <w:tcPr>
            <w:tcW w:w="745" w:type="dxa"/>
          </w:tcPr>
          <w:p w:rsidR="009363F9" w:rsidRDefault="009363F9">
            <w:pPr>
              <w:pStyle w:val="ConsPlusNormal"/>
              <w:jc w:val="center"/>
            </w:pPr>
            <w:r>
              <w:t>13</w:t>
            </w:r>
          </w:p>
        </w:tc>
        <w:tc>
          <w:tcPr>
            <w:tcW w:w="742" w:type="dxa"/>
          </w:tcPr>
          <w:p w:rsidR="009363F9" w:rsidRDefault="009363F9">
            <w:pPr>
              <w:pStyle w:val="ConsPlusNormal"/>
              <w:jc w:val="center"/>
            </w:pPr>
            <w:r>
              <w:t>14</w:t>
            </w:r>
          </w:p>
        </w:tc>
        <w:tc>
          <w:tcPr>
            <w:tcW w:w="745" w:type="dxa"/>
          </w:tcPr>
          <w:p w:rsidR="009363F9" w:rsidRDefault="009363F9">
            <w:pPr>
              <w:pStyle w:val="ConsPlusNormal"/>
              <w:jc w:val="center"/>
            </w:pPr>
            <w:r>
              <w:t>15</w:t>
            </w:r>
          </w:p>
        </w:tc>
        <w:tc>
          <w:tcPr>
            <w:tcW w:w="850" w:type="dxa"/>
          </w:tcPr>
          <w:p w:rsidR="009363F9" w:rsidRDefault="009363F9">
            <w:pPr>
              <w:pStyle w:val="ConsPlusNormal"/>
              <w:jc w:val="center"/>
            </w:pPr>
            <w:r>
              <w:t>16</w:t>
            </w:r>
          </w:p>
        </w:tc>
        <w:tc>
          <w:tcPr>
            <w:tcW w:w="850" w:type="dxa"/>
          </w:tcPr>
          <w:p w:rsidR="009363F9" w:rsidRDefault="009363F9">
            <w:pPr>
              <w:pStyle w:val="ConsPlusNormal"/>
              <w:jc w:val="center"/>
            </w:pPr>
            <w:r>
              <w:t>17</w:t>
            </w:r>
          </w:p>
        </w:tc>
        <w:tc>
          <w:tcPr>
            <w:tcW w:w="745" w:type="dxa"/>
          </w:tcPr>
          <w:p w:rsidR="009363F9" w:rsidRDefault="009363F9">
            <w:pPr>
              <w:pStyle w:val="ConsPlusNormal"/>
              <w:jc w:val="center"/>
            </w:pPr>
            <w:r>
              <w:t>18</w:t>
            </w:r>
          </w:p>
        </w:tc>
        <w:tc>
          <w:tcPr>
            <w:tcW w:w="907" w:type="dxa"/>
          </w:tcPr>
          <w:p w:rsidR="009363F9" w:rsidRDefault="009363F9">
            <w:pPr>
              <w:pStyle w:val="ConsPlusNormal"/>
              <w:jc w:val="center"/>
            </w:pPr>
            <w:r>
              <w:t>19</w:t>
            </w:r>
          </w:p>
        </w:tc>
        <w:tc>
          <w:tcPr>
            <w:tcW w:w="845" w:type="dxa"/>
          </w:tcPr>
          <w:p w:rsidR="009363F9" w:rsidRDefault="009363F9">
            <w:pPr>
              <w:pStyle w:val="ConsPlusNormal"/>
              <w:jc w:val="center"/>
            </w:pPr>
            <w:r>
              <w:t>20</w:t>
            </w:r>
          </w:p>
        </w:tc>
      </w:tr>
      <w:tr w:rsidR="009363F9">
        <w:tc>
          <w:tcPr>
            <w:tcW w:w="566" w:type="dxa"/>
          </w:tcPr>
          <w:p w:rsidR="009363F9" w:rsidRDefault="009363F9">
            <w:pPr>
              <w:pStyle w:val="ConsPlusNormal"/>
              <w:jc w:val="center"/>
            </w:pPr>
            <w:r>
              <w:t>1.</w:t>
            </w:r>
          </w:p>
        </w:tc>
        <w:tc>
          <w:tcPr>
            <w:tcW w:w="1474" w:type="dxa"/>
          </w:tcPr>
          <w:p w:rsidR="009363F9" w:rsidRDefault="009363F9">
            <w:pPr>
              <w:pStyle w:val="ConsPlusNormal"/>
            </w:pPr>
            <w:r>
              <w:t>Батецкий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860</w:t>
            </w:r>
          </w:p>
        </w:tc>
        <w:tc>
          <w:tcPr>
            <w:tcW w:w="745" w:type="dxa"/>
          </w:tcPr>
          <w:p w:rsidR="009363F9" w:rsidRDefault="009363F9">
            <w:pPr>
              <w:pStyle w:val="ConsPlusNormal"/>
            </w:pPr>
            <w:r>
              <w:t>1000</w:t>
            </w:r>
          </w:p>
        </w:tc>
        <w:tc>
          <w:tcPr>
            <w:tcW w:w="742" w:type="dxa"/>
          </w:tcPr>
          <w:p w:rsidR="009363F9" w:rsidRDefault="009363F9">
            <w:pPr>
              <w:pStyle w:val="ConsPlusNormal"/>
            </w:pPr>
            <w:r>
              <w:t>901</w:t>
            </w:r>
          </w:p>
        </w:tc>
        <w:tc>
          <w:tcPr>
            <w:tcW w:w="745" w:type="dxa"/>
          </w:tcPr>
          <w:p w:rsidR="009363F9" w:rsidRDefault="009363F9">
            <w:pPr>
              <w:pStyle w:val="ConsPlusNormal"/>
            </w:pPr>
            <w:r>
              <w:t>1181</w:t>
            </w:r>
          </w:p>
        </w:tc>
        <w:tc>
          <w:tcPr>
            <w:tcW w:w="850" w:type="dxa"/>
          </w:tcPr>
          <w:p w:rsidR="009363F9" w:rsidRDefault="009363F9">
            <w:pPr>
              <w:pStyle w:val="ConsPlusNormal"/>
            </w:pPr>
            <w:r>
              <w:t>1035</w:t>
            </w:r>
          </w:p>
        </w:tc>
        <w:tc>
          <w:tcPr>
            <w:tcW w:w="850" w:type="dxa"/>
          </w:tcPr>
          <w:p w:rsidR="009363F9" w:rsidRDefault="009363F9">
            <w:pPr>
              <w:pStyle w:val="ConsPlusNormal"/>
            </w:pPr>
            <w:r>
              <w:t>1387</w:t>
            </w:r>
          </w:p>
        </w:tc>
        <w:tc>
          <w:tcPr>
            <w:tcW w:w="745" w:type="dxa"/>
          </w:tcPr>
          <w:p w:rsidR="009363F9" w:rsidRDefault="009363F9">
            <w:pPr>
              <w:pStyle w:val="ConsPlusNormal"/>
            </w:pPr>
            <w:r>
              <w:t>1073</w:t>
            </w:r>
          </w:p>
        </w:tc>
        <w:tc>
          <w:tcPr>
            <w:tcW w:w="907" w:type="dxa"/>
          </w:tcPr>
          <w:p w:rsidR="009363F9" w:rsidRDefault="009363F9">
            <w:pPr>
              <w:pStyle w:val="ConsPlusNormal"/>
            </w:pPr>
            <w:r>
              <w:t>1165</w:t>
            </w:r>
          </w:p>
        </w:tc>
        <w:tc>
          <w:tcPr>
            <w:tcW w:w="845" w:type="dxa"/>
          </w:tcPr>
          <w:p w:rsidR="009363F9" w:rsidRDefault="009363F9">
            <w:pPr>
              <w:pStyle w:val="ConsPlusNormal"/>
            </w:pPr>
            <w:r>
              <w:t>8,61</w:t>
            </w:r>
          </w:p>
        </w:tc>
      </w:tr>
      <w:tr w:rsidR="009363F9">
        <w:tc>
          <w:tcPr>
            <w:tcW w:w="566" w:type="dxa"/>
          </w:tcPr>
          <w:p w:rsidR="009363F9" w:rsidRDefault="009363F9">
            <w:pPr>
              <w:pStyle w:val="ConsPlusNormal"/>
              <w:jc w:val="center"/>
            </w:pPr>
            <w:r>
              <w:t>2.</w:t>
            </w:r>
          </w:p>
        </w:tc>
        <w:tc>
          <w:tcPr>
            <w:tcW w:w="1474" w:type="dxa"/>
          </w:tcPr>
          <w:p w:rsidR="009363F9" w:rsidRDefault="009363F9">
            <w:pPr>
              <w:pStyle w:val="ConsPlusNormal"/>
            </w:pPr>
            <w:r>
              <w:t>Боровичский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3137</w:t>
            </w:r>
          </w:p>
        </w:tc>
        <w:tc>
          <w:tcPr>
            <w:tcW w:w="745" w:type="dxa"/>
          </w:tcPr>
          <w:p w:rsidR="009363F9" w:rsidRDefault="009363F9">
            <w:pPr>
              <w:pStyle w:val="ConsPlusNormal"/>
            </w:pPr>
            <w:r>
              <w:t>3479</w:t>
            </w:r>
          </w:p>
        </w:tc>
        <w:tc>
          <w:tcPr>
            <w:tcW w:w="742" w:type="dxa"/>
          </w:tcPr>
          <w:p w:rsidR="009363F9" w:rsidRDefault="009363F9">
            <w:pPr>
              <w:pStyle w:val="ConsPlusNormal"/>
            </w:pPr>
            <w:r>
              <w:t>3270</w:t>
            </w:r>
          </w:p>
        </w:tc>
        <w:tc>
          <w:tcPr>
            <w:tcW w:w="745" w:type="dxa"/>
          </w:tcPr>
          <w:p w:rsidR="009363F9" w:rsidRDefault="009363F9">
            <w:pPr>
              <w:pStyle w:val="ConsPlusNormal"/>
            </w:pPr>
            <w:r>
              <w:t>4056</w:t>
            </w:r>
          </w:p>
        </w:tc>
        <w:tc>
          <w:tcPr>
            <w:tcW w:w="850" w:type="dxa"/>
          </w:tcPr>
          <w:p w:rsidR="009363F9" w:rsidRDefault="009363F9">
            <w:pPr>
              <w:pStyle w:val="ConsPlusNormal"/>
            </w:pPr>
            <w:r>
              <w:t>3682</w:t>
            </w:r>
          </w:p>
        </w:tc>
        <w:tc>
          <w:tcPr>
            <w:tcW w:w="850" w:type="dxa"/>
          </w:tcPr>
          <w:p w:rsidR="009363F9" w:rsidRDefault="009363F9">
            <w:pPr>
              <w:pStyle w:val="ConsPlusNormal"/>
            </w:pPr>
            <w:r>
              <w:t>10250</w:t>
            </w:r>
          </w:p>
        </w:tc>
        <w:tc>
          <w:tcPr>
            <w:tcW w:w="745" w:type="dxa"/>
          </w:tcPr>
          <w:p w:rsidR="009363F9" w:rsidRDefault="009363F9">
            <w:pPr>
              <w:pStyle w:val="ConsPlusNormal"/>
            </w:pPr>
            <w:r>
              <w:t>5730</w:t>
            </w:r>
          </w:p>
        </w:tc>
        <w:tc>
          <w:tcPr>
            <w:tcW w:w="907" w:type="dxa"/>
          </w:tcPr>
          <w:p w:rsidR="009363F9" w:rsidRDefault="009363F9">
            <w:pPr>
              <w:pStyle w:val="ConsPlusNormal"/>
            </w:pPr>
            <w:r>
              <w:t>6554</w:t>
            </w:r>
          </w:p>
        </w:tc>
        <w:tc>
          <w:tcPr>
            <w:tcW w:w="845" w:type="dxa"/>
          </w:tcPr>
          <w:p w:rsidR="009363F9" w:rsidRDefault="009363F9">
            <w:pPr>
              <w:pStyle w:val="ConsPlusNormal"/>
            </w:pPr>
            <w:r>
              <w:t>25,89</w:t>
            </w:r>
          </w:p>
        </w:tc>
      </w:tr>
      <w:tr w:rsidR="009363F9">
        <w:tc>
          <w:tcPr>
            <w:tcW w:w="566" w:type="dxa"/>
          </w:tcPr>
          <w:p w:rsidR="009363F9" w:rsidRDefault="009363F9">
            <w:pPr>
              <w:pStyle w:val="ConsPlusNormal"/>
              <w:jc w:val="center"/>
            </w:pPr>
            <w:r>
              <w:t>3.</w:t>
            </w:r>
          </w:p>
        </w:tc>
        <w:tc>
          <w:tcPr>
            <w:tcW w:w="1474" w:type="dxa"/>
          </w:tcPr>
          <w:p w:rsidR="009363F9" w:rsidRDefault="009363F9">
            <w:pPr>
              <w:pStyle w:val="ConsPlusNormal"/>
            </w:pPr>
            <w:r>
              <w:t>Валдайский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302</w:t>
            </w:r>
          </w:p>
        </w:tc>
        <w:tc>
          <w:tcPr>
            <w:tcW w:w="745" w:type="dxa"/>
          </w:tcPr>
          <w:p w:rsidR="009363F9" w:rsidRDefault="009363F9">
            <w:pPr>
              <w:pStyle w:val="ConsPlusNormal"/>
            </w:pPr>
            <w:r>
              <w:t>2049</w:t>
            </w:r>
          </w:p>
        </w:tc>
        <w:tc>
          <w:tcPr>
            <w:tcW w:w="742" w:type="dxa"/>
          </w:tcPr>
          <w:p w:rsidR="009363F9" w:rsidRDefault="009363F9">
            <w:pPr>
              <w:pStyle w:val="ConsPlusNormal"/>
            </w:pPr>
            <w:r>
              <w:t>1653</w:t>
            </w:r>
          </w:p>
        </w:tc>
        <w:tc>
          <w:tcPr>
            <w:tcW w:w="745" w:type="dxa"/>
          </w:tcPr>
          <w:p w:rsidR="009363F9" w:rsidRDefault="009363F9">
            <w:pPr>
              <w:pStyle w:val="ConsPlusNormal"/>
            </w:pPr>
            <w:r>
              <w:t>1746</w:t>
            </w:r>
          </w:p>
        </w:tc>
        <w:tc>
          <w:tcPr>
            <w:tcW w:w="850" w:type="dxa"/>
          </w:tcPr>
          <w:p w:rsidR="009363F9" w:rsidRDefault="009363F9">
            <w:pPr>
              <w:pStyle w:val="ConsPlusNormal"/>
            </w:pPr>
            <w:r>
              <w:t>1801</w:t>
            </w:r>
          </w:p>
        </w:tc>
        <w:tc>
          <w:tcPr>
            <w:tcW w:w="850" w:type="dxa"/>
          </w:tcPr>
          <w:p w:rsidR="009363F9" w:rsidRDefault="009363F9">
            <w:pPr>
              <w:pStyle w:val="ConsPlusNormal"/>
            </w:pPr>
            <w:r>
              <w:t>2045</w:t>
            </w:r>
          </w:p>
        </w:tc>
        <w:tc>
          <w:tcPr>
            <w:tcW w:w="745" w:type="dxa"/>
          </w:tcPr>
          <w:p w:rsidR="009363F9" w:rsidRDefault="009363F9">
            <w:pPr>
              <w:pStyle w:val="ConsPlusNormal"/>
            </w:pPr>
            <w:r>
              <w:t>1885</w:t>
            </w:r>
          </w:p>
        </w:tc>
        <w:tc>
          <w:tcPr>
            <w:tcW w:w="907" w:type="dxa"/>
          </w:tcPr>
          <w:p w:rsidR="009363F9" w:rsidRDefault="009363F9">
            <w:pPr>
              <w:pStyle w:val="ConsPlusNormal"/>
            </w:pPr>
            <w:r>
              <w:t>1910</w:t>
            </w:r>
          </w:p>
        </w:tc>
        <w:tc>
          <w:tcPr>
            <w:tcW w:w="845" w:type="dxa"/>
          </w:tcPr>
          <w:p w:rsidR="009363F9" w:rsidRDefault="009363F9">
            <w:pPr>
              <w:pStyle w:val="ConsPlusNormal"/>
            </w:pPr>
            <w:r>
              <w:t>8,09</w:t>
            </w:r>
          </w:p>
        </w:tc>
      </w:tr>
      <w:tr w:rsidR="009363F9">
        <w:tc>
          <w:tcPr>
            <w:tcW w:w="566" w:type="dxa"/>
          </w:tcPr>
          <w:p w:rsidR="009363F9" w:rsidRDefault="009363F9">
            <w:pPr>
              <w:pStyle w:val="ConsPlusNormal"/>
              <w:jc w:val="center"/>
            </w:pPr>
            <w:r>
              <w:t>4.</w:t>
            </w:r>
          </w:p>
        </w:tc>
        <w:tc>
          <w:tcPr>
            <w:tcW w:w="1474" w:type="dxa"/>
          </w:tcPr>
          <w:p w:rsidR="009363F9" w:rsidRDefault="009363F9">
            <w:pPr>
              <w:pStyle w:val="ConsPlusNormal"/>
            </w:pPr>
            <w:r>
              <w:t>Волотовский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856</w:t>
            </w:r>
          </w:p>
        </w:tc>
        <w:tc>
          <w:tcPr>
            <w:tcW w:w="745" w:type="dxa"/>
          </w:tcPr>
          <w:p w:rsidR="009363F9" w:rsidRDefault="009363F9">
            <w:pPr>
              <w:pStyle w:val="ConsPlusNormal"/>
            </w:pPr>
            <w:r>
              <w:t>953</w:t>
            </w:r>
          </w:p>
        </w:tc>
        <w:tc>
          <w:tcPr>
            <w:tcW w:w="742" w:type="dxa"/>
          </w:tcPr>
          <w:p w:rsidR="009363F9" w:rsidRDefault="009363F9">
            <w:pPr>
              <w:pStyle w:val="ConsPlusNormal"/>
            </w:pPr>
            <w:r>
              <w:t>1021</w:t>
            </w:r>
          </w:p>
        </w:tc>
        <w:tc>
          <w:tcPr>
            <w:tcW w:w="745" w:type="dxa"/>
          </w:tcPr>
          <w:p w:rsidR="009363F9" w:rsidRDefault="009363F9">
            <w:pPr>
              <w:pStyle w:val="ConsPlusNormal"/>
            </w:pPr>
            <w:r>
              <w:t>1002</w:t>
            </w:r>
          </w:p>
        </w:tc>
        <w:tc>
          <w:tcPr>
            <w:tcW w:w="850" w:type="dxa"/>
          </w:tcPr>
          <w:p w:rsidR="009363F9" w:rsidRDefault="009363F9">
            <w:pPr>
              <w:pStyle w:val="ConsPlusNormal"/>
            </w:pPr>
            <w:r>
              <w:t>-</w:t>
            </w:r>
          </w:p>
        </w:tc>
        <w:tc>
          <w:tcPr>
            <w:tcW w:w="850" w:type="dxa"/>
          </w:tcPr>
          <w:p w:rsidR="009363F9" w:rsidRDefault="009363F9">
            <w:pPr>
              <w:pStyle w:val="ConsPlusNormal"/>
            </w:pPr>
            <w:r>
              <w:t>709</w:t>
            </w:r>
          </w:p>
        </w:tc>
        <w:tc>
          <w:tcPr>
            <w:tcW w:w="745" w:type="dxa"/>
          </w:tcPr>
          <w:p w:rsidR="009363F9" w:rsidRDefault="009363F9">
            <w:pPr>
              <w:pStyle w:val="ConsPlusNormal"/>
            </w:pPr>
            <w:r>
              <w:t>1352</w:t>
            </w:r>
          </w:p>
        </w:tc>
        <w:tc>
          <w:tcPr>
            <w:tcW w:w="907" w:type="dxa"/>
          </w:tcPr>
          <w:p w:rsidR="009363F9" w:rsidRDefault="009363F9">
            <w:pPr>
              <w:pStyle w:val="ConsPlusNormal"/>
            </w:pPr>
            <w:r>
              <w:t>1031</w:t>
            </w:r>
          </w:p>
        </w:tc>
        <w:tc>
          <w:tcPr>
            <w:tcW w:w="845" w:type="dxa"/>
          </w:tcPr>
          <w:p w:rsidR="009363F9" w:rsidRDefault="009363F9">
            <w:pPr>
              <w:pStyle w:val="ConsPlusNormal"/>
            </w:pPr>
            <w:r>
              <w:t>16,33</w:t>
            </w:r>
          </w:p>
        </w:tc>
      </w:tr>
      <w:tr w:rsidR="009363F9">
        <w:tc>
          <w:tcPr>
            <w:tcW w:w="566" w:type="dxa"/>
          </w:tcPr>
          <w:p w:rsidR="009363F9" w:rsidRDefault="009363F9">
            <w:pPr>
              <w:pStyle w:val="ConsPlusNormal"/>
              <w:jc w:val="center"/>
            </w:pPr>
            <w:r>
              <w:t>5.</w:t>
            </w:r>
          </w:p>
        </w:tc>
        <w:tc>
          <w:tcPr>
            <w:tcW w:w="1474" w:type="dxa"/>
          </w:tcPr>
          <w:p w:rsidR="009363F9" w:rsidRDefault="009363F9">
            <w:pPr>
              <w:pStyle w:val="ConsPlusNormal"/>
            </w:pPr>
            <w:r>
              <w:t>Демянский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1930</w:t>
            </w:r>
          </w:p>
        </w:tc>
        <w:tc>
          <w:tcPr>
            <w:tcW w:w="745" w:type="dxa"/>
          </w:tcPr>
          <w:p w:rsidR="009363F9" w:rsidRDefault="009363F9">
            <w:pPr>
              <w:pStyle w:val="ConsPlusNormal"/>
            </w:pPr>
            <w:r>
              <w:t>2080</w:t>
            </w:r>
          </w:p>
        </w:tc>
        <w:tc>
          <w:tcPr>
            <w:tcW w:w="742" w:type="dxa"/>
          </w:tcPr>
          <w:p w:rsidR="009363F9" w:rsidRDefault="009363F9">
            <w:pPr>
              <w:pStyle w:val="ConsPlusNormal"/>
            </w:pPr>
            <w:r>
              <w:t>2200</w:t>
            </w:r>
          </w:p>
        </w:tc>
        <w:tc>
          <w:tcPr>
            <w:tcW w:w="745" w:type="dxa"/>
          </w:tcPr>
          <w:p w:rsidR="009363F9" w:rsidRDefault="009363F9">
            <w:pPr>
              <w:pStyle w:val="ConsPlusNormal"/>
            </w:pPr>
            <w:r>
              <w:t>4278</w:t>
            </w:r>
          </w:p>
        </w:tc>
        <w:tc>
          <w:tcPr>
            <w:tcW w:w="850" w:type="dxa"/>
          </w:tcPr>
          <w:p w:rsidR="009363F9" w:rsidRDefault="009363F9">
            <w:pPr>
              <w:pStyle w:val="ConsPlusNormal"/>
            </w:pPr>
            <w:r>
              <w:t>8418</w:t>
            </w:r>
          </w:p>
        </w:tc>
        <w:tc>
          <w:tcPr>
            <w:tcW w:w="850" w:type="dxa"/>
          </w:tcPr>
          <w:p w:rsidR="009363F9" w:rsidRDefault="009363F9">
            <w:pPr>
              <w:pStyle w:val="ConsPlusNormal"/>
            </w:pPr>
            <w:r>
              <w:t>12148</w:t>
            </w:r>
          </w:p>
        </w:tc>
        <w:tc>
          <w:tcPr>
            <w:tcW w:w="745" w:type="dxa"/>
          </w:tcPr>
          <w:p w:rsidR="009363F9" w:rsidRDefault="009363F9">
            <w:pPr>
              <w:pStyle w:val="ConsPlusNormal"/>
            </w:pPr>
            <w:r>
              <w:t>6686</w:t>
            </w:r>
          </w:p>
        </w:tc>
        <w:tc>
          <w:tcPr>
            <w:tcW w:w="907" w:type="dxa"/>
          </w:tcPr>
          <w:p w:rsidR="009363F9" w:rsidRDefault="009363F9">
            <w:pPr>
              <w:pStyle w:val="ConsPlusNormal"/>
            </w:pPr>
            <w:r>
              <w:t>9084</w:t>
            </w:r>
          </w:p>
        </w:tc>
        <w:tc>
          <w:tcPr>
            <w:tcW w:w="845" w:type="dxa"/>
          </w:tcPr>
          <w:p w:rsidR="009363F9" w:rsidRDefault="009363F9">
            <w:pPr>
              <w:pStyle w:val="ConsPlusNormal"/>
            </w:pPr>
            <w:r>
              <w:t>32,85</w:t>
            </w:r>
          </w:p>
        </w:tc>
      </w:tr>
      <w:tr w:rsidR="009363F9">
        <w:tc>
          <w:tcPr>
            <w:tcW w:w="566" w:type="dxa"/>
          </w:tcPr>
          <w:p w:rsidR="009363F9" w:rsidRDefault="009363F9">
            <w:pPr>
              <w:pStyle w:val="ConsPlusNormal"/>
              <w:jc w:val="center"/>
            </w:pPr>
            <w:r>
              <w:t>6.</w:t>
            </w:r>
          </w:p>
        </w:tc>
        <w:tc>
          <w:tcPr>
            <w:tcW w:w="1474" w:type="dxa"/>
          </w:tcPr>
          <w:p w:rsidR="009363F9" w:rsidRDefault="009363F9">
            <w:pPr>
              <w:pStyle w:val="ConsPlusNormal"/>
            </w:pPr>
            <w:r>
              <w:t>Крестецкий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7684</w:t>
            </w:r>
          </w:p>
        </w:tc>
        <w:tc>
          <w:tcPr>
            <w:tcW w:w="745" w:type="dxa"/>
          </w:tcPr>
          <w:p w:rsidR="009363F9" w:rsidRDefault="009363F9">
            <w:pPr>
              <w:pStyle w:val="ConsPlusNormal"/>
            </w:pPr>
            <w:r>
              <w:t>8033</w:t>
            </w:r>
          </w:p>
        </w:tc>
        <w:tc>
          <w:tcPr>
            <w:tcW w:w="742" w:type="dxa"/>
          </w:tcPr>
          <w:p w:rsidR="009363F9" w:rsidRDefault="009363F9">
            <w:pPr>
              <w:pStyle w:val="ConsPlusNormal"/>
            </w:pPr>
            <w:r>
              <w:t>8097</w:t>
            </w:r>
          </w:p>
        </w:tc>
        <w:tc>
          <w:tcPr>
            <w:tcW w:w="745" w:type="dxa"/>
          </w:tcPr>
          <w:p w:rsidR="009363F9" w:rsidRDefault="009363F9">
            <w:pPr>
              <w:pStyle w:val="ConsPlusNormal"/>
            </w:pPr>
            <w:r>
              <w:t>8356</w:t>
            </w:r>
          </w:p>
        </w:tc>
        <w:tc>
          <w:tcPr>
            <w:tcW w:w="850" w:type="dxa"/>
          </w:tcPr>
          <w:p w:rsidR="009363F9" w:rsidRDefault="009363F9">
            <w:pPr>
              <w:pStyle w:val="ConsPlusNormal"/>
            </w:pPr>
            <w:r>
              <w:t>8637</w:t>
            </w:r>
          </w:p>
        </w:tc>
        <w:tc>
          <w:tcPr>
            <w:tcW w:w="850" w:type="dxa"/>
          </w:tcPr>
          <w:p w:rsidR="009363F9" w:rsidRDefault="009363F9">
            <w:pPr>
              <w:pStyle w:val="ConsPlusNormal"/>
            </w:pPr>
            <w:r>
              <w:t>9910</w:t>
            </w:r>
          </w:p>
        </w:tc>
        <w:tc>
          <w:tcPr>
            <w:tcW w:w="745" w:type="dxa"/>
          </w:tcPr>
          <w:p w:rsidR="009363F9" w:rsidRDefault="009363F9">
            <w:pPr>
              <w:pStyle w:val="ConsPlusNormal"/>
            </w:pPr>
            <w:r>
              <w:t>9779</w:t>
            </w:r>
          </w:p>
        </w:tc>
        <w:tc>
          <w:tcPr>
            <w:tcW w:w="907" w:type="dxa"/>
          </w:tcPr>
          <w:p w:rsidR="009363F9" w:rsidRDefault="009363F9">
            <w:pPr>
              <w:pStyle w:val="ConsPlusNormal"/>
            </w:pPr>
            <w:r>
              <w:t>9442</w:t>
            </w:r>
          </w:p>
        </w:tc>
        <w:tc>
          <w:tcPr>
            <w:tcW w:w="845" w:type="dxa"/>
          </w:tcPr>
          <w:p w:rsidR="009363F9" w:rsidRDefault="009363F9">
            <w:pPr>
              <w:pStyle w:val="ConsPlusNormal"/>
            </w:pPr>
            <w:r>
              <w:t>35,55</w:t>
            </w:r>
          </w:p>
        </w:tc>
      </w:tr>
      <w:tr w:rsidR="009363F9">
        <w:tc>
          <w:tcPr>
            <w:tcW w:w="566" w:type="dxa"/>
          </w:tcPr>
          <w:p w:rsidR="009363F9" w:rsidRDefault="009363F9">
            <w:pPr>
              <w:pStyle w:val="ConsPlusNormal"/>
              <w:jc w:val="center"/>
            </w:pPr>
            <w:r>
              <w:t>7.</w:t>
            </w:r>
          </w:p>
        </w:tc>
        <w:tc>
          <w:tcPr>
            <w:tcW w:w="1474" w:type="dxa"/>
          </w:tcPr>
          <w:p w:rsidR="009363F9" w:rsidRDefault="009363F9">
            <w:pPr>
              <w:pStyle w:val="ConsPlusNormal"/>
            </w:pPr>
            <w:r>
              <w:t>Любытинский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5051</w:t>
            </w:r>
          </w:p>
        </w:tc>
        <w:tc>
          <w:tcPr>
            <w:tcW w:w="745" w:type="dxa"/>
          </w:tcPr>
          <w:p w:rsidR="009363F9" w:rsidRDefault="009363F9">
            <w:pPr>
              <w:pStyle w:val="ConsPlusNormal"/>
            </w:pPr>
            <w:r>
              <w:t>5485</w:t>
            </w:r>
          </w:p>
        </w:tc>
        <w:tc>
          <w:tcPr>
            <w:tcW w:w="742" w:type="dxa"/>
          </w:tcPr>
          <w:p w:rsidR="009363F9" w:rsidRDefault="009363F9">
            <w:pPr>
              <w:pStyle w:val="ConsPlusNormal"/>
            </w:pPr>
            <w:r>
              <w:t>4639</w:t>
            </w:r>
          </w:p>
        </w:tc>
        <w:tc>
          <w:tcPr>
            <w:tcW w:w="745" w:type="dxa"/>
          </w:tcPr>
          <w:p w:rsidR="009363F9" w:rsidRDefault="009363F9">
            <w:pPr>
              <w:pStyle w:val="ConsPlusNormal"/>
            </w:pPr>
            <w:r>
              <w:t>8566</w:t>
            </w:r>
          </w:p>
        </w:tc>
        <w:tc>
          <w:tcPr>
            <w:tcW w:w="850" w:type="dxa"/>
          </w:tcPr>
          <w:p w:rsidR="009363F9" w:rsidRDefault="009363F9">
            <w:pPr>
              <w:pStyle w:val="ConsPlusNormal"/>
            </w:pPr>
            <w:r>
              <w:t>43035</w:t>
            </w:r>
          </w:p>
        </w:tc>
        <w:tc>
          <w:tcPr>
            <w:tcW w:w="850" w:type="dxa"/>
          </w:tcPr>
          <w:p w:rsidR="009363F9" w:rsidRDefault="009363F9">
            <w:pPr>
              <w:pStyle w:val="ConsPlusNormal"/>
            </w:pPr>
            <w:r>
              <w:t>13286</w:t>
            </w:r>
          </w:p>
        </w:tc>
        <w:tc>
          <w:tcPr>
            <w:tcW w:w="745" w:type="dxa"/>
          </w:tcPr>
          <w:p w:rsidR="009363F9" w:rsidRDefault="009363F9">
            <w:pPr>
              <w:pStyle w:val="ConsPlusNormal"/>
            </w:pPr>
            <w:r>
              <w:t>6595</w:t>
            </w:r>
          </w:p>
        </w:tc>
        <w:tc>
          <w:tcPr>
            <w:tcW w:w="907" w:type="dxa"/>
          </w:tcPr>
          <w:p w:rsidR="009363F9" w:rsidRDefault="009363F9">
            <w:pPr>
              <w:pStyle w:val="ConsPlusNormal"/>
            </w:pPr>
            <w:r>
              <w:t>20972</w:t>
            </w:r>
          </w:p>
        </w:tc>
        <w:tc>
          <w:tcPr>
            <w:tcW w:w="845" w:type="dxa"/>
          </w:tcPr>
          <w:p w:rsidR="009363F9" w:rsidRDefault="009363F9">
            <w:pPr>
              <w:pStyle w:val="ConsPlusNormal"/>
            </w:pPr>
            <w:r>
              <w:t>49,08</w:t>
            </w:r>
          </w:p>
        </w:tc>
      </w:tr>
      <w:tr w:rsidR="009363F9">
        <w:tc>
          <w:tcPr>
            <w:tcW w:w="566" w:type="dxa"/>
          </w:tcPr>
          <w:p w:rsidR="009363F9" w:rsidRDefault="009363F9">
            <w:pPr>
              <w:pStyle w:val="ConsPlusNormal"/>
              <w:jc w:val="center"/>
            </w:pPr>
            <w:r>
              <w:t>8.</w:t>
            </w:r>
          </w:p>
        </w:tc>
        <w:tc>
          <w:tcPr>
            <w:tcW w:w="1474" w:type="dxa"/>
          </w:tcPr>
          <w:p w:rsidR="009363F9" w:rsidRDefault="009363F9">
            <w:pPr>
              <w:pStyle w:val="ConsPlusNormal"/>
            </w:pPr>
            <w:r>
              <w:t>Маловишерский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1746</w:t>
            </w:r>
          </w:p>
        </w:tc>
        <w:tc>
          <w:tcPr>
            <w:tcW w:w="745" w:type="dxa"/>
          </w:tcPr>
          <w:p w:rsidR="009363F9" w:rsidRDefault="009363F9">
            <w:pPr>
              <w:pStyle w:val="ConsPlusNormal"/>
            </w:pPr>
            <w:r>
              <w:t>1753</w:t>
            </w:r>
          </w:p>
        </w:tc>
        <w:tc>
          <w:tcPr>
            <w:tcW w:w="742" w:type="dxa"/>
          </w:tcPr>
          <w:p w:rsidR="009363F9" w:rsidRDefault="009363F9">
            <w:pPr>
              <w:pStyle w:val="ConsPlusNormal"/>
            </w:pPr>
            <w:r>
              <w:t>1774</w:t>
            </w:r>
          </w:p>
        </w:tc>
        <w:tc>
          <w:tcPr>
            <w:tcW w:w="745" w:type="dxa"/>
          </w:tcPr>
          <w:p w:rsidR="009363F9" w:rsidRDefault="009363F9">
            <w:pPr>
              <w:pStyle w:val="ConsPlusNormal"/>
            </w:pPr>
            <w:r>
              <w:t>1848</w:t>
            </w:r>
          </w:p>
        </w:tc>
        <w:tc>
          <w:tcPr>
            <w:tcW w:w="850" w:type="dxa"/>
          </w:tcPr>
          <w:p w:rsidR="009363F9" w:rsidRDefault="009363F9">
            <w:pPr>
              <w:pStyle w:val="ConsPlusNormal"/>
            </w:pPr>
            <w:r>
              <w:t>4631</w:t>
            </w:r>
          </w:p>
        </w:tc>
        <w:tc>
          <w:tcPr>
            <w:tcW w:w="850" w:type="dxa"/>
          </w:tcPr>
          <w:p w:rsidR="009363F9" w:rsidRDefault="009363F9">
            <w:pPr>
              <w:pStyle w:val="ConsPlusNormal"/>
            </w:pPr>
            <w:r>
              <w:t>3386</w:t>
            </w:r>
          </w:p>
        </w:tc>
        <w:tc>
          <w:tcPr>
            <w:tcW w:w="745" w:type="dxa"/>
          </w:tcPr>
          <w:p w:rsidR="009363F9" w:rsidRDefault="009363F9">
            <w:pPr>
              <w:pStyle w:val="ConsPlusNormal"/>
            </w:pPr>
            <w:r>
              <w:t>3854</w:t>
            </w:r>
          </w:p>
        </w:tc>
        <w:tc>
          <w:tcPr>
            <w:tcW w:w="907" w:type="dxa"/>
          </w:tcPr>
          <w:p w:rsidR="009363F9" w:rsidRDefault="009363F9">
            <w:pPr>
              <w:pStyle w:val="ConsPlusNormal"/>
            </w:pPr>
            <w:r>
              <w:t>3957</w:t>
            </w:r>
          </w:p>
        </w:tc>
        <w:tc>
          <w:tcPr>
            <w:tcW w:w="845" w:type="dxa"/>
          </w:tcPr>
          <w:p w:rsidR="009363F9" w:rsidRDefault="009363F9">
            <w:pPr>
              <w:pStyle w:val="ConsPlusNormal"/>
            </w:pPr>
            <w:r>
              <w:t>12,47</w:t>
            </w:r>
          </w:p>
        </w:tc>
      </w:tr>
      <w:tr w:rsidR="009363F9">
        <w:tc>
          <w:tcPr>
            <w:tcW w:w="566" w:type="dxa"/>
          </w:tcPr>
          <w:p w:rsidR="009363F9" w:rsidRDefault="009363F9">
            <w:pPr>
              <w:pStyle w:val="ConsPlusNormal"/>
              <w:jc w:val="center"/>
            </w:pPr>
            <w:r>
              <w:t>9.</w:t>
            </w:r>
          </w:p>
        </w:tc>
        <w:tc>
          <w:tcPr>
            <w:tcW w:w="1474" w:type="dxa"/>
          </w:tcPr>
          <w:p w:rsidR="009363F9" w:rsidRDefault="009363F9">
            <w:pPr>
              <w:pStyle w:val="ConsPlusNormal"/>
            </w:pPr>
            <w:r>
              <w:t>Маревский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2804</w:t>
            </w:r>
          </w:p>
        </w:tc>
        <w:tc>
          <w:tcPr>
            <w:tcW w:w="745" w:type="dxa"/>
          </w:tcPr>
          <w:p w:rsidR="009363F9" w:rsidRDefault="009363F9">
            <w:pPr>
              <w:pStyle w:val="ConsPlusNormal"/>
            </w:pPr>
            <w:r>
              <w:t>2426</w:t>
            </w:r>
          </w:p>
        </w:tc>
        <w:tc>
          <w:tcPr>
            <w:tcW w:w="742" w:type="dxa"/>
          </w:tcPr>
          <w:p w:rsidR="009363F9" w:rsidRDefault="009363F9">
            <w:pPr>
              <w:pStyle w:val="ConsPlusNormal"/>
            </w:pPr>
            <w:r>
              <w:t>2488</w:t>
            </w:r>
          </w:p>
        </w:tc>
        <w:tc>
          <w:tcPr>
            <w:tcW w:w="745" w:type="dxa"/>
          </w:tcPr>
          <w:p w:rsidR="009363F9" w:rsidRDefault="009363F9">
            <w:pPr>
              <w:pStyle w:val="ConsPlusNormal"/>
            </w:pPr>
            <w:r>
              <w:t>2544</w:t>
            </w:r>
          </w:p>
        </w:tc>
        <w:tc>
          <w:tcPr>
            <w:tcW w:w="850" w:type="dxa"/>
          </w:tcPr>
          <w:p w:rsidR="009363F9" w:rsidRDefault="009363F9">
            <w:pPr>
              <w:pStyle w:val="ConsPlusNormal"/>
            </w:pPr>
            <w:r>
              <w:t>2368</w:t>
            </w:r>
          </w:p>
        </w:tc>
        <w:tc>
          <w:tcPr>
            <w:tcW w:w="850" w:type="dxa"/>
          </w:tcPr>
          <w:p w:rsidR="009363F9" w:rsidRDefault="009363F9">
            <w:pPr>
              <w:pStyle w:val="ConsPlusNormal"/>
            </w:pPr>
            <w:r>
              <w:t>2479</w:t>
            </w:r>
          </w:p>
        </w:tc>
        <w:tc>
          <w:tcPr>
            <w:tcW w:w="745" w:type="dxa"/>
          </w:tcPr>
          <w:p w:rsidR="009363F9" w:rsidRDefault="009363F9">
            <w:pPr>
              <w:pStyle w:val="ConsPlusNormal"/>
            </w:pPr>
            <w:r>
              <w:t>2382</w:t>
            </w:r>
          </w:p>
        </w:tc>
        <w:tc>
          <w:tcPr>
            <w:tcW w:w="907" w:type="dxa"/>
          </w:tcPr>
          <w:p w:rsidR="009363F9" w:rsidRDefault="009363F9">
            <w:pPr>
              <w:pStyle w:val="ConsPlusNormal"/>
            </w:pPr>
            <w:r>
              <w:t>2410</w:t>
            </w:r>
          </w:p>
        </w:tc>
        <w:tc>
          <w:tcPr>
            <w:tcW w:w="845" w:type="dxa"/>
          </w:tcPr>
          <w:p w:rsidR="009363F9" w:rsidRDefault="009363F9">
            <w:pPr>
              <w:pStyle w:val="ConsPlusNormal"/>
            </w:pPr>
            <w:r>
              <w:t>14,21</w:t>
            </w:r>
          </w:p>
        </w:tc>
      </w:tr>
      <w:tr w:rsidR="009363F9">
        <w:tc>
          <w:tcPr>
            <w:tcW w:w="566" w:type="dxa"/>
          </w:tcPr>
          <w:p w:rsidR="009363F9" w:rsidRDefault="009363F9">
            <w:pPr>
              <w:pStyle w:val="ConsPlusNormal"/>
              <w:jc w:val="center"/>
            </w:pPr>
            <w:r>
              <w:t>10.</w:t>
            </w:r>
          </w:p>
        </w:tc>
        <w:tc>
          <w:tcPr>
            <w:tcW w:w="1474" w:type="dxa"/>
          </w:tcPr>
          <w:p w:rsidR="009363F9" w:rsidRDefault="009363F9">
            <w:pPr>
              <w:pStyle w:val="ConsPlusNormal"/>
            </w:pPr>
            <w:r>
              <w:t>Мошенской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3850</w:t>
            </w:r>
          </w:p>
        </w:tc>
        <w:tc>
          <w:tcPr>
            <w:tcW w:w="745" w:type="dxa"/>
          </w:tcPr>
          <w:p w:rsidR="009363F9" w:rsidRDefault="009363F9">
            <w:pPr>
              <w:pStyle w:val="ConsPlusNormal"/>
            </w:pPr>
            <w:r>
              <w:t>4216</w:t>
            </w:r>
          </w:p>
        </w:tc>
        <w:tc>
          <w:tcPr>
            <w:tcW w:w="742" w:type="dxa"/>
          </w:tcPr>
          <w:p w:rsidR="009363F9" w:rsidRDefault="009363F9">
            <w:pPr>
              <w:pStyle w:val="ConsPlusNormal"/>
            </w:pPr>
            <w:r>
              <w:t>4340</w:t>
            </w:r>
          </w:p>
        </w:tc>
        <w:tc>
          <w:tcPr>
            <w:tcW w:w="745" w:type="dxa"/>
          </w:tcPr>
          <w:p w:rsidR="009363F9" w:rsidRDefault="009363F9">
            <w:pPr>
              <w:pStyle w:val="ConsPlusNormal"/>
            </w:pPr>
            <w:r>
              <w:t>3236</w:t>
            </w:r>
          </w:p>
        </w:tc>
        <w:tc>
          <w:tcPr>
            <w:tcW w:w="850" w:type="dxa"/>
          </w:tcPr>
          <w:p w:rsidR="009363F9" w:rsidRDefault="009363F9">
            <w:pPr>
              <w:pStyle w:val="ConsPlusNormal"/>
            </w:pPr>
            <w:r>
              <w:t>6473</w:t>
            </w:r>
          </w:p>
        </w:tc>
        <w:tc>
          <w:tcPr>
            <w:tcW w:w="850" w:type="dxa"/>
          </w:tcPr>
          <w:p w:rsidR="009363F9" w:rsidRDefault="009363F9">
            <w:pPr>
              <w:pStyle w:val="ConsPlusNormal"/>
            </w:pPr>
            <w:r>
              <w:t>9714</w:t>
            </w:r>
          </w:p>
        </w:tc>
        <w:tc>
          <w:tcPr>
            <w:tcW w:w="745" w:type="dxa"/>
          </w:tcPr>
          <w:p w:rsidR="009363F9" w:rsidRDefault="009363F9">
            <w:pPr>
              <w:pStyle w:val="ConsPlusNormal"/>
            </w:pPr>
            <w:r>
              <w:t>3566</w:t>
            </w:r>
          </w:p>
        </w:tc>
        <w:tc>
          <w:tcPr>
            <w:tcW w:w="907" w:type="dxa"/>
          </w:tcPr>
          <w:p w:rsidR="009363F9" w:rsidRDefault="009363F9">
            <w:pPr>
              <w:pStyle w:val="ConsPlusNormal"/>
            </w:pPr>
            <w:r>
              <w:t>6584</w:t>
            </w:r>
          </w:p>
        </w:tc>
        <w:tc>
          <w:tcPr>
            <w:tcW w:w="845" w:type="dxa"/>
          </w:tcPr>
          <w:p w:rsidR="009363F9" w:rsidRDefault="009363F9">
            <w:pPr>
              <w:pStyle w:val="ConsPlusNormal"/>
            </w:pPr>
            <w:r>
              <w:t>29,39</w:t>
            </w:r>
          </w:p>
        </w:tc>
      </w:tr>
      <w:tr w:rsidR="009363F9">
        <w:tc>
          <w:tcPr>
            <w:tcW w:w="566" w:type="dxa"/>
          </w:tcPr>
          <w:p w:rsidR="009363F9" w:rsidRDefault="009363F9">
            <w:pPr>
              <w:pStyle w:val="ConsPlusNormal"/>
              <w:jc w:val="center"/>
            </w:pPr>
            <w:r>
              <w:t>11.</w:t>
            </w:r>
          </w:p>
        </w:tc>
        <w:tc>
          <w:tcPr>
            <w:tcW w:w="1474" w:type="dxa"/>
          </w:tcPr>
          <w:p w:rsidR="009363F9" w:rsidRDefault="009363F9">
            <w:pPr>
              <w:pStyle w:val="ConsPlusNormal"/>
            </w:pPr>
            <w:r>
              <w:t>Новгородский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2529</w:t>
            </w:r>
          </w:p>
        </w:tc>
        <w:tc>
          <w:tcPr>
            <w:tcW w:w="745" w:type="dxa"/>
          </w:tcPr>
          <w:p w:rsidR="009363F9" w:rsidRDefault="009363F9">
            <w:pPr>
              <w:pStyle w:val="ConsPlusNormal"/>
            </w:pPr>
            <w:r>
              <w:t>3496</w:t>
            </w:r>
          </w:p>
        </w:tc>
        <w:tc>
          <w:tcPr>
            <w:tcW w:w="742" w:type="dxa"/>
          </w:tcPr>
          <w:p w:rsidR="009363F9" w:rsidRDefault="009363F9">
            <w:pPr>
              <w:pStyle w:val="ConsPlusNormal"/>
            </w:pPr>
            <w:r>
              <w:t>3391</w:t>
            </w:r>
          </w:p>
        </w:tc>
        <w:tc>
          <w:tcPr>
            <w:tcW w:w="745" w:type="dxa"/>
          </w:tcPr>
          <w:p w:rsidR="009363F9" w:rsidRDefault="009363F9">
            <w:pPr>
              <w:pStyle w:val="ConsPlusNormal"/>
            </w:pPr>
            <w:r>
              <w:t>3862</w:t>
            </w:r>
          </w:p>
        </w:tc>
        <w:tc>
          <w:tcPr>
            <w:tcW w:w="850" w:type="dxa"/>
          </w:tcPr>
          <w:p w:rsidR="009363F9" w:rsidRDefault="009363F9">
            <w:pPr>
              <w:pStyle w:val="ConsPlusNormal"/>
            </w:pPr>
            <w:r>
              <w:t>5408</w:t>
            </w:r>
          </w:p>
        </w:tc>
        <w:tc>
          <w:tcPr>
            <w:tcW w:w="850" w:type="dxa"/>
          </w:tcPr>
          <w:p w:rsidR="009363F9" w:rsidRDefault="009363F9">
            <w:pPr>
              <w:pStyle w:val="ConsPlusNormal"/>
            </w:pPr>
            <w:r>
              <w:t>3755</w:t>
            </w:r>
          </w:p>
        </w:tc>
        <w:tc>
          <w:tcPr>
            <w:tcW w:w="745" w:type="dxa"/>
          </w:tcPr>
          <w:p w:rsidR="009363F9" w:rsidRDefault="009363F9">
            <w:pPr>
              <w:pStyle w:val="ConsPlusNormal"/>
            </w:pPr>
            <w:r>
              <w:t>2157</w:t>
            </w:r>
          </w:p>
        </w:tc>
        <w:tc>
          <w:tcPr>
            <w:tcW w:w="907" w:type="dxa"/>
          </w:tcPr>
          <w:p w:rsidR="009363F9" w:rsidRDefault="009363F9">
            <w:pPr>
              <w:pStyle w:val="ConsPlusNormal"/>
            </w:pPr>
            <w:r>
              <w:t>3773</w:t>
            </w:r>
          </w:p>
        </w:tc>
        <w:tc>
          <w:tcPr>
            <w:tcW w:w="845" w:type="dxa"/>
          </w:tcPr>
          <w:p w:rsidR="009363F9" w:rsidRDefault="009363F9">
            <w:pPr>
              <w:pStyle w:val="ConsPlusNormal"/>
            </w:pPr>
            <w:r>
              <w:t>12,51</w:t>
            </w:r>
          </w:p>
        </w:tc>
      </w:tr>
      <w:tr w:rsidR="009363F9">
        <w:tc>
          <w:tcPr>
            <w:tcW w:w="566" w:type="dxa"/>
          </w:tcPr>
          <w:p w:rsidR="009363F9" w:rsidRDefault="009363F9">
            <w:pPr>
              <w:pStyle w:val="ConsPlusNormal"/>
              <w:jc w:val="center"/>
            </w:pPr>
            <w:r>
              <w:t>12</w:t>
            </w:r>
          </w:p>
        </w:tc>
        <w:tc>
          <w:tcPr>
            <w:tcW w:w="1474" w:type="dxa"/>
          </w:tcPr>
          <w:p w:rsidR="009363F9" w:rsidRDefault="009363F9">
            <w:pPr>
              <w:pStyle w:val="ConsPlusNormal"/>
            </w:pPr>
            <w:r>
              <w:t>Окуловский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1275</w:t>
            </w:r>
          </w:p>
        </w:tc>
        <w:tc>
          <w:tcPr>
            <w:tcW w:w="745" w:type="dxa"/>
          </w:tcPr>
          <w:p w:rsidR="009363F9" w:rsidRDefault="009363F9">
            <w:pPr>
              <w:pStyle w:val="ConsPlusNormal"/>
            </w:pPr>
            <w:r>
              <w:t>1895</w:t>
            </w:r>
          </w:p>
        </w:tc>
        <w:tc>
          <w:tcPr>
            <w:tcW w:w="742" w:type="dxa"/>
          </w:tcPr>
          <w:p w:rsidR="009363F9" w:rsidRDefault="009363F9">
            <w:pPr>
              <w:pStyle w:val="ConsPlusNormal"/>
            </w:pPr>
            <w:r>
              <w:t>1943</w:t>
            </w:r>
          </w:p>
        </w:tc>
        <w:tc>
          <w:tcPr>
            <w:tcW w:w="745" w:type="dxa"/>
          </w:tcPr>
          <w:p w:rsidR="009363F9" w:rsidRDefault="009363F9">
            <w:pPr>
              <w:pStyle w:val="ConsPlusNormal"/>
            </w:pPr>
            <w:r>
              <w:t>2497</w:t>
            </w:r>
          </w:p>
        </w:tc>
        <w:tc>
          <w:tcPr>
            <w:tcW w:w="850" w:type="dxa"/>
          </w:tcPr>
          <w:p w:rsidR="009363F9" w:rsidRDefault="009363F9">
            <w:pPr>
              <w:pStyle w:val="ConsPlusNormal"/>
            </w:pPr>
            <w:r>
              <w:t>4448</w:t>
            </w:r>
          </w:p>
        </w:tc>
        <w:tc>
          <w:tcPr>
            <w:tcW w:w="850" w:type="dxa"/>
          </w:tcPr>
          <w:p w:rsidR="009363F9" w:rsidRDefault="009363F9">
            <w:pPr>
              <w:pStyle w:val="ConsPlusNormal"/>
            </w:pPr>
            <w:r>
              <w:t>6087</w:t>
            </w:r>
          </w:p>
        </w:tc>
        <w:tc>
          <w:tcPr>
            <w:tcW w:w="745" w:type="dxa"/>
          </w:tcPr>
          <w:p w:rsidR="009363F9" w:rsidRDefault="009363F9">
            <w:pPr>
              <w:pStyle w:val="ConsPlusNormal"/>
            </w:pPr>
            <w:r>
              <w:t>3111</w:t>
            </w:r>
          </w:p>
        </w:tc>
        <w:tc>
          <w:tcPr>
            <w:tcW w:w="907" w:type="dxa"/>
          </w:tcPr>
          <w:p w:rsidR="009363F9" w:rsidRDefault="009363F9">
            <w:pPr>
              <w:pStyle w:val="ConsPlusNormal"/>
            </w:pPr>
            <w:r>
              <w:t>4549</w:t>
            </w:r>
          </w:p>
        </w:tc>
        <w:tc>
          <w:tcPr>
            <w:tcW w:w="845" w:type="dxa"/>
          </w:tcPr>
          <w:p w:rsidR="009363F9" w:rsidRDefault="009363F9">
            <w:pPr>
              <w:pStyle w:val="ConsPlusNormal"/>
            </w:pPr>
            <w:r>
              <w:t>19,88</w:t>
            </w:r>
          </w:p>
        </w:tc>
      </w:tr>
      <w:tr w:rsidR="009363F9">
        <w:tc>
          <w:tcPr>
            <w:tcW w:w="566" w:type="dxa"/>
          </w:tcPr>
          <w:p w:rsidR="009363F9" w:rsidRDefault="009363F9">
            <w:pPr>
              <w:pStyle w:val="ConsPlusNormal"/>
              <w:jc w:val="center"/>
            </w:pPr>
            <w:r>
              <w:t>13.</w:t>
            </w:r>
          </w:p>
        </w:tc>
        <w:tc>
          <w:tcPr>
            <w:tcW w:w="1474" w:type="dxa"/>
          </w:tcPr>
          <w:p w:rsidR="009363F9" w:rsidRDefault="009363F9">
            <w:pPr>
              <w:pStyle w:val="ConsPlusNormal"/>
            </w:pPr>
            <w:r>
              <w:t>Парфинский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jc w:val="center"/>
            </w:pPr>
            <w:r>
              <w:t>-</w:t>
            </w:r>
          </w:p>
        </w:tc>
        <w:tc>
          <w:tcPr>
            <w:tcW w:w="745" w:type="dxa"/>
          </w:tcPr>
          <w:p w:rsidR="009363F9" w:rsidRDefault="009363F9">
            <w:pPr>
              <w:pStyle w:val="ConsPlusNormal"/>
            </w:pPr>
            <w:r>
              <w:t>110</w:t>
            </w:r>
          </w:p>
        </w:tc>
        <w:tc>
          <w:tcPr>
            <w:tcW w:w="742" w:type="dxa"/>
          </w:tcPr>
          <w:p w:rsidR="009363F9" w:rsidRDefault="009363F9">
            <w:pPr>
              <w:pStyle w:val="ConsPlusNormal"/>
            </w:pPr>
            <w:r>
              <w:t>110</w:t>
            </w:r>
          </w:p>
        </w:tc>
        <w:tc>
          <w:tcPr>
            <w:tcW w:w="745" w:type="dxa"/>
          </w:tcPr>
          <w:p w:rsidR="009363F9" w:rsidRDefault="009363F9">
            <w:pPr>
              <w:pStyle w:val="ConsPlusNormal"/>
            </w:pPr>
            <w:r>
              <w:t>1036</w:t>
            </w:r>
          </w:p>
        </w:tc>
        <w:tc>
          <w:tcPr>
            <w:tcW w:w="850" w:type="dxa"/>
          </w:tcPr>
          <w:p w:rsidR="009363F9" w:rsidRDefault="009363F9">
            <w:pPr>
              <w:pStyle w:val="ConsPlusNormal"/>
            </w:pPr>
            <w:r>
              <w:t>3432</w:t>
            </w:r>
          </w:p>
        </w:tc>
        <w:tc>
          <w:tcPr>
            <w:tcW w:w="850" w:type="dxa"/>
          </w:tcPr>
          <w:p w:rsidR="009363F9" w:rsidRDefault="009363F9">
            <w:pPr>
              <w:pStyle w:val="ConsPlusNormal"/>
            </w:pPr>
            <w:r>
              <w:t>1478</w:t>
            </w:r>
          </w:p>
        </w:tc>
        <w:tc>
          <w:tcPr>
            <w:tcW w:w="745" w:type="dxa"/>
          </w:tcPr>
          <w:p w:rsidR="009363F9" w:rsidRDefault="009363F9">
            <w:pPr>
              <w:pStyle w:val="ConsPlusNormal"/>
            </w:pPr>
            <w:r>
              <w:t>407</w:t>
            </w:r>
          </w:p>
        </w:tc>
        <w:tc>
          <w:tcPr>
            <w:tcW w:w="907" w:type="dxa"/>
          </w:tcPr>
          <w:p w:rsidR="009363F9" w:rsidRDefault="009363F9">
            <w:pPr>
              <w:pStyle w:val="ConsPlusNormal"/>
            </w:pPr>
            <w:r>
              <w:t>1772</w:t>
            </w:r>
          </w:p>
        </w:tc>
        <w:tc>
          <w:tcPr>
            <w:tcW w:w="845" w:type="dxa"/>
          </w:tcPr>
          <w:p w:rsidR="009363F9" w:rsidRDefault="009363F9">
            <w:pPr>
              <w:pStyle w:val="ConsPlusNormal"/>
            </w:pPr>
            <w:r>
              <w:t>13,97</w:t>
            </w:r>
          </w:p>
        </w:tc>
      </w:tr>
      <w:tr w:rsidR="009363F9">
        <w:tc>
          <w:tcPr>
            <w:tcW w:w="566" w:type="dxa"/>
          </w:tcPr>
          <w:p w:rsidR="009363F9" w:rsidRDefault="009363F9">
            <w:pPr>
              <w:pStyle w:val="ConsPlusNormal"/>
              <w:jc w:val="center"/>
            </w:pPr>
            <w:r>
              <w:t>14.</w:t>
            </w:r>
          </w:p>
        </w:tc>
        <w:tc>
          <w:tcPr>
            <w:tcW w:w="1474" w:type="dxa"/>
          </w:tcPr>
          <w:p w:rsidR="009363F9" w:rsidRDefault="009363F9">
            <w:pPr>
              <w:pStyle w:val="ConsPlusNormal"/>
            </w:pPr>
            <w:r>
              <w:t>Пестовский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4430</w:t>
            </w:r>
          </w:p>
        </w:tc>
        <w:tc>
          <w:tcPr>
            <w:tcW w:w="745" w:type="dxa"/>
          </w:tcPr>
          <w:p w:rsidR="009363F9" w:rsidRDefault="009363F9">
            <w:pPr>
              <w:pStyle w:val="ConsPlusNormal"/>
            </w:pPr>
            <w:r>
              <w:t>5462</w:t>
            </w:r>
          </w:p>
        </w:tc>
        <w:tc>
          <w:tcPr>
            <w:tcW w:w="742" w:type="dxa"/>
          </w:tcPr>
          <w:p w:rsidR="009363F9" w:rsidRDefault="009363F9">
            <w:pPr>
              <w:pStyle w:val="ConsPlusNormal"/>
            </w:pPr>
            <w:r>
              <w:t>5492</w:t>
            </w:r>
          </w:p>
        </w:tc>
        <w:tc>
          <w:tcPr>
            <w:tcW w:w="745" w:type="dxa"/>
          </w:tcPr>
          <w:p w:rsidR="009363F9" w:rsidRDefault="009363F9">
            <w:pPr>
              <w:pStyle w:val="ConsPlusNormal"/>
            </w:pPr>
            <w:r>
              <w:t>10517</w:t>
            </w:r>
          </w:p>
        </w:tc>
        <w:tc>
          <w:tcPr>
            <w:tcW w:w="850" w:type="dxa"/>
          </w:tcPr>
          <w:p w:rsidR="009363F9" w:rsidRDefault="009363F9">
            <w:pPr>
              <w:pStyle w:val="ConsPlusNormal"/>
            </w:pPr>
            <w:r>
              <w:t>7841</w:t>
            </w:r>
          </w:p>
        </w:tc>
        <w:tc>
          <w:tcPr>
            <w:tcW w:w="850" w:type="dxa"/>
          </w:tcPr>
          <w:p w:rsidR="009363F9" w:rsidRDefault="009363F9">
            <w:pPr>
              <w:pStyle w:val="ConsPlusNormal"/>
            </w:pPr>
            <w:r>
              <w:t>7202</w:t>
            </w:r>
          </w:p>
        </w:tc>
        <w:tc>
          <w:tcPr>
            <w:tcW w:w="745" w:type="dxa"/>
          </w:tcPr>
          <w:p w:rsidR="009363F9" w:rsidRDefault="009363F9">
            <w:pPr>
              <w:pStyle w:val="ConsPlusNormal"/>
            </w:pPr>
            <w:r>
              <w:t>6489</w:t>
            </w:r>
          </w:p>
        </w:tc>
        <w:tc>
          <w:tcPr>
            <w:tcW w:w="907" w:type="dxa"/>
          </w:tcPr>
          <w:p w:rsidR="009363F9" w:rsidRDefault="009363F9">
            <w:pPr>
              <w:pStyle w:val="ConsPlusNormal"/>
            </w:pPr>
            <w:r>
              <w:t>7177</w:t>
            </w:r>
          </w:p>
        </w:tc>
        <w:tc>
          <w:tcPr>
            <w:tcW w:w="845" w:type="dxa"/>
          </w:tcPr>
          <w:p w:rsidR="009363F9" w:rsidRDefault="009363F9">
            <w:pPr>
              <w:pStyle w:val="ConsPlusNormal"/>
            </w:pPr>
            <w:r>
              <w:t>38,59</w:t>
            </w:r>
          </w:p>
        </w:tc>
      </w:tr>
      <w:tr w:rsidR="009363F9">
        <w:tc>
          <w:tcPr>
            <w:tcW w:w="566" w:type="dxa"/>
          </w:tcPr>
          <w:p w:rsidR="009363F9" w:rsidRDefault="009363F9">
            <w:pPr>
              <w:pStyle w:val="ConsPlusNormal"/>
              <w:jc w:val="center"/>
            </w:pPr>
            <w:r>
              <w:lastRenderedPageBreak/>
              <w:t>15.</w:t>
            </w:r>
          </w:p>
        </w:tc>
        <w:tc>
          <w:tcPr>
            <w:tcW w:w="1474" w:type="dxa"/>
          </w:tcPr>
          <w:p w:rsidR="009363F9" w:rsidRDefault="009363F9">
            <w:pPr>
              <w:pStyle w:val="ConsPlusNormal"/>
            </w:pPr>
            <w:r>
              <w:t>Поддорский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2962</w:t>
            </w:r>
          </w:p>
        </w:tc>
        <w:tc>
          <w:tcPr>
            <w:tcW w:w="745" w:type="dxa"/>
          </w:tcPr>
          <w:p w:rsidR="009363F9" w:rsidRDefault="009363F9">
            <w:pPr>
              <w:pStyle w:val="ConsPlusNormal"/>
            </w:pPr>
            <w:r>
              <w:t>3278</w:t>
            </w:r>
          </w:p>
        </w:tc>
        <w:tc>
          <w:tcPr>
            <w:tcW w:w="742" w:type="dxa"/>
          </w:tcPr>
          <w:p w:rsidR="009363F9" w:rsidRDefault="009363F9">
            <w:pPr>
              <w:pStyle w:val="ConsPlusNormal"/>
            </w:pPr>
            <w:r>
              <w:t>3308</w:t>
            </w:r>
          </w:p>
        </w:tc>
        <w:tc>
          <w:tcPr>
            <w:tcW w:w="745" w:type="dxa"/>
          </w:tcPr>
          <w:p w:rsidR="009363F9" w:rsidRDefault="009363F9">
            <w:pPr>
              <w:pStyle w:val="ConsPlusNormal"/>
            </w:pPr>
            <w:r>
              <w:t>3518</w:t>
            </w:r>
          </w:p>
        </w:tc>
        <w:tc>
          <w:tcPr>
            <w:tcW w:w="850" w:type="dxa"/>
          </w:tcPr>
          <w:p w:rsidR="009363F9" w:rsidRDefault="009363F9">
            <w:pPr>
              <w:pStyle w:val="ConsPlusNormal"/>
            </w:pPr>
            <w:r>
              <w:t>5235</w:t>
            </w:r>
          </w:p>
        </w:tc>
        <w:tc>
          <w:tcPr>
            <w:tcW w:w="850" w:type="dxa"/>
          </w:tcPr>
          <w:p w:rsidR="009363F9" w:rsidRDefault="009363F9">
            <w:pPr>
              <w:pStyle w:val="ConsPlusNormal"/>
            </w:pPr>
            <w:r>
              <w:t>6043</w:t>
            </w:r>
          </w:p>
        </w:tc>
        <w:tc>
          <w:tcPr>
            <w:tcW w:w="745" w:type="dxa"/>
          </w:tcPr>
          <w:p w:rsidR="009363F9" w:rsidRDefault="009363F9">
            <w:pPr>
              <w:pStyle w:val="ConsPlusNormal"/>
            </w:pPr>
            <w:r>
              <w:t>1848</w:t>
            </w:r>
          </w:p>
        </w:tc>
        <w:tc>
          <w:tcPr>
            <w:tcW w:w="907" w:type="dxa"/>
          </w:tcPr>
          <w:p w:rsidR="009363F9" w:rsidRDefault="009363F9">
            <w:pPr>
              <w:pStyle w:val="ConsPlusNormal"/>
            </w:pPr>
            <w:r>
              <w:t>4375</w:t>
            </w:r>
          </w:p>
        </w:tc>
        <w:tc>
          <w:tcPr>
            <w:tcW w:w="845" w:type="dxa"/>
          </w:tcPr>
          <w:p w:rsidR="009363F9" w:rsidRDefault="009363F9">
            <w:pPr>
              <w:pStyle w:val="ConsPlusNormal"/>
            </w:pPr>
            <w:r>
              <w:t>16,28</w:t>
            </w:r>
          </w:p>
        </w:tc>
      </w:tr>
      <w:tr w:rsidR="009363F9">
        <w:tc>
          <w:tcPr>
            <w:tcW w:w="566" w:type="dxa"/>
          </w:tcPr>
          <w:p w:rsidR="009363F9" w:rsidRDefault="009363F9">
            <w:pPr>
              <w:pStyle w:val="ConsPlusNormal"/>
              <w:jc w:val="center"/>
            </w:pPr>
            <w:r>
              <w:t>16.</w:t>
            </w:r>
          </w:p>
        </w:tc>
        <w:tc>
          <w:tcPr>
            <w:tcW w:w="1474" w:type="dxa"/>
          </w:tcPr>
          <w:p w:rsidR="009363F9" w:rsidRDefault="009363F9">
            <w:pPr>
              <w:pStyle w:val="ConsPlusNormal"/>
            </w:pPr>
            <w:r>
              <w:t>Солецкий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1528</w:t>
            </w:r>
          </w:p>
        </w:tc>
        <w:tc>
          <w:tcPr>
            <w:tcW w:w="745" w:type="dxa"/>
          </w:tcPr>
          <w:p w:rsidR="009363F9" w:rsidRDefault="009363F9">
            <w:pPr>
              <w:pStyle w:val="ConsPlusNormal"/>
            </w:pPr>
            <w:r>
              <w:t>1712</w:t>
            </w:r>
          </w:p>
        </w:tc>
        <w:tc>
          <w:tcPr>
            <w:tcW w:w="742" w:type="dxa"/>
          </w:tcPr>
          <w:p w:rsidR="009363F9" w:rsidRDefault="009363F9">
            <w:pPr>
              <w:pStyle w:val="ConsPlusNormal"/>
            </w:pPr>
            <w:r>
              <w:t>2087</w:t>
            </w:r>
          </w:p>
        </w:tc>
        <w:tc>
          <w:tcPr>
            <w:tcW w:w="745" w:type="dxa"/>
          </w:tcPr>
          <w:p w:rsidR="009363F9" w:rsidRDefault="009363F9">
            <w:pPr>
              <w:pStyle w:val="ConsPlusNormal"/>
            </w:pPr>
            <w:r>
              <w:t>1913</w:t>
            </w:r>
          </w:p>
        </w:tc>
        <w:tc>
          <w:tcPr>
            <w:tcW w:w="850" w:type="dxa"/>
          </w:tcPr>
          <w:p w:rsidR="009363F9" w:rsidRDefault="009363F9">
            <w:pPr>
              <w:pStyle w:val="ConsPlusNormal"/>
            </w:pPr>
            <w:r>
              <w:t>1704</w:t>
            </w:r>
          </w:p>
        </w:tc>
        <w:tc>
          <w:tcPr>
            <w:tcW w:w="850" w:type="dxa"/>
          </w:tcPr>
          <w:p w:rsidR="009363F9" w:rsidRDefault="009363F9">
            <w:pPr>
              <w:pStyle w:val="ConsPlusNormal"/>
            </w:pPr>
            <w:r>
              <w:t>619</w:t>
            </w:r>
          </w:p>
        </w:tc>
        <w:tc>
          <w:tcPr>
            <w:tcW w:w="745" w:type="dxa"/>
          </w:tcPr>
          <w:p w:rsidR="009363F9" w:rsidRDefault="009363F9">
            <w:pPr>
              <w:pStyle w:val="ConsPlusNormal"/>
            </w:pPr>
            <w:r>
              <w:t>940</w:t>
            </w:r>
          </w:p>
        </w:tc>
        <w:tc>
          <w:tcPr>
            <w:tcW w:w="907" w:type="dxa"/>
          </w:tcPr>
          <w:p w:rsidR="009363F9" w:rsidRDefault="009363F9">
            <w:pPr>
              <w:pStyle w:val="ConsPlusNormal"/>
            </w:pPr>
            <w:r>
              <w:t>1088</w:t>
            </w:r>
          </w:p>
        </w:tc>
        <w:tc>
          <w:tcPr>
            <w:tcW w:w="845" w:type="dxa"/>
          </w:tcPr>
          <w:p w:rsidR="009363F9" w:rsidRDefault="009363F9">
            <w:pPr>
              <w:pStyle w:val="ConsPlusNormal"/>
            </w:pPr>
            <w:r>
              <w:t>11,86</w:t>
            </w:r>
          </w:p>
        </w:tc>
      </w:tr>
      <w:tr w:rsidR="009363F9">
        <w:tc>
          <w:tcPr>
            <w:tcW w:w="566" w:type="dxa"/>
          </w:tcPr>
          <w:p w:rsidR="009363F9" w:rsidRDefault="009363F9">
            <w:pPr>
              <w:pStyle w:val="ConsPlusNormal"/>
              <w:jc w:val="center"/>
            </w:pPr>
            <w:r>
              <w:t>17.</w:t>
            </w:r>
          </w:p>
        </w:tc>
        <w:tc>
          <w:tcPr>
            <w:tcW w:w="1474" w:type="dxa"/>
          </w:tcPr>
          <w:p w:rsidR="009363F9" w:rsidRDefault="009363F9">
            <w:pPr>
              <w:pStyle w:val="ConsPlusNormal"/>
            </w:pPr>
            <w:r>
              <w:t>Старорусский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jc w:val="center"/>
            </w:pPr>
            <w:r>
              <w:t>-</w:t>
            </w:r>
          </w:p>
        </w:tc>
        <w:tc>
          <w:tcPr>
            <w:tcW w:w="745" w:type="dxa"/>
          </w:tcPr>
          <w:p w:rsidR="009363F9" w:rsidRDefault="009363F9">
            <w:pPr>
              <w:pStyle w:val="ConsPlusNormal"/>
            </w:pPr>
            <w:r>
              <w:t>462</w:t>
            </w:r>
          </w:p>
        </w:tc>
        <w:tc>
          <w:tcPr>
            <w:tcW w:w="742" w:type="dxa"/>
          </w:tcPr>
          <w:p w:rsidR="009363F9" w:rsidRDefault="009363F9">
            <w:pPr>
              <w:pStyle w:val="ConsPlusNormal"/>
            </w:pPr>
            <w:r>
              <w:t>642</w:t>
            </w:r>
          </w:p>
        </w:tc>
        <w:tc>
          <w:tcPr>
            <w:tcW w:w="745" w:type="dxa"/>
          </w:tcPr>
          <w:p w:rsidR="009363F9" w:rsidRDefault="009363F9">
            <w:pPr>
              <w:pStyle w:val="ConsPlusNormal"/>
            </w:pPr>
            <w:r>
              <w:t>1606</w:t>
            </w:r>
          </w:p>
        </w:tc>
        <w:tc>
          <w:tcPr>
            <w:tcW w:w="850" w:type="dxa"/>
          </w:tcPr>
          <w:p w:rsidR="009363F9" w:rsidRDefault="009363F9">
            <w:pPr>
              <w:pStyle w:val="ConsPlusNormal"/>
            </w:pPr>
            <w:r>
              <w:t>3620</w:t>
            </w:r>
          </w:p>
        </w:tc>
        <w:tc>
          <w:tcPr>
            <w:tcW w:w="850" w:type="dxa"/>
          </w:tcPr>
          <w:p w:rsidR="009363F9" w:rsidRDefault="009363F9">
            <w:pPr>
              <w:pStyle w:val="ConsPlusNormal"/>
            </w:pPr>
            <w:r>
              <w:t>10053</w:t>
            </w:r>
          </w:p>
        </w:tc>
        <w:tc>
          <w:tcPr>
            <w:tcW w:w="745" w:type="dxa"/>
          </w:tcPr>
          <w:p w:rsidR="009363F9" w:rsidRDefault="009363F9">
            <w:pPr>
              <w:pStyle w:val="ConsPlusNormal"/>
            </w:pPr>
            <w:r>
              <w:t>3135</w:t>
            </w:r>
          </w:p>
        </w:tc>
        <w:tc>
          <w:tcPr>
            <w:tcW w:w="907" w:type="dxa"/>
          </w:tcPr>
          <w:p w:rsidR="009363F9" w:rsidRDefault="009363F9">
            <w:pPr>
              <w:pStyle w:val="ConsPlusNormal"/>
            </w:pPr>
            <w:r>
              <w:t>5603</w:t>
            </w:r>
          </w:p>
        </w:tc>
        <w:tc>
          <w:tcPr>
            <w:tcW w:w="845" w:type="dxa"/>
          </w:tcPr>
          <w:p w:rsidR="009363F9" w:rsidRDefault="009363F9">
            <w:pPr>
              <w:pStyle w:val="ConsPlusNormal"/>
            </w:pPr>
            <w:r>
              <w:t>27,30</w:t>
            </w:r>
          </w:p>
        </w:tc>
      </w:tr>
      <w:tr w:rsidR="009363F9">
        <w:tc>
          <w:tcPr>
            <w:tcW w:w="566" w:type="dxa"/>
          </w:tcPr>
          <w:p w:rsidR="009363F9" w:rsidRDefault="009363F9">
            <w:pPr>
              <w:pStyle w:val="ConsPlusNormal"/>
              <w:jc w:val="center"/>
            </w:pPr>
            <w:r>
              <w:t>18.</w:t>
            </w:r>
          </w:p>
        </w:tc>
        <w:tc>
          <w:tcPr>
            <w:tcW w:w="1474" w:type="dxa"/>
          </w:tcPr>
          <w:p w:rsidR="009363F9" w:rsidRDefault="009363F9">
            <w:pPr>
              <w:pStyle w:val="ConsPlusNormal"/>
            </w:pPr>
            <w:r>
              <w:t>Хвойнинский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248</w:t>
            </w:r>
          </w:p>
        </w:tc>
        <w:tc>
          <w:tcPr>
            <w:tcW w:w="745" w:type="dxa"/>
          </w:tcPr>
          <w:p w:rsidR="009363F9" w:rsidRDefault="009363F9">
            <w:pPr>
              <w:pStyle w:val="ConsPlusNormal"/>
            </w:pPr>
            <w:r>
              <w:t>425</w:t>
            </w:r>
          </w:p>
        </w:tc>
        <w:tc>
          <w:tcPr>
            <w:tcW w:w="742" w:type="dxa"/>
          </w:tcPr>
          <w:p w:rsidR="009363F9" w:rsidRDefault="009363F9">
            <w:pPr>
              <w:pStyle w:val="ConsPlusNormal"/>
            </w:pPr>
            <w:r>
              <w:t>3487</w:t>
            </w:r>
          </w:p>
        </w:tc>
        <w:tc>
          <w:tcPr>
            <w:tcW w:w="745" w:type="dxa"/>
          </w:tcPr>
          <w:p w:rsidR="009363F9" w:rsidRDefault="009363F9">
            <w:pPr>
              <w:pStyle w:val="ConsPlusNormal"/>
            </w:pPr>
            <w:r>
              <w:t>3572</w:t>
            </w:r>
          </w:p>
        </w:tc>
        <w:tc>
          <w:tcPr>
            <w:tcW w:w="850" w:type="dxa"/>
          </w:tcPr>
          <w:p w:rsidR="009363F9" w:rsidRDefault="009363F9">
            <w:pPr>
              <w:pStyle w:val="ConsPlusNormal"/>
            </w:pPr>
            <w:r>
              <w:t>12578</w:t>
            </w:r>
          </w:p>
        </w:tc>
        <w:tc>
          <w:tcPr>
            <w:tcW w:w="850" w:type="dxa"/>
          </w:tcPr>
          <w:p w:rsidR="009363F9" w:rsidRDefault="009363F9">
            <w:pPr>
              <w:pStyle w:val="ConsPlusNormal"/>
            </w:pPr>
            <w:r>
              <w:t>8614</w:t>
            </w:r>
          </w:p>
        </w:tc>
        <w:tc>
          <w:tcPr>
            <w:tcW w:w="745" w:type="dxa"/>
          </w:tcPr>
          <w:p w:rsidR="009363F9" w:rsidRDefault="009363F9">
            <w:pPr>
              <w:pStyle w:val="ConsPlusNormal"/>
            </w:pPr>
            <w:r>
              <w:t>3224</w:t>
            </w:r>
          </w:p>
        </w:tc>
        <w:tc>
          <w:tcPr>
            <w:tcW w:w="907" w:type="dxa"/>
          </w:tcPr>
          <w:p w:rsidR="009363F9" w:rsidRDefault="009363F9">
            <w:pPr>
              <w:pStyle w:val="ConsPlusNormal"/>
            </w:pPr>
            <w:r>
              <w:t>8139</w:t>
            </w:r>
          </w:p>
        </w:tc>
        <w:tc>
          <w:tcPr>
            <w:tcW w:w="845" w:type="dxa"/>
          </w:tcPr>
          <w:p w:rsidR="009363F9" w:rsidRDefault="009363F9">
            <w:pPr>
              <w:pStyle w:val="ConsPlusNormal"/>
            </w:pPr>
            <w:r>
              <w:t>27,81</w:t>
            </w:r>
          </w:p>
        </w:tc>
      </w:tr>
      <w:tr w:rsidR="009363F9">
        <w:tc>
          <w:tcPr>
            <w:tcW w:w="566" w:type="dxa"/>
          </w:tcPr>
          <w:p w:rsidR="009363F9" w:rsidRDefault="009363F9">
            <w:pPr>
              <w:pStyle w:val="ConsPlusNormal"/>
              <w:jc w:val="center"/>
            </w:pPr>
            <w:r>
              <w:t>19.</w:t>
            </w:r>
          </w:p>
        </w:tc>
        <w:tc>
          <w:tcPr>
            <w:tcW w:w="1474" w:type="dxa"/>
          </w:tcPr>
          <w:p w:rsidR="009363F9" w:rsidRDefault="009363F9">
            <w:pPr>
              <w:pStyle w:val="ConsPlusNormal"/>
            </w:pPr>
            <w:r>
              <w:t>Холмский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6200</w:t>
            </w:r>
          </w:p>
        </w:tc>
        <w:tc>
          <w:tcPr>
            <w:tcW w:w="745" w:type="dxa"/>
          </w:tcPr>
          <w:p w:rsidR="009363F9" w:rsidRDefault="009363F9">
            <w:pPr>
              <w:pStyle w:val="ConsPlusNormal"/>
            </w:pPr>
            <w:r>
              <w:t>1202</w:t>
            </w:r>
          </w:p>
        </w:tc>
        <w:tc>
          <w:tcPr>
            <w:tcW w:w="742" w:type="dxa"/>
          </w:tcPr>
          <w:p w:rsidR="009363F9" w:rsidRDefault="009363F9">
            <w:pPr>
              <w:pStyle w:val="ConsPlusNormal"/>
            </w:pPr>
            <w:r>
              <w:t>6744</w:t>
            </w:r>
          </w:p>
        </w:tc>
        <w:tc>
          <w:tcPr>
            <w:tcW w:w="745" w:type="dxa"/>
          </w:tcPr>
          <w:p w:rsidR="009363F9" w:rsidRDefault="009363F9">
            <w:pPr>
              <w:pStyle w:val="ConsPlusNormal"/>
            </w:pPr>
            <w:r>
              <w:t>6922</w:t>
            </w:r>
          </w:p>
        </w:tc>
        <w:tc>
          <w:tcPr>
            <w:tcW w:w="850" w:type="dxa"/>
          </w:tcPr>
          <w:p w:rsidR="009363F9" w:rsidRDefault="009363F9">
            <w:pPr>
              <w:pStyle w:val="ConsPlusNormal"/>
            </w:pPr>
            <w:r>
              <w:t>4721</w:t>
            </w:r>
          </w:p>
        </w:tc>
        <w:tc>
          <w:tcPr>
            <w:tcW w:w="850" w:type="dxa"/>
          </w:tcPr>
          <w:p w:rsidR="009363F9" w:rsidRDefault="009363F9">
            <w:pPr>
              <w:pStyle w:val="ConsPlusNormal"/>
            </w:pPr>
            <w:r>
              <w:t>2464</w:t>
            </w:r>
          </w:p>
        </w:tc>
        <w:tc>
          <w:tcPr>
            <w:tcW w:w="745" w:type="dxa"/>
          </w:tcPr>
          <w:p w:rsidR="009363F9" w:rsidRDefault="009363F9">
            <w:pPr>
              <w:pStyle w:val="ConsPlusNormal"/>
            </w:pPr>
            <w:r>
              <w:t>1063</w:t>
            </w:r>
          </w:p>
        </w:tc>
        <w:tc>
          <w:tcPr>
            <w:tcW w:w="907" w:type="dxa"/>
          </w:tcPr>
          <w:p w:rsidR="009363F9" w:rsidRDefault="009363F9">
            <w:pPr>
              <w:pStyle w:val="ConsPlusNormal"/>
            </w:pPr>
            <w:r>
              <w:t>2749</w:t>
            </w:r>
          </w:p>
        </w:tc>
        <w:tc>
          <w:tcPr>
            <w:tcW w:w="845" w:type="dxa"/>
          </w:tcPr>
          <w:p w:rsidR="009363F9" w:rsidRDefault="009363F9">
            <w:pPr>
              <w:pStyle w:val="ConsPlusNormal"/>
            </w:pPr>
            <w:r>
              <w:t>13,53</w:t>
            </w:r>
          </w:p>
        </w:tc>
      </w:tr>
      <w:tr w:rsidR="009363F9">
        <w:tc>
          <w:tcPr>
            <w:tcW w:w="566" w:type="dxa"/>
          </w:tcPr>
          <w:p w:rsidR="009363F9" w:rsidRDefault="009363F9">
            <w:pPr>
              <w:pStyle w:val="ConsPlusNormal"/>
              <w:jc w:val="center"/>
            </w:pPr>
            <w:r>
              <w:t>20.</w:t>
            </w:r>
          </w:p>
        </w:tc>
        <w:tc>
          <w:tcPr>
            <w:tcW w:w="1474" w:type="dxa"/>
          </w:tcPr>
          <w:p w:rsidR="009363F9" w:rsidRDefault="009363F9">
            <w:pPr>
              <w:pStyle w:val="ConsPlusNormal"/>
            </w:pPr>
            <w:r>
              <w:t>Чудовский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2144</w:t>
            </w:r>
          </w:p>
        </w:tc>
        <w:tc>
          <w:tcPr>
            <w:tcW w:w="745" w:type="dxa"/>
          </w:tcPr>
          <w:p w:rsidR="009363F9" w:rsidRDefault="009363F9">
            <w:pPr>
              <w:pStyle w:val="ConsPlusNormal"/>
            </w:pPr>
            <w:r>
              <w:t>2300</w:t>
            </w:r>
          </w:p>
        </w:tc>
        <w:tc>
          <w:tcPr>
            <w:tcW w:w="742" w:type="dxa"/>
          </w:tcPr>
          <w:p w:rsidR="009363F9" w:rsidRDefault="009363F9">
            <w:pPr>
              <w:pStyle w:val="ConsPlusNormal"/>
            </w:pPr>
            <w:r>
              <w:t>2300</w:t>
            </w:r>
          </w:p>
        </w:tc>
        <w:tc>
          <w:tcPr>
            <w:tcW w:w="745" w:type="dxa"/>
          </w:tcPr>
          <w:p w:rsidR="009363F9" w:rsidRDefault="009363F9">
            <w:pPr>
              <w:pStyle w:val="ConsPlusNormal"/>
            </w:pPr>
            <w:r>
              <w:t>2015</w:t>
            </w:r>
          </w:p>
        </w:tc>
        <w:tc>
          <w:tcPr>
            <w:tcW w:w="850" w:type="dxa"/>
          </w:tcPr>
          <w:p w:rsidR="009363F9" w:rsidRDefault="009363F9">
            <w:pPr>
              <w:pStyle w:val="ConsPlusNormal"/>
            </w:pPr>
            <w:r>
              <w:t>536</w:t>
            </w:r>
          </w:p>
        </w:tc>
        <w:tc>
          <w:tcPr>
            <w:tcW w:w="850" w:type="dxa"/>
          </w:tcPr>
          <w:p w:rsidR="009363F9" w:rsidRDefault="009363F9">
            <w:pPr>
              <w:pStyle w:val="ConsPlusNormal"/>
            </w:pPr>
            <w:r>
              <w:t>984</w:t>
            </w:r>
          </w:p>
        </w:tc>
        <w:tc>
          <w:tcPr>
            <w:tcW w:w="745" w:type="dxa"/>
          </w:tcPr>
          <w:p w:rsidR="009363F9" w:rsidRDefault="009363F9">
            <w:pPr>
              <w:pStyle w:val="ConsPlusNormal"/>
            </w:pPr>
            <w:r>
              <w:t>817</w:t>
            </w:r>
          </w:p>
        </w:tc>
        <w:tc>
          <w:tcPr>
            <w:tcW w:w="907" w:type="dxa"/>
          </w:tcPr>
          <w:p w:rsidR="009363F9" w:rsidRDefault="009363F9">
            <w:pPr>
              <w:pStyle w:val="ConsPlusNormal"/>
            </w:pPr>
            <w:r>
              <w:t>779</w:t>
            </w:r>
          </w:p>
        </w:tc>
        <w:tc>
          <w:tcPr>
            <w:tcW w:w="845" w:type="dxa"/>
          </w:tcPr>
          <w:p w:rsidR="009363F9" w:rsidRDefault="009363F9">
            <w:pPr>
              <w:pStyle w:val="ConsPlusNormal"/>
            </w:pPr>
            <w:r>
              <w:t>4,03</w:t>
            </w:r>
          </w:p>
        </w:tc>
      </w:tr>
      <w:tr w:rsidR="009363F9">
        <w:tc>
          <w:tcPr>
            <w:tcW w:w="566" w:type="dxa"/>
          </w:tcPr>
          <w:p w:rsidR="009363F9" w:rsidRDefault="009363F9">
            <w:pPr>
              <w:pStyle w:val="ConsPlusNormal"/>
              <w:jc w:val="center"/>
            </w:pPr>
            <w:r>
              <w:t>21.</w:t>
            </w:r>
          </w:p>
        </w:tc>
        <w:tc>
          <w:tcPr>
            <w:tcW w:w="1474" w:type="dxa"/>
          </w:tcPr>
          <w:p w:rsidR="009363F9" w:rsidRDefault="009363F9">
            <w:pPr>
              <w:pStyle w:val="ConsPlusNormal"/>
            </w:pPr>
            <w:r>
              <w:t>Шимский</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907"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745" w:type="dxa"/>
          </w:tcPr>
          <w:p w:rsidR="009363F9" w:rsidRDefault="009363F9">
            <w:pPr>
              <w:pStyle w:val="ConsPlusNormal"/>
              <w:jc w:val="center"/>
            </w:pPr>
            <w:r>
              <w:t>-</w:t>
            </w:r>
          </w:p>
        </w:tc>
        <w:tc>
          <w:tcPr>
            <w:tcW w:w="742" w:type="dxa"/>
          </w:tcPr>
          <w:p w:rsidR="009363F9" w:rsidRDefault="009363F9">
            <w:pPr>
              <w:pStyle w:val="ConsPlusNormal"/>
            </w:pPr>
            <w:r>
              <w:t>989</w:t>
            </w:r>
          </w:p>
        </w:tc>
        <w:tc>
          <w:tcPr>
            <w:tcW w:w="745" w:type="dxa"/>
          </w:tcPr>
          <w:p w:rsidR="009363F9" w:rsidRDefault="009363F9">
            <w:pPr>
              <w:pStyle w:val="ConsPlusNormal"/>
            </w:pPr>
            <w:r>
              <w:t>2041</w:t>
            </w:r>
          </w:p>
        </w:tc>
        <w:tc>
          <w:tcPr>
            <w:tcW w:w="742" w:type="dxa"/>
          </w:tcPr>
          <w:p w:rsidR="009363F9" w:rsidRDefault="009363F9">
            <w:pPr>
              <w:pStyle w:val="ConsPlusNormal"/>
            </w:pPr>
            <w:r>
              <w:t>1862</w:t>
            </w:r>
          </w:p>
        </w:tc>
        <w:tc>
          <w:tcPr>
            <w:tcW w:w="745" w:type="dxa"/>
          </w:tcPr>
          <w:p w:rsidR="009363F9" w:rsidRDefault="009363F9">
            <w:pPr>
              <w:pStyle w:val="ConsPlusNormal"/>
            </w:pPr>
            <w:r>
              <w:t>826</w:t>
            </w:r>
          </w:p>
        </w:tc>
        <w:tc>
          <w:tcPr>
            <w:tcW w:w="850" w:type="dxa"/>
          </w:tcPr>
          <w:p w:rsidR="009363F9" w:rsidRDefault="009363F9">
            <w:pPr>
              <w:pStyle w:val="ConsPlusNormal"/>
            </w:pPr>
            <w:r>
              <w:t>3250</w:t>
            </w:r>
          </w:p>
        </w:tc>
        <w:tc>
          <w:tcPr>
            <w:tcW w:w="850" w:type="dxa"/>
          </w:tcPr>
          <w:p w:rsidR="009363F9" w:rsidRDefault="009363F9">
            <w:pPr>
              <w:pStyle w:val="ConsPlusNormal"/>
            </w:pPr>
            <w:r>
              <w:t>2175</w:t>
            </w:r>
          </w:p>
        </w:tc>
        <w:tc>
          <w:tcPr>
            <w:tcW w:w="745" w:type="dxa"/>
          </w:tcPr>
          <w:p w:rsidR="009363F9" w:rsidRDefault="009363F9">
            <w:pPr>
              <w:pStyle w:val="ConsPlusNormal"/>
            </w:pPr>
            <w:r>
              <w:t>1532</w:t>
            </w:r>
          </w:p>
        </w:tc>
        <w:tc>
          <w:tcPr>
            <w:tcW w:w="907" w:type="dxa"/>
          </w:tcPr>
          <w:p w:rsidR="009363F9" w:rsidRDefault="009363F9">
            <w:pPr>
              <w:pStyle w:val="ConsPlusNormal"/>
            </w:pPr>
            <w:r>
              <w:t>2319</w:t>
            </w:r>
          </w:p>
        </w:tc>
        <w:tc>
          <w:tcPr>
            <w:tcW w:w="845" w:type="dxa"/>
          </w:tcPr>
          <w:p w:rsidR="009363F9" w:rsidRDefault="009363F9">
            <w:pPr>
              <w:pStyle w:val="ConsPlusNormal"/>
            </w:pPr>
            <w:r>
              <w:t>18,60</w:t>
            </w:r>
          </w:p>
        </w:tc>
      </w:tr>
      <w:tr w:rsidR="009363F9">
        <w:tc>
          <w:tcPr>
            <w:tcW w:w="566" w:type="dxa"/>
          </w:tcPr>
          <w:p w:rsidR="009363F9" w:rsidRDefault="009363F9">
            <w:pPr>
              <w:pStyle w:val="ConsPlusNormal"/>
            </w:pPr>
          </w:p>
        </w:tc>
        <w:tc>
          <w:tcPr>
            <w:tcW w:w="1474" w:type="dxa"/>
          </w:tcPr>
          <w:p w:rsidR="009363F9" w:rsidRDefault="009363F9">
            <w:pPr>
              <w:pStyle w:val="ConsPlusNormal"/>
            </w:pPr>
            <w:r>
              <w:t>ИТОГО</w:t>
            </w:r>
          </w:p>
        </w:tc>
        <w:tc>
          <w:tcPr>
            <w:tcW w:w="850" w:type="dxa"/>
          </w:tcPr>
          <w:p w:rsidR="009363F9" w:rsidRDefault="009363F9">
            <w:pPr>
              <w:pStyle w:val="ConsPlusNormal"/>
            </w:pPr>
            <w:r>
              <w:t>110000</w:t>
            </w:r>
          </w:p>
        </w:tc>
        <w:tc>
          <w:tcPr>
            <w:tcW w:w="907" w:type="dxa"/>
          </w:tcPr>
          <w:p w:rsidR="009363F9" w:rsidRDefault="009363F9">
            <w:pPr>
              <w:pStyle w:val="ConsPlusNormal"/>
            </w:pPr>
            <w:r>
              <w:t>155300</w:t>
            </w:r>
          </w:p>
        </w:tc>
        <w:tc>
          <w:tcPr>
            <w:tcW w:w="850" w:type="dxa"/>
          </w:tcPr>
          <w:p w:rsidR="009363F9" w:rsidRDefault="009363F9">
            <w:pPr>
              <w:pStyle w:val="ConsPlusNormal"/>
            </w:pPr>
            <w:r>
              <w:t>146100</w:t>
            </w:r>
          </w:p>
        </w:tc>
        <w:tc>
          <w:tcPr>
            <w:tcW w:w="850" w:type="dxa"/>
          </w:tcPr>
          <w:p w:rsidR="009363F9" w:rsidRDefault="009363F9">
            <w:pPr>
              <w:pStyle w:val="ConsPlusNormal"/>
            </w:pPr>
            <w:r>
              <w:t>173100</w:t>
            </w:r>
          </w:p>
        </w:tc>
        <w:tc>
          <w:tcPr>
            <w:tcW w:w="907" w:type="dxa"/>
          </w:tcPr>
          <w:p w:rsidR="009363F9" w:rsidRDefault="009363F9">
            <w:pPr>
              <w:pStyle w:val="ConsPlusNormal"/>
            </w:pPr>
            <w:r>
              <w:t>151000</w:t>
            </w:r>
          </w:p>
        </w:tc>
        <w:tc>
          <w:tcPr>
            <w:tcW w:w="850" w:type="dxa"/>
          </w:tcPr>
          <w:p w:rsidR="009363F9" w:rsidRDefault="009363F9">
            <w:pPr>
              <w:pStyle w:val="ConsPlusNormal"/>
            </w:pPr>
            <w:r>
              <w:t>126200</w:t>
            </w:r>
          </w:p>
        </w:tc>
        <w:tc>
          <w:tcPr>
            <w:tcW w:w="907" w:type="dxa"/>
          </w:tcPr>
          <w:p w:rsidR="009363F9" w:rsidRDefault="009363F9">
            <w:pPr>
              <w:pStyle w:val="ConsPlusNormal"/>
            </w:pPr>
            <w:r>
              <w:t>159600</w:t>
            </w:r>
          </w:p>
        </w:tc>
        <w:tc>
          <w:tcPr>
            <w:tcW w:w="850" w:type="dxa"/>
          </w:tcPr>
          <w:p w:rsidR="009363F9" w:rsidRDefault="009363F9">
            <w:pPr>
              <w:pStyle w:val="ConsPlusNormal"/>
            </w:pPr>
            <w:r>
              <w:t>143600</w:t>
            </w:r>
          </w:p>
        </w:tc>
        <w:tc>
          <w:tcPr>
            <w:tcW w:w="745" w:type="dxa"/>
          </w:tcPr>
          <w:p w:rsidR="009363F9" w:rsidRDefault="009363F9">
            <w:pPr>
              <w:pStyle w:val="ConsPlusNormal"/>
              <w:jc w:val="center"/>
            </w:pPr>
            <w:r>
              <w:t>-</w:t>
            </w:r>
          </w:p>
        </w:tc>
        <w:tc>
          <w:tcPr>
            <w:tcW w:w="742" w:type="dxa"/>
          </w:tcPr>
          <w:p w:rsidR="009363F9" w:rsidRDefault="009363F9">
            <w:pPr>
              <w:pStyle w:val="ConsPlusNormal"/>
            </w:pPr>
            <w:r>
              <w:t>50525</w:t>
            </w:r>
          </w:p>
        </w:tc>
        <w:tc>
          <w:tcPr>
            <w:tcW w:w="745" w:type="dxa"/>
          </w:tcPr>
          <w:p w:rsidR="009363F9" w:rsidRDefault="009363F9">
            <w:pPr>
              <w:pStyle w:val="ConsPlusNormal"/>
            </w:pPr>
            <w:r>
              <w:t>53857</w:t>
            </w:r>
          </w:p>
        </w:tc>
        <w:tc>
          <w:tcPr>
            <w:tcW w:w="742" w:type="dxa"/>
          </w:tcPr>
          <w:p w:rsidR="009363F9" w:rsidRDefault="009363F9">
            <w:pPr>
              <w:pStyle w:val="ConsPlusNormal"/>
            </w:pPr>
            <w:r>
              <w:t>61749</w:t>
            </w:r>
          </w:p>
        </w:tc>
        <w:tc>
          <w:tcPr>
            <w:tcW w:w="745" w:type="dxa"/>
          </w:tcPr>
          <w:p w:rsidR="009363F9" w:rsidRDefault="009363F9">
            <w:pPr>
              <w:pStyle w:val="ConsPlusNormal"/>
            </w:pPr>
            <w:r>
              <w:t>75097</w:t>
            </w:r>
          </w:p>
        </w:tc>
        <w:tc>
          <w:tcPr>
            <w:tcW w:w="850" w:type="dxa"/>
          </w:tcPr>
          <w:p w:rsidR="009363F9" w:rsidRDefault="009363F9">
            <w:pPr>
              <w:pStyle w:val="ConsPlusNormal"/>
            </w:pPr>
            <w:r>
              <w:t>132853</w:t>
            </w:r>
          </w:p>
        </w:tc>
        <w:tc>
          <w:tcPr>
            <w:tcW w:w="850" w:type="dxa"/>
          </w:tcPr>
          <w:p w:rsidR="009363F9" w:rsidRDefault="009363F9">
            <w:pPr>
              <w:pStyle w:val="ConsPlusNormal"/>
            </w:pPr>
            <w:r>
              <w:t>114788</w:t>
            </w:r>
          </w:p>
        </w:tc>
        <w:tc>
          <w:tcPr>
            <w:tcW w:w="745" w:type="dxa"/>
          </w:tcPr>
          <w:p w:rsidR="009363F9" w:rsidRDefault="009363F9">
            <w:pPr>
              <w:pStyle w:val="ConsPlusNormal"/>
            </w:pPr>
            <w:r>
              <w:t>67625</w:t>
            </w:r>
          </w:p>
        </w:tc>
        <w:tc>
          <w:tcPr>
            <w:tcW w:w="907" w:type="dxa"/>
          </w:tcPr>
          <w:p w:rsidR="009363F9" w:rsidRDefault="009363F9">
            <w:pPr>
              <w:pStyle w:val="ConsPlusNormal"/>
            </w:pPr>
            <w:r>
              <w:t>105089</w:t>
            </w:r>
          </w:p>
        </w:tc>
        <w:tc>
          <w:tcPr>
            <w:tcW w:w="845" w:type="dxa"/>
          </w:tcPr>
          <w:p w:rsidR="009363F9" w:rsidRDefault="009363F9">
            <w:pPr>
              <w:pStyle w:val="ConsPlusNormal"/>
            </w:pPr>
            <w:r>
              <w:t>22,89</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73 - Численность и размещение куропатки серой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268"/>
        <w:gridCol w:w="627"/>
        <w:gridCol w:w="627"/>
        <w:gridCol w:w="627"/>
        <w:gridCol w:w="627"/>
        <w:gridCol w:w="627"/>
        <w:gridCol w:w="627"/>
        <w:gridCol w:w="627"/>
        <w:gridCol w:w="627"/>
        <w:gridCol w:w="627"/>
        <w:gridCol w:w="627"/>
        <w:gridCol w:w="627"/>
        <w:gridCol w:w="627"/>
        <w:gridCol w:w="627"/>
        <w:gridCol w:w="627"/>
        <w:gridCol w:w="627"/>
        <w:gridCol w:w="635"/>
        <w:gridCol w:w="737"/>
      </w:tblGrid>
      <w:tr w:rsidR="009363F9">
        <w:tc>
          <w:tcPr>
            <w:tcW w:w="569" w:type="dxa"/>
            <w:vMerge w:val="restart"/>
          </w:tcPr>
          <w:p w:rsidR="009363F9" w:rsidRDefault="009363F9">
            <w:pPr>
              <w:pStyle w:val="ConsPlusNormal"/>
              <w:jc w:val="center"/>
            </w:pPr>
            <w:r>
              <w:t>N п/п</w:t>
            </w:r>
          </w:p>
        </w:tc>
        <w:tc>
          <w:tcPr>
            <w:tcW w:w="2268" w:type="dxa"/>
            <w:vMerge w:val="restart"/>
          </w:tcPr>
          <w:p w:rsidR="009363F9" w:rsidRDefault="009363F9">
            <w:pPr>
              <w:pStyle w:val="ConsPlusNormal"/>
              <w:jc w:val="center"/>
            </w:pPr>
            <w:r>
              <w:t>Наименование района</w:t>
            </w:r>
          </w:p>
        </w:tc>
        <w:tc>
          <w:tcPr>
            <w:tcW w:w="10040" w:type="dxa"/>
            <w:gridSpan w:val="16"/>
          </w:tcPr>
          <w:p w:rsidR="009363F9" w:rsidRDefault="009363F9">
            <w:pPr>
              <w:pStyle w:val="ConsPlusNormal"/>
              <w:jc w:val="center"/>
            </w:pPr>
            <w:r>
              <w:t>Численность по годам (особь)</w:t>
            </w:r>
          </w:p>
        </w:tc>
        <w:tc>
          <w:tcPr>
            <w:tcW w:w="737" w:type="dxa"/>
            <w:vMerge w:val="restart"/>
          </w:tcPr>
          <w:p w:rsidR="009363F9" w:rsidRDefault="009363F9">
            <w:pPr>
              <w:pStyle w:val="ConsPlusNormal"/>
              <w:jc w:val="center"/>
            </w:pPr>
            <w:r>
              <w:t>Средняя за 2013 - 2015 годы</w:t>
            </w:r>
          </w:p>
        </w:tc>
      </w:tr>
      <w:tr w:rsidR="009363F9">
        <w:tc>
          <w:tcPr>
            <w:tcW w:w="569" w:type="dxa"/>
            <w:vMerge/>
          </w:tcPr>
          <w:p w:rsidR="009363F9" w:rsidRDefault="009363F9">
            <w:pPr>
              <w:pStyle w:val="ConsPlusNormal"/>
            </w:pPr>
          </w:p>
        </w:tc>
        <w:tc>
          <w:tcPr>
            <w:tcW w:w="2268" w:type="dxa"/>
            <w:vMerge/>
          </w:tcPr>
          <w:p w:rsidR="009363F9" w:rsidRDefault="009363F9">
            <w:pPr>
              <w:pStyle w:val="ConsPlusNormal"/>
            </w:pPr>
          </w:p>
        </w:tc>
        <w:tc>
          <w:tcPr>
            <w:tcW w:w="627" w:type="dxa"/>
          </w:tcPr>
          <w:p w:rsidR="009363F9" w:rsidRDefault="009363F9">
            <w:pPr>
              <w:pStyle w:val="ConsPlusNormal"/>
              <w:jc w:val="center"/>
            </w:pPr>
            <w:r>
              <w:t>2000</w:t>
            </w:r>
          </w:p>
        </w:tc>
        <w:tc>
          <w:tcPr>
            <w:tcW w:w="627" w:type="dxa"/>
          </w:tcPr>
          <w:p w:rsidR="009363F9" w:rsidRDefault="009363F9">
            <w:pPr>
              <w:pStyle w:val="ConsPlusNormal"/>
              <w:jc w:val="center"/>
            </w:pPr>
            <w:r>
              <w:t>2001</w:t>
            </w:r>
          </w:p>
        </w:tc>
        <w:tc>
          <w:tcPr>
            <w:tcW w:w="627" w:type="dxa"/>
          </w:tcPr>
          <w:p w:rsidR="009363F9" w:rsidRDefault="009363F9">
            <w:pPr>
              <w:pStyle w:val="ConsPlusNormal"/>
              <w:jc w:val="center"/>
            </w:pPr>
            <w:r>
              <w:t>2002</w:t>
            </w:r>
          </w:p>
        </w:tc>
        <w:tc>
          <w:tcPr>
            <w:tcW w:w="627" w:type="dxa"/>
          </w:tcPr>
          <w:p w:rsidR="009363F9" w:rsidRDefault="009363F9">
            <w:pPr>
              <w:pStyle w:val="ConsPlusNormal"/>
              <w:jc w:val="center"/>
            </w:pPr>
            <w:r>
              <w:t>2003</w:t>
            </w:r>
          </w:p>
        </w:tc>
        <w:tc>
          <w:tcPr>
            <w:tcW w:w="627" w:type="dxa"/>
          </w:tcPr>
          <w:p w:rsidR="009363F9" w:rsidRDefault="009363F9">
            <w:pPr>
              <w:pStyle w:val="ConsPlusNormal"/>
              <w:jc w:val="center"/>
            </w:pPr>
            <w:r>
              <w:t>2004</w:t>
            </w:r>
          </w:p>
        </w:tc>
        <w:tc>
          <w:tcPr>
            <w:tcW w:w="627" w:type="dxa"/>
          </w:tcPr>
          <w:p w:rsidR="009363F9" w:rsidRDefault="009363F9">
            <w:pPr>
              <w:pStyle w:val="ConsPlusNormal"/>
              <w:jc w:val="center"/>
            </w:pPr>
            <w:r>
              <w:t>2005</w:t>
            </w:r>
          </w:p>
        </w:tc>
        <w:tc>
          <w:tcPr>
            <w:tcW w:w="627" w:type="dxa"/>
          </w:tcPr>
          <w:p w:rsidR="009363F9" w:rsidRDefault="009363F9">
            <w:pPr>
              <w:pStyle w:val="ConsPlusNormal"/>
              <w:jc w:val="center"/>
            </w:pPr>
            <w:r>
              <w:t>2006</w:t>
            </w:r>
          </w:p>
        </w:tc>
        <w:tc>
          <w:tcPr>
            <w:tcW w:w="627" w:type="dxa"/>
          </w:tcPr>
          <w:p w:rsidR="009363F9" w:rsidRDefault="009363F9">
            <w:pPr>
              <w:pStyle w:val="ConsPlusNormal"/>
              <w:jc w:val="center"/>
            </w:pPr>
            <w:r>
              <w:t>2007</w:t>
            </w:r>
          </w:p>
        </w:tc>
        <w:tc>
          <w:tcPr>
            <w:tcW w:w="627" w:type="dxa"/>
          </w:tcPr>
          <w:p w:rsidR="009363F9" w:rsidRDefault="009363F9">
            <w:pPr>
              <w:pStyle w:val="ConsPlusNormal"/>
              <w:jc w:val="center"/>
            </w:pPr>
            <w:r>
              <w:t>2008</w:t>
            </w:r>
          </w:p>
        </w:tc>
        <w:tc>
          <w:tcPr>
            <w:tcW w:w="627" w:type="dxa"/>
          </w:tcPr>
          <w:p w:rsidR="009363F9" w:rsidRDefault="009363F9">
            <w:pPr>
              <w:pStyle w:val="ConsPlusNormal"/>
              <w:jc w:val="center"/>
            </w:pPr>
            <w:r>
              <w:t>2009</w:t>
            </w:r>
          </w:p>
        </w:tc>
        <w:tc>
          <w:tcPr>
            <w:tcW w:w="627" w:type="dxa"/>
          </w:tcPr>
          <w:p w:rsidR="009363F9" w:rsidRDefault="009363F9">
            <w:pPr>
              <w:pStyle w:val="ConsPlusNormal"/>
              <w:jc w:val="center"/>
            </w:pPr>
            <w:r>
              <w:t>2010</w:t>
            </w:r>
          </w:p>
        </w:tc>
        <w:tc>
          <w:tcPr>
            <w:tcW w:w="627" w:type="dxa"/>
          </w:tcPr>
          <w:p w:rsidR="009363F9" w:rsidRDefault="009363F9">
            <w:pPr>
              <w:pStyle w:val="ConsPlusNormal"/>
              <w:jc w:val="center"/>
            </w:pPr>
            <w:r>
              <w:t>2011</w:t>
            </w:r>
          </w:p>
        </w:tc>
        <w:tc>
          <w:tcPr>
            <w:tcW w:w="627" w:type="dxa"/>
          </w:tcPr>
          <w:p w:rsidR="009363F9" w:rsidRDefault="009363F9">
            <w:pPr>
              <w:pStyle w:val="ConsPlusNormal"/>
              <w:jc w:val="center"/>
            </w:pPr>
            <w:r>
              <w:t>2012</w:t>
            </w:r>
          </w:p>
        </w:tc>
        <w:tc>
          <w:tcPr>
            <w:tcW w:w="627" w:type="dxa"/>
          </w:tcPr>
          <w:p w:rsidR="009363F9" w:rsidRDefault="009363F9">
            <w:pPr>
              <w:pStyle w:val="ConsPlusNormal"/>
              <w:jc w:val="center"/>
            </w:pPr>
            <w:r>
              <w:t>2013</w:t>
            </w:r>
          </w:p>
        </w:tc>
        <w:tc>
          <w:tcPr>
            <w:tcW w:w="627" w:type="dxa"/>
          </w:tcPr>
          <w:p w:rsidR="009363F9" w:rsidRDefault="009363F9">
            <w:pPr>
              <w:pStyle w:val="ConsPlusNormal"/>
              <w:jc w:val="center"/>
            </w:pPr>
            <w:r>
              <w:t>2014</w:t>
            </w:r>
          </w:p>
        </w:tc>
        <w:tc>
          <w:tcPr>
            <w:tcW w:w="635" w:type="dxa"/>
          </w:tcPr>
          <w:p w:rsidR="009363F9" w:rsidRDefault="009363F9">
            <w:pPr>
              <w:pStyle w:val="ConsPlusNormal"/>
              <w:jc w:val="center"/>
            </w:pPr>
            <w:r>
              <w:t>2015</w:t>
            </w:r>
          </w:p>
        </w:tc>
        <w:tc>
          <w:tcPr>
            <w:tcW w:w="737" w:type="dxa"/>
            <w:vMerge/>
          </w:tcPr>
          <w:p w:rsidR="009363F9" w:rsidRDefault="009363F9">
            <w:pPr>
              <w:pStyle w:val="ConsPlusNormal"/>
            </w:pPr>
          </w:p>
        </w:tc>
      </w:tr>
      <w:tr w:rsidR="009363F9">
        <w:tc>
          <w:tcPr>
            <w:tcW w:w="569" w:type="dxa"/>
          </w:tcPr>
          <w:p w:rsidR="009363F9" w:rsidRDefault="009363F9">
            <w:pPr>
              <w:pStyle w:val="ConsPlusNormal"/>
              <w:jc w:val="center"/>
            </w:pPr>
            <w:r>
              <w:t>1</w:t>
            </w:r>
          </w:p>
        </w:tc>
        <w:tc>
          <w:tcPr>
            <w:tcW w:w="2268" w:type="dxa"/>
          </w:tcPr>
          <w:p w:rsidR="009363F9" w:rsidRDefault="009363F9">
            <w:pPr>
              <w:pStyle w:val="ConsPlusNormal"/>
              <w:jc w:val="center"/>
            </w:pPr>
            <w:r>
              <w:t>2</w:t>
            </w:r>
          </w:p>
        </w:tc>
        <w:tc>
          <w:tcPr>
            <w:tcW w:w="627" w:type="dxa"/>
          </w:tcPr>
          <w:p w:rsidR="009363F9" w:rsidRDefault="009363F9">
            <w:pPr>
              <w:pStyle w:val="ConsPlusNormal"/>
              <w:jc w:val="center"/>
            </w:pPr>
            <w:r>
              <w:t>3</w:t>
            </w:r>
          </w:p>
        </w:tc>
        <w:tc>
          <w:tcPr>
            <w:tcW w:w="627" w:type="dxa"/>
          </w:tcPr>
          <w:p w:rsidR="009363F9" w:rsidRDefault="009363F9">
            <w:pPr>
              <w:pStyle w:val="ConsPlusNormal"/>
              <w:jc w:val="center"/>
            </w:pPr>
            <w:r>
              <w:t>4</w:t>
            </w:r>
          </w:p>
        </w:tc>
        <w:tc>
          <w:tcPr>
            <w:tcW w:w="627" w:type="dxa"/>
          </w:tcPr>
          <w:p w:rsidR="009363F9" w:rsidRDefault="009363F9">
            <w:pPr>
              <w:pStyle w:val="ConsPlusNormal"/>
              <w:jc w:val="center"/>
            </w:pPr>
            <w:r>
              <w:t>5</w:t>
            </w:r>
          </w:p>
        </w:tc>
        <w:tc>
          <w:tcPr>
            <w:tcW w:w="627" w:type="dxa"/>
          </w:tcPr>
          <w:p w:rsidR="009363F9" w:rsidRDefault="009363F9">
            <w:pPr>
              <w:pStyle w:val="ConsPlusNormal"/>
              <w:jc w:val="center"/>
            </w:pPr>
            <w:r>
              <w:t>6</w:t>
            </w:r>
          </w:p>
        </w:tc>
        <w:tc>
          <w:tcPr>
            <w:tcW w:w="627" w:type="dxa"/>
          </w:tcPr>
          <w:p w:rsidR="009363F9" w:rsidRDefault="009363F9">
            <w:pPr>
              <w:pStyle w:val="ConsPlusNormal"/>
              <w:jc w:val="center"/>
            </w:pPr>
            <w:r>
              <w:t>7</w:t>
            </w:r>
          </w:p>
        </w:tc>
        <w:tc>
          <w:tcPr>
            <w:tcW w:w="627" w:type="dxa"/>
          </w:tcPr>
          <w:p w:rsidR="009363F9" w:rsidRDefault="009363F9">
            <w:pPr>
              <w:pStyle w:val="ConsPlusNormal"/>
              <w:jc w:val="center"/>
            </w:pPr>
            <w:r>
              <w:t>8</w:t>
            </w:r>
          </w:p>
        </w:tc>
        <w:tc>
          <w:tcPr>
            <w:tcW w:w="627" w:type="dxa"/>
          </w:tcPr>
          <w:p w:rsidR="009363F9" w:rsidRDefault="009363F9">
            <w:pPr>
              <w:pStyle w:val="ConsPlusNormal"/>
              <w:jc w:val="center"/>
            </w:pPr>
            <w:r>
              <w:t>9</w:t>
            </w:r>
          </w:p>
        </w:tc>
        <w:tc>
          <w:tcPr>
            <w:tcW w:w="627" w:type="dxa"/>
          </w:tcPr>
          <w:p w:rsidR="009363F9" w:rsidRDefault="009363F9">
            <w:pPr>
              <w:pStyle w:val="ConsPlusNormal"/>
              <w:jc w:val="center"/>
            </w:pPr>
            <w:r>
              <w:t>10</w:t>
            </w:r>
          </w:p>
        </w:tc>
        <w:tc>
          <w:tcPr>
            <w:tcW w:w="627" w:type="dxa"/>
          </w:tcPr>
          <w:p w:rsidR="009363F9" w:rsidRDefault="009363F9">
            <w:pPr>
              <w:pStyle w:val="ConsPlusNormal"/>
              <w:jc w:val="center"/>
            </w:pPr>
            <w:r>
              <w:t>11</w:t>
            </w:r>
          </w:p>
        </w:tc>
        <w:tc>
          <w:tcPr>
            <w:tcW w:w="627" w:type="dxa"/>
          </w:tcPr>
          <w:p w:rsidR="009363F9" w:rsidRDefault="009363F9">
            <w:pPr>
              <w:pStyle w:val="ConsPlusNormal"/>
              <w:jc w:val="center"/>
            </w:pPr>
            <w:r>
              <w:t>12</w:t>
            </w:r>
          </w:p>
        </w:tc>
        <w:tc>
          <w:tcPr>
            <w:tcW w:w="627" w:type="dxa"/>
          </w:tcPr>
          <w:p w:rsidR="009363F9" w:rsidRDefault="009363F9">
            <w:pPr>
              <w:pStyle w:val="ConsPlusNormal"/>
              <w:jc w:val="center"/>
            </w:pPr>
            <w:r>
              <w:t>13</w:t>
            </w:r>
          </w:p>
        </w:tc>
        <w:tc>
          <w:tcPr>
            <w:tcW w:w="627" w:type="dxa"/>
          </w:tcPr>
          <w:p w:rsidR="009363F9" w:rsidRDefault="009363F9">
            <w:pPr>
              <w:pStyle w:val="ConsPlusNormal"/>
              <w:jc w:val="center"/>
            </w:pPr>
            <w:r>
              <w:t>14</w:t>
            </w:r>
          </w:p>
        </w:tc>
        <w:tc>
          <w:tcPr>
            <w:tcW w:w="627" w:type="dxa"/>
          </w:tcPr>
          <w:p w:rsidR="009363F9" w:rsidRDefault="009363F9">
            <w:pPr>
              <w:pStyle w:val="ConsPlusNormal"/>
              <w:jc w:val="center"/>
            </w:pPr>
            <w:r>
              <w:t>15</w:t>
            </w:r>
          </w:p>
        </w:tc>
        <w:tc>
          <w:tcPr>
            <w:tcW w:w="627" w:type="dxa"/>
          </w:tcPr>
          <w:p w:rsidR="009363F9" w:rsidRDefault="009363F9">
            <w:pPr>
              <w:pStyle w:val="ConsPlusNormal"/>
              <w:jc w:val="center"/>
            </w:pPr>
            <w:r>
              <w:t>16</w:t>
            </w:r>
          </w:p>
        </w:tc>
        <w:tc>
          <w:tcPr>
            <w:tcW w:w="627" w:type="dxa"/>
          </w:tcPr>
          <w:p w:rsidR="009363F9" w:rsidRDefault="009363F9">
            <w:pPr>
              <w:pStyle w:val="ConsPlusNormal"/>
              <w:jc w:val="center"/>
            </w:pPr>
            <w:r>
              <w:t>17</w:t>
            </w:r>
          </w:p>
        </w:tc>
        <w:tc>
          <w:tcPr>
            <w:tcW w:w="635" w:type="dxa"/>
          </w:tcPr>
          <w:p w:rsidR="009363F9" w:rsidRDefault="009363F9">
            <w:pPr>
              <w:pStyle w:val="ConsPlusNormal"/>
              <w:jc w:val="center"/>
            </w:pPr>
            <w:r>
              <w:t>18</w:t>
            </w:r>
          </w:p>
        </w:tc>
        <w:tc>
          <w:tcPr>
            <w:tcW w:w="737" w:type="dxa"/>
          </w:tcPr>
          <w:p w:rsidR="009363F9" w:rsidRDefault="009363F9">
            <w:pPr>
              <w:pStyle w:val="ConsPlusNormal"/>
              <w:jc w:val="center"/>
            </w:pPr>
            <w:r>
              <w:t>19</w:t>
            </w:r>
          </w:p>
        </w:tc>
      </w:tr>
      <w:tr w:rsidR="009363F9">
        <w:tc>
          <w:tcPr>
            <w:tcW w:w="569" w:type="dxa"/>
          </w:tcPr>
          <w:p w:rsidR="009363F9" w:rsidRDefault="009363F9">
            <w:pPr>
              <w:pStyle w:val="ConsPlusNormal"/>
              <w:jc w:val="center"/>
            </w:pPr>
            <w:r>
              <w:t>1.</w:t>
            </w:r>
          </w:p>
        </w:tc>
        <w:tc>
          <w:tcPr>
            <w:tcW w:w="2268" w:type="dxa"/>
          </w:tcPr>
          <w:p w:rsidR="009363F9" w:rsidRDefault="009363F9">
            <w:pPr>
              <w:pStyle w:val="ConsPlusNormal"/>
            </w:pPr>
            <w:r>
              <w:t>Батецкий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19</w:t>
            </w:r>
          </w:p>
        </w:tc>
        <w:tc>
          <w:tcPr>
            <w:tcW w:w="627" w:type="dxa"/>
          </w:tcPr>
          <w:p w:rsidR="009363F9" w:rsidRDefault="009363F9">
            <w:pPr>
              <w:pStyle w:val="ConsPlusNormal"/>
            </w:pPr>
            <w:r>
              <w:t>12</w:t>
            </w:r>
          </w:p>
        </w:tc>
        <w:tc>
          <w:tcPr>
            <w:tcW w:w="627" w:type="dxa"/>
          </w:tcPr>
          <w:p w:rsidR="009363F9" w:rsidRDefault="009363F9">
            <w:pPr>
              <w:pStyle w:val="ConsPlusNormal"/>
            </w:pPr>
            <w:r>
              <w:t>20</w:t>
            </w:r>
          </w:p>
        </w:tc>
        <w:tc>
          <w:tcPr>
            <w:tcW w:w="627" w:type="dxa"/>
          </w:tcPr>
          <w:p w:rsidR="009363F9" w:rsidRDefault="009363F9">
            <w:pPr>
              <w:pStyle w:val="ConsPlusNormal"/>
            </w:pPr>
            <w:r>
              <w:t>114</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2.</w:t>
            </w:r>
          </w:p>
        </w:tc>
        <w:tc>
          <w:tcPr>
            <w:tcW w:w="2268" w:type="dxa"/>
          </w:tcPr>
          <w:p w:rsidR="009363F9" w:rsidRDefault="009363F9">
            <w:pPr>
              <w:pStyle w:val="ConsPlusNormal"/>
            </w:pPr>
            <w:r>
              <w:t>Боровичский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3.</w:t>
            </w:r>
          </w:p>
        </w:tc>
        <w:tc>
          <w:tcPr>
            <w:tcW w:w="2268" w:type="dxa"/>
          </w:tcPr>
          <w:p w:rsidR="009363F9" w:rsidRDefault="009363F9">
            <w:pPr>
              <w:pStyle w:val="ConsPlusNormal"/>
            </w:pPr>
            <w:r>
              <w:t>Валдайский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4.</w:t>
            </w:r>
          </w:p>
        </w:tc>
        <w:tc>
          <w:tcPr>
            <w:tcW w:w="2268" w:type="dxa"/>
          </w:tcPr>
          <w:p w:rsidR="009363F9" w:rsidRDefault="009363F9">
            <w:pPr>
              <w:pStyle w:val="ConsPlusNormal"/>
            </w:pPr>
            <w:r>
              <w:t>Волотовский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5.</w:t>
            </w:r>
          </w:p>
        </w:tc>
        <w:tc>
          <w:tcPr>
            <w:tcW w:w="2268" w:type="dxa"/>
          </w:tcPr>
          <w:p w:rsidR="009363F9" w:rsidRDefault="009363F9">
            <w:pPr>
              <w:pStyle w:val="ConsPlusNormal"/>
            </w:pPr>
            <w:r>
              <w:t>Демянский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6.</w:t>
            </w:r>
          </w:p>
        </w:tc>
        <w:tc>
          <w:tcPr>
            <w:tcW w:w="2268" w:type="dxa"/>
          </w:tcPr>
          <w:p w:rsidR="009363F9" w:rsidRDefault="009363F9">
            <w:pPr>
              <w:pStyle w:val="ConsPlusNormal"/>
            </w:pPr>
            <w:r>
              <w:t>Крестецкий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7.</w:t>
            </w:r>
          </w:p>
        </w:tc>
        <w:tc>
          <w:tcPr>
            <w:tcW w:w="2268" w:type="dxa"/>
          </w:tcPr>
          <w:p w:rsidR="009363F9" w:rsidRDefault="009363F9">
            <w:pPr>
              <w:pStyle w:val="ConsPlusNormal"/>
            </w:pPr>
            <w:r>
              <w:t>Любытинский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8.</w:t>
            </w:r>
          </w:p>
        </w:tc>
        <w:tc>
          <w:tcPr>
            <w:tcW w:w="2268" w:type="dxa"/>
          </w:tcPr>
          <w:p w:rsidR="009363F9" w:rsidRDefault="009363F9">
            <w:pPr>
              <w:pStyle w:val="ConsPlusNormal"/>
            </w:pPr>
            <w:r>
              <w:t>Маловишерский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9.</w:t>
            </w:r>
          </w:p>
        </w:tc>
        <w:tc>
          <w:tcPr>
            <w:tcW w:w="2268" w:type="dxa"/>
          </w:tcPr>
          <w:p w:rsidR="009363F9" w:rsidRDefault="009363F9">
            <w:pPr>
              <w:pStyle w:val="ConsPlusNormal"/>
            </w:pPr>
            <w:r>
              <w:t>Маревский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250</w:t>
            </w:r>
          </w:p>
        </w:tc>
        <w:tc>
          <w:tcPr>
            <w:tcW w:w="627" w:type="dxa"/>
          </w:tcPr>
          <w:p w:rsidR="009363F9" w:rsidRDefault="009363F9">
            <w:pPr>
              <w:pStyle w:val="ConsPlusNormal"/>
            </w:pPr>
            <w:r>
              <w:t>200</w:t>
            </w:r>
          </w:p>
        </w:tc>
        <w:tc>
          <w:tcPr>
            <w:tcW w:w="627" w:type="dxa"/>
          </w:tcPr>
          <w:p w:rsidR="009363F9" w:rsidRDefault="009363F9">
            <w:pPr>
              <w:pStyle w:val="ConsPlusNormal"/>
            </w:pPr>
            <w:r>
              <w:t>229</w:t>
            </w:r>
          </w:p>
        </w:tc>
        <w:tc>
          <w:tcPr>
            <w:tcW w:w="627" w:type="dxa"/>
          </w:tcPr>
          <w:p w:rsidR="009363F9" w:rsidRDefault="009363F9">
            <w:pPr>
              <w:pStyle w:val="ConsPlusNormal"/>
            </w:pPr>
            <w:r>
              <w:t>46</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10.</w:t>
            </w:r>
          </w:p>
        </w:tc>
        <w:tc>
          <w:tcPr>
            <w:tcW w:w="2268" w:type="dxa"/>
          </w:tcPr>
          <w:p w:rsidR="009363F9" w:rsidRDefault="009363F9">
            <w:pPr>
              <w:pStyle w:val="ConsPlusNormal"/>
            </w:pPr>
            <w:r>
              <w:t>Мошенской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11.</w:t>
            </w:r>
          </w:p>
        </w:tc>
        <w:tc>
          <w:tcPr>
            <w:tcW w:w="2268" w:type="dxa"/>
          </w:tcPr>
          <w:p w:rsidR="009363F9" w:rsidRDefault="009363F9">
            <w:pPr>
              <w:pStyle w:val="ConsPlusNormal"/>
            </w:pPr>
            <w:r>
              <w:t>Новгородский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272</w:t>
            </w:r>
          </w:p>
        </w:tc>
        <w:tc>
          <w:tcPr>
            <w:tcW w:w="627" w:type="dxa"/>
          </w:tcPr>
          <w:p w:rsidR="009363F9" w:rsidRDefault="009363F9">
            <w:pPr>
              <w:pStyle w:val="ConsPlusNormal"/>
            </w:pPr>
            <w:r>
              <w:t>353</w:t>
            </w:r>
          </w:p>
        </w:tc>
        <w:tc>
          <w:tcPr>
            <w:tcW w:w="627" w:type="dxa"/>
          </w:tcPr>
          <w:p w:rsidR="009363F9" w:rsidRDefault="009363F9">
            <w:pPr>
              <w:pStyle w:val="ConsPlusNormal"/>
            </w:pPr>
            <w:r>
              <w:t>157</w:t>
            </w:r>
          </w:p>
        </w:tc>
        <w:tc>
          <w:tcPr>
            <w:tcW w:w="627" w:type="dxa"/>
          </w:tcPr>
          <w:p w:rsidR="009363F9" w:rsidRDefault="009363F9">
            <w:pPr>
              <w:pStyle w:val="ConsPlusNormal"/>
            </w:pPr>
            <w:r>
              <w:t>326</w:t>
            </w:r>
          </w:p>
        </w:tc>
        <w:tc>
          <w:tcPr>
            <w:tcW w:w="627" w:type="dxa"/>
          </w:tcPr>
          <w:p w:rsidR="009363F9" w:rsidRDefault="009363F9">
            <w:pPr>
              <w:pStyle w:val="ConsPlusNormal"/>
            </w:pPr>
            <w:r>
              <w:t>781</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391</w:t>
            </w:r>
          </w:p>
        </w:tc>
      </w:tr>
      <w:tr w:rsidR="009363F9">
        <w:tc>
          <w:tcPr>
            <w:tcW w:w="569" w:type="dxa"/>
          </w:tcPr>
          <w:p w:rsidR="009363F9" w:rsidRDefault="009363F9">
            <w:pPr>
              <w:pStyle w:val="ConsPlusNormal"/>
              <w:jc w:val="center"/>
            </w:pPr>
            <w:r>
              <w:lastRenderedPageBreak/>
              <w:t>12.</w:t>
            </w:r>
          </w:p>
        </w:tc>
        <w:tc>
          <w:tcPr>
            <w:tcW w:w="2268" w:type="dxa"/>
          </w:tcPr>
          <w:p w:rsidR="009363F9" w:rsidRDefault="009363F9">
            <w:pPr>
              <w:pStyle w:val="ConsPlusNormal"/>
            </w:pPr>
            <w:r>
              <w:t>Окуловский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27</w:t>
            </w:r>
          </w:p>
        </w:tc>
        <w:tc>
          <w:tcPr>
            <w:tcW w:w="627" w:type="dxa"/>
          </w:tcPr>
          <w:p w:rsidR="009363F9" w:rsidRDefault="009363F9">
            <w:pPr>
              <w:pStyle w:val="ConsPlusNormal"/>
            </w:pPr>
            <w:r>
              <w:t>0</w:t>
            </w:r>
          </w:p>
        </w:tc>
        <w:tc>
          <w:tcPr>
            <w:tcW w:w="627" w:type="dxa"/>
          </w:tcPr>
          <w:p w:rsidR="009363F9" w:rsidRDefault="009363F9">
            <w:pPr>
              <w:pStyle w:val="ConsPlusNormal"/>
            </w:pPr>
            <w:r>
              <w:t>46</w:t>
            </w:r>
          </w:p>
        </w:tc>
        <w:tc>
          <w:tcPr>
            <w:tcW w:w="627" w:type="dxa"/>
          </w:tcPr>
          <w:p w:rsidR="009363F9" w:rsidRDefault="009363F9">
            <w:pPr>
              <w:pStyle w:val="ConsPlusNormal"/>
              <w:jc w:val="center"/>
            </w:pPr>
            <w:r>
              <w:t>-</w:t>
            </w:r>
          </w:p>
        </w:tc>
        <w:tc>
          <w:tcPr>
            <w:tcW w:w="635" w:type="dxa"/>
          </w:tcPr>
          <w:p w:rsidR="009363F9" w:rsidRDefault="009363F9">
            <w:pPr>
              <w:pStyle w:val="ConsPlusNormal"/>
            </w:pPr>
            <w:r>
              <w:t>18</w:t>
            </w:r>
          </w:p>
        </w:tc>
        <w:tc>
          <w:tcPr>
            <w:tcW w:w="737" w:type="dxa"/>
          </w:tcPr>
          <w:p w:rsidR="009363F9" w:rsidRDefault="009363F9">
            <w:pPr>
              <w:pStyle w:val="ConsPlusNormal"/>
            </w:pPr>
            <w:r>
              <w:t>32</w:t>
            </w:r>
          </w:p>
        </w:tc>
      </w:tr>
      <w:tr w:rsidR="009363F9">
        <w:tc>
          <w:tcPr>
            <w:tcW w:w="569" w:type="dxa"/>
          </w:tcPr>
          <w:p w:rsidR="009363F9" w:rsidRDefault="009363F9">
            <w:pPr>
              <w:pStyle w:val="ConsPlusNormal"/>
              <w:jc w:val="center"/>
            </w:pPr>
            <w:r>
              <w:t>13.</w:t>
            </w:r>
          </w:p>
        </w:tc>
        <w:tc>
          <w:tcPr>
            <w:tcW w:w="2268" w:type="dxa"/>
          </w:tcPr>
          <w:p w:rsidR="009363F9" w:rsidRDefault="009363F9">
            <w:pPr>
              <w:pStyle w:val="ConsPlusNormal"/>
            </w:pPr>
            <w:r>
              <w:t>Парфинский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4</w:t>
            </w:r>
          </w:p>
        </w:tc>
        <w:tc>
          <w:tcPr>
            <w:tcW w:w="627" w:type="dxa"/>
          </w:tcPr>
          <w:p w:rsidR="009363F9" w:rsidRDefault="009363F9">
            <w:pPr>
              <w:pStyle w:val="ConsPlusNormal"/>
            </w:pPr>
            <w:r>
              <w:t>4</w:t>
            </w:r>
          </w:p>
        </w:tc>
        <w:tc>
          <w:tcPr>
            <w:tcW w:w="627" w:type="dxa"/>
          </w:tcPr>
          <w:p w:rsidR="009363F9" w:rsidRDefault="009363F9">
            <w:pPr>
              <w:pStyle w:val="ConsPlusNormal"/>
            </w:pPr>
            <w:r>
              <w:t>23</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14.</w:t>
            </w:r>
          </w:p>
        </w:tc>
        <w:tc>
          <w:tcPr>
            <w:tcW w:w="2268" w:type="dxa"/>
          </w:tcPr>
          <w:p w:rsidR="009363F9" w:rsidRDefault="009363F9">
            <w:pPr>
              <w:pStyle w:val="ConsPlusNormal"/>
            </w:pPr>
            <w:r>
              <w:t>Пестовский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15.</w:t>
            </w:r>
          </w:p>
        </w:tc>
        <w:tc>
          <w:tcPr>
            <w:tcW w:w="2268" w:type="dxa"/>
          </w:tcPr>
          <w:p w:rsidR="009363F9" w:rsidRDefault="009363F9">
            <w:pPr>
              <w:pStyle w:val="ConsPlusNormal"/>
            </w:pPr>
            <w:r>
              <w:t>Поддорский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30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16.</w:t>
            </w:r>
          </w:p>
        </w:tc>
        <w:tc>
          <w:tcPr>
            <w:tcW w:w="2268" w:type="dxa"/>
          </w:tcPr>
          <w:p w:rsidR="009363F9" w:rsidRDefault="009363F9">
            <w:pPr>
              <w:pStyle w:val="ConsPlusNormal"/>
            </w:pPr>
            <w:r>
              <w:t>Солецкий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52</w:t>
            </w:r>
          </w:p>
        </w:tc>
        <w:tc>
          <w:tcPr>
            <w:tcW w:w="627" w:type="dxa"/>
          </w:tcPr>
          <w:p w:rsidR="009363F9" w:rsidRDefault="009363F9">
            <w:pPr>
              <w:pStyle w:val="ConsPlusNormal"/>
            </w:pPr>
            <w:r>
              <w:t>85</w:t>
            </w:r>
          </w:p>
        </w:tc>
        <w:tc>
          <w:tcPr>
            <w:tcW w:w="627" w:type="dxa"/>
          </w:tcPr>
          <w:p w:rsidR="009363F9" w:rsidRDefault="009363F9">
            <w:pPr>
              <w:pStyle w:val="ConsPlusNormal"/>
            </w:pPr>
            <w:r>
              <w:t>45</w:t>
            </w:r>
          </w:p>
        </w:tc>
        <w:tc>
          <w:tcPr>
            <w:tcW w:w="627" w:type="dxa"/>
          </w:tcPr>
          <w:p w:rsidR="009363F9" w:rsidRDefault="009363F9">
            <w:pPr>
              <w:pStyle w:val="ConsPlusNormal"/>
            </w:pPr>
            <w:r>
              <w:t>77</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17.</w:t>
            </w:r>
          </w:p>
        </w:tc>
        <w:tc>
          <w:tcPr>
            <w:tcW w:w="2268" w:type="dxa"/>
          </w:tcPr>
          <w:p w:rsidR="009363F9" w:rsidRDefault="009363F9">
            <w:pPr>
              <w:pStyle w:val="ConsPlusNormal"/>
            </w:pPr>
            <w:r>
              <w:t>Старорусский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18.</w:t>
            </w:r>
          </w:p>
        </w:tc>
        <w:tc>
          <w:tcPr>
            <w:tcW w:w="2268" w:type="dxa"/>
          </w:tcPr>
          <w:p w:rsidR="009363F9" w:rsidRDefault="009363F9">
            <w:pPr>
              <w:pStyle w:val="ConsPlusNormal"/>
            </w:pPr>
            <w:r>
              <w:t>Хвойнинский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19.</w:t>
            </w:r>
          </w:p>
        </w:tc>
        <w:tc>
          <w:tcPr>
            <w:tcW w:w="2268" w:type="dxa"/>
          </w:tcPr>
          <w:p w:rsidR="009363F9" w:rsidRDefault="009363F9">
            <w:pPr>
              <w:pStyle w:val="ConsPlusNormal"/>
            </w:pPr>
            <w:r>
              <w:t>Холмский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20.</w:t>
            </w:r>
          </w:p>
        </w:tc>
        <w:tc>
          <w:tcPr>
            <w:tcW w:w="2268" w:type="dxa"/>
          </w:tcPr>
          <w:p w:rsidR="009363F9" w:rsidRDefault="009363F9">
            <w:pPr>
              <w:pStyle w:val="ConsPlusNormal"/>
            </w:pPr>
            <w:r>
              <w:t>Чудовский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275</w:t>
            </w:r>
          </w:p>
        </w:tc>
        <w:tc>
          <w:tcPr>
            <w:tcW w:w="627" w:type="dxa"/>
          </w:tcPr>
          <w:p w:rsidR="009363F9" w:rsidRDefault="009363F9">
            <w:pPr>
              <w:pStyle w:val="ConsPlusNormal"/>
            </w:pPr>
            <w:r>
              <w:t>40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21.</w:t>
            </w:r>
          </w:p>
        </w:tc>
        <w:tc>
          <w:tcPr>
            <w:tcW w:w="2268" w:type="dxa"/>
          </w:tcPr>
          <w:p w:rsidR="009363F9" w:rsidRDefault="009363F9">
            <w:pPr>
              <w:pStyle w:val="ConsPlusNormal"/>
            </w:pPr>
            <w:r>
              <w:t>Шимский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18</w:t>
            </w:r>
          </w:p>
        </w:tc>
        <w:tc>
          <w:tcPr>
            <w:tcW w:w="627" w:type="dxa"/>
          </w:tcPr>
          <w:p w:rsidR="009363F9" w:rsidRDefault="009363F9">
            <w:pPr>
              <w:pStyle w:val="ConsPlusNormal"/>
            </w:pPr>
            <w:r>
              <w:t>53</w:t>
            </w:r>
          </w:p>
        </w:tc>
        <w:tc>
          <w:tcPr>
            <w:tcW w:w="627" w:type="dxa"/>
          </w:tcPr>
          <w:p w:rsidR="009363F9" w:rsidRDefault="009363F9">
            <w:pPr>
              <w:pStyle w:val="ConsPlusNormal"/>
            </w:pPr>
            <w:r>
              <w:t>88</w:t>
            </w:r>
          </w:p>
        </w:tc>
        <w:tc>
          <w:tcPr>
            <w:tcW w:w="627" w:type="dxa"/>
          </w:tcPr>
          <w:p w:rsidR="009363F9" w:rsidRDefault="009363F9">
            <w:pPr>
              <w:pStyle w:val="ConsPlusNormal"/>
            </w:pPr>
            <w:r>
              <w:t>111</w:t>
            </w:r>
          </w:p>
        </w:tc>
        <w:tc>
          <w:tcPr>
            <w:tcW w:w="627" w:type="dxa"/>
          </w:tcPr>
          <w:p w:rsidR="009363F9" w:rsidRDefault="009363F9">
            <w:pPr>
              <w:pStyle w:val="ConsPlusNormal"/>
            </w:pPr>
            <w:r>
              <w:t>207</w:t>
            </w:r>
          </w:p>
        </w:tc>
        <w:tc>
          <w:tcPr>
            <w:tcW w:w="627" w:type="dxa"/>
          </w:tcPr>
          <w:p w:rsidR="009363F9" w:rsidRDefault="009363F9">
            <w:pPr>
              <w:pStyle w:val="ConsPlusNormal"/>
            </w:pPr>
            <w:r>
              <w:t>133</w:t>
            </w:r>
          </w:p>
        </w:tc>
        <w:tc>
          <w:tcPr>
            <w:tcW w:w="635" w:type="dxa"/>
          </w:tcPr>
          <w:p w:rsidR="009363F9" w:rsidRDefault="009363F9">
            <w:pPr>
              <w:pStyle w:val="ConsPlusNormal"/>
            </w:pPr>
            <w:r>
              <w:t>160</w:t>
            </w:r>
          </w:p>
        </w:tc>
        <w:tc>
          <w:tcPr>
            <w:tcW w:w="737" w:type="dxa"/>
          </w:tcPr>
          <w:p w:rsidR="009363F9" w:rsidRDefault="009363F9">
            <w:pPr>
              <w:pStyle w:val="ConsPlusNormal"/>
            </w:pPr>
            <w:r>
              <w:t>167</w:t>
            </w:r>
          </w:p>
        </w:tc>
      </w:tr>
      <w:tr w:rsidR="009363F9">
        <w:tc>
          <w:tcPr>
            <w:tcW w:w="569" w:type="dxa"/>
          </w:tcPr>
          <w:p w:rsidR="009363F9" w:rsidRDefault="009363F9">
            <w:pPr>
              <w:pStyle w:val="ConsPlusNormal"/>
            </w:pPr>
          </w:p>
        </w:tc>
        <w:tc>
          <w:tcPr>
            <w:tcW w:w="2268" w:type="dxa"/>
          </w:tcPr>
          <w:p w:rsidR="009363F9" w:rsidRDefault="009363F9">
            <w:pPr>
              <w:pStyle w:val="ConsPlusNormal"/>
            </w:pPr>
            <w:r>
              <w:t>ИТОГО</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611</w:t>
            </w:r>
          </w:p>
        </w:tc>
        <w:tc>
          <w:tcPr>
            <w:tcW w:w="627" w:type="dxa"/>
          </w:tcPr>
          <w:p w:rsidR="009363F9" w:rsidRDefault="009363F9">
            <w:pPr>
              <w:pStyle w:val="ConsPlusNormal"/>
            </w:pPr>
            <w:r>
              <w:t>707</w:t>
            </w:r>
          </w:p>
        </w:tc>
        <w:tc>
          <w:tcPr>
            <w:tcW w:w="627" w:type="dxa"/>
          </w:tcPr>
          <w:p w:rsidR="009363F9" w:rsidRDefault="009363F9">
            <w:pPr>
              <w:pStyle w:val="ConsPlusNormal"/>
            </w:pPr>
            <w:r>
              <w:t>845</w:t>
            </w:r>
          </w:p>
        </w:tc>
        <w:tc>
          <w:tcPr>
            <w:tcW w:w="627" w:type="dxa"/>
          </w:tcPr>
          <w:p w:rsidR="009363F9" w:rsidRDefault="009363F9">
            <w:pPr>
              <w:pStyle w:val="ConsPlusNormal"/>
            </w:pPr>
            <w:r>
              <w:t>767</w:t>
            </w:r>
          </w:p>
        </w:tc>
        <w:tc>
          <w:tcPr>
            <w:tcW w:w="627" w:type="dxa"/>
          </w:tcPr>
          <w:p w:rsidR="009363F9" w:rsidRDefault="009363F9">
            <w:pPr>
              <w:pStyle w:val="ConsPlusNormal"/>
            </w:pPr>
            <w:r>
              <w:t>1034</w:t>
            </w:r>
          </w:p>
        </w:tc>
        <w:tc>
          <w:tcPr>
            <w:tcW w:w="627" w:type="dxa"/>
          </w:tcPr>
          <w:p w:rsidR="009363F9" w:rsidRDefault="009363F9">
            <w:pPr>
              <w:pStyle w:val="ConsPlusNormal"/>
            </w:pPr>
            <w:r>
              <w:t>133</w:t>
            </w:r>
          </w:p>
        </w:tc>
        <w:tc>
          <w:tcPr>
            <w:tcW w:w="635" w:type="dxa"/>
          </w:tcPr>
          <w:p w:rsidR="009363F9" w:rsidRDefault="009363F9">
            <w:pPr>
              <w:pStyle w:val="ConsPlusNormal"/>
            </w:pPr>
            <w:r>
              <w:t>178</w:t>
            </w:r>
          </w:p>
        </w:tc>
        <w:tc>
          <w:tcPr>
            <w:tcW w:w="737" w:type="dxa"/>
          </w:tcPr>
          <w:p w:rsidR="009363F9" w:rsidRDefault="009363F9">
            <w:pPr>
              <w:pStyle w:val="ConsPlusNormal"/>
            </w:pPr>
            <w:r>
              <w:t>448</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74 - Численность и размещение перепела обыкновенного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268"/>
        <w:gridCol w:w="627"/>
        <w:gridCol w:w="627"/>
        <w:gridCol w:w="627"/>
        <w:gridCol w:w="627"/>
        <w:gridCol w:w="627"/>
        <w:gridCol w:w="627"/>
        <w:gridCol w:w="627"/>
        <w:gridCol w:w="627"/>
        <w:gridCol w:w="627"/>
        <w:gridCol w:w="627"/>
        <w:gridCol w:w="627"/>
        <w:gridCol w:w="627"/>
        <w:gridCol w:w="627"/>
        <w:gridCol w:w="627"/>
        <w:gridCol w:w="627"/>
        <w:gridCol w:w="635"/>
        <w:gridCol w:w="737"/>
      </w:tblGrid>
      <w:tr w:rsidR="009363F9">
        <w:tc>
          <w:tcPr>
            <w:tcW w:w="569" w:type="dxa"/>
            <w:vMerge w:val="restart"/>
          </w:tcPr>
          <w:p w:rsidR="009363F9" w:rsidRDefault="009363F9">
            <w:pPr>
              <w:pStyle w:val="ConsPlusNormal"/>
              <w:jc w:val="center"/>
            </w:pPr>
            <w:r>
              <w:t>N п/п</w:t>
            </w:r>
          </w:p>
        </w:tc>
        <w:tc>
          <w:tcPr>
            <w:tcW w:w="2268" w:type="dxa"/>
            <w:vMerge w:val="restart"/>
          </w:tcPr>
          <w:p w:rsidR="009363F9" w:rsidRDefault="009363F9">
            <w:pPr>
              <w:pStyle w:val="ConsPlusNormal"/>
              <w:jc w:val="center"/>
            </w:pPr>
            <w:r>
              <w:t>Наименование района</w:t>
            </w:r>
          </w:p>
        </w:tc>
        <w:tc>
          <w:tcPr>
            <w:tcW w:w="10040" w:type="dxa"/>
            <w:gridSpan w:val="16"/>
          </w:tcPr>
          <w:p w:rsidR="009363F9" w:rsidRDefault="009363F9">
            <w:pPr>
              <w:pStyle w:val="ConsPlusNormal"/>
              <w:jc w:val="center"/>
            </w:pPr>
            <w:r>
              <w:t>Численность по годам (особь)</w:t>
            </w:r>
          </w:p>
        </w:tc>
        <w:tc>
          <w:tcPr>
            <w:tcW w:w="737" w:type="dxa"/>
            <w:vMerge w:val="restart"/>
          </w:tcPr>
          <w:p w:rsidR="009363F9" w:rsidRDefault="009363F9">
            <w:pPr>
              <w:pStyle w:val="ConsPlusNormal"/>
              <w:jc w:val="center"/>
            </w:pPr>
            <w:r>
              <w:t>Средняя за 2013 - 2015 годы</w:t>
            </w:r>
          </w:p>
        </w:tc>
      </w:tr>
      <w:tr w:rsidR="009363F9">
        <w:tc>
          <w:tcPr>
            <w:tcW w:w="569" w:type="dxa"/>
            <w:vMerge/>
          </w:tcPr>
          <w:p w:rsidR="009363F9" w:rsidRDefault="009363F9">
            <w:pPr>
              <w:pStyle w:val="ConsPlusNormal"/>
            </w:pPr>
          </w:p>
        </w:tc>
        <w:tc>
          <w:tcPr>
            <w:tcW w:w="2268" w:type="dxa"/>
            <w:vMerge/>
          </w:tcPr>
          <w:p w:rsidR="009363F9" w:rsidRDefault="009363F9">
            <w:pPr>
              <w:pStyle w:val="ConsPlusNormal"/>
            </w:pPr>
          </w:p>
        </w:tc>
        <w:tc>
          <w:tcPr>
            <w:tcW w:w="627" w:type="dxa"/>
          </w:tcPr>
          <w:p w:rsidR="009363F9" w:rsidRDefault="009363F9">
            <w:pPr>
              <w:pStyle w:val="ConsPlusNormal"/>
              <w:jc w:val="center"/>
            </w:pPr>
            <w:r>
              <w:t>2000</w:t>
            </w:r>
          </w:p>
        </w:tc>
        <w:tc>
          <w:tcPr>
            <w:tcW w:w="627" w:type="dxa"/>
          </w:tcPr>
          <w:p w:rsidR="009363F9" w:rsidRDefault="009363F9">
            <w:pPr>
              <w:pStyle w:val="ConsPlusNormal"/>
              <w:jc w:val="center"/>
            </w:pPr>
            <w:r>
              <w:t>2001</w:t>
            </w:r>
          </w:p>
        </w:tc>
        <w:tc>
          <w:tcPr>
            <w:tcW w:w="627" w:type="dxa"/>
          </w:tcPr>
          <w:p w:rsidR="009363F9" w:rsidRDefault="009363F9">
            <w:pPr>
              <w:pStyle w:val="ConsPlusNormal"/>
              <w:jc w:val="center"/>
            </w:pPr>
            <w:r>
              <w:t>2002</w:t>
            </w:r>
          </w:p>
        </w:tc>
        <w:tc>
          <w:tcPr>
            <w:tcW w:w="627" w:type="dxa"/>
          </w:tcPr>
          <w:p w:rsidR="009363F9" w:rsidRDefault="009363F9">
            <w:pPr>
              <w:pStyle w:val="ConsPlusNormal"/>
              <w:jc w:val="center"/>
            </w:pPr>
            <w:r>
              <w:t>2003</w:t>
            </w:r>
          </w:p>
        </w:tc>
        <w:tc>
          <w:tcPr>
            <w:tcW w:w="627" w:type="dxa"/>
          </w:tcPr>
          <w:p w:rsidR="009363F9" w:rsidRDefault="009363F9">
            <w:pPr>
              <w:pStyle w:val="ConsPlusNormal"/>
              <w:jc w:val="center"/>
            </w:pPr>
            <w:r>
              <w:t>2004</w:t>
            </w:r>
          </w:p>
        </w:tc>
        <w:tc>
          <w:tcPr>
            <w:tcW w:w="627" w:type="dxa"/>
          </w:tcPr>
          <w:p w:rsidR="009363F9" w:rsidRDefault="009363F9">
            <w:pPr>
              <w:pStyle w:val="ConsPlusNormal"/>
              <w:jc w:val="center"/>
            </w:pPr>
            <w:r>
              <w:t>2005</w:t>
            </w:r>
          </w:p>
        </w:tc>
        <w:tc>
          <w:tcPr>
            <w:tcW w:w="627" w:type="dxa"/>
          </w:tcPr>
          <w:p w:rsidR="009363F9" w:rsidRDefault="009363F9">
            <w:pPr>
              <w:pStyle w:val="ConsPlusNormal"/>
              <w:jc w:val="center"/>
            </w:pPr>
            <w:r>
              <w:t>2006</w:t>
            </w:r>
          </w:p>
        </w:tc>
        <w:tc>
          <w:tcPr>
            <w:tcW w:w="627" w:type="dxa"/>
          </w:tcPr>
          <w:p w:rsidR="009363F9" w:rsidRDefault="009363F9">
            <w:pPr>
              <w:pStyle w:val="ConsPlusNormal"/>
              <w:jc w:val="center"/>
            </w:pPr>
            <w:r>
              <w:t>2007</w:t>
            </w:r>
          </w:p>
        </w:tc>
        <w:tc>
          <w:tcPr>
            <w:tcW w:w="627" w:type="dxa"/>
          </w:tcPr>
          <w:p w:rsidR="009363F9" w:rsidRDefault="009363F9">
            <w:pPr>
              <w:pStyle w:val="ConsPlusNormal"/>
              <w:jc w:val="center"/>
            </w:pPr>
            <w:r>
              <w:t>2008</w:t>
            </w:r>
          </w:p>
        </w:tc>
        <w:tc>
          <w:tcPr>
            <w:tcW w:w="627" w:type="dxa"/>
          </w:tcPr>
          <w:p w:rsidR="009363F9" w:rsidRDefault="009363F9">
            <w:pPr>
              <w:pStyle w:val="ConsPlusNormal"/>
              <w:jc w:val="center"/>
            </w:pPr>
            <w:r>
              <w:t>2009</w:t>
            </w:r>
          </w:p>
        </w:tc>
        <w:tc>
          <w:tcPr>
            <w:tcW w:w="627" w:type="dxa"/>
          </w:tcPr>
          <w:p w:rsidR="009363F9" w:rsidRDefault="009363F9">
            <w:pPr>
              <w:pStyle w:val="ConsPlusNormal"/>
              <w:jc w:val="center"/>
            </w:pPr>
            <w:r>
              <w:t>2010</w:t>
            </w:r>
          </w:p>
        </w:tc>
        <w:tc>
          <w:tcPr>
            <w:tcW w:w="627" w:type="dxa"/>
          </w:tcPr>
          <w:p w:rsidR="009363F9" w:rsidRDefault="009363F9">
            <w:pPr>
              <w:pStyle w:val="ConsPlusNormal"/>
              <w:jc w:val="center"/>
            </w:pPr>
            <w:r>
              <w:t>2011</w:t>
            </w:r>
          </w:p>
        </w:tc>
        <w:tc>
          <w:tcPr>
            <w:tcW w:w="627" w:type="dxa"/>
          </w:tcPr>
          <w:p w:rsidR="009363F9" w:rsidRDefault="009363F9">
            <w:pPr>
              <w:pStyle w:val="ConsPlusNormal"/>
              <w:jc w:val="center"/>
            </w:pPr>
            <w:r>
              <w:t>2012</w:t>
            </w:r>
          </w:p>
        </w:tc>
        <w:tc>
          <w:tcPr>
            <w:tcW w:w="627" w:type="dxa"/>
          </w:tcPr>
          <w:p w:rsidR="009363F9" w:rsidRDefault="009363F9">
            <w:pPr>
              <w:pStyle w:val="ConsPlusNormal"/>
              <w:jc w:val="center"/>
            </w:pPr>
            <w:r>
              <w:t>2013</w:t>
            </w:r>
          </w:p>
        </w:tc>
        <w:tc>
          <w:tcPr>
            <w:tcW w:w="627" w:type="dxa"/>
          </w:tcPr>
          <w:p w:rsidR="009363F9" w:rsidRDefault="009363F9">
            <w:pPr>
              <w:pStyle w:val="ConsPlusNormal"/>
              <w:jc w:val="center"/>
            </w:pPr>
            <w:r>
              <w:t>2014</w:t>
            </w:r>
          </w:p>
        </w:tc>
        <w:tc>
          <w:tcPr>
            <w:tcW w:w="635" w:type="dxa"/>
          </w:tcPr>
          <w:p w:rsidR="009363F9" w:rsidRDefault="009363F9">
            <w:pPr>
              <w:pStyle w:val="ConsPlusNormal"/>
              <w:jc w:val="center"/>
            </w:pPr>
            <w:r>
              <w:t>2015</w:t>
            </w:r>
          </w:p>
        </w:tc>
        <w:tc>
          <w:tcPr>
            <w:tcW w:w="737" w:type="dxa"/>
            <w:vMerge/>
          </w:tcPr>
          <w:p w:rsidR="009363F9" w:rsidRDefault="009363F9">
            <w:pPr>
              <w:pStyle w:val="ConsPlusNormal"/>
            </w:pPr>
          </w:p>
        </w:tc>
      </w:tr>
      <w:tr w:rsidR="009363F9">
        <w:tc>
          <w:tcPr>
            <w:tcW w:w="569" w:type="dxa"/>
          </w:tcPr>
          <w:p w:rsidR="009363F9" w:rsidRDefault="009363F9">
            <w:pPr>
              <w:pStyle w:val="ConsPlusNormal"/>
              <w:jc w:val="center"/>
            </w:pPr>
            <w:r>
              <w:t>1</w:t>
            </w:r>
          </w:p>
        </w:tc>
        <w:tc>
          <w:tcPr>
            <w:tcW w:w="2268" w:type="dxa"/>
          </w:tcPr>
          <w:p w:rsidR="009363F9" w:rsidRDefault="009363F9">
            <w:pPr>
              <w:pStyle w:val="ConsPlusNormal"/>
              <w:jc w:val="center"/>
            </w:pPr>
            <w:r>
              <w:t>2</w:t>
            </w:r>
          </w:p>
        </w:tc>
        <w:tc>
          <w:tcPr>
            <w:tcW w:w="627" w:type="dxa"/>
          </w:tcPr>
          <w:p w:rsidR="009363F9" w:rsidRDefault="009363F9">
            <w:pPr>
              <w:pStyle w:val="ConsPlusNormal"/>
              <w:jc w:val="center"/>
            </w:pPr>
            <w:r>
              <w:t>3</w:t>
            </w:r>
          </w:p>
        </w:tc>
        <w:tc>
          <w:tcPr>
            <w:tcW w:w="627" w:type="dxa"/>
          </w:tcPr>
          <w:p w:rsidR="009363F9" w:rsidRDefault="009363F9">
            <w:pPr>
              <w:pStyle w:val="ConsPlusNormal"/>
              <w:jc w:val="center"/>
            </w:pPr>
            <w:r>
              <w:t>4</w:t>
            </w:r>
          </w:p>
        </w:tc>
        <w:tc>
          <w:tcPr>
            <w:tcW w:w="627" w:type="dxa"/>
          </w:tcPr>
          <w:p w:rsidR="009363F9" w:rsidRDefault="009363F9">
            <w:pPr>
              <w:pStyle w:val="ConsPlusNormal"/>
              <w:jc w:val="center"/>
            </w:pPr>
            <w:r>
              <w:t>5</w:t>
            </w:r>
          </w:p>
        </w:tc>
        <w:tc>
          <w:tcPr>
            <w:tcW w:w="627" w:type="dxa"/>
          </w:tcPr>
          <w:p w:rsidR="009363F9" w:rsidRDefault="009363F9">
            <w:pPr>
              <w:pStyle w:val="ConsPlusNormal"/>
              <w:jc w:val="center"/>
            </w:pPr>
            <w:r>
              <w:t>6</w:t>
            </w:r>
          </w:p>
        </w:tc>
        <w:tc>
          <w:tcPr>
            <w:tcW w:w="627" w:type="dxa"/>
          </w:tcPr>
          <w:p w:rsidR="009363F9" w:rsidRDefault="009363F9">
            <w:pPr>
              <w:pStyle w:val="ConsPlusNormal"/>
              <w:jc w:val="center"/>
            </w:pPr>
            <w:r>
              <w:t>7</w:t>
            </w:r>
          </w:p>
        </w:tc>
        <w:tc>
          <w:tcPr>
            <w:tcW w:w="627" w:type="dxa"/>
          </w:tcPr>
          <w:p w:rsidR="009363F9" w:rsidRDefault="009363F9">
            <w:pPr>
              <w:pStyle w:val="ConsPlusNormal"/>
              <w:jc w:val="center"/>
            </w:pPr>
            <w:r>
              <w:t>8</w:t>
            </w:r>
          </w:p>
        </w:tc>
        <w:tc>
          <w:tcPr>
            <w:tcW w:w="627" w:type="dxa"/>
          </w:tcPr>
          <w:p w:rsidR="009363F9" w:rsidRDefault="009363F9">
            <w:pPr>
              <w:pStyle w:val="ConsPlusNormal"/>
              <w:jc w:val="center"/>
            </w:pPr>
            <w:r>
              <w:t>9</w:t>
            </w:r>
          </w:p>
        </w:tc>
        <w:tc>
          <w:tcPr>
            <w:tcW w:w="627" w:type="dxa"/>
          </w:tcPr>
          <w:p w:rsidR="009363F9" w:rsidRDefault="009363F9">
            <w:pPr>
              <w:pStyle w:val="ConsPlusNormal"/>
              <w:jc w:val="center"/>
            </w:pPr>
            <w:r>
              <w:t>10</w:t>
            </w:r>
          </w:p>
        </w:tc>
        <w:tc>
          <w:tcPr>
            <w:tcW w:w="627" w:type="dxa"/>
          </w:tcPr>
          <w:p w:rsidR="009363F9" w:rsidRDefault="009363F9">
            <w:pPr>
              <w:pStyle w:val="ConsPlusNormal"/>
              <w:jc w:val="center"/>
            </w:pPr>
            <w:r>
              <w:t>11</w:t>
            </w:r>
          </w:p>
        </w:tc>
        <w:tc>
          <w:tcPr>
            <w:tcW w:w="627" w:type="dxa"/>
          </w:tcPr>
          <w:p w:rsidR="009363F9" w:rsidRDefault="009363F9">
            <w:pPr>
              <w:pStyle w:val="ConsPlusNormal"/>
              <w:jc w:val="center"/>
            </w:pPr>
            <w:r>
              <w:t>12</w:t>
            </w:r>
          </w:p>
        </w:tc>
        <w:tc>
          <w:tcPr>
            <w:tcW w:w="627" w:type="dxa"/>
          </w:tcPr>
          <w:p w:rsidR="009363F9" w:rsidRDefault="009363F9">
            <w:pPr>
              <w:pStyle w:val="ConsPlusNormal"/>
              <w:jc w:val="center"/>
            </w:pPr>
            <w:r>
              <w:t>13</w:t>
            </w:r>
          </w:p>
        </w:tc>
        <w:tc>
          <w:tcPr>
            <w:tcW w:w="627" w:type="dxa"/>
          </w:tcPr>
          <w:p w:rsidR="009363F9" w:rsidRDefault="009363F9">
            <w:pPr>
              <w:pStyle w:val="ConsPlusNormal"/>
              <w:jc w:val="center"/>
            </w:pPr>
            <w:r>
              <w:t>14</w:t>
            </w:r>
          </w:p>
        </w:tc>
        <w:tc>
          <w:tcPr>
            <w:tcW w:w="627" w:type="dxa"/>
          </w:tcPr>
          <w:p w:rsidR="009363F9" w:rsidRDefault="009363F9">
            <w:pPr>
              <w:pStyle w:val="ConsPlusNormal"/>
              <w:jc w:val="center"/>
            </w:pPr>
            <w:r>
              <w:t>15</w:t>
            </w:r>
          </w:p>
        </w:tc>
        <w:tc>
          <w:tcPr>
            <w:tcW w:w="627" w:type="dxa"/>
          </w:tcPr>
          <w:p w:rsidR="009363F9" w:rsidRDefault="009363F9">
            <w:pPr>
              <w:pStyle w:val="ConsPlusNormal"/>
              <w:jc w:val="center"/>
            </w:pPr>
            <w:r>
              <w:t>16</w:t>
            </w:r>
          </w:p>
        </w:tc>
        <w:tc>
          <w:tcPr>
            <w:tcW w:w="627" w:type="dxa"/>
          </w:tcPr>
          <w:p w:rsidR="009363F9" w:rsidRDefault="009363F9">
            <w:pPr>
              <w:pStyle w:val="ConsPlusNormal"/>
              <w:jc w:val="center"/>
            </w:pPr>
            <w:r>
              <w:t>17</w:t>
            </w:r>
          </w:p>
        </w:tc>
        <w:tc>
          <w:tcPr>
            <w:tcW w:w="635" w:type="dxa"/>
          </w:tcPr>
          <w:p w:rsidR="009363F9" w:rsidRDefault="009363F9">
            <w:pPr>
              <w:pStyle w:val="ConsPlusNormal"/>
              <w:jc w:val="center"/>
            </w:pPr>
            <w:r>
              <w:t>18</w:t>
            </w:r>
          </w:p>
        </w:tc>
        <w:tc>
          <w:tcPr>
            <w:tcW w:w="737" w:type="dxa"/>
          </w:tcPr>
          <w:p w:rsidR="009363F9" w:rsidRDefault="009363F9">
            <w:pPr>
              <w:pStyle w:val="ConsPlusNormal"/>
              <w:jc w:val="center"/>
            </w:pPr>
            <w:r>
              <w:t>19</w:t>
            </w:r>
          </w:p>
        </w:tc>
      </w:tr>
      <w:tr w:rsidR="009363F9">
        <w:tc>
          <w:tcPr>
            <w:tcW w:w="569" w:type="dxa"/>
          </w:tcPr>
          <w:p w:rsidR="009363F9" w:rsidRDefault="009363F9">
            <w:pPr>
              <w:pStyle w:val="ConsPlusNormal"/>
              <w:jc w:val="center"/>
            </w:pPr>
            <w:r>
              <w:lastRenderedPageBreak/>
              <w:t>1.</w:t>
            </w:r>
          </w:p>
        </w:tc>
        <w:tc>
          <w:tcPr>
            <w:tcW w:w="2268" w:type="dxa"/>
          </w:tcPr>
          <w:p w:rsidR="009363F9" w:rsidRDefault="009363F9">
            <w:pPr>
              <w:pStyle w:val="ConsPlusNormal"/>
            </w:pPr>
            <w:r>
              <w:t>Батецкий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2.</w:t>
            </w:r>
          </w:p>
        </w:tc>
        <w:tc>
          <w:tcPr>
            <w:tcW w:w="2268" w:type="dxa"/>
          </w:tcPr>
          <w:p w:rsidR="009363F9" w:rsidRDefault="009363F9">
            <w:pPr>
              <w:pStyle w:val="ConsPlusNormal"/>
            </w:pPr>
            <w:r>
              <w:t>Боровичский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60</w:t>
            </w:r>
          </w:p>
        </w:tc>
        <w:tc>
          <w:tcPr>
            <w:tcW w:w="627" w:type="dxa"/>
          </w:tcPr>
          <w:p w:rsidR="009363F9" w:rsidRDefault="009363F9">
            <w:pPr>
              <w:pStyle w:val="ConsPlusNormal"/>
            </w:pPr>
            <w:r>
              <w:t>0</w:t>
            </w:r>
          </w:p>
        </w:tc>
        <w:tc>
          <w:tcPr>
            <w:tcW w:w="627" w:type="dxa"/>
          </w:tcPr>
          <w:p w:rsidR="009363F9" w:rsidRDefault="009363F9">
            <w:pPr>
              <w:pStyle w:val="ConsPlusNormal"/>
            </w:pPr>
            <w:r>
              <w:t>50</w:t>
            </w:r>
          </w:p>
        </w:tc>
        <w:tc>
          <w:tcPr>
            <w:tcW w:w="627" w:type="dxa"/>
          </w:tcPr>
          <w:p w:rsidR="009363F9" w:rsidRDefault="009363F9">
            <w:pPr>
              <w:pStyle w:val="ConsPlusNormal"/>
            </w:pPr>
            <w:r>
              <w:t>62</w:t>
            </w:r>
          </w:p>
        </w:tc>
        <w:tc>
          <w:tcPr>
            <w:tcW w:w="635" w:type="dxa"/>
          </w:tcPr>
          <w:p w:rsidR="009363F9" w:rsidRDefault="009363F9">
            <w:pPr>
              <w:pStyle w:val="ConsPlusNormal"/>
            </w:pPr>
            <w:r>
              <w:t>68</w:t>
            </w:r>
          </w:p>
        </w:tc>
        <w:tc>
          <w:tcPr>
            <w:tcW w:w="737" w:type="dxa"/>
          </w:tcPr>
          <w:p w:rsidR="009363F9" w:rsidRDefault="009363F9">
            <w:pPr>
              <w:pStyle w:val="ConsPlusNormal"/>
            </w:pPr>
            <w:r>
              <w:t>60</w:t>
            </w:r>
          </w:p>
        </w:tc>
      </w:tr>
      <w:tr w:rsidR="009363F9">
        <w:tc>
          <w:tcPr>
            <w:tcW w:w="569" w:type="dxa"/>
          </w:tcPr>
          <w:p w:rsidR="009363F9" w:rsidRDefault="009363F9">
            <w:pPr>
              <w:pStyle w:val="ConsPlusNormal"/>
              <w:jc w:val="center"/>
            </w:pPr>
            <w:r>
              <w:t>3.</w:t>
            </w:r>
          </w:p>
        </w:tc>
        <w:tc>
          <w:tcPr>
            <w:tcW w:w="2268" w:type="dxa"/>
          </w:tcPr>
          <w:p w:rsidR="009363F9" w:rsidRDefault="009363F9">
            <w:pPr>
              <w:pStyle w:val="ConsPlusNormal"/>
            </w:pPr>
            <w:r>
              <w:t>Валдайский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4.</w:t>
            </w:r>
          </w:p>
        </w:tc>
        <w:tc>
          <w:tcPr>
            <w:tcW w:w="2268" w:type="dxa"/>
          </w:tcPr>
          <w:p w:rsidR="009363F9" w:rsidRDefault="009363F9">
            <w:pPr>
              <w:pStyle w:val="ConsPlusNormal"/>
            </w:pPr>
            <w:r>
              <w:t>Волотовский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5.</w:t>
            </w:r>
          </w:p>
        </w:tc>
        <w:tc>
          <w:tcPr>
            <w:tcW w:w="2268" w:type="dxa"/>
          </w:tcPr>
          <w:p w:rsidR="009363F9" w:rsidRDefault="009363F9">
            <w:pPr>
              <w:pStyle w:val="ConsPlusNormal"/>
            </w:pPr>
            <w:r>
              <w:t>Демянский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12</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62</w:t>
            </w:r>
          </w:p>
        </w:tc>
        <w:tc>
          <w:tcPr>
            <w:tcW w:w="737" w:type="dxa"/>
          </w:tcPr>
          <w:p w:rsidR="009363F9" w:rsidRDefault="009363F9">
            <w:pPr>
              <w:pStyle w:val="ConsPlusNormal"/>
            </w:pPr>
            <w:r>
              <w:t>31</w:t>
            </w:r>
          </w:p>
        </w:tc>
      </w:tr>
      <w:tr w:rsidR="009363F9">
        <w:tc>
          <w:tcPr>
            <w:tcW w:w="569" w:type="dxa"/>
          </w:tcPr>
          <w:p w:rsidR="009363F9" w:rsidRDefault="009363F9">
            <w:pPr>
              <w:pStyle w:val="ConsPlusNormal"/>
              <w:jc w:val="center"/>
            </w:pPr>
            <w:r>
              <w:t>6.</w:t>
            </w:r>
          </w:p>
        </w:tc>
        <w:tc>
          <w:tcPr>
            <w:tcW w:w="2268" w:type="dxa"/>
          </w:tcPr>
          <w:p w:rsidR="009363F9" w:rsidRDefault="009363F9">
            <w:pPr>
              <w:pStyle w:val="ConsPlusNormal"/>
            </w:pPr>
            <w:r>
              <w:t>Крестецкий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7.</w:t>
            </w:r>
          </w:p>
        </w:tc>
        <w:tc>
          <w:tcPr>
            <w:tcW w:w="2268" w:type="dxa"/>
          </w:tcPr>
          <w:p w:rsidR="009363F9" w:rsidRDefault="009363F9">
            <w:pPr>
              <w:pStyle w:val="ConsPlusNormal"/>
            </w:pPr>
            <w:r>
              <w:t>Любытинский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8.</w:t>
            </w:r>
          </w:p>
        </w:tc>
        <w:tc>
          <w:tcPr>
            <w:tcW w:w="2268" w:type="dxa"/>
          </w:tcPr>
          <w:p w:rsidR="009363F9" w:rsidRDefault="009363F9">
            <w:pPr>
              <w:pStyle w:val="ConsPlusNormal"/>
            </w:pPr>
            <w:r>
              <w:t>Маловишерский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9.</w:t>
            </w:r>
          </w:p>
        </w:tc>
        <w:tc>
          <w:tcPr>
            <w:tcW w:w="2268" w:type="dxa"/>
          </w:tcPr>
          <w:p w:rsidR="009363F9" w:rsidRDefault="009363F9">
            <w:pPr>
              <w:pStyle w:val="ConsPlusNormal"/>
            </w:pPr>
            <w:r>
              <w:t>Маревский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59</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10.</w:t>
            </w:r>
          </w:p>
        </w:tc>
        <w:tc>
          <w:tcPr>
            <w:tcW w:w="2268" w:type="dxa"/>
          </w:tcPr>
          <w:p w:rsidR="009363F9" w:rsidRDefault="009363F9">
            <w:pPr>
              <w:pStyle w:val="ConsPlusNormal"/>
            </w:pPr>
            <w:r>
              <w:t>Мошенской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11.</w:t>
            </w:r>
          </w:p>
        </w:tc>
        <w:tc>
          <w:tcPr>
            <w:tcW w:w="2268" w:type="dxa"/>
          </w:tcPr>
          <w:p w:rsidR="009363F9" w:rsidRDefault="009363F9">
            <w:pPr>
              <w:pStyle w:val="ConsPlusNormal"/>
            </w:pPr>
            <w:r>
              <w:t>Новгородский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20</w:t>
            </w:r>
          </w:p>
        </w:tc>
        <w:tc>
          <w:tcPr>
            <w:tcW w:w="627" w:type="dxa"/>
          </w:tcPr>
          <w:p w:rsidR="009363F9" w:rsidRDefault="009363F9">
            <w:pPr>
              <w:pStyle w:val="ConsPlusNormal"/>
              <w:jc w:val="center"/>
            </w:pPr>
            <w:r>
              <w:t>-</w:t>
            </w:r>
          </w:p>
        </w:tc>
        <w:tc>
          <w:tcPr>
            <w:tcW w:w="627" w:type="dxa"/>
          </w:tcPr>
          <w:p w:rsidR="009363F9" w:rsidRDefault="009363F9">
            <w:pPr>
              <w:pStyle w:val="ConsPlusNormal"/>
            </w:pPr>
            <w:r>
              <w:t>4</w:t>
            </w:r>
          </w:p>
        </w:tc>
        <w:tc>
          <w:tcPr>
            <w:tcW w:w="627" w:type="dxa"/>
          </w:tcPr>
          <w:p w:rsidR="009363F9" w:rsidRDefault="009363F9">
            <w:pPr>
              <w:pStyle w:val="ConsPlusNormal"/>
            </w:pPr>
            <w:r>
              <w:t>6</w:t>
            </w:r>
          </w:p>
        </w:tc>
        <w:tc>
          <w:tcPr>
            <w:tcW w:w="627" w:type="dxa"/>
          </w:tcPr>
          <w:p w:rsidR="009363F9" w:rsidRDefault="009363F9">
            <w:pPr>
              <w:pStyle w:val="ConsPlusNormal"/>
            </w:pPr>
            <w:r>
              <w:t>26</w:t>
            </w:r>
          </w:p>
        </w:tc>
        <w:tc>
          <w:tcPr>
            <w:tcW w:w="635" w:type="dxa"/>
          </w:tcPr>
          <w:p w:rsidR="009363F9" w:rsidRDefault="009363F9">
            <w:pPr>
              <w:pStyle w:val="ConsPlusNormal"/>
            </w:pPr>
            <w:r>
              <w:t>26</w:t>
            </w:r>
          </w:p>
        </w:tc>
        <w:tc>
          <w:tcPr>
            <w:tcW w:w="737" w:type="dxa"/>
          </w:tcPr>
          <w:p w:rsidR="009363F9" w:rsidRDefault="009363F9">
            <w:pPr>
              <w:pStyle w:val="ConsPlusNormal"/>
            </w:pPr>
            <w:r>
              <w:t>19</w:t>
            </w:r>
          </w:p>
        </w:tc>
      </w:tr>
      <w:tr w:rsidR="009363F9">
        <w:tc>
          <w:tcPr>
            <w:tcW w:w="569" w:type="dxa"/>
          </w:tcPr>
          <w:p w:rsidR="009363F9" w:rsidRDefault="009363F9">
            <w:pPr>
              <w:pStyle w:val="ConsPlusNormal"/>
              <w:jc w:val="center"/>
            </w:pPr>
            <w:r>
              <w:t>12.</w:t>
            </w:r>
          </w:p>
        </w:tc>
        <w:tc>
          <w:tcPr>
            <w:tcW w:w="2268" w:type="dxa"/>
          </w:tcPr>
          <w:p w:rsidR="009363F9" w:rsidRDefault="009363F9">
            <w:pPr>
              <w:pStyle w:val="ConsPlusNormal"/>
            </w:pPr>
            <w:r>
              <w:t>Окуловский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13.</w:t>
            </w:r>
          </w:p>
        </w:tc>
        <w:tc>
          <w:tcPr>
            <w:tcW w:w="2268" w:type="dxa"/>
          </w:tcPr>
          <w:p w:rsidR="009363F9" w:rsidRDefault="009363F9">
            <w:pPr>
              <w:pStyle w:val="ConsPlusNormal"/>
            </w:pPr>
            <w:r>
              <w:t>Парфинский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14.</w:t>
            </w:r>
          </w:p>
        </w:tc>
        <w:tc>
          <w:tcPr>
            <w:tcW w:w="2268" w:type="dxa"/>
          </w:tcPr>
          <w:p w:rsidR="009363F9" w:rsidRDefault="009363F9">
            <w:pPr>
              <w:pStyle w:val="ConsPlusNormal"/>
            </w:pPr>
            <w:r>
              <w:t>Пестовский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18</w:t>
            </w:r>
          </w:p>
        </w:tc>
        <w:tc>
          <w:tcPr>
            <w:tcW w:w="627" w:type="dxa"/>
          </w:tcPr>
          <w:p w:rsidR="009363F9" w:rsidRDefault="009363F9">
            <w:pPr>
              <w:pStyle w:val="ConsPlusNormal"/>
            </w:pPr>
            <w:r>
              <w:t>21</w:t>
            </w:r>
          </w:p>
        </w:tc>
        <w:tc>
          <w:tcPr>
            <w:tcW w:w="627" w:type="dxa"/>
          </w:tcPr>
          <w:p w:rsidR="009363F9" w:rsidRDefault="009363F9">
            <w:pPr>
              <w:pStyle w:val="ConsPlusNormal"/>
            </w:pPr>
            <w:r>
              <w:t>15</w:t>
            </w:r>
          </w:p>
        </w:tc>
        <w:tc>
          <w:tcPr>
            <w:tcW w:w="635" w:type="dxa"/>
          </w:tcPr>
          <w:p w:rsidR="009363F9" w:rsidRDefault="009363F9">
            <w:pPr>
              <w:pStyle w:val="ConsPlusNormal"/>
            </w:pPr>
            <w:r>
              <w:t>11</w:t>
            </w:r>
          </w:p>
        </w:tc>
        <w:tc>
          <w:tcPr>
            <w:tcW w:w="737" w:type="dxa"/>
          </w:tcPr>
          <w:p w:rsidR="009363F9" w:rsidRDefault="009363F9">
            <w:pPr>
              <w:pStyle w:val="ConsPlusNormal"/>
            </w:pPr>
            <w:r>
              <w:t>16</w:t>
            </w:r>
          </w:p>
        </w:tc>
      </w:tr>
      <w:tr w:rsidR="009363F9">
        <w:tc>
          <w:tcPr>
            <w:tcW w:w="569" w:type="dxa"/>
          </w:tcPr>
          <w:p w:rsidR="009363F9" w:rsidRDefault="009363F9">
            <w:pPr>
              <w:pStyle w:val="ConsPlusNormal"/>
              <w:jc w:val="center"/>
            </w:pPr>
            <w:r>
              <w:t>15.</w:t>
            </w:r>
          </w:p>
        </w:tc>
        <w:tc>
          <w:tcPr>
            <w:tcW w:w="2268" w:type="dxa"/>
          </w:tcPr>
          <w:p w:rsidR="009363F9" w:rsidRDefault="009363F9">
            <w:pPr>
              <w:pStyle w:val="ConsPlusNormal"/>
            </w:pPr>
            <w:r>
              <w:t>Поддорский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150</w:t>
            </w:r>
          </w:p>
        </w:tc>
        <w:tc>
          <w:tcPr>
            <w:tcW w:w="627" w:type="dxa"/>
          </w:tcPr>
          <w:p w:rsidR="009363F9" w:rsidRDefault="009363F9">
            <w:pPr>
              <w:pStyle w:val="ConsPlusNormal"/>
            </w:pPr>
            <w:r>
              <w:t>150</w:t>
            </w:r>
          </w:p>
        </w:tc>
        <w:tc>
          <w:tcPr>
            <w:tcW w:w="627" w:type="dxa"/>
          </w:tcPr>
          <w:p w:rsidR="009363F9" w:rsidRDefault="009363F9">
            <w:pPr>
              <w:pStyle w:val="ConsPlusNormal"/>
            </w:pPr>
            <w:r>
              <w:t>150</w:t>
            </w:r>
          </w:p>
        </w:tc>
        <w:tc>
          <w:tcPr>
            <w:tcW w:w="635" w:type="dxa"/>
          </w:tcPr>
          <w:p w:rsidR="009363F9" w:rsidRDefault="009363F9">
            <w:pPr>
              <w:pStyle w:val="ConsPlusNormal"/>
            </w:pPr>
            <w:r>
              <w:t>120</w:t>
            </w:r>
          </w:p>
        </w:tc>
        <w:tc>
          <w:tcPr>
            <w:tcW w:w="737" w:type="dxa"/>
          </w:tcPr>
          <w:p w:rsidR="009363F9" w:rsidRDefault="009363F9">
            <w:pPr>
              <w:pStyle w:val="ConsPlusNormal"/>
            </w:pPr>
            <w:r>
              <w:t>140</w:t>
            </w:r>
          </w:p>
        </w:tc>
      </w:tr>
      <w:tr w:rsidR="009363F9">
        <w:tc>
          <w:tcPr>
            <w:tcW w:w="569" w:type="dxa"/>
          </w:tcPr>
          <w:p w:rsidR="009363F9" w:rsidRDefault="009363F9">
            <w:pPr>
              <w:pStyle w:val="ConsPlusNormal"/>
              <w:jc w:val="center"/>
            </w:pPr>
            <w:r>
              <w:t>16.</w:t>
            </w:r>
          </w:p>
        </w:tc>
        <w:tc>
          <w:tcPr>
            <w:tcW w:w="2268" w:type="dxa"/>
          </w:tcPr>
          <w:p w:rsidR="009363F9" w:rsidRDefault="009363F9">
            <w:pPr>
              <w:pStyle w:val="ConsPlusNormal"/>
            </w:pPr>
            <w:r>
              <w:t>Солецкий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17.</w:t>
            </w:r>
          </w:p>
        </w:tc>
        <w:tc>
          <w:tcPr>
            <w:tcW w:w="2268" w:type="dxa"/>
          </w:tcPr>
          <w:p w:rsidR="009363F9" w:rsidRDefault="009363F9">
            <w:pPr>
              <w:pStyle w:val="ConsPlusNormal"/>
            </w:pPr>
            <w:r>
              <w:t>Старорусский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18.</w:t>
            </w:r>
          </w:p>
        </w:tc>
        <w:tc>
          <w:tcPr>
            <w:tcW w:w="2268" w:type="dxa"/>
          </w:tcPr>
          <w:p w:rsidR="009363F9" w:rsidRDefault="009363F9">
            <w:pPr>
              <w:pStyle w:val="ConsPlusNormal"/>
            </w:pPr>
            <w:r>
              <w:t>Хвойнинский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30</w:t>
            </w:r>
          </w:p>
        </w:tc>
        <w:tc>
          <w:tcPr>
            <w:tcW w:w="627" w:type="dxa"/>
          </w:tcPr>
          <w:p w:rsidR="009363F9" w:rsidRDefault="009363F9">
            <w:pPr>
              <w:pStyle w:val="ConsPlusNormal"/>
            </w:pPr>
            <w:r>
              <w:t>6</w:t>
            </w:r>
          </w:p>
        </w:tc>
        <w:tc>
          <w:tcPr>
            <w:tcW w:w="627" w:type="dxa"/>
          </w:tcPr>
          <w:p w:rsidR="009363F9" w:rsidRDefault="009363F9">
            <w:pPr>
              <w:pStyle w:val="ConsPlusNormal"/>
            </w:pPr>
            <w:r>
              <w:t>8</w:t>
            </w:r>
          </w:p>
        </w:tc>
        <w:tc>
          <w:tcPr>
            <w:tcW w:w="635" w:type="dxa"/>
          </w:tcPr>
          <w:p w:rsidR="009363F9" w:rsidRDefault="009363F9">
            <w:pPr>
              <w:pStyle w:val="ConsPlusNormal"/>
            </w:pPr>
            <w:r>
              <w:t>0</w:t>
            </w:r>
          </w:p>
        </w:tc>
        <w:tc>
          <w:tcPr>
            <w:tcW w:w="737" w:type="dxa"/>
          </w:tcPr>
          <w:p w:rsidR="009363F9" w:rsidRDefault="009363F9">
            <w:pPr>
              <w:pStyle w:val="ConsPlusNormal"/>
            </w:pPr>
            <w:r>
              <w:t>5</w:t>
            </w:r>
          </w:p>
        </w:tc>
      </w:tr>
      <w:tr w:rsidR="009363F9">
        <w:tc>
          <w:tcPr>
            <w:tcW w:w="569" w:type="dxa"/>
          </w:tcPr>
          <w:p w:rsidR="009363F9" w:rsidRDefault="009363F9">
            <w:pPr>
              <w:pStyle w:val="ConsPlusNormal"/>
              <w:jc w:val="center"/>
            </w:pPr>
            <w:r>
              <w:t>19.</w:t>
            </w:r>
          </w:p>
        </w:tc>
        <w:tc>
          <w:tcPr>
            <w:tcW w:w="2268" w:type="dxa"/>
          </w:tcPr>
          <w:p w:rsidR="009363F9" w:rsidRDefault="009363F9">
            <w:pPr>
              <w:pStyle w:val="ConsPlusNormal"/>
            </w:pPr>
            <w:r>
              <w:t>Холмский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lastRenderedPageBreak/>
              <w:t>20.</w:t>
            </w:r>
          </w:p>
        </w:tc>
        <w:tc>
          <w:tcPr>
            <w:tcW w:w="2268" w:type="dxa"/>
          </w:tcPr>
          <w:p w:rsidR="009363F9" w:rsidRDefault="009363F9">
            <w:pPr>
              <w:pStyle w:val="ConsPlusNormal"/>
            </w:pPr>
            <w:r>
              <w:t>Чудовский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320</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21.</w:t>
            </w:r>
          </w:p>
        </w:tc>
        <w:tc>
          <w:tcPr>
            <w:tcW w:w="2268" w:type="dxa"/>
          </w:tcPr>
          <w:p w:rsidR="009363F9" w:rsidRDefault="009363F9">
            <w:pPr>
              <w:pStyle w:val="ConsPlusNormal"/>
            </w:pPr>
            <w:r>
              <w:t>Шимский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10</w:t>
            </w:r>
          </w:p>
        </w:tc>
        <w:tc>
          <w:tcPr>
            <w:tcW w:w="627" w:type="dxa"/>
          </w:tcPr>
          <w:p w:rsidR="009363F9" w:rsidRDefault="009363F9">
            <w:pPr>
              <w:pStyle w:val="ConsPlusNormal"/>
            </w:pPr>
            <w:r>
              <w:t>10</w:t>
            </w:r>
          </w:p>
        </w:tc>
        <w:tc>
          <w:tcPr>
            <w:tcW w:w="627" w:type="dxa"/>
          </w:tcPr>
          <w:p w:rsidR="009363F9" w:rsidRDefault="009363F9">
            <w:pPr>
              <w:pStyle w:val="ConsPlusNormal"/>
            </w:pPr>
            <w:r>
              <w:t>10</w:t>
            </w:r>
          </w:p>
        </w:tc>
        <w:tc>
          <w:tcPr>
            <w:tcW w:w="627" w:type="dxa"/>
          </w:tcPr>
          <w:p w:rsidR="009363F9" w:rsidRDefault="009363F9">
            <w:pPr>
              <w:pStyle w:val="ConsPlusNormal"/>
            </w:pPr>
            <w:r>
              <w:t>16</w:t>
            </w:r>
          </w:p>
        </w:tc>
        <w:tc>
          <w:tcPr>
            <w:tcW w:w="635" w:type="dxa"/>
          </w:tcPr>
          <w:p w:rsidR="009363F9" w:rsidRDefault="009363F9">
            <w:pPr>
              <w:pStyle w:val="ConsPlusNormal"/>
            </w:pPr>
            <w:r>
              <w:t>21</w:t>
            </w:r>
          </w:p>
        </w:tc>
        <w:tc>
          <w:tcPr>
            <w:tcW w:w="737" w:type="dxa"/>
          </w:tcPr>
          <w:p w:rsidR="009363F9" w:rsidRDefault="009363F9">
            <w:pPr>
              <w:pStyle w:val="ConsPlusNormal"/>
            </w:pPr>
            <w:r>
              <w:t>16</w:t>
            </w:r>
          </w:p>
        </w:tc>
      </w:tr>
      <w:tr w:rsidR="009363F9">
        <w:tc>
          <w:tcPr>
            <w:tcW w:w="569" w:type="dxa"/>
          </w:tcPr>
          <w:p w:rsidR="009363F9" w:rsidRDefault="009363F9">
            <w:pPr>
              <w:pStyle w:val="ConsPlusNormal"/>
            </w:pPr>
          </w:p>
        </w:tc>
        <w:tc>
          <w:tcPr>
            <w:tcW w:w="2268" w:type="dxa"/>
          </w:tcPr>
          <w:p w:rsidR="009363F9" w:rsidRDefault="009363F9">
            <w:pPr>
              <w:pStyle w:val="ConsPlusNormal"/>
            </w:pPr>
            <w:r>
              <w:t>ИТОГО</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20</w:t>
            </w:r>
          </w:p>
        </w:tc>
        <w:tc>
          <w:tcPr>
            <w:tcW w:w="627" w:type="dxa"/>
          </w:tcPr>
          <w:p w:rsidR="009363F9" w:rsidRDefault="009363F9">
            <w:pPr>
              <w:pStyle w:val="ConsPlusNormal"/>
            </w:pPr>
            <w:r>
              <w:t>402</w:t>
            </w:r>
          </w:p>
        </w:tc>
        <w:tc>
          <w:tcPr>
            <w:tcW w:w="627" w:type="dxa"/>
          </w:tcPr>
          <w:p w:rsidR="009363F9" w:rsidRDefault="009363F9">
            <w:pPr>
              <w:pStyle w:val="ConsPlusNormal"/>
            </w:pPr>
            <w:r>
              <w:t>271</w:t>
            </w:r>
          </w:p>
        </w:tc>
        <w:tc>
          <w:tcPr>
            <w:tcW w:w="627" w:type="dxa"/>
          </w:tcPr>
          <w:p w:rsidR="009363F9" w:rsidRDefault="009363F9">
            <w:pPr>
              <w:pStyle w:val="ConsPlusNormal"/>
            </w:pPr>
            <w:r>
              <w:t>243</w:t>
            </w:r>
          </w:p>
        </w:tc>
        <w:tc>
          <w:tcPr>
            <w:tcW w:w="627" w:type="dxa"/>
          </w:tcPr>
          <w:p w:rsidR="009363F9" w:rsidRDefault="009363F9">
            <w:pPr>
              <w:pStyle w:val="ConsPlusNormal"/>
            </w:pPr>
            <w:r>
              <w:t>277</w:t>
            </w:r>
          </w:p>
        </w:tc>
        <w:tc>
          <w:tcPr>
            <w:tcW w:w="635" w:type="dxa"/>
          </w:tcPr>
          <w:p w:rsidR="009363F9" w:rsidRDefault="009363F9">
            <w:pPr>
              <w:pStyle w:val="ConsPlusNormal"/>
            </w:pPr>
            <w:r>
              <w:t>308</w:t>
            </w:r>
          </w:p>
        </w:tc>
        <w:tc>
          <w:tcPr>
            <w:tcW w:w="737" w:type="dxa"/>
          </w:tcPr>
          <w:p w:rsidR="009363F9" w:rsidRDefault="009363F9">
            <w:pPr>
              <w:pStyle w:val="ConsPlusNormal"/>
            </w:pPr>
            <w:r>
              <w:t>276</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bookmarkStart w:id="61" w:name="P25414"/>
      <w:bookmarkEnd w:id="61"/>
      <w:r>
        <w:t>Таблица 75 - Численность и размещение лысухи в разрезе районов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268"/>
        <w:gridCol w:w="627"/>
        <w:gridCol w:w="627"/>
        <w:gridCol w:w="627"/>
        <w:gridCol w:w="627"/>
        <w:gridCol w:w="627"/>
        <w:gridCol w:w="627"/>
        <w:gridCol w:w="627"/>
        <w:gridCol w:w="627"/>
        <w:gridCol w:w="627"/>
        <w:gridCol w:w="627"/>
        <w:gridCol w:w="627"/>
        <w:gridCol w:w="627"/>
        <w:gridCol w:w="627"/>
        <w:gridCol w:w="627"/>
        <w:gridCol w:w="627"/>
        <w:gridCol w:w="635"/>
        <w:gridCol w:w="737"/>
      </w:tblGrid>
      <w:tr w:rsidR="009363F9">
        <w:tc>
          <w:tcPr>
            <w:tcW w:w="569" w:type="dxa"/>
            <w:vMerge w:val="restart"/>
          </w:tcPr>
          <w:p w:rsidR="009363F9" w:rsidRDefault="009363F9">
            <w:pPr>
              <w:pStyle w:val="ConsPlusNormal"/>
              <w:jc w:val="center"/>
            </w:pPr>
            <w:r>
              <w:t>N п/п</w:t>
            </w:r>
          </w:p>
        </w:tc>
        <w:tc>
          <w:tcPr>
            <w:tcW w:w="2268" w:type="dxa"/>
            <w:vMerge w:val="restart"/>
          </w:tcPr>
          <w:p w:rsidR="009363F9" w:rsidRDefault="009363F9">
            <w:pPr>
              <w:pStyle w:val="ConsPlusNormal"/>
              <w:jc w:val="center"/>
            </w:pPr>
            <w:r>
              <w:t>Наименование района</w:t>
            </w:r>
          </w:p>
        </w:tc>
        <w:tc>
          <w:tcPr>
            <w:tcW w:w="10040" w:type="dxa"/>
            <w:gridSpan w:val="16"/>
          </w:tcPr>
          <w:p w:rsidR="009363F9" w:rsidRDefault="009363F9">
            <w:pPr>
              <w:pStyle w:val="ConsPlusNormal"/>
              <w:jc w:val="center"/>
            </w:pPr>
            <w:r>
              <w:t>Численность по годам (особей)</w:t>
            </w:r>
          </w:p>
        </w:tc>
        <w:tc>
          <w:tcPr>
            <w:tcW w:w="737" w:type="dxa"/>
            <w:vMerge w:val="restart"/>
          </w:tcPr>
          <w:p w:rsidR="009363F9" w:rsidRDefault="009363F9">
            <w:pPr>
              <w:pStyle w:val="ConsPlusNormal"/>
              <w:jc w:val="center"/>
            </w:pPr>
            <w:r>
              <w:t>Средняя за 2013 - 2015 годы</w:t>
            </w:r>
          </w:p>
        </w:tc>
      </w:tr>
      <w:tr w:rsidR="009363F9">
        <w:tc>
          <w:tcPr>
            <w:tcW w:w="569" w:type="dxa"/>
            <w:vMerge/>
          </w:tcPr>
          <w:p w:rsidR="009363F9" w:rsidRDefault="009363F9">
            <w:pPr>
              <w:pStyle w:val="ConsPlusNormal"/>
            </w:pPr>
          </w:p>
        </w:tc>
        <w:tc>
          <w:tcPr>
            <w:tcW w:w="2268" w:type="dxa"/>
            <w:vMerge/>
          </w:tcPr>
          <w:p w:rsidR="009363F9" w:rsidRDefault="009363F9">
            <w:pPr>
              <w:pStyle w:val="ConsPlusNormal"/>
            </w:pPr>
          </w:p>
        </w:tc>
        <w:tc>
          <w:tcPr>
            <w:tcW w:w="627" w:type="dxa"/>
          </w:tcPr>
          <w:p w:rsidR="009363F9" w:rsidRDefault="009363F9">
            <w:pPr>
              <w:pStyle w:val="ConsPlusNormal"/>
              <w:jc w:val="center"/>
            </w:pPr>
            <w:r>
              <w:t>2000</w:t>
            </w:r>
          </w:p>
        </w:tc>
        <w:tc>
          <w:tcPr>
            <w:tcW w:w="627" w:type="dxa"/>
          </w:tcPr>
          <w:p w:rsidR="009363F9" w:rsidRDefault="009363F9">
            <w:pPr>
              <w:pStyle w:val="ConsPlusNormal"/>
              <w:jc w:val="center"/>
            </w:pPr>
            <w:r>
              <w:t>2001</w:t>
            </w:r>
          </w:p>
        </w:tc>
        <w:tc>
          <w:tcPr>
            <w:tcW w:w="627" w:type="dxa"/>
          </w:tcPr>
          <w:p w:rsidR="009363F9" w:rsidRDefault="009363F9">
            <w:pPr>
              <w:pStyle w:val="ConsPlusNormal"/>
              <w:jc w:val="center"/>
            </w:pPr>
            <w:r>
              <w:t>2002</w:t>
            </w:r>
          </w:p>
        </w:tc>
        <w:tc>
          <w:tcPr>
            <w:tcW w:w="627" w:type="dxa"/>
          </w:tcPr>
          <w:p w:rsidR="009363F9" w:rsidRDefault="009363F9">
            <w:pPr>
              <w:pStyle w:val="ConsPlusNormal"/>
              <w:jc w:val="center"/>
            </w:pPr>
            <w:r>
              <w:t>2003</w:t>
            </w:r>
          </w:p>
        </w:tc>
        <w:tc>
          <w:tcPr>
            <w:tcW w:w="627" w:type="dxa"/>
          </w:tcPr>
          <w:p w:rsidR="009363F9" w:rsidRDefault="009363F9">
            <w:pPr>
              <w:pStyle w:val="ConsPlusNormal"/>
              <w:jc w:val="center"/>
            </w:pPr>
            <w:r>
              <w:t>2004</w:t>
            </w:r>
          </w:p>
        </w:tc>
        <w:tc>
          <w:tcPr>
            <w:tcW w:w="627" w:type="dxa"/>
          </w:tcPr>
          <w:p w:rsidR="009363F9" w:rsidRDefault="009363F9">
            <w:pPr>
              <w:pStyle w:val="ConsPlusNormal"/>
              <w:jc w:val="center"/>
            </w:pPr>
            <w:r>
              <w:t>2005</w:t>
            </w:r>
          </w:p>
        </w:tc>
        <w:tc>
          <w:tcPr>
            <w:tcW w:w="627" w:type="dxa"/>
          </w:tcPr>
          <w:p w:rsidR="009363F9" w:rsidRDefault="009363F9">
            <w:pPr>
              <w:pStyle w:val="ConsPlusNormal"/>
              <w:jc w:val="center"/>
            </w:pPr>
            <w:r>
              <w:t>2006</w:t>
            </w:r>
          </w:p>
        </w:tc>
        <w:tc>
          <w:tcPr>
            <w:tcW w:w="627" w:type="dxa"/>
          </w:tcPr>
          <w:p w:rsidR="009363F9" w:rsidRDefault="009363F9">
            <w:pPr>
              <w:pStyle w:val="ConsPlusNormal"/>
              <w:jc w:val="center"/>
            </w:pPr>
            <w:r>
              <w:t>2007</w:t>
            </w:r>
          </w:p>
        </w:tc>
        <w:tc>
          <w:tcPr>
            <w:tcW w:w="627" w:type="dxa"/>
          </w:tcPr>
          <w:p w:rsidR="009363F9" w:rsidRDefault="009363F9">
            <w:pPr>
              <w:pStyle w:val="ConsPlusNormal"/>
              <w:jc w:val="center"/>
            </w:pPr>
            <w:r>
              <w:t>2008</w:t>
            </w:r>
          </w:p>
        </w:tc>
        <w:tc>
          <w:tcPr>
            <w:tcW w:w="627" w:type="dxa"/>
          </w:tcPr>
          <w:p w:rsidR="009363F9" w:rsidRDefault="009363F9">
            <w:pPr>
              <w:pStyle w:val="ConsPlusNormal"/>
              <w:jc w:val="center"/>
            </w:pPr>
            <w:r>
              <w:t>2009</w:t>
            </w:r>
          </w:p>
        </w:tc>
        <w:tc>
          <w:tcPr>
            <w:tcW w:w="627" w:type="dxa"/>
          </w:tcPr>
          <w:p w:rsidR="009363F9" w:rsidRDefault="009363F9">
            <w:pPr>
              <w:pStyle w:val="ConsPlusNormal"/>
              <w:jc w:val="center"/>
            </w:pPr>
            <w:r>
              <w:t>2010</w:t>
            </w:r>
          </w:p>
        </w:tc>
        <w:tc>
          <w:tcPr>
            <w:tcW w:w="627" w:type="dxa"/>
          </w:tcPr>
          <w:p w:rsidR="009363F9" w:rsidRDefault="009363F9">
            <w:pPr>
              <w:pStyle w:val="ConsPlusNormal"/>
              <w:jc w:val="center"/>
            </w:pPr>
            <w:r>
              <w:t>2011</w:t>
            </w:r>
          </w:p>
        </w:tc>
        <w:tc>
          <w:tcPr>
            <w:tcW w:w="627" w:type="dxa"/>
          </w:tcPr>
          <w:p w:rsidR="009363F9" w:rsidRDefault="009363F9">
            <w:pPr>
              <w:pStyle w:val="ConsPlusNormal"/>
              <w:jc w:val="center"/>
            </w:pPr>
            <w:r>
              <w:t>2012</w:t>
            </w:r>
          </w:p>
        </w:tc>
        <w:tc>
          <w:tcPr>
            <w:tcW w:w="627" w:type="dxa"/>
          </w:tcPr>
          <w:p w:rsidR="009363F9" w:rsidRDefault="009363F9">
            <w:pPr>
              <w:pStyle w:val="ConsPlusNormal"/>
              <w:jc w:val="center"/>
            </w:pPr>
            <w:r>
              <w:t>2013</w:t>
            </w:r>
          </w:p>
        </w:tc>
        <w:tc>
          <w:tcPr>
            <w:tcW w:w="627" w:type="dxa"/>
          </w:tcPr>
          <w:p w:rsidR="009363F9" w:rsidRDefault="009363F9">
            <w:pPr>
              <w:pStyle w:val="ConsPlusNormal"/>
              <w:jc w:val="center"/>
            </w:pPr>
            <w:r>
              <w:t>2014</w:t>
            </w:r>
          </w:p>
        </w:tc>
        <w:tc>
          <w:tcPr>
            <w:tcW w:w="635" w:type="dxa"/>
          </w:tcPr>
          <w:p w:rsidR="009363F9" w:rsidRDefault="009363F9">
            <w:pPr>
              <w:pStyle w:val="ConsPlusNormal"/>
              <w:jc w:val="center"/>
            </w:pPr>
            <w:r>
              <w:t>2015</w:t>
            </w:r>
          </w:p>
        </w:tc>
        <w:tc>
          <w:tcPr>
            <w:tcW w:w="737" w:type="dxa"/>
            <w:vMerge/>
          </w:tcPr>
          <w:p w:rsidR="009363F9" w:rsidRDefault="009363F9">
            <w:pPr>
              <w:pStyle w:val="ConsPlusNormal"/>
            </w:pPr>
          </w:p>
        </w:tc>
      </w:tr>
      <w:tr w:rsidR="009363F9">
        <w:tc>
          <w:tcPr>
            <w:tcW w:w="569" w:type="dxa"/>
          </w:tcPr>
          <w:p w:rsidR="009363F9" w:rsidRDefault="009363F9">
            <w:pPr>
              <w:pStyle w:val="ConsPlusNormal"/>
              <w:jc w:val="center"/>
            </w:pPr>
            <w:r>
              <w:t>1</w:t>
            </w:r>
          </w:p>
        </w:tc>
        <w:tc>
          <w:tcPr>
            <w:tcW w:w="2268" w:type="dxa"/>
          </w:tcPr>
          <w:p w:rsidR="009363F9" w:rsidRDefault="009363F9">
            <w:pPr>
              <w:pStyle w:val="ConsPlusNormal"/>
              <w:jc w:val="center"/>
            </w:pPr>
            <w:r>
              <w:t>2</w:t>
            </w:r>
          </w:p>
        </w:tc>
        <w:tc>
          <w:tcPr>
            <w:tcW w:w="627" w:type="dxa"/>
          </w:tcPr>
          <w:p w:rsidR="009363F9" w:rsidRDefault="009363F9">
            <w:pPr>
              <w:pStyle w:val="ConsPlusNormal"/>
              <w:jc w:val="center"/>
            </w:pPr>
            <w:r>
              <w:t>3</w:t>
            </w:r>
          </w:p>
        </w:tc>
        <w:tc>
          <w:tcPr>
            <w:tcW w:w="627" w:type="dxa"/>
          </w:tcPr>
          <w:p w:rsidR="009363F9" w:rsidRDefault="009363F9">
            <w:pPr>
              <w:pStyle w:val="ConsPlusNormal"/>
              <w:jc w:val="center"/>
            </w:pPr>
            <w:r>
              <w:t>4</w:t>
            </w:r>
          </w:p>
        </w:tc>
        <w:tc>
          <w:tcPr>
            <w:tcW w:w="627" w:type="dxa"/>
          </w:tcPr>
          <w:p w:rsidR="009363F9" w:rsidRDefault="009363F9">
            <w:pPr>
              <w:pStyle w:val="ConsPlusNormal"/>
              <w:jc w:val="center"/>
            </w:pPr>
            <w:r>
              <w:t>5</w:t>
            </w:r>
          </w:p>
        </w:tc>
        <w:tc>
          <w:tcPr>
            <w:tcW w:w="627" w:type="dxa"/>
          </w:tcPr>
          <w:p w:rsidR="009363F9" w:rsidRDefault="009363F9">
            <w:pPr>
              <w:pStyle w:val="ConsPlusNormal"/>
              <w:jc w:val="center"/>
            </w:pPr>
            <w:r>
              <w:t>6</w:t>
            </w:r>
          </w:p>
        </w:tc>
        <w:tc>
          <w:tcPr>
            <w:tcW w:w="627" w:type="dxa"/>
          </w:tcPr>
          <w:p w:rsidR="009363F9" w:rsidRDefault="009363F9">
            <w:pPr>
              <w:pStyle w:val="ConsPlusNormal"/>
              <w:jc w:val="center"/>
            </w:pPr>
            <w:r>
              <w:t>7</w:t>
            </w:r>
          </w:p>
        </w:tc>
        <w:tc>
          <w:tcPr>
            <w:tcW w:w="627" w:type="dxa"/>
          </w:tcPr>
          <w:p w:rsidR="009363F9" w:rsidRDefault="009363F9">
            <w:pPr>
              <w:pStyle w:val="ConsPlusNormal"/>
              <w:jc w:val="center"/>
            </w:pPr>
            <w:r>
              <w:t>8</w:t>
            </w:r>
          </w:p>
        </w:tc>
        <w:tc>
          <w:tcPr>
            <w:tcW w:w="627" w:type="dxa"/>
          </w:tcPr>
          <w:p w:rsidR="009363F9" w:rsidRDefault="009363F9">
            <w:pPr>
              <w:pStyle w:val="ConsPlusNormal"/>
              <w:jc w:val="center"/>
            </w:pPr>
            <w:r>
              <w:t>9</w:t>
            </w:r>
          </w:p>
        </w:tc>
        <w:tc>
          <w:tcPr>
            <w:tcW w:w="627" w:type="dxa"/>
          </w:tcPr>
          <w:p w:rsidR="009363F9" w:rsidRDefault="009363F9">
            <w:pPr>
              <w:pStyle w:val="ConsPlusNormal"/>
              <w:jc w:val="center"/>
            </w:pPr>
            <w:r>
              <w:t>10</w:t>
            </w:r>
          </w:p>
        </w:tc>
        <w:tc>
          <w:tcPr>
            <w:tcW w:w="627" w:type="dxa"/>
          </w:tcPr>
          <w:p w:rsidR="009363F9" w:rsidRDefault="009363F9">
            <w:pPr>
              <w:pStyle w:val="ConsPlusNormal"/>
              <w:jc w:val="center"/>
            </w:pPr>
            <w:r>
              <w:t>11</w:t>
            </w:r>
          </w:p>
        </w:tc>
        <w:tc>
          <w:tcPr>
            <w:tcW w:w="627" w:type="dxa"/>
          </w:tcPr>
          <w:p w:rsidR="009363F9" w:rsidRDefault="009363F9">
            <w:pPr>
              <w:pStyle w:val="ConsPlusNormal"/>
              <w:jc w:val="center"/>
            </w:pPr>
            <w:r>
              <w:t>12</w:t>
            </w:r>
          </w:p>
        </w:tc>
        <w:tc>
          <w:tcPr>
            <w:tcW w:w="627" w:type="dxa"/>
          </w:tcPr>
          <w:p w:rsidR="009363F9" w:rsidRDefault="009363F9">
            <w:pPr>
              <w:pStyle w:val="ConsPlusNormal"/>
              <w:jc w:val="center"/>
            </w:pPr>
            <w:r>
              <w:t>13</w:t>
            </w:r>
          </w:p>
        </w:tc>
        <w:tc>
          <w:tcPr>
            <w:tcW w:w="627" w:type="dxa"/>
          </w:tcPr>
          <w:p w:rsidR="009363F9" w:rsidRDefault="009363F9">
            <w:pPr>
              <w:pStyle w:val="ConsPlusNormal"/>
              <w:jc w:val="center"/>
            </w:pPr>
            <w:r>
              <w:t>14</w:t>
            </w:r>
          </w:p>
        </w:tc>
        <w:tc>
          <w:tcPr>
            <w:tcW w:w="627" w:type="dxa"/>
          </w:tcPr>
          <w:p w:rsidR="009363F9" w:rsidRDefault="009363F9">
            <w:pPr>
              <w:pStyle w:val="ConsPlusNormal"/>
              <w:jc w:val="center"/>
            </w:pPr>
            <w:r>
              <w:t>15</w:t>
            </w:r>
          </w:p>
        </w:tc>
        <w:tc>
          <w:tcPr>
            <w:tcW w:w="627" w:type="dxa"/>
          </w:tcPr>
          <w:p w:rsidR="009363F9" w:rsidRDefault="009363F9">
            <w:pPr>
              <w:pStyle w:val="ConsPlusNormal"/>
              <w:jc w:val="center"/>
            </w:pPr>
            <w:r>
              <w:t>16</w:t>
            </w:r>
          </w:p>
        </w:tc>
        <w:tc>
          <w:tcPr>
            <w:tcW w:w="627" w:type="dxa"/>
          </w:tcPr>
          <w:p w:rsidR="009363F9" w:rsidRDefault="009363F9">
            <w:pPr>
              <w:pStyle w:val="ConsPlusNormal"/>
              <w:jc w:val="center"/>
            </w:pPr>
            <w:r>
              <w:t>17</w:t>
            </w:r>
          </w:p>
        </w:tc>
        <w:tc>
          <w:tcPr>
            <w:tcW w:w="635" w:type="dxa"/>
          </w:tcPr>
          <w:p w:rsidR="009363F9" w:rsidRDefault="009363F9">
            <w:pPr>
              <w:pStyle w:val="ConsPlusNormal"/>
              <w:jc w:val="center"/>
            </w:pPr>
            <w:r>
              <w:t>18</w:t>
            </w:r>
          </w:p>
        </w:tc>
        <w:tc>
          <w:tcPr>
            <w:tcW w:w="737" w:type="dxa"/>
          </w:tcPr>
          <w:p w:rsidR="009363F9" w:rsidRDefault="009363F9">
            <w:pPr>
              <w:pStyle w:val="ConsPlusNormal"/>
              <w:jc w:val="center"/>
            </w:pPr>
            <w:r>
              <w:t>19</w:t>
            </w:r>
          </w:p>
        </w:tc>
      </w:tr>
      <w:tr w:rsidR="009363F9">
        <w:tc>
          <w:tcPr>
            <w:tcW w:w="569" w:type="dxa"/>
          </w:tcPr>
          <w:p w:rsidR="009363F9" w:rsidRDefault="009363F9">
            <w:pPr>
              <w:pStyle w:val="ConsPlusNormal"/>
              <w:jc w:val="center"/>
            </w:pPr>
            <w:r>
              <w:t>1.</w:t>
            </w:r>
          </w:p>
        </w:tc>
        <w:tc>
          <w:tcPr>
            <w:tcW w:w="2268" w:type="dxa"/>
          </w:tcPr>
          <w:p w:rsidR="009363F9" w:rsidRDefault="009363F9">
            <w:pPr>
              <w:pStyle w:val="ConsPlusNormal"/>
            </w:pPr>
            <w:r>
              <w:t>Батецкий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12</w:t>
            </w:r>
          </w:p>
        </w:tc>
        <w:tc>
          <w:tcPr>
            <w:tcW w:w="627" w:type="dxa"/>
          </w:tcPr>
          <w:p w:rsidR="009363F9" w:rsidRDefault="009363F9">
            <w:pPr>
              <w:pStyle w:val="ConsPlusNormal"/>
            </w:pPr>
            <w:r>
              <w:t>18</w:t>
            </w:r>
          </w:p>
        </w:tc>
        <w:tc>
          <w:tcPr>
            <w:tcW w:w="627" w:type="dxa"/>
          </w:tcPr>
          <w:p w:rsidR="009363F9" w:rsidRDefault="009363F9">
            <w:pPr>
              <w:pStyle w:val="ConsPlusNormal"/>
            </w:pPr>
            <w:r>
              <w:t>18</w:t>
            </w:r>
          </w:p>
        </w:tc>
        <w:tc>
          <w:tcPr>
            <w:tcW w:w="627" w:type="dxa"/>
          </w:tcPr>
          <w:p w:rsidR="009363F9" w:rsidRDefault="009363F9">
            <w:pPr>
              <w:pStyle w:val="ConsPlusNormal"/>
            </w:pPr>
            <w:r>
              <w:t>45</w:t>
            </w:r>
          </w:p>
        </w:tc>
        <w:tc>
          <w:tcPr>
            <w:tcW w:w="627" w:type="dxa"/>
          </w:tcPr>
          <w:p w:rsidR="009363F9" w:rsidRDefault="009363F9">
            <w:pPr>
              <w:pStyle w:val="ConsPlusNormal"/>
            </w:pPr>
            <w:r>
              <w:t>41</w:t>
            </w:r>
          </w:p>
        </w:tc>
        <w:tc>
          <w:tcPr>
            <w:tcW w:w="627" w:type="dxa"/>
          </w:tcPr>
          <w:p w:rsidR="009363F9" w:rsidRDefault="009363F9">
            <w:pPr>
              <w:pStyle w:val="ConsPlusNormal"/>
            </w:pPr>
            <w:r>
              <w:t>66</w:t>
            </w:r>
          </w:p>
        </w:tc>
        <w:tc>
          <w:tcPr>
            <w:tcW w:w="635" w:type="dxa"/>
          </w:tcPr>
          <w:p w:rsidR="009363F9" w:rsidRDefault="009363F9">
            <w:pPr>
              <w:pStyle w:val="ConsPlusNormal"/>
            </w:pPr>
            <w:r>
              <w:t>56</w:t>
            </w:r>
          </w:p>
        </w:tc>
        <w:tc>
          <w:tcPr>
            <w:tcW w:w="737" w:type="dxa"/>
          </w:tcPr>
          <w:p w:rsidR="009363F9" w:rsidRDefault="009363F9">
            <w:pPr>
              <w:pStyle w:val="ConsPlusNormal"/>
            </w:pPr>
            <w:r>
              <w:t>54</w:t>
            </w:r>
          </w:p>
        </w:tc>
      </w:tr>
      <w:tr w:rsidR="009363F9">
        <w:tc>
          <w:tcPr>
            <w:tcW w:w="569" w:type="dxa"/>
          </w:tcPr>
          <w:p w:rsidR="009363F9" w:rsidRDefault="009363F9">
            <w:pPr>
              <w:pStyle w:val="ConsPlusNormal"/>
              <w:jc w:val="center"/>
            </w:pPr>
            <w:r>
              <w:t>2.</w:t>
            </w:r>
          </w:p>
        </w:tc>
        <w:tc>
          <w:tcPr>
            <w:tcW w:w="2268" w:type="dxa"/>
          </w:tcPr>
          <w:p w:rsidR="009363F9" w:rsidRDefault="009363F9">
            <w:pPr>
              <w:pStyle w:val="ConsPlusNormal"/>
            </w:pPr>
            <w:r>
              <w:t>Боровичский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70</w:t>
            </w:r>
          </w:p>
        </w:tc>
        <w:tc>
          <w:tcPr>
            <w:tcW w:w="627" w:type="dxa"/>
          </w:tcPr>
          <w:p w:rsidR="009363F9" w:rsidRDefault="009363F9">
            <w:pPr>
              <w:pStyle w:val="ConsPlusNormal"/>
            </w:pPr>
            <w:r>
              <w:t>70</w:t>
            </w:r>
          </w:p>
        </w:tc>
        <w:tc>
          <w:tcPr>
            <w:tcW w:w="627" w:type="dxa"/>
          </w:tcPr>
          <w:p w:rsidR="009363F9" w:rsidRDefault="009363F9">
            <w:pPr>
              <w:pStyle w:val="ConsPlusNormal"/>
            </w:pPr>
            <w:r>
              <w:t>42</w:t>
            </w:r>
          </w:p>
        </w:tc>
        <w:tc>
          <w:tcPr>
            <w:tcW w:w="627" w:type="dxa"/>
          </w:tcPr>
          <w:p w:rsidR="009363F9" w:rsidRDefault="009363F9">
            <w:pPr>
              <w:pStyle w:val="ConsPlusNormal"/>
            </w:pPr>
            <w:r>
              <w:t>42</w:t>
            </w:r>
          </w:p>
        </w:tc>
        <w:tc>
          <w:tcPr>
            <w:tcW w:w="635" w:type="dxa"/>
          </w:tcPr>
          <w:p w:rsidR="009363F9" w:rsidRDefault="009363F9">
            <w:pPr>
              <w:pStyle w:val="ConsPlusNormal"/>
            </w:pPr>
            <w:r>
              <w:t>42</w:t>
            </w:r>
          </w:p>
        </w:tc>
        <w:tc>
          <w:tcPr>
            <w:tcW w:w="737" w:type="dxa"/>
          </w:tcPr>
          <w:p w:rsidR="009363F9" w:rsidRDefault="009363F9">
            <w:pPr>
              <w:pStyle w:val="ConsPlusNormal"/>
            </w:pPr>
            <w:r>
              <w:t>42</w:t>
            </w:r>
          </w:p>
        </w:tc>
      </w:tr>
      <w:tr w:rsidR="009363F9">
        <w:tc>
          <w:tcPr>
            <w:tcW w:w="569" w:type="dxa"/>
          </w:tcPr>
          <w:p w:rsidR="009363F9" w:rsidRDefault="009363F9">
            <w:pPr>
              <w:pStyle w:val="ConsPlusNormal"/>
              <w:jc w:val="center"/>
            </w:pPr>
            <w:r>
              <w:t>3.</w:t>
            </w:r>
          </w:p>
        </w:tc>
        <w:tc>
          <w:tcPr>
            <w:tcW w:w="2268" w:type="dxa"/>
          </w:tcPr>
          <w:p w:rsidR="009363F9" w:rsidRDefault="009363F9">
            <w:pPr>
              <w:pStyle w:val="ConsPlusNormal"/>
            </w:pPr>
            <w:r>
              <w:t>Валдайский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20</w:t>
            </w:r>
          </w:p>
        </w:tc>
        <w:tc>
          <w:tcPr>
            <w:tcW w:w="627" w:type="dxa"/>
          </w:tcPr>
          <w:p w:rsidR="009363F9" w:rsidRDefault="009363F9">
            <w:pPr>
              <w:pStyle w:val="ConsPlusNormal"/>
            </w:pPr>
            <w:r>
              <w:t>10</w:t>
            </w:r>
          </w:p>
        </w:tc>
        <w:tc>
          <w:tcPr>
            <w:tcW w:w="627" w:type="dxa"/>
          </w:tcPr>
          <w:p w:rsidR="009363F9" w:rsidRDefault="009363F9">
            <w:pPr>
              <w:pStyle w:val="ConsPlusNormal"/>
            </w:pPr>
            <w:r>
              <w:t>10</w:t>
            </w:r>
          </w:p>
        </w:tc>
        <w:tc>
          <w:tcPr>
            <w:tcW w:w="635" w:type="dxa"/>
          </w:tcPr>
          <w:p w:rsidR="009363F9" w:rsidRDefault="009363F9">
            <w:pPr>
              <w:pStyle w:val="ConsPlusNormal"/>
            </w:pPr>
            <w:r>
              <w:t>28</w:t>
            </w:r>
          </w:p>
        </w:tc>
        <w:tc>
          <w:tcPr>
            <w:tcW w:w="737" w:type="dxa"/>
          </w:tcPr>
          <w:p w:rsidR="009363F9" w:rsidRDefault="009363F9">
            <w:pPr>
              <w:pStyle w:val="ConsPlusNormal"/>
            </w:pPr>
            <w:r>
              <w:t>16</w:t>
            </w:r>
          </w:p>
        </w:tc>
      </w:tr>
      <w:tr w:rsidR="009363F9">
        <w:tc>
          <w:tcPr>
            <w:tcW w:w="569" w:type="dxa"/>
          </w:tcPr>
          <w:p w:rsidR="009363F9" w:rsidRDefault="009363F9">
            <w:pPr>
              <w:pStyle w:val="ConsPlusNormal"/>
              <w:jc w:val="center"/>
            </w:pPr>
            <w:r>
              <w:t>4.</w:t>
            </w:r>
          </w:p>
        </w:tc>
        <w:tc>
          <w:tcPr>
            <w:tcW w:w="2268" w:type="dxa"/>
          </w:tcPr>
          <w:p w:rsidR="009363F9" w:rsidRDefault="009363F9">
            <w:pPr>
              <w:pStyle w:val="ConsPlusNormal"/>
            </w:pPr>
            <w:r>
              <w:t>Волотовский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5.</w:t>
            </w:r>
          </w:p>
        </w:tc>
        <w:tc>
          <w:tcPr>
            <w:tcW w:w="2268" w:type="dxa"/>
          </w:tcPr>
          <w:p w:rsidR="009363F9" w:rsidRDefault="009363F9">
            <w:pPr>
              <w:pStyle w:val="ConsPlusNormal"/>
            </w:pPr>
            <w:r>
              <w:t>Демянский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6.</w:t>
            </w:r>
          </w:p>
        </w:tc>
        <w:tc>
          <w:tcPr>
            <w:tcW w:w="2268" w:type="dxa"/>
          </w:tcPr>
          <w:p w:rsidR="009363F9" w:rsidRDefault="009363F9">
            <w:pPr>
              <w:pStyle w:val="ConsPlusNormal"/>
            </w:pPr>
            <w:r>
              <w:t>Крестецкий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7.</w:t>
            </w:r>
          </w:p>
        </w:tc>
        <w:tc>
          <w:tcPr>
            <w:tcW w:w="2268" w:type="dxa"/>
          </w:tcPr>
          <w:p w:rsidR="009363F9" w:rsidRDefault="009363F9">
            <w:pPr>
              <w:pStyle w:val="ConsPlusNormal"/>
            </w:pPr>
            <w:r>
              <w:t>Любытинский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8.</w:t>
            </w:r>
          </w:p>
        </w:tc>
        <w:tc>
          <w:tcPr>
            <w:tcW w:w="2268" w:type="dxa"/>
          </w:tcPr>
          <w:p w:rsidR="009363F9" w:rsidRDefault="009363F9">
            <w:pPr>
              <w:pStyle w:val="ConsPlusNormal"/>
            </w:pPr>
            <w:r>
              <w:t>Маловишерский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9.</w:t>
            </w:r>
          </w:p>
        </w:tc>
        <w:tc>
          <w:tcPr>
            <w:tcW w:w="2268" w:type="dxa"/>
          </w:tcPr>
          <w:p w:rsidR="009363F9" w:rsidRDefault="009363F9">
            <w:pPr>
              <w:pStyle w:val="ConsPlusNormal"/>
            </w:pPr>
            <w:r>
              <w:t>Маревский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22</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11</w:t>
            </w:r>
          </w:p>
        </w:tc>
      </w:tr>
      <w:tr w:rsidR="009363F9">
        <w:tc>
          <w:tcPr>
            <w:tcW w:w="569" w:type="dxa"/>
          </w:tcPr>
          <w:p w:rsidR="009363F9" w:rsidRDefault="009363F9">
            <w:pPr>
              <w:pStyle w:val="ConsPlusNormal"/>
              <w:jc w:val="center"/>
            </w:pPr>
            <w:r>
              <w:t>10.</w:t>
            </w:r>
          </w:p>
        </w:tc>
        <w:tc>
          <w:tcPr>
            <w:tcW w:w="2268" w:type="dxa"/>
          </w:tcPr>
          <w:p w:rsidR="009363F9" w:rsidRDefault="009363F9">
            <w:pPr>
              <w:pStyle w:val="ConsPlusNormal"/>
            </w:pPr>
            <w:r>
              <w:t>Мошенской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11.</w:t>
            </w:r>
          </w:p>
        </w:tc>
        <w:tc>
          <w:tcPr>
            <w:tcW w:w="2268" w:type="dxa"/>
          </w:tcPr>
          <w:p w:rsidR="009363F9" w:rsidRDefault="009363F9">
            <w:pPr>
              <w:pStyle w:val="ConsPlusNormal"/>
            </w:pPr>
            <w:r>
              <w:t>Новгородский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10</w:t>
            </w:r>
          </w:p>
        </w:tc>
        <w:tc>
          <w:tcPr>
            <w:tcW w:w="627" w:type="dxa"/>
          </w:tcPr>
          <w:p w:rsidR="009363F9" w:rsidRDefault="009363F9">
            <w:pPr>
              <w:pStyle w:val="ConsPlusNormal"/>
            </w:pPr>
            <w:r>
              <w:t>10</w:t>
            </w:r>
          </w:p>
        </w:tc>
        <w:tc>
          <w:tcPr>
            <w:tcW w:w="627" w:type="dxa"/>
          </w:tcPr>
          <w:p w:rsidR="009363F9" w:rsidRDefault="009363F9">
            <w:pPr>
              <w:pStyle w:val="ConsPlusNormal"/>
            </w:pPr>
            <w:r>
              <w:t>2229</w:t>
            </w:r>
          </w:p>
        </w:tc>
        <w:tc>
          <w:tcPr>
            <w:tcW w:w="627" w:type="dxa"/>
          </w:tcPr>
          <w:p w:rsidR="009363F9" w:rsidRDefault="009363F9">
            <w:pPr>
              <w:pStyle w:val="ConsPlusNormal"/>
            </w:pPr>
            <w:r>
              <w:t>2395</w:t>
            </w:r>
          </w:p>
        </w:tc>
        <w:tc>
          <w:tcPr>
            <w:tcW w:w="627" w:type="dxa"/>
          </w:tcPr>
          <w:p w:rsidR="009363F9" w:rsidRDefault="009363F9">
            <w:pPr>
              <w:pStyle w:val="ConsPlusNormal"/>
            </w:pPr>
            <w:r>
              <w:t>2377</w:t>
            </w:r>
          </w:p>
        </w:tc>
        <w:tc>
          <w:tcPr>
            <w:tcW w:w="635" w:type="dxa"/>
          </w:tcPr>
          <w:p w:rsidR="009363F9" w:rsidRDefault="009363F9">
            <w:pPr>
              <w:pStyle w:val="ConsPlusNormal"/>
            </w:pPr>
            <w:r>
              <w:t>2494</w:t>
            </w:r>
          </w:p>
        </w:tc>
        <w:tc>
          <w:tcPr>
            <w:tcW w:w="737" w:type="dxa"/>
          </w:tcPr>
          <w:p w:rsidR="009363F9" w:rsidRDefault="009363F9">
            <w:pPr>
              <w:pStyle w:val="ConsPlusNormal"/>
            </w:pPr>
            <w:r>
              <w:t>2422</w:t>
            </w:r>
          </w:p>
        </w:tc>
      </w:tr>
      <w:tr w:rsidR="009363F9">
        <w:tc>
          <w:tcPr>
            <w:tcW w:w="569" w:type="dxa"/>
          </w:tcPr>
          <w:p w:rsidR="009363F9" w:rsidRDefault="009363F9">
            <w:pPr>
              <w:pStyle w:val="ConsPlusNormal"/>
              <w:jc w:val="center"/>
            </w:pPr>
            <w:r>
              <w:lastRenderedPageBreak/>
              <w:t>12.</w:t>
            </w:r>
          </w:p>
        </w:tc>
        <w:tc>
          <w:tcPr>
            <w:tcW w:w="2268" w:type="dxa"/>
          </w:tcPr>
          <w:p w:rsidR="009363F9" w:rsidRDefault="009363F9">
            <w:pPr>
              <w:pStyle w:val="ConsPlusNormal"/>
            </w:pPr>
            <w:r>
              <w:t>Окуловский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13.</w:t>
            </w:r>
          </w:p>
        </w:tc>
        <w:tc>
          <w:tcPr>
            <w:tcW w:w="2268" w:type="dxa"/>
          </w:tcPr>
          <w:p w:rsidR="009363F9" w:rsidRDefault="009363F9">
            <w:pPr>
              <w:pStyle w:val="ConsPlusNormal"/>
            </w:pPr>
            <w:r>
              <w:t>Парфинский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214</w:t>
            </w:r>
          </w:p>
        </w:tc>
        <w:tc>
          <w:tcPr>
            <w:tcW w:w="737" w:type="dxa"/>
          </w:tcPr>
          <w:p w:rsidR="009363F9" w:rsidRDefault="009363F9">
            <w:pPr>
              <w:pStyle w:val="ConsPlusNormal"/>
            </w:pPr>
            <w:r>
              <w:t>107</w:t>
            </w:r>
          </w:p>
        </w:tc>
      </w:tr>
      <w:tr w:rsidR="009363F9">
        <w:tc>
          <w:tcPr>
            <w:tcW w:w="569" w:type="dxa"/>
          </w:tcPr>
          <w:p w:rsidR="009363F9" w:rsidRDefault="009363F9">
            <w:pPr>
              <w:pStyle w:val="ConsPlusNormal"/>
              <w:jc w:val="center"/>
            </w:pPr>
            <w:r>
              <w:t>14.</w:t>
            </w:r>
          </w:p>
        </w:tc>
        <w:tc>
          <w:tcPr>
            <w:tcW w:w="2268" w:type="dxa"/>
          </w:tcPr>
          <w:p w:rsidR="009363F9" w:rsidRDefault="009363F9">
            <w:pPr>
              <w:pStyle w:val="ConsPlusNormal"/>
            </w:pPr>
            <w:r>
              <w:t>Пестовский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15.</w:t>
            </w:r>
          </w:p>
        </w:tc>
        <w:tc>
          <w:tcPr>
            <w:tcW w:w="2268" w:type="dxa"/>
          </w:tcPr>
          <w:p w:rsidR="009363F9" w:rsidRDefault="009363F9">
            <w:pPr>
              <w:pStyle w:val="ConsPlusNormal"/>
            </w:pPr>
            <w:r>
              <w:t>Поддорский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50</w:t>
            </w:r>
          </w:p>
        </w:tc>
        <w:tc>
          <w:tcPr>
            <w:tcW w:w="627" w:type="dxa"/>
          </w:tcPr>
          <w:p w:rsidR="009363F9" w:rsidRDefault="009363F9">
            <w:pPr>
              <w:pStyle w:val="ConsPlusNormal"/>
            </w:pPr>
            <w:r>
              <w:t>0</w:t>
            </w:r>
          </w:p>
        </w:tc>
        <w:tc>
          <w:tcPr>
            <w:tcW w:w="627" w:type="dxa"/>
          </w:tcPr>
          <w:p w:rsidR="009363F9" w:rsidRDefault="009363F9">
            <w:pPr>
              <w:pStyle w:val="ConsPlusNormal"/>
            </w:pPr>
            <w:r>
              <w:t>20</w:t>
            </w:r>
          </w:p>
        </w:tc>
        <w:tc>
          <w:tcPr>
            <w:tcW w:w="635" w:type="dxa"/>
          </w:tcPr>
          <w:p w:rsidR="009363F9" w:rsidRDefault="009363F9">
            <w:pPr>
              <w:pStyle w:val="ConsPlusNormal"/>
            </w:pPr>
            <w:r>
              <w:t>10</w:t>
            </w:r>
          </w:p>
        </w:tc>
        <w:tc>
          <w:tcPr>
            <w:tcW w:w="737" w:type="dxa"/>
          </w:tcPr>
          <w:p w:rsidR="009363F9" w:rsidRDefault="009363F9">
            <w:pPr>
              <w:pStyle w:val="ConsPlusNormal"/>
            </w:pPr>
            <w:r>
              <w:t>10</w:t>
            </w:r>
          </w:p>
        </w:tc>
      </w:tr>
      <w:tr w:rsidR="009363F9">
        <w:tc>
          <w:tcPr>
            <w:tcW w:w="569" w:type="dxa"/>
          </w:tcPr>
          <w:p w:rsidR="009363F9" w:rsidRDefault="009363F9">
            <w:pPr>
              <w:pStyle w:val="ConsPlusNormal"/>
              <w:jc w:val="center"/>
            </w:pPr>
            <w:r>
              <w:t>16.</w:t>
            </w:r>
          </w:p>
        </w:tc>
        <w:tc>
          <w:tcPr>
            <w:tcW w:w="2268" w:type="dxa"/>
          </w:tcPr>
          <w:p w:rsidR="009363F9" w:rsidRDefault="009363F9">
            <w:pPr>
              <w:pStyle w:val="ConsPlusNormal"/>
            </w:pPr>
            <w:r>
              <w:t>Солецкий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94</w:t>
            </w:r>
          </w:p>
        </w:tc>
        <w:tc>
          <w:tcPr>
            <w:tcW w:w="627" w:type="dxa"/>
          </w:tcPr>
          <w:p w:rsidR="009363F9" w:rsidRDefault="009363F9">
            <w:pPr>
              <w:pStyle w:val="ConsPlusNormal"/>
            </w:pPr>
            <w:r>
              <w:t>64</w:t>
            </w:r>
          </w:p>
        </w:tc>
        <w:tc>
          <w:tcPr>
            <w:tcW w:w="627" w:type="dxa"/>
          </w:tcPr>
          <w:p w:rsidR="009363F9" w:rsidRDefault="009363F9">
            <w:pPr>
              <w:pStyle w:val="ConsPlusNormal"/>
            </w:pPr>
            <w:r>
              <w:t>152</w:t>
            </w:r>
          </w:p>
        </w:tc>
        <w:tc>
          <w:tcPr>
            <w:tcW w:w="635" w:type="dxa"/>
          </w:tcPr>
          <w:p w:rsidR="009363F9" w:rsidRDefault="009363F9">
            <w:pPr>
              <w:pStyle w:val="ConsPlusNormal"/>
            </w:pPr>
            <w:r>
              <w:t>44</w:t>
            </w:r>
          </w:p>
        </w:tc>
        <w:tc>
          <w:tcPr>
            <w:tcW w:w="737" w:type="dxa"/>
          </w:tcPr>
          <w:p w:rsidR="009363F9" w:rsidRDefault="009363F9">
            <w:pPr>
              <w:pStyle w:val="ConsPlusNormal"/>
            </w:pPr>
            <w:r>
              <w:t>87</w:t>
            </w:r>
          </w:p>
        </w:tc>
      </w:tr>
      <w:tr w:rsidR="009363F9">
        <w:tc>
          <w:tcPr>
            <w:tcW w:w="569" w:type="dxa"/>
          </w:tcPr>
          <w:p w:rsidR="009363F9" w:rsidRDefault="009363F9">
            <w:pPr>
              <w:pStyle w:val="ConsPlusNormal"/>
              <w:jc w:val="center"/>
            </w:pPr>
            <w:r>
              <w:t>17.</w:t>
            </w:r>
          </w:p>
        </w:tc>
        <w:tc>
          <w:tcPr>
            <w:tcW w:w="2268" w:type="dxa"/>
          </w:tcPr>
          <w:p w:rsidR="009363F9" w:rsidRDefault="009363F9">
            <w:pPr>
              <w:pStyle w:val="ConsPlusNormal"/>
            </w:pPr>
            <w:r>
              <w:t>Старорусский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602</w:t>
            </w:r>
          </w:p>
        </w:tc>
        <w:tc>
          <w:tcPr>
            <w:tcW w:w="627" w:type="dxa"/>
          </w:tcPr>
          <w:p w:rsidR="009363F9" w:rsidRDefault="009363F9">
            <w:pPr>
              <w:pStyle w:val="ConsPlusNormal"/>
            </w:pPr>
            <w:r>
              <w:t>612</w:t>
            </w:r>
          </w:p>
        </w:tc>
        <w:tc>
          <w:tcPr>
            <w:tcW w:w="627" w:type="dxa"/>
          </w:tcPr>
          <w:p w:rsidR="009363F9" w:rsidRDefault="009363F9">
            <w:pPr>
              <w:pStyle w:val="ConsPlusNormal"/>
            </w:pPr>
            <w:r>
              <w:t>599</w:t>
            </w:r>
          </w:p>
        </w:tc>
        <w:tc>
          <w:tcPr>
            <w:tcW w:w="635" w:type="dxa"/>
          </w:tcPr>
          <w:p w:rsidR="009363F9" w:rsidRDefault="009363F9">
            <w:pPr>
              <w:pStyle w:val="ConsPlusNormal"/>
            </w:pPr>
            <w:r>
              <w:t>835</w:t>
            </w:r>
          </w:p>
        </w:tc>
        <w:tc>
          <w:tcPr>
            <w:tcW w:w="737" w:type="dxa"/>
          </w:tcPr>
          <w:p w:rsidR="009363F9" w:rsidRDefault="009363F9">
            <w:pPr>
              <w:pStyle w:val="ConsPlusNormal"/>
            </w:pPr>
            <w:r>
              <w:t>682</w:t>
            </w:r>
          </w:p>
        </w:tc>
      </w:tr>
      <w:tr w:rsidR="009363F9">
        <w:tc>
          <w:tcPr>
            <w:tcW w:w="569" w:type="dxa"/>
          </w:tcPr>
          <w:p w:rsidR="009363F9" w:rsidRDefault="009363F9">
            <w:pPr>
              <w:pStyle w:val="ConsPlusNormal"/>
              <w:jc w:val="center"/>
            </w:pPr>
            <w:r>
              <w:t>18.</w:t>
            </w:r>
          </w:p>
        </w:tc>
        <w:tc>
          <w:tcPr>
            <w:tcW w:w="2268" w:type="dxa"/>
          </w:tcPr>
          <w:p w:rsidR="009363F9" w:rsidRDefault="009363F9">
            <w:pPr>
              <w:pStyle w:val="ConsPlusNormal"/>
            </w:pPr>
            <w:r>
              <w:t>Хвойнинский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19.</w:t>
            </w:r>
          </w:p>
        </w:tc>
        <w:tc>
          <w:tcPr>
            <w:tcW w:w="2268" w:type="dxa"/>
          </w:tcPr>
          <w:p w:rsidR="009363F9" w:rsidRDefault="009363F9">
            <w:pPr>
              <w:pStyle w:val="ConsPlusNormal"/>
            </w:pPr>
            <w:r>
              <w:t>Холмский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0</w:t>
            </w:r>
          </w:p>
        </w:tc>
        <w:tc>
          <w:tcPr>
            <w:tcW w:w="627" w:type="dxa"/>
          </w:tcPr>
          <w:p w:rsidR="009363F9" w:rsidRDefault="009363F9">
            <w:pPr>
              <w:pStyle w:val="ConsPlusNormal"/>
            </w:pPr>
            <w:r>
              <w:t>0</w:t>
            </w:r>
          </w:p>
        </w:tc>
        <w:tc>
          <w:tcPr>
            <w:tcW w:w="627" w:type="dxa"/>
          </w:tcPr>
          <w:p w:rsidR="009363F9" w:rsidRDefault="009363F9">
            <w:pPr>
              <w:pStyle w:val="ConsPlusNormal"/>
              <w:jc w:val="center"/>
            </w:pPr>
            <w:r>
              <w:t>-</w:t>
            </w:r>
          </w:p>
        </w:tc>
        <w:tc>
          <w:tcPr>
            <w:tcW w:w="635" w:type="dxa"/>
          </w:tcPr>
          <w:p w:rsidR="009363F9" w:rsidRDefault="009363F9">
            <w:pPr>
              <w:pStyle w:val="ConsPlusNormal"/>
            </w:pPr>
            <w:r>
              <w:t>0</w:t>
            </w:r>
          </w:p>
        </w:tc>
        <w:tc>
          <w:tcPr>
            <w:tcW w:w="737" w:type="dxa"/>
          </w:tcPr>
          <w:p w:rsidR="009363F9" w:rsidRDefault="009363F9">
            <w:pPr>
              <w:pStyle w:val="ConsPlusNormal"/>
            </w:pPr>
            <w:r>
              <w:t>0</w:t>
            </w:r>
          </w:p>
        </w:tc>
      </w:tr>
      <w:tr w:rsidR="009363F9">
        <w:tc>
          <w:tcPr>
            <w:tcW w:w="569" w:type="dxa"/>
          </w:tcPr>
          <w:p w:rsidR="009363F9" w:rsidRDefault="009363F9">
            <w:pPr>
              <w:pStyle w:val="ConsPlusNormal"/>
              <w:jc w:val="center"/>
            </w:pPr>
            <w:r>
              <w:t>20.</w:t>
            </w:r>
          </w:p>
        </w:tc>
        <w:tc>
          <w:tcPr>
            <w:tcW w:w="2268" w:type="dxa"/>
          </w:tcPr>
          <w:p w:rsidR="009363F9" w:rsidRDefault="009363F9">
            <w:pPr>
              <w:pStyle w:val="ConsPlusNormal"/>
            </w:pPr>
            <w:r>
              <w:t>Чудовский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2751</w:t>
            </w:r>
          </w:p>
        </w:tc>
        <w:tc>
          <w:tcPr>
            <w:tcW w:w="627" w:type="dxa"/>
          </w:tcPr>
          <w:p w:rsidR="009363F9" w:rsidRDefault="009363F9">
            <w:pPr>
              <w:pStyle w:val="ConsPlusNormal"/>
            </w:pPr>
            <w:r>
              <w:t>388</w:t>
            </w:r>
          </w:p>
        </w:tc>
        <w:tc>
          <w:tcPr>
            <w:tcW w:w="627" w:type="dxa"/>
          </w:tcPr>
          <w:p w:rsidR="009363F9" w:rsidRDefault="009363F9">
            <w:pPr>
              <w:pStyle w:val="ConsPlusNormal"/>
            </w:pPr>
            <w:r>
              <w:t>254</w:t>
            </w:r>
          </w:p>
        </w:tc>
        <w:tc>
          <w:tcPr>
            <w:tcW w:w="627" w:type="dxa"/>
          </w:tcPr>
          <w:p w:rsidR="009363F9" w:rsidRDefault="009363F9">
            <w:pPr>
              <w:pStyle w:val="ConsPlusNormal"/>
            </w:pPr>
            <w:r>
              <w:t>-</w:t>
            </w:r>
          </w:p>
        </w:tc>
        <w:tc>
          <w:tcPr>
            <w:tcW w:w="635" w:type="dxa"/>
          </w:tcPr>
          <w:p w:rsidR="009363F9" w:rsidRDefault="009363F9">
            <w:pPr>
              <w:pStyle w:val="ConsPlusNormal"/>
            </w:pPr>
            <w:r>
              <w:t>35</w:t>
            </w:r>
          </w:p>
        </w:tc>
        <w:tc>
          <w:tcPr>
            <w:tcW w:w="737" w:type="dxa"/>
          </w:tcPr>
          <w:p w:rsidR="009363F9" w:rsidRDefault="009363F9">
            <w:pPr>
              <w:pStyle w:val="ConsPlusNormal"/>
            </w:pPr>
            <w:r>
              <w:t>145</w:t>
            </w:r>
          </w:p>
        </w:tc>
      </w:tr>
      <w:tr w:rsidR="009363F9">
        <w:tc>
          <w:tcPr>
            <w:tcW w:w="569" w:type="dxa"/>
          </w:tcPr>
          <w:p w:rsidR="009363F9" w:rsidRDefault="009363F9">
            <w:pPr>
              <w:pStyle w:val="ConsPlusNormal"/>
              <w:jc w:val="center"/>
            </w:pPr>
            <w:r>
              <w:t>21.</w:t>
            </w:r>
          </w:p>
        </w:tc>
        <w:tc>
          <w:tcPr>
            <w:tcW w:w="2268" w:type="dxa"/>
          </w:tcPr>
          <w:p w:rsidR="009363F9" w:rsidRDefault="009363F9">
            <w:pPr>
              <w:pStyle w:val="ConsPlusNormal"/>
            </w:pPr>
            <w:r>
              <w:t>Шимский</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93</w:t>
            </w:r>
          </w:p>
        </w:tc>
        <w:tc>
          <w:tcPr>
            <w:tcW w:w="627" w:type="dxa"/>
          </w:tcPr>
          <w:p w:rsidR="009363F9" w:rsidRDefault="009363F9">
            <w:pPr>
              <w:pStyle w:val="ConsPlusNormal"/>
            </w:pPr>
            <w:r>
              <w:t>126</w:t>
            </w:r>
          </w:p>
        </w:tc>
        <w:tc>
          <w:tcPr>
            <w:tcW w:w="627" w:type="dxa"/>
          </w:tcPr>
          <w:p w:rsidR="009363F9" w:rsidRDefault="009363F9">
            <w:pPr>
              <w:pStyle w:val="ConsPlusNormal"/>
            </w:pPr>
            <w:r>
              <w:t>238</w:t>
            </w:r>
          </w:p>
        </w:tc>
        <w:tc>
          <w:tcPr>
            <w:tcW w:w="627" w:type="dxa"/>
          </w:tcPr>
          <w:p w:rsidR="009363F9" w:rsidRDefault="009363F9">
            <w:pPr>
              <w:pStyle w:val="ConsPlusNormal"/>
            </w:pPr>
            <w:r>
              <w:t>261</w:t>
            </w:r>
          </w:p>
        </w:tc>
        <w:tc>
          <w:tcPr>
            <w:tcW w:w="635" w:type="dxa"/>
          </w:tcPr>
          <w:p w:rsidR="009363F9" w:rsidRDefault="009363F9">
            <w:pPr>
              <w:pStyle w:val="ConsPlusNormal"/>
            </w:pPr>
            <w:r>
              <w:t>277</w:t>
            </w:r>
          </w:p>
        </w:tc>
        <w:tc>
          <w:tcPr>
            <w:tcW w:w="737" w:type="dxa"/>
          </w:tcPr>
          <w:p w:rsidR="009363F9" w:rsidRDefault="009363F9">
            <w:pPr>
              <w:pStyle w:val="ConsPlusNormal"/>
            </w:pPr>
            <w:r>
              <w:t>259</w:t>
            </w:r>
          </w:p>
        </w:tc>
      </w:tr>
      <w:tr w:rsidR="009363F9">
        <w:tc>
          <w:tcPr>
            <w:tcW w:w="569" w:type="dxa"/>
          </w:tcPr>
          <w:p w:rsidR="009363F9" w:rsidRDefault="009363F9">
            <w:pPr>
              <w:pStyle w:val="ConsPlusNormal"/>
            </w:pPr>
          </w:p>
        </w:tc>
        <w:tc>
          <w:tcPr>
            <w:tcW w:w="2268" w:type="dxa"/>
          </w:tcPr>
          <w:p w:rsidR="009363F9" w:rsidRDefault="009363F9">
            <w:pPr>
              <w:pStyle w:val="ConsPlusNormal"/>
            </w:pPr>
            <w:r>
              <w:t>ИТОГО</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jc w:val="center"/>
            </w:pPr>
            <w:r>
              <w:t>-</w:t>
            </w:r>
          </w:p>
        </w:tc>
        <w:tc>
          <w:tcPr>
            <w:tcW w:w="627" w:type="dxa"/>
          </w:tcPr>
          <w:p w:rsidR="009363F9" w:rsidRDefault="009363F9">
            <w:pPr>
              <w:pStyle w:val="ConsPlusNormal"/>
            </w:pPr>
            <w:r>
              <w:t>12</w:t>
            </w:r>
          </w:p>
        </w:tc>
        <w:tc>
          <w:tcPr>
            <w:tcW w:w="627" w:type="dxa"/>
          </w:tcPr>
          <w:p w:rsidR="009363F9" w:rsidRDefault="009363F9">
            <w:pPr>
              <w:pStyle w:val="ConsPlusNormal"/>
            </w:pPr>
            <w:r>
              <w:t>28</w:t>
            </w:r>
          </w:p>
        </w:tc>
        <w:tc>
          <w:tcPr>
            <w:tcW w:w="627" w:type="dxa"/>
          </w:tcPr>
          <w:p w:rsidR="009363F9" w:rsidRDefault="009363F9">
            <w:pPr>
              <w:pStyle w:val="ConsPlusNormal"/>
            </w:pPr>
            <w:r>
              <w:t>2942</w:t>
            </w:r>
          </w:p>
        </w:tc>
        <w:tc>
          <w:tcPr>
            <w:tcW w:w="627" w:type="dxa"/>
          </w:tcPr>
          <w:p w:rsidR="009363F9" w:rsidRDefault="009363F9">
            <w:pPr>
              <w:pStyle w:val="ConsPlusNormal"/>
            </w:pPr>
            <w:r>
              <w:t>3624</w:t>
            </w:r>
          </w:p>
        </w:tc>
        <w:tc>
          <w:tcPr>
            <w:tcW w:w="627" w:type="dxa"/>
          </w:tcPr>
          <w:p w:rsidR="009363F9" w:rsidRDefault="009363F9">
            <w:pPr>
              <w:pStyle w:val="ConsPlusNormal"/>
            </w:pPr>
            <w:r>
              <w:t>3678</w:t>
            </w:r>
          </w:p>
        </w:tc>
        <w:tc>
          <w:tcPr>
            <w:tcW w:w="627" w:type="dxa"/>
          </w:tcPr>
          <w:p w:rsidR="009363F9" w:rsidRDefault="009363F9">
            <w:pPr>
              <w:pStyle w:val="ConsPlusNormal"/>
            </w:pPr>
            <w:r>
              <w:t>3527</w:t>
            </w:r>
          </w:p>
        </w:tc>
        <w:tc>
          <w:tcPr>
            <w:tcW w:w="635" w:type="dxa"/>
          </w:tcPr>
          <w:p w:rsidR="009363F9" w:rsidRDefault="009363F9">
            <w:pPr>
              <w:pStyle w:val="ConsPlusNormal"/>
            </w:pPr>
            <w:r>
              <w:t>4035</w:t>
            </w:r>
          </w:p>
        </w:tc>
        <w:tc>
          <w:tcPr>
            <w:tcW w:w="737" w:type="dxa"/>
          </w:tcPr>
          <w:p w:rsidR="009363F9" w:rsidRDefault="009363F9">
            <w:pPr>
              <w:pStyle w:val="ConsPlusNormal"/>
            </w:pPr>
            <w:r>
              <w:t>3747</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jc w:val="center"/>
        <w:outlineLvl w:val="2"/>
      </w:pPr>
      <w:r>
        <w:t>5.3. Использование охотничьих ресурсов на территории</w:t>
      </w:r>
    </w:p>
    <w:p w:rsidR="009363F9" w:rsidRDefault="009363F9">
      <w:pPr>
        <w:pStyle w:val="ConsPlusNormal"/>
        <w:jc w:val="center"/>
      </w:pPr>
      <w:r>
        <w:t>Новгородской области</w:t>
      </w:r>
    </w:p>
    <w:p w:rsidR="009363F9" w:rsidRDefault="009363F9">
      <w:pPr>
        <w:pStyle w:val="ConsPlusNormal"/>
        <w:jc w:val="both"/>
      </w:pPr>
    </w:p>
    <w:p w:rsidR="009363F9" w:rsidRDefault="009363F9">
      <w:pPr>
        <w:pStyle w:val="ConsPlusNormal"/>
        <w:ind w:firstLine="540"/>
        <w:jc w:val="both"/>
      </w:pPr>
      <w:r>
        <w:t xml:space="preserve">Сведения о добыче основных видов охотничьих животных на территории Новгородской области в целом за период с 2000 года по 2015 год приведены в </w:t>
      </w:r>
      <w:hyperlink w:anchor="P25902">
        <w:r>
          <w:rPr>
            <w:color w:val="0000FF"/>
          </w:rPr>
          <w:t>таблице 76</w:t>
        </w:r>
      </w:hyperlink>
      <w:r>
        <w:t xml:space="preserve">. Сведения об использовании охотничьих ресурсов, добыча которых осуществляется в соответствии с лимитами и квотами добычи охотничьих ресурсов (лось, бурый медведь, выдра, рысь, барсук), представлены в </w:t>
      </w:r>
      <w:hyperlink w:anchor="P27044">
        <w:r>
          <w:rPr>
            <w:color w:val="0000FF"/>
          </w:rPr>
          <w:t>таблицах 77</w:t>
        </w:r>
      </w:hyperlink>
      <w:r>
        <w:t xml:space="preserve"> - </w:t>
      </w:r>
      <w:hyperlink w:anchor="P27393">
        <w:r>
          <w:rPr>
            <w:color w:val="0000FF"/>
          </w:rPr>
          <w:t>82</w:t>
        </w:r>
      </w:hyperlink>
      <w:r>
        <w:t>, на рисунках 37 - 42 (не приводятся).</w:t>
      </w:r>
    </w:p>
    <w:p w:rsidR="009363F9" w:rsidRDefault="009363F9">
      <w:pPr>
        <w:pStyle w:val="ConsPlusNormal"/>
        <w:spacing w:before="220"/>
        <w:ind w:firstLine="540"/>
        <w:jc w:val="both"/>
      </w:pPr>
      <w:r>
        <w:t>Лось. Важнейший вид охотничьих животных на территории Новгородской области, добыча осуществляется на территории всех муниципальных районов. Начиная с 2000 года лимит добычи и добыча лося в Новгородской области планомерно увеличиваются. В последние 3 года лимит добычи составлял более 1000 особей, а уровень освоения лимита добычи лося в сезоны охоты 2012/2013 гг. и 2013/2014 гг. составлял почти 90 %. В сезоне охоты 2014/2015 гг. лимит добычи лося был увеличен и составил 1294 особи, освоение лимита добычи при этом сократилось примерно на 5 % в сравнении с двумя предыдущими годами. Достаточно высокий уровень добычи лося в последние годы на территории Новгородской области свидетельствует об адекватности определения лимита добычи данного вида охотничьих животных по отношению к его численности на территории региона.</w:t>
      </w:r>
    </w:p>
    <w:p w:rsidR="009363F9" w:rsidRDefault="009363F9">
      <w:pPr>
        <w:pStyle w:val="ConsPlusNormal"/>
        <w:spacing w:before="220"/>
        <w:ind w:firstLine="540"/>
        <w:jc w:val="both"/>
      </w:pPr>
      <w:r>
        <w:t>Кабан. Второй после лося по значимости вид копытных охотничьих животных для Новгородской области. Начиная с 2007 года добыча данного вида охотничьих животных на территории региона превышала 1000 особей (за исключением сезонов охоты 2012/2013 гг. и 2013/2014 гг.), а в сезоне охоты 2009/2010 гг. было добыто более 2100 особей при выделенном лимите добычи кабана 3000 особей. Освоение лимита добычи кабана при этом составило более 70 %, в то время как в предыдущие годы освоение лимита добычи кабана было на уровне 60 %. Снижение лимита добычи кабана начиная с 2013 года связано с распространением по территории Новгородской области эпизоотии африканской чумы свиней. Начиная с 2013 года добыча кабана осуществляется без установления квот и лимитов добычи.</w:t>
      </w:r>
    </w:p>
    <w:p w:rsidR="009363F9" w:rsidRDefault="009363F9">
      <w:pPr>
        <w:pStyle w:val="ConsPlusNormal"/>
        <w:spacing w:before="220"/>
        <w:ind w:firstLine="540"/>
        <w:jc w:val="both"/>
      </w:pPr>
      <w:r>
        <w:t>Бурый медведь. Начиная с 2000 года наблюдается тенденция увеличения добычи данного вида охотничьих животных на территории Новгородской области. Больше всего бурых медведей было добыто в сезоне охоты 2009/2010 гг. - 110 особей при освоении лимита добычи бурого медведя более чем на 80 %. В сезоне охоты 2013/2014 гг. также было добыто более 100 особей бурого медведя, однако освоение лимита добычи бурого медведя составило около 44 %, поскольку в численном выражении лимит добычи бурого медведя составлял 237 особей. Самая низкая добыча была зафиксирована в сезоне охоты 2000/2001 гг. и составила всего 24 особи бурого медведя. В среднем на территории области в последние 5 лет ежегодно добывается около 90 особей бурого медведя при среднем уровне освоения лимита добычи бурого медведя около 45 %.</w:t>
      </w:r>
    </w:p>
    <w:p w:rsidR="009363F9" w:rsidRDefault="009363F9">
      <w:pPr>
        <w:pStyle w:val="ConsPlusNormal"/>
        <w:spacing w:before="220"/>
        <w:ind w:firstLine="540"/>
        <w:jc w:val="both"/>
      </w:pPr>
      <w:r>
        <w:t>Выдра. Несмотря на значительный рост численности выдры по имеющимся данным, этот вид охотничьих животных на территории Новгородской области добывается в единичных экземплярах. В сезонах охоты 2012/2013 гг. и 2013/2014 гг. зафиксирована добыча всего одной особи, при освоении лимита добычи выдры на 2 % и 3,2 % соответственно. Максимальная добыча данного вида охотничьих животных была зафиксирована в сезоне охоты 2003/2004 гг. и составила 27 особей. Крайне низкий уровень добычи выдры обусловлен низкими ценами на шкурки и трудоемкостью добычи.</w:t>
      </w:r>
    </w:p>
    <w:p w:rsidR="009363F9" w:rsidRDefault="009363F9">
      <w:pPr>
        <w:pStyle w:val="ConsPlusNormal"/>
        <w:spacing w:before="220"/>
        <w:ind w:firstLine="540"/>
        <w:jc w:val="both"/>
      </w:pPr>
      <w:r>
        <w:lastRenderedPageBreak/>
        <w:t>Бобр. Добыча данного вида охотничьих животных на территории Новгородской области в период с 2000 года по 2015 год имеет относительно стабильный характер и в среднем составляет около 600 особей в год. Минимальная добыча зарегистрирована в сезоне охоты 2011/2012 гг. - 383 особи. Максимальная добыча бобра зарегистрирована в сезоне охоты 2003/2004 гг. - 988 особей. В период с 2000 года по 2009 год освоение лимита добычи бобра составляло около 40 %, а начиная с 2010 года бобр стал добываться без установления квот и лимита добычи. В целом ресурсы бобра на территории Новгородской области недоиспользуются, добычу данного вида охотничьих животных без ущерба для популяции можно в несколько раз повысить. Низкие показатели добычи бобра обусловлены относительно низкой ценой на его шкурки, а также трудоемкостью добычи данного вида охотничьих животных и первичной обработки его шкурок.</w:t>
      </w:r>
    </w:p>
    <w:p w:rsidR="009363F9" w:rsidRDefault="009363F9">
      <w:pPr>
        <w:pStyle w:val="ConsPlusNormal"/>
        <w:spacing w:before="220"/>
        <w:ind w:firstLine="540"/>
        <w:jc w:val="both"/>
      </w:pPr>
      <w:r>
        <w:t>Рысь. Добыча рыси на территории Новгородской области единична. По имеющимся данным, максимальная добыча в последние 6 лет зафиксирована в сезоне охоты 2011/2012 гг. и составила 5 особей, в сезоне охоты 2013/2014 гг. не было добыто ни одной рыси. Низкий уровень добычи рыси обусловлен ее малочисленностью, а также трудоемкостью добычи.</w:t>
      </w:r>
    </w:p>
    <w:p w:rsidR="009363F9" w:rsidRDefault="009363F9">
      <w:pPr>
        <w:pStyle w:val="ConsPlusNormal"/>
        <w:spacing w:before="220"/>
        <w:ind w:firstLine="540"/>
        <w:jc w:val="both"/>
      </w:pPr>
      <w:r>
        <w:t>Барсук. Добыча барсука на территории Новгородской области не велика. В течение последних 6 сезонов охоты в области добывалось в среднем около 20 особей при освоении установленного лимита добычи не более чем на 20 %. Добывают барсуков главным образом из-за целебного жира. Низкий уровень добычи барсука во многом обусловлен малочисленностью этого вида охотничьих животных на территории Новгородской области.</w:t>
      </w:r>
    </w:p>
    <w:p w:rsidR="009363F9" w:rsidRDefault="009363F9">
      <w:pPr>
        <w:pStyle w:val="ConsPlusNormal"/>
        <w:spacing w:before="220"/>
        <w:ind w:firstLine="540"/>
        <w:jc w:val="both"/>
      </w:pPr>
      <w:r>
        <w:t>Волк. Достаточно многочислен на территории Новгородской области, оказывает значительное негативное влияние на численность диких копытных животных - лося, кабана, европейскую косулю. Основная часть волков добывается в зимнее время с использованием флажков. В сезоны охоты с 2009/2010 гг. по 2012/2013 гг. добыча волка составляла в среднем около 150 особей в год. В сезоны охоты 2013/2014 гг. и 2014/2015 гг. добыча значительно снизилась и составила 85 и 91 особь соответственно. Добыча волков очень трудоемка, достаточно затратна, требует от охотников специальных знаний и навыков. Волк на территории Новгородской области должен добываться в максимально возможном количестве.</w:t>
      </w:r>
    </w:p>
    <w:p w:rsidR="009363F9" w:rsidRDefault="009363F9">
      <w:pPr>
        <w:pStyle w:val="ConsPlusNormal"/>
        <w:spacing w:before="220"/>
        <w:ind w:firstLine="540"/>
        <w:jc w:val="both"/>
      </w:pPr>
      <w:r>
        <w:t>Лисица. В течение последних 5 сезонов охоты добыча лисицы в Новгородской области составляет около 600 особей в год. Стоимость шкурок лисиц в настоящее время низка, поэтому добываются лисицы охотниками, как правило, попутно, при охоте на другие виды охотничьих животных (например, на зайца с гончими собаками).</w:t>
      </w:r>
    </w:p>
    <w:p w:rsidR="009363F9" w:rsidRDefault="009363F9">
      <w:pPr>
        <w:pStyle w:val="ConsPlusNormal"/>
        <w:spacing w:before="220"/>
        <w:ind w:firstLine="540"/>
        <w:jc w:val="both"/>
      </w:pPr>
      <w:r>
        <w:t>Енотовидная собака. Добыча этого вида охотничьих животных, акклиматизированного в Европейской части России в середине ХХ века, на территории Новгородской области в последние годы увеличивается. В сезоне охоты 2014/2015 гг. было добыто почти 2000 особей. Добывается охотниками чаще всего попутно, при охоте на другие виды охотничьих ресурсов. Основной способ добычи - с собаками. Достаточно часто енотовидные собаки попадают в капканы, установленные на другие виды охотничьих животных (на барсука, куниц). Енотовидная собака наносит значительный вред наземно гнездящимся и околоводным видам птиц, уничтожая их кладки и выводки. Кроме того, этот вид охотничьих животных является переносчиком бешенства. В связи с этим добычу енотовидной собаки необходимо осуществлять в максимально возможном количестве.</w:t>
      </w:r>
    </w:p>
    <w:p w:rsidR="009363F9" w:rsidRDefault="009363F9">
      <w:pPr>
        <w:pStyle w:val="ConsPlusNormal"/>
        <w:spacing w:before="220"/>
        <w:ind w:firstLine="540"/>
        <w:jc w:val="both"/>
      </w:pPr>
      <w:r>
        <w:t>Лесная куница. В течение последних нескольких сезонов охоты на территории Новгородской области добывалось ежегодно около 300 куниц. Добывают куниц ради ценных шкурок. Основные способы добычи - самоловами и с собакой. Ресурсы данного вида охотничьих животных на территории региона в настоящее время недоосваиваются, добычу можно значительно увеличить.</w:t>
      </w:r>
    </w:p>
    <w:p w:rsidR="009363F9" w:rsidRDefault="009363F9">
      <w:pPr>
        <w:pStyle w:val="ConsPlusNormal"/>
        <w:spacing w:before="220"/>
        <w:ind w:firstLine="540"/>
        <w:jc w:val="both"/>
      </w:pPr>
      <w:r>
        <w:t>Заяц-беляк. Один из излюбленных объектов любительской охоты на территории Новгородской области. Добыча данного вида охотничьих ресурсов в последние годы составляла около 3000 особей. Основные способы охоты - с гончими собаками и загоном.</w:t>
      </w:r>
    </w:p>
    <w:p w:rsidR="009363F9" w:rsidRDefault="009363F9">
      <w:pPr>
        <w:pStyle w:val="ConsPlusNormal"/>
        <w:spacing w:before="220"/>
        <w:ind w:firstLine="540"/>
        <w:jc w:val="both"/>
      </w:pPr>
      <w:r>
        <w:lastRenderedPageBreak/>
        <w:t>Заяц-русак. Относительно малочислен в Новгородской области, поскольку территория области является северной границей распространения данного вида охотничьих животных в Европейской части России. Добыча в последние годы составляла около 150 особей, но в сезоне охоты 2014/2015 гг. было добыто 347 зайцев-русаков. Добывается, как правило, вместе с зайцем-беляком и теми же способами.</w:t>
      </w:r>
    </w:p>
    <w:p w:rsidR="009363F9" w:rsidRDefault="009363F9">
      <w:pPr>
        <w:pStyle w:val="ConsPlusNormal"/>
        <w:spacing w:before="220"/>
        <w:ind w:firstLine="540"/>
        <w:jc w:val="both"/>
      </w:pPr>
      <w:r>
        <w:t>Добыча других видов пушных животных, таких как американская норка, лесной хорь и белка на территории Новгородской области относительно низка. В сезон охоты добывается несколько сотен особей каждого из указанных видов охотничьих животных, ресурсы недоиспользуются. Низкий уровень добычи норки, лесного хоря и белки обусловлен низкой ценой на их шкурки.</w:t>
      </w:r>
    </w:p>
    <w:p w:rsidR="009363F9" w:rsidRDefault="009363F9">
      <w:pPr>
        <w:pStyle w:val="ConsPlusNormal"/>
        <w:spacing w:before="220"/>
        <w:ind w:firstLine="540"/>
        <w:jc w:val="both"/>
      </w:pPr>
      <w:r>
        <w:t>Глухарь и тетерев. В последние годы на территории Новгородской области ежегодно добывается около 200 особей глухаря и столько же особей тетеревов. Ресурсы обоих видов охотничьих ресурсов недоиспользуются, добычу можно значительно увеличить.</w:t>
      </w:r>
    </w:p>
    <w:p w:rsidR="009363F9" w:rsidRDefault="009363F9">
      <w:pPr>
        <w:pStyle w:val="ConsPlusNormal"/>
        <w:spacing w:before="220"/>
        <w:ind w:firstLine="540"/>
        <w:jc w:val="both"/>
      </w:pPr>
      <w:r>
        <w:t>Рябчик. Массовый объект любительской охоты на территории Новгородской области. Добыча в последние годы составляет около 2500 особей, ресурсы данного вида охотничьих животных также недоиспользуются.</w:t>
      </w:r>
    </w:p>
    <w:p w:rsidR="009363F9" w:rsidRDefault="009363F9">
      <w:pPr>
        <w:pStyle w:val="ConsPlusNormal"/>
        <w:spacing w:before="220"/>
        <w:ind w:firstLine="540"/>
        <w:jc w:val="both"/>
      </w:pPr>
      <w:r>
        <w:t>Утки. Самый массовый объект любительской охоты. В сезоне охоты 2011/2012 гг. на территории охотничьих угодий Новгородской области было добыто почти 42000 уток, однако в последние годы добыча значительно снизилась и в сезоне охоты 2014/2015 гг. составила 20462 особи. Основная часть уток добывается в период летне-осенней охоты.</w:t>
      </w:r>
    </w:p>
    <w:p w:rsidR="009363F9" w:rsidRDefault="009363F9">
      <w:pPr>
        <w:pStyle w:val="ConsPlusNormal"/>
        <w:spacing w:before="220"/>
        <w:ind w:firstLine="540"/>
        <w:jc w:val="both"/>
      </w:pPr>
      <w:r>
        <w:t>Гуси. Основная часть гусей на территории Новгородской области добывается в период весенней охоты. В последние годы добыча составляет около 2500 особей. В добыче преобладает белолобый гусь, а также присутствует гуменник.</w:t>
      </w:r>
    </w:p>
    <w:p w:rsidR="009363F9" w:rsidRDefault="009363F9">
      <w:pPr>
        <w:pStyle w:val="ConsPlusNormal"/>
        <w:spacing w:before="220"/>
        <w:ind w:firstLine="540"/>
        <w:jc w:val="both"/>
      </w:pPr>
      <w:r>
        <w:t>Вальдшнеп. Излюбленный и самый массовый объект любительской охоты в весеннее время. Основная часть вальдшнепов добывается "на тяге" во время весенней охоты. Осенью добывается незначительное количество этих птиц. Добыча вальдшнепа в последние годы на территории Новгородской области составляет около 10000 особей.</w:t>
      </w:r>
    </w:p>
    <w:p w:rsidR="009363F9" w:rsidRDefault="009363F9">
      <w:pPr>
        <w:pStyle w:val="ConsPlusNormal"/>
        <w:jc w:val="both"/>
      </w:pPr>
    </w:p>
    <w:p w:rsidR="009363F9" w:rsidRDefault="009363F9">
      <w:pPr>
        <w:pStyle w:val="ConsPlusNormal"/>
        <w:ind w:firstLine="540"/>
        <w:jc w:val="both"/>
        <w:outlineLvl w:val="3"/>
      </w:pPr>
      <w:bookmarkStart w:id="62" w:name="P25902"/>
      <w:bookmarkEnd w:id="62"/>
      <w:r>
        <w:t>Таблица 76 - Добыча охотничьих ресурсов по видам охотничьих животных в Новгородской области в сезоны охоты с 2000/2001 по 2014/2015 гг.</w:t>
      </w:r>
    </w:p>
    <w:p w:rsidR="009363F9" w:rsidRDefault="009363F9">
      <w:pPr>
        <w:pStyle w:val="ConsPlusNormal"/>
        <w:jc w:val="both"/>
      </w:pPr>
    </w:p>
    <w:p w:rsidR="009363F9" w:rsidRDefault="009363F9">
      <w:pPr>
        <w:pStyle w:val="ConsPlusNormal"/>
        <w:sectPr w:rsidR="009363F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1361"/>
        <w:gridCol w:w="822"/>
        <w:gridCol w:w="737"/>
        <w:gridCol w:w="822"/>
        <w:gridCol w:w="737"/>
        <w:gridCol w:w="822"/>
        <w:gridCol w:w="737"/>
        <w:gridCol w:w="822"/>
        <w:gridCol w:w="737"/>
        <w:gridCol w:w="822"/>
        <w:gridCol w:w="737"/>
        <w:gridCol w:w="737"/>
        <w:gridCol w:w="737"/>
        <w:gridCol w:w="737"/>
        <w:gridCol w:w="737"/>
        <w:gridCol w:w="737"/>
        <w:gridCol w:w="737"/>
      </w:tblGrid>
      <w:tr w:rsidR="009363F9">
        <w:tc>
          <w:tcPr>
            <w:tcW w:w="550" w:type="dxa"/>
            <w:vMerge w:val="restart"/>
          </w:tcPr>
          <w:p w:rsidR="009363F9" w:rsidRDefault="009363F9">
            <w:pPr>
              <w:pStyle w:val="ConsPlusNormal"/>
              <w:jc w:val="center"/>
            </w:pPr>
            <w:r>
              <w:lastRenderedPageBreak/>
              <w:t>N п/п</w:t>
            </w:r>
          </w:p>
        </w:tc>
        <w:tc>
          <w:tcPr>
            <w:tcW w:w="1361" w:type="dxa"/>
            <w:vMerge w:val="restart"/>
          </w:tcPr>
          <w:p w:rsidR="009363F9" w:rsidRDefault="009363F9">
            <w:pPr>
              <w:pStyle w:val="ConsPlusNormal"/>
              <w:jc w:val="center"/>
            </w:pPr>
            <w:r>
              <w:t>Виды охотничьих животных</w:t>
            </w:r>
          </w:p>
        </w:tc>
        <w:tc>
          <w:tcPr>
            <w:tcW w:w="12217" w:type="dxa"/>
            <w:gridSpan w:val="16"/>
          </w:tcPr>
          <w:p w:rsidR="009363F9" w:rsidRDefault="009363F9">
            <w:pPr>
              <w:pStyle w:val="ConsPlusNormal"/>
              <w:jc w:val="center"/>
            </w:pPr>
            <w:r>
              <w:t>Добыча по годам (особь)</w:t>
            </w:r>
          </w:p>
        </w:tc>
      </w:tr>
      <w:tr w:rsidR="009363F9">
        <w:tc>
          <w:tcPr>
            <w:tcW w:w="550" w:type="dxa"/>
            <w:vMerge/>
          </w:tcPr>
          <w:p w:rsidR="009363F9" w:rsidRDefault="009363F9">
            <w:pPr>
              <w:pStyle w:val="ConsPlusNormal"/>
            </w:pPr>
          </w:p>
        </w:tc>
        <w:tc>
          <w:tcPr>
            <w:tcW w:w="1361" w:type="dxa"/>
            <w:vMerge/>
          </w:tcPr>
          <w:p w:rsidR="009363F9" w:rsidRDefault="009363F9">
            <w:pPr>
              <w:pStyle w:val="ConsPlusNormal"/>
            </w:pPr>
          </w:p>
        </w:tc>
        <w:tc>
          <w:tcPr>
            <w:tcW w:w="1559" w:type="dxa"/>
            <w:gridSpan w:val="2"/>
          </w:tcPr>
          <w:p w:rsidR="009363F9" w:rsidRDefault="009363F9">
            <w:pPr>
              <w:pStyle w:val="ConsPlusNormal"/>
              <w:jc w:val="center"/>
            </w:pPr>
            <w:r>
              <w:t>2000/2001</w:t>
            </w:r>
          </w:p>
        </w:tc>
        <w:tc>
          <w:tcPr>
            <w:tcW w:w="1559" w:type="dxa"/>
            <w:gridSpan w:val="2"/>
          </w:tcPr>
          <w:p w:rsidR="009363F9" w:rsidRDefault="009363F9">
            <w:pPr>
              <w:pStyle w:val="ConsPlusNormal"/>
              <w:jc w:val="center"/>
            </w:pPr>
            <w:r>
              <w:t>2001/2002</w:t>
            </w:r>
          </w:p>
        </w:tc>
        <w:tc>
          <w:tcPr>
            <w:tcW w:w="1559" w:type="dxa"/>
            <w:gridSpan w:val="2"/>
          </w:tcPr>
          <w:p w:rsidR="009363F9" w:rsidRDefault="009363F9">
            <w:pPr>
              <w:pStyle w:val="ConsPlusNormal"/>
              <w:jc w:val="center"/>
            </w:pPr>
            <w:r>
              <w:t>2002/2003</w:t>
            </w:r>
          </w:p>
        </w:tc>
        <w:tc>
          <w:tcPr>
            <w:tcW w:w="1559" w:type="dxa"/>
            <w:gridSpan w:val="2"/>
          </w:tcPr>
          <w:p w:rsidR="009363F9" w:rsidRDefault="009363F9">
            <w:pPr>
              <w:pStyle w:val="ConsPlusNormal"/>
              <w:jc w:val="center"/>
            </w:pPr>
            <w:r>
              <w:t>2003/2004</w:t>
            </w:r>
          </w:p>
        </w:tc>
        <w:tc>
          <w:tcPr>
            <w:tcW w:w="1559" w:type="dxa"/>
            <w:gridSpan w:val="2"/>
          </w:tcPr>
          <w:p w:rsidR="009363F9" w:rsidRDefault="009363F9">
            <w:pPr>
              <w:pStyle w:val="ConsPlusNormal"/>
              <w:jc w:val="center"/>
            </w:pPr>
            <w:r>
              <w:t>2004/2005</w:t>
            </w:r>
          </w:p>
        </w:tc>
        <w:tc>
          <w:tcPr>
            <w:tcW w:w="1474" w:type="dxa"/>
            <w:gridSpan w:val="2"/>
          </w:tcPr>
          <w:p w:rsidR="009363F9" w:rsidRDefault="009363F9">
            <w:pPr>
              <w:pStyle w:val="ConsPlusNormal"/>
              <w:jc w:val="center"/>
            </w:pPr>
            <w:r>
              <w:t>2005/2006</w:t>
            </w:r>
          </w:p>
        </w:tc>
        <w:tc>
          <w:tcPr>
            <w:tcW w:w="1474" w:type="dxa"/>
            <w:gridSpan w:val="2"/>
          </w:tcPr>
          <w:p w:rsidR="009363F9" w:rsidRDefault="009363F9">
            <w:pPr>
              <w:pStyle w:val="ConsPlusNormal"/>
              <w:jc w:val="center"/>
            </w:pPr>
            <w:r>
              <w:t>2006/2007</w:t>
            </w:r>
          </w:p>
        </w:tc>
        <w:tc>
          <w:tcPr>
            <w:tcW w:w="1474" w:type="dxa"/>
            <w:gridSpan w:val="2"/>
          </w:tcPr>
          <w:p w:rsidR="009363F9" w:rsidRDefault="009363F9">
            <w:pPr>
              <w:pStyle w:val="ConsPlusNormal"/>
              <w:jc w:val="center"/>
            </w:pPr>
            <w:r>
              <w:t>2007/2008</w:t>
            </w:r>
          </w:p>
        </w:tc>
      </w:tr>
      <w:tr w:rsidR="009363F9">
        <w:tc>
          <w:tcPr>
            <w:tcW w:w="550" w:type="dxa"/>
            <w:vMerge/>
          </w:tcPr>
          <w:p w:rsidR="009363F9" w:rsidRDefault="009363F9">
            <w:pPr>
              <w:pStyle w:val="ConsPlusNormal"/>
            </w:pPr>
          </w:p>
        </w:tc>
        <w:tc>
          <w:tcPr>
            <w:tcW w:w="1361" w:type="dxa"/>
            <w:vMerge/>
          </w:tcPr>
          <w:p w:rsidR="009363F9" w:rsidRDefault="009363F9">
            <w:pPr>
              <w:pStyle w:val="ConsPlusNormal"/>
            </w:pPr>
          </w:p>
        </w:tc>
        <w:tc>
          <w:tcPr>
            <w:tcW w:w="822" w:type="dxa"/>
          </w:tcPr>
          <w:p w:rsidR="009363F9" w:rsidRDefault="009363F9">
            <w:pPr>
              <w:pStyle w:val="ConsPlusNormal"/>
              <w:jc w:val="center"/>
            </w:pPr>
            <w:r>
              <w:t>лимит добычи</w:t>
            </w:r>
          </w:p>
        </w:tc>
        <w:tc>
          <w:tcPr>
            <w:tcW w:w="737" w:type="dxa"/>
          </w:tcPr>
          <w:p w:rsidR="009363F9" w:rsidRDefault="009363F9">
            <w:pPr>
              <w:pStyle w:val="ConsPlusNormal"/>
              <w:jc w:val="center"/>
            </w:pPr>
            <w:r>
              <w:t>добыча</w:t>
            </w:r>
          </w:p>
        </w:tc>
        <w:tc>
          <w:tcPr>
            <w:tcW w:w="822" w:type="dxa"/>
          </w:tcPr>
          <w:p w:rsidR="009363F9" w:rsidRDefault="009363F9">
            <w:pPr>
              <w:pStyle w:val="ConsPlusNormal"/>
              <w:jc w:val="center"/>
            </w:pPr>
            <w:r>
              <w:t>лимит добычи</w:t>
            </w:r>
          </w:p>
        </w:tc>
        <w:tc>
          <w:tcPr>
            <w:tcW w:w="737" w:type="dxa"/>
          </w:tcPr>
          <w:p w:rsidR="009363F9" w:rsidRDefault="009363F9">
            <w:pPr>
              <w:pStyle w:val="ConsPlusNormal"/>
              <w:jc w:val="center"/>
            </w:pPr>
            <w:r>
              <w:t>добыча</w:t>
            </w:r>
          </w:p>
        </w:tc>
        <w:tc>
          <w:tcPr>
            <w:tcW w:w="822" w:type="dxa"/>
          </w:tcPr>
          <w:p w:rsidR="009363F9" w:rsidRDefault="009363F9">
            <w:pPr>
              <w:pStyle w:val="ConsPlusNormal"/>
              <w:jc w:val="center"/>
            </w:pPr>
            <w:r>
              <w:t>лимит добычи</w:t>
            </w:r>
          </w:p>
        </w:tc>
        <w:tc>
          <w:tcPr>
            <w:tcW w:w="737" w:type="dxa"/>
          </w:tcPr>
          <w:p w:rsidR="009363F9" w:rsidRDefault="009363F9">
            <w:pPr>
              <w:pStyle w:val="ConsPlusNormal"/>
              <w:jc w:val="center"/>
            </w:pPr>
            <w:r>
              <w:t>добыча</w:t>
            </w:r>
          </w:p>
        </w:tc>
        <w:tc>
          <w:tcPr>
            <w:tcW w:w="822" w:type="dxa"/>
          </w:tcPr>
          <w:p w:rsidR="009363F9" w:rsidRDefault="009363F9">
            <w:pPr>
              <w:pStyle w:val="ConsPlusNormal"/>
              <w:jc w:val="center"/>
            </w:pPr>
            <w:r>
              <w:t>лимит добычи</w:t>
            </w:r>
          </w:p>
        </w:tc>
        <w:tc>
          <w:tcPr>
            <w:tcW w:w="737" w:type="dxa"/>
          </w:tcPr>
          <w:p w:rsidR="009363F9" w:rsidRDefault="009363F9">
            <w:pPr>
              <w:pStyle w:val="ConsPlusNormal"/>
              <w:jc w:val="center"/>
            </w:pPr>
            <w:r>
              <w:t>добыча</w:t>
            </w:r>
          </w:p>
        </w:tc>
        <w:tc>
          <w:tcPr>
            <w:tcW w:w="822" w:type="dxa"/>
          </w:tcPr>
          <w:p w:rsidR="009363F9" w:rsidRDefault="009363F9">
            <w:pPr>
              <w:pStyle w:val="ConsPlusNormal"/>
              <w:jc w:val="center"/>
            </w:pPr>
            <w:r>
              <w:t>лимит добычи</w:t>
            </w:r>
          </w:p>
        </w:tc>
        <w:tc>
          <w:tcPr>
            <w:tcW w:w="737" w:type="dxa"/>
          </w:tcPr>
          <w:p w:rsidR="009363F9" w:rsidRDefault="009363F9">
            <w:pPr>
              <w:pStyle w:val="ConsPlusNormal"/>
              <w:jc w:val="center"/>
            </w:pPr>
            <w:r>
              <w:t>добыча</w:t>
            </w:r>
          </w:p>
        </w:tc>
        <w:tc>
          <w:tcPr>
            <w:tcW w:w="737" w:type="dxa"/>
          </w:tcPr>
          <w:p w:rsidR="009363F9" w:rsidRDefault="009363F9">
            <w:pPr>
              <w:pStyle w:val="ConsPlusNormal"/>
              <w:jc w:val="center"/>
            </w:pPr>
            <w:r>
              <w:t>лимит добычи</w:t>
            </w:r>
          </w:p>
        </w:tc>
        <w:tc>
          <w:tcPr>
            <w:tcW w:w="737" w:type="dxa"/>
          </w:tcPr>
          <w:p w:rsidR="009363F9" w:rsidRDefault="009363F9">
            <w:pPr>
              <w:pStyle w:val="ConsPlusNormal"/>
              <w:jc w:val="center"/>
            </w:pPr>
            <w:r>
              <w:t>добыча</w:t>
            </w:r>
          </w:p>
        </w:tc>
        <w:tc>
          <w:tcPr>
            <w:tcW w:w="737" w:type="dxa"/>
          </w:tcPr>
          <w:p w:rsidR="009363F9" w:rsidRDefault="009363F9">
            <w:pPr>
              <w:pStyle w:val="ConsPlusNormal"/>
              <w:jc w:val="center"/>
            </w:pPr>
            <w:r>
              <w:t>лимит добычи</w:t>
            </w:r>
          </w:p>
        </w:tc>
        <w:tc>
          <w:tcPr>
            <w:tcW w:w="737" w:type="dxa"/>
          </w:tcPr>
          <w:p w:rsidR="009363F9" w:rsidRDefault="009363F9">
            <w:pPr>
              <w:pStyle w:val="ConsPlusNormal"/>
              <w:jc w:val="center"/>
            </w:pPr>
            <w:r>
              <w:t>добыча</w:t>
            </w:r>
          </w:p>
        </w:tc>
        <w:tc>
          <w:tcPr>
            <w:tcW w:w="737" w:type="dxa"/>
          </w:tcPr>
          <w:p w:rsidR="009363F9" w:rsidRDefault="009363F9">
            <w:pPr>
              <w:pStyle w:val="ConsPlusNormal"/>
              <w:jc w:val="center"/>
            </w:pPr>
            <w:r>
              <w:t>лимит добычи</w:t>
            </w:r>
          </w:p>
        </w:tc>
        <w:tc>
          <w:tcPr>
            <w:tcW w:w="737" w:type="dxa"/>
          </w:tcPr>
          <w:p w:rsidR="009363F9" w:rsidRDefault="009363F9">
            <w:pPr>
              <w:pStyle w:val="ConsPlusNormal"/>
              <w:jc w:val="center"/>
            </w:pPr>
            <w:r>
              <w:t>добыча</w:t>
            </w:r>
          </w:p>
        </w:tc>
      </w:tr>
      <w:tr w:rsidR="009363F9">
        <w:tc>
          <w:tcPr>
            <w:tcW w:w="550" w:type="dxa"/>
          </w:tcPr>
          <w:p w:rsidR="009363F9" w:rsidRDefault="009363F9">
            <w:pPr>
              <w:pStyle w:val="ConsPlusNormal"/>
              <w:jc w:val="center"/>
            </w:pPr>
            <w:r>
              <w:t>1</w:t>
            </w:r>
          </w:p>
        </w:tc>
        <w:tc>
          <w:tcPr>
            <w:tcW w:w="1361" w:type="dxa"/>
          </w:tcPr>
          <w:p w:rsidR="009363F9" w:rsidRDefault="009363F9">
            <w:pPr>
              <w:pStyle w:val="ConsPlusNormal"/>
              <w:jc w:val="center"/>
            </w:pPr>
            <w:r>
              <w:t>2</w:t>
            </w:r>
          </w:p>
        </w:tc>
        <w:tc>
          <w:tcPr>
            <w:tcW w:w="822" w:type="dxa"/>
          </w:tcPr>
          <w:p w:rsidR="009363F9" w:rsidRDefault="009363F9">
            <w:pPr>
              <w:pStyle w:val="ConsPlusNormal"/>
              <w:jc w:val="center"/>
            </w:pPr>
            <w:r>
              <w:t>3</w:t>
            </w:r>
          </w:p>
        </w:tc>
        <w:tc>
          <w:tcPr>
            <w:tcW w:w="737" w:type="dxa"/>
          </w:tcPr>
          <w:p w:rsidR="009363F9" w:rsidRDefault="009363F9">
            <w:pPr>
              <w:pStyle w:val="ConsPlusNormal"/>
              <w:jc w:val="center"/>
            </w:pPr>
            <w:r>
              <w:t>4</w:t>
            </w:r>
          </w:p>
        </w:tc>
        <w:tc>
          <w:tcPr>
            <w:tcW w:w="822" w:type="dxa"/>
          </w:tcPr>
          <w:p w:rsidR="009363F9" w:rsidRDefault="009363F9">
            <w:pPr>
              <w:pStyle w:val="ConsPlusNormal"/>
              <w:jc w:val="center"/>
            </w:pPr>
            <w:r>
              <w:t>5</w:t>
            </w:r>
          </w:p>
        </w:tc>
        <w:tc>
          <w:tcPr>
            <w:tcW w:w="737" w:type="dxa"/>
          </w:tcPr>
          <w:p w:rsidR="009363F9" w:rsidRDefault="009363F9">
            <w:pPr>
              <w:pStyle w:val="ConsPlusNormal"/>
              <w:jc w:val="center"/>
            </w:pPr>
            <w:r>
              <w:t>6</w:t>
            </w:r>
          </w:p>
        </w:tc>
        <w:tc>
          <w:tcPr>
            <w:tcW w:w="822" w:type="dxa"/>
          </w:tcPr>
          <w:p w:rsidR="009363F9" w:rsidRDefault="009363F9">
            <w:pPr>
              <w:pStyle w:val="ConsPlusNormal"/>
              <w:jc w:val="center"/>
            </w:pPr>
            <w:r>
              <w:t>7</w:t>
            </w:r>
          </w:p>
        </w:tc>
        <w:tc>
          <w:tcPr>
            <w:tcW w:w="737" w:type="dxa"/>
          </w:tcPr>
          <w:p w:rsidR="009363F9" w:rsidRDefault="009363F9">
            <w:pPr>
              <w:pStyle w:val="ConsPlusNormal"/>
              <w:jc w:val="center"/>
            </w:pPr>
            <w:r>
              <w:t>8</w:t>
            </w:r>
          </w:p>
        </w:tc>
        <w:tc>
          <w:tcPr>
            <w:tcW w:w="822" w:type="dxa"/>
          </w:tcPr>
          <w:p w:rsidR="009363F9" w:rsidRDefault="009363F9">
            <w:pPr>
              <w:pStyle w:val="ConsPlusNormal"/>
              <w:jc w:val="center"/>
            </w:pPr>
            <w:r>
              <w:t>9</w:t>
            </w:r>
          </w:p>
        </w:tc>
        <w:tc>
          <w:tcPr>
            <w:tcW w:w="737" w:type="dxa"/>
          </w:tcPr>
          <w:p w:rsidR="009363F9" w:rsidRDefault="009363F9">
            <w:pPr>
              <w:pStyle w:val="ConsPlusNormal"/>
              <w:jc w:val="center"/>
            </w:pPr>
            <w:r>
              <w:t>10</w:t>
            </w:r>
          </w:p>
        </w:tc>
        <w:tc>
          <w:tcPr>
            <w:tcW w:w="822" w:type="dxa"/>
          </w:tcPr>
          <w:p w:rsidR="009363F9" w:rsidRDefault="009363F9">
            <w:pPr>
              <w:pStyle w:val="ConsPlusNormal"/>
              <w:jc w:val="center"/>
            </w:pPr>
            <w:r>
              <w:t>11</w:t>
            </w:r>
          </w:p>
        </w:tc>
        <w:tc>
          <w:tcPr>
            <w:tcW w:w="737" w:type="dxa"/>
          </w:tcPr>
          <w:p w:rsidR="009363F9" w:rsidRDefault="009363F9">
            <w:pPr>
              <w:pStyle w:val="ConsPlusNormal"/>
              <w:jc w:val="center"/>
            </w:pPr>
            <w:r>
              <w:t>12</w:t>
            </w:r>
          </w:p>
        </w:tc>
        <w:tc>
          <w:tcPr>
            <w:tcW w:w="737" w:type="dxa"/>
          </w:tcPr>
          <w:p w:rsidR="009363F9" w:rsidRDefault="009363F9">
            <w:pPr>
              <w:pStyle w:val="ConsPlusNormal"/>
              <w:jc w:val="center"/>
            </w:pPr>
            <w:r>
              <w:t>13</w:t>
            </w:r>
          </w:p>
        </w:tc>
        <w:tc>
          <w:tcPr>
            <w:tcW w:w="737" w:type="dxa"/>
          </w:tcPr>
          <w:p w:rsidR="009363F9" w:rsidRDefault="009363F9">
            <w:pPr>
              <w:pStyle w:val="ConsPlusNormal"/>
              <w:jc w:val="center"/>
            </w:pPr>
            <w:r>
              <w:t>14</w:t>
            </w:r>
          </w:p>
        </w:tc>
        <w:tc>
          <w:tcPr>
            <w:tcW w:w="737" w:type="dxa"/>
          </w:tcPr>
          <w:p w:rsidR="009363F9" w:rsidRDefault="009363F9">
            <w:pPr>
              <w:pStyle w:val="ConsPlusNormal"/>
              <w:jc w:val="center"/>
            </w:pPr>
            <w:r>
              <w:t>15</w:t>
            </w:r>
          </w:p>
        </w:tc>
        <w:tc>
          <w:tcPr>
            <w:tcW w:w="737" w:type="dxa"/>
          </w:tcPr>
          <w:p w:rsidR="009363F9" w:rsidRDefault="009363F9">
            <w:pPr>
              <w:pStyle w:val="ConsPlusNormal"/>
              <w:jc w:val="center"/>
            </w:pPr>
            <w:r>
              <w:t>16</w:t>
            </w:r>
          </w:p>
        </w:tc>
        <w:tc>
          <w:tcPr>
            <w:tcW w:w="737" w:type="dxa"/>
          </w:tcPr>
          <w:p w:rsidR="009363F9" w:rsidRDefault="009363F9">
            <w:pPr>
              <w:pStyle w:val="ConsPlusNormal"/>
              <w:jc w:val="center"/>
            </w:pPr>
            <w:r>
              <w:t>17</w:t>
            </w:r>
          </w:p>
        </w:tc>
        <w:tc>
          <w:tcPr>
            <w:tcW w:w="737" w:type="dxa"/>
          </w:tcPr>
          <w:p w:rsidR="009363F9" w:rsidRDefault="009363F9">
            <w:pPr>
              <w:pStyle w:val="ConsPlusNormal"/>
              <w:jc w:val="center"/>
            </w:pPr>
            <w:r>
              <w:t>18</w:t>
            </w:r>
          </w:p>
        </w:tc>
      </w:tr>
      <w:tr w:rsidR="009363F9">
        <w:tc>
          <w:tcPr>
            <w:tcW w:w="550" w:type="dxa"/>
          </w:tcPr>
          <w:p w:rsidR="009363F9" w:rsidRDefault="009363F9">
            <w:pPr>
              <w:pStyle w:val="ConsPlusNormal"/>
              <w:jc w:val="center"/>
            </w:pPr>
            <w:r>
              <w:t>1.</w:t>
            </w:r>
          </w:p>
        </w:tc>
        <w:tc>
          <w:tcPr>
            <w:tcW w:w="1361" w:type="dxa"/>
          </w:tcPr>
          <w:p w:rsidR="009363F9" w:rsidRDefault="009363F9">
            <w:pPr>
              <w:pStyle w:val="ConsPlusNormal"/>
            </w:pPr>
            <w:r>
              <w:t>Лось</w:t>
            </w:r>
          </w:p>
        </w:tc>
        <w:tc>
          <w:tcPr>
            <w:tcW w:w="822" w:type="dxa"/>
          </w:tcPr>
          <w:p w:rsidR="009363F9" w:rsidRDefault="009363F9">
            <w:pPr>
              <w:pStyle w:val="ConsPlusNormal"/>
            </w:pPr>
            <w:r>
              <w:t>600</w:t>
            </w:r>
          </w:p>
        </w:tc>
        <w:tc>
          <w:tcPr>
            <w:tcW w:w="737" w:type="dxa"/>
          </w:tcPr>
          <w:p w:rsidR="009363F9" w:rsidRDefault="009363F9">
            <w:pPr>
              <w:pStyle w:val="ConsPlusNormal"/>
            </w:pPr>
            <w:r>
              <w:t>455</w:t>
            </w:r>
          </w:p>
        </w:tc>
        <w:tc>
          <w:tcPr>
            <w:tcW w:w="822" w:type="dxa"/>
          </w:tcPr>
          <w:p w:rsidR="009363F9" w:rsidRDefault="009363F9">
            <w:pPr>
              <w:pStyle w:val="ConsPlusNormal"/>
            </w:pPr>
            <w:r>
              <w:t>650</w:t>
            </w:r>
          </w:p>
        </w:tc>
        <w:tc>
          <w:tcPr>
            <w:tcW w:w="737" w:type="dxa"/>
          </w:tcPr>
          <w:p w:rsidR="009363F9" w:rsidRDefault="009363F9">
            <w:pPr>
              <w:pStyle w:val="ConsPlusNormal"/>
            </w:pPr>
            <w:r>
              <w:t>516</w:t>
            </w:r>
          </w:p>
        </w:tc>
        <w:tc>
          <w:tcPr>
            <w:tcW w:w="822" w:type="dxa"/>
          </w:tcPr>
          <w:p w:rsidR="009363F9" w:rsidRDefault="009363F9">
            <w:pPr>
              <w:pStyle w:val="ConsPlusNormal"/>
            </w:pPr>
            <w:r>
              <w:t>600</w:t>
            </w:r>
          </w:p>
        </w:tc>
        <w:tc>
          <w:tcPr>
            <w:tcW w:w="737" w:type="dxa"/>
          </w:tcPr>
          <w:p w:rsidR="009363F9" w:rsidRDefault="009363F9">
            <w:pPr>
              <w:pStyle w:val="ConsPlusNormal"/>
            </w:pPr>
            <w:r>
              <w:t>459</w:t>
            </w:r>
          </w:p>
        </w:tc>
        <w:tc>
          <w:tcPr>
            <w:tcW w:w="822" w:type="dxa"/>
          </w:tcPr>
          <w:p w:rsidR="009363F9" w:rsidRDefault="009363F9">
            <w:pPr>
              <w:pStyle w:val="ConsPlusNormal"/>
            </w:pPr>
            <w:r>
              <w:t>600</w:t>
            </w:r>
          </w:p>
        </w:tc>
        <w:tc>
          <w:tcPr>
            <w:tcW w:w="737" w:type="dxa"/>
          </w:tcPr>
          <w:p w:rsidR="009363F9" w:rsidRDefault="009363F9">
            <w:pPr>
              <w:pStyle w:val="ConsPlusNormal"/>
            </w:pPr>
            <w:r>
              <w:t>515</w:t>
            </w:r>
          </w:p>
        </w:tc>
        <w:tc>
          <w:tcPr>
            <w:tcW w:w="822" w:type="dxa"/>
          </w:tcPr>
          <w:p w:rsidR="009363F9" w:rsidRDefault="009363F9">
            <w:pPr>
              <w:pStyle w:val="ConsPlusNormal"/>
            </w:pPr>
            <w:r>
              <w:t>600</w:t>
            </w:r>
          </w:p>
        </w:tc>
        <w:tc>
          <w:tcPr>
            <w:tcW w:w="737" w:type="dxa"/>
          </w:tcPr>
          <w:p w:rsidR="009363F9" w:rsidRDefault="009363F9">
            <w:pPr>
              <w:pStyle w:val="ConsPlusNormal"/>
            </w:pPr>
            <w:r>
              <w:t>508</w:t>
            </w:r>
          </w:p>
        </w:tc>
        <w:tc>
          <w:tcPr>
            <w:tcW w:w="737" w:type="dxa"/>
          </w:tcPr>
          <w:p w:rsidR="009363F9" w:rsidRDefault="009363F9">
            <w:pPr>
              <w:pStyle w:val="ConsPlusNormal"/>
            </w:pPr>
            <w:r>
              <w:t>500</w:t>
            </w:r>
          </w:p>
        </w:tc>
        <w:tc>
          <w:tcPr>
            <w:tcW w:w="737" w:type="dxa"/>
          </w:tcPr>
          <w:p w:rsidR="009363F9" w:rsidRDefault="009363F9">
            <w:pPr>
              <w:pStyle w:val="ConsPlusNormal"/>
            </w:pPr>
            <w:r>
              <w:t>412</w:t>
            </w:r>
          </w:p>
        </w:tc>
        <w:tc>
          <w:tcPr>
            <w:tcW w:w="737" w:type="dxa"/>
          </w:tcPr>
          <w:p w:rsidR="009363F9" w:rsidRDefault="009363F9">
            <w:pPr>
              <w:pStyle w:val="ConsPlusNormal"/>
            </w:pPr>
            <w:r>
              <w:t>650</w:t>
            </w:r>
          </w:p>
        </w:tc>
        <w:tc>
          <w:tcPr>
            <w:tcW w:w="737" w:type="dxa"/>
          </w:tcPr>
          <w:p w:rsidR="009363F9" w:rsidRDefault="009363F9">
            <w:pPr>
              <w:pStyle w:val="ConsPlusNormal"/>
            </w:pPr>
            <w:r>
              <w:t>580</w:t>
            </w:r>
          </w:p>
        </w:tc>
        <w:tc>
          <w:tcPr>
            <w:tcW w:w="737" w:type="dxa"/>
          </w:tcPr>
          <w:p w:rsidR="009363F9" w:rsidRDefault="009363F9">
            <w:pPr>
              <w:pStyle w:val="ConsPlusNormal"/>
            </w:pPr>
            <w:r>
              <w:t>700</w:t>
            </w:r>
          </w:p>
        </w:tc>
        <w:tc>
          <w:tcPr>
            <w:tcW w:w="737" w:type="dxa"/>
          </w:tcPr>
          <w:p w:rsidR="009363F9" w:rsidRDefault="009363F9">
            <w:pPr>
              <w:pStyle w:val="ConsPlusNormal"/>
            </w:pPr>
            <w:r>
              <w:t>591</w:t>
            </w:r>
          </w:p>
        </w:tc>
      </w:tr>
      <w:tr w:rsidR="009363F9">
        <w:tc>
          <w:tcPr>
            <w:tcW w:w="550" w:type="dxa"/>
          </w:tcPr>
          <w:p w:rsidR="009363F9" w:rsidRDefault="009363F9">
            <w:pPr>
              <w:pStyle w:val="ConsPlusNormal"/>
              <w:jc w:val="center"/>
            </w:pPr>
            <w:r>
              <w:t>2.</w:t>
            </w:r>
          </w:p>
        </w:tc>
        <w:tc>
          <w:tcPr>
            <w:tcW w:w="1361" w:type="dxa"/>
          </w:tcPr>
          <w:p w:rsidR="009363F9" w:rsidRDefault="009363F9">
            <w:pPr>
              <w:pStyle w:val="ConsPlusNormal"/>
            </w:pPr>
            <w:r>
              <w:t>Кабан</w:t>
            </w:r>
          </w:p>
        </w:tc>
        <w:tc>
          <w:tcPr>
            <w:tcW w:w="822" w:type="dxa"/>
          </w:tcPr>
          <w:p w:rsidR="009363F9" w:rsidRDefault="009363F9">
            <w:pPr>
              <w:pStyle w:val="ConsPlusNormal"/>
            </w:pPr>
            <w:r>
              <w:t>280</w:t>
            </w:r>
          </w:p>
        </w:tc>
        <w:tc>
          <w:tcPr>
            <w:tcW w:w="737" w:type="dxa"/>
          </w:tcPr>
          <w:p w:rsidR="009363F9" w:rsidRDefault="009363F9">
            <w:pPr>
              <w:pStyle w:val="ConsPlusNormal"/>
            </w:pPr>
            <w:r>
              <w:t>113</w:t>
            </w:r>
          </w:p>
        </w:tc>
        <w:tc>
          <w:tcPr>
            <w:tcW w:w="822" w:type="dxa"/>
          </w:tcPr>
          <w:p w:rsidR="009363F9" w:rsidRDefault="009363F9">
            <w:pPr>
              <w:pStyle w:val="ConsPlusNormal"/>
            </w:pPr>
            <w:r>
              <w:t>300</w:t>
            </w:r>
          </w:p>
        </w:tc>
        <w:tc>
          <w:tcPr>
            <w:tcW w:w="737" w:type="dxa"/>
          </w:tcPr>
          <w:p w:rsidR="009363F9" w:rsidRDefault="009363F9">
            <w:pPr>
              <w:pStyle w:val="ConsPlusNormal"/>
            </w:pPr>
            <w:r>
              <w:t>184</w:t>
            </w:r>
          </w:p>
        </w:tc>
        <w:tc>
          <w:tcPr>
            <w:tcW w:w="822" w:type="dxa"/>
          </w:tcPr>
          <w:p w:rsidR="009363F9" w:rsidRDefault="009363F9">
            <w:pPr>
              <w:pStyle w:val="ConsPlusNormal"/>
            </w:pPr>
            <w:r>
              <w:t>300</w:t>
            </w:r>
          </w:p>
        </w:tc>
        <w:tc>
          <w:tcPr>
            <w:tcW w:w="737" w:type="dxa"/>
          </w:tcPr>
          <w:p w:rsidR="009363F9" w:rsidRDefault="009363F9">
            <w:pPr>
              <w:pStyle w:val="ConsPlusNormal"/>
            </w:pPr>
            <w:r>
              <w:t>238</w:t>
            </w:r>
          </w:p>
        </w:tc>
        <w:tc>
          <w:tcPr>
            <w:tcW w:w="822" w:type="dxa"/>
          </w:tcPr>
          <w:p w:rsidR="009363F9" w:rsidRDefault="009363F9">
            <w:pPr>
              <w:pStyle w:val="ConsPlusNormal"/>
            </w:pPr>
            <w:r>
              <w:t>350</w:t>
            </w:r>
          </w:p>
        </w:tc>
        <w:tc>
          <w:tcPr>
            <w:tcW w:w="737" w:type="dxa"/>
          </w:tcPr>
          <w:p w:rsidR="009363F9" w:rsidRDefault="009363F9">
            <w:pPr>
              <w:pStyle w:val="ConsPlusNormal"/>
            </w:pPr>
            <w:r>
              <w:t>285</w:t>
            </w:r>
          </w:p>
        </w:tc>
        <w:tc>
          <w:tcPr>
            <w:tcW w:w="822" w:type="dxa"/>
          </w:tcPr>
          <w:p w:rsidR="009363F9" w:rsidRDefault="009363F9">
            <w:pPr>
              <w:pStyle w:val="ConsPlusNormal"/>
            </w:pPr>
            <w:r>
              <w:t>600</w:t>
            </w:r>
          </w:p>
        </w:tc>
        <w:tc>
          <w:tcPr>
            <w:tcW w:w="737" w:type="dxa"/>
          </w:tcPr>
          <w:p w:rsidR="009363F9" w:rsidRDefault="009363F9">
            <w:pPr>
              <w:pStyle w:val="ConsPlusNormal"/>
            </w:pPr>
            <w:r>
              <w:t>376</w:t>
            </w:r>
          </w:p>
        </w:tc>
        <w:tc>
          <w:tcPr>
            <w:tcW w:w="737" w:type="dxa"/>
          </w:tcPr>
          <w:p w:rsidR="009363F9" w:rsidRDefault="009363F9">
            <w:pPr>
              <w:pStyle w:val="ConsPlusNormal"/>
            </w:pPr>
            <w:r>
              <w:t>650</w:t>
            </w:r>
          </w:p>
        </w:tc>
        <w:tc>
          <w:tcPr>
            <w:tcW w:w="737" w:type="dxa"/>
          </w:tcPr>
          <w:p w:rsidR="009363F9" w:rsidRDefault="009363F9">
            <w:pPr>
              <w:pStyle w:val="ConsPlusNormal"/>
            </w:pPr>
            <w:r>
              <w:t>419</w:t>
            </w:r>
          </w:p>
        </w:tc>
        <w:tc>
          <w:tcPr>
            <w:tcW w:w="737" w:type="dxa"/>
          </w:tcPr>
          <w:p w:rsidR="009363F9" w:rsidRDefault="009363F9">
            <w:pPr>
              <w:pStyle w:val="ConsPlusNormal"/>
            </w:pPr>
            <w:r>
              <w:t>2000</w:t>
            </w:r>
          </w:p>
        </w:tc>
        <w:tc>
          <w:tcPr>
            <w:tcW w:w="737" w:type="dxa"/>
          </w:tcPr>
          <w:p w:rsidR="009363F9" w:rsidRDefault="009363F9">
            <w:pPr>
              <w:pStyle w:val="ConsPlusNormal"/>
            </w:pPr>
            <w:r>
              <w:t>921</w:t>
            </w:r>
          </w:p>
        </w:tc>
        <w:tc>
          <w:tcPr>
            <w:tcW w:w="737" w:type="dxa"/>
          </w:tcPr>
          <w:p w:rsidR="009363F9" w:rsidRDefault="009363F9">
            <w:pPr>
              <w:pStyle w:val="ConsPlusNormal"/>
            </w:pPr>
            <w:r>
              <w:t>2000</w:t>
            </w:r>
          </w:p>
        </w:tc>
        <w:tc>
          <w:tcPr>
            <w:tcW w:w="737" w:type="dxa"/>
          </w:tcPr>
          <w:p w:rsidR="009363F9" w:rsidRDefault="009363F9">
            <w:pPr>
              <w:pStyle w:val="ConsPlusNormal"/>
            </w:pPr>
            <w:r>
              <w:t>1257</w:t>
            </w:r>
          </w:p>
        </w:tc>
      </w:tr>
      <w:tr w:rsidR="009363F9">
        <w:tc>
          <w:tcPr>
            <w:tcW w:w="550" w:type="dxa"/>
          </w:tcPr>
          <w:p w:rsidR="009363F9" w:rsidRDefault="009363F9">
            <w:pPr>
              <w:pStyle w:val="ConsPlusNormal"/>
              <w:jc w:val="center"/>
            </w:pPr>
            <w:r>
              <w:t>3.</w:t>
            </w:r>
          </w:p>
        </w:tc>
        <w:tc>
          <w:tcPr>
            <w:tcW w:w="1361" w:type="dxa"/>
          </w:tcPr>
          <w:p w:rsidR="009363F9" w:rsidRDefault="009363F9">
            <w:pPr>
              <w:pStyle w:val="ConsPlusNormal"/>
            </w:pPr>
            <w:r>
              <w:t>Медведь бурый</w:t>
            </w:r>
          </w:p>
        </w:tc>
        <w:tc>
          <w:tcPr>
            <w:tcW w:w="822" w:type="dxa"/>
          </w:tcPr>
          <w:p w:rsidR="009363F9" w:rsidRDefault="009363F9">
            <w:pPr>
              <w:pStyle w:val="ConsPlusNormal"/>
            </w:pPr>
            <w:r>
              <w:t>130</w:t>
            </w:r>
          </w:p>
        </w:tc>
        <w:tc>
          <w:tcPr>
            <w:tcW w:w="737" w:type="dxa"/>
          </w:tcPr>
          <w:p w:rsidR="009363F9" w:rsidRDefault="009363F9">
            <w:pPr>
              <w:pStyle w:val="ConsPlusNormal"/>
            </w:pPr>
            <w:r>
              <w:t>24</w:t>
            </w:r>
          </w:p>
        </w:tc>
        <w:tc>
          <w:tcPr>
            <w:tcW w:w="822" w:type="dxa"/>
          </w:tcPr>
          <w:p w:rsidR="009363F9" w:rsidRDefault="009363F9">
            <w:pPr>
              <w:pStyle w:val="ConsPlusNormal"/>
            </w:pPr>
            <w:r>
              <w:t>130</w:t>
            </w:r>
          </w:p>
        </w:tc>
        <w:tc>
          <w:tcPr>
            <w:tcW w:w="737" w:type="dxa"/>
          </w:tcPr>
          <w:p w:rsidR="009363F9" w:rsidRDefault="009363F9">
            <w:pPr>
              <w:pStyle w:val="ConsPlusNormal"/>
            </w:pPr>
            <w:r>
              <w:t>59</w:t>
            </w:r>
          </w:p>
        </w:tc>
        <w:tc>
          <w:tcPr>
            <w:tcW w:w="822" w:type="dxa"/>
          </w:tcPr>
          <w:p w:rsidR="009363F9" w:rsidRDefault="009363F9">
            <w:pPr>
              <w:pStyle w:val="ConsPlusNormal"/>
            </w:pPr>
            <w:r>
              <w:t>130</w:t>
            </w:r>
          </w:p>
        </w:tc>
        <w:tc>
          <w:tcPr>
            <w:tcW w:w="737" w:type="dxa"/>
          </w:tcPr>
          <w:p w:rsidR="009363F9" w:rsidRDefault="009363F9">
            <w:pPr>
              <w:pStyle w:val="ConsPlusNormal"/>
            </w:pPr>
            <w:r>
              <w:t>36</w:t>
            </w:r>
          </w:p>
        </w:tc>
        <w:tc>
          <w:tcPr>
            <w:tcW w:w="822" w:type="dxa"/>
          </w:tcPr>
          <w:p w:rsidR="009363F9" w:rsidRDefault="009363F9">
            <w:pPr>
              <w:pStyle w:val="ConsPlusNormal"/>
            </w:pPr>
            <w:r>
              <w:t>130</w:t>
            </w:r>
          </w:p>
        </w:tc>
        <w:tc>
          <w:tcPr>
            <w:tcW w:w="737" w:type="dxa"/>
          </w:tcPr>
          <w:p w:rsidR="009363F9" w:rsidRDefault="009363F9">
            <w:pPr>
              <w:pStyle w:val="ConsPlusNormal"/>
            </w:pPr>
            <w:r>
              <w:t>77</w:t>
            </w:r>
          </w:p>
        </w:tc>
        <w:tc>
          <w:tcPr>
            <w:tcW w:w="822" w:type="dxa"/>
          </w:tcPr>
          <w:p w:rsidR="009363F9" w:rsidRDefault="009363F9">
            <w:pPr>
              <w:pStyle w:val="ConsPlusNormal"/>
            </w:pPr>
            <w:r>
              <w:t>130</w:t>
            </w:r>
          </w:p>
        </w:tc>
        <w:tc>
          <w:tcPr>
            <w:tcW w:w="737" w:type="dxa"/>
          </w:tcPr>
          <w:p w:rsidR="009363F9" w:rsidRDefault="009363F9">
            <w:pPr>
              <w:pStyle w:val="ConsPlusNormal"/>
            </w:pPr>
            <w:r>
              <w:t>74</w:t>
            </w:r>
          </w:p>
        </w:tc>
        <w:tc>
          <w:tcPr>
            <w:tcW w:w="737" w:type="dxa"/>
          </w:tcPr>
          <w:p w:rsidR="009363F9" w:rsidRDefault="009363F9">
            <w:pPr>
              <w:pStyle w:val="ConsPlusNormal"/>
            </w:pPr>
            <w:r>
              <w:t>130</w:t>
            </w:r>
          </w:p>
        </w:tc>
        <w:tc>
          <w:tcPr>
            <w:tcW w:w="737" w:type="dxa"/>
          </w:tcPr>
          <w:p w:rsidR="009363F9" w:rsidRDefault="009363F9">
            <w:pPr>
              <w:pStyle w:val="ConsPlusNormal"/>
            </w:pPr>
            <w:r>
              <w:t>46</w:t>
            </w:r>
          </w:p>
        </w:tc>
        <w:tc>
          <w:tcPr>
            <w:tcW w:w="737" w:type="dxa"/>
          </w:tcPr>
          <w:p w:rsidR="009363F9" w:rsidRDefault="009363F9">
            <w:pPr>
              <w:pStyle w:val="ConsPlusNormal"/>
            </w:pPr>
            <w:r>
              <w:t>140</w:t>
            </w:r>
          </w:p>
        </w:tc>
        <w:tc>
          <w:tcPr>
            <w:tcW w:w="737" w:type="dxa"/>
          </w:tcPr>
          <w:p w:rsidR="009363F9" w:rsidRDefault="009363F9">
            <w:pPr>
              <w:pStyle w:val="ConsPlusNormal"/>
            </w:pPr>
            <w:r>
              <w:t>75</w:t>
            </w:r>
          </w:p>
        </w:tc>
        <w:tc>
          <w:tcPr>
            <w:tcW w:w="737" w:type="dxa"/>
          </w:tcPr>
          <w:p w:rsidR="009363F9" w:rsidRDefault="009363F9">
            <w:pPr>
              <w:pStyle w:val="ConsPlusNormal"/>
            </w:pPr>
            <w:r>
              <w:t>140</w:t>
            </w:r>
          </w:p>
        </w:tc>
        <w:tc>
          <w:tcPr>
            <w:tcW w:w="737" w:type="dxa"/>
          </w:tcPr>
          <w:p w:rsidR="009363F9" w:rsidRDefault="009363F9">
            <w:pPr>
              <w:pStyle w:val="ConsPlusNormal"/>
            </w:pPr>
            <w:r>
              <w:t>73</w:t>
            </w:r>
          </w:p>
        </w:tc>
      </w:tr>
      <w:tr w:rsidR="009363F9">
        <w:tc>
          <w:tcPr>
            <w:tcW w:w="550" w:type="dxa"/>
          </w:tcPr>
          <w:p w:rsidR="009363F9" w:rsidRDefault="009363F9">
            <w:pPr>
              <w:pStyle w:val="ConsPlusNormal"/>
              <w:jc w:val="center"/>
            </w:pPr>
            <w:r>
              <w:t>4.</w:t>
            </w:r>
          </w:p>
        </w:tc>
        <w:tc>
          <w:tcPr>
            <w:tcW w:w="1361" w:type="dxa"/>
          </w:tcPr>
          <w:p w:rsidR="009363F9" w:rsidRDefault="009363F9">
            <w:pPr>
              <w:pStyle w:val="ConsPlusNormal"/>
            </w:pPr>
            <w:r>
              <w:t>Рысь</w:t>
            </w:r>
          </w:p>
        </w:tc>
        <w:tc>
          <w:tcPr>
            <w:tcW w:w="822" w:type="dxa"/>
          </w:tcPr>
          <w:p w:rsidR="009363F9" w:rsidRDefault="009363F9">
            <w:pPr>
              <w:pStyle w:val="ConsPlusNormal"/>
              <w:jc w:val="center"/>
            </w:pPr>
            <w:r>
              <w:t>-</w:t>
            </w:r>
          </w:p>
        </w:tc>
        <w:tc>
          <w:tcPr>
            <w:tcW w:w="737" w:type="dxa"/>
          </w:tcPr>
          <w:p w:rsidR="009363F9" w:rsidRDefault="009363F9">
            <w:pPr>
              <w:pStyle w:val="ConsPlusNormal"/>
            </w:pPr>
            <w:r>
              <w:t>9</w:t>
            </w:r>
          </w:p>
        </w:tc>
        <w:tc>
          <w:tcPr>
            <w:tcW w:w="822" w:type="dxa"/>
          </w:tcPr>
          <w:p w:rsidR="009363F9" w:rsidRDefault="009363F9">
            <w:pPr>
              <w:pStyle w:val="ConsPlusNormal"/>
              <w:jc w:val="center"/>
            </w:pPr>
            <w:r>
              <w:t>-</w:t>
            </w:r>
          </w:p>
        </w:tc>
        <w:tc>
          <w:tcPr>
            <w:tcW w:w="737" w:type="dxa"/>
          </w:tcPr>
          <w:p w:rsidR="009363F9" w:rsidRDefault="009363F9">
            <w:pPr>
              <w:pStyle w:val="ConsPlusNormal"/>
            </w:pPr>
            <w:r>
              <w:t>8</w:t>
            </w:r>
          </w:p>
        </w:tc>
        <w:tc>
          <w:tcPr>
            <w:tcW w:w="822" w:type="dxa"/>
          </w:tcPr>
          <w:p w:rsidR="009363F9" w:rsidRDefault="009363F9">
            <w:pPr>
              <w:pStyle w:val="ConsPlusNormal"/>
              <w:jc w:val="center"/>
            </w:pPr>
            <w:r>
              <w:t>-</w:t>
            </w:r>
          </w:p>
        </w:tc>
        <w:tc>
          <w:tcPr>
            <w:tcW w:w="737" w:type="dxa"/>
          </w:tcPr>
          <w:p w:rsidR="009363F9" w:rsidRDefault="009363F9">
            <w:pPr>
              <w:pStyle w:val="ConsPlusNormal"/>
            </w:pPr>
            <w:r>
              <w:t>7</w:t>
            </w:r>
          </w:p>
        </w:tc>
        <w:tc>
          <w:tcPr>
            <w:tcW w:w="822" w:type="dxa"/>
          </w:tcPr>
          <w:p w:rsidR="009363F9" w:rsidRDefault="009363F9">
            <w:pPr>
              <w:pStyle w:val="ConsPlusNormal"/>
              <w:jc w:val="center"/>
            </w:pPr>
            <w:r>
              <w:t>-</w:t>
            </w:r>
          </w:p>
        </w:tc>
        <w:tc>
          <w:tcPr>
            <w:tcW w:w="737" w:type="dxa"/>
          </w:tcPr>
          <w:p w:rsidR="009363F9" w:rsidRDefault="009363F9">
            <w:pPr>
              <w:pStyle w:val="ConsPlusNormal"/>
            </w:pPr>
            <w:r>
              <w:t>14</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pPr>
            <w:r>
              <w:t>1</w:t>
            </w:r>
          </w:p>
        </w:tc>
        <w:tc>
          <w:tcPr>
            <w:tcW w:w="737" w:type="dxa"/>
          </w:tcPr>
          <w:p w:rsidR="009363F9" w:rsidRDefault="009363F9">
            <w:pPr>
              <w:pStyle w:val="ConsPlusNormal"/>
              <w:jc w:val="center"/>
            </w:pPr>
            <w:r>
              <w:t>-</w:t>
            </w:r>
          </w:p>
        </w:tc>
        <w:tc>
          <w:tcPr>
            <w:tcW w:w="737" w:type="dxa"/>
          </w:tcPr>
          <w:p w:rsidR="009363F9" w:rsidRDefault="009363F9">
            <w:pPr>
              <w:pStyle w:val="ConsPlusNormal"/>
            </w:pPr>
            <w:r>
              <w:t>1</w:t>
            </w:r>
          </w:p>
        </w:tc>
      </w:tr>
      <w:tr w:rsidR="009363F9">
        <w:tc>
          <w:tcPr>
            <w:tcW w:w="550" w:type="dxa"/>
          </w:tcPr>
          <w:p w:rsidR="009363F9" w:rsidRDefault="009363F9">
            <w:pPr>
              <w:pStyle w:val="ConsPlusNormal"/>
              <w:jc w:val="center"/>
            </w:pPr>
            <w:r>
              <w:t>5.</w:t>
            </w:r>
          </w:p>
        </w:tc>
        <w:tc>
          <w:tcPr>
            <w:tcW w:w="1361" w:type="dxa"/>
          </w:tcPr>
          <w:p w:rsidR="009363F9" w:rsidRDefault="009363F9">
            <w:pPr>
              <w:pStyle w:val="ConsPlusNormal"/>
            </w:pPr>
            <w:r>
              <w:t>Волк</w:t>
            </w:r>
          </w:p>
        </w:tc>
        <w:tc>
          <w:tcPr>
            <w:tcW w:w="822" w:type="dxa"/>
          </w:tcPr>
          <w:p w:rsidR="009363F9" w:rsidRDefault="009363F9">
            <w:pPr>
              <w:pStyle w:val="ConsPlusNormal"/>
              <w:jc w:val="center"/>
            </w:pPr>
            <w:r>
              <w:t>-</w:t>
            </w:r>
          </w:p>
        </w:tc>
        <w:tc>
          <w:tcPr>
            <w:tcW w:w="737" w:type="dxa"/>
          </w:tcPr>
          <w:p w:rsidR="009363F9" w:rsidRDefault="009363F9">
            <w:pPr>
              <w:pStyle w:val="ConsPlusNormal"/>
            </w:pPr>
            <w:r>
              <w:t>68</w:t>
            </w:r>
          </w:p>
        </w:tc>
        <w:tc>
          <w:tcPr>
            <w:tcW w:w="822" w:type="dxa"/>
          </w:tcPr>
          <w:p w:rsidR="009363F9" w:rsidRDefault="009363F9">
            <w:pPr>
              <w:pStyle w:val="ConsPlusNormal"/>
              <w:jc w:val="center"/>
            </w:pPr>
            <w:r>
              <w:t>-</w:t>
            </w:r>
          </w:p>
        </w:tc>
        <w:tc>
          <w:tcPr>
            <w:tcW w:w="737" w:type="dxa"/>
          </w:tcPr>
          <w:p w:rsidR="009363F9" w:rsidRDefault="009363F9">
            <w:pPr>
              <w:pStyle w:val="ConsPlusNormal"/>
            </w:pPr>
            <w:r>
              <w:t>40</w:t>
            </w:r>
          </w:p>
        </w:tc>
        <w:tc>
          <w:tcPr>
            <w:tcW w:w="822" w:type="dxa"/>
          </w:tcPr>
          <w:p w:rsidR="009363F9" w:rsidRDefault="009363F9">
            <w:pPr>
              <w:pStyle w:val="ConsPlusNormal"/>
              <w:jc w:val="center"/>
            </w:pPr>
            <w:r>
              <w:t>-</w:t>
            </w:r>
          </w:p>
        </w:tc>
        <w:tc>
          <w:tcPr>
            <w:tcW w:w="737" w:type="dxa"/>
          </w:tcPr>
          <w:p w:rsidR="009363F9" w:rsidRDefault="009363F9">
            <w:pPr>
              <w:pStyle w:val="ConsPlusNormal"/>
            </w:pPr>
            <w:r>
              <w:t>57</w:t>
            </w:r>
          </w:p>
        </w:tc>
        <w:tc>
          <w:tcPr>
            <w:tcW w:w="822" w:type="dxa"/>
          </w:tcPr>
          <w:p w:rsidR="009363F9" w:rsidRDefault="009363F9">
            <w:pPr>
              <w:pStyle w:val="ConsPlusNormal"/>
              <w:jc w:val="center"/>
            </w:pPr>
            <w:r>
              <w:t>-</w:t>
            </w:r>
          </w:p>
        </w:tc>
        <w:tc>
          <w:tcPr>
            <w:tcW w:w="737" w:type="dxa"/>
          </w:tcPr>
          <w:p w:rsidR="009363F9" w:rsidRDefault="009363F9">
            <w:pPr>
              <w:pStyle w:val="ConsPlusNormal"/>
            </w:pPr>
            <w:r>
              <w:t>59</w:t>
            </w:r>
          </w:p>
        </w:tc>
        <w:tc>
          <w:tcPr>
            <w:tcW w:w="822" w:type="dxa"/>
          </w:tcPr>
          <w:p w:rsidR="009363F9" w:rsidRDefault="009363F9">
            <w:pPr>
              <w:pStyle w:val="ConsPlusNormal"/>
              <w:jc w:val="center"/>
            </w:pPr>
            <w:r>
              <w:t>-</w:t>
            </w:r>
          </w:p>
        </w:tc>
        <w:tc>
          <w:tcPr>
            <w:tcW w:w="737" w:type="dxa"/>
          </w:tcPr>
          <w:p w:rsidR="009363F9" w:rsidRDefault="009363F9">
            <w:pPr>
              <w:pStyle w:val="ConsPlusNormal"/>
            </w:pPr>
            <w:r>
              <w:t>59</w:t>
            </w:r>
          </w:p>
        </w:tc>
        <w:tc>
          <w:tcPr>
            <w:tcW w:w="737" w:type="dxa"/>
          </w:tcPr>
          <w:p w:rsidR="009363F9" w:rsidRDefault="009363F9">
            <w:pPr>
              <w:pStyle w:val="ConsPlusNormal"/>
              <w:jc w:val="center"/>
            </w:pPr>
            <w:r>
              <w:t>-</w:t>
            </w:r>
          </w:p>
        </w:tc>
        <w:tc>
          <w:tcPr>
            <w:tcW w:w="737" w:type="dxa"/>
          </w:tcPr>
          <w:p w:rsidR="009363F9" w:rsidRDefault="009363F9">
            <w:pPr>
              <w:pStyle w:val="ConsPlusNormal"/>
            </w:pPr>
            <w:r>
              <w:t>72</w:t>
            </w:r>
          </w:p>
        </w:tc>
        <w:tc>
          <w:tcPr>
            <w:tcW w:w="737" w:type="dxa"/>
          </w:tcPr>
          <w:p w:rsidR="009363F9" w:rsidRDefault="009363F9">
            <w:pPr>
              <w:pStyle w:val="ConsPlusNormal"/>
              <w:jc w:val="center"/>
            </w:pPr>
            <w:r>
              <w:t>-</w:t>
            </w:r>
          </w:p>
        </w:tc>
        <w:tc>
          <w:tcPr>
            <w:tcW w:w="737" w:type="dxa"/>
          </w:tcPr>
          <w:p w:rsidR="009363F9" w:rsidRDefault="009363F9">
            <w:pPr>
              <w:pStyle w:val="ConsPlusNormal"/>
            </w:pPr>
            <w:r>
              <w:t>88</w:t>
            </w:r>
          </w:p>
        </w:tc>
        <w:tc>
          <w:tcPr>
            <w:tcW w:w="737" w:type="dxa"/>
          </w:tcPr>
          <w:p w:rsidR="009363F9" w:rsidRDefault="009363F9">
            <w:pPr>
              <w:pStyle w:val="ConsPlusNormal"/>
              <w:jc w:val="center"/>
            </w:pPr>
            <w:r>
              <w:t>-</w:t>
            </w:r>
          </w:p>
        </w:tc>
        <w:tc>
          <w:tcPr>
            <w:tcW w:w="737" w:type="dxa"/>
          </w:tcPr>
          <w:p w:rsidR="009363F9" w:rsidRDefault="009363F9">
            <w:pPr>
              <w:pStyle w:val="ConsPlusNormal"/>
            </w:pPr>
            <w:r>
              <w:t>119</w:t>
            </w:r>
          </w:p>
        </w:tc>
      </w:tr>
      <w:tr w:rsidR="009363F9">
        <w:tc>
          <w:tcPr>
            <w:tcW w:w="550" w:type="dxa"/>
          </w:tcPr>
          <w:p w:rsidR="009363F9" w:rsidRDefault="009363F9">
            <w:pPr>
              <w:pStyle w:val="ConsPlusNormal"/>
              <w:jc w:val="center"/>
            </w:pPr>
            <w:r>
              <w:t>6.</w:t>
            </w:r>
          </w:p>
        </w:tc>
        <w:tc>
          <w:tcPr>
            <w:tcW w:w="1361" w:type="dxa"/>
          </w:tcPr>
          <w:p w:rsidR="009363F9" w:rsidRDefault="009363F9">
            <w:pPr>
              <w:pStyle w:val="ConsPlusNormal"/>
            </w:pPr>
            <w:r>
              <w:t>Лисица</w:t>
            </w:r>
          </w:p>
        </w:tc>
        <w:tc>
          <w:tcPr>
            <w:tcW w:w="822" w:type="dxa"/>
          </w:tcPr>
          <w:p w:rsidR="009363F9" w:rsidRDefault="009363F9">
            <w:pPr>
              <w:pStyle w:val="ConsPlusNormal"/>
              <w:jc w:val="center"/>
            </w:pPr>
            <w:r>
              <w:t>-</w:t>
            </w:r>
          </w:p>
        </w:tc>
        <w:tc>
          <w:tcPr>
            <w:tcW w:w="737" w:type="dxa"/>
          </w:tcPr>
          <w:p w:rsidR="009363F9" w:rsidRDefault="009363F9">
            <w:pPr>
              <w:pStyle w:val="ConsPlusNormal"/>
            </w:pPr>
            <w:r>
              <w:t>171</w:t>
            </w:r>
          </w:p>
        </w:tc>
        <w:tc>
          <w:tcPr>
            <w:tcW w:w="822" w:type="dxa"/>
          </w:tcPr>
          <w:p w:rsidR="009363F9" w:rsidRDefault="009363F9">
            <w:pPr>
              <w:pStyle w:val="ConsPlusNormal"/>
              <w:jc w:val="center"/>
            </w:pPr>
            <w:r>
              <w:t>-</w:t>
            </w:r>
          </w:p>
        </w:tc>
        <w:tc>
          <w:tcPr>
            <w:tcW w:w="737" w:type="dxa"/>
          </w:tcPr>
          <w:p w:rsidR="009363F9" w:rsidRDefault="009363F9">
            <w:pPr>
              <w:pStyle w:val="ConsPlusNormal"/>
            </w:pPr>
            <w:r>
              <w:t>472</w:t>
            </w:r>
          </w:p>
        </w:tc>
        <w:tc>
          <w:tcPr>
            <w:tcW w:w="822" w:type="dxa"/>
          </w:tcPr>
          <w:p w:rsidR="009363F9" w:rsidRDefault="009363F9">
            <w:pPr>
              <w:pStyle w:val="ConsPlusNormal"/>
              <w:jc w:val="center"/>
            </w:pPr>
            <w:r>
              <w:t>-</w:t>
            </w:r>
          </w:p>
        </w:tc>
        <w:tc>
          <w:tcPr>
            <w:tcW w:w="737" w:type="dxa"/>
          </w:tcPr>
          <w:p w:rsidR="009363F9" w:rsidRDefault="009363F9">
            <w:pPr>
              <w:pStyle w:val="ConsPlusNormal"/>
            </w:pPr>
            <w:r>
              <w:t>468</w:t>
            </w:r>
          </w:p>
        </w:tc>
        <w:tc>
          <w:tcPr>
            <w:tcW w:w="822" w:type="dxa"/>
          </w:tcPr>
          <w:p w:rsidR="009363F9" w:rsidRDefault="009363F9">
            <w:pPr>
              <w:pStyle w:val="ConsPlusNormal"/>
              <w:jc w:val="center"/>
            </w:pPr>
            <w:r>
              <w:t>-</w:t>
            </w:r>
          </w:p>
        </w:tc>
        <w:tc>
          <w:tcPr>
            <w:tcW w:w="737" w:type="dxa"/>
          </w:tcPr>
          <w:p w:rsidR="009363F9" w:rsidRDefault="009363F9">
            <w:pPr>
              <w:pStyle w:val="ConsPlusNormal"/>
            </w:pPr>
            <w:r>
              <w:t>470</w:t>
            </w:r>
          </w:p>
        </w:tc>
        <w:tc>
          <w:tcPr>
            <w:tcW w:w="822" w:type="dxa"/>
          </w:tcPr>
          <w:p w:rsidR="009363F9" w:rsidRDefault="009363F9">
            <w:pPr>
              <w:pStyle w:val="ConsPlusNormal"/>
              <w:jc w:val="center"/>
            </w:pPr>
            <w:r>
              <w:t>-</w:t>
            </w:r>
          </w:p>
        </w:tc>
        <w:tc>
          <w:tcPr>
            <w:tcW w:w="737" w:type="dxa"/>
          </w:tcPr>
          <w:p w:rsidR="009363F9" w:rsidRDefault="009363F9">
            <w:pPr>
              <w:pStyle w:val="ConsPlusNormal"/>
            </w:pPr>
            <w:r>
              <w:t>540</w:t>
            </w:r>
          </w:p>
        </w:tc>
        <w:tc>
          <w:tcPr>
            <w:tcW w:w="737" w:type="dxa"/>
          </w:tcPr>
          <w:p w:rsidR="009363F9" w:rsidRDefault="009363F9">
            <w:pPr>
              <w:pStyle w:val="ConsPlusNormal"/>
              <w:jc w:val="center"/>
            </w:pPr>
            <w:r>
              <w:t>-</w:t>
            </w:r>
          </w:p>
        </w:tc>
        <w:tc>
          <w:tcPr>
            <w:tcW w:w="737" w:type="dxa"/>
          </w:tcPr>
          <w:p w:rsidR="009363F9" w:rsidRDefault="009363F9">
            <w:pPr>
              <w:pStyle w:val="ConsPlusNormal"/>
            </w:pPr>
            <w:r>
              <w:t>641</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7.</w:t>
            </w:r>
          </w:p>
        </w:tc>
        <w:tc>
          <w:tcPr>
            <w:tcW w:w="1361" w:type="dxa"/>
          </w:tcPr>
          <w:p w:rsidR="009363F9" w:rsidRDefault="009363F9">
            <w:pPr>
              <w:pStyle w:val="ConsPlusNormal"/>
            </w:pPr>
            <w:r>
              <w:t>Енотовидная собака</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8.</w:t>
            </w:r>
          </w:p>
        </w:tc>
        <w:tc>
          <w:tcPr>
            <w:tcW w:w="1361" w:type="dxa"/>
          </w:tcPr>
          <w:p w:rsidR="009363F9" w:rsidRDefault="009363F9">
            <w:pPr>
              <w:pStyle w:val="ConsPlusNormal"/>
            </w:pPr>
            <w:r>
              <w:t>Барсук</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pPr>
            <w:r>
              <w:t>38</w:t>
            </w:r>
          </w:p>
        </w:tc>
        <w:tc>
          <w:tcPr>
            <w:tcW w:w="737" w:type="dxa"/>
          </w:tcPr>
          <w:p w:rsidR="009363F9" w:rsidRDefault="009363F9">
            <w:pPr>
              <w:pStyle w:val="ConsPlusNormal"/>
              <w:jc w:val="center"/>
            </w:pPr>
            <w:r>
              <w:t>-</w:t>
            </w:r>
          </w:p>
        </w:tc>
        <w:tc>
          <w:tcPr>
            <w:tcW w:w="737" w:type="dxa"/>
          </w:tcPr>
          <w:p w:rsidR="009363F9" w:rsidRDefault="009363F9">
            <w:pPr>
              <w:pStyle w:val="ConsPlusNormal"/>
            </w:pPr>
            <w:r>
              <w:t>32</w:t>
            </w:r>
          </w:p>
        </w:tc>
        <w:tc>
          <w:tcPr>
            <w:tcW w:w="737" w:type="dxa"/>
          </w:tcPr>
          <w:p w:rsidR="009363F9" w:rsidRDefault="009363F9">
            <w:pPr>
              <w:pStyle w:val="ConsPlusNormal"/>
              <w:jc w:val="center"/>
            </w:pPr>
            <w:r>
              <w:t>-</w:t>
            </w:r>
          </w:p>
        </w:tc>
        <w:tc>
          <w:tcPr>
            <w:tcW w:w="737" w:type="dxa"/>
          </w:tcPr>
          <w:p w:rsidR="009363F9" w:rsidRDefault="009363F9">
            <w:pPr>
              <w:pStyle w:val="ConsPlusNormal"/>
            </w:pPr>
            <w:r>
              <w:t>46</w:t>
            </w:r>
          </w:p>
        </w:tc>
        <w:tc>
          <w:tcPr>
            <w:tcW w:w="737" w:type="dxa"/>
          </w:tcPr>
          <w:p w:rsidR="009363F9" w:rsidRDefault="009363F9">
            <w:pPr>
              <w:pStyle w:val="ConsPlusNormal"/>
              <w:jc w:val="center"/>
            </w:pPr>
            <w:r>
              <w:t>-</w:t>
            </w:r>
          </w:p>
        </w:tc>
        <w:tc>
          <w:tcPr>
            <w:tcW w:w="737" w:type="dxa"/>
          </w:tcPr>
          <w:p w:rsidR="009363F9" w:rsidRDefault="009363F9">
            <w:pPr>
              <w:pStyle w:val="ConsPlusNormal"/>
            </w:pPr>
            <w:r>
              <w:t>48</w:t>
            </w:r>
          </w:p>
        </w:tc>
      </w:tr>
      <w:tr w:rsidR="009363F9">
        <w:tc>
          <w:tcPr>
            <w:tcW w:w="550" w:type="dxa"/>
          </w:tcPr>
          <w:p w:rsidR="009363F9" w:rsidRDefault="009363F9">
            <w:pPr>
              <w:pStyle w:val="ConsPlusNormal"/>
              <w:jc w:val="center"/>
            </w:pPr>
            <w:r>
              <w:t>9.</w:t>
            </w:r>
          </w:p>
        </w:tc>
        <w:tc>
          <w:tcPr>
            <w:tcW w:w="1361" w:type="dxa"/>
          </w:tcPr>
          <w:p w:rsidR="009363F9" w:rsidRDefault="009363F9">
            <w:pPr>
              <w:pStyle w:val="ConsPlusNormal"/>
            </w:pPr>
            <w:r>
              <w:t>Куница лесная</w:t>
            </w:r>
          </w:p>
        </w:tc>
        <w:tc>
          <w:tcPr>
            <w:tcW w:w="822" w:type="dxa"/>
          </w:tcPr>
          <w:p w:rsidR="009363F9" w:rsidRDefault="009363F9">
            <w:pPr>
              <w:pStyle w:val="ConsPlusNormal"/>
              <w:jc w:val="center"/>
            </w:pPr>
            <w:r>
              <w:t>-</w:t>
            </w:r>
          </w:p>
        </w:tc>
        <w:tc>
          <w:tcPr>
            <w:tcW w:w="737" w:type="dxa"/>
          </w:tcPr>
          <w:p w:rsidR="009363F9" w:rsidRDefault="009363F9">
            <w:pPr>
              <w:pStyle w:val="ConsPlusNormal"/>
            </w:pPr>
            <w:r>
              <w:t>382</w:t>
            </w:r>
          </w:p>
        </w:tc>
        <w:tc>
          <w:tcPr>
            <w:tcW w:w="822" w:type="dxa"/>
          </w:tcPr>
          <w:p w:rsidR="009363F9" w:rsidRDefault="009363F9">
            <w:pPr>
              <w:pStyle w:val="ConsPlusNormal"/>
              <w:jc w:val="center"/>
            </w:pPr>
            <w:r>
              <w:t>-</w:t>
            </w:r>
          </w:p>
        </w:tc>
        <w:tc>
          <w:tcPr>
            <w:tcW w:w="737" w:type="dxa"/>
          </w:tcPr>
          <w:p w:rsidR="009363F9" w:rsidRDefault="009363F9">
            <w:pPr>
              <w:pStyle w:val="ConsPlusNormal"/>
            </w:pPr>
            <w:r>
              <w:t>521</w:t>
            </w:r>
          </w:p>
        </w:tc>
        <w:tc>
          <w:tcPr>
            <w:tcW w:w="822" w:type="dxa"/>
          </w:tcPr>
          <w:p w:rsidR="009363F9" w:rsidRDefault="009363F9">
            <w:pPr>
              <w:pStyle w:val="ConsPlusNormal"/>
              <w:jc w:val="center"/>
            </w:pPr>
            <w:r>
              <w:t>-</w:t>
            </w:r>
          </w:p>
        </w:tc>
        <w:tc>
          <w:tcPr>
            <w:tcW w:w="737" w:type="dxa"/>
          </w:tcPr>
          <w:p w:rsidR="009363F9" w:rsidRDefault="009363F9">
            <w:pPr>
              <w:pStyle w:val="ConsPlusNormal"/>
            </w:pPr>
            <w:r>
              <w:t>391</w:t>
            </w:r>
          </w:p>
        </w:tc>
        <w:tc>
          <w:tcPr>
            <w:tcW w:w="822" w:type="dxa"/>
          </w:tcPr>
          <w:p w:rsidR="009363F9" w:rsidRDefault="009363F9">
            <w:pPr>
              <w:pStyle w:val="ConsPlusNormal"/>
              <w:jc w:val="center"/>
            </w:pPr>
            <w:r>
              <w:t>-</w:t>
            </w:r>
          </w:p>
        </w:tc>
        <w:tc>
          <w:tcPr>
            <w:tcW w:w="737" w:type="dxa"/>
          </w:tcPr>
          <w:p w:rsidR="009363F9" w:rsidRDefault="009363F9">
            <w:pPr>
              <w:pStyle w:val="ConsPlusNormal"/>
            </w:pPr>
            <w:r>
              <w:t>475</w:t>
            </w:r>
          </w:p>
        </w:tc>
        <w:tc>
          <w:tcPr>
            <w:tcW w:w="822" w:type="dxa"/>
          </w:tcPr>
          <w:p w:rsidR="009363F9" w:rsidRDefault="009363F9">
            <w:pPr>
              <w:pStyle w:val="ConsPlusNormal"/>
              <w:jc w:val="center"/>
            </w:pPr>
            <w:r>
              <w:t>-</w:t>
            </w:r>
          </w:p>
        </w:tc>
        <w:tc>
          <w:tcPr>
            <w:tcW w:w="737" w:type="dxa"/>
          </w:tcPr>
          <w:p w:rsidR="009363F9" w:rsidRDefault="009363F9">
            <w:pPr>
              <w:pStyle w:val="ConsPlusNormal"/>
            </w:pPr>
            <w:r>
              <w:t>324</w:t>
            </w:r>
          </w:p>
        </w:tc>
        <w:tc>
          <w:tcPr>
            <w:tcW w:w="737" w:type="dxa"/>
          </w:tcPr>
          <w:p w:rsidR="009363F9" w:rsidRDefault="009363F9">
            <w:pPr>
              <w:pStyle w:val="ConsPlusNormal"/>
              <w:jc w:val="center"/>
            </w:pPr>
            <w:r>
              <w:t>-</w:t>
            </w:r>
          </w:p>
        </w:tc>
        <w:tc>
          <w:tcPr>
            <w:tcW w:w="737" w:type="dxa"/>
          </w:tcPr>
          <w:p w:rsidR="009363F9" w:rsidRDefault="009363F9">
            <w:pPr>
              <w:pStyle w:val="ConsPlusNormal"/>
            </w:pPr>
            <w:r>
              <w:t>359</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10.</w:t>
            </w:r>
          </w:p>
        </w:tc>
        <w:tc>
          <w:tcPr>
            <w:tcW w:w="1361" w:type="dxa"/>
          </w:tcPr>
          <w:p w:rsidR="009363F9" w:rsidRDefault="009363F9">
            <w:pPr>
              <w:pStyle w:val="ConsPlusNormal"/>
            </w:pPr>
            <w:r>
              <w:t>Горностай</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11.</w:t>
            </w:r>
          </w:p>
        </w:tc>
        <w:tc>
          <w:tcPr>
            <w:tcW w:w="1361" w:type="dxa"/>
          </w:tcPr>
          <w:p w:rsidR="009363F9" w:rsidRDefault="009363F9">
            <w:pPr>
              <w:pStyle w:val="ConsPlusNormal"/>
            </w:pPr>
            <w:r>
              <w:t>Хорь</w:t>
            </w:r>
          </w:p>
        </w:tc>
        <w:tc>
          <w:tcPr>
            <w:tcW w:w="822" w:type="dxa"/>
          </w:tcPr>
          <w:p w:rsidR="009363F9" w:rsidRDefault="009363F9">
            <w:pPr>
              <w:pStyle w:val="ConsPlusNormal"/>
              <w:jc w:val="center"/>
            </w:pPr>
            <w:r>
              <w:t>-</w:t>
            </w:r>
          </w:p>
        </w:tc>
        <w:tc>
          <w:tcPr>
            <w:tcW w:w="737" w:type="dxa"/>
          </w:tcPr>
          <w:p w:rsidR="009363F9" w:rsidRDefault="009363F9">
            <w:pPr>
              <w:pStyle w:val="ConsPlusNormal"/>
            </w:pPr>
            <w:r>
              <w:t>658</w:t>
            </w:r>
          </w:p>
        </w:tc>
        <w:tc>
          <w:tcPr>
            <w:tcW w:w="822" w:type="dxa"/>
          </w:tcPr>
          <w:p w:rsidR="009363F9" w:rsidRDefault="009363F9">
            <w:pPr>
              <w:pStyle w:val="ConsPlusNormal"/>
              <w:jc w:val="center"/>
            </w:pPr>
            <w:r>
              <w:t>-</w:t>
            </w:r>
          </w:p>
        </w:tc>
        <w:tc>
          <w:tcPr>
            <w:tcW w:w="737" w:type="dxa"/>
          </w:tcPr>
          <w:p w:rsidR="009363F9" w:rsidRDefault="009363F9">
            <w:pPr>
              <w:pStyle w:val="ConsPlusNormal"/>
            </w:pPr>
            <w:r>
              <w:t>972</w:t>
            </w:r>
          </w:p>
        </w:tc>
        <w:tc>
          <w:tcPr>
            <w:tcW w:w="822" w:type="dxa"/>
          </w:tcPr>
          <w:p w:rsidR="009363F9" w:rsidRDefault="009363F9">
            <w:pPr>
              <w:pStyle w:val="ConsPlusNormal"/>
              <w:jc w:val="center"/>
            </w:pPr>
            <w:r>
              <w:t>-</w:t>
            </w:r>
          </w:p>
        </w:tc>
        <w:tc>
          <w:tcPr>
            <w:tcW w:w="737" w:type="dxa"/>
          </w:tcPr>
          <w:p w:rsidR="009363F9" w:rsidRDefault="009363F9">
            <w:pPr>
              <w:pStyle w:val="ConsPlusNormal"/>
            </w:pPr>
            <w:r>
              <w:t>886</w:t>
            </w:r>
          </w:p>
        </w:tc>
        <w:tc>
          <w:tcPr>
            <w:tcW w:w="822" w:type="dxa"/>
          </w:tcPr>
          <w:p w:rsidR="009363F9" w:rsidRDefault="009363F9">
            <w:pPr>
              <w:pStyle w:val="ConsPlusNormal"/>
              <w:jc w:val="center"/>
            </w:pPr>
            <w:r>
              <w:t>-</w:t>
            </w:r>
          </w:p>
        </w:tc>
        <w:tc>
          <w:tcPr>
            <w:tcW w:w="737" w:type="dxa"/>
          </w:tcPr>
          <w:p w:rsidR="009363F9" w:rsidRDefault="009363F9">
            <w:pPr>
              <w:pStyle w:val="ConsPlusNormal"/>
            </w:pPr>
            <w:r>
              <w:t>566</w:t>
            </w:r>
          </w:p>
        </w:tc>
        <w:tc>
          <w:tcPr>
            <w:tcW w:w="822" w:type="dxa"/>
          </w:tcPr>
          <w:p w:rsidR="009363F9" w:rsidRDefault="009363F9">
            <w:pPr>
              <w:pStyle w:val="ConsPlusNormal"/>
              <w:jc w:val="center"/>
            </w:pPr>
            <w:r>
              <w:t>-</w:t>
            </w:r>
          </w:p>
        </w:tc>
        <w:tc>
          <w:tcPr>
            <w:tcW w:w="737" w:type="dxa"/>
          </w:tcPr>
          <w:p w:rsidR="009363F9" w:rsidRDefault="009363F9">
            <w:pPr>
              <w:pStyle w:val="ConsPlusNormal"/>
            </w:pPr>
            <w:r>
              <w:t>411</w:t>
            </w:r>
          </w:p>
        </w:tc>
        <w:tc>
          <w:tcPr>
            <w:tcW w:w="737" w:type="dxa"/>
          </w:tcPr>
          <w:p w:rsidR="009363F9" w:rsidRDefault="009363F9">
            <w:pPr>
              <w:pStyle w:val="ConsPlusNormal"/>
              <w:jc w:val="center"/>
            </w:pPr>
            <w:r>
              <w:t>-</w:t>
            </w:r>
          </w:p>
        </w:tc>
        <w:tc>
          <w:tcPr>
            <w:tcW w:w="737" w:type="dxa"/>
          </w:tcPr>
          <w:p w:rsidR="009363F9" w:rsidRDefault="009363F9">
            <w:pPr>
              <w:pStyle w:val="ConsPlusNormal"/>
            </w:pPr>
            <w:r>
              <w:t>569</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12.</w:t>
            </w:r>
          </w:p>
        </w:tc>
        <w:tc>
          <w:tcPr>
            <w:tcW w:w="1361" w:type="dxa"/>
          </w:tcPr>
          <w:p w:rsidR="009363F9" w:rsidRDefault="009363F9">
            <w:pPr>
              <w:pStyle w:val="ConsPlusNormal"/>
            </w:pPr>
            <w:r>
              <w:t>Норка</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lastRenderedPageBreak/>
              <w:t>13.</w:t>
            </w:r>
          </w:p>
        </w:tc>
        <w:tc>
          <w:tcPr>
            <w:tcW w:w="1361" w:type="dxa"/>
          </w:tcPr>
          <w:p w:rsidR="009363F9" w:rsidRDefault="009363F9">
            <w:pPr>
              <w:pStyle w:val="ConsPlusNormal"/>
            </w:pPr>
            <w:r>
              <w:t>Выдра</w:t>
            </w:r>
          </w:p>
        </w:tc>
        <w:tc>
          <w:tcPr>
            <w:tcW w:w="822" w:type="dxa"/>
          </w:tcPr>
          <w:p w:rsidR="009363F9" w:rsidRDefault="009363F9">
            <w:pPr>
              <w:pStyle w:val="ConsPlusNormal"/>
            </w:pPr>
            <w:r>
              <w:t>70</w:t>
            </w:r>
          </w:p>
        </w:tc>
        <w:tc>
          <w:tcPr>
            <w:tcW w:w="737" w:type="dxa"/>
          </w:tcPr>
          <w:p w:rsidR="009363F9" w:rsidRDefault="009363F9">
            <w:pPr>
              <w:pStyle w:val="ConsPlusNormal"/>
            </w:pPr>
            <w:r>
              <w:t>7</w:t>
            </w:r>
          </w:p>
        </w:tc>
        <w:tc>
          <w:tcPr>
            <w:tcW w:w="822" w:type="dxa"/>
          </w:tcPr>
          <w:p w:rsidR="009363F9" w:rsidRDefault="009363F9">
            <w:pPr>
              <w:pStyle w:val="ConsPlusNormal"/>
            </w:pPr>
            <w:r>
              <w:t>60</w:t>
            </w:r>
          </w:p>
        </w:tc>
        <w:tc>
          <w:tcPr>
            <w:tcW w:w="737" w:type="dxa"/>
          </w:tcPr>
          <w:p w:rsidR="009363F9" w:rsidRDefault="009363F9">
            <w:pPr>
              <w:pStyle w:val="ConsPlusNormal"/>
            </w:pPr>
            <w:r>
              <w:t>16</w:t>
            </w:r>
          </w:p>
        </w:tc>
        <w:tc>
          <w:tcPr>
            <w:tcW w:w="822" w:type="dxa"/>
          </w:tcPr>
          <w:p w:rsidR="009363F9" w:rsidRDefault="009363F9">
            <w:pPr>
              <w:pStyle w:val="ConsPlusNormal"/>
            </w:pPr>
            <w:r>
              <w:t>65</w:t>
            </w:r>
          </w:p>
        </w:tc>
        <w:tc>
          <w:tcPr>
            <w:tcW w:w="737" w:type="dxa"/>
          </w:tcPr>
          <w:p w:rsidR="009363F9" w:rsidRDefault="009363F9">
            <w:pPr>
              <w:pStyle w:val="ConsPlusNormal"/>
            </w:pPr>
            <w:r>
              <w:t>14</w:t>
            </w:r>
          </w:p>
        </w:tc>
        <w:tc>
          <w:tcPr>
            <w:tcW w:w="822" w:type="dxa"/>
          </w:tcPr>
          <w:p w:rsidR="009363F9" w:rsidRDefault="009363F9">
            <w:pPr>
              <w:pStyle w:val="ConsPlusNormal"/>
            </w:pPr>
            <w:r>
              <w:t>70</w:t>
            </w:r>
          </w:p>
        </w:tc>
        <w:tc>
          <w:tcPr>
            <w:tcW w:w="737" w:type="dxa"/>
          </w:tcPr>
          <w:p w:rsidR="009363F9" w:rsidRDefault="009363F9">
            <w:pPr>
              <w:pStyle w:val="ConsPlusNormal"/>
            </w:pPr>
            <w:r>
              <w:t>27</w:t>
            </w:r>
          </w:p>
        </w:tc>
        <w:tc>
          <w:tcPr>
            <w:tcW w:w="822" w:type="dxa"/>
          </w:tcPr>
          <w:p w:rsidR="009363F9" w:rsidRDefault="009363F9">
            <w:pPr>
              <w:pStyle w:val="ConsPlusNormal"/>
            </w:pPr>
            <w:r>
              <w:t>65</w:t>
            </w:r>
          </w:p>
        </w:tc>
        <w:tc>
          <w:tcPr>
            <w:tcW w:w="737" w:type="dxa"/>
          </w:tcPr>
          <w:p w:rsidR="009363F9" w:rsidRDefault="009363F9">
            <w:pPr>
              <w:pStyle w:val="ConsPlusNormal"/>
            </w:pPr>
            <w:r>
              <w:t>15</w:t>
            </w:r>
          </w:p>
        </w:tc>
        <w:tc>
          <w:tcPr>
            <w:tcW w:w="737" w:type="dxa"/>
          </w:tcPr>
          <w:p w:rsidR="009363F9" w:rsidRDefault="009363F9">
            <w:pPr>
              <w:pStyle w:val="ConsPlusNormal"/>
            </w:pPr>
            <w:r>
              <w:t>65</w:t>
            </w:r>
          </w:p>
        </w:tc>
        <w:tc>
          <w:tcPr>
            <w:tcW w:w="737" w:type="dxa"/>
          </w:tcPr>
          <w:p w:rsidR="009363F9" w:rsidRDefault="009363F9">
            <w:pPr>
              <w:pStyle w:val="ConsPlusNormal"/>
            </w:pPr>
            <w:r>
              <w:t>19</w:t>
            </w:r>
          </w:p>
        </w:tc>
        <w:tc>
          <w:tcPr>
            <w:tcW w:w="737" w:type="dxa"/>
          </w:tcPr>
          <w:p w:rsidR="009363F9" w:rsidRDefault="009363F9">
            <w:pPr>
              <w:pStyle w:val="ConsPlusNormal"/>
            </w:pPr>
            <w:r>
              <w:t>65</w:t>
            </w:r>
          </w:p>
        </w:tc>
        <w:tc>
          <w:tcPr>
            <w:tcW w:w="737" w:type="dxa"/>
          </w:tcPr>
          <w:p w:rsidR="009363F9" w:rsidRDefault="009363F9">
            <w:pPr>
              <w:pStyle w:val="ConsPlusNormal"/>
            </w:pPr>
            <w:r>
              <w:t>9</w:t>
            </w:r>
          </w:p>
        </w:tc>
        <w:tc>
          <w:tcPr>
            <w:tcW w:w="737" w:type="dxa"/>
          </w:tcPr>
          <w:p w:rsidR="009363F9" w:rsidRDefault="009363F9">
            <w:pPr>
              <w:pStyle w:val="ConsPlusNormal"/>
            </w:pPr>
            <w:r>
              <w:t>70</w:t>
            </w:r>
          </w:p>
        </w:tc>
        <w:tc>
          <w:tcPr>
            <w:tcW w:w="737" w:type="dxa"/>
          </w:tcPr>
          <w:p w:rsidR="009363F9" w:rsidRDefault="009363F9">
            <w:pPr>
              <w:pStyle w:val="ConsPlusNormal"/>
            </w:pPr>
            <w:r>
              <w:t>9</w:t>
            </w:r>
          </w:p>
        </w:tc>
      </w:tr>
      <w:tr w:rsidR="009363F9">
        <w:tc>
          <w:tcPr>
            <w:tcW w:w="550" w:type="dxa"/>
          </w:tcPr>
          <w:p w:rsidR="009363F9" w:rsidRDefault="009363F9">
            <w:pPr>
              <w:pStyle w:val="ConsPlusNormal"/>
              <w:jc w:val="center"/>
            </w:pPr>
            <w:r>
              <w:t>14.</w:t>
            </w:r>
          </w:p>
        </w:tc>
        <w:tc>
          <w:tcPr>
            <w:tcW w:w="1361" w:type="dxa"/>
          </w:tcPr>
          <w:p w:rsidR="009363F9" w:rsidRDefault="009363F9">
            <w:pPr>
              <w:pStyle w:val="ConsPlusNormal"/>
            </w:pPr>
            <w:r>
              <w:t>Заяц-беляк</w:t>
            </w:r>
          </w:p>
        </w:tc>
        <w:tc>
          <w:tcPr>
            <w:tcW w:w="822" w:type="dxa"/>
          </w:tcPr>
          <w:p w:rsidR="009363F9" w:rsidRDefault="009363F9">
            <w:pPr>
              <w:pStyle w:val="ConsPlusNormal"/>
              <w:jc w:val="center"/>
            </w:pPr>
            <w:r>
              <w:t>-</w:t>
            </w:r>
          </w:p>
        </w:tc>
        <w:tc>
          <w:tcPr>
            <w:tcW w:w="737" w:type="dxa"/>
          </w:tcPr>
          <w:p w:rsidR="009363F9" w:rsidRDefault="009363F9">
            <w:pPr>
              <w:pStyle w:val="ConsPlusNormal"/>
            </w:pPr>
            <w:r>
              <w:t>4551</w:t>
            </w:r>
          </w:p>
        </w:tc>
        <w:tc>
          <w:tcPr>
            <w:tcW w:w="822" w:type="dxa"/>
          </w:tcPr>
          <w:p w:rsidR="009363F9" w:rsidRDefault="009363F9">
            <w:pPr>
              <w:pStyle w:val="ConsPlusNormal"/>
              <w:jc w:val="center"/>
            </w:pPr>
            <w:r>
              <w:t>-</w:t>
            </w:r>
          </w:p>
        </w:tc>
        <w:tc>
          <w:tcPr>
            <w:tcW w:w="737" w:type="dxa"/>
          </w:tcPr>
          <w:p w:rsidR="009363F9" w:rsidRDefault="009363F9">
            <w:pPr>
              <w:pStyle w:val="ConsPlusNormal"/>
            </w:pPr>
            <w:r>
              <w:t>4307</w:t>
            </w:r>
          </w:p>
        </w:tc>
        <w:tc>
          <w:tcPr>
            <w:tcW w:w="822" w:type="dxa"/>
          </w:tcPr>
          <w:p w:rsidR="009363F9" w:rsidRDefault="009363F9">
            <w:pPr>
              <w:pStyle w:val="ConsPlusNormal"/>
              <w:jc w:val="center"/>
            </w:pPr>
            <w:r>
              <w:t>-</w:t>
            </w:r>
          </w:p>
        </w:tc>
        <w:tc>
          <w:tcPr>
            <w:tcW w:w="737" w:type="dxa"/>
          </w:tcPr>
          <w:p w:rsidR="009363F9" w:rsidRDefault="009363F9">
            <w:pPr>
              <w:pStyle w:val="ConsPlusNormal"/>
            </w:pPr>
            <w:r>
              <w:t>4475</w:t>
            </w:r>
          </w:p>
        </w:tc>
        <w:tc>
          <w:tcPr>
            <w:tcW w:w="822" w:type="dxa"/>
          </w:tcPr>
          <w:p w:rsidR="009363F9" w:rsidRDefault="009363F9">
            <w:pPr>
              <w:pStyle w:val="ConsPlusNormal"/>
              <w:jc w:val="center"/>
            </w:pPr>
            <w:r>
              <w:t>-</w:t>
            </w:r>
          </w:p>
        </w:tc>
        <w:tc>
          <w:tcPr>
            <w:tcW w:w="737" w:type="dxa"/>
          </w:tcPr>
          <w:p w:rsidR="009363F9" w:rsidRDefault="009363F9">
            <w:pPr>
              <w:pStyle w:val="ConsPlusNormal"/>
            </w:pPr>
            <w:r>
              <w:t>3546</w:t>
            </w:r>
          </w:p>
        </w:tc>
        <w:tc>
          <w:tcPr>
            <w:tcW w:w="822" w:type="dxa"/>
          </w:tcPr>
          <w:p w:rsidR="009363F9" w:rsidRDefault="009363F9">
            <w:pPr>
              <w:pStyle w:val="ConsPlusNormal"/>
              <w:jc w:val="center"/>
            </w:pPr>
            <w:r>
              <w:t>-</w:t>
            </w:r>
          </w:p>
        </w:tc>
        <w:tc>
          <w:tcPr>
            <w:tcW w:w="737" w:type="dxa"/>
            <w:vMerge w:val="restart"/>
          </w:tcPr>
          <w:p w:rsidR="009363F9" w:rsidRDefault="009363F9">
            <w:pPr>
              <w:pStyle w:val="ConsPlusNormal"/>
            </w:pPr>
            <w:r>
              <w:t>5982</w:t>
            </w:r>
          </w:p>
        </w:tc>
        <w:tc>
          <w:tcPr>
            <w:tcW w:w="737" w:type="dxa"/>
            <w:vMerge w:val="restart"/>
          </w:tcPr>
          <w:p w:rsidR="009363F9" w:rsidRDefault="009363F9">
            <w:pPr>
              <w:pStyle w:val="ConsPlusNormal"/>
            </w:pPr>
            <w:r>
              <w:t>5813</w:t>
            </w:r>
          </w:p>
        </w:tc>
        <w:tc>
          <w:tcPr>
            <w:tcW w:w="737" w:type="dxa"/>
          </w:tcPr>
          <w:p w:rsidR="009363F9" w:rsidRDefault="009363F9">
            <w:pPr>
              <w:pStyle w:val="ConsPlusNormal"/>
            </w:pPr>
            <w:r>
              <w:t>5674</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15.</w:t>
            </w:r>
          </w:p>
        </w:tc>
        <w:tc>
          <w:tcPr>
            <w:tcW w:w="1361" w:type="dxa"/>
          </w:tcPr>
          <w:p w:rsidR="009363F9" w:rsidRDefault="009363F9">
            <w:pPr>
              <w:pStyle w:val="ConsPlusNormal"/>
            </w:pPr>
            <w:r>
              <w:t>Заяц-русак</w:t>
            </w:r>
          </w:p>
        </w:tc>
        <w:tc>
          <w:tcPr>
            <w:tcW w:w="822" w:type="dxa"/>
          </w:tcPr>
          <w:p w:rsidR="009363F9" w:rsidRDefault="009363F9">
            <w:pPr>
              <w:pStyle w:val="ConsPlusNormal"/>
              <w:jc w:val="center"/>
            </w:pPr>
            <w:r>
              <w:t>-</w:t>
            </w:r>
          </w:p>
        </w:tc>
        <w:tc>
          <w:tcPr>
            <w:tcW w:w="737" w:type="dxa"/>
          </w:tcPr>
          <w:p w:rsidR="009363F9" w:rsidRDefault="009363F9">
            <w:pPr>
              <w:pStyle w:val="ConsPlusNormal"/>
            </w:pPr>
            <w:r>
              <w:t>110</w:t>
            </w:r>
          </w:p>
        </w:tc>
        <w:tc>
          <w:tcPr>
            <w:tcW w:w="822" w:type="dxa"/>
          </w:tcPr>
          <w:p w:rsidR="009363F9" w:rsidRDefault="009363F9">
            <w:pPr>
              <w:pStyle w:val="ConsPlusNormal"/>
              <w:jc w:val="center"/>
            </w:pPr>
            <w:r>
              <w:t>-</w:t>
            </w:r>
          </w:p>
        </w:tc>
        <w:tc>
          <w:tcPr>
            <w:tcW w:w="737" w:type="dxa"/>
          </w:tcPr>
          <w:p w:rsidR="009363F9" w:rsidRDefault="009363F9">
            <w:pPr>
              <w:pStyle w:val="ConsPlusNormal"/>
            </w:pPr>
            <w:r>
              <w:t>106</w:t>
            </w:r>
          </w:p>
        </w:tc>
        <w:tc>
          <w:tcPr>
            <w:tcW w:w="822" w:type="dxa"/>
          </w:tcPr>
          <w:p w:rsidR="009363F9" w:rsidRDefault="009363F9">
            <w:pPr>
              <w:pStyle w:val="ConsPlusNormal"/>
              <w:jc w:val="center"/>
            </w:pPr>
            <w:r>
              <w:t>-</w:t>
            </w:r>
          </w:p>
        </w:tc>
        <w:tc>
          <w:tcPr>
            <w:tcW w:w="737" w:type="dxa"/>
          </w:tcPr>
          <w:p w:rsidR="009363F9" w:rsidRDefault="009363F9">
            <w:pPr>
              <w:pStyle w:val="ConsPlusNormal"/>
            </w:pPr>
            <w:r>
              <w:t>91</w:t>
            </w:r>
          </w:p>
        </w:tc>
        <w:tc>
          <w:tcPr>
            <w:tcW w:w="822" w:type="dxa"/>
          </w:tcPr>
          <w:p w:rsidR="009363F9" w:rsidRDefault="009363F9">
            <w:pPr>
              <w:pStyle w:val="ConsPlusNormal"/>
              <w:jc w:val="center"/>
            </w:pPr>
            <w:r>
              <w:t>-</w:t>
            </w:r>
          </w:p>
        </w:tc>
        <w:tc>
          <w:tcPr>
            <w:tcW w:w="737" w:type="dxa"/>
          </w:tcPr>
          <w:p w:rsidR="009363F9" w:rsidRDefault="009363F9">
            <w:pPr>
              <w:pStyle w:val="ConsPlusNormal"/>
            </w:pPr>
            <w:r>
              <w:t>110</w:t>
            </w:r>
          </w:p>
        </w:tc>
        <w:tc>
          <w:tcPr>
            <w:tcW w:w="822" w:type="dxa"/>
          </w:tcPr>
          <w:p w:rsidR="009363F9" w:rsidRDefault="009363F9">
            <w:pPr>
              <w:pStyle w:val="ConsPlusNormal"/>
              <w:jc w:val="center"/>
            </w:pPr>
            <w:r>
              <w:t>-</w:t>
            </w:r>
          </w:p>
        </w:tc>
        <w:tc>
          <w:tcPr>
            <w:tcW w:w="737" w:type="dxa"/>
            <w:vMerge/>
          </w:tcPr>
          <w:p w:rsidR="009363F9" w:rsidRDefault="009363F9">
            <w:pPr>
              <w:pStyle w:val="ConsPlusNormal"/>
            </w:pPr>
          </w:p>
        </w:tc>
        <w:tc>
          <w:tcPr>
            <w:tcW w:w="737" w:type="dxa"/>
            <w:vMerge/>
          </w:tcPr>
          <w:p w:rsidR="009363F9" w:rsidRDefault="009363F9">
            <w:pPr>
              <w:pStyle w:val="ConsPlusNormal"/>
            </w:pPr>
          </w:p>
        </w:tc>
        <w:tc>
          <w:tcPr>
            <w:tcW w:w="737" w:type="dxa"/>
          </w:tcPr>
          <w:p w:rsidR="009363F9" w:rsidRDefault="009363F9">
            <w:pPr>
              <w:pStyle w:val="ConsPlusNormal"/>
            </w:pPr>
            <w:r>
              <w:t>139</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16.</w:t>
            </w:r>
          </w:p>
        </w:tc>
        <w:tc>
          <w:tcPr>
            <w:tcW w:w="1361" w:type="dxa"/>
          </w:tcPr>
          <w:p w:rsidR="009363F9" w:rsidRDefault="009363F9">
            <w:pPr>
              <w:pStyle w:val="ConsPlusNormal"/>
            </w:pPr>
            <w:r>
              <w:t>Бобр речной</w:t>
            </w:r>
          </w:p>
        </w:tc>
        <w:tc>
          <w:tcPr>
            <w:tcW w:w="822" w:type="dxa"/>
          </w:tcPr>
          <w:p w:rsidR="009363F9" w:rsidRDefault="009363F9">
            <w:pPr>
              <w:pStyle w:val="ConsPlusNormal"/>
            </w:pPr>
            <w:r>
              <w:t>1200</w:t>
            </w:r>
          </w:p>
        </w:tc>
        <w:tc>
          <w:tcPr>
            <w:tcW w:w="737" w:type="dxa"/>
          </w:tcPr>
          <w:p w:rsidR="009363F9" w:rsidRDefault="009363F9">
            <w:pPr>
              <w:pStyle w:val="ConsPlusNormal"/>
            </w:pPr>
            <w:r>
              <w:t>620</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pPr>
            <w:r>
              <w:t>1600</w:t>
            </w:r>
          </w:p>
        </w:tc>
        <w:tc>
          <w:tcPr>
            <w:tcW w:w="737" w:type="dxa"/>
          </w:tcPr>
          <w:p w:rsidR="009363F9" w:rsidRDefault="009363F9">
            <w:pPr>
              <w:pStyle w:val="ConsPlusNormal"/>
            </w:pPr>
            <w:r>
              <w:t>888</w:t>
            </w:r>
          </w:p>
        </w:tc>
        <w:tc>
          <w:tcPr>
            <w:tcW w:w="822" w:type="dxa"/>
          </w:tcPr>
          <w:p w:rsidR="009363F9" w:rsidRDefault="009363F9">
            <w:pPr>
              <w:pStyle w:val="ConsPlusNormal"/>
            </w:pPr>
            <w:r>
              <w:t>1800</w:t>
            </w:r>
          </w:p>
        </w:tc>
        <w:tc>
          <w:tcPr>
            <w:tcW w:w="737" w:type="dxa"/>
          </w:tcPr>
          <w:p w:rsidR="009363F9" w:rsidRDefault="009363F9">
            <w:pPr>
              <w:pStyle w:val="ConsPlusNormal"/>
            </w:pPr>
            <w:r>
              <w:t>988</w:t>
            </w:r>
          </w:p>
        </w:tc>
        <w:tc>
          <w:tcPr>
            <w:tcW w:w="822" w:type="dxa"/>
          </w:tcPr>
          <w:p w:rsidR="009363F9" w:rsidRDefault="009363F9">
            <w:pPr>
              <w:pStyle w:val="ConsPlusNormal"/>
            </w:pPr>
            <w:r>
              <w:t>1550</w:t>
            </w:r>
          </w:p>
        </w:tc>
        <w:tc>
          <w:tcPr>
            <w:tcW w:w="737" w:type="dxa"/>
          </w:tcPr>
          <w:p w:rsidR="009363F9" w:rsidRDefault="009363F9">
            <w:pPr>
              <w:pStyle w:val="ConsPlusNormal"/>
            </w:pPr>
            <w:r>
              <w:t>696</w:t>
            </w:r>
          </w:p>
        </w:tc>
        <w:tc>
          <w:tcPr>
            <w:tcW w:w="737" w:type="dxa"/>
          </w:tcPr>
          <w:p w:rsidR="009363F9" w:rsidRDefault="009363F9">
            <w:pPr>
              <w:pStyle w:val="ConsPlusNormal"/>
            </w:pPr>
            <w:r>
              <w:t>2080</w:t>
            </w:r>
          </w:p>
        </w:tc>
        <w:tc>
          <w:tcPr>
            <w:tcW w:w="737" w:type="dxa"/>
          </w:tcPr>
          <w:p w:rsidR="009363F9" w:rsidRDefault="009363F9">
            <w:pPr>
              <w:pStyle w:val="ConsPlusNormal"/>
            </w:pPr>
            <w:r>
              <w:t>869</w:t>
            </w:r>
          </w:p>
        </w:tc>
        <w:tc>
          <w:tcPr>
            <w:tcW w:w="737" w:type="dxa"/>
          </w:tcPr>
          <w:p w:rsidR="009363F9" w:rsidRDefault="009363F9">
            <w:pPr>
              <w:pStyle w:val="ConsPlusNormal"/>
            </w:pPr>
            <w:r>
              <w:t>2160</w:t>
            </w:r>
          </w:p>
        </w:tc>
        <w:tc>
          <w:tcPr>
            <w:tcW w:w="737" w:type="dxa"/>
          </w:tcPr>
          <w:p w:rsidR="009363F9" w:rsidRDefault="009363F9">
            <w:pPr>
              <w:pStyle w:val="ConsPlusNormal"/>
            </w:pPr>
            <w:r>
              <w:t>657</w:t>
            </w:r>
          </w:p>
        </w:tc>
        <w:tc>
          <w:tcPr>
            <w:tcW w:w="737" w:type="dxa"/>
          </w:tcPr>
          <w:p w:rsidR="009363F9" w:rsidRDefault="009363F9">
            <w:pPr>
              <w:pStyle w:val="ConsPlusNormal"/>
            </w:pPr>
            <w:r>
              <w:t>2000</w:t>
            </w:r>
          </w:p>
        </w:tc>
        <w:tc>
          <w:tcPr>
            <w:tcW w:w="737" w:type="dxa"/>
          </w:tcPr>
          <w:p w:rsidR="009363F9" w:rsidRDefault="009363F9">
            <w:pPr>
              <w:pStyle w:val="ConsPlusNormal"/>
            </w:pPr>
            <w:r>
              <w:t>657</w:t>
            </w:r>
          </w:p>
        </w:tc>
      </w:tr>
      <w:tr w:rsidR="009363F9">
        <w:tc>
          <w:tcPr>
            <w:tcW w:w="550" w:type="dxa"/>
          </w:tcPr>
          <w:p w:rsidR="009363F9" w:rsidRDefault="009363F9">
            <w:pPr>
              <w:pStyle w:val="ConsPlusNormal"/>
              <w:jc w:val="center"/>
            </w:pPr>
            <w:r>
              <w:t>17.</w:t>
            </w:r>
          </w:p>
        </w:tc>
        <w:tc>
          <w:tcPr>
            <w:tcW w:w="1361" w:type="dxa"/>
          </w:tcPr>
          <w:p w:rsidR="009363F9" w:rsidRDefault="009363F9">
            <w:pPr>
              <w:pStyle w:val="ConsPlusNormal"/>
            </w:pPr>
            <w:r>
              <w:t>Белка</w:t>
            </w:r>
          </w:p>
        </w:tc>
        <w:tc>
          <w:tcPr>
            <w:tcW w:w="822" w:type="dxa"/>
          </w:tcPr>
          <w:p w:rsidR="009363F9" w:rsidRDefault="009363F9">
            <w:pPr>
              <w:pStyle w:val="ConsPlusNormal"/>
              <w:jc w:val="center"/>
            </w:pPr>
            <w:r>
              <w:t>-</w:t>
            </w:r>
          </w:p>
        </w:tc>
        <w:tc>
          <w:tcPr>
            <w:tcW w:w="737" w:type="dxa"/>
          </w:tcPr>
          <w:p w:rsidR="009363F9" w:rsidRDefault="009363F9">
            <w:pPr>
              <w:pStyle w:val="ConsPlusNormal"/>
            </w:pPr>
            <w:r>
              <w:t>681</w:t>
            </w:r>
          </w:p>
        </w:tc>
        <w:tc>
          <w:tcPr>
            <w:tcW w:w="822" w:type="dxa"/>
          </w:tcPr>
          <w:p w:rsidR="009363F9" w:rsidRDefault="009363F9">
            <w:pPr>
              <w:pStyle w:val="ConsPlusNormal"/>
              <w:jc w:val="center"/>
            </w:pPr>
            <w:r>
              <w:t>-</w:t>
            </w:r>
          </w:p>
        </w:tc>
        <w:tc>
          <w:tcPr>
            <w:tcW w:w="737" w:type="dxa"/>
          </w:tcPr>
          <w:p w:rsidR="009363F9" w:rsidRDefault="009363F9">
            <w:pPr>
              <w:pStyle w:val="ConsPlusNormal"/>
            </w:pPr>
            <w:r>
              <w:t>1174</w:t>
            </w:r>
          </w:p>
        </w:tc>
        <w:tc>
          <w:tcPr>
            <w:tcW w:w="822" w:type="dxa"/>
          </w:tcPr>
          <w:p w:rsidR="009363F9" w:rsidRDefault="009363F9">
            <w:pPr>
              <w:pStyle w:val="ConsPlusNormal"/>
              <w:jc w:val="center"/>
            </w:pPr>
            <w:r>
              <w:t>-</w:t>
            </w:r>
          </w:p>
        </w:tc>
        <w:tc>
          <w:tcPr>
            <w:tcW w:w="737" w:type="dxa"/>
          </w:tcPr>
          <w:p w:rsidR="009363F9" w:rsidRDefault="009363F9">
            <w:pPr>
              <w:pStyle w:val="ConsPlusNormal"/>
            </w:pPr>
            <w:r>
              <w:t>562</w:t>
            </w:r>
          </w:p>
        </w:tc>
        <w:tc>
          <w:tcPr>
            <w:tcW w:w="822" w:type="dxa"/>
          </w:tcPr>
          <w:p w:rsidR="009363F9" w:rsidRDefault="009363F9">
            <w:pPr>
              <w:pStyle w:val="ConsPlusNormal"/>
              <w:jc w:val="center"/>
            </w:pPr>
            <w:r>
              <w:t>-</w:t>
            </w:r>
          </w:p>
        </w:tc>
        <w:tc>
          <w:tcPr>
            <w:tcW w:w="737" w:type="dxa"/>
          </w:tcPr>
          <w:p w:rsidR="009363F9" w:rsidRDefault="009363F9">
            <w:pPr>
              <w:pStyle w:val="ConsPlusNormal"/>
            </w:pPr>
            <w:r>
              <w:t>224</w:t>
            </w:r>
          </w:p>
        </w:tc>
        <w:tc>
          <w:tcPr>
            <w:tcW w:w="822" w:type="dxa"/>
          </w:tcPr>
          <w:p w:rsidR="009363F9" w:rsidRDefault="009363F9">
            <w:pPr>
              <w:pStyle w:val="ConsPlusNormal"/>
              <w:jc w:val="center"/>
            </w:pPr>
            <w:r>
              <w:t>-</w:t>
            </w:r>
          </w:p>
        </w:tc>
        <w:tc>
          <w:tcPr>
            <w:tcW w:w="737" w:type="dxa"/>
          </w:tcPr>
          <w:p w:rsidR="009363F9" w:rsidRDefault="009363F9">
            <w:pPr>
              <w:pStyle w:val="ConsPlusNormal"/>
            </w:pPr>
            <w:r>
              <w:t>363</w:t>
            </w:r>
          </w:p>
        </w:tc>
        <w:tc>
          <w:tcPr>
            <w:tcW w:w="737" w:type="dxa"/>
          </w:tcPr>
          <w:p w:rsidR="009363F9" w:rsidRDefault="009363F9">
            <w:pPr>
              <w:pStyle w:val="ConsPlusNormal"/>
              <w:jc w:val="center"/>
            </w:pPr>
            <w:r>
              <w:t>-</w:t>
            </w:r>
          </w:p>
        </w:tc>
        <w:tc>
          <w:tcPr>
            <w:tcW w:w="737" w:type="dxa"/>
          </w:tcPr>
          <w:p w:rsidR="009363F9" w:rsidRDefault="009363F9">
            <w:pPr>
              <w:pStyle w:val="ConsPlusNormal"/>
            </w:pPr>
            <w:r>
              <w:t>471</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18.</w:t>
            </w:r>
          </w:p>
        </w:tc>
        <w:tc>
          <w:tcPr>
            <w:tcW w:w="1361" w:type="dxa"/>
          </w:tcPr>
          <w:p w:rsidR="009363F9" w:rsidRDefault="009363F9">
            <w:pPr>
              <w:pStyle w:val="ConsPlusNormal"/>
            </w:pPr>
            <w:r>
              <w:t>Ондатра</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19.</w:t>
            </w:r>
          </w:p>
        </w:tc>
        <w:tc>
          <w:tcPr>
            <w:tcW w:w="1361" w:type="dxa"/>
          </w:tcPr>
          <w:p w:rsidR="009363F9" w:rsidRDefault="009363F9">
            <w:pPr>
              <w:pStyle w:val="ConsPlusNormal"/>
            </w:pPr>
            <w:r>
              <w:t>Рябчик</w:t>
            </w:r>
          </w:p>
        </w:tc>
        <w:tc>
          <w:tcPr>
            <w:tcW w:w="822" w:type="dxa"/>
          </w:tcPr>
          <w:p w:rsidR="009363F9" w:rsidRDefault="009363F9">
            <w:pPr>
              <w:pStyle w:val="ConsPlusNormal"/>
              <w:jc w:val="center"/>
            </w:pPr>
            <w:r>
              <w:t>-</w:t>
            </w:r>
          </w:p>
        </w:tc>
        <w:tc>
          <w:tcPr>
            <w:tcW w:w="737" w:type="dxa"/>
          </w:tcPr>
          <w:p w:rsidR="009363F9" w:rsidRDefault="009363F9">
            <w:pPr>
              <w:pStyle w:val="ConsPlusNormal"/>
            </w:pPr>
            <w:r>
              <w:t>1159</w:t>
            </w:r>
          </w:p>
        </w:tc>
        <w:tc>
          <w:tcPr>
            <w:tcW w:w="822" w:type="dxa"/>
          </w:tcPr>
          <w:p w:rsidR="009363F9" w:rsidRDefault="009363F9">
            <w:pPr>
              <w:pStyle w:val="ConsPlusNormal"/>
              <w:jc w:val="center"/>
            </w:pPr>
            <w:r>
              <w:t>-</w:t>
            </w:r>
          </w:p>
        </w:tc>
        <w:tc>
          <w:tcPr>
            <w:tcW w:w="737" w:type="dxa"/>
          </w:tcPr>
          <w:p w:rsidR="009363F9" w:rsidRDefault="009363F9">
            <w:pPr>
              <w:pStyle w:val="ConsPlusNormal"/>
            </w:pPr>
            <w:r>
              <w:t>1248</w:t>
            </w:r>
          </w:p>
        </w:tc>
        <w:tc>
          <w:tcPr>
            <w:tcW w:w="822" w:type="dxa"/>
          </w:tcPr>
          <w:p w:rsidR="009363F9" w:rsidRDefault="009363F9">
            <w:pPr>
              <w:pStyle w:val="ConsPlusNormal"/>
              <w:jc w:val="center"/>
            </w:pPr>
            <w:r>
              <w:t>-</w:t>
            </w:r>
          </w:p>
        </w:tc>
        <w:tc>
          <w:tcPr>
            <w:tcW w:w="737" w:type="dxa"/>
          </w:tcPr>
          <w:p w:rsidR="009363F9" w:rsidRDefault="009363F9">
            <w:pPr>
              <w:pStyle w:val="ConsPlusNormal"/>
            </w:pPr>
            <w:r>
              <w:t>954</w:t>
            </w:r>
          </w:p>
        </w:tc>
        <w:tc>
          <w:tcPr>
            <w:tcW w:w="822" w:type="dxa"/>
          </w:tcPr>
          <w:p w:rsidR="009363F9" w:rsidRDefault="009363F9">
            <w:pPr>
              <w:pStyle w:val="ConsPlusNormal"/>
              <w:jc w:val="center"/>
            </w:pPr>
            <w:r>
              <w:t>-</w:t>
            </w:r>
          </w:p>
        </w:tc>
        <w:tc>
          <w:tcPr>
            <w:tcW w:w="737" w:type="dxa"/>
          </w:tcPr>
          <w:p w:rsidR="009363F9" w:rsidRDefault="009363F9">
            <w:pPr>
              <w:pStyle w:val="ConsPlusNormal"/>
            </w:pPr>
            <w:r>
              <w:t>1622</w:t>
            </w:r>
          </w:p>
        </w:tc>
        <w:tc>
          <w:tcPr>
            <w:tcW w:w="822" w:type="dxa"/>
          </w:tcPr>
          <w:p w:rsidR="009363F9" w:rsidRDefault="009363F9">
            <w:pPr>
              <w:pStyle w:val="ConsPlusNormal"/>
              <w:jc w:val="center"/>
            </w:pPr>
            <w:r>
              <w:t>-</w:t>
            </w:r>
          </w:p>
        </w:tc>
        <w:tc>
          <w:tcPr>
            <w:tcW w:w="737" w:type="dxa"/>
          </w:tcPr>
          <w:p w:rsidR="009363F9" w:rsidRDefault="009363F9">
            <w:pPr>
              <w:pStyle w:val="ConsPlusNormal"/>
            </w:pPr>
            <w:r>
              <w:t>2267</w:t>
            </w:r>
          </w:p>
        </w:tc>
        <w:tc>
          <w:tcPr>
            <w:tcW w:w="737" w:type="dxa"/>
          </w:tcPr>
          <w:p w:rsidR="009363F9" w:rsidRDefault="009363F9">
            <w:pPr>
              <w:pStyle w:val="ConsPlusNormal"/>
              <w:jc w:val="center"/>
            </w:pPr>
            <w:r>
              <w:t>-</w:t>
            </w:r>
          </w:p>
        </w:tc>
        <w:tc>
          <w:tcPr>
            <w:tcW w:w="737" w:type="dxa"/>
          </w:tcPr>
          <w:p w:rsidR="009363F9" w:rsidRDefault="009363F9">
            <w:pPr>
              <w:pStyle w:val="ConsPlusNormal"/>
            </w:pPr>
            <w:r>
              <w:t>2838</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20.</w:t>
            </w:r>
          </w:p>
        </w:tc>
        <w:tc>
          <w:tcPr>
            <w:tcW w:w="1361" w:type="dxa"/>
          </w:tcPr>
          <w:p w:rsidR="009363F9" w:rsidRDefault="009363F9">
            <w:pPr>
              <w:pStyle w:val="ConsPlusNormal"/>
            </w:pPr>
            <w:r>
              <w:t>Куропатка серая</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21.</w:t>
            </w:r>
          </w:p>
        </w:tc>
        <w:tc>
          <w:tcPr>
            <w:tcW w:w="1361" w:type="dxa"/>
          </w:tcPr>
          <w:p w:rsidR="009363F9" w:rsidRDefault="009363F9">
            <w:pPr>
              <w:pStyle w:val="ConsPlusNormal"/>
            </w:pPr>
            <w:r>
              <w:t>Глухарь</w:t>
            </w:r>
          </w:p>
        </w:tc>
        <w:tc>
          <w:tcPr>
            <w:tcW w:w="822" w:type="dxa"/>
          </w:tcPr>
          <w:p w:rsidR="009363F9" w:rsidRDefault="009363F9">
            <w:pPr>
              <w:pStyle w:val="ConsPlusNormal"/>
              <w:jc w:val="center"/>
            </w:pPr>
            <w:r>
              <w:t>-</w:t>
            </w:r>
          </w:p>
        </w:tc>
        <w:tc>
          <w:tcPr>
            <w:tcW w:w="737" w:type="dxa"/>
          </w:tcPr>
          <w:p w:rsidR="009363F9" w:rsidRDefault="009363F9">
            <w:pPr>
              <w:pStyle w:val="ConsPlusNormal"/>
            </w:pPr>
            <w:r>
              <w:t>130</w:t>
            </w:r>
          </w:p>
        </w:tc>
        <w:tc>
          <w:tcPr>
            <w:tcW w:w="822" w:type="dxa"/>
          </w:tcPr>
          <w:p w:rsidR="009363F9" w:rsidRDefault="009363F9">
            <w:pPr>
              <w:pStyle w:val="ConsPlusNormal"/>
              <w:jc w:val="center"/>
            </w:pPr>
            <w:r>
              <w:t>-</w:t>
            </w:r>
          </w:p>
        </w:tc>
        <w:tc>
          <w:tcPr>
            <w:tcW w:w="737" w:type="dxa"/>
          </w:tcPr>
          <w:p w:rsidR="009363F9" w:rsidRDefault="009363F9">
            <w:pPr>
              <w:pStyle w:val="ConsPlusNormal"/>
            </w:pPr>
            <w:r>
              <w:t>250</w:t>
            </w:r>
          </w:p>
        </w:tc>
        <w:tc>
          <w:tcPr>
            <w:tcW w:w="822" w:type="dxa"/>
          </w:tcPr>
          <w:p w:rsidR="009363F9" w:rsidRDefault="009363F9">
            <w:pPr>
              <w:pStyle w:val="ConsPlusNormal"/>
              <w:jc w:val="center"/>
            </w:pPr>
            <w:r>
              <w:t>-</w:t>
            </w:r>
          </w:p>
        </w:tc>
        <w:tc>
          <w:tcPr>
            <w:tcW w:w="737" w:type="dxa"/>
          </w:tcPr>
          <w:p w:rsidR="009363F9" w:rsidRDefault="009363F9">
            <w:pPr>
              <w:pStyle w:val="ConsPlusNormal"/>
            </w:pPr>
            <w:r>
              <w:t>295</w:t>
            </w:r>
          </w:p>
        </w:tc>
        <w:tc>
          <w:tcPr>
            <w:tcW w:w="822" w:type="dxa"/>
          </w:tcPr>
          <w:p w:rsidR="009363F9" w:rsidRDefault="009363F9">
            <w:pPr>
              <w:pStyle w:val="ConsPlusNormal"/>
              <w:jc w:val="center"/>
            </w:pPr>
            <w:r>
              <w:t>-</w:t>
            </w:r>
          </w:p>
        </w:tc>
        <w:tc>
          <w:tcPr>
            <w:tcW w:w="737" w:type="dxa"/>
          </w:tcPr>
          <w:p w:rsidR="009363F9" w:rsidRDefault="009363F9">
            <w:pPr>
              <w:pStyle w:val="ConsPlusNormal"/>
            </w:pPr>
            <w:r>
              <w:t>304</w:t>
            </w:r>
          </w:p>
        </w:tc>
        <w:tc>
          <w:tcPr>
            <w:tcW w:w="822" w:type="dxa"/>
          </w:tcPr>
          <w:p w:rsidR="009363F9" w:rsidRDefault="009363F9">
            <w:pPr>
              <w:pStyle w:val="ConsPlusNormal"/>
              <w:jc w:val="center"/>
            </w:pPr>
            <w:r>
              <w:t>-</w:t>
            </w:r>
          </w:p>
        </w:tc>
        <w:tc>
          <w:tcPr>
            <w:tcW w:w="737" w:type="dxa"/>
          </w:tcPr>
          <w:p w:rsidR="009363F9" w:rsidRDefault="009363F9">
            <w:pPr>
              <w:pStyle w:val="ConsPlusNormal"/>
            </w:pPr>
            <w:r>
              <w:t>250</w:t>
            </w:r>
          </w:p>
        </w:tc>
        <w:tc>
          <w:tcPr>
            <w:tcW w:w="737" w:type="dxa"/>
          </w:tcPr>
          <w:p w:rsidR="009363F9" w:rsidRDefault="009363F9">
            <w:pPr>
              <w:pStyle w:val="ConsPlusNormal"/>
              <w:jc w:val="center"/>
            </w:pPr>
            <w:r>
              <w:t>-</w:t>
            </w:r>
          </w:p>
        </w:tc>
        <w:tc>
          <w:tcPr>
            <w:tcW w:w="737" w:type="dxa"/>
          </w:tcPr>
          <w:p w:rsidR="009363F9" w:rsidRDefault="009363F9">
            <w:pPr>
              <w:pStyle w:val="ConsPlusNormal"/>
            </w:pPr>
            <w:r>
              <w:t>682</w:t>
            </w:r>
          </w:p>
        </w:tc>
        <w:tc>
          <w:tcPr>
            <w:tcW w:w="737" w:type="dxa"/>
          </w:tcPr>
          <w:p w:rsidR="009363F9" w:rsidRDefault="009363F9">
            <w:pPr>
              <w:pStyle w:val="ConsPlusNormal"/>
              <w:jc w:val="center"/>
            </w:pPr>
            <w:r>
              <w:t>-</w:t>
            </w:r>
          </w:p>
        </w:tc>
        <w:tc>
          <w:tcPr>
            <w:tcW w:w="737" w:type="dxa"/>
          </w:tcPr>
          <w:p w:rsidR="009363F9" w:rsidRDefault="009363F9">
            <w:pPr>
              <w:pStyle w:val="ConsPlusNormal"/>
            </w:pPr>
            <w:r>
              <w:t>310</w:t>
            </w:r>
          </w:p>
        </w:tc>
        <w:tc>
          <w:tcPr>
            <w:tcW w:w="737" w:type="dxa"/>
          </w:tcPr>
          <w:p w:rsidR="009363F9" w:rsidRDefault="009363F9">
            <w:pPr>
              <w:pStyle w:val="ConsPlusNormal"/>
              <w:jc w:val="center"/>
            </w:pPr>
            <w:r>
              <w:t>-</w:t>
            </w:r>
          </w:p>
        </w:tc>
        <w:tc>
          <w:tcPr>
            <w:tcW w:w="737" w:type="dxa"/>
          </w:tcPr>
          <w:p w:rsidR="009363F9" w:rsidRDefault="009363F9">
            <w:pPr>
              <w:pStyle w:val="ConsPlusNormal"/>
            </w:pPr>
            <w:r>
              <w:t>69</w:t>
            </w:r>
          </w:p>
        </w:tc>
      </w:tr>
      <w:tr w:rsidR="009363F9">
        <w:tc>
          <w:tcPr>
            <w:tcW w:w="550" w:type="dxa"/>
          </w:tcPr>
          <w:p w:rsidR="009363F9" w:rsidRDefault="009363F9">
            <w:pPr>
              <w:pStyle w:val="ConsPlusNormal"/>
              <w:jc w:val="center"/>
            </w:pPr>
            <w:r>
              <w:t>22.</w:t>
            </w:r>
          </w:p>
        </w:tc>
        <w:tc>
          <w:tcPr>
            <w:tcW w:w="1361" w:type="dxa"/>
          </w:tcPr>
          <w:p w:rsidR="009363F9" w:rsidRDefault="009363F9">
            <w:pPr>
              <w:pStyle w:val="ConsPlusNormal"/>
            </w:pPr>
            <w:r>
              <w:t>Тетерев</w:t>
            </w:r>
          </w:p>
        </w:tc>
        <w:tc>
          <w:tcPr>
            <w:tcW w:w="822" w:type="dxa"/>
          </w:tcPr>
          <w:p w:rsidR="009363F9" w:rsidRDefault="009363F9">
            <w:pPr>
              <w:pStyle w:val="ConsPlusNormal"/>
              <w:jc w:val="center"/>
            </w:pPr>
            <w:r>
              <w:t>-</w:t>
            </w:r>
          </w:p>
        </w:tc>
        <w:tc>
          <w:tcPr>
            <w:tcW w:w="737" w:type="dxa"/>
          </w:tcPr>
          <w:p w:rsidR="009363F9" w:rsidRDefault="009363F9">
            <w:pPr>
              <w:pStyle w:val="ConsPlusNormal"/>
            </w:pPr>
            <w:r>
              <w:t>51</w:t>
            </w:r>
          </w:p>
        </w:tc>
        <w:tc>
          <w:tcPr>
            <w:tcW w:w="822" w:type="dxa"/>
          </w:tcPr>
          <w:p w:rsidR="009363F9" w:rsidRDefault="009363F9">
            <w:pPr>
              <w:pStyle w:val="ConsPlusNormal"/>
              <w:jc w:val="center"/>
            </w:pPr>
            <w:r>
              <w:t>-</w:t>
            </w:r>
          </w:p>
        </w:tc>
        <w:tc>
          <w:tcPr>
            <w:tcW w:w="737" w:type="dxa"/>
          </w:tcPr>
          <w:p w:rsidR="009363F9" w:rsidRDefault="009363F9">
            <w:pPr>
              <w:pStyle w:val="ConsPlusNormal"/>
            </w:pPr>
            <w:r>
              <w:t>130</w:t>
            </w:r>
          </w:p>
        </w:tc>
        <w:tc>
          <w:tcPr>
            <w:tcW w:w="822" w:type="dxa"/>
          </w:tcPr>
          <w:p w:rsidR="009363F9" w:rsidRDefault="009363F9">
            <w:pPr>
              <w:pStyle w:val="ConsPlusNormal"/>
              <w:jc w:val="center"/>
            </w:pPr>
            <w:r>
              <w:t>-</w:t>
            </w:r>
          </w:p>
        </w:tc>
        <w:tc>
          <w:tcPr>
            <w:tcW w:w="737" w:type="dxa"/>
          </w:tcPr>
          <w:p w:rsidR="009363F9" w:rsidRDefault="009363F9">
            <w:pPr>
              <w:pStyle w:val="ConsPlusNormal"/>
            </w:pPr>
            <w:r>
              <w:t>193</w:t>
            </w:r>
          </w:p>
        </w:tc>
        <w:tc>
          <w:tcPr>
            <w:tcW w:w="822" w:type="dxa"/>
          </w:tcPr>
          <w:p w:rsidR="009363F9" w:rsidRDefault="009363F9">
            <w:pPr>
              <w:pStyle w:val="ConsPlusNormal"/>
              <w:jc w:val="center"/>
            </w:pPr>
            <w:r>
              <w:t>-</w:t>
            </w:r>
          </w:p>
        </w:tc>
        <w:tc>
          <w:tcPr>
            <w:tcW w:w="737" w:type="dxa"/>
          </w:tcPr>
          <w:p w:rsidR="009363F9" w:rsidRDefault="009363F9">
            <w:pPr>
              <w:pStyle w:val="ConsPlusNormal"/>
            </w:pPr>
            <w:r>
              <w:t>206</w:t>
            </w:r>
          </w:p>
        </w:tc>
        <w:tc>
          <w:tcPr>
            <w:tcW w:w="822" w:type="dxa"/>
          </w:tcPr>
          <w:p w:rsidR="009363F9" w:rsidRDefault="009363F9">
            <w:pPr>
              <w:pStyle w:val="ConsPlusNormal"/>
              <w:jc w:val="center"/>
            </w:pPr>
            <w:r>
              <w:t>-</w:t>
            </w:r>
          </w:p>
        </w:tc>
        <w:tc>
          <w:tcPr>
            <w:tcW w:w="737" w:type="dxa"/>
          </w:tcPr>
          <w:p w:rsidR="009363F9" w:rsidRDefault="009363F9">
            <w:pPr>
              <w:pStyle w:val="ConsPlusNormal"/>
            </w:pPr>
            <w:r>
              <w:t>154</w:t>
            </w:r>
          </w:p>
        </w:tc>
        <w:tc>
          <w:tcPr>
            <w:tcW w:w="737" w:type="dxa"/>
          </w:tcPr>
          <w:p w:rsidR="009363F9" w:rsidRDefault="009363F9">
            <w:pPr>
              <w:pStyle w:val="ConsPlusNormal"/>
              <w:jc w:val="center"/>
            </w:pPr>
            <w:r>
              <w:t>-</w:t>
            </w:r>
          </w:p>
        </w:tc>
        <w:tc>
          <w:tcPr>
            <w:tcW w:w="737" w:type="dxa"/>
          </w:tcPr>
          <w:p w:rsidR="009363F9" w:rsidRDefault="009363F9">
            <w:pPr>
              <w:pStyle w:val="ConsPlusNormal"/>
            </w:pPr>
            <w:r>
              <w:t>178</w:t>
            </w:r>
          </w:p>
        </w:tc>
        <w:tc>
          <w:tcPr>
            <w:tcW w:w="737" w:type="dxa"/>
          </w:tcPr>
          <w:p w:rsidR="009363F9" w:rsidRDefault="009363F9">
            <w:pPr>
              <w:pStyle w:val="ConsPlusNormal"/>
              <w:jc w:val="center"/>
            </w:pPr>
            <w:r>
              <w:t>-</w:t>
            </w:r>
          </w:p>
        </w:tc>
        <w:tc>
          <w:tcPr>
            <w:tcW w:w="737" w:type="dxa"/>
          </w:tcPr>
          <w:p w:rsidR="009363F9" w:rsidRDefault="009363F9">
            <w:pPr>
              <w:pStyle w:val="ConsPlusNormal"/>
            </w:pPr>
            <w:r>
              <w:t>241</w:t>
            </w:r>
          </w:p>
        </w:tc>
        <w:tc>
          <w:tcPr>
            <w:tcW w:w="737" w:type="dxa"/>
          </w:tcPr>
          <w:p w:rsidR="009363F9" w:rsidRDefault="009363F9">
            <w:pPr>
              <w:pStyle w:val="ConsPlusNormal"/>
              <w:jc w:val="center"/>
            </w:pPr>
            <w:r>
              <w:t>-</w:t>
            </w:r>
          </w:p>
        </w:tc>
        <w:tc>
          <w:tcPr>
            <w:tcW w:w="737" w:type="dxa"/>
          </w:tcPr>
          <w:p w:rsidR="009363F9" w:rsidRDefault="009363F9">
            <w:pPr>
              <w:pStyle w:val="ConsPlusNormal"/>
            </w:pPr>
            <w:r>
              <w:t>45</w:t>
            </w:r>
          </w:p>
        </w:tc>
      </w:tr>
      <w:tr w:rsidR="009363F9">
        <w:tc>
          <w:tcPr>
            <w:tcW w:w="550" w:type="dxa"/>
          </w:tcPr>
          <w:p w:rsidR="009363F9" w:rsidRDefault="009363F9">
            <w:pPr>
              <w:pStyle w:val="ConsPlusNormal"/>
              <w:jc w:val="center"/>
            </w:pPr>
            <w:r>
              <w:t>23.</w:t>
            </w:r>
          </w:p>
        </w:tc>
        <w:tc>
          <w:tcPr>
            <w:tcW w:w="1361" w:type="dxa"/>
          </w:tcPr>
          <w:p w:rsidR="009363F9" w:rsidRDefault="009363F9">
            <w:pPr>
              <w:pStyle w:val="ConsPlusNormal"/>
            </w:pPr>
            <w:r>
              <w:t>Утки</w:t>
            </w:r>
          </w:p>
        </w:tc>
        <w:tc>
          <w:tcPr>
            <w:tcW w:w="822" w:type="dxa"/>
          </w:tcPr>
          <w:p w:rsidR="009363F9" w:rsidRDefault="009363F9">
            <w:pPr>
              <w:pStyle w:val="ConsPlusNormal"/>
              <w:jc w:val="center"/>
            </w:pPr>
            <w:r>
              <w:t>-</w:t>
            </w:r>
          </w:p>
        </w:tc>
        <w:tc>
          <w:tcPr>
            <w:tcW w:w="737" w:type="dxa"/>
          </w:tcPr>
          <w:p w:rsidR="009363F9" w:rsidRDefault="009363F9">
            <w:pPr>
              <w:pStyle w:val="ConsPlusNormal"/>
            </w:pPr>
            <w:r>
              <w:t>39800</w:t>
            </w:r>
          </w:p>
        </w:tc>
        <w:tc>
          <w:tcPr>
            <w:tcW w:w="822" w:type="dxa"/>
          </w:tcPr>
          <w:p w:rsidR="009363F9" w:rsidRDefault="009363F9">
            <w:pPr>
              <w:pStyle w:val="ConsPlusNormal"/>
              <w:jc w:val="center"/>
            </w:pPr>
            <w:r>
              <w:t>-</w:t>
            </w:r>
          </w:p>
        </w:tc>
        <w:tc>
          <w:tcPr>
            <w:tcW w:w="737" w:type="dxa"/>
          </w:tcPr>
          <w:p w:rsidR="009363F9" w:rsidRDefault="009363F9">
            <w:pPr>
              <w:pStyle w:val="ConsPlusNormal"/>
            </w:pPr>
            <w:r>
              <w:t>38575</w:t>
            </w:r>
          </w:p>
        </w:tc>
        <w:tc>
          <w:tcPr>
            <w:tcW w:w="822" w:type="dxa"/>
          </w:tcPr>
          <w:p w:rsidR="009363F9" w:rsidRDefault="009363F9">
            <w:pPr>
              <w:pStyle w:val="ConsPlusNormal"/>
              <w:jc w:val="center"/>
            </w:pPr>
            <w:r>
              <w:t>-</w:t>
            </w:r>
          </w:p>
        </w:tc>
        <w:tc>
          <w:tcPr>
            <w:tcW w:w="737" w:type="dxa"/>
          </w:tcPr>
          <w:p w:rsidR="009363F9" w:rsidRDefault="009363F9">
            <w:pPr>
              <w:pStyle w:val="ConsPlusNormal"/>
            </w:pPr>
            <w:r>
              <w:t>27543</w:t>
            </w:r>
          </w:p>
        </w:tc>
        <w:tc>
          <w:tcPr>
            <w:tcW w:w="822" w:type="dxa"/>
          </w:tcPr>
          <w:p w:rsidR="009363F9" w:rsidRDefault="009363F9">
            <w:pPr>
              <w:pStyle w:val="ConsPlusNormal"/>
              <w:jc w:val="center"/>
            </w:pPr>
            <w:r>
              <w:t>-</w:t>
            </w:r>
          </w:p>
        </w:tc>
        <w:tc>
          <w:tcPr>
            <w:tcW w:w="737" w:type="dxa"/>
          </w:tcPr>
          <w:p w:rsidR="009363F9" w:rsidRDefault="009363F9">
            <w:pPr>
              <w:pStyle w:val="ConsPlusNormal"/>
            </w:pPr>
            <w:r>
              <w:t>45494</w:t>
            </w:r>
          </w:p>
        </w:tc>
        <w:tc>
          <w:tcPr>
            <w:tcW w:w="822" w:type="dxa"/>
          </w:tcPr>
          <w:p w:rsidR="009363F9" w:rsidRDefault="009363F9">
            <w:pPr>
              <w:pStyle w:val="ConsPlusNormal"/>
              <w:jc w:val="center"/>
            </w:pPr>
            <w:r>
              <w:t>-</w:t>
            </w:r>
          </w:p>
        </w:tc>
        <w:tc>
          <w:tcPr>
            <w:tcW w:w="737" w:type="dxa"/>
          </w:tcPr>
          <w:p w:rsidR="009363F9" w:rsidRDefault="009363F9">
            <w:pPr>
              <w:pStyle w:val="ConsPlusNormal"/>
            </w:pPr>
            <w:r>
              <w:t>78537</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24.</w:t>
            </w:r>
          </w:p>
        </w:tc>
        <w:tc>
          <w:tcPr>
            <w:tcW w:w="1361" w:type="dxa"/>
          </w:tcPr>
          <w:p w:rsidR="009363F9" w:rsidRDefault="009363F9">
            <w:pPr>
              <w:pStyle w:val="ConsPlusNormal"/>
            </w:pPr>
            <w:r>
              <w:t>Гуси</w:t>
            </w:r>
          </w:p>
        </w:tc>
        <w:tc>
          <w:tcPr>
            <w:tcW w:w="822" w:type="dxa"/>
          </w:tcPr>
          <w:p w:rsidR="009363F9" w:rsidRDefault="009363F9">
            <w:pPr>
              <w:pStyle w:val="ConsPlusNormal"/>
              <w:jc w:val="center"/>
            </w:pPr>
            <w:r>
              <w:t>-</w:t>
            </w:r>
          </w:p>
        </w:tc>
        <w:tc>
          <w:tcPr>
            <w:tcW w:w="737" w:type="dxa"/>
          </w:tcPr>
          <w:p w:rsidR="009363F9" w:rsidRDefault="009363F9">
            <w:pPr>
              <w:pStyle w:val="ConsPlusNormal"/>
            </w:pPr>
            <w:r>
              <w:t>885</w:t>
            </w:r>
          </w:p>
        </w:tc>
        <w:tc>
          <w:tcPr>
            <w:tcW w:w="822" w:type="dxa"/>
          </w:tcPr>
          <w:p w:rsidR="009363F9" w:rsidRDefault="009363F9">
            <w:pPr>
              <w:pStyle w:val="ConsPlusNormal"/>
              <w:jc w:val="center"/>
            </w:pPr>
            <w:r>
              <w:t>-</w:t>
            </w:r>
          </w:p>
        </w:tc>
        <w:tc>
          <w:tcPr>
            <w:tcW w:w="737" w:type="dxa"/>
          </w:tcPr>
          <w:p w:rsidR="009363F9" w:rsidRDefault="009363F9">
            <w:pPr>
              <w:pStyle w:val="ConsPlusNormal"/>
            </w:pPr>
            <w:r>
              <w:t>966</w:t>
            </w:r>
          </w:p>
        </w:tc>
        <w:tc>
          <w:tcPr>
            <w:tcW w:w="822" w:type="dxa"/>
          </w:tcPr>
          <w:p w:rsidR="009363F9" w:rsidRDefault="009363F9">
            <w:pPr>
              <w:pStyle w:val="ConsPlusNormal"/>
              <w:jc w:val="center"/>
            </w:pPr>
            <w:r>
              <w:t>-</w:t>
            </w:r>
          </w:p>
        </w:tc>
        <w:tc>
          <w:tcPr>
            <w:tcW w:w="737" w:type="dxa"/>
          </w:tcPr>
          <w:p w:rsidR="009363F9" w:rsidRDefault="009363F9">
            <w:pPr>
              <w:pStyle w:val="ConsPlusNormal"/>
            </w:pPr>
            <w:r>
              <w:t>1056</w:t>
            </w:r>
          </w:p>
        </w:tc>
        <w:tc>
          <w:tcPr>
            <w:tcW w:w="822" w:type="dxa"/>
          </w:tcPr>
          <w:p w:rsidR="009363F9" w:rsidRDefault="009363F9">
            <w:pPr>
              <w:pStyle w:val="ConsPlusNormal"/>
              <w:jc w:val="center"/>
            </w:pPr>
            <w:r>
              <w:t>-</w:t>
            </w:r>
          </w:p>
        </w:tc>
        <w:tc>
          <w:tcPr>
            <w:tcW w:w="737" w:type="dxa"/>
          </w:tcPr>
          <w:p w:rsidR="009363F9" w:rsidRDefault="009363F9">
            <w:pPr>
              <w:pStyle w:val="ConsPlusNormal"/>
            </w:pPr>
            <w:r>
              <w:t>1518</w:t>
            </w:r>
          </w:p>
        </w:tc>
        <w:tc>
          <w:tcPr>
            <w:tcW w:w="822" w:type="dxa"/>
          </w:tcPr>
          <w:p w:rsidR="009363F9" w:rsidRDefault="009363F9">
            <w:pPr>
              <w:pStyle w:val="ConsPlusNormal"/>
              <w:jc w:val="center"/>
            </w:pPr>
            <w:r>
              <w:t>-</w:t>
            </w:r>
          </w:p>
        </w:tc>
        <w:tc>
          <w:tcPr>
            <w:tcW w:w="737" w:type="dxa"/>
          </w:tcPr>
          <w:p w:rsidR="009363F9" w:rsidRDefault="009363F9">
            <w:pPr>
              <w:pStyle w:val="ConsPlusNormal"/>
            </w:pPr>
            <w:r>
              <w:t>1226</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25.</w:t>
            </w:r>
          </w:p>
        </w:tc>
        <w:tc>
          <w:tcPr>
            <w:tcW w:w="1361" w:type="dxa"/>
          </w:tcPr>
          <w:p w:rsidR="009363F9" w:rsidRDefault="009363F9">
            <w:pPr>
              <w:pStyle w:val="ConsPlusNormal"/>
            </w:pPr>
            <w:r>
              <w:t>Вальдшнеп</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26.</w:t>
            </w:r>
          </w:p>
        </w:tc>
        <w:tc>
          <w:tcPr>
            <w:tcW w:w="1361" w:type="dxa"/>
          </w:tcPr>
          <w:p w:rsidR="009363F9" w:rsidRDefault="009363F9">
            <w:pPr>
              <w:pStyle w:val="ConsPlusNormal"/>
            </w:pPr>
            <w:r>
              <w:t>Болотно-луговая дичь</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27.</w:t>
            </w:r>
          </w:p>
        </w:tc>
        <w:tc>
          <w:tcPr>
            <w:tcW w:w="1361" w:type="dxa"/>
          </w:tcPr>
          <w:p w:rsidR="009363F9" w:rsidRDefault="009363F9">
            <w:pPr>
              <w:pStyle w:val="ConsPlusNormal"/>
            </w:pPr>
            <w:r>
              <w:t>Лысуха</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28.</w:t>
            </w:r>
          </w:p>
        </w:tc>
        <w:tc>
          <w:tcPr>
            <w:tcW w:w="1361" w:type="dxa"/>
          </w:tcPr>
          <w:p w:rsidR="009363F9" w:rsidRDefault="009363F9">
            <w:pPr>
              <w:pStyle w:val="ConsPlusNormal"/>
            </w:pPr>
            <w:r>
              <w:t>Ворона</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50" w:type="dxa"/>
          </w:tcPr>
          <w:p w:rsidR="009363F9" w:rsidRDefault="009363F9">
            <w:pPr>
              <w:pStyle w:val="ConsPlusNormal"/>
              <w:jc w:val="center"/>
            </w:pPr>
            <w:r>
              <w:t>29.</w:t>
            </w:r>
          </w:p>
        </w:tc>
        <w:tc>
          <w:tcPr>
            <w:tcW w:w="1361" w:type="dxa"/>
          </w:tcPr>
          <w:p w:rsidR="009363F9" w:rsidRDefault="009363F9">
            <w:pPr>
              <w:pStyle w:val="ConsPlusNormal"/>
            </w:pPr>
            <w:r>
              <w:t>Кулики</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737" w:type="dxa"/>
          </w:tcPr>
          <w:p w:rsidR="009363F9" w:rsidRDefault="009363F9">
            <w:pPr>
              <w:pStyle w:val="ConsPlusNormal"/>
              <w:jc w:val="center"/>
            </w:pPr>
            <w:r>
              <w:t>-</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jc w:val="right"/>
        <w:outlineLvl w:val="4"/>
      </w:pPr>
      <w:r>
        <w:t>Продолжение таблицы 76</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5"/>
        <w:gridCol w:w="1417"/>
        <w:gridCol w:w="822"/>
        <w:gridCol w:w="822"/>
        <w:gridCol w:w="850"/>
        <w:gridCol w:w="822"/>
        <w:gridCol w:w="822"/>
        <w:gridCol w:w="822"/>
        <w:gridCol w:w="822"/>
        <w:gridCol w:w="822"/>
        <w:gridCol w:w="822"/>
        <w:gridCol w:w="822"/>
        <w:gridCol w:w="822"/>
        <w:gridCol w:w="822"/>
        <w:gridCol w:w="822"/>
        <w:gridCol w:w="737"/>
        <w:gridCol w:w="822"/>
        <w:gridCol w:w="737"/>
      </w:tblGrid>
      <w:tr w:rsidR="009363F9">
        <w:tc>
          <w:tcPr>
            <w:tcW w:w="545" w:type="dxa"/>
            <w:vMerge w:val="restart"/>
          </w:tcPr>
          <w:p w:rsidR="009363F9" w:rsidRDefault="009363F9">
            <w:pPr>
              <w:pStyle w:val="ConsPlusNormal"/>
              <w:jc w:val="center"/>
            </w:pPr>
            <w:r>
              <w:t>N п/п</w:t>
            </w:r>
          </w:p>
        </w:tc>
        <w:tc>
          <w:tcPr>
            <w:tcW w:w="1417" w:type="dxa"/>
            <w:vMerge w:val="restart"/>
          </w:tcPr>
          <w:p w:rsidR="009363F9" w:rsidRDefault="009363F9">
            <w:pPr>
              <w:pStyle w:val="ConsPlusNormal"/>
              <w:jc w:val="center"/>
            </w:pPr>
            <w:r>
              <w:t>Виды охотничьих животных</w:t>
            </w:r>
          </w:p>
        </w:tc>
        <w:tc>
          <w:tcPr>
            <w:tcW w:w="11451" w:type="dxa"/>
            <w:gridSpan w:val="14"/>
          </w:tcPr>
          <w:p w:rsidR="009363F9" w:rsidRDefault="009363F9">
            <w:pPr>
              <w:pStyle w:val="ConsPlusNormal"/>
              <w:jc w:val="center"/>
            </w:pPr>
            <w:r>
              <w:t>Добыча по годам (особь)</w:t>
            </w:r>
          </w:p>
        </w:tc>
        <w:tc>
          <w:tcPr>
            <w:tcW w:w="1559" w:type="dxa"/>
            <w:gridSpan w:val="2"/>
            <w:vMerge w:val="restart"/>
          </w:tcPr>
          <w:p w:rsidR="009363F9" w:rsidRDefault="009363F9">
            <w:pPr>
              <w:pStyle w:val="ConsPlusNormal"/>
              <w:jc w:val="center"/>
            </w:pPr>
            <w:r>
              <w:t>Среднее значение 2013 - 2015 гг.</w:t>
            </w:r>
          </w:p>
        </w:tc>
      </w:tr>
      <w:tr w:rsidR="009363F9">
        <w:tc>
          <w:tcPr>
            <w:tcW w:w="545" w:type="dxa"/>
            <w:vMerge/>
          </w:tcPr>
          <w:p w:rsidR="009363F9" w:rsidRDefault="009363F9">
            <w:pPr>
              <w:pStyle w:val="ConsPlusNormal"/>
            </w:pPr>
          </w:p>
        </w:tc>
        <w:tc>
          <w:tcPr>
            <w:tcW w:w="1417" w:type="dxa"/>
            <w:vMerge/>
          </w:tcPr>
          <w:p w:rsidR="009363F9" w:rsidRDefault="009363F9">
            <w:pPr>
              <w:pStyle w:val="ConsPlusNormal"/>
            </w:pPr>
          </w:p>
        </w:tc>
        <w:tc>
          <w:tcPr>
            <w:tcW w:w="1644" w:type="dxa"/>
            <w:gridSpan w:val="2"/>
          </w:tcPr>
          <w:p w:rsidR="009363F9" w:rsidRDefault="009363F9">
            <w:pPr>
              <w:pStyle w:val="ConsPlusNormal"/>
              <w:jc w:val="center"/>
            </w:pPr>
            <w:r>
              <w:t>2008/2009</w:t>
            </w:r>
          </w:p>
        </w:tc>
        <w:tc>
          <w:tcPr>
            <w:tcW w:w="1672" w:type="dxa"/>
            <w:gridSpan w:val="2"/>
          </w:tcPr>
          <w:p w:rsidR="009363F9" w:rsidRDefault="009363F9">
            <w:pPr>
              <w:pStyle w:val="ConsPlusNormal"/>
              <w:jc w:val="center"/>
            </w:pPr>
            <w:r>
              <w:t>2009/2010</w:t>
            </w:r>
          </w:p>
        </w:tc>
        <w:tc>
          <w:tcPr>
            <w:tcW w:w="1644" w:type="dxa"/>
            <w:gridSpan w:val="2"/>
          </w:tcPr>
          <w:p w:rsidR="009363F9" w:rsidRDefault="009363F9">
            <w:pPr>
              <w:pStyle w:val="ConsPlusNormal"/>
              <w:jc w:val="center"/>
            </w:pPr>
            <w:r>
              <w:t>2010/2011</w:t>
            </w:r>
          </w:p>
        </w:tc>
        <w:tc>
          <w:tcPr>
            <w:tcW w:w="1644" w:type="dxa"/>
            <w:gridSpan w:val="2"/>
          </w:tcPr>
          <w:p w:rsidR="009363F9" w:rsidRDefault="009363F9">
            <w:pPr>
              <w:pStyle w:val="ConsPlusNormal"/>
              <w:jc w:val="center"/>
            </w:pPr>
            <w:r>
              <w:t>2011/2012</w:t>
            </w:r>
          </w:p>
        </w:tc>
        <w:tc>
          <w:tcPr>
            <w:tcW w:w="1644" w:type="dxa"/>
            <w:gridSpan w:val="2"/>
          </w:tcPr>
          <w:p w:rsidR="009363F9" w:rsidRDefault="009363F9">
            <w:pPr>
              <w:pStyle w:val="ConsPlusNormal"/>
              <w:jc w:val="center"/>
            </w:pPr>
            <w:r>
              <w:t>2012/2013</w:t>
            </w:r>
          </w:p>
        </w:tc>
        <w:tc>
          <w:tcPr>
            <w:tcW w:w="1644" w:type="dxa"/>
            <w:gridSpan w:val="2"/>
          </w:tcPr>
          <w:p w:rsidR="009363F9" w:rsidRDefault="009363F9">
            <w:pPr>
              <w:pStyle w:val="ConsPlusNormal"/>
              <w:jc w:val="center"/>
            </w:pPr>
            <w:r>
              <w:t>2013/2014</w:t>
            </w:r>
          </w:p>
        </w:tc>
        <w:tc>
          <w:tcPr>
            <w:tcW w:w="1559" w:type="dxa"/>
            <w:gridSpan w:val="2"/>
          </w:tcPr>
          <w:p w:rsidR="009363F9" w:rsidRDefault="009363F9">
            <w:pPr>
              <w:pStyle w:val="ConsPlusNormal"/>
              <w:jc w:val="center"/>
            </w:pPr>
            <w:r>
              <w:t>2014/2015</w:t>
            </w:r>
          </w:p>
        </w:tc>
        <w:tc>
          <w:tcPr>
            <w:tcW w:w="1559" w:type="dxa"/>
            <w:gridSpan w:val="2"/>
            <w:vMerge/>
          </w:tcPr>
          <w:p w:rsidR="009363F9" w:rsidRDefault="009363F9">
            <w:pPr>
              <w:pStyle w:val="ConsPlusNormal"/>
            </w:pPr>
          </w:p>
        </w:tc>
      </w:tr>
      <w:tr w:rsidR="009363F9">
        <w:tc>
          <w:tcPr>
            <w:tcW w:w="545" w:type="dxa"/>
            <w:vMerge/>
          </w:tcPr>
          <w:p w:rsidR="009363F9" w:rsidRDefault="009363F9">
            <w:pPr>
              <w:pStyle w:val="ConsPlusNormal"/>
            </w:pPr>
          </w:p>
        </w:tc>
        <w:tc>
          <w:tcPr>
            <w:tcW w:w="1417" w:type="dxa"/>
            <w:vMerge/>
          </w:tcPr>
          <w:p w:rsidR="009363F9" w:rsidRDefault="009363F9">
            <w:pPr>
              <w:pStyle w:val="ConsPlusNormal"/>
            </w:pPr>
          </w:p>
        </w:tc>
        <w:tc>
          <w:tcPr>
            <w:tcW w:w="822" w:type="dxa"/>
          </w:tcPr>
          <w:p w:rsidR="009363F9" w:rsidRDefault="009363F9">
            <w:pPr>
              <w:pStyle w:val="ConsPlusNormal"/>
              <w:jc w:val="center"/>
            </w:pPr>
            <w:r>
              <w:t>лимит добычи</w:t>
            </w:r>
          </w:p>
        </w:tc>
        <w:tc>
          <w:tcPr>
            <w:tcW w:w="822" w:type="dxa"/>
          </w:tcPr>
          <w:p w:rsidR="009363F9" w:rsidRDefault="009363F9">
            <w:pPr>
              <w:pStyle w:val="ConsPlusNormal"/>
              <w:jc w:val="center"/>
            </w:pPr>
            <w:r>
              <w:t>добыча</w:t>
            </w:r>
          </w:p>
        </w:tc>
        <w:tc>
          <w:tcPr>
            <w:tcW w:w="850" w:type="dxa"/>
          </w:tcPr>
          <w:p w:rsidR="009363F9" w:rsidRDefault="009363F9">
            <w:pPr>
              <w:pStyle w:val="ConsPlusNormal"/>
              <w:jc w:val="center"/>
            </w:pPr>
            <w:r>
              <w:t>лимит добычи</w:t>
            </w:r>
          </w:p>
        </w:tc>
        <w:tc>
          <w:tcPr>
            <w:tcW w:w="822" w:type="dxa"/>
          </w:tcPr>
          <w:p w:rsidR="009363F9" w:rsidRDefault="009363F9">
            <w:pPr>
              <w:pStyle w:val="ConsPlusNormal"/>
              <w:jc w:val="center"/>
            </w:pPr>
            <w:r>
              <w:t>добыча</w:t>
            </w:r>
          </w:p>
        </w:tc>
        <w:tc>
          <w:tcPr>
            <w:tcW w:w="822" w:type="dxa"/>
          </w:tcPr>
          <w:p w:rsidR="009363F9" w:rsidRDefault="009363F9">
            <w:pPr>
              <w:pStyle w:val="ConsPlusNormal"/>
              <w:jc w:val="center"/>
            </w:pPr>
            <w:r>
              <w:t>лимит добычи</w:t>
            </w:r>
          </w:p>
        </w:tc>
        <w:tc>
          <w:tcPr>
            <w:tcW w:w="822" w:type="dxa"/>
          </w:tcPr>
          <w:p w:rsidR="009363F9" w:rsidRDefault="009363F9">
            <w:pPr>
              <w:pStyle w:val="ConsPlusNormal"/>
              <w:jc w:val="center"/>
            </w:pPr>
            <w:r>
              <w:t>добыча</w:t>
            </w:r>
          </w:p>
        </w:tc>
        <w:tc>
          <w:tcPr>
            <w:tcW w:w="822" w:type="dxa"/>
          </w:tcPr>
          <w:p w:rsidR="009363F9" w:rsidRDefault="009363F9">
            <w:pPr>
              <w:pStyle w:val="ConsPlusNormal"/>
              <w:jc w:val="center"/>
            </w:pPr>
            <w:r>
              <w:t>лимит добычи</w:t>
            </w:r>
          </w:p>
        </w:tc>
        <w:tc>
          <w:tcPr>
            <w:tcW w:w="822" w:type="dxa"/>
          </w:tcPr>
          <w:p w:rsidR="009363F9" w:rsidRDefault="009363F9">
            <w:pPr>
              <w:pStyle w:val="ConsPlusNormal"/>
              <w:jc w:val="center"/>
            </w:pPr>
            <w:r>
              <w:t>добыча</w:t>
            </w:r>
          </w:p>
        </w:tc>
        <w:tc>
          <w:tcPr>
            <w:tcW w:w="822" w:type="dxa"/>
          </w:tcPr>
          <w:p w:rsidR="009363F9" w:rsidRDefault="009363F9">
            <w:pPr>
              <w:pStyle w:val="ConsPlusNormal"/>
              <w:jc w:val="center"/>
            </w:pPr>
            <w:r>
              <w:t>лимит добычи</w:t>
            </w:r>
          </w:p>
        </w:tc>
        <w:tc>
          <w:tcPr>
            <w:tcW w:w="822" w:type="dxa"/>
          </w:tcPr>
          <w:p w:rsidR="009363F9" w:rsidRDefault="009363F9">
            <w:pPr>
              <w:pStyle w:val="ConsPlusNormal"/>
              <w:jc w:val="center"/>
            </w:pPr>
            <w:r>
              <w:t>добыча</w:t>
            </w:r>
          </w:p>
        </w:tc>
        <w:tc>
          <w:tcPr>
            <w:tcW w:w="822" w:type="dxa"/>
          </w:tcPr>
          <w:p w:rsidR="009363F9" w:rsidRDefault="009363F9">
            <w:pPr>
              <w:pStyle w:val="ConsPlusNormal"/>
              <w:jc w:val="center"/>
            </w:pPr>
            <w:r>
              <w:t>лимит добычи</w:t>
            </w:r>
          </w:p>
        </w:tc>
        <w:tc>
          <w:tcPr>
            <w:tcW w:w="822" w:type="dxa"/>
          </w:tcPr>
          <w:p w:rsidR="009363F9" w:rsidRDefault="009363F9">
            <w:pPr>
              <w:pStyle w:val="ConsPlusNormal"/>
              <w:jc w:val="center"/>
            </w:pPr>
            <w:r>
              <w:t>добыча</w:t>
            </w:r>
          </w:p>
        </w:tc>
        <w:tc>
          <w:tcPr>
            <w:tcW w:w="822" w:type="dxa"/>
          </w:tcPr>
          <w:p w:rsidR="009363F9" w:rsidRDefault="009363F9">
            <w:pPr>
              <w:pStyle w:val="ConsPlusNormal"/>
              <w:jc w:val="center"/>
            </w:pPr>
            <w:r>
              <w:t>лимит добычи</w:t>
            </w:r>
          </w:p>
        </w:tc>
        <w:tc>
          <w:tcPr>
            <w:tcW w:w="737" w:type="dxa"/>
          </w:tcPr>
          <w:p w:rsidR="009363F9" w:rsidRDefault="009363F9">
            <w:pPr>
              <w:pStyle w:val="ConsPlusNormal"/>
              <w:jc w:val="center"/>
            </w:pPr>
            <w:r>
              <w:t>добыча</w:t>
            </w:r>
          </w:p>
        </w:tc>
        <w:tc>
          <w:tcPr>
            <w:tcW w:w="822" w:type="dxa"/>
          </w:tcPr>
          <w:p w:rsidR="009363F9" w:rsidRDefault="009363F9">
            <w:pPr>
              <w:pStyle w:val="ConsPlusNormal"/>
              <w:jc w:val="center"/>
            </w:pPr>
            <w:r>
              <w:t>лимит добычи</w:t>
            </w:r>
          </w:p>
        </w:tc>
        <w:tc>
          <w:tcPr>
            <w:tcW w:w="737" w:type="dxa"/>
          </w:tcPr>
          <w:p w:rsidR="009363F9" w:rsidRDefault="009363F9">
            <w:pPr>
              <w:pStyle w:val="ConsPlusNormal"/>
              <w:jc w:val="center"/>
            </w:pPr>
            <w:r>
              <w:t>добыча</w:t>
            </w:r>
          </w:p>
        </w:tc>
      </w:tr>
      <w:tr w:rsidR="009363F9">
        <w:tc>
          <w:tcPr>
            <w:tcW w:w="545" w:type="dxa"/>
          </w:tcPr>
          <w:p w:rsidR="009363F9" w:rsidRDefault="009363F9">
            <w:pPr>
              <w:pStyle w:val="ConsPlusNormal"/>
              <w:jc w:val="center"/>
            </w:pPr>
            <w:r>
              <w:t>1</w:t>
            </w:r>
          </w:p>
        </w:tc>
        <w:tc>
          <w:tcPr>
            <w:tcW w:w="1417" w:type="dxa"/>
          </w:tcPr>
          <w:p w:rsidR="009363F9" w:rsidRDefault="009363F9">
            <w:pPr>
              <w:pStyle w:val="ConsPlusNormal"/>
              <w:jc w:val="center"/>
            </w:pPr>
            <w:r>
              <w:t>2</w:t>
            </w:r>
          </w:p>
        </w:tc>
        <w:tc>
          <w:tcPr>
            <w:tcW w:w="822" w:type="dxa"/>
          </w:tcPr>
          <w:p w:rsidR="009363F9" w:rsidRDefault="009363F9">
            <w:pPr>
              <w:pStyle w:val="ConsPlusNormal"/>
              <w:jc w:val="center"/>
            </w:pPr>
            <w:r>
              <w:t>19</w:t>
            </w:r>
          </w:p>
        </w:tc>
        <w:tc>
          <w:tcPr>
            <w:tcW w:w="822" w:type="dxa"/>
          </w:tcPr>
          <w:p w:rsidR="009363F9" w:rsidRDefault="009363F9">
            <w:pPr>
              <w:pStyle w:val="ConsPlusNormal"/>
              <w:jc w:val="center"/>
            </w:pPr>
            <w:r>
              <w:t>20</w:t>
            </w:r>
          </w:p>
        </w:tc>
        <w:tc>
          <w:tcPr>
            <w:tcW w:w="850" w:type="dxa"/>
          </w:tcPr>
          <w:p w:rsidR="009363F9" w:rsidRDefault="009363F9">
            <w:pPr>
              <w:pStyle w:val="ConsPlusNormal"/>
              <w:jc w:val="center"/>
            </w:pPr>
            <w:r>
              <w:t>21</w:t>
            </w:r>
          </w:p>
        </w:tc>
        <w:tc>
          <w:tcPr>
            <w:tcW w:w="822" w:type="dxa"/>
          </w:tcPr>
          <w:p w:rsidR="009363F9" w:rsidRDefault="009363F9">
            <w:pPr>
              <w:pStyle w:val="ConsPlusNormal"/>
              <w:jc w:val="center"/>
            </w:pPr>
            <w:r>
              <w:t>22</w:t>
            </w:r>
          </w:p>
        </w:tc>
        <w:tc>
          <w:tcPr>
            <w:tcW w:w="822" w:type="dxa"/>
          </w:tcPr>
          <w:p w:rsidR="009363F9" w:rsidRDefault="009363F9">
            <w:pPr>
              <w:pStyle w:val="ConsPlusNormal"/>
              <w:jc w:val="center"/>
            </w:pPr>
            <w:r>
              <w:t>23</w:t>
            </w:r>
          </w:p>
        </w:tc>
        <w:tc>
          <w:tcPr>
            <w:tcW w:w="822" w:type="dxa"/>
          </w:tcPr>
          <w:p w:rsidR="009363F9" w:rsidRDefault="009363F9">
            <w:pPr>
              <w:pStyle w:val="ConsPlusNormal"/>
              <w:jc w:val="center"/>
            </w:pPr>
            <w:r>
              <w:t>24</w:t>
            </w:r>
          </w:p>
        </w:tc>
        <w:tc>
          <w:tcPr>
            <w:tcW w:w="822" w:type="dxa"/>
          </w:tcPr>
          <w:p w:rsidR="009363F9" w:rsidRDefault="009363F9">
            <w:pPr>
              <w:pStyle w:val="ConsPlusNormal"/>
              <w:jc w:val="center"/>
            </w:pPr>
            <w:r>
              <w:t>25</w:t>
            </w:r>
          </w:p>
        </w:tc>
        <w:tc>
          <w:tcPr>
            <w:tcW w:w="822" w:type="dxa"/>
          </w:tcPr>
          <w:p w:rsidR="009363F9" w:rsidRDefault="009363F9">
            <w:pPr>
              <w:pStyle w:val="ConsPlusNormal"/>
              <w:jc w:val="center"/>
            </w:pPr>
            <w:r>
              <w:t>26</w:t>
            </w:r>
          </w:p>
        </w:tc>
        <w:tc>
          <w:tcPr>
            <w:tcW w:w="822" w:type="dxa"/>
          </w:tcPr>
          <w:p w:rsidR="009363F9" w:rsidRDefault="009363F9">
            <w:pPr>
              <w:pStyle w:val="ConsPlusNormal"/>
              <w:jc w:val="center"/>
            </w:pPr>
            <w:r>
              <w:t>27</w:t>
            </w:r>
          </w:p>
        </w:tc>
        <w:tc>
          <w:tcPr>
            <w:tcW w:w="822" w:type="dxa"/>
          </w:tcPr>
          <w:p w:rsidR="009363F9" w:rsidRDefault="009363F9">
            <w:pPr>
              <w:pStyle w:val="ConsPlusNormal"/>
              <w:jc w:val="center"/>
            </w:pPr>
            <w:r>
              <w:t>28</w:t>
            </w:r>
          </w:p>
        </w:tc>
        <w:tc>
          <w:tcPr>
            <w:tcW w:w="822" w:type="dxa"/>
          </w:tcPr>
          <w:p w:rsidR="009363F9" w:rsidRDefault="009363F9">
            <w:pPr>
              <w:pStyle w:val="ConsPlusNormal"/>
              <w:jc w:val="center"/>
            </w:pPr>
            <w:r>
              <w:t>29</w:t>
            </w:r>
          </w:p>
        </w:tc>
        <w:tc>
          <w:tcPr>
            <w:tcW w:w="822" w:type="dxa"/>
          </w:tcPr>
          <w:p w:rsidR="009363F9" w:rsidRDefault="009363F9">
            <w:pPr>
              <w:pStyle w:val="ConsPlusNormal"/>
              <w:jc w:val="center"/>
            </w:pPr>
            <w:r>
              <w:t>30</w:t>
            </w:r>
          </w:p>
        </w:tc>
        <w:tc>
          <w:tcPr>
            <w:tcW w:w="822" w:type="dxa"/>
          </w:tcPr>
          <w:p w:rsidR="009363F9" w:rsidRDefault="009363F9">
            <w:pPr>
              <w:pStyle w:val="ConsPlusNormal"/>
              <w:jc w:val="center"/>
            </w:pPr>
            <w:r>
              <w:t>31</w:t>
            </w:r>
          </w:p>
        </w:tc>
        <w:tc>
          <w:tcPr>
            <w:tcW w:w="737" w:type="dxa"/>
          </w:tcPr>
          <w:p w:rsidR="009363F9" w:rsidRDefault="009363F9">
            <w:pPr>
              <w:pStyle w:val="ConsPlusNormal"/>
              <w:jc w:val="center"/>
            </w:pPr>
            <w:r>
              <w:t>32</w:t>
            </w:r>
          </w:p>
        </w:tc>
        <w:tc>
          <w:tcPr>
            <w:tcW w:w="822" w:type="dxa"/>
          </w:tcPr>
          <w:p w:rsidR="009363F9" w:rsidRDefault="009363F9">
            <w:pPr>
              <w:pStyle w:val="ConsPlusNormal"/>
              <w:jc w:val="center"/>
            </w:pPr>
            <w:r>
              <w:t>33</w:t>
            </w:r>
          </w:p>
        </w:tc>
        <w:tc>
          <w:tcPr>
            <w:tcW w:w="737" w:type="dxa"/>
          </w:tcPr>
          <w:p w:rsidR="009363F9" w:rsidRDefault="009363F9">
            <w:pPr>
              <w:pStyle w:val="ConsPlusNormal"/>
              <w:jc w:val="center"/>
            </w:pPr>
            <w:r>
              <w:t>34</w:t>
            </w:r>
          </w:p>
        </w:tc>
      </w:tr>
      <w:tr w:rsidR="009363F9">
        <w:tc>
          <w:tcPr>
            <w:tcW w:w="545" w:type="dxa"/>
          </w:tcPr>
          <w:p w:rsidR="009363F9" w:rsidRDefault="009363F9">
            <w:pPr>
              <w:pStyle w:val="ConsPlusNormal"/>
              <w:jc w:val="center"/>
            </w:pPr>
            <w:r>
              <w:t>1.</w:t>
            </w:r>
          </w:p>
        </w:tc>
        <w:tc>
          <w:tcPr>
            <w:tcW w:w="1417" w:type="dxa"/>
          </w:tcPr>
          <w:p w:rsidR="009363F9" w:rsidRDefault="009363F9">
            <w:pPr>
              <w:pStyle w:val="ConsPlusNormal"/>
            </w:pPr>
            <w:r>
              <w:t>Лось</w:t>
            </w:r>
          </w:p>
        </w:tc>
        <w:tc>
          <w:tcPr>
            <w:tcW w:w="822" w:type="dxa"/>
          </w:tcPr>
          <w:p w:rsidR="009363F9" w:rsidRDefault="009363F9">
            <w:pPr>
              <w:pStyle w:val="ConsPlusNormal"/>
            </w:pPr>
            <w:r>
              <w:t>830</w:t>
            </w:r>
          </w:p>
        </w:tc>
        <w:tc>
          <w:tcPr>
            <w:tcW w:w="822" w:type="dxa"/>
          </w:tcPr>
          <w:p w:rsidR="009363F9" w:rsidRDefault="009363F9">
            <w:pPr>
              <w:pStyle w:val="ConsPlusNormal"/>
            </w:pPr>
            <w:r>
              <w:t>766</w:t>
            </w:r>
          </w:p>
        </w:tc>
        <w:tc>
          <w:tcPr>
            <w:tcW w:w="850" w:type="dxa"/>
          </w:tcPr>
          <w:p w:rsidR="009363F9" w:rsidRDefault="009363F9">
            <w:pPr>
              <w:pStyle w:val="ConsPlusNormal"/>
            </w:pPr>
            <w:r>
              <w:t>950</w:t>
            </w:r>
          </w:p>
        </w:tc>
        <w:tc>
          <w:tcPr>
            <w:tcW w:w="822" w:type="dxa"/>
          </w:tcPr>
          <w:p w:rsidR="009363F9" w:rsidRDefault="009363F9">
            <w:pPr>
              <w:pStyle w:val="ConsPlusNormal"/>
            </w:pPr>
            <w:r>
              <w:t>839</w:t>
            </w:r>
          </w:p>
        </w:tc>
        <w:tc>
          <w:tcPr>
            <w:tcW w:w="822" w:type="dxa"/>
          </w:tcPr>
          <w:p w:rsidR="009363F9" w:rsidRDefault="009363F9">
            <w:pPr>
              <w:pStyle w:val="ConsPlusNormal"/>
            </w:pPr>
            <w:r>
              <w:t>950</w:t>
            </w:r>
          </w:p>
        </w:tc>
        <w:tc>
          <w:tcPr>
            <w:tcW w:w="822" w:type="dxa"/>
          </w:tcPr>
          <w:p w:rsidR="009363F9" w:rsidRDefault="009363F9">
            <w:pPr>
              <w:pStyle w:val="ConsPlusNormal"/>
            </w:pPr>
            <w:r>
              <w:t>746</w:t>
            </w:r>
          </w:p>
        </w:tc>
        <w:tc>
          <w:tcPr>
            <w:tcW w:w="822" w:type="dxa"/>
          </w:tcPr>
          <w:p w:rsidR="009363F9" w:rsidRDefault="009363F9">
            <w:pPr>
              <w:pStyle w:val="ConsPlusNormal"/>
            </w:pPr>
            <w:r>
              <w:t>999</w:t>
            </w:r>
          </w:p>
        </w:tc>
        <w:tc>
          <w:tcPr>
            <w:tcW w:w="822" w:type="dxa"/>
          </w:tcPr>
          <w:p w:rsidR="009363F9" w:rsidRDefault="009363F9">
            <w:pPr>
              <w:pStyle w:val="ConsPlusNormal"/>
            </w:pPr>
            <w:r>
              <w:t>797</w:t>
            </w:r>
          </w:p>
        </w:tc>
        <w:tc>
          <w:tcPr>
            <w:tcW w:w="822" w:type="dxa"/>
          </w:tcPr>
          <w:p w:rsidR="009363F9" w:rsidRDefault="009363F9">
            <w:pPr>
              <w:pStyle w:val="ConsPlusNormal"/>
            </w:pPr>
            <w:r>
              <w:t>1014</w:t>
            </w:r>
          </w:p>
        </w:tc>
        <w:tc>
          <w:tcPr>
            <w:tcW w:w="822" w:type="dxa"/>
          </w:tcPr>
          <w:p w:rsidR="009363F9" w:rsidRDefault="009363F9">
            <w:pPr>
              <w:pStyle w:val="ConsPlusNormal"/>
            </w:pPr>
            <w:r>
              <w:t>902</w:t>
            </w:r>
          </w:p>
        </w:tc>
        <w:tc>
          <w:tcPr>
            <w:tcW w:w="822" w:type="dxa"/>
          </w:tcPr>
          <w:p w:rsidR="009363F9" w:rsidRDefault="009363F9">
            <w:pPr>
              <w:pStyle w:val="ConsPlusNormal"/>
            </w:pPr>
            <w:r>
              <w:t>1141</w:t>
            </w:r>
          </w:p>
        </w:tc>
        <w:tc>
          <w:tcPr>
            <w:tcW w:w="822" w:type="dxa"/>
          </w:tcPr>
          <w:p w:rsidR="009363F9" w:rsidRDefault="009363F9">
            <w:pPr>
              <w:pStyle w:val="ConsPlusNormal"/>
            </w:pPr>
            <w:r>
              <w:t>1023</w:t>
            </w:r>
          </w:p>
        </w:tc>
        <w:tc>
          <w:tcPr>
            <w:tcW w:w="822" w:type="dxa"/>
          </w:tcPr>
          <w:p w:rsidR="009363F9" w:rsidRDefault="009363F9">
            <w:pPr>
              <w:pStyle w:val="ConsPlusNormal"/>
            </w:pPr>
            <w:r>
              <w:t>1294</w:t>
            </w:r>
          </w:p>
        </w:tc>
        <w:tc>
          <w:tcPr>
            <w:tcW w:w="737" w:type="dxa"/>
          </w:tcPr>
          <w:p w:rsidR="009363F9" w:rsidRDefault="009363F9">
            <w:pPr>
              <w:pStyle w:val="ConsPlusNormal"/>
            </w:pPr>
            <w:r>
              <w:t>1094</w:t>
            </w:r>
          </w:p>
        </w:tc>
        <w:tc>
          <w:tcPr>
            <w:tcW w:w="822" w:type="dxa"/>
          </w:tcPr>
          <w:p w:rsidR="009363F9" w:rsidRDefault="009363F9">
            <w:pPr>
              <w:pStyle w:val="ConsPlusNormal"/>
            </w:pPr>
            <w:r>
              <w:t>1150</w:t>
            </w:r>
          </w:p>
        </w:tc>
        <w:tc>
          <w:tcPr>
            <w:tcW w:w="737" w:type="dxa"/>
          </w:tcPr>
          <w:p w:rsidR="009363F9" w:rsidRDefault="009363F9">
            <w:pPr>
              <w:pStyle w:val="ConsPlusNormal"/>
            </w:pPr>
            <w:r>
              <w:t>1006</w:t>
            </w:r>
          </w:p>
        </w:tc>
      </w:tr>
      <w:tr w:rsidR="009363F9">
        <w:tc>
          <w:tcPr>
            <w:tcW w:w="545" w:type="dxa"/>
          </w:tcPr>
          <w:p w:rsidR="009363F9" w:rsidRDefault="009363F9">
            <w:pPr>
              <w:pStyle w:val="ConsPlusNormal"/>
              <w:jc w:val="center"/>
            </w:pPr>
            <w:r>
              <w:t>2.</w:t>
            </w:r>
          </w:p>
        </w:tc>
        <w:tc>
          <w:tcPr>
            <w:tcW w:w="1417" w:type="dxa"/>
          </w:tcPr>
          <w:p w:rsidR="009363F9" w:rsidRDefault="009363F9">
            <w:pPr>
              <w:pStyle w:val="ConsPlusNormal"/>
            </w:pPr>
            <w:r>
              <w:t>Кабан</w:t>
            </w:r>
          </w:p>
        </w:tc>
        <w:tc>
          <w:tcPr>
            <w:tcW w:w="822" w:type="dxa"/>
          </w:tcPr>
          <w:p w:rsidR="009363F9" w:rsidRDefault="009363F9">
            <w:pPr>
              <w:pStyle w:val="ConsPlusNormal"/>
            </w:pPr>
            <w:r>
              <w:t>2365</w:t>
            </w:r>
          </w:p>
        </w:tc>
        <w:tc>
          <w:tcPr>
            <w:tcW w:w="822" w:type="dxa"/>
          </w:tcPr>
          <w:p w:rsidR="009363F9" w:rsidRDefault="009363F9">
            <w:pPr>
              <w:pStyle w:val="ConsPlusNormal"/>
            </w:pPr>
            <w:r>
              <w:t>1576</w:t>
            </w:r>
          </w:p>
        </w:tc>
        <w:tc>
          <w:tcPr>
            <w:tcW w:w="850" w:type="dxa"/>
          </w:tcPr>
          <w:p w:rsidR="009363F9" w:rsidRDefault="009363F9">
            <w:pPr>
              <w:pStyle w:val="ConsPlusNormal"/>
            </w:pPr>
            <w:r>
              <w:t>3000</w:t>
            </w:r>
          </w:p>
        </w:tc>
        <w:tc>
          <w:tcPr>
            <w:tcW w:w="822" w:type="dxa"/>
          </w:tcPr>
          <w:p w:rsidR="009363F9" w:rsidRDefault="009363F9">
            <w:pPr>
              <w:pStyle w:val="ConsPlusNormal"/>
            </w:pPr>
            <w:r>
              <w:t>2106</w:t>
            </w:r>
          </w:p>
        </w:tc>
        <w:tc>
          <w:tcPr>
            <w:tcW w:w="822" w:type="dxa"/>
          </w:tcPr>
          <w:p w:rsidR="009363F9" w:rsidRDefault="009363F9">
            <w:pPr>
              <w:pStyle w:val="ConsPlusNormal"/>
            </w:pPr>
            <w:r>
              <w:t>3000</w:t>
            </w:r>
          </w:p>
        </w:tc>
        <w:tc>
          <w:tcPr>
            <w:tcW w:w="822" w:type="dxa"/>
          </w:tcPr>
          <w:p w:rsidR="009363F9" w:rsidRDefault="009363F9">
            <w:pPr>
              <w:pStyle w:val="ConsPlusNormal"/>
            </w:pPr>
            <w:r>
              <w:t>1504</w:t>
            </w:r>
          </w:p>
        </w:tc>
        <w:tc>
          <w:tcPr>
            <w:tcW w:w="822" w:type="dxa"/>
          </w:tcPr>
          <w:p w:rsidR="009363F9" w:rsidRDefault="009363F9">
            <w:pPr>
              <w:pStyle w:val="ConsPlusNormal"/>
            </w:pPr>
            <w:r>
              <w:t>2510</w:t>
            </w:r>
          </w:p>
        </w:tc>
        <w:tc>
          <w:tcPr>
            <w:tcW w:w="822" w:type="dxa"/>
          </w:tcPr>
          <w:p w:rsidR="009363F9" w:rsidRDefault="009363F9">
            <w:pPr>
              <w:pStyle w:val="ConsPlusNormal"/>
            </w:pPr>
            <w:r>
              <w:t>1183</w:t>
            </w:r>
          </w:p>
        </w:tc>
        <w:tc>
          <w:tcPr>
            <w:tcW w:w="822" w:type="dxa"/>
          </w:tcPr>
          <w:p w:rsidR="009363F9" w:rsidRDefault="009363F9">
            <w:pPr>
              <w:pStyle w:val="ConsPlusNormal"/>
            </w:pPr>
            <w:r>
              <w:t>2279</w:t>
            </w:r>
          </w:p>
        </w:tc>
        <w:tc>
          <w:tcPr>
            <w:tcW w:w="822" w:type="dxa"/>
          </w:tcPr>
          <w:p w:rsidR="009363F9" w:rsidRDefault="009363F9">
            <w:pPr>
              <w:pStyle w:val="ConsPlusNormal"/>
            </w:pPr>
            <w:r>
              <w:t>803</w:t>
            </w:r>
          </w:p>
        </w:tc>
        <w:tc>
          <w:tcPr>
            <w:tcW w:w="822" w:type="dxa"/>
          </w:tcPr>
          <w:p w:rsidR="009363F9" w:rsidRDefault="009363F9">
            <w:pPr>
              <w:pStyle w:val="ConsPlusNormal"/>
              <w:jc w:val="center"/>
            </w:pPr>
            <w:r>
              <w:t>-</w:t>
            </w:r>
          </w:p>
        </w:tc>
        <w:tc>
          <w:tcPr>
            <w:tcW w:w="822" w:type="dxa"/>
          </w:tcPr>
          <w:p w:rsidR="009363F9" w:rsidRDefault="009363F9">
            <w:pPr>
              <w:pStyle w:val="ConsPlusNormal"/>
            </w:pPr>
            <w:r>
              <w:t>882</w:t>
            </w:r>
          </w:p>
        </w:tc>
        <w:tc>
          <w:tcPr>
            <w:tcW w:w="822" w:type="dxa"/>
          </w:tcPr>
          <w:p w:rsidR="009363F9" w:rsidRDefault="009363F9">
            <w:pPr>
              <w:pStyle w:val="ConsPlusNormal"/>
              <w:jc w:val="center"/>
            </w:pPr>
            <w:r>
              <w:t>-</w:t>
            </w:r>
          </w:p>
        </w:tc>
        <w:tc>
          <w:tcPr>
            <w:tcW w:w="737" w:type="dxa"/>
          </w:tcPr>
          <w:p w:rsidR="009363F9" w:rsidRDefault="009363F9">
            <w:pPr>
              <w:pStyle w:val="ConsPlusNormal"/>
            </w:pPr>
            <w:r>
              <w:t>1135</w:t>
            </w:r>
          </w:p>
        </w:tc>
        <w:tc>
          <w:tcPr>
            <w:tcW w:w="822" w:type="dxa"/>
          </w:tcPr>
          <w:p w:rsidR="009363F9" w:rsidRDefault="009363F9">
            <w:pPr>
              <w:pStyle w:val="ConsPlusNormal"/>
            </w:pPr>
            <w:r>
              <w:t>2279</w:t>
            </w:r>
          </w:p>
        </w:tc>
        <w:tc>
          <w:tcPr>
            <w:tcW w:w="737" w:type="dxa"/>
          </w:tcPr>
          <w:p w:rsidR="009363F9" w:rsidRDefault="009363F9">
            <w:pPr>
              <w:pStyle w:val="ConsPlusNormal"/>
            </w:pPr>
            <w:r>
              <w:t>940</w:t>
            </w:r>
          </w:p>
        </w:tc>
      </w:tr>
      <w:tr w:rsidR="009363F9">
        <w:tc>
          <w:tcPr>
            <w:tcW w:w="545" w:type="dxa"/>
          </w:tcPr>
          <w:p w:rsidR="009363F9" w:rsidRDefault="009363F9">
            <w:pPr>
              <w:pStyle w:val="ConsPlusNormal"/>
              <w:jc w:val="center"/>
            </w:pPr>
            <w:r>
              <w:t>3.</w:t>
            </w:r>
          </w:p>
        </w:tc>
        <w:tc>
          <w:tcPr>
            <w:tcW w:w="1417" w:type="dxa"/>
          </w:tcPr>
          <w:p w:rsidR="009363F9" w:rsidRDefault="009363F9">
            <w:pPr>
              <w:pStyle w:val="ConsPlusNormal"/>
            </w:pPr>
            <w:r>
              <w:t>Медведь бурый</w:t>
            </w:r>
          </w:p>
        </w:tc>
        <w:tc>
          <w:tcPr>
            <w:tcW w:w="822" w:type="dxa"/>
          </w:tcPr>
          <w:p w:rsidR="009363F9" w:rsidRDefault="009363F9">
            <w:pPr>
              <w:pStyle w:val="ConsPlusNormal"/>
            </w:pPr>
            <w:r>
              <w:t>135</w:t>
            </w:r>
          </w:p>
        </w:tc>
        <w:tc>
          <w:tcPr>
            <w:tcW w:w="822" w:type="dxa"/>
          </w:tcPr>
          <w:p w:rsidR="009363F9" w:rsidRDefault="009363F9">
            <w:pPr>
              <w:pStyle w:val="ConsPlusNormal"/>
            </w:pPr>
            <w:r>
              <w:t>72</w:t>
            </w:r>
          </w:p>
        </w:tc>
        <w:tc>
          <w:tcPr>
            <w:tcW w:w="850" w:type="dxa"/>
          </w:tcPr>
          <w:p w:rsidR="009363F9" w:rsidRDefault="009363F9">
            <w:pPr>
              <w:pStyle w:val="ConsPlusNormal"/>
            </w:pPr>
            <w:r>
              <w:t>135</w:t>
            </w:r>
          </w:p>
        </w:tc>
        <w:tc>
          <w:tcPr>
            <w:tcW w:w="822" w:type="dxa"/>
          </w:tcPr>
          <w:p w:rsidR="009363F9" w:rsidRDefault="009363F9">
            <w:pPr>
              <w:pStyle w:val="ConsPlusNormal"/>
            </w:pPr>
            <w:r>
              <w:t>110</w:t>
            </w:r>
          </w:p>
        </w:tc>
        <w:tc>
          <w:tcPr>
            <w:tcW w:w="822" w:type="dxa"/>
          </w:tcPr>
          <w:p w:rsidR="009363F9" w:rsidRDefault="009363F9">
            <w:pPr>
              <w:pStyle w:val="ConsPlusNormal"/>
            </w:pPr>
            <w:r>
              <w:t>150</w:t>
            </w:r>
          </w:p>
        </w:tc>
        <w:tc>
          <w:tcPr>
            <w:tcW w:w="822" w:type="dxa"/>
          </w:tcPr>
          <w:p w:rsidR="009363F9" w:rsidRDefault="009363F9">
            <w:pPr>
              <w:pStyle w:val="ConsPlusNormal"/>
            </w:pPr>
            <w:r>
              <w:t>76</w:t>
            </w:r>
          </w:p>
        </w:tc>
        <w:tc>
          <w:tcPr>
            <w:tcW w:w="822" w:type="dxa"/>
          </w:tcPr>
          <w:p w:rsidR="009363F9" w:rsidRDefault="009363F9">
            <w:pPr>
              <w:pStyle w:val="ConsPlusNormal"/>
            </w:pPr>
            <w:r>
              <w:t>203</w:t>
            </w:r>
          </w:p>
        </w:tc>
        <w:tc>
          <w:tcPr>
            <w:tcW w:w="822" w:type="dxa"/>
          </w:tcPr>
          <w:p w:rsidR="009363F9" w:rsidRDefault="009363F9">
            <w:pPr>
              <w:pStyle w:val="ConsPlusNormal"/>
            </w:pPr>
            <w:r>
              <w:t>99</w:t>
            </w:r>
          </w:p>
        </w:tc>
        <w:tc>
          <w:tcPr>
            <w:tcW w:w="822" w:type="dxa"/>
          </w:tcPr>
          <w:p w:rsidR="009363F9" w:rsidRDefault="009363F9">
            <w:pPr>
              <w:pStyle w:val="ConsPlusNormal"/>
            </w:pPr>
            <w:r>
              <w:t>219</w:t>
            </w:r>
          </w:p>
        </w:tc>
        <w:tc>
          <w:tcPr>
            <w:tcW w:w="822" w:type="dxa"/>
          </w:tcPr>
          <w:p w:rsidR="009363F9" w:rsidRDefault="009363F9">
            <w:pPr>
              <w:pStyle w:val="ConsPlusNormal"/>
            </w:pPr>
            <w:r>
              <w:t>90</w:t>
            </w:r>
          </w:p>
        </w:tc>
        <w:tc>
          <w:tcPr>
            <w:tcW w:w="822" w:type="dxa"/>
          </w:tcPr>
          <w:p w:rsidR="009363F9" w:rsidRDefault="009363F9">
            <w:pPr>
              <w:pStyle w:val="ConsPlusNormal"/>
            </w:pPr>
            <w:r>
              <w:t>237</w:t>
            </w:r>
          </w:p>
        </w:tc>
        <w:tc>
          <w:tcPr>
            <w:tcW w:w="822" w:type="dxa"/>
          </w:tcPr>
          <w:p w:rsidR="009363F9" w:rsidRDefault="009363F9">
            <w:pPr>
              <w:pStyle w:val="ConsPlusNormal"/>
            </w:pPr>
            <w:r>
              <w:t>104</w:t>
            </w:r>
          </w:p>
        </w:tc>
        <w:tc>
          <w:tcPr>
            <w:tcW w:w="822" w:type="dxa"/>
          </w:tcPr>
          <w:p w:rsidR="009363F9" w:rsidRDefault="009363F9">
            <w:pPr>
              <w:pStyle w:val="ConsPlusNormal"/>
            </w:pPr>
            <w:r>
              <w:t>265</w:t>
            </w:r>
          </w:p>
        </w:tc>
        <w:tc>
          <w:tcPr>
            <w:tcW w:w="737" w:type="dxa"/>
          </w:tcPr>
          <w:p w:rsidR="009363F9" w:rsidRDefault="009363F9">
            <w:pPr>
              <w:pStyle w:val="ConsPlusNormal"/>
            </w:pPr>
            <w:r>
              <w:t>93</w:t>
            </w:r>
          </w:p>
        </w:tc>
        <w:tc>
          <w:tcPr>
            <w:tcW w:w="822" w:type="dxa"/>
          </w:tcPr>
          <w:p w:rsidR="009363F9" w:rsidRDefault="009363F9">
            <w:pPr>
              <w:pStyle w:val="ConsPlusNormal"/>
            </w:pPr>
            <w:r>
              <w:t>240</w:t>
            </w:r>
          </w:p>
        </w:tc>
        <w:tc>
          <w:tcPr>
            <w:tcW w:w="737" w:type="dxa"/>
          </w:tcPr>
          <w:p w:rsidR="009363F9" w:rsidRDefault="009363F9">
            <w:pPr>
              <w:pStyle w:val="ConsPlusNormal"/>
            </w:pPr>
            <w:r>
              <w:t>96</w:t>
            </w:r>
          </w:p>
        </w:tc>
      </w:tr>
      <w:tr w:rsidR="009363F9">
        <w:tc>
          <w:tcPr>
            <w:tcW w:w="545" w:type="dxa"/>
          </w:tcPr>
          <w:p w:rsidR="009363F9" w:rsidRDefault="009363F9">
            <w:pPr>
              <w:pStyle w:val="ConsPlusNormal"/>
              <w:jc w:val="center"/>
            </w:pPr>
            <w:r>
              <w:t>4.</w:t>
            </w:r>
          </w:p>
        </w:tc>
        <w:tc>
          <w:tcPr>
            <w:tcW w:w="1417" w:type="dxa"/>
          </w:tcPr>
          <w:p w:rsidR="009363F9" w:rsidRDefault="009363F9">
            <w:pPr>
              <w:pStyle w:val="ConsPlusNormal"/>
            </w:pPr>
            <w:r>
              <w:t>Рысь</w:t>
            </w:r>
          </w:p>
        </w:tc>
        <w:tc>
          <w:tcPr>
            <w:tcW w:w="822" w:type="dxa"/>
          </w:tcPr>
          <w:p w:rsidR="009363F9" w:rsidRDefault="009363F9">
            <w:pPr>
              <w:pStyle w:val="ConsPlusNormal"/>
              <w:jc w:val="center"/>
            </w:pPr>
            <w:r>
              <w:t>-</w:t>
            </w:r>
          </w:p>
        </w:tc>
        <w:tc>
          <w:tcPr>
            <w:tcW w:w="822" w:type="dxa"/>
          </w:tcPr>
          <w:p w:rsidR="009363F9" w:rsidRDefault="009363F9">
            <w:pPr>
              <w:pStyle w:val="ConsPlusNormal"/>
            </w:pPr>
            <w:r>
              <w:t>7</w:t>
            </w:r>
          </w:p>
        </w:tc>
        <w:tc>
          <w:tcPr>
            <w:tcW w:w="850" w:type="dxa"/>
          </w:tcPr>
          <w:p w:rsidR="009363F9" w:rsidRDefault="009363F9">
            <w:pPr>
              <w:pStyle w:val="ConsPlusNormal"/>
            </w:pPr>
            <w:r>
              <w:t>40</w:t>
            </w:r>
          </w:p>
        </w:tc>
        <w:tc>
          <w:tcPr>
            <w:tcW w:w="822" w:type="dxa"/>
          </w:tcPr>
          <w:p w:rsidR="009363F9" w:rsidRDefault="009363F9">
            <w:pPr>
              <w:pStyle w:val="ConsPlusNormal"/>
            </w:pPr>
            <w:r>
              <w:t>3</w:t>
            </w:r>
          </w:p>
        </w:tc>
        <w:tc>
          <w:tcPr>
            <w:tcW w:w="822" w:type="dxa"/>
          </w:tcPr>
          <w:p w:rsidR="009363F9" w:rsidRDefault="009363F9">
            <w:pPr>
              <w:pStyle w:val="ConsPlusNormal"/>
            </w:pPr>
            <w:r>
              <w:t>12</w:t>
            </w:r>
          </w:p>
        </w:tc>
        <w:tc>
          <w:tcPr>
            <w:tcW w:w="822" w:type="dxa"/>
          </w:tcPr>
          <w:p w:rsidR="009363F9" w:rsidRDefault="009363F9">
            <w:pPr>
              <w:pStyle w:val="ConsPlusNormal"/>
            </w:pPr>
            <w:r>
              <w:t>1</w:t>
            </w:r>
          </w:p>
        </w:tc>
        <w:tc>
          <w:tcPr>
            <w:tcW w:w="822" w:type="dxa"/>
          </w:tcPr>
          <w:p w:rsidR="009363F9" w:rsidRDefault="009363F9">
            <w:pPr>
              <w:pStyle w:val="ConsPlusNormal"/>
            </w:pPr>
            <w:r>
              <w:t>15</w:t>
            </w:r>
          </w:p>
        </w:tc>
        <w:tc>
          <w:tcPr>
            <w:tcW w:w="822" w:type="dxa"/>
          </w:tcPr>
          <w:p w:rsidR="009363F9" w:rsidRDefault="009363F9">
            <w:pPr>
              <w:pStyle w:val="ConsPlusNormal"/>
            </w:pPr>
            <w:r>
              <w:t>5</w:t>
            </w:r>
          </w:p>
        </w:tc>
        <w:tc>
          <w:tcPr>
            <w:tcW w:w="822" w:type="dxa"/>
          </w:tcPr>
          <w:p w:rsidR="009363F9" w:rsidRDefault="009363F9">
            <w:pPr>
              <w:pStyle w:val="ConsPlusNormal"/>
            </w:pPr>
            <w:r>
              <w:t>23</w:t>
            </w:r>
          </w:p>
        </w:tc>
        <w:tc>
          <w:tcPr>
            <w:tcW w:w="822" w:type="dxa"/>
          </w:tcPr>
          <w:p w:rsidR="009363F9" w:rsidRDefault="009363F9">
            <w:pPr>
              <w:pStyle w:val="ConsPlusNormal"/>
            </w:pPr>
            <w:r>
              <w:t>3</w:t>
            </w:r>
          </w:p>
        </w:tc>
        <w:tc>
          <w:tcPr>
            <w:tcW w:w="822" w:type="dxa"/>
          </w:tcPr>
          <w:p w:rsidR="009363F9" w:rsidRDefault="009363F9">
            <w:pPr>
              <w:pStyle w:val="ConsPlusNormal"/>
            </w:pPr>
            <w:r>
              <w:t>7</w:t>
            </w:r>
          </w:p>
        </w:tc>
        <w:tc>
          <w:tcPr>
            <w:tcW w:w="822" w:type="dxa"/>
          </w:tcPr>
          <w:p w:rsidR="009363F9" w:rsidRDefault="009363F9">
            <w:pPr>
              <w:pStyle w:val="ConsPlusNormal"/>
            </w:pPr>
            <w:r>
              <w:t>0</w:t>
            </w:r>
          </w:p>
        </w:tc>
        <w:tc>
          <w:tcPr>
            <w:tcW w:w="822" w:type="dxa"/>
          </w:tcPr>
          <w:p w:rsidR="009363F9" w:rsidRDefault="009363F9">
            <w:pPr>
              <w:pStyle w:val="ConsPlusNormal"/>
            </w:pPr>
            <w:r>
              <w:t>5</w:t>
            </w:r>
          </w:p>
        </w:tc>
        <w:tc>
          <w:tcPr>
            <w:tcW w:w="737" w:type="dxa"/>
          </w:tcPr>
          <w:p w:rsidR="009363F9" w:rsidRDefault="009363F9">
            <w:pPr>
              <w:pStyle w:val="ConsPlusNormal"/>
            </w:pPr>
            <w:r>
              <w:t>1</w:t>
            </w:r>
          </w:p>
        </w:tc>
        <w:tc>
          <w:tcPr>
            <w:tcW w:w="822" w:type="dxa"/>
          </w:tcPr>
          <w:p w:rsidR="009363F9" w:rsidRDefault="009363F9">
            <w:pPr>
              <w:pStyle w:val="ConsPlusNormal"/>
            </w:pPr>
            <w:r>
              <w:t>12</w:t>
            </w:r>
          </w:p>
        </w:tc>
        <w:tc>
          <w:tcPr>
            <w:tcW w:w="737" w:type="dxa"/>
          </w:tcPr>
          <w:p w:rsidR="009363F9" w:rsidRDefault="009363F9">
            <w:pPr>
              <w:pStyle w:val="ConsPlusNormal"/>
            </w:pPr>
            <w:r>
              <w:t>2</w:t>
            </w:r>
          </w:p>
        </w:tc>
      </w:tr>
      <w:tr w:rsidR="009363F9">
        <w:tc>
          <w:tcPr>
            <w:tcW w:w="545" w:type="dxa"/>
          </w:tcPr>
          <w:p w:rsidR="009363F9" w:rsidRDefault="009363F9">
            <w:pPr>
              <w:pStyle w:val="ConsPlusNormal"/>
              <w:jc w:val="center"/>
            </w:pPr>
            <w:r>
              <w:t>5.</w:t>
            </w:r>
          </w:p>
        </w:tc>
        <w:tc>
          <w:tcPr>
            <w:tcW w:w="1417" w:type="dxa"/>
          </w:tcPr>
          <w:p w:rsidR="009363F9" w:rsidRDefault="009363F9">
            <w:pPr>
              <w:pStyle w:val="ConsPlusNormal"/>
            </w:pPr>
            <w:r>
              <w:t>Волк</w:t>
            </w:r>
          </w:p>
        </w:tc>
        <w:tc>
          <w:tcPr>
            <w:tcW w:w="822" w:type="dxa"/>
          </w:tcPr>
          <w:p w:rsidR="009363F9" w:rsidRDefault="009363F9">
            <w:pPr>
              <w:pStyle w:val="ConsPlusNormal"/>
              <w:jc w:val="center"/>
            </w:pPr>
            <w:r>
              <w:t>-</w:t>
            </w:r>
          </w:p>
        </w:tc>
        <w:tc>
          <w:tcPr>
            <w:tcW w:w="822" w:type="dxa"/>
          </w:tcPr>
          <w:p w:rsidR="009363F9" w:rsidRDefault="009363F9">
            <w:pPr>
              <w:pStyle w:val="ConsPlusNormal"/>
            </w:pPr>
            <w:r>
              <w:t>119</w:t>
            </w:r>
          </w:p>
        </w:tc>
        <w:tc>
          <w:tcPr>
            <w:tcW w:w="850" w:type="dxa"/>
          </w:tcPr>
          <w:p w:rsidR="009363F9" w:rsidRDefault="009363F9">
            <w:pPr>
              <w:pStyle w:val="ConsPlusNormal"/>
              <w:jc w:val="center"/>
            </w:pPr>
            <w:r>
              <w:t>-</w:t>
            </w:r>
          </w:p>
        </w:tc>
        <w:tc>
          <w:tcPr>
            <w:tcW w:w="822" w:type="dxa"/>
          </w:tcPr>
          <w:p w:rsidR="009363F9" w:rsidRDefault="009363F9">
            <w:pPr>
              <w:pStyle w:val="ConsPlusNormal"/>
            </w:pPr>
            <w:r>
              <w:t>168</w:t>
            </w:r>
          </w:p>
        </w:tc>
        <w:tc>
          <w:tcPr>
            <w:tcW w:w="822" w:type="dxa"/>
          </w:tcPr>
          <w:p w:rsidR="009363F9" w:rsidRDefault="009363F9">
            <w:pPr>
              <w:pStyle w:val="ConsPlusNormal"/>
              <w:jc w:val="center"/>
            </w:pPr>
            <w:r>
              <w:t>-</w:t>
            </w:r>
          </w:p>
        </w:tc>
        <w:tc>
          <w:tcPr>
            <w:tcW w:w="822" w:type="dxa"/>
          </w:tcPr>
          <w:p w:rsidR="009363F9" w:rsidRDefault="009363F9">
            <w:pPr>
              <w:pStyle w:val="ConsPlusNormal"/>
            </w:pPr>
            <w:r>
              <w:t>132</w:t>
            </w:r>
          </w:p>
        </w:tc>
        <w:tc>
          <w:tcPr>
            <w:tcW w:w="822" w:type="dxa"/>
          </w:tcPr>
          <w:p w:rsidR="009363F9" w:rsidRDefault="009363F9">
            <w:pPr>
              <w:pStyle w:val="ConsPlusNormal"/>
              <w:jc w:val="center"/>
            </w:pPr>
            <w:r>
              <w:t>-</w:t>
            </w:r>
          </w:p>
        </w:tc>
        <w:tc>
          <w:tcPr>
            <w:tcW w:w="822" w:type="dxa"/>
          </w:tcPr>
          <w:p w:rsidR="009363F9" w:rsidRDefault="009363F9">
            <w:pPr>
              <w:pStyle w:val="ConsPlusNormal"/>
            </w:pPr>
            <w:r>
              <w:t>154</w:t>
            </w:r>
          </w:p>
        </w:tc>
        <w:tc>
          <w:tcPr>
            <w:tcW w:w="822" w:type="dxa"/>
          </w:tcPr>
          <w:p w:rsidR="009363F9" w:rsidRDefault="009363F9">
            <w:pPr>
              <w:pStyle w:val="ConsPlusNormal"/>
              <w:jc w:val="center"/>
            </w:pPr>
            <w:r>
              <w:t>-</w:t>
            </w:r>
          </w:p>
        </w:tc>
        <w:tc>
          <w:tcPr>
            <w:tcW w:w="822" w:type="dxa"/>
          </w:tcPr>
          <w:p w:rsidR="009363F9" w:rsidRDefault="009363F9">
            <w:pPr>
              <w:pStyle w:val="ConsPlusNormal"/>
            </w:pPr>
            <w:r>
              <w:t>172</w:t>
            </w:r>
          </w:p>
        </w:tc>
        <w:tc>
          <w:tcPr>
            <w:tcW w:w="822" w:type="dxa"/>
          </w:tcPr>
          <w:p w:rsidR="009363F9" w:rsidRDefault="009363F9">
            <w:pPr>
              <w:pStyle w:val="ConsPlusNormal"/>
              <w:jc w:val="center"/>
            </w:pPr>
            <w:r>
              <w:t>-</w:t>
            </w:r>
          </w:p>
        </w:tc>
        <w:tc>
          <w:tcPr>
            <w:tcW w:w="822" w:type="dxa"/>
          </w:tcPr>
          <w:p w:rsidR="009363F9" w:rsidRDefault="009363F9">
            <w:pPr>
              <w:pStyle w:val="ConsPlusNormal"/>
            </w:pPr>
            <w:r>
              <w:t>85</w:t>
            </w:r>
          </w:p>
        </w:tc>
        <w:tc>
          <w:tcPr>
            <w:tcW w:w="822" w:type="dxa"/>
          </w:tcPr>
          <w:p w:rsidR="009363F9" w:rsidRDefault="009363F9">
            <w:pPr>
              <w:pStyle w:val="ConsPlusNormal"/>
              <w:jc w:val="center"/>
            </w:pPr>
            <w:r>
              <w:t>-</w:t>
            </w:r>
          </w:p>
        </w:tc>
        <w:tc>
          <w:tcPr>
            <w:tcW w:w="737" w:type="dxa"/>
          </w:tcPr>
          <w:p w:rsidR="009363F9" w:rsidRDefault="009363F9">
            <w:pPr>
              <w:pStyle w:val="ConsPlusNormal"/>
            </w:pPr>
            <w:r>
              <w:t>91</w:t>
            </w:r>
          </w:p>
        </w:tc>
        <w:tc>
          <w:tcPr>
            <w:tcW w:w="822" w:type="dxa"/>
          </w:tcPr>
          <w:p w:rsidR="009363F9" w:rsidRDefault="009363F9">
            <w:pPr>
              <w:pStyle w:val="ConsPlusNormal"/>
              <w:jc w:val="center"/>
            </w:pPr>
            <w:r>
              <w:t>-</w:t>
            </w:r>
          </w:p>
        </w:tc>
        <w:tc>
          <w:tcPr>
            <w:tcW w:w="737" w:type="dxa"/>
          </w:tcPr>
          <w:p w:rsidR="009363F9" w:rsidRDefault="009363F9">
            <w:pPr>
              <w:pStyle w:val="ConsPlusNormal"/>
            </w:pPr>
            <w:r>
              <w:t>116</w:t>
            </w:r>
          </w:p>
        </w:tc>
      </w:tr>
      <w:tr w:rsidR="009363F9">
        <w:tc>
          <w:tcPr>
            <w:tcW w:w="545" w:type="dxa"/>
          </w:tcPr>
          <w:p w:rsidR="009363F9" w:rsidRDefault="009363F9">
            <w:pPr>
              <w:pStyle w:val="ConsPlusNormal"/>
              <w:jc w:val="center"/>
            </w:pPr>
            <w:r>
              <w:t>6.</w:t>
            </w:r>
          </w:p>
        </w:tc>
        <w:tc>
          <w:tcPr>
            <w:tcW w:w="1417" w:type="dxa"/>
          </w:tcPr>
          <w:p w:rsidR="009363F9" w:rsidRDefault="009363F9">
            <w:pPr>
              <w:pStyle w:val="ConsPlusNormal"/>
            </w:pPr>
            <w:r>
              <w:t>Лисица</w:t>
            </w:r>
          </w:p>
        </w:tc>
        <w:tc>
          <w:tcPr>
            <w:tcW w:w="822" w:type="dxa"/>
          </w:tcPr>
          <w:p w:rsidR="009363F9" w:rsidRDefault="009363F9">
            <w:pPr>
              <w:pStyle w:val="ConsPlusNormal"/>
              <w:jc w:val="center"/>
            </w:pPr>
            <w:r>
              <w:t>-</w:t>
            </w:r>
          </w:p>
        </w:tc>
        <w:tc>
          <w:tcPr>
            <w:tcW w:w="822" w:type="dxa"/>
          </w:tcPr>
          <w:p w:rsidR="009363F9" w:rsidRDefault="009363F9">
            <w:pPr>
              <w:pStyle w:val="ConsPlusNormal"/>
            </w:pPr>
            <w:r>
              <w:t>547</w:t>
            </w:r>
          </w:p>
        </w:tc>
        <w:tc>
          <w:tcPr>
            <w:tcW w:w="850" w:type="dxa"/>
          </w:tcPr>
          <w:p w:rsidR="009363F9" w:rsidRDefault="009363F9">
            <w:pPr>
              <w:pStyle w:val="ConsPlusNormal"/>
            </w:pPr>
            <w:r>
              <w:t>3854</w:t>
            </w:r>
          </w:p>
        </w:tc>
        <w:tc>
          <w:tcPr>
            <w:tcW w:w="822" w:type="dxa"/>
          </w:tcPr>
          <w:p w:rsidR="009363F9" w:rsidRDefault="009363F9">
            <w:pPr>
              <w:pStyle w:val="ConsPlusNormal"/>
            </w:pPr>
          </w:p>
        </w:tc>
        <w:tc>
          <w:tcPr>
            <w:tcW w:w="822" w:type="dxa"/>
          </w:tcPr>
          <w:p w:rsidR="009363F9" w:rsidRDefault="009363F9">
            <w:pPr>
              <w:pStyle w:val="ConsPlusNormal"/>
              <w:jc w:val="center"/>
            </w:pPr>
            <w:r>
              <w:t>-</w:t>
            </w:r>
          </w:p>
        </w:tc>
        <w:tc>
          <w:tcPr>
            <w:tcW w:w="822" w:type="dxa"/>
          </w:tcPr>
          <w:p w:rsidR="009363F9" w:rsidRDefault="009363F9">
            <w:pPr>
              <w:pStyle w:val="ConsPlusNormal"/>
            </w:pPr>
            <w:r>
              <w:t>508</w:t>
            </w:r>
          </w:p>
        </w:tc>
        <w:tc>
          <w:tcPr>
            <w:tcW w:w="822" w:type="dxa"/>
          </w:tcPr>
          <w:p w:rsidR="009363F9" w:rsidRDefault="009363F9">
            <w:pPr>
              <w:pStyle w:val="ConsPlusNormal"/>
              <w:jc w:val="center"/>
            </w:pPr>
            <w:r>
              <w:t>-</w:t>
            </w:r>
          </w:p>
        </w:tc>
        <w:tc>
          <w:tcPr>
            <w:tcW w:w="822" w:type="dxa"/>
          </w:tcPr>
          <w:p w:rsidR="009363F9" w:rsidRDefault="009363F9">
            <w:pPr>
              <w:pStyle w:val="ConsPlusNormal"/>
            </w:pPr>
            <w:r>
              <w:t>616</w:t>
            </w:r>
          </w:p>
        </w:tc>
        <w:tc>
          <w:tcPr>
            <w:tcW w:w="822" w:type="dxa"/>
          </w:tcPr>
          <w:p w:rsidR="009363F9" w:rsidRDefault="009363F9">
            <w:pPr>
              <w:pStyle w:val="ConsPlusNormal"/>
              <w:jc w:val="center"/>
            </w:pPr>
            <w:r>
              <w:t>-</w:t>
            </w:r>
          </w:p>
        </w:tc>
        <w:tc>
          <w:tcPr>
            <w:tcW w:w="822" w:type="dxa"/>
          </w:tcPr>
          <w:p w:rsidR="009363F9" w:rsidRDefault="009363F9">
            <w:pPr>
              <w:pStyle w:val="ConsPlusNormal"/>
            </w:pPr>
            <w:r>
              <w:t>613</w:t>
            </w:r>
          </w:p>
        </w:tc>
        <w:tc>
          <w:tcPr>
            <w:tcW w:w="822" w:type="dxa"/>
          </w:tcPr>
          <w:p w:rsidR="009363F9" w:rsidRDefault="009363F9">
            <w:pPr>
              <w:pStyle w:val="ConsPlusNormal"/>
              <w:jc w:val="center"/>
            </w:pPr>
            <w:r>
              <w:t>-</w:t>
            </w:r>
          </w:p>
        </w:tc>
        <w:tc>
          <w:tcPr>
            <w:tcW w:w="822" w:type="dxa"/>
          </w:tcPr>
          <w:p w:rsidR="009363F9" w:rsidRDefault="009363F9">
            <w:pPr>
              <w:pStyle w:val="ConsPlusNormal"/>
            </w:pPr>
            <w:r>
              <w:t>579</w:t>
            </w:r>
          </w:p>
        </w:tc>
        <w:tc>
          <w:tcPr>
            <w:tcW w:w="822" w:type="dxa"/>
          </w:tcPr>
          <w:p w:rsidR="009363F9" w:rsidRDefault="009363F9">
            <w:pPr>
              <w:pStyle w:val="ConsPlusNormal"/>
              <w:jc w:val="center"/>
            </w:pPr>
            <w:r>
              <w:t>-</w:t>
            </w:r>
          </w:p>
        </w:tc>
        <w:tc>
          <w:tcPr>
            <w:tcW w:w="737" w:type="dxa"/>
          </w:tcPr>
          <w:p w:rsidR="009363F9" w:rsidRDefault="009363F9">
            <w:pPr>
              <w:pStyle w:val="ConsPlusNormal"/>
            </w:pPr>
            <w:r>
              <w:t>685</w:t>
            </w:r>
          </w:p>
        </w:tc>
        <w:tc>
          <w:tcPr>
            <w:tcW w:w="822" w:type="dxa"/>
          </w:tcPr>
          <w:p w:rsidR="009363F9" w:rsidRDefault="009363F9">
            <w:pPr>
              <w:pStyle w:val="ConsPlusNormal"/>
              <w:jc w:val="center"/>
            </w:pPr>
            <w:r>
              <w:t>-</w:t>
            </w:r>
          </w:p>
        </w:tc>
        <w:tc>
          <w:tcPr>
            <w:tcW w:w="737" w:type="dxa"/>
          </w:tcPr>
          <w:p w:rsidR="009363F9" w:rsidRDefault="009363F9">
            <w:pPr>
              <w:pStyle w:val="ConsPlusNormal"/>
            </w:pPr>
            <w:r>
              <w:t>626</w:t>
            </w:r>
          </w:p>
        </w:tc>
      </w:tr>
      <w:tr w:rsidR="009363F9">
        <w:tc>
          <w:tcPr>
            <w:tcW w:w="545" w:type="dxa"/>
          </w:tcPr>
          <w:p w:rsidR="009363F9" w:rsidRDefault="009363F9">
            <w:pPr>
              <w:pStyle w:val="ConsPlusNormal"/>
              <w:jc w:val="center"/>
            </w:pPr>
            <w:r>
              <w:t>7.</w:t>
            </w:r>
          </w:p>
        </w:tc>
        <w:tc>
          <w:tcPr>
            <w:tcW w:w="1417" w:type="dxa"/>
          </w:tcPr>
          <w:p w:rsidR="009363F9" w:rsidRDefault="009363F9">
            <w:pPr>
              <w:pStyle w:val="ConsPlusNormal"/>
            </w:pPr>
            <w:r>
              <w:t>Енотовидная собака</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939</w:t>
            </w:r>
          </w:p>
        </w:tc>
        <w:tc>
          <w:tcPr>
            <w:tcW w:w="822" w:type="dxa"/>
          </w:tcPr>
          <w:p w:rsidR="009363F9" w:rsidRDefault="009363F9">
            <w:pPr>
              <w:pStyle w:val="ConsPlusNormal"/>
              <w:jc w:val="center"/>
            </w:pPr>
            <w:r>
              <w:t>-</w:t>
            </w:r>
          </w:p>
        </w:tc>
        <w:tc>
          <w:tcPr>
            <w:tcW w:w="822" w:type="dxa"/>
          </w:tcPr>
          <w:p w:rsidR="009363F9" w:rsidRDefault="009363F9">
            <w:pPr>
              <w:pStyle w:val="ConsPlusNormal"/>
            </w:pPr>
            <w:r>
              <w:t>1199</w:t>
            </w:r>
          </w:p>
        </w:tc>
        <w:tc>
          <w:tcPr>
            <w:tcW w:w="822" w:type="dxa"/>
          </w:tcPr>
          <w:p w:rsidR="009363F9" w:rsidRDefault="009363F9">
            <w:pPr>
              <w:pStyle w:val="ConsPlusNormal"/>
              <w:jc w:val="center"/>
            </w:pPr>
            <w:r>
              <w:t>-</w:t>
            </w:r>
          </w:p>
        </w:tc>
        <w:tc>
          <w:tcPr>
            <w:tcW w:w="822" w:type="dxa"/>
          </w:tcPr>
          <w:p w:rsidR="009363F9" w:rsidRDefault="009363F9">
            <w:pPr>
              <w:pStyle w:val="ConsPlusNormal"/>
            </w:pPr>
            <w:r>
              <w:t>1178</w:t>
            </w:r>
          </w:p>
        </w:tc>
        <w:tc>
          <w:tcPr>
            <w:tcW w:w="822" w:type="dxa"/>
          </w:tcPr>
          <w:p w:rsidR="009363F9" w:rsidRDefault="009363F9">
            <w:pPr>
              <w:pStyle w:val="ConsPlusNormal"/>
              <w:jc w:val="center"/>
            </w:pPr>
            <w:r>
              <w:t>-</w:t>
            </w:r>
          </w:p>
        </w:tc>
        <w:tc>
          <w:tcPr>
            <w:tcW w:w="822" w:type="dxa"/>
          </w:tcPr>
          <w:p w:rsidR="009363F9" w:rsidRDefault="009363F9">
            <w:pPr>
              <w:pStyle w:val="ConsPlusNormal"/>
            </w:pPr>
            <w:r>
              <w:t>1628</w:t>
            </w:r>
          </w:p>
        </w:tc>
        <w:tc>
          <w:tcPr>
            <w:tcW w:w="822" w:type="dxa"/>
          </w:tcPr>
          <w:p w:rsidR="009363F9" w:rsidRDefault="009363F9">
            <w:pPr>
              <w:pStyle w:val="ConsPlusNormal"/>
              <w:jc w:val="center"/>
            </w:pPr>
            <w:r>
              <w:t>-</w:t>
            </w:r>
          </w:p>
        </w:tc>
        <w:tc>
          <w:tcPr>
            <w:tcW w:w="737" w:type="dxa"/>
          </w:tcPr>
          <w:p w:rsidR="009363F9" w:rsidRDefault="009363F9">
            <w:pPr>
              <w:pStyle w:val="ConsPlusNormal"/>
            </w:pPr>
            <w:r>
              <w:t>1994</w:t>
            </w:r>
          </w:p>
        </w:tc>
        <w:tc>
          <w:tcPr>
            <w:tcW w:w="822" w:type="dxa"/>
          </w:tcPr>
          <w:p w:rsidR="009363F9" w:rsidRDefault="009363F9">
            <w:pPr>
              <w:pStyle w:val="ConsPlusNormal"/>
              <w:jc w:val="center"/>
            </w:pPr>
            <w:r>
              <w:t>-</w:t>
            </w:r>
          </w:p>
        </w:tc>
        <w:tc>
          <w:tcPr>
            <w:tcW w:w="737" w:type="dxa"/>
          </w:tcPr>
          <w:p w:rsidR="009363F9" w:rsidRDefault="009363F9">
            <w:pPr>
              <w:pStyle w:val="ConsPlusNormal"/>
            </w:pPr>
            <w:r>
              <w:t>1600</w:t>
            </w:r>
          </w:p>
        </w:tc>
      </w:tr>
      <w:tr w:rsidR="009363F9">
        <w:tc>
          <w:tcPr>
            <w:tcW w:w="545" w:type="dxa"/>
          </w:tcPr>
          <w:p w:rsidR="009363F9" w:rsidRDefault="009363F9">
            <w:pPr>
              <w:pStyle w:val="ConsPlusNormal"/>
              <w:jc w:val="center"/>
            </w:pPr>
            <w:r>
              <w:t>8.</w:t>
            </w:r>
          </w:p>
        </w:tc>
        <w:tc>
          <w:tcPr>
            <w:tcW w:w="1417" w:type="dxa"/>
          </w:tcPr>
          <w:p w:rsidR="009363F9" w:rsidRDefault="009363F9">
            <w:pPr>
              <w:pStyle w:val="ConsPlusNormal"/>
            </w:pPr>
            <w:r>
              <w:t>Барсук</w:t>
            </w:r>
          </w:p>
        </w:tc>
        <w:tc>
          <w:tcPr>
            <w:tcW w:w="822" w:type="dxa"/>
          </w:tcPr>
          <w:p w:rsidR="009363F9" w:rsidRDefault="009363F9">
            <w:pPr>
              <w:pStyle w:val="ConsPlusNormal"/>
              <w:jc w:val="center"/>
            </w:pPr>
            <w:r>
              <w:t>-</w:t>
            </w:r>
          </w:p>
        </w:tc>
        <w:tc>
          <w:tcPr>
            <w:tcW w:w="822" w:type="dxa"/>
          </w:tcPr>
          <w:p w:rsidR="009363F9" w:rsidRDefault="009363F9">
            <w:pPr>
              <w:pStyle w:val="ConsPlusNormal"/>
            </w:pPr>
            <w:r>
              <w:t>37</w:t>
            </w:r>
          </w:p>
        </w:tc>
        <w:tc>
          <w:tcPr>
            <w:tcW w:w="850" w:type="dxa"/>
          </w:tcPr>
          <w:p w:rsidR="009363F9" w:rsidRDefault="009363F9">
            <w:pPr>
              <w:pStyle w:val="ConsPlusNormal"/>
            </w:pPr>
            <w:r>
              <w:t>260</w:t>
            </w:r>
          </w:p>
        </w:tc>
        <w:tc>
          <w:tcPr>
            <w:tcW w:w="822" w:type="dxa"/>
          </w:tcPr>
          <w:p w:rsidR="009363F9" w:rsidRDefault="009363F9">
            <w:pPr>
              <w:pStyle w:val="ConsPlusNormal"/>
            </w:pPr>
            <w:r>
              <w:t>39</w:t>
            </w:r>
          </w:p>
        </w:tc>
        <w:tc>
          <w:tcPr>
            <w:tcW w:w="822" w:type="dxa"/>
          </w:tcPr>
          <w:p w:rsidR="009363F9" w:rsidRDefault="009363F9">
            <w:pPr>
              <w:pStyle w:val="ConsPlusNormal"/>
            </w:pPr>
            <w:r>
              <w:t>260</w:t>
            </w:r>
          </w:p>
        </w:tc>
        <w:tc>
          <w:tcPr>
            <w:tcW w:w="822" w:type="dxa"/>
          </w:tcPr>
          <w:p w:rsidR="009363F9" w:rsidRDefault="009363F9">
            <w:pPr>
              <w:pStyle w:val="ConsPlusNormal"/>
            </w:pPr>
            <w:r>
              <w:t>35</w:t>
            </w:r>
          </w:p>
        </w:tc>
        <w:tc>
          <w:tcPr>
            <w:tcW w:w="822" w:type="dxa"/>
          </w:tcPr>
          <w:p w:rsidR="009363F9" w:rsidRDefault="009363F9">
            <w:pPr>
              <w:pStyle w:val="ConsPlusNormal"/>
            </w:pPr>
            <w:r>
              <w:t>124</w:t>
            </w:r>
          </w:p>
        </w:tc>
        <w:tc>
          <w:tcPr>
            <w:tcW w:w="822" w:type="dxa"/>
          </w:tcPr>
          <w:p w:rsidR="009363F9" w:rsidRDefault="009363F9">
            <w:pPr>
              <w:pStyle w:val="ConsPlusNormal"/>
            </w:pPr>
            <w:r>
              <w:t>25</w:t>
            </w:r>
          </w:p>
        </w:tc>
        <w:tc>
          <w:tcPr>
            <w:tcW w:w="822" w:type="dxa"/>
          </w:tcPr>
          <w:p w:rsidR="009363F9" w:rsidRDefault="009363F9">
            <w:pPr>
              <w:pStyle w:val="ConsPlusNormal"/>
            </w:pPr>
            <w:r>
              <w:t>141</w:t>
            </w:r>
          </w:p>
        </w:tc>
        <w:tc>
          <w:tcPr>
            <w:tcW w:w="822" w:type="dxa"/>
          </w:tcPr>
          <w:p w:rsidR="009363F9" w:rsidRDefault="009363F9">
            <w:pPr>
              <w:pStyle w:val="ConsPlusNormal"/>
            </w:pPr>
            <w:r>
              <w:t>15</w:t>
            </w:r>
          </w:p>
        </w:tc>
        <w:tc>
          <w:tcPr>
            <w:tcW w:w="822" w:type="dxa"/>
          </w:tcPr>
          <w:p w:rsidR="009363F9" w:rsidRDefault="009363F9">
            <w:pPr>
              <w:pStyle w:val="ConsPlusNormal"/>
            </w:pPr>
            <w:r>
              <w:t>117</w:t>
            </w:r>
          </w:p>
        </w:tc>
        <w:tc>
          <w:tcPr>
            <w:tcW w:w="822" w:type="dxa"/>
          </w:tcPr>
          <w:p w:rsidR="009363F9" w:rsidRDefault="009363F9">
            <w:pPr>
              <w:pStyle w:val="ConsPlusNormal"/>
            </w:pPr>
            <w:r>
              <w:t>16</w:t>
            </w:r>
          </w:p>
        </w:tc>
        <w:tc>
          <w:tcPr>
            <w:tcW w:w="822" w:type="dxa"/>
          </w:tcPr>
          <w:p w:rsidR="009363F9" w:rsidRDefault="009363F9">
            <w:pPr>
              <w:pStyle w:val="ConsPlusNormal"/>
            </w:pPr>
            <w:r>
              <w:t>126</w:t>
            </w:r>
          </w:p>
        </w:tc>
        <w:tc>
          <w:tcPr>
            <w:tcW w:w="737" w:type="dxa"/>
          </w:tcPr>
          <w:p w:rsidR="009363F9" w:rsidRDefault="009363F9">
            <w:pPr>
              <w:pStyle w:val="ConsPlusNormal"/>
            </w:pPr>
            <w:r>
              <w:t>24</w:t>
            </w:r>
          </w:p>
        </w:tc>
        <w:tc>
          <w:tcPr>
            <w:tcW w:w="822" w:type="dxa"/>
          </w:tcPr>
          <w:p w:rsidR="009363F9" w:rsidRDefault="009363F9">
            <w:pPr>
              <w:pStyle w:val="ConsPlusNormal"/>
            </w:pPr>
            <w:r>
              <w:t>128</w:t>
            </w:r>
          </w:p>
        </w:tc>
        <w:tc>
          <w:tcPr>
            <w:tcW w:w="737" w:type="dxa"/>
          </w:tcPr>
          <w:p w:rsidR="009363F9" w:rsidRDefault="009363F9">
            <w:pPr>
              <w:pStyle w:val="ConsPlusNormal"/>
            </w:pPr>
            <w:r>
              <w:t>18</w:t>
            </w:r>
          </w:p>
        </w:tc>
      </w:tr>
      <w:tr w:rsidR="009363F9">
        <w:tc>
          <w:tcPr>
            <w:tcW w:w="545" w:type="dxa"/>
          </w:tcPr>
          <w:p w:rsidR="009363F9" w:rsidRDefault="009363F9">
            <w:pPr>
              <w:pStyle w:val="ConsPlusNormal"/>
              <w:jc w:val="center"/>
            </w:pPr>
            <w:r>
              <w:t>9.</w:t>
            </w:r>
          </w:p>
        </w:tc>
        <w:tc>
          <w:tcPr>
            <w:tcW w:w="1417" w:type="dxa"/>
          </w:tcPr>
          <w:p w:rsidR="009363F9" w:rsidRDefault="009363F9">
            <w:pPr>
              <w:pStyle w:val="ConsPlusNormal"/>
            </w:pPr>
            <w:r>
              <w:t>Куница лесная</w:t>
            </w:r>
          </w:p>
        </w:tc>
        <w:tc>
          <w:tcPr>
            <w:tcW w:w="822" w:type="dxa"/>
          </w:tcPr>
          <w:p w:rsidR="009363F9" w:rsidRDefault="009363F9">
            <w:pPr>
              <w:pStyle w:val="ConsPlusNormal"/>
              <w:jc w:val="center"/>
            </w:pPr>
            <w:r>
              <w:t>-</w:t>
            </w:r>
          </w:p>
        </w:tc>
        <w:tc>
          <w:tcPr>
            <w:tcW w:w="822" w:type="dxa"/>
          </w:tcPr>
          <w:p w:rsidR="009363F9" w:rsidRDefault="009363F9">
            <w:pPr>
              <w:pStyle w:val="ConsPlusNormal"/>
            </w:pPr>
            <w:r>
              <w:t>212</w:t>
            </w:r>
          </w:p>
        </w:tc>
        <w:tc>
          <w:tcPr>
            <w:tcW w:w="850" w:type="dxa"/>
          </w:tcPr>
          <w:p w:rsidR="009363F9" w:rsidRDefault="009363F9">
            <w:pPr>
              <w:pStyle w:val="ConsPlusNormal"/>
            </w:pPr>
            <w:r>
              <w:t>3500</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198</w:t>
            </w:r>
          </w:p>
        </w:tc>
        <w:tc>
          <w:tcPr>
            <w:tcW w:w="822" w:type="dxa"/>
          </w:tcPr>
          <w:p w:rsidR="009363F9" w:rsidRDefault="009363F9">
            <w:pPr>
              <w:pStyle w:val="ConsPlusNormal"/>
              <w:jc w:val="center"/>
            </w:pPr>
            <w:r>
              <w:t>-</w:t>
            </w:r>
          </w:p>
        </w:tc>
        <w:tc>
          <w:tcPr>
            <w:tcW w:w="822" w:type="dxa"/>
          </w:tcPr>
          <w:p w:rsidR="009363F9" w:rsidRDefault="009363F9">
            <w:pPr>
              <w:pStyle w:val="ConsPlusNormal"/>
            </w:pPr>
            <w:r>
              <w:t>227</w:t>
            </w:r>
          </w:p>
        </w:tc>
        <w:tc>
          <w:tcPr>
            <w:tcW w:w="822" w:type="dxa"/>
          </w:tcPr>
          <w:p w:rsidR="009363F9" w:rsidRDefault="009363F9">
            <w:pPr>
              <w:pStyle w:val="ConsPlusNormal"/>
              <w:jc w:val="center"/>
            </w:pPr>
            <w:r>
              <w:t>-</w:t>
            </w:r>
          </w:p>
        </w:tc>
        <w:tc>
          <w:tcPr>
            <w:tcW w:w="822" w:type="dxa"/>
          </w:tcPr>
          <w:p w:rsidR="009363F9" w:rsidRDefault="009363F9">
            <w:pPr>
              <w:pStyle w:val="ConsPlusNormal"/>
            </w:pPr>
            <w:r>
              <w:t>270</w:t>
            </w:r>
          </w:p>
        </w:tc>
        <w:tc>
          <w:tcPr>
            <w:tcW w:w="822" w:type="dxa"/>
          </w:tcPr>
          <w:p w:rsidR="009363F9" w:rsidRDefault="009363F9">
            <w:pPr>
              <w:pStyle w:val="ConsPlusNormal"/>
            </w:pPr>
            <w:r>
              <w:t>-</w:t>
            </w:r>
          </w:p>
        </w:tc>
        <w:tc>
          <w:tcPr>
            <w:tcW w:w="822" w:type="dxa"/>
          </w:tcPr>
          <w:p w:rsidR="009363F9" w:rsidRDefault="009363F9">
            <w:pPr>
              <w:pStyle w:val="ConsPlusNormal"/>
            </w:pPr>
            <w:r>
              <w:t>303</w:t>
            </w:r>
          </w:p>
        </w:tc>
        <w:tc>
          <w:tcPr>
            <w:tcW w:w="822" w:type="dxa"/>
          </w:tcPr>
          <w:p w:rsidR="009363F9" w:rsidRDefault="009363F9">
            <w:pPr>
              <w:pStyle w:val="ConsPlusNormal"/>
              <w:jc w:val="center"/>
            </w:pPr>
            <w:r>
              <w:t>-</w:t>
            </w:r>
          </w:p>
        </w:tc>
        <w:tc>
          <w:tcPr>
            <w:tcW w:w="737" w:type="dxa"/>
          </w:tcPr>
          <w:p w:rsidR="009363F9" w:rsidRDefault="009363F9">
            <w:pPr>
              <w:pStyle w:val="ConsPlusNormal"/>
            </w:pPr>
            <w:r>
              <w:t>303</w:t>
            </w:r>
          </w:p>
        </w:tc>
        <w:tc>
          <w:tcPr>
            <w:tcW w:w="822" w:type="dxa"/>
          </w:tcPr>
          <w:p w:rsidR="009363F9" w:rsidRDefault="009363F9">
            <w:pPr>
              <w:pStyle w:val="ConsPlusNormal"/>
            </w:pPr>
            <w:r>
              <w:t>-</w:t>
            </w:r>
          </w:p>
        </w:tc>
        <w:tc>
          <w:tcPr>
            <w:tcW w:w="737" w:type="dxa"/>
          </w:tcPr>
          <w:p w:rsidR="009363F9" w:rsidRDefault="009363F9">
            <w:pPr>
              <w:pStyle w:val="ConsPlusNormal"/>
            </w:pPr>
            <w:r>
              <w:t>292</w:t>
            </w:r>
          </w:p>
        </w:tc>
      </w:tr>
      <w:tr w:rsidR="009363F9">
        <w:tc>
          <w:tcPr>
            <w:tcW w:w="545" w:type="dxa"/>
          </w:tcPr>
          <w:p w:rsidR="009363F9" w:rsidRDefault="009363F9">
            <w:pPr>
              <w:pStyle w:val="ConsPlusNormal"/>
              <w:jc w:val="center"/>
            </w:pPr>
            <w:r>
              <w:t>10.</w:t>
            </w:r>
          </w:p>
        </w:tc>
        <w:tc>
          <w:tcPr>
            <w:tcW w:w="1417" w:type="dxa"/>
          </w:tcPr>
          <w:p w:rsidR="009363F9" w:rsidRDefault="009363F9">
            <w:pPr>
              <w:pStyle w:val="ConsPlusNormal"/>
            </w:pPr>
            <w:r>
              <w:t>Горностай</w:t>
            </w:r>
          </w:p>
        </w:tc>
        <w:tc>
          <w:tcPr>
            <w:tcW w:w="822" w:type="dxa"/>
          </w:tcPr>
          <w:p w:rsidR="009363F9" w:rsidRDefault="009363F9">
            <w:pPr>
              <w:pStyle w:val="ConsPlusNormal"/>
              <w:jc w:val="center"/>
            </w:pPr>
            <w:r>
              <w:t>-</w:t>
            </w:r>
          </w:p>
        </w:tc>
        <w:tc>
          <w:tcPr>
            <w:tcW w:w="822" w:type="dxa"/>
          </w:tcPr>
          <w:p w:rsidR="009363F9" w:rsidRDefault="009363F9">
            <w:pPr>
              <w:pStyle w:val="ConsPlusNormal"/>
            </w:pPr>
            <w:r>
              <w:t>15</w:t>
            </w:r>
          </w:p>
        </w:tc>
        <w:tc>
          <w:tcPr>
            <w:tcW w:w="850" w:type="dxa"/>
          </w:tcPr>
          <w:p w:rsidR="009363F9" w:rsidRDefault="009363F9">
            <w:pPr>
              <w:pStyle w:val="ConsPlusNormal"/>
            </w:pPr>
            <w:r>
              <w:t>1203</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3</w:t>
            </w:r>
          </w:p>
        </w:tc>
        <w:tc>
          <w:tcPr>
            <w:tcW w:w="822" w:type="dxa"/>
          </w:tcPr>
          <w:p w:rsidR="009363F9" w:rsidRDefault="009363F9">
            <w:pPr>
              <w:pStyle w:val="ConsPlusNormal"/>
              <w:jc w:val="center"/>
            </w:pPr>
            <w:r>
              <w:t>-</w:t>
            </w:r>
          </w:p>
        </w:tc>
        <w:tc>
          <w:tcPr>
            <w:tcW w:w="822" w:type="dxa"/>
          </w:tcPr>
          <w:p w:rsidR="009363F9" w:rsidRDefault="009363F9">
            <w:pPr>
              <w:pStyle w:val="ConsPlusNormal"/>
            </w:pPr>
            <w:r>
              <w:t>2</w:t>
            </w:r>
          </w:p>
        </w:tc>
        <w:tc>
          <w:tcPr>
            <w:tcW w:w="822" w:type="dxa"/>
          </w:tcPr>
          <w:p w:rsidR="009363F9" w:rsidRDefault="009363F9">
            <w:pPr>
              <w:pStyle w:val="ConsPlusNormal"/>
              <w:jc w:val="center"/>
            </w:pPr>
            <w:r>
              <w:t>-</w:t>
            </w:r>
          </w:p>
        </w:tc>
        <w:tc>
          <w:tcPr>
            <w:tcW w:w="822" w:type="dxa"/>
          </w:tcPr>
          <w:p w:rsidR="009363F9" w:rsidRDefault="009363F9">
            <w:pPr>
              <w:pStyle w:val="ConsPlusNormal"/>
            </w:pPr>
            <w:r>
              <w:t>4</w:t>
            </w:r>
          </w:p>
        </w:tc>
        <w:tc>
          <w:tcPr>
            <w:tcW w:w="822" w:type="dxa"/>
          </w:tcPr>
          <w:p w:rsidR="009363F9" w:rsidRDefault="009363F9">
            <w:pPr>
              <w:pStyle w:val="ConsPlusNormal"/>
              <w:jc w:val="center"/>
            </w:pPr>
            <w:r>
              <w:t>-</w:t>
            </w:r>
          </w:p>
        </w:tc>
        <w:tc>
          <w:tcPr>
            <w:tcW w:w="822" w:type="dxa"/>
          </w:tcPr>
          <w:p w:rsidR="009363F9" w:rsidRDefault="009363F9">
            <w:pPr>
              <w:pStyle w:val="ConsPlusNormal"/>
            </w:pPr>
            <w:r>
              <w:t>0</w:t>
            </w:r>
          </w:p>
        </w:tc>
        <w:tc>
          <w:tcPr>
            <w:tcW w:w="822" w:type="dxa"/>
          </w:tcPr>
          <w:p w:rsidR="009363F9" w:rsidRDefault="009363F9">
            <w:pPr>
              <w:pStyle w:val="ConsPlusNormal"/>
              <w:jc w:val="center"/>
            </w:pPr>
            <w:r>
              <w:t>-</w:t>
            </w:r>
          </w:p>
        </w:tc>
        <w:tc>
          <w:tcPr>
            <w:tcW w:w="737" w:type="dxa"/>
          </w:tcPr>
          <w:p w:rsidR="009363F9" w:rsidRDefault="009363F9">
            <w:pPr>
              <w:pStyle w:val="ConsPlusNormal"/>
            </w:pPr>
            <w:r>
              <w:t>0</w:t>
            </w:r>
          </w:p>
        </w:tc>
        <w:tc>
          <w:tcPr>
            <w:tcW w:w="822" w:type="dxa"/>
          </w:tcPr>
          <w:p w:rsidR="009363F9" w:rsidRDefault="009363F9">
            <w:pPr>
              <w:pStyle w:val="ConsPlusNormal"/>
              <w:jc w:val="center"/>
            </w:pPr>
            <w:r>
              <w:t>-</w:t>
            </w:r>
          </w:p>
        </w:tc>
        <w:tc>
          <w:tcPr>
            <w:tcW w:w="737" w:type="dxa"/>
          </w:tcPr>
          <w:p w:rsidR="009363F9" w:rsidRDefault="009363F9">
            <w:pPr>
              <w:pStyle w:val="ConsPlusNormal"/>
            </w:pPr>
            <w:r>
              <w:t>4</w:t>
            </w:r>
          </w:p>
        </w:tc>
      </w:tr>
      <w:tr w:rsidR="009363F9">
        <w:tc>
          <w:tcPr>
            <w:tcW w:w="545" w:type="dxa"/>
          </w:tcPr>
          <w:p w:rsidR="009363F9" w:rsidRDefault="009363F9">
            <w:pPr>
              <w:pStyle w:val="ConsPlusNormal"/>
              <w:jc w:val="center"/>
            </w:pPr>
            <w:r>
              <w:lastRenderedPageBreak/>
              <w:t>11.</w:t>
            </w:r>
          </w:p>
        </w:tc>
        <w:tc>
          <w:tcPr>
            <w:tcW w:w="1417" w:type="dxa"/>
          </w:tcPr>
          <w:p w:rsidR="009363F9" w:rsidRDefault="009363F9">
            <w:pPr>
              <w:pStyle w:val="ConsPlusNormal"/>
            </w:pPr>
            <w:r>
              <w:t>Хорь</w:t>
            </w:r>
          </w:p>
        </w:tc>
        <w:tc>
          <w:tcPr>
            <w:tcW w:w="822" w:type="dxa"/>
          </w:tcPr>
          <w:p w:rsidR="009363F9" w:rsidRDefault="009363F9">
            <w:pPr>
              <w:pStyle w:val="ConsPlusNormal"/>
              <w:jc w:val="center"/>
            </w:pPr>
            <w:r>
              <w:t>-</w:t>
            </w:r>
          </w:p>
        </w:tc>
        <w:tc>
          <w:tcPr>
            <w:tcW w:w="822" w:type="dxa"/>
          </w:tcPr>
          <w:p w:rsidR="009363F9" w:rsidRDefault="009363F9">
            <w:pPr>
              <w:pStyle w:val="ConsPlusNormal"/>
            </w:pPr>
            <w:r>
              <w:t>346</w:t>
            </w:r>
          </w:p>
        </w:tc>
        <w:tc>
          <w:tcPr>
            <w:tcW w:w="850" w:type="dxa"/>
          </w:tcPr>
          <w:p w:rsidR="009363F9" w:rsidRDefault="009363F9">
            <w:pPr>
              <w:pStyle w:val="ConsPlusNormal"/>
            </w:pPr>
            <w:r>
              <w:t>1680</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142</w:t>
            </w:r>
          </w:p>
        </w:tc>
        <w:tc>
          <w:tcPr>
            <w:tcW w:w="822" w:type="dxa"/>
          </w:tcPr>
          <w:p w:rsidR="009363F9" w:rsidRDefault="009363F9">
            <w:pPr>
              <w:pStyle w:val="ConsPlusNormal"/>
              <w:jc w:val="center"/>
            </w:pPr>
            <w:r>
              <w:t>-</w:t>
            </w:r>
          </w:p>
        </w:tc>
        <w:tc>
          <w:tcPr>
            <w:tcW w:w="822" w:type="dxa"/>
          </w:tcPr>
          <w:p w:rsidR="009363F9" w:rsidRDefault="009363F9">
            <w:pPr>
              <w:pStyle w:val="ConsPlusNormal"/>
            </w:pPr>
            <w:r>
              <w:t>405</w:t>
            </w:r>
          </w:p>
        </w:tc>
        <w:tc>
          <w:tcPr>
            <w:tcW w:w="822" w:type="dxa"/>
          </w:tcPr>
          <w:p w:rsidR="009363F9" w:rsidRDefault="009363F9">
            <w:pPr>
              <w:pStyle w:val="ConsPlusNormal"/>
              <w:jc w:val="center"/>
            </w:pPr>
            <w:r>
              <w:t>-</w:t>
            </w:r>
          </w:p>
        </w:tc>
        <w:tc>
          <w:tcPr>
            <w:tcW w:w="822" w:type="dxa"/>
          </w:tcPr>
          <w:p w:rsidR="009363F9" w:rsidRDefault="009363F9">
            <w:pPr>
              <w:pStyle w:val="ConsPlusNormal"/>
            </w:pPr>
            <w:r>
              <w:t>481</w:t>
            </w:r>
          </w:p>
        </w:tc>
        <w:tc>
          <w:tcPr>
            <w:tcW w:w="822" w:type="dxa"/>
          </w:tcPr>
          <w:p w:rsidR="009363F9" w:rsidRDefault="009363F9">
            <w:pPr>
              <w:pStyle w:val="ConsPlusNormal"/>
              <w:jc w:val="center"/>
            </w:pPr>
            <w:r>
              <w:t>-</w:t>
            </w:r>
          </w:p>
        </w:tc>
        <w:tc>
          <w:tcPr>
            <w:tcW w:w="822" w:type="dxa"/>
          </w:tcPr>
          <w:p w:rsidR="009363F9" w:rsidRDefault="009363F9">
            <w:pPr>
              <w:pStyle w:val="ConsPlusNormal"/>
            </w:pPr>
            <w:r>
              <w:t>919</w:t>
            </w:r>
          </w:p>
        </w:tc>
        <w:tc>
          <w:tcPr>
            <w:tcW w:w="822" w:type="dxa"/>
          </w:tcPr>
          <w:p w:rsidR="009363F9" w:rsidRDefault="009363F9">
            <w:pPr>
              <w:pStyle w:val="ConsPlusNormal"/>
              <w:jc w:val="center"/>
            </w:pPr>
            <w:r>
              <w:t>-</w:t>
            </w:r>
          </w:p>
        </w:tc>
        <w:tc>
          <w:tcPr>
            <w:tcW w:w="737" w:type="dxa"/>
          </w:tcPr>
          <w:p w:rsidR="009363F9" w:rsidRDefault="009363F9">
            <w:pPr>
              <w:pStyle w:val="ConsPlusNormal"/>
            </w:pPr>
            <w:r>
              <w:t>776</w:t>
            </w:r>
          </w:p>
        </w:tc>
        <w:tc>
          <w:tcPr>
            <w:tcW w:w="822" w:type="dxa"/>
          </w:tcPr>
          <w:p w:rsidR="009363F9" w:rsidRDefault="009363F9">
            <w:pPr>
              <w:pStyle w:val="ConsPlusNormal"/>
              <w:jc w:val="center"/>
            </w:pPr>
            <w:r>
              <w:t>-</w:t>
            </w:r>
          </w:p>
        </w:tc>
        <w:tc>
          <w:tcPr>
            <w:tcW w:w="737" w:type="dxa"/>
          </w:tcPr>
          <w:p w:rsidR="009363F9" w:rsidRDefault="009363F9">
            <w:pPr>
              <w:pStyle w:val="ConsPlusNormal"/>
            </w:pPr>
            <w:r>
              <w:t>725</w:t>
            </w:r>
          </w:p>
        </w:tc>
      </w:tr>
      <w:tr w:rsidR="009363F9">
        <w:tc>
          <w:tcPr>
            <w:tcW w:w="545" w:type="dxa"/>
          </w:tcPr>
          <w:p w:rsidR="009363F9" w:rsidRDefault="009363F9">
            <w:pPr>
              <w:pStyle w:val="ConsPlusNormal"/>
              <w:jc w:val="center"/>
            </w:pPr>
            <w:r>
              <w:t>12.</w:t>
            </w:r>
          </w:p>
        </w:tc>
        <w:tc>
          <w:tcPr>
            <w:tcW w:w="1417" w:type="dxa"/>
          </w:tcPr>
          <w:p w:rsidR="009363F9" w:rsidRDefault="009363F9">
            <w:pPr>
              <w:pStyle w:val="ConsPlusNormal"/>
            </w:pPr>
            <w:r>
              <w:t>Норка</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50" w:type="dxa"/>
          </w:tcPr>
          <w:p w:rsidR="009363F9" w:rsidRDefault="009363F9">
            <w:pPr>
              <w:pStyle w:val="ConsPlusNormal"/>
            </w:pPr>
            <w:r>
              <w:t>400</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133</w:t>
            </w:r>
          </w:p>
        </w:tc>
        <w:tc>
          <w:tcPr>
            <w:tcW w:w="822" w:type="dxa"/>
          </w:tcPr>
          <w:p w:rsidR="009363F9" w:rsidRDefault="009363F9">
            <w:pPr>
              <w:pStyle w:val="ConsPlusNormal"/>
              <w:jc w:val="center"/>
            </w:pPr>
            <w:r>
              <w:t>-</w:t>
            </w:r>
          </w:p>
        </w:tc>
        <w:tc>
          <w:tcPr>
            <w:tcW w:w="822" w:type="dxa"/>
          </w:tcPr>
          <w:p w:rsidR="009363F9" w:rsidRDefault="009363F9">
            <w:pPr>
              <w:pStyle w:val="ConsPlusNormal"/>
            </w:pPr>
            <w:r>
              <w:t>263</w:t>
            </w:r>
          </w:p>
        </w:tc>
        <w:tc>
          <w:tcPr>
            <w:tcW w:w="822" w:type="dxa"/>
          </w:tcPr>
          <w:p w:rsidR="009363F9" w:rsidRDefault="009363F9">
            <w:pPr>
              <w:pStyle w:val="ConsPlusNormal"/>
              <w:jc w:val="center"/>
            </w:pPr>
            <w:r>
              <w:t>-</w:t>
            </w:r>
          </w:p>
        </w:tc>
        <w:tc>
          <w:tcPr>
            <w:tcW w:w="822" w:type="dxa"/>
          </w:tcPr>
          <w:p w:rsidR="009363F9" w:rsidRDefault="009363F9">
            <w:pPr>
              <w:pStyle w:val="ConsPlusNormal"/>
            </w:pPr>
            <w:r>
              <w:t>335</w:t>
            </w:r>
          </w:p>
        </w:tc>
        <w:tc>
          <w:tcPr>
            <w:tcW w:w="822" w:type="dxa"/>
          </w:tcPr>
          <w:p w:rsidR="009363F9" w:rsidRDefault="009363F9">
            <w:pPr>
              <w:pStyle w:val="ConsPlusNormal"/>
              <w:jc w:val="center"/>
            </w:pPr>
            <w:r>
              <w:t>-</w:t>
            </w:r>
          </w:p>
        </w:tc>
        <w:tc>
          <w:tcPr>
            <w:tcW w:w="822" w:type="dxa"/>
          </w:tcPr>
          <w:p w:rsidR="009363F9" w:rsidRDefault="009363F9">
            <w:pPr>
              <w:pStyle w:val="ConsPlusNormal"/>
            </w:pPr>
            <w:r>
              <w:t>460</w:t>
            </w:r>
          </w:p>
        </w:tc>
        <w:tc>
          <w:tcPr>
            <w:tcW w:w="822" w:type="dxa"/>
          </w:tcPr>
          <w:p w:rsidR="009363F9" w:rsidRDefault="009363F9">
            <w:pPr>
              <w:pStyle w:val="ConsPlusNormal"/>
              <w:jc w:val="center"/>
            </w:pPr>
            <w:r>
              <w:t>-</w:t>
            </w:r>
          </w:p>
        </w:tc>
        <w:tc>
          <w:tcPr>
            <w:tcW w:w="737" w:type="dxa"/>
          </w:tcPr>
          <w:p w:rsidR="009363F9" w:rsidRDefault="009363F9">
            <w:pPr>
              <w:pStyle w:val="ConsPlusNormal"/>
            </w:pPr>
            <w:r>
              <w:t>352</w:t>
            </w:r>
          </w:p>
        </w:tc>
        <w:tc>
          <w:tcPr>
            <w:tcW w:w="822" w:type="dxa"/>
          </w:tcPr>
          <w:p w:rsidR="009363F9" w:rsidRDefault="009363F9">
            <w:pPr>
              <w:pStyle w:val="ConsPlusNormal"/>
              <w:jc w:val="center"/>
            </w:pPr>
            <w:r>
              <w:t>-</w:t>
            </w:r>
          </w:p>
        </w:tc>
        <w:tc>
          <w:tcPr>
            <w:tcW w:w="737" w:type="dxa"/>
          </w:tcPr>
          <w:p w:rsidR="009363F9" w:rsidRDefault="009363F9">
            <w:pPr>
              <w:pStyle w:val="ConsPlusNormal"/>
            </w:pPr>
            <w:r>
              <w:t>382</w:t>
            </w:r>
          </w:p>
        </w:tc>
      </w:tr>
      <w:tr w:rsidR="009363F9">
        <w:tc>
          <w:tcPr>
            <w:tcW w:w="545" w:type="dxa"/>
          </w:tcPr>
          <w:p w:rsidR="009363F9" w:rsidRDefault="009363F9">
            <w:pPr>
              <w:pStyle w:val="ConsPlusNormal"/>
              <w:jc w:val="center"/>
            </w:pPr>
            <w:r>
              <w:t>13.</w:t>
            </w:r>
          </w:p>
        </w:tc>
        <w:tc>
          <w:tcPr>
            <w:tcW w:w="1417" w:type="dxa"/>
          </w:tcPr>
          <w:p w:rsidR="009363F9" w:rsidRDefault="009363F9">
            <w:pPr>
              <w:pStyle w:val="ConsPlusNormal"/>
            </w:pPr>
            <w:r>
              <w:t>Выдра</w:t>
            </w:r>
          </w:p>
        </w:tc>
        <w:tc>
          <w:tcPr>
            <w:tcW w:w="822" w:type="dxa"/>
          </w:tcPr>
          <w:p w:rsidR="009363F9" w:rsidRDefault="009363F9">
            <w:pPr>
              <w:pStyle w:val="ConsPlusNormal"/>
            </w:pPr>
            <w:r>
              <w:t>70</w:t>
            </w:r>
          </w:p>
        </w:tc>
        <w:tc>
          <w:tcPr>
            <w:tcW w:w="822" w:type="dxa"/>
          </w:tcPr>
          <w:p w:rsidR="009363F9" w:rsidRDefault="009363F9">
            <w:pPr>
              <w:pStyle w:val="ConsPlusNormal"/>
            </w:pPr>
            <w:r>
              <w:t>20</w:t>
            </w:r>
          </w:p>
        </w:tc>
        <w:tc>
          <w:tcPr>
            <w:tcW w:w="850" w:type="dxa"/>
          </w:tcPr>
          <w:p w:rsidR="009363F9" w:rsidRDefault="009363F9">
            <w:pPr>
              <w:pStyle w:val="ConsPlusNormal"/>
            </w:pPr>
            <w:r>
              <w:t>100</w:t>
            </w:r>
          </w:p>
        </w:tc>
        <w:tc>
          <w:tcPr>
            <w:tcW w:w="822" w:type="dxa"/>
          </w:tcPr>
          <w:p w:rsidR="009363F9" w:rsidRDefault="009363F9">
            <w:pPr>
              <w:pStyle w:val="ConsPlusNormal"/>
            </w:pPr>
            <w:r>
              <w:t>13</w:t>
            </w:r>
          </w:p>
        </w:tc>
        <w:tc>
          <w:tcPr>
            <w:tcW w:w="822" w:type="dxa"/>
          </w:tcPr>
          <w:p w:rsidR="009363F9" w:rsidRDefault="009363F9">
            <w:pPr>
              <w:pStyle w:val="ConsPlusNormal"/>
            </w:pPr>
            <w:r>
              <w:t>100</w:t>
            </w:r>
          </w:p>
        </w:tc>
        <w:tc>
          <w:tcPr>
            <w:tcW w:w="822" w:type="dxa"/>
          </w:tcPr>
          <w:p w:rsidR="009363F9" w:rsidRDefault="009363F9">
            <w:pPr>
              <w:pStyle w:val="ConsPlusNormal"/>
            </w:pPr>
            <w:r>
              <w:t>3</w:t>
            </w:r>
          </w:p>
        </w:tc>
        <w:tc>
          <w:tcPr>
            <w:tcW w:w="822" w:type="dxa"/>
          </w:tcPr>
          <w:p w:rsidR="009363F9" w:rsidRDefault="009363F9">
            <w:pPr>
              <w:pStyle w:val="ConsPlusNormal"/>
            </w:pPr>
            <w:r>
              <w:t>37</w:t>
            </w:r>
          </w:p>
        </w:tc>
        <w:tc>
          <w:tcPr>
            <w:tcW w:w="822" w:type="dxa"/>
          </w:tcPr>
          <w:p w:rsidR="009363F9" w:rsidRDefault="009363F9">
            <w:pPr>
              <w:pStyle w:val="ConsPlusNormal"/>
            </w:pPr>
            <w:r>
              <w:t>5</w:t>
            </w:r>
          </w:p>
        </w:tc>
        <w:tc>
          <w:tcPr>
            <w:tcW w:w="822" w:type="dxa"/>
          </w:tcPr>
          <w:p w:rsidR="009363F9" w:rsidRDefault="009363F9">
            <w:pPr>
              <w:pStyle w:val="ConsPlusNormal"/>
            </w:pPr>
            <w:r>
              <w:t>50</w:t>
            </w:r>
          </w:p>
        </w:tc>
        <w:tc>
          <w:tcPr>
            <w:tcW w:w="822" w:type="dxa"/>
          </w:tcPr>
          <w:p w:rsidR="009363F9" w:rsidRDefault="009363F9">
            <w:pPr>
              <w:pStyle w:val="ConsPlusNormal"/>
            </w:pPr>
            <w:r>
              <w:t>1</w:t>
            </w:r>
          </w:p>
        </w:tc>
        <w:tc>
          <w:tcPr>
            <w:tcW w:w="822" w:type="dxa"/>
          </w:tcPr>
          <w:p w:rsidR="009363F9" w:rsidRDefault="009363F9">
            <w:pPr>
              <w:pStyle w:val="ConsPlusNormal"/>
            </w:pPr>
            <w:r>
              <w:t>31</w:t>
            </w:r>
          </w:p>
        </w:tc>
        <w:tc>
          <w:tcPr>
            <w:tcW w:w="822" w:type="dxa"/>
          </w:tcPr>
          <w:p w:rsidR="009363F9" w:rsidRDefault="009363F9">
            <w:pPr>
              <w:pStyle w:val="ConsPlusNormal"/>
            </w:pPr>
            <w:r>
              <w:t>1</w:t>
            </w:r>
          </w:p>
        </w:tc>
        <w:tc>
          <w:tcPr>
            <w:tcW w:w="822" w:type="dxa"/>
          </w:tcPr>
          <w:p w:rsidR="009363F9" w:rsidRDefault="009363F9">
            <w:pPr>
              <w:pStyle w:val="ConsPlusNormal"/>
            </w:pPr>
            <w:r>
              <w:t>41</w:t>
            </w:r>
          </w:p>
        </w:tc>
        <w:tc>
          <w:tcPr>
            <w:tcW w:w="737" w:type="dxa"/>
          </w:tcPr>
          <w:p w:rsidR="009363F9" w:rsidRDefault="009363F9">
            <w:pPr>
              <w:pStyle w:val="ConsPlusNormal"/>
            </w:pPr>
            <w:r>
              <w:t>7</w:t>
            </w:r>
          </w:p>
        </w:tc>
        <w:tc>
          <w:tcPr>
            <w:tcW w:w="822" w:type="dxa"/>
          </w:tcPr>
          <w:p w:rsidR="009363F9" w:rsidRDefault="009363F9">
            <w:pPr>
              <w:pStyle w:val="ConsPlusNormal"/>
            </w:pPr>
            <w:r>
              <w:t>41</w:t>
            </w:r>
          </w:p>
        </w:tc>
        <w:tc>
          <w:tcPr>
            <w:tcW w:w="737" w:type="dxa"/>
          </w:tcPr>
          <w:p w:rsidR="009363F9" w:rsidRDefault="009363F9">
            <w:pPr>
              <w:pStyle w:val="ConsPlusNormal"/>
            </w:pPr>
            <w:r>
              <w:t>3</w:t>
            </w:r>
          </w:p>
        </w:tc>
      </w:tr>
      <w:tr w:rsidR="009363F9">
        <w:tc>
          <w:tcPr>
            <w:tcW w:w="545" w:type="dxa"/>
          </w:tcPr>
          <w:p w:rsidR="009363F9" w:rsidRDefault="009363F9">
            <w:pPr>
              <w:pStyle w:val="ConsPlusNormal"/>
              <w:jc w:val="center"/>
            </w:pPr>
            <w:r>
              <w:t>14.</w:t>
            </w:r>
          </w:p>
        </w:tc>
        <w:tc>
          <w:tcPr>
            <w:tcW w:w="1417" w:type="dxa"/>
          </w:tcPr>
          <w:p w:rsidR="009363F9" w:rsidRDefault="009363F9">
            <w:pPr>
              <w:pStyle w:val="ConsPlusNormal"/>
            </w:pPr>
            <w:r>
              <w:t>Заяц-беляк</w:t>
            </w:r>
          </w:p>
        </w:tc>
        <w:tc>
          <w:tcPr>
            <w:tcW w:w="822" w:type="dxa"/>
          </w:tcPr>
          <w:p w:rsidR="009363F9" w:rsidRDefault="009363F9">
            <w:pPr>
              <w:pStyle w:val="ConsPlusNormal"/>
              <w:jc w:val="center"/>
            </w:pPr>
            <w:r>
              <w:t>-</w:t>
            </w:r>
          </w:p>
        </w:tc>
        <w:tc>
          <w:tcPr>
            <w:tcW w:w="822" w:type="dxa"/>
          </w:tcPr>
          <w:p w:rsidR="009363F9" w:rsidRDefault="009363F9">
            <w:pPr>
              <w:pStyle w:val="ConsPlusNormal"/>
            </w:pPr>
            <w:r>
              <w:t>2553</w:t>
            </w:r>
          </w:p>
        </w:tc>
        <w:tc>
          <w:tcPr>
            <w:tcW w:w="850" w:type="dxa"/>
          </w:tcPr>
          <w:p w:rsidR="009363F9" w:rsidRDefault="009363F9">
            <w:pPr>
              <w:pStyle w:val="ConsPlusNormal"/>
            </w:pPr>
            <w:r>
              <w:t>25000</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2292</w:t>
            </w:r>
          </w:p>
        </w:tc>
        <w:tc>
          <w:tcPr>
            <w:tcW w:w="822" w:type="dxa"/>
          </w:tcPr>
          <w:p w:rsidR="009363F9" w:rsidRDefault="009363F9">
            <w:pPr>
              <w:pStyle w:val="ConsPlusNormal"/>
              <w:jc w:val="center"/>
            </w:pPr>
            <w:r>
              <w:t>-</w:t>
            </w:r>
          </w:p>
        </w:tc>
        <w:tc>
          <w:tcPr>
            <w:tcW w:w="822" w:type="dxa"/>
          </w:tcPr>
          <w:p w:rsidR="009363F9" w:rsidRDefault="009363F9">
            <w:pPr>
              <w:pStyle w:val="ConsPlusNormal"/>
            </w:pPr>
            <w:r>
              <w:t>3023</w:t>
            </w:r>
          </w:p>
        </w:tc>
        <w:tc>
          <w:tcPr>
            <w:tcW w:w="822" w:type="dxa"/>
          </w:tcPr>
          <w:p w:rsidR="009363F9" w:rsidRDefault="009363F9">
            <w:pPr>
              <w:pStyle w:val="ConsPlusNormal"/>
              <w:jc w:val="center"/>
            </w:pPr>
            <w:r>
              <w:t>-</w:t>
            </w:r>
          </w:p>
        </w:tc>
        <w:tc>
          <w:tcPr>
            <w:tcW w:w="822" w:type="dxa"/>
          </w:tcPr>
          <w:p w:rsidR="009363F9" w:rsidRDefault="009363F9">
            <w:pPr>
              <w:pStyle w:val="ConsPlusNormal"/>
            </w:pPr>
            <w:r>
              <w:t>2695</w:t>
            </w:r>
          </w:p>
        </w:tc>
        <w:tc>
          <w:tcPr>
            <w:tcW w:w="822" w:type="dxa"/>
          </w:tcPr>
          <w:p w:rsidR="009363F9" w:rsidRDefault="009363F9">
            <w:pPr>
              <w:pStyle w:val="ConsPlusNormal"/>
              <w:jc w:val="center"/>
            </w:pPr>
            <w:r>
              <w:t>-</w:t>
            </w:r>
          </w:p>
        </w:tc>
        <w:tc>
          <w:tcPr>
            <w:tcW w:w="822" w:type="dxa"/>
          </w:tcPr>
          <w:p w:rsidR="009363F9" w:rsidRDefault="009363F9">
            <w:pPr>
              <w:pStyle w:val="ConsPlusNormal"/>
            </w:pPr>
            <w:r>
              <w:t>3583</w:t>
            </w:r>
          </w:p>
        </w:tc>
        <w:tc>
          <w:tcPr>
            <w:tcW w:w="822" w:type="dxa"/>
          </w:tcPr>
          <w:p w:rsidR="009363F9" w:rsidRDefault="009363F9">
            <w:pPr>
              <w:pStyle w:val="ConsPlusNormal"/>
              <w:jc w:val="center"/>
            </w:pPr>
            <w:r>
              <w:t>-</w:t>
            </w:r>
          </w:p>
        </w:tc>
        <w:tc>
          <w:tcPr>
            <w:tcW w:w="737" w:type="dxa"/>
          </w:tcPr>
          <w:p w:rsidR="009363F9" w:rsidRDefault="009363F9">
            <w:pPr>
              <w:pStyle w:val="ConsPlusNormal"/>
            </w:pPr>
            <w:r>
              <w:t>3159</w:t>
            </w:r>
          </w:p>
        </w:tc>
        <w:tc>
          <w:tcPr>
            <w:tcW w:w="822" w:type="dxa"/>
          </w:tcPr>
          <w:p w:rsidR="009363F9" w:rsidRDefault="009363F9">
            <w:pPr>
              <w:pStyle w:val="ConsPlusNormal"/>
              <w:jc w:val="center"/>
            </w:pPr>
            <w:r>
              <w:t>-</w:t>
            </w:r>
          </w:p>
        </w:tc>
        <w:tc>
          <w:tcPr>
            <w:tcW w:w="737" w:type="dxa"/>
          </w:tcPr>
          <w:p w:rsidR="009363F9" w:rsidRDefault="009363F9">
            <w:pPr>
              <w:pStyle w:val="ConsPlusNormal"/>
            </w:pPr>
            <w:r>
              <w:t>3146</w:t>
            </w:r>
          </w:p>
        </w:tc>
      </w:tr>
      <w:tr w:rsidR="009363F9">
        <w:tc>
          <w:tcPr>
            <w:tcW w:w="545" w:type="dxa"/>
          </w:tcPr>
          <w:p w:rsidR="009363F9" w:rsidRDefault="009363F9">
            <w:pPr>
              <w:pStyle w:val="ConsPlusNormal"/>
              <w:jc w:val="center"/>
            </w:pPr>
            <w:r>
              <w:t>15.</w:t>
            </w:r>
          </w:p>
        </w:tc>
        <w:tc>
          <w:tcPr>
            <w:tcW w:w="1417" w:type="dxa"/>
          </w:tcPr>
          <w:p w:rsidR="009363F9" w:rsidRDefault="009363F9">
            <w:pPr>
              <w:pStyle w:val="ConsPlusNormal"/>
            </w:pPr>
            <w:r>
              <w:t>Заяц-русак</w:t>
            </w:r>
          </w:p>
        </w:tc>
        <w:tc>
          <w:tcPr>
            <w:tcW w:w="822" w:type="dxa"/>
          </w:tcPr>
          <w:p w:rsidR="009363F9" w:rsidRDefault="009363F9">
            <w:pPr>
              <w:pStyle w:val="ConsPlusNormal"/>
              <w:jc w:val="center"/>
            </w:pPr>
            <w:r>
              <w:t>-</w:t>
            </w:r>
          </w:p>
        </w:tc>
        <w:tc>
          <w:tcPr>
            <w:tcW w:w="822" w:type="dxa"/>
          </w:tcPr>
          <w:p w:rsidR="009363F9" w:rsidRDefault="009363F9">
            <w:pPr>
              <w:pStyle w:val="ConsPlusNormal"/>
            </w:pPr>
            <w:r>
              <w:t>91</w:t>
            </w:r>
          </w:p>
        </w:tc>
        <w:tc>
          <w:tcPr>
            <w:tcW w:w="850" w:type="dxa"/>
          </w:tcPr>
          <w:p w:rsidR="009363F9" w:rsidRDefault="009363F9">
            <w:pPr>
              <w:pStyle w:val="ConsPlusNormal"/>
            </w:pPr>
            <w:r>
              <w:t>500</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90</w:t>
            </w:r>
          </w:p>
        </w:tc>
        <w:tc>
          <w:tcPr>
            <w:tcW w:w="822" w:type="dxa"/>
          </w:tcPr>
          <w:p w:rsidR="009363F9" w:rsidRDefault="009363F9">
            <w:pPr>
              <w:pStyle w:val="ConsPlusNormal"/>
              <w:jc w:val="center"/>
            </w:pPr>
            <w:r>
              <w:t>-</w:t>
            </w:r>
          </w:p>
        </w:tc>
        <w:tc>
          <w:tcPr>
            <w:tcW w:w="822" w:type="dxa"/>
          </w:tcPr>
          <w:p w:rsidR="009363F9" w:rsidRDefault="009363F9">
            <w:pPr>
              <w:pStyle w:val="ConsPlusNormal"/>
            </w:pPr>
            <w:r>
              <w:t>132</w:t>
            </w:r>
          </w:p>
        </w:tc>
        <w:tc>
          <w:tcPr>
            <w:tcW w:w="822" w:type="dxa"/>
          </w:tcPr>
          <w:p w:rsidR="009363F9" w:rsidRDefault="009363F9">
            <w:pPr>
              <w:pStyle w:val="ConsPlusNormal"/>
              <w:jc w:val="center"/>
            </w:pPr>
            <w:r>
              <w:t>-</w:t>
            </w:r>
          </w:p>
        </w:tc>
        <w:tc>
          <w:tcPr>
            <w:tcW w:w="822" w:type="dxa"/>
          </w:tcPr>
          <w:p w:rsidR="009363F9" w:rsidRDefault="009363F9">
            <w:pPr>
              <w:pStyle w:val="ConsPlusNormal"/>
            </w:pPr>
            <w:r>
              <w:t>163</w:t>
            </w:r>
          </w:p>
        </w:tc>
        <w:tc>
          <w:tcPr>
            <w:tcW w:w="822" w:type="dxa"/>
          </w:tcPr>
          <w:p w:rsidR="009363F9" w:rsidRDefault="009363F9">
            <w:pPr>
              <w:pStyle w:val="ConsPlusNormal"/>
              <w:jc w:val="center"/>
            </w:pPr>
            <w:r>
              <w:t>-</w:t>
            </w:r>
          </w:p>
        </w:tc>
        <w:tc>
          <w:tcPr>
            <w:tcW w:w="822" w:type="dxa"/>
          </w:tcPr>
          <w:p w:rsidR="009363F9" w:rsidRDefault="009363F9">
            <w:pPr>
              <w:pStyle w:val="ConsPlusNormal"/>
            </w:pPr>
            <w:r>
              <w:t>159</w:t>
            </w:r>
          </w:p>
        </w:tc>
        <w:tc>
          <w:tcPr>
            <w:tcW w:w="822" w:type="dxa"/>
          </w:tcPr>
          <w:p w:rsidR="009363F9" w:rsidRDefault="009363F9">
            <w:pPr>
              <w:pStyle w:val="ConsPlusNormal"/>
              <w:jc w:val="center"/>
            </w:pPr>
            <w:r>
              <w:t>-</w:t>
            </w:r>
          </w:p>
        </w:tc>
        <w:tc>
          <w:tcPr>
            <w:tcW w:w="737" w:type="dxa"/>
          </w:tcPr>
          <w:p w:rsidR="009363F9" w:rsidRDefault="009363F9">
            <w:pPr>
              <w:pStyle w:val="ConsPlusNormal"/>
            </w:pPr>
            <w:r>
              <w:t>347</w:t>
            </w:r>
          </w:p>
        </w:tc>
        <w:tc>
          <w:tcPr>
            <w:tcW w:w="822" w:type="dxa"/>
          </w:tcPr>
          <w:p w:rsidR="009363F9" w:rsidRDefault="009363F9">
            <w:pPr>
              <w:pStyle w:val="ConsPlusNormal"/>
              <w:jc w:val="center"/>
            </w:pPr>
            <w:r>
              <w:t>-</w:t>
            </w:r>
          </w:p>
        </w:tc>
        <w:tc>
          <w:tcPr>
            <w:tcW w:w="737" w:type="dxa"/>
          </w:tcPr>
          <w:p w:rsidR="009363F9" w:rsidRDefault="009363F9">
            <w:pPr>
              <w:pStyle w:val="ConsPlusNormal"/>
            </w:pPr>
            <w:r>
              <w:t>223</w:t>
            </w:r>
          </w:p>
        </w:tc>
      </w:tr>
      <w:tr w:rsidR="009363F9">
        <w:tc>
          <w:tcPr>
            <w:tcW w:w="545" w:type="dxa"/>
          </w:tcPr>
          <w:p w:rsidR="009363F9" w:rsidRDefault="009363F9">
            <w:pPr>
              <w:pStyle w:val="ConsPlusNormal"/>
              <w:jc w:val="center"/>
            </w:pPr>
            <w:r>
              <w:t>16.</w:t>
            </w:r>
          </w:p>
        </w:tc>
        <w:tc>
          <w:tcPr>
            <w:tcW w:w="1417" w:type="dxa"/>
          </w:tcPr>
          <w:p w:rsidR="009363F9" w:rsidRDefault="009363F9">
            <w:pPr>
              <w:pStyle w:val="ConsPlusNormal"/>
            </w:pPr>
            <w:r>
              <w:t>Бобр речной</w:t>
            </w:r>
          </w:p>
        </w:tc>
        <w:tc>
          <w:tcPr>
            <w:tcW w:w="822" w:type="dxa"/>
          </w:tcPr>
          <w:p w:rsidR="009363F9" w:rsidRDefault="009363F9">
            <w:pPr>
              <w:pStyle w:val="ConsPlusNormal"/>
            </w:pPr>
            <w:r>
              <w:t>2000</w:t>
            </w:r>
          </w:p>
        </w:tc>
        <w:tc>
          <w:tcPr>
            <w:tcW w:w="822" w:type="dxa"/>
          </w:tcPr>
          <w:p w:rsidR="009363F9" w:rsidRDefault="009363F9">
            <w:pPr>
              <w:pStyle w:val="ConsPlusNormal"/>
            </w:pPr>
            <w:r>
              <w:t>800</w:t>
            </w:r>
          </w:p>
        </w:tc>
        <w:tc>
          <w:tcPr>
            <w:tcW w:w="850" w:type="dxa"/>
          </w:tcPr>
          <w:p w:rsidR="009363F9" w:rsidRDefault="009363F9">
            <w:pPr>
              <w:pStyle w:val="ConsPlusNormal"/>
            </w:pPr>
            <w:r>
              <w:t>2000</w:t>
            </w:r>
          </w:p>
        </w:tc>
        <w:tc>
          <w:tcPr>
            <w:tcW w:w="822" w:type="dxa"/>
          </w:tcPr>
          <w:p w:rsidR="009363F9" w:rsidRDefault="009363F9">
            <w:pPr>
              <w:pStyle w:val="ConsPlusNormal"/>
            </w:pPr>
            <w:r>
              <w:t>644</w:t>
            </w:r>
          </w:p>
        </w:tc>
        <w:tc>
          <w:tcPr>
            <w:tcW w:w="822" w:type="dxa"/>
          </w:tcPr>
          <w:p w:rsidR="009363F9" w:rsidRDefault="009363F9">
            <w:pPr>
              <w:pStyle w:val="ConsPlusNormal"/>
              <w:jc w:val="center"/>
            </w:pPr>
            <w:r>
              <w:t>-</w:t>
            </w:r>
          </w:p>
        </w:tc>
        <w:tc>
          <w:tcPr>
            <w:tcW w:w="822" w:type="dxa"/>
          </w:tcPr>
          <w:p w:rsidR="009363F9" w:rsidRDefault="009363F9">
            <w:pPr>
              <w:pStyle w:val="ConsPlusNormal"/>
            </w:pPr>
            <w:r>
              <w:t>424</w:t>
            </w:r>
          </w:p>
        </w:tc>
        <w:tc>
          <w:tcPr>
            <w:tcW w:w="822" w:type="dxa"/>
          </w:tcPr>
          <w:p w:rsidR="009363F9" w:rsidRDefault="009363F9">
            <w:pPr>
              <w:pStyle w:val="ConsPlusNormal"/>
              <w:jc w:val="center"/>
            </w:pPr>
            <w:r>
              <w:t>-</w:t>
            </w:r>
          </w:p>
        </w:tc>
        <w:tc>
          <w:tcPr>
            <w:tcW w:w="822" w:type="dxa"/>
          </w:tcPr>
          <w:p w:rsidR="009363F9" w:rsidRDefault="009363F9">
            <w:pPr>
              <w:pStyle w:val="ConsPlusNormal"/>
            </w:pPr>
            <w:r>
              <w:t>383</w:t>
            </w:r>
          </w:p>
        </w:tc>
        <w:tc>
          <w:tcPr>
            <w:tcW w:w="822" w:type="dxa"/>
          </w:tcPr>
          <w:p w:rsidR="009363F9" w:rsidRDefault="009363F9">
            <w:pPr>
              <w:pStyle w:val="ConsPlusNormal"/>
              <w:jc w:val="center"/>
            </w:pPr>
            <w:r>
              <w:t>-</w:t>
            </w:r>
          </w:p>
        </w:tc>
        <w:tc>
          <w:tcPr>
            <w:tcW w:w="822" w:type="dxa"/>
          </w:tcPr>
          <w:p w:rsidR="009363F9" w:rsidRDefault="009363F9">
            <w:pPr>
              <w:pStyle w:val="ConsPlusNormal"/>
            </w:pPr>
            <w:r>
              <w:t>518</w:t>
            </w:r>
          </w:p>
        </w:tc>
        <w:tc>
          <w:tcPr>
            <w:tcW w:w="822" w:type="dxa"/>
          </w:tcPr>
          <w:p w:rsidR="009363F9" w:rsidRDefault="009363F9">
            <w:pPr>
              <w:pStyle w:val="ConsPlusNormal"/>
              <w:jc w:val="center"/>
            </w:pPr>
            <w:r>
              <w:t>-</w:t>
            </w:r>
          </w:p>
        </w:tc>
        <w:tc>
          <w:tcPr>
            <w:tcW w:w="822" w:type="dxa"/>
          </w:tcPr>
          <w:p w:rsidR="009363F9" w:rsidRDefault="009363F9">
            <w:pPr>
              <w:pStyle w:val="ConsPlusNormal"/>
            </w:pPr>
            <w:r>
              <w:t>689</w:t>
            </w:r>
          </w:p>
        </w:tc>
        <w:tc>
          <w:tcPr>
            <w:tcW w:w="822" w:type="dxa"/>
          </w:tcPr>
          <w:p w:rsidR="009363F9" w:rsidRDefault="009363F9">
            <w:pPr>
              <w:pStyle w:val="ConsPlusNormal"/>
              <w:jc w:val="center"/>
            </w:pPr>
            <w:r>
              <w:t>-</w:t>
            </w:r>
          </w:p>
        </w:tc>
        <w:tc>
          <w:tcPr>
            <w:tcW w:w="737" w:type="dxa"/>
          </w:tcPr>
          <w:p w:rsidR="009363F9" w:rsidRDefault="009363F9">
            <w:pPr>
              <w:pStyle w:val="ConsPlusNormal"/>
            </w:pPr>
            <w:r>
              <w:t>767</w:t>
            </w:r>
          </w:p>
        </w:tc>
        <w:tc>
          <w:tcPr>
            <w:tcW w:w="822" w:type="dxa"/>
          </w:tcPr>
          <w:p w:rsidR="009363F9" w:rsidRDefault="009363F9">
            <w:pPr>
              <w:pStyle w:val="ConsPlusNormal"/>
              <w:jc w:val="center"/>
            </w:pPr>
            <w:r>
              <w:t>-</w:t>
            </w:r>
          </w:p>
        </w:tc>
        <w:tc>
          <w:tcPr>
            <w:tcW w:w="737" w:type="dxa"/>
          </w:tcPr>
          <w:p w:rsidR="009363F9" w:rsidRDefault="009363F9">
            <w:pPr>
              <w:pStyle w:val="ConsPlusNormal"/>
            </w:pPr>
            <w:r>
              <w:t>658</w:t>
            </w:r>
          </w:p>
        </w:tc>
      </w:tr>
      <w:tr w:rsidR="009363F9">
        <w:tc>
          <w:tcPr>
            <w:tcW w:w="545" w:type="dxa"/>
          </w:tcPr>
          <w:p w:rsidR="009363F9" w:rsidRDefault="009363F9">
            <w:pPr>
              <w:pStyle w:val="ConsPlusNormal"/>
              <w:jc w:val="center"/>
            </w:pPr>
            <w:r>
              <w:t>17.</w:t>
            </w:r>
          </w:p>
        </w:tc>
        <w:tc>
          <w:tcPr>
            <w:tcW w:w="1417" w:type="dxa"/>
          </w:tcPr>
          <w:p w:rsidR="009363F9" w:rsidRDefault="009363F9">
            <w:pPr>
              <w:pStyle w:val="ConsPlusNormal"/>
            </w:pPr>
            <w:r>
              <w:t>Белка</w:t>
            </w:r>
          </w:p>
        </w:tc>
        <w:tc>
          <w:tcPr>
            <w:tcW w:w="822" w:type="dxa"/>
          </w:tcPr>
          <w:p w:rsidR="009363F9" w:rsidRDefault="009363F9">
            <w:pPr>
              <w:pStyle w:val="ConsPlusNormal"/>
              <w:jc w:val="center"/>
            </w:pPr>
            <w:r>
              <w:t>-</w:t>
            </w:r>
          </w:p>
        </w:tc>
        <w:tc>
          <w:tcPr>
            <w:tcW w:w="822" w:type="dxa"/>
          </w:tcPr>
          <w:p w:rsidR="009363F9" w:rsidRDefault="009363F9">
            <w:pPr>
              <w:pStyle w:val="ConsPlusNormal"/>
            </w:pPr>
            <w:r>
              <w:t>646</w:t>
            </w:r>
          </w:p>
        </w:tc>
        <w:tc>
          <w:tcPr>
            <w:tcW w:w="850" w:type="dxa"/>
          </w:tcPr>
          <w:p w:rsidR="009363F9" w:rsidRDefault="009363F9">
            <w:pPr>
              <w:pStyle w:val="ConsPlusNormal"/>
            </w:pPr>
            <w:r>
              <w:t>120000</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119</w:t>
            </w:r>
          </w:p>
        </w:tc>
        <w:tc>
          <w:tcPr>
            <w:tcW w:w="822" w:type="dxa"/>
          </w:tcPr>
          <w:p w:rsidR="009363F9" w:rsidRDefault="009363F9">
            <w:pPr>
              <w:pStyle w:val="ConsPlusNormal"/>
              <w:jc w:val="center"/>
            </w:pPr>
            <w:r>
              <w:t>-</w:t>
            </w:r>
          </w:p>
        </w:tc>
        <w:tc>
          <w:tcPr>
            <w:tcW w:w="822" w:type="dxa"/>
          </w:tcPr>
          <w:p w:rsidR="009363F9" w:rsidRDefault="009363F9">
            <w:pPr>
              <w:pStyle w:val="ConsPlusNormal"/>
            </w:pPr>
            <w:r>
              <w:t>264</w:t>
            </w:r>
          </w:p>
        </w:tc>
        <w:tc>
          <w:tcPr>
            <w:tcW w:w="822" w:type="dxa"/>
          </w:tcPr>
          <w:p w:rsidR="009363F9" w:rsidRDefault="009363F9">
            <w:pPr>
              <w:pStyle w:val="ConsPlusNormal"/>
              <w:jc w:val="center"/>
            </w:pPr>
            <w:r>
              <w:t>-</w:t>
            </w:r>
          </w:p>
        </w:tc>
        <w:tc>
          <w:tcPr>
            <w:tcW w:w="822" w:type="dxa"/>
          </w:tcPr>
          <w:p w:rsidR="009363F9" w:rsidRDefault="009363F9">
            <w:pPr>
              <w:pStyle w:val="ConsPlusNormal"/>
            </w:pPr>
            <w:r>
              <w:t>387</w:t>
            </w:r>
          </w:p>
        </w:tc>
        <w:tc>
          <w:tcPr>
            <w:tcW w:w="822" w:type="dxa"/>
          </w:tcPr>
          <w:p w:rsidR="009363F9" w:rsidRDefault="009363F9">
            <w:pPr>
              <w:pStyle w:val="ConsPlusNormal"/>
              <w:jc w:val="center"/>
            </w:pPr>
            <w:r>
              <w:t>-</w:t>
            </w:r>
          </w:p>
        </w:tc>
        <w:tc>
          <w:tcPr>
            <w:tcW w:w="822" w:type="dxa"/>
          </w:tcPr>
          <w:p w:rsidR="009363F9" w:rsidRDefault="009363F9">
            <w:pPr>
              <w:pStyle w:val="ConsPlusNormal"/>
            </w:pPr>
            <w:r>
              <w:t>283</w:t>
            </w:r>
          </w:p>
        </w:tc>
        <w:tc>
          <w:tcPr>
            <w:tcW w:w="822" w:type="dxa"/>
          </w:tcPr>
          <w:p w:rsidR="009363F9" w:rsidRDefault="009363F9">
            <w:pPr>
              <w:pStyle w:val="ConsPlusNormal"/>
              <w:jc w:val="center"/>
            </w:pPr>
            <w:r>
              <w:t>-</w:t>
            </w:r>
          </w:p>
        </w:tc>
        <w:tc>
          <w:tcPr>
            <w:tcW w:w="737" w:type="dxa"/>
          </w:tcPr>
          <w:p w:rsidR="009363F9" w:rsidRDefault="009363F9">
            <w:pPr>
              <w:pStyle w:val="ConsPlusNormal"/>
            </w:pPr>
            <w:r>
              <w:t>454</w:t>
            </w:r>
          </w:p>
        </w:tc>
        <w:tc>
          <w:tcPr>
            <w:tcW w:w="822" w:type="dxa"/>
          </w:tcPr>
          <w:p w:rsidR="009363F9" w:rsidRDefault="009363F9">
            <w:pPr>
              <w:pStyle w:val="ConsPlusNormal"/>
              <w:jc w:val="center"/>
            </w:pPr>
            <w:r>
              <w:t>-</w:t>
            </w:r>
          </w:p>
        </w:tc>
        <w:tc>
          <w:tcPr>
            <w:tcW w:w="737" w:type="dxa"/>
          </w:tcPr>
          <w:p w:rsidR="009363F9" w:rsidRDefault="009363F9">
            <w:pPr>
              <w:pStyle w:val="ConsPlusNormal"/>
            </w:pPr>
            <w:r>
              <w:t>375</w:t>
            </w:r>
          </w:p>
        </w:tc>
      </w:tr>
      <w:tr w:rsidR="009363F9">
        <w:tc>
          <w:tcPr>
            <w:tcW w:w="545" w:type="dxa"/>
          </w:tcPr>
          <w:p w:rsidR="009363F9" w:rsidRDefault="009363F9">
            <w:pPr>
              <w:pStyle w:val="ConsPlusNormal"/>
              <w:jc w:val="center"/>
            </w:pPr>
            <w:r>
              <w:t>18.</w:t>
            </w:r>
          </w:p>
        </w:tc>
        <w:tc>
          <w:tcPr>
            <w:tcW w:w="1417" w:type="dxa"/>
          </w:tcPr>
          <w:p w:rsidR="009363F9" w:rsidRDefault="009363F9">
            <w:pPr>
              <w:pStyle w:val="ConsPlusNormal"/>
            </w:pPr>
            <w:r>
              <w:t>Ондатра</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50" w:type="dxa"/>
          </w:tcPr>
          <w:p w:rsidR="009363F9" w:rsidRDefault="009363F9">
            <w:pPr>
              <w:pStyle w:val="ConsPlusNormal"/>
            </w:pPr>
            <w:r>
              <w:t>650</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0</w:t>
            </w:r>
          </w:p>
        </w:tc>
        <w:tc>
          <w:tcPr>
            <w:tcW w:w="822" w:type="dxa"/>
          </w:tcPr>
          <w:p w:rsidR="009363F9" w:rsidRDefault="009363F9">
            <w:pPr>
              <w:pStyle w:val="ConsPlusNormal"/>
              <w:jc w:val="center"/>
            </w:pPr>
            <w:r>
              <w:t>-</w:t>
            </w:r>
          </w:p>
        </w:tc>
        <w:tc>
          <w:tcPr>
            <w:tcW w:w="822" w:type="dxa"/>
          </w:tcPr>
          <w:p w:rsidR="009363F9" w:rsidRDefault="009363F9">
            <w:pPr>
              <w:pStyle w:val="ConsPlusNormal"/>
            </w:pPr>
            <w:r>
              <w:t>0</w:t>
            </w:r>
          </w:p>
        </w:tc>
        <w:tc>
          <w:tcPr>
            <w:tcW w:w="822" w:type="dxa"/>
          </w:tcPr>
          <w:p w:rsidR="009363F9" w:rsidRDefault="009363F9">
            <w:pPr>
              <w:pStyle w:val="ConsPlusNormal"/>
              <w:jc w:val="center"/>
            </w:pPr>
            <w:r>
              <w:t>-</w:t>
            </w:r>
          </w:p>
        </w:tc>
        <w:tc>
          <w:tcPr>
            <w:tcW w:w="822" w:type="dxa"/>
          </w:tcPr>
          <w:p w:rsidR="009363F9" w:rsidRDefault="009363F9">
            <w:pPr>
              <w:pStyle w:val="ConsPlusNormal"/>
            </w:pPr>
            <w:r>
              <w:t>0</w:t>
            </w:r>
          </w:p>
        </w:tc>
        <w:tc>
          <w:tcPr>
            <w:tcW w:w="822" w:type="dxa"/>
          </w:tcPr>
          <w:p w:rsidR="009363F9" w:rsidRDefault="009363F9">
            <w:pPr>
              <w:pStyle w:val="ConsPlusNormal"/>
              <w:jc w:val="center"/>
            </w:pPr>
            <w:r>
              <w:t>-</w:t>
            </w:r>
          </w:p>
        </w:tc>
        <w:tc>
          <w:tcPr>
            <w:tcW w:w="822" w:type="dxa"/>
          </w:tcPr>
          <w:p w:rsidR="009363F9" w:rsidRDefault="009363F9">
            <w:pPr>
              <w:pStyle w:val="ConsPlusNormal"/>
            </w:pPr>
            <w:r>
              <w:t>0</w:t>
            </w:r>
          </w:p>
        </w:tc>
        <w:tc>
          <w:tcPr>
            <w:tcW w:w="822" w:type="dxa"/>
          </w:tcPr>
          <w:p w:rsidR="009363F9" w:rsidRDefault="009363F9">
            <w:pPr>
              <w:pStyle w:val="ConsPlusNormal"/>
              <w:jc w:val="center"/>
            </w:pPr>
            <w:r>
              <w:t>-</w:t>
            </w:r>
          </w:p>
        </w:tc>
        <w:tc>
          <w:tcPr>
            <w:tcW w:w="737" w:type="dxa"/>
          </w:tcPr>
          <w:p w:rsidR="009363F9" w:rsidRDefault="009363F9">
            <w:pPr>
              <w:pStyle w:val="ConsPlusNormal"/>
            </w:pPr>
            <w:r>
              <w:t>0</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r>
      <w:tr w:rsidR="009363F9">
        <w:tc>
          <w:tcPr>
            <w:tcW w:w="545" w:type="dxa"/>
          </w:tcPr>
          <w:p w:rsidR="009363F9" w:rsidRDefault="009363F9">
            <w:pPr>
              <w:pStyle w:val="ConsPlusNormal"/>
              <w:jc w:val="center"/>
            </w:pPr>
            <w:r>
              <w:t>19.</w:t>
            </w:r>
          </w:p>
        </w:tc>
        <w:tc>
          <w:tcPr>
            <w:tcW w:w="1417" w:type="dxa"/>
          </w:tcPr>
          <w:p w:rsidR="009363F9" w:rsidRDefault="009363F9">
            <w:pPr>
              <w:pStyle w:val="ConsPlusNormal"/>
            </w:pPr>
            <w:r>
              <w:t>Рябчик</w:t>
            </w:r>
          </w:p>
        </w:tc>
        <w:tc>
          <w:tcPr>
            <w:tcW w:w="822" w:type="dxa"/>
          </w:tcPr>
          <w:p w:rsidR="009363F9" w:rsidRDefault="009363F9">
            <w:pPr>
              <w:pStyle w:val="ConsPlusNormal"/>
              <w:jc w:val="center"/>
            </w:pPr>
            <w:r>
              <w:t>-</w:t>
            </w:r>
          </w:p>
        </w:tc>
        <w:tc>
          <w:tcPr>
            <w:tcW w:w="822" w:type="dxa"/>
          </w:tcPr>
          <w:p w:rsidR="009363F9" w:rsidRDefault="009363F9">
            <w:pPr>
              <w:pStyle w:val="ConsPlusNormal"/>
            </w:pPr>
            <w:r>
              <w:t>2376</w:t>
            </w:r>
          </w:p>
        </w:tc>
        <w:tc>
          <w:tcPr>
            <w:tcW w:w="850" w:type="dxa"/>
          </w:tcPr>
          <w:p w:rsidR="009363F9" w:rsidRDefault="009363F9">
            <w:pPr>
              <w:pStyle w:val="ConsPlusNormal"/>
            </w:pPr>
            <w:r>
              <w:t>12000</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1160</w:t>
            </w:r>
          </w:p>
        </w:tc>
        <w:tc>
          <w:tcPr>
            <w:tcW w:w="822" w:type="dxa"/>
          </w:tcPr>
          <w:p w:rsidR="009363F9" w:rsidRDefault="009363F9">
            <w:pPr>
              <w:pStyle w:val="ConsPlusNormal"/>
              <w:jc w:val="center"/>
            </w:pPr>
            <w:r>
              <w:t>-</w:t>
            </w:r>
          </w:p>
        </w:tc>
        <w:tc>
          <w:tcPr>
            <w:tcW w:w="822" w:type="dxa"/>
          </w:tcPr>
          <w:p w:rsidR="009363F9" w:rsidRDefault="009363F9">
            <w:pPr>
              <w:pStyle w:val="ConsPlusNormal"/>
            </w:pPr>
            <w:r>
              <w:t>2146</w:t>
            </w:r>
          </w:p>
        </w:tc>
        <w:tc>
          <w:tcPr>
            <w:tcW w:w="822" w:type="dxa"/>
          </w:tcPr>
          <w:p w:rsidR="009363F9" w:rsidRDefault="009363F9">
            <w:pPr>
              <w:pStyle w:val="ConsPlusNormal"/>
              <w:jc w:val="center"/>
            </w:pPr>
            <w:r>
              <w:t>-</w:t>
            </w:r>
          </w:p>
        </w:tc>
        <w:tc>
          <w:tcPr>
            <w:tcW w:w="822" w:type="dxa"/>
          </w:tcPr>
          <w:p w:rsidR="009363F9" w:rsidRDefault="009363F9">
            <w:pPr>
              <w:pStyle w:val="ConsPlusNormal"/>
            </w:pPr>
            <w:r>
              <w:t>2386</w:t>
            </w:r>
          </w:p>
        </w:tc>
        <w:tc>
          <w:tcPr>
            <w:tcW w:w="822" w:type="dxa"/>
          </w:tcPr>
          <w:p w:rsidR="009363F9" w:rsidRDefault="009363F9">
            <w:pPr>
              <w:pStyle w:val="ConsPlusNormal"/>
              <w:jc w:val="center"/>
            </w:pPr>
            <w:r>
              <w:t>-</w:t>
            </w:r>
          </w:p>
        </w:tc>
        <w:tc>
          <w:tcPr>
            <w:tcW w:w="822" w:type="dxa"/>
          </w:tcPr>
          <w:p w:rsidR="009363F9" w:rsidRDefault="009363F9">
            <w:pPr>
              <w:pStyle w:val="ConsPlusNormal"/>
            </w:pPr>
            <w:r>
              <w:t>2935</w:t>
            </w:r>
          </w:p>
        </w:tc>
        <w:tc>
          <w:tcPr>
            <w:tcW w:w="822" w:type="dxa"/>
          </w:tcPr>
          <w:p w:rsidR="009363F9" w:rsidRDefault="009363F9">
            <w:pPr>
              <w:pStyle w:val="ConsPlusNormal"/>
              <w:jc w:val="center"/>
            </w:pPr>
            <w:r>
              <w:t>-</w:t>
            </w:r>
          </w:p>
        </w:tc>
        <w:tc>
          <w:tcPr>
            <w:tcW w:w="737" w:type="dxa"/>
          </w:tcPr>
          <w:p w:rsidR="009363F9" w:rsidRDefault="009363F9">
            <w:pPr>
              <w:pStyle w:val="ConsPlusNormal"/>
            </w:pPr>
            <w:r>
              <w:t>2388</w:t>
            </w:r>
          </w:p>
        </w:tc>
        <w:tc>
          <w:tcPr>
            <w:tcW w:w="822" w:type="dxa"/>
          </w:tcPr>
          <w:p w:rsidR="009363F9" w:rsidRDefault="009363F9">
            <w:pPr>
              <w:pStyle w:val="ConsPlusNormal"/>
              <w:jc w:val="center"/>
            </w:pPr>
            <w:r>
              <w:t>-</w:t>
            </w:r>
          </w:p>
        </w:tc>
        <w:tc>
          <w:tcPr>
            <w:tcW w:w="737" w:type="dxa"/>
          </w:tcPr>
          <w:p w:rsidR="009363F9" w:rsidRDefault="009363F9">
            <w:pPr>
              <w:pStyle w:val="ConsPlusNormal"/>
            </w:pPr>
            <w:r>
              <w:t>2570</w:t>
            </w:r>
          </w:p>
        </w:tc>
      </w:tr>
      <w:tr w:rsidR="009363F9">
        <w:tc>
          <w:tcPr>
            <w:tcW w:w="545" w:type="dxa"/>
          </w:tcPr>
          <w:p w:rsidR="009363F9" w:rsidRDefault="009363F9">
            <w:pPr>
              <w:pStyle w:val="ConsPlusNormal"/>
              <w:jc w:val="center"/>
            </w:pPr>
            <w:r>
              <w:t>20.</w:t>
            </w:r>
          </w:p>
        </w:tc>
        <w:tc>
          <w:tcPr>
            <w:tcW w:w="1417" w:type="dxa"/>
          </w:tcPr>
          <w:p w:rsidR="009363F9" w:rsidRDefault="009363F9">
            <w:pPr>
              <w:pStyle w:val="ConsPlusNormal"/>
            </w:pPr>
            <w:r>
              <w:t>Куропатка серая</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50" w:type="dxa"/>
          </w:tcPr>
          <w:p w:rsidR="009363F9" w:rsidRDefault="009363F9">
            <w:pPr>
              <w:pStyle w:val="ConsPlusNormal"/>
            </w:pPr>
            <w:r>
              <w:t>1000</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2</w:t>
            </w:r>
          </w:p>
        </w:tc>
        <w:tc>
          <w:tcPr>
            <w:tcW w:w="822" w:type="dxa"/>
          </w:tcPr>
          <w:p w:rsidR="009363F9" w:rsidRDefault="009363F9">
            <w:pPr>
              <w:pStyle w:val="ConsPlusNormal"/>
              <w:jc w:val="center"/>
            </w:pPr>
            <w:r>
              <w:t>-</w:t>
            </w:r>
          </w:p>
        </w:tc>
        <w:tc>
          <w:tcPr>
            <w:tcW w:w="822" w:type="dxa"/>
          </w:tcPr>
          <w:p w:rsidR="009363F9" w:rsidRDefault="009363F9">
            <w:pPr>
              <w:pStyle w:val="ConsPlusNormal"/>
            </w:pPr>
            <w:r>
              <w:t>2</w:t>
            </w:r>
          </w:p>
        </w:tc>
        <w:tc>
          <w:tcPr>
            <w:tcW w:w="822" w:type="dxa"/>
          </w:tcPr>
          <w:p w:rsidR="009363F9" w:rsidRDefault="009363F9">
            <w:pPr>
              <w:pStyle w:val="ConsPlusNormal"/>
              <w:jc w:val="center"/>
            </w:pPr>
            <w:r>
              <w:t>-</w:t>
            </w:r>
          </w:p>
        </w:tc>
        <w:tc>
          <w:tcPr>
            <w:tcW w:w="737" w:type="dxa"/>
          </w:tcPr>
          <w:p w:rsidR="009363F9" w:rsidRDefault="009363F9">
            <w:pPr>
              <w:pStyle w:val="ConsPlusNormal"/>
            </w:pPr>
            <w:r>
              <w:t>0</w:t>
            </w:r>
          </w:p>
        </w:tc>
        <w:tc>
          <w:tcPr>
            <w:tcW w:w="822" w:type="dxa"/>
          </w:tcPr>
          <w:p w:rsidR="009363F9" w:rsidRDefault="009363F9">
            <w:pPr>
              <w:pStyle w:val="ConsPlusNormal"/>
              <w:jc w:val="center"/>
            </w:pPr>
            <w:r>
              <w:t>-</w:t>
            </w:r>
          </w:p>
        </w:tc>
        <w:tc>
          <w:tcPr>
            <w:tcW w:w="737" w:type="dxa"/>
          </w:tcPr>
          <w:p w:rsidR="009363F9" w:rsidRDefault="009363F9">
            <w:pPr>
              <w:pStyle w:val="ConsPlusNormal"/>
            </w:pPr>
            <w:r>
              <w:t>2</w:t>
            </w:r>
          </w:p>
        </w:tc>
      </w:tr>
      <w:tr w:rsidR="009363F9">
        <w:tc>
          <w:tcPr>
            <w:tcW w:w="545" w:type="dxa"/>
          </w:tcPr>
          <w:p w:rsidR="009363F9" w:rsidRDefault="009363F9">
            <w:pPr>
              <w:pStyle w:val="ConsPlusNormal"/>
              <w:jc w:val="center"/>
            </w:pPr>
            <w:r>
              <w:t>21.</w:t>
            </w:r>
          </w:p>
        </w:tc>
        <w:tc>
          <w:tcPr>
            <w:tcW w:w="1417" w:type="dxa"/>
          </w:tcPr>
          <w:p w:rsidR="009363F9" w:rsidRDefault="009363F9">
            <w:pPr>
              <w:pStyle w:val="ConsPlusNormal"/>
            </w:pPr>
            <w:r>
              <w:t>Глухарь</w:t>
            </w:r>
          </w:p>
        </w:tc>
        <w:tc>
          <w:tcPr>
            <w:tcW w:w="822" w:type="dxa"/>
          </w:tcPr>
          <w:p w:rsidR="009363F9" w:rsidRDefault="009363F9">
            <w:pPr>
              <w:pStyle w:val="ConsPlusNormal"/>
              <w:jc w:val="center"/>
            </w:pPr>
            <w:r>
              <w:t>-</w:t>
            </w:r>
          </w:p>
        </w:tc>
        <w:tc>
          <w:tcPr>
            <w:tcW w:w="822" w:type="dxa"/>
          </w:tcPr>
          <w:p w:rsidR="009363F9" w:rsidRDefault="009363F9">
            <w:pPr>
              <w:pStyle w:val="ConsPlusNormal"/>
            </w:pPr>
            <w:r>
              <w:t>385</w:t>
            </w:r>
          </w:p>
        </w:tc>
        <w:tc>
          <w:tcPr>
            <w:tcW w:w="850" w:type="dxa"/>
          </w:tcPr>
          <w:p w:rsidR="009363F9" w:rsidRDefault="009363F9">
            <w:pPr>
              <w:pStyle w:val="ConsPlusNormal"/>
            </w:pPr>
            <w:r>
              <w:t>3500</w:t>
            </w:r>
          </w:p>
        </w:tc>
        <w:tc>
          <w:tcPr>
            <w:tcW w:w="822" w:type="dxa"/>
          </w:tcPr>
          <w:p w:rsidR="009363F9" w:rsidRDefault="009363F9">
            <w:pPr>
              <w:pStyle w:val="ConsPlusNormal"/>
            </w:pPr>
            <w:r>
              <w:t>431</w:t>
            </w:r>
          </w:p>
        </w:tc>
        <w:tc>
          <w:tcPr>
            <w:tcW w:w="822" w:type="dxa"/>
          </w:tcPr>
          <w:p w:rsidR="009363F9" w:rsidRDefault="009363F9">
            <w:pPr>
              <w:pStyle w:val="ConsPlusNormal"/>
              <w:jc w:val="center"/>
            </w:pPr>
            <w:r>
              <w:t>-</w:t>
            </w:r>
          </w:p>
        </w:tc>
        <w:tc>
          <w:tcPr>
            <w:tcW w:w="822" w:type="dxa"/>
          </w:tcPr>
          <w:p w:rsidR="009363F9" w:rsidRDefault="009363F9">
            <w:pPr>
              <w:pStyle w:val="ConsPlusNormal"/>
            </w:pPr>
            <w:r>
              <w:t>324</w:t>
            </w:r>
          </w:p>
        </w:tc>
        <w:tc>
          <w:tcPr>
            <w:tcW w:w="822" w:type="dxa"/>
          </w:tcPr>
          <w:p w:rsidR="009363F9" w:rsidRDefault="009363F9">
            <w:pPr>
              <w:pStyle w:val="ConsPlusNormal"/>
              <w:jc w:val="center"/>
            </w:pPr>
            <w:r>
              <w:t>-</w:t>
            </w:r>
          </w:p>
        </w:tc>
        <w:tc>
          <w:tcPr>
            <w:tcW w:w="822" w:type="dxa"/>
          </w:tcPr>
          <w:p w:rsidR="009363F9" w:rsidRDefault="009363F9">
            <w:pPr>
              <w:pStyle w:val="ConsPlusNormal"/>
            </w:pPr>
            <w:r>
              <w:t>228</w:t>
            </w:r>
          </w:p>
        </w:tc>
        <w:tc>
          <w:tcPr>
            <w:tcW w:w="822" w:type="dxa"/>
          </w:tcPr>
          <w:p w:rsidR="009363F9" w:rsidRDefault="009363F9">
            <w:pPr>
              <w:pStyle w:val="ConsPlusNormal"/>
            </w:pPr>
            <w:r>
              <w:t>319</w:t>
            </w:r>
          </w:p>
        </w:tc>
        <w:tc>
          <w:tcPr>
            <w:tcW w:w="822" w:type="dxa"/>
          </w:tcPr>
          <w:p w:rsidR="009363F9" w:rsidRDefault="009363F9">
            <w:pPr>
              <w:pStyle w:val="ConsPlusNormal"/>
            </w:pPr>
            <w:r>
              <w:t>245</w:t>
            </w:r>
          </w:p>
        </w:tc>
        <w:tc>
          <w:tcPr>
            <w:tcW w:w="822" w:type="dxa"/>
          </w:tcPr>
          <w:p w:rsidR="009363F9" w:rsidRDefault="009363F9">
            <w:pPr>
              <w:pStyle w:val="ConsPlusNormal"/>
              <w:jc w:val="center"/>
            </w:pPr>
            <w:r>
              <w:t>-</w:t>
            </w:r>
          </w:p>
        </w:tc>
        <w:tc>
          <w:tcPr>
            <w:tcW w:w="822" w:type="dxa"/>
          </w:tcPr>
          <w:p w:rsidR="009363F9" w:rsidRDefault="009363F9">
            <w:pPr>
              <w:pStyle w:val="ConsPlusNormal"/>
            </w:pPr>
            <w:r>
              <w:t>250</w:t>
            </w:r>
          </w:p>
        </w:tc>
        <w:tc>
          <w:tcPr>
            <w:tcW w:w="822" w:type="dxa"/>
          </w:tcPr>
          <w:p w:rsidR="009363F9" w:rsidRDefault="009363F9">
            <w:pPr>
              <w:pStyle w:val="ConsPlusNormal"/>
              <w:jc w:val="center"/>
            </w:pPr>
            <w:r>
              <w:t>-</w:t>
            </w:r>
          </w:p>
        </w:tc>
        <w:tc>
          <w:tcPr>
            <w:tcW w:w="737" w:type="dxa"/>
          </w:tcPr>
          <w:p w:rsidR="009363F9" w:rsidRDefault="009363F9">
            <w:pPr>
              <w:pStyle w:val="ConsPlusNormal"/>
            </w:pPr>
            <w:r>
              <w:t>226</w:t>
            </w:r>
          </w:p>
        </w:tc>
        <w:tc>
          <w:tcPr>
            <w:tcW w:w="822" w:type="dxa"/>
          </w:tcPr>
          <w:p w:rsidR="009363F9" w:rsidRDefault="009363F9">
            <w:pPr>
              <w:pStyle w:val="ConsPlusNormal"/>
            </w:pPr>
            <w:r>
              <w:t>106</w:t>
            </w:r>
          </w:p>
        </w:tc>
        <w:tc>
          <w:tcPr>
            <w:tcW w:w="737" w:type="dxa"/>
          </w:tcPr>
          <w:p w:rsidR="009363F9" w:rsidRDefault="009363F9">
            <w:pPr>
              <w:pStyle w:val="ConsPlusNormal"/>
            </w:pPr>
            <w:r>
              <w:t>240</w:t>
            </w:r>
          </w:p>
        </w:tc>
      </w:tr>
      <w:tr w:rsidR="009363F9">
        <w:tc>
          <w:tcPr>
            <w:tcW w:w="545" w:type="dxa"/>
          </w:tcPr>
          <w:p w:rsidR="009363F9" w:rsidRDefault="009363F9">
            <w:pPr>
              <w:pStyle w:val="ConsPlusNormal"/>
              <w:jc w:val="center"/>
            </w:pPr>
            <w:r>
              <w:t>22.</w:t>
            </w:r>
          </w:p>
        </w:tc>
        <w:tc>
          <w:tcPr>
            <w:tcW w:w="1417" w:type="dxa"/>
          </w:tcPr>
          <w:p w:rsidR="009363F9" w:rsidRDefault="009363F9">
            <w:pPr>
              <w:pStyle w:val="ConsPlusNormal"/>
            </w:pPr>
            <w:r>
              <w:t>Тетерев</w:t>
            </w:r>
          </w:p>
        </w:tc>
        <w:tc>
          <w:tcPr>
            <w:tcW w:w="822" w:type="dxa"/>
          </w:tcPr>
          <w:p w:rsidR="009363F9" w:rsidRDefault="009363F9">
            <w:pPr>
              <w:pStyle w:val="ConsPlusNormal"/>
              <w:jc w:val="center"/>
            </w:pPr>
            <w:r>
              <w:t>-</w:t>
            </w:r>
          </w:p>
        </w:tc>
        <w:tc>
          <w:tcPr>
            <w:tcW w:w="822" w:type="dxa"/>
          </w:tcPr>
          <w:p w:rsidR="009363F9" w:rsidRDefault="009363F9">
            <w:pPr>
              <w:pStyle w:val="ConsPlusNormal"/>
            </w:pPr>
            <w:r>
              <w:t>332</w:t>
            </w:r>
          </w:p>
        </w:tc>
        <w:tc>
          <w:tcPr>
            <w:tcW w:w="850" w:type="dxa"/>
          </w:tcPr>
          <w:p w:rsidR="009363F9" w:rsidRDefault="009363F9">
            <w:pPr>
              <w:pStyle w:val="ConsPlusNormal"/>
            </w:pPr>
            <w:r>
              <w:t>5000</w:t>
            </w:r>
          </w:p>
        </w:tc>
        <w:tc>
          <w:tcPr>
            <w:tcW w:w="822" w:type="dxa"/>
          </w:tcPr>
          <w:p w:rsidR="009363F9" w:rsidRDefault="009363F9">
            <w:pPr>
              <w:pStyle w:val="ConsPlusNormal"/>
            </w:pPr>
            <w:r>
              <w:t>349</w:t>
            </w:r>
          </w:p>
        </w:tc>
        <w:tc>
          <w:tcPr>
            <w:tcW w:w="822" w:type="dxa"/>
          </w:tcPr>
          <w:p w:rsidR="009363F9" w:rsidRDefault="009363F9">
            <w:pPr>
              <w:pStyle w:val="ConsPlusNormal"/>
              <w:jc w:val="center"/>
            </w:pPr>
            <w:r>
              <w:t>-</w:t>
            </w:r>
          </w:p>
        </w:tc>
        <w:tc>
          <w:tcPr>
            <w:tcW w:w="822" w:type="dxa"/>
          </w:tcPr>
          <w:p w:rsidR="009363F9" w:rsidRDefault="009363F9">
            <w:pPr>
              <w:pStyle w:val="ConsPlusNormal"/>
            </w:pPr>
            <w:r>
              <w:t>198</w:t>
            </w:r>
          </w:p>
        </w:tc>
        <w:tc>
          <w:tcPr>
            <w:tcW w:w="822" w:type="dxa"/>
          </w:tcPr>
          <w:p w:rsidR="009363F9" w:rsidRDefault="009363F9">
            <w:pPr>
              <w:pStyle w:val="ConsPlusNormal"/>
              <w:jc w:val="center"/>
            </w:pPr>
            <w:r>
              <w:t>-</w:t>
            </w:r>
          </w:p>
        </w:tc>
        <w:tc>
          <w:tcPr>
            <w:tcW w:w="822" w:type="dxa"/>
          </w:tcPr>
          <w:p w:rsidR="009363F9" w:rsidRDefault="009363F9">
            <w:pPr>
              <w:pStyle w:val="ConsPlusNormal"/>
            </w:pPr>
            <w:r>
              <w:t>150</w:t>
            </w:r>
          </w:p>
        </w:tc>
        <w:tc>
          <w:tcPr>
            <w:tcW w:w="822" w:type="dxa"/>
          </w:tcPr>
          <w:p w:rsidR="009363F9" w:rsidRDefault="009363F9">
            <w:pPr>
              <w:pStyle w:val="ConsPlusNormal"/>
            </w:pPr>
            <w:r>
              <w:t>2778</w:t>
            </w:r>
          </w:p>
        </w:tc>
        <w:tc>
          <w:tcPr>
            <w:tcW w:w="822" w:type="dxa"/>
          </w:tcPr>
          <w:p w:rsidR="009363F9" w:rsidRDefault="009363F9">
            <w:pPr>
              <w:pStyle w:val="ConsPlusNormal"/>
            </w:pPr>
            <w:r>
              <w:t>181</w:t>
            </w:r>
          </w:p>
        </w:tc>
        <w:tc>
          <w:tcPr>
            <w:tcW w:w="822" w:type="dxa"/>
          </w:tcPr>
          <w:p w:rsidR="009363F9" w:rsidRDefault="009363F9">
            <w:pPr>
              <w:pStyle w:val="ConsPlusNormal"/>
            </w:pPr>
            <w:r>
              <w:t>240</w:t>
            </w:r>
          </w:p>
        </w:tc>
        <w:tc>
          <w:tcPr>
            <w:tcW w:w="822" w:type="dxa"/>
          </w:tcPr>
          <w:p w:rsidR="009363F9" w:rsidRDefault="009363F9">
            <w:pPr>
              <w:pStyle w:val="ConsPlusNormal"/>
            </w:pPr>
            <w:r>
              <w:t>197</w:t>
            </w:r>
          </w:p>
        </w:tc>
        <w:tc>
          <w:tcPr>
            <w:tcW w:w="822" w:type="dxa"/>
          </w:tcPr>
          <w:p w:rsidR="009363F9" w:rsidRDefault="009363F9">
            <w:pPr>
              <w:pStyle w:val="ConsPlusNormal"/>
              <w:jc w:val="center"/>
            </w:pPr>
            <w:r>
              <w:t>-</w:t>
            </w:r>
          </w:p>
        </w:tc>
        <w:tc>
          <w:tcPr>
            <w:tcW w:w="737" w:type="dxa"/>
          </w:tcPr>
          <w:p w:rsidR="009363F9" w:rsidRDefault="009363F9">
            <w:pPr>
              <w:pStyle w:val="ConsPlusNormal"/>
            </w:pPr>
            <w:r>
              <w:t>273</w:t>
            </w:r>
          </w:p>
        </w:tc>
        <w:tc>
          <w:tcPr>
            <w:tcW w:w="822" w:type="dxa"/>
          </w:tcPr>
          <w:p w:rsidR="009363F9" w:rsidRDefault="009363F9">
            <w:pPr>
              <w:pStyle w:val="ConsPlusNormal"/>
            </w:pPr>
            <w:r>
              <w:t>1006</w:t>
            </w:r>
          </w:p>
        </w:tc>
        <w:tc>
          <w:tcPr>
            <w:tcW w:w="737" w:type="dxa"/>
          </w:tcPr>
          <w:p w:rsidR="009363F9" w:rsidRDefault="009363F9">
            <w:pPr>
              <w:pStyle w:val="ConsPlusNormal"/>
            </w:pPr>
            <w:r>
              <w:t>217</w:t>
            </w:r>
          </w:p>
        </w:tc>
      </w:tr>
      <w:tr w:rsidR="009363F9">
        <w:tc>
          <w:tcPr>
            <w:tcW w:w="545" w:type="dxa"/>
          </w:tcPr>
          <w:p w:rsidR="009363F9" w:rsidRDefault="009363F9">
            <w:pPr>
              <w:pStyle w:val="ConsPlusNormal"/>
              <w:jc w:val="center"/>
            </w:pPr>
            <w:r>
              <w:t>23.</w:t>
            </w:r>
          </w:p>
        </w:tc>
        <w:tc>
          <w:tcPr>
            <w:tcW w:w="1417" w:type="dxa"/>
          </w:tcPr>
          <w:p w:rsidR="009363F9" w:rsidRDefault="009363F9">
            <w:pPr>
              <w:pStyle w:val="ConsPlusNormal"/>
            </w:pPr>
            <w:r>
              <w:t>Утки</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50" w:type="dxa"/>
          </w:tcPr>
          <w:p w:rsidR="009363F9" w:rsidRDefault="009363F9">
            <w:pPr>
              <w:pStyle w:val="ConsPlusNormal"/>
            </w:pPr>
            <w:r>
              <w:t>70000</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41974</w:t>
            </w:r>
          </w:p>
        </w:tc>
        <w:tc>
          <w:tcPr>
            <w:tcW w:w="822" w:type="dxa"/>
          </w:tcPr>
          <w:p w:rsidR="009363F9" w:rsidRDefault="009363F9">
            <w:pPr>
              <w:pStyle w:val="ConsPlusNormal"/>
              <w:jc w:val="center"/>
            </w:pPr>
            <w:r>
              <w:t>-</w:t>
            </w:r>
          </w:p>
        </w:tc>
        <w:tc>
          <w:tcPr>
            <w:tcW w:w="822" w:type="dxa"/>
          </w:tcPr>
          <w:p w:rsidR="009363F9" w:rsidRDefault="009363F9">
            <w:pPr>
              <w:pStyle w:val="ConsPlusNormal"/>
            </w:pPr>
            <w:r>
              <w:t>29542</w:t>
            </w:r>
          </w:p>
        </w:tc>
        <w:tc>
          <w:tcPr>
            <w:tcW w:w="822" w:type="dxa"/>
          </w:tcPr>
          <w:p w:rsidR="009363F9" w:rsidRDefault="009363F9">
            <w:pPr>
              <w:pStyle w:val="ConsPlusNormal"/>
              <w:jc w:val="center"/>
            </w:pPr>
            <w:r>
              <w:t>-</w:t>
            </w:r>
          </w:p>
        </w:tc>
        <w:tc>
          <w:tcPr>
            <w:tcW w:w="822" w:type="dxa"/>
          </w:tcPr>
          <w:p w:rsidR="009363F9" w:rsidRDefault="009363F9">
            <w:pPr>
              <w:pStyle w:val="ConsPlusNormal"/>
            </w:pPr>
            <w:r>
              <w:t>33418</w:t>
            </w:r>
          </w:p>
        </w:tc>
        <w:tc>
          <w:tcPr>
            <w:tcW w:w="822" w:type="dxa"/>
          </w:tcPr>
          <w:p w:rsidR="009363F9" w:rsidRDefault="009363F9">
            <w:pPr>
              <w:pStyle w:val="ConsPlusNormal"/>
              <w:jc w:val="center"/>
            </w:pPr>
            <w:r>
              <w:t>-</w:t>
            </w:r>
          </w:p>
        </w:tc>
        <w:tc>
          <w:tcPr>
            <w:tcW w:w="737" w:type="dxa"/>
          </w:tcPr>
          <w:p w:rsidR="009363F9" w:rsidRDefault="009363F9">
            <w:pPr>
              <w:pStyle w:val="ConsPlusNormal"/>
            </w:pPr>
            <w:r>
              <w:t>20462</w:t>
            </w:r>
          </w:p>
        </w:tc>
        <w:tc>
          <w:tcPr>
            <w:tcW w:w="822" w:type="dxa"/>
          </w:tcPr>
          <w:p w:rsidR="009363F9" w:rsidRDefault="009363F9">
            <w:pPr>
              <w:pStyle w:val="ConsPlusNormal"/>
              <w:jc w:val="center"/>
            </w:pPr>
            <w:r>
              <w:t>-</w:t>
            </w:r>
          </w:p>
        </w:tc>
        <w:tc>
          <w:tcPr>
            <w:tcW w:w="737" w:type="dxa"/>
          </w:tcPr>
          <w:p w:rsidR="009363F9" w:rsidRDefault="009363F9">
            <w:pPr>
              <w:pStyle w:val="ConsPlusNormal"/>
            </w:pPr>
            <w:r>
              <w:t>27807</w:t>
            </w:r>
          </w:p>
        </w:tc>
      </w:tr>
      <w:tr w:rsidR="009363F9">
        <w:tc>
          <w:tcPr>
            <w:tcW w:w="545" w:type="dxa"/>
          </w:tcPr>
          <w:p w:rsidR="009363F9" w:rsidRDefault="009363F9">
            <w:pPr>
              <w:pStyle w:val="ConsPlusNormal"/>
              <w:jc w:val="center"/>
            </w:pPr>
            <w:r>
              <w:t>24.</w:t>
            </w:r>
          </w:p>
        </w:tc>
        <w:tc>
          <w:tcPr>
            <w:tcW w:w="1417" w:type="dxa"/>
          </w:tcPr>
          <w:p w:rsidR="009363F9" w:rsidRDefault="009363F9">
            <w:pPr>
              <w:pStyle w:val="ConsPlusNormal"/>
            </w:pPr>
            <w:r>
              <w:t>Гуси</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50" w:type="dxa"/>
          </w:tcPr>
          <w:p w:rsidR="009363F9" w:rsidRDefault="009363F9">
            <w:pPr>
              <w:pStyle w:val="ConsPlusNormal"/>
            </w:pPr>
            <w:r>
              <w:t>5000</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2675</w:t>
            </w:r>
          </w:p>
        </w:tc>
        <w:tc>
          <w:tcPr>
            <w:tcW w:w="822" w:type="dxa"/>
          </w:tcPr>
          <w:p w:rsidR="009363F9" w:rsidRDefault="009363F9">
            <w:pPr>
              <w:pStyle w:val="ConsPlusNormal"/>
              <w:jc w:val="center"/>
            </w:pPr>
            <w:r>
              <w:t>-</w:t>
            </w:r>
          </w:p>
        </w:tc>
        <w:tc>
          <w:tcPr>
            <w:tcW w:w="822" w:type="dxa"/>
          </w:tcPr>
          <w:p w:rsidR="009363F9" w:rsidRDefault="009363F9">
            <w:pPr>
              <w:pStyle w:val="ConsPlusNormal"/>
            </w:pPr>
            <w:r>
              <w:t>2823</w:t>
            </w:r>
          </w:p>
        </w:tc>
        <w:tc>
          <w:tcPr>
            <w:tcW w:w="822" w:type="dxa"/>
          </w:tcPr>
          <w:p w:rsidR="009363F9" w:rsidRDefault="009363F9">
            <w:pPr>
              <w:pStyle w:val="ConsPlusNormal"/>
              <w:jc w:val="center"/>
            </w:pPr>
            <w:r>
              <w:t>-</w:t>
            </w:r>
          </w:p>
        </w:tc>
        <w:tc>
          <w:tcPr>
            <w:tcW w:w="822" w:type="dxa"/>
          </w:tcPr>
          <w:p w:rsidR="009363F9" w:rsidRDefault="009363F9">
            <w:pPr>
              <w:pStyle w:val="ConsPlusNormal"/>
            </w:pPr>
            <w:r>
              <w:t>2758</w:t>
            </w:r>
          </w:p>
        </w:tc>
        <w:tc>
          <w:tcPr>
            <w:tcW w:w="822" w:type="dxa"/>
          </w:tcPr>
          <w:p w:rsidR="009363F9" w:rsidRDefault="009363F9">
            <w:pPr>
              <w:pStyle w:val="ConsPlusNormal"/>
              <w:jc w:val="center"/>
            </w:pPr>
            <w:r>
              <w:t>-</w:t>
            </w:r>
          </w:p>
        </w:tc>
        <w:tc>
          <w:tcPr>
            <w:tcW w:w="737" w:type="dxa"/>
          </w:tcPr>
          <w:p w:rsidR="009363F9" w:rsidRDefault="009363F9">
            <w:pPr>
              <w:pStyle w:val="ConsPlusNormal"/>
            </w:pPr>
            <w:r>
              <w:t>2248</w:t>
            </w:r>
          </w:p>
        </w:tc>
        <w:tc>
          <w:tcPr>
            <w:tcW w:w="822" w:type="dxa"/>
          </w:tcPr>
          <w:p w:rsidR="009363F9" w:rsidRDefault="009363F9">
            <w:pPr>
              <w:pStyle w:val="ConsPlusNormal"/>
              <w:jc w:val="center"/>
            </w:pPr>
            <w:r>
              <w:t>-</w:t>
            </w:r>
          </w:p>
        </w:tc>
        <w:tc>
          <w:tcPr>
            <w:tcW w:w="737" w:type="dxa"/>
          </w:tcPr>
          <w:p w:rsidR="009363F9" w:rsidRDefault="009363F9">
            <w:pPr>
              <w:pStyle w:val="ConsPlusNormal"/>
            </w:pPr>
            <w:r>
              <w:t>2610</w:t>
            </w:r>
          </w:p>
        </w:tc>
      </w:tr>
      <w:tr w:rsidR="009363F9">
        <w:tc>
          <w:tcPr>
            <w:tcW w:w="545" w:type="dxa"/>
          </w:tcPr>
          <w:p w:rsidR="009363F9" w:rsidRDefault="009363F9">
            <w:pPr>
              <w:pStyle w:val="ConsPlusNormal"/>
              <w:jc w:val="center"/>
            </w:pPr>
            <w:r>
              <w:t>25.</w:t>
            </w:r>
          </w:p>
        </w:tc>
        <w:tc>
          <w:tcPr>
            <w:tcW w:w="1417" w:type="dxa"/>
          </w:tcPr>
          <w:p w:rsidR="009363F9" w:rsidRDefault="009363F9">
            <w:pPr>
              <w:pStyle w:val="ConsPlusNormal"/>
            </w:pPr>
            <w:r>
              <w:t>Вальдшнеп</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50" w:type="dxa"/>
          </w:tcPr>
          <w:p w:rsidR="009363F9" w:rsidRDefault="009363F9">
            <w:pPr>
              <w:pStyle w:val="ConsPlusNormal"/>
            </w:pPr>
            <w:r>
              <w:t>13000</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8029</w:t>
            </w:r>
          </w:p>
        </w:tc>
        <w:tc>
          <w:tcPr>
            <w:tcW w:w="822" w:type="dxa"/>
          </w:tcPr>
          <w:p w:rsidR="009363F9" w:rsidRDefault="009363F9">
            <w:pPr>
              <w:pStyle w:val="ConsPlusNormal"/>
              <w:jc w:val="center"/>
            </w:pPr>
            <w:r>
              <w:t>-</w:t>
            </w:r>
          </w:p>
        </w:tc>
        <w:tc>
          <w:tcPr>
            <w:tcW w:w="822" w:type="dxa"/>
          </w:tcPr>
          <w:p w:rsidR="009363F9" w:rsidRDefault="009363F9">
            <w:pPr>
              <w:pStyle w:val="ConsPlusNormal"/>
            </w:pPr>
            <w:r>
              <w:t>10597</w:t>
            </w:r>
          </w:p>
        </w:tc>
        <w:tc>
          <w:tcPr>
            <w:tcW w:w="822" w:type="dxa"/>
          </w:tcPr>
          <w:p w:rsidR="009363F9" w:rsidRDefault="009363F9">
            <w:pPr>
              <w:pStyle w:val="ConsPlusNormal"/>
              <w:jc w:val="center"/>
            </w:pPr>
            <w:r>
              <w:t>-</w:t>
            </w:r>
          </w:p>
        </w:tc>
        <w:tc>
          <w:tcPr>
            <w:tcW w:w="822" w:type="dxa"/>
          </w:tcPr>
          <w:p w:rsidR="009363F9" w:rsidRDefault="009363F9">
            <w:pPr>
              <w:pStyle w:val="ConsPlusNormal"/>
            </w:pPr>
            <w:r>
              <w:t>9944</w:t>
            </w:r>
          </w:p>
        </w:tc>
        <w:tc>
          <w:tcPr>
            <w:tcW w:w="822" w:type="dxa"/>
          </w:tcPr>
          <w:p w:rsidR="009363F9" w:rsidRDefault="009363F9">
            <w:pPr>
              <w:pStyle w:val="ConsPlusNormal"/>
              <w:jc w:val="center"/>
            </w:pPr>
            <w:r>
              <w:t>-</w:t>
            </w:r>
          </w:p>
        </w:tc>
        <w:tc>
          <w:tcPr>
            <w:tcW w:w="737" w:type="dxa"/>
          </w:tcPr>
          <w:p w:rsidR="009363F9" w:rsidRDefault="009363F9">
            <w:pPr>
              <w:pStyle w:val="ConsPlusNormal"/>
            </w:pPr>
            <w:r>
              <w:t>9679</w:t>
            </w:r>
          </w:p>
        </w:tc>
        <w:tc>
          <w:tcPr>
            <w:tcW w:w="822" w:type="dxa"/>
          </w:tcPr>
          <w:p w:rsidR="009363F9" w:rsidRDefault="009363F9">
            <w:pPr>
              <w:pStyle w:val="ConsPlusNormal"/>
              <w:jc w:val="center"/>
            </w:pPr>
            <w:r>
              <w:t>-</w:t>
            </w:r>
          </w:p>
        </w:tc>
        <w:tc>
          <w:tcPr>
            <w:tcW w:w="737" w:type="dxa"/>
          </w:tcPr>
          <w:p w:rsidR="009363F9" w:rsidRDefault="009363F9">
            <w:pPr>
              <w:pStyle w:val="ConsPlusNormal"/>
            </w:pPr>
            <w:r>
              <w:t>10073</w:t>
            </w:r>
          </w:p>
        </w:tc>
      </w:tr>
      <w:tr w:rsidR="009363F9">
        <w:tc>
          <w:tcPr>
            <w:tcW w:w="545" w:type="dxa"/>
          </w:tcPr>
          <w:p w:rsidR="009363F9" w:rsidRDefault="009363F9">
            <w:pPr>
              <w:pStyle w:val="ConsPlusNormal"/>
              <w:jc w:val="center"/>
            </w:pPr>
            <w:r>
              <w:t>26.</w:t>
            </w:r>
          </w:p>
        </w:tc>
        <w:tc>
          <w:tcPr>
            <w:tcW w:w="1417" w:type="dxa"/>
          </w:tcPr>
          <w:p w:rsidR="009363F9" w:rsidRDefault="009363F9">
            <w:pPr>
              <w:pStyle w:val="ConsPlusNormal"/>
            </w:pPr>
            <w:r>
              <w:t>Болотно-луговая дичь</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50"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94</w:t>
            </w:r>
          </w:p>
        </w:tc>
        <w:tc>
          <w:tcPr>
            <w:tcW w:w="822" w:type="dxa"/>
          </w:tcPr>
          <w:p w:rsidR="009363F9" w:rsidRDefault="009363F9">
            <w:pPr>
              <w:pStyle w:val="ConsPlusNormal"/>
              <w:jc w:val="center"/>
            </w:pPr>
            <w:r>
              <w:t>-</w:t>
            </w:r>
          </w:p>
        </w:tc>
        <w:tc>
          <w:tcPr>
            <w:tcW w:w="822" w:type="dxa"/>
          </w:tcPr>
          <w:p w:rsidR="009363F9" w:rsidRDefault="009363F9">
            <w:pPr>
              <w:pStyle w:val="ConsPlusNormal"/>
            </w:pPr>
            <w:r>
              <w:t>87</w:t>
            </w:r>
          </w:p>
        </w:tc>
        <w:tc>
          <w:tcPr>
            <w:tcW w:w="822" w:type="dxa"/>
          </w:tcPr>
          <w:p w:rsidR="009363F9" w:rsidRDefault="009363F9">
            <w:pPr>
              <w:pStyle w:val="ConsPlusNormal"/>
              <w:jc w:val="center"/>
            </w:pPr>
            <w:r>
              <w:t>-</w:t>
            </w:r>
          </w:p>
        </w:tc>
        <w:tc>
          <w:tcPr>
            <w:tcW w:w="822" w:type="dxa"/>
          </w:tcPr>
          <w:p w:rsidR="009363F9" w:rsidRDefault="009363F9">
            <w:pPr>
              <w:pStyle w:val="ConsPlusNormal"/>
            </w:pPr>
            <w:r>
              <w:t>259</w:t>
            </w:r>
          </w:p>
        </w:tc>
        <w:tc>
          <w:tcPr>
            <w:tcW w:w="822" w:type="dxa"/>
          </w:tcPr>
          <w:p w:rsidR="009363F9" w:rsidRDefault="009363F9">
            <w:pPr>
              <w:pStyle w:val="ConsPlusNormal"/>
              <w:jc w:val="center"/>
            </w:pPr>
            <w:r>
              <w:t>-</w:t>
            </w:r>
          </w:p>
        </w:tc>
        <w:tc>
          <w:tcPr>
            <w:tcW w:w="737" w:type="dxa"/>
          </w:tcPr>
          <w:p w:rsidR="009363F9" w:rsidRDefault="009363F9">
            <w:pPr>
              <w:pStyle w:val="ConsPlusNormal"/>
            </w:pPr>
            <w:r>
              <w:t>599</w:t>
            </w:r>
          </w:p>
        </w:tc>
        <w:tc>
          <w:tcPr>
            <w:tcW w:w="822" w:type="dxa"/>
          </w:tcPr>
          <w:p w:rsidR="009363F9" w:rsidRDefault="009363F9">
            <w:pPr>
              <w:pStyle w:val="ConsPlusNormal"/>
              <w:jc w:val="center"/>
            </w:pPr>
            <w:r>
              <w:t>-</w:t>
            </w:r>
          </w:p>
        </w:tc>
        <w:tc>
          <w:tcPr>
            <w:tcW w:w="737" w:type="dxa"/>
          </w:tcPr>
          <w:p w:rsidR="009363F9" w:rsidRDefault="009363F9">
            <w:pPr>
              <w:pStyle w:val="ConsPlusNormal"/>
            </w:pPr>
            <w:r>
              <w:t>315</w:t>
            </w:r>
          </w:p>
        </w:tc>
      </w:tr>
      <w:tr w:rsidR="009363F9">
        <w:tc>
          <w:tcPr>
            <w:tcW w:w="545" w:type="dxa"/>
          </w:tcPr>
          <w:p w:rsidR="009363F9" w:rsidRDefault="009363F9">
            <w:pPr>
              <w:pStyle w:val="ConsPlusNormal"/>
              <w:jc w:val="center"/>
            </w:pPr>
            <w:r>
              <w:t>27.</w:t>
            </w:r>
          </w:p>
        </w:tc>
        <w:tc>
          <w:tcPr>
            <w:tcW w:w="1417" w:type="dxa"/>
          </w:tcPr>
          <w:p w:rsidR="009363F9" w:rsidRDefault="009363F9">
            <w:pPr>
              <w:pStyle w:val="ConsPlusNormal"/>
            </w:pPr>
            <w:r>
              <w:t>Лысуха</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50" w:type="dxa"/>
          </w:tcPr>
          <w:p w:rsidR="009363F9" w:rsidRDefault="009363F9">
            <w:pPr>
              <w:pStyle w:val="ConsPlusNormal"/>
            </w:pPr>
            <w:r>
              <w:t>1500</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453</w:t>
            </w:r>
          </w:p>
        </w:tc>
        <w:tc>
          <w:tcPr>
            <w:tcW w:w="822" w:type="dxa"/>
          </w:tcPr>
          <w:p w:rsidR="009363F9" w:rsidRDefault="009363F9">
            <w:pPr>
              <w:pStyle w:val="ConsPlusNormal"/>
              <w:jc w:val="center"/>
            </w:pPr>
            <w:r>
              <w:t>-</w:t>
            </w:r>
          </w:p>
        </w:tc>
        <w:tc>
          <w:tcPr>
            <w:tcW w:w="822" w:type="dxa"/>
          </w:tcPr>
          <w:p w:rsidR="009363F9" w:rsidRDefault="009363F9">
            <w:pPr>
              <w:pStyle w:val="ConsPlusNormal"/>
            </w:pPr>
            <w:r>
              <w:t>453</w:t>
            </w:r>
          </w:p>
        </w:tc>
        <w:tc>
          <w:tcPr>
            <w:tcW w:w="822" w:type="dxa"/>
          </w:tcPr>
          <w:p w:rsidR="009363F9" w:rsidRDefault="009363F9">
            <w:pPr>
              <w:pStyle w:val="ConsPlusNormal"/>
              <w:jc w:val="center"/>
            </w:pPr>
            <w:r>
              <w:t>-</w:t>
            </w:r>
          </w:p>
        </w:tc>
        <w:tc>
          <w:tcPr>
            <w:tcW w:w="737" w:type="dxa"/>
          </w:tcPr>
          <w:p w:rsidR="009363F9" w:rsidRDefault="009363F9">
            <w:pPr>
              <w:pStyle w:val="ConsPlusNormal"/>
            </w:pPr>
            <w:r>
              <w:t>541</w:t>
            </w:r>
          </w:p>
        </w:tc>
        <w:tc>
          <w:tcPr>
            <w:tcW w:w="822" w:type="dxa"/>
          </w:tcPr>
          <w:p w:rsidR="009363F9" w:rsidRDefault="009363F9">
            <w:pPr>
              <w:pStyle w:val="ConsPlusNormal"/>
              <w:jc w:val="center"/>
            </w:pPr>
            <w:r>
              <w:t>-</w:t>
            </w:r>
          </w:p>
        </w:tc>
        <w:tc>
          <w:tcPr>
            <w:tcW w:w="737" w:type="dxa"/>
          </w:tcPr>
          <w:p w:rsidR="009363F9" w:rsidRDefault="009363F9">
            <w:pPr>
              <w:pStyle w:val="ConsPlusNormal"/>
            </w:pPr>
            <w:r>
              <w:t>482</w:t>
            </w:r>
          </w:p>
        </w:tc>
      </w:tr>
      <w:tr w:rsidR="009363F9">
        <w:tc>
          <w:tcPr>
            <w:tcW w:w="545" w:type="dxa"/>
          </w:tcPr>
          <w:p w:rsidR="009363F9" w:rsidRDefault="009363F9">
            <w:pPr>
              <w:pStyle w:val="ConsPlusNormal"/>
              <w:jc w:val="center"/>
            </w:pPr>
            <w:r>
              <w:t>28.</w:t>
            </w:r>
          </w:p>
        </w:tc>
        <w:tc>
          <w:tcPr>
            <w:tcW w:w="1417" w:type="dxa"/>
          </w:tcPr>
          <w:p w:rsidR="009363F9" w:rsidRDefault="009363F9">
            <w:pPr>
              <w:pStyle w:val="ConsPlusNormal"/>
            </w:pPr>
            <w:r>
              <w:t>Ворона</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50" w:type="dxa"/>
          </w:tcPr>
          <w:p w:rsidR="009363F9" w:rsidRDefault="009363F9">
            <w:pPr>
              <w:pStyle w:val="ConsPlusNormal"/>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pPr>
            <w:r>
              <w:t>34</w:t>
            </w:r>
          </w:p>
        </w:tc>
        <w:tc>
          <w:tcPr>
            <w:tcW w:w="822" w:type="dxa"/>
          </w:tcPr>
          <w:p w:rsidR="009363F9" w:rsidRDefault="009363F9">
            <w:pPr>
              <w:pStyle w:val="ConsPlusNormal"/>
              <w:jc w:val="center"/>
            </w:pPr>
            <w:r>
              <w:t>-</w:t>
            </w:r>
          </w:p>
        </w:tc>
        <w:tc>
          <w:tcPr>
            <w:tcW w:w="737" w:type="dxa"/>
          </w:tcPr>
          <w:p w:rsidR="009363F9" w:rsidRDefault="009363F9">
            <w:pPr>
              <w:pStyle w:val="ConsPlusNormal"/>
            </w:pPr>
            <w:r>
              <w:t>13</w:t>
            </w:r>
          </w:p>
        </w:tc>
        <w:tc>
          <w:tcPr>
            <w:tcW w:w="822" w:type="dxa"/>
          </w:tcPr>
          <w:p w:rsidR="009363F9" w:rsidRDefault="009363F9">
            <w:pPr>
              <w:pStyle w:val="ConsPlusNormal"/>
              <w:jc w:val="center"/>
            </w:pPr>
            <w:r>
              <w:t>-</w:t>
            </w:r>
          </w:p>
        </w:tc>
        <w:tc>
          <w:tcPr>
            <w:tcW w:w="737" w:type="dxa"/>
          </w:tcPr>
          <w:p w:rsidR="009363F9" w:rsidRDefault="009363F9">
            <w:pPr>
              <w:pStyle w:val="ConsPlusNormal"/>
            </w:pPr>
            <w:r>
              <w:t>24</w:t>
            </w:r>
          </w:p>
        </w:tc>
      </w:tr>
      <w:tr w:rsidR="009363F9">
        <w:tc>
          <w:tcPr>
            <w:tcW w:w="545" w:type="dxa"/>
          </w:tcPr>
          <w:p w:rsidR="009363F9" w:rsidRDefault="009363F9">
            <w:pPr>
              <w:pStyle w:val="ConsPlusNormal"/>
              <w:jc w:val="center"/>
            </w:pPr>
            <w:r>
              <w:lastRenderedPageBreak/>
              <w:t>29.</w:t>
            </w:r>
          </w:p>
        </w:tc>
        <w:tc>
          <w:tcPr>
            <w:tcW w:w="1417" w:type="dxa"/>
          </w:tcPr>
          <w:p w:rsidR="009363F9" w:rsidRDefault="009363F9">
            <w:pPr>
              <w:pStyle w:val="ConsPlusNormal"/>
            </w:pPr>
            <w:r>
              <w:t>Кулики</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50" w:type="dxa"/>
          </w:tcPr>
          <w:p w:rsidR="009363F9" w:rsidRDefault="009363F9">
            <w:pPr>
              <w:pStyle w:val="ConsPlusNormal"/>
            </w:pPr>
            <w:r>
              <w:t>2000</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c>
          <w:tcPr>
            <w:tcW w:w="822" w:type="dxa"/>
          </w:tcPr>
          <w:p w:rsidR="009363F9" w:rsidRDefault="009363F9">
            <w:pPr>
              <w:pStyle w:val="ConsPlusNormal"/>
              <w:jc w:val="center"/>
            </w:pPr>
            <w:r>
              <w:t>-</w:t>
            </w:r>
          </w:p>
        </w:tc>
        <w:tc>
          <w:tcPr>
            <w:tcW w:w="737" w:type="dxa"/>
          </w:tcPr>
          <w:p w:rsidR="009363F9" w:rsidRDefault="009363F9">
            <w:pPr>
              <w:pStyle w:val="ConsPlusNormal"/>
              <w:jc w:val="center"/>
            </w:pPr>
            <w:r>
              <w:t>-</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bookmarkStart w:id="63" w:name="P27044"/>
      <w:bookmarkEnd w:id="63"/>
      <w:r>
        <w:t>Таблица 77 - Освоение ресурсов лося в Новгородской области (особь)</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041"/>
        <w:gridCol w:w="1587"/>
        <w:gridCol w:w="2438"/>
      </w:tblGrid>
      <w:tr w:rsidR="009363F9">
        <w:tc>
          <w:tcPr>
            <w:tcW w:w="3005" w:type="dxa"/>
          </w:tcPr>
          <w:p w:rsidR="009363F9" w:rsidRDefault="009363F9">
            <w:pPr>
              <w:pStyle w:val="ConsPlusNormal"/>
              <w:jc w:val="center"/>
            </w:pPr>
            <w:r>
              <w:t>Охотничий сезон</w:t>
            </w:r>
          </w:p>
        </w:tc>
        <w:tc>
          <w:tcPr>
            <w:tcW w:w="2041" w:type="dxa"/>
          </w:tcPr>
          <w:p w:rsidR="009363F9" w:rsidRDefault="009363F9">
            <w:pPr>
              <w:pStyle w:val="ConsPlusNormal"/>
              <w:jc w:val="center"/>
            </w:pPr>
            <w:r>
              <w:t>Лимит добычи</w:t>
            </w:r>
          </w:p>
        </w:tc>
        <w:tc>
          <w:tcPr>
            <w:tcW w:w="1587" w:type="dxa"/>
          </w:tcPr>
          <w:p w:rsidR="009363F9" w:rsidRDefault="009363F9">
            <w:pPr>
              <w:pStyle w:val="ConsPlusNormal"/>
              <w:jc w:val="center"/>
            </w:pPr>
            <w:r>
              <w:t>Добыча</w:t>
            </w:r>
          </w:p>
        </w:tc>
        <w:tc>
          <w:tcPr>
            <w:tcW w:w="2438" w:type="dxa"/>
          </w:tcPr>
          <w:p w:rsidR="009363F9" w:rsidRDefault="009363F9">
            <w:pPr>
              <w:pStyle w:val="ConsPlusNormal"/>
              <w:jc w:val="center"/>
            </w:pPr>
            <w:r>
              <w:t>Доля освоения лимита добычи (%)</w:t>
            </w:r>
          </w:p>
        </w:tc>
      </w:tr>
      <w:tr w:rsidR="009363F9">
        <w:tc>
          <w:tcPr>
            <w:tcW w:w="3005" w:type="dxa"/>
          </w:tcPr>
          <w:p w:rsidR="009363F9" w:rsidRDefault="009363F9">
            <w:pPr>
              <w:pStyle w:val="ConsPlusNormal"/>
              <w:jc w:val="center"/>
            </w:pPr>
            <w:r>
              <w:t>2000/01</w:t>
            </w:r>
          </w:p>
        </w:tc>
        <w:tc>
          <w:tcPr>
            <w:tcW w:w="2041" w:type="dxa"/>
          </w:tcPr>
          <w:p w:rsidR="009363F9" w:rsidRDefault="009363F9">
            <w:pPr>
              <w:pStyle w:val="ConsPlusNormal"/>
            </w:pPr>
            <w:r>
              <w:t>600</w:t>
            </w:r>
          </w:p>
        </w:tc>
        <w:tc>
          <w:tcPr>
            <w:tcW w:w="1587" w:type="dxa"/>
          </w:tcPr>
          <w:p w:rsidR="009363F9" w:rsidRDefault="009363F9">
            <w:pPr>
              <w:pStyle w:val="ConsPlusNormal"/>
            </w:pPr>
            <w:r>
              <w:t>455</w:t>
            </w:r>
          </w:p>
        </w:tc>
        <w:tc>
          <w:tcPr>
            <w:tcW w:w="2438" w:type="dxa"/>
          </w:tcPr>
          <w:p w:rsidR="009363F9" w:rsidRDefault="009363F9">
            <w:pPr>
              <w:pStyle w:val="ConsPlusNormal"/>
            </w:pPr>
            <w:r>
              <w:t>75,8</w:t>
            </w:r>
          </w:p>
        </w:tc>
      </w:tr>
      <w:tr w:rsidR="009363F9">
        <w:tc>
          <w:tcPr>
            <w:tcW w:w="3005" w:type="dxa"/>
          </w:tcPr>
          <w:p w:rsidR="009363F9" w:rsidRDefault="009363F9">
            <w:pPr>
              <w:pStyle w:val="ConsPlusNormal"/>
              <w:jc w:val="center"/>
            </w:pPr>
            <w:r>
              <w:t>2001/02</w:t>
            </w:r>
          </w:p>
        </w:tc>
        <w:tc>
          <w:tcPr>
            <w:tcW w:w="2041" w:type="dxa"/>
          </w:tcPr>
          <w:p w:rsidR="009363F9" w:rsidRDefault="009363F9">
            <w:pPr>
              <w:pStyle w:val="ConsPlusNormal"/>
            </w:pPr>
            <w:r>
              <w:t>650</w:t>
            </w:r>
          </w:p>
        </w:tc>
        <w:tc>
          <w:tcPr>
            <w:tcW w:w="1587" w:type="dxa"/>
          </w:tcPr>
          <w:p w:rsidR="009363F9" w:rsidRDefault="009363F9">
            <w:pPr>
              <w:pStyle w:val="ConsPlusNormal"/>
            </w:pPr>
            <w:r>
              <w:t>516</w:t>
            </w:r>
          </w:p>
        </w:tc>
        <w:tc>
          <w:tcPr>
            <w:tcW w:w="2438" w:type="dxa"/>
          </w:tcPr>
          <w:p w:rsidR="009363F9" w:rsidRDefault="009363F9">
            <w:pPr>
              <w:pStyle w:val="ConsPlusNormal"/>
            </w:pPr>
            <w:r>
              <w:t>79,4</w:t>
            </w:r>
          </w:p>
        </w:tc>
      </w:tr>
      <w:tr w:rsidR="009363F9">
        <w:tc>
          <w:tcPr>
            <w:tcW w:w="3005" w:type="dxa"/>
          </w:tcPr>
          <w:p w:rsidR="009363F9" w:rsidRDefault="009363F9">
            <w:pPr>
              <w:pStyle w:val="ConsPlusNormal"/>
              <w:jc w:val="center"/>
            </w:pPr>
            <w:r>
              <w:t>2002/03</w:t>
            </w:r>
          </w:p>
        </w:tc>
        <w:tc>
          <w:tcPr>
            <w:tcW w:w="2041" w:type="dxa"/>
          </w:tcPr>
          <w:p w:rsidR="009363F9" w:rsidRDefault="009363F9">
            <w:pPr>
              <w:pStyle w:val="ConsPlusNormal"/>
            </w:pPr>
            <w:r>
              <w:t>600</w:t>
            </w:r>
          </w:p>
        </w:tc>
        <w:tc>
          <w:tcPr>
            <w:tcW w:w="1587" w:type="dxa"/>
          </w:tcPr>
          <w:p w:rsidR="009363F9" w:rsidRDefault="009363F9">
            <w:pPr>
              <w:pStyle w:val="ConsPlusNormal"/>
            </w:pPr>
            <w:r>
              <w:t>459</w:t>
            </w:r>
          </w:p>
        </w:tc>
        <w:tc>
          <w:tcPr>
            <w:tcW w:w="2438" w:type="dxa"/>
          </w:tcPr>
          <w:p w:rsidR="009363F9" w:rsidRDefault="009363F9">
            <w:pPr>
              <w:pStyle w:val="ConsPlusNormal"/>
            </w:pPr>
            <w:r>
              <w:t>76,5</w:t>
            </w:r>
          </w:p>
        </w:tc>
      </w:tr>
      <w:tr w:rsidR="009363F9">
        <w:tc>
          <w:tcPr>
            <w:tcW w:w="3005" w:type="dxa"/>
          </w:tcPr>
          <w:p w:rsidR="009363F9" w:rsidRDefault="009363F9">
            <w:pPr>
              <w:pStyle w:val="ConsPlusNormal"/>
              <w:jc w:val="center"/>
            </w:pPr>
            <w:r>
              <w:t>2003/04</w:t>
            </w:r>
          </w:p>
        </w:tc>
        <w:tc>
          <w:tcPr>
            <w:tcW w:w="2041" w:type="dxa"/>
          </w:tcPr>
          <w:p w:rsidR="009363F9" w:rsidRDefault="009363F9">
            <w:pPr>
              <w:pStyle w:val="ConsPlusNormal"/>
            </w:pPr>
            <w:r>
              <w:t>600</w:t>
            </w:r>
          </w:p>
        </w:tc>
        <w:tc>
          <w:tcPr>
            <w:tcW w:w="1587" w:type="dxa"/>
          </w:tcPr>
          <w:p w:rsidR="009363F9" w:rsidRDefault="009363F9">
            <w:pPr>
              <w:pStyle w:val="ConsPlusNormal"/>
            </w:pPr>
            <w:r>
              <w:t>515</w:t>
            </w:r>
          </w:p>
        </w:tc>
        <w:tc>
          <w:tcPr>
            <w:tcW w:w="2438" w:type="dxa"/>
          </w:tcPr>
          <w:p w:rsidR="009363F9" w:rsidRDefault="009363F9">
            <w:pPr>
              <w:pStyle w:val="ConsPlusNormal"/>
            </w:pPr>
            <w:r>
              <w:t>85,8</w:t>
            </w:r>
          </w:p>
        </w:tc>
      </w:tr>
      <w:tr w:rsidR="009363F9">
        <w:tc>
          <w:tcPr>
            <w:tcW w:w="3005" w:type="dxa"/>
          </w:tcPr>
          <w:p w:rsidR="009363F9" w:rsidRDefault="009363F9">
            <w:pPr>
              <w:pStyle w:val="ConsPlusNormal"/>
              <w:jc w:val="center"/>
            </w:pPr>
            <w:r>
              <w:t>2004/05</w:t>
            </w:r>
          </w:p>
        </w:tc>
        <w:tc>
          <w:tcPr>
            <w:tcW w:w="2041" w:type="dxa"/>
          </w:tcPr>
          <w:p w:rsidR="009363F9" w:rsidRDefault="009363F9">
            <w:pPr>
              <w:pStyle w:val="ConsPlusNormal"/>
            </w:pPr>
            <w:r>
              <w:t>600</w:t>
            </w:r>
          </w:p>
        </w:tc>
        <w:tc>
          <w:tcPr>
            <w:tcW w:w="1587" w:type="dxa"/>
          </w:tcPr>
          <w:p w:rsidR="009363F9" w:rsidRDefault="009363F9">
            <w:pPr>
              <w:pStyle w:val="ConsPlusNormal"/>
            </w:pPr>
            <w:r>
              <w:t>508</w:t>
            </w:r>
          </w:p>
        </w:tc>
        <w:tc>
          <w:tcPr>
            <w:tcW w:w="2438" w:type="dxa"/>
          </w:tcPr>
          <w:p w:rsidR="009363F9" w:rsidRDefault="009363F9">
            <w:pPr>
              <w:pStyle w:val="ConsPlusNormal"/>
            </w:pPr>
            <w:r>
              <w:t>84,7</w:t>
            </w:r>
          </w:p>
        </w:tc>
      </w:tr>
      <w:tr w:rsidR="009363F9">
        <w:tc>
          <w:tcPr>
            <w:tcW w:w="3005" w:type="dxa"/>
          </w:tcPr>
          <w:p w:rsidR="009363F9" w:rsidRDefault="009363F9">
            <w:pPr>
              <w:pStyle w:val="ConsPlusNormal"/>
              <w:jc w:val="center"/>
            </w:pPr>
            <w:r>
              <w:t>2005/06</w:t>
            </w:r>
          </w:p>
        </w:tc>
        <w:tc>
          <w:tcPr>
            <w:tcW w:w="2041" w:type="dxa"/>
          </w:tcPr>
          <w:p w:rsidR="009363F9" w:rsidRDefault="009363F9">
            <w:pPr>
              <w:pStyle w:val="ConsPlusNormal"/>
            </w:pPr>
            <w:r>
              <w:t>500</w:t>
            </w:r>
          </w:p>
        </w:tc>
        <w:tc>
          <w:tcPr>
            <w:tcW w:w="1587" w:type="dxa"/>
          </w:tcPr>
          <w:p w:rsidR="009363F9" w:rsidRDefault="009363F9">
            <w:pPr>
              <w:pStyle w:val="ConsPlusNormal"/>
            </w:pPr>
            <w:r>
              <w:t>412</w:t>
            </w:r>
          </w:p>
        </w:tc>
        <w:tc>
          <w:tcPr>
            <w:tcW w:w="2438" w:type="dxa"/>
          </w:tcPr>
          <w:p w:rsidR="009363F9" w:rsidRDefault="009363F9">
            <w:pPr>
              <w:pStyle w:val="ConsPlusNormal"/>
            </w:pPr>
            <w:r>
              <w:t>82,4</w:t>
            </w:r>
          </w:p>
        </w:tc>
      </w:tr>
      <w:tr w:rsidR="009363F9">
        <w:tc>
          <w:tcPr>
            <w:tcW w:w="3005" w:type="dxa"/>
          </w:tcPr>
          <w:p w:rsidR="009363F9" w:rsidRDefault="009363F9">
            <w:pPr>
              <w:pStyle w:val="ConsPlusNormal"/>
              <w:jc w:val="center"/>
            </w:pPr>
            <w:r>
              <w:t>2006/07</w:t>
            </w:r>
          </w:p>
        </w:tc>
        <w:tc>
          <w:tcPr>
            <w:tcW w:w="2041" w:type="dxa"/>
          </w:tcPr>
          <w:p w:rsidR="009363F9" w:rsidRDefault="009363F9">
            <w:pPr>
              <w:pStyle w:val="ConsPlusNormal"/>
            </w:pPr>
            <w:r>
              <w:t>650</w:t>
            </w:r>
          </w:p>
        </w:tc>
        <w:tc>
          <w:tcPr>
            <w:tcW w:w="1587" w:type="dxa"/>
          </w:tcPr>
          <w:p w:rsidR="009363F9" w:rsidRDefault="009363F9">
            <w:pPr>
              <w:pStyle w:val="ConsPlusNormal"/>
            </w:pPr>
            <w:r>
              <w:t>580</w:t>
            </w:r>
          </w:p>
        </w:tc>
        <w:tc>
          <w:tcPr>
            <w:tcW w:w="2438" w:type="dxa"/>
          </w:tcPr>
          <w:p w:rsidR="009363F9" w:rsidRDefault="009363F9">
            <w:pPr>
              <w:pStyle w:val="ConsPlusNormal"/>
            </w:pPr>
            <w:r>
              <w:t>89,2</w:t>
            </w:r>
          </w:p>
        </w:tc>
      </w:tr>
      <w:tr w:rsidR="009363F9">
        <w:tc>
          <w:tcPr>
            <w:tcW w:w="3005" w:type="dxa"/>
          </w:tcPr>
          <w:p w:rsidR="009363F9" w:rsidRDefault="009363F9">
            <w:pPr>
              <w:pStyle w:val="ConsPlusNormal"/>
              <w:jc w:val="center"/>
            </w:pPr>
            <w:r>
              <w:t>2007/08</w:t>
            </w:r>
          </w:p>
        </w:tc>
        <w:tc>
          <w:tcPr>
            <w:tcW w:w="2041" w:type="dxa"/>
          </w:tcPr>
          <w:p w:rsidR="009363F9" w:rsidRDefault="009363F9">
            <w:pPr>
              <w:pStyle w:val="ConsPlusNormal"/>
            </w:pPr>
            <w:r>
              <w:t>700</w:t>
            </w:r>
          </w:p>
        </w:tc>
        <w:tc>
          <w:tcPr>
            <w:tcW w:w="1587" w:type="dxa"/>
          </w:tcPr>
          <w:p w:rsidR="009363F9" w:rsidRDefault="009363F9">
            <w:pPr>
              <w:pStyle w:val="ConsPlusNormal"/>
            </w:pPr>
            <w:r>
              <w:t>591</w:t>
            </w:r>
          </w:p>
        </w:tc>
        <w:tc>
          <w:tcPr>
            <w:tcW w:w="2438" w:type="dxa"/>
          </w:tcPr>
          <w:p w:rsidR="009363F9" w:rsidRDefault="009363F9">
            <w:pPr>
              <w:pStyle w:val="ConsPlusNormal"/>
            </w:pPr>
            <w:r>
              <w:t>84,4</w:t>
            </w:r>
          </w:p>
        </w:tc>
      </w:tr>
      <w:tr w:rsidR="009363F9">
        <w:tc>
          <w:tcPr>
            <w:tcW w:w="3005" w:type="dxa"/>
          </w:tcPr>
          <w:p w:rsidR="009363F9" w:rsidRDefault="009363F9">
            <w:pPr>
              <w:pStyle w:val="ConsPlusNormal"/>
              <w:jc w:val="center"/>
            </w:pPr>
            <w:r>
              <w:t>2008/09</w:t>
            </w:r>
          </w:p>
        </w:tc>
        <w:tc>
          <w:tcPr>
            <w:tcW w:w="2041" w:type="dxa"/>
          </w:tcPr>
          <w:p w:rsidR="009363F9" w:rsidRDefault="009363F9">
            <w:pPr>
              <w:pStyle w:val="ConsPlusNormal"/>
            </w:pPr>
            <w:r>
              <w:t>830</w:t>
            </w:r>
          </w:p>
        </w:tc>
        <w:tc>
          <w:tcPr>
            <w:tcW w:w="1587" w:type="dxa"/>
          </w:tcPr>
          <w:p w:rsidR="009363F9" w:rsidRDefault="009363F9">
            <w:pPr>
              <w:pStyle w:val="ConsPlusNormal"/>
            </w:pPr>
            <w:r>
              <w:t>766</w:t>
            </w:r>
          </w:p>
        </w:tc>
        <w:tc>
          <w:tcPr>
            <w:tcW w:w="2438" w:type="dxa"/>
          </w:tcPr>
          <w:p w:rsidR="009363F9" w:rsidRDefault="009363F9">
            <w:pPr>
              <w:pStyle w:val="ConsPlusNormal"/>
            </w:pPr>
            <w:r>
              <w:t>92,3</w:t>
            </w:r>
          </w:p>
        </w:tc>
      </w:tr>
      <w:tr w:rsidR="009363F9">
        <w:tc>
          <w:tcPr>
            <w:tcW w:w="3005" w:type="dxa"/>
          </w:tcPr>
          <w:p w:rsidR="009363F9" w:rsidRDefault="009363F9">
            <w:pPr>
              <w:pStyle w:val="ConsPlusNormal"/>
              <w:jc w:val="center"/>
            </w:pPr>
            <w:r>
              <w:t>2009/10</w:t>
            </w:r>
          </w:p>
        </w:tc>
        <w:tc>
          <w:tcPr>
            <w:tcW w:w="2041" w:type="dxa"/>
          </w:tcPr>
          <w:p w:rsidR="009363F9" w:rsidRDefault="009363F9">
            <w:pPr>
              <w:pStyle w:val="ConsPlusNormal"/>
            </w:pPr>
            <w:r>
              <w:t>950</w:t>
            </w:r>
          </w:p>
        </w:tc>
        <w:tc>
          <w:tcPr>
            <w:tcW w:w="1587" w:type="dxa"/>
          </w:tcPr>
          <w:p w:rsidR="009363F9" w:rsidRDefault="009363F9">
            <w:pPr>
              <w:pStyle w:val="ConsPlusNormal"/>
            </w:pPr>
            <w:r>
              <w:t>839</w:t>
            </w:r>
          </w:p>
        </w:tc>
        <w:tc>
          <w:tcPr>
            <w:tcW w:w="2438" w:type="dxa"/>
          </w:tcPr>
          <w:p w:rsidR="009363F9" w:rsidRDefault="009363F9">
            <w:pPr>
              <w:pStyle w:val="ConsPlusNormal"/>
            </w:pPr>
            <w:r>
              <w:t>88,3</w:t>
            </w:r>
          </w:p>
        </w:tc>
      </w:tr>
      <w:tr w:rsidR="009363F9">
        <w:tc>
          <w:tcPr>
            <w:tcW w:w="3005" w:type="dxa"/>
          </w:tcPr>
          <w:p w:rsidR="009363F9" w:rsidRDefault="009363F9">
            <w:pPr>
              <w:pStyle w:val="ConsPlusNormal"/>
              <w:jc w:val="center"/>
            </w:pPr>
            <w:r>
              <w:t>2010/11</w:t>
            </w:r>
          </w:p>
        </w:tc>
        <w:tc>
          <w:tcPr>
            <w:tcW w:w="2041" w:type="dxa"/>
          </w:tcPr>
          <w:p w:rsidR="009363F9" w:rsidRDefault="009363F9">
            <w:pPr>
              <w:pStyle w:val="ConsPlusNormal"/>
            </w:pPr>
            <w:r>
              <w:t>950</w:t>
            </w:r>
          </w:p>
        </w:tc>
        <w:tc>
          <w:tcPr>
            <w:tcW w:w="1587" w:type="dxa"/>
          </w:tcPr>
          <w:p w:rsidR="009363F9" w:rsidRDefault="009363F9">
            <w:pPr>
              <w:pStyle w:val="ConsPlusNormal"/>
            </w:pPr>
            <w:r>
              <w:t>746</w:t>
            </w:r>
          </w:p>
        </w:tc>
        <w:tc>
          <w:tcPr>
            <w:tcW w:w="2438" w:type="dxa"/>
          </w:tcPr>
          <w:p w:rsidR="009363F9" w:rsidRDefault="009363F9">
            <w:pPr>
              <w:pStyle w:val="ConsPlusNormal"/>
            </w:pPr>
            <w:r>
              <w:t>78,5</w:t>
            </w:r>
          </w:p>
        </w:tc>
      </w:tr>
      <w:tr w:rsidR="009363F9">
        <w:tc>
          <w:tcPr>
            <w:tcW w:w="3005" w:type="dxa"/>
          </w:tcPr>
          <w:p w:rsidR="009363F9" w:rsidRDefault="009363F9">
            <w:pPr>
              <w:pStyle w:val="ConsPlusNormal"/>
              <w:jc w:val="center"/>
            </w:pPr>
            <w:r>
              <w:t>2011/12</w:t>
            </w:r>
          </w:p>
        </w:tc>
        <w:tc>
          <w:tcPr>
            <w:tcW w:w="2041" w:type="dxa"/>
          </w:tcPr>
          <w:p w:rsidR="009363F9" w:rsidRDefault="009363F9">
            <w:pPr>
              <w:pStyle w:val="ConsPlusNormal"/>
            </w:pPr>
            <w:r>
              <w:t>999</w:t>
            </w:r>
          </w:p>
        </w:tc>
        <w:tc>
          <w:tcPr>
            <w:tcW w:w="1587" w:type="dxa"/>
          </w:tcPr>
          <w:p w:rsidR="009363F9" w:rsidRDefault="009363F9">
            <w:pPr>
              <w:pStyle w:val="ConsPlusNormal"/>
            </w:pPr>
            <w:r>
              <w:t>797</w:t>
            </w:r>
          </w:p>
        </w:tc>
        <w:tc>
          <w:tcPr>
            <w:tcW w:w="2438" w:type="dxa"/>
          </w:tcPr>
          <w:p w:rsidR="009363F9" w:rsidRDefault="009363F9">
            <w:pPr>
              <w:pStyle w:val="ConsPlusNormal"/>
            </w:pPr>
            <w:r>
              <w:t>79,8</w:t>
            </w:r>
          </w:p>
        </w:tc>
      </w:tr>
      <w:tr w:rsidR="009363F9">
        <w:tc>
          <w:tcPr>
            <w:tcW w:w="3005" w:type="dxa"/>
          </w:tcPr>
          <w:p w:rsidR="009363F9" w:rsidRDefault="009363F9">
            <w:pPr>
              <w:pStyle w:val="ConsPlusNormal"/>
              <w:jc w:val="center"/>
            </w:pPr>
            <w:r>
              <w:t>2012/13</w:t>
            </w:r>
          </w:p>
        </w:tc>
        <w:tc>
          <w:tcPr>
            <w:tcW w:w="2041" w:type="dxa"/>
          </w:tcPr>
          <w:p w:rsidR="009363F9" w:rsidRDefault="009363F9">
            <w:pPr>
              <w:pStyle w:val="ConsPlusNormal"/>
            </w:pPr>
            <w:r>
              <w:t>1014</w:t>
            </w:r>
          </w:p>
        </w:tc>
        <w:tc>
          <w:tcPr>
            <w:tcW w:w="1587" w:type="dxa"/>
          </w:tcPr>
          <w:p w:rsidR="009363F9" w:rsidRDefault="009363F9">
            <w:pPr>
              <w:pStyle w:val="ConsPlusNormal"/>
            </w:pPr>
            <w:r>
              <w:t>902</w:t>
            </w:r>
          </w:p>
        </w:tc>
        <w:tc>
          <w:tcPr>
            <w:tcW w:w="2438" w:type="dxa"/>
          </w:tcPr>
          <w:p w:rsidR="009363F9" w:rsidRDefault="009363F9">
            <w:pPr>
              <w:pStyle w:val="ConsPlusNormal"/>
            </w:pPr>
            <w:r>
              <w:t>89,0</w:t>
            </w:r>
          </w:p>
        </w:tc>
      </w:tr>
      <w:tr w:rsidR="009363F9">
        <w:tc>
          <w:tcPr>
            <w:tcW w:w="3005" w:type="dxa"/>
          </w:tcPr>
          <w:p w:rsidR="009363F9" w:rsidRDefault="009363F9">
            <w:pPr>
              <w:pStyle w:val="ConsPlusNormal"/>
              <w:jc w:val="center"/>
            </w:pPr>
            <w:r>
              <w:t>2013/14</w:t>
            </w:r>
          </w:p>
        </w:tc>
        <w:tc>
          <w:tcPr>
            <w:tcW w:w="2041" w:type="dxa"/>
          </w:tcPr>
          <w:p w:rsidR="009363F9" w:rsidRDefault="009363F9">
            <w:pPr>
              <w:pStyle w:val="ConsPlusNormal"/>
            </w:pPr>
            <w:r>
              <w:t>1141</w:t>
            </w:r>
          </w:p>
        </w:tc>
        <w:tc>
          <w:tcPr>
            <w:tcW w:w="1587" w:type="dxa"/>
          </w:tcPr>
          <w:p w:rsidR="009363F9" w:rsidRDefault="009363F9">
            <w:pPr>
              <w:pStyle w:val="ConsPlusNormal"/>
            </w:pPr>
            <w:r>
              <w:t>1023</w:t>
            </w:r>
          </w:p>
        </w:tc>
        <w:tc>
          <w:tcPr>
            <w:tcW w:w="2438" w:type="dxa"/>
          </w:tcPr>
          <w:p w:rsidR="009363F9" w:rsidRDefault="009363F9">
            <w:pPr>
              <w:pStyle w:val="ConsPlusNormal"/>
            </w:pPr>
            <w:r>
              <w:t>89,7</w:t>
            </w:r>
          </w:p>
        </w:tc>
      </w:tr>
      <w:tr w:rsidR="009363F9">
        <w:tc>
          <w:tcPr>
            <w:tcW w:w="3005" w:type="dxa"/>
          </w:tcPr>
          <w:p w:rsidR="009363F9" w:rsidRDefault="009363F9">
            <w:pPr>
              <w:pStyle w:val="ConsPlusNormal"/>
              <w:jc w:val="center"/>
            </w:pPr>
            <w:r>
              <w:t>2014/15</w:t>
            </w:r>
          </w:p>
        </w:tc>
        <w:tc>
          <w:tcPr>
            <w:tcW w:w="2041" w:type="dxa"/>
          </w:tcPr>
          <w:p w:rsidR="009363F9" w:rsidRDefault="009363F9">
            <w:pPr>
              <w:pStyle w:val="ConsPlusNormal"/>
            </w:pPr>
            <w:r>
              <w:t>1294</w:t>
            </w:r>
          </w:p>
        </w:tc>
        <w:tc>
          <w:tcPr>
            <w:tcW w:w="1587" w:type="dxa"/>
          </w:tcPr>
          <w:p w:rsidR="009363F9" w:rsidRDefault="009363F9">
            <w:pPr>
              <w:pStyle w:val="ConsPlusNormal"/>
            </w:pPr>
            <w:r>
              <w:t>1094</w:t>
            </w:r>
          </w:p>
        </w:tc>
        <w:tc>
          <w:tcPr>
            <w:tcW w:w="2438" w:type="dxa"/>
          </w:tcPr>
          <w:p w:rsidR="009363F9" w:rsidRDefault="009363F9">
            <w:pPr>
              <w:pStyle w:val="ConsPlusNormal"/>
            </w:pPr>
            <w:r>
              <w:t>84,5</w:t>
            </w:r>
          </w:p>
        </w:tc>
      </w:tr>
    </w:tbl>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78 - Освоение ресурсов кабана в Новгородской области (особь)</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041"/>
        <w:gridCol w:w="1587"/>
        <w:gridCol w:w="2438"/>
      </w:tblGrid>
      <w:tr w:rsidR="009363F9">
        <w:tc>
          <w:tcPr>
            <w:tcW w:w="3005" w:type="dxa"/>
          </w:tcPr>
          <w:p w:rsidR="009363F9" w:rsidRDefault="009363F9">
            <w:pPr>
              <w:pStyle w:val="ConsPlusNormal"/>
              <w:jc w:val="center"/>
            </w:pPr>
            <w:r>
              <w:t>Охотничий сезон</w:t>
            </w:r>
          </w:p>
        </w:tc>
        <w:tc>
          <w:tcPr>
            <w:tcW w:w="2041" w:type="dxa"/>
          </w:tcPr>
          <w:p w:rsidR="009363F9" w:rsidRDefault="009363F9">
            <w:pPr>
              <w:pStyle w:val="ConsPlusNormal"/>
              <w:jc w:val="center"/>
            </w:pPr>
            <w:r>
              <w:t>Лимит добычи</w:t>
            </w:r>
          </w:p>
        </w:tc>
        <w:tc>
          <w:tcPr>
            <w:tcW w:w="1587" w:type="dxa"/>
          </w:tcPr>
          <w:p w:rsidR="009363F9" w:rsidRDefault="009363F9">
            <w:pPr>
              <w:pStyle w:val="ConsPlusNormal"/>
              <w:jc w:val="center"/>
            </w:pPr>
            <w:r>
              <w:t>Добыча</w:t>
            </w:r>
          </w:p>
        </w:tc>
        <w:tc>
          <w:tcPr>
            <w:tcW w:w="2438" w:type="dxa"/>
          </w:tcPr>
          <w:p w:rsidR="009363F9" w:rsidRDefault="009363F9">
            <w:pPr>
              <w:pStyle w:val="ConsPlusNormal"/>
              <w:jc w:val="center"/>
            </w:pPr>
            <w:r>
              <w:t>Доля освоения лимита добычи (%)</w:t>
            </w:r>
          </w:p>
        </w:tc>
      </w:tr>
      <w:tr w:rsidR="009363F9">
        <w:tc>
          <w:tcPr>
            <w:tcW w:w="3005" w:type="dxa"/>
          </w:tcPr>
          <w:p w:rsidR="009363F9" w:rsidRDefault="009363F9">
            <w:pPr>
              <w:pStyle w:val="ConsPlusNormal"/>
              <w:jc w:val="center"/>
            </w:pPr>
            <w:r>
              <w:t>2000/01</w:t>
            </w:r>
          </w:p>
        </w:tc>
        <w:tc>
          <w:tcPr>
            <w:tcW w:w="2041" w:type="dxa"/>
            <w:vAlign w:val="center"/>
          </w:tcPr>
          <w:p w:rsidR="009363F9" w:rsidRDefault="009363F9">
            <w:pPr>
              <w:pStyle w:val="ConsPlusNormal"/>
            </w:pPr>
            <w:r>
              <w:t>280</w:t>
            </w:r>
          </w:p>
        </w:tc>
        <w:tc>
          <w:tcPr>
            <w:tcW w:w="1587" w:type="dxa"/>
            <w:vAlign w:val="center"/>
          </w:tcPr>
          <w:p w:rsidR="009363F9" w:rsidRDefault="009363F9">
            <w:pPr>
              <w:pStyle w:val="ConsPlusNormal"/>
            </w:pPr>
            <w:r>
              <w:t>113</w:t>
            </w:r>
          </w:p>
        </w:tc>
        <w:tc>
          <w:tcPr>
            <w:tcW w:w="2438" w:type="dxa"/>
          </w:tcPr>
          <w:p w:rsidR="009363F9" w:rsidRDefault="009363F9">
            <w:pPr>
              <w:pStyle w:val="ConsPlusNormal"/>
            </w:pPr>
            <w:r>
              <w:t>40,4</w:t>
            </w:r>
          </w:p>
        </w:tc>
      </w:tr>
      <w:tr w:rsidR="009363F9">
        <w:tc>
          <w:tcPr>
            <w:tcW w:w="3005" w:type="dxa"/>
          </w:tcPr>
          <w:p w:rsidR="009363F9" w:rsidRDefault="009363F9">
            <w:pPr>
              <w:pStyle w:val="ConsPlusNormal"/>
              <w:jc w:val="center"/>
            </w:pPr>
            <w:r>
              <w:t>2001/02</w:t>
            </w:r>
          </w:p>
        </w:tc>
        <w:tc>
          <w:tcPr>
            <w:tcW w:w="2041" w:type="dxa"/>
            <w:vAlign w:val="center"/>
          </w:tcPr>
          <w:p w:rsidR="009363F9" w:rsidRDefault="009363F9">
            <w:pPr>
              <w:pStyle w:val="ConsPlusNormal"/>
            </w:pPr>
            <w:r>
              <w:t>300</w:t>
            </w:r>
          </w:p>
        </w:tc>
        <w:tc>
          <w:tcPr>
            <w:tcW w:w="1587" w:type="dxa"/>
            <w:vAlign w:val="center"/>
          </w:tcPr>
          <w:p w:rsidR="009363F9" w:rsidRDefault="009363F9">
            <w:pPr>
              <w:pStyle w:val="ConsPlusNormal"/>
            </w:pPr>
            <w:r>
              <w:t>184</w:t>
            </w:r>
          </w:p>
        </w:tc>
        <w:tc>
          <w:tcPr>
            <w:tcW w:w="2438" w:type="dxa"/>
          </w:tcPr>
          <w:p w:rsidR="009363F9" w:rsidRDefault="009363F9">
            <w:pPr>
              <w:pStyle w:val="ConsPlusNormal"/>
            </w:pPr>
            <w:r>
              <w:t>61,3</w:t>
            </w:r>
          </w:p>
        </w:tc>
      </w:tr>
      <w:tr w:rsidR="009363F9">
        <w:tc>
          <w:tcPr>
            <w:tcW w:w="3005" w:type="dxa"/>
          </w:tcPr>
          <w:p w:rsidR="009363F9" w:rsidRDefault="009363F9">
            <w:pPr>
              <w:pStyle w:val="ConsPlusNormal"/>
              <w:jc w:val="center"/>
            </w:pPr>
            <w:r>
              <w:t>2002/03</w:t>
            </w:r>
          </w:p>
        </w:tc>
        <w:tc>
          <w:tcPr>
            <w:tcW w:w="2041" w:type="dxa"/>
            <w:vAlign w:val="center"/>
          </w:tcPr>
          <w:p w:rsidR="009363F9" w:rsidRDefault="009363F9">
            <w:pPr>
              <w:pStyle w:val="ConsPlusNormal"/>
            </w:pPr>
            <w:r>
              <w:t>300</w:t>
            </w:r>
          </w:p>
        </w:tc>
        <w:tc>
          <w:tcPr>
            <w:tcW w:w="1587" w:type="dxa"/>
            <w:vAlign w:val="center"/>
          </w:tcPr>
          <w:p w:rsidR="009363F9" w:rsidRDefault="009363F9">
            <w:pPr>
              <w:pStyle w:val="ConsPlusNormal"/>
            </w:pPr>
            <w:r>
              <w:t>238</w:t>
            </w:r>
          </w:p>
        </w:tc>
        <w:tc>
          <w:tcPr>
            <w:tcW w:w="2438" w:type="dxa"/>
          </w:tcPr>
          <w:p w:rsidR="009363F9" w:rsidRDefault="009363F9">
            <w:pPr>
              <w:pStyle w:val="ConsPlusNormal"/>
            </w:pPr>
            <w:r>
              <w:t>79,3</w:t>
            </w:r>
          </w:p>
        </w:tc>
      </w:tr>
      <w:tr w:rsidR="009363F9">
        <w:tc>
          <w:tcPr>
            <w:tcW w:w="3005" w:type="dxa"/>
          </w:tcPr>
          <w:p w:rsidR="009363F9" w:rsidRDefault="009363F9">
            <w:pPr>
              <w:pStyle w:val="ConsPlusNormal"/>
              <w:jc w:val="center"/>
            </w:pPr>
            <w:r>
              <w:t>2003/04</w:t>
            </w:r>
          </w:p>
        </w:tc>
        <w:tc>
          <w:tcPr>
            <w:tcW w:w="2041" w:type="dxa"/>
            <w:vAlign w:val="center"/>
          </w:tcPr>
          <w:p w:rsidR="009363F9" w:rsidRDefault="009363F9">
            <w:pPr>
              <w:pStyle w:val="ConsPlusNormal"/>
            </w:pPr>
            <w:r>
              <w:t>350</w:t>
            </w:r>
          </w:p>
        </w:tc>
        <w:tc>
          <w:tcPr>
            <w:tcW w:w="1587" w:type="dxa"/>
            <w:vAlign w:val="center"/>
          </w:tcPr>
          <w:p w:rsidR="009363F9" w:rsidRDefault="009363F9">
            <w:pPr>
              <w:pStyle w:val="ConsPlusNormal"/>
            </w:pPr>
            <w:r>
              <w:t>285</w:t>
            </w:r>
          </w:p>
        </w:tc>
        <w:tc>
          <w:tcPr>
            <w:tcW w:w="2438" w:type="dxa"/>
          </w:tcPr>
          <w:p w:rsidR="009363F9" w:rsidRDefault="009363F9">
            <w:pPr>
              <w:pStyle w:val="ConsPlusNormal"/>
            </w:pPr>
            <w:r>
              <w:t>81,4</w:t>
            </w:r>
          </w:p>
        </w:tc>
      </w:tr>
      <w:tr w:rsidR="009363F9">
        <w:tc>
          <w:tcPr>
            <w:tcW w:w="3005" w:type="dxa"/>
          </w:tcPr>
          <w:p w:rsidR="009363F9" w:rsidRDefault="009363F9">
            <w:pPr>
              <w:pStyle w:val="ConsPlusNormal"/>
              <w:jc w:val="center"/>
            </w:pPr>
            <w:r>
              <w:lastRenderedPageBreak/>
              <w:t>2004/05</w:t>
            </w:r>
          </w:p>
        </w:tc>
        <w:tc>
          <w:tcPr>
            <w:tcW w:w="2041" w:type="dxa"/>
            <w:vAlign w:val="center"/>
          </w:tcPr>
          <w:p w:rsidR="009363F9" w:rsidRDefault="009363F9">
            <w:pPr>
              <w:pStyle w:val="ConsPlusNormal"/>
            </w:pPr>
            <w:r>
              <w:t>600</w:t>
            </w:r>
          </w:p>
        </w:tc>
        <w:tc>
          <w:tcPr>
            <w:tcW w:w="1587" w:type="dxa"/>
            <w:vAlign w:val="center"/>
          </w:tcPr>
          <w:p w:rsidR="009363F9" w:rsidRDefault="009363F9">
            <w:pPr>
              <w:pStyle w:val="ConsPlusNormal"/>
            </w:pPr>
            <w:r>
              <w:t>376</w:t>
            </w:r>
          </w:p>
        </w:tc>
        <w:tc>
          <w:tcPr>
            <w:tcW w:w="2438" w:type="dxa"/>
          </w:tcPr>
          <w:p w:rsidR="009363F9" w:rsidRDefault="009363F9">
            <w:pPr>
              <w:pStyle w:val="ConsPlusNormal"/>
            </w:pPr>
            <w:r>
              <w:t>62,7</w:t>
            </w:r>
          </w:p>
        </w:tc>
      </w:tr>
      <w:tr w:rsidR="009363F9">
        <w:tc>
          <w:tcPr>
            <w:tcW w:w="3005" w:type="dxa"/>
          </w:tcPr>
          <w:p w:rsidR="009363F9" w:rsidRDefault="009363F9">
            <w:pPr>
              <w:pStyle w:val="ConsPlusNormal"/>
              <w:jc w:val="center"/>
            </w:pPr>
            <w:r>
              <w:t>2005/06</w:t>
            </w:r>
          </w:p>
        </w:tc>
        <w:tc>
          <w:tcPr>
            <w:tcW w:w="2041" w:type="dxa"/>
            <w:vAlign w:val="center"/>
          </w:tcPr>
          <w:p w:rsidR="009363F9" w:rsidRDefault="009363F9">
            <w:pPr>
              <w:pStyle w:val="ConsPlusNormal"/>
            </w:pPr>
            <w:r>
              <w:t>650</w:t>
            </w:r>
          </w:p>
        </w:tc>
        <w:tc>
          <w:tcPr>
            <w:tcW w:w="1587" w:type="dxa"/>
            <w:vAlign w:val="center"/>
          </w:tcPr>
          <w:p w:rsidR="009363F9" w:rsidRDefault="009363F9">
            <w:pPr>
              <w:pStyle w:val="ConsPlusNormal"/>
            </w:pPr>
            <w:r>
              <w:t>419</w:t>
            </w:r>
          </w:p>
        </w:tc>
        <w:tc>
          <w:tcPr>
            <w:tcW w:w="2438" w:type="dxa"/>
          </w:tcPr>
          <w:p w:rsidR="009363F9" w:rsidRDefault="009363F9">
            <w:pPr>
              <w:pStyle w:val="ConsPlusNormal"/>
            </w:pPr>
            <w:r>
              <w:t>64,5</w:t>
            </w:r>
          </w:p>
        </w:tc>
      </w:tr>
      <w:tr w:rsidR="009363F9">
        <w:tc>
          <w:tcPr>
            <w:tcW w:w="3005" w:type="dxa"/>
          </w:tcPr>
          <w:p w:rsidR="009363F9" w:rsidRDefault="009363F9">
            <w:pPr>
              <w:pStyle w:val="ConsPlusNormal"/>
              <w:jc w:val="center"/>
            </w:pPr>
            <w:r>
              <w:t>2006/07</w:t>
            </w:r>
          </w:p>
        </w:tc>
        <w:tc>
          <w:tcPr>
            <w:tcW w:w="2041" w:type="dxa"/>
            <w:vAlign w:val="center"/>
          </w:tcPr>
          <w:p w:rsidR="009363F9" w:rsidRDefault="009363F9">
            <w:pPr>
              <w:pStyle w:val="ConsPlusNormal"/>
            </w:pPr>
            <w:r>
              <w:t>2000</w:t>
            </w:r>
          </w:p>
        </w:tc>
        <w:tc>
          <w:tcPr>
            <w:tcW w:w="1587" w:type="dxa"/>
            <w:vAlign w:val="center"/>
          </w:tcPr>
          <w:p w:rsidR="009363F9" w:rsidRDefault="009363F9">
            <w:pPr>
              <w:pStyle w:val="ConsPlusNormal"/>
            </w:pPr>
            <w:r>
              <w:t>921</w:t>
            </w:r>
          </w:p>
        </w:tc>
        <w:tc>
          <w:tcPr>
            <w:tcW w:w="2438" w:type="dxa"/>
          </w:tcPr>
          <w:p w:rsidR="009363F9" w:rsidRDefault="009363F9">
            <w:pPr>
              <w:pStyle w:val="ConsPlusNormal"/>
            </w:pPr>
            <w:r>
              <w:t>46,1</w:t>
            </w:r>
          </w:p>
        </w:tc>
      </w:tr>
      <w:tr w:rsidR="009363F9">
        <w:tc>
          <w:tcPr>
            <w:tcW w:w="3005" w:type="dxa"/>
          </w:tcPr>
          <w:p w:rsidR="009363F9" w:rsidRDefault="009363F9">
            <w:pPr>
              <w:pStyle w:val="ConsPlusNormal"/>
              <w:jc w:val="center"/>
            </w:pPr>
            <w:r>
              <w:t>2007/08</w:t>
            </w:r>
          </w:p>
        </w:tc>
        <w:tc>
          <w:tcPr>
            <w:tcW w:w="2041" w:type="dxa"/>
            <w:vAlign w:val="center"/>
          </w:tcPr>
          <w:p w:rsidR="009363F9" w:rsidRDefault="009363F9">
            <w:pPr>
              <w:pStyle w:val="ConsPlusNormal"/>
            </w:pPr>
            <w:r>
              <w:t>2000</w:t>
            </w:r>
          </w:p>
        </w:tc>
        <w:tc>
          <w:tcPr>
            <w:tcW w:w="1587" w:type="dxa"/>
            <w:vAlign w:val="center"/>
          </w:tcPr>
          <w:p w:rsidR="009363F9" w:rsidRDefault="009363F9">
            <w:pPr>
              <w:pStyle w:val="ConsPlusNormal"/>
            </w:pPr>
            <w:r>
              <w:t>1257</w:t>
            </w:r>
          </w:p>
        </w:tc>
        <w:tc>
          <w:tcPr>
            <w:tcW w:w="2438" w:type="dxa"/>
          </w:tcPr>
          <w:p w:rsidR="009363F9" w:rsidRDefault="009363F9">
            <w:pPr>
              <w:pStyle w:val="ConsPlusNormal"/>
            </w:pPr>
            <w:r>
              <w:t>62,9</w:t>
            </w:r>
          </w:p>
        </w:tc>
      </w:tr>
      <w:tr w:rsidR="009363F9">
        <w:tc>
          <w:tcPr>
            <w:tcW w:w="3005" w:type="dxa"/>
          </w:tcPr>
          <w:p w:rsidR="009363F9" w:rsidRDefault="009363F9">
            <w:pPr>
              <w:pStyle w:val="ConsPlusNormal"/>
              <w:jc w:val="center"/>
            </w:pPr>
            <w:r>
              <w:t>2008/09</w:t>
            </w:r>
          </w:p>
        </w:tc>
        <w:tc>
          <w:tcPr>
            <w:tcW w:w="2041" w:type="dxa"/>
            <w:vAlign w:val="center"/>
          </w:tcPr>
          <w:p w:rsidR="009363F9" w:rsidRDefault="009363F9">
            <w:pPr>
              <w:pStyle w:val="ConsPlusNormal"/>
            </w:pPr>
            <w:r>
              <w:t>2365</w:t>
            </w:r>
          </w:p>
        </w:tc>
        <w:tc>
          <w:tcPr>
            <w:tcW w:w="1587" w:type="dxa"/>
            <w:vAlign w:val="center"/>
          </w:tcPr>
          <w:p w:rsidR="009363F9" w:rsidRDefault="009363F9">
            <w:pPr>
              <w:pStyle w:val="ConsPlusNormal"/>
            </w:pPr>
            <w:r>
              <w:t>1576</w:t>
            </w:r>
          </w:p>
        </w:tc>
        <w:tc>
          <w:tcPr>
            <w:tcW w:w="2438" w:type="dxa"/>
          </w:tcPr>
          <w:p w:rsidR="009363F9" w:rsidRDefault="009363F9">
            <w:pPr>
              <w:pStyle w:val="ConsPlusNormal"/>
            </w:pPr>
            <w:r>
              <w:t>66,6</w:t>
            </w:r>
          </w:p>
        </w:tc>
      </w:tr>
      <w:tr w:rsidR="009363F9">
        <w:tc>
          <w:tcPr>
            <w:tcW w:w="3005" w:type="dxa"/>
          </w:tcPr>
          <w:p w:rsidR="009363F9" w:rsidRDefault="009363F9">
            <w:pPr>
              <w:pStyle w:val="ConsPlusNormal"/>
              <w:jc w:val="center"/>
            </w:pPr>
            <w:r>
              <w:t>2009/10</w:t>
            </w:r>
          </w:p>
        </w:tc>
        <w:tc>
          <w:tcPr>
            <w:tcW w:w="2041" w:type="dxa"/>
            <w:vAlign w:val="center"/>
          </w:tcPr>
          <w:p w:rsidR="009363F9" w:rsidRDefault="009363F9">
            <w:pPr>
              <w:pStyle w:val="ConsPlusNormal"/>
            </w:pPr>
            <w:r>
              <w:t>3000</w:t>
            </w:r>
          </w:p>
        </w:tc>
        <w:tc>
          <w:tcPr>
            <w:tcW w:w="1587" w:type="dxa"/>
            <w:vAlign w:val="center"/>
          </w:tcPr>
          <w:p w:rsidR="009363F9" w:rsidRDefault="009363F9">
            <w:pPr>
              <w:pStyle w:val="ConsPlusNormal"/>
            </w:pPr>
            <w:r>
              <w:t>2106</w:t>
            </w:r>
          </w:p>
        </w:tc>
        <w:tc>
          <w:tcPr>
            <w:tcW w:w="2438" w:type="dxa"/>
          </w:tcPr>
          <w:p w:rsidR="009363F9" w:rsidRDefault="009363F9">
            <w:pPr>
              <w:pStyle w:val="ConsPlusNormal"/>
            </w:pPr>
            <w:r>
              <w:t>70,2</w:t>
            </w:r>
          </w:p>
        </w:tc>
      </w:tr>
      <w:tr w:rsidR="009363F9">
        <w:tc>
          <w:tcPr>
            <w:tcW w:w="3005" w:type="dxa"/>
          </w:tcPr>
          <w:p w:rsidR="009363F9" w:rsidRDefault="009363F9">
            <w:pPr>
              <w:pStyle w:val="ConsPlusNormal"/>
              <w:jc w:val="center"/>
            </w:pPr>
            <w:r>
              <w:t>2010/11</w:t>
            </w:r>
          </w:p>
        </w:tc>
        <w:tc>
          <w:tcPr>
            <w:tcW w:w="2041" w:type="dxa"/>
            <w:vAlign w:val="center"/>
          </w:tcPr>
          <w:p w:rsidR="009363F9" w:rsidRDefault="009363F9">
            <w:pPr>
              <w:pStyle w:val="ConsPlusNormal"/>
            </w:pPr>
            <w:r>
              <w:t>3000</w:t>
            </w:r>
          </w:p>
        </w:tc>
        <w:tc>
          <w:tcPr>
            <w:tcW w:w="1587" w:type="dxa"/>
            <w:vAlign w:val="center"/>
          </w:tcPr>
          <w:p w:rsidR="009363F9" w:rsidRDefault="009363F9">
            <w:pPr>
              <w:pStyle w:val="ConsPlusNormal"/>
            </w:pPr>
            <w:r>
              <w:t>1504</w:t>
            </w:r>
          </w:p>
        </w:tc>
        <w:tc>
          <w:tcPr>
            <w:tcW w:w="2438" w:type="dxa"/>
          </w:tcPr>
          <w:p w:rsidR="009363F9" w:rsidRDefault="009363F9">
            <w:pPr>
              <w:pStyle w:val="ConsPlusNormal"/>
            </w:pPr>
            <w:r>
              <w:t>50,1</w:t>
            </w:r>
          </w:p>
        </w:tc>
      </w:tr>
      <w:tr w:rsidR="009363F9">
        <w:tc>
          <w:tcPr>
            <w:tcW w:w="3005" w:type="dxa"/>
          </w:tcPr>
          <w:p w:rsidR="009363F9" w:rsidRDefault="009363F9">
            <w:pPr>
              <w:pStyle w:val="ConsPlusNormal"/>
              <w:jc w:val="center"/>
            </w:pPr>
            <w:r>
              <w:t>2011/12</w:t>
            </w:r>
          </w:p>
        </w:tc>
        <w:tc>
          <w:tcPr>
            <w:tcW w:w="2041" w:type="dxa"/>
            <w:vAlign w:val="center"/>
          </w:tcPr>
          <w:p w:rsidR="009363F9" w:rsidRDefault="009363F9">
            <w:pPr>
              <w:pStyle w:val="ConsPlusNormal"/>
            </w:pPr>
            <w:r>
              <w:t>2510</w:t>
            </w:r>
          </w:p>
        </w:tc>
        <w:tc>
          <w:tcPr>
            <w:tcW w:w="1587" w:type="dxa"/>
            <w:vAlign w:val="center"/>
          </w:tcPr>
          <w:p w:rsidR="009363F9" w:rsidRDefault="009363F9">
            <w:pPr>
              <w:pStyle w:val="ConsPlusNormal"/>
            </w:pPr>
            <w:r>
              <w:t>1183</w:t>
            </w:r>
          </w:p>
        </w:tc>
        <w:tc>
          <w:tcPr>
            <w:tcW w:w="2438" w:type="dxa"/>
          </w:tcPr>
          <w:p w:rsidR="009363F9" w:rsidRDefault="009363F9">
            <w:pPr>
              <w:pStyle w:val="ConsPlusNormal"/>
            </w:pPr>
            <w:r>
              <w:t>47,1</w:t>
            </w:r>
          </w:p>
        </w:tc>
      </w:tr>
      <w:tr w:rsidR="009363F9">
        <w:tc>
          <w:tcPr>
            <w:tcW w:w="3005" w:type="dxa"/>
          </w:tcPr>
          <w:p w:rsidR="009363F9" w:rsidRDefault="009363F9">
            <w:pPr>
              <w:pStyle w:val="ConsPlusNormal"/>
              <w:jc w:val="center"/>
            </w:pPr>
            <w:r>
              <w:t>2012/13</w:t>
            </w:r>
          </w:p>
        </w:tc>
        <w:tc>
          <w:tcPr>
            <w:tcW w:w="2041" w:type="dxa"/>
            <w:vAlign w:val="center"/>
          </w:tcPr>
          <w:p w:rsidR="009363F9" w:rsidRDefault="009363F9">
            <w:pPr>
              <w:pStyle w:val="ConsPlusNormal"/>
            </w:pPr>
            <w:r>
              <w:t>2279</w:t>
            </w:r>
          </w:p>
        </w:tc>
        <w:tc>
          <w:tcPr>
            <w:tcW w:w="1587" w:type="dxa"/>
            <w:vAlign w:val="center"/>
          </w:tcPr>
          <w:p w:rsidR="009363F9" w:rsidRDefault="009363F9">
            <w:pPr>
              <w:pStyle w:val="ConsPlusNormal"/>
            </w:pPr>
            <w:r>
              <w:t>803</w:t>
            </w:r>
          </w:p>
        </w:tc>
        <w:tc>
          <w:tcPr>
            <w:tcW w:w="2438" w:type="dxa"/>
          </w:tcPr>
          <w:p w:rsidR="009363F9" w:rsidRDefault="009363F9">
            <w:pPr>
              <w:pStyle w:val="ConsPlusNormal"/>
            </w:pPr>
            <w:r>
              <w:t>35,2</w:t>
            </w:r>
          </w:p>
        </w:tc>
      </w:tr>
      <w:tr w:rsidR="009363F9">
        <w:tc>
          <w:tcPr>
            <w:tcW w:w="3005" w:type="dxa"/>
          </w:tcPr>
          <w:p w:rsidR="009363F9" w:rsidRDefault="009363F9">
            <w:pPr>
              <w:pStyle w:val="ConsPlusNormal"/>
              <w:jc w:val="center"/>
            </w:pPr>
            <w:r>
              <w:t>2013/14</w:t>
            </w:r>
          </w:p>
        </w:tc>
        <w:tc>
          <w:tcPr>
            <w:tcW w:w="2041" w:type="dxa"/>
            <w:vAlign w:val="center"/>
          </w:tcPr>
          <w:p w:rsidR="009363F9" w:rsidRDefault="009363F9">
            <w:pPr>
              <w:pStyle w:val="ConsPlusNormal"/>
              <w:jc w:val="center"/>
            </w:pPr>
            <w:r>
              <w:t>-</w:t>
            </w:r>
          </w:p>
        </w:tc>
        <w:tc>
          <w:tcPr>
            <w:tcW w:w="1587" w:type="dxa"/>
            <w:vAlign w:val="center"/>
          </w:tcPr>
          <w:p w:rsidR="009363F9" w:rsidRDefault="009363F9">
            <w:pPr>
              <w:pStyle w:val="ConsPlusNormal"/>
            </w:pPr>
            <w:r>
              <w:t>882</w:t>
            </w:r>
          </w:p>
        </w:tc>
        <w:tc>
          <w:tcPr>
            <w:tcW w:w="2438" w:type="dxa"/>
          </w:tcPr>
          <w:p w:rsidR="009363F9" w:rsidRDefault="009363F9">
            <w:pPr>
              <w:pStyle w:val="ConsPlusNormal"/>
              <w:jc w:val="center"/>
            </w:pPr>
            <w:r>
              <w:t>-</w:t>
            </w:r>
          </w:p>
        </w:tc>
      </w:tr>
      <w:tr w:rsidR="009363F9">
        <w:tc>
          <w:tcPr>
            <w:tcW w:w="3005" w:type="dxa"/>
          </w:tcPr>
          <w:p w:rsidR="009363F9" w:rsidRDefault="009363F9">
            <w:pPr>
              <w:pStyle w:val="ConsPlusNormal"/>
              <w:jc w:val="center"/>
            </w:pPr>
            <w:r>
              <w:t>2014/15</w:t>
            </w:r>
          </w:p>
        </w:tc>
        <w:tc>
          <w:tcPr>
            <w:tcW w:w="2041" w:type="dxa"/>
            <w:vAlign w:val="center"/>
          </w:tcPr>
          <w:p w:rsidR="009363F9" w:rsidRDefault="009363F9">
            <w:pPr>
              <w:pStyle w:val="ConsPlusNormal"/>
              <w:jc w:val="center"/>
            </w:pPr>
            <w:r>
              <w:t>-</w:t>
            </w:r>
          </w:p>
        </w:tc>
        <w:tc>
          <w:tcPr>
            <w:tcW w:w="1587" w:type="dxa"/>
            <w:vAlign w:val="center"/>
          </w:tcPr>
          <w:p w:rsidR="009363F9" w:rsidRDefault="009363F9">
            <w:pPr>
              <w:pStyle w:val="ConsPlusNormal"/>
            </w:pPr>
            <w:r>
              <w:t>1135</w:t>
            </w:r>
          </w:p>
        </w:tc>
        <w:tc>
          <w:tcPr>
            <w:tcW w:w="2438" w:type="dxa"/>
          </w:tcPr>
          <w:p w:rsidR="009363F9" w:rsidRDefault="009363F9">
            <w:pPr>
              <w:pStyle w:val="ConsPlusNormal"/>
              <w:jc w:val="center"/>
            </w:pPr>
            <w:r>
              <w:t>-</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79 - Освоение ресурсов бурого медведя в Новгородской области (особь)</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041"/>
        <w:gridCol w:w="1587"/>
        <w:gridCol w:w="2438"/>
      </w:tblGrid>
      <w:tr w:rsidR="009363F9">
        <w:tc>
          <w:tcPr>
            <w:tcW w:w="3005" w:type="dxa"/>
            <w:vAlign w:val="center"/>
          </w:tcPr>
          <w:p w:rsidR="009363F9" w:rsidRDefault="009363F9">
            <w:pPr>
              <w:pStyle w:val="ConsPlusNormal"/>
              <w:jc w:val="center"/>
            </w:pPr>
            <w:r>
              <w:t>Охотничий сезон</w:t>
            </w:r>
          </w:p>
        </w:tc>
        <w:tc>
          <w:tcPr>
            <w:tcW w:w="2041" w:type="dxa"/>
            <w:vAlign w:val="center"/>
          </w:tcPr>
          <w:p w:rsidR="009363F9" w:rsidRDefault="009363F9">
            <w:pPr>
              <w:pStyle w:val="ConsPlusNormal"/>
              <w:jc w:val="center"/>
            </w:pPr>
            <w:r>
              <w:t>Лимит добычи</w:t>
            </w:r>
          </w:p>
        </w:tc>
        <w:tc>
          <w:tcPr>
            <w:tcW w:w="1587" w:type="dxa"/>
            <w:vAlign w:val="center"/>
          </w:tcPr>
          <w:p w:rsidR="009363F9" w:rsidRDefault="009363F9">
            <w:pPr>
              <w:pStyle w:val="ConsPlusNormal"/>
              <w:jc w:val="center"/>
            </w:pPr>
            <w:r>
              <w:t>Добыча</w:t>
            </w:r>
          </w:p>
        </w:tc>
        <w:tc>
          <w:tcPr>
            <w:tcW w:w="2438" w:type="dxa"/>
            <w:vAlign w:val="center"/>
          </w:tcPr>
          <w:p w:rsidR="009363F9" w:rsidRDefault="009363F9">
            <w:pPr>
              <w:pStyle w:val="ConsPlusNormal"/>
              <w:jc w:val="center"/>
            </w:pPr>
            <w:r>
              <w:t>Доля освоения лимита добычи (%)</w:t>
            </w:r>
          </w:p>
        </w:tc>
      </w:tr>
      <w:tr w:rsidR="009363F9">
        <w:tc>
          <w:tcPr>
            <w:tcW w:w="3005" w:type="dxa"/>
          </w:tcPr>
          <w:p w:rsidR="009363F9" w:rsidRDefault="009363F9">
            <w:pPr>
              <w:pStyle w:val="ConsPlusNormal"/>
              <w:jc w:val="center"/>
            </w:pPr>
            <w:r>
              <w:t>2000/01</w:t>
            </w:r>
          </w:p>
        </w:tc>
        <w:tc>
          <w:tcPr>
            <w:tcW w:w="2041" w:type="dxa"/>
            <w:vAlign w:val="center"/>
          </w:tcPr>
          <w:p w:rsidR="009363F9" w:rsidRDefault="009363F9">
            <w:pPr>
              <w:pStyle w:val="ConsPlusNormal"/>
            </w:pPr>
            <w:r>
              <w:t>130</w:t>
            </w:r>
          </w:p>
        </w:tc>
        <w:tc>
          <w:tcPr>
            <w:tcW w:w="1587" w:type="dxa"/>
            <w:vAlign w:val="center"/>
          </w:tcPr>
          <w:p w:rsidR="009363F9" w:rsidRDefault="009363F9">
            <w:pPr>
              <w:pStyle w:val="ConsPlusNormal"/>
            </w:pPr>
            <w:r>
              <w:t>24</w:t>
            </w:r>
          </w:p>
        </w:tc>
        <w:tc>
          <w:tcPr>
            <w:tcW w:w="2438" w:type="dxa"/>
            <w:vAlign w:val="bottom"/>
          </w:tcPr>
          <w:p w:rsidR="009363F9" w:rsidRDefault="009363F9">
            <w:pPr>
              <w:pStyle w:val="ConsPlusNormal"/>
            </w:pPr>
            <w:r>
              <w:t>18,5</w:t>
            </w:r>
          </w:p>
        </w:tc>
      </w:tr>
      <w:tr w:rsidR="009363F9">
        <w:tc>
          <w:tcPr>
            <w:tcW w:w="3005" w:type="dxa"/>
          </w:tcPr>
          <w:p w:rsidR="009363F9" w:rsidRDefault="009363F9">
            <w:pPr>
              <w:pStyle w:val="ConsPlusNormal"/>
              <w:jc w:val="center"/>
            </w:pPr>
            <w:r>
              <w:t>2001/02</w:t>
            </w:r>
          </w:p>
        </w:tc>
        <w:tc>
          <w:tcPr>
            <w:tcW w:w="2041" w:type="dxa"/>
            <w:vAlign w:val="center"/>
          </w:tcPr>
          <w:p w:rsidR="009363F9" w:rsidRDefault="009363F9">
            <w:pPr>
              <w:pStyle w:val="ConsPlusNormal"/>
            </w:pPr>
            <w:r>
              <w:t>130</w:t>
            </w:r>
          </w:p>
        </w:tc>
        <w:tc>
          <w:tcPr>
            <w:tcW w:w="1587" w:type="dxa"/>
            <w:vAlign w:val="center"/>
          </w:tcPr>
          <w:p w:rsidR="009363F9" w:rsidRDefault="009363F9">
            <w:pPr>
              <w:pStyle w:val="ConsPlusNormal"/>
            </w:pPr>
            <w:r>
              <w:t>59</w:t>
            </w:r>
          </w:p>
        </w:tc>
        <w:tc>
          <w:tcPr>
            <w:tcW w:w="2438" w:type="dxa"/>
            <w:vAlign w:val="bottom"/>
          </w:tcPr>
          <w:p w:rsidR="009363F9" w:rsidRDefault="009363F9">
            <w:pPr>
              <w:pStyle w:val="ConsPlusNormal"/>
            </w:pPr>
            <w:r>
              <w:t>45,4</w:t>
            </w:r>
          </w:p>
        </w:tc>
      </w:tr>
      <w:tr w:rsidR="009363F9">
        <w:tc>
          <w:tcPr>
            <w:tcW w:w="3005" w:type="dxa"/>
          </w:tcPr>
          <w:p w:rsidR="009363F9" w:rsidRDefault="009363F9">
            <w:pPr>
              <w:pStyle w:val="ConsPlusNormal"/>
              <w:jc w:val="center"/>
            </w:pPr>
            <w:r>
              <w:t>2002/03</w:t>
            </w:r>
          </w:p>
        </w:tc>
        <w:tc>
          <w:tcPr>
            <w:tcW w:w="2041" w:type="dxa"/>
            <w:vAlign w:val="center"/>
          </w:tcPr>
          <w:p w:rsidR="009363F9" w:rsidRDefault="009363F9">
            <w:pPr>
              <w:pStyle w:val="ConsPlusNormal"/>
            </w:pPr>
            <w:r>
              <w:t>130</w:t>
            </w:r>
          </w:p>
        </w:tc>
        <w:tc>
          <w:tcPr>
            <w:tcW w:w="1587" w:type="dxa"/>
            <w:vAlign w:val="center"/>
          </w:tcPr>
          <w:p w:rsidR="009363F9" w:rsidRDefault="009363F9">
            <w:pPr>
              <w:pStyle w:val="ConsPlusNormal"/>
            </w:pPr>
            <w:r>
              <w:t>36</w:t>
            </w:r>
          </w:p>
        </w:tc>
        <w:tc>
          <w:tcPr>
            <w:tcW w:w="2438" w:type="dxa"/>
            <w:vAlign w:val="bottom"/>
          </w:tcPr>
          <w:p w:rsidR="009363F9" w:rsidRDefault="009363F9">
            <w:pPr>
              <w:pStyle w:val="ConsPlusNormal"/>
            </w:pPr>
            <w:r>
              <w:t>27,7</w:t>
            </w:r>
          </w:p>
        </w:tc>
      </w:tr>
      <w:tr w:rsidR="009363F9">
        <w:tc>
          <w:tcPr>
            <w:tcW w:w="3005" w:type="dxa"/>
          </w:tcPr>
          <w:p w:rsidR="009363F9" w:rsidRDefault="009363F9">
            <w:pPr>
              <w:pStyle w:val="ConsPlusNormal"/>
              <w:jc w:val="center"/>
            </w:pPr>
            <w:r>
              <w:t>2003/04</w:t>
            </w:r>
          </w:p>
        </w:tc>
        <w:tc>
          <w:tcPr>
            <w:tcW w:w="2041" w:type="dxa"/>
            <w:vAlign w:val="center"/>
          </w:tcPr>
          <w:p w:rsidR="009363F9" w:rsidRDefault="009363F9">
            <w:pPr>
              <w:pStyle w:val="ConsPlusNormal"/>
            </w:pPr>
            <w:r>
              <w:t>130</w:t>
            </w:r>
          </w:p>
        </w:tc>
        <w:tc>
          <w:tcPr>
            <w:tcW w:w="1587" w:type="dxa"/>
            <w:vAlign w:val="center"/>
          </w:tcPr>
          <w:p w:rsidR="009363F9" w:rsidRDefault="009363F9">
            <w:pPr>
              <w:pStyle w:val="ConsPlusNormal"/>
            </w:pPr>
            <w:r>
              <w:t>77</w:t>
            </w:r>
          </w:p>
        </w:tc>
        <w:tc>
          <w:tcPr>
            <w:tcW w:w="2438" w:type="dxa"/>
            <w:vAlign w:val="bottom"/>
          </w:tcPr>
          <w:p w:rsidR="009363F9" w:rsidRDefault="009363F9">
            <w:pPr>
              <w:pStyle w:val="ConsPlusNormal"/>
            </w:pPr>
            <w:r>
              <w:t>59,2</w:t>
            </w:r>
          </w:p>
        </w:tc>
      </w:tr>
      <w:tr w:rsidR="009363F9">
        <w:tc>
          <w:tcPr>
            <w:tcW w:w="3005" w:type="dxa"/>
          </w:tcPr>
          <w:p w:rsidR="009363F9" w:rsidRDefault="009363F9">
            <w:pPr>
              <w:pStyle w:val="ConsPlusNormal"/>
              <w:jc w:val="center"/>
            </w:pPr>
            <w:r>
              <w:t>2004/05</w:t>
            </w:r>
          </w:p>
        </w:tc>
        <w:tc>
          <w:tcPr>
            <w:tcW w:w="2041" w:type="dxa"/>
            <w:vAlign w:val="center"/>
          </w:tcPr>
          <w:p w:rsidR="009363F9" w:rsidRDefault="009363F9">
            <w:pPr>
              <w:pStyle w:val="ConsPlusNormal"/>
            </w:pPr>
            <w:r>
              <w:t>130</w:t>
            </w:r>
          </w:p>
        </w:tc>
        <w:tc>
          <w:tcPr>
            <w:tcW w:w="1587" w:type="dxa"/>
            <w:vAlign w:val="center"/>
          </w:tcPr>
          <w:p w:rsidR="009363F9" w:rsidRDefault="009363F9">
            <w:pPr>
              <w:pStyle w:val="ConsPlusNormal"/>
            </w:pPr>
            <w:r>
              <w:t>74</w:t>
            </w:r>
          </w:p>
        </w:tc>
        <w:tc>
          <w:tcPr>
            <w:tcW w:w="2438" w:type="dxa"/>
            <w:vAlign w:val="bottom"/>
          </w:tcPr>
          <w:p w:rsidR="009363F9" w:rsidRDefault="009363F9">
            <w:pPr>
              <w:pStyle w:val="ConsPlusNormal"/>
            </w:pPr>
            <w:r>
              <w:t>56,9</w:t>
            </w:r>
          </w:p>
        </w:tc>
      </w:tr>
      <w:tr w:rsidR="009363F9">
        <w:tc>
          <w:tcPr>
            <w:tcW w:w="3005" w:type="dxa"/>
          </w:tcPr>
          <w:p w:rsidR="009363F9" w:rsidRDefault="009363F9">
            <w:pPr>
              <w:pStyle w:val="ConsPlusNormal"/>
              <w:jc w:val="center"/>
            </w:pPr>
            <w:r>
              <w:t>2005/06</w:t>
            </w:r>
          </w:p>
        </w:tc>
        <w:tc>
          <w:tcPr>
            <w:tcW w:w="2041" w:type="dxa"/>
            <w:vAlign w:val="center"/>
          </w:tcPr>
          <w:p w:rsidR="009363F9" w:rsidRDefault="009363F9">
            <w:pPr>
              <w:pStyle w:val="ConsPlusNormal"/>
            </w:pPr>
            <w:r>
              <w:t>130</w:t>
            </w:r>
          </w:p>
        </w:tc>
        <w:tc>
          <w:tcPr>
            <w:tcW w:w="1587" w:type="dxa"/>
            <w:vAlign w:val="center"/>
          </w:tcPr>
          <w:p w:rsidR="009363F9" w:rsidRDefault="009363F9">
            <w:pPr>
              <w:pStyle w:val="ConsPlusNormal"/>
            </w:pPr>
            <w:r>
              <w:t>46</w:t>
            </w:r>
          </w:p>
        </w:tc>
        <w:tc>
          <w:tcPr>
            <w:tcW w:w="2438" w:type="dxa"/>
            <w:vAlign w:val="bottom"/>
          </w:tcPr>
          <w:p w:rsidR="009363F9" w:rsidRDefault="009363F9">
            <w:pPr>
              <w:pStyle w:val="ConsPlusNormal"/>
            </w:pPr>
            <w:r>
              <w:t>35,4</w:t>
            </w:r>
          </w:p>
        </w:tc>
      </w:tr>
      <w:tr w:rsidR="009363F9">
        <w:tc>
          <w:tcPr>
            <w:tcW w:w="3005" w:type="dxa"/>
          </w:tcPr>
          <w:p w:rsidR="009363F9" w:rsidRDefault="009363F9">
            <w:pPr>
              <w:pStyle w:val="ConsPlusNormal"/>
              <w:jc w:val="center"/>
            </w:pPr>
            <w:r>
              <w:t>2006/07</w:t>
            </w:r>
          </w:p>
        </w:tc>
        <w:tc>
          <w:tcPr>
            <w:tcW w:w="2041" w:type="dxa"/>
            <w:vAlign w:val="center"/>
          </w:tcPr>
          <w:p w:rsidR="009363F9" w:rsidRDefault="009363F9">
            <w:pPr>
              <w:pStyle w:val="ConsPlusNormal"/>
            </w:pPr>
            <w:r>
              <w:t>140</w:t>
            </w:r>
          </w:p>
        </w:tc>
        <w:tc>
          <w:tcPr>
            <w:tcW w:w="1587" w:type="dxa"/>
            <w:vAlign w:val="center"/>
          </w:tcPr>
          <w:p w:rsidR="009363F9" w:rsidRDefault="009363F9">
            <w:pPr>
              <w:pStyle w:val="ConsPlusNormal"/>
            </w:pPr>
            <w:r>
              <w:t>75</w:t>
            </w:r>
          </w:p>
        </w:tc>
        <w:tc>
          <w:tcPr>
            <w:tcW w:w="2438" w:type="dxa"/>
            <w:vAlign w:val="bottom"/>
          </w:tcPr>
          <w:p w:rsidR="009363F9" w:rsidRDefault="009363F9">
            <w:pPr>
              <w:pStyle w:val="ConsPlusNormal"/>
            </w:pPr>
            <w:r>
              <w:t>53,6</w:t>
            </w:r>
          </w:p>
        </w:tc>
      </w:tr>
      <w:tr w:rsidR="009363F9">
        <w:tc>
          <w:tcPr>
            <w:tcW w:w="3005" w:type="dxa"/>
          </w:tcPr>
          <w:p w:rsidR="009363F9" w:rsidRDefault="009363F9">
            <w:pPr>
              <w:pStyle w:val="ConsPlusNormal"/>
              <w:jc w:val="center"/>
            </w:pPr>
            <w:r>
              <w:t>2007/08</w:t>
            </w:r>
          </w:p>
        </w:tc>
        <w:tc>
          <w:tcPr>
            <w:tcW w:w="2041" w:type="dxa"/>
            <w:vAlign w:val="center"/>
          </w:tcPr>
          <w:p w:rsidR="009363F9" w:rsidRDefault="009363F9">
            <w:pPr>
              <w:pStyle w:val="ConsPlusNormal"/>
            </w:pPr>
            <w:r>
              <w:t>140</w:t>
            </w:r>
          </w:p>
        </w:tc>
        <w:tc>
          <w:tcPr>
            <w:tcW w:w="1587" w:type="dxa"/>
            <w:vAlign w:val="center"/>
          </w:tcPr>
          <w:p w:rsidR="009363F9" w:rsidRDefault="009363F9">
            <w:pPr>
              <w:pStyle w:val="ConsPlusNormal"/>
            </w:pPr>
            <w:r>
              <w:t>73</w:t>
            </w:r>
          </w:p>
        </w:tc>
        <w:tc>
          <w:tcPr>
            <w:tcW w:w="2438" w:type="dxa"/>
            <w:vAlign w:val="bottom"/>
          </w:tcPr>
          <w:p w:rsidR="009363F9" w:rsidRDefault="009363F9">
            <w:pPr>
              <w:pStyle w:val="ConsPlusNormal"/>
            </w:pPr>
            <w:r>
              <w:t>52,1</w:t>
            </w:r>
          </w:p>
        </w:tc>
      </w:tr>
      <w:tr w:rsidR="009363F9">
        <w:tc>
          <w:tcPr>
            <w:tcW w:w="3005" w:type="dxa"/>
          </w:tcPr>
          <w:p w:rsidR="009363F9" w:rsidRDefault="009363F9">
            <w:pPr>
              <w:pStyle w:val="ConsPlusNormal"/>
              <w:jc w:val="center"/>
            </w:pPr>
            <w:r>
              <w:t>2008/09</w:t>
            </w:r>
          </w:p>
        </w:tc>
        <w:tc>
          <w:tcPr>
            <w:tcW w:w="2041" w:type="dxa"/>
            <w:vAlign w:val="center"/>
          </w:tcPr>
          <w:p w:rsidR="009363F9" w:rsidRDefault="009363F9">
            <w:pPr>
              <w:pStyle w:val="ConsPlusNormal"/>
            </w:pPr>
            <w:r>
              <w:t>135</w:t>
            </w:r>
          </w:p>
        </w:tc>
        <w:tc>
          <w:tcPr>
            <w:tcW w:w="1587" w:type="dxa"/>
            <w:vAlign w:val="center"/>
          </w:tcPr>
          <w:p w:rsidR="009363F9" w:rsidRDefault="009363F9">
            <w:pPr>
              <w:pStyle w:val="ConsPlusNormal"/>
            </w:pPr>
            <w:r>
              <w:t>72</w:t>
            </w:r>
          </w:p>
        </w:tc>
        <w:tc>
          <w:tcPr>
            <w:tcW w:w="2438" w:type="dxa"/>
            <w:vAlign w:val="bottom"/>
          </w:tcPr>
          <w:p w:rsidR="009363F9" w:rsidRDefault="009363F9">
            <w:pPr>
              <w:pStyle w:val="ConsPlusNormal"/>
            </w:pPr>
            <w:r>
              <w:t>53,3</w:t>
            </w:r>
          </w:p>
        </w:tc>
      </w:tr>
      <w:tr w:rsidR="009363F9">
        <w:tc>
          <w:tcPr>
            <w:tcW w:w="3005" w:type="dxa"/>
          </w:tcPr>
          <w:p w:rsidR="009363F9" w:rsidRDefault="009363F9">
            <w:pPr>
              <w:pStyle w:val="ConsPlusNormal"/>
              <w:jc w:val="center"/>
            </w:pPr>
            <w:r>
              <w:t>2009/10</w:t>
            </w:r>
          </w:p>
        </w:tc>
        <w:tc>
          <w:tcPr>
            <w:tcW w:w="2041" w:type="dxa"/>
            <w:vAlign w:val="center"/>
          </w:tcPr>
          <w:p w:rsidR="009363F9" w:rsidRDefault="009363F9">
            <w:pPr>
              <w:pStyle w:val="ConsPlusNormal"/>
            </w:pPr>
            <w:r>
              <w:t>135</w:t>
            </w:r>
          </w:p>
        </w:tc>
        <w:tc>
          <w:tcPr>
            <w:tcW w:w="1587" w:type="dxa"/>
            <w:vAlign w:val="center"/>
          </w:tcPr>
          <w:p w:rsidR="009363F9" w:rsidRDefault="009363F9">
            <w:pPr>
              <w:pStyle w:val="ConsPlusNormal"/>
            </w:pPr>
            <w:r>
              <w:t>110</w:t>
            </w:r>
          </w:p>
        </w:tc>
        <w:tc>
          <w:tcPr>
            <w:tcW w:w="2438" w:type="dxa"/>
            <w:vAlign w:val="bottom"/>
          </w:tcPr>
          <w:p w:rsidR="009363F9" w:rsidRDefault="009363F9">
            <w:pPr>
              <w:pStyle w:val="ConsPlusNormal"/>
            </w:pPr>
            <w:r>
              <w:t>81,5</w:t>
            </w:r>
          </w:p>
        </w:tc>
      </w:tr>
      <w:tr w:rsidR="009363F9">
        <w:tc>
          <w:tcPr>
            <w:tcW w:w="3005" w:type="dxa"/>
          </w:tcPr>
          <w:p w:rsidR="009363F9" w:rsidRDefault="009363F9">
            <w:pPr>
              <w:pStyle w:val="ConsPlusNormal"/>
              <w:jc w:val="center"/>
            </w:pPr>
            <w:r>
              <w:t>2010/11</w:t>
            </w:r>
          </w:p>
        </w:tc>
        <w:tc>
          <w:tcPr>
            <w:tcW w:w="2041" w:type="dxa"/>
            <w:vAlign w:val="center"/>
          </w:tcPr>
          <w:p w:rsidR="009363F9" w:rsidRDefault="009363F9">
            <w:pPr>
              <w:pStyle w:val="ConsPlusNormal"/>
            </w:pPr>
            <w:r>
              <w:t>150</w:t>
            </w:r>
          </w:p>
        </w:tc>
        <w:tc>
          <w:tcPr>
            <w:tcW w:w="1587" w:type="dxa"/>
            <w:vAlign w:val="center"/>
          </w:tcPr>
          <w:p w:rsidR="009363F9" w:rsidRDefault="009363F9">
            <w:pPr>
              <w:pStyle w:val="ConsPlusNormal"/>
            </w:pPr>
            <w:r>
              <w:t>76</w:t>
            </w:r>
          </w:p>
        </w:tc>
        <w:tc>
          <w:tcPr>
            <w:tcW w:w="2438" w:type="dxa"/>
            <w:vAlign w:val="bottom"/>
          </w:tcPr>
          <w:p w:rsidR="009363F9" w:rsidRDefault="009363F9">
            <w:pPr>
              <w:pStyle w:val="ConsPlusNormal"/>
            </w:pPr>
            <w:r>
              <w:t>50,7</w:t>
            </w:r>
          </w:p>
        </w:tc>
      </w:tr>
      <w:tr w:rsidR="009363F9">
        <w:tc>
          <w:tcPr>
            <w:tcW w:w="3005" w:type="dxa"/>
          </w:tcPr>
          <w:p w:rsidR="009363F9" w:rsidRDefault="009363F9">
            <w:pPr>
              <w:pStyle w:val="ConsPlusNormal"/>
              <w:jc w:val="center"/>
            </w:pPr>
            <w:r>
              <w:t>2011/12</w:t>
            </w:r>
          </w:p>
        </w:tc>
        <w:tc>
          <w:tcPr>
            <w:tcW w:w="2041" w:type="dxa"/>
            <w:vAlign w:val="center"/>
          </w:tcPr>
          <w:p w:rsidR="009363F9" w:rsidRDefault="009363F9">
            <w:pPr>
              <w:pStyle w:val="ConsPlusNormal"/>
            </w:pPr>
            <w:r>
              <w:t>203</w:t>
            </w:r>
          </w:p>
        </w:tc>
        <w:tc>
          <w:tcPr>
            <w:tcW w:w="1587" w:type="dxa"/>
            <w:vAlign w:val="center"/>
          </w:tcPr>
          <w:p w:rsidR="009363F9" w:rsidRDefault="009363F9">
            <w:pPr>
              <w:pStyle w:val="ConsPlusNormal"/>
            </w:pPr>
            <w:r>
              <w:t>99</w:t>
            </w:r>
          </w:p>
        </w:tc>
        <w:tc>
          <w:tcPr>
            <w:tcW w:w="2438" w:type="dxa"/>
            <w:vAlign w:val="bottom"/>
          </w:tcPr>
          <w:p w:rsidR="009363F9" w:rsidRDefault="009363F9">
            <w:pPr>
              <w:pStyle w:val="ConsPlusNormal"/>
            </w:pPr>
            <w:r>
              <w:t>48,8</w:t>
            </w:r>
          </w:p>
        </w:tc>
      </w:tr>
      <w:tr w:rsidR="009363F9">
        <w:tc>
          <w:tcPr>
            <w:tcW w:w="3005" w:type="dxa"/>
          </w:tcPr>
          <w:p w:rsidR="009363F9" w:rsidRDefault="009363F9">
            <w:pPr>
              <w:pStyle w:val="ConsPlusNormal"/>
              <w:jc w:val="center"/>
            </w:pPr>
            <w:r>
              <w:t>2012/13</w:t>
            </w:r>
          </w:p>
        </w:tc>
        <w:tc>
          <w:tcPr>
            <w:tcW w:w="2041" w:type="dxa"/>
            <w:vAlign w:val="center"/>
          </w:tcPr>
          <w:p w:rsidR="009363F9" w:rsidRDefault="009363F9">
            <w:pPr>
              <w:pStyle w:val="ConsPlusNormal"/>
            </w:pPr>
            <w:r>
              <w:t>219</w:t>
            </w:r>
          </w:p>
        </w:tc>
        <w:tc>
          <w:tcPr>
            <w:tcW w:w="1587" w:type="dxa"/>
            <w:vAlign w:val="center"/>
          </w:tcPr>
          <w:p w:rsidR="009363F9" w:rsidRDefault="009363F9">
            <w:pPr>
              <w:pStyle w:val="ConsPlusNormal"/>
            </w:pPr>
            <w:r>
              <w:t>90</w:t>
            </w:r>
          </w:p>
        </w:tc>
        <w:tc>
          <w:tcPr>
            <w:tcW w:w="2438" w:type="dxa"/>
            <w:vAlign w:val="bottom"/>
          </w:tcPr>
          <w:p w:rsidR="009363F9" w:rsidRDefault="009363F9">
            <w:pPr>
              <w:pStyle w:val="ConsPlusNormal"/>
            </w:pPr>
            <w:r>
              <w:t>41,1</w:t>
            </w:r>
          </w:p>
        </w:tc>
      </w:tr>
      <w:tr w:rsidR="009363F9">
        <w:tc>
          <w:tcPr>
            <w:tcW w:w="3005" w:type="dxa"/>
          </w:tcPr>
          <w:p w:rsidR="009363F9" w:rsidRDefault="009363F9">
            <w:pPr>
              <w:pStyle w:val="ConsPlusNormal"/>
              <w:jc w:val="center"/>
            </w:pPr>
            <w:r>
              <w:lastRenderedPageBreak/>
              <w:t>2013/14</w:t>
            </w:r>
          </w:p>
        </w:tc>
        <w:tc>
          <w:tcPr>
            <w:tcW w:w="2041" w:type="dxa"/>
            <w:vAlign w:val="center"/>
          </w:tcPr>
          <w:p w:rsidR="009363F9" w:rsidRDefault="009363F9">
            <w:pPr>
              <w:pStyle w:val="ConsPlusNormal"/>
            </w:pPr>
            <w:r>
              <w:t>237</w:t>
            </w:r>
          </w:p>
        </w:tc>
        <w:tc>
          <w:tcPr>
            <w:tcW w:w="1587" w:type="dxa"/>
            <w:vAlign w:val="center"/>
          </w:tcPr>
          <w:p w:rsidR="009363F9" w:rsidRDefault="009363F9">
            <w:pPr>
              <w:pStyle w:val="ConsPlusNormal"/>
            </w:pPr>
            <w:r>
              <w:t>104</w:t>
            </w:r>
          </w:p>
        </w:tc>
        <w:tc>
          <w:tcPr>
            <w:tcW w:w="2438" w:type="dxa"/>
            <w:vAlign w:val="bottom"/>
          </w:tcPr>
          <w:p w:rsidR="009363F9" w:rsidRDefault="009363F9">
            <w:pPr>
              <w:pStyle w:val="ConsPlusNormal"/>
            </w:pPr>
            <w:r>
              <w:t>43,9</w:t>
            </w:r>
          </w:p>
        </w:tc>
      </w:tr>
      <w:tr w:rsidR="009363F9">
        <w:tc>
          <w:tcPr>
            <w:tcW w:w="3005" w:type="dxa"/>
          </w:tcPr>
          <w:p w:rsidR="009363F9" w:rsidRDefault="009363F9">
            <w:pPr>
              <w:pStyle w:val="ConsPlusNormal"/>
              <w:jc w:val="center"/>
            </w:pPr>
            <w:r>
              <w:t>2014/15</w:t>
            </w:r>
          </w:p>
        </w:tc>
        <w:tc>
          <w:tcPr>
            <w:tcW w:w="2041" w:type="dxa"/>
            <w:vAlign w:val="center"/>
          </w:tcPr>
          <w:p w:rsidR="009363F9" w:rsidRDefault="009363F9">
            <w:pPr>
              <w:pStyle w:val="ConsPlusNormal"/>
            </w:pPr>
            <w:r>
              <w:t>265</w:t>
            </w:r>
          </w:p>
        </w:tc>
        <w:tc>
          <w:tcPr>
            <w:tcW w:w="1587" w:type="dxa"/>
            <w:vAlign w:val="center"/>
          </w:tcPr>
          <w:p w:rsidR="009363F9" w:rsidRDefault="009363F9">
            <w:pPr>
              <w:pStyle w:val="ConsPlusNormal"/>
            </w:pPr>
            <w:r>
              <w:t>93</w:t>
            </w:r>
          </w:p>
        </w:tc>
        <w:tc>
          <w:tcPr>
            <w:tcW w:w="2438" w:type="dxa"/>
            <w:vAlign w:val="bottom"/>
          </w:tcPr>
          <w:p w:rsidR="009363F9" w:rsidRDefault="009363F9">
            <w:pPr>
              <w:pStyle w:val="ConsPlusNormal"/>
            </w:pPr>
            <w:r>
              <w:t>35,1</w:t>
            </w:r>
          </w:p>
        </w:tc>
      </w:tr>
    </w:tbl>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80 - Освоение ресурсов выдры в Новгородской области (особь)</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041"/>
        <w:gridCol w:w="1587"/>
        <w:gridCol w:w="2438"/>
      </w:tblGrid>
      <w:tr w:rsidR="009363F9">
        <w:tc>
          <w:tcPr>
            <w:tcW w:w="3005" w:type="dxa"/>
            <w:vAlign w:val="center"/>
          </w:tcPr>
          <w:p w:rsidR="009363F9" w:rsidRDefault="009363F9">
            <w:pPr>
              <w:pStyle w:val="ConsPlusNormal"/>
              <w:jc w:val="center"/>
            </w:pPr>
            <w:r>
              <w:t>Охотничий сезон</w:t>
            </w:r>
          </w:p>
        </w:tc>
        <w:tc>
          <w:tcPr>
            <w:tcW w:w="2041" w:type="dxa"/>
            <w:vAlign w:val="center"/>
          </w:tcPr>
          <w:p w:rsidR="009363F9" w:rsidRDefault="009363F9">
            <w:pPr>
              <w:pStyle w:val="ConsPlusNormal"/>
              <w:jc w:val="center"/>
            </w:pPr>
            <w:r>
              <w:t>Лимит добычи</w:t>
            </w:r>
          </w:p>
        </w:tc>
        <w:tc>
          <w:tcPr>
            <w:tcW w:w="1587" w:type="dxa"/>
            <w:vAlign w:val="center"/>
          </w:tcPr>
          <w:p w:rsidR="009363F9" w:rsidRDefault="009363F9">
            <w:pPr>
              <w:pStyle w:val="ConsPlusNormal"/>
              <w:jc w:val="center"/>
            </w:pPr>
            <w:r>
              <w:t>Добыча</w:t>
            </w:r>
          </w:p>
        </w:tc>
        <w:tc>
          <w:tcPr>
            <w:tcW w:w="2438" w:type="dxa"/>
            <w:vAlign w:val="center"/>
          </w:tcPr>
          <w:p w:rsidR="009363F9" w:rsidRDefault="009363F9">
            <w:pPr>
              <w:pStyle w:val="ConsPlusNormal"/>
              <w:jc w:val="center"/>
            </w:pPr>
            <w:r>
              <w:t>Доля освоения лимита добычи (%)</w:t>
            </w:r>
          </w:p>
        </w:tc>
      </w:tr>
      <w:tr w:rsidR="009363F9">
        <w:tc>
          <w:tcPr>
            <w:tcW w:w="3005" w:type="dxa"/>
          </w:tcPr>
          <w:p w:rsidR="009363F9" w:rsidRDefault="009363F9">
            <w:pPr>
              <w:pStyle w:val="ConsPlusNormal"/>
              <w:jc w:val="center"/>
            </w:pPr>
            <w:r>
              <w:t>2000/01</w:t>
            </w:r>
          </w:p>
        </w:tc>
        <w:tc>
          <w:tcPr>
            <w:tcW w:w="2041" w:type="dxa"/>
            <w:vAlign w:val="center"/>
          </w:tcPr>
          <w:p w:rsidR="009363F9" w:rsidRDefault="009363F9">
            <w:pPr>
              <w:pStyle w:val="ConsPlusNormal"/>
            </w:pPr>
            <w:r>
              <w:t>70</w:t>
            </w:r>
          </w:p>
        </w:tc>
        <w:tc>
          <w:tcPr>
            <w:tcW w:w="1587" w:type="dxa"/>
            <w:vAlign w:val="center"/>
          </w:tcPr>
          <w:p w:rsidR="009363F9" w:rsidRDefault="009363F9">
            <w:pPr>
              <w:pStyle w:val="ConsPlusNormal"/>
            </w:pPr>
            <w:r>
              <w:t>7</w:t>
            </w:r>
          </w:p>
        </w:tc>
        <w:tc>
          <w:tcPr>
            <w:tcW w:w="2438" w:type="dxa"/>
            <w:vAlign w:val="center"/>
          </w:tcPr>
          <w:p w:rsidR="009363F9" w:rsidRDefault="009363F9">
            <w:pPr>
              <w:pStyle w:val="ConsPlusNormal"/>
            </w:pPr>
            <w:r>
              <w:t>10,0</w:t>
            </w:r>
          </w:p>
        </w:tc>
      </w:tr>
      <w:tr w:rsidR="009363F9">
        <w:tc>
          <w:tcPr>
            <w:tcW w:w="3005" w:type="dxa"/>
          </w:tcPr>
          <w:p w:rsidR="009363F9" w:rsidRDefault="009363F9">
            <w:pPr>
              <w:pStyle w:val="ConsPlusNormal"/>
              <w:jc w:val="center"/>
            </w:pPr>
            <w:r>
              <w:t>2001/02</w:t>
            </w:r>
          </w:p>
        </w:tc>
        <w:tc>
          <w:tcPr>
            <w:tcW w:w="2041" w:type="dxa"/>
            <w:vAlign w:val="center"/>
          </w:tcPr>
          <w:p w:rsidR="009363F9" w:rsidRDefault="009363F9">
            <w:pPr>
              <w:pStyle w:val="ConsPlusNormal"/>
            </w:pPr>
            <w:r>
              <w:t>60</w:t>
            </w:r>
          </w:p>
        </w:tc>
        <w:tc>
          <w:tcPr>
            <w:tcW w:w="1587" w:type="dxa"/>
            <w:vAlign w:val="center"/>
          </w:tcPr>
          <w:p w:rsidR="009363F9" w:rsidRDefault="009363F9">
            <w:pPr>
              <w:pStyle w:val="ConsPlusNormal"/>
            </w:pPr>
            <w:r>
              <w:t>16</w:t>
            </w:r>
          </w:p>
        </w:tc>
        <w:tc>
          <w:tcPr>
            <w:tcW w:w="2438" w:type="dxa"/>
            <w:vAlign w:val="center"/>
          </w:tcPr>
          <w:p w:rsidR="009363F9" w:rsidRDefault="009363F9">
            <w:pPr>
              <w:pStyle w:val="ConsPlusNormal"/>
            </w:pPr>
            <w:r>
              <w:t>26,7</w:t>
            </w:r>
          </w:p>
        </w:tc>
      </w:tr>
      <w:tr w:rsidR="009363F9">
        <w:tc>
          <w:tcPr>
            <w:tcW w:w="3005" w:type="dxa"/>
          </w:tcPr>
          <w:p w:rsidR="009363F9" w:rsidRDefault="009363F9">
            <w:pPr>
              <w:pStyle w:val="ConsPlusNormal"/>
              <w:jc w:val="center"/>
            </w:pPr>
            <w:r>
              <w:t>2002/03</w:t>
            </w:r>
          </w:p>
        </w:tc>
        <w:tc>
          <w:tcPr>
            <w:tcW w:w="2041" w:type="dxa"/>
            <w:vAlign w:val="center"/>
          </w:tcPr>
          <w:p w:rsidR="009363F9" w:rsidRDefault="009363F9">
            <w:pPr>
              <w:pStyle w:val="ConsPlusNormal"/>
            </w:pPr>
            <w:r>
              <w:t>65</w:t>
            </w:r>
          </w:p>
        </w:tc>
        <w:tc>
          <w:tcPr>
            <w:tcW w:w="1587" w:type="dxa"/>
            <w:vAlign w:val="center"/>
          </w:tcPr>
          <w:p w:rsidR="009363F9" w:rsidRDefault="009363F9">
            <w:pPr>
              <w:pStyle w:val="ConsPlusNormal"/>
            </w:pPr>
            <w:r>
              <w:t>14</w:t>
            </w:r>
          </w:p>
        </w:tc>
        <w:tc>
          <w:tcPr>
            <w:tcW w:w="2438" w:type="dxa"/>
            <w:vAlign w:val="center"/>
          </w:tcPr>
          <w:p w:rsidR="009363F9" w:rsidRDefault="009363F9">
            <w:pPr>
              <w:pStyle w:val="ConsPlusNormal"/>
            </w:pPr>
            <w:r>
              <w:t>21,5</w:t>
            </w:r>
          </w:p>
        </w:tc>
      </w:tr>
      <w:tr w:rsidR="009363F9">
        <w:tc>
          <w:tcPr>
            <w:tcW w:w="3005" w:type="dxa"/>
          </w:tcPr>
          <w:p w:rsidR="009363F9" w:rsidRDefault="009363F9">
            <w:pPr>
              <w:pStyle w:val="ConsPlusNormal"/>
              <w:jc w:val="center"/>
            </w:pPr>
            <w:r>
              <w:t>2003/04</w:t>
            </w:r>
          </w:p>
        </w:tc>
        <w:tc>
          <w:tcPr>
            <w:tcW w:w="2041" w:type="dxa"/>
            <w:vAlign w:val="center"/>
          </w:tcPr>
          <w:p w:rsidR="009363F9" w:rsidRDefault="009363F9">
            <w:pPr>
              <w:pStyle w:val="ConsPlusNormal"/>
            </w:pPr>
            <w:r>
              <w:t>70</w:t>
            </w:r>
          </w:p>
        </w:tc>
        <w:tc>
          <w:tcPr>
            <w:tcW w:w="1587" w:type="dxa"/>
            <w:vAlign w:val="center"/>
          </w:tcPr>
          <w:p w:rsidR="009363F9" w:rsidRDefault="009363F9">
            <w:pPr>
              <w:pStyle w:val="ConsPlusNormal"/>
            </w:pPr>
            <w:r>
              <w:t>27</w:t>
            </w:r>
          </w:p>
        </w:tc>
        <w:tc>
          <w:tcPr>
            <w:tcW w:w="2438" w:type="dxa"/>
            <w:vAlign w:val="center"/>
          </w:tcPr>
          <w:p w:rsidR="009363F9" w:rsidRDefault="009363F9">
            <w:pPr>
              <w:pStyle w:val="ConsPlusNormal"/>
            </w:pPr>
            <w:r>
              <w:t>38,6</w:t>
            </w:r>
          </w:p>
        </w:tc>
      </w:tr>
      <w:tr w:rsidR="009363F9">
        <w:tc>
          <w:tcPr>
            <w:tcW w:w="3005" w:type="dxa"/>
          </w:tcPr>
          <w:p w:rsidR="009363F9" w:rsidRDefault="009363F9">
            <w:pPr>
              <w:pStyle w:val="ConsPlusNormal"/>
              <w:jc w:val="center"/>
            </w:pPr>
            <w:r>
              <w:t>2004/05</w:t>
            </w:r>
          </w:p>
        </w:tc>
        <w:tc>
          <w:tcPr>
            <w:tcW w:w="2041" w:type="dxa"/>
            <w:vAlign w:val="center"/>
          </w:tcPr>
          <w:p w:rsidR="009363F9" w:rsidRDefault="009363F9">
            <w:pPr>
              <w:pStyle w:val="ConsPlusNormal"/>
            </w:pPr>
            <w:r>
              <w:t>65</w:t>
            </w:r>
          </w:p>
        </w:tc>
        <w:tc>
          <w:tcPr>
            <w:tcW w:w="1587" w:type="dxa"/>
            <w:vAlign w:val="center"/>
          </w:tcPr>
          <w:p w:rsidR="009363F9" w:rsidRDefault="009363F9">
            <w:pPr>
              <w:pStyle w:val="ConsPlusNormal"/>
            </w:pPr>
            <w:r>
              <w:t>15</w:t>
            </w:r>
          </w:p>
        </w:tc>
        <w:tc>
          <w:tcPr>
            <w:tcW w:w="2438" w:type="dxa"/>
            <w:vAlign w:val="center"/>
          </w:tcPr>
          <w:p w:rsidR="009363F9" w:rsidRDefault="009363F9">
            <w:pPr>
              <w:pStyle w:val="ConsPlusNormal"/>
            </w:pPr>
            <w:r>
              <w:t>23,1</w:t>
            </w:r>
          </w:p>
        </w:tc>
      </w:tr>
      <w:tr w:rsidR="009363F9">
        <w:tc>
          <w:tcPr>
            <w:tcW w:w="3005" w:type="dxa"/>
          </w:tcPr>
          <w:p w:rsidR="009363F9" w:rsidRDefault="009363F9">
            <w:pPr>
              <w:pStyle w:val="ConsPlusNormal"/>
              <w:jc w:val="center"/>
            </w:pPr>
            <w:r>
              <w:t>2005/06</w:t>
            </w:r>
          </w:p>
        </w:tc>
        <w:tc>
          <w:tcPr>
            <w:tcW w:w="2041" w:type="dxa"/>
            <w:vAlign w:val="center"/>
          </w:tcPr>
          <w:p w:rsidR="009363F9" w:rsidRDefault="009363F9">
            <w:pPr>
              <w:pStyle w:val="ConsPlusNormal"/>
            </w:pPr>
            <w:r>
              <w:t>65</w:t>
            </w:r>
          </w:p>
        </w:tc>
        <w:tc>
          <w:tcPr>
            <w:tcW w:w="1587" w:type="dxa"/>
            <w:vAlign w:val="center"/>
          </w:tcPr>
          <w:p w:rsidR="009363F9" w:rsidRDefault="009363F9">
            <w:pPr>
              <w:pStyle w:val="ConsPlusNormal"/>
            </w:pPr>
            <w:r>
              <w:t>19</w:t>
            </w:r>
          </w:p>
        </w:tc>
        <w:tc>
          <w:tcPr>
            <w:tcW w:w="2438" w:type="dxa"/>
            <w:vAlign w:val="center"/>
          </w:tcPr>
          <w:p w:rsidR="009363F9" w:rsidRDefault="009363F9">
            <w:pPr>
              <w:pStyle w:val="ConsPlusNormal"/>
            </w:pPr>
            <w:r>
              <w:t>29,2</w:t>
            </w:r>
          </w:p>
        </w:tc>
      </w:tr>
      <w:tr w:rsidR="009363F9">
        <w:tc>
          <w:tcPr>
            <w:tcW w:w="3005" w:type="dxa"/>
          </w:tcPr>
          <w:p w:rsidR="009363F9" w:rsidRDefault="009363F9">
            <w:pPr>
              <w:pStyle w:val="ConsPlusNormal"/>
              <w:jc w:val="center"/>
            </w:pPr>
            <w:r>
              <w:t>2006/07</w:t>
            </w:r>
          </w:p>
        </w:tc>
        <w:tc>
          <w:tcPr>
            <w:tcW w:w="2041" w:type="dxa"/>
            <w:vAlign w:val="center"/>
          </w:tcPr>
          <w:p w:rsidR="009363F9" w:rsidRDefault="009363F9">
            <w:pPr>
              <w:pStyle w:val="ConsPlusNormal"/>
            </w:pPr>
            <w:r>
              <w:t>65</w:t>
            </w:r>
          </w:p>
        </w:tc>
        <w:tc>
          <w:tcPr>
            <w:tcW w:w="1587" w:type="dxa"/>
            <w:vAlign w:val="center"/>
          </w:tcPr>
          <w:p w:rsidR="009363F9" w:rsidRDefault="009363F9">
            <w:pPr>
              <w:pStyle w:val="ConsPlusNormal"/>
            </w:pPr>
            <w:r>
              <w:t>9</w:t>
            </w:r>
          </w:p>
        </w:tc>
        <w:tc>
          <w:tcPr>
            <w:tcW w:w="2438" w:type="dxa"/>
            <w:vAlign w:val="center"/>
          </w:tcPr>
          <w:p w:rsidR="009363F9" w:rsidRDefault="009363F9">
            <w:pPr>
              <w:pStyle w:val="ConsPlusNormal"/>
            </w:pPr>
            <w:r>
              <w:t>13,8</w:t>
            </w:r>
          </w:p>
        </w:tc>
      </w:tr>
      <w:tr w:rsidR="009363F9">
        <w:tc>
          <w:tcPr>
            <w:tcW w:w="3005" w:type="dxa"/>
          </w:tcPr>
          <w:p w:rsidR="009363F9" w:rsidRDefault="009363F9">
            <w:pPr>
              <w:pStyle w:val="ConsPlusNormal"/>
              <w:jc w:val="center"/>
            </w:pPr>
            <w:r>
              <w:t>2007/08</w:t>
            </w:r>
          </w:p>
        </w:tc>
        <w:tc>
          <w:tcPr>
            <w:tcW w:w="2041" w:type="dxa"/>
            <w:vAlign w:val="center"/>
          </w:tcPr>
          <w:p w:rsidR="009363F9" w:rsidRDefault="009363F9">
            <w:pPr>
              <w:pStyle w:val="ConsPlusNormal"/>
            </w:pPr>
            <w:r>
              <w:t>70</w:t>
            </w:r>
          </w:p>
        </w:tc>
        <w:tc>
          <w:tcPr>
            <w:tcW w:w="1587" w:type="dxa"/>
            <w:vAlign w:val="center"/>
          </w:tcPr>
          <w:p w:rsidR="009363F9" w:rsidRDefault="009363F9">
            <w:pPr>
              <w:pStyle w:val="ConsPlusNormal"/>
            </w:pPr>
            <w:r>
              <w:t>9</w:t>
            </w:r>
          </w:p>
        </w:tc>
        <w:tc>
          <w:tcPr>
            <w:tcW w:w="2438" w:type="dxa"/>
            <w:vAlign w:val="center"/>
          </w:tcPr>
          <w:p w:rsidR="009363F9" w:rsidRDefault="009363F9">
            <w:pPr>
              <w:pStyle w:val="ConsPlusNormal"/>
            </w:pPr>
            <w:r>
              <w:t>12,9</w:t>
            </w:r>
          </w:p>
        </w:tc>
      </w:tr>
      <w:tr w:rsidR="009363F9">
        <w:tc>
          <w:tcPr>
            <w:tcW w:w="3005" w:type="dxa"/>
          </w:tcPr>
          <w:p w:rsidR="009363F9" w:rsidRDefault="009363F9">
            <w:pPr>
              <w:pStyle w:val="ConsPlusNormal"/>
              <w:jc w:val="center"/>
            </w:pPr>
            <w:r>
              <w:t>2008/09</w:t>
            </w:r>
          </w:p>
        </w:tc>
        <w:tc>
          <w:tcPr>
            <w:tcW w:w="2041" w:type="dxa"/>
            <w:vAlign w:val="center"/>
          </w:tcPr>
          <w:p w:rsidR="009363F9" w:rsidRDefault="009363F9">
            <w:pPr>
              <w:pStyle w:val="ConsPlusNormal"/>
            </w:pPr>
            <w:r>
              <w:t>70</w:t>
            </w:r>
          </w:p>
        </w:tc>
        <w:tc>
          <w:tcPr>
            <w:tcW w:w="1587" w:type="dxa"/>
            <w:vAlign w:val="center"/>
          </w:tcPr>
          <w:p w:rsidR="009363F9" w:rsidRDefault="009363F9">
            <w:pPr>
              <w:pStyle w:val="ConsPlusNormal"/>
            </w:pPr>
            <w:r>
              <w:t>20</w:t>
            </w:r>
          </w:p>
        </w:tc>
        <w:tc>
          <w:tcPr>
            <w:tcW w:w="2438" w:type="dxa"/>
            <w:vAlign w:val="center"/>
          </w:tcPr>
          <w:p w:rsidR="009363F9" w:rsidRDefault="009363F9">
            <w:pPr>
              <w:pStyle w:val="ConsPlusNormal"/>
            </w:pPr>
            <w:r>
              <w:t>28,6</w:t>
            </w:r>
          </w:p>
        </w:tc>
      </w:tr>
      <w:tr w:rsidR="009363F9">
        <w:tc>
          <w:tcPr>
            <w:tcW w:w="3005" w:type="dxa"/>
          </w:tcPr>
          <w:p w:rsidR="009363F9" w:rsidRDefault="009363F9">
            <w:pPr>
              <w:pStyle w:val="ConsPlusNormal"/>
              <w:jc w:val="center"/>
            </w:pPr>
            <w:r>
              <w:t>2009/10</w:t>
            </w:r>
          </w:p>
        </w:tc>
        <w:tc>
          <w:tcPr>
            <w:tcW w:w="2041" w:type="dxa"/>
            <w:vAlign w:val="center"/>
          </w:tcPr>
          <w:p w:rsidR="009363F9" w:rsidRDefault="009363F9">
            <w:pPr>
              <w:pStyle w:val="ConsPlusNormal"/>
            </w:pPr>
            <w:r>
              <w:t>100</w:t>
            </w:r>
          </w:p>
        </w:tc>
        <w:tc>
          <w:tcPr>
            <w:tcW w:w="1587" w:type="dxa"/>
            <w:vAlign w:val="center"/>
          </w:tcPr>
          <w:p w:rsidR="009363F9" w:rsidRDefault="009363F9">
            <w:pPr>
              <w:pStyle w:val="ConsPlusNormal"/>
            </w:pPr>
            <w:r>
              <w:t>13</w:t>
            </w:r>
          </w:p>
        </w:tc>
        <w:tc>
          <w:tcPr>
            <w:tcW w:w="2438" w:type="dxa"/>
            <w:vAlign w:val="center"/>
          </w:tcPr>
          <w:p w:rsidR="009363F9" w:rsidRDefault="009363F9">
            <w:pPr>
              <w:pStyle w:val="ConsPlusNormal"/>
            </w:pPr>
            <w:r>
              <w:t>13,0</w:t>
            </w:r>
          </w:p>
        </w:tc>
      </w:tr>
      <w:tr w:rsidR="009363F9">
        <w:tc>
          <w:tcPr>
            <w:tcW w:w="3005" w:type="dxa"/>
          </w:tcPr>
          <w:p w:rsidR="009363F9" w:rsidRDefault="009363F9">
            <w:pPr>
              <w:pStyle w:val="ConsPlusNormal"/>
              <w:jc w:val="center"/>
            </w:pPr>
            <w:r>
              <w:t>2010/11</w:t>
            </w:r>
          </w:p>
        </w:tc>
        <w:tc>
          <w:tcPr>
            <w:tcW w:w="2041" w:type="dxa"/>
            <w:vAlign w:val="center"/>
          </w:tcPr>
          <w:p w:rsidR="009363F9" w:rsidRDefault="009363F9">
            <w:pPr>
              <w:pStyle w:val="ConsPlusNormal"/>
            </w:pPr>
            <w:r>
              <w:t>100</w:t>
            </w:r>
          </w:p>
        </w:tc>
        <w:tc>
          <w:tcPr>
            <w:tcW w:w="1587" w:type="dxa"/>
            <w:vAlign w:val="center"/>
          </w:tcPr>
          <w:p w:rsidR="009363F9" w:rsidRDefault="009363F9">
            <w:pPr>
              <w:pStyle w:val="ConsPlusNormal"/>
            </w:pPr>
            <w:r>
              <w:t>3</w:t>
            </w:r>
          </w:p>
        </w:tc>
        <w:tc>
          <w:tcPr>
            <w:tcW w:w="2438" w:type="dxa"/>
            <w:vAlign w:val="center"/>
          </w:tcPr>
          <w:p w:rsidR="009363F9" w:rsidRDefault="009363F9">
            <w:pPr>
              <w:pStyle w:val="ConsPlusNormal"/>
            </w:pPr>
            <w:r>
              <w:t>3,0</w:t>
            </w:r>
          </w:p>
        </w:tc>
      </w:tr>
      <w:tr w:rsidR="009363F9">
        <w:tc>
          <w:tcPr>
            <w:tcW w:w="3005" w:type="dxa"/>
          </w:tcPr>
          <w:p w:rsidR="009363F9" w:rsidRDefault="009363F9">
            <w:pPr>
              <w:pStyle w:val="ConsPlusNormal"/>
              <w:jc w:val="center"/>
            </w:pPr>
            <w:r>
              <w:t>2011/12</w:t>
            </w:r>
          </w:p>
        </w:tc>
        <w:tc>
          <w:tcPr>
            <w:tcW w:w="2041" w:type="dxa"/>
            <w:vAlign w:val="center"/>
          </w:tcPr>
          <w:p w:rsidR="009363F9" w:rsidRDefault="009363F9">
            <w:pPr>
              <w:pStyle w:val="ConsPlusNormal"/>
            </w:pPr>
            <w:r>
              <w:t>37</w:t>
            </w:r>
          </w:p>
        </w:tc>
        <w:tc>
          <w:tcPr>
            <w:tcW w:w="1587" w:type="dxa"/>
            <w:vAlign w:val="center"/>
          </w:tcPr>
          <w:p w:rsidR="009363F9" w:rsidRDefault="009363F9">
            <w:pPr>
              <w:pStyle w:val="ConsPlusNormal"/>
            </w:pPr>
            <w:r>
              <w:t>5</w:t>
            </w:r>
          </w:p>
        </w:tc>
        <w:tc>
          <w:tcPr>
            <w:tcW w:w="2438" w:type="dxa"/>
            <w:vAlign w:val="center"/>
          </w:tcPr>
          <w:p w:rsidR="009363F9" w:rsidRDefault="009363F9">
            <w:pPr>
              <w:pStyle w:val="ConsPlusNormal"/>
            </w:pPr>
            <w:r>
              <w:t>13,5</w:t>
            </w:r>
          </w:p>
        </w:tc>
      </w:tr>
      <w:tr w:rsidR="009363F9">
        <w:tc>
          <w:tcPr>
            <w:tcW w:w="3005" w:type="dxa"/>
          </w:tcPr>
          <w:p w:rsidR="009363F9" w:rsidRDefault="009363F9">
            <w:pPr>
              <w:pStyle w:val="ConsPlusNormal"/>
              <w:jc w:val="center"/>
            </w:pPr>
            <w:r>
              <w:t>2012/13</w:t>
            </w:r>
          </w:p>
        </w:tc>
        <w:tc>
          <w:tcPr>
            <w:tcW w:w="2041" w:type="dxa"/>
            <w:vAlign w:val="center"/>
          </w:tcPr>
          <w:p w:rsidR="009363F9" w:rsidRDefault="009363F9">
            <w:pPr>
              <w:pStyle w:val="ConsPlusNormal"/>
            </w:pPr>
            <w:r>
              <w:t>50</w:t>
            </w:r>
          </w:p>
        </w:tc>
        <w:tc>
          <w:tcPr>
            <w:tcW w:w="1587" w:type="dxa"/>
            <w:vAlign w:val="center"/>
          </w:tcPr>
          <w:p w:rsidR="009363F9" w:rsidRDefault="009363F9">
            <w:pPr>
              <w:pStyle w:val="ConsPlusNormal"/>
            </w:pPr>
            <w:r>
              <w:t>1</w:t>
            </w:r>
          </w:p>
        </w:tc>
        <w:tc>
          <w:tcPr>
            <w:tcW w:w="2438" w:type="dxa"/>
            <w:vAlign w:val="center"/>
          </w:tcPr>
          <w:p w:rsidR="009363F9" w:rsidRDefault="009363F9">
            <w:pPr>
              <w:pStyle w:val="ConsPlusNormal"/>
            </w:pPr>
            <w:r>
              <w:t>2,0</w:t>
            </w:r>
          </w:p>
        </w:tc>
      </w:tr>
      <w:tr w:rsidR="009363F9">
        <w:tc>
          <w:tcPr>
            <w:tcW w:w="3005" w:type="dxa"/>
          </w:tcPr>
          <w:p w:rsidR="009363F9" w:rsidRDefault="009363F9">
            <w:pPr>
              <w:pStyle w:val="ConsPlusNormal"/>
              <w:jc w:val="center"/>
            </w:pPr>
            <w:r>
              <w:t>2013/14</w:t>
            </w:r>
          </w:p>
        </w:tc>
        <w:tc>
          <w:tcPr>
            <w:tcW w:w="2041" w:type="dxa"/>
            <w:vAlign w:val="center"/>
          </w:tcPr>
          <w:p w:rsidR="009363F9" w:rsidRDefault="009363F9">
            <w:pPr>
              <w:pStyle w:val="ConsPlusNormal"/>
            </w:pPr>
            <w:r>
              <w:t>31</w:t>
            </w:r>
          </w:p>
        </w:tc>
        <w:tc>
          <w:tcPr>
            <w:tcW w:w="1587" w:type="dxa"/>
            <w:vAlign w:val="center"/>
          </w:tcPr>
          <w:p w:rsidR="009363F9" w:rsidRDefault="009363F9">
            <w:pPr>
              <w:pStyle w:val="ConsPlusNormal"/>
            </w:pPr>
            <w:r>
              <w:t>1</w:t>
            </w:r>
          </w:p>
        </w:tc>
        <w:tc>
          <w:tcPr>
            <w:tcW w:w="2438" w:type="dxa"/>
            <w:vAlign w:val="center"/>
          </w:tcPr>
          <w:p w:rsidR="009363F9" w:rsidRDefault="009363F9">
            <w:pPr>
              <w:pStyle w:val="ConsPlusNormal"/>
            </w:pPr>
            <w:r>
              <w:t>3,2</w:t>
            </w:r>
          </w:p>
        </w:tc>
      </w:tr>
      <w:tr w:rsidR="009363F9">
        <w:tc>
          <w:tcPr>
            <w:tcW w:w="3005" w:type="dxa"/>
          </w:tcPr>
          <w:p w:rsidR="009363F9" w:rsidRDefault="009363F9">
            <w:pPr>
              <w:pStyle w:val="ConsPlusNormal"/>
              <w:jc w:val="center"/>
            </w:pPr>
            <w:r>
              <w:t>2014/15</w:t>
            </w:r>
          </w:p>
        </w:tc>
        <w:tc>
          <w:tcPr>
            <w:tcW w:w="2041" w:type="dxa"/>
            <w:vAlign w:val="center"/>
          </w:tcPr>
          <w:p w:rsidR="009363F9" w:rsidRDefault="009363F9">
            <w:pPr>
              <w:pStyle w:val="ConsPlusNormal"/>
            </w:pPr>
            <w:r>
              <w:t>41</w:t>
            </w:r>
          </w:p>
        </w:tc>
        <w:tc>
          <w:tcPr>
            <w:tcW w:w="1587" w:type="dxa"/>
            <w:vAlign w:val="center"/>
          </w:tcPr>
          <w:p w:rsidR="009363F9" w:rsidRDefault="009363F9">
            <w:pPr>
              <w:pStyle w:val="ConsPlusNormal"/>
            </w:pPr>
            <w:r>
              <w:t>7</w:t>
            </w:r>
          </w:p>
        </w:tc>
        <w:tc>
          <w:tcPr>
            <w:tcW w:w="2438" w:type="dxa"/>
            <w:vAlign w:val="center"/>
          </w:tcPr>
          <w:p w:rsidR="009363F9" w:rsidRDefault="009363F9">
            <w:pPr>
              <w:pStyle w:val="ConsPlusNormal"/>
            </w:pPr>
            <w:r>
              <w:t>17,1</w:t>
            </w:r>
          </w:p>
        </w:tc>
      </w:tr>
    </w:tbl>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81 - Освоение ресурсов речного бобра в Новгородской области (особь)</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041"/>
        <w:gridCol w:w="1587"/>
        <w:gridCol w:w="2438"/>
      </w:tblGrid>
      <w:tr w:rsidR="009363F9">
        <w:tc>
          <w:tcPr>
            <w:tcW w:w="3005" w:type="dxa"/>
          </w:tcPr>
          <w:p w:rsidR="009363F9" w:rsidRDefault="009363F9">
            <w:pPr>
              <w:pStyle w:val="ConsPlusNormal"/>
              <w:jc w:val="center"/>
            </w:pPr>
            <w:r>
              <w:t>Охотничий сезон</w:t>
            </w:r>
          </w:p>
        </w:tc>
        <w:tc>
          <w:tcPr>
            <w:tcW w:w="2041" w:type="dxa"/>
          </w:tcPr>
          <w:p w:rsidR="009363F9" w:rsidRDefault="009363F9">
            <w:pPr>
              <w:pStyle w:val="ConsPlusNormal"/>
              <w:jc w:val="center"/>
            </w:pPr>
            <w:r>
              <w:t>Лимит добычи</w:t>
            </w:r>
          </w:p>
        </w:tc>
        <w:tc>
          <w:tcPr>
            <w:tcW w:w="1587" w:type="dxa"/>
          </w:tcPr>
          <w:p w:rsidR="009363F9" w:rsidRDefault="009363F9">
            <w:pPr>
              <w:pStyle w:val="ConsPlusNormal"/>
              <w:jc w:val="center"/>
            </w:pPr>
            <w:r>
              <w:t>Добыча</w:t>
            </w:r>
          </w:p>
        </w:tc>
        <w:tc>
          <w:tcPr>
            <w:tcW w:w="2438" w:type="dxa"/>
          </w:tcPr>
          <w:p w:rsidR="009363F9" w:rsidRDefault="009363F9">
            <w:pPr>
              <w:pStyle w:val="ConsPlusNormal"/>
              <w:jc w:val="center"/>
            </w:pPr>
            <w:r>
              <w:t>Доля освоения лимита добычи (%)</w:t>
            </w:r>
          </w:p>
        </w:tc>
      </w:tr>
      <w:tr w:rsidR="009363F9">
        <w:tc>
          <w:tcPr>
            <w:tcW w:w="3005" w:type="dxa"/>
          </w:tcPr>
          <w:p w:rsidR="009363F9" w:rsidRDefault="009363F9">
            <w:pPr>
              <w:pStyle w:val="ConsPlusNormal"/>
              <w:jc w:val="center"/>
            </w:pPr>
            <w:r>
              <w:t>2000/01</w:t>
            </w:r>
          </w:p>
        </w:tc>
        <w:tc>
          <w:tcPr>
            <w:tcW w:w="2041" w:type="dxa"/>
            <w:vAlign w:val="center"/>
          </w:tcPr>
          <w:p w:rsidR="009363F9" w:rsidRDefault="009363F9">
            <w:pPr>
              <w:pStyle w:val="ConsPlusNormal"/>
            </w:pPr>
            <w:r>
              <w:t>1200</w:t>
            </w:r>
          </w:p>
        </w:tc>
        <w:tc>
          <w:tcPr>
            <w:tcW w:w="1587" w:type="dxa"/>
            <w:vAlign w:val="center"/>
          </w:tcPr>
          <w:p w:rsidR="009363F9" w:rsidRDefault="009363F9">
            <w:pPr>
              <w:pStyle w:val="ConsPlusNormal"/>
            </w:pPr>
            <w:r>
              <w:t>620</w:t>
            </w:r>
          </w:p>
        </w:tc>
        <w:tc>
          <w:tcPr>
            <w:tcW w:w="2438" w:type="dxa"/>
            <w:vAlign w:val="bottom"/>
          </w:tcPr>
          <w:p w:rsidR="009363F9" w:rsidRDefault="009363F9">
            <w:pPr>
              <w:pStyle w:val="ConsPlusNormal"/>
            </w:pPr>
            <w:r>
              <w:t>51,7</w:t>
            </w:r>
          </w:p>
        </w:tc>
      </w:tr>
      <w:tr w:rsidR="009363F9">
        <w:tc>
          <w:tcPr>
            <w:tcW w:w="3005" w:type="dxa"/>
          </w:tcPr>
          <w:p w:rsidR="009363F9" w:rsidRDefault="009363F9">
            <w:pPr>
              <w:pStyle w:val="ConsPlusNormal"/>
              <w:jc w:val="center"/>
            </w:pPr>
            <w:r>
              <w:t>2001/02</w:t>
            </w:r>
          </w:p>
        </w:tc>
        <w:tc>
          <w:tcPr>
            <w:tcW w:w="2041" w:type="dxa"/>
            <w:vAlign w:val="center"/>
          </w:tcPr>
          <w:p w:rsidR="009363F9" w:rsidRDefault="009363F9">
            <w:pPr>
              <w:pStyle w:val="ConsPlusNormal"/>
              <w:jc w:val="center"/>
            </w:pPr>
            <w:r>
              <w:t>-</w:t>
            </w:r>
          </w:p>
        </w:tc>
        <w:tc>
          <w:tcPr>
            <w:tcW w:w="1587" w:type="dxa"/>
            <w:vAlign w:val="center"/>
          </w:tcPr>
          <w:p w:rsidR="009363F9" w:rsidRDefault="009363F9">
            <w:pPr>
              <w:pStyle w:val="ConsPlusNormal"/>
              <w:jc w:val="center"/>
            </w:pPr>
            <w:r>
              <w:t>-</w:t>
            </w:r>
          </w:p>
        </w:tc>
        <w:tc>
          <w:tcPr>
            <w:tcW w:w="2438" w:type="dxa"/>
            <w:vAlign w:val="bottom"/>
          </w:tcPr>
          <w:p w:rsidR="009363F9" w:rsidRDefault="009363F9">
            <w:pPr>
              <w:pStyle w:val="ConsPlusNormal"/>
              <w:jc w:val="center"/>
            </w:pPr>
            <w:r>
              <w:t>-</w:t>
            </w:r>
          </w:p>
        </w:tc>
      </w:tr>
      <w:tr w:rsidR="009363F9">
        <w:tc>
          <w:tcPr>
            <w:tcW w:w="3005" w:type="dxa"/>
          </w:tcPr>
          <w:p w:rsidR="009363F9" w:rsidRDefault="009363F9">
            <w:pPr>
              <w:pStyle w:val="ConsPlusNormal"/>
              <w:jc w:val="center"/>
            </w:pPr>
            <w:r>
              <w:t>2002/03</w:t>
            </w:r>
          </w:p>
        </w:tc>
        <w:tc>
          <w:tcPr>
            <w:tcW w:w="2041" w:type="dxa"/>
            <w:vAlign w:val="center"/>
          </w:tcPr>
          <w:p w:rsidR="009363F9" w:rsidRDefault="009363F9">
            <w:pPr>
              <w:pStyle w:val="ConsPlusNormal"/>
            </w:pPr>
            <w:r>
              <w:t>1600</w:t>
            </w:r>
          </w:p>
        </w:tc>
        <w:tc>
          <w:tcPr>
            <w:tcW w:w="1587" w:type="dxa"/>
            <w:vAlign w:val="center"/>
          </w:tcPr>
          <w:p w:rsidR="009363F9" w:rsidRDefault="009363F9">
            <w:pPr>
              <w:pStyle w:val="ConsPlusNormal"/>
            </w:pPr>
            <w:r>
              <w:t>888</w:t>
            </w:r>
          </w:p>
        </w:tc>
        <w:tc>
          <w:tcPr>
            <w:tcW w:w="2438" w:type="dxa"/>
            <w:vAlign w:val="bottom"/>
          </w:tcPr>
          <w:p w:rsidR="009363F9" w:rsidRDefault="009363F9">
            <w:pPr>
              <w:pStyle w:val="ConsPlusNormal"/>
            </w:pPr>
            <w:r>
              <w:t>55,5</w:t>
            </w:r>
          </w:p>
        </w:tc>
      </w:tr>
      <w:tr w:rsidR="009363F9">
        <w:tc>
          <w:tcPr>
            <w:tcW w:w="3005" w:type="dxa"/>
          </w:tcPr>
          <w:p w:rsidR="009363F9" w:rsidRDefault="009363F9">
            <w:pPr>
              <w:pStyle w:val="ConsPlusNormal"/>
              <w:jc w:val="center"/>
            </w:pPr>
            <w:r>
              <w:lastRenderedPageBreak/>
              <w:t>2003/04</w:t>
            </w:r>
          </w:p>
        </w:tc>
        <w:tc>
          <w:tcPr>
            <w:tcW w:w="2041" w:type="dxa"/>
            <w:vAlign w:val="center"/>
          </w:tcPr>
          <w:p w:rsidR="009363F9" w:rsidRDefault="009363F9">
            <w:pPr>
              <w:pStyle w:val="ConsPlusNormal"/>
            </w:pPr>
            <w:r>
              <w:t>1800</w:t>
            </w:r>
          </w:p>
        </w:tc>
        <w:tc>
          <w:tcPr>
            <w:tcW w:w="1587" w:type="dxa"/>
            <w:vAlign w:val="center"/>
          </w:tcPr>
          <w:p w:rsidR="009363F9" w:rsidRDefault="009363F9">
            <w:pPr>
              <w:pStyle w:val="ConsPlusNormal"/>
            </w:pPr>
            <w:r>
              <w:t>988</w:t>
            </w:r>
          </w:p>
        </w:tc>
        <w:tc>
          <w:tcPr>
            <w:tcW w:w="2438" w:type="dxa"/>
            <w:vAlign w:val="bottom"/>
          </w:tcPr>
          <w:p w:rsidR="009363F9" w:rsidRDefault="009363F9">
            <w:pPr>
              <w:pStyle w:val="ConsPlusNormal"/>
            </w:pPr>
            <w:r>
              <w:t>54,9</w:t>
            </w:r>
          </w:p>
        </w:tc>
      </w:tr>
      <w:tr w:rsidR="009363F9">
        <w:tc>
          <w:tcPr>
            <w:tcW w:w="3005" w:type="dxa"/>
          </w:tcPr>
          <w:p w:rsidR="009363F9" w:rsidRDefault="009363F9">
            <w:pPr>
              <w:pStyle w:val="ConsPlusNormal"/>
              <w:jc w:val="center"/>
            </w:pPr>
            <w:r>
              <w:t>2004/05</w:t>
            </w:r>
          </w:p>
        </w:tc>
        <w:tc>
          <w:tcPr>
            <w:tcW w:w="2041" w:type="dxa"/>
            <w:vAlign w:val="center"/>
          </w:tcPr>
          <w:p w:rsidR="009363F9" w:rsidRDefault="009363F9">
            <w:pPr>
              <w:pStyle w:val="ConsPlusNormal"/>
            </w:pPr>
            <w:r>
              <w:t>1550</w:t>
            </w:r>
          </w:p>
        </w:tc>
        <w:tc>
          <w:tcPr>
            <w:tcW w:w="1587" w:type="dxa"/>
            <w:vAlign w:val="center"/>
          </w:tcPr>
          <w:p w:rsidR="009363F9" w:rsidRDefault="009363F9">
            <w:pPr>
              <w:pStyle w:val="ConsPlusNormal"/>
            </w:pPr>
            <w:r>
              <w:t>696</w:t>
            </w:r>
          </w:p>
        </w:tc>
        <w:tc>
          <w:tcPr>
            <w:tcW w:w="2438" w:type="dxa"/>
            <w:vAlign w:val="bottom"/>
          </w:tcPr>
          <w:p w:rsidR="009363F9" w:rsidRDefault="009363F9">
            <w:pPr>
              <w:pStyle w:val="ConsPlusNormal"/>
            </w:pPr>
            <w:r>
              <w:t>44,9</w:t>
            </w:r>
          </w:p>
        </w:tc>
      </w:tr>
      <w:tr w:rsidR="009363F9">
        <w:tc>
          <w:tcPr>
            <w:tcW w:w="3005" w:type="dxa"/>
          </w:tcPr>
          <w:p w:rsidR="009363F9" w:rsidRDefault="009363F9">
            <w:pPr>
              <w:pStyle w:val="ConsPlusNormal"/>
              <w:jc w:val="center"/>
            </w:pPr>
            <w:r>
              <w:t>2005/06</w:t>
            </w:r>
          </w:p>
        </w:tc>
        <w:tc>
          <w:tcPr>
            <w:tcW w:w="2041" w:type="dxa"/>
            <w:vAlign w:val="center"/>
          </w:tcPr>
          <w:p w:rsidR="009363F9" w:rsidRDefault="009363F9">
            <w:pPr>
              <w:pStyle w:val="ConsPlusNormal"/>
            </w:pPr>
            <w:r>
              <w:t>2080</w:t>
            </w:r>
          </w:p>
        </w:tc>
        <w:tc>
          <w:tcPr>
            <w:tcW w:w="1587" w:type="dxa"/>
            <w:vAlign w:val="center"/>
          </w:tcPr>
          <w:p w:rsidR="009363F9" w:rsidRDefault="009363F9">
            <w:pPr>
              <w:pStyle w:val="ConsPlusNormal"/>
            </w:pPr>
            <w:r>
              <w:t>869</w:t>
            </w:r>
          </w:p>
        </w:tc>
        <w:tc>
          <w:tcPr>
            <w:tcW w:w="2438" w:type="dxa"/>
            <w:vAlign w:val="bottom"/>
          </w:tcPr>
          <w:p w:rsidR="009363F9" w:rsidRDefault="009363F9">
            <w:pPr>
              <w:pStyle w:val="ConsPlusNormal"/>
            </w:pPr>
            <w:r>
              <w:t>41,8</w:t>
            </w:r>
          </w:p>
        </w:tc>
      </w:tr>
      <w:tr w:rsidR="009363F9">
        <w:tc>
          <w:tcPr>
            <w:tcW w:w="3005" w:type="dxa"/>
          </w:tcPr>
          <w:p w:rsidR="009363F9" w:rsidRDefault="009363F9">
            <w:pPr>
              <w:pStyle w:val="ConsPlusNormal"/>
              <w:jc w:val="center"/>
            </w:pPr>
            <w:r>
              <w:t>2006/07</w:t>
            </w:r>
          </w:p>
        </w:tc>
        <w:tc>
          <w:tcPr>
            <w:tcW w:w="2041" w:type="dxa"/>
            <w:vAlign w:val="center"/>
          </w:tcPr>
          <w:p w:rsidR="009363F9" w:rsidRDefault="009363F9">
            <w:pPr>
              <w:pStyle w:val="ConsPlusNormal"/>
            </w:pPr>
            <w:r>
              <w:t>2160</w:t>
            </w:r>
          </w:p>
        </w:tc>
        <w:tc>
          <w:tcPr>
            <w:tcW w:w="1587" w:type="dxa"/>
            <w:vAlign w:val="center"/>
          </w:tcPr>
          <w:p w:rsidR="009363F9" w:rsidRDefault="009363F9">
            <w:pPr>
              <w:pStyle w:val="ConsPlusNormal"/>
            </w:pPr>
            <w:r>
              <w:t>657</w:t>
            </w:r>
          </w:p>
        </w:tc>
        <w:tc>
          <w:tcPr>
            <w:tcW w:w="2438" w:type="dxa"/>
            <w:vAlign w:val="bottom"/>
          </w:tcPr>
          <w:p w:rsidR="009363F9" w:rsidRDefault="009363F9">
            <w:pPr>
              <w:pStyle w:val="ConsPlusNormal"/>
            </w:pPr>
            <w:r>
              <w:t>30,4</w:t>
            </w:r>
          </w:p>
        </w:tc>
      </w:tr>
      <w:tr w:rsidR="009363F9">
        <w:tc>
          <w:tcPr>
            <w:tcW w:w="3005" w:type="dxa"/>
          </w:tcPr>
          <w:p w:rsidR="009363F9" w:rsidRDefault="009363F9">
            <w:pPr>
              <w:pStyle w:val="ConsPlusNormal"/>
              <w:jc w:val="center"/>
            </w:pPr>
            <w:r>
              <w:t>2007/08</w:t>
            </w:r>
          </w:p>
        </w:tc>
        <w:tc>
          <w:tcPr>
            <w:tcW w:w="2041" w:type="dxa"/>
            <w:vAlign w:val="center"/>
          </w:tcPr>
          <w:p w:rsidR="009363F9" w:rsidRDefault="009363F9">
            <w:pPr>
              <w:pStyle w:val="ConsPlusNormal"/>
            </w:pPr>
            <w:r>
              <w:t>2000</w:t>
            </w:r>
          </w:p>
        </w:tc>
        <w:tc>
          <w:tcPr>
            <w:tcW w:w="1587" w:type="dxa"/>
            <w:vAlign w:val="center"/>
          </w:tcPr>
          <w:p w:rsidR="009363F9" w:rsidRDefault="009363F9">
            <w:pPr>
              <w:pStyle w:val="ConsPlusNormal"/>
            </w:pPr>
            <w:r>
              <w:t>657</w:t>
            </w:r>
          </w:p>
        </w:tc>
        <w:tc>
          <w:tcPr>
            <w:tcW w:w="2438" w:type="dxa"/>
            <w:vAlign w:val="bottom"/>
          </w:tcPr>
          <w:p w:rsidR="009363F9" w:rsidRDefault="009363F9">
            <w:pPr>
              <w:pStyle w:val="ConsPlusNormal"/>
            </w:pPr>
            <w:r>
              <w:t>32,9</w:t>
            </w:r>
          </w:p>
        </w:tc>
      </w:tr>
      <w:tr w:rsidR="009363F9">
        <w:tc>
          <w:tcPr>
            <w:tcW w:w="3005" w:type="dxa"/>
          </w:tcPr>
          <w:p w:rsidR="009363F9" w:rsidRDefault="009363F9">
            <w:pPr>
              <w:pStyle w:val="ConsPlusNormal"/>
              <w:jc w:val="center"/>
            </w:pPr>
            <w:r>
              <w:t>2008/09</w:t>
            </w:r>
          </w:p>
        </w:tc>
        <w:tc>
          <w:tcPr>
            <w:tcW w:w="2041" w:type="dxa"/>
            <w:vAlign w:val="center"/>
          </w:tcPr>
          <w:p w:rsidR="009363F9" w:rsidRDefault="009363F9">
            <w:pPr>
              <w:pStyle w:val="ConsPlusNormal"/>
            </w:pPr>
            <w:r>
              <w:t>2000</w:t>
            </w:r>
          </w:p>
        </w:tc>
        <w:tc>
          <w:tcPr>
            <w:tcW w:w="1587" w:type="dxa"/>
            <w:vAlign w:val="center"/>
          </w:tcPr>
          <w:p w:rsidR="009363F9" w:rsidRDefault="009363F9">
            <w:pPr>
              <w:pStyle w:val="ConsPlusNormal"/>
            </w:pPr>
            <w:r>
              <w:t>800</w:t>
            </w:r>
          </w:p>
        </w:tc>
        <w:tc>
          <w:tcPr>
            <w:tcW w:w="2438" w:type="dxa"/>
            <w:vAlign w:val="bottom"/>
          </w:tcPr>
          <w:p w:rsidR="009363F9" w:rsidRDefault="009363F9">
            <w:pPr>
              <w:pStyle w:val="ConsPlusNormal"/>
            </w:pPr>
            <w:r>
              <w:t>40,0</w:t>
            </w:r>
          </w:p>
        </w:tc>
      </w:tr>
      <w:tr w:rsidR="009363F9">
        <w:tc>
          <w:tcPr>
            <w:tcW w:w="3005" w:type="dxa"/>
          </w:tcPr>
          <w:p w:rsidR="009363F9" w:rsidRDefault="009363F9">
            <w:pPr>
              <w:pStyle w:val="ConsPlusNormal"/>
              <w:jc w:val="center"/>
            </w:pPr>
            <w:r>
              <w:t>2009/10</w:t>
            </w:r>
          </w:p>
        </w:tc>
        <w:tc>
          <w:tcPr>
            <w:tcW w:w="2041" w:type="dxa"/>
            <w:vAlign w:val="center"/>
          </w:tcPr>
          <w:p w:rsidR="009363F9" w:rsidRDefault="009363F9">
            <w:pPr>
              <w:pStyle w:val="ConsPlusNormal"/>
            </w:pPr>
            <w:r>
              <w:t>2000</w:t>
            </w:r>
          </w:p>
        </w:tc>
        <w:tc>
          <w:tcPr>
            <w:tcW w:w="1587" w:type="dxa"/>
          </w:tcPr>
          <w:p w:rsidR="009363F9" w:rsidRDefault="009363F9">
            <w:pPr>
              <w:pStyle w:val="ConsPlusNormal"/>
            </w:pPr>
            <w:r>
              <w:t>644</w:t>
            </w:r>
          </w:p>
        </w:tc>
        <w:tc>
          <w:tcPr>
            <w:tcW w:w="2438" w:type="dxa"/>
          </w:tcPr>
          <w:p w:rsidR="009363F9" w:rsidRDefault="009363F9">
            <w:pPr>
              <w:pStyle w:val="ConsPlusNormal"/>
            </w:pPr>
            <w:r>
              <w:t>32,2</w:t>
            </w:r>
          </w:p>
        </w:tc>
      </w:tr>
      <w:tr w:rsidR="009363F9">
        <w:tc>
          <w:tcPr>
            <w:tcW w:w="3005" w:type="dxa"/>
          </w:tcPr>
          <w:p w:rsidR="009363F9" w:rsidRDefault="009363F9">
            <w:pPr>
              <w:pStyle w:val="ConsPlusNormal"/>
              <w:jc w:val="center"/>
            </w:pPr>
            <w:r>
              <w:t>2010/11</w:t>
            </w:r>
          </w:p>
        </w:tc>
        <w:tc>
          <w:tcPr>
            <w:tcW w:w="2041" w:type="dxa"/>
            <w:vAlign w:val="center"/>
          </w:tcPr>
          <w:p w:rsidR="009363F9" w:rsidRDefault="009363F9">
            <w:pPr>
              <w:pStyle w:val="ConsPlusNormal"/>
              <w:jc w:val="center"/>
            </w:pPr>
            <w:r>
              <w:t>-</w:t>
            </w:r>
          </w:p>
        </w:tc>
        <w:tc>
          <w:tcPr>
            <w:tcW w:w="1587" w:type="dxa"/>
            <w:vAlign w:val="center"/>
          </w:tcPr>
          <w:p w:rsidR="009363F9" w:rsidRDefault="009363F9">
            <w:pPr>
              <w:pStyle w:val="ConsPlusNormal"/>
            </w:pPr>
            <w:r>
              <w:t>424</w:t>
            </w:r>
          </w:p>
        </w:tc>
        <w:tc>
          <w:tcPr>
            <w:tcW w:w="2438" w:type="dxa"/>
            <w:vAlign w:val="center"/>
          </w:tcPr>
          <w:p w:rsidR="009363F9" w:rsidRDefault="009363F9">
            <w:pPr>
              <w:pStyle w:val="ConsPlusNormal"/>
              <w:jc w:val="center"/>
            </w:pPr>
            <w:r>
              <w:t>-</w:t>
            </w:r>
          </w:p>
        </w:tc>
      </w:tr>
      <w:tr w:rsidR="009363F9">
        <w:tc>
          <w:tcPr>
            <w:tcW w:w="3005" w:type="dxa"/>
          </w:tcPr>
          <w:p w:rsidR="009363F9" w:rsidRDefault="009363F9">
            <w:pPr>
              <w:pStyle w:val="ConsPlusNormal"/>
              <w:jc w:val="center"/>
            </w:pPr>
            <w:r>
              <w:t>2011/12</w:t>
            </w:r>
          </w:p>
        </w:tc>
        <w:tc>
          <w:tcPr>
            <w:tcW w:w="2041" w:type="dxa"/>
            <w:vAlign w:val="center"/>
          </w:tcPr>
          <w:p w:rsidR="009363F9" w:rsidRDefault="009363F9">
            <w:pPr>
              <w:pStyle w:val="ConsPlusNormal"/>
              <w:jc w:val="center"/>
            </w:pPr>
            <w:r>
              <w:t>-</w:t>
            </w:r>
          </w:p>
        </w:tc>
        <w:tc>
          <w:tcPr>
            <w:tcW w:w="1587" w:type="dxa"/>
            <w:vAlign w:val="center"/>
          </w:tcPr>
          <w:p w:rsidR="009363F9" w:rsidRDefault="009363F9">
            <w:pPr>
              <w:pStyle w:val="ConsPlusNormal"/>
            </w:pPr>
            <w:r>
              <w:t>383</w:t>
            </w:r>
          </w:p>
        </w:tc>
        <w:tc>
          <w:tcPr>
            <w:tcW w:w="2438" w:type="dxa"/>
            <w:vAlign w:val="center"/>
          </w:tcPr>
          <w:p w:rsidR="009363F9" w:rsidRDefault="009363F9">
            <w:pPr>
              <w:pStyle w:val="ConsPlusNormal"/>
              <w:jc w:val="center"/>
            </w:pPr>
            <w:r>
              <w:t>-</w:t>
            </w:r>
          </w:p>
        </w:tc>
      </w:tr>
      <w:tr w:rsidR="009363F9">
        <w:tc>
          <w:tcPr>
            <w:tcW w:w="3005" w:type="dxa"/>
          </w:tcPr>
          <w:p w:rsidR="009363F9" w:rsidRDefault="009363F9">
            <w:pPr>
              <w:pStyle w:val="ConsPlusNormal"/>
              <w:jc w:val="center"/>
            </w:pPr>
            <w:r>
              <w:t>2012/13</w:t>
            </w:r>
          </w:p>
        </w:tc>
        <w:tc>
          <w:tcPr>
            <w:tcW w:w="2041" w:type="dxa"/>
            <w:vAlign w:val="center"/>
          </w:tcPr>
          <w:p w:rsidR="009363F9" w:rsidRDefault="009363F9">
            <w:pPr>
              <w:pStyle w:val="ConsPlusNormal"/>
              <w:jc w:val="center"/>
            </w:pPr>
            <w:r>
              <w:t>-</w:t>
            </w:r>
          </w:p>
        </w:tc>
        <w:tc>
          <w:tcPr>
            <w:tcW w:w="1587" w:type="dxa"/>
            <w:vAlign w:val="center"/>
          </w:tcPr>
          <w:p w:rsidR="009363F9" w:rsidRDefault="009363F9">
            <w:pPr>
              <w:pStyle w:val="ConsPlusNormal"/>
            </w:pPr>
            <w:r>
              <w:t>518</w:t>
            </w:r>
          </w:p>
        </w:tc>
        <w:tc>
          <w:tcPr>
            <w:tcW w:w="2438" w:type="dxa"/>
            <w:vAlign w:val="center"/>
          </w:tcPr>
          <w:p w:rsidR="009363F9" w:rsidRDefault="009363F9">
            <w:pPr>
              <w:pStyle w:val="ConsPlusNormal"/>
              <w:jc w:val="center"/>
            </w:pPr>
            <w:r>
              <w:t>-</w:t>
            </w:r>
          </w:p>
        </w:tc>
      </w:tr>
      <w:tr w:rsidR="009363F9">
        <w:tc>
          <w:tcPr>
            <w:tcW w:w="3005" w:type="dxa"/>
          </w:tcPr>
          <w:p w:rsidR="009363F9" w:rsidRDefault="009363F9">
            <w:pPr>
              <w:pStyle w:val="ConsPlusNormal"/>
              <w:jc w:val="center"/>
            </w:pPr>
            <w:r>
              <w:t>2013/14</w:t>
            </w:r>
          </w:p>
        </w:tc>
        <w:tc>
          <w:tcPr>
            <w:tcW w:w="2041" w:type="dxa"/>
            <w:vAlign w:val="center"/>
          </w:tcPr>
          <w:p w:rsidR="009363F9" w:rsidRDefault="009363F9">
            <w:pPr>
              <w:pStyle w:val="ConsPlusNormal"/>
              <w:jc w:val="center"/>
            </w:pPr>
            <w:r>
              <w:t>-</w:t>
            </w:r>
          </w:p>
        </w:tc>
        <w:tc>
          <w:tcPr>
            <w:tcW w:w="1587" w:type="dxa"/>
            <w:vAlign w:val="center"/>
          </w:tcPr>
          <w:p w:rsidR="009363F9" w:rsidRDefault="009363F9">
            <w:pPr>
              <w:pStyle w:val="ConsPlusNormal"/>
            </w:pPr>
            <w:r>
              <w:t>689</w:t>
            </w:r>
          </w:p>
        </w:tc>
        <w:tc>
          <w:tcPr>
            <w:tcW w:w="2438" w:type="dxa"/>
            <w:vAlign w:val="center"/>
          </w:tcPr>
          <w:p w:rsidR="009363F9" w:rsidRDefault="009363F9">
            <w:pPr>
              <w:pStyle w:val="ConsPlusNormal"/>
              <w:jc w:val="center"/>
            </w:pPr>
            <w:r>
              <w:t>-</w:t>
            </w:r>
          </w:p>
        </w:tc>
      </w:tr>
      <w:tr w:rsidR="009363F9">
        <w:tc>
          <w:tcPr>
            <w:tcW w:w="3005" w:type="dxa"/>
          </w:tcPr>
          <w:p w:rsidR="009363F9" w:rsidRDefault="009363F9">
            <w:pPr>
              <w:pStyle w:val="ConsPlusNormal"/>
              <w:jc w:val="center"/>
            </w:pPr>
            <w:r>
              <w:t>2014/15</w:t>
            </w:r>
          </w:p>
        </w:tc>
        <w:tc>
          <w:tcPr>
            <w:tcW w:w="2041" w:type="dxa"/>
            <w:vAlign w:val="center"/>
          </w:tcPr>
          <w:p w:rsidR="009363F9" w:rsidRDefault="009363F9">
            <w:pPr>
              <w:pStyle w:val="ConsPlusNormal"/>
              <w:jc w:val="center"/>
            </w:pPr>
            <w:r>
              <w:t>-</w:t>
            </w:r>
          </w:p>
        </w:tc>
        <w:tc>
          <w:tcPr>
            <w:tcW w:w="1587" w:type="dxa"/>
            <w:vAlign w:val="center"/>
          </w:tcPr>
          <w:p w:rsidR="009363F9" w:rsidRDefault="009363F9">
            <w:pPr>
              <w:pStyle w:val="ConsPlusNormal"/>
            </w:pPr>
            <w:r>
              <w:t>767</w:t>
            </w:r>
          </w:p>
        </w:tc>
        <w:tc>
          <w:tcPr>
            <w:tcW w:w="2438" w:type="dxa"/>
            <w:vAlign w:val="center"/>
          </w:tcPr>
          <w:p w:rsidR="009363F9" w:rsidRDefault="009363F9">
            <w:pPr>
              <w:pStyle w:val="ConsPlusNormal"/>
              <w:jc w:val="center"/>
            </w:pPr>
            <w:r>
              <w:t>-</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bookmarkStart w:id="64" w:name="P27393"/>
      <w:bookmarkEnd w:id="64"/>
      <w:r>
        <w:t>Таблица 82 - Освоение ресурсов тетерева в Новгородской области (особь)</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4"/>
        <w:gridCol w:w="3005"/>
        <w:gridCol w:w="2778"/>
      </w:tblGrid>
      <w:tr w:rsidR="009363F9">
        <w:tc>
          <w:tcPr>
            <w:tcW w:w="3254" w:type="dxa"/>
            <w:vAlign w:val="center"/>
          </w:tcPr>
          <w:p w:rsidR="009363F9" w:rsidRDefault="009363F9">
            <w:pPr>
              <w:pStyle w:val="ConsPlusNormal"/>
              <w:jc w:val="center"/>
            </w:pPr>
            <w:r>
              <w:t>Охотничий сезон</w:t>
            </w:r>
          </w:p>
        </w:tc>
        <w:tc>
          <w:tcPr>
            <w:tcW w:w="3005" w:type="dxa"/>
            <w:vAlign w:val="center"/>
          </w:tcPr>
          <w:p w:rsidR="009363F9" w:rsidRDefault="009363F9">
            <w:pPr>
              <w:pStyle w:val="ConsPlusNormal"/>
              <w:jc w:val="center"/>
            </w:pPr>
            <w:r>
              <w:t>Лимит добычи</w:t>
            </w:r>
          </w:p>
        </w:tc>
        <w:tc>
          <w:tcPr>
            <w:tcW w:w="2778" w:type="dxa"/>
            <w:vAlign w:val="center"/>
          </w:tcPr>
          <w:p w:rsidR="009363F9" w:rsidRDefault="009363F9">
            <w:pPr>
              <w:pStyle w:val="ConsPlusNormal"/>
              <w:jc w:val="center"/>
            </w:pPr>
            <w:r>
              <w:t>Добыча</w:t>
            </w:r>
          </w:p>
        </w:tc>
      </w:tr>
      <w:tr w:rsidR="009363F9">
        <w:tc>
          <w:tcPr>
            <w:tcW w:w="3254" w:type="dxa"/>
          </w:tcPr>
          <w:p w:rsidR="009363F9" w:rsidRDefault="009363F9">
            <w:pPr>
              <w:pStyle w:val="ConsPlusNormal"/>
              <w:jc w:val="center"/>
            </w:pPr>
            <w:r>
              <w:t>2000/01</w:t>
            </w:r>
          </w:p>
        </w:tc>
        <w:tc>
          <w:tcPr>
            <w:tcW w:w="3005" w:type="dxa"/>
            <w:vAlign w:val="center"/>
          </w:tcPr>
          <w:p w:rsidR="009363F9" w:rsidRDefault="009363F9">
            <w:pPr>
              <w:pStyle w:val="ConsPlusNormal"/>
              <w:jc w:val="center"/>
            </w:pPr>
            <w:r>
              <w:t>-</w:t>
            </w:r>
          </w:p>
        </w:tc>
        <w:tc>
          <w:tcPr>
            <w:tcW w:w="2778" w:type="dxa"/>
            <w:vAlign w:val="center"/>
          </w:tcPr>
          <w:p w:rsidR="009363F9" w:rsidRDefault="009363F9">
            <w:pPr>
              <w:pStyle w:val="ConsPlusNormal"/>
            </w:pPr>
            <w:r>
              <w:t>51</w:t>
            </w:r>
          </w:p>
        </w:tc>
      </w:tr>
      <w:tr w:rsidR="009363F9">
        <w:tc>
          <w:tcPr>
            <w:tcW w:w="3254" w:type="dxa"/>
          </w:tcPr>
          <w:p w:rsidR="009363F9" w:rsidRDefault="009363F9">
            <w:pPr>
              <w:pStyle w:val="ConsPlusNormal"/>
              <w:jc w:val="center"/>
            </w:pPr>
            <w:r>
              <w:t>2001/02</w:t>
            </w:r>
          </w:p>
        </w:tc>
        <w:tc>
          <w:tcPr>
            <w:tcW w:w="3005" w:type="dxa"/>
            <w:vAlign w:val="center"/>
          </w:tcPr>
          <w:p w:rsidR="009363F9" w:rsidRDefault="009363F9">
            <w:pPr>
              <w:pStyle w:val="ConsPlusNormal"/>
              <w:jc w:val="center"/>
            </w:pPr>
            <w:r>
              <w:t>-</w:t>
            </w:r>
          </w:p>
        </w:tc>
        <w:tc>
          <w:tcPr>
            <w:tcW w:w="2778" w:type="dxa"/>
            <w:vAlign w:val="center"/>
          </w:tcPr>
          <w:p w:rsidR="009363F9" w:rsidRDefault="009363F9">
            <w:pPr>
              <w:pStyle w:val="ConsPlusNormal"/>
            </w:pPr>
            <w:r>
              <w:t>130</w:t>
            </w:r>
          </w:p>
        </w:tc>
      </w:tr>
      <w:tr w:rsidR="009363F9">
        <w:tc>
          <w:tcPr>
            <w:tcW w:w="3254" w:type="dxa"/>
          </w:tcPr>
          <w:p w:rsidR="009363F9" w:rsidRDefault="009363F9">
            <w:pPr>
              <w:pStyle w:val="ConsPlusNormal"/>
              <w:jc w:val="center"/>
            </w:pPr>
            <w:r>
              <w:t>2002/03</w:t>
            </w:r>
          </w:p>
        </w:tc>
        <w:tc>
          <w:tcPr>
            <w:tcW w:w="3005" w:type="dxa"/>
            <w:vAlign w:val="center"/>
          </w:tcPr>
          <w:p w:rsidR="009363F9" w:rsidRDefault="009363F9">
            <w:pPr>
              <w:pStyle w:val="ConsPlusNormal"/>
              <w:jc w:val="center"/>
            </w:pPr>
            <w:r>
              <w:t>-</w:t>
            </w:r>
          </w:p>
        </w:tc>
        <w:tc>
          <w:tcPr>
            <w:tcW w:w="2778" w:type="dxa"/>
            <w:vAlign w:val="center"/>
          </w:tcPr>
          <w:p w:rsidR="009363F9" w:rsidRDefault="009363F9">
            <w:pPr>
              <w:pStyle w:val="ConsPlusNormal"/>
            </w:pPr>
            <w:r>
              <w:t>193</w:t>
            </w:r>
          </w:p>
        </w:tc>
      </w:tr>
      <w:tr w:rsidR="009363F9">
        <w:tc>
          <w:tcPr>
            <w:tcW w:w="3254" w:type="dxa"/>
          </w:tcPr>
          <w:p w:rsidR="009363F9" w:rsidRDefault="009363F9">
            <w:pPr>
              <w:pStyle w:val="ConsPlusNormal"/>
              <w:jc w:val="center"/>
            </w:pPr>
            <w:r>
              <w:t>2003/04</w:t>
            </w:r>
          </w:p>
        </w:tc>
        <w:tc>
          <w:tcPr>
            <w:tcW w:w="3005" w:type="dxa"/>
            <w:vAlign w:val="center"/>
          </w:tcPr>
          <w:p w:rsidR="009363F9" w:rsidRDefault="009363F9">
            <w:pPr>
              <w:pStyle w:val="ConsPlusNormal"/>
              <w:jc w:val="center"/>
            </w:pPr>
            <w:r>
              <w:t>-</w:t>
            </w:r>
          </w:p>
        </w:tc>
        <w:tc>
          <w:tcPr>
            <w:tcW w:w="2778" w:type="dxa"/>
            <w:vAlign w:val="center"/>
          </w:tcPr>
          <w:p w:rsidR="009363F9" w:rsidRDefault="009363F9">
            <w:pPr>
              <w:pStyle w:val="ConsPlusNormal"/>
            </w:pPr>
            <w:r>
              <w:t>206</w:t>
            </w:r>
          </w:p>
        </w:tc>
      </w:tr>
      <w:tr w:rsidR="009363F9">
        <w:tc>
          <w:tcPr>
            <w:tcW w:w="3254" w:type="dxa"/>
          </w:tcPr>
          <w:p w:rsidR="009363F9" w:rsidRDefault="009363F9">
            <w:pPr>
              <w:pStyle w:val="ConsPlusNormal"/>
              <w:jc w:val="center"/>
            </w:pPr>
            <w:r>
              <w:t>2004/05</w:t>
            </w:r>
          </w:p>
        </w:tc>
        <w:tc>
          <w:tcPr>
            <w:tcW w:w="3005" w:type="dxa"/>
            <w:vAlign w:val="center"/>
          </w:tcPr>
          <w:p w:rsidR="009363F9" w:rsidRDefault="009363F9">
            <w:pPr>
              <w:pStyle w:val="ConsPlusNormal"/>
              <w:jc w:val="center"/>
            </w:pPr>
            <w:r>
              <w:t>-</w:t>
            </w:r>
          </w:p>
        </w:tc>
        <w:tc>
          <w:tcPr>
            <w:tcW w:w="2778" w:type="dxa"/>
            <w:vAlign w:val="center"/>
          </w:tcPr>
          <w:p w:rsidR="009363F9" w:rsidRDefault="009363F9">
            <w:pPr>
              <w:pStyle w:val="ConsPlusNormal"/>
            </w:pPr>
            <w:r>
              <w:t>154</w:t>
            </w:r>
          </w:p>
        </w:tc>
      </w:tr>
      <w:tr w:rsidR="009363F9">
        <w:tc>
          <w:tcPr>
            <w:tcW w:w="3254" w:type="dxa"/>
          </w:tcPr>
          <w:p w:rsidR="009363F9" w:rsidRDefault="009363F9">
            <w:pPr>
              <w:pStyle w:val="ConsPlusNormal"/>
              <w:jc w:val="center"/>
            </w:pPr>
            <w:r>
              <w:t>2005/06</w:t>
            </w:r>
          </w:p>
        </w:tc>
        <w:tc>
          <w:tcPr>
            <w:tcW w:w="3005" w:type="dxa"/>
            <w:vAlign w:val="center"/>
          </w:tcPr>
          <w:p w:rsidR="009363F9" w:rsidRDefault="009363F9">
            <w:pPr>
              <w:pStyle w:val="ConsPlusNormal"/>
              <w:jc w:val="center"/>
            </w:pPr>
            <w:r>
              <w:t>-</w:t>
            </w:r>
          </w:p>
        </w:tc>
        <w:tc>
          <w:tcPr>
            <w:tcW w:w="2778" w:type="dxa"/>
            <w:vAlign w:val="center"/>
          </w:tcPr>
          <w:p w:rsidR="009363F9" w:rsidRDefault="009363F9">
            <w:pPr>
              <w:pStyle w:val="ConsPlusNormal"/>
            </w:pPr>
            <w:r>
              <w:t>178</w:t>
            </w:r>
          </w:p>
        </w:tc>
      </w:tr>
      <w:tr w:rsidR="009363F9">
        <w:tc>
          <w:tcPr>
            <w:tcW w:w="3254" w:type="dxa"/>
          </w:tcPr>
          <w:p w:rsidR="009363F9" w:rsidRDefault="009363F9">
            <w:pPr>
              <w:pStyle w:val="ConsPlusNormal"/>
              <w:jc w:val="center"/>
            </w:pPr>
            <w:r>
              <w:t>2006/07</w:t>
            </w:r>
          </w:p>
        </w:tc>
        <w:tc>
          <w:tcPr>
            <w:tcW w:w="3005" w:type="dxa"/>
            <w:vAlign w:val="center"/>
          </w:tcPr>
          <w:p w:rsidR="009363F9" w:rsidRDefault="009363F9">
            <w:pPr>
              <w:pStyle w:val="ConsPlusNormal"/>
              <w:jc w:val="center"/>
            </w:pPr>
            <w:r>
              <w:t>-</w:t>
            </w:r>
          </w:p>
        </w:tc>
        <w:tc>
          <w:tcPr>
            <w:tcW w:w="2778" w:type="dxa"/>
            <w:vAlign w:val="center"/>
          </w:tcPr>
          <w:p w:rsidR="009363F9" w:rsidRDefault="009363F9">
            <w:pPr>
              <w:pStyle w:val="ConsPlusNormal"/>
            </w:pPr>
            <w:r>
              <w:t>241</w:t>
            </w:r>
          </w:p>
        </w:tc>
      </w:tr>
      <w:tr w:rsidR="009363F9">
        <w:tc>
          <w:tcPr>
            <w:tcW w:w="3254" w:type="dxa"/>
          </w:tcPr>
          <w:p w:rsidR="009363F9" w:rsidRDefault="009363F9">
            <w:pPr>
              <w:pStyle w:val="ConsPlusNormal"/>
              <w:jc w:val="center"/>
            </w:pPr>
            <w:r>
              <w:t>2007/08</w:t>
            </w:r>
          </w:p>
        </w:tc>
        <w:tc>
          <w:tcPr>
            <w:tcW w:w="3005" w:type="dxa"/>
            <w:vAlign w:val="center"/>
          </w:tcPr>
          <w:p w:rsidR="009363F9" w:rsidRDefault="009363F9">
            <w:pPr>
              <w:pStyle w:val="ConsPlusNormal"/>
              <w:jc w:val="center"/>
            </w:pPr>
            <w:r>
              <w:t>-</w:t>
            </w:r>
          </w:p>
        </w:tc>
        <w:tc>
          <w:tcPr>
            <w:tcW w:w="2778" w:type="dxa"/>
            <w:vAlign w:val="center"/>
          </w:tcPr>
          <w:p w:rsidR="009363F9" w:rsidRDefault="009363F9">
            <w:pPr>
              <w:pStyle w:val="ConsPlusNormal"/>
            </w:pPr>
            <w:r>
              <w:t>45</w:t>
            </w:r>
          </w:p>
        </w:tc>
      </w:tr>
      <w:tr w:rsidR="009363F9">
        <w:tc>
          <w:tcPr>
            <w:tcW w:w="3254" w:type="dxa"/>
          </w:tcPr>
          <w:p w:rsidR="009363F9" w:rsidRDefault="009363F9">
            <w:pPr>
              <w:pStyle w:val="ConsPlusNormal"/>
              <w:jc w:val="center"/>
            </w:pPr>
            <w:r>
              <w:t>2008/09</w:t>
            </w:r>
          </w:p>
        </w:tc>
        <w:tc>
          <w:tcPr>
            <w:tcW w:w="3005" w:type="dxa"/>
            <w:vAlign w:val="center"/>
          </w:tcPr>
          <w:p w:rsidR="009363F9" w:rsidRDefault="009363F9">
            <w:pPr>
              <w:pStyle w:val="ConsPlusNormal"/>
              <w:jc w:val="center"/>
            </w:pPr>
            <w:r>
              <w:t>-</w:t>
            </w:r>
          </w:p>
        </w:tc>
        <w:tc>
          <w:tcPr>
            <w:tcW w:w="2778" w:type="dxa"/>
            <w:vAlign w:val="center"/>
          </w:tcPr>
          <w:p w:rsidR="009363F9" w:rsidRDefault="009363F9">
            <w:pPr>
              <w:pStyle w:val="ConsPlusNormal"/>
            </w:pPr>
            <w:r>
              <w:t>332</w:t>
            </w:r>
          </w:p>
        </w:tc>
      </w:tr>
      <w:tr w:rsidR="009363F9">
        <w:tc>
          <w:tcPr>
            <w:tcW w:w="3254" w:type="dxa"/>
          </w:tcPr>
          <w:p w:rsidR="009363F9" w:rsidRDefault="009363F9">
            <w:pPr>
              <w:pStyle w:val="ConsPlusNormal"/>
              <w:jc w:val="center"/>
            </w:pPr>
            <w:r>
              <w:t>2009/10</w:t>
            </w:r>
          </w:p>
        </w:tc>
        <w:tc>
          <w:tcPr>
            <w:tcW w:w="3005" w:type="dxa"/>
            <w:vAlign w:val="center"/>
          </w:tcPr>
          <w:p w:rsidR="009363F9" w:rsidRDefault="009363F9">
            <w:pPr>
              <w:pStyle w:val="ConsPlusNormal"/>
            </w:pPr>
            <w:r>
              <w:t>5000</w:t>
            </w:r>
          </w:p>
        </w:tc>
        <w:tc>
          <w:tcPr>
            <w:tcW w:w="2778" w:type="dxa"/>
            <w:vAlign w:val="center"/>
          </w:tcPr>
          <w:p w:rsidR="009363F9" w:rsidRDefault="009363F9">
            <w:pPr>
              <w:pStyle w:val="ConsPlusNormal"/>
            </w:pPr>
            <w:r>
              <w:t>349</w:t>
            </w:r>
          </w:p>
        </w:tc>
      </w:tr>
      <w:tr w:rsidR="009363F9">
        <w:tc>
          <w:tcPr>
            <w:tcW w:w="3254" w:type="dxa"/>
          </w:tcPr>
          <w:p w:rsidR="009363F9" w:rsidRDefault="009363F9">
            <w:pPr>
              <w:pStyle w:val="ConsPlusNormal"/>
              <w:jc w:val="center"/>
            </w:pPr>
            <w:r>
              <w:t>2010/11</w:t>
            </w:r>
          </w:p>
        </w:tc>
        <w:tc>
          <w:tcPr>
            <w:tcW w:w="3005" w:type="dxa"/>
            <w:vAlign w:val="center"/>
          </w:tcPr>
          <w:p w:rsidR="009363F9" w:rsidRDefault="009363F9">
            <w:pPr>
              <w:pStyle w:val="ConsPlusNormal"/>
              <w:jc w:val="center"/>
            </w:pPr>
            <w:r>
              <w:t>-</w:t>
            </w:r>
          </w:p>
        </w:tc>
        <w:tc>
          <w:tcPr>
            <w:tcW w:w="2778" w:type="dxa"/>
            <w:vAlign w:val="center"/>
          </w:tcPr>
          <w:p w:rsidR="009363F9" w:rsidRDefault="009363F9">
            <w:pPr>
              <w:pStyle w:val="ConsPlusNormal"/>
            </w:pPr>
            <w:r>
              <w:t>198</w:t>
            </w:r>
          </w:p>
        </w:tc>
      </w:tr>
      <w:tr w:rsidR="009363F9">
        <w:tc>
          <w:tcPr>
            <w:tcW w:w="3254" w:type="dxa"/>
          </w:tcPr>
          <w:p w:rsidR="009363F9" w:rsidRDefault="009363F9">
            <w:pPr>
              <w:pStyle w:val="ConsPlusNormal"/>
              <w:jc w:val="center"/>
            </w:pPr>
            <w:r>
              <w:t>2011/12</w:t>
            </w:r>
          </w:p>
        </w:tc>
        <w:tc>
          <w:tcPr>
            <w:tcW w:w="3005" w:type="dxa"/>
            <w:vAlign w:val="center"/>
          </w:tcPr>
          <w:p w:rsidR="009363F9" w:rsidRDefault="009363F9">
            <w:pPr>
              <w:pStyle w:val="ConsPlusNormal"/>
              <w:jc w:val="center"/>
            </w:pPr>
            <w:r>
              <w:t>-</w:t>
            </w:r>
          </w:p>
        </w:tc>
        <w:tc>
          <w:tcPr>
            <w:tcW w:w="2778" w:type="dxa"/>
            <w:vAlign w:val="center"/>
          </w:tcPr>
          <w:p w:rsidR="009363F9" w:rsidRDefault="009363F9">
            <w:pPr>
              <w:pStyle w:val="ConsPlusNormal"/>
            </w:pPr>
            <w:r>
              <w:t>150</w:t>
            </w:r>
          </w:p>
        </w:tc>
      </w:tr>
      <w:tr w:rsidR="009363F9">
        <w:tc>
          <w:tcPr>
            <w:tcW w:w="3254" w:type="dxa"/>
          </w:tcPr>
          <w:p w:rsidR="009363F9" w:rsidRDefault="009363F9">
            <w:pPr>
              <w:pStyle w:val="ConsPlusNormal"/>
              <w:jc w:val="center"/>
            </w:pPr>
            <w:r>
              <w:lastRenderedPageBreak/>
              <w:t>2012/13</w:t>
            </w:r>
          </w:p>
        </w:tc>
        <w:tc>
          <w:tcPr>
            <w:tcW w:w="3005" w:type="dxa"/>
            <w:vAlign w:val="center"/>
          </w:tcPr>
          <w:p w:rsidR="009363F9" w:rsidRDefault="009363F9">
            <w:pPr>
              <w:pStyle w:val="ConsPlusNormal"/>
            </w:pPr>
            <w:r>
              <w:t>2778</w:t>
            </w:r>
          </w:p>
        </w:tc>
        <w:tc>
          <w:tcPr>
            <w:tcW w:w="2778" w:type="dxa"/>
            <w:vAlign w:val="center"/>
          </w:tcPr>
          <w:p w:rsidR="009363F9" w:rsidRDefault="009363F9">
            <w:pPr>
              <w:pStyle w:val="ConsPlusNormal"/>
            </w:pPr>
            <w:r>
              <w:t>181</w:t>
            </w:r>
          </w:p>
        </w:tc>
      </w:tr>
      <w:tr w:rsidR="009363F9">
        <w:tc>
          <w:tcPr>
            <w:tcW w:w="3254" w:type="dxa"/>
          </w:tcPr>
          <w:p w:rsidR="009363F9" w:rsidRDefault="009363F9">
            <w:pPr>
              <w:pStyle w:val="ConsPlusNormal"/>
              <w:jc w:val="center"/>
            </w:pPr>
            <w:r>
              <w:t>2013/14</w:t>
            </w:r>
          </w:p>
        </w:tc>
        <w:tc>
          <w:tcPr>
            <w:tcW w:w="3005" w:type="dxa"/>
            <w:vAlign w:val="center"/>
          </w:tcPr>
          <w:p w:rsidR="009363F9" w:rsidRDefault="009363F9">
            <w:pPr>
              <w:pStyle w:val="ConsPlusNormal"/>
            </w:pPr>
            <w:r>
              <w:t>240</w:t>
            </w:r>
          </w:p>
        </w:tc>
        <w:tc>
          <w:tcPr>
            <w:tcW w:w="2778" w:type="dxa"/>
            <w:vAlign w:val="center"/>
          </w:tcPr>
          <w:p w:rsidR="009363F9" w:rsidRDefault="009363F9">
            <w:pPr>
              <w:pStyle w:val="ConsPlusNormal"/>
            </w:pPr>
            <w:r>
              <w:t>197</w:t>
            </w:r>
          </w:p>
        </w:tc>
      </w:tr>
      <w:tr w:rsidR="009363F9">
        <w:tc>
          <w:tcPr>
            <w:tcW w:w="3254" w:type="dxa"/>
          </w:tcPr>
          <w:p w:rsidR="009363F9" w:rsidRDefault="009363F9">
            <w:pPr>
              <w:pStyle w:val="ConsPlusNormal"/>
              <w:jc w:val="center"/>
            </w:pPr>
            <w:r>
              <w:t>2014/15</w:t>
            </w:r>
          </w:p>
        </w:tc>
        <w:tc>
          <w:tcPr>
            <w:tcW w:w="3005" w:type="dxa"/>
            <w:vAlign w:val="center"/>
          </w:tcPr>
          <w:p w:rsidR="009363F9" w:rsidRDefault="009363F9">
            <w:pPr>
              <w:pStyle w:val="ConsPlusNormal"/>
              <w:jc w:val="center"/>
            </w:pPr>
            <w:r>
              <w:t>-</w:t>
            </w:r>
          </w:p>
        </w:tc>
        <w:tc>
          <w:tcPr>
            <w:tcW w:w="2778" w:type="dxa"/>
            <w:vAlign w:val="center"/>
          </w:tcPr>
          <w:p w:rsidR="009363F9" w:rsidRDefault="009363F9">
            <w:pPr>
              <w:pStyle w:val="ConsPlusNormal"/>
            </w:pPr>
            <w:r>
              <w:t>273</w:t>
            </w:r>
          </w:p>
        </w:tc>
      </w:tr>
    </w:tbl>
    <w:p w:rsidR="009363F9" w:rsidRDefault="009363F9">
      <w:pPr>
        <w:pStyle w:val="ConsPlusNormal"/>
        <w:jc w:val="both"/>
      </w:pPr>
    </w:p>
    <w:p w:rsidR="009363F9" w:rsidRDefault="009363F9">
      <w:pPr>
        <w:pStyle w:val="ConsPlusNormal"/>
        <w:ind w:firstLine="540"/>
        <w:jc w:val="both"/>
      </w:pPr>
      <w:r>
        <w:t>Примечание: "-" - нет данных.</w:t>
      </w:r>
    </w:p>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spacing w:before="220"/>
        <w:ind w:firstLine="540"/>
        <w:jc w:val="both"/>
      </w:pPr>
      <w:r>
        <w:t xml:space="preserve">Сведения о добыче рыси, лисицы и волка приведены в </w:t>
      </w:r>
      <w:hyperlink w:anchor="P27449">
        <w:r>
          <w:rPr>
            <w:color w:val="0000FF"/>
          </w:rPr>
          <w:t>таблице 83</w:t>
        </w:r>
      </w:hyperlink>
      <w:r>
        <w:t xml:space="preserve">, сведения о добыче норки, белки и барсука приведены в </w:t>
      </w:r>
      <w:hyperlink w:anchor="P27506">
        <w:r>
          <w:rPr>
            <w:color w:val="0000FF"/>
          </w:rPr>
          <w:t>таблице 84</w:t>
        </w:r>
      </w:hyperlink>
      <w:r>
        <w:t>.</w:t>
      </w:r>
    </w:p>
    <w:p w:rsidR="009363F9" w:rsidRDefault="009363F9">
      <w:pPr>
        <w:pStyle w:val="ConsPlusNormal"/>
        <w:jc w:val="both"/>
      </w:pPr>
    </w:p>
    <w:p w:rsidR="009363F9" w:rsidRDefault="009363F9">
      <w:pPr>
        <w:pStyle w:val="ConsPlusNormal"/>
        <w:ind w:firstLine="540"/>
        <w:jc w:val="both"/>
        <w:outlineLvl w:val="3"/>
      </w:pPr>
      <w:bookmarkStart w:id="65" w:name="P27449"/>
      <w:bookmarkEnd w:id="65"/>
      <w:r>
        <w:t>Таблица 83 - Освоение ресурсов рыси, лисицы и волка в Новгородской области (особь)</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1077"/>
        <w:gridCol w:w="1247"/>
        <w:gridCol w:w="1191"/>
        <w:gridCol w:w="1347"/>
        <w:gridCol w:w="1347"/>
      </w:tblGrid>
      <w:tr w:rsidR="009363F9">
        <w:tc>
          <w:tcPr>
            <w:tcW w:w="1417" w:type="dxa"/>
            <w:vMerge w:val="restart"/>
          </w:tcPr>
          <w:p w:rsidR="009363F9" w:rsidRDefault="009363F9">
            <w:pPr>
              <w:pStyle w:val="ConsPlusNormal"/>
              <w:jc w:val="center"/>
            </w:pPr>
            <w:r>
              <w:t>Охотничий сезон</w:t>
            </w:r>
          </w:p>
        </w:tc>
        <w:tc>
          <w:tcPr>
            <w:tcW w:w="2494" w:type="dxa"/>
            <w:gridSpan w:val="2"/>
          </w:tcPr>
          <w:p w:rsidR="009363F9" w:rsidRDefault="009363F9">
            <w:pPr>
              <w:pStyle w:val="ConsPlusNormal"/>
              <w:jc w:val="center"/>
            </w:pPr>
            <w:r>
              <w:t>Рысь</w:t>
            </w:r>
          </w:p>
        </w:tc>
        <w:tc>
          <w:tcPr>
            <w:tcW w:w="2438" w:type="dxa"/>
            <w:gridSpan w:val="2"/>
          </w:tcPr>
          <w:p w:rsidR="009363F9" w:rsidRDefault="009363F9">
            <w:pPr>
              <w:pStyle w:val="ConsPlusNormal"/>
              <w:jc w:val="center"/>
            </w:pPr>
            <w:r>
              <w:t>Лисица</w:t>
            </w:r>
          </w:p>
        </w:tc>
        <w:tc>
          <w:tcPr>
            <w:tcW w:w="2694" w:type="dxa"/>
            <w:gridSpan w:val="2"/>
          </w:tcPr>
          <w:p w:rsidR="009363F9" w:rsidRDefault="009363F9">
            <w:pPr>
              <w:pStyle w:val="ConsPlusNormal"/>
              <w:jc w:val="center"/>
            </w:pPr>
            <w:r>
              <w:t>Волк</w:t>
            </w:r>
          </w:p>
        </w:tc>
      </w:tr>
      <w:tr w:rsidR="009363F9">
        <w:tc>
          <w:tcPr>
            <w:tcW w:w="1417" w:type="dxa"/>
            <w:vMerge/>
          </w:tcPr>
          <w:p w:rsidR="009363F9" w:rsidRDefault="009363F9">
            <w:pPr>
              <w:pStyle w:val="ConsPlusNormal"/>
            </w:pPr>
          </w:p>
        </w:tc>
        <w:tc>
          <w:tcPr>
            <w:tcW w:w="1417" w:type="dxa"/>
          </w:tcPr>
          <w:p w:rsidR="009363F9" w:rsidRDefault="009363F9">
            <w:pPr>
              <w:pStyle w:val="ConsPlusNormal"/>
              <w:jc w:val="center"/>
            </w:pPr>
            <w:r>
              <w:t>лимит добычи</w:t>
            </w:r>
          </w:p>
        </w:tc>
        <w:tc>
          <w:tcPr>
            <w:tcW w:w="1077" w:type="dxa"/>
          </w:tcPr>
          <w:p w:rsidR="009363F9" w:rsidRDefault="009363F9">
            <w:pPr>
              <w:pStyle w:val="ConsPlusNormal"/>
              <w:jc w:val="center"/>
            </w:pPr>
            <w:r>
              <w:t>добыча</w:t>
            </w:r>
          </w:p>
        </w:tc>
        <w:tc>
          <w:tcPr>
            <w:tcW w:w="1247" w:type="dxa"/>
          </w:tcPr>
          <w:p w:rsidR="009363F9" w:rsidRDefault="009363F9">
            <w:pPr>
              <w:pStyle w:val="ConsPlusNormal"/>
              <w:jc w:val="center"/>
            </w:pPr>
            <w:r>
              <w:t>лимит добычи</w:t>
            </w:r>
          </w:p>
        </w:tc>
        <w:tc>
          <w:tcPr>
            <w:tcW w:w="1191" w:type="dxa"/>
          </w:tcPr>
          <w:p w:rsidR="009363F9" w:rsidRDefault="009363F9">
            <w:pPr>
              <w:pStyle w:val="ConsPlusNormal"/>
              <w:jc w:val="center"/>
            </w:pPr>
            <w:r>
              <w:t>добыча</w:t>
            </w:r>
          </w:p>
        </w:tc>
        <w:tc>
          <w:tcPr>
            <w:tcW w:w="1347" w:type="dxa"/>
          </w:tcPr>
          <w:p w:rsidR="009363F9" w:rsidRDefault="009363F9">
            <w:pPr>
              <w:pStyle w:val="ConsPlusNormal"/>
              <w:jc w:val="center"/>
            </w:pPr>
            <w:r>
              <w:t>лимит добычи</w:t>
            </w:r>
          </w:p>
        </w:tc>
        <w:tc>
          <w:tcPr>
            <w:tcW w:w="1347" w:type="dxa"/>
          </w:tcPr>
          <w:p w:rsidR="009363F9" w:rsidRDefault="009363F9">
            <w:pPr>
              <w:pStyle w:val="ConsPlusNormal"/>
              <w:jc w:val="center"/>
            </w:pPr>
            <w:r>
              <w:t>добыча</w:t>
            </w:r>
          </w:p>
        </w:tc>
      </w:tr>
      <w:tr w:rsidR="009363F9">
        <w:tc>
          <w:tcPr>
            <w:tcW w:w="1417" w:type="dxa"/>
          </w:tcPr>
          <w:p w:rsidR="009363F9" w:rsidRDefault="009363F9">
            <w:pPr>
              <w:pStyle w:val="ConsPlusNormal"/>
              <w:jc w:val="center"/>
            </w:pPr>
            <w:r>
              <w:t>2009/10</w:t>
            </w:r>
          </w:p>
        </w:tc>
        <w:tc>
          <w:tcPr>
            <w:tcW w:w="1417" w:type="dxa"/>
          </w:tcPr>
          <w:p w:rsidR="009363F9" w:rsidRDefault="009363F9">
            <w:pPr>
              <w:pStyle w:val="ConsPlusNormal"/>
            </w:pPr>
            <w:r>
              <w:t>40</w:t>
            </w:r>
          </w:p>
        </w:tc>
        <w:tc>
          <w:tcPr>
            <w:tcW w:w="1077" w:type="dxa"/>
          </w:tcPr>
          <w:p w:rsidR="009363F9" w:rsidRDefault="009363F9">
            <w:pPr>
              <w:pStyle w:val="ConsPlusNormal"/>
            </w:pPr>
            <w:r>
              <w:t>3</w:t>
            </w:r>
          </w:p>
        </w:tc>
        <w:tc>
          <w:tcPr>
            <w:tcW w:w="1247" w:type="dxa"/>
          </w:tcPr>
          <w:p w:rsidR="009363F9" w:rsidRDefault="009363F9">
            <w:pPr>
              <w:pStyle w:val="ConsPlusNormal"/>
            </w:pPr>
            <w:r>
              <w:t>3854</w:t>
            </w:r>
          </w:p>
        </w:tc>
        <w:tc>
          <w:tcPr>
            <w:tcW w:w="1191" w:type="dxa"/>
          </w:tcPr>
          <w:p w:rsidR="009363F9" w:rsidRDefault="009363F9">
            <w:pPr>
              <w:pStyle w:val="ConsPlusNormal"/>
              <w:jc w:val="center"/>
            </w:pPr>
            <w:r>
              <w:t>-</w:t>
            </w:r>
          </w:p>
        </w:tc>
        <w:tc>
          <w:tcPr>
            <w:tcW w:w="1347" w:type="dxa"/>
          </w:tcPr>
          <w:p w:rsidR="009363F9" w:rsidRDefault="009363F9">
            <w:pPr>
              <w:pStyle w:val="ConsPlusNormal"/>
              <w:jc w:val="center"/>
            </w:pPr>
            <w:r>
              <w:t>-</w:t>
            </w:r>
          </w:p>
        </w:tc>
        <w:tc>
          <w:tcPr>
            <w:tcW w:w="1347" w:type="dxa"/>
          </w:tcPr>
          <w:p w:rsidR="009363F9" w:rsidRDefault="009363F9">
            <w:pPr>
              <w:pStyle w:val="ConsPlusNormal"/>
            </w:pPr>
            <w:r>
              <w:t>168</w:t>
            </w:r>
          </w:p>
        </w:tc>
      </w:tr>
      <w:tr w:rsidR="009363F9">
        <w:tc>
          <w:tcPr>
            <w:tcW w:w="1417" w:type="dxa"/>
          </w:tcPr>
          <w:p w:rsidR="009363F9" w:rsidRDefault="009363F9">
            <w:pPr>
              <w:pStyle w:val="ConsPlusNormal"/>
              <w:jc w:val="center"/>
            </w:pPr>
            <w:r>
              <w:t>2010/11</w:t>
            </w:r>
          </w:p>
        </w:tc>
        <w:tc>
          <w:tcPr>
            <w:tcW w:w="1417" w:type="dxa"/>
          </w:tcPr>
          <w:p w:rsidR="009363F9" w:rsidRDefault="009363F9">
            <w:pPr>
              <w:pStyle w:val="ConsPlusNormal"/>
            </w:pPr>
            <w:r>
              <w:t>12</w:t>
            </w:r>
          </w:p>
        </w:tc>
        <w:tc>
          <w:tcPr>
            <w:tcW w:w="1077" w:type="dxa"/>
          </w:tcPr>
          <w:p w:rsidR="009363F9" w:rsidRDefault="009363F9">
            <w:pPr>
              <w:pStyle w:val="ConsPlusNormal"/>
            </w:pPr>
            <w:r>
              <w:t>1</w:t>
            </w:r>
          </w:p>
        </w:tc>
        <w:tc>
          <w:tcPr>
            <w:tcW w:w="1247" w:type="dxa"/>
          </w:tcPr>
          <w:p w:rsidR="009363F9" w:rsidRDefault="009363F9">
            <w:pPr>
              <w:pStyle w:val="ConsPlusNormal"/>
              <w:jc w:val="center"/>
            </w:pPr>
            <w:r>
              <w:t>-</w:t>
            </w:r>
          </w:p>
        </w:tc>
        <w:tc>
          <w:tcPr>
            <w:tcW w:w="1191" w:type="dxa"/>
          </w:tcPr>
          <w:p w:rsidR="009363F9" w:rsidRDefault="009363F9">
            <w:pPr>
              <w:pStyle w:val="ConsPlusNormal"/>
            </w:pPr>
            <w:r>
              <w:t>508</w:t>
            </w:r>
          </w:p>
        </w:tc>
        <w:tc>
          <w:tcPr>
            <w:tcW w:w="1347" w:type="dxa"/>
          </w:tcPr>
          <w:p w:rsidR="009363F9" w:rsidRDefault="009363F9">
            <w:pPr>
              <w:pStyle w:val="ConsPlusNormal"/>
              <w:jc w:val="center"/>
            </w:pPr>
            <w:r>
              <w:t>-</w:t>
            </w:r>
          </w:p>
        </w:tc>
        <w:tc>
          <w:tcPr>
            <w:tcW w:w="1347" w:type="dxa"/>
          </w:tcPr>
          <w:p w:rsidR="009363F9" w:rsidRDefault="009363F9">
            <w:pPr>
              <w:pStyle w:val="ConsPlusNormal"/>
            </w:pPr>
            <w:r>
              <w:t>132</w:t>
            </w:r>
          </w:p>
        </w:tc>
      </w:tr>
      <w:tr w:rsidR="009363F9">
        <w:tc>
          <w:tcPr>
            <w:tcW w:w="1417" w:type="dxa"/>
          </w:tcPr>
          <w:p w:rsidR="009363F9" w:rsidRDefault="009363F9">
            <w:pPr>
              <w:pStyle w:val="ConsPlusNormal"/>
              <w:jc w:val="center"/>
            </w:pPr>
            <w:r>
              <w:t>2011/12</w:t>
            </w:r>
          </w:p>
        </w:tc>
        <w:tc>
          <w:tcPr>
            <w:tcW w:w="1417" w:type="dxa"/>
          </w:tcPr>
          <w:p w:rsidR="009363F9" w:rsidRDefault="009363F9">
            <w:pPr>
              <w:pStyle w:val="ConsPlusNormal"/>
            </w:pPr>
            <w:r>
              <w:t>15</w:t>
            </w:r>
          </w:p>
        </w:tc>
        <w:tc>
          <w:tcPr>
            <w:tcW w:w="1077" w:type="dxa"/>
          </w:tcPr>
          <w:p w:rsidR="009363F9" w:rsidRDefault="009363F9">
            <w:pPr>
              <w:pStyle w:val="ConsPlusNormal"/>
            </w:pPr>
            <w:r>
              <w:t>5</w:t>
            </w:r>
          </w:p>
        </w:tc>
        <w:tc>
          <w:tcPr>
            <w:tcW w:w="1247" w:type="dxa"/>
          </w:tcPr>
          <w:p w:rsidR="009363F9" w:rsidRDefault="009363F9">
            <w:pPr>
              <w:pStyle w:val="ConsPlusNormal"/>
              <w:jc w:val="center"/>
            </w:pPr>
            <w:r>
              <w:t>-</w:t>
            </w:r>
          </w:p>
        </w:tc>
        <w:tc>
          <w:tcPr>
            <w:tcW w:w="1191" w:type="dxa"/>
          </w:tcPr>
          <w:p w:rsidR="009363F9" w:rsidRDefault="009363F9">
            <w:pPr>
              <w:pStyle w:val="ConsPlusNormal"/>
            </w:pPr>
            <w:r>
              <w:t>616</w:t>
            </w:r>
          </w:p>
        </w:tc>
        <w:tc>
          <w:tcPr>
            <w:tcW w:w="1347" w:type="dxa"/>
          </w:tcPr>
          <w:p w:rsidR="009363F9" w:rsidRDefault="009363F9">
            <w:pPr>
              <w:pStyle w:val="ConsPlusNormal"/>
              <w:jc w:val="center"/>
            </w:pPr>
            <w:r>
              <w:t>-</w:t>
            </w:r>
          </w:p>
        </w:tc>
        <w:tc>
          <w:tcPr>
            <w:tcW w:w="1347" w:type="dxa"/>
          </w:tcPr>
          <w:p w:rsidR="009363F9" w:rsidRDefault="009363F9">
            <w:pPr>
              <w:pStyle w:val="ConsPlusNormal"/>
            </w:pPr>
            <w:r>
              <w:t>154</w:t>
            </w:r>
          </w:p>
        </w:tc>
      </w:tr>
      <w:tr w:rsidR="009363F9">
        <w:tc>
          <w:tcPr>
            <w:tcW w:w="1417" w:type="dxa"/>
          </w:tcPr>
          <w:p w:rsidR="009363F9" w:rsidRDefault="009363F9">
            <w:pPr>
              <w:pStyle w:val="ConsPlusNormal"/>
              <w:jc w:val="center"/>
            </w:pPr>
            <w:r>
              <w:t>2012/13</w:t>
            </w:r>
          </w:p>
        </w:tc>
        <w:tc>
          <w:tcPr>
            <w:tcW w:w="1417" w:type="dxa"/>
          </w:tcPr>
          <w:p w:rsidR="009363F9" w:rsidRDefault="009363F9">
            <w:pPr>
              <w:pStyle w:val="ConsPlusNormal"/>
            </w:pPr>
            <w:r>
              <w:t>23</w:t>
            </w:r>
          </w:p>
        </w:tc>
        <w:tc>
          <w:tcPr>
            <w:tcW w:w="1077" w:type="dxa"/>
          </w:tcPr>
          <w:p w:rsidR="009363F9" w:rsidRDefault="009363F9">
            <w:pPr>
              <w:pStyle w:val="ConsPlusNormal"/>
            </w:pPr>
            <w:r>
              <w:t>3</w:t>
            </w:r>
          </w:p>
        </w:tc>
        <w:tc>
          <w:tcPr>
            <w:tcW w:w="1247" w:type="dxa"/>
          </w:tcPr>
          <w:p w:rsidR="009363F9" w:rsidRDefault="009363F9">
            <w:pPr>
              <w:pStyle w:val="ConsPlusNormal"/>
              <w:jc w:val="center"/>
            </w:pPr>
            <w:r>
              <w:t>-</w:t>
            </w:r>
          </w:p>
        </w:tc>
        <w:tc>
          <w:tcPr>
            <w:tcW w:w="1191" w:type="dxa"/>
          </w:tcPr>
          <w:p w:rsidR="009363F9" w:rsidRDefault="009363F9">
            <w:pPr>
              <w:pStyle w:val="ConsPlusNormal"/>
            </w:pPr>
            <w:r>
              <w:t>613</w:t>
            </w:r>
          </w:p>
        </w:tc>
        <w:tc>
          <w:tcPr>
            <w:tcW w:w="1347" w:type="dxa"/>
          </w:tcPr>
          <w:p w:rsidR="009363F9" w:rsidRDefault="009363F9">
            <w:pPr>
              <w:pStyle w:val="ConsPlusNormal"/>
              <w:jc w:val="center"/>
            </w:pPr>
            <w:r>
              <w:t>-</w:t>
            </w:r>
          </w:p>
        </w:tc>
        <w:tc>
          <w:tcPr>
            <w:tcW w:w="1347" w:type="dxa"/>
          </w:tcPr>
          <w:p w:rsidR="009363F9" w:rsidRDefault="009363F9">
            <w:pPr>
              <w:pStyle w:val="ConsPlusNormal"/>
            </w:pPr>
            <w:r>
              <w:t>172</w:t>
            </w:r>
          </w:p>
        </w:tc>
      </w:tr>
      <w:tr w:rsidR="009363F9">
        <w:tc>
          <w:tcPr>
            <w:tcW w:w="1417" w:type="dxa"/>
          </w:tcPr>
          <w:p w:rsidR="009363F9" w:rsidRDefault="009363F9">
            <w:pPr>
              <w:pStyle w:val="ConsPlusNormal"/>
              <w:jc w:val="center"/>
            </w:pPr>
            <w:r>
              <w:t>2013/14</w:t>
            </w:r>
          </w:p>
        </w:tc>
        <w:tc>
          <w:tcPr>
            <w:tcW w:w="1417" w:type="dxa"/>
          </w:tcPr>
          <w:p w:rsidR="009363F9" w:rsidRDefault="009363F9">
            <w:pPr>
              <w:pStyle w:val="ConsPlusNormal"/>
            </w:pPr>
            <w:r>
              <w:t>7</w:t>
            </w:r>
          </w:p>
        </w:tc>
        <w:tc>
          <w:tcPr>
            <w:tcW w:w="1077" w:type="dxa"/>
          </w:tcPr>
          <w:p w:rsidR="009363F9" w:rsidRDefault="009363F9">
            <w:pPr>
              <w:pStyle w:val="ConsPlusNormal"/>
              <w:jc w:val="center"/>
            </w:pPr>
            <w:r>
              <w:t>-</w:t>
            </w:r>
          </w:p>
        </w:tc>
        <w:tc>
          <w:tcPr>
            <w:tcW w:w="1247" w:type="dxa"/>
          </w:tcPr>
          <w:p w:rsidR="009363F9" w:rsidRDefault="009363F9">
            <w:pPr>
              <w:pStyle w:val="ConsPlusNormal"/>
              <w:jc w:val="center"/>
            </w:pPr>
            <w:r>
              <w:t>-</w:t>
            </w:r>
          </w:p>
        </w:tc>
        <w:tc>
          <w:tcPr>
            <w:tcW w:w="1191" w:type="dxa"/>
          </w:tcPr>
          <w:p w:rsidR="009363F9" w:rsidRDefault="009363F9">
            <w:pPr>
              <w:pStyle w:val="ConsPlusNormal"/>
            </w:pPr>
            <w:r>
              <w:t>579</w:t>
            </w:r>
          </w:p>
        </w:tc>
        <w:tc>
          <w:tcPr>
            <w:tcW w:w="1347" w:type="dxa"/>
          </w:tcPr>
          <w:p w:rsidR="009363F9" w:rsidRDefault="009363F9">
            <w:pPr>
              <w:pStyle w:val="ConsPlusNormal"/>
              <w:jc w:val="center"/>
            </w:pPr>
            <w:r>
              <w:t>-</w:t>
            </w:r>
          </w:p>
        </w:tc>
        <w:tc>
          <w:tcPr>
            <w:tcW w:w="1347" w:type="dxa"/>
          </w:tcPr>
          <w:p w:rsidR="009363F9" w:rsidRDefault="009363F9">
            <w:pPr>
              <w:pStyle w:val="ConsPlusNormal"/>
            </w:pPr>
            <w:r>
              <w:t>85</w:t>
            </w:r>
          </w:p>
        </w:tc>
      </w:tr>
      <w:tr w:rsidR="009363F9">
        <w:tc>
          <w:tcPr>
            <w:tcW w:w="1417" w:type="dxa"/>
          </w:tcPr>
          <w:p w:rsidR="009363F9" w:rsidRDefault="009363F9">
            <w:pPr>
              <w:pStyle w:val="ConsPlusNormal"/>
              <w:jc w:val="center"/>
            </w:pPr>
            <w:r>
              <w:t>2014/15</w:t>
            </w:r>
          </w:p>
        </w:tc>
        <w:tc>
          <w:tcPr>
            <w:tcW w:w="1417" w:type="dxa"/>
          </w:tcPr>
          <w:p w:rsidR="009363F9" w:rsidRDefault="009363F9">
            <w:pPr>
              <w:pStyle w:val="ConsPlusNormal"/>
            </w:pPr>
            <w:r>
              <w:t>5</w:t>
            </w:r>
          </w:p>
        </w:tc>
        <w:tc>
          <w:tcPr>
            <w:tcW w:w="1077" w:type="dxa"/>
          </w:tcPr>
          <w:p w:rsidR="009363F9" w:rsidRDefault="009363F9">
            <w:pPr>
              <w:pStyle w:val="ConsPlusNormal"/>
            </w:pPr>
            <w:r>
              <w:t>1</w:t>
            </w:r>
          </w:p>
        </w:tc>
        <w:tc>
          <w:tcPr>
            <w:tcW w:w="1247" w:type="dxa"/>
          </w:tcPr>
          <w:p w:rsidR="009363F9" w:rsidRDefault="009363F9">
            <w:pPr>
              <w:pStyle w:val="ConsPlusNormal"/>
              <w:jc w:val="center"/>
            </w:pPr>
            <w:r>
              <w:t>-</w:t>
            </w:r>
          </w:p>
        </w:tc>
        <w:tc>
          <w:tcPr>
            <w:tcW w:w="1191" w:type="dxa"/>
          </w:tcPr>
          <w:p w:rsidR="009363F9" w:rsidRDefault="009363F9">
            <w:pPr>
              <w:pStyle w:val="ConsPlusNormal"/>
            </w:pPr>
            <w:r>
              <w:t>685</w:t>
            </w:r>
          </w:p>
        </w:tc>
        <w:tc>
          <w:tcPr>
            <w:tcW w:w="1347" w:type="dxa"/>
          </w:tcPr>
          <w:p w:rsidR="009363F9" w:rsidRDefault="009363F9">
            <w:pPr>
              <w:pStyle w:val="ConsPlusNormal"/>
              <w:jc w:val="center"/>
            </w:pPr>
            <w:r>
              <w:t>-</w:t>
            </w:r>
          </w:p>
        </w:tc>
        <w:tc>
          <w:tcPr>
            <w:tcW w:w="1347" w:type="dxa"/>
          </w:tcPr>
          <w:p w:rsidR="009363F9" w:rsidRDefault="009363F9">
            <w:pPr>
              <w:pStyle w:val="ConsPlusNormal"/>
            </w:pPr>
            <w:r>
              <w:t>91</w:t>
            </w:r>
          </w:p>
        </w:tc>
      </w:tr>
    </w:tbl>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bookmarkStart w:id="66" w:name="P27506"/>
      <w:bookmarkEnd w:id="66"/>
      <w:r>
        <w:t>Таблица 84 - Освоение ресурсов норки, белки и барсука в Новгородской области (особь)</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417"/>
        <w:gridCol w:w="1077"/>
        <w:gridCol w:w="1247"/>
        <w:gridCol w:w="1191"/>
        <w:gridCol w:w="1347"/>
        <w:gridCol w:w="1347"/>
      </w:tblGrid>
      <w:tr w:rsidR="009363F9">
        <w:tc>
          <w:tcPr>
            <w:tcW w:w="1417" w:type="dxa"/>
            <w:vMerge w:val="restart"/>
          </w:tcPr>
          <w:p w:rsidR="009363F9" w:rsidRDefault="009363F9">
            <w:pPr>
              <w:pStyle w:val="ConsPlusNormal"/>
              <w:jc w:val="center"/>
            </w:pPr>
            <w:r>
              <w:t>Охотничий сезон</w:t>
            </w:r>
          </w:p>
        </w:tc>
        <w:tc>
          <w:tcPr>
            <w:tcW w:w="2494" w:type="dxa"/>
            <w:gridSpan w:val="2"/>
          </w:tcPr>
          <w:p w:rsidR="009363F9" w:rsidRDefault="009363F9">
            <w:pPr>
              <w:pStyle w:val="ConsPlusNormal"/>
              <w:jc w:val="center"/>
            </w:pPr>
            <w:r>
              <w:t>Норка</w:t>
            </w:r>
          </w:p>
        </w:tc>
        <w:tc>
          <w:tcPr>
            <w:tcW w:w="2438" w:type="dxa"/>
            <w:gridSpan w:val="2"/>
          </w:tcPr>
          <w:p w:rsidR="009363F9" w:rsidRDefault="009363F9">
            <w:pPr>
              <w:pStyle w:val="ConsPlusNormal"/>
              <w:jc w:val="center"/>
            </w:pPr>
            <w:r>
              <w:t>Белка</w:t>
            </w:r>
          </w:p>
        </w:tc>
        <w:tc>
          <w:tcPr>
            <w:tcW w:w="2694" w:type="dxa"/>
            <w:gridSpan w:val="2"/>
          </w:tcPr>
          <w:p w:rsidR="009363F9" w:rsidRDefault="009363F9">
            <w:pPr>
              <w:pStyle w:val="ConsPlusNormal"/>
              <w:jc w:val="center"/>
            </w:pPr>
            <w:r>
              <w:t>Барсук</w:t>
            </w:r>
          </w:p>
        </w:tc>
      </w:tr>
      <w:tr w:rsidR="009363F9">
        <w:tc>
          <w:tcPr>
            <w:tcW w:w="1417" w:type="dxa"/>
            <w:vMerge/>
          </w:tcPr>
          <w:p w:rsidR="009363F9" w:rsidRDefault="009363F9">
            <w:pPr>
              <w:pStyle w:val="ConsPlusNormal"/>
            </w:pPr>
          </w:p>
        </w:tc>
        <w:tc>
          <w:tcPr>
            <w:tcW w:w="1417" w:type="dxa"/>
          </w:tcPr>
          <w:p w:rsidR="009363F9" w:rsidRDefault="009363F9">
            <w:pPr>
              <w:pStyle w:val="ConsPlusNormal"/>
              <w:jc w:val="center"/>
            </w:pPr>
            <w:r>
              <w:t>лимит добычи</w:t>
            </w:r>
          </w:p>
        </w:tc>
        <w:tc>
          <w:tcPr>
            <w:tcW w:w="1077" w:type="dxa"/>
          </w:tcPr>
          <w:p w:rsidR="009363F9" w:rsidRDefault="009363F9">
            <w:pPr>
              <w:pStyle w:val="ConsPlusNormal"/>
              <w:jc w:val="center"/>
            </w:pPr>
            <w:r>
              <w:t>добыча</w:t>
            </w:r>
          </w:p>
        </w:tc>
        <w:tc>
          <w:tcPr>
            <w:tcW w:w="1247" w:type="dxa"/>
          </w:tcPr>
          <w:p w:rsidR="009363F9" w:rsidRDefault="009363F9">
            <w:pPr>
              <w:pStyle w:val="ConsPlusNormal"/>
              <w:jc w:val="center"/>
            </w:pPr>
            <w:r>
              <w:t>лимит добычи</w:t>
            </w:r>
          </w:p>
        </w:tc>
        <w:tc>
          <w:tcPr>
            <w:tcW w:w="1191" w:type="dxa"/>
          </w:tcPr>
          <w:p w:rsidR="009363F9" w:rsidRDefault="009363F9">
            <w:pPr>
              <w:pStyle w:val="ConsPlusNormal"/>
              <w:jc w:val="center"/>
            </w:pPr>
            <w:r>
              <w:t>добыча</w:t>
            </w:r>
          </w:p>
        </w:tc>
        <w:tc>
          <w:tcPr>
            <w:tcW w:w="1347" w:type="dxa"/>
          </w:tcPr>
          <w:p w:rsidR="009363F9" w:rsidRDefault="009363F9">
            <w:pPr>
              <w:pStyle w:val="ConsPlusNormal"/>
              <w:jc w:val="center"/>
            </w:pPr>
            <w:r>
              <w:t>лимит добычи</w:t>
            </w:r>
          </w:p>
        </w:tc>
        <w:tc>
          <w:tcPr>
            <w:tcW w:w="1347" w:type="dxa"/>
          </w:tcPr>
          <w:p w:rsidR="009363F9" w:rsidRDefault="009363F9">
            <w:pPr>
              <w:pStyle w:val="ConsPlusNormal"/>
              <w:jc w:val="center"/>
            </w:pPr>
            <w:r>
              <w:t>добыча</w:t>
            </w:r>
          </w:p>
        </w:tc>
      </w:tr>
      <w:tr w:rsidR="009363F9">
        <w:tc>
          <w:tcPr>
            <w:tcW w:w="1417" w:type="dxa"/>
          </w:tcPr>
          <w:p w:rsidR="009363F9" w:rsidRDefault="009363F9">
            <w:pPr>
              <w:pStyle w:val="ConsPlusNormal"/>
              <w:jc w:val="center"/>
            </w:pPr>
            <w:r>
              <w:t>2009/10</w:t>
            </w:r>
          </w:p>
        </w:tc>
        <w:tc>
          <w:tcPr>
            <w:tcW w:w="1417" w:type="dxa"/>
          </w:tcPr>
          <w:p w:rsidR="009363F9" w:rsidRDefault="009363F9">
            <w:pPr>
              <w:pStyle w:val="ConsPlusNormal"/>
            </w:pPr>
            <w:r>
              <w:t>400</w:t>
            </w:r>
          </w:p>
        </w:tc>
        <w:tc>
          <w:tcPr>
            <w:tcW w:w="1077" w:type="dxa"/>
          </w:tcPr>
          <w:p w:rsidR="009363F9" w:rsidRDefault="009363F9">
            <w:pPr>
              <w:pStyle w:val="ConsPlusNormal"/>
              <w:jc w:val="center"/>
            </w:pPr>
            <w:r>
              <w:t>-</w:t>
            </w:r>
          </w:p>
        </w:tc>
        <w:tc>
          <w:tcPr>
            <w:tcW w:w="1247" w:type="dxa"/>
          </w:tcPr>
          <w:p w:rsidR="009363F9" w:rsidRDefault="009363F9">
            <w:pPr>
              <w:pStyle w:val="ConsPlusNormal"/>
            </w:pPr>
            <w:r>
              <w:t>120000</w:t>
            </w:r>
          </w:p>
        </w:tc>
        <w:tc>
          <w:tcPr>
            <w:tcW w:w="1191" w:type="dxa"/>
          </w:tcPr>
          <w:p w:rsidR="009363F9" w:rsidRDefault="009363F9">
            <w:pPr>
              <w:pStyle w:val="ConsPlusNormal"/>
              <w:jc w:val="center"/>
            </w:pPr>
            <w:r>
              <w:t>-</w:t>
            </w:r>
          </w:p>
        </w:tc>
        <w:tc>
          <w:tcPr>
            <w:tcW w:w="1347" w:type="dxa"/>
          </w:tcPr>
          <w:p w:rsidR="009363F9" w:rsidRDefault="009363F9">
            <w:pPr>
              <w:pStyle w:val="ConsPlusNormal"/>
            </w:pPr>
            <w:r>
              <w:t>260</w:t>
            </w:r>
          </w:p>
        </w:tc>
        <w:tc>
          <w:tcPr>
            <w:tcW w:w="1347" w:type="dxa"/>
          </w:tcPr>
          <w:p w:rsidR="009363F9" w:rsidRDefault="009363F9">
            <w:pPr>
              <w:pStyle w:val="ConsPlusNormal"/>
            </w:pPr>
            <w:r>
              <w:t>39</w:t>
            </w:r>
          </w:p>
        </w:tc>
      </w:tr>
      <w:tr w:rsidR="009363F9">
        <w:tc>
          <w:tcPr>
            <w:tcW w:w="1417" w:type="dxa"/>
          </w:tcPr>
          <w:p w:rsidR="009363F9" w:rsidRDefault="009363F9">
            <w:pPr>
              <w:pStyle w:val="ConsPlusNormal"/>
              <w:jc w:val="center"/>
            </w:pPr>
            <w:r>
              <w:t>2010/11</w:t>
            </w:r>
          </w:p>
        </w:tc>
        <w:tc>
          <w:tcPr>
            <w:tcW w:w="1417" w:type="dxa"/>
          </w:tcPr>
          <w:p w:rsidR="009363F9" w:rsidRDefault="009363F9">
            <w:pPr>
              <w:pStyle w:val="ConsPlusNormal"/>
              <w:jc w:val="center"/>
            </w:pPr>
            <w:r>
              <w:t>-</w:t>
            </w:r>
          </w:p>
        </w:tc>
        <w:tc>
          <w:tcPr>
            <w:tcW w:w="1077" w:type="dxa"/>
          </w:tcPr>
          <w:p w:rsidR="009363F9" w:rsidRDefault="009363F9">
            <w:pPr>
              <w:pStyle w:val="ConsPlusNormal"/>
            </w:pPr>
            <w:r>
              <w:t>133</w:t>
            </w:r>
          </w:p>
        </w:tc>
        <w:tc>
          <w:tcPr>
            <w:tcW w:w="1247" w:type="dxa"/>
          </w:tcPr>
          <w:p w:rsidR="009363F9" w:rsidRDefault="009363F9">
            <w:pPr>
              <w:pStyle w:val="ConsPlusNormal"/>
              <w:jc w:val="center"/>
            </w:pPr>
            <w:r>
              <w:t>-</w:t>
            </w:r>
          </w:p>
        </w:tc>
        <w:tc>
          <w:tcPr>
            <w:tcW w:w="1191" w:type="dxa"/>
          </w:tcPr>
          <w:p w:rsidR="009363F9" w:rsidRDefault="009363F9">
            <w:pPr>
              <w:pStyle w:val="ConsPlusNormal"/>
            </w:pPr>
            <w:r>
              <w:t>119</w:t>
            </w:r>
          </w:p>
        </w:tc>
        <w:tc>
          <w:tcPr>
            <w:tcW w:w="1347" w:type="dxa"/>
          </w:tcPr>
          <w:p w:rsidR="009363F9" w:rsidRDefault="009363F9">
            <w:pPr>
              <w:pStyle w:val="ConsPlusNormal"/>
            </w:pPr>
            <w:r>
              <w:t>260</w:t>
            </w:r>
          </w:p>
        </w:tc>
        <w:tc>
          <w:tcPr>
            <w:tcW w:w="1347" w:type="dxa"/>
          </w:tcPr>
          <w:p w:rsidR="009363F9" w:rsidRDefault="009363F9">
            <w:pPr>
              <w:pStyle w:val="ConsPlusNormal"/>
            </w:pPr>
            <w:r>
              <w:t>35</w:t>
            </w:r>
          </w:p>
        </w:tc>
      </w:tr>
      <w:tr w:rsidR="009363F9">
        <w:tc>
          <w:tcPr>
            <w:tcW w:w="1417" w:type="dxa"/>
          </w:tcPr>
          <w:p w:rsidR="009363F9" w:rsidRDefault="009363F9">
            <w:pPr>
              <w:pStyle w:val="ConsPlusNormal"/>
              <w:jc w:val="center"/>
            </w:pPr>
            <w:r>
              <w:t>2011/12</w:t>
            </w:r>
          </w:p>
        </w:tc>
        <w:tc>
          <w:tcPr>
            <w:tcW w:w="1417" w:type="dxa"/>
          </w:tcPr>
          <w:p w:rsidR="009363F9" w:rsidRDefault="009363F9">
            <w:pPr>
              <w:pStyle w:val="ConsPlusNormal"/>
              <w:jc w:val="center"/>
            </w:pPr>
            <w:r>
              <w:t>-</w:t>
            </w:r>
          </w:p>
        </w:tc>
        <w:tc>
          <w:tcPr>
            <w:tcW w:w="1077" w:type="dxa"/>
          </w:tcPr>
          <w:p w:rsidR="009363F9" w:rsidRDefault="009363F9">
            <w:pPr>
              <w:pStyle w:val="ConsPlusNormal"/>
            </w:pPr>
            <w:r>
              <w:t>263</w:t>
            </w:r>
          </w:p>
        </w:tc>
        <w:tc>
          <w:tcPr>
            <w:tcW w:w="1247" w:type="dxa"/>
          </w:tcPr>
          <w:p w:rsidR="009363F9" w:rsidRDefault="009363F9">
            <w:pPr>
              <w:pStyle w:val="ConsPlusNormal"/>
              <w:jc w:val="center"/>
            </w:pPr>
            <w:r>
              <w:t>-</w:t>
            </w:r>
          </w:p>
        </w:tc>
        <w:tc>
          <w:tcPr>
            <w:tcW w:w="1191" w:type="dxa"/>
          </w:tcPr>
          <w:p w:rsidR="009363F9" w:rsidRDefault="009363F9">
            <w:pPr>
              <w:pStyle w:val="ConsPlusNormal"/>
            </w:pPr>
            <w:r>
              <w:t>264</w:t>
            </w:r>
          </w:p>
        </w:tc>
        <w:tc>
          <w:tcPr>
            <w:tcW w:w="1347" w:type="dxa"/>
          </w:tcPr>
          <w:p w:rsidR="009363F9" w:rsidRDefault="009363F9">
            <w:pPr>
              <w:pStyle w:val="ConsPlusNormal"/>
            </w:pPr>
            <w:r>
              <w:t>124</w:t>
            </w:r>
          </w:p>
        </w:tc>
        <w:tc>
          <w:tcPr>
            <w:tcW w:w="1347" w:type="dxa"/>
          </w:tcPr>
          <w:p w:rsidR="009363F9" w:rsidRDefault="009363F9">
            <w:pPr>
              <w:pStyle w:val="ConsPlusNormal"/>
            </w:pPr>
            <w:r>
              <w:t>25</w:t>
            </w:r>
          </w:p>
        </w:tc>
      </w:tr>
      <w:tr w:rsidR="009363F9">
        <w:tc>
          <w:tcPr>
            <w:tcW w:w="1417" w:type="dxa"/>
          </w:tcPr>
          <w:p w:rsidR="009363F9" w:rsidRDefault="009363F9">
            <w:pPr>
              <w:pStyle w:val="ConsPlusNormal"/>
              <w:jc w:val="center"/>
            </w:pPr>
            <w:r>
              <w:t>2012/13</w:t>
            </w:r>
          </w:p>
        </w:tc>
        <w:tc>
          <w:tcPr>
            <w:tcW w:w="1417" w:type="dxa"/>
          </w:tcPr>
          <w:p w:rsidR="009363F9" w:rsidRDefault="009363F9">
            <w:pPr>
              <w:pStyle w:val="ConsPlusNormal"/>
              <w:jc w:val="center"/>
            </w:pPr>
            <w:r>
              <w:t>-</w:t>
            </w:r>
          </w:p>
        </w:tc>
        <w:tc>
          <w:tcPr>
            <w:tcW w:w="1077" w:type="dxa"/>
          </w:tcPr>
          <w:p w:rsidR="009363F9" w:rsidRDefault="009363F9">
            <w:pPr>
              <w:pStyle w:val="ConsPlusNormal"/>
            </w:pPr>
            <w:r>
              <w:t>335</w:t>
            </w:r>
          </w:p>
        </w:tc>
        <w:tc>
          <w:tcPr>
            <w:tcW w:w="1247" w:type="dxa"/>
          </w:tcPr>
          <w:p w:rsidR="009363F9" w:rsidRDefault="009363F9">
            <w:pPr>
              <w:pStyle w:val="ConsPlusNormal"/>
              <w:jc w:val="center"/>
            </w:pPr>
            <w:r>
              <w:t>-</w:t>
            </w:r>
          </w:p>
        </w:tc>
        <w:tc>
          <w:tcPr>
            <w:tcW w:w="1191" w:type="dxa"/>
          </w:tcPr>
          <w:p w:rsidR="009363F9" w:rsidRDefault="009363F9">
            <w:pPr>
              <w:pStyle w:val="ConsPlusNormal"/>
            </w:pPr>
            <w:r>
              <w:t>387</w:t>
            </w:r>
          </w:p>
        </w:tc>
        <w:tc>
          <w:tcPr>
            <w:tcW w:w="1347" w:type="dxa"/>
          </w:tcPr>
          <w:p w:rsidR="009363F9" w:rsidRDefault="009363F9">
            <w:pPr>
              <w:pStyle w:val="ConsPlusNormal"/>
            </w:pPr>
            <w:r>
              <w:t>141</w:t>
            </w:r>
          </w:p>
        </w:tc>
        <w:tc>
          <w:tcPr>
            <w:tcW w:w="1347" w:type="dxa"/>
          </w:tcPr>
          <w:p w:rsidR="009363F9" w:rsidRDefault="009363F9">
            <w:pPr>
              <w:pStyle w:val="ConsPlusNormal"/>
            </w:pPr>
            <w:r>
              <w:t>15</w:t>
            </w:r>
          </w:p>
        </w:tc>
      </w:tr>
      <w:tr w:rsidR="009363F9">
        <w:tc>
          <w:tcPr>
            <w:tcW w:w="1417" w:type="dxa"/>
          </w:tcPr>
          <w:p w:rsidR="009363F9" w:rsidRDefault="009363F9">
            <w:pPr>
              <w:pStyle w:val="ConsPlusNormal"/>
              <w:jc w:val="center"/>
            </w:pPr>
            <w:r>
              <w:t>2013/14</w:t>
            </w:r>
          </w:p>
        </w:tc>
        <w:tc>
          <w:tcPr>
            <w:tcW w:w="1417" w:type="dxa"/>
          </w:tcPr>
          <w:p w:rsidR="009363F9" w:rsidRDefault="009363F9">
            <w:pPr>
              <w:pStyle w:val="ConsPlusNormal"/>
              <w:jc w:val="center"/>
            </w:pPr>
            <w:r>
              <w:t>-</w:t>
            </w:r>
          </w:p>
        </w:tc>
        <w:tc>
          <w:tcPr>
            <w:tcW w:w="1077" w:type="dxa"/>
          </w:tcPr>
          <w:p w:rsidR="009363F9" w:rsidRDefault="009363F9">
            <w:pPr>
              <w:pStyle w:val="ConsPlusNormal"/>
            </w:pPr>
            <w:r>
              <w:t>460</w:t>
            </w:r>
          </w:p>
        </w:tc>
        <w:tc>
          <w:tcPr>
            <w:tcW w:w="1247" w:type="dxa"/>
          </w:tcPr>
          <w:p w:rsidR="009363F9" w:rsidRDefault="009363F9">
            <w:pPr>
              <w:pStyle w:val="ConsPlusNormal"/>
              <w:jc w:val="center"/>
            </w:pPr>
            <w:r>
              <w:t>-</w:t>
            </w:r>
          </w:p>
        </w:tc>
        <w:tc>
          <w:tcPr>
            <w:tcW w:w="1191" w:type="dxa"/>
          </w:tcPr>
          <w:p w:rsidR="009363F9" w:rsidRDefault="009363F9">
            <w:pPr>
              <w:pStyle w:val="ConsPlusNormal"/>
            </w:pPr>
            <w:r>
              <w:t>283</w:t>
            </w:r>
          </w:p>
        </w:tc>
        <w:tc>
          <w:tcPr>
            <w:tcW w:w="1347" w:type="dxa"/>
          </w:tcPr>
          <w:p w:rsidR="009363F9" w:rsidRDefault="009363F9">
            <w:pPr>
              <w:pStyle w:val="ConsPlusNormal"/>
            </w:pPr>
            <w:r>
              <w:t>117</w:t>
            </w:r>
          </w:p>
        </w:tc>
        <w:tc>
          <w:tcPr>
            <w:tcW w:w="1347" w:type="dxa"/>
          </w:tcPr>
          <w:p w:rsidR="009363F9" w:rsidRDefault="009363F9">
            <w:pPr>
              <w:pStyle w:val="ConsPlusNormal"/>
            </w:pPr>
            <w:r>
              <w:t>16</w:t>
            </w:r>
          </w:p>
        </w:tc>
      </w:tr>
      <w:tr w:rsidR="009363F9">
        <w:tc>
          <w:tcPr>
            <w:tcW w:w="1417" w:type="dxa"/>
          </w:tcPr>
          <w:p w:rsidR="009363F9" w:rsidRDefault="009363F9">
            <w:pPr>
              <w:pStyle w:val="ConsPlusNormal"/>
              <w:jc w:val="center"/>
            </w:pPr>
            <w:r>
              <w:t>2014/15</w:t>
            </w:r>
          </w:p>
        </w:tc>
        <w:tc>
          <w:tcPr>
            <w:tcW w:w="1417" w:type="dxa"/>
          </w:tcPr>
          <w:p w:rsidR="009363F9" w:rsidRDefault="009363F9">
            <w:pPr>
              <w:pStyle w:val="ConsPlusNormal"/>
              <w:jc w:val="center"/>
            </w:pPr>
            <w:r>
              <w:t>-</w:t>
            </w:r>
          </w:p>
        </w:tc>
        <w:tc>
          <w:tcPr>
            <w:tcW w:w="1077" w:type="dxa"/>
          </w:tcPr>
          <w:p w:rsidR="009363F9" w:rsidRDefault="009363F9">
            <w:pPr>
              <w:pStyle w:val="ConsPlusNormal"/>
            </w:pPr>
            <w:r>
              <w:t>352</w:t>
            </w:r>
          </w:p>
        </w:tc>
        <w:tc>
          <w:tcPr>
            <w:tcW w:w="1247" w:type="dxa"/>
          </w:tcPr>
          <w:p w:rsidR="009363F9" w:rsidRDefault="009363F9">
            <w:pPr>
              <w:pStyle w:val="ConsPlusNormal"/>
              <w:jc w:val="center"/>
            </w:pPr>
            <w:r>
              <w:t>-</w:t>
            </w:r>
          </w:p>
        </w:tc>
        <w:tc>
          <w:tcPr>
            <w:tcW w:w="1191" w:type="dxa"/>
          </w:tcPr>
          <w:p w:rsidR="009363F9" w:rsidRDefault="009363F9">
            <w:pPr>
              <w:pStyle w:val="ConsPlusNormal"/>
            </w:pPr>
            <w:r>
              <w:t>454</w:t>
            </w:r>
          </w:p>
        </w:tc>
        <w:tc>
          <w:tcPr>
            <w:tcW w:w="1347" w:type="dxa"/>
          </w:tcPr>
          <w:p w:rsidR="009363F9" w:rsidRDefault="009363F9">
            <w:pPr>
              <w:pStyle w:val="ConsPlusNormal"/>
            </w:pPr>
            <w:r>
              <w:t>126</w:t>
            </w:r>
          </w:p>
        </w:tc>
        <w:tc>
          <w:tcPr>
            <w:tcW w:w="1347" w:type="dxa"/>
          </w:tcPr>
          <w:p w:rsidR="009363F9" w:rsidRDefault="009363F9">
            <w:pPr>
              <w:pStyle w:val="ConsPlusNormal"/>
            </w:pPr>
            <w:r>
              <w:t>24</w:t>
            </w:r>
          </w:p>
        </w:tc>
      </w:tr>
    </w:tbl>
    <w:p w:rsidR="009363F9" w:rsidRDefault="009363F9">
      <w:pPr>
        <w:pStyle w:val="ConsPlusNormal"/>
        <w:jc w:val="both"/>
      </w:pPr>
    </w:p>
    <w:p w:rsidR="009363F9" w:rsidRDefault="009363F9">
      <w:pPr>
        <w:pStyle w:val="ConsPlusNormal"/>
        <w:ind w:firstLine="540"/>
        <w:jc w:val="both"/>
      </w:pPr>
      <w:r>
        <w:lastRenderedPageBreak/>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spacing w:before="220"/>
        <w:ind w:firstLine="540"/>
        <w:jc w:val="both"/>
      </w:pPr>
      <w:r>
        <w:t xml:space="preserve">Нормы допустимой добычи птиц, в отношении которых не устанавливается лимит добычи, на территории Новгородской области представлены в </w:t>
      </w:r>
      <w:hyperlink w:anchor="P27564">
        <w:r>
          <w:rPr>
            <w:color w:val="0000FF"/>
          </w:rPr>
          <w:t>таблице 85</w:t>
        </w:r>
      </w:hyperlink>
      <w:r>
        <w:t>.</w:t>
      </w:r>
    </w:p>
    <w:p w:rsidR="009363F9" w:rsidRDefault="009363F9">
      <w:pPr>
        <w:pStyle w:val="ConsPlusNormal"/>
        <w:jc w:val="both"/>
      </w:pPr>
    </w:p>
    <w:p w:rsidR="009363F9" w:rsidRDefault="009363F9">
      <w:pPr>
        <w:pStyle w:val="ConsPlusNormal"/>
        <w:ind w:firstLine="540"/>
        <w:jc w:val="both"/>
        <w:outlineLvl w:val="3"/>
      </w:pPr>
      <w:bookmarkStart w:id="67" w:name="P27564"/>
      <w:bookmarkEnd w:id="67"/>
      <w:r>
        <w:t>Таблица 85 - Нормы допустимой добычи охотничьих ресурсов, в отношении которых не устанавливается лимит добычи, на территории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6"/>
        <w:gridCol w:w="2381"/>
        <w:gridCol w:w="3798"/>
      </w:tblGrid>
      <w:tr w:rsidR="009363F9">
        <w:tc>
          <w:tcPr>
            <w:tcW w:w="2846" w:type="dxa"/>
            <w:vMerge w:val="restart"/>
          </w:tcPr>
          <w:p w:rsidR="009363F9" w:rsidRDefault="009363F9">
            <w:pPr>
              <w:pStyle w:val="ConsPlusNormal"/>
              <w:jc w:val="center"/>
            </w:pPr>
            <w:r>
              <w:t>Наименование охотничьего ресурса</w:t>
            </w:r>
          </w:p>
        </w:tc>
        <w:tc>
          <w:tcPr>
            <w:tcW w:w="6179" w:type="dxa"/>
            <w:gridSpan w:val="2"/>
          </w:tcPr>
          <w:p w:rsidR="009363F9" w:rsidRDefault="009363F9">
            <w:pPr>
              <w:pStyle w:val="ConsPlusNormal"/>
              <w:jc w:val="center"/>
            </w:pPr>
            <w:r>
              <w:t>Нормы допустимой добычи</w:t>
            </w:r>
          </w:p>
        </w:tc>
      </w:tr>
      <w:tr w:rsidR="009363F9">
        <w:tc>
          <w:tcPr>
            <w:tcW w:w="2846" w:type="dxa"/>
            <w:vMerge/>
          </w:tcPr>
          <w:p w:rsidR="009363F9" w:rsidRDefault="009363F9">
            <w:pPr>
              <w:pStyle w:val="ConsPlusNormal"/>
            </w:pPr>
          </w:p>
        </w:tc>
        <w:tc>
          <w:tcPr>
            <w:tcW w:w="2381" w:type="dxa"/>
          </w:tcPr>
          <w:p w:rsidR="009363F9" w:rsidRDefault="009363F9">
            <w:pPr>
              <w:pStyle w:val="ConsPlusNormal"/>
              <w:jc w:val="center"/>
            </w:pPr>
            <w:r>
              <w:t>на одного охотника в сутки (особь)</w:t>
            </w:r>
          </w:p>
        </w:tc>
        <w:tc>
          <w:tcPr>
            <w:tcW w:w="3798" w:type="dxa"/>
          </w:tcPr>
          <w:p w:rsidR="009363F9" w:rsidRDefault="009363F9">
            <w:pPr>
              <w:pStyle w:val="ConsPlusNormal"/>
              <w:jc w:val="center"/>
            </w:pPr>
            <w:r>
              <w:t>предельно допустимый процент изъятия охотничьих ресурсов за сезон охоты от численности охотничьих ресурсов в отдельном охотничьем угодье (%)</w:t>
            </w:r>
          </w:p>
        </w:tc>
      </w:tr>
      <w:tr w:rsidR="009363F9">
        <w:tc>
          <w:tcPr>
            <w:tcW w:w="2846" w:type="dxa"/>
          </w:tcPr>
          <w:p w:rsidR="009363F9" w:rsidRDefault="009363F9">
            <w:pPr>
              <w:pStyle w:val="ConsPlusNormal"/>
              <w:jc w:val="center"/>
            </w:pPr>
            <w:r>
              <w:t>1</w:t>
            </w:r>
          </w:p>
        </w:tc>
        <w:tc>
          <w:tcPr>
            <w:tcW w:w="2381" w:type="dxa"/>
          </w:tcPr>
          <w:p w:rsidR="009363F9" w:rsidRDefault="009363F9">
            <w:pPr>
              <w:pStyle w:val="ConsPlusNormal"/>
              <w:jc w:val="center"/>
            </w:pPr>
            <w:r>
              <w:t>2</w:t>
            </w:r>
          </w:p>
        </w:tc>
        <w:tc>
          <w:tcPr>
            <w:tcW w:w="3798" w:type="dxa"/>
          </w:tcPr>
          <w:p w:rsidR="009363F9" w:rsidRDefault="009363F9">
            <w:pPr>
              <w:pStyle w:val="ConsPlusNormal"/>
              <w:jc w:val="center"/>
            </w:pPr>
            <w:r>
              <w:t>3</w:t>
            </w:r>
          </w:p>
        </w:tc>
      </w:tr>
      <w:tr w:rsidR="009363F9">
        <w:tc>
          <w:tcPr>
            <w:tcW w:w="9025" w:type="dxa"/>
            <w:gridSpan w:val="3"/>
          </w:tcPr>
          <w:p w:rsidR="009363F9" w:rsidRDefault="009363F9">
            <w:pPr>
              <w:pStyle w:val="ConsPlusNormal"/>
            </w:pPr>
            <w:r>
              <w:t>Весенний период</w:t>
            </w:r>
          </w:p>
        </w:tc>
      </w:tr>
      <w:tr w:rsidR="009363F9">
        <w:tc>
          <w:tcPr>
            <w:tcW w:w="2846" w:type="dxa"/>
          </w:tcPr>
          <w:p w:rsidR="009363F9" w:rsidRDefault="009363F9">
            <w:pPr>
              <w:pStyle w:val="ConsPlusNormal"/>
            </w:pPr>
            <w:r>
              <w:t>Селезень утки</w:t>
            </w:r>
          </w:p>
        </w:tc>
        <w:tc>
          <w:tcPr>
            <w:tcW w:w="2381" w:type="dxa"/>
          </w:tcPr>
          <w:p w:rsidR="009363F9" w:rsidRDefault="009363F9">
            <w:pPr>
              <w:pStyle w:val="ConsPlusNormal"/>
            </w:pPr>
            <w:r>
              <w:t>5</w:t>
            </w:r>
          </w:p>
        </w:tc>
        <w:tc>
          <w:tcPr>
            <w:tcW w:w="3798" w:type="dxa"/>
          </w:tcPr>
          <w:p w:rsidR="009363F9" w:rsidRDefault="009363F9">
            <w:pPr>
              <w:pStyle w:val="ConsPlusNormal"/>
            </w:pPr>
            <w:r>
              <w:t>не устанавливается</w:t>
            </w:r>
          </w:p>
        </w:tc>
      </w:tr>
      <w:tr w:rsidR="009363F9">
        <w:tc>
          <w:tcPr>
            <w:tcW w:w="2846" w:type="dxa"/>
          </w:tcPr>
          <w:p w:rsidR="009363F9" w:rsidRDefault="009363F9">
            <w:pPr>
              <w:pStyle w:val="ConsPlusNormal"/>
            </w:pPr>
            <w:r>
              <w:t>Гуси</w:t>
            </w:r>
          </w:p>
        </w:tc>
        <w:tc>
          <w:tcPr>
            <w:tcW w:w="2381" w:type="dxa"/>
          </w:tcPr>
          <w:p w:rsidR="009363F9" w:rsidRDefault="009363F9">
            <w:pPr>
              <w:pStyle w:val="ConsPlusNormal"/>
            </w:pPr>
            <w:r>
              <w:t>2</w:t>
            </w:r>
          </w:p>
        </w:tc>
        <w:tc>
          <w:tcPr>
            <w:tcW w:w="3798" w:type="dxa"/>
          </w:tcPr>
          <w:p w:rsidR="009363F9" w:rsidRDefault="009363F9">
            <w:pPr>
              <w:pStyle w:val="ConsPlusNormal"/>
            </w:pPr>
            <w:r>
              <w:t>не устанавливается</w:t>
            </w:r>
          </w:p>
        </w:tc>
      </w:tr>
      <w:tr w:rsidR="009363F9">
        <w:tc>
          <w:tcPr>
            <w:tcW w:w="2846" w:type="dxa"/>
          </w:tcPr>
          <w:p w:rsidR="009363F9" w:rsidRDefault="009363F9">
            <w:pPr>
              <w:pStyle w:val="ConsPlusNormal"/>
            </w:pPr>
            <w:r>
              <w:t>Глухарь Тетерев</w:t>
            </w:r>
          </w:p>
        </w:tc>
        <w:tc>
          <w:tcPr>
            <w:tcW w:w="2381" w:type="dxa"/>
          </w:tcPr>
          <w:p w:rsidR="009363F9" w:rsidRDefault="009363F9">
            <w:pPr>
              <w:pStyle w:val="ConsPlusNormal"/>
            </w:pPr>
            <w:r>
              <w:t>1 (самец) с одного тока, на котором насчитывается не менее 5 токующих самцов одновременно</w:t>
            </w:r>
          </w:p>
        </w:tc>
        <w:tc>
          <w:tcPr>
            <w:tcW w:w="3798" w:type="dxa"/>
          </w:tcPr>
          <w:p w:rsidR="009363F9" w:rsidRDefault="009363F9">
            <w:pPr>
              <w:pStyle w:val="ConsPlusNormal"/>
            </w:pPr>
            <w:r>
              <w:t>10 (от численности поющих самцов весной)</w:t>
            </w:r>
          </w:p>
        </w:tc>
      </w:tr>
      <w:tr w:rsidR="009363F9">
        <w:tc>
          <w:tcPr>
            <w:tcW w:w="2846" w:type="dxa"/>
          </w:tcPr>
          <w:p w:rsidR="009363F9" w:rsidRDefault="009363F9">
            <w:pPr>
              <w:pStyle w:val="ConsPlusNormal"/>
            </w:pPr>
            <w:r>
              <w:t>Вальдшнеп</w:t>
            </w:r>
          </w:p>
        </w:tc>
        <w:tc>
          <w:tcPr>
            <w:tcW w:w="2381" w:type="dxa"/>
          </w:tcPr>
          <w:p w:rsidR="009363F9" w:rsidRDefault="009363F9">
            <w:pPr>
              <w:pStyle w:val="ConsPlusNormal"/>
            </w:pPr>
            <w:r>
              <w:t>5 (на вечерней тяге)</w:t>
            </w:r>
          </w:p>
        </w:tc>
        <w:tc>
          <w:tcPr>
            <w:tcW w:w="3798" w:type="dxa"/>
          </w:tcPr>
          <w:p w:rsidR="009363F9" w:rsidRDefault="009363F9">
            <w:pPr>
              <w:pStyle w:val="ConsPlusNormal"/>
            </w:pPr>
            <w:r>
              <w:t>не устанавливается</w:t>
            </w:r>
          </w:p>
        </w:tc>
      </w:tr>
      <w:tr w:rsidR="009363F9">
        <w:tc>
          <w:tcPr>
            <w:tcW w:w="9025" w:type="dxa"/>
            <w:gridSpan w:val="3"/>
          </w:tcPr>
          <w:p w:rsidR="009363F9" w:rsidRDefault="009363F9">
            <w:pPr>
              <w:pStyle w:val="ConsPlusNormal"/>
            </w:pPr>
            <w:r>
              <w:t>Летне-осенний период</w:t>
            </w:r>
          </w:p>
        </w:tc>
      </w:tr>
      <w:tr w:rsidR="009363F9">
        <w:tc>
          <w:tcPr>
            <w:tcW w:w="2846" w:type="dxa"/>
          </w:tcPr>
          <w:p w:rsidR="009363F9" w:rsidRDefault="009363F9">
            <w:pPr>
              <w:pStyle w:val="ConsPlusNormal"/>
            </w:pPr>
            <w:r>
              <w:t>Полевая пернатая дичь:</w:t>
            </w:r>
          </w:p>
        </w:tc>
        <w:tc>
          <w:tcPr>
            <w:tcW w:w="2381" w:type="dxa"/>
          </w:tcPr>
          <w:p w:rsidR="009363F9" w:rsidRDefault="009363F9">
            <w:pPr>
              <w:pStyle w:val="ConsPlusNormal"/>
            </w:pPr>
          </w:p>
        </w:tc>
        <w:tc>
          <w:tcPr>
            <w:tcW w:w="3798" w:type="dxa"/>
            <w:vMerge w:val="restart"/>
          </w:tcPr>
          <w:p w:rsidR="009363F9" w:rsidRDefault="009363F9">
            <w:pPr>
              <w:pStyle w:val="ConsPlusNormal"/>
            </w:pPr>
            <w:r>
              <w:t>не устанавливается</w:t>
            </w:r>
          </w:p>
        </w:tc>
      </w:tr>
      <w:tr w:rsidR="009363F9">
        <w:tc>
          <w:tcPr>
            <w:tcW w:w="2846" w:type="dxa"/>
          </w:tcPr>
          <w:p w:rsidR="009363F9" w:rsidRDefault="009363F9">
            <w:pPr>
              <w:pStyle w:val="ConsPlusNormal"/>
            </w:pPr>
            <w:r>
              <w:t>серая куропатка</w:t>
            </w:r>
          </w:p>
        </w:tc>
        <w:tc>
          <w:tcPr>
            <w:tcW w:w="2381" w:type="dxa"/>
          </w:tcPr>
          <w:p w:rsidR="009363F9" w:rsidRDefault="009363F9">
            <w:pPr>
              <w:pStyle w:val="ConsPlusNormal"/>
            </w:pPr>
            <w:r>
              <w:t>2</w:t>
            </w:r>
          </w:p>
        </w:tc>
        <w:tc>
          <w:tcPr>
            <w:tcW w:w="3798" w:type="dxa"/>
            <w:vMerge/>
          </w:tcPr>
          <w:p w:rsidR="009363F9" w:rsidRDefault="009363F9">
            <w:pPr>
              <w:pStyle w:val="ConsPlusNormal"/>
            </w:pPr>
          </w:p>
        </w:tc>
      </w:tr>
      <w:tr w:rsidR="009363F9">
        <w:tc>
          <w:tcPr>
            <w:tcW w:w="2846" w:type="dxa"/>
          </w:tcPr>
          <w:p w:rsidR="009363F9" w:rsidRDefault="009363F9">
            <w:pPr>
              <w:pStyle w:val="ConsPlusNormal"/>
            </w:pPr>
            <w:r>
              <w:t>перепел</w:t>
            </w:r>
          </w:p>
        </w:tc>
        <w:tc>
          <w:tcPr>
            <w:tcW w:w="2381" w:type="dxa"/>
          </w:tcPr>
          <w:p w:rsidR="009363F9" w:rsidRDefault="009363F9">
            <w:pPr>
              <w:pStyle w:val="ConsPlusNormal"/>
            </w:pPr>
            <w:r>
              <w:t>10</w:t>
            </w:r>
          </w:p>
        </w:tc>
        <w:tc>
          <w:tcPr>
            <w:tcW w:w="3798" w:type="dxa"/>
            <w:vMerge/>
          </w:tcPr>
          <w:p w:rsidR="009363F9" w:rsidRDefault="009363F9">
            <w:pPr>
              <w:pStyle w:val="ConsPlusNormal"/>
            </w:pPr>
          </w:p>
        </w:tc>
      </w:tr>
      <w:tr w:rsidR="009363F9">
        <w:tc>
          <w:tcPr>
            <w:tcW w:w="2846" w:type="dxa"/>
          </w:tcPr>
          <w:p w:rsidR="009363F9" w:rsidRDefault="009363F9">
            <w:pPr>
              <w:pStyle w:val="ConsPlusNormal"/>
            </w:pPr>
            <w:r>
              <w:t>остальные виды полевой пернатой дичи</w:t>
            </w:r>
          </w:p>
        </w:tc>
        <w:tc>
          <w:tcPr>
            <w:tcW w:w="2381" w:type="dxa"/>
          </w:tcPr>
          <w:p w:rsidR="009363F9" w:rsidRDefault="009363F9">
            <w:pPr>
              <w:pStyle w:val="ConsPlusNormal"/>
            </w:pPr>
            <w:r>
              <w:t>10</w:t>
            </w:r>
          </w:p>
        </w:tc>
        <w:tc>
          <w:tcPr>
            <w:tcW w:w="3798" w:type="dxa"/>
            <w:vMerge/>
          </w:tcPr>
          <w:p w:rsidR="009363F9" w:rsidRDefault="009363F9">
            <w:pPr>
              <w:pStyle w:val="ConsPlusNormal"/>
            </w:pPr>
          </w:p>
        </w:tc>
      </w:tr>
      <w:tr w:rsidR="009363F9">
        <w:tc>
          <w:tcPr>
            <w:tcW w:w="2846" w:type="dxa"/>
          </w:tcPr>
          <w:p w:rsidR="009363F9" w:rsidRDefault="009363F9">
            <w:pPr>
              <w:pStyle w:val="ConsPlusNormal"/>
            </w:pPr>
            <w:r>
              <w:t>Болотно-луговая дичь</w:t>
            </w:r>
          </w:p>
        </w:tc>
        <w:tc>
          <w:tcPr>
            <w:tcW w:w="2381" w:type="dxa"/>
          </w:tcPr>
          <w:p w:rsidR="009363F9" w:rsidRDefault="009363F9">
            <w:pPr>
              <w:pStyle w:val="ConsPlusNormal"/>
            </w:pPr>
            <w:r>
              <w:t>10</w:t>
            </w:r>
          </w:p>
        </w:tc>
        <w:tc>
          <w:tcPr>
            <w:tcW w:w="3798" w:type="dxa"/>
          </w:tcPr>
          <w:p w:rsidR="009363F9" w:rsidRDefault="009363F9">
            <w:pPr>
              <w:pStyle w:val="ConsPlusNormal"/>
            </w:pPr>
            <w:r>
              <w:t>не устанавливается</w:t>
            </w:r>
          </w:p>
        </w:tc>
      </w:tr>
      <w:tr w:rsidR="009363F9">
        <w:tc>
          <w:tcPr>
            <w:tcW w:w="2846" w:type="dxa"/>
          </w:tcPr>
          <w:p w:rsidR="009363F9" w:rsidRDefault="009363F9">
            <w:pPr>
              <w:pStyle w:val="ConsPlusNormal"/>
            </w:pPr>
            <w:r>
              <w:t>Водоплавающая дичь</w:t>
            </w:r>
          </w:p>
        </w:tc>
        <w:tc>
          <w:tcPr>
            <w:tcW w:w="2381" w:type="dxa"/>
          </w:tcPr>
          <w:p w:rsidR="009363F9" w:rsidRDefault="009363F9">
            <w:pPr>
              <w:pStyle w:val="ConsPlusNormal"/>
            </w:pPr>
            <w:r>
              <w:t>5</w:t>
            </w:r>
          </w:p>
        </w:tc>
        <w:tc>
          <w:tcPr>
            <w:tcW w:w="3798" w:type="dxa"/>
          </w:tcPr>
          <w:p w:rsidR="009363F9" w:rsidRDefault="009363F9">
            <w:pPr>
              <w:pStyle w:val="ConsPlusNormal"/>
            </w:pPr>
            <w:r>
              <w:t>не устанавливается</w:t>
            </w:r>
          </w:p>
        </w:tc>
      </w:tr>
      <w:tr w:rsidR="009363F9">
        <w:tc>
          <w:tcPr>
            <w:tcW w:w="9025" w:type="dxa"/>
            <w:gridSpan w:val="3"/>
          </w:tcPr>
          <w:p w:rsidR="009363F9" w:rsidRDefault="009363F9">
            <w:pPr>
              <w:pStyle w:val="ConsPlusNormal"/>
            </w:pPr>
            <w:r>
              <w:t>Летне-осенний и осенне-зимний периоды</w:t>
            </w:r>
          </w:p>
        </w:tc>
      </w:tr>
      <w:tr w:rsidR="009363F9">
        <w:tc>
          <w:tcPr>
            <w:tcW w:w="2846" w:type="dxa"/>
          </w:tcPr>
          <w:p w:rsidR="009363F9" w:rsidRDefault="009363F9">
            <w:pPr>
              <w:pStyle w:val="ConsPlusNormal"/>
            </w:pPr>
            <w:r>
              <w:t>Глухарь</w:t>
            </w:r>
          </w:p>
        </w:tc>
        <w:tc>
          <w:tcPr>
            <w:tcW w:w="2381" w:type="dxa"/>
          </w:tcPr>
          <w:p w:rsidR="009363F9" w:rsidRDefault="009363F9">
            <w:pPr>
              <w:pStyle w:val="ConsPlusNormal"/>
            </w:pPr>
            <w:r>
              <w:t>1</w:t>
            </w:r>
          </w:p>
        </w:tc>
        <w:tc>
          <w:tcPr>
            <w:tcW w:w="3798" w:type="dxa"/>
          </w:tcPr>
          <w:p w:rsidR="009363F9" w:rsidRDefault="009363F9">
            <w:pPr>
              <w:pStyle w:val="ConsPlusNormal"/>
            </w:pPr>
            <w:r>
              <w:t>не устанавливается</w:t>
            </w:r>
          </w:p>
        </w:tc>
      </w:tr>
      <w:tr w:rsidR="009363F9">
        <w:tc>
          <w:tcPr>
            <w:tcW w:w="2846" w:type="dxa"/>
          </w:tcPr>
          <w:p w:rsidR="009363F9" w:rsidRDefault="009363F9">
            <w:pPr>
              <w:pStyle w:val="ConsPlusNormal"/>
            </w:pPr>
            <w:r>
              <w:t>Тетерев</w:t>
            </w:r>
          </w:p>
        </w:tc>
        <w:tc>
          <w:tcPr>
            <w:tcW w:w="2381" w:type="dxa"/>
          </w:tcPr>
          <w:p w:rsidR="009363F9" w:rsidRDefault="009363F9">
            <w:pPr>
              <w:pStyle w:val="ConsPlusNormal"/>
            </w:pPr>
            <w:r>
              <w:t>1</w:t>
            </w:r>
          </w:p>
        </w:tc>
        <w:tc>
          <w:tcPr>
            <w:tcW w:w="3798" w:type="dxa"/>
          </w:tcPr>
          <w:p w:rsidR="009363F9" w:rsidRDefault="009363F9">
            <w:pPr>
              <w:pStyle w:val="ConsPlusNormal"/>
            </w:pPr>
            <w:r>
              <w:t>не устанавливается</w:t>
            </w:r>
          </w:p>
        </w:tc>
      </w:tr>
      <w:tr w:rsidR="009363F9">
        <w:tc>
          <w:tcPr>
            <w:tcW w:w="2846" w:type="dxa"/>
          </w:tcPr>
          <w:p w:rsidR="009363F9" w:rsidRDefault="009363F9">
            <w:pPr>
              <w:pStyle w:val="ConsPlusNormal"/>
            </w:pPr>
            <w:r>
              <w:t>Вальдшнеп</w:t>
            </w:r>
          </w:p>
        </w:tc>
        <w:tc>
          <w:tcPr>
            <w:tcW w:w="2381" w:type="dxa"/>
          </w:tcPr>
          <w:p w:rsidR="009363F9" w:rsidRDefault="009363F9">
            <w:pPr>
              <w:pStyle w:val="ConsPlusNormal"/>
            </w:pPr>
            <w:r>
              <w:t>5</w:t>
            </w:r>
          </w:p>
        </w:tc>
        <w:tc>
          <w:tcPr>
            <w:tcW w:w="3798" w:type="dxa"/>
          </w:tcPr>
          <w:p w:rsidR="009363F9" w:rsidRDefault="009363F9">
            <w:pPr>
              <w:pStyle w:val="ConsPlusNormal"/>
            </w:pPr>
            <w:r>
              <w:t>не устанавливается</w:t>
            </w:r>
          </w:p>
        </w:tc>
      </w:tr>
      <w:tr w:rsidR="009363F9">
        <w:tc>
          <w:tcPr>
            <w:tcW w:w="2846" w:type="dxa"/>
          </w:tcPr>
          <w:p w:rsidR="009363F9" w:rsidRDefault="009363F9">
            <w:pPr>
              <w:pStyle w:val="ConsPlusNormal"/>
            </w:pPr>
            <w:r>
              <w:t>Рябчик</w:t>
            </w:r>
          </w:p>
        </w:tc>
        <w:tc>
          <w:tcPr>
            <w:tcW w:w="2381" w:type="dxa"/>
          </w:tcPr>
          <w:p w:rsidR="009363F9" w:rsidRDefault="009363F9">
            <w:pPr>
              <w:pStyle w:val="ConsPlusNormal"/>
            </w:pPr>
            <w:r>
              <w:t>3</w:t>
            </w:r>
          </w:p>
        </w:tc>
        <w:tc>
          <w:tcPr>
            <w:tcW w:w="3798" w:type="dxa"/>
          </w:tcPr>
          <w:p w:rsidR="009363F9" w:rsidRDefault="009363F9">
            <w:pPr>
              <w:pStyle w:val="ConsPlusNormal"/>
            </w:pPr>
            <w:r>
              <w:t>не устанавливается</w:t>
            </w:r>
          </w:p>
        </w:tc>
      </w:tr>
      <w:tr w:rsidR="009363F9">
        <w:tc>
          <w:tcPr>
            <w:tcW w:w="2846" w:type="dxa"/>
          </w:tcPr>
          <w:p w:rsidR="009363F9" w:rsidRDefault="009363F9">
            <w:pPr>
              <w:pStyle w:val="ConsPlusNormal"/>
            </w:pPr>
            <w:r>
              <w:lastRenderedPageBreak/>
              <w:t>Кабан</w:t>
            </w:r>
          </w:p>
        </w:tc>
        <w:tc>
          <w:tcPr>
            <w:tcW w:w="2381" w:type="dxa"/>
          </w:tcPr>
          <w:p w:rsidR="009363F9" w:rsidRDefault="009363F9">
            <w:pPr>
              <w:pStyle w:val="ConsPlusNormal"/>
            </w:pPr>
            <w:r>
              <w:t>не устанавливается</w:t>
            </w:r>
          </w:p>
        </w:tc>
        <w:tc>
          <w:tcPr>
            <w:tcW w:w="3798" w:type="dxa"/>
          </w:tcPr>
          <w:p w:rsidR="009363F9" w:rsidRDefault="009363F9">
            <w:pPr>
              <w:pStyle w:val="ConsPlusNormal"/>
            </w:pPr>
            <w:r>
              <w:t>80</w:t>
            </w:r>
          </w:p>
        </w:tc>
      </w:tr>
      <w:tr w:rsidR="009363F9">
        <w:tc>
          <w:tcPr>
            <w:tcW w:w="9025" w:type="dxa"/>
            <w:gridSpan w:val="3"/>
          </w:tcPr>
          <w:p w:rsidR="009363F9" w:rsidRDefault="009363F9">
            <w:pPr>
              <w:pStyle w:val="ConsPlusNormal"/>
            </w:pPr>
            <w:r>
              <w:t>Осенне-зимний период</w:t>
            </w:r>
          </w:p>
        </w:tc>
      </w:tr>
      <w:tr w:rsidR="009363F9">
        <w:tc>
          <w:tcPr>
            <w:tcW w:w="2846" w:type="dxa"/>
          </w:tcPr>
          <w:p w:rsidR="009363F9" w:rsidRDefault="009363F9">
            <w:pPr>
              <w:pStyle w:val="ConsPlusNormal"/>
            </w:pPr>
            <w:r>
              <w:t>Заяц-беляк</w:t>
            </w:r>
          </w:p>
        </w:tc>
        <w:tc>
          <w:tcPr>
            <w:tcW w:w="2381" w:type="dxa"/>
          </w:tcPr>
          <w:p w:rsidR="009363F9" w:rsidRDefault="009363F9">
            <w:pPr>
              <w:pStyle w:val="ConsPlusNormal"/>
            </w:pPr>
            <w:r>
              <w:t>2</w:t>
            </w:r>
          </w:p>
        </w:tc>
        <w:tc>
          <w:tcPr>
            <w:tcW w:w="3798" w:type="dxa"/>
          </w:tcPr>
          <w:p w:rsidR="009363F9" w:rsidRDefault="009363F9">
            <w:pPr>
              <w:pStyle w:val="ConsPlusNormal"/>
            </w:pPr>
            <w:r>
              <w:t>не устанавливается</w:t>
            </w:r>
          </w:p>
        </w:tc>
      </w:tr>
      <w:tr w:rsidR="009363F9">
        <w:tc>
          <w:tcPr>
            <w:tcW w:w="2846" w:type="dxa"/>
          </w:tcPr>
          <w:p w:rsidR="009363F9" w:rsidRDefault="009363F9">
            <w:pPr>
              <w:pStyle w:val="ConsPlusNormal"/>
            </w:pPr>
            <w:r>
              <w:t>Заяц-русак</w:t>
            </w:r>
          </w:p>
        </w:tc>
        <w:tc>
          <w:tcPr>
            <w:tcW w:w="2381" w:type="dxa"/>
          </w:tcPr>
          <w:p w:rsidR="009363F9" w:rsidRDefault="009363F9">
            <w:pPr>
              <w:pStyle w:val="ConsPlusNormal"/>
            </w:pPr>
            <w:r>
              <w:t>1</w:t>
            </w:r>
          </w:p>
        </w:tc>
        <w:tc>
          <w:tcPr>
            <w:tcW w:w="3798" w:type="dxa"/>
          </w:tcPr>
          <w:p w:rsidR="009363F9" w:rsidRDefault="009363F9">
            <w:pPr>
              <w:pStyle w:val="ConsPlusNormal"/>
            </w:pPr>
            <w:r>
              <w:t>не устанавливается</w:t>
            </w:r>
          </w:p>
        </w:tc>
      </w:tr>
      <w:tr w:rsidR="009363F9">
        <w:tc>
          <w:tcPr>
            <w:tcW w:w="2846" w:type="dxa"/>
          </w:tcPr>
          <w:p w:rsidR="009363F9" w:rsidRDefault="009363F9">
            <w:pPr>
              <w:pStyle w:val="ConsPlusNormal"/>
            </w:pPr>
            <w:r>
              <w:t>Бобр</w:t>
            </w:r>
          </w:p>
        </w:tc>
        <w:tc>
          <w:tcPr>
            <w:tcW w:w="2381" w:type="dxa"/>
          </w:tcPr>
          <w:p w:rsidR="009363F9" w:rsidRDefault="009363F9">
            <w:pPr>
              <w:pStyle w:val="ConsPlusNormal"/>
            </w:pPr>
            <w:r>
              <w:t>не устанавливается</w:t>
            </w:r>
          </w:p>
        </w:tc>
        <w:tc>
          <w:tcPr>
            <w:tcW w:w="3798" w:type="dxa"/>
          </w:tcPr>
          <w:p w:rsidR="009363F9" w:rsidRDefault="009363F9">
            <w:pPr>
              <w:pStyle w:val="ConsPlusNormal"/>
            </w:pPr>
            <w:r>
              <w:t>50</w:t>
            </w:r>
          </w:p>
        </w:tc>
      </w:tr>
      <w:tr w:rsidR="009363F9">
        <w:tc>
          <w:tcPr>
            <w:tcW w:w="2846" w:type="dxa"/>
          </w:tcPr>
          <w:p w:rsidR="009363F9" w:rsidRDefault="009363F9">
            <w:pPr>
              <w:pStyle w:val="ConsPlusNormal"/>
            </w:pPr>
            <w:r>
              <w:t>Куница</w:t>
            </w:r>
          </w:p>
        </w:tc>
        <w:tc>
          <w:tcPr>
            <w:tcW w:w="2381" w:type="dxa"/>
          </w:tcPr>
          <w:p w:rsidR="009363F9" w:rsidRDefault="009363F9">
            <w:pPr>
              <w:pStyle w:val="ConsPlusNormal"/>
            </w:pPr>
            <w:r>
              <w:t>не устанавливается</w:t>
            </w:r>
          </w:p>
        </w:tc>
        <w:tc>
          <w:tcPr>
            <w:tcW w:w="3798" w:type="dxa"/>
          </w:tcPr>
          <w:p w:rsidR="009363F9" w:rsidRDefault="009363F9">
            <w:pPr>
              <w:pStyle w:val="ConsPlusNormal"/>
            </w:pPr>
            <w:r>
              <w:t>35</w:t>
            </w:r>
          </w:p>
        </w:tc>
      </w:tr>
    </w:tbl>
    <w:p w:rsidR="009363F9" w:rsidRDefault="009363F9">
      <w:pPr>
        <w:pStyle w:val="ConsPlusNormal"/>
        <w:jc w:val="both"/>
      </w:pPr>
    </w:p>
    <w:p w:rsidR="009363F9" w:rsidRDefault="009363F9">
      <w:pPr>
        <w:pStyle w:val="ConsPlusNormal"/>
        <w:ind w:firstLine="540"/>
        <w:jc w:val="both"/>
      </w:pPr>
      <w:r>
        <w:t xml:space="preserve">Примечание: в соответствии с </w:t>
      </w:r>
      <w:hyperlink r:id="rId42">
        <w:r>
          <w:rPr>
            <w:color w:val="0000FF"/>
          </w:rPr>
          <w:t>постановлением</w:t>
        </w:r>
      </w:hyperlink>
      <w:r>
        <w:t xml:space="preserve"> Администрации области от 31.10.2012 N 721 "Об утверждении норма допустимой добычи охотничьих ресурсов, в отношении которых не устанавливается лимит добычи, и норм пропускной способности охотничьих угодий на территории Новгородской области".</w:t>
      </w:r>
    </w:p>
    <w:p w:rsidR="009363F9" w:rsidRDefault="009363F9">
      <w:pPr>
        <w:pStyle w:val="ConsPlusNormal"/>
        <w:spacing w:before="220"/>
        <w:ind w:firstLine="540"/>
        <w:jc w:val="both"/>
      </w:pPr>
      <w:r>
        <w:t xml:space="preserve">Распределение установленного лимита добычи и фактической добычи лося и бурого медведя и ценных видов пушных охотничьих животных (барсука и выдры) в разрезе муниципальных районов Новгородской области за сезон 2014/2015 гг. приведено в </w:t>
      </w:r>
      <w:hyperlink w:anchor="P27635">
        <w:r>
          <w:rPr>
            <w:color w:val="0000FF"/>
          </w:rPr>
          <w:t>таблицах 86</w:t>
        </w:r>
      </w:hyperlink>
      <w:r>
        <w:t xml:space="preserve"> и </w:t>
      </w:r>
      <w:hyperlink w:anchor="P27778">
        <w:r>
          <w:rPr>
            <w:color w:val="0000FF"/>
          </w:rPr>
          <w:t>87</w:t>
        </w:r>
      </w:hyperlink>
      <w:r>
        <w:t>, где средние данные по районам выражены в процентах от областного лимита добычи.</w:t>
      </w:r>
    </w:p>
    <w:p w:rsidR="009363F9" w:rsidRDefault="009363F9">
      <w:pPr>
        <w:pStyle w:val="ConsPlusNormal"/>
        <w:jc w:val="both"/>
      </w:pPr>
    </w:p>
    <w:p w:rsidR="009363F9" w:rsidRDefault="009363F9">
      <w:pPr>
        <w:pStyle w:val="ConsPlusNormal"/>
        <w:ind w:firstLine="540"/>
        <w:jc w:val="both"/>
        <w:outlineLvl w:val="3"/>
      </w:pPr>
      <w:bookmarkStart w:id="68" w:name="P27635"/>
      <w:bookmarkEnd w:id="68"/>
      <w:r>
        <w:t>Таблица 86 - Распределение лимитов добычи лося и бурого медведя по районам Новгородской области (%)</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559"/>
        <w:gridCol w:w="1757"/>
        <w:gridCol w:w="1304"/>
        <w:gridCol w:w="1757"/>
      </w:tblGrid>
      <w:tr w:rsidR="009363F9">
        <w:tc>
          <w:tcPr>
            <w:tcW w:w="567" w:type="dxa"/>
            <w:vMerge w:val="restart"/>
          </w:tcPr>
          <w:p w:rsidR="009363F9" w:rsidRDefault="009363F9">
            <w:pPr>
              <w:pStyle w:val="ConsPlusNormal"/>
              <w:jc w:val="center"/>
            </w:pPr>
            <w:r>
              <w:t>N п/п</w:t>
            </w:r>
          </w:p>
        </w:tc>
        <w:tc>
          <w:tcPr>
            <w:tcW w:w="2098" w:type="dxa"/>
            <w:vMerge w:val="restart"/>
          </w:tcPr>
          <w:p w:rsidR="009363F9" w:rsidRDefault="009363F9">
            <w:pPr>
              <w:pStyle w:val="ConsPlusNormal"/>
              <w:jc w:val="center"/>
            </w:pPr>
            <w:r>
              <w:t>Наименование района</w:t>
            </w:r>
          </w:p>
        </w:tc>
        <w:tc>
          <w:tcPr>
            <w:tcW w:w="3316" w:type="dxa"/>
            <w:gridSpan w:val="2"/>
          </w:tcPr>
          <w:p w:rsidR="009363F9" w:rsidRDefault="009363F9">
            <w:pPr>
              <w:pStyle w:val="ConsPlusNormal"/>
              <w:jc w:val="center"/>
            </w:pPr>
            <w:r>
              <w:t>Лось</w:t>
            </w:r>
          </w:p>
        </w:tc>
        <w:tc>
          <w:tcPr>
            <w:tcW w:w="3061" w:type="dxa"/>
            <w:gridSpan w:val="2"/>
          </w:tcPr>
          <w:p w:rsidR="009363F9" w:rsidRDefault="009363F9">
            <w:pPr>
              <w:pStyle w:val="ConsPlusNormal"/>
              <w:jc w:val="center"/>
            </w:pPr>
            <w:r>
              <w:t>Бурый медведь</w:t>
            </w:r>
          </w:p>
        </w:tc>
      </w:tr>
      <w:tr w:rsidR="009363F9">
        <w:tc>
          <w:tcPr>
            <w:tcW w:w="567" w:type="dxa"/>
            <w:vMerge/>
          </w:tcPr>
          <w:p w:rsidR="009363F9" w:rsidRDefault="009363F9">
            <w:pPr>
              <w:pStyle w:val="ConsPlusNormal"/>
            </w:pPr>
          </w:p>
        </w:tc>
        <w:tc>
          <w:tcPr>
            <w:tcW w:w="2098" w:type="dxa"/>
            <w:vMerge/>
          </w:tcPr>
          <w:p w:rsidR="009363F9" w:rsidRDefault="009363F9">
            <w:pPr>
              <w:pStyle w:val="ConsPlusNormal"/>
            </w:pPr>
          </w:p>
        </w:tc>
        <w:tc>
          <w:tcPr>
            <w:tcW w:w="1559" w:type="dxa"/>
          </w:tcPr>
          <w:p w:rsidR="009363F9" w:rsidRDefault="009363F9">
            <w:pPr>
              <w:pStyle w:val="ConsPlusNormal"/>
              <w:jc w:val="center"/>
            </w:pPr>
            <w:r>
              <w:t>доля от лимита добычи</w:t>
            </w:r>
          </w:p>
        </w:tc>
        <w:tc>
          <w:tcPr>
            <w:tcW w:w="1757" w:type="dxa"/>
          </w:tcPr>
          <w:p w:rsidR="009363F9" w:rsidRDefault="009363F9">
            <w:pPr>
              <w:pStyle w:val="ConsPlusNormal"/>
              <w:jc w:val="center"/>
            </w:pPr>
            <w:r>
              <w:t>доля от добычи в области</w:t>
            </w:r>
          </w:p>
        </w:tc>
        <w:tc>
          <w:tcPr>
            <w:tcW w:w="1304" w:type="dxa"/>
          </w:tcPr>
          <w:p w:rsidR="009363F9" w:rsidRDefault="009363F9">
            <w:pPr>
              <w:pStyle w:val="ConsPlusNormal"/>
              <w:jc w:val="center"/>
            </w:pPr>
            <w:r>
              <w:t>доля от лимита добычи</w:t>
            </w:r>
          </w:p>
        </w:tc>
        <w:tc>
          <w:tcPr>
            <w:tcW w:w="1757" w:type="dxa"/>
          </w:tcPr>
          <w:p w:rsidR="009363F9" w:rsidRDefault="009363F9">
            <w:pPr>
              <w:pStyle w:val="ConsPlusNormal"/>
              <w:jc w:val="center"/>
            </w:pPr>
            <w:r>
              <w:t>доля от добычи в области</w:t>
            </w:r>
          </w:p>
        </w:tc>
      </w:tr>
      <w:tr w:rsidR="009363F9">
        <w:tc>
          <w:tcPr>
            <w:tcW w:w="567" w:type="dxa"/>
          </w:tcPr>
          <w:p w:rsidR="009363F9" w:rsidRDefault="009363F9">
            <w:pPr>
              <w:pStyle w:val="ConsPlusNormal"/>
              <w:jc w:val="center"/>
            </w:pPr>
            <w:r>
              <w:t>1.</w:t>
            </w:r>
          </w:p>
        </w:tc>
        <w:tc>
          <w:tcPr>
            <w:tcW w:w="2098" w:type="dxa"/>
          </w:tcPr>
          <w:p w:rsidR="009363F9" w:rsidRDefault="009363F9">
            <w:pPr>
              <w:pStyle w:val="ConsPlusNormal"/>
            </w:pPr>
            <w:r>
              <w:t>Батецкий</w:t>
            </w:r>
          </w:p>
        </w:tc>
        <w:tc>
          <w:tcPr>
            <w:tcW w:w="1559" w:type="dxa"/>
          </w:tcPr>
          <w:p w:rsidR="009363F9" w:rsidRDefault="009363F9">
            <w:pPr>
              <w:pStyle w:val="ConsPlusNormal"/>
            </w:pPr>
            <w:r>
              <w:t>2,70</w:t>
            </w:r>
          </w:p>
        </w:tc>
        <w:tc>
          <w:tcPr>
            <w:tcW w:w="1757" w:type="dxa"/>
          </w:tcPr>
          <w:p w:rsidR="009363F9" w:rsidRDefault="009363F9">
            <w:pPr>
              <w:pStyle w:val="ConsPlusNormal"/>
            </w:pPr>
            <w:r>
              <w:t>2,83</w:t>
            </w:r>
          </w:p>
        </w:tc>
        <w:tc>
          <w:tcPr>
            <w:tcW w:w="1304" w:type="dxa"/>
          </w:tcPr>
          <w:p w:rsidR="009363F9" w:rsidRDefault="009363F9">
            <w:pPr>
              <w:pStyle w:val="ConsPlusNormal"/>
            </w:pPr>
            <w:r>
              <w:t>1,89</w:t>
            </w:r>
          </w:p>
        </w:tc>
        <w:tc>
          <w:tcPr>
            <w:tcW w:w="1757" w:type="dxa"/>
          </w:tcPr>
          <w:p w:rsidR="009363F9" w:rsidRDefault="009363F9">
            <w:pPr>
              <w:pStyle w:val="ConsPlusNormal"/>
            </w:pPr>
            <w:r>
              <w:t>2,15</w:t>
            </w:r>
          </w:p>
        </w:tc>
      </w:tr>
      <w:tr w:rsidR="009363F9">
        <w:tc>
          <w:tcPr>
            <w:tcW w:w="567" w:type="dxa"/>
          </w:tcPr>
          <w:p w:rsidR="009363F9" w:rsidRDefault="009363F9">
            <w:pPr>
              <w:pStyle w:val="ConsPlusNormal"/>
              <w:jc w:val="center"/>
            </w:pPr>
            <w:r>
              <w:t>2.</w:t>
            </w:r>
          </w:p>
        </w:tc>
        <w:tc>
          <w:tcPr>
            <w:tcW w:w="2098" w:type="dxa"/>
          </w:tcPr>
          <w:p w:rsidR="009363F9" w:rsidRDefault="009363F9">
            <w:pPr>
              <w:pStyle w:val="ConsPlusNormal"/>
            </w:pPr>
            <w:r>
              <w:t>Боровичский</w:t>
            </w:r>
          </w:p>
        </w:tc>
        <w:tc>
          <w:tcPr>
            <w:tcW w:w="1559" w:type="dxa"/>
          </w:tcPr>
          <w:p w:rsidR="009363F9" w:rsidRDefault="009363F9">
            <w:pPr>
              <w:pStyle w:val="ConsPlusNormal"/>
            </w:pPr>
            <w:r>
              <w:t>9,20</w:t>
            </w:r>
          </w:p>
        </w:tc>
        <w:tc>
          <w:tcPr>
            <w:tcW w:w="1757" w:type="dxa"/>
          </w:tcPr>
          <w:p w:rsidR="009363F9" w:rsidRDefault="009363F9">
            <w:pPr>
              <w:pStyle w:val="ConsPlusNormal"/>
            </w:pPr>
            <w:r>
              <w:t>10,42</w:t>
            </w:r>
          </w:p>
        </w:tc>
        <w:tc>
          <w:tcPr>
            <w:tcW w:w="1304" w:type="dxa"/>
          </w:tcPr>
          <w:p w:rsidR="009363F9" w:rsidRDefault="009363F9">
            <w:pPr>
              <w:pStyle w:val="ConsPlusNormal"/>
            </w:pPr>
            <w:r>
              <w:t>4,53</w:t>
            </w:r>
          </w:p>
        </w:tc>
        <w:tc>
          <w:tcPr>
            <w:tcW w:w="1757" w:type="dxa"/>
          </w:tcPr>
          <w:p w:rsidR="009363F9" w:rsidRDefault="009363F9">
            <w:pPr>
              <w:pStyle w:val="ConsPlusNormal"/>
            </w:pPr>
            <w:r>
              <w:t>6,45</w:t>
            </w:r>
          </w:p>
        </w:tc>
      </w:tr>
      <w:tr w:rsidR="009363F9">
        <w:tc>
          <w:tcPr>
            <w:tcW w:w="567" w:type="dxa"/>
          </w:tcPr>
          <w:p w:rsidR="009363F9" w:rsidRDefault="009363F9">
            <w:pPr>
              <w:pStyle w:val="ConsPlusNormal"/>
              <w:jc w:val="center"/>
            </w:pPr>
            <w:r>
              <w:t>3.</w:t>
            </w:r>
          </w:p>
        </w:tc>
        <w:tc>
          <w:tcPr>
            <w:tcW w:w="2098" w:type="dxa"/>
          </w:tcPr>
          <w:p w:rsidR="009363F9" w:rsidRDefault="009363F9">
            <w:pPr>
              <w:pStyle w:val="ConsPlusNormal"/>
            </w:pPr>
            <w:r>
              <w:t>Валдайский</w:t>
            </w:r>
          </w:p>
        </w:tc>
        <w:tc>
          <w:tcPr>
            <w:tcW w:w="1559" w:type="dxa"/>
          </w:tcPr>
          <w:p w:rsidR="009363F9" w:rsidRDefault="009363F9">
            <w:pPr>
              <w:pStyle w:val="ConsPlusNormal"/>
            </w:pPr>
            <w:r>
              <w:t>6,72</w:t>
            </w:r>
          </w:p>
        </w:tc>
        <w:tc>
          <w:tcPr>
            <w:tcW w:w="1757" w:type="dxa"/>
          </w:tcPr>
          <w:p w:rsidR="009363F9" w:rsidRDefault="009363F9">
            <w:pPr>
              <w:pStyle w:val="ConsPlusNormal"/>
            </w:pPr>
            <w:r>
              <w:t>7,59</w:t>
            </w:r>
          </w:p>
        </w:tc>
        <w:tc>
          <w:tcPr>
            <w:tcW w:w="1304" w:type="dxa"/>
          </w:tcPr>
          <w:p w:rsidR="009363F9" w:rsidRDefault="009363F9">
            <w:pPr>
              <w:pStyle w:val="ConsPlusNormal"/>
            </w:pPr>
            <w:r>
              <w:t>4,15</w:t>
            </w:r>
          </w:p>
        </w:tc>
        <w:tc>
          <w:tcPr>
            <w:tcW w:w="1757" w:type="dxa"/>
          </w:tcPr>
          <w:p w:rsidR="009363F9" w:rsidRDefault="009363F9">
            <w:pPr>
              <w:pStyle w:val="ConsPlusNormal"/>
            </w:pPr>
            <w:r>
              <w:t>5,38</w:t>
            </w:r>
          </w:p>
        </w:tc>
      </w:tr>
      <w:tr w:rsidR="009363F9">
        <w:tc>
          <w:tcPr>
            <w:tcW w:w="567" w:type="dxa"/>
          </w:tcPr>
          <w:p w:rsidR="009363F9" w:rsidRDefault="009363F9">
            <w:pPr>
              <w:pStyle w:val="ConsPlusNormal"/>
              <w:jc w:val="center"/>
            </w:pPr>
            <w:r>
              <w:t>4.</w:t>
            </w:r>
          </w:p>
        </w:tc>
        <w:tc>
          <w:tcPr>
            <w:tcW w:w="2098" w:type="dxa"/>
          </w:tcPr>
          <w:p w:rsidR="009363F9" w:rsidRDefault="009363F9">
            <w:pPr>
              <w:pStyle w:val="ConsPlusNormal"/>
            </w:pPr>
            <w:r>
              <w:t>Волотовский</w:t>
            </w:r>
          </w:p>
        </w:tc>
        <w:tc>
          <w:tcPr>
            <w:tcW w:w="1559" w:type="dxa"/>
          </w:tcPr>
          <w:p w:rsidR="009363F9" w:rsidRDefault="009363F9">
            <w:pPr>
              <w:pStyle w:val="ConsPlusNormal"/>
            </w:pPr>
            <w:r>
              <w:t>0,54</w:t>
            </w:r>
          </w:p>
        </w:tc>
        <w:tc>
          <w:tcPr>
            <w:tcW w:w="1757" w:type="dxa"/>
          </w:tcPr>
          <w:p w:rsidR="009363F9" w:rsidRDefault="009363F9">
            <w:pPr>
              <w:pStyle w:val="ConsPlusNormal"/>
            </w:pPr>
            <w:r>
              <w:t>0,55</w:t>
            </w:r>
          </w:p>
        </w:tc>
        <w:tc>
          <w:tcPr>
            <w:tcW w:w="1304" w:type="dxa"/>
          </w:tcPr>
          <w:p w:rsidR="009363F9" w:rsidRDefault="009363F9">
            <w:pPr>
              <w:pStyle w:val="ConsPlusNormal"/>
            </w:pPr>
            <w:r>
              <w:t>0,75</w:t>
            </w:r>
          </w:p>
        </w:tc>
        <w:tc>
          <w:tcPr>
            <w:tcW w:w="1757" w:type="dxa"/>
          </w:tcPr>
          <w:p w:rsidR="009363F9" w:rsidRDefault="009363F9">
            <w:pPr>
              <w:pStyle w:val="ConsPlusNormal"/>
              <w:jc w:val="center"/>
            </w:pPr>
            <w:r>
              <w:t>-</w:t>
            </w:r>
          </w:p>
        </w:tc>
      </w:tr>
      <w:tr w:rsidR="009363F9">
        <w:tc>
          <w:tcPr>
            <w:tcW w:w="567" w:type="dxa"/>
          </w:tcPr>
          <w:p w:rsidR="009363F9" w:rsidRDefault="009363F9">
            <w:pPr>
              <w:pStyle w:val="ConsPlusNormal"/>
              <w:jc w:val="center"/>
            </w:pPr>
            <w:r>
              <w:t>5.</w:t>
            </w:r>
          </w:p>
        </w:tc>
        <w:tc>
          <w:tcPr>
            <w:tcW w:w="2098" w:type="dxa"/>
          </w:tcPr>
          <w:p w:rsidR="009363F9" w:rsidRDefault="009363F9">
            <w:pPr>
              <w:pStyle w:val="ConsPlusNormal"/>
            </w:pPr>
            <w:r>
              <w:t>Демянский</w:t>
            </w:r>
          </w:p>
        </w:tc>
        <w:tc>
          <w:tcPr>
            <w:tcW w:w="1559" w:type="dxa"/>
          </w:tcPr>
          <w:p w:rsidR="009363F9" w:rsidRDefault="009363F9">
            <w:pPr>
              <w:pStyle w:val="ConsPlusNormal"/>
            </w:pPr>
            <w:r>
              <w:t>7,34</w:t>
            </w:r>
          </w:p>
        </w:tc>
        <w:tc>
          <w:tcPr>
            <w:tcW w:w="1757" w:type="dxa"/>
          </w:tcPr>
          <w:p w:rsidR="009363F9" w:rsidRDefault="009363F9">
            <w:pPr>
              <w:pStyle w:val="ConsPlusNormal"/>
            </w:pPr>
            <w:r>
              <w:t>5,67</w:t>
            </w:r>
          </w:p>
        </w:tc>
        <w:tc>
          <w:tcPr>
            <w:tcW w:w="1304" w:type="dxa"/>
          </w:tcPr>
          <w:p w:rsidR="009363F9" w:rsidRDefault="009363F9">
            <w:pPr>
              <w:pStyle w:val="ConsPlusNormal"/>
            </w:pPr>
            <w:r>
              <w:t>5,28</w:t>
            </w:r>
          </w:p>
        </w:tc>
        <w:tc>
          <w:tcPr>
            <w:tcW w:w="1757" w:type="dxa"/>
          </w:tcPr>
          <w:p w:rsidR="009363F9" w:rsidRDefault="009363F9">
            <w:pPr>
              <w:pStyle w:val="ConsPlusNormal"/>
            </w:pPr>
            <w:r>
              <w:t>4,30</w:t>
            </w:r>
          </w:p>
        </w:tc>
      </w:tr>
      <w:tr w:rsidR="009363F9">
        <w:tc>
          <w:tcPr>
            <w:tcW w:w="567" w:type="dxa"/>
          </w:tcPr>
          <w:p w:rsidR="009363F9" w:rsidRDefault="009363F9">
            <w:pPr>
              <w:pStyle w:val="ConsPlusNormal"/>
              <w:jc w:val="center"/>
            </w:pPr>
            <w:r>
              <w:t>6.</w:t>
            </w:r>
          </w:p>
        </w:tc>
        <w:tc>
          <w:tcPr>
            <w:tcW w:w="2098" w:type="dxa"/>
          </w:tcPr>
          <w:p w:rsidR="009363F9" w:rsidRDefault="009363F9">
            <w:pPr>
              <w:pStyle w:val="ConsPlusNormal"/>
            </w:pPr>
            <w:r>
              <w:t>Крестецкий</w:t>
            </w:r>
          </w:p>
        </w:tc>
        <w:tc>
          <w:tcPr>
            <w:tcW w:w="1559" w:type="dxa"/>
          </w:tcPr>
          <w:p w:rsidR="009363F9" w:rsidRDefault="009363F9">
            <w:pPr>
              <w:pStyle w:val="ConsPlusNormal"/>
            </w:pPr>
            <w:r>
              <w:t>6,26</w:t>
            </w:r>
          </w:p>
        </w:tc>
        <w:tc>
          <w:tcPr>
            <w:tcW w:w="1757" w:type="dxa"/>
          </w:tcPr>
          <w:p w:rsidR="009363F9" w:rsidRDefault="009363F9">
            <w:pPr>
              <w:pStyle w:val="ConsPlusNormal"/>
            </w:pPr>
            <w:r>
              <w:t>6,49</w:t>
            </w:r>
          </w:p>
        </w:tc>
        <w:tc>
          <w:tcPr>
            <w:tcW w:w="1304" w:type="dxa"/>
          </w:tcPr>
          <w:p w:rsidR="009363F9" w:rsidRDefault="009363F9">
            <w:pPr>
              <w:pStyle w:val="ConsPlusNormal"/>
            </w:pPr>
            <w:r>
              <w:t>4,91</w:t>
            </w:r>
          </w:p>
        </w:tc>
        <w:tc>
          <w:tcPr>
            <w:tcW w:w="1757" w:type="dxa"/>
          </w:tcPr>
          <w:p w:rsidR="009363F9" w:rsidRDefault="009363F9">
            <w:pPr>
              <w:pStyle w:val="ConsPlusNormal"/>
            </w:pPr>
            <w:r>
              <w:t>1,08</w:t>
            </w:r>
          </w:p>
        </w:tc>
      </w:tr>
      <w:tr w:rsidR="009363F9">
        <w:tc>
          <w:tcPr>
            <w:tcW w:w="567" w:type="dxa"/>
          </w:tcPr>
          <w:p w:rsidR="009363F9" w:rsidRDefault="009363F9">
            <w:pPr>
              <w:pStyle w:val="ConsPlusNormal"/>
              <w:jc w:val="center"/>
            </w:pPr>
            <w:r>
              <w:t>7.</w:t>
            </w:r>
          </w:p>
        </w:tc>
        <w:tc>
          <w:tcPr>
            <w:tcW w:w="2098" w:type="dxa"/>
          </w:tcPr>
          <w:p w:rsidR="009363F9" w:rsidRDefault="009363F9">
            <w:pPr>
              <w:pStyle w:val="ConsPlusNormal"/>
            </w:pPr>
            <w:r>
              <w:t>Любытинский</w:t>
            </w:r>
          </w:p>
        </w:tc>
        <w:tc>
          <w:tcPr>
            <w:tcW w:w="1559" w:type="dxa"/>
          </w:tcPr>
          <w:p w:rsidR="009363F9" w:rsidRDefault="009363F9">
            <w:pPr>
              <w:pStyle w:val="ConsPlusNormal"/>
            </w:pPr>
            <w:r>
              <w:t>6,96</w:t>
            </w:r>
          </w:p>
        </w:tc>
        <w:tc>
          <w:tcPr>
            <w:tcW w:w="1757" w:type="dxa"/>
          </w:tcPr>
          <w:p w:rsidR="009363F9" w:rsidRDefault="009363F9">
            <w:pPr>
              <w:pStyle w:val="ConsPlusNormal"/>
            </w:pPr>
            <w:r>
              <w:t>5,76</w:t>
            </w:r>
          </w:p>
        </w:tc>
        <w:tc>
          <w:tcPr>
            <w:tcW w:w="1304" w:type="dxa"/>
          </w:tcPr>
          <w:p w:rsidR="009363F9" w:rsidRDefault="009363F9">
            <w:pPr>
              <w:pStyle w:val="ConsPlusNormal"/>
            </w:pPr>
            <w:r>
              <w:t>12,45</w:t>
            </w:r>
          </w:p>
        </w:tc>
        <w:tc>
          <w:tcPr>
            <w:tcW w:w="1757" w:type="dxa"/>
          </w:tcPr>
          <w:p w:rsidR="009363F9" w:rsidRDefault="009363F9">
            <w:pPr>
              <w:pStyle w:val="ConsPlusNormal"/>
            </w:pPr>
            <w:r>
              <w:t>16,13</w:t>
            </w:r>
          </w:p>
        </w:tc>
      </w:tr>
      <w:tr w:rsidR="009363F9">
        <w:tc>
          <w:tcPr>
            <w:tcW w:w="567" w:type="dxa"/>
          </w:tcPr>
          <w:p w:rsidR="009363F9" w:rsidRDefault="009363F9">
            <w:pPr>
              <w:pStyle w:val="ConsPlusNormal"/>
              <w:jc w:val="center"/>
            </w:pPr>
            <w:r>
              <w:t>8.</w:t>
            </w:r>
          </w:p>
        </w:tc>
        <w:tc>
          <w:tcPr>
            <w:tcW w:w="2098" w:type="dxa"/>
          </w:tcPr>
          <w:p w:rsidR="009363F9" w:rsidRDefault="009363F9">
            <w:pPr>
              <w:pStyle w:val="ConsPlusNormal"/>
            </w:pPr>
            <w:r>
              <w:t>Маловишерский</w:t>
            </w:r>
          </w:p>
        </w:tc>
        <w:tc>
          <w:tcPr>
            <w:tcW w:w="1559" w:type="dxa"/>
          </w:tcPr>
          <w:p w:rsidR="009363F9" w:rsidRDefault="009363F9">
            <w:pPr>
              <w:pStyle w:val="ConsPlusNormal"/>
            </w:pPr>
            <w:r>
              <w:t>4,10</w:t>
            </w:r>
          </w:p>
        </w:tc>
        <w:tc>
          <w:tcPr>
            <w:tcW w:w="1757" w:type="dxa"/>
          </w:tcPr>
          <w:p w:rsidR="009363F9" w:rsidRDefault="009363F9">
            <w:pPr>
              <w:pStyle w:val="ConsPlusNormal"/>
            </w:pPr>
            <w:r>
              <w:t>3,75</w:t>
            </w:r>
          </w:p>
        </w:tc>
        <w:tc>
          <w:tcPr>
            <w:tcW w:w="1304" w:type="dxa"/>
          </w:tcPr>
          <w:p w:rsidR="009363F9" w:rsidRDefault="009363F9">
            <w:pPr>
              <w:pStyle w:val="ConsPlusNormal"/>
            </w:pPr>
            <w:r>
              <w:t>7,17</w:t>
            </w:r>
          </w:p>
        </w:tc>
        <w:tc>
          <w:tcPr>
            <w:tcW w:w="1757" w:type="dxa"/>
          </w:tcPr>
          <w:p w:rsidR="009363F9" w:rsidRDefault="009363F9">
            <w:pPr>
              <w:pStyle w:val="ConsPlusNormal"/>
            </w:pPr>
            <w:r>
              <w:t>6,45</w:t>
            </w:r>
          </w:p>
        </w:tc>
      </w:tr>
      <w:tr w:rsidR="009363F9">
        <w:tc>
          <w:tcPr>
            <w:tcW w:w="567" w:type="dxa"/>
          </w:tcPr>
          <w:p w:rsidR="009363F9" w:rsidRDefault="009363F9">
            <w:pPr>
              <w:pStyle w:val="ConsPlusNormal"/>
              <w:jc w:val="center"/>
            </w:pPr>
            <w:r>
              <w:t>9.</w:t>
            </w:r>
          </w:p>
        </w:tc>
        <w:tc>
          <w:tcPr>
            <w:tcW w:w="2098" w:type="dxa"/>
          </w:tcPr>
          <w:p w:rsidR="009363F9" w:rsidRDefault="009363F9">
            <w:pPr>
              <w:pStyle w:val="ConsPlusNormal"/>
            </w:pPr>
            <w:r>
              <w:t>Маревский</w:t>
            </w:r>
          </w:p>
        </w:tc>
        <w:tc>
          <w:tcPr>
            <w:tcW w:w="1559" w:type="dxa"/>
          </w:tcPr>
          <w:p w:rsidR="009363F9" w:rsidRDefault="009363F9">
            <w:pPr>
              <w:pStyle w:val="ConsPlusNormal"/>
            </w:pPr>
            <w:r>
              <w:t>2,94</w:t>
            </w:r>
          </w:p>
        </w:tc>
        <w:tc>
          <w:tcPr>
            <w:tcW w:w="1757" w:type="dxa"/>
          </w:tcPr>
          <w:p w:rsidR="009363F9" w:rsidRDefault="009363F9">
            <w:pPr>
              <w:pStyle w:val="ConsPlusNormal"/>
            </w:pPr>
            <w:r>
              <w:t>2,83</w:t>
            </w:r>
          </w:p>
        </w:tc>
        <w:tc>
          <w:tcPr>
            <w:tcW w:w="1304" w:type="dxa"/>
          </w:tcPr>
          <w:p w:rsidR="009363F9" w:rsidRDefault="009363F9">
            <w:pPr>
              <w:pStyle w:val="ConsPlusNormal"/>
            </w:pPr>
            <w:r>
              <w:t>4,15</w:t>
            </w:r>
          </w:p>
        </w:tc>
        <w:tc>
          <w:tcPr>
            <w:tcW w:w="1757" w:type="dxa"/>
          </w:tcPr>
          <w:p w:rsidR="009363F9" w:rsidRDefault="009363F9">
            <w:pPr>
              <w:pStyle w:val="ConsPlusNormal"/>
            </w:pPr>
            <w:r>
              <w:t>4,30</w:t>
            </w:r>
          </w:p>
        </w:tc>
      </w:tr>
      <w:tr w:rsidR="009363F9">
        <w:tc>
          <w:tcPr>
            <w:tcW w:w="567" w:type="dxa"/>
          </w:tcPr>
          <w:p w:rsidR="009363F9" w:rsidRDefault="009363F9">
            <w:pPr>
              <w:pStyle w:val="ConsPlusNormal"/>
              <w:jc w:val="center"/>
            </w:pPr>
            <w:r>
              <w:t>10.</w:t>
            </w:r>
          </w:p>
        </w:tc>
        <w:tc>
          <w:tcPr>
            <w:tcW w:w="2098" w:type="dxa"/>
          </w:tcPr>
          <w:p w:rsidR="009363F9" w:rsidRDefault="009363F9">
            <w:pPr>
              <w:pStyle w:val="ConsPlusNormal"/>
            </w:pPr>
            <w:r>
              <w:t>Мошенской</w:t>
            </w:r>
          </w:p>
        </w:tc>
        <w:tc>
          <w:tcPr>
            <w:tcW w:w="1559" w:type="dxa"/>
          </w:tcPr>
          <w:p w:rsidR="009363F9" w:rsidRDefault="009363F9">
            <w:pPr>
              <w:pStyle w:val="ConsPlusNormal"/>
            </w:pPr>
            <w:r>
              <w:t>8,35</w:t>
            </w:r>
          </w:p>
        </w:tc>
        <w:tc>
          <w:tcPr>
            <w:tcW w:w="1757" w:type="dxa"/>
          </w:tcPr>
          <w:p w:rsidR="009363F9" w:rsidRDefault="009363F9">
            <w:pPr>
              <w:pStyle w:val="ConsPlusNormal"/>
            </w:pPr>
            <w:r>
              <w:t>9,51</w:t>
            </w:r>
          </w:p>
        </w:tc>
        <w:tc>
          <w:tcPr>
            <w:tcW w:w="1304" w:type="dxa"/>
          </w:tcPr>
          <w:p w:rsidR="009363F9" w:rsidRDefault="009363F9">
            <w:pPr>
              <w:pStyle w:val="ConsPlusNormal"/>
            </w:pPr>
            <w:r>
              <w:t>9,81</w:t>
            </w:r>
          </w:p>
        </w:tc>
        <w:tc>
          <w:tcPr>
            <w:tcW w:w="1757" w:type="dxa"/>
          </w:tcPr>
          <w:p w:rsidR="009363F9" w:rsidRDefault="009363F9">
            <w:pPr>
              <w:pStyle w:val="ConsPlusNormal"/>
            </w:pPr>
            <w:r>
              <w:t>13,98</w:t>
            </w:r>
          </w:p>
        </w:tc>
      </w:tr>
      <w:tr w:rsidR="009363F9">
        <w:tc>
          <w:tcPr>
            <w:tcW w:w="567" w:type="dxa"/>
          </w:tcPr>
          <w:p w:rsidR="009363F9" w:rsidRDefault="009363F9">
            <w:pPr>
              <w:pStyle w:val="ConsPlusNormal"/>
              <w:jc w:val="center"/>
            </w:pPr>
            <w:r>
              <w:t>11.</w:t>
            </w:r>
          </w:p>
        </w:tc>
        <w:tc>
          <w:tcPr>
            <w:tcW w:w="2098" w:type="dxa"/>
          </w:tcPr>
          <w:p w:rsidR="009363F9" w:rsidRDefault="009363F9">
            <w:pPr>
              <w:pStyle w:val="ConsPlusNormal"/>
            </w:pPr>
            <w:r>
              <w:t>Новгородский</w:t>
            </w:r>
          </w:p>
        </w:tc>
        <w:tc>
          <w:tcPr>
            <w:tcW w:w="1559" w:type="dxa"/>
          </w:tcPr>
          <w:p w:rsidR="009363F9" w:rsidRDefault="009363F9">
            <w:pPr>
              <w:pStyle w:val="ConsPlusNormal"/>
            </w:pPr>
            <w:r>
              <w:t>6,80</w:t>
            </w:r>
          </w:p>
        </w:tc>
        <w:tc>
          <w:tcPr>
            <w:tcW w:w="1757" w:type="dxa"/>
          </w:tcPr>
          <w:p w:rsidR="009363F9" w:rsidRDefault="009363F9">
            <w:pPr>
              <w:pStyle w:val="ConsPlusNormal"/>
            </w:pPr>
            <w:r>
              <w:t>6,76</w:t>
            </w:r>
          </w:p>
        </w:tc>
        <w:tc>
          <w:tcPr>
            <w:tcW w:w="1304" w:type="dxa"/>
          </w:tcPr>
          <w:p w:rsidR="009363F9" w:rsidRDefault="009363F9">
            <w:pPr>
              <w:pStyle w:val="ConsPlusNormal"/>
            </w:pPr>
            <w:r>
              <w:t>4,15</w:t>
            </w:r>
          </w:p>
        </w:tc>
        <w:tc>
          <w:tcPr>
            <w:tcW w:w="1757" w:type="dxa"/>
          </w:tcPr>
          <w:p w:rsidR="009363F9" w:rsidRDefault="009363F9">
            <w:pPr>
              <w:pStyle w:val="ConsPlusNormal"/>
            </w:pPr>
            <w:r>
              <w:t>4,30</w:t>
            </w:r>
          </w:p>
        </w:tc>
      </w:tr>
      <w:tr w:rsidR="009363F9">
        <w:tc>
          <w:tcPr>
            <w:tcW w:w="567" w:type="dxa"/>
          </w:tcPr>
          <w:p w:rsidR="009363F9" w:rsidRDefault="009363F9">
            <w:pPr>
              <w:pStyle w:val="ConsPlusNormal"/>
              <w:jc w:val="center"/>
            </w:pPr>
            <w:r>
              <w:t>12.</w:t>
            </w:r>
          </w:p>
        </w:tc>
        <w:tc>
          <w:tcPr>
            <w:tcW w:w="2098" w:type="dxa"/>
          </w:tcPr>
          <w:p w:rsidR="009363F9" w:rsidRDefault="009363F9">
            <w:pPr>
              <w:pStyle w:val="ConsPlusNormal"/>
            </w:pPr>
            <w:r>
              <w:t>Окуловский</w:t>
            </w:r>
          </w:p>
        </w:tc>
        <w:tc>
          <w:tcPr>
            <w:tcW w:w="1559" w:type="dxa"/>
          </w:tcPr>
          <w:p w:rsidR="009363F9" w:rsidRDefault="009363F9">
            <w:pPr>
              <w:pStyle w:val="ConsPlusNormal"/>
            </w:pPr>
            <w:r>
              <w:t>4,79</w:t>
            </w:r>
          </w:p>
        </w:tc>
        <w:tc>
          <w:tcPr>
            <w:tcW w:w="1757" w:type="dxa"/>
          </w:tcPr>
          <w:p w:rsidR="009363F9" w:rsidRDefault="009363F9">
            <w:pPr>
              <w:pStyle w:val="ConsPlusNormal"/>
            </w:pPr>
            <w:r>
              <w:t>4,66</w:t>
            </w:r>
          </w:p>
        </w:tc>
        <w:tc>
          <w:tcPr>
            <w:tcW w:w="1304" w:type="dxa"/>
          </w:tcPr>
          <w:p w:rsidR="009363F9" w:rsidRDefault="009363F9">
            <w:pPr>
              <w:pStyle w:val="ConsPlusNormal"/>
            </w:pPr>
            <w:r>
              <w:t>4,91</w:t>
            </w:r>
          </w:p>
        </w:tc>
        <w:tc>
          <w:tcPr>
            <w:tcW w:w="1757" w:type="dxa"/>
          </w:tcPr>
          <w:p w:rsidR="009363F9" w:rsidRDefault="009363F9">
            <w:pPr>
              <w:pStyle w:val="ConsPlusNormal"/>
            </w:pPr>
            <w:r>
              <w:t>2,15</w:t>
            </w:r>
          </w:p>
        </w:tc>
      </w:tr>
      <w:tr w:rsidR="009363F9">
        <w:tc>
          <w:tcPr>
            <w:tcW w:w="567" w:type="dxa"/>
          </w:tcPr>
          <w:p w:rsidR="009363F9" w:rsidRDefault="009363F9">
            <w:pPr>
              <w:pStyle w:val="ConsPlusNormal"/>
              <w:jc w:val="center"/>
            </w:pPr>
            <w:r>
              <w:t>13.</w:t>
            </w:r>
          </w:p>
        </w:tc>
        <w:tc>
          <w:tcPr>
            <w:tcW w:w="2098" w:type="dxa"/>
          </w:tcPr>
          <w:p w:rsidR="009363F9" w:rsidRDefault="009363F9">
            <w:pPr>
              <w:pStyle w:val="ConsPlusNormal"/>
            </w:pPr>
            <w:r>
              <w:t>Парфинский</w:t>
            </w:r>
          </w:p>
        </w:tc>
        <w:tc>
          <w:tcPr>
            <w:tcW w:w="1559" w:type="dxa"/>
          </w:tcPr>
          <w:p w:rsidR="009363F9" w:rsidRDefault="009363F9">
            <w:pPr>
              <w:pStyle w:val="ConsPlusNormal"/>
            </w:pPr>
            <w:r>
              <w:t>2,16</w:t>
            </w:r>
          </w:p>
        </w:tc>
        <w:tc>
          <w:tcPr>
            <w:tcW w:w="1757" w:type="dxa"/>
          </w:tcPr>
          <w:p w:rsidR="009363F9" w:rsidRDefault="009363F9">
            <w:pPr>
              <w:pStyle w:val="ConsPlusNormal"/>
            </w:pPr>
            <w:r>
              <w:t>2,38</w:t>
            </w:r>
          </w:p>
        </w:tc>
        <w:tc>
          <w:tcPr>
            <w:tcW w:w="1304" w:type="dxa"/>
          </w:tcPr>
          <w:p w:rsidR="009363F9" w:rsidRDefault="009363F9">
            <w:pPr>
              <w:pStyle w:val="ConsPlusNormal"/>
            </w:pPr>
            <w:r>
              <w:t>8,30</w:t>
            </w:r>
          </w:p>
        </w:tc>
        <w:tc>
          <w:tcPr>
            <w:tcW w:w="1757" w:type="dxa"/>
          </w:tcPr>
          <w:p w:rsidR="009363F9" w:rsidRDefault="009363F9">
            <w:pPr>
              <w:pStyle w:val="ConsPlusNormal"/>
            </w:pPr>
            <w:r>
              <w:t>11,83</w:t>
            </w:r>
          </w:p>
        </w:tc>
      </w:tr>
      <w:tr w:rsidR="009363F9">
        <w:tc>
          <w:tcPr>
            <w:tcW w:w="567" w:type="dxa"/>
          </w:tcPr>
          <w:p w:rsidR="009363F9" w:rsidRDefault="009363F9">
            <w:pPr>
              <w:pStyle w:val="ConsPlusNormal"/>
              <w:jc w:val="center"/>
            </w:pPr>
            <w:r>
              <w:lastRenderedPageBreak/>
              <w:t>14.</w:t>
            </w:r>
          </w:p>
        </w:tc>
        <w:tc>
          <w:tcPr>
            <w:tcW w:w="2098" w:type="dxa"/>
          </w:tcPr>
          <w:p w:rsidR="009363F9" w:rsidRDefault="009363F9">
            <w:pPr>
              <w:pStyle w:val="ConsPlusNormal"/>
            </w:pPr>
            <w:r>
              <w:t>Пестовский</w:t>
            </w:r>
          </w:p>
        </w:tc>
        <w:tc>
          <w:tcPr>
            <w:tcW w:w="1559" w:type="dxa"/>
          </w:tcPr>
          <w:p w:rsidR="009363F9" w:rsidRDefault="009363F9">
            <w:pPr>
              <w:pStyle w:val="ConsPlusNormal"/>
            </w:pPr>
            <w:r>
              <w:t>5,64</w:t>
            </w:r>
          </w:p>
        </w:tc>
        <w:tc>
          <w:tcPr>
            <w:tcW w:w="1757" w:type="dxa"/>
          </w:tcPr>
          <w:p w:rsidR="009363F9" w:rsidRDefault="009363F9">
            <w:pPr>
              <w:pStyle w:val="ConsPlusNormal"/>
            </w:pPr>
            <w:r>
              <w:t>6,12</w:t>
            </w:r>
          </w:p>
        </w:tc>
        <w:tc>
          <w:tcPr>
            <w:tcW w:w="1304" w:type="dxa"/>
          </w:tcPr>
          <w:p w:rsidR="009363F9" w:rsidRDefault="009363F9">
            <w:pPr>
              <w:pStyle w:val="ConsPlusNormal"/>
            </w:pPr>
            <w:r>
              <w:t>6,41</w:t>
            </w:r>
          </w:p>
        </w:tc>
        <w:tc>
          <w:tcPr>
            <w:tcW w:w="1757" w:type="dxa"/>
          </w:tcPr>
          <w:p w:rsidR="009363F9" w:rsidRDefault="009363F9">
            <w:pPr>
              <w:pStyle w:val="ConsPlusNormal"/>
            </w:pPr>
            <w:r>
              <w:t>9,6</w:t>
            </w:r>
          </w:p>
        </w:tc>
      </w:tr>
      <w:tr w:rsidR="009363F9">
        <w:tc>
          <w:tcPr>
            <w:tcW w:w="567" w:type="dxa"/>
          </w:tcPr>
          <w:p w:rsidR="009363F9" w:rsidRDefault="009363F9">
            <w:pPr>
              <w:pStyle w:val="ConsPlusNormal"/>
              <w:jc w:val="center"/>
            </w:pPr>
            <w:r>
              <w:t>15.</w:t>
            </w:r>
          </w:p>
        </w:tc>
        <w:tc>
          <w:tcPr>
            <w:tcW w:w="2098" w:type="dxa"/>
          </w:tcPr>
          <w:p w:rsidR="009363F9" w:rsidRDefault="009363F9">
            <w:pPr>
              <w:pStyle w:val="ConsPlusNormal"/>
            </w:pPr>
            <w:r>
              <w:t>Поддорский</w:t>
            </w:r>
          </w:p>
        </w:tc>
        <w:tc>
          <w:tcPr>
            <w:tcW w:w="1559" w:type="dxa"/>
          </w:tcPr>
          <w:p w:rsidR="009363F9" w:rsidRDefault="009363F9">
            <w:pPr>
              <w:pStyle w:val="ConsPlusNormal"/>
            </w:pPr>
            <w:r>
              <w:t>3,01</w:t>
            </w:r>
          </w:p>
        </w:tc>
        <w:tc>
          <w:tcPr>
            <w:tcW w:w="1757" w:type="dxa"/>
          </w:tcPr>
          <w:p w:rsidR="009363F9" w:rsidRDefault="009363F9">
            <w:pPr>
              <w:pStyle w:val="ConsPlusNormal"/>
            </w:pPr>
            <w:r>
              <w:t>2,01</w:t>
            </w:r>
          </w:p>
        </w:tc>
        <w:tc>
          <w:tcPr>
            <w:tcW w:w="1304" w:type="dxa"/>
          </w:tcPr>
          <w:p w:rsidR="009363F9" w:rsidRDefault="009363F9">
            <w:pPr>
              <w:pStyle w:val="ConsPlusNormal"/>
            </w:pPr>
            <w:r>
              <w:t>5,66</w:t>
            </w:r>
          </w:p>
        </w:tc>
        <w:tc>
          <w:tcPr>
            <w:tcW w:w="1757" w:type="dxa"/>
          </w:tcPr>
          <w:p w:rsidR="009363F9" w:rsidRDefault="009363F9">
            <w:pPr>
              <w:pStyle w:val="ConsPlusNormal"/>
              <w:jc w:val="center"/>
            </w:pPr>
            <w:r>
              <w:t>-</w:t>
            </w:r>
          </w:p>
        </w:tc>
      </w:tr>
      <w:tr w:rsidR="009363F9">
        <w:tc>
          <w:tcPr>
            <w:tcW w:w="567" w:type="dxa"/>
          </w:tcPr>
          <w:p w:rsidR="009363F9" w:rsidRDefault="009363F9">
            <w:pPr>
              <w:pStyle w:val="ConsPlusNormal"/>
              <w:jc w:val="center"/>
            </w:pPr>
            <w:r>
              <w:t>16.</w:t>
            </w:r>
          </w:p>
        </w:tc>
        <w:tc>
          <w:tcPr>
            <w:tcW w:w="2098" w:type="dxa"/>
          </w:tcPr>
          <w:p w:rsidR="009363F9" w:rsidRDefault="009363F9">
            <w:pPr>
              <w:pStyle w:val="ConsPlusNormal"/>
            </w:pPr>
            <w:r>
              <w:t>Солецкий</w:t>
            </w:r>
          </w:p>
        </w:tc>
        <w:tc>
          <w:tcPr>
            <w:tcW w:w="1559" w:type="dxa"/>
          </w:tcPr>
          <w:p w:rsidR="009363F9" w:rsidRDefault="009363F9">
            <w:pPr>
              <w:pStyle w:val="ConsPlusNormal"/>
            </w:pPr>
            <w:r>
              <w:t>3,17</w:t>
            </w:r>
          </w:p>
        </w:tc>
        <w:tc>
          <w:tcPr>
            <w:tcW w:w="1757" w:type="dxa"/>
          </w:tcPr>
          <w:p w:rsidR="009363F9" w:rsidRDefault="009363F9">
            <w:pPr>
              <w:pStyle w:val="ConsPlusNormal"/>
            </w:pPr>
            <w:r>
              <w:t>3,11</w:t>
            </w:r>
          </w:p>
        </w:tc>
        <w:tc>
          <w:tcPr>
            <w:tcW w:w="1304" w:type="dxa"/>
          </w:tcPr>
          <w:p w:rsidR="009363F9" w:rsidRDefault="009363F9">
            <w:pPr>
              <w:pStyle w:val="ConsPlusNormal"/>
            </w:pPr>
            <w:r>
              <w:t>1,13</w:t>
            </w:r>
          </w:p>
        </w:tc>
        <w:tc>
          <w:tcPr>
            <w:tcW w:w="1757" w:type="dxa"/>
          </w:tcPr>
          <w:p w:rsidR="009363F9" w:rsidRDefault="009363F9">
            <w:pPr>
              <w:pStyle w:val="ConsPlusNormal"/>
              <w:jc w:val="center"/>
            </w:pPr>
            <w:r>
              <w:t>-</w:t>
            </w:r>
          </w:p>
        </w:tc>
      </w:tr>
      <w:tr w:rsidR="009363F9">
        <w:tc>
          <w:tcPr>
            <w:tcW w:w="567" w:type="dxa"/>
          </w:tcPr>
          <w:p w:rsidR="009363F9" w:rsidRDefault="009363F9">
            <w:pPr>
              <w:pStyle w:val="ConsPlusNormal"/>
              <w:jc w:val="center"/>
            </w:pPr>
            <w:r>
              <w:t>17.</w:t>
            </w:r>
          </w:p>
        </w:tc>
        <w:tc>
          <w:tcPr>
            <w:tcW w:w="2098" w:type="dxa"/>
          </w:tcPr>
          <w:p w:rsidR="009363F9" w:rsidRDefault="009363F9">
            <w:pPr>
              <w:pStyle w:val="ConsPlusNormal"/>
            </w:pPr>
            <w:r>
              <w:t>Старорусский</w:t>
            </w:r>
          </w:p>
        </w:tc>
        <w:tc>
          <w:tcPr>
            <w:tcW w:w="1559" w:type="dxa"/>
          </w:tcPr>
          <w:p w:rsidR="009363F9" w:rsidRDefault="009363F9">
            <w:pPr>
              <w:pStyle w:val="ConsPlusNormal"/>
            </w:pPr>
            <w:r>
              <w:t>4,87</w:t>
            </w:r>
          </w:p>
        </w:tc>
        <w:tc>
          <w:tcPr>
            <w:tcW w:w="1757" w:type="dxa"/>
          </w:tcPr>
          <w:p w:rsidR="009363F9" w:rsidRDefault="009363F9">
            <w:pPr>
              <w:pStyle w:val="ConsPlusNormal"/>
            </w:pPr>
            <w:r>
              <w:t>5,76</w:t>
            </w:r>
          </w:p>
        </w:tc>
        <w:tc>
          <w:tcPr>
            <w:tcW w:w="1304" w:type="dxa"/>
          </w:tcPr>
          <w:p w:rsidR="009363F9" w:rsidRDefault="009363F9">
            <w:pPr>
              <w:pStyle w:val="ConsPlusNormal"/>
            </w:pPr>
            <w:r>
              <w:t>3,40</w:t>
            </w:r>
          </w:p>
        </w:tc>
        <w:tc>
          <w:tcPr>
            <w:tcW w:w="1757" w:type="dxa"/>
          </w:tcPr>
          <w:p w:rsidR="009363F9" w:rsidRDefault="009363F9">
            <w:pPr>
              <w:pStyle w:val="ConsPlusNormal"/>
            </w:pPr>
            <w:r>
              <w:t>4,30</w:t>
            </w:r>
          </w:p>
        </w:tc>
      </w:tr>
      <w:tr w:rsidR="009363F9">
        <w:tc>
          <w:tcPr>
            <w:tcW w:w="567" w:type="dxa"/>
          </w:tcPr>
          <w:p w:rsidR="009363F9" w:rsidRDefault="009363F9">
            <w:pPr>
              <w:pStyle w:val="ConsPlusNormal"/>
              <w:jc w:val="center"/>
            </w:pPr>
            <w:r>
              <w:t>18.</w:t>
            </w:r>
          </w:p>
        </w:tc>
        <w:tc>
          <w:tcPr>
            <w:tcW w:w="2098" w:type="dxa"/>
          </w:tcPr>
          <w:p w:rsidR="009363F9" w:rsidRDefault="009363F9">
            <w:pPr>
              <w:pStyle w:val="ConsPlusNormal"/>
            </w:pPr>
            <w:r>
              <w:t>Хвойнинский</w:t>
            </w:r>
          </w:p>
        </w:tc>
        <w:tc>
          <w:tcPr>
            <w:tcW w:w="1559" w:type="dxa"/>
          </w:tcPr>
          <w:p w:rsidR="009363F9" w:rsidRDefault="009363F9">
            <w:pPr>
              <w:pStyle w:val="ConsPlusNormal"/>
            </w:pPr>
            <w:r>
              <w:t>4,56</w:t>
            </w:r>
          </w:p>
        </w:tc>
        <w:tc>
          <w:tcPr>
            <w:tcW w:w="1757" w:type="dxa"/>
          </w:tcPr>
          <w:p w:rsidR="009363F9" w:rsidRDefault="009363F9">
            <w:pPr>
              <w:pStyle w:val="ConsPlusNormal"/>
            </w:pPr>
            <w:r>
              <w:t>4,11</w:t>
            </w:r>
          </w:p>
        </w:tc>
        <w:tc>
          <w:tcPr>
            <w:tcW w:w="1304" w:type="dxa"/>
          </w:tcPr>
          <w:p w:rsidR="009363F9" w:rsidRDefault="009363F9">
            <w:pPr>
              <w:pStyle w:val="ConsPlusNormal"/>
            </w:pPr>
            <w:r>
              <w:t>7,92</w:t>
            </w:r>
          </w:p>
        </w:tc>
        <w:tc>
          <w:tcPr>
            <w:tcW w:w="1757" w:type="dxa"/>
          </w:tcPr>
          <w:p w:rsidR="009363F9" w:rsidRDefault="009363F9">
            <w:pPr>
              <w:pStyle w:val="ConsPlusNormal"/>
            </w:pPr>
            <w:r>
              <w:t>10,75</w:t>
            </w:r>
          </w:p>
        </w:tc>
      </w:tr>
      <w:tr w:rsidR="009363F9">
        <w:tc>
          <w:tcPr>
            <w:tcW w:w="567" w:type="dxa"/>
          </w:tcPr>
          <w:p w:rsidR="009363F9" w:rsidRDefault="009363F9">
            <w:pPr>
              <w:pStyle w:val="ConsPlusNormal"/>
              <w:jc w:val="center"/>
            </w:pPr>
            <w:r>
              <w:t>19.</w:t>
            </w:r>
          </w:p>
        </w:tc>
        <w:tc>
          <w:tcPr>
            <w:tcW w:w="2098" w:type="dxa"/>
          </w:tcPr>
          <w:p w:rsidR="009363F9" w:rsidRDefault="009363F9">
            <w:pPr>
              <w:pStyle w:val="ConsPlusNormal"/>
            </w:pPr>
            <w:r>
              <w:t>Холмский</w:t>
            </w:r>
          </w:p>
        </w:tc>
        <w:tc>
          <w:tcPr>
            <w:tcW w:w="1559" w:type="dxa"/>
          </w:tcPr>
          <w:p w:rsidR="009363F9" w:rsidRDefault="009363F9">
            <w:pPr>
              <w:pStyle w:val="ConsPlusNormal"/>
            </w:pPr>
            <w:r>
              <w:t>1,62</w:t>
            </w:r>
          </w:p>
        </w:tc>
        <w:tc>
          <w:tcPr>
            <w:tcW w:w="1757" w:type="dxa"/>
          </w:tcPr>
          <w:p w:rsidR="009363F9" w:rsidRDefault="009363F9">
            <w:pPr>
              <w:pStyle w:val="ConsPlusNormal"/>
            </w:pPr>
            <w:r>
              <w:t>1,28</w:t>
            </w:r>
          </w:p>
        </w:tc>
        <w:tc>
          <w:tcPr>
            <w:tcW w:w="1304" w:type="dxa"/>
          </w:tcPr>
          <w:p w:rsidR="009363F9" w:rsidRDefault="009363F9">
            <w:pPr>
              <w:pStyle w:val="ConsPlusNormal"/>
            </w:pPr>
            <w:r>
              <w:t>2,64</w:t>
            </w:r>
          </w:p>
        </w:tc>
        <w:tc>
          <w:tcPr>
            <w:tcW w:w="1757" w:type="dxa"/>
          </w:tcPr>
          <w:p w:rsidR="009363F9" w:rsidRDefault="009363F9">
            <w:pPr>
              <w:pStyle w:val="ConsPlusNormal"/>
            </w:pPr>
            <w:r>
              <w:t>1,08</w:t>
            </w:r>
          </w:p>
        </w:tc>
      </w:tr>
      <w:tr w:rsidR="009363F9">
        <w:tc>
          <w:tcPr>
            <w:tcW w:w="567" w:type="dxa"/>
          </w:tcPr>
          <w:p w:rsidR="009363F9" w:rsidRDefault="009363F9">
            <w:pPr>
              <w:pStyle w:val="ConsPlusNormal"/>
              <w:jc w:val="center"/>
            </w:pPr>
            <w:r>
              <w:t>20.</w:t>
            </w:r>
          </w:p>
        </w:tc>
        <w:tc>
          <w:tcPr>
            <w:tcW w:w="2098" w:type="dxa"/>
          </w:tcPr>
          <w:p w:rsidR="009363F9" w:rsidRDefault="009363F9">
            <w:pPr>
              <w:pStyle w:val="ConsPlusNormal"/>
            </w:pPr>
            <w:r>
              <w:t>Чудовский</w:t>
            </w:r>
          </w:p>
        </w:tc>
        <w:tc>
          <w:tcPr>
            <w:tcW w:w="1559" w:type="dxa"/>
          </w:tcPr>
          <w:p w:rsidR="009363F9" w:rsidRDefault="009363F9">
            <w:pPr>
              <w:pStyle w:val="ConsPlusNormal"/>
            </w:pPr>
            <w:r>
              <w:t>3,94</w:t>
            </w:r>
          </w:p>
        </w:tc>
        <w:tc>
          <w:tcPr>
            <w:tcW w:w="1757" w:type="dxa"/>
          </w:tcPr>
          <w:p w:rsidR="009363F9" w:rsidRDefault="009363F9">
            <w:pPr>
              <w:pStyle w:val="ConsPlusNormal"/>
            </w:pPr>
            <w:r>
              <w:t>3,84</w:t>
            </w:r>
          </w:p>
        </w:tc>
        <w:tc>
          <w:tcPr>
            <w:tcW w:w="1304" w:type="dxa"/>
          </w:tcPr>
          <w:p w:rsidR="009363F9" w:rsidRDefault="009363F9">
            <w:pPr>
              <w:pStyle w:val="ConsPlusNormal"/>
            </w:pPr>
            <w:r>
              <w:t>3,02</w:t>
            </w:r>
          </w:p>
        </w:tc>
        <w:tc>
          <w:tcPr>
            <w:tcW w:w="1757" w:type="dxa"/>
          </w:tcPr>
          <w:p w:rsidR="009363F9" w:rsidRDefault="009363F9">
            <w:pPr>
              <w:pStyle w:val="ConsPlusNormal"/>
            </w:pPr>
            <w:r>
              <w:t>3,23</w:t>
            </w:r>
          </w:p>
        </w:tc>
      </w:tr>
      <w:tr w:rsidR="009363F9">
        <w:tc>
          <w:tcPr>
            <w:tcW w:w="567" w:type="dxa"/>
          </w:tcPr>
          <w:p w:rsidR="009363F9" w:rsidRDefault="009363F9">
            <w:pPr>
              <w:pStyle w:val="ConsPlusNormal"/>
              <w:jc w:val="center"/>
            </w:pPr>
            <w:r>
              <w:t>21.</w:t>
            </w:r>
          </w:p>
        </w:tc>
        <w:tc>
          <w:tcPr>
            <w:tcW w:w="2098" w:type="dxa"/>
          </w:tcPr>
          <w:p w:rsidR="009363F9" w:rsidRDefault="009363F9">
            <w:pPr>
              <w:pStyle w:val="ConsPlusNormal"/>
            </w:pPr>
            <w:r>
              <w:t>Шимский</w:t>
            </w:r>
          </w:p>
        </w:tc>
        <w:tc>
          <w:tcPr>
            <w:tcW w:w="1559" w:type="dxa"/>
          </w:tcPr>
          <w:p w:rsidR="009363F9" w:rsidRDefault="009363F9">
            <w:pPr>
              <w:pStyle w:val="ConsPlusNormal"/>
            </w:pPr>
            <w:r>
              <w:t>4,33</w:t>
            </w:r>
          </w:p>
        </w:tc>
        <w:tc>
          <w:tcPr>
            <w:tcW w:w="1757" w:type="dxa"/>
          </w:tcPr>
          <w:p w:rsidR="009363F9" w:rsidRDefault="009363F9">
            <w:pPr>
              <w:pStyle w:val="ConsPlusNormal"/>
            </w:pPr>
            <w:r>
              <w:t>4,57</w:t>
            </w:r>
          </w:p>
        </w:tc>
        <w:tc>
          <w:tcPr>
            <w:tcW w:w="1304" w:type="dxa"/>
          </w:tcPr>
          <w:p w:rsidR="009363F9" w:rsidRDefault="009363F9">
            <w:pPr>
              <w:pStyle w:val="ConsPlusNormal"/>
            </w:pPr>
            <w:r>
              <w:t>2,64</w:t>
            </w:r>
          </w:p>
        </w:tc>
        <w:tc>
          <w:tcPr>
            <w:tcW w:w="1757" w:type="dxa"/>
          </w:tcPr>
          <w:p w:rsidR="009363F9" w:rsidRDefault="009363F9">
            <w:pPr>
              <w:pStyle w:val="ConsPlusNormal"/>
            </w:pPr>
            <w:r>
              <w:t>2,15</w:t>
            </w:r>
          </w:p>
        </w:tc>
      </w:tr>
      <w:tr w:rsidR="009363F9">
        <w:tc>
          <w:tcPr>
            <w:tcW w:w="567" w:type="dxa"/>
          </w:tcPr>
          <w:p w:rsidR="009363F9" w:rsidRDefault="009363F9">
            <w:pPr>
              <w:pStyle w:val="ConsPlusNormal"/>
            </w:pPr>
          </w:p>
        </w:tc>
        <w:tc>
          <w:tcPr>
            <w:tcW w:w="2098" w:type="dxa"/>
          </w:tcPr>
          <w:p w:rsidR="009363F9" w:rsidRDefault="009363F9">
            <w:pPr>
              <w:pStyle w:val="ConsPlusNormal"/>
            </w:pPr>
            <w:r>
              <w:t>Среднее освоение лимита добычи (%)</w:t>
            </w:r>
          </w:p>
        </w:tc>
        <w:tc>
          <w:tcPr>
            <w:tcW w:w="3316" w:type="dxa"/>
            <w:gridSpan w:val="2"/>
          </w:tcPr>
          <w:p w:rsidR="009363F9" w:rsidRDefault="009363F9">
            <w:pPr>
              <w:pStyle w:val="ConsPlusNormal"/>
            </w:pPr>
            <w:r>
              <w:t>84,54</w:t>
            </w:r>
          </w:p>
        </w:tc>
        <w:tc>
          <w:tcPr>
            <w:tcW w:w="3061" w:type="dxa"/>
            <w:gridSpan w:val="2"/>
          </w:tcPr>
          <w:p w:rsidR="009363F9" w:rsidRDefault="009363F9">
            <w:pPr>
              <w:pStyle w:val="ConsPlusNormal"/>
            </w:pPr>
            <w:r>
              <w:t>35,09</w:t>
            </w:r>
          </w:p>
        </w:tc>
      </w:tr>
    </w:tbl>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bookmarkStart w:id="69" w:name="P27778"/>
      <w:bookmarkEnd w:id="69"/>
      <w:r>
        <w:t>Таблица 87 - Распределение лимитов добычи барсука и выдры по районам Новгородской области (%)</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1559"/>
        <w:gridCol w:w="1757"/>
        <w:gridCol w:w="1304"/>
        <w:gridCol w:w="1757"/>
      </w:tblGrid>
      <w:tr w:rsidR="009363F9">
        <w:tc>
          <w:tcPr>
            <w:tcW w:w="567" w:type="dxa"/>
            <w:vMerge w:val="restart"/>
          </w:tcPr>
          <w:p w:rsidR="009363F9" w:rsidRDefault="009363F9">
            <w:pPr>
              <w:pStyle w:val="ConsPlusNormal"/>
              <w:jc w:val="center"/>
            </w:pPr>
            <w:r>
              <w:t>N п/п</w:t>
            </w:r>
          </w:p>
        </w:tc>
        <w:tc>
          <w:tcPr>
            <w:tcW w:w="2098" w:type="dxa"/>
            <w:vMerge w:val="restart"/>
          </w:tcPr>
          <w:p w:rsidR="009363F9" w:rsidRDefault="009363F9">
            <w:pPr>
              <w:pStyle w:val="ConsPlusNormal"/>
              <w:jc w:val="center"/>
            </w:pPr>
            <w:r>
              <w:t>Наименование района</w:t>
            </w:r>
          </w:p>
        </w:tc>
        <w:tc>
          <w:tcPr>
            <w:tcW w:w="3316" w:type="dxa"/>
            <w:gridSpan w:val="2"/>
          </w:tcPr>
          <w:p w:rsidR="009363F9" w:rsidRDefault="009363F9">
            <w:pPr>
              <w:pStyle w:val="ConsPlusNormal"/>
              <w:jc w:val="center"/>
            </w:pPr>
            <w:r>
              <w:t>Барсук</w:t>
            </w:r>
          </w:p>
        </w:tc>
        <w:tc>
          <w:tcPr>
            <w:tcW w:w="3061" w:type="dxa"/>
            <w:gridSpan w:val="2"/>
          </w:tcPr>
          <w:p w:rsidR="009363F9" w:rsidRDefault="009363F9">
            <w:pPr>
              <w:pStyle w:val="ConsPlusNormal"/>
              <w:jc w:val="center"/>
            </w:pPr>
            <w:r>
              <w:t>Выдра</w:t>
            </w:r>
          </w:p>
        </w:tc>
      </w:tr>
      <w:tr w:rsidR="009363F9">
        <w:tc>
          <w:tcPr>
            <w:tcW w:w="567" w:type="dxa"/>
            <w:vMerge/>
          </w:tcPr>
          <w:p w:rsidR="009363F9" w:rsidRDefault="009363F9">
            <w:pPr>
              <w:pStyle w:val="ConsPlusNormal"/>
            </w:pPr>
          </w:p>
        </w:tc>
        <w:tc>
          <w:tcPr>
            <w:tcW w:w="2098" w:type="dxa"/>
            <w:vMerge/>
          </w:tcPr>
          <w:p w:rsidR="009363F9" w:rsidRDefault="009363F9">
            <w:pPr>
              <w:pStyle w:val="ConsPlusNormal"/>
            </w:pPr>
          </w:p>
        </w:tc>
        <w:tc>
          <w:tcPr>
            <w:tcW w:w="1559" w:type="dxa"/>
          </w:tcPr>
          <w:p w:rsidR="009363F9" w:rsidRDefault="009363F9">
            <w:pPr>
              <w:pStyle w:val="ConsPlusNormal"/>
              <w:jc w:val="center"/>
            </w:pPr>
            <w:r>
              <w:t>доля от лимита добычи</w:t>
            </w:r>
          </w:p>
        </w:tc>
        <w:tc>
          <w:tcPr>
            <w:tcW w:w="1757" w:type="dxa"/>
          </w:tcPr>
          <w:p w:rsidR="009363F9" w:rsidRDefault="009363F9">
            <w:pPr>
              <w:pStyle w:val="ConsPlusNormal"/>
              <w:jc w:val="center"/>
            </w:pPr>
            <w:r>
              <w:t>доля от добычи в области</w:t>
            </w:r>
          </w:p>
        </w:tc>
        <w:tc>
          <w:tcPr>
            <w:tcW w:w="1304" w:type="dxa"/>
          </w:tcPr>
          <w:p w:rsidR="009363F9" w:rsidRDefault="009363F9">
            <w:pPr>
              <w:pStyle w:val="ConsPlusNormal"/>
              <w:jc w:val="center"/>
            </w:pPr>
            <w:r>
              <w:t>доля от лимита добычи</w:t>
            </w:r>
          </w:p>
        </w:tc>
        <w:tc>
          <w:tcPr>
            <w:tcW w:w="1757" w:type="dxa"/>
          </w:tcPr>
          <w:p w:rsidR="009363F9" w:rsidRDefault="009363F9">
            <w:pPr>
              <w:pStyle w:val="ConsPlusNormal"/>
              <w:jc w:val="center"/>
            </w:pPr>
            <w:r>
              <w:t>доля от добычи в области</w:t>
            </w:r>
          </w:p>
        </w:tc>
      </w:tr>
      <w:tr w:rsidR="009363F9">
        <w:tc>
          <w:tcPr>
            <w:tcW w:w="567" w:type="dxa"/>
          </w:tcPr>
          <w:p w:rsidR="009363F9" w:rsidRDefault="009363F9">
            <w:pPr>
              <w:pStyle w:val="ConsPlusNormal"/>
              <w:jc w:val="center"/>
            </w:pPr>
            <w:r>
              <w:t>1.</w:t>
            </w:r>
          </w:p>
        </w:tc>
        <w:tc>
          <w:tcPr>
            <w:tcW w:w="2098" w:type="dxa"/>
          </w:tcPr>
          <w:p w:rsidR="009363F9" w:rsidRDefault="009363F9">
            <w:pPr>
              <w:pStyle w:val="ConsPlusNormal"/>
            </w:pPr>
            <w:r>
              <w:t>Батецкий</w:t>
            </w:r>
          </w:p>
        </w:tc>
        <w:tc>
          <w:tcPr>
            <w:tcW w:w="1559" w:type="dxa"/>
            <w:vAlign w:val="center"/>
          </w:tcPr>
          <w:p w:rsidR="009363F9" w:rsidRDefault="009363F9">
            <w:pPr>
              <w:pStyle w:val="ConsPlusNormal"/>
              <w:jc w:val="center"/>
            </w:pPr>
            <w:r>
              <w:t>-</w:t>
            </w:r>
          </w:p>
        </w:tc>
        <w:tc>
          <w:tcPr>
            <w:tcW w:w="1757" w:type="dxa"/>
            <w:vAlign w:val="center"/>
          </w:tcPr>
          <w:p w:rsidR="009363F9" w:rsidRDefault="009363F9">
            <w:pPr>
              <w:pStyle w:val="ConsPlusNormal"/>
              <w:jc w:val="center"/>
            </w:pPr>
            <w:r>
              <w:t>-</w:t>
            </w:r>
          </w:p>
        </w:tc>
        <w:tc>
          <w:tcPr>
            <w:tcW w:w="1304" w:type="dxa"/>
            <w:vAlign w:val="center"/>
          </w:tcPr>
          <w:p w:rsidR="009363F9" w:rsidRDefault="009363F9">
            <w:pPr>
              <w:pStyle w:val="ConsPlusNormal"/>
              <w:jc w:val="center"/>
            </w:pPr>
            <w:r>
              <w:t>-</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2.</w:t>
            </w:r>
          </w:p>
        </w:tc>
        <w:tc>
          <w:tcPr>
            <w:tcW w:w="2098" w:type="dxa"/>
          </w:tcPr>
          <w:p w:rsidR="009363F9" w:rsidRDefault="009363F9">
            <w:pPr>
              <w:pStyle w:val="ConsPlusNormal"/>
            </w:pPr>
            <w:r>
              <w:t>Боровичский</w:t>
            </w:r>
          </w:p>
        </w:tc>
        <w:tc>
          <w:tcPr>
            <w:tcW w:w="1559" w:type="dxa"/>
            <w:vAlign w:val="center"/>
          </w:tcPr>
          <w:p w:rsidR="009363F9" w:rsidRDefault="009363F9">
            <w:pPr>
              <w:pStyle w:val="ConsPlusNormal"/>
            </w:pPr>
            <w:r>
              <w:t>11,11</w:t>
            </w:r>
          </w:p>
        </w:tc>
        <w:tc>
          <w:tcPr>
            <w:tcW w:w="1757" w:type="dxa"/>
            <w:vAlign w:val="center"/>
          </w:tcPr>
          <w:p w:rsidR="009363F9" w:rsidRDefault="009363F9">
            <w:pPr>
              <w:pStyle w:val="ConsPlusNormal"/>
            </w:pPr>
            <w:r>
              <w:t>25,00</w:t>
            </w:r>
          </w:p>
        </w:tc>
        <w:tc>
          <w:tcPr>
            <w:tcW w:w="1304" w:type="dxa"/>
            <w:vAlign w:val="center"/>
          </w:tcPr>
          <w:p w:rsidR="009363F9" w:rsidRDefault="009363F9">
            <w:pPr>
              <w:pStyle w:val="ConsPlusNormal"/>
            </w:pPr>
            <w:r>
              <w:t>24,39</w:t>
            </w:r>
          </w:p>
        </w:tc>
        <w:tc>
          <w:tcPr>
            <w:tcW w:w="1757" w:type="dxa"/>
            <w:vAlign w:val="center"/>
          </w:tcPr>
          <w:p w:rsidR="009363F9" w:rsidRDefault="009363F9">
            <w:pPr>
              <w:pStyle w:val="ConsPlusNormal"/>
            </w:pPr>
            <w:r>
              <w:t>14,29</w:t>
            </w:r>
          </w:p>
        </w:tc>
      </w:tr>
      <w:tr w:rsidR="009363F9">
        <w:tc>
          <w:tcPr>
            <w:tcW w:w="567" w:type="dxa"/>
          </w:tcPr>
          <w:p w:rsidR="009363F9" w:rsidRDefault="009363F9">
            <w:pPr>
              <w:pStyle w:val="ConsPlusNormal"/>
              <w:jc w:val="center"/>
            </w:pPr>
            <w:r>
              <w:t>3.</w:t>
            </w:r>
          </w:p>
        </w:tc>
        <w:tc>
          <w:tcPr>
            <w:tcW w:w="2098" w:type="dxa"/>
          </w:tcPr>
          <w:p w:rsidR="009363F9" w:rsidRDefault="009363F9">
            <w:pPr>
              <w:pStyle w:val="ConsPlusNormal"/>
            </w:pPr>
            <w:r>
              <w:t>Валдайский</w:t>
            </w:r>
          </w:p>
        </w:tc>
        <w:tc>
          <w:tcPr>
            <w:tcW w:w="1559" w:type="dxa"/>
            <w:vAlign w:val="center"/>
          </w:tcPr>
          <w:p w:rsidR="009363F9" w:rsidRDefault="009363F9">
            <w:pPr>
              <w:pStyle w:val="ConsPlusNormal"/>
            </w:pPr>
            <w:r>
              <w:t>3,17</w:t>
            </w:r>
          </w:p>
        </w:tc>
        <w:tc>
          <w:tcPr>
            <w:tcW w:w="1757" w:type="dxa"/>
            <w:vAlign w:val="center"/>
          </w:tcPr>
          <w:p w:rsidR="009363F9" w:rsidRDefault="009363F9">
            <w:pPr>
              <w:pStyle w:val="ConsPlusNormal"/>
              <w:jc w:val="center"/>
            </w:pPr>
            <w:r>
              <w:t>-</w:t>
            </w:r>
          </w:p>
        </w:tc>
        <w:tc>
          <w:tcPr>
            <w:tcW w:w="1304" w:type="dxa"/>
            <w:vAlign w:val="center"/>
          </w:tcPr>
          <w:p w:rsidR="009363F9" w:rsidRDefault="009363F9">
            <w:pPr>
              <w:pStyle w:val="ConsPlusNormal"/>
            </w:pPr>
            <w:r>
              <w:t>4,88</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4.</w:t>
            </w:r>
          </w:p>
        </w:tc>
        <w:tc>
          <w:tcPr>
            <w:tcW w:w="2098" w:type="dxa"/>
          </w:tcPr>
          <w:p w:rsidR="009363F9" w:rsidRDefault="009363F9">
            <w:pPr>
              <w:pStyle w:val="ConsPlusNormal"/>
            </w:pPr>
            <w:r>
              <w:t>Волотовский</w:t>
            </w:r>
          </w:p>
        </w:tc>
        <w:tc>
          <w:tcPr>
            <w:tcW w:w="1559" w:type="dxa"/>
            <w:vAlign w:val="center"/>
          </w:tcPr>
          <w:p w:rsidR="009363F9" w:rsidRDefault="009363F9">
            <w:pPr>
              <w:pStyle w:val="ConsPlusNormal"/>
              <w:jc w:val="center"/>
            </w:pPr>
            <w:r>
              <w:t>-</w:t>
            </w:r>
          </w:p>
        </w:tc>
        <w:tc>
          <w:tcPr>
            <w:tcW w:w="1757" w:type="dxa"/>
            <w:vAlign w:val="center"/>
          </w:tcPr>
          <w:p w:rsidR="009363F9" w:rsidRDefault="009363F9">
            <w:pPr>
              <w:pStyle w:val="ConsPlusNormal"/>
              <w:jc w:val="center"/>
            </w:pPr>
            <w:r>
              <w:t>-</w:t>
            </w:r>
          </w:p>
        </w:tc>
        <w:tc>
          <w:tcPr>
            <w:tcW w:w="1304" w:type="dxa"/>
            <w:vAlign w:val="center"/>
          </w:tcPr>
          <w:p w:rsidR="009363F9" w:rsidRDefault="009363F9">
            <w:pPr>
              <w:pStyle w:val="ConsPlusNormal"/>
              <w:jc w:val="center"/>
            </w:pPr>
            <w:r>
              <w:t>-</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5.</w:t>
            </w:r>
          </w:p>
        </w:tc>
        <w:tc>
          <w:tcPr>
            <w:tcW w:w="2098" w:type="dxa"/>
          </w:tcPr>
          <w:p w:rsidR="009363F9" w:rsidRDefault="009363F9">
            <w:pPr>
              <w:pStyle w:val="ConsPlusNormal"/>
            </w:pPr>
            <w:r>
              <w:t>Демянский</w:t>
            </w:r>
          </w:p>
        </w:tc>
        <w:tc>
          <w:tcPr>
            <w:tcW w:w="1559" w:type="dxa"/>
            <w:vAlign w:val="center"/>
          </w:tcPr>
          <w:p w:rsidR="009363F9" w:rsidRDefault="009363F9">
            <w:pPr>
              <w:pStyle w:val="ConsPlusNormal"/>
            </w:pPr>
            <w:r>
              <w:t>11,11</w:t>
            </w:r>
          </w:p>
        </w:tc>
        <w:tc>
          <w:tcPr>
            <w:tcW w:w="1757" w:type="dxa"/>
            <w:vAlign w:val="center"/>
          </w:tcPr>
          <w:p w:rsidR="009363F9" w:rsidRDefault="009363F9">
            <w:pPr>
              <w:pStyle w:val="ConsPlusNormal"/>
            </w:pPr>
            <w:r>
              <w:t>4,17</w:t>
            </w:r>
          </w:p>
        </w:tc>
        <w:tc>
          <w:tcPr>
            <w:tcW w:w="1304" w:type="dxa"/>
            <w:vAlign w:val="center"/>
          </w:tcPr>
          <w:p w:rsidR="009363F9" w:rsidRDefault="009363F9">
            <w:pPr>
              <w:pStyle w:val="ConsPlusNormal"/>
            </w:pPr>
            <w:r>
              <w:t>17,07</w:t>
            </w:r>
          </w:p>
        </w:tc>
        <w:tc>
          <w:tcPr>
            <w:tcW w:w="1757" w:type="dxa"/>
            <w:vAlign w:val="center"/>
          </w:tcPr>
          <w:p w:rsidR="009363F9" w:rsidRDefault="009363F9">
            <w:pPr>
              <w:pStyle w:val="ConsPlusNormal"/>
            </w:pPr>
            <w:r>
              <w:t>42,86</w:t>
            </w:r>
          </w:p>
        </w:tc>
      </w:tr>
      <w:tr w:rsidR="009363F9">
        <w:tc>
          <w:tcPr>
            <w:tcW w:w="567" w:type="dxa"/>
          </w:tcPr>
          <w:p w:rsidR="009363F9" w:rsidRDefault="009363F9">
            <w:pPr>
              <w:pStyle w:val="ConsPlusNormal"/>
              <w:jc w:val="center"/>
            </w:pPr>
            <w:r>
              <w:t>6.</w:t>
            </w:r>
          </w:p>
        </w:tc>
        <w:tc>
          <w:tcPr>
            <w:tcW w:w="2098" w:type="dxa"/>
          </w:tcPr>
          <w:p w:rsidR="009363F9" w:rsidRDefault="009363F9">
            <w:pPr>
              <w:pStyle w:val="ConsPlusNormal"/>
            </w:pPr>
            <w:r>
              <w:t>Крестецкий</w:t>
            </w:r>
          </w:p>
        </w:tc>
        <w:tc>
          <w:tcPr>
            <w:tcW w:w="1559" w:type="dxa"/>
            <w:vAlign w:val="center"/>
          </w:tcPr>
          <w:p w:rsidR="009363F9" w:rsidRDefault="009363F9">
            <w:pPr>
              <w:pStyle w:val="ConsPlusNormal"/>
            </w:pPr>
            <w:r>
              <w:t>9,52</w:t>
            </w:r>
          </w:p>
        </w:tc>
        <w:tc>
          <w:tcPr>
            <w:tcW w:w="1757" w:type="dxa"/>
            <w:vAlign w:val="center"/>
          </w:tcPr>
          <w:p w:rsidR="009363F9" w:rsidRDefault="009363F9">
            <w:pPr>
              <w:pStyle w:val="ConsPlusNormal"/>
              <w:jc w:val="center"/>
            </w:pPr>
            <w:r>
              <w:t>-</w:t>
            </w:r>
          </w:p>
        </w:tc>
        <w:tc>
          <w:tcPr>
            <w:tcW w:w="1304" w:type="dxa"/>
            <w:vAlign w:val="center"/>
          </w:tcPr>
          <w:p w:rsidR="009363F9" w:rsidRDefault="009363F9">
            <w:pPr>
              <w:pStyle w:val="ConsPlusNormal"/>
            </w:pPr>
            <w:r>
              <w:t>4,88</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7.</w:t>
            </w:r>
          </w:p>
        </w:tc>
        <w:tc>
          <w:tcPr>
            <w:tcW w:w="2098" w:type="dxa"/>
          </w:tcPr>
          <w:p w:rsidR="009363F9" w:rsidRDefault="009363F9">
            <w:pPr>
              <w:pStyle w:val="ConsPlusNormal"/>
            </w:pPr>
            <w:r>
              <w:t>Любытинский</w:t>
            </w:r>
          </w:p>
        </w:tc>
        <w:tc>
          <w:tcPr>
            <w:tcW w:w="1559" w:type="dxa"/>
            <w:vAlign w:val="center"/>
          </w:tcPr>
          <w:p w:rsidR="009363F9" w:rsidRDefault="009363F9">
            <w:pPr>
              <w:pStyle w:val="ConsPlusNormal"/>
            </w:pPr>
            <w:r>
              <w:t>7,94</w:t>
            </w:r>
          </w:p>
        </w:tc>
        <w:tc>
          <w:tcPr>
            <w:tcW w:w="1757" w:type="dxa"/>
            <w:vAlign w:val="center"/>
          </w:tcPr>
          <w:p w:rsidR="009363F9" w:rsidRDefault="009363F9">
            <w:pPr>
              <w:pStyle w:val="ConsPlusNormal"/>
              <w:jc w:val="center"/>
            </w:pPr>
            <w:r>
              <w:t>-</w:t>
            </w:r>
          </w:p>
        </w:tc>
        <w:tc>
          <w:tcPr>
            <w:tcW w:w="1304" w:type="dxa"/>
            <w:vAlign w:val="center"/>
          </w:tcPr>
          <w:p w:rsidR="009363F9" w:rsidRDefault="009363F9">
            <w:pPr>
              <w:pStyle w:val="ConsPlusNormal"/>
            </w:pPr>
            <w:r>
              <w:t>12,20</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8.</w:t>
            </w:r>
          </w:p>
        </w:tc>
        <w:tc>
          <w:tcPr>
            <w:tcW w:w="2098" w:type="dxa"/>
          </w:tcPr>
          <w:p w:rsidR="009363F9" w:rsidRDefault="009363F9">
            <w:pPr>
              <w:pStyle w:val="ConsPlusNormal"/>
            </w:pPr>
            <w:r>
              <w:t>Маловишерский</w:t>
            </w:r>
          </w:p>
        </w:tc>
        <w:tc>
          <w:tcPr>
            <w:tcW w:w="1559" w:type="dxa"/>
          </w:tcPr>
          <w:p w:rsidR="009363F9" w:rsidRDefault="009363F9">
            <w:pPr>
              <w:pStyle w:val="ConsPlusNormal"/>
            </w:pPr>
            <w:r>
              <w:t>1,59</w:t>
            </w:r>
          </w:p>
        </w:tc>
        <w:tc>
          <w:tcPr>
            <w:tcW w:w="1757" w:type="dxa"/>
            <w:vAlign w:val="center"/>
          </w:tcPr>
          <w:p w:rsidR="009363F9" w:rsidRDefault="009363F9">
            <w:pPr>
              <w:pStyle w:val="ConsPlusNormal"/>
              <w:jc w:val="center"/>
            </w:pPr>
            <w:r>
              <w:t>-</w:t>
            </w:r>
          </w:p>
        </w:tc>
        <w:tc>
          <w:tcPr>
            <w:tcW w:w="1304" w:type="dxa"/>
          </w:tcPr>
          <w:p w:rsidR="009363F9" w:rsidRDefault="009363F9">
            <w:pPr>
              <w:pStyle w:val="ConsPlusNormal"/>
            </w:pPr>
            <w:r>
              <w:t>2,44</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9.</w:t>
            </w:r>
          </w:p>
        </w:tc>
        <w:tc>
          <w:tcPr>
            <w:tcW w:w="2098" w:type="dxa"/>
          </w:tcPr>
          <w:p w:rsidR="009363F9" w:rsidRDefault="009363F9">
            <w:pPr>
              <w:pStyle w:val="ConsPlusNormal"/>
            </w:pPr>
            <w:r>
              <w:t>Маревский</w:t>
            </w:r>
          </w:p>
        </w:tc>
        <w:tc>
          <w:tcPr>
            <w:tcW w:w="1559" w:type="dxa"/>
            <w:vAlign w:val="center"/>
          </w:tcPr>
          <w:p w:rsidR="009363F9" w:rsidRDefault="009363F9">
            <w:pPr>
              <w:pStyle w:val="ConsPlusNormal"/>
              <w:jc w:val="center"/>
            </w:pPr>
            <w:r>
              <w:t>-</w:t>
            </w:r>
          </w:p>
        </w:tc>
        <w:tc>
          <w:tcPr>
            <w:tcW w:w="1757" w:type="dxa"/>
            <w:vAlign w:val="center"/>
          </w:tcPr>
          <w:p w:rsidR="009363F9" w:rsidRDefault="009363F9">
            <w:pPr>
              <w:pStyle w:val="ConsPlusNormal"/>
              <w:jc w:val="center"/>
            </w:pPr>
            <w:r>
              <w:t>-</w:t>
            </w:r>
          </w:p>
        </w:tc>
        <w:tc>
          <w:tcPr>
            <w:tcW w:w="1304" w:type="dxa"/>
            <w:vAlign w:val="center"/>
          </w:tcPr>
          <w:p w:rsidR="009363F9" w:rsidRDefault="009363F9">
            <w:pPr>
              <w:pStyle w:val="ConsPlusNormal"/>
              <w:jc w:val="center"/>
            </w:pPr>
            <w:r>
              <w:t>-</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10.</w:t>
            </w:r>
          </w:p>
        </w:tc>
        <w:tc>
          <w:tcPr>
            <w:tcW w:w="2098" w:type="dxa"/>
          </w:tcPr>
          <w:p w:rsidR="009363F9" w:rsidRDefault="009363F9">
            <w:pPr>
              <w:pStyle w:val="ConsPlusNormal"/>
            </w:pPr>
            <w:r>
              <w:t>Мошенской</w:t>
            </w:r>
          </w:p>
        </w:tc>
        <w:tc>
          <w:tcPr>
            <w:tcW w:w="1559" w:type="dxa"/>
            <w:vAlign w:val="center"/>
          </w:tcPr>
          <w:p w:rsidR="009363F9" w:rsidRDefault="009363F9">
            <w:pPr>
              <w:pStyle w:val="ConsPlusNormal"/>
            </w:pPr>
            <w:r>
              <w:t>11,11</w:t>
            </w:r>
          </w:p>
        </w:tc>
        <w:tc>
          <w:tcPr>
            <w:tcW w:w="1757" w:type="dxa"/>
            <w:vAlign w:val="center"/>
          </w:tcPr>
          <w:p w:rsidR="009363F9" w:rsidRDefault="009363F9">
            <w:pPr>
              <w:pStyle w:val="ConsPlusNormal"/>
            </w:pPr>
            <w:r>
              <w:t>4,17</w:t>
            </w:r>
          </w:p>
        </w:tc>
        <w:tc>
          <w:tcPr>
            <w:tcW w:w="1304" w:type="dxa"/>
            <w:vAlign w:val="center"/>
          </w:tcPr>
          <w:p w:rsidR="009363F9" w:rsidRDefault="009363F9">
            <w:pPr>
              <w:pStyle w:val="ConsPlusNormal"/>
            </w:pPr>
            <w:r>
              <w:t>9,76</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11.</w:t>
            </w:r>
          </w:p>
        </w:tc>
        <w:tc>
          <w:tcPr>
            <w:tcW w:w="2098" w:type="dxa"/>
          </w:tcPr>
          <w:p w:rsidR="009363F9" w:rsidRDefault="009363F9">
            <w:pPr>
              <w:pStyle w:val="ConsPlusNormal"/>
            </w:pPr>
            <w:r>
              <w:t>Новгородский</w:t>
            </w:r>
          </w:p>
        </w:tc>
        <w:tc>
          <w:tcPr>
            <w:tcW w:w="1559" w:type="dxa"/>
            <w:vAlign w:val="center"/>
          </w:tcPr>
          <w:p w:rsidR="009363F9" w:rsidRDefault="009363F9">
            <w:pPr>
              <w:pStyle w:val="ConsPlusNormal"/>
            </w:pPr>
            <w:r>
              <w:t>2,38</w:t>
            </w:r>
          </w:p>
        </w:tc>
        <w:tc>
          <w:tcPr>
            <w:tcW w:w="1757" w:type="dxa"/>
            <w:vAlign w:val="center"/>
          </w:tcPr>
          <w:p w:rsidR="009363F9" w:rsidRDefault="009363F9">
            <w:pPr>
              <w:pStyle w:val="ConsPlusNormal"/>
              <w:jc w:val="center"/>
            </w:pPr>
            <w:r>
              <w:t>-</w:t>
            </w:r>
          </w:p>
        </w:tc>
        <w:tc>
          <w:tcPr>
            <w:tcW w:w="1304" w:type="dxa"/>
            <w:vAlign w:val="center"/>
          </w:tcPr>
          <w:p w:rsidR="009363F9" w:rsidRDefault="009363F9">
            <w:pPr>
              <w:pStyle w:val="ConsPlusNormal"/>
            </w:pPr>
            <w:r>
              <w:t>2,44</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12.</w:t>
            </w:r>
          </w:p>
        </w:tc>
        <w:tc>
          <w:tcPr>
            <w:tcW w:w="2098" w:type="dxa"/>
          </w:tcPr>
          <w:p w:rsidR="009363F9" w:rsidRDefault="009363F9">
            <w:pPr>
              <w:pStyle w:val="ConsPlusNormal"/>
            </w:pPr>
            <w:r>
              <w:t>Окуловский</w:t>
            </w:r>
          </w:p>
        </w:tc>
        <w:tc>
          <w:tcPr>
            <w:tcW w:w="1559" w:type="dxa"/>
            <w:vAlign w:val="center"/>
          </w:tcPr>
          <w:p w:rsidR="009363F9" w:rsidRDefault="009363F9">
            <w:pPr>
              <w:pStyle w:val="ConsPlusNormal"/>
            </w:pPr>
            <w:r>
              <w:t>0,79</w:t>
            </w:r>
          </w:p>
        </w:tc>
        <w:tc>
          <w:tcPr>
            <w:tcW w:w="1757" w:type="dxa"/>
            <w:vAlign w:val="center"/>
          </w:tcPr>
          <w:p w:rsidR="009363F9" w:rsidRDefault="009363F9">
            <w:pPr>
              <w:pStyle w:val="ConsPlusNormal"/>
              <w:jc w:val="center"/>
            </w:pPr>
            <w:r>
              <w:t>-</w:t>
            </w:r>
          </w:p>
        </w:tc>
        <w:tc>
          <w:tcPr>
            <w:tcW w:w="1304" w:type="dxa"/>
            <w:vAlign w:val="center"/>
          </w:tcPr>
          <w:p w:rsidR="009363F9" w:rsidRDefault="009363F9">
            <w:pPr>
              <w:pStyle w:val="ConsPlusNormal"/>
              <w:jc w:val="center"/>
            </w:pPr>
            <w:r>
              <w:t>-</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13.</w:t>
            </w:r>
          </w:p>
        </w:tc>
        <w:tc>
          <w:tcPr>
            <w:tcW w:w="2098" w:type="dxa"/>
          </w:tcPr>
          <w:p w:rsidR="009363F9" w:rsidRDefault="009363F9">
            <w:pPr>
              <w:pStyle w:val="ConsPlusNormal"/>
            </w:pPr>
            <w:r>
              <w:t>Парфинский</w:t>
            </w:r>
          </w:p>
        </w:tc>
        <w:tc>
          <w:tcPr>
            <w:tcW w:w="1559" w:type="dxa"/>
            <w:vAlign w:val="center"/>
          </w:tcPr>
          <w:p w:rsidR="009363F9" w:rsidRDefault="009363F9">
            <w:pPr>
              <w:pStyle w:val="ConsPlusNormal"/>
            </w:pPr>
            <w:r>
              <w:t>2,38</w:t>
            </w:r>
          </w:p>
        </w:tc>
        <w:tc>
          <w:tcPr>
            <w:tcW w:w="1757" w:type="dxa"/>
            <w:vAlign w:val="center"/>
          </w:tcPr>
          <w:p w:rsidR="009363F9" w:rsidRDefault="009363F9">
            <w:pPr>
              <w:pStyle w:val="ConsPlusNormal"/>
            </w:pPr>
            <w:r>
              <w:t>12,50</w:t>
            </w:r>
          </w:p>
        </w:tc>
        <w:tc>
          <w:tcPr>
            <w:tcW w:w="1304" w:type="dxa"/>
            <w:vAlign w:val="center"/>
          </w:tcPr>
          <w:p w:rsidR="009363F9" w:rsidRDefault="009363F9">
            <w:pPr>
              <w:pStyle w:val="ConsPlusNormal"/>
            </w:pPr>
            <w:r>
              <w:t>2,44</w:t>
            </w:r>
          </w:p>
        </w:tc>
        <w:tc>
          <w:tcPr>
            <w:tcW w:w="1757" w:type="dxa"/>
            <w:vAlign w:val="center"/>
          </w:tcPr>
          <w:p w:rsidR="009363F9" w:rsidRDefault="009363F9">
            <w:pPr>
              <w:pStyle w:val="ConsPlusNormal"/>
            </w:pPr>
            <w:r>
              <w:t>14,29</w:t>
            </w:r>
          </w:p>
        </w:tc>
      </w:tr>
      <w:tr w:rsidR="009363F9">
        <w:tc>
          <w:tcPr>
            <w:tcW w:w="567" w:type="dxa"/>
          </w:tcPr>
          <w:p w:rsidR="009363F9" w:rsidRDefault="009363F9">
            <w:pPr>
              <w:pStyle w:val="ConsPlusNormal"/>
              <w:jc w:val="center"/>
            </w:pPr>
            <w:r>
              <w:lastRenderedPageBreak/>
              <w:t>14.</w:t>
            </w:r>
          </w:p>
        </w:tc>
        <w:tc>
          <w:tcPr>
            <w:tcW w:w="2098" w:type="dxa"/>
          </w:tcPr>
          <w:p w:rsidR="009363F9" w:rsidRDefault="009363F9">
            <w:pPr>
              <w:pStyle w:val="ConsPlusNormal"/>
            </w:pPr>
            <w:r>
              <w:t>Пестовский</w:t>
            </w:r>
          </w:p>
        </w:tc>
        <w:tc>
          <w:tcPr>
            <w:tcW w:w="1559" w:type="dxa"/>
            <w:vAlign w:val="center"/>
          </w:tcPr>
          <w:p w:rsidR="009363F9" w:rsidRDefault="009363F9">
            <w:pPr>
              <w:pStyle w:val="ConsPlusNormal"/>
            </w:pPr>
            <w:r>
              <w:t>9,52</w:t>
            </w:r>
          </w:p>
        </w:tc>
        <w:tc>
          <w:tcPr>
            <w:tcW w:w="1757" w:type="dxa"/>
            <w:vAlign w:val="center"/>
          </w:tcPr>
          <w:p w:rsidR="009363F9" w:rsidRDefault="009363F9">
            <w:pPr>
              <w:pStyle w:val="ConsPlusNormal"/>
            </w:pPr>
            <w:r>
              <w:t>16,67</w:t>
            </w:r>
          </w:p>
        </w:tc>
        <w:tc>
          <w:tcPr>
            <w:tcW w:w="1304" w:type="dxa"/>
            <w:vAlign w:val="center"/>
          </w:tcPr>
          <w:p w:rsidR="009363F9" w:rsidRDefault="009363F9">
            <w:pPr>
              <w:pStyle w:val="ConsPlusNormal"/>
            </w:pPr>
            <w:r>
              <w:t>4,88</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15.</w:t>
            </w:r>
          </w:p>
        </w:tc>
        <w:tc>
          <w:tcPr>
            <w:tcW w:w="2098" w:type="dxa"/>
          </w:tcPr>
          <w:p w:rsidR="009363F9" w:rsidRDefault="009363F9">
            <w:pPr>
              <w:pStyle w:val="ConsPlusNormal"/>
            </w:pPr>
            <w:r>
              <w:t>Поддорский</w:t>
            </w:r>
          </w:p>
        </w:tc>
        <w:tc>
          <w:tcPr>
            <w:tcW w:w="1559" w:type="dxa"/>
            <w:vAlign w:val="center"/>
          </w:tcPr>
          <w:p w:rsidR="009363F9" w:rsidRDefault="009363F9">
            <w:pPr>
              <w:pStyle w:val="ConsPlusNormal"/>
            </w:pPr>
            <w:r>
              <w:t>4,76</w:t>
            </w:r>
          </w:p>
        </w:tc>
        <w:tc>
          <w:tcPr>
            <w:tcW w:w="1757" w:type="dxa"/>
            <w:vAlign w:val="center"/>
          </w:tcPr>
          <w:p w:rsidR="009363F9" w:rsidRDefault="009363F9">
            <w:pPr>
              <w:pStyle w:val="ConsPlusNormal"/>
              <w:jc w:val="center"/>
            </w:pPr>
            <w:r>
              <w:t>-</w:t>
            </w:r>
          </w:p>
        </w:tc>
        <w:tc>
          <w:tcPr>
            <w:tcW w:w="1304" w:type="dxa"/>
            <w:vAlign w:val="center"/>
          </w:tcPr>
          <w:p w:rsidR="009363F9" w:rsidRDefault="009363F9">
            <w:pPr>
              <w:pStyle w:val="ConsPlusNormal"/>
            </w:pPr>
            <w:r>
              <w:t>2,44</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16.</w:t>
            </w:r>
          </w:p>
        </w:tc>
        <w:tc>
          <w:tcPr>
            <w:tcW w:w="2098" w:type="dxa"/>
          </w:tcPr>
          <w:p w:rsidR="009363F9" w:rsidRDefault="009363F9">
            <w:pPr>
              <w:pStyle w:val="ConsPlusNormal"/>
            </w:pPr>
            <w:r>
              <w:t>Солецкий</w:t>
            </w:r>
          </w:p>
        </w:tc>
        <w:tc>
          <w:tcPr>
            <w:tcW w:w="1559" w:type="dxa"/>
            <w:vAlign w:val="center"/>
          </w:tcPr>
          <w:p w:rsidR="009363F9" w:rsidRDefault="009363F9">
            <w:pPr>
              <w:pStyle w:val="ConsPlusNormal"/>
              <w:jc w:val="center"/>
            </w:pPr>
            <w:r>
              <w:t>-</w:t>
            </w:r>
          </w:p>
        </w:tc>
        <w:tc>
          <w:tcPr>
            <w:tcW w:w="1757" w:type="dxa"/>
            <w:vAlign w:val="center"/>
          </w:tcPr>
          <w:p w:rsidR="009363F9" w:rsidRDefault="009363F9">
            <w:pPr>
              <w:pStyle w:val="ConsPlusNormal"/>
              <w:jc w:val="center"/>
            </w:pPr>
            <w:r>
              <w:t>-</w:t>
            </w:r>
          </w:p>
        </w:tc>
        <w:tc>
          <w:tcPr>
            <w:tcW w:w="1304" w:type="dxa"/>
            <w:vAlign w:val="center"/>
          </w:tcPr>
          <w:p w:rsidR="009363F9" w:rsidRDefault="009363F9">
            <w:pPr>
              <w:pStyle w:val="ConsPlusNormal"/>
              <w:jc w:val="center"/>
            </w:pPr>
            <w:r>
              <w:t>-</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17.</w:t>
            </w:r>
          </w:p>
        </w:tc>
        <w:tc>
          <w:tcPr>
            <w:tcW w:w="2098" w:type="dxa"/>
          </w:tcPr>
          <w:p w:rsidR="009363F9" w:rsidRDefault="009363F9">
            <w:pPr>
              <w:pStyle w:val="ConsPlusNormal"/>
            </w:pPr>
            <w:r>
              <w:t>Старорусский</w:t>
            </w:r>
          </w:p>
        </w:tc>
        <w:tc>
          <w:tcPr>
            <w:tcW w:w="1559" w:type="dxa"/>
            <w:vAlign w:val="center"/>
          </w:tcPr>
          <w:p w:rsidR="009363F9" w:rsidRDefault="009363F9">
            <w:pPr>
              <w:pStyle w:val="ConsPlusNormal"/>
            </w:pPr>
            <w:r>
              <w:t>7,94</w:t>
            </w:r>
          </w:p>
        </w:tc>
        <w:tc>
          <w:tcPr>
            <w:tcW w:w="1757" w:type="dxa"/>
            <w:vAlign w:val="center"/>
          </w:tcPr>
          <w:p w:rsidR="009363F9" w:rsidRDefault="009363F9">
            <w:pPr>
              <w:pStyle w:val="ConsPlusNormal"/>
            </w:pPr>
            <w:r>
              <w:t>29,17</w:t>
            </w:r>
          </w:p>
        </w:tc>
        <w:tc>
          <w:tcPr>
            <w:tcW w:w="1304" w:type="dxa"/>
            <w:vAlign w:val="center"/>
          </w:tcPr>
          <w:p w:rsidR="009363F9" w:rsidRDefault="009363F9">
            <w:pPr>
              <w:pStyle w:val="ConsPlusNormal"/>
            </w:pPr>
            <w:r>
              <w:t>4,88</w:t>
            </w:r>
          </w:p>
        </w:tc>
        <w:tc>
          <w:tcPr>
            <w:tcW w:w="1757" w:type="dxa"/>
            <w:vAlign w:val="center"/>
          </w:tcPr>
          <w:p w:rsidR="009363F9" w:rsidRDefault="009363F9">
            <w:pPr>
              <w:pStyle w:val="ConsPlusNormal"/>
            </w:pPr>
            <w:r>
              <w:t>28,57</w:t>
            </w:r>
          </w:p>
        </w:tc>
      </w:tr>
      <w:tr w:rsidR="009363F9">
        <w:tc>
          <w:tcPr>
            <w:tcW w:w="567" w:type="dxa"/>
          </w:tcPr>
          <w:p w:rsidR="009363F9" w:rsidRDefault="009363F9">
            <w:pPr>
              <w:pStyle w:val="ConsPlusNormal"/>
              <w:jc w:val="center"/>
            </w:pPr>
            <w:r>
              <w:t>18.</w:t>
            </w:r>
          </w:p>
        </w:tc>
        <w:tc>
          <w:tcPr>
            <w:tcW w:w="2098" w:type="dxa"/>
          </w:tcPr>
          <w:p w:rsidR="009363F9" w:rsidRDefault="009363F9">
            <w:pPr>
              <w:pStyle w:val="ConsPlusNormal"/>
            </w:pPr>
            <w:r>
              <w:t>Хвойнинский</w:t>
            </w:r>
          </w:p>
        </w:tc>
        <w:tc>
          <w:tcPr>
            <w:tcW w:w="1559" w:type="dxa"/>
            <w:vAlign w:val="center"/>
          </w:tcPr>
          <w:p w:rsidR="009363F9" w:rsidRDefault="009363F9">
            <w:pPr>
              <w:pStyle w:val="ConsPlusNormal"/>
            </w:pPr>
            <w:r>
              <w:t>10,32</w:t>
            </w:r>
          </w:p>
        </w:tc>
        <w:tc>
          <w:tcPr>
            <w:tcW w:w="1757" w:type="dxa"/>
            <w:vAlign w:val="center"/>
          </w:tcPr>
          <w:p w:rsidR="009363F9" w:rsidRDefault="009363F9">
            <w:pPr>
              <w:pStyle w:val="ConsPlusNormal"/>
            </w:pPr>
            <w:r>
              <w:t>4,17</w:t>
            </w:r>
          </w:p>
        </w:tc>
        <w:tc>
          <w:tcPr>
            <w:tcW w:w="1304" w:type="dxa"/>
            <w:vAlign w:val="center"/>
          </w:tcPr>
          <w:p w:rsidR="009363F9" w:rsidRDefault="009363F9">
            <w:pPr>
              <w:pStyle w:val="ConsPlusNormal"/>
              <w:jc w:val="center"/>
            </w:pPr>
            <w:r>
              <w:t>-</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19.</w:t>
            </w:r>
          </w:p>
        </w:tc>
        <w:tc>
          <w:tcPr>
            <w:tcW w:w="2098" w:type="dxa"/>
          </w:tcPr>
          <w:p w:rsidR="009363F9" w:rsidRDefault="009363F9">
            <w:pPr>
              <w:pStyle w:val="ConsPlusNormal"/>
            </w:pPr>
            <w:r>
              <w:t>Холмский</w:t>
            </w:r>
          </w:p>
        </w:tc>
        <w:tc>
          <w:tcPr>
            <w:tcW w:w="1559" w:type="dxa"/>
            <w:vAlign w:val="center"/>
          </w:tcPr>
          <w:p w:rsidR="009363F9" w:rsidRDefault="009363F9">
            <w:pPr>
              <w:pStyle w:val="ConsPlusNormal"/>
            </w:pPr>
            <w:r>
              <w:t>3,17</w:t>
            </w:r>
          </w:p>
        </w:tc>
        <w:tc>
          <w:tcPr>
            <w:tcW w:w="1757" w:type="dxa"/>
            <w:vAlign w:val="center"/>
          </w:tcPr>
          <w:p w:rsidR="009363F9" w:rsidRDefault="009363F9">
            <w:pPr>
              <w:pStyle w:val="ConsPlusNormal"/>
            </w:pPr>
            <w:r>
              <w:t>4,17</w:t>
            </w:r>
          </w:p>
        </w:tc>
        <w:tc>
          <w:tcPr>
            <w:tcW w:w="1304" w:type="dxa"/>
            <w:vAlign w:val="center"/>
          </w:tcPr>
          <w:p w:rsidR="009363F9" w:rsidRDefault="009363F9">
            <w:pPr>
              <w:pStyle w:val="ConsPlusNormal"/>
            </w:pPr>
            <w:r>
              <w:t>7,32</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20.</w:t>
            </w:r>
          </w:p>
        </w:tc>
        <w:tc>
          <w:tcPr>
            <w:tcW w:w="2098" w:type="dxa"/>
          </w:tcPr>
          <w:p w:rsidR="009363F9" w:rsidRDefault="009363F9">
            <w:pPr>
              <w:pStyle w:val="ConsPlusNormal"/>
            </w:pPr>
            <w:r>
              <w:t>Чудовский</w:t>
            </w:r>
          </w:p>
        </w:tc>
        <w:tc>
          <w:tcPr>
            <w:tcW w:w="1559" w:type="dxa"/>
            <w:vAlign w:val="center"/>
          </w:tcPr>
          <w:p w:rsidR="009363F9" w:rsidRDefault="009363F9">
            <w:pPr>
              <w:pStyle w:val="ConsPlusNormal"/>
            </w:pPr>
            <w:r>
              <w:t>3,17</w:t>
            </w:r>
          </w:p>
        </w:tc>
        <w:tc>
          <w:tcPr>
            <w:tcW w:w="1757" w:type="dxa"/>
            <w:vAlign w:val="center"/>
          </w:tcPr>
          <w:p w:rsidR="009363F9" w:rsidRDefault="009363F9">
            <w:pPr>
              <w:pStyle w:val="ConsPlusNormal"/>
              <w:jc w:val="center"/>
            </w:pPr>
            <w:r>
              <w:t>-</w:t>
            </w:r>
          </w:p>
        </w:tc>
        <w:tc>
          <w:tcPr>
            <w:tcW w:w="1304" w:type="dxa"/>
            <w:vAlign w:val="center"/>
          </w:tcPr>
          <w:p w:rsidR="009363F9" w:rsidRDefault="009363F9">
            <w:pPr>
              <w:pStyle w:val="ConsPlusNormal"/>
              <w:jc w:val="center"/>
            </w:pPr>
            <w:r>
              <w:t>-</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21.</w:t>
            </w:r>
          </w:p>
        </w:tc>
        <w:tc>
          <w:tcPr>
            <w:tcW w:w="2098" w:type="dxa"/>
          </w:tcPr>
          <w:p w:rsidR="009363F9" w:rsidRDefault="009363F9">
            <w:pPr>
              <w:pStyle w:val="ConsPlusNormal"/>
            </w:pPr>
            <w:r>
              <w:t>Шимский</w:t>
            </w:r>
          </w:p>
        </w:tc>
        <w:tc>
          <w:tcPr>
            <w:tcW w:w="1559" w:type="dxa"/>
            <w:vAlign w:val="center"/>
          </w:tcPr>
          <w:p w:rsidR="009363F9" w:rsidRDefault="009363F9">
            <w:pPr>
              <w:pStyle w:val="ConsPlusNormal"/>
              <w:jc w:val="center"/>
            </w:pPr>
            <w:r>
              <w:t>-</w:t>
            </w:r>
          </w:p>
        </w:tc>
        <w:tc>
          <w:tcPr>
            <w:tcW w:w="1757" w:type="dxa"/>
            <w:vAlign w:val="center"/>
          </w:tcPr>
          <w:p w:rsidR="009363F9" w:rsidRDefault="009363F9">
            <w:pPr>
              <w:pStyle w:val="ConsPlusNormal"/>
              <w:jc w:val="center"/>
            </w:pPr>
            <w:r>
              <w:t>-</w:t>
            </w:r>
          </w:p>
        </w:tc>
        <w:tc>
          <w:tcPr>
            <w:tcW w:w="1304" w:type="dxa"/>
            <w:vAlign w:val="center"/>
          </w:tcPr>
          <w:p w:rsidR="009363F9" w:rsidRDefault="009363F9">
            <w:pPr>
              <w:pStyle w:val="ConsPlusNormal"/>
              <w:jc w:val="center"/>
            </w:pPr>
            <w:r>
              <w:t>-</w:t>
            </w:r>
          </w:p>
        </w:tc>
        <w:tc>
          <w:tcPr>
            <w:tcW w:w="1757" w:type="dxa"/>
            <w:vAlign w:val="center"/>
          </w:tcPr>
          <w:p w:rsidR="009363F9" w:rsidRDefault="009363F9">
            <w:pPr>
              <w:pStyle w:val="ConsPlusNormal"/>
              <w:jc w:val="center"/>
            </w:pPr>
            <w:r>
              <w:t>-</w:t>
            </w:r>
          </w:p>
        </w:tc>
      </w:tr>
      <w:tr w:rsidR="009363F9">
        <w:tc>
          <w:tcPr>
            <w:tcW w:w="567" w:type="dxa"/>
          </w:tcPr>
          <w:p w:rsidR="009363F9" w:rsidRDefault="009363F9">
            <w:pPr>
              <w:pStyle w:val="ConsPlusNormal"/>
            </w:pPr>
          </w:p>
        </w:tc>
        <w:tc>
          <w:tcPr>
            <w:tcW w:w="2098" w:type="dxa"/>
            <w:vAlign w:val="center"/>
          </w:tcPr>
          <w:p w:rsidR="009363F9" w:rsidRDefault="009363F9">
            <w:pPr>
              <w:pStyle w:val="ConsPlusNormal"/>
            </w:pPr>
            <w:r>
              <w:t>Среднее освоение лимита добычи (%)</w:t>
            </w:r>
          </w:p>
        </w:tc>
        <w:tc>
          <w:tcPr>
            <w:tcW w:w="3316" w:type="dxa"/>
            <w:gridSpan w:val="2"/>
          </w:tcPr>
          <w:p w:rsidR="009363F9" w:rsidRDefault="009363F9">
            <w:pPr>
              <w:pStyle w:val="ConsPlusNormal"/>
            </w:pPr>
            <w:r>
              <w:t>19,05</w:t>
            </w:r>
          </w:p>
        </w:tc>
        <w:tc>
          <w:tcPr>
            <w:tcW w:w="3061" w:type="dxa"/>
            <w:gridSpan w:val="2"/>
          </w:tcPr>
          <w:p w:rsidR="009363F9" w:rsidRDefault="009363F9">
            <w:pPr>
              <w:pStyle w:val="ConsPlusNormal"/>
            </w:pPr>
            <w:r>
              <w:t>17,07</w:t>
            </w:r>
          </w:p>
        </w:tc>
      </w:tr>
    </w:tbl>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ind w:firstLine="540"/>
        <w:jc w:val="both"/>
        <w:outlineLvl w:val="3"/>
      </w:pPr>
      <w:r>
        <w:t>Таблица 88 - Анализ интенсивности эксплуатации ресурсов охотничьих животных 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418"/>
        <w:gridCol w:w="964"/>
        <w:gridCol w:w="1122"/>
        <w:gridCol w:w="850"/>
        <w:gridCol w:w="1134"/>
        <w:gridCol w:w="1418"/>
      </w:tblGrid>
      <w:tr w:rsidR="009363F9">
        <w:tc>
          <w:tcPr>
            <w:tcW w:w="2154" w:type="dxa"/>
            <w:vMerge w:val="restart"/>
          </w:tcPr>
          <w:p w:rsidR="009363F9" w:rsidRDefault="009363F9">
            <w:pPr>
              <w:pStyle w:val="ConsPlusNormal"/>
              <w:jc w:val="center"/>
            </w:pPr>
            <w:r>
              <w:t>Охотничий ресурс</w:t>
            </w:r>
          </w:p>
        </w:tc>
        <w:tc>
          <w:tcPr>
            <w:tcW w:w="1418" w:type="dxa"/>
            <w:vMerge w:val="restart"/>
          </w:tcPr>
          <w:p w:rsidR="009363F9" w:rsidRDefault="009363F9">
            <w:pPr>
              <w:pStyle w:val="ConsPlusNormal"/>
              <w:jc w:val="center"/>
            </w:pPr>
            <w:r>
              <w:t>Среднемноголетняя численность (особь)</w:t>
            </w:r>
          </w:p>
        </w:tc>
        <w:tc>
          <w:tcPr>
            <w:tcW w:w="2086" w:type="dxa"/>
            <w:gridSpan w:val="2"/>
          </w:tcPr>
          <w:p w:rsidR="009363F9" w:rsidRDefault="009363F9">
            <w:pPr>
              <w:pStyle w:val="ConsPlusNormal"/>
              <w:jc w:val="center"/>
            </w:pPr>
            <w:r>
              <w:t>Среднемноголетняя добыча</w:t>
            </w:r>
          </w:p>
        </w:tc>
        <w:tc>
          <w:tcPr>
            <w:tcW w:w="1984" w:type="dxa"/>
            <w:gridSpan w:val="2"/>
          </w:tcPr>
          <w:p w:rsidR="009363F9" w:rsidRDefault="009363F9">
            <w:pPr>
              <w:pStyle w:val="ConsPlusNormal"/>
              <w:jc w:val="center"/>
            </w:pPr>
            <w:r>
              <w:t>Лимит добычи</w:t>
            </w:r>
          </w:p>
        </w:tc>
        <w:tc>
          <w:tcPr>
            <w:tcW w:w="1418" w:type="dxa"/>
            <w:vMerge w:val="restart"/>
          </w:tcPr>
          <w:p w:rsidR="009363F9" w:rsidRDefault="009363F9">
            <w:pPr>
              <w:pStyle w:val="ConsPlusNormal"/>
              <w:jc w:val="center"/>
            </w:pPr>
            <w:r>
              <w:t>Освоение лимита добычи (%)</w:t>
            </w:r>
          </w:p>
        </w:tc>
      </w:tr>
      <w:tr w:rsidR="009363F9">
        <w:tc>
          <w:tcPr>
            <w:tcW w:w="2154" w:type="dxa"/>
            <w:vMerge/>
          </w:tcPr>
          <w:p w:rsidR="009363F9" w:rsidRDefault="009363F9">
            <w:pPr>
              <w:pStyle w:val="ConsPlusNormal"/>
            </w:pPr>
          </w:p>
        </w:tc>
        <w:tc>
          <w:tcPr>
            <w:tcW w:w="1418" w:type="dxa"/>
            <w:vMerge/>
          </w:tcPr>
          <w:p w:rsidR="009363F9" w:rsidRDefault="009363F9">
            <w:pPr>
              <w:pStyle w:val="ConsPlusNormal"/>
            </w:pPr>
          </w:p>
        </w:tc>
        <w:tc>
          <w:tcPr>
            <w:tcW w:w="964" w:type="dxa"/>
          </w:tcPr>
          <w:p w:rsidR="009363F9" w:rsidRDefault="009363F9">
            <w:pPr>
              <w:pStyle w:val="ConsPlusNormal"/>
              <w:jc w:val="center"/>
            </w:pPr>
            <w:r>
              <w:t>особи</w:t>
            </w:r>
          </w:p>
        </w:tc>
        <w:tc>
          <w:tcPr>
            <w:tcW w:w="1122" w:type="dxa"/>
          </w:tcPr>
          <w:p w:rsidR="009363F9" w:rsidRDefault="009363F9">
            <w:pPr>
              <w:pStyle w:val="ConsPlusNormal"/>
              <w:jc w:val="center"/>
            </w:pPr>
            <w:r>
              <w:t>доля от численности (%)</w:t>
            </w:r>
          </w:p>
        </w:tc>
        <w:tc>
          <w:tcPr>
            <w:tcW w:w="850" w:type="dxa"/>
          </w:tcPr>
          <w:p w:rsidR="009363F9" w:rsidRDefault="009363F9">
            <w:pPr>
              <w:pStyle w:val="ConsPlusNormal"/>
              <w:jc w:val="center"/>
            </w:pPr>
            <w:r>
              <w:t>особи</w:t>
            </w:r>
          </w:p>
        </w:tc>
        <w:tc>
          <w:tcPr>
            <w:tcW w:w="1134" w:type="dxa"/>
          </w:tcPr>
          <w:p w:rsidR="009363F9" w:rsidRDefault="009363F9">
            <w:pPr>
              <w:pStyle w:val="ConsPlusNormal"/>
              <w:jc w:val="center"/>
            </w:pPr>
            <w:r>
              <w:t>доля от численности (%)</w:t>
            </w:r>
          </w:p>
        </w:tc>
        <w:tc>
          <w:tcPr>
            <w:tcW w:w="1418" w:type="dxa"/>
            <w:vMerge/>
          </w:tcPr>
          <w:p w:rsidR="009363F9" w:rsidRDefault="009363F9">
            <w:pPr>
              <w:pStyle w:val="ConsPlusNormal"/>
            </w:pPr>
          </w:p>
        </w:tc>
      </w:tr>
      <w:tr w:rsidR="009363F9">
        <w:tc>
          <w:tcPr>
            <w:tcW w:w="2154" w:type="dxa"/>
          </w:tcPr>
          <w:p w:rsidR="009363F9" w:rsidRDefault="009363F9">
            <w:pPr>
              <w:pStyle w:val="ConsPlusNormal"/>
              <w:jc w:val="center"/>
            </w:pPr>
            <w:r>
              <w:t>1</w:t>
            </w:r>
          </w:p>
        </w:tc>
        <w:tc>
          <w:tcPr>
            <w:tcW w:w="1418" w:type="dxa"/>
          </w:tcPr>
          <w:p w:rsidR="009363F9" w:rsidRDefault="009363F9">
            <w:pPr>
              <w:pStyle w:val="ConsPlusNormal"/>
              <w:jc w:val="center"/>
            </w:pPr>
            <w:r>
              <w:t>2</w:t>
            </w:r>
          </w:p>
        </w:tc>
        <w:tc>
          <w:tcPr>
            <w:tcW w:w="964" w:type="dxa"/>
          </w:tcPr>
          <w:p w:rsidR="009363F9" w:rsidRDefault="009363F9">
            <w:pPr>
              <w:pStyle w:val="ConsPlusNormal"/>
              <w:jc w:val="center"/>
            </w:pPr>
            <w:r>
              <w:t>3</w:t>
            </w:r>
          </w:p>
        </w:tc>
        <w:tc>
          <w:tcPr>
            <w:tcW w:w="1122" w:type="dxa"/>
          </w:tcPr>
          <w:p w:rsidR="009363F9" w:rsidRDefault="009363F9">
            <w:pPr>
              <w:pStyle w:val="ConsPlusNormal"/>
              <w:jc w:val="center"/>
            </w:pPr>
            <w:r>
              <w:t>4</w:t>
            </w:r>
          </w:p>
        </w:tc>
        <w:tc>
          <w:tcPr>
            <w:tcW w:w="850" w:type="dxa"/>
          </w:tcPr>
          <w:p w:rsidR="009363F9" w:rsidRDefault="009363F9">
            <w:pPr>
              <w:pStyle w:val="ConsPlusNormal"/>
              <w:jc w:val="center"/>
            </w:pPr>
            <w:r>
              <w:t>5</w:t>
            </w:r>
          </w:p>
        </w:tc>
        <w:tc>
          <w:tcPr>
            <w:tcW w:w="1134" w:type="dxa"/>
          </w:tcPr>
          <w:p w:rsidR="009363F9" w:rsidRDefault="009363F9">
            <w:pPr>
              <w:pStyle w:val="ConsPlusNormal"/>
              <w:jc w:val="center"/>
            </w:pPr>
            <w:r>
              <w:t>6</w:t>
            </w:r>
          </w:p>
        </w:tc>
        <w:tc>
          <w:tcPr>
            <w:tcW w:w="1418" w:type="dxa"/>
          </w:tcPr>
          <w:p w:rsidR="009363F9" w:rsidRDefault="009363F9">
            <w:pPr>
              <w:pStyle w:val="ConsPlusNormal"/>
              <w:jc w:val="center"/>
            </w:pPr>
            <w:r>
              <w:t>7</w:t>
            </w:r>
          </w:p>
        </w:tc>
      </w:tr>
      <w:tr w:rsidR="009363F9">
        <w:tc>
          <w:tcPr>
            <w:tcW w:w="2154" w:type="dxa"/>
            <w:vAlign w:val="bottom"/>
          </w:tcPr>
          <w:p w:rsidR="009363F9" w:rsidRDefault="009363F9">
            <w:pPr>
              <w:pStyle w:val="ConsPlusNormal"/>
            </w:pPr>
            <w:r>
              <w:t>Лось</w:t>
            </w:r>
          </w:p>
        </w:tc>
        <w:tc>
          <w:tcPr>
            <w:tcW w:w="1418" w:type="dxa"/>
          </w:tcPr>
          <w:p w:rsidR="009363F9" w:rsidRDefault="009363F9">
            <w:pPr>
              <w:pStyle w:val="ConsPlusNormal"/>
            </w:pPr>
            <w:r>
              <w:t>17166</w:t>
            </w:r>
          </w:p>
        </w:tc>
        <w:tc>
          <w:tcPr>
            <w:tcW w:w="964" w:type="dxa"/>
          </w:tcPr>
          <w:p w:rsidR="009363F9" w:rsidRDefault="009363F9">
            <w:pPr>
              <w:pStyle w:val="ConsPlusNormal"/>
            </w:pPr>
            <w:r>
              <w:t>907,333</w:t>
            </w:r>
          </w:p>
        </w:tc>
        <w:tc>
          <w:tcPr>
            <w:tcW w:w="1122" w:type="dxa"/>
          </w:tcPr>
          <w:p w:rsidR="009363F9" w:rsidRDefault="009363F9">
            <w:pPr>
              <w:pStyle w:val="ConsPlusNormal"/>
            </w:pPr>
            <w:r>
              <w:t>5,29</w:t>
            </w:r>
          </w:p>
        </w:tc>
        <w:tc>
          <w:tcPr>
            <w:tcW w:w="850" w:type="dxa"/>
          </w:tcPr>
          <w:p w:rsidR="009363F9" w:rsidRDefault="009363F9">
            <w:pPr>
              <w:pStyle w:val="ConsPlusNormal"/>
            </w:pPr>
            <w:r>
              <w:t>1051</w:t>
            </w:r>
          </w:p>
        </w:tc>
        <w:tc>
          <w:tcPr>
            <w:tcW w:w="1134" w:type="dxa"/>
          </w:tcPr>
          <w:p w:rsidR="009363F9" w:rsidRDefault="009363F9">
            <w:pPr>
              <w:pStyle w:val="ConsPlusNormal"/>
            </w:pPr>
            <w:r>
              <w:t>6,12</w:t>
            </w:r>
          </w:p>
        </w:tc>
        <w:tc>
          <w:tcPr>
            <w:tcW w:w="1418" w:type="dxa"/>
          </w:tcPr>
          <w:p w:rsidR="009363F9" w:rsidRDefault="009363F9">
            <w:pPr>
              <w:pStyle w:val="ConsPlusNormal"/>
            </w:pPr>
            <w:r>
              <w:t>86,30</w:t>
            </w:r>
          </w:p>
        </w:tc>
      </w:tr>
      <w:tr w:rsidR="009363F9">
        <w:tc>
          <w:tcPr>
            <w:tcW w:w="2154" w:type="dxa"/>
            <w:vAlign w:val="bottom"/>
          </w:tcPr>
          <w:p w:rsidR="009363F9" w:rsidRDefault="009363F9">
            <w:pPr>
              <w:pStyle w:val="ConsPlusNormal"/>
            </w:pPr>
            <w:r>
              <w:t>Кабан</w:t>
            </w:r>
          </w:p>
        </w:tc>
        <w:tc>
          <w:tcPr>
            <w:tcW w:w="1418" w:type="dxa"/>
          </w:tcPr>
          <w:p w:rsidR="009363F9" w:rsidRDefault="009363F9">
            <w:pPr>
              <w:pStyle w:val="ConsPlusNormal"/>
            </w:pPr>
            <w:r>
              <w:t>8700</w:t>
            </w:r>
          </w:p>
        </w:tc>
        <w:tc>
          <w:tcPr>
            <w:tcW w:w="964" w:type="dxa"/>
          </w:tcPr>
          <w:p w:rsidR="009363F9" w:rsidRDefault="009363F9">
            <w:pPr>
              <w:pStyle w:val="ConsPlusNormal"/>
            </w:pPr>
            <w:r>
              <w:t>956</w:t>
            </w:r>
          </w:p>
        </w:tc>
        <w:tc>
          <w:tcPr>
            <w:tcW w:w="1122" w:type="dxa"/>
          </w:tcPr>
          <w:p w:rsidR="009363F9" w:rsidRDefault="009363F9">
            <w:pPr>
              <w:pStyle w:val="ConsPlusNormal"/>
            </w:pPr>
            <w:r>
              <w:t>10,99</w:t>
            </w:r>
          </w:p>
        </w:tc>
        <w:tc>
          <w:tcPr>
            <w:tcW w:w="850" w:type="dxa"/>
          </w:tcPr>
          <w:p w:rsidR="009363F9" w:rsidRDefault="009363F9">
            <w:pPr>
              <w:pStyle w:val="ConsPlusNormal"/>
            </w:pPr>
            <w:r>
              <w:t>2395</w:t>
            </w:r>
          </w:p>
        </w:tc>
        <w:tc>
          <w:tcPr>
            <w:tcW w:w="1134" w:type="dxa"/>
          </w:tcPr>
          <w:p w:rsidR="009363F9" w:rsidRDefault="009363F9">
            <w:pPr>
              <w:pStyle w:val="ConsPlusNormal"/>
            </w:pPr>
            <w:r>
              <w:t>27,53</w:t>
            </w:r>
          </w:p>
        </w:tc>
        <w:tc>
          <w:tcPr>
            <w:tcW w:w="1418" w:type="dxa"/>
          </w:tcPr>
          <w:p w:rsidR="009363F9" w:rsidRDefault="009363F9">
            <w:pPr>
              <w:pStyle w:val="ConsPlusNormal"/>
            </w:pPr>
            <w:r>
              <w:t>39,92</w:t>
            </w:r>
          </w:p>
        </w:tc>
      </w:tr>
      <w:tr w:rsidR="009363F9">
        <w:tc>
          <w:tcPr>
            <w:tcW w:w="2154" w:type="dxa"/>
            <w:vAlign w:val="bottom"/>
          </w:tcPr>
          <w:p w:rsidR="009363F9" w:rsidRDefault="009363F9">
            <w:pPr>
              <w:pStyle w:val="ConsPlusNormal"/>
            </w:pPr>
            <w:r>
              <w:t>Медведь бурый</w:t>
            </w:r>
          </w:p>
        </w:tc>
        <w:tc>
          <w:tcPr>
            <w:tcW w:w="1418" w:type="dxa"/>
          </w:tcPr>
          <w:p w:rsidR="009363F9" w:rsidRDefault="009363F9">
            <w:pPr>
              <w:pStyle w:val="ConsPlusNormal"/>
            </w:pPr>
            <w:r>
              <w:t>2648</w:t>
            </w:r>
          </w:p>
        </w:tc>
        <w:tc>
          <w:tcPr>
            <w:tcW w:w="964" w:type="dxa"/>
          </w:tcPr>
          <w:p w:rsidR="009363F9" w:rsidRDefault="009363F9">
            <w:pPr>
              <w:pStyle w:val="ConsPlusNormal"/>
            </w:pPr>
            <w:r>
              <w:t>98</w:t>
            </w:r>
          </w:p>
        </w:tc>
        <w:tc>
          <w:tcPr>
            <w:tcW w:w="1122" w:type="dxa"/>
          </w:tcPr>
          <w:p w:rsidR="009363F9" w:rsidRDefault="009363F9">
            <w:pPr>
              <w:pStyle w:val="ConsPlusNormal"/>
            </w:pPr>
            <w:r>
              <w:t>3,69</w:t>
            </w:r>
          </w:p>
        </w:tc>
        <w:tc>
          <w:tcPr>
            <w:tcW w:w="850" w:type="dxa"/>
          </w:tcPr>
          <w:p w:rsidR="009363F9" w:rsidRDefault="009363F9">
            <w:pPr>
              <w:pStyle w:val="ConsPlusNormal"/>
            </w:pPr>
            <w:r>
              <w:t>220</w:t>
            </w:r>
          </w:p>
        </w:tc>
        <w:tc>
          <w:tcPr>
            <w:tcW w:w="1134" w:type="dxa"/>
          </w:tcPr>
          <w:p w:rsidR="009363F9" w:rsidRDefault="009363F9">
            <w:pPr>
              <w:pStyle w:val="ConsPlusNormal"/>
            </w:pPr>
            <w:r>
              <w:t>8,30</w:t>
            </w:r>
          </w:p>
        </w:tc>
        <w:tc>
          <w:tcPr>
            <w:tcW w:w="1418" w:type="dxa"/>
          </w:tcPr>
          <w:p w:rsidR="009363F9" w:rsidRDefault="009363F9">
            <w:pPr>
              <w:pStyle w:val="ConsPlusNormal"/>
            </w:pPr>
            <w:r>
              <w:t>44,46</w:t>
            </w:r>
          </w:p>
        </w:tc>
      </w:tr>
      <w:tr w:rsidR="009363F9">
        <w:tc>
          <w:tcPr>
            <w:tcW w:w="2154" w:type="dxa"/>
            <w:vAlign w:val="bottom"/>
          </w:tcPr>
          <w:p w:rsidR="009363F9" w:rsidRDefault="009363F9">
            <w:pPr>
              <w:pStyle w:val="ConsPlusNormal"/>
            </w:pPr>
            <w:r>
              <w:t>Рысь</w:t>
            </w:r>
          </w:p>
        </w:tc>
        <w:tc>
          <w:tcPr>
            <w:tcW w:w="1418" w:type="dxa"/>
          </w:tcPr>
          <w:p w:rsidR="009363F9" w:rsidRDefault="009363F9">
            <w:pPr>
              <w:pStyle w:val="ConsPlusNormal"/>
            </w:pPr>
            <w:r>
              <w:t>693</w:t>
            </w:r>
          </w:p>
        </w:tc>
        <w:tc>
          <w:tcPr>
            <w:tcW w:w="964" w:type="dxa"/>
          </w:tcPr>
          <w:p w:rsidR="009363F9" w:rsidRDefault="009363F9">
            <w:pPr>
              <w:pStyle w:val="ConsPlusNormal"/>
            </w:pPr>
            <w:r>
              <w:t>3</w:t>
            </w:r>
          </w:p>
        </w:tc>
        <w:tc>
          <w:tcPr>
            <w:tcW w:w="1122" w:type="dxa"/>
          </w:tcPr>
          <w:p w:rsidR="009363F9" w:rsidRDefault="009363F9">
            <w:pPr>
              <w:pStyle w:val="ConsPlusNormal"/>
            </w:pPr>
            <w:r>
              <w:t>0,38</w:t>
            </w:r>
          </w:p>
        </w:tc>
        <w:tc>
          <w:tcPr>
            <w:tcW w:w="850" w:type="dxa"/>
          </w:tcPr>
          <w:p w:rsidR="009363F9" w:rsidRDefault="009363F9">
            <w:pPr>
              <w:pStyle w:val="ConsPlusNormal"/>
            </w:pPr>
            <w:r>
              <w:t>15</w:t>
            </w:r>
          </w:p>
        </w:tc>
        <w:tc>
          <w:tcPr>
            <w:tcW w:w="1134" w:type="dxa"/>
          </w:tcPr>
          <w:p w:rsidR="009363F9" w:rsidRDefault="009363F9">
            <w:pPr>
              <w:pStyle w:val="ConsPlusNormal"/>
            </w:pPr>
            <w:r>
              <w:t>2,16</w:t>
            </w:r>
          </w:p>
        </w:tc>
        <w:tc>
          <w:tcPr>
            <w:tcW w:w="1418" w:type="dxa"/>
          </w:tcPr>
          <w:p w:rsidR="009363F9" w:rsidRDefault="009363F9">
            <w:pPr>
              <w:pStyle w:val="ConsPlusNormal"/>
            </w:pPr>
            <w:r>
              <w:t>17,78</w:t>
            </w:r>
          </w:p>
        </w:tc>
      </w:tr>
      <w:tr w:rsidR="009363F9">
        <w:tc>
          <w:tcPr>
            <w:tcW w:w="2154" w:type="dxa"/>
            <w:vAlign w:val="bottom"/>
          </w:tcPr>
          <w:p w:rsidR="009363F9" w:rsidRDefault="009363F9">
            <w:pPr>
              <w:pStyle w:val="ConsPlusNormal"/>
            </w:pPr>
            <w:r>
              <w:t>Волк</w:t>
            </w:r>
          </w:p>
        </w:tc>
        <w:tc>
          <w:tcPr>
            <w:tcW w:w="1418" w:type="dxa"/>
          </w:tcPr>
          <w:p w:rsidR="009363F9" w:rsidRDefault="009363F9">
            <w:pPr>
              <w:pStyle w:val="ConsPlusNormal"/>
            </w:pPr>
            <w:r>
              <w:t>339</w:t>
            </w:r>
          </w:p>
        </w:tc>
        <w:tc>
          <w:tcPr>
            <w:tcW w:w="964" w:type="dxa"/>
          </w:tcPr>
          <w:p w:rsidR="009363F9" w:rsidRDefault="009363F9">
            <w:pPr>
              <w:pStyle w:val="ConsPlusNormal"/>
            </w:pPr>
            <w:r>
              <w:t>137</w:t>
            </w:r>
          </w:p>
        </w:tc>
        <w:tc>
          <w:tcPr>
            <w:tcW w:w="1122" w:type="dxa"/>
          </w:tcPr>
          <w:p w:rsidR="009363F9" w:rsidRDefault="009363F9">
            <w:pPr>
              <w:pStyle w:val="ConsPlusNormal"/>
            </w:pPr>
            <w:r>
              <w:t>40,41</w:t>
            </w:r>
          </w:p>
        </w:tc>
        <w:tc>
          <w:tcPr>
            <w:tcW w:w="850" w:type="dxa"/>
            <w:vAlign w:val="bottom"/>
          </w:tcPr>
          <w:p w:rsidR="009363F9" w:rsidRDefault="009363F9">
            <w:pPr>
              <w:pStyle w:val="ConsPlusNormal"/>
              <w:jc w:val="center"/>
            </w:pPr>
            <w:r>
              <w:t>-</w:t>
            </w:r>
          </w:p>
        </w:tc>
        <w:tc>
          <w:tcPr>
            <w:tcW w:w="1134" w:type="dxa"/>
            <w:vAlign w:val="bottom"/>
          </w:tcPr>
          <w:p w:rsidR="009363F9" w:rsidRDefault="009363F9">
            <w:pPr>
              <w:pStyle w:val="ConsPlusNormal"/>
              <w:jc w:val="center"/>
            </w:pPr>
            <w:r>
              <w:t>-</w:t>
            </w:r>
          </w:p>
        </w:tc>
        <w:tc>
          <w:tcPr>
            <w:tcW w:w="1418" w:type="dxa"/>
            <w:vAlign w:val="bottom"/>
          </w:tcPr>
          <w:p w:rsidR="009363F9" w:rsidRDefault="009363F9">
            <w:pPr>
              <w:pStyle w:val="ConsPlusNormal"/>
              <w:jc w:val="center"/>
            </w:pPr>
            <w:r>
              <w:t>-</w:t>
            </w:r>
          </w:p>
        </w:tc>
      </w:tr>
      <w:tr w:rsidR="009363F9">
        <w:tc>
          <w:tcPr>
            <w:tcW w:w="2154" w:type="dxa"/>
            <w:vAlign w:val="bottom"/>
          </w:tcPr>
          <w:p w:rsidR="009363F9" w:rsidRDefault="009363F9">
            <w:pPr>
              <w:pStyle w:val="ConsPlusNormal"/>
            </w:pPr>
            <w:r>
              <w:t>Лисица</w:t>
            </w:r>
          </w:p>
        </w:tc>
        <w:tc>
          <w:tcPr>
            <w:tcW w:w="1418" w:type="dxa"/>
          </w:tcPr>
          <w:p w:rsidR="009363F9" w:rsidRDefault="009363F9">
            <w:pPr>
              <w:pStyle w:val="ConsPlusNormal"/>
            </w:pPr>
            <w:r>
              <w:t>4394</w:t>
            </w:r>
          </w:p>
        </w:tc>
        <w:tc>
          <w:tcPr>
            <w:tcW w:w="964" w:type="dxa"/>
          </w:tcPr>
          <w:p w:rsidR="009363F9" w:rsidRDefault="009363F9">
            <w:pPr>
              <w:pStyle w:val="ConsPlusNormal"/>
            </w:pPr>
            <w:r>
              <w:t>603</w:t>
            </w:r>
          </w:p>
        </w:tc>
        <w:tc>
          <w:tcPr>
            <w:tcW w:w="1122" w:type="dxa"/>
          </w:tcPr>
          <w:p w:rsidR="009363F9" w:rsidRDefault="009363F9">
            <w:pPr>
              <w:pStyle w:val="ConsPlusNormal"/>
            </w:pPr>
            <w:r>
              <w:t>13,72</w:t>
            </w:r>
          </w:p>
        </w:tc>
        <w:tc>
          <w:tcPr>
            <w:tcW w:w="850" w:type="dxa"/>
            <w:vAlign w:val="bottom"/>
          </w:tcPr>
          <w:p w:rsidR="009363F9" w:rsidRDefault="009363F9">
            <w:pPr>
              <w:pStyle w:val="ConsPlusNormal"/>
              <w:jc w:val="center"/>
            </w:pPr>
            <w:r>
              <w:t>-</w:t>
            </w:r>
          </w:p>
        </w:tc>
        <w:tc>
          <w:tcPr>
            <w:tcW w:w="1134" w:type="dxa"/>
            <w:vAlign w:val="bottom"/>
          </w:tcPr>
          <w:p w:rsidR="009363F9" w:rsidRDefault="009363F9">
            <w:pPr>
              <w:pStyle w:val="ConsPlusNormal"/>
              <w:jc w:val="center"/>
            </w:pPr>
            <w:r>
              <w:t>-</w:t>
            </w:r>
          </w:p>
        </w:tc>
        <w:tc>
          <w:tcPr>
            <w:tcW w:w="1418" w:type="dxa"/>
            <w:vAlign w:val="bottom"/>
          </w:tcPr>
          <w:p w:rsidR="009363F9" w:rsidRDefault="009363F9">
            <w:pPr>
              <w:pStyle w:val="ConsPlusNormal"/>
              <w:jc w:val="center"/>
            </w:pPr>
            <w:r>
              <w:t>-</w:t>
            </w:r>
          </w:p>
        </w:tc>
      </w:tr>
      <w:tr w:rsidR="009363F9">
        <w:tc>
          <w:tcPr>
            <w:tcW w:w="2154" w:type="dxa"/>
            <w:vAlign w:val="bottom"/>
          </w:tcPr>
          <w:p w:rsidR="009363F9" w:rsidRDefault="009363F9">
            <w:pPr>
              <w:pStyle w:val="ConsPlusNormal"/>
            </w:pPr>
            <w:r>
              <w:t>Енотовидная собака</w:t>
            </w:r>
          </w:p>
        </w:tc>
        <w:tc>
          <w:tcPr>
            <w:tcW w:w="1418" w:type="dxa"/>
          </w:tcPr>
          <w:p w:rsidR="009363F9" w:rsidRDefault="009363F9">
            <w:pPr>
              <w:pStyle w:val="ConsPlusNormal"/>
            </w:pPr>
            <w:r>
              <w:t>10489</w:t>
            </w:r>
          </w:p>
        </w:tc>
        <w:tc>
          <w:tcPr>
            <w:tcW w:w="964" w:type="dxa"/>
          </w:tcPr>
          <w:p w:rsidR="009363F9" w:rsidRDefault="009363F9">
            <w:pPr>
              <w:pStyle w:val="ConsPlusNormal"/>
            </w:pPr>
            <w:r>
              <w:t>1335</w:t>
            </w:r>
          </w:p>
        </w:tc>
        <w:tc>
          <w:tcPr>
            <w:tcW w:w="1122" w:type="dxa"/>
          </w:tcPr>
          <w:p w:rsidR="009363F9" w:rsidRDefault="009363F9">
            <w:pPr>
              <w:pStyle w:val="ConsPlusNormal"/>
            </w:pPr>
            <w:r>
              <w:t>12,73</w:t>
            </w:r>
          </w:p>
        </w:tc>
        <w:tc>
          <w:tcPr>
            <w:tcW w:w="850" w:type="dxa"/>
          </w:tcPr>
          <w:p w:rsidR="009363F9" w:rsidRDefault="009363F9">
            <w:pPr>
              <w:pStyle w:val="ConsPlusNormal"/>
              <w:jc w:val="center"/>
            </w:pPr>
            <w:r>
              <w:t>-</w:t>
            </w:r>
          </w:p>
        </w:tc>
        <w:tc>
          <w:tcPr>
            <w:tcW w:w="1134" w:type="dxa"/>
          </w:tcPr>
          <w:p w:rsidR="009363F9" w:rsidRDefault="009363F9">
            <w:pPr>
              <w:pStyle w:val="ConsPlusNormal"/>
              <w:jc w:val="center"/>
            </w:pPr>
            <w:r>
              <w:t>-</w:t>
            </w:r>
          </w:p>
        </w:tc>
        <w:tc>
          <w:tcPr>
            <w:tcW w:w="1418" w:type="dxa"/>
          </w:tcPr>
          <w:p w:rsidR="009363F9" w:rsidRDefault="009363F9">
            <w:pPr>
              <w:pStyle w:val="ConsPlusNormal"/>
              <w:jc w:val="center"/>
            </w:pPr>
            <w:r>
              <w:t>-</w:t>
            </w:r>
          </w:p>
        </w:tc>
      </w:tr>
      <w:tr w:rsidR="009363F9">
        <w:tc>
          <w:tcPr>
            <w:tcW w:w="2154" w:type="dxa"/>
            <w:vAlign w:val="bottom"/>
          </w:tcPr>
          <w:p w:rsidR="009363F9" w:rsidRDefault="009363F9">
            <w:pPr>
              <w:pStyle w:val="ConsPlusNormal"/>
            </w:pPr>
            <w:r>
              <w:t>Барсук</w:t>
            </w:r>
          </w:p>
        </w:tc>
        <w:tc>
          <w:tcPr>
            <w:tcW w:w="1418" w:type="dxa"/>
          </w:tcPr>
          <w:p w:rsidR="009363F9" w:rsidRDefault="009363F9">
            <w:pPr>
              <w:pStyle w:val="ConsPlusNormal"/>
            </w:pPr>
            <w:r>
              <w:t>3416</w:t>
            </w:r>
          </w:p>
        </w:tc>
        <w:tc>
          <w:tcPr>
            <w:tcW w:w="964" w:type="dxa"/>
          </w:tcPr>
          <w:p w:rsidR="009363F9" w:rsidRDefault="009363F9">
            <w:pPr>
              <w:pStyle w:val="ConsPlusNormal"/>
            </w:pPr>
            <w:r>
              <w:t>19</w:t>
            </w:r>
          </w:p>
        </w:tc>
        <w:tc>
          <w:tcPr>
            <w:tcW w:w="1122" w:type="dxa"/>
          </w:tcPr>
          <w:p w:rsidR="009363F9" w:rsidRDefault="009363F9">
            <w:pPr>
              <w:pStyle w:val="ConsPlusNormal"/>
            </w:pPr>
            <w:r>
              <w:t>0,55</w:t>
            </w:r>
          </w:p>
        </w:tc>
        <w:tc>
          <w:tcPr>
            <w:tcW w:w="850" w:type="dxa"/>
          </w:tcPr>
          <w:p w:rsidR="009363F9" w:rsidRDefault="009363F9">
            <w:pPr>
              <w:pStyle w:val="ConsPlusNormal"/>
            </w:pPr>
            <w:r>
              <w:t>127</w:t>
            </w:r>
          </w:p>
        </w:tc>
        <w:tc>
          <w:tcPr>
            <w:tcW w:w="1134" w:type="dxa"/>
          </w:tcPr>
          <w:p w:rsidR="009363F9" w:rsidRDefault="009363F9">
            <w:pPr>
              <w:pStyle w:val="ConsPlusNormal"/>
            </w:pPr>
            <w:r>
              <w:t>3,73</w:t>
            </w:r>
          </w:p>
        </w:tc>
        <w:tc>
          <w:tcPr>
            <w:tcW w:w="1418" w:type="dxa"/>
          </w:tcPr>
          <w:p w:rsidR="009363F9" w:rsidRDefault="009363F9">
            <w:pPr>
              <w:pStyle w:val="ConsPlusNormal"/>
            </w:pPr>
            <w:r>
              <w:t>14,66</w:t>
            </w:r>
          </w:p>
        </w:tc>
      </w:tr>
      <w:tr w:rsidR="009363F9">
        <w:tc>
          <w:tcPr>
            <w:tcW w:w="2154" w:type="dxa"/>
            <w:vAlign w:val="bottom"/>
          </w:tcPr>
          <w:p w:rsidR="009363F9" w:rsidRDefault="009363F9">
            <w:pPr>
              <w:pStyle w:val="ConsPlusNormal"/>
            </w:pPr>
            <w:r>
              <w:t>Куница лесная</w:t>
            </w:r>
          </w:p>
        </w:tc>
        <w:tc>
          <w:tcPr>
            <w:tcW w:w="1418" w:type="dxa"/>
          </w:tcPr>
          <w:p w:rsidR="009363F9" w:rsidRDefault="009363F9">
            <w:pPr>
              <w:pStyle w:val="ConsPlusNormal"/>
            </w:pPr>
            <w:r>
              <w:t>7642</w:t>
            </w:r>
          </w:p>
        </w:tc>
        <w:tc>
          <w:tcPr>
            <w:tcW w:w="964" w:type="dxa"/>
          </w:tcPr>
          <w:p w:rsidR="009363F9" w:rsidRDefault="009363F9">
            <w:pPr>
              <w:pStyle w:val="ConsPlusNormal"/>
            </w:pPr>
            <w:r>
              <w:t>267</w:t>
            </w:r>
          </w:p>
        </w:tc>
        <w:tc>
          <w:tcPr>
            <w:tcW w:w="1122" w:type="dxa"/>
          </w:tcPr>
          <w:p w:rsidR="009363F9" w:rsidRDefault="009363F9">
            <w:pPr>
              <w:pStyle w:val="ConsPlusNormal"/>
            </w:pPr>
            <w:r>
              <w:t>3,49</w:t>
            </w:r>
          </w:p>
        </w:tc>
        <w:tc>
          <w:tcPr>
            <w:tcW w:w="850" w:type="dxa"/>
          </w:tcPr>
          <w:p w:rsidR="009363F9" w:rsidRDefault="009363F9">
            <w:pPr>
              <w:pStyle w:val="ConsPlusNormal"/>
              <w:jc w:val="center"/>
            </w:pPr>
            <w:r>
              <w:t>-</w:t>
            </w:r>
          </w:p>
        </w:tc>
        <w:tc>
          <w:tcPr>
            <w:tcW w:w="1134" w:type="dxa"/>
          </w:tcPr>
          <w:p w:rsidR="009363F9" w:rsidRDefault="009363F9">
            <w:pPr>
              <w:pStyle w:val="ConsPlusNormal"/>
              <w:jc w:val="center"/>
            </w:pPr>
            <w:r>
              <w:t>-</w:t>
            </w:r>
          </w:p>
        </w:tc>
        <w:tc>
          <w:tcPr>
            <w:tcW w:w="1418" w:type="dxa"/>
          </w:tcPr>
          <w:p w:rsidR="009363F9" w:rsidRDefault="009363F9">
            <w:pPr>
              <w:pStyle w:val="ConsPlusNormal"/>
              <w:jc w:val="center"/>
            </w:pPr>
            <w:r>
              <w:t>-</w:t>
            </w:r>
          </w:p>
        </w:tc>
      </w:tr>
      <w:tr w:rsidR="009363F9">
        <w:tc>
          <w:tcPr>
            <w:tcW w:w="2154" w:type="dxa"/>
            <w:vAlign w:val="bottom"/>
          </w:tcPr>
          <w:p w:rsidR="009363F9" w:rsidRDefault="009363F9">
            <w:pPr>
              <w:pStyle w:val="ConsPlusNormal"/>
            </w:pPr>
            <w:r>
              <w:t>Горностай</w:t>
            </w:r>
          </w:p>
        </w:tc>
        <w:tc>
          <w:tcPr>
            <w:tcW w:w="1418" w:type="dxa"/>
          </w:tcPr>
          <w:p w:rsidR="009363F9" w:rsidRDefault="009363F9">
            <w:pPr>
              <w:pStyle w:val="ConsPlusNormal"/>
            </w:pPr>
            <w:r>
              <w:t>1840</w:t>
            </w:r>
          </w:p>
        </w:tc>
        <w:tc>
          <w:tcPr>
            <w:tcW w:w="964" w:type="dxa"/>
          </w:tcPr>
          <w:p w:rsidR="009363F9" w:rsidRDefault="009363F9">
            <w:pPr>
              <w:pStyle w:val="ConsPlusNormal"/>
            </w:pPr>
            <w:r>
              <w:t>2</w:t>
            </w:r>
          </w:p>
        </w:tc>
        <w:tc>
          <w:tcPr>
            <w:tcW w:w="1122" w:type="dxa"/>
          </w:tcPr>
          <w:p w:rsidR="009363F9" w:rsidRDefault="009363F9">
            <w:pPr>
              <w:pStyle w:val="ConsPlusNormal"/>
            </w:pPr>
            <w:r>
              <w:t>0,11</w:t>
            </w:r>
          </w:p>
        </w:tc>
        <w:tc>
          <w:tcPr>
            <w:tcW w:w="850" w:type="dxa"/>
            <w:vAlign w:val="bottom"/>
          </w:tcPr>
          <w:p w:rsidR="009363F9" w:rsidRDefault="009363F9">
            <w:pPr>
              <w:pStyle w:val="ConsPlusNormal"/>
              <w:jc w:val="center"/>
            </w:pPr>
            <w:r>
              <w:t>-</w:t>
            </w:r>
          </w:p>
        </w:tc>
        <w:tc>
          <w:tcPr>
            <w:tcW w:w="1134" w:type="dxa"/>
            <w:vAlign w:val="bottom"/>
          </w:tcPr>
          <w:p w:rsidR="009363F9" w:rsidRDefault="009363F9">
            <w:pPr>
              <w:pStyle w:val="ConsPlusNormal"/>
              <w:jc w:val="center"/>
            </w:pPr>
            <w:r>
              <w:t>-</w:t>
            </w:r>
          </w:p>
        </w:tc>
        <w:tc>
          <w:tcPr>
            <w:tcW w:w="1418" w:type="dxa"/>
            <w:vAlign w:val="bottom"/>
          </w:tcPr>
          <w:p w:rsidR="009363F9" w:rsidRDefault="009363F9">
            <w:pPr>
              <w:pStyle w:val="ConsPlusNormal"/>
              <w:jc w:val="center"/>
            </w:pPr>
            <w:r>
              <w:t>-</w:t>
            </w:r>
          </w:p>
        </w:tc>
      </w:tr>
      <w:tr w:rsidR="009363F9">
        <w:tc>
          <w:tcPr>
            <w:tcW w:w="2154" w:type="dxa"/>
            <w:vAlign w:val="bottom"/>
          </w:tcPr>
          <w:p w:rsidR="009363F9" w:rsidRDefault="009363F9">
            <w:pPr>
              <w:pStyle w:val="ConsPlusNormal"/>
            </w:pPr>
            <w:r>
              <w:t>Хорь</w:t>
            </w:r>
          </w:p>
        </w:tc>
        <w:tc>
          <w:tcPr>
            <w:tcW w:w="1418" w:type="dxa"/>
          </w:tcPr>
          <w:p w:rsidR="009363F9" w:rsidRDefault="009363F9">
            <w:pPr>
              <w:pStyle w:val="ConsPlusNormal"/>
            </w:pPr>
            <w:r>
              <w:t>3733</w:t>
            </w:r>
          </w:p>
        </w:tc>
        <w:tc>
          <w:tcPr>
            <w:tcW w:w="964" w:type="dxa"/>
          </w:tcPr>
          <w:p w:rsidR="009363F9" w:rsidRDefault="009363F9">
            <w:pPr>
              <w:pStyle w:val="ConsPlusNormal"/>
            </w:pPr>
            <w:r>
              <w:t>602</w:t>
            </w:r>
          </w:p>
        </w:tc>
        <w:tc>
          <w:tcPr>
            <w:tcW w:w="1122" w:type="dxa"/>
          </w:tcPr>
          <w:p w:rsidR="009363F9" w:rsidRDefault="009363F9">
            <w:pPr>
              <w:pStyle w:val="ConsPlusNormal"/>
            </w:pPr>
            <w:r>
              <w:t>16,12</w:t>
            </w:r>
          </w:p>
        </w:tc>
        <w:tc>
          <w:tcPr>
            <w:tcW w:w="850" w:type="dxa"/>
            <w:vAlign w:val="bottom"/>
          </w:tcPr>
          <w:p w:rsidR="009363F9" w:rsidRDefault="009363F9">
            <w:pPr>
              <w:pStyle w:val="ConsPlusNormal"/>
              <w:jc w:val="center"/>
            </w:pPr>
            <w:r>
              <w:t>-</w:t>
            </w:r>
          </w:p>
        </w:tc>
        <w:tc>
          <w:tcPr>
            <w:tcW w:w="1134" w:type="dxa"/>
            <w:vAlign w:val="bottom"/>
          </w:tcPr>
          <w:p w:rsidR="009363F9" w:rsidRDefault="009363F9">
            <w:pPr>
              <w:pStyle w:val="ConsPlusNormal"/>
              <w:jc w:val="center"/>
            </w:pPr>
            <w:r>
              <w:t>-</w:t>
            </w:r>
          </w:p>
        </w:tc>
        <w:tc>
          <w:tcPr>
            <w:tcW w:w="1418" w:type="dxa"/>
            <w:vAlign w:val="bottom"/>
          </w:tcPr>
          <w:p w:rsidR="009363F9" w:rsidRDefault="009363F9">
            <w:pPr>
              <w:pStyle w:val="ConsPlusNormal"/>
              <w:jc w:val="center"/>
            </w:pPr>
            <w:r>
              <w:t>-</w:t>
            </w:r>
          </w:p>
        </w:tc>
      </w:tr>
      <w:tr w:rsidR="009363F9">
        <w:tc>
          <w:tcPr>
            <w:tcW w:w="2154" w:type="dxa"/>
            <w:vAlign w:val="bottom"/>
          </w:tcPr>
          <w:p w:rsidR="009363F9" w:rsidRDefault="009363F9">
            <w:pPr>
              <w:pStyle w:val="ConsPlusNormal"/>
            </w:pPr>
            <w:r>
              <w:t>Норка</w:t>
            </w:r>
          </w:p>
        </w:tc>
        <w:tc>
          <w:tcPr>
            <w:tcW w:w="1418" w:type="dxa"/>
          </w:tcPr>
          <w:p w:rsidR="009363F9" w:rsidRDefault="009363F9">
            <w:pPr>
              <w:pStyle w:val="ConsPlusNormal"/>
            </w:pPr>
            <w:r>
              <w:t>12317</w:t>
            </w:r>
          </w:p>
        </w:tc>
        <w:tc>
          <w:tcPr>
            <w:tcW w:w="964" w:type="dxa"/>
          </w:tcPr>
          <w:p w:rsidR="009363F9" w:rsidRDefault="009363F9">
            <w:pPr>
              <w:pStyle w:val="ConsPlusNormal"/>
            </w:pPr>
            <w:r>
              <w:t>353</w:t>
            </w:r>
          </w:p>
        </w:tc>
        <w:tc>
          <w:tcPr>
            <w:tcW w:w="1122" w:type="dxa"/>
          </w:tcPr>
          <w:p w:rsidR="009363F9" w:rsidRDefault="009363F9">
            <w:pPr>
              <w:pStyle w:val="ConsPlusNormal"/>
            </w:pPr>
            <w:r>
              <w:t>2,86</w:t>
            </w:r>
          </w:p>
        </w:tc>
        <w:tc>
          <w:tcPr>
            <w:tcW w:w="850" w:type="dxa"/>
            <w:vAlign w:val="bottom"/>
          </w:tcPr>
          <w:p w:rsidR="009363F9" w:rsidRDefault="009363F9">
            <w:pPr>
              <w:pStyle w:val="ConsPlusNormal"/>
              <w:jc w:val="center"/>
            </w:pPr>
            <w:r>
              <w:t>-</w:t>
            </w:r>
          </w:p>
        </w:tc>
        <w:tc>
          <w:tcPr>
            <w:tcW w:w="1134" w:type="dxa"/>
            <w:vAlign w:val="bottom"/>
          </w:tcPr>
          <w:p w:rsidR="009363F9" w:rsidRDefault="009363F9">
            <w:pPr>
              <w:pStyle w:val="ConsPlusNormal"/>
              <w:jc w:val="center"/>
            </w:pPr>
            <w:r>
              <w:t>-</w:t>
            </w:r>
          </w:p>
        </w:tc>
        <w:tc>
          <w:tcPr>
            <w:tcW w:w="1418" w:type="dxa"/>
            <w:vAlign w:val="bottom"/>
          </w:tcPr>
          <w:p w:rsidR="009363F9" w:rsidRDefault="009363F9">
            <w:pPr>
              <w:pStyle w:val="ConsPlusNormal"/>
              <w:jc w:val="center"/>
            </w:pPr>
            <w:r>
              <w:t>-</w:t>
            </w:r>
          </w:p>
        </w:tc>
      </w:tr>
      <w:tr w:rsidR="009363F9">
        <w:tc>
          <w:tcPr>
            <w:tcW w:w="2154" w:type="dxa"/>
            <w:vAlign w:val="bottom"/>
          </w:tcPr>
          <w:p w:rsidR="009363F9" w:rsidRDefault="009363F9">
            <w:pPr>
              <w:pStyle w:val="ConsPlusNormal"/>
            </w:pPr>
            <w:r>
              <w:lastRenderedPageBreak/>
              <w:t>Выдра</w:t>
            </w:r>
          </w:p>
        </w:tc>
        <w:tc>
          <w:tcPr>
            <w:tcW w:w="1418" w:type="dxa"/>
          </w:tcPr>
          <w:p w:rsidR="009363F9" w:rsidRDefault="009363F9">
            <w:pPr>
              <w:pStyle w:val="ConsPlusNormal"/>
            </w:pPr>
            <w:r>
              <w:t>3119</w:t>
            </w:r>
          </w:p>
        </w:tc>
        <w:tc>
          <w:tcPr>
            <w:tcW w:w="964" w:type="dxa"/>
          </w:tcPr>
          <w:p w:rsidR="009363F9" w:rsidRDefault="009363F9">
            <w:pPr>
              <w:pStyle w:val="ConsPlusNormal"/>
            </w:pPr>
            <w:r>
              <w:t>2</w:t>
            </w:r>
          </w:p>
        </w:tc>
        <w:tc>
          <w:tcPr>
            <w:tcW w:w="1122" w:type="dxa"/>
          </w:tcPr>
          <w:p w:rsidR="009363F9" w:rsidRDefault="009363F9">
            <w:pPr>
              <w:pStyle w:val="ConsPlusNormal"/>
            </w:pPr>
            <w:r>
              <w:t>0,07</w:t>
            </w:r>
          </w:p>
        </w:tc>
        <w:tc>
          <w:tcPr>
            <w:tcW w:w="850" w:type="dxa"/>
          </w:tcPr>
          <w:p w:rsidR="009363F9" w:rsidRDefault="009363F9">
            <w:pPr>
              <w:pStyle w:val="ConsPlusNormal"/>
            </w:pPr>
            <w:r>
              <w:t>39</w:t>
            </w:r>
          </w:p>
        </w:tc>
        <w:tc>
          <w:tcPr>
            <w:tcW w:w="1134" w:type="dxa"/>
          </w:tcPr>
          <w:p w:rsidR="009363F9" w:rsidRDefault="009363F9">
            <w:pPr>
              <w:pStyle w:val="ConsPlusNormal"/>
            </w:pPr>
            <w:r>
              <w:t>1,26</w:t>
            </w:r>
          </w:p>
        </w:tc>
        <w:tc>
          <w:tcPr>
            <w:tcW w:w="1418" w:type="dxa"/>
          </w:tcPr>
          <w:p w:rsidR="009363F9" w:rsidRDefault="009363F9">
            <w:pPr>
              <w:pStyle w:val="ConsPlusNormal"/>
            </w:pPr>
            <w:r>
              <w:t>5,93</w:t>
            </w:r>
          </w:p>
        </w:tc>
      </w:tr>
      <w:tr w:rsidR="009363F9">
        <w:tc>
          <w:tcPr>
            <w:tcW w:w="2154" w:type="dxa"/>
            <w:vAlign w:val="bottom"/>
          </w:tcPr>
          <w:p w:rsidR="009363F9" w:rsidRDefault="009363F9">
            <w:pPr>
              <w:pStyle w:val="ConsPlusNormal"/>
            </w:pPr>
            <w:r>
              <w:t>Заяц-беляк</w:t>
            </w:r>
          </w:p>
        </w:tc>
        <w:tc>
          <w:tcPr>
            <w:tcW w:w="1418" w:type="dxa"/>
          </w:tcPr>
          <w:p w:rsidR="009363F9" w:rsidRDefault="009363F9">
            <w:pPr>
              <w:pStyle w:val="ConsPlusNormal"/>
            </w:pPr>
            <w:r>
              <w:t>47971</w:t>
            </w:r>
          </w:p>
        </w:tc>
        <w:tc>
          <w:tcPr>
            <w:tcW w:w="964" w:type="dxa"/>
          </w:tcPr>
          <w:p w:rsidR="009363F9" w:rsidRDefault="009363F9">
            <w:pPr>
              <w:pStyle w:val="ConsPlusNormal"/>
            </w:pPr>
            <w:r>
              <w:t>3100</w:t>
            </w:r>
          </w:p>
        </w:tc>
        <w:tc>
          <w:tcPr>
            <w:tcW w:w="1122" w:type="dxa"/>
          </w:tcPr>
          <w:p w:rsidR="009363F9" w:rsidRDefault="009363F9">
            <w:pPr>
              <w:pStyle w:val="ConsPlusNormal"/>
            </w:pPr>
            <w:r>
              <w:t>6,46</w:t>
            </w:r>
          </w:p>
        </w:tc>
        <w:tc>
          <w:tcPr>
            <w:tcW w:w="850" w:type="dxa"/>
            <w:vAlign w:val="bottom"/>
          </w:tcPr>
          <w:p w:rsidR="009363F9" w:rsidRDefault="009363F9">
            <w:pPr>
              <w:pStyle w:val="ConsPlusNormal"/>
              <w:jc w:val="center"/>
            </w:pPr>
            <w:r>
              <w:t>-</w:t>
            </w:r>
          </w:p>
        </w:tc>
        <w:tc>
          <w:tcPr>
            <w:tcW w:w="1134" w:type="dxa"/>
            <w:vAlign w:val="bottom"/>
          </w:tcPr>
          <w:p w:rsidR="009363F9" w:rsidRDefault="009363F9">
            <w:pPr>
              <w:pStyle w:val="ConsPlusNormal"/>
              <w:jc w:val="center"/>
            </w:pPr>
            <w:r>
              <w:t>-</w:t>
            </w:r>
          </w:p>
        </w:tc>
        <w:tc>
          <w:tcPr>
            <w:tcW w:w="1418" w:type="dxa"/>
            <w:vAlign w:val="bottom"/>
          </w:tcPr>
          <w:p w:rsidR="009363F9" w:rsidRDefault="009363F9">
            <w:pPr>
              <w:pStyle w:val="ConsPlusNormal"/>
              <w:jc w:val="center"/>
            </w:pPr>
            <w:r>
              <w:t>-</w:t>
            </w:r>
          </w:p>
        </w:tc>
      </w:tr>
      <w:tr w:rsidR="009363F9">
        <w:tc>
          <w:tcPr>
            <w:tcW w:w="2154" w:type="dxa"/>
            <w:vAlign w:val="bottom"/>
          </w:tcPr>
          <w:p w:rsidR="009363F9" w:rsidRDefault="009363F9">
            <w:pPr>
              <w:pStyle w:val="ConsPlusNormal"/>
            </w:pPr>
            <w:r>
              <w:t>Заяц-русак</w:t>
            </w:r>
          </w:p>
        </w:tc>
        <w:tc>
          <w:tcPr>
            <w:tcW w:w="1418" w:type="dxa"/>
          </w:tcPr>
          <w:p w:rsidR="009363F9" w:rsidRDefault="009363F9">
            <w:pPr>
              <w:pStyle w:val="ConsPlusNormal"/>
            </w:pPr>
            <w:r>
              <w:t>2245</w:t>
            </w:r>
          </w:p>
        </w:tc>
        <w:tc>
          <w:tcPr>
            <w:tcW w:w="964" w:type="dxa"/>
          </w:tcPr>
          <w:p w:rsidR="009363F9" w:rsidRDefault="009363F9">
            <w:pPr>
              <w:pStyle w:val="ConsPlusNormal"/>
            </w:pPr>
            <w:r>
              <w:t>151</w:t>
            </w:r>
          </w:p>
        </w:tc>
        <w:tc>
          <w:tcPr>
            <w:tcW w:w="1122" w:type="dxa"/>
          </w:tcPr>
          <w:p w:rsidR="009363F9" w:rsidRDefault="009363F9">
            <w:pPr>
              <w:pStyle w:val="ConsPlusNormal"/>
            </w:pPr>
            <w:r>
              <w:t>6,74</w:t>
            </w:r>
          </w:p>
        </w:tc>
        <w:tc>
          <w:tcPr>
            <w:tcW w:w="850" w:type="dxa"/>
            <w:vAlign w:val="bottom"/>
          </w:tcPr>
          <w:p w:rsidR="009363F9" w:rsidRDefault="009363F9">
            <w:pPr>
              <w:pStyle w:val="ConsPlusNormal"/>
              <w:jc w:val="center"/>
            </w:pPr>
            <w:r>
              <w:t>-</w:t>
            </w:r>
          </w:p>
        </w:tc>
        <w:tc>
          <w:tcPr>
            <w:tcW w:w="1134" w:type="dxa"/>
            <w:vAlign w:val="bottom"/>
          </w:tcPr>
          <w:p w:rsidR="009363F9" w:rsidRDefault="009363F9">
            <w:pPr>
              <w:pStyle w:val="ConsPlusNormal"/>
              <w:jc w:val="center"/>
            </w:pPr>
            <w:r>
              <w:t>-</w:t>
            </w:r>
          </w:p>
        </w:tc>
        <w:tc>
          <w:tcPr>
            <w:tcW w:w="1418" w:type="dxa"/>
            <w:vAlign w:val="bottom"/>
          </w:tcPr>
          <w:p w:rsidR="009363F9" w:rsidRDefault="009363F9">
            <w:pPr>
              <w:pStyle w:val="ConsPlusNormal"/>
              <w:jc w:val="center"/>
            </w:pPr>
            <w:r>
              <w:t>-</w:t>
            </w:r>
          </w:p>
        </w:tc>
      </w:tr>
      <w:tr w:rsidR="009363F9">
        <w:tc>
          <w:tcPr>
            <w:tcW w:w="2154" w:type="dxa"/>
            <w:vAlign w:val="bottom"/>
          </w:tcPr>
          <w:p w:rsidR="009363F9" w:rsidRDefault="009363F9">
            <w:pPr>
              <w:pStyle w:val="ConsPlusNormal"/>
            </w:pPr>
            <w:r>
              <w:t>Бобр речной</w:t>
            </w:r>
          </w:p>
        </w:tc>
        <w:tc>
          <w:tcPr>
            <w:tcW w:w="1418" w:type="dxa"/>
          </w:tcPr>
          <w:p w:rsidR="009363F9" w:rsidRDefault="009363F9">
            <w:pPr>
              <w:pStyle w:val="ConsPlusNormal"/>
            </w:pPr>
            <w:r>
              <w:t>28076</w:t>
            </w:r>
          </w:p>
        </w:tc>
        <w:tc>
          <w:tcPr>
            <w:tcW w:w="964" w:type="dxa"/>
          </w:tcPr>
          <w:p w:rsidR="009363F9" w:rsidRDefault="009363F9">
            <w:pPr>
              <w:pStyle w:val="ConsPlusNormal"/>
            </w:pPr>
            <w:r>
              <w:t>530</w:t>
            </w:r>
          </w:p>
        </w:tc>
        <w:tc>
          <w:tcPr>
            <w:tcW w:w="1122" w:type="dxa"/>
          </w:tcPr>
          <w:p w:rsidR="009363F9" w:rsidRDefault="009363F9">
            <w:pPr>
              <w:pStyle w:val="ConsPlusNormal"/>
            </w:pPr>
            <w:r>
              <w:t>1,89</w:t>
            </w:r>
          </w:p>
        </w:tc>
        <w:tc>
          <w:tcPr>
            <w:tcW w:w="850" w:type="dxa"/>
            <w:vAlign w:val="bottom"/>
          </w:tcPr>
          <w:p w:rsidR="009363F9" w:rsidRDefault="009363F9">
            <w:pPr>
              <w:pStyle w:val="ConsPlusNormal"/>
              <w:jc w:val="center"/>
            </w:pPr>
            <w:r>
              <w:t>-</w:t>
            </w:r>
          </w:p>
        </w:tc>
        <w:tc>
          <w:tcPr>
            <w:tcW w:w="1134" w:type="dxa"/>
            <w:vAlign w:val="bottom"/>
          </w:tcPr>
          <w:p w:rsidR="009363F9" w:rsidRDefault="009363F9">
            <w:pPr>
              <w:pStyle w:val="ConsPlusNormal"/>
              <w:jc w:val="center"/>
            </w:pPr>
            <w:r>
              <w:t>-</w:t>
            </w:r>
          </w:p>
        </w:tc>
        <w:tc>
          <w:tcPr>
            <w:tcW w:w="1418" w:type="dxa"/>
            <w:vAlign w:val="bottom"/>
          </w:tcPr>
          <w:p w:rsidR="009363F9" w:rsidRDefault="009363F9">
            <w:pPr>
              <w:pStyle w:val="ConsPlusNormal"/>
              <w:jc w:val="center"/>
            </w:pPr>
            <w:r>
              <w:t>-</w:t>
            </w:r>
          </w:p>
        </w:tc>
      </w:tr>
      <w:tr w:rsidR="009363F9">
        <w:tc>
          <w:tcPr>
            <w:tcW w:w="2154" w:type="dxa"/>
            <w:vAlign w:val="bottom"/>
          </w:tcPr>
          <w:p w:rsidR="009363F9" w:rsidRDefault="009363F9">
            <w:pPr>
              <w:pStyle w:val="ConsPlusNormal"/>
            </w:pPr>
            <w:r>
              <w:t>Белка</w:t>
            </w:r>
          </w:p>
        </w:tc>
        <w:tc>
          <w:tcPr>
            <w:tcW w:w="1418" w:type="dxa"/>
          </w:tcPr>
          <w:p w:rsidR="009363F9" w:rsidRDefault="009363F9">
            <w:pPr>
              <w:pStyle w:val="ConsPlusNormal"/>
            </w:pPr>
            <w:r>
              <w:t>35165</w:t>
            </w:r>
          </w:p>
        </w:tc>
        <w:tc>
          <w:tcPr>
            <w:tcW w:w="964" w:type="dxa"/>
          </w:tcPr>
          <w:p w:rsidR="009363F9" w:rsidRDefault="009363F9">
            <w:pPr>
              <w:pStyle w:val="ConsPlusNormal"/>
            </w:pPr>
            <w:r>
              <w:t>311</w:t>
            </w:r>
          </w:p>
        </w:tc>
        <w:tc>
          <w:tcPr>
            <w:tcW w:w="1122" w:type="dxa"/>
          </w:tcPr>
          <w:p w:rsidR="009363F9" w:rsidRDefault="009363F9">
            <w:pPr>
              <w:pStyle w:val="ConsPlusNormal"/>
            </w:pPr>
            <w:r>
              <w:t>0,89</w:t>
            </w:r>
          </w:p>
        </w:tc>
        <w:tc>
          <w:tcPr>
            <w:tcW w:w="850" w:type="dxa"/>
            <w:vAlign w:val="bottom"/>
          </w:tcPr>
          <w:p w:rsidR="009363F9" w:rsidRDefault="009363F9">
            <w:pPr>
              <w:pStyle w:val="ConsPlusNormal"/>
              <w:jc w:val="center"/>
            </w:pPr>
            <w:r>
              <w:t>-</w:t>
            </w:r>
          </w:p>
        </w:tc>
        <w:tc>
          <w:tcPr>
            <w:tcW w:w="1134" w:type="dxa"/>
            <w:vAlign w:val="bottom"/>
          </w:tcPr>
          <w:p w:rsidR="009363F9" w:rsidRDefault="009363F9">
            <w:pPr>
              <w:pStyle w:val="ConsPlusNormal"/>
              <w:jc w:val="center"/>
            </w:pPr>
            <w:r>
              <w:t>-</w:t>
            </w:r>
          </w:p>
        </w:tc>
        <w:tc>
          <w:tcPr>
            <w:tcW w:w="1418" w:type="dxa"/>
            <w:vAlign w:val="bottom"/>
          </w:tcPr>
          <w:p w:rsidR="009363F9" w:rsidRDefault="009363F9">
            <w:pPr>
              <w:pStyle w:val="ConsPlusNormal"/>
              <w:jc w:val="center"/>
            </w:pPr>
            <w:r>
              <w:t>-</w:t>
            </w:r>
          </w:p>
        </w:tc>
      </w:tr>
      <w:tr w:rsidR="009363F9">
        <w:tc>
          <w:tcPr>
            <w:tcW w:w="2154" w:type="dxa"/>
            <w:vAlign w:val="bottom"/>
          </w:tcPr>
          <w:p w:rsidR="009363F9" w:rsidRDefault="009363F9">
            <w:pPr>
              <w:pStyle w:val="ConsPlusNormal"/>
            </w:pPr>
            <w:r>
              <w:t>Ондатра</w:t>
            </w:r>
          </w:p>
        </w:tc>
        <w:tc>
          <w:tcPr>
            <w:tcW w:w="1418" w:type="dxa"/>
          </w:tcPr>
          <w:p w:rsidR="009363F9" w:rsidRDefault="009363F9">
            <w:pPr>
              <w:pStyle w:val="ConsPlusNormal"/>
            </w:pPr>
            <w:r>
              <w:t>2606</w:t>
            </w:r>
          </w:p>
        </w:tc>
        <w:tc>
          <w:tcPr>
            <w:tcW w:w="964" w:type="dxa"/>
            <w:vAlign w:val="bottom"/>
          </w:tcPr>
          <w:p w:rsidR="009363F9" w:rsidRDefault="009363F9">
            <w:pPr>
              <w:pStyle w:val="ConsPlusNormal"/>
              <w:jc w:val="center"/>
            </w:pPr>
            <w:r>
              <w:t>-</w:t>
            </w:r>
          </w:p>
        </w:tc>
        <w:tc>
          <w:tcPr>
            <w:tcW w:w="1122" w:type="dxa"/>
            <w:vAlign w:val="bottom"/>
          </w:tcPr>
          <w:p w:rsidR="009363F9" w:rsidRDefault="009363F9">
            <w:pPr>
              <w:pStyle w:val="ConsPlusNormal"/>
              <w:jc w:val="center"/>
            </w:pPr>
            <w:r>
              <w:t>-</w:t>
            </w:r>
          </w:p>
        </w:tc>
        <w:tc>
          <w:tcPr>
            <w:tcW w:w="850" w:type="dxa"/>
            <w:vAlign w:val="bottom"/>
          </w:tcPr>
          <w:p w:rsidR="009363F9" w:rsidRDefault="009363F9">
            <w:pPr>
              <w:pStyle w:val="ConsPlusNormal"/>
              <w:jc w:val="center"/>
            </w:pPr>
            <w:r>
              <w:t>-</w:t>
            </w:r>
          </w:p>
        </w:tc>
        <w:tc>
          <w:tcPr>
            <w:tcW w:w="1134" w:type="dxa"/>
            <w:vAlign w:val="bottom"/>
          </w:tcPr>
          <w:p w:rsidR="009363F9" w:rsidRDefault="009363F9">
            <w:pPr>
              <w:pStyle w:val="ConsPlusNormal"/>
              <w:jc w:val="center"/>
            </w:pPr>
            <w:r>
              <w:t>-</w:t>
            </w:r>
          </w:p>
        </w:tc>
        <w:tc>
          <w:tcPr>
            <w:tcW w:w="1418" w:type="dxa"/>
            <w:vAlign w:val="bottom"/>
          </w:tcPr>
          <w:p w:rsidR="009363F9" w:rsidRDefault="009363F9">
            <w:pPr>
              <w:pStyle w:val="ConsPlusNormal"/>
              <w:jc w:val="center"/>
            </w:pPr>
            <w:r>
              <w:t>-</w:t>
            </w:r>
          </w:p>
        </w:tc>
      </w:tr>
      <w:tr w:rsidR="009363F9">
        <w:tc>
          <w:tcPr>
            <w:tcW w:w="2154" w:type="dxa"/>
            <w:vAlign w:val="bottom"/>
          </w:tcPr>
          <w:p w:rsidR="009363F9" w:rsidRDefault="009363F9">
            <w:pPr>
              <w:pStyle w:val="ConsPlusNormal"/>
            </w:pPr>
            <w:r>
              <w:t>Глухарь</w:t>
            </w:r>
          </w:p>
        </w:tc>
        <w:tc>
          <w:tcPr>
            <w:tcW w:w="1418" w:type="dxa"/>
          </w:tcPr>
          <w:p w:rsidR="009363F9" w:rsidRDefault="009363F9">
            <w:pPr>
              <w:pStyle w:val="ConsPlusNormal"/>
            </w:pPr>
            <w:r>
              <w:t>40502</w:t>
            </w:r>
          </w:p>
        </w:tc>
        <w:tc>
          <w:tcPr>
            <w:tcW w:w="964" w:type="dxa"/>
          </w:tcPr>
          <w:p w:rsidR="009363F9" w:rsidRDefault="009363F9">
            <w:pPr>
              <w:pStyle w:val="ConsPlusNormal"/>
            </w:pPr>
            <w:r>
              <w:t>241</w:t>
            </w:r>
          </w:p>
        </w:tc>
        <w:tc>
          <w:tcPr>
            <w:tcW w:w="1122" w:type="dxa"/>
          </w:tcPr>
          <w:p w:rsidR="009363F9" w:rsidRDefault="009363F9">
            <w:pPr>
              <w:pStyle w:val="ConsPlusNormal"/>
            </w:pPr>
            <w:r>
              <w:t>0,60</w:t>
            </w:r>
          </w:p>
        </w:tc>
        <w:tc>
          <w:tcPr>
            <w:tcW w:w="850" w:type="dxa"/>
          </w:tcPr>
          <w:p w:rsidR="009363F9" w:rsidRDefault="009363F9">
            <w:pPr>
              <w:pStyle w:val="ConsPlusNormal"/>
            </w:pPr>
            <w:r>
              <w:t>319</w:t>
            </w:r>
          </w:p>
        </w:tc>
        <w:tc>
          <w:tcPr>
            <w:tcW w:w="1134" w:type="dxa"/>
          </w:tcPr>
          <w:p w:rsidR="009363F9" w:rsidRDefault="009363F9">
            <w:pPr>
              <w:pStyle w:val="ConsPlusNormal"/>
            </w:pPr>
            <w:r>
              <w:t>0,79</w:t>
            </w:r>
          </w:p>
        </w:tc>
        <w:tc>
          <w:tcPr>
            <w:tcW w:w="1418" w:type="dxa"/>
          </w:tcPr>
          <w:p w:rsidR="009363F9" w:rsidRDefault="009363F9">
            <w:pPr>
              <w:pStyle w:val="ConsPlusNormal"/>
            </w:pPr>
            <w:r>
              <w:t>75,55</w:t>
            </w:r>
          </w:p>
        </w:tc>
      </w:tr>
      <w:tr w:rsidR="009363F9">
        <w:tc>
          <w:tcPr>
            <w:tcW w:w="2154" w:type="dxa"/>
            <w:vAlign w:val="bottom"/>
          </w:tcPr>
          <w:p w:rsidR="009363F9" w:rsidRDefault="009363F9">
            <w:pPr>
              <w:pStyle w:val="ConsPlusNormal"/>
            </w:pPr>
            <w:r>
              <w:t>Тетерев</w:t>
            </w:r>
          </w:p>
        </w:tc>
        <w:tc>
          <w:tcPr>
            <w:tcW w:w="1418" w:type="dxa"/>
          </w:tcPr>
          <w:p w:rsidR="009363F9" w:rsidRDefault="009363F9">
            <w:pPr>
              <w:pStyle w:val="ConsPlusNormal"/>
            </w:pPr>
            <w:r>
              <w:t>157467</w:t>
            </w:r>
          </w:p>
        </w:tc>
        <w:tc>
          <w:tcPr>
            <w:tcW w:w="964" w:type="dxa"/>
          </w:tcPr>
          <w:p w:rsidR="009363F9" w:rsidRDefault="009363F9">
            <w:pPr>
              <w:pStyle w:val="ConsPlusNormal"/>
            </w:pPr>
            <w:r>
              <w:t>176</w:t>
            </w:r>
          </w:p>
        </w:tc>
        <w:tc>
          <w:tcPr>
            <w:tcW w:w="1122" w:type="dxa"/>
          </w:tcPr>
          <w:p w:rsidR="009363F9" w:rsidRDefault="009363F9">
            <w:pPr>
              <w:pStyle w:val="ConsPlusNormal"/>
            </w:pPr>
            <w:r>
              <w:t>0,11</w:t>
            </w:r>
          </w:p>
        </w:tc>
        <w:tc>
          <w:tcPr>
            <w:tcW w:w="850" w:type="dxa"/>
          </w:tcPr>
          <w:p w:rsidR="009363F9" w:rsidRDefault="009363F9">
            <w:pPr>
              <w:pStyle w:val="ConsPlusNormal"/>
            </w:pPr>
            <w:r>
              <w:t>1509</w:t>
            </w:r>
          </w:p>
        </w:tc>
        <w:tc>
          <w:tcPr>
            <w:tcW w:w="1134" w:type="dxa"/>
          </w:tcPr>
          <w:p w:rsidR="009363F9" w:rsidRDefault="009363F9">
            <w:pPr>
              <w:pStyle w:val="ConsPlusNormal"/>
            </w:pPr>
            <w:r>
              <w:t>0,96</w:t>
            </w:r>
          </w:p>
        </w:tc>
        <w:tc>
          <w:tcPr>
            <w:tcW w:w="1418" w:type="dxa"/>
          </w:tcPr>
          <w:p w:rsidR="009363F9" w:rsidRDefault="009363F9">
            <w:pPr>
              <w:pStyle w:val="ConsPlusNormal"/>
            </w:pPr>
            <w:r>
              <w:t>11,66</w:t>
            </w:r>
          </w:p>
        </w:tc>
      </w:tr>
      <w:tr w:rsidR="009363F9">
        <w:tc>
          <w:tcPr>
            <w:tcW w:w="2154" w:type="dxa"/>
            <w:vAlign w:val="bottom"/>
          </w:tcPr>
          <w:p w:rsidR="009363F9" w:rsidRDefault="009363F9">
            <w:pPr>
              <w:pStyle w:val="ConsPlusNormal"/>
            </w:pPr>
            <w:r>
              <w:t>Рябчик</w:t>
            </w:r>
          </w:p>
        </w:tc>
        <w:tc>
          <w:tcPr>
            <w:tcW w:w="1418" w:type="dxa"/>
          </w:tcPr>
          <w:p w:rsidR="009363F9" w:rsidRDefault="009363F9">
            <w:pPr>
              <w:pStyle w:val="ConsPlusNormal"/>
            </w:pPr>
            <w:r>
              <w:t>107579</w:t>
            </w:r>
          </w:p>
        </w:tc>
        <w:tc>
          <w:tcPr>
            <w:tcW w:w="964" w:type="dxa"/>
          </w:tcPr>
          <w:p w:rsidR="009363F9" w:rsidRDefault="009363F9">
            <w:pPr>
              <w:pStyle w:val="ConsPlusNormal"/>
            </w:pPr>
            <w:r>
              <w:t>2489</w:t>
            </w:r>
          </w:p>
        </w:tc>
        <w:tc>
          <w:tcPr>
            <w:tcW w:w="1122" w:type="dxa"/>
          </w:tcPr>
          <w:p w:rsidR="009363F9" w:rsidRDefault="009363F9">
            <w:pPr>
              <w:pStyle w:val="ConsPlusNormal"/>
            </w:pPr>
            <w:r>
              <w:t>2,31</w:t>
            </w:r>
          </w:p>
        </w:tc>
        <w:tc>
          <w:tcPr>
            <w:tcW w:w="850" w:type="dxa"/>
            <w:vAlign w:val="bottom"/>
          </w:tcPr>
          <w:p w:rsidR="009363F9" w:rsidRDefault="009363F9">
            <w:pPr>
              <w:pStyle w:val="ConsPlusNormal"/>
              <w:jc w:val="center"/>
            </w:pPr>
            <w:r>
              <w:t>-</w:t>
            </w:r>
          </w:p>
        </w:tc>
        <w:tc>
          <w:tcPr>
            <w:tcW w:w="1134" w:type="dxa"/>
            <w:vAlign w:val="bottom"/>
          </w:tcPr>
          <w:p w:rsidR="009363F9" w:rsidRDefault="009363F9">
            <w:pPr>
              <w:pStyle w:val="ConsPlusNormal"/>
              <w:jc w:val="center"/>
            </w:pPr>
            <w:r>
              <w:t>-</w:t>
            </w:r>
          </w:p>
        </w:tc>
        <w:tc>
          <w:tcPr>
            <w:tcW w:w="1418" w:type="dxa"/>
            <w:vAlign w:val="bottom"/>
          </w:tcPr>
          <w:p w:rsidR="009363F9" w:rsidRDefault="009363F9">
            <w:pPr>
              <w:pStyle w:val="ConsPlusNormal"/>
              <w:jc w:val="center"/>
            </w:pPr>
            <w:r>
              <w:t>-</w:t>
            </w:r>
          </w:p>
        </w:tc>
      </w:tr>
      <w:tr w:rsidR="009363F9">
        <w:tc>
          <w:tcPr>
            <w:tcW w:w="2154" w:type="dxa"/>
            <w:vAlign w:val="bottom"/>
          </w:tcPr>
          <w:p w:rsidR="009363F9" w:rsidRDefault="009363F9">
            <w:pPr>
              <w:pStyle w:val="ConsPlusNormal"/>
            </w:pPr>
            <w:r>
              <w:t>Куропатка серая</w:t>
            </w:r>
          </w:p>
        </w:tc>
        <w:tc>
          <w:tcPr>
            <w:tcW w:w="1418" w:type="dxa"/>
          </w:tcPr>
          <w:p w:rsidR="009363F9" w:rsidRDefault="009363F9">
            <w:pPr>
              <w:pStyle w:val="ConsPlusNormal"/>
            </w:pPr>
            <w:r>
              <w:t>645</w:t>
            </w:r>
          </w:p>
        </w:tc>
        <w:tc>
          <w:tcPr>
            <w:tcW w:w="964" w:type="dxa"/>
          </w:tcPr>
          <w:p w:rsidR="009363F9" w:rsidRDefault="009363F9">
            <w:pPr>
              <w:pStyle w:val="ConsPlusNormal"/>
            </w:pPr>
            <w:r>
              <w:t>2</w:t>
            </w:r>
          </w:p>
        </w:tc>
        <w:tc>
          <w:tcPr>
            <w:tcW w:w="1122" w:type="dxa"/>
          </w:tcPr>
          <w:p w:rsidR="009363F9" w:rsidRDefault="009363F9">
            <w:pPr>
              <w:pStyle w:val="ConsPlusNormal"/>
            </w:pPr>
            <w:r>
              <w:t>0,31</w:t>
            </w:r>
          </w:p>
        </w:tc>
        <w:tc>
          <w:tcPr>
            <w:tcW w:w="850" w:type="dxa"/>
          </w:tcPr>
          <w:p w:rsidR="009363F9" w:rsidRDefault="009363F9">
            <w:pPr>
              <w:pStyle w:val="ConsPlusNormal"/>
              <w:jc w:val="center"/>
            </w:pPr>
            <w:r>
              <w:t>-</w:t>
            </w:r>
          </w:p>
        </w:tc>
        <w:tc>
          <w:tcPr>
            <w:tcW w:w="1134" w:type="dxa"/>
          </w:tcPr>
          <w:p w:rsidR="009363F9" w:rsidRDefault="009363F9">
            <w:pPr>
              <w:pStyle w:val="ConsPlusNormal"/>
              <w:jc w:val="center"/>
            </w:pPr>
            <w:r>
              <w:t>-</w:t>
            </w:r>
          </w:p>
        </w:tc>
        <w:tc>
          <w:tcPr>
            <w:tcW w:w="1418" w:type="dxa"/>
          </w:tcPr>
          <w:p w:rsidR="009363F9" w:rsidRDefault="009363F9">
            <w:pPr>
              <w:pStyle w:val="ConsPlusNormal"/>
              <w:jc w:val="center"/>
            </w:pPr>
            <w:r>
              <w:t>-</w:t>
            </w:r>
          </w:p>
        </w:tc>
      </w:tr>
      <w:tr w:rsidR="009363F9">
        <w:tc>
          <w:tcPr>
            <w:tcW w:w="2154" w:type="dxa"/>
            <w:vAlign w:val="bottom"/>
          </w:tcPr>
          <w:p w:rsidR="009363F9" w:rsidRDefault="009363F9">
            <w:pPr>
              <w:pStyle w:val="ConsPlusNormal"/>
            </w:pPr>
            <w:r>
              <w:t>Утки</w:t>
            </w:r>
          </w:p>
        </w:tc>
        <w:tc>
          <w:tcPr>
            <w:tcW w:w="1418" w:type="dxa"/>
          </w:tcPr>
          <w:p w:rsidR="009363F9" w:rsidRDefault="009363F9">
            <w:pPr>
              <w:pStyle w:val="ConsPlusNormal"/>
            </w:pPr>
            <w:r>
              <w:t>103629</w:t>
            </w:r>
          </w:p>
        </w:tc>
        <w:tc>
          <w:tcPr>
            <w:tcW w:w="964" w:type="dxa"/>
          </w:tcPr>
          <w:p w:rsidR="009363F9" w:rsidRDefault="009363F9">
            <w:pPr>
              <w:pStyle w:val="ConsPlusNormal"/>
            </w:pPr>
            <w:r>
              <w:t>34978</w:t>
            </w:r>
          </w:p>
        </w:tc>
        <w:tc>
          <w:tcPr>
            <w:tcW w:w="1122" w:type="dxa"/>
          </w:tcPr>
          <w:p w:rsidR="009363F9" w:rsidRDefault="009363F9">
            <w:pPr>
              <w:pStyle w:val="ConsPlusNormal"/>
            </w:pPr>
            <w:r>
              <w:t>33,75</w:t>
            </w:r>
          </w:p>
        </w:tc>
        <w:tc>
          <w:tcPr>
            <w:tcW w:w="850" w:type="dxa"/>
            <w:vAlign w:val="bottom"/>
          </w:tcPr>
          <w:p w:rsidR="009363F9" w:rsidRDefault="009363F9">
            <w:pPr>
              <w:pStyle w:val="ConsPlusNormal"/>
              <w:jc w:val="center"/>
            </w:pPr>
            <w:r>
              <w:t>-</w:t>
            </w:r>
          </w:p>
        </w:tc>
        <w:tc>
          <w:tcPr>
            <w:tcW w:w="1134" w:type="dxa"/>
            <w:vAlign w:val="bottom"/>
          </w:tcPr>
          <w:p w:rsidR="009363F9" w:rsidRDefault="009363F9">
            <w:pPr>
              <w:pStyle w:val="ConsPlusNormal"/>
              <w:jc w:val="center"/>
            </w:pPr>
            <w:r>
              <w:t>-</w:t>
            </w:r>
          </w:p>
        </w:tc>
        <w:tc>
          <w:tcPr>
            <w:tcW w:w="1418" w:type="dxa"/>
            <w:vAlign w:val="bottom"/>
          </w:tcPr>
          <w:p w:rsidR="009363F9" w:rsidRDefault="009363F9">
            <w:pPr>
              <w:pStyle w:val="ConsPlusNormal"/>
              <w:jc w:val="center"/>
            </w:pPr>
            <w:r>
              <w:t>-</w:t>
            </w:r>
          </w:p>
        </w:tc>
      </w:tr>
    </w:tbl>
    <w:p w:rsidR="009363F9" w:rsidRDefault="009363F9">
      <w:pPr>
        <w:pStyle w:val="ConsPlusNormal"/>
        <w:jc w:val="both"/>
      </w:pPr>
    </w:p>
    <w:p w:rsidR="009363F9" w:rsidRDefault="009363F9">
      <w:pPr>
        <w:pStyle w:val="ConsPlusNormal"/>
        <w:ind w:firstLine="540"/>
        <w:jc w:val="both"/>
      </w:pPr>
      <w:r>
        <w:t>Источники: государственный охотхозяйственный реестр Новгородской области, данные ФГБУ "Центрохотконтроль", департамента.</w:t>
      </w:r>
    </w:p>
    <w:p w:rsidR="009363F9" w:rsidRDefault="009363F9">
      <w:pPr>
        <w:pStyle w:val="ConsPlusNormal"/>
        <w:jc w:val="both"/>
      </w:pPr>
    </w:p>
    <w:p w:rsidR="009363F9" w:rsidRDefault="009363F9">
      <w:pPr>
        <w:pStyle w:val="ConsPlusNormal"/>
        <w:jc w:val="center"/>
        <w:outlineLvl w:val="1"/>
      </w:pPr>
      <w:r>
        <w:t>6. Мероприятия по организации рационального использования</w:t>
      </w:r>
    </w:p>
    <w:p w:rsidR="009363F9" w:rsidRDefault="009363F9">
      <w:pPr>
        <w:pStyle w:val="ConsPlusNormal"/>
        <w:jc w:val="center"/>
      </w:pPr>
      <w:r>
        <w:t>охотничьих угодий на территории Новгородской области</w:t>
      </w:r>
    </w:p>
    <w:p w:rsidR="009363F9" w:rsidRDefault="009363F9">
      <w:pPr>
        <w:pStyle w:val="ConsPlusNormal"/>
        <w:jc w:val="both"/>
      </w:pPr>
    </w:p>
    <w:p w:rsidR="009363F9" w:rsidRDefault="009363F9">
      <w:pPr>
        <w:pStyle w:val="ConsPlusNormal"/>
        <w:ind w:firstLine="540"/>
        <w:jc w:val="both"/>
      </w:pPr>
      <w:r>
        <w:t>В настоящем разделе изложены предложения по мероприятиям по организации рационального использования охотничьих угодий на территории Новгородской области, включая предложения по развитию охотничьего хозяйства на территории Новгородской области, а также по нормам пропускной способности охотничьих угодий Новгородской области.</w:t>
      </w:r>
    </w:p>
    <w:p w:rsidR="009363F9" w:rsidRDefault="009363F9">
      <w:pPr>
        <w:pStyle w:val="ConsPlusNormal"/>
        <w:jc w:val="both"/>
      </w:pPr>
    </w:p>
    <w:p w:rsidR="009363F9" w:rsidRDefault="009363F9">
      <w:pPr>
        <w:pStyle w:val="ConsPlusNormal"/>
        <w:jc w:val="center"/>
        <w:outlineLvl w:val="2"/>
      </w:pPr>
      <w:r>
        <w:t>6.1. Основные направления и мероприятия по развитию</w:t>
      </w:r>
    </w:p>
    <w:p w:rsidR="009363F9" w:rsidRDefault="009363F9">
      <w:pPr>
        <w:pStyle w:val="ConsPlusNormal"/>
        <w:jc w:val="center"/>
      </w:pPr>
      <w:r>
        <w:t>охотничьего хозяйства на территории Новгородской области</w:t>
      </w:r>
    </w:p>
    <w:p w:rsidR="009363F9" w:rsidRDefault="009363F9">
      <w:pPr>
        <w:pStyle w:val="ConsPlusNormal"/>
        <w:jc w:val="both"/>
      </w:pPr>
    </w:p>
    <w:p w:rsidR="009363F9" w:rsidRDefault="009363F9">
      <w:pPr>
        <w:pStyle w:val="ConsPlusNormal"/>
        <w:ind w:firstLine="540"/>
        <w:jc w:val="both"/>
      </w:pPr>
      <w:r>
        <w:t>Характеризуя основные направления и мероприятия по развитию охотничьего хозяйства на территории Новгородской области, необходимо дать отраслевую характеристику охотничьего хозяйства, описать особенности развития охотничьего хозяйства.</w:t>
      </w:r>
    </w:p>
    <w:p w:rsidR="009363F9" w:rsidRDefault="009363F9">
      <w:pPr>
        <w:pStyle w:val="ConsPlusNormal"/>
        <w:spacing w:before="220"/>
        <w:ind w:firstLine="540"/>
        <w:jc w:val="both"/>
      </w:pPr>
      <w:r>
        <w:t>Охотничье хозяйство как отрасль - это сфера материального производства, в процессе которого осуществляется воспроизводство и устойчивое пользование охотничьими животными для обеспечения потребности населения в охоте, иных связанных с ней услугах, продукции охотничьего хозяйства и иной сопутствующей продукции на основе сохранения и улучшения охотничьих угодий и учета интересов иных отраслей (сельского и лесного хозяйства).</w:t>
      </w:r>
    </w:p>
    <w:p w:rsidR="009363F9" w:rsidRDefault="009363F9">
      <w:pPr>
        <w:pStyle w:val="ConsPlusNormal"/>
        <w:spacing w:before="220"/>
        <w:ind w:firstLine="540"/>
        <w:jc w:val="both"/>
      </w:pPr>
      <w:r>
        <w:t>Государственная политика по развитию охотничьего хозяйства нацелена на повышение эффективности использования охотничьих ресурсов, их воспроизводства и выявления новых (в том числе инновационных) направлений и технологий добычи, в том числе с использованием гуманных методов охоты.</w:t>
      </w:r>
    </w:p>
    <w:p w:rsidR="009363F9" w:rsidRDefault="009363F9">
      <w:pPr>
        <w:pStyle w:val="ConsPlusNormal"/>
        <w:spacing w:before="220"/>
        <w:ind w:firstLine="540"/>
        <w:jc w:val="both"/>
      </w:pPr>
      <w:r>
        <w:t>Важнейшими задачами государственной политики в области развития охотничьего хозяйства являются:</w:t>
      </w:r>
    </w:p>
    <w:p w:rsidR="009363F9" w:rsidRDefault="009363F9">
      <w:pPr>
        <w:pStyle w:val="ConsPlusNormal"/>
        <w:spacing w:before="220"/>
        <w:ind w:firstLine="540"/>
        <w:jc w:val="both"/>
      </w:pPr>
      <w:r>
        <w:t>периодическое уточнение и прогноз приоритетов использования охотничьих ресурсов;</w:t>
      </w:r>
    </w:p>
    <w:p w:rsidR="009363F9" w:rsidRDefault="009363F9">
      <w:pPr>
        <w:pStyle w:val="ConsPlusNormal"/>
        <w:spacing w:before="220"/>
        <w:ind w:firstLine="540"/>
        <w:jc w:val="both"/>
      </w:pPr>
      <w:r>
        <w:lastRenderedPageBreak/>
        <w:t>предоставление доступа к охоте максимальному количеству охотников, сохранение биоразнообразия, получение максимально возможного дохода от ведения закрепленного охотничьего хозяйства;</w:t>
      </w:r>
    </w:p>
    <w:p w:rsidR="009363F9" w:rsidRDefault="009363F9">
      <w:pPr>
        <w:pStyle w:val="ConsPlusNormal"/>
        <w:spacing w:before="220"/>
        <w:ind w:firstLine="540"/>
        <w:jc w:val="both"/>
      </w:pPr>
      <w:r>
        <w:t>увеличение поголовья отдельных видов охотничьих животных с учетом территориальных особенностей;</w:t>
      </w:r>
    </w:p>
    <w:p w:rsidR="009363F9" w:rsidRDefault="009363F9">
      <w:pPr>
        <w:pStyle w:val="ConsPlusNormal"/>
        <w:spacing w:before="220"/>
        <w:ind w:firstLine="540"/>
        <w:jc w:val="both"/>
      </w:pPr>
      <w:r>
        <w:t>стимулирование инициативы и предпринимательства отечественных разработчиков и производителей охотничьего инвентаря, включая малые и средние предприятия;</w:t>
      </w:r>
    </w:p>
    <w:p w:rsidR="009363F9" w:rsidRDefault="009363F9">
      <w:pPr>
        <w:pStyle w:val="ConsPlusNormal"/>
        <w:spacing w:before="220"/>
        <w:ind w:firstLine="540"/>
        <w:jc w:val="both"/>
      </w:pPr>
      <w:r>
        <w:t>развитие системы подготовки и переподготовки кадров в сфере охотничьего хозяйства;</w:t>
      </w:r>
    </w:p>
    <w:p w:rsidR="009363F9" w:rsidRDefault="009363F9">
      <w:pPr>
        <w:pStyle w:val="ConsPlusNormal"/>
        <w:spacing w:before="220"/>
        <w:ind w:firstLine="540"/>
        <w:jc w:val="both"/>
      </w:pPr>
      <w:r>
        <w:t>внедрение международных стандартов на гуманный отлов диких животных, сертификация методов отлова и защита интеллектуальной собственности при соблюдении интересов экологической безопасности.</w:t>
      </w:r>
    </w:p>
    <w:p w:rsidR="009363F9" w:rsidRDefault="009363F9">
      <w:pPr>
        <w:pStyle w:val="ConsPlusNormal"/>
        <w:spacing w:before="220"/>
        <w:ind w:firstLine="540"/>
        <w:jc w:val="both"/>
      </w:pPr>
      <w:r>
        <w:t>Функциями охотничьего хозяйства являются:</w:t>
      </w:r>
    </w:p>
    <w:p w:rsidR="009363F9" w:rsidRDefault="009363F9">
      <w:pPr>
        <w:pStyle w:val="ConsPlusNormal"/>
        <w:spacing w:before="220"/>
        <w:ind w:firstLine="540"/>
        <w:jc w:val="both"/>
      </w:pPr>
      <w:r>
        <w:t>повышение ценности охотничьих ресурсов в результате организации их неистощительного использования;</w:t>
      </w:r>
    </w:p>
    <w:p w:rsidR="009363F9" w:rsidRDefault="009363F9">
      <w:pPr>
        <w:pStyle w:val="ConsPlusNormal"/>
        <w:spacing w:before="220"/>
        <w:ind w:firstLine="540"/>
        <w:jc w:val="both"/>
      </w:pPr>
      <w:r>
        <w:t>повышение продуктивности популяций видов охотничьих животных за счет использования экологического резерва, регулирования половой и возрастной структуры, поддержания численности;</w:t>
      </w:r>
    </w:p>
    <w:p w:rsidR="009363F9" w:rsidRDefault="009363F9">
      <w:pPr>
        <w:pStyle w:val="ConsPlusNormal"/>
        <w:spacing w:before="220"/>
        <w:ind w:firstLine="540"/>
        <w:jc w:val="both"/>
      </w:pPr>
      <w:r>
        <w:t>охрана охотничьих ресурсов и среды их обитания, в том числе от браконьеров, нарушителей, хищников, защита от стихийных бедствий;</w:t>
      </w:r>
    </w:p>
    <w:p w:rsidR="009363F9" w:rsidRDefault="009363F9">
      <w:pPr>
        <w:pStyle w:val="ConsPlusNormal"/>
        <w:spacing w:before="220"/>
        <w:ind w:firstLine="540"/>
        <w:jc w:val="both"/>
      </w:pPr>
      <w:r>
        <w:t>восстановление численности охотничьих ресурсов при их нерациональном использовании;</w:t>
      </w:r>
    </w:p>
    <w:p w:rsidR="009363F9" w:rsidRDefault="009363F9">
      <w:pPr>
        <w:pStyle w:val="ConsPlusNormal"/>
        <w:spacing w:before="220"/>
        <w:ind w:firstLine="540"/>
        <w:jc w:val="both"/>
      </w:pPr>
      <w:r>
        <w:t>искусственное разведение охотничьих животных.</w:t>
      </w:r>
    </w:p>
    <w:p w:rsidR="009363F9" w:rsidRDefault="009363F9">
      <w:pPr>
        <w:pStyle w:val="ConsPlusNormal"/>
        <w:spacing w:before="220"/>
        <w:ind w:firstLine="540"/>
        <w:jc w:val="both"/>
      </w:pPr>
      <w:r>
        <w:t>Основу охотничьего хозяйства составляют охотничьи ресурсы и охотничьи угодья, являющиеся средой обитания охотничьих ресурсов. Поэтому первостепенное значение придается их сохранению и организации их рационального использования.</w:t>
      </w:r>
    </w:p>
    <w:p w:rsidR="009363F9" w:rsidRDefault="009363F9">
      <w:pPr>
        <w:pStyle w:val="ConsPlusNormal"/>
        <w:spacing w:before="220"/>
        <w:ind w:firstLine="540"/>
        <w:jc w:val="both"/>
      </w:pPr>
      <w:r>
        <w:t>В охотничьем хозяйстве существенные особенности имеют используемые технологии: технологии добывания (охоты), технологии первичной обработки полученной продукции, технологии воспроизводства (методы учета численности, нормирования изъятия, увеличения сохранности молодняка, борьбы с животными, наносящими вред охотничьему хозяйству, восстановления численности и т.д.), технологии регулирования половой и возрастной структуры, выращивания трофейных особей и т.д. В составе технологий воспроизводства наиболее целесообразно использовать нормирование изъятия, нормирование дневных и сезонных норм добычи, регулирование сроков охоты, размеров охотничьих участков и пропускной способности хозяйств и т.д.</w:t>
      </w:r>
    </w:p>
    <w:p w:rsidR="009363F9" w:rsidRDefault="009363F9">
      <w:pPr>
        <w:pStyle w:val="ConsPlusNormal"/>
        <w:spacing w:before="220"/>
        <w:ind w:firstLine="540"/>
        <w:jc w:val="both"/>
      </w:pPr>
      <w:r>
        <w:t>В охотничьем хозяйстве определенные особенности имеет и получаемая продукция. Она отличается большим видовым разнообразием мясодичной и пушной продукции, специфическим аминокислотным составом мяса, использованием части продукции в качестве трофеев (клыки, бивни, черепа, рога, шкуры и другие части), применением некоторых производных охотничьих животных в качестве лекарственно-технического сырья (медвежья желчь, лебединая желчь, мускус бобра и др.). Специфично предоставление услуг в процессе охоты, а также сопутствующих платных услуг, напрямую не связанных с производством охоты: гостиничный бизнес в малонаселенной местности, предоставление транспорта, организация спортинга (стрельба по летящим мишеням, повышающая мастерство стрельбы в целом), предоставление услуг по рыбалке и многое другое.</w:t>
      </w:r>
    </w:p>
    <w:p w:rsidR="009363F9" w:rsidRDefault="009363F9">
      <w:pPr>
        <w:pStyle w:val="ConsPlusNormal"/>
        <w:spacing w:before="220"/>
        <w:ind w:firstLine="540"/>
        <w:jc w:val="both"/>
      </w:pPr>
      <w:r>
        <w:lastRenderedPageBreak/>
        <w:t>Получение большинства видов продукции охотничьего хозяйства прямо или опосредованно связано с численностью дичи. Пути повышения численности (организация охраны, подкормки, проведения ветеринарно-профилактических мероприятий, регулирование половозрастного состава популяций охотничьих животных и др.) рассмотрены в соответствующих разделах Схемы.</w:t>
      </w:r>
    </w:p>
    <w:p w:rsidR="009363F9" w:rsidRDefault="009363F9">
      <w:pPr>
        <w:pStyle w:val="ConsPlusNormal"/>
        <w:spacing w:before="220"/>
        <w:ind w:firstLine="540"/>
        <w:jc w:val="both"/>
      </w:pPr>
      <w:r>
        <w:t>Охотничье хозяйство Новгородской области характеризуется некоторыми особенностями:</w:t>
      </w:r>
    </w:p>
    <w:p w:rsidR="009363F9" w:rsidRDefault="009363F9">
      <w:pPr>
        <w:pStyle w:val="ConsPlusNormal"/>
        <w:spacing w:before="220"/>
        <w:ind w:firstLine="540"/>
        <w:jc w:val="both"/>
      </w:pPr>
      <w:r>
        <w:t>охотничьи угодья востребованы организациями различных форм собственности;</w:t>
      </w:r>
    </w:p>
    <w:p w:rsidR="009363F9" w:rsidRDefault="009363F9">
      <w:pPr>
        <w:pStyle w:val="ConsPlusNormal"/>
        <w:spacing w:before="220"/>
        <w:ind w:firstLine="540"/>
        <w:jc w:val="both"/>
      </w:pPr>
      <w:r>
        <w:t>ресурсы большинства видов охотничьих животных достигают промыслового уровня, хотя и могут быть значительно повышены с помощью специальных методов (интенсификация охотничьего хозяйства);</w:t>
      </w:r>
    </w:p>
    <w:p w:rsidR="009363F9" w:rsidRDefault="009363F9">
      <w:pPr>
        <w:pStyle w:val="ConsPlusNormal"/>
        <w:spacing w:before="220"/>
        <w:ind w:firstLine="540"/>
        <w:jc w:val="both"/>
      </w:pPr>
      <w:r>
        <w:t>численность охотников (или их доля от общей численности населения) существенно не изменилась, т.е. охота востребована, хотя несколько изменились приоритеты. Востребованности охоты способствуют также относительная близость крупного мегаполиса - Санкт-Петербурга.</w:t>
      </w:r>
    </w:p>
    <w:p w:rsidR="009363F9" w:rsidRDefault="009363F9">
      <w:pPr>
        <w:pStyle w:val="ConsPlusNormal"/>
        <w:spacing w:before="220"/>
        <w:ind w:firstLine="540"/>
        <w:jc w:val="both"/>
      </w:pPr>
      <w:r>
        <w:t>Перечисленные особенности являются основными предпосылками для развития охотничьего хозяйства Новгородской области. Вместе с тем это свидетельствует о востребованности охоты, а также о перспективности развития охотхозяйственной отрасли Новгородской области.</w:t>
      </w:r>
    </w:p>
    <w:p w:rsidR="009363F9" w:rsidRDefault="009363F9">
      <w:pPr>
        <w:pStyle w:val="ConsPlusNormal"/>
        <w:spacing w:before="220"/>
        <w:ind w:firstLine="540"/>
        <w:jc w:val="both"/>
      </w:pPr>
      <w:r>
        <w:t>Основными направлениями развития охотничьего хозяйства на территории Новгородской области являются разведение охотничьих животных в полувольных условиях, дичеразведение, организация охотничьего туризма, организация стрелковых комплексов, охотничье собаководство, использование пушнины.</w:t>
      </w:r>
    </w:p>
    <w:p w:rsidR="009363F9" w:rsidRDefault="009363F9">
      <w:pPr>
        <w:pStyle w:val="ConsPlusNormal"/>
        <w:spacing w:before="220"/>
        <w:ind w:firstLine="540"/>
        <w:jc w:val="both"/>
      </w:pPr>
      <w:r>
        <w:t>Полувольное разведение охотничьих ресурсов - одно из направлений разведения охотничьих животных. Во всем мире особенно быстро прогрессирует многоцелевое вольерное разведение диких копытных животных: для получения мясной диетической продукции и лекарственно-технического сырья (панты), выпуска их в природу "под выстрел" или для создания вольных группировок, а также для демонстрации животных посетителям по типу экологического парка, в том числе для фото-, киносъемки. Актуальность вольерного разведения копытных животных в условиях Новгородской области обусловлена тем, что могут быть созданы условия для обеспечения гарантированных охот на них, быстрейшего создания вольерных группировок, а следовательно для получения дополнительной продукции и доходов. Полувольное разведение охотничьих животных характеризуется достаточно низкими издержками по сравнению с традиционным животноводством (не нужно строить капитальных ферм, дикие животные требуют меньше ухода, менее подвержены различным заболеваниям).</w:t>
      </w:r>
    </w:p>
    <w:p w:rsidR="009363F9" w:rsidRDefault="009363F9">
      <w:pPr>
        <w:pStyle w:val="ConsPlusNormal"/>
        <w:spacing w:before="220"/>
        <w:ind w:firstLine="540"/>
        <w:jc w:val="both"/>
      </w:pPr>
      <w:r>
        <w:t>При организации вольерного содержания копытных животных в первую очередь необходимо выбрать форму: охотничий парк или охотничья ферма. Охотничьими парками обычно называют достаточно большие по площади (до нескольких тысяч гектаров) огороженные участки с содержащимися в них животными, добывающими корм самостоятельно или с подкормкой в зимний период, тогда как на небольших по площади (несколько гектаров) фермах животных кормят завозимыми кормами круглогодично. Однако при высокой плотности населения животных даже в крупных парках естественная растительность со временем деградирует, и животных потребуется подкармливать весь год.</w:t>
      </w:r>
    </w:p>
    <w:p w:rsidR="009363F9" w:rsidRDefault="009363F9">
      <w:pPr>
        <w:pStyle w:val="ConsPlusNormal"/>
        <w:spacing w:before="220"/>
        <w:ind w:firstLine="540"/>
        <w:jc w:val="both"/>
      </w:pPr>
      <w:r>
        <w:t xml:space="preserve">Выбор видов копытных животных для разведения зависит от ряда факторов: спроса на них, финансовых возможностей собственника, площади вольера, биологической продуктивности животных, возможности их приобретения, обеспечения кормами и пр. Наиболее подходящими для полувольного разведения в условиях Новгородской области являются кабан, благородный и пятнистый олени, в меньшей степени - лань. За счет высокой плодовитости и всеядности наиболее выгодно разводить кабана. Однако если вольер небольшой, в результате роющей деятельности </w:t>
      </w:r>
      <w:r>
        <w:lastRenderedPageBreak/>
        <w:t>диких свиней травянистая растительность и напочвенный покров на его территории довольно быстро деградируют.</w:t>
      </w:r>
    </w:p>
    <w:p w:rsidR="009363F9" w:rsidRDefault="009363F9">
      <w:pPr>
        <w:pStyle w:val="ConsPlusNormal"/>
        <w:spacing w:before="220"/>
        <w:ind w:firstLine="540"/>
        <w:jc w:val="both"/>
      </w:pPr>
      <w:r>
        <w:t>Размеры вольеров могут быть различными: от нескольких га до тысячи га и более. Крупные вольеры всегда рентабельнее, но их строительство обходится достаточно дорого. Компактные вольеры эксплуатируются более интенсивно, но в силу малого размера при высокой плотности населения животных растительный покров на их территориях со временем деградирует. Поэтому подкормка в них заменяется полноценным кормлением, что увеличивает материальные и трудовые затраты. Оптимальное соотношение лесных и открытых участков в вольере 1:2 - 3 в пользу открытых. При организации вольера необходимо также учитывать наличие удобных подъездных путей, электрокоммуникаций и рыночного спроса на выращиваемых животных.</w:t>
      </w:r>
    </w:p>
    <w:p w:rsidR="009363F9" w:rsidRDefault="009363F9">
      <w:pPr>
        <w:pStyle w:val="ConsPlusNormal"/>
        <w:spacing w:before="220"/>
        <w:ind w:firstLine="540"/>
        <w:jc w:val="both"/>
      </w:pPr>
      <w:r>
        <w:t>Строительные решения, проработку инфраструктуры, организацию территории вольера, планирование половозрастной структуры содержащегося поголовья, особенности кормления, содержания, ветеринарно-профилактического обеспечения и иные аспекты создания и функционирования вольерного комплекса целесообразно осуществлять с привлечением специализированной проектной организации.</w:t>
      </w:r>
    </w:p>
    <w:p w:rsidR="009363F9" w:rsidRDefault="009363F9">
      <w:pPr>
        <w:pStyle w:val="ConsPlusNormal"/>
        <w:spacing w:before="220"/>
        <w:ind w:firstLine="540"/>
        <w:jc w:val="both"/>
      </w:pPr>
      <w:r>
        <w:t>В отношении содержащихся в вольерах животных необходимо регулярное осуществление селекционной работы. Основные принципы этой работы достаточно просты. На племя оставляют самых крупных и жизнестойких животных с максимальными трофейными характеристиками и репродуктивным потенциалом.</w:t>
      </w:r>
    </w:p>
    <w:p w:rsidR="009363F9" w:rsidRDefault="009363F9">
      <w:pPr>
        <w:pStyle w:val="ConsPlusNormal"/>
        <w:spacing w:before="220"/>
        <w:ind w:firstLine="540"/>
        <w:jc w:val="both"/>
      </w:pPr>
      <w:r>
        <w:t>При этом выбраковке подлежат:</w:t>
      </w:r>
    </w:p>
    <w:p w:rsidR="009363F9" w:rsidRDefault="009363F9">
      <w:pPr>
        <w:pStyle w:val="ConsPlusNormal"/>
        <w:spacing w:before="220"/>
        <w:ind w:firstLine="540"/>
        <w:jc w:val="both"/>
      </w:pPr>
      <w:r>
        <w:t>животные с явными признаками болезни (растрепанная или свалявшаяся шерсть вне периода линьки, кашель, чрезмерное истощение, сильно запачканный зад, хромота, сгорбленность, ненормальное поведение);</w:t>
      </w:r>
    </w:p>
    <w:p w:rsidR="009363F9" w:rsidRDefault="009363F9">
      <w:pPr>
        <w:pStyle w:val="ConsPlusNormal"/>
        <w:spacing w:before="220"/>
        <w:ind w:firstLine="540"/>
        <w:jc w:val="both"/>
      </w:pPr>
      <w:r>
        <w:t>травмированные животные;</w:t>
      </w:r>
    </w:p>
    <w:p w:rsidR="009363F9" w:rsidRDefault="009363F9">
      <w:pPr>
        <w:pStyle w:val="ConsPlusNormal"/>
        <w:spacing w:before="220"/>
        <w:ind w:firstLine="540"/>
        <w:jc w:val="both"/>
      </w:pPr>
      <w:r>
        <w:t>уродливые особи;</w:t>
      </w:r>
    </w:p>
    <w:p w:rsidR="009363F9" w:rsidRDefault="009363F9">
      <w:pPr>
        <w:pStyle w:val="ConsPlusNormal"/>
        <w:spacing w:before="220"/>
        <w:ind w:firstLine="540"/>
        <w:jc w:val="both"/>
      </w:pPr>
      <w:r>
        <w:t>особи с сильно задержанной линькой (с наличием летней шерсти зимой) и аномальной окраской;</w:t>
      </w:r>
    </w:p>
    <w:p w:rsidR="009363F9" w:rsidRDefault="009363F9">
      <w:pPr>
        <w:pStyle w:val="ConsPlusNormal"/>
        <w:spacing w:before="220"/>
        <w:ind w:firstLine="540"/>
        <w:jc w:val="both"/>
      </w:pPr>
      <w:r>
        <w:t>старые животные;</w:t>
      </w:r>
    </w:p>
    <w:p w:rsidR="009363F9" w:rsidRDefault="009363F9">
      <w:pPr>
        <w:pStyle w:val="ConsPlusNormal"/>
        <w:spacing w:before="220"/>
        <w:ind w:firstLine="540"/>
        <w:jc w:val="both"/>
      </w:pPr>
      <w:r>
        <w:t>поздно родившие самки вместе с их приплодом;</w:t>
      </w:r>
    </w:p>
    <w:p w:rsidR="009363F9" w:rsidRDefault="009363F9">
      <w:pPr>
        <w:pStyle w:val="ConsPlusNormal"/>
        <w:spacing w:before="220"/>
        <w:ind w:firstLine="540"/>
        <w:jc w:val="both"/>
      </w:pPr>
      <w:r>
        <w:t>самые слабые и отстающие в развитии детеныши;</w:t>
      </w:r>
    </w:p>
    <w:p w:rsidR="009363F9" w:rsidRDefault="009363F9">
      <w:pPr>
        <w:pStyle w:val="ConsPlusNormal"/>
        <w:spacing w:before="220"/>
        <w:ind w:firstLine="540"/>
        <w:jc w:val="both"/>
      </w:pPr>
      <w:r>
        <w:t>неполноценные самцы;</w:t>
      </w:r>
    </w:p>
    <w:p w:rsidR="009363F9" w:rsidRDefault="009363F9">
      <w:pPr>
        <w:pStyle w:val="ConsPlusNormal"/>
        <w:spacing w:before="220"/>
        <w:ind w:firstLine="540"/>
        <w:jc w:val="both"/>
      </w:pPr>
      <w:r>
        <w:t>мелкие для своего возраста животные;</w:t>
      </w:r>
    </w:p>
    <w:p w:rsidR="009363F9" w:rsidRDefault="009363F9">
      <w:pPr>
        <w:pStyle w:val="ConsPlusNormal"/>
        <w:spacing w:before="220"/>
        <w:ind w:firstLine="540"/>
        <w:jc w:val="both"/>
      </w:pPr>
      <w:r>
        <w:t>чрезмерно агрессивные животные;</w:t>
      </w:r>
    </w:p>
    <w:p w:rsidR="009363F9" w:rsidRDefault="009363F9">
      <w:pPr>
        <w:pStyle w:val="ConsPlusNormal"/>
        <w:spacing w:before="220"/>
        <w:ind w:firstLine="540"/>
        <w:jc w:val="both"/>
      </w:pPr>
      <w:r>
        <w:t>излишне доместицированные, "ручные" животные (за исключением специально обученных или прирученных особей для их демонстрации посетителям вольерного комплекса).</w:t>
      </w:r>
    </w:p>
    <w:p w:rsidR="009363F9" w:rsidRDefault="009363F9">
      <w:pPr>
        <w:pStyle w:val="ConsPlusNormal"/>
        <w:spacing w:before="220"/>
        <w:ind w:firstLine="540"/>
        <w:jc w:val="both"/>
      </w:pPr>
      <w:r>
        <w:t>В целом полувольное разведение копытных животных имеет значительный потенциал развития в нашей стране. Прогнозируется, что это направление охотничьего хозяйства будет развиваться по мере возрастания потребности в охотничьих ресурсах.</w:t>
      </w:r>
    </w:p>
    <w:p w:rsidR="009363F9" w:rsidRDefault="009363F9">
      <w:pPr>
        <w:pStyle w:val="ConsPlusNormal"/>
        <w:spacing w:before="220"/>
        <w:ind w:firstLine="540"/>
        <w:jc w:val="both"/>
      </w:pPr>
      <w:r>
        <w:t xml:space="preserve">Дичеразведение. Одной из новых систем ведения охотничьего хозяйства, обеспечивающих его интенсификацию, является дичеразведение. С помощью этого приема "бедные" охотничьи </w:t>
      </w:r>
      <w:r>
        <w:lastRenderedPageBreak/>
        <w:t>угодья насыщаются дичью к началу охоты. К этому есть определенные экономические, биологические и охотхозяйственные предпосылки.</w:t>
      </w:r>
    </w:p>
    <w:p w:rsidR="009363F9" w:rsidRDefault="009363F9">
      <w:pPr>
        <w:pStyle w:val="ConsPlusNormal"/>
        <w:spacing w:before="220"/>
        <w:ind w:firstLine="540"/>
        <w:jc w:val="both"/>
      </w:pPr>
      <w:r>
        <w:t>Емкость большинства современных охотничьих угодий в летне-осенний период обеспечивает жизненные условия для большей численности дичи, чем может появиться ее в результате ослабленного естественного воспроизводства. Именно на воспроизводство в первую очередь оказывают влияние отрицательные факторы, вносимые деятельностью человека. Таким образом, летне-осенняя емкость угодий оказывается "незаполненной". С помощью искусственного дичеразведения становится возможным реализовать этот резерв за счет выпуска в угодья молодняка, выведенного на дичефермах.</w:t>
      </w:r>
    </w:p>
    <w:p w:rsidR="009363F9" w:rsidRDefault="009363F9">
      <w:pPr>
        <w:pStyle w:val="ConsPlusNormal"/>
        <w:spacing w:before="220"/>
        <w:ind w:firstLine="540"/>
        <w:jc w:val="both"/>
      </w:pPr>
      <w:r>
        <w:t>Зимние условия обитания всегда были трудным периодом для дичи, а в трансформированных угодьях особенно. Для большинства видов охотничьих птиц отход за зиму превышает 50 % осенней численности, а в отдельные годы составляет 70 - 80 %. Перезимовавшее поголовье под действием факторов, свойственных антропогенным ландшафтам, ослабляющих естественное воспроизводство, не обеспечивает высокой численности дичи к сезону охоты. Летне-осенняя емкость угодий вновь оказывается "незаполненной". Поэтому выпуски дичи, выращенной на фермах, должны быть ежегодными и имитировать результат высокого уровня естественного воспроизводства. Основная масса выпущенной дичи должна отстреливаться в охотничий сезон. В противном случае она все равно погибнет зимой и не обеспечит заметного увеличения численности на будущий год. Поэтому искусственное дичеразведение рассматривается как особая система ведения охотничьего хозяйства в трансформированных угодьях.</w:t>
      </w:r>
    </w:p>
    <w:p w:rsidR="009363F9" w:rsidRDefault="009363F9">
      <w:pPr>
        <w:pStyle w:val="ConsPlusNormal"/>
        <w:spacing w:before="220"/>
        <w:ind w:firstLine="540"/>
        <w:jc w:val="both"/>
      </w:pPr>
      <w:r>
        <w:t>Объектами дичеразведения обычно являются представители семейств тетеревиных, фазановых, гусиных и утиных. Наиболее полно разработаны приемы и методы получения, выкармливания и воспитания молодняка в промышленных объемах для фазана, серой куропатки, перепела, кряквы. Поэтому при организации дичеразведения в первую очередь необходимо ориентироваться на эти виды охотничьих животных.</w:t>
      </w:r>
    </w:p>
    <w:p w:rsidR="009363F9" w:rsidRDefault="009363F9">
      <w:pPr>
        <w:pStyle w:val="ConsPlusNormal"/>
        <w:spacing w:before="220"/>
        <w:ind w:firstLine="540"/>
        <w:jc w:val="both"/>
      </w:pPr>
      <w:r>
        <w:t>Как показывает опыт дичеферм в Самарской, Волгоградской, Астраханской, Калининградской и Ленинградской областях, технология получения молодняка не вызывает проблем. Однако имеется множество фактов, когда выращенный молодняк остается невостребованным как охотничьими хозяйствами, так и охотниками. Дело в том, что строительство и эксплуатация ферм, приобретение кормов, инкубаторов и др. требует больших материальных затрат, которые окупаются при условии реализации многотысячного поголовья выращенных птиц. Мелкие дичефермы, выращивающие по несколько сотен птенцов, чаще всего нерентабельны или цены на их продукцию вызывают невостребованность последней.</w:t>
      </w:r>
    </w:p>
    <w:p w:rsidR="009363F9" w:rsidRDefault="009363F9">
      <w:pPr>
        <w:pStyle w:val="ConsPlusNormal"/>
        <w:spacing w:before="220"/>
        <w:ind w:firstLine="540"/>
        <w:jc w:val="both"/>
      </w:pPr>
      <w:r>
        <w:t>Российские охотники в большинстве своем не готовы платить за выращенную утку, например, по 500 - 1000 руб. Поэтому перед принятием решения о создании дичефермы необходимо провести маркетинговые исследования. В целом угодья Новгородской области достаточно насыщены видами охотничьих животных, отнесенными к водоплавающей и боровой дичи, поэтому местные охотники обеспечены охотой "по перу". Выращивание фазановых птиц (фазан, серая куропатка, перепел) возможно в том случае, если будет выявлен спрос на них.</w:t>
      </w:r>
    </w:p>
    <w:p w:rsidR="009363F9" w:rsidRDefault="009363F9">
      <w:pPr>
        <w:pStyle w:val="ConsPlusNormal"/>
        <w:spacing w:before="220"/>
        <w:ind w:firstLine="540"/>
        <w:jc w:val="both"/>
      </w:pPr>
      <w:r>
        <w:t>Охотничий туризм. Мировой опыт ведения охотничьего хозяйства показал, что специализация на охотничьем туризме приносит немалый дополнительный доход. В условиях Новгородской области привлекательными объектами охоты для иностранных и российских охотников являются лось, бурый медведь, глухарь, тетерев, кабан, а также волк и рысь. Относительная близость таких крупных городов (Москва и Санкт-Петербург) предопределяет перспективность этого направления.</w:t>
      </w:r>
    </w:p>
    <w:p w:rsidR="009363F9" w:rsidRDefault="009363F9">
      <w:pPr>
        <w:pStyle w:val="ConsPlusNormal"/>
        <w:spacing w:before="220"/>
        <w:ind w:firstLine="540"/>
        <w:jc w:val="both"/>
      </w:pPr>
      <w:r>
        <w:t>Причины, побуждающие охотников выезжать за рубеж, различны. Общими среди них являются следующие:</w:t>
      </w:r>
    </w:p>
    <w:p w:rsidR="009363F9" w:rsidRDefault="009363F9">
      <w:pPr>
        <w:pStyle w:val="ConsPlusNormal"/>
        <w:spacing w:before="220"/>
        <w:ind w:firstLine="540"/>
        <w:jc w:val="both"/>
      </w:pPr>
      <w:r>
        <w:lastRenderedPageBreak/>
        <w:t>ограниченность числа местных видов охотничьих ресурсов при значительной плотности населения животных (это характерно для стран Западной Европы и отчасти США);</w:t>
      </w:r>
    </w:p>
    <w:p w:rsidR="009363F9" w:rsidRDefault="009363F9">
      <w:pPr>
        <w:pStyle w:val="ConsPlusNormal"/>
        <w:spacing w:before="220"/>
        <w:ind w:firstLine="540"/>
        <w:jc w:val="both"/>
      </w:pPr>
      <w:r>
        <w:t>недостаточность угодий, когда на одного охотника приходится небольшая площадь охотничьих угодий (14 га в Италии, 27 га во Франции, 28 га в Дании, около 50 га в Англии, Греции, Испании (рассчитано по данным В.В.Дежкина, 1983));</w:t>
      </w:r>
    </w:p>
    <w:p w:rsidR="009363F9" w:rsidRDefault="009363F9">
      <w:pPr>
        <w:pStyle w:val="ConsPlusNormal"/>
        <w:spacing w:before="220"/>
        <w:ind w:firstLine="540"/>
        <w:jc w:val="both"/>
      </w:pPr>
      <w:r>
        <w:t>желание познакомиться с видовым разнообразием животных, способами охоты, природой других стран, их обычаями;</w:t>
      </w:r>
    </w:p>
    <w:p w:rsidR="009363F9" w:rsidRDefault="009363F9">
      <w:pPr>
        <w:pStyle w:val="ConsPlusNormal"/>
        <w:spacing w:before="220"/>
        <w:ind w:firstLine="540"/>
        <w:jc w:val="both"/>
      </w:pPr>
      <w:r>
        <w:t>более предпочтительные цены на охоту. Например, за ту же цену, которую необходимо заплатить за глухаря в Австрии, возможно прилететь в Россию на глухаря и тетерева, кроме того, в эту стоимость войдет обеспечение жильем, транспортом и питанием;</w:t>
      </w:r>
    </w:p>
    <w:p w:rsidR="009363F9" w:rsidRDefault="009363F9">
      <w:pPr>
        <w:pStyle w:val="ConsPlusNormal"/>
        <w:spacing w:before="220"/>
        <w:ind w:firstLine="540"/>
        <w:jc w:val="both"/>
      </w:pPr>
      <w:r>
        <w:t>престижность "высоких" охот, редких трофеев среди членов клуба, желание стать известными своими охотничьими достижениями в национальных и международных охотничьих организациях, таких, например, как Сафари Клаб Интернейшнл (SCI).</w:t>
      </w:r>
    </w:p>
    <w:p w:rsidR="009363F9" w:rsidRDefault="009363F9">
      <w:pPr>
        <w:pStyle w:val="ConsPlusNormal"/>
        <w:spacing w:before="220"/>
        <w:ind w:firstLine="540"/>
        <w:jc w:val="both"/>
      </w:pPr>
      <w:r>
        <w:t>Важной составляющей охотничьего туризма является соотношение цены и качества услуги, что во многом зависит от уровня обслуживания клиентов, к которому относится следующее:</w:t>
      </w:r>
    </w:p>
    <w:p w:rsidR="009363F9" w:rsidRDefault="009363F9">
      <w:pPr>
        <w:pStyle w:val="ConsPlusNormal"/>
        <w:spacing w:before="220"/>
        <w:ind w:firstLine="540"/>
        <w:jc w:val="both"/>
      </w:pPr>
      <w:r>
        <w:t>четкая организация работ по выполнению всех формальностей (своевременное оформление и направление приглашений, бронирование авиа- и железнодорожных билетов, оформление CITES, разрешений на ввоз и вывоз оружия, организация встреч и проводов в пунктах трансфера, доставка до места охоты и возвращение в пункт отправления);</w:t>
      </w:r>
    </w:p>
    <w:p w:rsidR="009363F9" w:rsidRDefault="009363F9">
      <w:pPr>
        <w:pStyle w:val="ConsPlusNormal"/>
        <w:spacing w:before="220"/>
        <w:ind w:firstLine="540"/>
        <w:jc w:val="both"/>
      </w:pPr>
      <w:r>
        <w:t>условия размещения в районе охоты (полевой стационарный или "летучий" лагерь, охотничий дом, охотничья база в угодьях, гостиница в населенном пункте или арендованный дом, привлекательность их расположения);</w:t>
      </w:r>
    </w:p>
    <w:p w:rsidR="009363F9" w:rsidRDefault="009363F9">
      <w:pPr>
        <w:pStyle w:val="ConsPlusNormal"/>
        <w:spacing w:before="220"/>
        <w:ind w:firstLine="540"/>
        <w:jc w:val="both"/>
      </w:pPr>
      <w:r>
        <w:t>уровень комфортности и наличие удобств (душа, горячей и холодной воды, благоустроенного туалета), интерьер и внешний вид, чистота помещения и прилегающей территории, ежедневная смена полотенец и спальных принадлежностей раз в 3 - 4 дня;</w:t>
      </w:r>
    </w:p>
    <w:p w:rsidR="009363F9" w:rsidRDefault="009363F9">
      <w:pPr>
        <w:pStyle w:val="ConsPlusNormal"/>
        <w:spacing w:before="220"/>
        <w:ind w:firstLine="540"/>
        <w:jc w:val="both"/>
      </w:pPr>
      <w:r>
        <w:t>качество питания (разнообразие, качество и своевременность приготовления пищи, приспособление времени приема ее к режиму охоты, возможность выполнения индивидуальных заказов, учет особенностей питания некоторых клиентов, например, больных диабетом, чистота в столовой и на кухне, наличие столовых и чайных приборов, сервировка);</w:t>
      </w:r>
    </w:p>
    <w:p w:rsidR="009363F9" w:rsidRDefault="009363F9">
      <w:pPr>
        <w:pStyle w:val="ConsPlusNormal"/>
        <w:spacing w:before="220"/>
        <w:ind w:firstLine="540"/>
        <w:jc w:val="both"/>
      </w:pPr>
      <w:r>
        <w:t>уровень обслуживания в процессе охоты (пунктуальность организаторов, обслуживающего персонала, знание ими угодий и размещения животных в период охоты, квалификация и внешний вид егерей, рациональное использование времени тура с целью обеспечения результативности охоты);</w:t>
      </w:r>
    </w:p>
    <w:p w:rsidR="009363F9" w:rsidRDefault="009363F9">
      <w:pPr>
        <w:pStyle w:val="ConsPlusNormal"/>
        <w:spacing w:before="220"/>
        <w:ind w:firstLine="540"/>
        <w:jc w:val="both"/>
      </w:pPr>
      <w:r>
        <w:t>качество транспортного обслуживания (наличие транспорта, его техническое и санитарное состояние, квалификация водителей);</w:t>
      </w:r>
    </w:p>
    <w:p w:rsidR="009363F9" w:rsidRDefault="009363F9">
      <w:pPr>
        <w:pStyle w:val="ConsPlusNormal"/>
        <w:spacing w:before="220"/>
        <w:ind w:firstLine="540"/>
        <w:jc w:val="both"/>
      </w:pPr>
      <w:r>
        <w:t>доброжелательность и профессионализм персонала, его способность решать возникающие вопросы в интересах клиентов-охотников.</w:t>
      </w:r>
    </w:p>
    <w:p w:rsidR="009363F9" w:rsidRDefault="009363F9">
      <w:pPr>
        <w:pStyle w:val="ConsPlusNormal"/>
        <w:spacing w:before="220"/>
        <w:ind w:firstLine="540"/>
        <w:jc w:val="both"/>
      </w:pPr>
      <w:r>
        <w:t>По приведенным критериям определяется стоимость обслуживания одного дня охоты. По их совокупной оценке она в России оказывается одной из самых низких по сравнению с другими странами и колеблется от 50 - 60 до 90 - 130 долларов США.</w:t>
      </w:r>
    </w:p>
    <w:p w:rsidR="009363F9" w:rsidRDefault="009363F9">
      <w:pPr>
        <w:pStyle w:val="ConsPlusNormal"/>
        <w:spacing w:before="220"/>
        <w:ind w:firstLine="540"/>
        <w:jc w:val="both"/>
      </w:pPr>
      <w:r>
        <w:t>Среди основных недостатков в организации охотничьих туров, которые могут привести к снижению спроса на охотничий туризм, являются следующие:</w:t>
      </w:r>
    </w:p>
    <w:p w:rsidR="009363F9" w:rsidRDefault="009363F9">
      <w:pPr>
        <w:pStyle w:val="ConsPlusNormal"/>
        <w:spacing w:before="220"/>
        <w:ind w:firstLine="540"/>
        <w:jc w:val="both"/>
      </w:pPr>
      <w:r>
        <w:lastRenderedPageBreak/>
        <w:t>недостаточная подготовка к турам;</w:t>
      </w:r>
    </w:p>
    <w:p w:rsidR="009363F9" w:rsidRDefault="009363F9">
      <w:pPr>
        <w:pStyle w:val="ConsPlusNormal"/>
        <w:spacing w:before="220"/>
        <w:ind w:firstLine="540"/>
        <w:jc w:val="both"/>
      </w:pPr>
      <w:r>
        <w:t>недостаточная комфортность жилья;</w:t>
      </w:r>
    </w:p>
    <w:p w:rsidR="009363F9" w:rsidRDefault="009363F9">
      <w:pPr>
        <w:pStyle w:val="ConsPlusNormal"/>
        <w:spacing w:before="220"/>
        <w:ind w:firstLine="540"/>
        <w:jc w:val="both"/>
      </w:pPr>
      <w:r>
        <w:t>неудовлетворительная организация питания.</w:t>
      </w:r>
    </w:p>
    <w:p w:rsidR="009363F9" w:rsidRDefault="009363F9">
      <w:pPr>
        <w:pStyle w:val="ConsPlusNormal"/>
        <w:spacing w:before="220"/>
        <w:ind w:firstLine="540"/>
        <w:jc w:val="both"/>
      </w:pPr>
      <w:r>
        <w:t>Большое значение для повышения успешности охотничьего туризма имеет повышение профессионализма егерей, обслуживающих иностранных и отечественных охотников. Кроме того, важное значение имеет знание иностранных языков.</w:t>
      </w:r>
    </w:p>
    <w:p w:rsidR="009363F9" w:rsidRDefault="009363F9">
      <w:pPr>
        <w:pStyle w:val="ConsPlusNormal"/>
        <w:spacing w:before="220"/>
        <w:ind w:firstLine="540"/>
        <w:jc w:val="both"/>
      </w:pPr>
      <w:r>
        <w:t>Организация стрелковых комплексов. В настоящее время имеется немало охотников, для которых охота и деятельность, связанная с нею, является модной и престижной. Они приобретают дорогие ружья, снаряжение, экипировку, но часто не имеют навыков стрельбы. Сам процесс охоты также не всегда для них интересен. Такие охотники предпочитают гарантированные охоты, в частности, на копытных животных в полувольных условиях, и любят потренироваться в стрельбе, оплатив соответствующую услугу. С учетом этого многим хозяйствам, организующим гарантированные охоты и предоставляющим хорошие условия проживания и питания на базах, целесообразно устроить на своей территории стрелковые стенды. В настоящее время имеется множество типов метательных машин, проектов оборудования стендов. Предоставление услуг стенда за дополнительную плату приносит порой доходы, превышающие стоимость охоты. Организация стендовой стрельбы - перспективное направление развития многих охотничьих хозяйств с экономической точки зрения.</w:t>
      </w:r>
    </w:p>
    <w:p w:rsidR="009363F9" w:rsidRDefault="009363F9">
      <w:pPr>
        <w:pStyle w:val="ConsPlusNormal"/>
        <w:spacing w:before="220"/>
        <w:ind w:firstLine="540"/>
        <w:jc w:val="both"/>
      </w:pPr>
      <w:r>
        <w:t>Охотничье собаководство. Высокий уровень ведения кинологической работы свидетельствует об интенсивном охотничьем хозяйстве. В Новгородской области целесообразно культивирование следующих групп пород: лайки, гончие, легавые и спаниели, норные.</w:t>
      </w:r>
    </w:p>
    <w:p w:rsidR="009363F9" w:rsidRDefault="009363F9">
      <w:pPr>
        <w:pStyle w:val="ConsPlusNormal"/>
        <w:spacing w:before="220"/>
        <w:ind w:firstLine="540"/>
        <w:jc w:val="both"/>
      </w:pPr>
      <w:r>
        <w:t>С учетом природно-климатических условий области из лаек предпочтительнее русско-европейские и западно-сибирские. Собак этих пород необходимо разводить во всех охотхозяйствах, где практикуется охота на копытных животных и бурого медведя. Они используются как при проведении загонной охоты, особенно на кабанов, так и для добора подранков. Могут применяться при охоте на виды охотничьих животных, отнесенные к боровой и водоплавающей дичи, виды пушных охотничьих животных, барсука. Гончие используются при охоте на зайцев и лисицу. Собаки, хорошо работающие по зайцу-беляку, могут использоваться при организации дополнительной охоты (услуги) для иностранных охотников.</w:t>
      </w:r>
    </w:p>
    <w:p w:rsidR="009363F9" w:rsidRDefault="009363F9">
      <w:pPr>
        <w:pStyle w:val="ConsPlusNormal"/>
        <w:spacing w:before="220"/>
        <w:ind w:firstLine="540"/>
        <w:jc w:val="both"/>
      </w:pPr>
      <w:r>
        <w:t>Разведением легавых собак должны заниматься те хозяйства, которые планируют дичеразведение. Из всего многообразия легавых пород предпочтительнее пойнтер, английский и ирландский сеттеры, дратхаар и курцхаар.</w:t>
      </w:r>
    </w:p>
    <w:p w:rsidR="009363F9" w:rsidRDefault="009363F9">
      <w:pPr>
        <w:pStyle w:val="ConsPlusNormal"/>
        <w:spacing w:before="220"/>
        <w:ind w:firstLine="540"/>
        <w:jc w:val="both"/>
      </w:pPr>
      <w:r>
        <w:t>Новгородская область обладает значительными площадями водных угодий - территориями обитания птиц, отнесенных к водоплавающей дичи. Пропаганда содержания спаниелей среди охотников позволит полнее использовать ресурсы водоплавающей дичи за счет добора многочисленных подранков и поиска битых птиц в густых прибрежных и надводных зарослях растительности.</w:t>
      </w:r>
    </w:p>
    <w:p w:rsidR="009363F9" w:rsidRDefault="009363F9">
      <w:pPr>
        <w:pStyle w:val="ConsPlusNormal"/>
        <w:spacing w:before="220"/>
        <w:ind w:firstLine="540"/>
        <w:jc w:val="both"/>
      </w:pPr>
      <w:r>
        <w:t>Норные собаки являются незаменимыми для охоты на лисицу и енотовидную собаку (в рамках регулирования их численности). Практика показала, что в настоящее время для добычи норных пушных животных чаще всего используются ягдтерьер, в меньшей степени - гладкошерстный и жесткошерстный фокстерьеры. Использование этих пород позволит повысить уровень добычи видов пушных охотничьих животных.</w:t>
      </w:r>
    </w:p>
    <w:p w:rsidR="009363F9" w:rsidRDefault="009363F9">
      <w:pPr>
        <w:pStyle w:val="ConsPlusNormal"/>
        <w:spacing w:before="220"/>
        <w:ind w:firstLine="540"/>
        <w:jc w:val="both"/>
      </w:pPr>
      <w:r>
        <w:t xml:space="preserve">Использование пушнины. В настоящее время освоение видов пушных охотничьих животных в Новгородской области находится на низком уровне. Добычу таких видов охотничьих животных, как бобр, лесная куница, лисица, норка, хорь и енотовидная собака можно значительно повысить по сравнению с современными объемами. Сложившаяся ситуация не является причиной для </w:t>
      </w:r>
      <w:r>
        <w:lastRenderedPageBreak/>
        <w:t>неосвоения видов пушных охотничьих ресурсов. Перерабатывающие предприятия в Ленинградской, Московской, Кировской областях и в Республике Татарстан в осенне-зимний сезон испытывают существенный недостаток в промысловой пушнине. Закупочные цены на пушное сырье в этих регионах значительно выше, чем в Новгородской области.</w:t>
      </w:r>
    </w:p>
    <w:p w:rsidR="009363F9" w:rsidRDefault="009363F9">
      <w:pPr>
        <w:pStyle w:val="ConsPlusNormal"/>
        <w:spacing w:before="220"/>
        <w:ind w:firstLine="540"/>
        <w:jc w:val="both"/>
      </w:pPr>
      <w:r>
        <w:t>Численность видов пушных охотничьих животных в Новгородской области позволяет многократно увеличить объем их добычи, что даст существенный сезонный заработок для охотников, увеличит пропускную способность и доходность охотничьих хозяйств и внесет вклад в повышение доходной части областного бюджета. Для этого целесообразным является установление контактов с перерабатывающими предприятиями и заготовительными организациями перечисленных субъектов Российской Федерации и широкая пропаганда пушного промысла и передовых методов его ведения.</w:t>
      </w:r>
    </w:p>
    <w:p w:rsidR="009363F9" w:rsidRDefault="009363F9">
      <w:pPr>
        <w:pStyle w:val="ConsPlusNormal"/>
        <w:jc w:val="both"/>
      </w:pPr>
    </w:p>
    <w:p w:rsidR="009363F9" w:rsidRDefault="009363F9">
      <w:pPr>
        <w:pStyle w:val="ConsPlusNormal"/>
        <w:jc w:val="center"/>
        <w:outlineLvl w:val="2"/>
      </w:pPr>
      <w:r>
        <w:t>6.2. Предложения по нормам пропускной способности</w:t>
      </w:r>
    </w:p>
    <w:p w:rsidR="009363F9" w:rsidRDefault="009363F9">
      <w:pPr>
        <w:pStyle w:val="ConsPlusNormal"/>
        <w:jc w:val="center"/>
      </w:pPr>
      <w:r>
        <w:t>охотничьих угодий Новгородской области</w:t>
      </w:r>
    </w:p>
    <w:p w:rsidR="009363F9" w:rsidRDefault="009363F9">
      <w:pPr>
        <w:pStyle w:val="ConsPlusNormal"/>
        <w:jc w:val="both"/>
      </w:pPr>
    </w:p>
    <w:p w:rsidR="009363F9" w:rsidRDefault="009363F9">
      <w:pPr>
        <w:pStyle w:val="ConsPlusNormal"/>
        <w:ind w:firstLine="540"/>
        <w:jc w:val="both"/>
      </w:pPr>
      <w:r>
        <w:t>Пропускная способность любого хозяйства подразделяется на территориальную и фактическую. Под территориальной пропускной способностью понимается число охотников, которые могут охотиться на территории хозяйства без нарушения принципов рационального пользования угодьями и правил техники безопасности при охоте. Территориальная пропускная способность рассчитывается на основании норматива площади, необходимой для охоты одному человеку или бригаде при условии соблюдения требований безопасности. Это обозначает, что число ежедневно продаваемых путевок не должно превышать дневную территориальную пропускную способность. Этот расчет имеет ряд существенных недостатков. Во-первых, нормативы площади весьма приблизительны. Во-вторых, количественный состав бригад непостоянен (например, на кабанов может охотиться и один человек, а может и 20 - одной бригадой). В-третьих, размер участка, необходимого для проведения охоты, зависит от плотности населения дичи в целом, а также от ее пространственной структуры (концентрации на каких-либо участках). В-четвертых, интенсивное освоение угодий происходит вблизи автодорог, охотничьих баз и т.д., а отдаленные труднодоступные угодья слабо посещаются, то есть на практике территориальная пропускная способность в целом по хозяйству не исчерпывается, хотя отдельные участки испытывают повышенную нагрузку. В-пятых, на одной и той же территории не могут одновременно проходить результативные охоты на разные виды охотничьих животных разнопрофильными группами охотников, например, "кабанятниками" и "гончатниками". Учитывая вышеперечисленное, применение расчета территориальной пропускной способности для большинства видов охот дает явно завышенные результаты.</w:t>
      </w:r>
    </w:p>
    <w:p w:rsidR="009363F9" w:rsidRDefault="009363F9">
      <w:pPr>
        <w:pStyle w:val="ConsPlusNormal"/>
        <w:spacing w:before="220"/>
        <w:ind w:firstLine="540"/>
        <w:jc w:val="both"/>
      </w:pPr>
      <w:r>
        <w:t>При расчете пропускной способности необходимо помнить, что единовременное проведение охоты на всей территории пригодных угодий отрицательно сказывается на условиях существования дичи, вызывая ее откочевку за пределы хозяйства. Поэтому единовременно охота может производиться только на 60 - 75 % пригодных угодий в зависимости от природно-климатических и социально-экономических условий района, расположения хозяйства.</w:t>
      </w:r>
    </w:p>
    <w:p w:rsidR="009363F9" w:rsidRDefault="009363F9">
      <w:pPr>
        <w:pStyle w:val="ConsPlusNormal"/>
        <w:spacing w:before="220"/>
        <w:ind w:firstLine="540"/>
        <w:jc w:val="both"/>
      </w:pPr>
      <w:r>
        <w:t xml:space="preserve">Поскольку территориальная пропускная способность имеет своей целью обеспечение безопасности стрелков, при определении нормативов необходимо учитывать предельную дальность полета дробового или пулевого снаряда. Показатели наибольшей дистанции полета отдельной дробинки, а, следовательно, и безопасной дальности стрельбы различной дробью при угле возвышения 20 - 30 представлены в </w:t>
      </w:r>
      <w:hyperlink w:anchor="P28199">
        <w:r>
          <w:rPr>
            <w:color w:val="0000FF"/>
          </w:rPr>
          <w:t>таблице 89</w:t>
        </w:r>
      </w:hyperlink>
      <w:r>
        <w:t>.</w:t>
      </w:r>
    </w:p>
    <w:p w:rsidR="009363F9" w:rsidRDefault="009363F9">
      <w:pPr>
        <w:pStyle w:val="ConsPlusNormal"/>
        <w:jc w:val="both"/>
      </w:pPr>
    </w:p>
    <w:p w:rsidR="009363F9" w:rsidRDefault="009363F9">
      <w:pPr>
        <w:pStyle w:val="ConsPlusNormal"/>
        <w:ind w:firstLine="540"/>
        <w:jc w:val="both"/>
        <w:outlineLvl w:val="3"/>
      </w:pPr>
      <w:bookmarkStart w:id="70" w:name="P28199"/>
      <w:bookmarkEnd w:id="70"/>
      <w:r>
        <w:t>Таблица 89 - Наибольшая дальность полета разной дроби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73"/>
        <w:gridCol w:w="2154"/>
        <w:gridCol w:w="4516"/>
      </w:tblGrid>
      <w:tr w:rsidR="009363F9">
        <w:tc>
          <w:tcPr>
            <w:tcW w:w="2373" w:type="dxa"/>
          </w:tcPr>
          <w:p w:rsidR="009363F9" w:rsidRDefault="009363F9">
            <w:pPr>
              <w:pStyle w:val="ConsPlusNormal"/>
              <w:jc w:val="center"/>
            </w:pPr>
            <w:r>
              <w:t>N дроби</w:t>
            </w:r>
          </w:p>
        </w:tc>
        <w:tc>
          <w:tcPr>
            <w:tcW w:w="2154" w:type="dxa"/>
          </w:tcPr>
          <w:p w:rsidR="009363F9" w:rsidRDefault="009363F9">
            <w:pPr>
              <w:pStyle w:val="ConsPlusNormal"/>
              <w:jc w:val="center"/>
            </w:pPr>
            <w:r>
              <w:t>Диаметр (мм)</w:t>
            </w:r>
          </w:p>
        </w:tc>
        <w:tc>
          <w:tcPr>
            <w:tcW w:w="4516" w:type="dxa"/>
          </w:tcPr>
          <w:p w:rsidR="009363F9" w:rsidRDefault="009363F9">
            <w:pPr>
              <w:pStyle w:val="ConsPlusNormal"/>
              <w:jc w:val="center"/>
            </w:pPr>
            <w:r>
              <w:t>Наибольшая дальность полета (м)</w:t>
            </w:r>
          </w:p>
        </w:tc>
      </w:tr>
      <w:tr w:rsidR="009363F9">
        <w:tc>
          <w:tcPr>
            <w:tcW w:w="2373" w:type="dxa"/>
          </w:tcPr>
          <w:p w:rsidR="009363F9" w:rsidRDefault="009363F9">
            <w:pPr>
              <w:pStyle w:val="ConsPlusNormal"/>
              <w:jc w:val="center"/>
            </w:pPr>
            <w:r>
              <w:t>9</w:t>
            </w:r>
          </w:p>
        </w:tc>
        <w:tc>
          <w:tcPr>
            <w:tcW w:w="2154" w:type="dxa"/>
          </w:tcPr>
          <w:p w:rsidR="009363F9" w:rsidRDefault="009363F9">
            <w:pPr>
              <w:pStyle w:val="ConsPlusNormal"/>
              <w:jc w:val="center"/>
            </w:pPr>
            <w:r>
              <w:t>2,00</w:t>
            </w:r>
          </w:p>
        </w:tc>
        <w:tc>
          <w:tcPr>
            <w:tcW w:w="4516" w:type="dxa"/>
          </w:tcPr>
          <w:p w:rsidR="009363F9" w:rsidRDefault="009363F9">
            <w:pPr>
              <w:pStyle w:val="ConsPlusNormal"/>
              <w:jc w:val="center"/>
            </w:pPr>
            <w:r>
              <w:t>200</w:t>
            </w:r>
          </w:p>
        </w:tc>
      </w:tr>
      <w:tr w:rsidR="009363F9">
        <w:tc>
          <w:tcPr>
            <w:tcW w:w="2373" w:type="dxa"/>
          </w:tcPr>
          <w:p w:rsidR="009363F9" w:rsidRDefault="009363F9">
            <w:pPr>
              <w:pStyle w:val="ConsPlusNormal"/>
              <w:jc w:val="center"/>
            </w:pPr>
            <w:r>
              <w:lastRenderedPageBreak/>
              <w:t>7</w:t>
            </w:r>
          </w:p>
        </w:tc>
        <w:tc>
          <w:tcPr>
            <w:tcW w:w="2154" w:type="dxa"/>
          </w:tcPr>
          <w:p w:rsidR="009363F9" w:rsidRDefault="009363F9">
            <w:pPr>
              <w:pStyle w:val="ConsPlusNormal"/>
              <w:jc w:val="center"/>
            </w:pPr>
            <w:r>
              <w:t>2,50</w:t>
            </w:r>
          </w:p>
        </w:tc>
        <w:tc>
          <w:tcPr>
            <w:tcW w:w="4516" w:type="dxa"/>
          </w:tcPr>
          <w:p w:rsidR="009363F9" w:rsidRDefault="009363F9">
            <w:pPr>
              <w:pStyle w:val="ConsPlusNormal"/>
              <w:jc w:val="center"/>
            </w:pPr>
            <w:r>
              <w:t>250</w:t>
            </w:r>
          </w:p>
        </w:tc>
      </w:tr>
      <w:tr w:rsidR="009363F9">
        <w:tc>
          <w:tcPr>
            <w:tcW w:w="2373" w:type="dxa"/>
          </w:tcPr>
          <w:p w:rsidR="009363F9" w:rsidRDefault="009363F9">
            <w:pPr>
              <w:pStyle w:val="ConsPlusNormal"/>
              <w:jc w:val="center"/>
            </w:pPr>
            <w:r>
              <w:t>5</w:t>
            </w:r>
          </w:p>
        </w:tc>
        <w:tc>
          <w:tcPr>
            <w:tcW w:w="2154" w:type="dxa"/>
          </w:tcPr>
          <w:p w:rsidR="009363F9" w:rsidRDefault="009363F9">
            <w:pPr>
              <w:pStyle w:val="ConsPlusNormal"/>
              <w:jc w:val="center"/>
            </w:pPr>
            <w:r>
              <w:t>3,00</w:t>
            </w:r>
          </w:p>
        </w:tc>
        <w:tc>
          <w:tcPr>
            <w:tcW w:w="4516" w:type="dxa"/>
          </w:tcPr>
          <w:p w:rsidR="009363F9" w:rsidRDefault="009363F9">
            <w:pPr>
              <w:pStyle w:val="ConsPlusNormal"/>
              <w:jc w:val="center"/>
            </w:pPr>
            <w:r>
              <w:t>300</w:t>
            </w:r>
          </w:p>
        </w:tc>
      </w:tr>
      <w:tr w:rsidR="009363F9">
        <w:tc>
          <w:tcPr>
            <w:tcW w:w="2373" w:type="dxa"/>
          </w:tcPr>
          <w:p w:rsidR="009363F9" w:rsidRDefault="009363F9">
            <w:pPr>
              <w:pStyle w:val="ConsPlusNormal"/>
              <w:jc w:val="center"/>
            </w:pPr>
            <w:r>
              <w:t>3</w:t>
            </w:r>
          </w:p>
        </w:tc>
        <w:tc>
          <w:tcPr>
            <w:tcW w:w="2154" w:type="dxa"/>
          </w:tcPr>
          <w:p w:rsidR="009363F9" w:rsidRDefault="009363F9">
            <w:pPr>
              <w:pStyle w:val="ConsPlusNormal"/>
              <w:jc w:val="center"/>
            </w:pPr>
            <w:r>
              <w:t>3,50</w:t>
            </w:r>
          </w:p>
        </w:tc>
        <w:tc>
          <w:tcPr>
            <w:tcW w:w="4516" w:type="dxa"/>
          </w:tcPr>
          <w:p w:rsidR="009363F9" w:rsidRDefault="009363F9">
            <w:pPr>
              <w:pStyle w:val="ConsPlusNormal"/>
              <w:jc w:val="center"/>
            </w:pPr>
            <w:r>
              <w:t>350</w:t>
            </w:r>
          </w:p>
        </w:tc>
      </w:tr>
      <w:tr w:rsidR="009363F9">
        <w:tc>
          <w:tcPr>
            <w:tcW w:w="2373" w:type="dxa"/>
          </w:tcPr>
          <w:p w:rsidR="009363F9" w:rsidRDefault="009363F9">
            <w:pPr>
              <w:pStyle w:val="ConsPlusNormal"/>
              <w:jc w:val="center"/>
            </w:pPr>
            <w:r>
              <w:t>1</w:t>
            </w:r>
          </w:p>
        </w:tc>
        <w:tc>
          <w:tcPr>
            <w:tcW w:w="2154" w:type="dxa"/>
          </w:tcPr>
          <w:p w:rsidR="009363F9" w:rsidRDefault="009363F9">
            <w:pPr>
              <w:pStyle w:val="ConsPlusNormal"/>
              <w:jc w:val="center"/>
            </w:pPr>
            <w:r>
              <w:t>4,00</w:t>
            </w:r>
          </w:p>
        </w:tc>
        <w:tc>
          <w:tcPr>
            <w:tcW w:w="4516" w:type="dxa"/>
          </w:tcPr>
          <w:p w:rsidR="009363F9" w:rsidRDefault="009363F9">
            <w:pPr>
              <w:pStyle w:val="ConsPlusNormal"/>
              <w:jc w:val="center"/>
            </w:pPr>
            <w:r>
              <w:t>400</w:t>
            </w:r>
          </w:p>
        </w:tc>
      </w:tr>
      <w:tr w:rsidR="009363F9">
        <w:tc>
          <w:tcPr>
            <w:tcW w:w="2373" w:type="dxa"/>
          </w:tcPr>
          <w:p w:rsidR="009363F9" w:rsidRDefault="009363F9">
            <w:pPr>
              <w:pStyle w:val="ConsPlusNormal"/>
              <w:jc w:val="center"/>
            </w:pPr>
            <w:r>
              <w:t>2/0</w:t>
            </w:r>
          </w:p>
        </w:tc>
        <w:tc>
          <w:tcPr>
            <w:tcW w:w="2154" w:type="dxa"/>
          </w:tcPr>
          <w:p w:rsidR="009363F9" w:rsidRDefault="009363F9">
            <w:pPr>
              <w:pStyle w:val="ConsPlusNormal"/>
              <w:jc w:val="center"/>
            </w:pPr>
            <w:r>
              <w:t>4,50</w:t>
            </w:r>
          </w:p>
        </w:tc>
        <w:tc>
          <w:tcPr>
            <w:tcW w:w="4516" w:type="dxa"/>
          </w:tcPr>
          <w:p w:rsidR="009363F9" w:rsidRDefault="009363F9">
            <w:pPr>
              <w:pStyle w:val="ConsPlusNormal"/>
              <w:jc w:val="center"/>
            </w:pPr>
            <w:r>
              <w:t>450</w:t>
            </w:r>
          </w:p>
        </w:tc>
      </w:tr>
      <w:tr w:rsidR="009363F9">
        <w:tc>
          <w:tcPr>
            <w:tcW w:w="2373" w:type="dxa"/>
          </w:tcPr>
          <w:p w:rsidR="009363F9" w:rsidRDefault="009363F9">
            <w:pPr>
              <w:pStyle w:val="ConsPlusNormal"/>
              <w:jc w:val="center"/>
            </w:pPr>
            <w:r>
              <w:t>4/0</w:t>
            </w:r>
          </w:p>
        </w:tc>
        <w:tc>
          <w:tcPr>
            <w:tcW w:w="2154" w:type="dxa"/>
          </w:tcPr>
          <w:p w:rsidR="009363F9" w:rsidRDefault="009363F9">
            <w:pPr>
              <w:pStyle w:val="ConsPlusNormal"/>
              <w:jc w:val="center"/>
            </w:pPr>
            <w:r>
              <w:t>5,00</w:t>
            </w:r>
          </w:p>
        </w:tc>
        <w:tc>
          <w:tcPr>
            <w:tcW w:w="4516" w:type="dxa"/>
          </w:tcPr>
          <w:p w:rsidR="009363F9" w:rsidRDefault="009363F9">
            <w:pPr>
              <w:pStyle w:val="ConsPlusNormal"/>
              <w:jc w:val="center"/>
            </w:pPr>
            <w:r>
              <w:t>500</w:t>
            </w:r>
          </w:p>
        </w:tc>
      </w:tr>
      <w:tr w:rsidR="009363F9">
        <w:tc>
          <w:tcPr>
            <w:tcW w:w="2373" w:type="dxa"/>
          </w:tcPr>
          <w:p w:rsidR="009363F9" w:rsidRDefault="009363F9">
            <w:pPr>
              <w:pStyle w:val="ConsPlusNormal"/>
              <w:jc w:val="center"/>
            </w:pPr>
            <w:r>
              <w:t>Картечь</w:t>
            </w:r>
          </w:p>
        </w:tc>
        <w:tc>
          <w:tcPr>
            <w:tcW w:w="2154" w:type="dxa"/>
          </w:tcPr>
          <w:p w:rsidR="009363F9" w:rsidRDefault="009363F9">
            <w:pPr>
              <w:pStyle w:val="ConsPlusNormal"/>
              <w:jc w:val="center"/>
            </w:pPr>
            <w:r>
              <w:t>6,00</w:t>
            </w:r>
          </w:p>
        </w:tc>
        <w:tc>
          <w:tcPr>
            <w:tcW w:w="4516" w:type="dxa"/>
          </w:tcPr>
          <w:p w:rsidR="009363F9" w:rsidRDefault="009363F9">
            <w:pPr>
              <w:pStyle w:val="ConsPlusNormal"/>
              <w:jc w:val="center"/>
            </w:pPr>
            <w:r>
              <w:t>600</w:t>
            </w:r>
          </w:p>
        </w:tc>
      </w:tr>
    </w:tbl>
    <w:p w:rsidR="009363F9" w:rsidRDefault="009363F9">
      <w:pPr>
        <w:pStyle w:val="ConsPlusNormal"/>
        <w:jc w:val="both"/>
      </w:pPr>
    </w:p>
    <w:p w:rsidR="009363F9" w:rsidRDefault="009363F9">
      <w:pPr>
        <w:pStyle w:val="ConsPlusNormal"/>
        <w:ind w:firstLine="540"/>
        <w:jc w:val="both"/>
      </w:pPr>
      <w:r>
        <w:t>Предельная дальность полета пуль, выпущенных из дробового ружья под большим углом возвышения (40 - 50), достигает 1000 - 1500 м. При такой стрельбе пуля на излете может контузить или ранить человека, если попадет, например, в лицо.</w:t>
      </w:r>
    </w:p>
    <w:p w:rsidR="009363F9" w:rsidRDefault="009363F9">
      <w:pPr>
        <w:pStyle w:val="ConsPlusNormal"/>
        <w:spacing w:before="220"/>
        <w:ind w:firstLine="540"/>
        <w:jc w:val="both"/>
      </w:pPr>
      <w:r>
        <w:t xml:space="preserve">Можно в какой-то мере распределить в угодьях охотников на безопасном расстоянии один от другого, если производится условно "пассивная" охота из укрытия. В случае если производится ходовая охота, ее участники часто не знают, где в данный момент находятся другие охотники, а, следовательно, норматив для ходовой охоты должен быть значительно увеличен. В </w:t>
      </w:r>
      <w:hyperlink w:anchor="P28232">
        <w:r>
          <w:rPr>
            <w:color w:val="0000FF"/>
          </w:rPr>
          <w:t>таблице 90</w:t>
        </w:r>
      </w:hyperlink>
      <w:r>
        <w:t xml:space="preserve"> приведены нормы территориальной пропускной способности охотничьих угодий Новгородской области для гладкоствольного оружия на различные виды охот с учетом дальности полета того или иного номера дроби, вида охоты, вида дичи и необходимости ограничить производство охоты лишь на 60 - 75 % территории. При применении нарезного оружия нормы территориальной пропускной способности охотничьих угодий должны быть увеличены вдвое по сравнению с таковыми для гладкоствольного оружия.</w:t>
      </w:r>
    </w:p>
    <w:p w:rsidR="009363F9" w:rsidRDefault="009363F9">
      <w:pPr>
        <w:pStyle w:val="ConsPlusNormal"/>
        <w:jc w:val="both"/>
      </w:pPr>
    </w:p>
    <w:p w:rsidR="009363F9" w:rsidRDefault="009363F9">
      <w:pPr>
        <w:pStyle w:val="ConsPlusNormal"/>
        <w:ind w:firstLine="540"/>
        <w:jc w:val="both"/>
        <w:outlineLvl w:val="3"/>
      </w:pPr>
      <w:bookmarkStart w:id="71" w:name="P28232"/>
      <w:bookmarkEnd w:id="71"/>
      <w:r>
        <w:t>Таблица 90 - Нормы территориальной пропускной способности охотничьих угодий Новгородской области для гладкоствольного оружия</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871"/>
        <w:gridCol w:w="1745"/>
        <w:gridCol w:w="1361"/>
        <w:gridCol w:w="1814"/>
      </w:tblGrid>
      <w:tr w:rsidR="009363F9">
        <w:tc>
          <w:tcPr>
            <w:tcW w:w="2268" w:type="dxa"/>
          </w:tcPr>
          <w:p w:rsidR="009363F9" w:rsidRDefault="009363F9">
            <w:pPr>
              <w:pStyle w:val="ConsPlusNormal"/>
              <w:jc w:val="center"/>
            </w:pPr>
            <w:r>
              <w:t>Виды и группы видов охотничьих животных</w:t>
            </w:r>
          </w:p>
        </w:tc>
        <w:tc>
          <w:tcPr>
            <w:tcW w:w="1871" w:type="dxa"/>
          </w:tcPr>
          <w:p w:rsidR="009363F9" w:rsidRDefault="009363F9">
            <w:pPr>
              <w:pStyle w:val="ConsPlusNormal"/>
              <w:jc w:val="center"/>
            </w:pPr>
            <w:r>
              <w:t>Способ охоты</w:t>
            </w:r>
          </w:p>
        </w:tc>
        <w:tc>
          <w:tcPr>
            <w:tcW w:w="1745" w:type="dxa"/>
          </w:tcPr>
          <w:p w:rsidR="009363F9" w:rsidRDefault="009363F9">
            <w:pPr>
              <w:pStyle w:val="ConsPlusNormal"/>
              <w:jc w:val="center"/>
            </w:pPr>
            <w:r>
              <w:t>Используемая дробь (N)</w:t>
            </w:r>
          </w:p>
        </w:tc>
        <w:tc>
          <w:tcPr>
            <w:tcW w:w="1361" w:type="dxa"/>
          </w:tcPr>
          <w:p w:rsidR="009363F9" w:rsidRDefault="009363F9">
            <w:pPr>
              <w:pStyle w:val="ConsPlusNormal"/>
              <w:jc w:val="center"/>
            </w:pPr>
            <w:r>
              <w:t>Количество участников (чел.)</w:t>
            </w:r>
          </w:p>
        </w:tc>
        <w:tc>
          <w:tcPr>
            <w:tcW w:w="1814" w:type="dxa"/>
          </w:tcPr>
          <w:p w:rsidR="009363F9" w:rsidRDefault="009363F9">
            <w:pPr>
              <w:pStyle w:val="ConsPlusNormal"/>
              <w:jc w:val="center"/>
            </w:pPr>
            <w:r>
              <w:t>Норма площади на 1 охотника (бригаду) (га)</w:t>
            </w:r>
          </w:p>
        </w:tc>
      </w:tr>
      <w:tr w:rsidR="009363F9">
        <w:tc>
          <w:tcPr>
            <w:tcW w:w="2268" w:type="dxa"/>
          </w:tcPr>
          <w:p w:rsidR="009363F9" w:rsidRDefault="009363F9">
            <w:pPr>
              <w:pStyle w:val="ConsPlusNormal"/>
            </w:pPr>
            <w:r>
              <w:t>Лисица</w:t>
            </w:r>
          </w:p>
        </w:tc>
        <w:tc>
          <w:tcPr>
            <w:tcW w:w="1871" w:type="dxa"/>
          </w:tcPr>
          <w:p w:rsidR="009363F9" w:rsidRDefault="009363F9">
            <w:pPr>
              <w:pStyle w:val="ConsPlusNormal"/>
            </w:pPr>
            <w:r>
              <w:t>с гончими</w:t>
            </w:r>
          </w:p>
        </w:tc>
        <w:tc>
          <w:tcPr>
            <w:tcW w:w="1745" w:type="dxa"/>
          </w:tcPr>
          <w:p w:rsidR="009363F9" w:rsidRDefault="009363F9">
            <w:pPr>
              <w:pStyle w:val="ConsPlusNormal"/>
            </w:pPr>
            <w:r>
              <w:t>до 0000</w:t>
            </w:r>
          </w:p>
        </w:tc>
        <w:tc>
          <w:tcPr>
            <w:tcW w:w="1361" w:type="dxa"/>
          </w:tcPr>
          <w:p w:rsidR="009363F9" w:rsidRDefault="009363F9">
            <w:pPr>
              <w:pStyle w:val="ConsPlusNormal"/>
            </w:pPr>
            <w:r>
              <w:t>до 5</w:t>
            </w:r>
          </w:p>
        </w:tc>
        <w:tc>
          <w:tcPr>
            <w:tcW w:w="1814" w:type="dxa"/>
          </w:tcPr>
          <w:p w:rsidR="009363F9" w:rsidRDefault="009363F9">
            <w:pPr>
              <w:pStyle w:val="ConsPlusNormal"/>
            </w:pPr>
            <w:r>
              <w:t>3000</w:t>
            </w:r>
          </w:p>
        </w:tc>
      </w:tr>
      <w:tr w:rsidR="009363F9">
        <w:tc>
          <w:tcPr>
            <w:tcW w:w="2268" w:type="dxa"/>
          </w:tcPr>
          <w:p w:rsidR="009363F9" w:rsidRDefault="009363F9">
            <w:pPr>
              <w:pStyle w:val="ConsPlusNormal"/>
            </w:pPr>
            <w:r>
              <w:t>Лисица</w:t>
            </w:r>
          </w:p>
        </w:tc>
        <w:tc>
          <w:tcPr>
            <w:tcW w:w="1871" w:type="dxa"/>
          </w:tcPr>
          <w:p w:rsidR="009363F9" w:rsidRDefault="009363F9">
            <w:pPr>
              <w:pStyle w:val="ConsPlusNormal"/>
            </w:pPr>
            <w:r>
              <w:t>с подхода</w:t>
            </w:r>
          </w:p>
        </w:tc>
        <w:tc>
          <w:tcPr>
            <w:tcW w:w="1745" w:type="dxa"/>
          </w:tcPr>
          <w:p w:rsidR="009363F9" w:rsidRDefault="009363F9">
            <w:pPr>
              <w:pStyle w:val="ConsPlusNormal"/>
            </w:pPr>
            <w:r>
              <w:t>до 0000</w:t>
            </w:r>
          </w:p>
        </w:tc>
        <w:tc>
          <w:tcPr>
            <w:tcW w:w="1361" w:type="dxa"/>
          </w:tcPr>
          <w:p w:rsidR="009363F9" w:rsidRDefault="009363F9">
            <w:pPr>
              <w:pStyle w:val="ConsPlusNormal"/>
            </w:pPr>
            <w:r>
              <w:t>1</w:t>
            </w:r>
          </w:p>
        </w:tc>
        <w:tc>
          <w:tcPr>
            <w:tcW w:w="1814" w:type="dxa"/>
          </w:tcPr>
          <w:p w:rsidR="009363F9" w:rsidRDefault="009363F9">
            <w:pPr>
              <w:pStyle w:val="ConsPlusNormal"/>
            </w:pPr>
            <w:r>
              <w:t>500</w:t>
            </w:r>
          </w:p>
        </w:tc>
      </w:tr>
      <w:tr w:rsidR="009363F9">
        <w:tc>
          <w:tcPr>
            <w:tcW w:w="2268" w:type="dxa"/>
          </w:tcPr>
          <w:p w:rsidR="009363F9" w:rsidRDefault="009363F9">
            <w:pPr>
              <w:pStyle w:val="ConsPlusNormal"/>
            </w:pPr>
            <w:r>
              <w:t>Заяц</w:t>
            </w:r>
          </w:p>
        </w:tc>
        <w:tc>
          <w:tcPr>
            <w:tcW w:w="1871" w:type="dxa"/>
          </w:tcPr>
          <w:p w:rsidR="009363F9" w:rsidRDefault="009363F9">
            <w:pPr>
              <w:pStyle w:val="ConsPlusNormal"/>
            </w:pPr>
            <w:r>
              <w:t>с гончими</w:t>
            </w:r>
          </w:p>
        </w:tc>
        <w:tc>
          <w:tcPr>
            <w:tcW w:w="1745" w:type="dxa"/>
          </w:tcPr>
          <w:p w:rsidR="009363F9" w:rsidRDefault="009363F9">
            <w:pPr>
              <w:pStyle w:val="ConsPlusNormal"/>
            </w:pPr>
            <w:r>
              <w:t>до 1</w:t>
            </w:r>
          </w:p>
        </w:tc>
        <w:tc>
          <w:tcPr>
            <w:tcW w:w="1361" w:type="dxa"/>
          </w:tcPr>
          <w:p w:rsidR="009363F9" w:rsidRDefault="009363F9">
            <w:pPr>
              <w:pStyle w:val="ConsPlusNormal"/>
            </w:pPr>
            <w:r>
              <w:t>до 5</w:t>
            </w:r>
          </w:p>
        </w:tc>
        <w:tc>
          <w:tcPr>
            <w:tcW w:w="1814" w:type="dxa"/>
          </w:tcPr>
          <w:p w:rsidR="009363F9" w:rsidRDefault="009363F9">
            <w:pPr>
              <w:pStyle w:val="ConsPlusNormal"/>
            </w:pPr>
            <w:r>
              <w:t>2500</w:t>
            </w:r>
          </w:p>
        </w:tc>
      </w:tr>
      <w:tr w:rsidR="009363F9">
        <w:tc>
          <w:tcPr>
            <w:tcW w:w="2268" w:type="dxa"/>
          </w:tcPr>
          <w:p w:rsidR="009363F9" w:rsidRDefault="009363F9">
            <w:pPr>
              <w:pStyle w:val="ConsPlusNormal"/>
            </w:pPr>
            <w:r>
              <w:t>Заяц</w:t>
            </w:r>
          </w:p>
        </w:tc>
        <w:tc>
          <w:tcPr>
            <w:tcW w:w="1871" w:type="dxa"/>
          </w:tcPr>
          <w:p w:rsidR="009363F9" w:rsidRDefault="009363F9">
            <w:pPr>
              <w:pStyle w:val="ConsPlusNormal"/>
            </w:pPr>
            <w:r>
              <w:t>загоном</w:t>
            </w:r>
          </w:p>
        </w:tc>
        <w:tc>
          <w:tcPr>
            <w:tcW w:w="1745" w:type="dxa"/>
          </w:tcPr>
          <w:p w:rsidR="009363F9" w:rsidRDefault="009363F9">
            <w:pPr>
              <w:pStyle w:val="ConsPlusNormal"/>
            </w:pPr>
            <w:r>
              <w:t>до 1</w:t>
            </w:r>
          </w:p>
        </w:tc>
        <w:tc>
          <w:tcPr>
            <w:tcW w:w="1361" w:type="dxa"/>
          </w:tcPr>
          <w:p w:rsidR="009363F9" w:rsidRDefault="009363F9">
            <w:pPr>
              <w:pStyle w:val="ConsPlusNormal"/>
            </w:pPr>
            <w:r>
              <w:t>до 5</w:t>
            </w:r>
          </w:p>
        </w:tc>
        <w:tc>
          <w:tcPr>
            <w:tcW w:w="1814" w:type="dxa"/>
          </w:tcPr>
          <w:p w:rsidR="009363F9" w:rsidRDefault="009363F9">
            <w:pPr>
              <w:pStyle w:val="ConsPlusNormal"/>
            </w:pPr>
            <w:r>
              <w:t>2500</w:t>
            </w:r>
          </w:p>
        </w:tc>
      </w:tr>
      <w:tr w:rsidR="009363F9">
        <w:tc>
          <w:tcPr>
            <w:tcW w:w="2268" w:type="dxa"/>
          </w:tcPr>
          <w:p w:rsidR="009363F9" w:rsidRDefault="009363F9">
            <w:pPr>
              <w:pStyle w:val="ConsPlusNormal"/>
            </w:pPr>
            <w:r>
              <w:t>Заяц</w:t>
            </w:r>
          </w:p>
        </w:tc>
        <w:tc>
          <w:tcPr>
            <w:tcW w:w="1871" w:type="dxa"/>
          </w:tcPr>
          <w:p w:rsidR="009363F9" w:rsidRDefault="009363F9">
            <w:pPr>
              <w:pStyle w:val="ConsPlusNormal"/>
            </w:pPr>
            <w:r>
              <w:t>троплением</w:t>
            </w:r>
          </w:p>
        </w:tc>
        <w:tc>
          <w:tcPr>
            <w:tcW w:w="1745" w:type="dxa"/>
          </w:tcPr>
          <w:p w:rsidR="009363F9" w:rsidRDefault="009363F9">
            <w:pPr>
              <w:pStyle w:val="ConsPlusNormal"/>
            </w:pPr>
            <w:r>
              <w:t>до 1</w:t>
            </w:r>
          </w:p>
        </w:tc>
        <w:tc>
          <w:tcPr>
            <w:tcW w:w="1361" w:type="dxa"/>
          </w:tcPr>
          <w:p w:rsidR="009363F9" w:rsidRDefault="009363F9">
            <w:pPr>
              <w:pStyle w:val="ConsPlusNormal"/>
            </w:pPr>
            <w:r>
              <w:t>1</w:t>
            </w:r>
          </w:p>
        </w:tc>
        <w:tc>
          <w:tcPr>
            <w:tcW w:w="1814" w:type="dxa"/>
          </w:tcPr>
          <w:p w:rsidR="009363F9" w:rsidRDefault="009363F9">
            <w:pPr>
              <w:pStyle w:val="ConsPlusNormal"/>
            </w:pPr>
            <w:r>
              <w:t>1000 (500)</w:t>
            </w:r>
          </w:p>
        </w:tc>
      </w:tr>
      <w:tr w:rsidR="009363F9">
        <w:tc>
          <w:tcPr>
            <w:tcW w:w="2268" w:type="dxa"/>
          </w:tcPr>
          <w:p w:rsidR="009363F9" w:rsidRDefault="009363F9">
            <w:pPr>
              <w:pStyle w:val="ConsPlusNormal"/>
            </w:pPr>
            <w:r>
              <w:t>Боровая дичь</w:t>
            </w:r>
          </w:p>
        </w:tc>
        <w:tc>
          <w:tcPr>
            <w:tcW w:w="1871" w:type="dxa"/>
          </w:tcPr>
          <w:p w:rsidR="009363F9" w:rsidRDefault="009363F9">
            <w:pPr>
              <w:pStyle w:val="ConsPlusNormal"/>
            </w:pPr>
            <w:r>
              <w:t>ходовая</w:t>
            </w:r>
          </w:p>
        </w:tc>
        <w:tc>
          <w:tcPr>
            <w:tcW w:w="1745" w:type="dxa"/>
          </w:tcPr>
          <w:p w:rsidR="009363F9" w:rsidRDefault="009363F9">
            <w:pPr>
              <w:pStyle w:val="ConsPlusNormal"/>
            </w:pPr>
            <w:r>
              <w:t>от 7 до 1</w:t>
            </w:r>
          </w:p>
        </w:tc>
        <w:tc>
          <w:tcPr>
            <w:tcW w:w="1361" w:type="dxa"/>
          </w:tcPr>
          <w:p w:rsidR="009363F9" w:rsidRDefault="009363F9">
            <w:pPr>
              <w:pStyle w:val="ConsPlusNormal"/>
            </w:pPr>
            <w:r>
              <w:t>1</w:t>
            </w:r>
          </w:p>
        </w:tc>
        <w:tc>
          <w:tcPr>
            <w:tcW w:w="1814" w:type="dxa"/>
          </w:tcPr>
          <w:p w:rsidR="009363F9" w:rsidRDefault="009363F9">
            <w:pPr>
              <w:pStyle w:val="ConsPlusNormal"/>
            </w:pPr>
            <w:r>
              <w:t>1000</w:t>
            </w:r>
          </w:p>
        </w:tc>
      </w:tr>
      <w:tr w:rsidR="009363F9">
        <w:tc>
          <w:tcPr>
            <w:tcW w:w="2268" w:type="dxa"/>
          </w:tcPr>
          <w:p w:rsidR="009363F9" w:rsidRDefault="009363F9">
            <w:pPr>
              <w:pStyle w:val="ConsPlusNormal"/>
            </w:pPr>
            <w:r>
              <w:t>Тетерев</w:t>
            </w:r>
          </w:p>
        </w:tc>
        <w:tc>
          <w:tcPr>
            <w:tcW w:w="1871" w:type="dxa"/>
          </w:tcPr>
          <w:p w:rsidR="009363F9" w:rsidRDefault="009363F9">
            <w:pPr>
              <w:pStyle w:val="ConsPlusNormal"/>
            </w:pPr>
            <w:r>
              <w:t>с чучелами</w:t>
            </w:r>
          </w:p>
        </w:tc>
        <w:tc>
          <w:tcPr>
            <w:tcW w:w="1745" w:type="dxa"/>
          </w:tcPr>
          <w:p w:rsidR="009363F9" w:rsidRDefault="009363F9">
            <w:pPr>
              <w:pStyle w:val="ConsPlusNormal"/>
            </w:pPr>
            <w:r>
              <w:t>3</w:t>
            </w:r>
          </w:p>
        </w:tc>
        <w:tc>
          <w:tcPr>
            <w:tcW w:w="1361" w:type="dxa"/>
          </w:tcPr>
          <w:p w:rsidR="009363F9" w:rsidRDefault="009363F9">
            <w:pPr>
              <w:pStyle w:val="ConsPlusNormal"/>
            </w:pPr>
            <w:r>
              <w:t>1</w:t>
            </w:r>
          </w:p>
        </w:tc>
        <w:tc>
          <w:tcPr>
            <w:tcW w:w="1814" w:type="dxa"/>
          </w:tcPr>
          <w:p w:rsidR="009363F9" w:rsidRDefault="009363F9">
            <w:pPr>
              <w:pStyle w:val="ConsPlusNormal"/>
            </w:pPr>
            <w:r>
              <w:t>65</w:t>
            </w:r>
          </w:p>
        </w:tc>
      </w:tr>
      <w:tr w:rsidR="009363F9">
        <w:tc>
          <w:tcPr>
            <w:tcW w:w="2268" w:type="dxa"/>
          </w:tcPr>
          <w:p w:rsidR="009363F9" w:rsidRDefault="009363F9">
            <w:pPr>
              <w:pStyle w:val="ConsPlusNormal"/>
            </w:pPr>
            <w:r>
              <w:t>Полевая и болотная дичь</w:t>
            </w:r>
          </w:p>
        </w:tc>
        <w:tc>
          <w:tcPr>
            <w:tcW w:w="1871" w:type="dxa"/>
          </w:tcPr>
          <w:p w:rsidR="009363F9" w:rsidRDefault="009363F9">
            <w:pPr>
              <w:pStyle w:val="ConsPlusNormal"/>
            </w:pPr>
            <w:r>
              <w:t>с легавой собакой</w:t>
            </w:r>
          </w:p>
        </w:tc>
        <w:tc>
          <w:tcPr>
            <w:tcW w:w="1745" w:type="dxa"/>
          </w:tcPr>
          <w:p w:rsidR="009363F9" w:rsidRDefault="009363F9">
            <w:pPr>
              <w:pStyle w:val="ConsPlusNormal"/>
            </w:pPr>
            <w:r>
              <w:t>от 9 до 7</w:t>
            </w:r>
          </w:p>
        </w:tc>
        <w:tc>
          <w:tcPr>
            <w:tcW w:w="1361" w:type="dxa"/>
          </w:tcPr>
          <w:p w:rsidR="009363F9" w:rsidRDefault="009363F9">
            <w:pPr>
              <w:pStyle w:val="ConsPlusNormal"/>
            </w:pPr>
            <w:r>
              <w:t>1 - 2</w:t>
            </w:r>
          </w:p>
        </w:tc>
        <w:tc>
          <w:tcPr>
            <w:tcW w:w="1814" w:type="dxa"/>
          </w:tcPr>
          <w:p w:rsidR="009363F9" w:rsidRDefault="009363F9">
            <w:pPr>
              <w:pStyle w:val="ConsPlusNormal"/>
            </w:pPr>
            <w:r>
              <w:t>300 (200)</w:t>
            </w:r>
          </w:p>
        </w:tc>
      </w:tr>
      <w:tr w:rsidR="009363F9">
        <w:tc>
          <w:tcPr>
            <w:tcW w:w="2268" w:type="dxa"/>
          </w:tcPr>
          <w:p w:rsidR="009363F9" w:rsidRDefault="009363F9">
            <w:pPr>
              <w:pStyle w:val="ConsPlusNormal"/>
            </w:pPr>
            <w:r>
              <w:t>Водоплавающая и болотно-луговая дичь</w:t>
            </w:r>
          </w:p>
        </w:tc>
        <w:tc>
          <w:tcPr>
            <w:tcW w:w="1871" w:type="dxa"/>
          </w:tcPr>
          <w:p w:rsidR="009363F9" w:rsidRDefault="009363F9">
            <w:pPr>
              <w:pStyle w:val="ConsPlusNormal"/>
            </w:pPr>
            <w:r>
              <w:t>ходовая или из укрытия</w:t>
            </w:r>
          </w:p>
        </w:tc>
        <w:tc>
          <w:tcPr>
            <w:tcW w:w="1745" w:type="dxa"/>
          </w:tcPr>
          <w:p w:rsidR="009363F9" w:rsidRDefault="009363F9">
            <w:pPr>
              <w:pStyle w:val="ConsPlusNormal"/>
            </w:pPr>
            <w:r>
              <w:t>от 9 до 3</w:t>
            </w:r>
          </w:p>
        </w:tc>
        <w:tc>
          <w:tcPr>
            <w:tcW w:w="1361" w:type="dxa"/>
          </w:tcPr>
          <w:p w:rsidR="009363F9" w:rsidRDefault="009363F9">
            <w:pPr>
              <w:pStyle w:val="ConsPlusNormal"/>
            </w:pPr>
            <w:r>
              <w:t>1</w:t>
            </w:r>
          </w:p>
        </w:tc>
        <w:tc>
          <w:tcPr>
            <w:tcW w:w="1814" w:type="dxa"/>
          </w:tcPr>
          <w:p w:rsidR="009363F9" w:rsidRDefault="009363F9">
            <w:pPr>
              <w:pStyle w:val="ConsPlusNormal"/>
            </w:pPr>
            <w:r>
              <w:t>25</w:t>
            </w:r>
          </w:p>
        </w:tc>
      </w:tr>
      <w:tr w:rsidR="009363F9">
        <w:tc>
          <w:tcPr>
            <w:tcW w:w="2268" w:type="dxa"/>
          </w:tcPr>
          <w:p w:rsidR="009363F9" w:rsidRDefault="009363F9">
            <w:pPr>
              <w:pStyle w:val="ConsPlusNormal"/>
            </w:pPr>
            <w:r>
              <w:lastRenderedPageBreak/>
              <w:t>Утки</w:t>
            </w:r>
          </w:p>
        </w:tc>
        <w:tc>
          <w:tcPr>
            <w:tcW w:w="1871" w:type="dxa"/>
          </w:tcPr>
          <w:p w:rsidR="009363F9" w:rsidRDefault="009363F9">
            <w:pPr>
              <w:pStyle w:val="ConsPlusNormal"/>
            </w:pPr>
            <w:r>
              <w:t>из шалаша и на перелетах</w:t>
            </w:r>
          </w:p>
        </w:tc>
        <w:tc>
          <w:tcPr>
            <w:tcW w:w="1745" w:type="dxa"/>
          </w:tcPr>
          <w:p w:rsidR="009363F9" w:rsidRDefault="009363F9">
            <w:pPr>
              <w:pStyle w:val="ConsPlusNormal"/>
            </w:pPr>
            <w:r>
              <w:t>от 7 до 3</w:t>
            </w:r>
          </w:p>
        </w:tc>
        <w:tc>
          <w:tcPr>
            <w:tcW w:w="1361" w:type="dxa"/>
          </w:tcPr>
          <w:p w:rsidR="009363F9" w:rsidRDefault="009363F9">
            <w:pPr>
              <w:pStyle w:val="ConsPlusNormal"/>
            </w:pPr>
            <w:r>
              <w:t>1</w:t>
            </w:r>
          </w:p>
        </w:tc>
        <w:tc>
          <w:tcPr>
            <w:tcW w:w="1814" w:type="dxa"/>
          </w:tcPr>
          <w:p w:rsidR="009363F9" w:rsidRDefault="009363F9">
            <w:pPr>
              <w:pStyle w:val="ConsPlusNormal"/>
            </w:pPr>
            <w:r>
              <w:t>65</w:t>
            </w:r>
          </w:p>
        </w:tc>
      </w:tr>
      <w:tr w:rsidR="009363F9">
        <w:tc>
          <w:tcPr>
            <w:tcW w:w="2268" w:type="dxa"/>
          </w:tcPr>
          <w:p w:rsidR="009363F9" w:rsidRDefault="009363F9">
            <w:pPr>
              <w:pStyle w:val="ConsPlusNormal"/>
            </w:pPr>
            <w:r>
              <w:t>Вальдшнеп</w:t>
            </w:r>
          </w:p>
        </w:tc>
        <w:tc>
          <w:tcPr>
            <w:tcW w:w="1871" w:type="dxa"/>
          </w:tcPr>
          <w:p w:rsidR="009363F9" w:rsidRDefault="009363F9">
            <w:pPr>
              <w:pStyle w:val="ConsPlusNormal"/>
            </w:pPr>
            <w:r>
              <w:t>на тяге</w:t>
            </w:r>
          </w:p>
        </w:tc>
        <w:tc>
          <w:tcPr>
            <w:tcW w:w="1745" w:type="dxa"/>
          </w:tcPr>
          <w:p w:rsidR="009363F9" w:rsidRDefault="009363F9">
            <w:pPr>
              <w:pStyle w:val="ConsPlusNormal"/>
            </w:pPr>
            <w:r>
              <w:t>от 9 до 7</w:t>
            </w:r>
          </w:p>
        </w:tc>
        <w:tc>
          <w:tcPr>
            <w:tcW w:w="1361" w:type="dxa"/>
          </w:tcPr>
          <w:p w:rsidR="009363F9" w:rsidRDefault="009363F9">
            <w:pPr>
              <w:pStyle w:val="ConsPlusNormal"/>
            </w:pPr>
            <w:r>
              <w:t>1</w:t>
            </w:r>
          </w:p>
        </w:tc>
        <w:tc>
          <w:tcPr>
            <w:tcW w:w="1814" w:type="dxa"/>
          </w:tcPr>
          <w:p w:rsidR="009363F9" w:rsidRDefault="009363F9">
            <w:pPr>
              <w:pStyle w:val="ConsPlusNormal"/>
            </w:pPr>
            <w:r>
              <w:t>33 (25)</w:t>
            </w:r>
          </w:p>
        </w:tc>
      </w:tr>
      <w:tr w:rsidR="009363F9">
        <w:tc>
          <w:tcPr>
            <w:tcW w:w="2268" w:type="dxa"/>
          </w:tcPr>
          <w:p w:rsidR="009363F9" w:rsidRDefault="009363F9">
            <w:pPr>
              <w:pStyle w:val="ConsPlusNormal"/>
            </w:pPr>
            <w:r>
              <w:t>Вальдшнеп</w:t>
            </w:r>
          </w:p>
        </w:tc>
        <w:tc>
          <w:tcPr>
            <w:tcW w:w="1871" w:type="dxa"/>
          </w:tcPr>
          <w:p w:rsidR="009363F9" w:rsidRDefault="009363F9">
            <w:pPr>
              <w:pStyle w:val="ConsPlusNormal"/>
            </w:pPr>
            <w:r>
              <w:t>с подхода, с собакой</w:t>
            </w:r>
          </w:p>
        </w:tc>
        <w:tc>
          <w:tcPr>
            <w:tcW w:w="1745" w:type="dxa"/>
          </w:tcPr>
          <w:p w:rsidR="009363F9" w:rsidRDefault="009363F9">
            <w:pPr>
              <w:pStyle w:val="ConsPlusNormal"/>
            </w:pPr>
            <w:r>
              <w:t>от 9 до 6</w:t>
            </w:r>
          </w:p>
        </w:tc>
        <w:tc>
          <w:tcPr>
            <w:tcW w:w="1361" w:type="dxa"/>
          </w:tcPr>
          <w:p w:rsidR="009363F9" w:rsidRDefault="009363F9">
            <w:pPr>
              <w:pStyle w:val="ConsPlusNormal"/>
            </w:pPr>
            <w:r>
              <w:t>1</w:t>
            </w:r>
          </w:p>
        </w:tc>
        <w:tc>
          <w:tcPr>
            <w:tcW w:w="1814" w:type="dxa"/>
          </w:tcPr>
          <w:p w:rsidR="009363F9" w:rsidRDefault="009363F9">
            <w:pPr>
              <w:pStyle w:val="ConsPlusNormal"/>
            </w:pPr>
            <w:r>
              <w:t>25</w:t>
            </w:r>
          </w:p>
        </w:tc>
      </w:tr>
      <w:tr w:rsidR="009363F9">
        <w:tc>
          <w:tcPr>
            <w:tcW w:w="2268" w:type="dxa"/>
          </w:tcPr>
          <w:p w:rsidR="009363F9" w:rsidRDefault="009363F9">
            <w:pPr>
              <w:pStyle w:val="ConsPlusNormal"/>
            </w:pPr>
            <w:r>
              <w:t>Селезни уток весной</w:t>
            </w:r>
          </w:p>
        </w:tc>
        <w:tc>
          <w:tcPr>
            <w:tcW w:w="1871" w:type="dxa"/>
          </w:tcPr>
          <w:p w:rsidR="009363F9" w:rsidRDefault="009363F9">
            <w:pPr>
              <w:pStyle w:val="ConsPlusNormal"/>
            </w:pPr>
            <w:r>
              <w:t>с подсадной и чучелами</w:t>
            </w:r>
          </w:p>
        </w:tc>
        <w:tc>
          <w:tcPr>
            <w:tcW w:w="1745" w:type="dxa"/>
          </w:tcPr>
          <w:p w:rsidR="009363F9" w:rsidRDefault="009363F9">
            <w:pPr>
              <w:pStyle w:val="ConsPlusNormal"/>
            </w:pPr>
            <w:r>
              <w:t>от 7 до 3</w:t>
            </w:r>
          </w:p>
        </w:tc>
        <w:tc>
          <w:tcPr>
            <w:tcW w:w="1361" w:type="dxa"/>
          </w:tcPr>
          <w:p w:rsidR="009363F9" w:rsidRDefault="009363F9">
            <w:pPr>
              <w:pStyle w:val="ConsPlusNormal"/>
            </w:pPr>
            <w:r>
              <w:t>1</w:t>
            </w:r>
          </w:p>
        </w:tc>
        <w:tc>
          <w:tcPr>
            <w:tcW w:w="1814" w:type="dxa"/>
          </w:tcPr>
          <w:p w:rsidR="009363F9" w:rsidRDefault="009363F9">
            <w:pPr>
              <w:pStyle w:val="ConsPlusNormal"/>
            </w:pPr>
            <w:r>
              <w:t>40 (100)</w:t>
            </w:r>
          </w:p>
        </w:tc>
      </w:tr>
      <w:tr w:rsidR="009363F9">
        <w:tc>
          <w:tcPr>
            <w:tcW w:w="2268" w:type="dxa"/>
          </w:tcPr>
          <w:p w:rsidR="009363F9" w:rsidRDefault="009363F9">
            <w:pPr>
              <w:pStyle w:val="ConsPlusNormal"/>
            </w:pPr>
            <w:r>
              <w:t>Гуси весной</w:t>
            </w:r>
          </w:p>
        </w:tc>
        <w:tc>
          <w:tcPr>
            <w:tcW w:w="1871" w:type="dxa"/>
          </w:tcPr>
          <w:p w:rsidR="009363F9" w:rsidRDefault="009363F9">
            <w:pPr>
              <w:pStyle w:val="ConsPlusNormal"/>
            </w:pPr>
            <w:r>
              <w:t>из укрытия</w:t>
            </w:r>
          </w:p>
        </w:tc>
        <w:tc>
          <w:tcPr>
            <w:tcW w:w="1745" w:type="dxa"/>
          </w:tcPr>
          <w:p w:rsidR="009363F9" w:rsidRDefault="009363F9">
            <w:pPr>
              <w:pStyle w:val="ConsPlusNormal"/>
            </w:pPr>
            <w:r>
              <w:t>от 3 до 0000</w:t>
            </w:r>
          </w:p>
        </w:tc>
        <w:tc>
          <w:tcPr>
            <w:tcW w:w="1361" w:type="dxa"/>
          </w:tcPr>
          <w:p w:rsidR="009363F9" w:rsidRDefault="009363F9">
            <w:pPr>
              <w:pStyle w:val="ConsPlusNormal"/>
            </w:pPr>
            <w:r>
              <w:t>1 - 2</w:t>
            </w:r>
          </w:p>
        </w:tc>
        <w:tc>
          <w:tcPr>
            <w:tcW w:w="1814" w:type="dxa"/>
          </w:tcPr>
          <w:p w:rsidR="009363F9" w:rsidRDefault="009363F9">
            <w:pPr>
              <w:pStyle w:val="ConsPlusNormal"/>
            </w:pPr>
            <w:r>
              <w:t>25</w:t>
            </w:r>
          </w:p>
        </w:tc>
      </w:tr>
      <w:tr w:rsidR="009363F9">
        <w:tc>
          <w:tcPr>
            <w:tcW w:w="2268" w:type="dxa"/>
          </w:tcPr>
          <w:p w:rsidR="009363F9" w:rsidRDefault="009363F9">
            <w:pPr>
              <w:pStyle w:val="ConsPlusNormal"/>
            </w:pPr>
            <w:r>
              <w:t>Копытные животные</w:t>
            </w:r>
          </w:p>
        </w:tc>
        <w:tc>
          <w:tcPr>
            <w:tcW w:w="1871" w:type="dxa"/>
          </w:tcPr>
          <w:p w:rsidR="009363F9" w:rsidRDefault="009363F9">
            <w:pPr>
              <w:pStyle w:val="ConsPlusNormal"/>
            </w:pPr>
            <w:r>
              <w:t>загоном</w:t>
            </w:r>
          </w:p>
        </w:tc>
        <w:tc>
          <w:tcPr>
            <w:tcW w:w="1745" w:type="dxa"/>
          </w:tcPr>
          <w:p w:rsidR="009363F9" w:rsidRDefault="009363F9">
            <w:pPr>
              <w:pStyle w:val="ConsPlusNormal"/>
            </w:pPr>
            <w:r>
              <w:t>пули</w:t>
            </w:r>
          </w:p>
        </w:tc>
        <w:tc>
          <w:tcPr>
            <w:tcW w:w="1361" w:type="dxa"/>
          </w:tcPr>
          <w:p w:rsidR="009363F9" w:rsidRDefault="009363F9">
            <w:pPr>
              <w:pStyle w:val="ConsPlusNormal"/>
            </w:pPr>
            <w:r>
              <w:t>до 10</w:t>
            </w:r>
          </w:p>
        </w:tc>
        <w:tc>
          <w:tcPr>
            <w:tcW w:w="1814" w:type="dxa"/>
          </w:tcPr>
          <w:p w:rsidR="009363F9" w:rsidRDefault="009363F9">
            <w:pPr>
              <w:pStyle w:val="ConsPlusNormal"/>
            </w:pPr>
            <w:r>
              <w:t>3000</w:t>
            </w:r>
          </w:p>
        </w:tc>
      </w:tr>
      <w:tr w:rsidR="009363F9">
        <w:tc>
          <w:tcPr>
            <w:tcW w:w="2268" w:type="dxa"/>
          </w:tcPr>
          <w:p w:rsidR="009363F9" w:rsidRDefault="009363F9">
            <w:pPr>
              <w:pStyle w:val="ConsPlusNormal"/>
            </w:pPr>
            <w:r>
              <w:t>Копытные животные</w:t>
            </w:r>
          </w:p>
        </w:tc>
        <w:tc>
          <w:tcPr>
            <w:tcW w:w="1871" w:type="dxa"/>
          </w:tcPr>
          <w:p w:rsidR="009363F9" w:rsidRDefault="009363F9">
            <w:pPr>
              <w:pStyle w:val="ConsPlusNormal"/>
            </w:pPr>
            <w:r>
              <w:t>с подхода</w:t>
            </w:r>
          </w:p>
        </w:tc>
        <w:tc>
          <w:tcPr>
            <w:tcW w:w="1745" w:type="dxa"/>
          </w:tcPr>
          <w:p w:rsidR="009363F9" w:rsidRDefault="009363F9">
            <w:pPr>
              <w:pStyle w:val="ConsPlusNormal"/>
            </w:pPr>
            <w:r>
              <w:t>пули</w:t>
            </w:r>
          </w:p>
        </w:tc>
        <w:tc>
          <w:tcPr>
            <w:tcW w:w="1361" w:type="dxa"/>
          </w:tcPr>
          <w:p w:rsidR="009363F9" w:rsidRDefault="009363F9">
            <w:pPr>
              <w:pStyle w:val="ConsPlusNormal"/>
            </w:pPr>
            <w:r>
              <w:t>1</w:t>
            </w:r>
          </w:p>
        </w:tc>
        <w:tc>
          <w:tcPr>
            <w:tcW w:w="1814" w:type="dxa"/>
          </w:tcPr>
          <w:p w:rsidR="009363F9" w:rsidRDefault="009363F9">
            <w:pPr>
              <w:pStyle w:val="ConsPlusNormal"/>
            </w:pPr>
            <w:r>
              <w:t>1000</w:t>
            </w:r>
          </w:p>
        </w:tc>
      </w:tr>
      <w:tr w:rsidR="009363F9">
        <w:tc>
          <w:tcPr>
            <w:tcW w:w="2268" w:type="dxa"/>
          </w:tcPr>
          <w:p w:rsidR="009363F9" w:rsidRDefault="009363F9">
            <w:pPr>
              <w:pStyle w:val="ConsPlusNormal"/>
            </w:pPr>
            <w:r>
              <w:t>Глухарь, тетерев весной</w:t>
            </w:r>
          </w:p>
        </w:tc>
        <w:tc>
          <w:tcPr>
            <w:tcW w:w="1871" w:type="dxa"/>
          </w:tcPr>
          <w:p w:rsidR="009363F9" w:rsidRDefault="009363F9">
            <w:pPr>
              <w:pStyle w:val="ConsPlusNormal"/>
            </w:pPr>
            <w:r>
              <w:t>на токах</w:t>
            </w:r>
          </w:p>
        </w:tc>
        <w:tc>
          <w:tcPr>
            <w:tcW w:w="1745" w:type="dxa"/>
          </w:tcPr>
          <w:p w:rsidR="009363F9" w:rsidRDefault="009363F9">
            <w:pPr>
              <w:pStyle w:val="ConsPlusNormal"/>
            </w:pPr>
            <w:r>
              <w:t>от 3 до 0</w:t>
            </w:r>
          </w:p>
        </w:tc>
        <w:tc>
          <w:tcPr>
            <w:tcW w:w="1361" w:type="dxa"/>
          </w:tcPr>
          <w:p w:rsidR="009363F9" w:rsidRDefault="009363F9">
            <w:pPr>
              <w:pStyle w:val="ConsPlusNormal"/>
            </w:pPr>
            <w:r>
              <w:t>1</w:t>
            </w:r>
          </w:p>
        </w:tc>
        <w:tc>
          <w:tcPr>
            <w:tcW w:w="1814" w:type="dxa"/>
          </w:tcPr>
          <w:p w:rsidR="009363F9" w:rsidRDefault="009363F9">
            <w:pPr>
              <w:pStyle w:val="ConsPlusNormal"/>
            </w:pPr>
            <w:r>
              <w:t>соответственно количеству токов</w:t>
            </w:r>
          </w:p>
        </w:tc>
      </w:tr>
    </w:tbl>
    <w:p w:rsidR="009363F9" w:rsidRDefault="009363F9">
      <w:pPr>
        <w:pStyle w:val="ConsPlusNormal"/>
        <w:jc w:val="both"/>
      </w:pPr>
    </w:p>
    <w:p w:rsidR="009363F9" w:rsidRDefault="009363F9">
      <w:pPr>
        <w:pStyle w:val="ConsPlusNormal"/>
        <w:ind w:firstLine="540"/>
        <w:jc w:val="both"/>
      </w:pPr>
      <w:r>
        <w:t>Источники: Типовые правила по технике безопасности при обращении с охотничьим оружием и проведении охот с применением охотничьего огнестрельного оружия на территории РСФСР, утвержденные Главохотой РСФСР 5 мая 1983 года;</w:t>
      </w:r>
    </w:p>
    <w:p w:rsidR="009363F9" w:rsidRDefault="009363F9">
      <w:pPr>
        <w:pStyle w:val="ConsPlusNormal"/>
        <w:spacing w:before="220"/>
        <w:ind w:firstLine="540"/>
        <w:jc w:val="both"/>
      </w:pPr>
      <w:hyperlink r:id="rId43">
        <w:r>
          <w:rPr>
            <w:color w:val="0000FF"/>
          </w:rPr>
          <w:t>постановление</w:t>
        </w:r>
      </w:hyperlink>
      <w:r>
        <w:t xml:space="preserve"> Администрации области от 31.10.2012 N 721 "Об утверждении норм допустимой добычи охотничьих ресурсов, в отношении которых не устанавливается лимит добычи, и норм пропускной способности охотничьих угодий на территории Новгородской области".</w:t>
      </w:r>
    </w:p>
    <w:p w:rsidR="009363F9" w:rsidRDefault="009363F9">
      <w:pPr>
        <w:pStyle w:val="ConsPlusNormal"/>
        <w:spacing w:before="220"/>
        <w:ind w:firstLine="540"/>
        <w:jc w:val="both"/>
      </w:pPr>
      <w:r>
        <w:t xml:space="preserve">Фактическая пропускная способность основывается на численности дичи, установленных дневных нормах отстрела и указывает количество охотников, которое может принять хозяйство за сезон. Такой вид пропускной способности необходимо назвать плановым, потому что на практике расчеты по этому показателю редко выполнимы. Расчет фактической пропускной способности целесообразен лишь для тех видов охотничьих животных, для которых утверждается лимит добычи согласно </w:t>
      </w:r>
      <w:hyperlink r:id="rId44">
        <w:r>
          <w:rPr>
            <w:color w:val="0000FF"/>
          </w:rPr>
          <w:t>приказу</w:t>
        </w:r>
      </w:hyperlink>
      <w:r>
        <w:t xml:space="preserve"> Министерства природных ресурсов и экологии Российской Федерации от 30 апреля 2010 года N 138 "Об утверждении нормативов допустимого изъятия охотничьих ресурсов и нормативов численности охотничьих ресурсов в охотничьих угодьях". В Новгородской области к таким видам охотничьих животных отнесены лось, бурый медведь, барсук, выдра и рысь. Минимальная фактическая пропускная способность конкретного хозяйства по этим видам охотничьих животных приравнивается к квоте их добычи.</w:t>
      </w:r>
    </w:p>
    <w:p w:rsidR="009363F9" w:rsidRDefault="009363F9">
      <w:pPr>
        <w:pStyle w:val="ConsPlusNormal"/>
        <w:spacing w:before="220"/>
        <w:ind w:firstLine="540"/>
        <w:jc w:val="both"/>
      </w:pPr>
      <w:r>
        <w:t xml:space="preserve">Для охотничьих ресурсов, в отношении которых не утверждается лимит добычи, нормативы допустимой добычи на конкретный сезон не устанавливаются. В Новгородской области действует </w:t>
      </w:r>
      <w:hyperlink r:id="rId45">
        <w:r>
          <w:rPr>
            <w:color w:val="0000FF"/>
          </w:rPr>
          <w:t>постановление</w:t>
        </w:r>
      </w:hyperlink>
      <w:r>
        <w:t xml:space="preserve"> Администрации области от 31.10.2012 N 721 "Об утверждении норм допустимой добычи охотничьих ресурсов, в отношении которых не устанавливается лимит добычи, и норм пропускной способности охотничьих угодий на территории Новгородской области", определяющее предельные суточные нормы допустимой добычи охотничьих ресурсов:</w:t>
      </w:r>
    </w:p>
    <w:p w:rsidR="009363F9" w:rsidRDefault="009363F9">
      <w:pPr>
        <w:pStyle w:val="ConsPlusNormal"/>
        <w:spacing w:before="220"/>
        <w:ind w:firstLine="540"/>
        <w:jc w:val="both"/>
      </w:pPr>
      <w:r>
        <w:t>кабан - 80 % (предельно допустимый процент изъятия охотничьих ресурсов за сезон охоты от численности охотничьих ресурсов в отдельном охотничьем угодье);</w:t>
      </w:r>
    </w:p>
    <w:p w:rsidR="009363F9" w:rsidRDefault="009363F9">
      <w:pPr>
        <w:pStyle w:val="ConsPlusNormal"/>
        <w:spacing w:before="220"/>
        <w:ind w:firstLine="540"/>
        <w:jc w:val="both"/>
      </w:pPr>
      <w:r>
        <w:t>куница лесная - 35 % (предельно допустимый процент изъятия охотничьих ресурсов за сезон охоты от численности охотничьих ресурсов в отдельном охотничьем угодье);</w:t>
      </w:r>
    </w:p>
    <w:p w:rsidR="009363F9" w:rsidRDefault="009363F9">
      <w:pPr>
        <w:pStyle w:val="ConsPlusNormal"/>
        <w:spacing w:before="220"/>
        <w:ind w:firstLine="540"/>
        <w:jc w:val="both"/>
      </w:pPr>
      <w:r>
        <w:t xml:space="preserve">бобр - 50 % (предельно допустимый процент изъятия охотничьих ресурсов за сезон охоты от </w:t>
      </w:r>
      <w:r>
        <w:lastRenderedPageBreak/>
        <w:t>численности охотничьих ресурсов в отдельном охотничьем угодье);</w:t>
      </w:r>
    </w:p>
    <w:p w:rsidR="009363F9" w:rsidRDefault="009363F9">
      <w:pPr>
        <w:pStyle w:val="ConsPlusNormal"/>
        <w:spacing w:before="220"/>
        <w:ind w:firstLine="540"/>
        <w:jc w:val="both"/>
      </w:pPr>
      <w:r>
        <w:t>заяц-беляк - 2 особи в сутки на одного охотника;</w:t>
      </w:r>
    </w:p>
    <w:p w:rsidR="009363F9" w:rsidRDefault="009363F9">
      <w:pPr>
        <w:pStyle w:val="ConsPlusNormal"/>
        <w:spacing w:before="220"/>
        <w:ind w:firstLine="540"/>
        <w:jc w:val="both"/>
      </w:pPr>
      <w:r>
        <w:t>заяц-русак - 1 особь в сутки на одного охотника.</w:t>
      </w:r>
    </w:p>
    <w:p w:rsidR="009363F9" w:rsidRDefault="009363F9">
      <w:pPr>
        <w:pStyle w:val="ConsPlusNormal"/>
        <w:jc w:val="both"/>
      </w:pPr>
    </w:p>
    <w:p w:rsidR="009363F9" w:rsidRDefault="009363F9">
      <w:pPr>
        <w:pStyle w:val="ConsPlusNormal"/>
        <w:jc w:val="center"/>
        <w:outlineLvl w:val="2"/>
      </w:pPr>
      <w:r>
        <w:t>6.3. Предложение о целесообразности изменения сроков</w:t>
      </w:r>
    </w:p>
    <w:p w:rsidR="009363F9" w:rsidRDefault="009363F9">
      <w:pPr>
        <w:pStyle w:val="ConsPlusNormal"/>
        <w:jc w:val="center"/>
      </w:pPr>
      <w:r>
        <w:t>весенней охоты на территории Новгородской области</w:t>
      </w:r>
    </w:p>
    <w:p w:rsidR="009363F9" w:rsidRDefault="009363F9">
      <w:pPr>
        <w:pStyle w:val="ConsPlusNormal"/>
        <w:jc w:val="both"/>
      </w:pPr>
    </w:p>
    <w:p w:rsidR="009363F9" w:rsidRDefault="009363F9">
      <w:pPr>
        <w:pStyle w:val="ConsPlusNormal"/>
        <w:ind w:firstLine="540"/>
        <w:jc w:val="both"/>
      </w:pPr>
      <w:r>
        <w:t>Правильное установление срока весенней охоты является достаточно сложной задачей и обусловлено особенностями погодных явлений в каждом конкретном году. Условными, но достаточно точными фенологическими индикаторами открытия весенней охоты для большей части территории Новгородской области необходимо считать следующие:</w:t>
      </w:r>
    </w:p>
    <w:p w:rsidR="009363F9" w:rsidRDefault="009363F9">
      <w:pPr>
        <w:pStyle w:val="ConsPlusNormal"/>
        <w:spacing w:before="220"/>
        <w:ind w:firstLine="540"/>
        <w:jc w:val="both"/>
      </w:pPr>
      <w:r>
        <w:t>снежный покров на полях сошел не менее чем на 50 % от их площади, а в лесах толщина снежного покрова уменьшилась в 3 - 4 раза в сравнении с концом зимы, появились проталины на полянах и опушках;</w:t>
      </w:r>
    </w:p>
    <w:p w:rsidR="009363F9" w:rsidRDefault="009363F9">
      <w:pPr>
        <w:pStyle w:val="ConsPlusNormal"/>
        <w:spacing w:before="220"/>
        <w:ind w:firstLine="540"/>
        <w:jc w:val="both"/>
      </w:pPr>
      <w:r>
        <w:t>среднесуточная температура стала выше отметки 0 °C;</w:t>
      </w:r>
    </w:p>
    <w:p w:rsidR="009363F9" w:rsidRDefault="009363F9">
      <w:pPr>
        <w:pStyle w:val="ConsPlusNormal"/>
        <w:spacing w:before="220"/>
        <w:ind w:firstLine="540"/>
        <w:jc w:val="both"/>
      </w:pPr>
      <w:r>
        <w:t>вскрылись реки 3-го и 2-го порядка, вспучился и потрескался лед на крупных водотоках;</w:t>
      </w:r>
    </w:p>
    <w:p w:rsidR="009363F9" w:rsidRDefault="009363F9">
      <w:pPr>
        <w:pStyle w:val="ConsPlusNormal"/>
        <w:spacing w:before="220"/>
        <w:ind w:firstLine="540"/>
        <w:jc w:val="both"/>
      </w:pPr>
      <w:r>
        <w:t>наблюдается прилет селезней уток, отмечаются первые стаи гусей, в лесах появилось множество мелких певчих птиц.</w:t>
      </w:r>
    </w:p>
    <w:p w:rsidR="009363F9" w:rsidRDefault="009363F9">
      <w:pPr>
        <w:pStyle w:val="ConsPlusNormal"/>
        <w:spacing w:before="220"/>
        <w:ind w:firstLine="540"/>
        <w:jc w:val="both"/>
      </w:pPr>
      <w:r>
        <w:t>Новгородская область имеет достаточно большую площадь территории - 54,5 тыс. кв. км. Протяженность территории с севера на юг - 250 км, с запада на восток - 385 км. В связи с этим указанные фенологические индикаторы имеют значительное временное отличие в разных районах области (приложение N 6 к Схеме - не приводится)), что напрямую влияет на результативность весенней охоты на территории региона. Для южных районов области сроки весенней охоты установлены адекватно по отношению к прилету основной массы птиц, то в северных и северо-восточных районах массовый прилет ожидается только через 5 - 7 дней, когда охота в Новгородской области уже будет подходить к завершению. В Правительство Новгородской области поступают многочисленные обращения охотников и охотпользователей с ходатайствами о разделении сроков весенней охоты для южных и северных районов области. Данные обращения необходимо считать объективными, поскольку несоответствие сроков охоты ключевым фенологическим показателям снижает объемы добычи охотников, доходы от охотхозяйственной деятельности охотпользователей и продуктивность охотничьих угодий Новгородской области в целом. Данные факты указывают на необходимость установления дифференцированных сроков весенней охоты для южных и северных районов Новгородской области.</w:t>
      </w:r>
    </w:p>
    <w:p w:rsidR="009363F9" w:rsidRDefault="009363F9">
      <w:pPr>
        <w:pStyle w:val="ConsPlusNormal"/>
        <w:spacing w:before="220"/>
        <w:ind w:firstLine="540"/>
        <w:jc w:val="both"/>
      </w:pPr>
      <w:r>
        <w:t xml:space="preserve">В настоящее время в соответствии с </w:t>
      </w:r>
      <w:hyperlink r:id="rId46">
        <w:r>
          <w:rPr>
            <w:color w:val="0000FF"/>
          </w:rPr>
          <w:t>пунктом 39.1</w:t>
        </w:r>
      </w:hyperlink>
      <w:r>
        <w:t xml:space="preserve"> Правил охоты, утвержденных Приказом Министерства природных ресурсов и экологии Российской Федерации от 16 ноября 2010 года N 512 "Об утверждении Правил охоты", для территории Новгородской области предусмотрено определение единого непрерывного срока весенней охоты во всех охотничьих угодьях, расположенных на территории региона. Учитывая вышеизложенное, целесообразно внесение изменений в </w:t>
      </w:r>
      <w:hyperlink r:id="rId47">
        <w:r>
          <w:rPr>
            <w:color w:val="0000FF"/>
          </w:rPr>
          <w:t>пункт 39.1</w:t>
        </w:r>
      </w:hyperlink>
      <w:r>
        <w:t xml:space="preserve"> Правил охоты, утвержденных Приказом Министерства природных ресурсов и экологии Российской Федерации от 16 ноября 2010 года N 512 "Об утверждении Правил охоты", исключив из него слова "Новгородская область".</w:t>
      </w:r>
    </w:p>
    <w:p w:rsidR="009363F9" w:rsidRDefault="009363F9">
      <w:pPr>
        <w:pStyle w:val="ConsPlusNormal"/>
        <w:jc w:val="both"/>
      </w:pPr>
    </w:p>
    <w:p w:rsidR="009363F9" w:rsidRDefault="009363F9">
      <w:pPr>
        <w:pStyle w:val="ConsPlusNormal"/>
        <w:jc w:val="center"/>
        <w:outlineLvl w:val="2"/>
      </w:pPr>
      <w:r>
        <w:t>6.4. Предложения по выделению зон, планируемых для создания</w:t>
      </w:r>
    </w:p>
    <w:p w:rsidR="009363F9" w:rsidRDefault="009363F9">
      <w:pPr>
        <w:pStyle w:val="ConsPlusNormal"/>
        <w:jc w:val="center"/>
      </w:pPr>
      <w:r>
        <w:t>общедоступных охотничьих угодий и закрепленных охотничьих</w:t>
      </w:r>
    </w:p>
    <w:p w:rsidR="009363F9" w:rsidRDefault="009363F9">
      <w:pPr>
        <w:pStyle w:val="ConsPlusNormal"/>
        <w:jc w:val="center"/>
      </w:pPr>
      <w:r>
        <w:t>угодий на территории Новгородской области</w:t>
      </w:r>
    </w:p>
    <w:p w:rsidR="009363F9" w:rsidRDefault="009363F9">
      <w:pPr>
        <w:pStyle w:val="ConsPlusNormal"/>
        <w:jc w:val="both"/>
      </w:pPr>
    </w:p>
    <w:p w:rsidR="009363F9" w:rsidRDefault="009363F9">
      <w:pPr>
        <w:pStyle w:val="ConsPlusNormal"/>
        <w:ind w:firstLine="540"/>
        <w:jc w:val="both"/>
      </w:pPr>
      <w:r>
        <w:t xml:space="preserve">Согласно </w:t>
      </w:r>
      <w:hyperlink r:id="rId48">
        <w:r>
          <w:rPr>
            <w:color w:val="0000FF"/>
          </w:rPr>
          <w:t>части 2 статьи 7</w:t>
        </w:r>
      </w:hyperlink>
      <w:r>
        <w:t xml:space="preserve"> Федерального закона от 24 июля 2009 года N 209-ФЗ "Об охоте и о </w:t>
      </w:r>
      <w:r>
        <w:lastRenderedPageBreak/>
        <w:t xml:space="preserve">сохранении охотничьих ресурсов и о внесении изменений в отдельные законодательные акты Российской Федерации" охотничьи угодья подразделяются на закрепленные, которые передаются в долгосрочное пользование юридическим лицам и индивидуальным предпринимателям, и общедоступные, где физические лица имеют право свободно пребывать в целях охоты. Согласно </w:t>
      </w:r>
      <w:hyperlink r:id="rId49">
        <w:r>
          <w:rPr>
            <w:color w:val="0000FF"/>
          </w:rPr>
          <w:t>части 3</w:t>
        </w:r>
      </w:hyperlink>
      <w:r>
        <w:t xml:space="preserve"> той же статьи, общедоступные угодья должны составлять не менее 20 % от общей площади охотничьих угодий субъекта Российской Федерации.</w:t>
      </w:r>
    </w:p>
    <w:p w:rsidR="009363F9" w:rsidRDefault="009363F9">
      <w:pPr>
        <w:pStyle w:val="ConsPlusNormal"/>
        <w:spacing w:before="220"/>
        <w:ind w:firstLine="540"/>
        <w:jc w:val="both"/>
      </w:pPr>
      <w:r>
        <w:t xml:space="preserve">В настоящее время охотхозяйственную деятельность на территории Новгородской области осуществляют 117 охотпользователей (115 юридических лиц и 2 индивидуальных предпринимателя), за которыми закреплено 3777695 га, или 69,31 % охотничьих угодий области. Площадь общедоступных охотничьих угодий составляет 1291756 га или 23,7 % от охотничьих угодий области. Таким образом, площадь общедоступных охотничьих угодий соответствует доле площади субъекта Российской Федерации, установленной </w:t>
      </w:r>
      <w:hyperlink r:id="rId50">
        <w:r>
          <w:rPr>
            <w:color w:val="0000FF"/>
          </w:rPr>
          <w:t>статьей 7</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w:t>
      </w:r>
    </w:p>
    <w:p w:rsidR="009363F9" w:rsidRDefault="009363F9">
      <w:pPr>
        <w:pStyle w:val="ConsPlusNormal"/>
        <w:spacing w:before="220"/>
        <w:ind w:firstLine="540"/>
        <w:jc w:val="both"/>
      </w:pPr>
      <w:r>
        <w:t xml:space="preserve">При планировании зон для создания закрепленных охотничьих угодий учитывалось 2 основных фактора: доля территории района, которую занимают общедоступные охотничьи угодья в настоящее время, и место расположения крупных населенных пунктов. В некоторых районах Новгородской области планируется создание новых закрепленных охотничьих угодий, границы которых в данный момент разрабатываются </w:t>
      </w:r>
      <w:hyperlink w:anchor="P28354">
        <w:r>
          <w:rPr>
            <w:color w:val="0000FF"/>
          </w:rPr>
          <w:t>(таблица 91)</w:t>
        </w:r>
      </w:hyperlink>
      <w:r>
        <w:t>. Описание границ планируемых охотничьих угодий приведено в приложении N 6 к Схеме (не приводится).</w:t>
      </w:r>
    </w:p>
    <w:p w:rsidR="009363F9" w:rsidRDefault="009363F9">
      <w:pPr>
        <w:pStyle w:val="ConsPlusNormal"/>
        <w:jc w:val="both"/>
      </w:pPr>
    </w:p>
    <w:p w:rsidR="009363F9" w:rsidRDefault="009363F9">
      <w:pPr>
        <w:pStyle w:val="ConsPlusNormal"/>
        <w:ind w:firstLine="540"/>
        <w:jc w:val="both"/>
        <w:outlineLvl w:val="3"/>
      </w:pPr>
      <w:bookmarkStart w:id="72" w:name="P28354"/>
      <w:bookmarkEnd w:id="72"/>
      <w:r>
        <w:t>Таблица 91 - Планируемые для создания закрепленные охотничьи угодья на территории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3288"/>
        <w:gridCol w:w="1757"/>
      </w:tblGrid>
      <w:tr w:rsidR="009363F9">
        <w:tc>
          <w:tcPr>
            <w:tcW w:w="4025" w:type="dxa"/>
            <w:vAlign w:val="center"/>
          </w:tcPr>
          <w:p w:rsidR="009363F9" w:rsidRDefault="009363F9">
            <w:pPr>
              <w:pStyle w:val="ConsPlusNormal"/>
              <w:jc w:val="center"/>
            </w:pPr>
            <w:r>
              <w:t>Наименование района</w:t>
            </w:r>
          </w:p>
        </w:tc>
        <w:tc>
          <w:tcPr>
            <w:tcW w:w="3288" w:type="dxa"/>
            <w:vAlign w:val="center"/>
          </w:tcPr>
          <w:p w:rsidR="009363F9" w:rsidRDefault="009363F9">
            <w:pPr>
              <w:pStyle w:val="ConsPlusNormal"/>
              <w:jc w:val="center"/>
            </w:pPr>
            <w:r>
              <w:t>Наименование участка планируемых охотничьих угодий</w:t>
            </w:r>
          </w:p>
        </w:tc>
        <w:tc>
          <w:tcPr>
            <w:tcW w:w="1757" w:type="dxa"/>
            <w:vAlign w:val="center"/>
          </w:tcPr>
          <w:p w:rsidR="009363F9" w:rsidRDefault="009363F9">
            <w:pPr>
              <w:pStyle w:val="ConsPlusNormal"/>
              <w:jc w:val="center"/>
            </w:pPr>
            <w:r>
              <w:t>Площадь (га)</w:t>
            </w:r>
          </w:p>
        </w:tc>
      </w:tr>
      <w:tr w:rsidR="009363F9">
        <w:tc>
          <w:tcPr>
            <w:tcW w:w="4025" w:type="dxa"/>
            <w:vAlign w:val="center"/>
          </w:tcPr>
          <w:p w:rsidR="009363F9" w:rsidRDefault="009363F9">
            <w:pPr>
              <w:pStyle w:val="ConsPlusNormal"/>
              <w:jc w:val="center"/>
            </w:pPr>
            <w:r>
              <w:t>1</w:t>
            </w:r>
          </w:p>
        </w:tc>
        <w:tc>
          <w:tcPr>
            <w:tcW w:w="3288" w:type="dxa"/>
            <w:vAlign w:val="center"/>
          </w:tcPr>
          <w:p w:rsidR="009363F9" w:rsidRDefault="009363F9">
            <w:pPr>
              <w:pStyle w:val="ConsPlusNormal"/>
              <w:jc w:val="center"/>
            </w:pPr>
            <w:r>
              <w:t>2</w:t>
            </w:r>
          </w:p>
        </w:tc>
        <w:tc>
          <w:tcPr>
            <w:tcW w:w="1757" w:type="dxa"/>
            <w:vAlign w:val="center"/>
          </w:tcPr>
          <w:p w:rsidR="009363F9" w:rsidRDefault="009363F9">
            <w:pPr>
              <w:pStyle w:val="ConsPlusNormal"/>
              <w:jc w:val="center"/>
            </w:pPr>
            <w:r>
              <w:t>3</w:t>
            </w:r>
          </w:p>
        </w:tc>
      </w:tr>
      <w:tr w:rsidR="009363F9">
        <w:tc>
          <w:tcPr>
            <w:tcW w:w="4025" w:type="dxa"/>
            <w:vMerge w:val="restart"/>
          </w:tcPr>
          <w:p w:rsidR="009363F9" w:rsidRDefault="009363F9">
            <w:pPr>
              <w:pStyle w:val="ConsPlusNormal"/>
            </w:pPr>
            <w:r>
              <w:t>Батецкий район</w:t>
            </w:r>
          </w:p>
        </w:tc>
        <w:tc>
          <w:tcPr>
            <w:tcW w:w="3288" w:type="dxa"/>
            <w:vAlign w:val="bottom"/>
          </w:tcPr>
          <w:p w:rsidR="009363F9" w:rsidRDefault="009363F9">
            <w:pPr>
              <w:pStyle w:val="ConsPlusNormal"/>
            </w:pPr>
            <w:r>
              <w:t>ПОУ N 1-2</w:t>
            </w:r>
          </w:p>
        </w:tc>
        <w:tc>
          <w:tcPr>
            <w:tcW w:w="1757" w:type="dxa"/>
            <w:vAlign w:val="center"/>
          </w:tcPr>
          <w:p w:rsidR="009363F9" w:rsidRDefault="009363F9">
            <w:pPr>
              <w:pStyle w:val="ConsPlusNormal"/>
            </w:pPr>
            <w:r>
              <w:t>1744</w:t>
            </w:r>
          </w:p>
        </w:tc>
      </w:tr>
      <w:tr w:rsidR="009363F9">
        <w:tc>
          <w:tcPr>
            <w:tcW w:w="4025" w:type="dxa"/>
            <w:vMerge/>
          </w:tcPr>
          <w:p w:rsidR="009363F9" w:rsidRDefault="009363F9">
            <w:pPr>
              <w:pStyle w:val="ConsPlusNormal"/>
            </w:pPr>
          </w:p>
        </w:tc>
        <w:tc>
          <w:tcPr>
            <w:tcW w:w="3288" w:type="dxa"/>
            <w:vAlign w:val="bottom"/>
          </w:tcPr>
          <w:p w:rsidR="009363F9" w:rsidRDefault="009363F9">
            <w:pPr>
              <w:pStyle w:val="ConsPlusNormal"/>
            </w:pPr>
            <w:r>
              <w:t>ПОУ N 1-3</w:t>
            </w:r>
          </w:p>
        </w:tc>
        <w:tc>
          <w:tcPr>
            <w:tcW w:w="1757" w:type="dxa"/>
            <w:vAlign w:val="center"/>
          </w:tcPr>
          <w:p w:rsidR="009363F9" w:rsidRDefault="009363F9">
            <w:pPr>
              <w:pStyle w:val="ConsPlusNormal"/>
            </w:pPr>
            <w:r>
              <w:t>12042</w:t>
            </w:r>
          </w:p>
        </w:tc>
      </w:tr>
      <w:tr w:rsidR="009363F9">
        <w:tc>
          <w:tcPr>
            <w:tcW w:w="4025" w:type="dxa"/>
            <w:vMerge/>
          </w:tcPr>
          <w:p w:rsidR="009363F9" w:rsidRDefault="009363F9">
            <w:pPr>
              <w:pStyle w:val="ConsPlusNormal"/>
            </w:pPr>
          </w:p>
        </w:tc>
        <w:tc>
          <w:tcPr>
            <w:tcW w:w="3288" w:type="dxa"/>
            <w:vAlign w:val="bottom"/>
          </w:tcPr>
          <w:p w:rsidR="009363F9" w:rsidRDefault="009363F9">
            <w:pPr>
              <w:pStyle w:val="ConsPlusNormal"/>
            </w:pPr>
            <w:r>
              <w:t>ПОУ N 1-4</w:t>
            </w:r>
          </w:p>
        </w:tc>
        <w:tc>
          <w:tcPr>
            <w:tcW w:w="1757" w:type="dxa"/>
            <w:vAlign w:val="center"/>
          </w:tcPr>
          <w:p w:rsidR="009363F9" w:rsidRDefault="009363F9">
            <w:pPr>
              <w:pStyle w:val="ConsPlusNormal"/>
            </w:pPr>
            <w:r>
              <w:t>738</w:t>
            </w:r>
          </w:p>
        </w:tc>
      </w:tr>
      <w:tr w:rsidR="009363F9">
        <w:tc>
          <w:tcPr>
            <w:tcW w:w="4025" w:type="dxa"/>
          </w:tcPr>
          <w:p w:rsidR="009363F9" w:rsidRDefault="009363F9">
            <w:pPr>
              <w:pStyle w:val="ConsPlusNormal"/>
            </w:pPr>
            <w:r>
              <w:t>Боровичский район</w:t>
            </w:r>
          </w:p>
        </w:tc>
        <w:tc>
          <w:tcPr>
            <w:tcW w:w="3288" w:type="dxa"/>
            <w:vAlign w:val="bottom"/>
          </w:tcPr>
          <w:p w:rsidR="009363F9" w:rsidRDefault="009363F9">
            <w:pPr>
              <w:pStyle w:val="ConsPlusNormal"/>
            </w:pPr>
            <w:r>
              <w:t>ПОУ N 2-3</w:t>
            </w:r>
          </w:p>
        </w:tc>
        <w:tc>
          <w:tcPr>
            <w:tcW w:w="1757" w:type="dxa"/>
            <w:vAlign w:val="center"/>
          </w:tcPr>
          <w:p w:rsidR="009363F9" w:rsidRDefault="009363F9">
            <w:pPr>
              <w:pStyle w:val="ConsPlusNormal"/>
            </w:pPr>
            <w:r>
              <w:t>17401</w:t>
            </w:r>
          </w:p>
        </w:tc>
      </w:tr>
      <w:tr w:rsidR="009363F9">
        <w:tc>
          <w:tcPr>
            <w:tcW w:w="4025" w:type="dxa"/>
            <w:vMerge w:val="restart"/>
          </w:tcPr>
          <w:p w:rsidR="009363F9" w:rsidRDefault="009363F9">
            <w:pPr>
              <w:pStyle w:val="ConsPlusNormal"/>
            </w:pPr>
            <w:r>
              <w:t>Маловишерский район</w:t>
            </w:r>
          </w:p>
        </w:tc>
        <w:tc>
          <w:tcPr>
            <w:tcW w:w="3288" w:type="dxa"/>
            <w:vAlign w:val="bottom"/>
          </w:tcPr>
          <w:p w:rsidR="009363F9" w:rsidRDefault="009363F9">
            <w:pPr>
              <w:pStyle w:val="ConsPlusNormal"/>
            </w:pPr>
            <w:r>
              <w:t>ПОУ N 7-1-1</w:t>
            </w:r>
          </w:p>
        </w:tc>
        <w:tc>
          <w:tcPr>
            <w:tcW w:w="1757" w:type="dxa"/>
            <w:vAlign w:val="center"/>
          </w:tcPr>
          <w:p w:rsidR="009363F9" w:rsidRDefault="009363F9">
            <w:pPr>
              <w:pStyle w:val="ConsPlusNormal"/>
            </w:pPr>
            <w:r>
              <w:t>22314</w:t>
            </w:r>
          </w:p>
        </w:tc>
      </w:tr>
      <w:tr w:rsidR="009363F9">
        <w:tc>
          <w:tcPr>
            <w:tcW w:w="4025" w:type="dxa"/>
            <w:vMerge/>
          </w:tcPr>
          <w:p w:rsidR="009363F9" w:rsidRDefault="009363F9">
            <w:pPr>
              <w:pStyle w:val="ConsPlusNormal"/>
            </w:pPr>
          </w:p>
        </w:tc>
        <w:tc>
          <w:tcPr>
            <w:tcW w:w="3288" w:type="dxa"/>
            <w:vAlign w:val="bottom"/>
          </w:tcPr>
          <w:p w:rsidR="009363F9" w:rsidRDefault="009363F9">
            <w:pPr>
              <w:pStyle w:val="ConsPlusNormal"/>
            </w:pPr>
            <w:r>
              <w:t>ПОУ N 7-2</w:t>
            </w:r>
          </w:p>
        </w:tc>
        <w:tc>
          <w:tcPr>
            <w:tcW w:w="1757" w:type="dxa"/>
            <w:vAlign w:val="center"/>
          </w:tcPr>
          <w:p w:rsidR="009363F9" w:rsidRDefault="009363F9">
            <w:pPr>
              <w:pStyle w:val="ConsPlusNormal"/>
            </w:pPr>
            <w:r>
              <w:t>1318</w:t>
            </w:r>
          </w:p>
        </w:tc>
      </w:tr>
      <w:tr w:rsidR="009363F9">
        <w:tc>
          <w:tcPr>
            <w:tcW w:w="4025" w:type="dxa"/>
            <w:vAlign w:val="bottom"/>
          </w:tcPr>
          <w:p w:rsidR="009363F9" w:rsidRDefault="009363F9">
            <w:pPr>
              <w:pStyle w:val="ConsPlusNormal"/>
            </w:pPr>
            <w:r>
              <w:t>Мошенской район</w:t>
            </w:r>
          </w:p>
        </w:tc>
        <w:tc>
          <w:tcPr>
            <w:tcW w:w="3288" w:type="dxa"/>
            <w:vAlign w:val="bottom"/>
          </w:tcPr>
          <w:p w:rsidR="009363F9" w:rsidRDefault="009363F9">
            <w:pPr>
              <w:pStyle w:val="ConsPlusNormal"/>
            </w:pPr>
            <w:r>
              <w:t>ПОУ N 8-2</w:t>
            </w:r>
          </w:p>
        </w:tc>
        <w:tc>
          <w:tcPr>
            <w:tcW w:w="1757" w:type="dxa"/>
            <w:vAlign w:val="center"/>
          </w:tcPr>
          <w:p w:rsidR="009363F9" w:rsidRDefault="009363F9">
            <w:pPr>
              <w:pStyle w:val="ConsPlusNormal"/>
            </w:pPr>
            <w:r>
              <w:t>30622</w:t>
            </w:r>
          </w:p>
        </w:tc>
      </w:tr>
      <w:tr w:rsidR="009363F9">
        <w:tc>
          <w:tcPr>
            <w:tcW w:w="4025" w:type="dxa"/>
            <w:vMerge w:val="restart"/>
          </w:tcPr>
          <w:p w:rsidR="009363F9" w:rsidRDefault="009363F9">
            <w:pPr>
              <w:pStyle w:val="ConsPlusNormal"/>
            </w:pPr>
            <w:r>
              <w:t>Поддорский район</w:t>
            </w:r>
          </w:p>
        </w:tc>
        <w:tc>
          <w:tcPr>
            <w:tcW w:w="3288" w:type="dxa"/>
            <w:vAlign w:val="bottom"/>
          </w:tcPr>
          <w:p w:rsidR="009363F9" w:rsidRDefault="009363F9">
            <w:pPr>
              <w:pStyle w:val="ConsPlusNormal"/>
            </w:pPr>
            <w:r>
              <w:t>ПОУ N 12-3-1</w:t>
            </w:r>
          </w:p>
        </w:tc>
        <w:tc>
          <w:tcPr>
            <w:tcW w:w="1757" w:type="dxa"/>
            <w:vAlign w:val="center"/>
          </w:tcPr>
          <w:p w:rsidR="009363F9" w:rsidRDefault="009363F9">
            <w:pPr>
              <w:pStyle w:val="ConsPlusNormal"/>
            </w:pPr>
            <w:r>
              <w:t>45775</w:t>
            </w:r>
          </w:p>
        </w:tc>
      </w:tr>
      <w:tr w:rsidR="009363F9">
        <w:tc>
          <w:tcPr>
            <w:tcW w:w="4025" w:type="dxa"/>
            <w:vMerge/>
          </w:tcPr>
          <w:p w:rsidR="009363F9" w:rsidRDefault="009363F9">
            <w:pPr>
              <w:pStyle w:val="ConsPlusNormal"/>
            </w:pPr>
          </w:p>
        </w:tc>
        <w:tc>
          <w:tcPr>
            <w:tcW w:w="3288" w:type="dxa"/>
            <w:vAlign w:val="bottom"/>
          </w:tcPr>
          <w:p w:rsidR="009363F9" w:rsidRDefault="009363F9">
            <w:pPr>
              <w:pStyle w:val="ConsPlusNormal"/>
            </w:pPr>
            <w:r>
              <w:t>ПОУ N 12-3-2</w:t>
            </w:r>
          </w:p>
        </w:tc>
        <w:tc>
          <w:tcPr>
            <w:tcW w:w="1757" w:type="dxa"/>
            <w:vAlign w:val="center"/>
          </w:tcPr>
          <w:p w:rsidR="009363F9" w:rsidRDefault="009363F9">
            <w:pPr>
              <w:pStyle w:val="ConsPlusNormal"/>
            </w:pPr>
            <w:r>
              <w:t>19949</w:t>
            </w:r>
          </w:p>
        </w:tc>
      </w:tr>
      <w:tr w:rsidR="009363F9">
        <w:tc>
          <w:tcPr>
            <w:tcW w:w="4025" w:type="dxa"/>
            <w:vAlign w:val="bottom"/>
          </w:tcPr>
          <w:p w:rsidR="009363F9" w:rsidRDefault="009363F9">
            <w:pPr>
              <w:pStyle w:val="ConsPlusNormal"/>
            </w:pPr>
            <w:r>
              <w:t>Хвойнинский район</w:t>
            </w:r>
          </w:p>
        </w:tc>
        <w:tc>
          <w:tcPr>
            <w:tcW w:w="3288" w:type="dxa"/>
            <w:vAlign w:val="bottom"/>
          </w:tcPr>
          <w:p w:rsidR="009363F9" w:rsidRDefault="009363F9">
            <w:pPr>
              <w:pStyle w:val="ConsPlusNormal"/>
            </w:pPr>
            <w:r>
              <w:t>ПОУ N 14-1-1</w:t>
            </w:r>
          </w:p>
        </w:tc>
        <w:tc>
          <w:tcPr>
            <w:tcW w:w="1757" w:type="dxa"/>
            <w:vAlign w:val="center"/>
          </w:tcPr>
          <w:p w:rsidR="009363F9" w:rsidRDefault="009363F9">
            <w:pPr>
              <w:pStyle w:val="ConsPlusNormal"/>
            </w:pPr>
            <w:r>
              <w:t>26819</w:t>
            </w:r>
          </w:p>
        </w:tc>
      </w:tr>
      <w:tr w:rsidR="009363F9">
        <w:tc>
          <w:tcPr>
            <w:tcW w:w="4025" w:type="dxa"/>
            <w:vMerge w:val="restart"/>
          </w:tcPr>
          <w:p w:rsidR="009363F9" w:rsidRDefault="009363F9">
            <w:pPr>
              <w:pStyle w:val="ConsPlusNormal"/>
            </w:pPr>
            <w:r>
              <w:t>Холмский район</w:t>
            </w:r>
          </w:p>
        </w:tc>
        <w:tc>
          <w:tcPr>
            <w:tcW w:w="3288" w:type="dxa"/>
            <w:vAlign w:val="bottom"/>
          </w:tcPr>
          <w:p w:rsidR="009363F9" w:rsidRDefault="009363F9">
            <w:pPr>
              <w:pStyle w:val="ConsPlusNormal"/>
            </w:pPr>
            <w:r>
              <w:t>ПОУ N 19-1-1</w:t>
            </w:r>
          </w:p>
        </w:tc>
        <w:tc>
          <w:tcPr>
            <w:tcW w:w="1757" w:type="dxa"/>
            <w:vAlign w:val="center"/>
          </w:tcPr>
          <w:p w:rsidR="009363F9" w:rsidRDefault="009363F9">
            <w:pPr>
              <w:pStyle w:val="ConsPlusNormal"/>
            </w:pPr>
            <w:r>
              <w:t>26471</w:t>
            </w:r>
          </w:p>
        </w:tc>
      </w:tr>
      <w:tr w:rsidR="009363F9">
        <w:tc>
          <w:tcPr>
            <w:tcW w:w="4025" w:type="dxa"/>
            <w:vMerge/>
          </w:tcPr>
          <w:p w:rsidR="009363F9" w:rsidRDefault="009363F9">
            <w:pPr>
              <w:pStyle w:val="ConsPlusNormal"/>
            </w:pPr>
          </w:p>
        </w:tc>
        <w:tc>
          <w:tcPr>
            <w:tcW w:w="3288" w:type="dxa"/>
            <w:vAlign w:val="bottom"/>
          </w:tcPr>
          <w:p w:rsidR="009363F9" w:rsidRDefault="009363F9">
            <w:pPr>
              <w:pStyle w:val="ConsPlusNormal"/>
            </w:pPr>
            <w:r>
              <w:t>ПОУ N 19-1-2</w:t>
            </w:r>
          </w:p>
        </w:tc>
        <w:tc>
          <w:tcPr>
            <w:tcW w:w="1757" w:type="dxa"/>
            <w:vAlign w:val="center"/>
          </w:tcPr>
          <w:p w:rsidR="009363F9" w:rsidRDefault="009363F9">
            <w:pPr>
              <w:pStyle w:val="ConsPlusNormal"/>
            </w:pPr>
            <w:r>
              <w:t>25413</w:t>
            </w:r>
          </w:p>
        </w:tc>
      </w:tr>
      <w:tr w:rsidR="009363F9">
        <w:tc>
          <w:tcPr>
            <w:tcW w:w="4025" w:type="dxa"/>
          </w:tcPr>
          <w:p w:rsidR="009363F9" w:rsidRDefault="009363F9">
            <w:pPr>
              <w:pStyle w:val="ConsPlusNormal"/>
            </w:pPr>
            <w:r>
              <w:t>Чудовский район</w:t>
            </w:r>
          </w:p>
        </w:tc>
        <w:tc>
          <w:tcPr>
            <w:tcW w:w="3288" w:type="dxa"/>
            <w:vAlign w:val="bottom"/>
          </w:tcPr>
          <w:p w:rsidR="009363F9" w:rsidRDefault="009363F9">
            <w:pPr>
              <w:pStyle w:val="ConsPlusNormal"/>
            </w:pPr>
            <w:r>
              <w:t>ПОУ N 15-1</w:t>
            </w:r>
          </w:p>
        </w:tc>
        <w:tc>
          <w:tcPr>
            <w:tcW w:w="1757" w:type="dxa"/>
            <w:vAlign w:val="center"/>
          </w:tcPr>
          <w:p w:rsidR="009363F9" w:rsidRDefault="009363F9">
            <w:pPr>
              <w:pStyle w:val="ConsPlusNormal"/>
            </w:pPr>
            <w:r>
              <w:t>7075</w:t>
            </w:r>
          </w:p>
        </w:tc>
      </w:tr>
      <w:tr w:rsidR="009363F9">
        <w:tc>
          <w:tcPr>
            <w:tcW w:w="4025" w:type="dxa"/>
            <w:vAlign w:val="bottom"/>
          </w:tcPr>
          <w:p w:rsidR="009363F9" w:rsidRDefault="009363F9">
            <w:pPr>
              <w:pStyle w:val="ConsPlusNormal"/>
            </w:pPr>
            <w:r>
              <w:lastRenderedPageBreak/>
              <w:t>Шимский район</w:t>
            </w:r>
          </w:p>
        </w:tc>
        <w:tc>
          <w:tcPr>
            <w:tcW w:w="3288" w:type="dxa"/>
            <w:vAlign w:val="bottom"/>
          </w:tcPr>
          <w:p w:rsidR="009363F9" w:rsidRDefault="009363F9">
            <w:pPr>
              <w:pStyle w:val="ConsPlusNormal"/>
            </w:pPr>
            <w:r>
              <w:t>ПОУ N 16-2</w:t>
            </w:r>
          </w:p>
        </w:tc>
        <w:tc>
          <w:tcPr>
            <w:tcW w:w="1757" w:type="dxa"/>
            <w:vAlign w:val="center"/>
          </w:tcPr>
          <w:p w:rsidR="009363F9" w:rsidRDefault="009363F9">
            <w:pPr>
              <w:pStyle w:val="ConsPlusNormal"/>
            </w:pPr>
            <w:r>
              <w:t>321</w:t>
            </w:r>
          </w:p>
        </w:tc>
      </w:tr>
      <w:tr w:rsidR="009363F9">
        <w:tc>
          <w:tcPr>
            <w:tcW w:w="7313" w:type="dxa"/>
            <w:gridSpan w:val="2"/>
            <w:vAlign w:val="bottom"/>
          </w:tcPr>
          <w:p w:rsidR="009363F9" w:rsidRDefault="009363F9">
            <w:pPr>
              <w:pStyle w:val="ConsPlusNormal"/>
            </w:pPr>
            <w:r>
              <w:t>Всего по Новгородской области</w:t>
            </w:r>
          </w:p>
        </w:tc>
        <w:tc>
          <w:tcPr>
            <w:tcW w:w="1757" w:type="dxa"/>
            <w:vAlign w:val="center"/>
          </w:tcPr>
          <w:p w:rsidR="009363F9" w:rsidRDefault="009363F9">
            <w:pPr>
              <w:pStyle w:val="ConsPlusNormal"/>
            </w:pPr>
            <w:r>
              <w:t>238002</w:t>
            </w:r>
          </w:p>
        </w:tc>
      </w:tr>
    </w:tbl>
    <w:p w:rsidR="009363F9" w:rsidRDefault="009363F9">
      <w:pPr>
        <w:pStyle w:val="ConsPlusNormal"/>
        <w:jc w:val="both"/>
      </w:pPr>
    </w:p>
    <w:p w:rsidR="009363F9" w:rsidRDefault="009363F9">
      <w:pPr>
        <w:pStyle w:val="ConsPlusNormal"/>
        <w:ind w:firstLine="540"/>
        <w:jc w:val="both"/>
      </w:pPr>
      <w:r>
        <w:t xml:space="preserve">В случае если планируемые к закреплению охотничьи угодья будут закреплены </w:t>
      </w:r>
      <w:hyperlink w:anchor="P28354">
        <w:r>
          <w:rPr>
            <w:color w:val="0000FF"/>
          </w:rPr>
          <w:t>(таблица 91)</w:t>
        </w:r>
      </w:hyperlink>
      <w:r>
        <w:t>, общая площадь общедоступных охотничьих угодий составит 1053754 га, или 20,79 % от охотничьих угодий Новгородской области.</w:t>
      </w:r>
    </w:p>
    <w:p w:rsidR="009363F9" w:rsidRDefault="009363F9">
      <w:pPr>
        <w:pStyle w:val="ConsPlusNormal"/>
        <w:jc w:val="both"/>
      </w:pPr>
    </w:p>
    <w:p w:rsidR="009363F9" w:rsidRDefault="009363F9">
      <w:pPr>
        <w:pStyle w:val="ConsPlusNormal"/>
        <w:jc w:val="center"/>
        <w:outlineLvl w:val="2"/>
      </w:pPr>
      <w:r>
        <w:t>6.5. Предложения по выделению планируемых зон охраны</w:t>
      </w:r>
    </w:p>
    <w:p w:rsidR="009363F9" w:rsidRDefault="009363F9">
      <w:pPr>
        <w:pStyle w:val="ConsPlusNormal"/>
        <w:jc w:val="center"/>
      </w:pPr>
      <w:r>
        <w:t>охотничьих ресурсов</w:t>
      </w:r>
    </w:p>
    <w:p w:rsidR="009363F9" w:rsidRDefault="009363F9">
      <w:pPr>
        <w:pStyle w:val="ConsPlusNormal"/>
        <w:jc w:val="both"/>
      </w:pPr>
    </w:p>
    <w:p w:rsidR="009363F9" w:rsidRDefault="009363F9">
      <w:pPr>
        <w:pStyle w:val="ConsPlusNormal"/>
        <w:ind w:firstLine="540"/>
        <w:jc w:val="both"/>
      </w:pPr>
      <w:r>
        <w:t>Для охраны охотничьих ресурсов на территории Новгородской области расположены ООПТ, территории с установленными запретами (далее ТсУЗ) и охотничьи угодья, закрытые для охоты (далее ОУЗДО), где охота запрещена или наложены ограничения на ведение охотничьего хозяйства. В Новгородской области существуют 2 ООПТ федерального значения и 3 заказника регионального значения, 23 ОУЗДО и 8 ТсУЗ.</w:t>
      </w:r>
    </w:p>
    <w:p w:rsidR="009363F9" w:rsidRDefault="009363F9">
      <w:pPr>
        <w:pStyle w:val="ConsPlusNormal"/>
        <w:jc w:val="both"/>
      </w:pPr>
    </w:p>
    <w:p w:rsidR="009363F9" w:rsidRDefault="009363F9">
      <w:pPr>
        <w:pStyle w:val="ConsPlusNormal"/>
        <w:jc w:val="center"/>
        <w:outlineLvl w:val="1"/>
      </w:pPr>
      <w:r>
        <w:t>7. Мероприятия по организации рационального использования</w:t>
      </w:r>
    </w:p>
    <w:p w:rsidR="009363F9" w:rsidRDefault="009363F9">
      <w:pPr>
        <w:pStyle w:val="ConsPlusNormal"/>
        <w:jc w:val="center"/>
      </w:pPr>
      <w:r>
        <w:t>охотничьих ресурсов на территории Новгородской области</w:t>
      </w:r>
    </w:p>
    <w:p w:rsidR="009363F9" w:rsidRDefault="009363F9">
      <w:pPr>
        <w:pStyle w:val="ConsPlusNormal"/>
        <w:jc w:val="both"/>
      </w:pPr>
    </w:p>
    <w:p w:rsidR="009363F9" w:rsidRDefault="009363F9">
      <w:pPr>
        <w:pStyle w:val="ConsPlusNormal"/>
        <w:jc w:val="center"/>
        <w:outlineLvl w:val="2"/>
      </w:pPr>
      <w:r>
        <w:t>7.1. Планируемые к проведению биотехнические мероприятия</w:t>
      </w:r>
    </w:p>
    <w:p w:rsidR="009363F9" w:rsidRDefault="009363F9">
      <w:pPr>
        <w:pStyle w:val="ConsPlusNormal"/>
        <w:jc w:val="both"/>
      </w:pPr>
    </w:p>
    <w:p w:rsidR="009363F9" w:rsidRDefault="009363F9">
      <w:pPr>
        <w:pStyle w:val="ConsPlusNormal"/>
        <w:ind w:firstLine="540"/>
        <w:jc w:val="both"/>
      </w:pPr>
      <w:r>
        <w:t>Биотехнические мероприятия проводятся для увеличения численности охотничьих ресурсов и являются важнейшими в комплексе всех работ охотничьего хозяйства. Под этим термином понимаются меры направленного воздействия с целью повышения численности охотничьих животных и улучшения качества их мест обитания.</w:t>
      </w:r>
    </w:p>
    <w:p w:rsidR="009363F9" w:rsidRDefault="009363F9">
      <w:pPr>
        <w:pStyle w:val="ConsPlusNormal"/>
        <w:spacing w:before="220"/>
        <w:ind w:firstLine="540"/>
        <w:jc w:val="both"/>
      </w:pPr>
      <w:r>
        <w:t xml:space="preserve">Согласно </w:t>
      </w:r>
      <w:hyperlink r:id="rId51">
        <w:r>
          <w:rPr>
            <w:color w:val="0000FF"/>
          </w:rPr>
          <w:t>пункту 21 статьи 32</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определение видов и состава биотехнических мероприятий, а также порядка их проведения является полномочием органов государственной власти Российской Федерации в области охоты и сохранения охотничьих ресурсов. Установление нормативов биотехнических мероприятий регламентируется </w:t>
      </w:r>
      <w:hyperlink r:id="rId52">
        <w:r>
          <w:rPr>
            <w:color w:val="0000FF"/>
          </w:rPr>
          <w:t>частью 2 статьи 38</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При этом в </w:t>
      </w:r>
      <w:hyperlink r:id="rId53">
        <w:r>
          <w:rPr>
            <w:color w:val="0000FF"/>
          </w:rPr>
          <w:t>части 1 статьи 38</w:t>
        </w:r>
      </w:hyperlink>
      <w:r>
        <w:t xml:space="preserve"> указано, что данное нормирование в области охоты и сохранения охотничьих ресурсов осуществляется в целях поддержания охотничьих ресурсов в состоянии, позволяющем сохранить их численность в пределах, необходимых для их расширенного воспроизводства. Непосредственно проведению биотехнических мероприятий посвящена </w:t>
      </w:r>
      <w:hyperlink r:id="rId54">
        <w:r>
          <w:rPr>
            <w:color w:val="0000FF"/>
          </w:rPr>
          <w:t>статья 47</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содержащая определение биотехнических мероприятий, определяющая круг лиц, которые должны проводить биотехнические мероприятия, и указывающая на то, что содержание биотехнических мероприятий, порядок их проведения устанавливаются уполномоченным федеральным органом исполнительной власти.</w:t>
      </w:r>
    </w:p>
    <w:p w:rsidR="009363F9" w:rsidRDefault="009363F9">
      <w:pPr>
        <w:pStyle w:val="ConsPlusNormal"/>
        <w:spacing w:before="220"/>
        <w:ind w:firstLine="540"/>
        <w:jc w:val="both"/>
      </w:pPr>
      <w:r>
        <w:t xml:space="preserve">В целях реализации </w:t>
      </w:r>
      <w:hyperlink r:id="rId55">
        <w:r>
          <w:rPr>
            <w:color w:val="0000FF"/>
          </w:rPr>
          <w:t>статей 32</w:t>
        </w:r>
      </w:hyperlink>
      <w:r>
        <w:t xml:space="preserve"> и </w:t>
      </w:r>
      <w:hyperlink r:id="rId56">
        <w:r>
          <w:rPr>
            <w:color w:val="0000FF"/>
          </w:rPr>
          <w:t>47</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Министерством природных ресурсов и экологии Российской Федерации издан </w:t>
      </w:r>
      <w:hyperlink r:id="rId57">
        <w:r>
          <w:rPr>
            <w:color w:val="0000FF"/>
          </w:rPr>
          <w:t>приказ</w:t>
        </w:r>
      </w:hyperlink>
      <w:r>
        <w:t xml:space="preserve"> от 24 декабря 2010 года N 560 "Об утверждении видов и состава биотехнических мероприятий, а также порядка их проведения в целях сохранения охотничьих ресурсов". В </w:t>
      </w:r>
      <w:hyperlink r:id="rId58">
        <w:r>
          <w:rPr>
            <w:color w:val="0000FF"/>
          </w:rPr>
          <w:t>приложении</w:t>
        </w:r>
      </w:hyperlink>
      <w:r>
        <w:t xml:space="preserve"> к названному приказу приведены виды и состав биотехнических мероприятий, а также порядок их проведения в целях сохранения охотничьих ресурсов.</w:t>
      </w:r>
    </w:p>
    <w:p w:rsidR="009363F9" w:rsidRDefault="009363F9">
      <w:pPr>
        <w:pStyle w:val="ConsPlusNormal"/>
        <w:spacing w:before="220"/>
        <w:ind w:firstLine="540"/>
        <w:jc w:val="both"/>
      </w:pPr>
      <w:r>
        <w:t xml:space="preserve">Нормативы биотехнических мероприятий, разработанные для Новгородской области, </w:t>
      </w:r>
      <w:r>
        <w:lastRenderedPageBreak/>
        <w:t>подготовлены в соответствии с указанными нормативными документами, а также на основе критического анализа рекомендуемых и применяемых мероприятий с учетом современного состояния охотничьих хозяйств, известного передового опыта. За основу при анализе взяты действующие Нормативы основных биотехнических мероприятий, разработанные Центральной научно-исследовательской лабораторией охотничьего хозяйства и заповедников Главохоты РСФСР в 1986 году.</w:t>
      </w:r>
    </w:p>
    <w:p w:rsidR="009363F9" w:rsidRDefault="009363F9">
      <w:pPr>
        <w:pStyle w:val="ConsPlusNormal"/>
        <w:spacing w:before="220"/>
        <w:ind w:firstLine="540"/>
        <w:jc w:val="both"/>
      </w:pPr>
      <w:r>
        <w:t>К биотехническим мероприятиям относятся меры по поддержанию и увеличению численности охотничьих ресурсов. В охотничьих угодьях проводятся следующие виды биотехнических мероприятий:</w:t>
      </w:r>
    </w:p>
    <w:p w:rsidR="009363F9" w:rsidRDefault="009363F9">
      <w:pPr>
        <w:pStyle w:val="ConsPlusNormal"/>
        <w:spacing w:before="220"/>
        <w:ind w:firstLine="540"/>
        <w:jc w:val="both"/>
      </w:pPr>
      <w:r>
        <w:t>7.1.1. Предотвращение гибели охотничьих ресурсов, что предполагает:</w:t>
      </w:r>
    </w:p>
    <w:p w:rsidR="009363F9" w:rsidRDefault="009363F9">
      <w:pPr>
        <w:pStyle w:val="ConsPlusNormal"/>
        <w:spacing w:before="220"/>
        <w:ind w:firstLine="540"/>
        <w:jc w:val="both"/>
      </w:pPr>
      <w:r>
        <w:t>устранение незаконной добычи охотничьих ресурсов, разрушения и уничтожения среды их обитания;</w:t>
      </w:r>
    </w:p>
    <w:p w:rsidR="009363F9" w:rsidRDefault="009363F9">
      <w:pPr>
        <w:pStyle w:val="ConsPlusNormal"/>
        <w:spacing w:before="220"/>
        <w:ind w:firstLine="540"/>
        <w:jc w:val="both"/>
      </w:pPr>
      <w:r>
        <w:t>регулирование численности объектов животного мира, влияющих на сокращение численности охотничьих ресурсов;</w:t>
      </w:r>
    </w:p>
    <w:p w:rsidR="009363F9" w:rsidRDefault="009363F9">
      <w:pPr>
        <w:pStyle w:val="ConsPlusNormal"/>
        <w:spacing w:before="220"/>
        <w:ind w:firstLine="540"/>
        <w:jc w:val="both"/>
      </w:pPr>
      <w:r>
        <w:t>предотвращение гибели охотничьих ресурсов от транспортных средств и производственных процессов;</w:t>
      </w:r>
    </w:p>
    <w:p w:rsidR="009363F9" w:rsidRDefault="009363F9">
      <w:pPr>
        <w:pStyle w:val="ConsPlusNormal"/>
        <w:spacing w:before="220"/>
        <w:ind w:firstLine="540"/>
        <w:jc w:val="both"/>
      </w:pPr>
      <w:r>
        <w:t>предотвращение гибели охотничьих ресурсов от стихийных бедствий природного и техногенного характера, а также непосредственное спасение охотничьих ресурсов при стихийных бедствиях природного и техногенного характера;</w:t>
      </w:r>
    </w:p>
    <w:p w:rsidR="009363F9" w:rsidRDefault="009363F9">
      <w:pPr>
        <w:pStyle w:val="ConsPlusNormal"/>
        <w:spacing w:before="220"/>
        <w:ind w:firstLine="540"/>
        <w:jc w:val="both"/>
      </w:pPr>
      <w:r>
        <w:t>создание в охотничьих угодьях зон охраны охотничьих ресурсов;</w:t>
      </w:r>
    </w:p>
    <w:p w:rsidR="009363F9" w:rsidRDefault="009363F9">
      <w:pPr>
        <w:pStyle w:val="ConsPlusNormal"/>
        <w:spacing w:before="220"/>
        <w:ind w:firstLine="540"/>
        <w:jc w:val="both"/>
      </w:pPr>
      <w:r>
        <w:t>7.1.2. Подкормка охотничьих ресурсов и улучшение кормовых условий среды их обитания, включая:</w:t>
      </w:r>
    </w:p>
    <w:p w:rsidR="009363F9" w:rsidRDefault="009363F9">
      <w:pPr>
        <w:pStyle w:val="ConsPlusNormal"/>
        <w:spacing w:before="220"/>
        <w:ind w:firstLine="540"/>
        <w:jc w:val="both"/>
      </w:pPr>
      <w:r>
        <w:t>выкладку кормов;</w:t>
      </w:r>
    </w:p>
    <w:p w:rsidR="009363F9" w:rsidRDefault="009363F9">
      <w:pPr>
        <w:pStyle w:val="ConsPlusNormal"/>
        <w:spacing w:before="220"/>
        <w:ind w:firstLine="540"/>
        <w:jc w:val="both"/>
      </w:pPr>
      <w:r>
        <w:t>посадку и культивирование растений кормовых культур;</w:t>
      </w:r>
    </w:p>
    <w:p w:rsidR="009363F9" w:rsidRDefault="009363F9">
      <w:pPr>
        <w:pStyle w:val="ConsPlusNormal"/>
        <w:spacing w:before="220"/>
        <w:ind w:firstLine="540"/>
        <w:jc w:val="both"/>
      </w:pPr>
      <w:r>
        <w:t>создание искусственных водопоев;</w:t>
      </w:r>
    </w:p>
    <w:p w:rsidR="009363F9" w:rsidRDefault="009363F9">
      <w:pPr>
        <w:pStyle w:val="ConsPlusNormal"/>
        <w:spacing w:before="220"/>
        <w:ind w:firstLine="540"/>
        <w:jc w:val="both"/>
      </w:pPr>
      <w:r>
        <w:t>обеспечение доступа к кормам;</w:t>
      </w:r>
    </w:p>
    <w:p w:rsidR="009363F9" w:rsidRDefault="009363F9">
      <w:pPr>
        <w:pStyle w:val="ConsPlusNormal"/>
        <w:spacing w:before="220"/>
        <w:ind w:firstLine="540"/>
        <w:jc w:val="both"/>
      </w:pPr>
      <w:r>
        <w:t>создание сооружений для выкладки кормов;</w:t>
      </w:r>
    </w:p>
    <w:p w:rsidR="009363F9" w:rsidRDefault="009363F9">
      <w:pPr>
        <w:pStyle w:val="ConsPlusNormal"/>
        <w:spacing w:before="220"/>
        <w:ind w:firstLine="540"/>
        <w:jc w:val="both"/>
      </w:pPr>
      <w:r>
        <w:t>устройство кормовых полей;</w:t>
      </w:r>
    </w:p>
    <w:p w:rsidR="009363F9" w:rsidRDefault="009363F9">
      <w:pPr>
        <w:pStyle w:val="ConsPlusNormal"/>
        <w:spacing w:before="220"/>
        <w:ind w:firstLine="540"/>
        <w:jc w:val="both"/>
      </w:pPr>
      <w:r>
        <w:t>7.1.3. Мелиорация охотничьих угодий, улучшение условий защиты и естественного воспроизводства охотничьих ресурсов:</w:t>
      </w:r>
    </w:p>
    <w:p w:rsidR="009363F9" w:rsidRDefault="009363F9">
      <w:pPr>
        <w:pStyle w:val="ConsPlusNormal"/>
        <w:spacing w:before="220"/>
        <w:ind w:firstLine="540"/>
        <w:jc w:val="both"/>
      </w:pPr>
      <w:r>
        <w:t>создание защитных посадок растений;</w:t>
      </w:r>
    </w:p>
    <w:p w:rsidR="009363F9" w:rsidRDefault="009363F9">
      <w:pPr>
        <w:pStyle w:val="ConsPlusNormal"/>
        <w:spacing w:before="220"/>
        <w:ind w:firstLine="540"/>
        <w:jc w:val="both"/>
      </w:pPr>
      <w:r>
        <w:t>устройство искусственных мест размножения, жилищ, укрытий охотничьих ресурсов;</w:t>
      </w:r>
    </w:p>
    <w:p w:rsidR="009363F9" w:rsidRDefault="009363F9">
      <w:pPr>
        <w:pStyle w:val="ConsPlusNormal"/>
        <w:spacing w:before="220"/>
        <w:ind w:firstLine="540"/>
        <w:jc w:val="both"/>
      </w:pPr>
      <w:r>
        <w:t>создание искусственных водоемов;</w:t>
      </w:r>
    </w:p>
    <w:p w:rsidR="009363F9" w:rsidRDefault="009363F9">
      <w:pPr>
        <w:pStyle w:val="ConsPlusNormal"/>
        <w:spacing w:before="220"/>
        <w:ind w:firstLine="540"/>
        <w:jc w:val="both"/>
      </w:pPr>
      <w:r>
        <w:t>создание галечников и порхалищ;</w:t>
      </w:r>
    </w:p>
    <w:p w:rsidR="009363F9" w:rsidRDefault="009363F9">
      <w:pPr>
        <w:pStyle w:val="ConsPlusNormal"/>
        <w:spacing w:before="220"/>
        <w:ind w:firstLine="540"/>
        <w:jc w:val="both"/>
      </w:pPr>
      <w:r>
        <w:t>7.1.4. Расселение охотничьих ресурсов:</w:t>
      </w:r>
    </w:p>
    <w:p w:rsidR="009363F9" w:rsidRDefault="009363F9">
      <w:pPr>
        <w:pStyle w:val="ConsPlusNormal"/>
        <w:spacing w:before="220"/>
        <w:ind w:firstLine="540"/>
        <w:jc w:val="both"/>
      </w:pPr>
      <w:r>
        <w:t>акклиматизация и реакклиматизация охотничьих ресурсов;</w:t>
      </w:r>
    </w:p>
    <w:p w:rsidR="009363F9" w:rsidRDefault="009363F9">
      <w:pPr>
        <w:pStyle w:val="ConsPlusNormal"/>
        <w:spacing w:before="220"/>
        <w:ind w:firstLine="540"/>
        <w:jc w:val="both"/>
      </w:pPr>
      <w:r>
        <w:lastRenderedPageBreak/>
        <w:t>расселение охотничьих ресурсов;</w:t>
      </w:r>
    </w:p>
    <w:p w:rsidR="009363F9" w:rsidRDefault="009363F9">
      <w:pPr>
        <w:pStyle w:val="ConsPlusNormal"/>
        <w:spacing w:before="220"/>
        <w:ind w:firstLine="540"/>
        <w:jc w:val="both"/>
      </w:pPr>
      <w:r>
        <w:t>размещение охотничьих ресурсов в среде их обитания, выращенных в полувольных условиях и искусственно созданной среде обитания;</w:t>
      </w:r>
    </w:p>
    <w:p w:rsidR="009363F9" w:rsidRDefault="009363F9">
      <w:pPr>
        <w:pStyle w:val="ConsPlusNormal"/>
        <w:spacing w:before="220"/>
        <w:ind w:firstLine="540"/>
        <w:jc w:val="both"/>
      </w:pPr>
      <w:r>
        <w:t>7.1.5. Селекционная работа по формированию определенных половой и возрастной структур популяций охотничьих ресурсов, а также параметров их экстерьера;</w:t>
      </w:r>
    </w:p>
    <w:p w:rsidR="009363F9" w:rsidRDefault="009363F9">
      <w:pPr>
        <w:pStyle w:val="ConsPlusNormal"/>
        <w:spacing w:before="220"/>
        <w:ind w:firstLine="540"/>
        <w:jc w:val="both"/>
      </w:pPr>
      <w:r>
        <w:t>7.1.6. Предотвращение болезней охотничьих ресурсов:</w:t>
      </w:r>
    </w:p>
    <w:p w:rsidR="009363F9" w:rsidRDefault="009363F9">
      <w:pPr>
        <w:pStyle w:val="ConsPlusNormal"/>
        <w:spacing w:before="220"/>
        <w:ind w:firstLine="540"/>
        <w:jc w:val="both"/>
      </w:pPr>
      <w:r>
        <w:t>профилактика и лечение инвазионных заболеваний;</w:t>
      </w:r>
    </w:p>
    <w:p w:rsidR="009363F9" w:rsidRDefault="009363F9">
      <w:pPr>
        <w:pStyle w:val="ConsPlusNormal"/>
        <w:spacing w:before="220"/>
        <w:ind w:firstLine="540"/>
        <w:jc w:val="both"/>
      </w:pPr>
      <w:r>
        <w:t>профилактика и лечение инфекционных заболеваний;</w:t>
      </w:r>
    </w:p>
    <w:p w:rsidR="009363F9" w:rsidRDefault="009363F9">
      <w:pPr>
        <w:pStyle w:val="ConsPlusNormal"/>
        <w:spacing w:before="220"/>
        <w:ind w:firstLine="540"/>
        <w:jc w:val="both"/>
      </w:pPr>
      <w:r>
        <w:t>профилактика и лечение эктопаразитарных заболеваний.</w:t>
      </w:r>
    </w:p>
    <w:p w:rsidR="009363F9" w:rsidRDefault="009363F9">
      <w:pPr>
        <w:pStyle w:val="ConsPlusNormal"/>
        <w:spacing w:before="220"/>
        <w:ind w:firstLine="540"/>
        <w:jc w:val="both"/>
      </w:pPr>
      <w:r>
        <w:t xml:space="preserve">Предотвращение гибели охотничьих ресурсов. Одной из самых важных групп биотехнических мероприятий в охотничьем хозяйстве является охрана охотничьих ресурсов. Согласно </w:t>
      </w:r>
      <w:hyperlink r:id="rId59">
        <w:r>
          <w:rPr>
            <w:color w:val="0000FF"/>
          </w:rPr>
          <w:t>статье 1</w:t>
        </w:r>
      </w:hyperlink>
      <w:r>
        <w:t xml:space="preserve"> Федерального закона от 24 апреля 1995 года N 52-ФЗ "О животном мире" охрана животного мира - это деятельность, направленная на сохранение биологического разнообразия и обеспечение использования и воспроизводства объектов животного мира. Действенная охрана охотничьих ресурсов способна обеспечить существенное повышение их численности как на территории отдельно взятого охотничьего угодья, так и на территории субъекта Российской Федерации в целом.</w:t>
      </w:r>
    </w:p>
    <w:p w:rsidR="009363F9" w:rsidRDefault="009363F9">
      <w:pPr>
        <w:pStyle w:val="ConsPlusNormal"/>
        <w:spacing w:before="220"/>
        <w:ind w:firstLine="540"/>
        <w:jc w:val="both"/>
      </w:pPr>
      <w:r>
        <w:t xml:space="preserve">Предотвращение гибели охотничьих ресурсов предполагает осуществление целого комплекса мероприятий, одним из основных при этом является устранение незаконной добычи охотничьих ресурсов, разрушения и уничтожения среды их обитания. Осуществление этого мероприятия должно проводиться охотпользователями в рамках производственного охотничьего контроля. Осуществление производственного охотничьего контроля является важнейшей задачей по предотвращению незаконной добычи охотничьих ресурсов. Порядок осуществления производственного охотничьего контроля регламентируется </w:t>
      </w:r>
      <w:hyperlink r:id="rId60">
        <w:r>
          <w:rPr>
            <w:color w:val="0000FF"/>
          </w:rPr>
          <w:t>приказом</w:t>
        </w:r>
      </w:hyperlink>
      <w:r>
        <w:t xml:space="preserve"> Министерства природных ресурсов и экологии Российской Федерации от 9 января 2014 года N 6 "Об утверждении порядка осуществления производственного охотничьего контроля и о признании утратившим силу приказа Министерства природных ресурсов и экологии Российской Федерации от 26 марта 2012 года N 81 "Об утверждении Порядка осуществления производственного охотничьего контроля".</w:t>
      </w:r>
    </w:p>
    <w:p w:rsidR="009363F9" w:rsidRDefault="009363F9">
      <w:pPr>
        <w:pStyle w:val="ConsPlusNormal"/>
        <w:spacing w:before="220"/>
        <w:ind w:firstLine="540"/>
        <w:jc w:val="both"/>
      </w:pPr>
      <w:r>
        <w:t>Согласно указанному документу производственный охотничий контроль осуществляется в соответствии с планом проведения производственного охотничьего контроля, составляемым и утверждаемым охотпользователем. Перед началом осуществления мероприятий производственного охотничьего контроля с производственными охотничьими инспекторами проводится инструктаж, на котором объявляется маршрут их передвижения (место и район ответственности каждого производственного инспектора) по территории охотничьего угодья, ставятся задачи при осуществлении производственного охотничьего контроля, определяются способы и средства связи между производственными охотничьими инспекторами, с уполномоченными представителями охотпользователя, должностными лицами федерального органа исполнительной власти, уполномоченного осуществлять федеральный государственный охотничий надзор.</w:t>
      </w:r>
    </w:p>
    <w:p w:rsidR="009363F9" w:rsidRDefault="009363F9">
      <w:pPr>
        <w:pStyle w:val="ConsPlusNormal"/>
        <w:spacing w:before="220"/>
        <w:ind w:firstLine="540"/>
        <w:jc w:val="both"/>
      </w:pPr>
      <w:r>
        <w:t>При осуществлении производственного охотничьего контроля производственным охотничьим инспектором в отношении лиц, находящихся в границах охотничьего угодья, осуществляются следующие мероприятия:</w:t>
      </w:r>
    </w:p>
    <w:p w:rsidR="009363F9" w:rsidRDefault="009363F9">
      <w:pPr>
        <w:pStyle w:val="ConsPlusNormal"/>
        <w:spacing w:before="220"/>
        <w:ind w:firstLine="540"/>
        <w:jc w:val="both"/>
      </w:pPr>
      <w:r>
        <w:t xml:space="preserve">проверка по предъявлении удостоверения производственного охотничьего инспектора выполнения требований в области охоты и сохранения охотничьих ресурсов, в том числе соблюдения правил охоты и параметров осуществления охоты, установленных в соответствии с </w:t>
      </w:r>
      <w:r>
        <w:lastRenderedPageBreak/>
        <w:t xml:space="preserve">Федеральным </w:t>
      </w:r>
      <w:hyperlink r:id="rId61">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w:t>
      </w:r>
    </w:p>
    <w:p w:rsidR="009363F9" w:rsidRDefault="009363F9">
      <w:pPr>
        <w:pStyle w:val="ConsPlusNormal"/>
        <w:spacing w:before="220"/>
        <w:ind w:firstLine="540"/>
        <w:jc w:val="both"/>
      </w:pPr>
      <w:r>
        <w:t xml:space="preserve">проверка по предъявлении удостоверения производственного охотничьего инспектора выполнения требований в области охоты и сохранения охотничьих ресурсов, в том числе соблюдения правил охоты и параметров осуществления охоты, установленных в соответствии с Федеральным </w:t>
      </w:r>
      <w:hyperlink r:id="rId62">
        <w:r>
          <w:rPr>
            <w:color w:val="0000FF"/>
          </w:rPr>
          <w:t>законом</w:t>
        </w:r>
      </w:hyperlink>
      <w:r>
        <w:t xml:space="preserve"> от 24 июля 2009 года N 209-ФЗ "Об охоте и о сохранении охотничьих ресурсов и о внесении изменений в отдельные законодательные акты Российской Федерации", областными законами, норм в области охоты и сохранения охотничьих ресурсов (нормы допустимой добычи охотничьих ресурсов и нормы пропускной способности охотничьих угодий);</w:t>
      </w:r>
    </w:p>
    <w:p w:rsidR="009363F9" w:rsidRDefault="009363F9">
      <w:pPr>
        <w:pStyle w:val="ConsPlusNormal"/>
        <w:spacing w:before="220"/>
        <w:ind w:firstLine="540"/>
        <w:jc w:val="both"/>
      </w:pPr>
      <w:r>
        <w:t>производство по предъявлении удостоверения производственного охотничьего инспектора при наличии достаточных данных о нарушениях требований в области охоты и сохранения охотничьих ресурсов лицами, находящимися в границах охотничьего угодья:</w:t>
      </w:r>
    </w:p>
    <w:p w:rsidR="009363F9" w:rsidRDefault="009363F9">
      <w:pPr>
        <w:pStyle w:val="ConsPlusNormal"/>
        <w:spacing w:before="220"/>
        <w:ind w:firstLine="540"/>
        <w:jc w:val="both"/>
      </w:pPr>
      <w:r>
        <w:t>осмотра вещей, находящихся при указанных лицах, без нарушения целостности и вскрытия осматриваемых вещей и их частей;</w:t>
      </w:r>
    </w:p>
    <w:p w:rsidR="009363F9" w:rsidRDefault="009363F9">
      <w:pPr>
        <w:pStyle w:val="ConsPlusNormal"/>
        <w:spacing w:before="220"/>
        <w:ind w:firstLine="540"/>
        <w:jc w:val="both"/>
      </w:pPr>
      <w:r>
        <w:t>осмотра транспортных средств без нарушения целостности и вскрытия осматриваемых транспортных средств и их частей;</w:t>
      </w:r>
    </w:p>
    <w:p w:rsidR="009363F9" w:rsidRDefault="009363F9">
      <w:pPr>
        <w:pStyle w:val="ConsPlusNormal"/>
        <w:spacing w:before="220"/>
        <w:ind w:firstLine="540"/>
        <w:jc w:val="both"/>
      </w:pPr>
      <w:r>
        <w:t>осмотра орудий охоты, собак охотничьих пород и ловчих птиц, используемых указанными лицами при осуществлении охоты;</w:t>
      </w:r>
    </w:p>
    <w:p w:rsidR="009363F9" w:rsidRDefault="009363F9">
      <w:pPr>
        <w:pStyle w:val="ConsPlusNormal"/>
        <w:spacing w:before="220"/>
        <w:ind w:firstLine="540"/>
        <w:jc w:val="both"/>
      </w:pPr>
      <w:r>
        <w:t xml:space="preserve">осмотра продукции охоты (отловленные или отстреленные дикие животные, их мясо, пушнина и иная продукция, определяемая в соответствии с Общероссийским </w:t>
      </w:r>
      <w:hyperlink r:id="rId63">
        <w:r>
          <w:rPr>
            <w:color w:val="0000FF"/>
          </w:rPr>
          <w:t>классификатором</w:t>
        </w:r>
      </w:hyperlink>
      <w:r>
        <w:t xml:space="preserve"> продукции) на соответствие указанным в разрешении на добычу охотничьих ресурсов сведениям;</w:t>
      </w:r>
    </w:p>
    <w:p w:rsidR="009363F9" w:rsidRDefault="009363F9">
      <w:pPr>
        <w:pStyle w:val="ConsPlusNormal"/>
        <w:spacing w:before="220"/>
        <w:ind w:firstLine="540"/>
        <w:jc w:val="both"/>
      </w:pPr>
      <w:r>
        <w:t>анализ и оценка способов охоты, применяемых при осуществлении охоты;</w:t>
      </w:r>
    </w:p>
    <w:p w:rsidR="009363F9" w:rsidRDefault="009363F9">
      <w:pPr>
        <w:pStyle w:val="ConsPlusNormal"/>
        <w:spacing w:before="220"/>
        <w:ind w:firstLine="540"/>
        <w:jc w:val="both"/>
      </w:pPr>
      <w:r>
        <w:t>использование средств фото- и видеофиксации правонарушений в ходе осмотра вещей и транспортных средств;</w:t>
      </w:r>
    </w:p>
    <w:p w:rsidR="009363F9" w:rsidRDefault="009363F9">
      <w:pPr>
        <w:pStyle w:val="ConsPlusNormal"/>
        <w:spacing w:before="220"/>
        <w:ind w:firstLine="540"/>
        <w:jc w:val="both"/>
      </w:pPr>
      <w:r>
        <w:t>составление акта;</w:t>
      </w:r>
    </w:p>
    <w:p w:rsidR="009363F9" w:rsidRDefault="009363F9">
      <w:pPr>
        <w:pStyle w:val="ConsPlusNormal"/>
        <w:spacing w:before="220"/>
        <w:ind w:firstLine="540"/>
        <w:jc w:val="both"/>
      </w:pPr>
      <w:r>
        <w:t>направление сообщения о готовящемся или совершенном правонарушении или преступлении, связанных с нарушением законодательства в области охоты и сохранения охотничьих ресурсов, в соответствующий орган исполнительной власти субъекта Российской Федерации, которому переданы полномочия по осуществлению федерального государственного охотничьего надзора на территории соответствующего субъекта Российской Федерации, или орган внутренних дел и направление в указанные органы необходимых материалов</w:t>
      </w:r>
    </w:p>
    <w:p w:rsidR="009363F9" w:rsidRDefault="009363F9">
      <w:pPr>
        <w:pStyle w:val="ConsPlusNormal"/>
        <w:spacing w:before="220"/>
        <w:ind w:firstLine="540"/>
        <w:jc w:val="both"/>
      </w:pPr>
      <w:r>
        <w:t>Производственные охотничьи инспектора имеют достаточно широкий спектр полномочий по охране охотничьих ресурсов, поэтому при качественном осуществлении производственного охотничьего контроля незаконная добыча охотничьих ресурсов, разрушения и уничтожения среды их обитания на территории закрепленного охотничьего угодья могут быть сведены к минимуму.</w:t>
      </w:r>
    </w:p>
    <w:p w:rsidR="009363F9" w:rsidRDefault="009363F9">
      <w:pPr>
        <w:pStyle w:val="ConsPlusNormal"/>
        <w:spacing w:before="220"/>
        <w:ind w:firstLine="540"/>
        <w:jc w:val="both"/>
      </w:pPr>
      <w:r>
        <w:t>Регулирование численности охотничьих ресурсов осуществляется в целях поддержания оптимальных параметров их видового и количественного состава, предотвращения возникновения и распространения болезней охотничьих животных, нанесения ущерба здоровью граждан, объектам животного мира и среде их обитания. Регулирование численности охотничьих ресурсов чаще всего осуществляется в отношении млекопитающих и птиц, оказывающих негативное влияние на ценные виды охотничьих ресурсов.</w:t>
      </w:r>
    </w:p>
    <w:p w:rsidR="009363F9" w:rsidRDefault="009363F9">
      <w:pPr>
        <w:pStyle w:val="ConsPlusNormal"/>
        <w:spacing w:before="220"/>
        <w:ind w:firstLine="540"/>
        <w:jc w:val="both"/>
      </w:pPr>
      <w:r>
        <w:t xml:space="preserve">На территории Новгородской области целесообразно осуществление мероприятий по регулированию численности следующих видов пушных охотничьих ресурсов: волк, лисица, </w:t>
      </w:r>
      <w:r>
        <w:lastRenderedPageBreak/>
        <w:t>енотовидная собака. В отношении этих видов охотничьих ресурсов нормативно установлены значения их максимальной численности (</w:t>
      </w:r>
      <w:hyperlink r:id="rId64">
        <w:r>
          <w:rPr>
            <w:color w:val="0000FF"/>
          </w:rPr>
          <w:t>приказ</w:t>
        </w:r>
      </w:hyperlink>
      <w:r>
        <w:t xml:space="preserve"> Министерства природных ресурсов и экологии Российской Федерации от 30 апреля 2010 года N 138 "Об утверждении нормативов допустимого изъятия охотничьих ресурсов и нормативов численности охотничьих ресурсов в охотничьих угодьях").</w:t>
      </w:r>
    </w:p>
    <w:p w:rsidR="009363F9" w:rsidRDefault="009363F9">
      <w:pPr>
        <w:pStyle w:val="ConsPlusNormal"/>
        <w:spacing w:before="220"/>
        <w:ind w:firstLine="540"/>
        <w:jc w:val="both"/>
      </w:pPr>
      <w:r>
        <w:t>Актуальность регулирования численности волка обусловлена тем, что этот вид оказывает значительное негативное влияние на самую ценную группу охотничьих ресурсов на территории Новгородской области - диких копытных животных - лося и кабана, а также европейскую косулю, которая в настоящее время внесена в Красную книгу Новгородской области. Лисица и енотовидная собака оказывают существенное негативное влияние на средние и мелкие виды дичи, являющиеся массовыми объектами любительской охоты. Эти хищники во множестве уничтожают молодняк косуль, зайцев, птенцов наземно гнездящейся пернатой дичи.</w:t>
      </w:r>
    </w:p>
    <w:p w:rsidR="009363F9" w:rsidRDefault="009363F9">
      <w:pPr>
        <w:pStyle w:val="ConsPlusNormal"/>
        <w:spacing w:before="220"/>
        <w:ind w:firstLine="540"/>
        <w:jc w:val="both"/>
      </w:pPr>
      <w:r>
        <w:t>Предотвращение гибели охотничьих ресурсов от транспортных средств и производственных процессов также является достаточно актуальным мероприятием в связи с увеличением количества и протяженности скоростных асфальтовых дорог и развитием промышленности. Места частого перехода диких животных через автострады должны быть обозначены специальными знаками, а места, в которых наиболее часто фиксируются дорожно-транспортные происшествия, причиной которых является столкновение автотранспорта с дикими животными, должны быть огорожены металлическим ограждением высотой не менее 2,5 метра. Кроме того, рекомендуется выкашивание кустарниковой и травянистой растительности по обочинам дорог для того, чтобы животные заблаговременно обнаруживали движущийся транспорт, а водитель мог заблаговременно заметить дикое животное, стремящееся пересечь дорогу. Места добычи полезных ископаемых, крупные промышленные объекты и производственные комплексы, попав на территорию которых дикие животные могут погибнуть, в обязательном порядке должны быть обнесены заборами.</w:t>
      </w:r>
    </w:p>
    <w:p w:rsidR="009363F9" w:rsidRDefault="009363F9">
      <w:pPr>
        <w:pStyle w:val="ConsPlusNormal"/>
        <w:spacing w:before="220"/>
        <w:ind w:firstLine="540"/>
        <w:jc w:val="both"/>
      </w:pPr>
      <w:r>
        <w:t>При осуществлении сельскохозяйственных работ основной причиной гибели диких животных является широкая механизация сельскохозяйственного производства. Для повышения сохранности полевой и луговой дичи необходимо исключить круговой метод скашивания и уборки полей и вести работы, начиная не с большого, а малого круга - то есть из центра поля. Тогда дичь получает возможность беспрепятственно перемещаться под прикрытием еще не убранной культуры в смежные безопасные участки. Допускается уборка полей и сенокошение "челноком". При таком способе к каждому конкретному полю (участку поля) техника должна подъезжать и начинать работы со стороны, противоположной смежному участку, куда дичь может переместиться в поисках убежища (в смежную культуру, лесополосу, опушку леса, овраг, обочину мелиоративной канавы и тому подобное). Кроме того, при осуществлении сельскохозяйственных работ необходимо контролировать, чтобы минеральные удобрения и пестициды не складировались на окраине полей и опушках лесов, поскольку их поедание может стать причиной массового отравления и гибели диких животных.</w:t>
      </w:r>
    </w:p>
    <w:p w:rsidR="009363F9" w:rsidRDefault="009363F9">
      <w:pPr>
        <w:pStyle w:val="ConsPlusNormal"/>
        <w:spacing w:before="220"/>
        <w:ind w:firstLine="540"/>
        <w:jc w:val="both"/>
      </w:pPr>
      <w:r>
        <w:t>Мероприятий по предотвращению гибели охотничьих ресурсов от стихийных бедствий природного и техногенного характера разработано достаточно мало, равно как и непосредственное спасение охотничьих ресурсов при стихийных бедствиях природного и техногенного характера применяется на практике сравнительно редко. При возникновении таких чрезвычайных природных явлений как ураганы, землетрясения, лесные пожары, сход лавин и селевых оползней спасение диких животных не представляется возможным.</w:t>
      </w:r>
    </w:p>
    <w:p w:rsidR="009363F9" w:rsidRDefault="009363F9">
      <w:pPr>
        <w:pStyle w:val="ConsPlusNormal"/>
        <w:spacing w:before="220"/>
        <w:ind w:firstLine="540"/>
        <w:jc w:val="both"/>
      </w:pPr>
      <w:r>
        <w:t xml:space="preserve">В рамках осуществления данных мероприятий чаще всего проводится спасение диких животных во время половодья. Зайцев отлавливают на островках суши, перевозят и выпускают на незатопленные участки леса. Для ондатр, норок и выдр делают специальные плотики из бревен и хвороста размером 2 - 3 метра. В случаях обнаружения раненого или травмированного животного его целесообразно поместить в зоопитомник (ветстанцию, зоопарк), провести ветеринарное обследование и карантинную передержку в течение 1 - 3 месяцев. В случае полного </w:t>
      </w:r>
      <w:r>
        <w:lastRenderedPageBreak/>
        <w:t>выздоровления животного его можно выпустить в естественную среду обитания.</w:t>
      </w:r>
    </w:p>
    <w:p w:rsidR="009363F9" w:rsidRDefault="009363F9">
      <w:pPr>
        <w:pStyle w:val="ConsPlusNormal"/>
        <w:spacing w:before="220"/>
        <w:ind w:firstLine="540"/>
        <w:jc w:val="both"/>
      </w:pPr>
      <w:r>
        <w:t>Зона охраны охотничьих ресурсов - это участок охотничьего угодья, на территории которого осуществляется интенсивное воспроизводство охотничьих ресурсов и не проводится охота. Особенно важна роль зон охраны в первые дни охоты, когда в угодьях находится основная масса охотников. Эта территория должна обеспечивать дичи нормальные условия для питания и отдыха. Поэтому для создания зоны охраны охотничьих ресурсов выбирается участок охотничьего угодья с лучшими условиями обитания дичи, прежде всего в сезон размножения. На этой территории осуществляется полный комплекс мероприятий, способствующих увеличению численности и улучшению качественных показателей основных видов охотничьих животных.</w:t>
      </w:r>
    </w:p>
    <w:p w:rsidR="009363F9" w:rsidRDefault="009363F9">
      <w:pPr>
        <w:pStyle w:val="ConsPlusNormal"/>
        <w:spacing w:before="220"/>
        <w:ind w:firstLine="540"/>
        <w:jc w:val="both"/>
      </w:pPr>
      <w:r>
        <w:t>Если размеры охотничьих угодий невелики, то по согласованию охотпользователей целесообразна организация нескольких смежных зон охраны охотничьих ресурсов на стыке нескольких охотничьих угодий. В этом случае удается обеспечить условия для круглогодичного обитания в их пределах даже крупных животных, склонных к сезонным перемещениям. Выбор места для создания зоны охраны охотничьих ресурсов, его размеры и перечень мероприятий по воспроизводству охотничьих ресурсов необходимо определить при разработке документа внутрихозяйственного охотустройства.</w:t>
      </w:r>
    </w:p>
    <w:p w:rsidR="009363F9" w:rsidRDefault="009363F9">
      <w:pPr>
        <w:pStyle w:val="ConsPlusNormal"/>
        <w:spacing w:before="220"/>
        <w:ind w:firstLine="540"/>
        <w:jc w:val="both"/>
      </w:pPr>
      <w:r>
        <w:t>Подкормка охотничьих ресурсов, улучшение кормовых условий среды их обитания обеспечиваются следующими мероприятиями: непосредственная выкладка кормов, посадка и культивирование в угодьях растений кормовых культур, создание искусственных водопоев, обеспечение доступа к естественным кормам, устройство кормовых полей, солонцов и других сооружений; производство, заготовка, хранение кормов и минеральной подкормки.</w:t>
      </w:r>
    </w:p>
    <w:p w:rsidR="009363F9" w:rsidRDefault="009363F9">
      <w:pPr>
        <w:pStyle w:val="ConsPlusNormal"/>
        <w:spacing w:before="220"/>
        <w:ind w:firstLine="540"/>
        <w:jc w:val="both"/>
      </w:pPr>
      <w:r>
        <w:t>Учитывая климатические особенности Новгородской области, и в целях минимизации затрат на биотехнические мероприятия необходимо установить сроки подкормки животных. Ориентировочно для кабана и косули такие сроки составляют 180 дней (с 15 октября по 15 апреля). Объемы мероприятий по организации подкормки животных должны быть дифференцированы в зависимости от фактических погодных условий. Переход мероприятий по подкормке на усиленный режим должен происходить в связи с возникновением неблагоприятных климатических явлений, делающих условия существования животных критическими. В случае продолжительного изменения погодных условий в лучшую сторону (зимние оттепели, стаивание снежного покрова и т.п.) усиленная подкормка должна вновь заменяться менее интенсивной. Основная задача подкормки - поддержать животных в критические периоды, дополнить их естественный рацион выкладываемыми кормами. Сроки начала и окончания периода подкормки и его основных этапов могут смещаться в аномальные по погодным условиям годы (слишком ранняя зима, теплая ранняя весна и т.п.).</w:t>
      </w:r>
    </w:p>
    <w:p w:rsidR="009363F9" w:rsidRDefault="009363F9">
      <w:pPr>
        <w:pStyle w:val="ConsPlusNormal"/>
        <w:spacing w:before="220"/>
        <w:ind w:firstLine="540"/>
        <w:jc w:val="both"/>
      </w:pPr>
      <w:r>
        <w:t>Принимая во внимание то, что потребность в минеральной подкормке в большей мере определяется не сезонными особенностями, а принципиальной ее достаточностью или недостаточностью, в Новгородской области необходимо поддерживать солонцы в рабочем состоянии круглогодично.</w:t>
      </w:r>
    </w:p>
    <w:p w:rsidR="009363F9" w:rsidRDefault="009363F9">
      <w:pPr>
        <w:pStyle w:val="ConsPlusNormal"/>
        <w:spacing w:before="220"/>
        <w:ind w:firstLine="540"/>
        <w:jc w:val="both"/>
      </w:pPr>
      <w:r>
        <w:t>В качестве структурной единицы проведения биотехнических мероприятий необходимо принять подкормочную площадку (кормушку), так как она может обслуживать от одной до нескольких десятков особей. Учитывая то, что лоси, косули, кабаны и тетерева в наиболее тяжелый период года держатся концентрированными группами и в отсутствие фактора беспокойства достаточно крепко привязаны к небольшим территориям (это легко регистрируется), необходимо, чтобы минимальное количество подкормочных площадок (кормушек, солонцов) соответствовало количеству таких участков на территории хозяйства. При этом в отношении кормушек необходимо отказаться от расчетов на какую-либо площадь, что позволит иметь минимальное количество сооружений на имеющееся поголовье и располагать их с максимальной эффективностью с учетом особенностей конкретного хозяйства.</w:t>
      </w:r>
    </w:p>
    <w:p w:rsidR="009363F9" w:rsidRDefault="009363F9">
      <w:pPr>
        <w:pStyle w:val="ConsPlusNormal"/>
        <w:spacing w:before="220"/>
        <w:ind w:firstLine="540"/>
        <w:jc w:val="both"/>
      </w:pPr>
      <w:r>
        <w:lastRenderedPageBreak/>
        <w:t>Поскольку зайцы, глухари и рябчики не создают в критический период существенных концентраций, для расчета количества биотехнических сооружений для них необходимо использовать норматив площади. Расчет рекомендуется вести только на площадь зимних стаций, причем не только для боровой дичи, но и для зайца. Наиболее приемлемый норматив - одна подкормочная площадка на 1000 га.</w:t>
      </w:r>
    </w:p>
    <w:p w:rsidR="009363F9" w:rsidRDefault="009363F9">
      <w:pPr>
        <w:pStyle w:val="ConsPlusNormal"/>
        <w:spacing w:before="220"/>
        <w:ind w:firstLine="540"/>
        <w:jc w:val="both"/>
      </w:pPr>
      <w:r>
        <w:t>Относительно объема подкормки кабана, глухаря, тетерева целесообразно рассчитывать только количество концентрированных кормов как энергетически наиболее ценных и необходимых в критических условиях. Для большинства видов нормы расхода подкормки необходимо рассчитывать на одну особь. Это позволит снизить непреднамеренные потери корма, повысить эффективность их использования, персоналу хозяйства работать в угодьях с конкретным поголовьем.</w:t>
      </w:r>
    </w:p>
    <w:p w:rsidR="009363F9" w:rsidRDefault="009363F9">
      <w:pPr>
        <w:pStyle w:val="ConsPlusNormal"/>
        <w:spacing w:before="220"/>
        <w:ind w:firstLine="540"/>
        <w:jc w:val="both"/>
      </w:pPr>
      <w:r>
        <w:t>Мелиорация охотничьих угодий, улучшение условий защиты и естественного воспроизводства охотничьих ресурсов. Данный вид биотехнических мероприятий объединяет комплекс мер по реконструкции охотничьих угодий, улучшению их защитных и гнездовых условий с целью повышения качества среды обитания охотничьих ресурсов. К данному виду биотехнических мероприятий относятся следующие разновидности работ: создание защитных посадок древесных, травянистых и кустарниковых растений; устройство искусственных гнездовий, мест размножения, жилищ и укрытий охотничьих ресурсов; создание искусственных водоемов; комплекс лесохозяйственных мероприятий (в лесном фонде): биотехнические рубки, реконструкция и омолаживание насаждений, расширение полян, прогалин и просек для закладки кормовых полей; строительство плотин и других сооружений, обеспечивающих необходимый животным уровень воды; облесение песков, оврагов, балок и других неудобий; увеличение мозаичности угодий; устройство галечников и порхалищ; мелиорация угодий для ондатры и других полуводных млекопитающих, водоплавающей дичи; другие приемы, повышающие продуктивность угодий.</w:t>
      </w:r>
    </w:p>
    <w:p w:rsidR="009363F9" w:rsidRDefault="009363F9">
      <w:pPr>
        <w:pStyle w:val="ConsPlusNormal"/>
        <w:spacing w:before="220"/>
        <w:ind w:firstLine="540"/>
        <w:jc w:val="both"/>
      </w:pPr>
      <w:r>
        <w:t>Расселение охотничьих ресурсов - биотехнические мероприятия по акклиматизации, реакклиматизации, расселению и размещению охотничьих ресурсов, выращенных в полувольных условиях, искусственно созданной или естественной среде обитания включают следующие виды работ: выбор мест отлова и выпуска охотничьих ресурсов; отлов, транспортировка, передержка и выпуск животных в угодья; обследование охотничьих угодий с целью выбора мест для отлова охотничьих ресурсов или определения пригодности угодий для дальнейшего обитания расселяемых охотничьих ресурсов; размещение охотничьих ресурсов в среде их обитания, выращенных в вольерах.</w:t>
      </w:r>
    </w:p>
    <w:p w:rsidR="009363F9" w:rsidRDefault="009363F9">
      <w:pPr>
        <w:pStyle w:val="ConsPlusNormal"/>
        <w:spacing w:before="220"/>
        <w:ind w:firstLine="540"/>
        <w:jc w:val="both"/>
      </w:pPr>
      <w:r>
        <w:t>Селекционная работа по формированию определенных половой и возрастной структур популяций охотничьих ресурсов, а также параметров их экстерьера заключается в реализации научно обоснованных подходов к управлению популяциями охотничьих ресурсов, повышению их трофейных и иных характеристик, поддержании оптимальной половозрастной структуры популяции. Инструментами достижения данных целей является выбраковка из популяции наименее ценных для воспроизводства или дефектных особей, регулирование половозрастного состава добываемых животных путем подбора оптимальных сроков и способов добычи, мониторинг популяций охотничьих ресурсов. Это позволяет формировать популяции охотничьих ресурсов с необходимыми в данных условиях воспроизводственными, половозрастными и трофейными характеристиками.</w:t>
      </w:r>
    </w:p>
    <w:p w:rsidR="009363F9" w:rsidRDefault="009363F9">
      <w:pPr>
        <w:pStyle w:val="ConsPlusNormal"/>
        <w:spacing w:before="220"/>
        <w:ind w:firstLine="540"/>
        <w:jc w:val="both"/>
      </w:pPr>
      <w:r>
        <w:t>Предотвращение болезней охотничьих ресурсов достигается за счет выполнения специализированных мероприятий, направленных на профилактику и лечение инвазионных, инфекционных и эктопаразитарных заболеваний охотничьих ресурсов. Данные мероприятия включают следующие виды работ: мониторинг популяций охотничьих ресурсов с целью своевременного выявления эпизоотий; осуществление подкормки животных с добавлением в корма лечебных препаратов; ветеринарно-профилактические мероприятия, обеспечивающие оздоровление популяций охотничьих ресурсов.</w:t>
      </w:r>
    </w:p>
    <w:p w:rsidR="009363F9" w:rsidRDefault="009363F9">
      <w:pPr>
        <w:pStyle w:val="ConsPlusNormal"/>
        <w:spacing w:before="220"/>
        <w:ind w:firstLine="540"/>
        <w:jc w:val="both"/>
      </w:pPr>
      <w:hyperlink r:id="rId65">
        <w:r>
          <w:rPr>
            <w:color w:val="0000FF"/>
          </w:rPr>
          <w:t>Часть 4 статьи 38</w:t>
        </w:r>
      </w:hyperlink>
      <w:r>
        <w:t xml:space="preserve"> Федерального закона от 24 июля 2009 года N 209-ФЗ "Об охоте и о сохранении охотничьих ресурсов и внесении изменений в отдельные законодательные акты Российской Федерации" определено, что нормативы биотехнических мероприятий разрабатываются и утверждаются уполномоченным федеральным органом исполнительной власти. В соответствии с </w:t>
      </w:r>
      <w:hyperlink r:id="rId66">
        <w:r>
          <w:rPr>
            <w:color w:val="0000FF"/>
          </w:rPr>
          <w:t>пунктом 5</w:t>
        </w:r>
      </w:hyperlink>
      <w:r>
        <w:t xml:space="preserve"> приказа Министерства природных ресурсов и экологии Российской Федерации от 24 декабря 2010 года N 560 "Об утверждении видов и состава биотехнических мероприятий, а также порядка их проведения в целях сохранения охотничьих ресурсов" проведение биотехнических мероприятий осуществляется в объеме и составе, определяемых документом внутрихозяйственного охотустройства.</w:t>
      </w:r>
    </w:p>
    <w:p w:rsidR="009363F9" w:rsidRDefault="009363F9">
      <w:pPr>
        <w:pStyle w:val="ConsPlusNormal"/>
        <w:spacing w:before="220"/>
        <w:ind w:firstLine="540"/>
        <w:jc w:val="both"/>
      </w:pPr>
      <w:r>
        <w:t>На основе всестороннего изучения современных условий обитания охотничьих ресурсов, состояния их популяций и существующих научно-методических рекомендаций сформирован перечень биотехнических мероприятий, которые являются необходимыми для территории Новгородской области. При выполнении внутрихозяйственного проектирования рекомендуется устанавливать объемы для всех биотехнических мероприятий, обязательных для проведения. Некоторые биотехнические мероприятия могут быть рекомендованы к выполнению охотпользователями, поскольку способствуют более эффективному ведению охотничьего хозяйства, но при этом не носят обязательный характер. Предложения по установлению нормативов биотехнических мероприятий для Новгородской области разработаны для лося, кабана, косули, зайца-беляка, бурого медведя, боровой и водоплавающей дичи.</w:t>
      </w:r>
    </w:p>
    <w:p w:rsidR="009363F9" w:rsidRDefault="009363F9">
      <w:pPr>
        <w:pStyle w:val="ConsPlusNormal"/>
        <w:spacing w:before="220"/>
        <w:ind w:firstLine="540"/>
        <w:jc w:val="both"/>
      </w:pPr>
      <w:r>
        <w:t xml:space="preserve">Разработанный перечень и нормативы являются обязательными для выполнения охотпользователями, обозначенные значения показателей биотехнических мероприятий представляют собой необходимый для проведения минимума биотехнических работ для таких видов охотничьих ресурсов как кабан, лось, европейская косуля, бурый медведь. Для зайца-беляка, боровой и водоплавающей дичи представленные биотехнические мероприятия следует считать рекомендуемыми. Объем биотехнических мероприятий, разработанный для Новгородской области, приведен в </w:t>
      </w:r>
      <w:hyperlink w:anchor="P28485">
        <w:r>
          <w:rPr>
            <w:color w:val="0000FF"/>
          </w:rPr>
          <w:t>таблицах 92</w:t>
        </w:r>
      </w:hyperlink>
      <w:r>
        <w:t xml:space="preserve"> - </w:t>
      </w:r>
      <w:hyperlink w:anchor="P28616">
        <w:r>
          <w:rPr>
            <w:color w:val="0000FF"/>
          </w:rPr>
          <w:t>98</w:t>
        </w:r>
      </w:hyperlink>
      <w:r>
        <w:t>.</w:t>
      </w:r>
    </w:p>
    <w:p w:rsidR="009363F9" w:rsidRDefault="009363F9">
      <w:pPr>
        <w:pStyle w:val="ConsPlusNormal"/>
        <w:jc w:val="both"/>
      </w:pPr>
    </w:p>
    <w:p w:rsidR="009363F9" w:rsidRDefault="009363F9">
      <w:pPr>
        <w:pStyle w:val="ConsPlusNormal"/>
        <w:ind w:firstLine="540"/>
        <w:jc w:val="both"/>
        <w:outlineLvl w:val="3"/>
      </w:pPr>
      <w:bookmarkStart w:id="73" w:name="P28485"/>
      <w:bookmarkEnd w:id="73"/>
      <w:r>
        <w:t>Таблица 92 - Нормы подкормки основных видов охотничьих ресурсов</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2041"/>
        <w:gridCol w:w="2665"/>
        <w:gridCol w:w="1621"/>
        <w:gridCol w:w="1077"/>
      </w:tblGrid>
      <w:tr w:rsidR="009363F9">
        <w:tc>
          <w:tcPr>
            <w:tcW w:w="1644" w:type="dxa"/>
            <w:vMerge w:val="restart"/>
          </w:tcPr>
          <w:p w:rsidR="009363F9" w:rsidRDefault="009363F9">
            <w:pPr>
              <w:pStyle w:val="ConsPlusNormal"/>
              <w:jc w:val="center"/>
            </w:pPr>
            <w:r>
              <w:t>Вид животного</w:t>
            </w:r>
          </w:p>
        </w:tc>
        <w:tc>
          <w:tcPr>
            <w:tcW w:w="2041" w:type="dxa"/>
            <w:vMerge w:val="restart"/>
          </w:tcPr>
          <w:p w:rsidR="009363F9" w:rsidRDefault="009363F9">
            <w:pPr>
              <w:pStyle w:val="ConsPlusNormal"/>
              <w:jc w:val="center"/>
            </w:pPr>
            <w:r>
              <w:t>Вид корма</w:t>
            </w:r>
          </w:p>
        </w:tc>
        <w:tc>
          <w:tcPr>
            <w:tcW w:w="2665" w:type="dxa"/>
            <w:vMerge w:val="restart"/>
          </w:tcPr>
          <w:p w:rsidR="009363F9" w:rsidRDefault="009363F9">
            <w:pPr>
              <w:pStyle w:val="ConsPlusNormal"/>
              <w:jc w:val="center"/>
            </w:pPr>
            <w:r>
              <w:t>Сезон подкормки (дней)</w:t>
            </w:r>
          </w:p>
        </w:tc>
        <w:tc>
          <w:tcPr>
            <w:tcW w:w="2698" w:type="dxa"/>
            <w:gridSpan w:val="2"/>
          </w:tcPr>
          <w:p w:rsidR="009363F9" w:rsidRDefault="009363F9">
            <w:pPr>
              <w:pStyle w:val="ConsPlusNormal"/>
              <w:jc w:val="center"/>
            </w:pPr>
            <w:r>
              <w:t>Норма подкормки (кг на 1 особь)</w:t>
            </w:r>
          </w:p>
        </w:tc>
      </w:tr>
      <w:tr w:rsidR="009363F9">
        <w:tc>
          <w:tcPr>
            <w:tcW w:w="1644" w:type="dxa"/>
            <w:vMerge/>
          </w:tcPr>
          <w:p w:rsidR="009363F9" w:rsidRDefault="009363F9">
            <w:pPr>
              <w:pStyle w:val="ConsPlusNormal"/>
            </w:pPr>
          </w:p>
        </w:tc>
        <w:tc>
          <w:tcPr>
            <w:tcW w:w="2041" w:type="dxa"/>
            <w:vMerge/>
          </w:tcPr>
          <w:p w:rsidR="009363F9" w:rsidRDefault="009363F9">
            <w:pPr>
              <w:pStyle w:val="ConsPlusNormal"/>
            </w:pPr>
          </w:p>
        </w:tc>
        <w:tc>
          <w:tcPr>
            <w:tcW w:w="2665" w:type="dxa"/>
            <w:vMerge/>
          </w:tcPr>
          <w:p w:rsidR="009363F9" w:rsidRDefault="009363F9">
            <w:pPr>
              <w:pStyle w:val="ConsPlusNormal"/>
            </w:pPr>
          </w:p>
        </w:tc>
        <w:tc>
          <w:tcPr>
            <w:tcW w:w="1621" w:type="dxa"/>
          </w:tcPr>
          <w:p w:rsidR="009363F9" w:rsidRDefault="009363F9">
            <w:pPr>
              <w:pStyle w:val="ConsPlusNormal"/>
              <w:jc w:val="center"/>
            </w:pPr>
            <w:r>
              <w:t>в сутки</w:t>
            </w:r>
          </w:p>
        </w:tc>
        <w:tc>
          <w:tcPr>
            <w:tcW w:w="1077" w:type="dxa"/>
          </w:tcPr>
          <w:p w:rsidR="009363F9" w:rsidRDefault="009363F9">
            <w:pPr>
              <w:pStyle w:val="ConsPlusNormal"/>
              <w:jc w:val="center"/>
            </w:pPr>
            <w:r>
              <w:t>в сезон</w:t>
            </w:r>
          </w:p>
        </w:tc>
      </w:tr>
      <w:tr w:rsidR="009363F9">
        <w:tc>
          <w:tcPr>
            <w:tcW w:w="1644" w:type="dxa"/>
          </w:tcPr>
          <w:p w:rsidR="009363F9" w:rsidRDefault="009363F9">
            <w:pPr>
              <w:pStyle w:val="ConsPlusNormal"/>
              <w:jc w:val="center"/>
            </w:pPr>
            <w:r>
              <w:t>1</w:t>
            </w:r>
          </w:p>
        </w:tc>
        <w:tc>
          <w:tcPr>
            <w:tcW w:w="2041" w:type="dxa"/>
          </w:tcPr>
          <w:p w:rsidR="009363F9" w:rsidRDefault="009363F9">
            <w:pPr>
              <w:pStyle w:val="ConsPlusNormal"/>
              <w:jc w:val="center"/>
            </w:pPr>
            <w:r>
              <w:t>2</w:t>
            </w:r>
          </w:p>
        </w:tc>
        <w:tc>
          <w:tcPr>
            <w:tcW w:w="2665" w:type="dxa"/>
          </w:tcPr>
          <w:p w:rsidR="009363F9" w:rsidRDefault="009363F9">
            <w:pPr>
              <w:pStyle w:val="ConsPlusNormal"/>
              <w:jc w:val="center"/>
            </w:pPr>
            <w:r>
              <w:t>3</w:t>
            </w:r>
          </w:p>
        </w:tc>
        <w:tc>
          <w:tcPr>
            <w:tcW w:w="1621" w:type="dxa"/>
          </w:tcPr>
          <w:p w:rsidR="009363F9" w:rsidRDefault="009363F9">
            <w:pPr>
              <w:pStyle w:val="ConsPlusNormal"/>
              <w:jc w:val="center"/>
            </w:pPr>
            <w:r>
              <w:t>4</w:t>
            </w:r>
          </w:p>
        </w:tc>
        <w:tc>
          <w:tcPr>
            <w:tcW w:w="1077" w:type="dxa"/>
          </w:tcPr>
          <w:p w:rsidR="009363F9" w:rsidRDefault="009363F9">
            <w:pPr>
              <w:pStyle w:val="ConsPlusNormal"/>
              <w:jc w:val="center"/>
            </w:pPr>
            <w:r>
              <w:t>5</w:t>
            </w:r>
          </w:p>
        </w:tc>
      </w:tr>
      <w:tr w:rsidR="009363F9">
        <w:tc>
          <w:tcPr>
            <w:tcW w:w="1644" w:type="dxa"/>
          </w:tcPr>
          <w:p w:rsidR="009363F9" w:rsidRDefault="009363F9">
            <w:pPr>
              <w:pStyle w:val="ConsPlusNormal"/>
            </w:pPr>
            <w:r>
              <w:t>Кабан</w:t>
            </w:r>
          </w:p>
        </w:tc>
        <w:tc>
          <w:tcPr>
            <w:tcW w:w="2041" w:type="dxa"/>
          </w:tcPr>
          <w:p w:rsidR="009363F9" w:rsidRDefault="009363F9">
            <w:pPr>
              <w:pStyle w:val="ConsPlusNormal"/>
            </w:pPr>
            <w:r>
              <w:t>концентрированные корма</w:t>
            </w:r>
          </w:p>
        </w:tc>
        <w:tc>
          <w:tcPr>
            <w:tcW w:w="2665" w:type="dxa"/>
          </w:tcPr>
          <w:p w:rsidR="009363F9" w:rsidRDefault="009363F9">
            <w:pPr>
              <w:pStyle w:val="ConsPlusNormal"/>
              <w:jc w:val="center"/>
            </w:pPr>
            <w:r>
              <w:t>180 (с 15.10 по 15.04)</w:t>
            </w:r>
          </w:p>
        </w:tc>
        <w:tc>
          <w:tcPr>
            <w:tcW w:w="1621" w:type="dxa"/>
          </w:tcPr>
          <w:p w:rsidR="009363F9" w:rsidRDefault="009363F9">
            <w:pPr>
              <w:pStyle w:val="ConsPlusNormal"/>
              <w:jc w:val="center"/>
            </w:pPr>
            <w:r>
              <w:t>не менее 0,5</w:t>
            </w:r>
          </w:p>
        </w:tc>
        <w:tc>
          <w:tcPr>
            <w:tcW w:w="1077" w:type="dxa"/>
          </w:tcPr>
          <w:p w:rsidR="009363F9" w:rsidRDefault="009363F9">
            <w:pPr>
              <w:pStyle w:val="ConsPlusNormal"/>
            </w:pPr>
            <w:r>
              <w:t>90</w:t>
            </w:r>
          </w:p>
        </w:tc>
      </w:tr>
      <w:tr w:rsidR="009363F9">
        <w:tc>
          <w:tcPr>
            <w:tcW w:w="1644" w:type="dxa"/>
            <w:vMerge w:val="restart"/>
          </w:tcPr>
          <w:p w:rsidR="009363F9" w:rsidRDefault="009363F9">
            <w:pPr>
              <w:pStyle w:val="ConsPlusNormal"/>
            </w:pPr>
            <w:r>
              <w:t>Косуля</w:t>
            </w:r>
          </w:p>
        </w:tc>
        <w:tc>
          <w:tcPr>
            <w:tcW w:w="2041" w:type="dxa"/>
          </w:tcPr>
          <w:p w:rsidR="009363F9" w:rsidRDefault="009363F9">
            <w:pPr>
              <w:pStyle w:val="ConsPlusNormal"/>
            </w:pPr>
            <w:r>
              <w:t>концентрированные корма</w:t>
            </w:r>
          </w:p>
        </w:tc>
        <w:tc>
          <w:tcPr>
            <w:tcW w:w="2665" w:type="dxa"/>
          </w:tcPr>
          <w:p w:rsidR="009363F9" w:rsidRDefault="009363F9">
            <w:pPr>
              <w:pStyle w:val="ConsPlusNormal"/>
              <w:jc w:val="center"/>
            </w:pPr>
            <w:r>
              <w:t>180 (с 15.10 по 01.05)</w:t>
            </w:r>
          </w:p>
        </w:tc>
        <w:tc>
          <w:tcPr>
            <w:tcW w:w="1621" w:type="dxa"/>
          </w:tcPr>
          <w:p w:rsidR="009363F9" w:rsidRDefault="009363F9">
            <w:pPr>
              <w:pStyle w:val="ConsPlusNormal"/>
              <w:jc w:val="center"/>
            </w:pPr>
            <w:r>
              <w:t>не менее 0,5</w:t>
            </w:r>
          </w:p>
        </w:tc>
        <w:tc>
          <w:tcPr>
            <w:tcW w:w="1077" w:type="dxa"/>
          </w:tcPr>
          <w:p w:rsidR="009363F9" w:rsidRDefault="009363F9">
            <w:pPr>
              <w:pStyle w:val="ConsPlusNormal"/>
            </w:pPr>
            <w:r>
              <w:t>90</w:t>
            </w:r>
          </w:p>
        </w:tc>
      </w:tr>
      <w:tr w:rsidR="009363F9">
        <w:tc>
          <w:tcPr>
            <w:tcW w:w="1644" w:type="dxa"/>
            <w:vMerge/>
          </w:tcPr>
          <w:p w:rsidR="009363F9" w:rsidRDefault="009363F9">
            <w:pPr>
              <w:pStyle w:val="ConsPlusNormal"/>
            </w:pPr>
          </w:p>
        </w:tc>
        <w:tc>
          <w:tcPr>
            <w:tcW w:w="2041" w:type="dxa"/>
          </w:tcPr>
          <w:p w:rsidR="009363F9" w:rsidRDefault="009363F9">
            <w:pPr>
              <w:pStyle w:val="ConsPlusNormal"/>
            </w:pPr>
            <w:r>
              <w:t>сено</w:t>
            </w:r>
          </w:p>
        </w:tc>
        <w:tc>
          <w:tcPr>
            <w:tcW w:w="2665" w:type="dxa"/>
          </w:tcPr>
          <w:p w:rsidR="009363F9" w:rsidRDefault="009363F9">
            <w:pPr>
              <w:pStyle w:val="ConsPlusNormal"/>
              <w:jc w:val="center"/>
            </w:pPr>
            <w:r>
              <w:t>180 (с 15.10 по 15.04)</w:t>
            </w:r>
          </w:p>
        </w:tc>
        <w:tc>
          <w:tcPr>
            <w:tcW w:w="1621" w:type="dxa"/>
          </w:tcPr>
          <w:p w:rsidR="009363F9" w:rsidRDefault="009363F9">
            <w:pPr>
              <w:pStyle w:val="ConsPlusNormal"/>
              <w:jc w:val="center"/>
            </w:pPr>
            <w:r>
              <w:t>не менее 1,5</w:t>
            </w:r>
          </w:p>
        </w:tc>
        <w:tc>
          <w:tcPr>
            <w:tcW w:w="1077" w:type="dxa"/>
          </w:tcPr>
          <w:p w:rsidR="009363F9" w:rsidRDefault="009363F9">
            <w:pPr>
              <w:pStyle w:val="ConsPlusNormal"/>
            </w:pPr>
            <w:r>
              <w:t>270</w:t>
            </w:r>
          </w:p>
        </w:tc>
      </w:tr>
      <w:tr w:rsidR="009363F9">
        <w:tc>
          <w:tcPr>
            <w:tcW w:w="1644" w:type="dxa"/>
          </w:tcPr>
          <w:p w:rsidR="009363F9" w:rsidRDefault="009363F9">
            <w:pPr>
              <w:pStyle w:val="ConsPlusNormal"/>
            </w:pPr>
            <w:r>
              <w:t>Зайцы (беляк и русак)</w:t>
            </w:r>
          </w:p>
        </w:tc>
        <w:tc>
          <w:tcPr>
            <w:tcW w:w="2041" w:type="dxa"/>
          </w:tcPr>
          <w:p w:rsidR="009363F9" w:rsidRDefault="009363F9">
            <w:pPr>
              <w:pStyle w:val="ConsPlusNormal"/>
            </w:pPr>
            <w:r>
              <w:t>концентрированные корма</w:t>
            </w:r>
          </w:p>
        </w:tc>
        <w:tc>
          <w:tcPr>
            <w:tcW w:w="2665" w:type="dxa"/>
          </w:tcPr>
          <w:p w:rsidR="009363F9" w:rsidRDefault="009363F9">
            <w:pPr>
              <w:pStyle w:val="ConsPlusNormal"/>
              <w:jc w:val="center"/>
            </w:pPr>
            <w:r>
              <w:t>180 (с 15.10 по 15.04)</w:t>
            </w:r>
          </w:p>
        </w:tc>
        <w:tc>
          <w:tcPr>
            <w:tcW w:w="1621" w:type="dxa"/>
          </w:tcPr>
          <w:p w:rsidR="009363F9" w:rsidRDefault="009363F9">
            <w:pPr>
              <w:pStyle w:val="ConsPlusNormal"/>
              <w:jc w:val="center"/>
            </w:pPr>
            <w:r>
              <w:t>не менее 0,05</w:t>
            </w:r>
          </w:p>
        </w:tc>
        <w:tc>
          <w:tcPr>
            <w:tcW w:w="1077" w:type="dxa"/>
          </w:tcPr>
          <w:p w:rsidR="009363F9" w:rsidRDefault="009363F9">
            <w:pPr>
              <w:pStyle w:val="ConsPlusNormal"/>
            </w:pPr>
            <w:r>
              <w:t>9</w:t>
            </w:r>
          </w:p>
        </w:tc>
      </w:tr>
      <w:tr w:rsidR="009363F9">
        <w:tc>
          <w:tcPr>
            <w:tcW w:w="1644" w:type="dxa"/>
          </w:tcPr>
          <w:p w:rsidR="009363F9" w:rsidRDefault="009363F9">
            <w:pPr>
              <w:pStyle w:val="ConsPlusNormal"/>
            </w:pPr>
            <w:r>
              <w:t>Глухарь и тетерев</w:t>
            </w:r>
          </w:p>
        </w:tc>
        <w:tc>
          <w:tcPr>
            <w:tcW w:w="2041" w:type="dxa"/>
          </w:tcPr>
          <w:p w:rsidR="009363F9" w:rsidRDefault="009363F9">
            <w:pPr>
              <w:pStyle w:val="ConsPlusNormal"/>
            </w:pPr>
            <w:r>
              <w:t>концентрированные корма</w:t>
            </w:r>
          </w:p>
        </w:tc>
        <w:tc>
          <w:tcPr>
            <w:tcW w:w="2665" w:type="dxa"/>
          </w:tcPr>
          <w:p w:rsidR="009363F9" w:rsidRDefault="009363F9">
            <w:pPr>
              <w:pStyle w:val="ConsPlusNormal"/>
              <w:jc w:val="center"/>
            </w:pPr>
            <w:r>
              <w:t>180 (с 15.10 по 15.04)</w:t>
            </w:r>
          </w:p>
        </w:tc>
        <w:tc>
          <w:tcPr>
            <w:tcW w:w="1621" w:type="dxa"/>
          </w:tcPr>
          <w:p w:rsidR="009363F9" w:rsidRDefault="009363F9">
            <w:pPr>
              <w:pStyle w:val="ConsPlusNormal"/>
              <w:jc w:val="center"/>
            </w:pPr>
            <w:r>
              <w:t>не менее 0,02</w:t>
            </w:r>
          </w:p>
        </w:tc>
        <w:tc>
          <w:tcPr>
            <w:tcW w:w="1077" w:type="dxa"/>
          </w:tcPr>
          <w:p w:rsidR="009363F9" w:rsidRDefault="009363F9">
            <w:pPr>
              <w:pStyle w:val="ConsPlusNormal"/>
            </w:pPr>
            <w:r>
              <w:t>3,6</w:t>
            </w:r>
          </w:p>
        </w:tc>
      </w:tr>
    </w:tbl>
    <w:p w:rsidR="009363F9" w:rsidRDefault="009363F9">
      <w:pPr>
        <w:pStyle w:val="ConsPlusNormal"/>
        <w:jc w:val="both"/>
      </w:pPr>
    </w:p>
    <w:p w:rsidR="009363F9" w:rsidRDefault="009363F9">
      <w:pPr>
        <w:pStyle w:val="ConsPlusNormal"/>
        <w:ind w:firstLine="540"/>
        <w:jc w:val="both"/>
      </w:pPr>
      <w:r>
        <w:t xml:space="preserve">Примечание: концентрированные корма - это зерно злаковых и бобовых культур (овес, ячмень, кукуруза, пшеница, горох), а также желуди, семена подсолнечника и комбикорм. Для подкормки кабана могут использоваться любые из перечисленных кормов. Для подкормки зайца </w:t>
      </w:r>
      <w:r>
        <w:lastRenderedPageBreak/>
        <w:t>и тетеревиных птиц - любое зерно злаковых культур, кроме кукурузы. Требования к подкормке зайцев и тетеревиных птиц носят рекомендательный характер.</w:t>
      </w:r>
    </w:p>
    <w:p w:rsidR="009363F9" w:rsidRDefault="009363F9">
      <w:pPr>
        <w:pStyle w:val="ConsPlusNormal"/>
        <w:jc w:val="both"/>
      </w:pPr>
    </w:p>
    <w:p w:rsidR="009363F9" w:rsidRDefault="009363F9">
      <w:pPr>
        <w:pStyle w:val="ConsPlusNormal"/>
        <w:ind w:firstLine="540"/>
        <w:jc w:val="both"/>
        <w:outlineLvl w:val="3"/>
      </w:pPr>
      <w:r>
        <w:t>Таблица 93 - Нормативы сооружения солонцов и выкладки минеральной подкормки для основных видов охотничьих ресурсов</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531"/>
        <w:gridCol w:w="1134"/>
        <w:gridCol w:w="1191"/>
        <w:gridCol w:w="1400"/>
      </w:tblGrid>
      <w:tr w:rsidR="009363F9">
        <w:tc>
          <w:tcPr>
            <w:tcW w:w="3798" w:type="dxa"/>
            <w:vMerge w:val="restart"/>
          </w:tcPr>
          <w:p w:rsidR="009363F9" w:rsidRDefault="009363F9">
            <w:pPr>
              <w:pStyle w:val="ConsPlusNormal"/>
              <w:jc w:val="center"/>
            </w:pPr>
            <w:r>
              <w:t>Норматив</w:t>
            </w:r>
          </w:p>
        </w:tc>
        <w:tc>
          <w:tcPr>
            <w:tcW w:w="5256" w:type="dxa"/>
            <w:gridSpan w:val="4"/>
          </w:tcPr>
          <w:p w:rsidR="009363F9" w:rsidRDefault="009363F9">
            <w:pPr>
              <w:pStyle w:val="ConsPlusNormal"/>
              <w:jc w:val="center"/>
            </w:pPr>
            <w:r>
              <w:t>Вид животного</w:t>
            </w:r>
          </w:p>
        </w:tc>
      </w:tr>
      <w:tr w:rsidR="009363F9">
        <w:tc>
          <w:tcPr>
            <w:tcW w:w="3798" w:type="dxa"/>
            <w:vMerge/>
          </w:tcPr>
          <w:p w:rsidR="009363F9" w:rsidRDefault="009363F9">
            <w:pPr>
              <w:pStyle w:val="ConsPlusNormal"/>
            </w:pPr>
          </w:p>
        </w:tc>
        <w:tc>
          <w:tcPr>
            <w:tcW w:w="1531" w:type="dxa"/>
          </w:tcPr>
          <w:p w:rsidR="009363F9" w:rsidRDefault="009363F9">
            <w:pPr>
              <w:pStyle w:val="ConsPlusNormal"/>
              <w:jc w:val="center"/>
            </w:pPr>
            <w:r>
              <w:t>лось</w:t>
            </w:r>
          </w:p>
        </w:tc>
        <w:tc>
          <w:tcPr>
            <w:tcW w:w="1134" w:type="dxa"/>
          </w:tcPr>
          <w:p w:rsidR="009363F9" w:rsidRDefault="009363F9">
            <w:pPr>
              <w:pStyle w:val="ConsPlusNormal"/>
              <w:jc w:val="center"/>
            </w:pPr>
            <w:r>
              <w:t>кабан</w:t>
            </w:r>
          </w:p>
        </w:tc>
        <w:tc>
          <w:tcPr>
            <w:tcW w:w="1191" w:type="dxa"/>
          </w:tcPr>
          <w:p w:rsidR="009363F9" w:rsidRDefault="009363F9">
            <w:pPr>
              <w:pStyle w:val="ConsPlusNormal"/>
              <w:jc w:val="center"/>
            </w:pPr>
            <w:r>
              <w:t>косуля</w:t>
            </w:r>
          </w:p>
        </w:tc>
        <w:tc>
          <w:tcPr>
            <w:tcW w:w="1400" w:type="dxa"/>
          </w:tcPr>
          <w:p w:rsidR="009363F9" w:rsidRDefault="009363F9">
            <w:pPr>
              <w:pStyle w:val="ConsPlusNormal"/>
              <w:jc w:val="center"/>
            </w:pPr>
            <w:r>
              <w:t>заяц-беляк</w:t>
            </w:r>
          </w:p>
        </w:tc>
      </w:tr>
      <w:tr w:rsidR="009363F9">
        <w:tc>
          <w:tcPr>
            <w:tcW w:w="3798" w:type="dxa"/>
          </w:tcPr>
          <w:p w:rsidR="009363F9" w:rsidRDefault="009363F9">
            <w:pPr>
              <w:pStyle w:val="ConsPlusNormal"/>
            </w:pPr>
            <w:r>
              <w:t>Сооружение солонцов на 1000 га свойственных угодий</w:t>
            </w:r>
          </w:p>
        </w:tc>
        <w:tc>
          <w:tcPr>
            <w:tcW w:w="1531" w:type="dxa"/>
          </w:tcPr>
          <w:p w:rsidR="009363F9" w:rsidRDefault="009363F9">
            <w:pPr>
              <w:pStyle w:val="ConsPlusNormal"/>
            </w:pPr>
            <w:r>
              <w:t>не менее 1,5</w:t>
            </w:r>
          </w:p>
        </w:tc>
        <w:tc>
          <w:tcPr>
            <w:tcW w:w="1134" w:type="dxa"/>
          </w:tcPr>
          <w:p w:rsidR="009363F9" w:rsidRDefault="009363F9">
            <w:pPr>
              <w:pStyle w:val="ConsPlusNormal"/>
              <w:jc w:val="center"/>
            </w:pPr>
            <w:r>
              <w:t>-</w:t>
            </w:r>
          </w:p>
        </w:tc>
        <w:tc>
          <w:tcPr>
            <w:tcW w:w="1191" w:type="dxa"/>
          </w:tcPr>
          <w:p w:rsidR="009363F9" w:rsidRDefault="009363F9">
            <w:pPr>
              <w:pStyle w:val="ConsPlusNormal"/>
            </w:pPr>
            <w:r>
              <w:t>не менее 2</w:t>
            </w:r>
          </w:p>
        </w:tc>
        <w:tc>
          <w:tcPr>
            <w:tcW w:w="1400" w:type="dxa"/>
          </w:tcPr>
          <w:p w:rsidR="009363F9" w:rsidRDefault="009363F9">
            <w:pPr>
              <w:pStyle w:val="ConsPlusNormal"/>
            </w:pPr>
            <w:r>
              <w:t>не менее 5</w:t>
            </w:r>
          </w:p>
        </w:tc>
      </w:tr>
      <w:tr w:rsidR="009363F9">
        <w:tc>
          <w:tcPr>
            <w:tcW w:w="3798" w:type="dxa"/>
          </w:tcPr>
          <w:p w:rsidR="009363F9" w:rsidRDefault="009363F9">
            <w:pPr>
              <w:pStyle w:val="ConsPlusNormal"/>
            </w:pPr>
            <w:r>
              <w:t>Количество солонцов на 1 подкормочную площадку</w:t>
            </w:r>
          </w:p>
        </w:tc>
        <w:tc>
          <w:tcPr>
            <w:tcW w:w="1531" w:type="dxa"/>
          </w:tcPr>
          <w:p w:rsidR="009363F9" w:rsidRDefault="009363F9">
            <w:pPr>
              <w:pStyle w:val="ConsPlusNormal"/>
              <w:jc w:val="center"/>
            </w:pPr>
            <w:r>
              <w:t>-</w:t>
            </w:r>
          </w:p>
        </w:tc>
        <w:tc>
          <w:tcPr>
            <w:tcW w:w="1134" w:type="dxa"/>
          </w:tcPr>
          <w:p w:rsidR="009363F9" w:rsidRDefault="009363F9">
            <w:pPr>
              <w:pStyle w:val="ConsPlusNormal"/>
              <w:jc w:val="center"/>
            </w:pPr>
            <w:r>
              <w:t>1</w:t>
            </w:r>
          </w:p>
        </w:tc>
        <w:tc>
          <w:tcPr>
            <w:tcW w:w="1191" w:type="dxa"/>
          </w:tcPr>
          <w:p w:rsidR="009363F9" w:rsidRDefault="009363F9">
            <w:pPr>
              <w:pStyle w:val="ConsPlusNormal"/>
              <w:jc w:val="center"/>
            </w:pPr>
            <w:r>
              <w:t>-</w:t>
            </w:r>
          </w:p>
        </w:tc>
        <w:tc>
          <w:tcPr>
            <w:tcW w:w="1400" w:type="dxa"/>
          </w:tcPr>
          <w:p w:rsidR="009363F9" w:rsidRDefault="009363F9">
            <w:pPr>
              <w:pStyle w:val="ConsPlusNormal"/>
              <w:jc w:val="center"/>
            </w:pPr>
            <w:r>
              <w:t>-</w:t>
            </w:r>
          </w:p>
        </w:tc>
      </w:tr>
      <w:tr w:rsidR="009363F9">
        <w:tc>
          <w:tcPr>
            <w:tcW w:w="3798" w:type="dxa"/>
          </w:tcPr>
          <w:p w:rsidR="009363F9" w:rsidRDefault="009363F9">
            <w:pPr>
              <w:pStyle w:val="ConsPlusNormal"/>
            </w:pPr>
            <w:r>
              <w:t>Годовой расход соли, кг в год на 1 солонец</w:t>
            </w:r>
          </w:p>
        </w:tc>
        <w:tc>
          <w:tcPr>
            <w:tcW w:w="1531" w:type="dxa"/>
          </w:tcPr>
          <w:p w:rsidR="009363F9" w:rsidRDefault="009363F9">
            <w:pPr>
              <w:pStyle w:val="ConsPlusNormal"/>
            </w:pPr>
            <w:r>
              <w:t>25 - 30</w:t>
            </w:r>
          </w:p>
        </w:tc>
        <w:tc>
          <w:tcPr>
            <w:tcW w:w="1134" w:type="dxa"/>
          </w:tcPr>
          <w:p w:rsidR="009363F9" w:rsidRDefault="009363F9">
            <w:pPr>
              <w:pStyle w:val="ConsPlusNormal"/>
            </w:pPr>
            <w:r>
              <w:t>20 - 30</w:t>
            </w:r>
          </w:p>
        </w:tc>
        <w:tc>
          <w:tcPr>
            <w:tcW w:w="1191" w:type="dxa"/>
          </w:tcPr>
          <w:p w:rsidR="009363F9" w:rsidRDefault="009363F9">
            <w:pPr>
              <w:pStyle w:val="ConsPlusNormal"/>
            </w:pPr>
            <w:r>
              <w:t>30 - 40</w:t>
            </w:r>
          </w:p>
        </w:tc>
        <w:tc>
          <w:tcPr>
            <w:tcW w:w="1400" w:type="dxa"/>
          </w:tcPr>
          <w:p w:rsidR="009363F9" w:rsidRDefault="009363F9">
            <w:pPr>
              <w:pStyle w:val="ConsPlusNormal"/>
            </w:pPr>
            <w:r>
              <w:t>3 - 5</w:t>
            </w:r>
          </w:p>
        </w:tc>
      </w:tr>
    </w:tbl>
    <w:p w:rsidR="009363F9" w:rsidRDefault="009363F9">
      <w:pPr>
        <w:pStyle w:val="ConsPlusNormal"/>
        <w:jc w:val="both"/>
      </w:pPr>
    </w:p>
    <w:p w:rsidR="009363F9" w:rsidRDefault="009363F9">
      <w:pPr>
        <w:pStyle w:val="ConsPlusNormal"/>
        <w:ind w:firstLine="540"/>
        <w:jc w:val="both"/>
      </w:pPr>
      <w:r>
        <w:t>Примечание: минеральная подкормка охотничьих ресурсов осуществляется круглогодично. Требования к минеральной подкормке кабана носят рекомендательный характер.</w:t>
      </w:r>
    </w:p>
    <w:p w:rsidR="009363F9" w:rsidRDefault="009363F9">
      <w:pPr>
        <w:pStyle w:val="ConsPlusNormal"/>
        <w:jc w:val="both"/>
      </w:pPr>
    </w:p>
    <w:p w:rsidR="009363F9" w:rsidRDefault="009363F9">
      <w:pPr>
        <w:pStyle w:val="ConsPlusNormal"/>
        <w:ind w:firstLine="540"/>
        <w:jc w:val="both"/>
        <w:outlineLvl w:val="3"/>
      </w:pPr>
      <w:r>
        <w:t>Таблица 94 - Нормативы постройки подкормочных сооружений для основных видов охотничьих ресурсов</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531"/>
        <w:gridCol w:w="1134"/>
        <w:gridCol w:w="1191"/>
        <w:gridCol w:w="1400"/>
      </w:tblGrid>
      <w:tr w:rsidR="009363F9">
        <w:tc>
          <w:tcPr>
            <w:tcW w:w="3798" w:type="dxa"/>
            <w:vMerge w:val="restart"/>
          </w:tcPr>
          <w:p w:rsidR="009363F9" w:rsidRDefault="009363F9">
            <w:pPr>
              <w:pStyle w:val="ConsPlusNormal"/>
              <w:jc w:val="center"/>
            </w:pPr>
            <w:r>
              <w:t>Норматив</w:t>
            </w:r>
          </w:p>
        </w:tc>
        <w:tc>
          <w:tcPr>
            <w:tcW w:w="5256" w:type="dxa"/>
            <w:gridSpan w:val="4"/>
          </w:tcPr>
          <w:p w:rsidR="009363F9" w:rsidRDefault="009363F9">
            <w:pPr>
              <w:pStyle w:val="ConsPlusNormal"/>
              <w:jc w:val="center"/>
            </w:pPr>
            <w:r>
              <w:t>Вид животного</w:t>
            </w:r>
          </w:p>
        </w:tc>
      </w:tr>
      <w:tr w:rsidR="009363F9">
        <w:tc>
          <w:tcPr>
            <w:tcW w:w="3798" w:type="dxa"/>
            <w:vMerge/>
          </w:tcPr>
          <w:p w:rsidR="009363F9" w:rsidRDefault="009363F9">
            <w:pPr>
              <w:pStyle w:val="ConsPlusNormal"/>
            </w:pPr>
          </w:p>
        </w:tc>
        <w:tc>
          <w:tcPr>
            <w:tcW w:w="1531" w:type="dxa"/>
          </w:tcPr>
          <w:p w:rsidR="009363F9" w:rsidRDefault="009363F9">
            <w:pPr>
              <w:pStyle w:val="ConsPlusNormal"/>
              <w:jc w:val="center"/>
            </w:pPr>
            <w:r>
              <w:t>кабан</w:t>
            </w:r>
          </w:p>
        </w:tc>
        <w:tc>
          <w:tcPr>
            <w:tcW w:w="1134" w:type="dxa"/>
          </w:tcPr>
          <w:p w:rsidR="009363F9" w:rsidRDefault="009363F9">
            <w:pPr>
              <w:pStyle w:val="ConsPlusNormal"/>
              <w:jc w:val="center"/>
            </w:pPr>
            <w:r>
              <w:t>косуля</w:t>
            </w:r>
          </w:p>
        </w:tc>
        <w:tc>
          <w:tcPr>
            <w:tcW w:w="1191" w:type="dxa"/>
          </w:tcPr>
          <w:p w:rsidR="009363F9" w:rsidRDefault="009363F9">
            <w:pPr>
              <w:pStyle w:val="ConsPlusNormal"/>
              <w:jc w:val="center"/>
            </w:pPr>
            <w:r>
              <w:t>заяц-беляк</w:t>
            </w:r>
          </w:p>
        </w:tc>
        <w:tc>
          <w:tcPr>
            <w:tcW w:w="1400" w:type="dxa"/>
          </w:tcPr>
          <w:p w:rsidR="009363F9" w:rsidRDefault="009363F9">
            <w:pPr>
              <w:pStyle w:val="ConsPlusNormal"/>
              <w:jc w:val="center"/>
            </w:pPr>
            <w:r>
              <w:t>глухарь и тетерев</w:t>
            </w:r>
          </w:p>
        </w:tc>
      </w:tr>
      <w:tr w:rsidR="009363F9">
        <w:tc>
          <w:tcPr>
            <w:tcW w:w="3798" w:type="dxa"/>
            <w:vAlign w:val="center"/>
          </w:tcPr>
          <w:p w:rsidR="009363F9" w:rsidRDefault="009363F9">
            <w:pPr>
              <w:pStyle w:val="ConsPlusNormal"/>
            </w:pPr>
            <w:r>
              <w:t>Количество подкормочных сооружений на 10 - 15 особей</w:t>
            </w:r>
          </w:p>
        </w:tc>
        <w:tc>
          <w:tcPr>
            <w:tcW w:w="1531" w:type="dxa"/>
          </w:tcPr>
          <w:p w:rsidR="009363F9" w:rsidRDefault="009363F9">
            <w:pPr>
              <w:pStyle w:val="ConsPlusNormal"/>
            </w:pPr>
            <w:r>
              <w:t>1</w:t>
            </w:r>
          </w:p>
        </w:tc>
        <w:tc>
          <w:tcPr>
            <w:tcW w:w="1134" w:type="dxa"/>
          </w:tcPr>
          <w:p w:rsidR="009363F9" w:rsidRDefault="009363F9">
            <w:pPr>
              <w:pStyle w:val="ConsPlusNormal"/>
            </w:pPr>
            <w:r>
              <w:t>1</w:t>
            </w:r>
          </w:p>
        </w:tc>
        <w:tc>
          <w:tcPr>
            <w:tcW w:w="1191" w:type="dxa"/>
          </w:tcPr>
          <w:p w:rsidR="009363F9" w:rsidRDefault="009363F9">
            <w:pPr>
              <w:pStyle w:val="ConsPlusNormal"/>
              <w:jc w:val="center"/>
            </w:pPr>
            <w:r>
              <w:t>-</w:t>
            </w:r>
          </w:p>
        </w:tc>
        <w:tc>
          <w:tcPr>
            <w:tcW w:w="1400" w:type="dxa"/>
          </w:tcPr>
          <w:p w:rsidR="009363F9" w:rsidRDefault="009363F9">
            <w:pPr>
              <w:pStyle w:val="ConsPlusNormal"/>
              <w:jc w:val="center"/>
            </w:pPr>
            <w:r>
              <w:t>-</w:t>
            </w:r>
          </w:p>
        </w:tc>
      </w:tr>
      <w:tr w:rsidR="009363F9">
        <w:tc>
          <w:tcPr>
            <w:tcW w:w="3798" w:type="dxa"/>
            <w:vAlign w:val="center"/>
          </w:tcPr>
          <w:p w:rsidR="009363F9" w:rsidRDefault="009363F9">
            <w:pPr>
              <w:pStyle w:val="ConsPlusNormal"/>
            </w:pPr>
            <w:r>
              <w:t>Количество подкормочных сооружений на 1000 га</w:t>
            </w:r>
          </w:p>
        </w:tc>
        <w:tc>
          <w:tcPr>
            <w:tcW w:w="1531" w:type="dxa"/>
          </w:tcPr>
          <w:p w:rsidR="009363F9" w:rsidRDefault="009363F9">
            <w:pPr>
              <w:pStyle w:val="ConsPlusNormal"/>
              <w:jc w:val="center"/>
            </w:pPr>
            <w:r>
              <w:t>-</w:t>
            </w:r>
          </w:p>
        </w:tc>
        <w:tc>
          <w:tcPr>
            <w:tcW w:w="1134" w:type="dxa"/>
          </w:tcPr>
          <w:p w:rsidR="009363F9" w:rsidRDefault="009363F9">
            <w:pPr>
              <w:pStyle w:val="ConsPlusNormal"/>
              <w:jc w:val="center"/>
            </w:pPr>
            <w:r>
              <w:t>-</w:t>
            </w:r>
          </w:p>
        </w:tc>
        <w:tc>
          <w:tcPr>
            <w:tcW w:w="1191" w:type="dxa"/>
          </w:tcPr>
          <w:p w:rsidR="009363F9" w:rsidRDefault="009363F9">
            <w:pPr>
              <w:pStyle w:val="ConsPlusNormal"/>
            </w:pPr>
            <w:r>
              <w:t>3</w:t>
            </w:r>
          </w:p>
        </w:tc>
        <w:tc>
          <w:tcPr>
            <w:tcW w:w="1400" w:type="dxa"/>
          </w:tcPr>
          <w:p w:rsidR="009363F9" w:rsidRDefault="009363F9">
            <w:pPr>
              <w:pStyle w:val="ConsPlusNormal"/>
            </w:pPr>
            <w:r>
              <w:t>3</w:t>
            </w:r>
          </w:p>
        </w:tc>
      </w:tr>
    </w:tbl>
    <w:p w:rsidR="009363F9" w:rsidRDefault="009363F9">
      <w:pPr>
        <w:pStyle w:val="ConsPlusNormal"/>
        <w:jc w:val="both"/>
      </w:pPr>
    </w:p>
    <w:p w:rsidR="009363F9" w:rsidRDefault="009363F9">
      <w:pPr>
        <w:pStyle w:val="ConsPlusNormal"/>
        <w:ind w:firstLine="540"/>
        <w:jc w:val="both"/>
      </w:pPr>
      <w:r>
        <w:t>Примечание: подкормочные сооружения для косуль и зайцев рекомендуется совмещать с солонцами. Подкормочные сооружения для глухаря и тетерева рекомендуется совмещать с галечниками и порхалищами.</w:t>
      </w:r>
    </w:p>
    <w:p w:rsidR="009363F9" w:rsidRDefault="009363F9">
      <w:pPr>
        <w:pStyle w:val="ConsPlusNormal"/>
        <w:jc w:val="both"/>
      </w:pPr>
    </w:p>
    <w:p w:rsidR="009363F9" w:rsidRDefault="009363F9">
      <w:pPr>
        <w:pStyle w:val="ConsPlusNormal"/>
        <w:ind w:firstLine="540"/>
        <w:jc w:val="both"/>
        <w:outlineLvl w:val="3"/>
      </w:pPr>
      <w:r>
        <w:t>Таблица 95 - Нормативы создания кормовых полей</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247"/>
        <w:gridCol w:w="1800"/>
        <w:gridCol w:w="1800"/>
      </w:tblGrid>
      <w:tr w:rsidR="009363F9">
        <w:tc>
          <w:tcPr>
            <w:tcW w:w="4195" w:type="dxa"/>
            <w:vMerge w:val="restart"/>
          </w:tcPr>
          <w:p w:rsidR="009363F9" w:rsidRDefault="009363F9">
            <w:pPr>
              <w:pStyle w:val="ConsPlusNormal"/>
              <w:jc w:val="center"/>
            </w:pPr>
            <w:r>
              <w:t>Норматив</w:t>
            </w:r>
          </w:p>
        </w:tc>
        <w:tc>
          <w:tcPr>
            <w:tcW w:w="4847" w:type="dxa"/>
            <w:gridSpan w:val="3"/>
          </w:tcPr>
          <w:p w:rsidR="009363F9" w:rsidRDefault="009363F9">
            <w:pPr>
              <w:pStyle w:val="ConsPlusNormal"/>
              <w:jc w:val="center"/>
            </w:pPr>
            <w:r>
              <w:t>Вид животного</w:t>
            </w:r>
          </w:p>
        </w:tc>
      </w:tr>
      <w:tr w:rsidR="009363F9">
        <w:tc>
          <w:tcPr>
            <w:tcW w:w="4195" w:type="dxa"/>
            <w:vMerge/>
          </w:tcPr>
          <w:p w:rsidR="009363F9" w:rsidRDefault="009363F9">
            <w:pPr>
              <w:pStyle w:val="ConsPlusNormal"/>
            </w:pPr>
          </w:p>
        </w:tc>
        <w:tc>
          <w:tcPr>
            <w:tcW w:w="1247" w:type="dxa"/>
          </w:tcPr>
          <w:p w:rsidR="009363F9" w:rsidRDefault="009363F9">
            <w:pPr>
              <w:pStyle w:val="ConsPlusNormal"/>
              <w:jc w:val="center"/>
            </w:pPr>
            <w:r>
              <w:t>кабан</w:t>
            </w:r>
          </w:p>
        </w:tc>
        <w:tc>
          <w:tcPr>
            <w:tcW w:w="1800" w:type="dxa"/>
          </w:tcPr>
          <w:p w:rsidR="009363F9" w:rsidRDefault="009363F9">
            <w:pPr>
              <w:pStyle w:val="ConsPlusNormal"/>
              <w:jc w:val="center"/>
            </w:pPr>
            <w:r>
              <w:t>косуля</w:t>
            </w:r>
          </w:p>
        </w:tc>
        <w:tc>
          <w:tcPr>
            <w:tcW w:w="1800" w:type="dxa"/>
          </w:tcPr>
          <w:p w:rsidR="009363F9" w:rsidRDefault="009363F9">
            <w:pPr>
              <w:pStyle w:val="ConsPlusNormal"/>
              <w:jc w:val="center"/>
            </w:pPr>
            <w:r>
              <w:t>бурый медведь</w:t>
            </w:r>
          </w:p>
        </w:tc>
      </w:tr>
      <w:tr w:rsidR="009363F9">
        <w:tc>
          <w:tcPr>
            <w:tcW w:w="4195" w:type="dxa"/>
            <w:vAlign w:val="center"/>
          </w:tcPr>
          <w:p w:rsidR="009363F9" w:rsidRDefault="009363F9">
            <w:pPr>
              <w:pStyle w:val="ConsPlusNormal"/>
              <w:jc w:val="center"/>
            </w:pPr>
            <w:r>
              <w:t>1</w:t>
            </w:r>
          </w:p>
        </w:tc>
        <w:tc>
          <w:tcPr>
            <w:tcW w:w="1247" w:type="dxa"/>
            <w:vAlign w:val="center"/>
          </w:tcPr>
          <w:p w:rsidR="009363F9" w:rsidRDefault="009363F9">
            <w:pPr>
              <w:pStyle w:val="ConsPlusNormal"/>
              <w:jc w:val="center"/>
            </w:pPr>
            <w:r>
              <w:t>2</w:t>
            </w:r>
          </w:p>
        </w:tc>
        <w:tc>
          <w:tcPr>
            <w:tcW w:w="1800" w:type="dxa"/>
            <w:vAlign w:val="center"/>
          </w:tcPr>
          <w:p w:rsidR="009363F9" w:rsidRDefault="009363F9">
            <w:pPr>
              <w:pStyle w:val="ConsPlusNormal"/>
              <w:jc w:val="center"/>
            </w:pPr>
            <w:r>
              <w:t>3</w:t>
            </w:r>
          </w:p>
        </w:tc>
        <w:tc>
          <w:tcPr>
            <w:tcW w:w="1800" w:type="dxa"/>
            <w:vAlign w:val="center"/>
          </w:tcPr>
          <w:p w:rsidR="009363F9" w:rsidRDefault="009363F9">
            <w:pPr>
              <w:pStyle w:val="ConsPlusNormal"/>
              <w:jc w:val="center"/>
            </w:pPr>
            <w:r>
              <w:t>4</w:t>
            </w:r>
          </w:p>
        </w:tc>
      </w:tr>
      <w:tr w:rsidR="009363F9">
        <w:tc>
          <w:tcPr>
            <w:tcW w:w="4195" w:type="dxa"/>
            <w:vAlign w:val="center"/>
          </w:tcPr>
          <w:p w:rsidR="009363F9" w:rsidRDefault="009363F9">
            <w:pPr>
              <w:pStyle w:val="ConsPlusNormal"/>
            </w:pPr>
            <w:r>
              <w:t>На одну особь (га)</w:t>
            </w:r>
          </w:p>
        </w:tc>
        <w:tc>
          <w:tcPr>
            <w:tcW w:w="1247" w:type="dxa"/>
          </w:tcPr>
          <w:p w:rsidR="009363F9" w:rsidRDefault="009363F9">
            <w:pPr>
              <w:pStyle w:val="ConsPlusNormal"/>
              <w:jc w:val="center"/>
            </w:pPr>
            <w:r>
              <w:t>-</w:t>
            </w:r>
          </w:p>
        </w:tc>
        <w:tc>
          <w:tcPr>
            <w:tcW w:w="1800" w:type="dxa"/>
          </w:tcPr>
          <w:p w:rsidR="009363F9" w:rsidRDefault="009363F9">
            <w:pPr>
              <w:pStyle w:val="ConsPlusNormal"/>
              <w:jc w:val="center"/>
            </w:pPr>
            <w:r>
              <w:t>-</w:t>
            </w:r>
          </w:p>
        </w:tc>
        <w:tc>
          <w:tcPr>
            <w:tcW w:w="1800" w:type="dxa"/>
          </w:tcPr>
          <w:p w:rsidR="009363F9" w:rsidRDefault="009363F9">
            <w:pPr>
              <w:pStyle w:val="ConsPlusNormal"/>
            </w:pPr>
            <w:r>
              <w:t>0,1</w:t>
            </w:r>
          </w:p>
        </w:tc>
      </w:tr>
      <w:tr w:rsidR="009363F9">
        <w:tc>
          <w:tcPr>
            <w:tcW w:w="4195" w:type="dxa"/>
            <w:vAlign w:val="center"/>
          </w:tcPr>
          <w:p w:rsidR="009363F9" w:rsidRDefault="009363F9">
            <w:pPr>
              <w:pStyle w:val="ConsPlusNormal"/>
            </w:pPr>
            <w:r>
              <w:t>На 1000 га свойственных угодий (га)</w:t>
            </w:r>
          </w:p>
        </w:tc>
        <w:tc>
          <w:tcPr>
            <w:tcW w:w="1247" w:type="dxa"/>
          </w:tcPr>
          <w:p w:rsidR="009363F9" w:rsidRDefault="009363F9">
            <w:pPr>
              <w:pStyle w:val="ConsPlusNormal"/>
            </w:pPr>
            <w:r>
              <w:t>0,1</w:t>
            </w:r>
          </w:p>
        </w:tc>
        <w:tc>
          <w:tcPr>
            <w:tcW w:w="1800" w:type="dxa"/>
          </w:tcPr>
          <w:p w:rsidR="009363F9" w:rsidRDefault="009363F9">
            <w:pPr>
              <w:pStyle w:val="ConsPlusNormal"/>
            </w:pPr>
            <w:r>
              <w:t>0,1</w:t>
            </w:r>
          </w:p>
        </w:tc>
        <w:tc>
          <w:tcPr>
            <w:tcW w:w="1800" w:type="dxa"/>
          </w:tcPr>
          <w:p w:rsidR="009363F9" w:rsidRDefault="009363F9">
            <w:pPr>
              <w:pStyle w:val="ConsPlusNormal"/>
            </w:pPr>
            <w:r>
              <w:t>не менее 0,5</w:t>
            </w:r>
          </w:p>
        </w:tc>
      </w:tr>
    </w:tbl>
    <w:p w:rsidR="009363F9" w:rsidRDefault="009363F9">
      <w:pPr>
        <w:pStyle w:val="ConsPlusNormal"/>
        <w:jc w:val="both"/>
      </w:pPr>
    </w:p>
    <w:p w:rsidR="009363F9" w:rsidRDefault="009363F9">
      <w:pPr>
        <w:pStyle w:val="ConsPlusNormal"/>
        <w:ind w:firstLine="540"/>
        <w:jc w:val="both"/>
      </w:pPr>
      <w:r>
        <w:t xml:space="preserve">Примечание: общая площадь кормовых полей в охотхозяйстве рассчитывается как сумма </w:t>
      </w:r>
      <w:r>
        <w:lastRenderedPageBreak/>
        <w:t>площадей кормовых полей, необходимых для кабана, медведя и косули.</w:t>
      </w:r>
    </w:p>
    <w:p w:rsidR="009363F9" w:rsidRDefault="009363F9">
      <w:pPr>
        <w:pStyle w:val="ConsPlusNormal"/>
        <w:jc w:val="both"/>
      </w:pPr>
    </w:p>
    <w:p w:rsidR="009363F9" w:rsidRDefault="009363F9">
      <w:pPr>
        <w:pStyle w:val="ConsPlusNormal"/>
        <w:ind w:firstLine="540"/>
        <w:jc w:val="both"/>
        <w:outlineLvl w:val="3"/>
      </w:pPr>
      <w:r>
        <w:t>Таблица 96 - Нормативы проведения биотехнических мероприятий для водоплавающей дичи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2551"/>
        <w:gridCol w:w="1361"/>
      </w:tblGrid>
      <w:tr w:rsidR="009363F9">
        <w:tc>
          <w:tcPr>
            <w:tcW w:w="5159" w:type="dxa"/>
          </w:tcPr>
          <w:p w:rsidR="009363F9" w:rsidRDefault="009363F9">
            <w:pPr>
              <w:pStyle w:val="ConsPlusNormal"/>
              <w:jc w:val="center"/>
            </w:pPr>
            <w:r>
              <w:t>Мероприятие</w:t>
            </w:r>
          </w:p>
        </w:tc>
        <w:tc>
          <w:tcPr>
            <w:tcW w:w="2551" w:type="dxa"/>
          </w:tcPr>
          <w:p w:rsidR="009363F9" w:rsidRDefault="009363F9">
            <w:pPr>
              <w:pStyle w:val="ConsPlusNormal"/>
              <w:jc w:val="center"/>
            </w:pPr>
            <w:r>
              <w:t>Единица измерения</w:t>
            </w:r>
          </w:p>
        </w:tc>
        <w:tc>
          <w:tcPr>
            <w:tcW w:w="1361" w:type="dxa"/>
          </w:tcPr>
          <w:p w:rsidR="009363F9" w:rsidRDefault="009363F9">
            <w:pPr>
              <w:pStyle w:val="ConsPlusNormal"/>
              <w:jc w:val="center"/>
            </w:pPr>
            <w:r>
              <w:t>Норматив</w:t>
            </w:r>
          </w:p>
        </w:tc>
      </w:tr>
      <w:tr w:rsidR="009363F9">
        <w:tc>
          <w:tcPr>
            <w:tcW w:w="5159" w:type="dxa"/>
          </w:tcPr>
          <w:p w:rsidR="009363F9" w:rsidRDefault="009363F9">
            <w:pPr>
              <w:pStyle w:val="ConsPlusNormal"/>
            </w:pPr>
            <w:r>
              <w:t>Искусственные гнездовья на 1 га пригодных угодий</w:t>
            </w:r>
          </w:p>
        </w:tc>
        <w:tc>
          <w:tcPr>
            <w:tcW w:w="2551" w:type="dxa"/>
          </w:tcPr>
          <w:p w:rsidR="009363F9" w:rsidRDefault="009363F9">
            <w:pPr>
              <w:pStyle w:val="ConsPlusNormal"/>
              <w:jc w:val="center"/>
            </w:pPr>
            <w:r>
              <w:t>шт.</w:t>
            </w:r>
          </w:p>
        </w:tc>
        <w:tc>
          <w:tcPr>
            <w:tcW w:w="1361" w:type="dxa"/>
          </w:tcPr>
          <w:p w:rsidR="009363F9" w:rsidRDefault="009363F9">
            <w:pPr>
              <w:pStyle w:val="ConsPlusNormal"/>
              <w:jc w:val="center"/>
            </w:pPr>
            <w:r>
              <w:t>30</w:t>
            </w:r>
          </w:p>
        </w:tc>
      </w:tr>
    </w:tbl>
    <w:p w:rsidR="009363F9" w:rsidRDefault="009363F9">
      <w:pPr>
        <w:pStyle w:val="ConsPlusNormal"/>
        <w:jc w:val="both"/>
      </w:pPr>
    </w:p>
    <w:p w:rsidR="009363F9" w:rsidRDefault="009363F9">
      <w:pPr>
        <w:pStyle w:val="ConsPlusNormal"/>
        <w:ind w:firstLine="540"/>
        <w:jc w:val="both"/>
      </w:pPr>
      <w:r>
        <w:t>Таблица 97 - Нормативы проведения иных биотехнических мероприятий</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4856"/>
      </w:tblGrid>
      <w:tr w:rsidR="009363F9">
        <w:tc>
          <w:tcPr>
            <w:tcW w:w="4195" w:type="dxa"/>
            <w:vAlign w:val="center"/>
          </w:tcPr>
          <w:p w:rsidR="009363F9" w:rsidRDefault="009363F9">
            <w:pPr>
              <w:pStyle w:val="ConsPlusNormal"/>
              <w:jc w:val="center"/>
            </w:pPr>
            <w:r>
              <w:t>Мероприятие</w:t>
            </w:r>
          </w:p>
        </w:tc>
        <w:tc>
          <w:tcPr>
            <w:tcW w:w="4856" w:type="dxa"/>
            <w:vAlign w:val="center"/>
          </w:tcPr>
          <w:p w:rsidR="009363F9" w:rsidRDefault="009363F9">
            <w:pPr>
              <w:pStyle w:val="ConsPlusNormal"/>
              <w:jc w:val="center"/>
            </w:pPr>
            <w:r>
              <w:t>Норматив</w:t>
            </w:r>
          </w:p>
        </w:tc>
      </w:tr>
      <w:tr w:rsidR="009363F9">
        <w:tc>
          <w:tcPr>
            <w:tcW w:w="4195" w:type="dxa"/>
          </w:tcPr>
          <w:p w:rsidR="009363F9" w:rsidRDefault="009363F9">
            <w:pPr>
              <w:pStyle w:val="ConsPlusNormal"/>
            </w:pPr>
            <w:r>
              <w:t>Проведение дезинфекции подкормочных площадок для кабана</w:t>
            </w:r>
          </w:p>
        </w:tc>
        <w:tc>
          <w:tcPr>
            <w:tcW w:w="4856" w:type="dxa"/>
          </w:tcPr>
          <w:p w:rsidR="009363F9" w:rsidRDefault="009363F9">
            <w:pPr>
              <w:pStyle w:val="ConsPlusNormal"/>
            </w:pPr>
            <w:r>
              <w:t>2 раза в год: весной (апрель - май) осенью (сентябрь - октябрь)</w:t>
            </w:r>
          </w:p>
        </w:tc>
      </w:tr>
      <w:tr w:rsidR="009363F9">
        <w:tc>
          <w:tcPr>
            <w:tcW w:w="4195" w:type="dxa"/>
          </w:tcPr>
          <w:p w:rsidR="009363F9" w:rsidRDefault="009363F9">
            <w:pPr>
              <w:pStyle w:val="ConsPlusNormal"/>
            </w:pPr>
            <w:r>
              <w:t>Проведение дегельминтизации кабана</w:t>
            </w:r>
          </w:p>
        </w:tc>
        <w:tc>
          <w:tcPr>
            <w:tcW w:w="4856" w:type="dxa"/>
          </w:tcPr>
          <w:p w:rsidR="009363F9" w:rsidRDefault="009363F9">
            <w:pPr>
              <w:pStyle w:val="ConsPlusNormal"/>
            </w:pPr>
            <w:r>
              <w:t>2 раза в год: весной (апрель - май), осенью (сентябрь - октябрь)</w:t>
            </w:r>
          </w:p>
        </w:tc>
      </w:tr>
      <w:tr w:rsidR="009363F9">
        <w:tc>
          <w:tcPr>
            <w:tcW w:w="4195" w:type="dxa"/>
          </w:tcPr>
          <w:p w:rsidR="009363F9" w:rsidRDefault="009363F9">
            <w:pPr>
              <w:pStyle w:val="ConsPlusNormal"/>
            </w:pPr>
            <w:r>
              <w:t>Регулирование численности волка</w:t>
            </w:r>
          </w:p>
        </w:tc>
        <w:tc>
          <w:tcPr>
            <w:tcW w:w="4856" w:type="dxa"/>
          </w:tcPr>
          <w:p w:rsidR="009363F9" w:rsidRDefault="009363F9">
            <w:pPr>
              <w:pStyle w:val="ConsPlusNormal"/>
            </w:pPr>
            <w:r>
              <w:t>плотность населения не должна быть более 1 особи на 20000 га охотничьих угодий</w:t>
            </w:r>
          </w:p>
        </w:tc>
      </w:tr>
      <w:tr w:rsidR="009363F9">
        <w:tc>
          <w:tcPr>
            <w:tcW w:w="4195" w:type="dxa"/>
          </w:tcPr>
          <w:p w:rsidR="009363F9" w:rsidRDefault="009363F9">
            <w:pPr>
              <w:pStyle w:val="ConsPlusNormal"/>
            </w:pPr>
            <w:r>
              <w:t>Регулирование численности лисицы</w:t>
            </w:r>
          </w:p>
        </w:tc>
        <w:tc>
          <w:tcPr>
            <w:tcW w:w="4856" w:type="dxa"/>
          </w:tcPr>
          <w:p w:rsidR="009363F9" w:rsidRDefault="009363F9">
            <w:pPr>
              <w:pStyle w:val="ConsPlusNormal"/>
            </w:pPr>
            <w:r>
              <w:t>плотность населения не должна быть более 1 особи на 1000 га охотничьих угодий</w:t>
            </w:r>
          </w:p>
        </w:tc>
      </w:tr>
    </w:tbl>
    <w:p w:rsidR="009363F9" w:rsidRDefault="009363F9">
      <w:pPr>
        <w:pStyle w:val="ConsPlusNormal"/>
        <w:jc w:val="both"/>
      </w:pPr>
    </w:p>
    <w:p w:rsidR="009363F9" w:rsidRDefault="009363F9">
      <w:pPr>
        <w:pStyle w:val="ConsPlusNormal"/>
        <w:ind w:firstLine="540"/>
        <w:jc w:val="both"/>
        <w:outlineLvl w:val="3"/>
      </w:pPr>
      <w:bookmarkStart w:id="74" w:name="P28616"/>
      <w:bookmarkEnd w:id="74"/>
      <w:r>
        <w:t>Таблица 98 - Нормативы обслуживания охотничьих угодий и штатного персонала</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041"/>
        <w:gridCol w:w="2041"/>
        <w:gridCol w:w="2520"/>
      </w:tblGrid>
      <w:tr w:rsidR="009363F9">
        <w:tc>
          <w:tcPr>
            <w:tcW w:w="2438" w:type="dxa"/>
            <w:vMerge w:val="restart"/>
          </w:tcPr>
          <w:p w:rsidR="009363F9" w:rsidRDefault="009363F9">
            <w:pPr>
              <w:pStyle w:val="ConsPlusNormal"/>
              <w:jc w:val="center"/>
            </w:pPr>
            <w:r>
              <w:t>Норматив</w:t>
            </w:r>
          </w:p>
        </w:tc>
        <w:tc>
          <w:tcPr>
            <w:tcW w:w="6602" w:type="dxa"/>
            <w:gridSpan w:val="3"/>
          </w:tcPr>
          <w:p w:rsidR="009363F9" w:rsidRDefault="009363F9">
            <w:pPr>
              <w:pStyle w:val="ConsPlusNormal"/>
              <w:jc w:val="center"/>
            </w:pPr>
            <w:r>
              <w:t>Должность</w:t>
            </w:r>
          </w:p>
        </w:tc>
      </w:tr>
      <w:tr w:rsidR="009363F9">
        <w:tc>
          <w:tcPr>
            <w:tcW w:w="2438" w:type="dxa"/>
            <w:vMerge/>
          </w:tcPr>
          <w:p w:rsidR="009363F9" w:rsidRDefault="009363F9">
            <w:pPr>
              <w:pStyle w:val="ConsPlusNormal"/>
            </w:pPr>
          </w:p>
        </w:tc>
        <w:tc>
          <w:tcPr>
            <w:tcW w:w="2041" w:type="dxa"/>
          </w:tcPr>
          <w:p w:rsidR="009363F9" w:rsidRDefault="009363F9">
            <w:pPr>
              <w:pStyle w:val="ConsPlusNormal"/>
              <w:jc w:val="center"/>
            </w:pPr>
            <w:r>
              <w:t>егерь</w:t>
            </w:r>
          </w:p>
        </w:tc>
        <w:tc>
          <w:tcPr>
            <w:tcW w:w="2041" w:type="dxa"/>
          </w:tcPr>
          <w:p w:rsidR="009363F9" w:rsidRDefault="009363F9">
            <w:pPr>
              <w:pStyle w:val="ConsPlusNormal"/>
              <w:jc w:val="center"/>
            </w:pPr>
            <w:r>
              <w:t>начальник охотничьего участка или старший егерь</w:t>
            </w:r>
          </w:p>
        </w:tc>
        <w:tc>
          <w:tcPr>
            <w:tcW w:w="2520" w:type="dxa"/>
          </w:tcPr>
          <w:p w:rsidR="009363F9" w:rsidRDefault="009363F9">
            <w:pPr>
              <w:pStyle w:val="ConsPlusNormal"/>
              <w:jc w:val="center"/>
            </w:pPr>
            <w:r>
              <w:t>охотовед</w:t>
            </w:r>
          </w:p>
        </w:tc>
      </w:tr>
      <w:tr w:rsidR="009363F9">
        <w:tc>
          <w:tcPr>
            <w:tcW w:w="2438" w:type="dxa"/>
          </w:tcPr>
          <w:p w:rsidR="009363F9" w:rsidRDefault="009363F9">
            <w:pPr>
              <w:pStyle w:val="ConsPlusNormal"/>
            </w:pPr>
            <w:r>
              <w:t>Обслуживание охотничьих угодий (га на 1 штатную единицу (обход))</w:t>
            </w:r>
          </w:p>
        </w:tc>
        <w:tc>
          <w:tcPr>
            <w:tcW w:w="2041" w:type="dxa"/>
          </w:tcPr>
          <w:p w:rsidR="009363F9" w:rsidRDefault="009363F9">
            <w:pPr>
              <w:pStyle w:val="ConsPlusNormal"/>
            </w:pPr>
            <w:r>
              <w:t>от 5000 до 10000</w:t>
            </w:r>
          </w:p>
        </w:tc>
        <w:tc>
          <w:tcPr>
            <w:tcW w:w="2041" w:type="dxa"/>
          </w:tcPr>
          <w:p w:rsidR="009363F9" w:rsidRDefault="009363F9">
            <w:pPr>
              <w:pStyle w:val="ConsPlusNormal"/>
              <w:jc w:val="center"/>
            </w:pPr>
            <w:r>
              <w:t>-</w:t>
            </w:r>
          </w:p>
        </w:tc>
        <w:tc>
          <w:tcPr>
            <w:tcW w:w="2520" w:type="dxa"/>
          </w:tcPr>
          <w:p w:rsidR="009363F9" w:rsidRDefault="009363F9">
            <w:pPr>
              <w:pStyle w:val="ConsPlusNormal"/>
              <w:jc w:val="center"/>
            </w:pPr>
            <w:r>
              <w:t>-</w:t>
            </w:r>
          </w:p>
        </w:tc>
      </w:tr>
      <w:tr w:rsidR="009363F9">
        <w:tc>
          <w:tcPr>
            <w:tcW w:w="2438" w:type="dxa"/>
          </w:tcPr>
          <w:p w:rsidR="009363F9" w:rsidRDefault="009363F9">
            <w:pPr>
              <w:pStyle w:val="ConsPlusNormal"/>
            </w:pPr>
            <w:r>
              <w:t>Штатных единиц на 1 специалиста</w:t>
            </w:r>
          </w:p>
        </w:tc>
        <w:tc>
          <w:tcPr>
            <w:tcW w:w="2041" w:type="dxa"/>
          </w:tcPr>
          <w:p w:rsidR="009363F9" w:rsidRDefault="009363F9">
            <w:pPr>
              <w:pStyle w:val="ConsPlusNormal"/>
              <w:jc w:val="center"/>
            </w:pPr>
            <w:r>
              <w:t>-</w:t>
            </w:r>
          </w:p>
        </w:tc>
        <w:tc>
          <w:tcPr>
            <w:tcW w:w="2041" w:type="dxa"/>
          </w:tcPr>
          <w:p w:rsidR="009363F9" w:rsidRDefault="009363F9">
            <w:pPr>
              <w:pStyle w:val="ConsPlusNormal"/>
            </w:pPr>
            <w:r>
              <w:t>1 на 4 - 6 егерей</w:t>
            </w:r>
          </w:p>
        </w:tc>
        <w:tc>
          <w:tcPr>
            <w:tcW w:w="2520" w:type="dxa"/>
          </w:tcPr>
          <w:p w:rsidR="009363F9" w:rsidRDefault="009363F9">
            <w:pPr>
              <w:pStyle w:val="ConsPlusNormal"/>
            </w:pPr>
            <w:r>
              <w:t>1 на 2 - 3 начальников участков</w:t>
            </w:r>
          </w:p>
        </w:tc>
      </w:tr>
      <w:tr w:rsidR="009363F9">
        <w:tc>
          <w:tcPr>
            <w:tcW w:w="2438" w:type="dxa"/>
          </w:tcPr>
          <w:p w:rsidR="009363F9" w:rsidRDefault="009363F9">
            <w:pPr>
              <w:pStyle w:val="ConsPlusNormal"/>
            </w:pPr>
            <w:r>
              <w:t>Итого в хозяйстве</w:t>
            </w:r>
          </w:p>
        </w:tc>
        <w:tc>
          <w:tcPr>
            <w:tcW w:w="2041" w:type="dxa"/>
          </w:tcPr>
          <w:p w:rsidR="009363F9" w:rsidRDefault="009363F9">
            <w:pPr>
              <w:pStyle w:val="ConsPlusNormal"/>
            </w:pPr>
            <w:r>
              <w:t>рассчитывается в зависимости от площади охотничьего хозяйства</w:t>
            </w:r>
          </w:p>
        </w:tc>
        <w:tc>
          <w:tcPr>
            <w:tcW w:w="2041" w:type="dxa"/>
          </w:tcPr>
          <w:p w:rsidR="009363F9" w:rsidRDefault="009363F9">
            <w:pPr>
              <w:pStyle w:val="ConsPlusNormal"/>
            </w:pPr>
            <w:r>
              <w:t>рассчитывается в зависимости от количества егерских обходов</w:t>
            </w:r>
          </w:p>
        </w:tc>
        <w:tc>
          <w:tcPr>
            <w:tcW w:w="2520" w:type="dxa"/>
          </w:tcPr>
          <w:p w:rsidR="009363F9" w:rsidRDefault="009363F9">
            <w:pPr>
              <w:pStyle w:val="ConsPlusNormal"/>
            </w:pPr>
            <w:r>
              <w:t>рассчитывается в зависимости от количества начальников охотничьих участков (старших егерей) + 1 главный охотовед</w:t>
            </w:r>
          </w:p>
        </w:tc>
      </w:tr>
    </w:tbl>
    <w:p w:rsidR="009363F9" w:rsidRDefault="009363F9">
      <w:pPr>
        <w:pStyle w:val="ConsPlusNormal"/>
        <w:jc w:val="both"/>
      </w:pPr>
    </w:p>
    <w:p w:rsidR="009363F9" w:rsidRDefault="009363F9">
      <w:pPr>
        <w:pStyle w:val="ConsPlusNormal"/>
        <w:ind w:firstLine="540"/>
        <w:jc w:val="both"/>
      </w:pPr>
      <w:r>
        <w:t>Особенности охотничьих ресурсов, которые необходимо учитывать при приведении биотехнических мероприятий:</w:t>
      </w:r>
    </w:p>
    <w:p w:rsidR="009363F9" w:rsidRDefault="009363F9">
      <w:pPr>
        <w:pStyle w:val="ConsPlusNormal"/>
        <w:spacing w:before="220"/>
        <w:ind w:firstLine="540"/>
        <w:jc w:val="both"/>
      </w:pPr>
      <w:r>
        <w:t xml:space="preserve">проведение биотехнических работ необходимо сопровождать эффективной охраной охотничьих ресурсов (биотехнические мероприятия не восполнят, например, утерю </w:t>
      </w:r>
      <w:r>
        <w:lastRenderedPageBreak/>
        <w:t>потенциального приплода застреленной весной самки, трудно переоценить негативное воздействие на кабанов добычи самки-вожака, определяющей жизнедеятельность всего стада);</w:t>
      </w:r>
    </w:p>
    <w:p w:rsidR="009363F9" w:rsidRDefault="009363F9">
      <w:pPr>
        <w:pStyle w:val="ConsPlusNormal"/>
        <w:spacing w:before="220"/>
        <w:ind w:firstLine="540"/>
        <w:jc w:val="both"/>
      </w:pPr>
      <w:r>
        <w:t>жизнедеятельность некоторых видов охотничьих ресурсов взаимоисключаема (бесполезно разводить, подкармливать и охранять тетеревиных птиц в тех местах, где многочислен кабан, поедающий их кладки);</w:t>
      </w:r>
    </w:p>
    <w:p w:rsidR="009363F9" w:rsidRDefault="009363F9">
      <w:pPr>
        <w:pStyle w:val="ConsPlusNormal"/>
        <w:spacing w:before="220"/>
        <w:ind w:firstLine="540"/>
        <w:jc w:val="both"/>
      </w:pPr>
      <w:r>
        <w:t>биотехнические мероприятия должны проводиться только в местах обитания среднего, хорошего и высшего качества для данного вида (угодья высших бонитетов), биотехнические работы в низкокачественных угодьях бесперспективны.</w:t>
      </w:r>
    </w:p>
    <w:p w:rsidR="009363F9" w:rsidRDefault="009363F9">
      <w:pPr>
        <w:pStyle w:val="ConsPlusNormal"/>
        <w:spacing w:before="220"/>
        <w:ind w:firstLine="540"/>
        <w:jc w:val="both"/>
      </w:pPr>
      <w:r>
        <w:t>При проведении биотехнических мероприятий необходимо учитывать некоторые технологические аспекты. При организации подкормочных площадок для боровой дичи следует учитывать, что потребность в галечниках и порхалищах существует у птиц и в зимний период, а особенно выражена в конце зимы. Устройство галечников целесообразно проводить вместе с порхалищами и кормушками. Оптимальный размер используемых гастролитов составляет 2 - 5 мм.</w:t>
      </w:r>
    </w:p>
    <w:p w:rsidR="009363F9" w:rsidRDefault="009363F9">
      <w:pPr>
        <w:pStyle w:val="ConsPlusNormal"/>
        <w:spacing w:before="220"/>
        <w:ind w:firstLine="540"/>
        <w:jc w:val="both"/>
      </w:pPr>
      <w:r>
        <w:t>Наиболее эффективными для глухаря считаются стационарные двухъярусные кормушки длиной 6 - 8 м, шириной 1,5 - 2 м, высотой 2,5 м. Верхняя платформа играет роль крыши и защищает нижний помост от осадков. На нижнем помосте располагают плоские ящики с подкормкой, гравием, песком.</w:t>
      </w:r>
    </w:p>
    <w:p w:rsidR="009363F9" w:rsidRDefault="009363F9">
      <w:pPr>
        <w:pStyle w:val="ConsPlusNormal"/>
        <w:spacing w:before="220"/>
        <w:ind w:firstLine="540"/>
        <w:jc w:val="both"/>
      </w:pPr>
      <w:r>
        <w:t>Лучше других видов подкормки тетеревами используются снопики овса, расставленные по несколько (4 - 6 шт.) в местах подкормки. При введении в подкормку ягод рябины их лучше использовать в вяленом и сушеном виде.</w:t>
      </w:r>
    </w:p>
    <w:p w:rsidR="009363F9" w:rsidRDefault="009363F9">
      <w:pPr>
        <w:pStyle w:val="ConsPlusNormal"/>
        <w:spacing w:before="220"/>
        <w:ind w:firstLine="540"/>
        <w:jc w:val="both"/>
      </w:pPr>
      <w:r>
        <w:t>Галечники, совмещенные с порхалищами, могут быть комплексными, то есть рассчитанными для одновременного посещения глухарем, тетеревом и рябчиком. Галечники, совмещенные с порхалищами, в первую очередь и в обязательном порядке устанавливаются вблизи глухариных токов. Для глухаря, тетерева и рябчика рекомендуемый норматив - не менее 3 на 1000 га свойственных угодий.</w:t>
      </w:r>
    </w:p>
    <w:p w:rsidR="009363F9" w:rsidRDefault="009363F9">
      <w:pPr>
        <w:pStyle w:val="ConsPlusNormal"/>
        <w:spacing w:before="220"/>
        <w:ind w:firstLine="540"/>
        <w:jc w:val="both"/>
      </w:pPr>
      <w:r>
        <w:t>Подкормку зайцев организуют с учетом требований, соответствующих защитности угодий для этого вида. В лесном массиве подкормочные площадки располагаются на небольших прогалинах в непосредственной близости от куртин елового подроста. Подрубку осин рекомендуется проводить в комплексе с созданием искусственных убежищ и солонцов, так как такой комплекс биотехнических мероприятий способствует сохранению и увеличению численности зайца-беляка. Осины срубают по 5 - 16 шт. в одном месте. Сучья и стволы старых осин (30 - 40 лет) с гладкой зеленой корой зайцы обгрызают охотнее, чем молодых деревьев. Там, где осин нет, рекомендуется сгибать в виде арок средневозрастные березы. Их верхушечные побеги служат лакомым кормом для зайца-беляка.</w:t>
      </w:r>
    </w:p>
    <w:p w:rsidR="009363F9" w:rsidRDefault="009363F9">
      <w:pPr>
        <w:pStyle w:val="ConsPlusNormal"/>
        <w:spacing w:before="220"/>
        <w:ind w:firstLine="540"/>
        <w:jc w:val="both"/>
      </w:pPr>
      <w:r>
        <w:t>Учитывая выявленную способность зайцев-беляков употреблять соль только в определенной концентрации, можно устраивать солонцы следующим образом. Лопатой снимается дерн с площадки размером не менее 1 кв. м. В центре площадки крепкой заостренной палкой вращательными движениями делают конусовидную ямку глубиной около 10 см и примерно такой же ширины по верху. Работу по подготовке площадок лучше производить сразу, как только оттает земля. Для зарядки одного солонца необходимо 100 г поваренной соли в чистом виде.</w:t>
      </w:r>
    </w:p>
    <w:p w:rsidR="009363F9" w:rsidRDefault="009363F9">
      <w:pPr>
        <w:pStyle w:val="ConsPlusNormal"/>
        <w:spacing w:before="220"/>
        <w:ind w:firstLine="540"/>
        <w:jc w:val="both"/>
      </w:pPr>
      <w:r>
        <w:t xml:space="preserve">Чтобы солонцы не заносило снегом, можно ставить над ними шалаши высотой до 1,5 м. Можно использовать другой способ обеспечения зайцев солью в зимний период. Осенью заготавливают метровые осиновые палки толщиной около 5 см. Палки, не очищая от коры, слегка подсушивают, затем концы палок опускают в ведро с раствором соли (10 - 20 % с добавлением 30 </w:t>
      </w:r>
      <w:r>
        <w:lastRenderedPageBreak/>
        <w:t>- 40 шариков парги) и выдерживают полторы-две недели. Каждую палку время от времени переворачивают, чтобы просолить оба конца. Когда снежный покров увеличится, просоленные осиновые палки выносят в лес и устанавливают вертикально или с небольшим наклоном. Зайцы охотно пользуются такими древесными солонцами. Солонцы целесообразно устанавливать на тропах животных, в местах жировки или установки кормушек. На участках совместного обитания выставленными солонцами пользуются разные виды. Весной территорию солонцов необходимо очищать от остатков корма, кала и разного мусора, который сжигают или закапывают.</w:t>
      </w:r>
    </w:p>
    <w:p w:rsidR="009363F9" w:rsidRDefault="009363F9">
      <w:pPr>
        <w:pStyle w:val="ConsPlusNormal"/>
        <w:spacing w:before="220"/>
        <w:ind w:firstLine="540"/>
        <w:jc w:val="both"/>
      </w:pPr>
      <w:r>
        <w:t>Для зайца-беляка минеральная подкормка крайне необходима в водораздельных лесных угодьях II и III бонитетов, где животные получают натрия с кормом почти в 7 раз меньше, чем в пойменных угодьях. Солонцы для зайца-беляка ставятся по опушкам леса, на полянах, вдоль просек, на обочинах заброшенных лесовозных дорог, во всех случаях в местах, хорошо прогреваемых солнцем, часто посещаемых зверьками. В первую очередь необходимо заложить солонцы в угодьях с повышенной численностью зайцев. Обязательно нужно сделать солонцы около полей, по перелескам, логам и запольным граням. Такие солонцы посещаются как беляком, так и русаком.</w:t>
      </w:r>
    </w:p>
    <w:p w:rsidR="009363F9" w:rsidRDefault="009363F9">
      <w:pPr>
        <w:pStyle w:val="ConsPlusNormal"/>
        <w:spacing w:before="220"/>
        <w:ind w:firstLine="540"/>
        <w:jc w:val="both"/>
      </w:pPr>
      <w:r>
        <w:t>Для лося наиболее целесообразно сочетать подрубку осин с установкой солонцов, чтобы животные быстрее их нашли. Осины в местах организации подкормки лучше валить заранее, с осени, чтобы они подвялились. Высота пня поваленного дерева должна быть около 1 м, чтобы с нарастанием снежного покрова поваленный ствол оставался наверху и был легко доступен. Лунка для соли вырубается в верхней части поваленного ствола и сразу же заполняется солью. По мере размывания соль пропитывает ствол и стекает вниз, делая кору и ветки наиболее привлекательным кормом. В целях снижения затрат площадки для лося и зайца целесообразнее устраивать в комплексе.</w:t>
      </w:r>
    </w:p>
    <w:p w:rsidR="009363F9" w:rsidRDefault="009363F9">
      <w:pPr>
        <w:pStyle w:val="ConsPlusNormal"/>
        <w:spacing w:before="220"/>
        <w:ind w:firstLine="540"/>
        <w:jc w:val="both"/>
      </w:pPr>
      <w:r>
        <w:t>В настоящее время в большинстве охотничьих хозяйств на территории Новгородской области подкормка лося и зайцев подрубленными осинами нецелесообразна, поскольку значительные площади зарастающих ивой, осиной и березой лугов в полной мере обеспечивают животных-дендрофагов пищей в течение всего года. Однако, если зарастающих лугов и кустарников на территории охотничьего хозяйства недостаточно, то проводить подрубку осин имеет смысл. Рекомендуемые нормативы для лося - 2 - 3 дерева диаметром 25 - 30 см в сезон; для зайца - 2 - 3 дерева диаметром 10 - 12 см в сезон.</w:t>
      </w:r>
    </w:p>
    <w:p w:rsidR="009363F9" w:rsidRDefault="009363F9">
      <w:pPr>
        <w:pStyle w:val="ConsPlusNormal"/>
        <w:spacing w:before="220"/>
        <w:ind w:firstLine="540"/>
        <w:jc w:val="both"/>
      </w:pPr>
      <w:r>
        <w:t>Кабан является наиболее отзывчивым на подкормку видом охотничьих животных и создает большие концентрации практически в любом месте, где обнаруживает подкормку. В целях снижения расходов на корма и сведения до минимума отхода поголовья при длительных переходах до кормушек, необходимо устраивать подкормочные площадки в непосредственной близости от естественных мест переживания неблагополучных периодов. Подкормка для кабана может выкладываться как на землю, так и в деревянные корыта под навес или под открытым небом. Целесообразность того или иного приема хозяйство вправе определить по собственному усмотрению.</w:t>
      </w:r>
    </w:p>
    <w:p w:rsidR="009363F9" w:rsidRDefault="009363F9">
      <w:pPr>
        <w:pStyle w:val="ConsPlusNormal"/>
        <w:spacing w:before="220"/>
        <w:ind w:firstLine="540"/>
        <w:jc w:val="both"/>
      </w:pPr>
      <w:r>
        <w:t>Для успешного функционирования подкормочных площадок, наряду с правильным подбором мест расположения, важно и заблаговременное их сооружение, чтобы животные могли их отыскать и привыкнуть к ним. Не все кормушки могут начать работать в первый сезон.</w:t>
      </w:r>
    </w:p>
    <w:p w:rsidR="009363F9" w:rsidRDefault="009363F9">
      <w:pPr>
        <w:pStyle w:val="ConsPlusNormal"/>
        <w:spacing w:before="220"/>
        <w:ind w:firstLine="540"/>
        <w:jc w:val="both"/>
      </w:pPr>
      <w:r>
        <w:t>Для косули биотехнические мероприятия очень обширны. Большое значение имеет возделывание кормовых полей, где для летне-осенней подкормки желательно высевать клевер, люцерну, сладкий люпин. В целях улучшения кормовой базы необходимо улучшать видовой состав травы на сенокосах, прореживать молодняк, проводить санитарно-проходные рубки, периодически омолаживать перестойные заросли ивняков.</w:t>
      </w:r>
    </w:p>
    <w:p w:rsidR="009363F9" w:rsidRDefault="009363F9">
      <w:pPr>
        <w:pStyle w:val="ConsPlusNormal"/>
        <w:spacing w:before="220"/>
        <w:ind w:firstLine="540"/>
        <w:jc w:val="both"/>
      </w:pPr>
      <w:r>
        <w:t xml:space="preserve">Все биотехнические мероприятия для косули проектируют в угодьях, наиболее посещаемых этими животными. Места для кормушек и солонцов выбирают с таким расчетом, чтобы животные </w:t>
      </w:r>
      <w:r>
        <w:lastRenderedPageBreak/>
        <w:t>при подходе к ним и во время кормежки могли иметь широкий (не менее 100 м) обзор. Для этого непригодны угодья, где есть густой подрост и подлесок, заросли высоких травянистых растений, а также молодняки с высокой сомкнутостью полога.</w:t>
      </w:r>
    </w:p>
    <w:p w:rsidR="009363F9" w:rsidRDefault="009363F9">
      <w:pPr>
        <w:pStyle w:val="ConsPlusNormal"/>
        <w:spacing w:before="220"/>
        <w:ind w:firstLine="540"/>
        <w:jc w:val="both"/>
      </w:pPr>
      <w:r>
        <w:t>Сено для зимней подкормки должно быть высокого качества. Из различных видов сена косуля в первую очередь выбирает садовое разнотравье, затем тимофеевку, которую она предпочитает даже клеверу, и лесное разнотравье. Все виды сена хорошо поедаются только при условии ранних укосов и предпочтительно теневой сушки. При этом косули поедают сено не подряд, а выборочно.</w:t>
      </w:r>
    </w:p>
    <w:p w:rsidR="009363F9" w:rsidRDefault="009363F9">
      <w:pPr>
        <w:pStyle w:val="ConsPlusNormal"/>
        <w:spacing w:before="220"/>
        <w:ind w:firstLine="540"/>
        <w:jc w:val="both"/>
      </w:pPr>
      <w:r>
        <w:t>Начало и конец подкормки косули зависят от погодных условий года, поэтому устанавливать конкретные сроки нецелесообразно. Минеральная подкормка должна проводиться круглый год в соответствии с круглогодичной потребностью животных в ней. При недостатке определенных кормов возможна их замена другими. Корнеплоды можно заменять зерновыми отходами в соотношении 1:0,2, желудями в соотношении 1:0,5. Зерно (концентраты) можно заменять зерновыми отходами в соотношении 1:3. Косуля наиболее требовательна к качеству и ассортименту выкладываемых кормов.</w:t>
      </w:r>
    </w:p>
    <w:p w:rsidR="009363F9" w:rsidRDefault="009363F9">
      <w:pPr>
        <w:pStyle w:val="ConsPlusNormal"/>
        <w:spacing w:before="220"/>
        <w:ind w:firstLine="540"/>
        <w:jc w:val="both"/>
      </w:pPr>
      <w:r>
        <w:t>Необходимые для подкормки сооружения - кормушки, хранилища для кормов, а также вышки для наблюдений за животными лучше сооружать заранее, чтобы животные своевременно привыкли к ним.</w:t>
      </w:r>
    </w:p>
    <w:p w:rsidR="009363F9" w:rsidRDefault="009363F9">
      <w:pPr>
        <w:pStyle w:val="ConsPlusNormal"/>
        <w:spacing w:before="220"/>
        <w:ind w:firstLine="540"/>
        <w:jc w:val="both"/>
      </w:pPr>
      <w:r>
        <w:t>В качестве концентрированных кормов лучше всего использовать зерно кукурузы. В качестве сочных кормов целесообразно, помимо корнеплодов, использовать силос. Силос следует выкладывать при температуре не ниже - 5 °C. При очень суровых условиях зимовки количество выкладываемой подкормки следует увеличивать на 20 - 50 % в зависимости от необходимости.</w:t>
      </w:r>
    </w:p>
    <w:p w:rsidR="009363F9" w:rsidRDefault="009363F9">
      <w:pPr>
        <w:pStyle w:val="ConsPlusNormal"/>
        <w:spacing w:before="220"/>
        <w:ind w:firstLine="540"/>
        <w:jc w:val="both"/>
      </w:pPr>
      <w:r>
        <w:t>Образование высоких концентраций животных в зоне действия биотехнических мероприятий требует учета следующих обстоятельств: повышенного риска заражения и распространения инфекционных заболеваний, усиленного привлечения хищников, охотников и браконьеров.</w:t>
      </w:r>
    </w:p>
    <w:p w:rsidR="009363F9" w:rsidRDefault="009363F9">
      <w:pPr>
        <w:pStyle w:val="ConsPlusNormal"/>
        <w:spacing w:before="220"/>
        <w:ind w:firstLine="540"/>
        <w:jc w:val="both"/>
      </w:pPr>
      <w:r>
        <w:t>С учетом этого кормушки и подкормочные площадки следует время от времени переносить на новые места, а подкормку сочетать с действенной охраной. Планирование тех или иных биотехнических мероприятий в хозяйствах должно проводиться на основе внутрихозяйственного охотустройства. При этом биотехнические работы должны быть экологически целесообразными, то есть обоснованными с точки зрения биологии основных видов охотничьих ресурсов.</w:t>
      </w:r>
    </w:p>
    <w:p w:rsidR="009363F9" w:rsidRDefault="009363F9">
      <w:pPr>
        <w:pStyle w:val="ConsPlusNormal"/>
        <w:spacing w:before="220"/>
        <w:ind w:firstLine="540"/>
        <w:jc w:val="both"/>
      </w:pPr>
      <w:r>
        <w:t>Важным мероприятием для организации подкормки бурого медведя является организация кормовых полей, на которых производят посевы овса, пшеницы, гороха. Оптимальный размер поля для подкормки 50 на 100 м. Их разрабатывают в глухих местах. Поля для охоты на бурого медведя необходимо устраивать отдельно от подкормочных полей. Устройство кормовых полей отличается от охотничьих по размерам и форме, отсутствием охотничьих вышек и лабазов. На различных участках лесного массива (на просеках, противопожарных разрывах, полянах и в редколесьях) полезно высевать овес, просо, озимую рожь, люпин, и другие культуры. Эти места активно посещаются не только бурыми медведями. Посадка рябины, черемухи, малины, смородины, лещины, дуба, яблонь повышает кормовую емкость мест обитания бурого медведя.</w:t>
      </w:r>
    </w:p>
    <w:p w:rsidR="009363F9" w:rsidRDefault="009363F9">
      <w:pPr>
        <w:pStyle w:val="ConsPlusNormal"/>
        <w:spacing w:before="220"/>
        <w:ind w:firstLine="540"/>
        <w:jc w:val="both"/>
      </w:pPr>
      <w:r>
        <w:t>Одним из основных биотехнических мероприятий для повышения численности водоплавающей дичи является сооружение в угодьях искусственных гнездовий. Недостаток мест для сооружения гнезд является одним из важнейших лимитирующих факторов, в результате чего искусственные гнездовья позволяют в несколько раз увеличить численность водоплавающей дичи в угодьях.</w:t>
      </w:r>
    </w:p>
    <w:p w:rsidR="009363F9" w:rsidRDefault="009363F9">
      <w:pPr>
        <w:pStyle w:val="ConsPlusNormal"/>
        <w:spacing w:before="220"/>
        <w:ind w:firstLine="540"/>
        <w:jc w:val="both"/>
      </w:pPr>
      <w:r>
        <w:t xml:space="preserve">Для речных уток искусственные гнезда-укрытия устраиваются, чтобы уберечь утиные кладки </w:t>
      </w:r>
      <w:r>
        <w:lastRenderedPageBreak/>
        <w:t>яиц от хищников, неблагоприятных погодных условий, а также для того, чтобы создать в угодьях хозяйств повышенные плотности гнездящихся птиц. В зарослях прибрежной растительности, на островах и сплавинах устраивают гнезда различных типов.</w:t>
      </w:r>
    </w:p>
    <w:p w:rsidR="009363F9" w:rsidRDefault="009363F9">
      <w:pPr>
        <w:pStyle w:val="ConsPlusNormal"/>
        <w:spacing w:before="220"/>
        <w:ind w:firstLine="540"/>
        <w:jc w:val="both"/>
      </w:pPr>
      <w:r>
        <w:t>Подкормка утки - малораспространенное биотехническое мероприятие, так как в большинстве случаев эта птица находит себе достаточно естественных кормов. Но в ряде охотхозяйств подкормка водоплавающей дичи желательна и даже необходима. Потребность в дополнительных кормах для водоплавающих птиц возникает в местах их временных концентраций. В качестве кормов используются концентрированные корма (зерно, дерть), комбинированные корма, сочные корма (сечка из трав, корнеплодов, капусты и пр.), жмых, шрот, сухари, корма животного происхождения (мясные и рыбные), минеральная подкормка (мел, глина), мелкие камешки размером 3 - 5 мм (гастролиты). Из подкормочных сооружений применяют подкормочные площадки, кормушки-плотики, бункерные кормушки, галечники.</w:t>
      </w:r>
    </w:p>
    <w:p w:rsidR="009363F9" w:rsidRDefault="009363F9">
      <w:pPr>
        <w:pStyle w:val="ConsPlusNormal"/>
        <w:spacing w:before="220"/>
        <w:ind w:firstLine="540"/>
        <w:jc w:val="both"/>
      </w:pPr>
      <w:r>
        <w:t>При отсутствии или недостатке естественных водоемов рекомендуется устраивать искусственные водоемы глубиной 3,5 - 4 м. Сооружают их в местах, где грунтовые воды, даже в период продолжительных засух, находятся не ниже 2 м. Строительство водоемов приурочивают к летне-осеннему периоду, когда грунтовые воды находятся на самом низком уровне. Крутизна берегов не должна превышать 35 градусов. Желательно, чтобы зеркало воды было площадью 400 кв. м. Для закрепления берегов осенью высеивают озимую рожь, а весной - смесь семян многолетних трав - овсяница, райграс и др. Искусственные острова с травяной растительностью увеличивают привлекательность водоемов для уток. На водоем рекомендуется высаживать кормовые растения. Для улучшения кормовых и защитных условий охотничьих угодий целесообразны устройство ремиз, посадка и посев древесно-кустарниковой и травянистой растительности.</w:t>
      </w:r>
    </w:p>
    <w:p w:rsidR="009363F9" w:rsidRDefault="009363F9">
      <w:pPr>
        <w:pStyle w:val="ConsPlusNormal"/>
        <w:spacing w:before="220"/>
        <w:ind w:firstLine="540"/>
        <w:jc w:val="both"/>
      </w:pPr>
      <w:r>
        <w:t>Мероприятия по охране охотничьих животных должны быть организованы по нескольким направлениям:</w:t>
      </w:r>
    </w:p>
    <w:p w:rsidR="009363F9" w:rsidRDefault="009363F9">
      <w:pPr>
        <w:pStyle w:val="ConsPlusNormal"/>
        <w:spacing w:before="220"/>
        <w:ind w:firstLine="540"/>
        <w:jc w:val="both"/>
      </w:pPr>
      <w:r>
        <w:t>систематическая работа по пропаганде среди населения с помощью средств массовой информации (газеты, радио, средства наглядной агитации) охраны животного мира, соблюдения правил охоты. Данные мероприятия по соблюдению правил охоты и охране диких животных планируются ежемесячно, а также перед открытием весенней, летне-осенней охоты и охоты на копытных животных. Ответственными за проведение разъяснительной и пропагандистской работы являются охотоведы;</w:t>
      </w:r>
    </w:p>
    <w:p w:rsidR="009363F9" w:rsidRDefault="009363F9">
      <w:pPr>
        <w:pStyle w:val="ConsPlusNormal"/>
        <w:spacing w:before="220"/>
        <w:ind w:firstLine="540"/>
        <w:jc w:val="both"/>
      </w:pPr>
      <w:r>
        <w:t>разработка и реализация программы по подготовке квалифицированного егерского состава и охотников-общественников из наиболее активных охотников. Цель обучения - создание у егерей прочных навыков оперативной работы. Программа должна реализовываться по теоретической и практической подготовке.</w:t>
      </w:r>
    </w:p>
    <w:p w:rsidR="009363F9" w:rsidRDefault="009363F9">
      <w:pPr>
        <w:pStyle w:val="ConsPlusNormal"/>
        <w:spacing w:before="220"/>
        <w:ind w:firstLine="540"/>
        <w:jc w:val="both"/>
      </w:pPr>
      <w:r>
        <w:t>Теоретическая подготовка. Учитывая, что наиболее эффективной формой занятий являются семинары, наиболее рациональна следующая их тематика:</w:t>
      </w:r>
    </w:p>
    <w:p w:rsidR="009363F9" w:rsidRDefault="009363F9">
      <w:pPr>
        <w:pStyle w:val="ConsPlusNormal"/>
        <w:spacing w:before="220"/>
        <w:ind w:firstLine="540"/>
        <w:jc w:val="both"/>
      </w:pPr>
      <w:r>
        <w:t>проблемы борьбы с браконьерством, массовость нарушений, их раскрываемость, современное состояние охраны флоры и фауны, структура природоохранных органов, цели, задачи, основные результаты работы по пресечению браконьерства;</w:t>
      </w:r>
    </w:p>
    <w:p w:rsidR="009363F9" w:rsidRDefault="009363F9">
      <w:pPr>
        <w:pStyle w:val="ConsPlusNormal"/>
        <w:spacing w:before="220"/>
        <w:ind w:firstLine="540"/>
        <w:jc w:val="both"/>
      </w:pPr>
      <w:r>
        <w:t>правовые основы мероприятий по охране диких животных (основные действующие законодательные акты, постановления и инструкции, порядок рассмотрения дел о нарушениях природоохранного законодательства и ответственность за них). Характер административной и уголовной ответственности в части нарушений норм природоохранного законодательства;</w:t>
      </w:r>
    </w:p>
    <w:p w:rsidR="009363F9" w:rsidRDefault="009363F9">
      <w:pPr>
        <w:pStyle w:val="ConsPlusNormal"/>
        <w:spacing w:before="220"/>
        <w:ind w:firstLine="540"/>
        <w:jc w:val="both"/>
      </w:pPr>
      <w:r>
        <w:t xml:space="preserve">правила охоты и охрана диких животных. Понятие об охоте, любительской и спортивной охоте; органы государственной власти субъекта Российской Федерации, осуществляющие </w:t>
      </w:r>
      <w:r>
        <w:lastRenderedPageBreak/>
        <w:t>полномочия в области охоты и сохранения охотничьих ресурсов; права и обязанности должностных лиц органов государственной власти субъекта Российской Федерации, осуществляющих полномочия в области охоты и сохранения охотничьих ресурсов, и работников юридического лица или индивидуального предпринимателя, выполняющего обязанности, связанные с осуществлением охоты и сохранением охотничьих ресурсов, на основании трудового или гражданско-правового договора.</w:t>
      </w:r>
    </w:p>
    <w:p w:rsidR="009363F9" w:rsidRDefault="009363F9">
      <w:pPr>
        <w:pStyle w:val="ConsPlusNormal"/>
        <w:spacing w:before="220"/>
        <w:ind w:firstLine="540"/>
        <w:jc w:val="both"/>
      </w:pPr>
      <w:r>
        <w:t>Общие положения правил охоты: документы, дающие право на охоту на территории области; порядок их оформления и действия; порядок и правила проверки документов; сроки охоты на конкретные виды животных; нормы добычи разных видов зверей и птиц; разрешенные и запрещенные способы и орудия охоты, принцип их действия; время и место применения, приемы обнаружения самоловных орудий. Характеристика основных видов охот по сезонам: весенняя охота на токах, на тяге, на водоплавающих, осенняя охота на водоплавающих на перелетах, ходовая охота на водоплавающую дичь, охота с чучелами, охота на боровую дичь, охота с гончими, с лайкой, особенности охоты на копытных животных. При этом освещаются особенности биологии видов, на которые производится охота, способы ее проведения, типы угодий и их особенности, основные нарушения при различных типах охоты, особенности поиска и обнаружения нарушителей, социальный состав и психология охотников-нарушителей. Ответственность за нарушения правил охоты, уголовно наказуемые нарушения, иски за ущерб, нанесенный охотничьему хозяйству, их размеры;</w:t>
      </w:r>
    </w:p>
    <w:p w:rsidR="009363F9" w:rsidRDefault="009363F9">
      <w:pPr>
        <w:pStyle w:val="ConsPlusNormal"/>
        <w:spacing w:before="220"/>
        <w:ind w:firstLine="540"/>
        <w:jc w:val="both"/>
      </w:pPr>
      <w:r>
        <w:t>охотничье оружие и техника безопасности при обращении с ним. Основные детали и принцип действия охотничьего оружия. Запрещенное и разрешенное к использованию огнестрельное оружие. Системы охотничьих ружей, определение марок ружей, необходимые документы на ношение оружия. Техника безопасности при обращении с оружием, правила ношения и транспортировки, обращение с оружием в группе. Проверка оружия у охотника, порядок и приемы разряжения оружия у нарушителя. Правила стрельбы. Боеприпасы и их хранение. Проверка боеприпасов у охотника;</w:t>
      </w:r>
    </w:p>
    <w:p w:rsidR="009363F9" w:rsidRDefault="009363F9">
      <w:pPr>
        <w:pStyle w:val="ConsPlusNormal"/>
        <w:spacing w:before="220"/>
        <w:ind w:firstLine="540"/>
        <w:jc w:val="both"/>
      </w:pPr>
      <w:r>
        <w:t>правила проведения рейдов по вскрытию нарушений правил охоты. Тактика задержания нарушителя и разговора с ним. Основы организационной работы. Состав оперативной группы, требования к ее членам. Распределение обязанностей между ними. Требования к техническому оснащению группы, документы, необходимые во время инспектирования. Подготовка рейдового выезда (выхода), сбор предварительной информации, постановка целей и задач, проведение инструктажа членов группы. Планирование времени, методы осуществления контроля в охотугодьях и способы обнаружения нарушителей и запрещенных способов добычи животных или незаконной добычи. Тактика задержания нарушителей: основы маскировки и наблюдения, тактика работы с местным населением и местными охотниками; сближение с проверяемым охотником; проверка охотников и рыболовов, правила проверки документов; задержание нарушителя и группы нарушителей; взаимодействие членов оперативной группы; тактика общения с нарушителем, социально-психологические аспекты работы члена группы (этические нормы поведения, корректность, официальность, настойчивость как форма психологического преимущества). Пути предотвращения конфликтной ситуации, методы выяснения личности нарушителей, осмотр места нарушения, оформление документов, правила изъятий орудий браконьерства и незаконной добычи;</w:t>
      </w:r>
    </w:p>
    <w:p w:rsidR="009363F9" w:rsidRDefault="009363F9">
      <w:pPr>
        <w:pStyle w:val="ConsPlusNormal"/>
        <w:spacing w:before="220"/>
        <w:ind w:firstLine="540"/>
        <w:jc w:val="both"/>
      </w:pPr>
      <w:r>
        <w:t>правила оформления и ведения документации о нарушениях природоохранного законодательства. Инструктивные материалы по ведению документации, протоколы (сообщения) о нарушениях правил охоты, рыболовства, лесопользования, приемо-сдаточные акты, докладная записка, порядок направления в органы документации по выявленным нарушениям;</w:t>
      </w:r>
    </w:p>
    <w:p w:rsidR="009363F9" w:rsidRDefault="009363F9">
      <w:pPr>
        <w:pStyle w:val="ConsPlusNormal"/>
        <w:spacing w:before="220"/>
        <w:ind w:firstLine="540"/>
        <w:jc w:val="both"/>
      </w:pPr>
      <w:r>
        <w:t>специальные приемы в оперативной работе: разработка и проведение оперативных выездов, оценка обстановки, разработка оперативных схем, контролирование хода оперативного выезда.</w:t>
      </w:r>
    </w:p>
    <w:p w:rsidR="009363F9" w:rsidRDefault="009363F9">
      <w:pPr>
        <w:pStyle w:val="ConsPlusNormal"/>
        <w:spacing w:before="220"/>
        <w:ind w:firstLine="540"/>
        <w:jc w:val="both"/>
      </w:pPr>
      <w:r>
        <w:lastRenderedPageBreak/>
        <w:t>Цикл семинаров включает не более 10 семинаров.</w:t>
      </w:r>
    </w:p>
    <w:p w:rsidR="009363F9" w:rsidRDefault="009363F9">
      <w:pPr>
        <w:pStyle w:val="ConsPlusNormal"/>
        <w:spacing w:before="220"/>
        <w:ind w:firstLine="540"/>
        <w:jc w:val="both"/>
      </w:pPr>
      <w:r>
        <w:t>Практическая подготовка преследует следующие цели:</w:t>
      </w:r>
    </w:p>
    <w:p w:rsidR="009363F9" w:rsidRDefault="009363F9">
      <w:pPr>
        <w:pStyle w:val="ConsPlusNormal"/>
        <w:spacing w:before="220"/>
        <w:ind w:firstLine="540"/>
        <w:jc w:val="both"/>
      </w:pPr>
      <w:r>
        <w:t>отработать и закрепить правильные приемы работы каждого егеря и группы в целом;</w:t>
      </w:r>
    </w:p>
    <w:p w:rsidR="009363F9" w:rsidRDefault="009363F9">
      <w:pPr>
        <w:pStyle w:val="ConsPlusNormal"/>
        <w:spacing w:before="220"/>
        <w:ind w:firstLine="540"/>
        <w:jc w:val="both"/>
      </w:pPr>
      <w:r>
        <w:t>оценить профессиональную готовность егерского состава и охотников-общественников;</w:t>
      </w:r>
    </w:p>
    <w:p w:rsidR="009363F9" w:rsidRDefault="009363F9">
      <w:pPr>
        <w:pStyle w:val="ConsPlusNormal"/>
        <w:spacing w:before="220"/>
        <w:ind w:firstLine="540"/>
        <w:jc w:val="both"/>
      </w:pPr>
      <w:r>
        <w:t>выявить недостатки в обучении егерей;</w:t>
      </w:r>
    </w:p>
    <w:p w:rsidR="009363F9" w:rsidRDefault="009363F9">
      <w:pPr>
        <w:pStyle w:val="ConsPlusNormal"/>
        <w:spacing w:before="220"/>
        <w:ind w:firstLine="540"/>
        <w:jc w:val="both"/>
      </w:pPr>
      <w:r>
        <w:t>способствовать выработке у егерей профессиональных навыков (быстроты реакции, внимания, памяти и т.д.).</w:t>
      </w:r>
    </w:p>
    <w:p w:rsidR="009363F9" w:rsidRDefault="009363F9">
      <w:pPr>
        <w:pStyle w:val="ConsPlusNormal"/>
        <w:spacing w:before="220"/>
        <w:ind w:firstLine="540"/>
        <w:jc w:val="both"/>
      </w:pPr>
      <w:r>
        <w:t>Реализация мероприятий по охране диких животных непосредственно в охотничьих угодьях осуществляется с соблюдением следующих требований:</w:t>
      </w:r>
    </w:p>
    <w:p w:rsidR="009363F9" w:rsidRDefault="009363F9">
      <w:pPr>
        <w:pStyle w:val="ConsPlusNormal"/>
        <w:spacing w:before="220"/>
        <w:ind w:firstLine="540"/>
        <w:jc w:val="both"/>
      </w:pPr>
      <w:r>
        <w:t>выезжающие в рейд работники проходят инструктаж по соблюдению правил по технике безопасности при проведении рейдовых выездов, а также по соблюдению дисциплины и принципа единоначалия;</w:t>
      </w:r>
    </w:p>
    <w:p w:rsidR="009363F9" w:rsidRDefault="009363F9">
      <w:pPr>
        <w:pStyle w:val="ConsPlusNormal"/>
        <w:spacing w:before="220"/>
        <w:ind w:firstLine="540"/>
        <w:jc w:val="both"/>
      </w:pPr>
      <w:r>
        <w:t>основное требование к оперативной работе в охотугодьях - групповой метод патрулирования, обеспечивающий наибольшую эффективность и безопасность работы.</w:t>
      </w:r>
    </w:p>
    <w:p w:rsidR="009363F9" w:rsidRDefault="009363F9">
      <w:pPr>
        <w:pStyle w:val="ConsPlusNormal"/>
        <w:spacing w:before="220"/>
        <w:ind w:firstLine="540"/>
        <w:jc w:val="both"/>
      </w:pPr>
      <w:r>
        <w:t>Оптимальная работа производится группами по 2 - 3 человека. Это обеспечивает, с одной стороны, подвижность, мобильность, управляемость группы, а с другой стороны является достаточным для задержания браконьеров. Распределение обязанностей среди членов группы производится заранее при проведении инструктажа. Район работы оперативной патрульной группы определяется на основе сбора и анализа информации о наличии в охотничьих угодьях признаков совершенных или планируемых незаконных охот. На основе этих данных разрабатываются определенные маршруты, объем планируемой работы, необходимое снаряжение. Патрульные выезды осуществляются двумя методами: активным и пассивным.</w:t>
      </w:r>
    </w:p>
    <w:p w:rsidR="009363F9" w:rsidRDefault="009363F9">
      <w:pPr>
        <w:pStyle w:val="ConsPlusNormal"/>
        <w:spacing w:before="220"/>
        <w:ind w:firstLine="540"/>
        <w:jc w:val="both"/>
      </w:pPr>
      <w:r>
        <w:t>Активное патрулирование - наиболее эффективный метод, при котором направление движения определяется по выстрелам, следам охотников, расположениям токовищ, скоплений дичи, расположению солонцов, подкормочных площадок и кормовых полей, а также по голосам, лаю собак, оставленным в охотугодьях транспортным средствам и их следам.</w:t>
      </w:r>
    </w:p>
    <w:p w:rsidR="009363F9" w:rsidRDefault="009363F9">
      <w:pPr>
        <w:pStyle w:val="ConsPlusNormal"/>
        <w:spacing w:before="220"/>
        <w:ind w:firstLine="540"/>
        <w:jc w:val="both"/>
      </w:pPr>
      <w:r>
        <w:t>Пассивное патрулирование - метод, при котором охранные мероприятия организуются из наблюдательного пункта, который располагается на местах, наиболее посещаемых охотниками.</w:t>
      </w:r>
    </w:p>
    <w:p w:rsidR="009363F9" w:rsidRDefault="009363F9">
      <w:pPr>
        <w:pStyle w:val="ConsPlusNormal"/>
        <w:spacing w:before="220"/>
        <w:ind w:firstLine="540"/>
        <w:jc w:val="both"/>
      </w:pPr>
      <w:r>
        <w:t>Важнейшим направлением в организации мероприятий по охране охотничьих ресурсов является индивидуальный подход по профилактике нарушений правил охоты. В этих целях следует вменить в обязанность егерям ежесезонно предоставлять анкеты на каждого охотника, посетившего хозяйство, с указанием количества выходов в охотугодья, количества добытой дичи, а также допускались ли им нарушения правил охоты. Это позволит выделить лиц, предрасположенных к совершению нарушений и принять соответственные меры по их пресечению.</w:t>
      </w:r>
    </w:p>
    <w:p w:rsidR="009363F9" w:rsidRDefault="009363F9">
      <w:pPr>
        <w:pStyle w:val="ConsPlusNormal"/>
        <w:jc w:val="both"/>
      </w:pPr>
    </w:p>
    <w:p w:rsidR="009363F9" w:rsidRDefault="009363F9">
      <w:pPr>
        <w:pStyle w:val="ConsPlusNormal"/>
        <w:jc w:val="center"/>
        <w:outlineLvl w:val="2"/>
      </w:pPr>
      <w:r>
        <w:t>7.2. Мероприятия по проведению работ по акклиматизации</w:t>
      </w:r>
    </w:p>
    <w:p w:rsidR="009363F9" w:rsidRDefault="009363F9">
      <w:pPr>
        <w:pStyle w:val="ConsPlusNormal"/>
        <w:jc w:val="center"/>
      </w:pPr>
      <w:r>
        <w:t>на территории Новгородской области новых видов охотничьих</w:t>
      </w:r>
    </w:p>
    <w:p w:rsidR="009363F9" w:rsidRDefault="009363F9">
      <w:pPr>
        <w:pStyle w:val="ConsPlusNormal"/>
        <w:jc w:val="center"/>
      </w:pPr>
      <w:r>
        <w:t>ресурсов</w:t>
      </w:r>
    </w:p>
    <w:p w:rsidR="009363F9" w:rsidRDefault="009363F9">
      <w:pPr>
        <w:pStyle w:val="ConsPlusNormal"/>
        <w:jc w:val="both"/>
      </w:pPr>
    </w:p>
    <w:p w:rsidR="009363F9" w:rsidRDefault="009363F9">
      <w:pPr>
        <w:pStyle w:val="ConsPlusNormal"/>
        <w:ind w:firstLine="540"/>
        <w:jc w:val="both"/>
      </w:pPr>
      <w:r>
        <w:t xml:space="preserve">За период с 1935 года по 1989 год в области были проведены выпуски 10 видов охотничьих животных, которые носили преимущественно разовый характер </w:t>
      </w:r>
      <w:hyperlink w:anchor="P28697">
        <w:r>
          <w:rPr>
            <w:color w:val="0000FF"/>
          </w:rPr>
          <w:t>(таблица 99)</w:t>
        </w:r>
      </w:hyperlink>
      <w:r>
        <w:t>, за исключением выпусков бобра, ондатры и уток, причем местом отлова расселяемых животных в основном служили районы самой Новгородской области.</w:t>
      </w:r>
    </w:p>
    <w:p w:rsidR="009363F9" w:rsidRDefault="009363F9">
      <w:pPr>
        <w:pStyle w:val="ConsPlusNormal"/>
        <w:jc w:val="both"/>
      </w:pPr>
    </w:p>
    <w:p w:rsidR="009363F9" w:rsidRDefault="009363F9">
      <w:pPr>
        <w:pStyle w:val="ConsPlusNormal"/>
        <w:ind w:firstLine="540"/>
        <w:jc w:val="both"/>
        <w:outlineLvl w:val="3"/>
      </w:pPr>
      <w:bookmarkStart w:id="75" w:name="P28697"/>
      <w:bookmarkEnd w:id="75"/>
      <w:r>
        <w:t>Таблица 99 - Выпуски охотничьих животных 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964"/>
        <w:gridCol w:w="750"/>
        <w:gridCol w:w="776"/>
        <w:gridCol w:w="748"/>
        <w:gridCol w:w="748"/>
        <w:gridCol w:w="751"/>
        <w:gridCol w:w="751"/>
        <w:gridCol w:w="751"/>
        <w:gridCol w:w="751"/>
        <w:gridCol w:w="794"/>
      </w:tblGrid>
      <w:tr w:rsidR="009363F9">
        <w:tc>
          <w:tcPr>
            <w:tcW w:w="1247" w:type="dxa"/>
          </w:tcPr>
          <w:p w:rsidR="009363F9" w:rsidRDefault="009363F9">
            <w:pPr>
              <w:pStyle w:val="ConsPlusNormal"/>
              <w:jc w:val="center"/>
            </w:pPr>
            <w:r>
              <w:t>Год выпуска</w:t>
            </w:r>
          </w:p>
        </w:tc>
        <w:tc>
          <w:tcPr>
            <w:tcW w:w="964" w:type="dxa"/>
          </w:tcPr>
          <w:p w:rsidR="009363F9" w:rsidRDefault="009363F9">
            <w:pPr>
              <w:pStyle w:val="ConsPlusNormal"/>
              <w:jc w:val="center"/>
            </w:pPr>
            <w:r>
              <w:t>Выхухоль</w:t>
            </w:r>
          </w:p>
        </w:tc>
        <w:tc>
          <w:tcPr>
            <w:tcW w:w="750" w:type="dxa"/>
          </w:tcPr>
          <w:p w:rsidR="009363F9" w:rsidRDefault="009363F9">
            <w:pPr>
              <w:pStyle w:val="ConsPlusNormal"/>
              <w:jc w:val="center"/>
            </w:pPr>
            <w:r>
              <w:t>Бобр</w:t>
            </w:r>
          </w:p>
        </w:tc>
        <w:tc>
          <w:tcPr>
            <w:tcW w:w="776" w:type="dxa"/>
          </w:tcPr>
          <w:p w:rsidR="009363F9" w:rsidRDefault="009363F9">
            <w:pPr>
              <w:pStyle w:val="ConsPlusNormal"/>
              <w:jc w:val="center"/>
            </w:pPr>
            <w:r>
              <w:t>Ондатра</w:t>
            </w:r>
          </w:p>
        </w:tc>
        <w:tc>
          <w:tcPr>
            <w:tcW w:w="748" w:type="dxa"/>
          </w:tcPr>
          <w:p w:rsidR="009363F9" w:rsidRDefault="009363F9">
            <w:pPr>
              <w:pStyle w:val="ConsPlusNormal"/>
              <w:jc w:val="center"/>
            </w:pPr>
            <w:r>
              <w:t>Енотовидная собака</w:t>
            </w:r>
          </w:p>
        </w:tc>
        <w:tc>
          <w:tcPr>
            <w:tcW w:w="748" w:type="dxa"/>
          </w:tcPr>
          <w:p w:rsidR="009363F9" w:rsidRDefault="009363F9">
            <w:pPr>
              <w:pStyle w:val="ConsPlusNormal"/>
              <w:jc w:val="center"/>
            </w:pPr>
            <w:r>
              <w:t>Заяц-русак</w:t>
            </w:r>
          </w:p>
        </w:tc>
        <w:tc>
          <w:tcPr>
            <w:tcW w:w="751" w:type="dxa"/>
          </w:tcPr>
          <w:p w:rsidR="009363F9" w:rsidRDefault="009363F9">
            <w:pPr>
              <w:pStyle w:val="ConsPlusNormal"/>
              <w:jc w:val="center"/>
            </w:pPr>
            <w:r>
              <w:t>Заяц-беляк</w:t>
            </w:r>
          </w:p>
        </w:tc>
        <w:tc>
          <w:tcPr>
            <w:tcW w:w="751" w:type="dxa"/>
          </w:tcPr>
          <w:p w:rsidR="009363F9" w:rsidRDefault="009363F9">
            <w:pPr>
              <w:pStyle w:val="ConsPlusNormal"/>
              <w:jc w:val="center"/>
            </w:pPr>
            <w:r>
              <w:t>Косуля</w:t>
            </w:r>
          </w:p>
        </w:tc>
        <w:tc>
          <w:tcPr>
            <w:tcW w:w="751" w:type="dxa"/>
          </w:tcPr>
          <w:p w:rsidR="009363F9" w:rsidRDefault="009363F9">
            <w:pPr>
              <w:pStyle w:val="ConsPlusNormal"/>
              <w:jc w:val="center"/>
            </w:pPr>
            <w:r>
              <w:t>Кабан</w:t>
            </w:r>
          </w:p>
        </w:tc>
        <w:tc>
          <w:tcPr>
            <w:tcW w:w="751" w:type="dxa"/>
          </w:tcPr>
          <w:p w:rsidR="009363F9" w:rsidRDefault="009363F9">
            <w:pPr>
              <w:pStyle w:val="ConsPlusNormal"/>
              <w:jc w:val="center"/>
            </w:pPr>
            <w:r>
              <w:t>Пятнистый олень</w:t>
            </w:r>
          </w:p>
        </w:tc>
        <w:tc>
          <w:tcPr>
            <w:tcW w:w="794" w:type="dxa"/>
          </w:tcPr>
          <w:p w:rsidR="009363F9" w:rsidRDefault="009363F9">
            <w:pPr>
              <w:pStyle w:val="ConsPlusNormal"/>
              <w:jc w:val="center"/>
            </w:pPr>
            <w:r>
              <w:t>Утки</w:t>
            </w:r>
          </w:p>
        </w:tc>
      </w:tr>
      <w:tr w:rsidR="009363F9">
        <w:tc>
          <w:tcPr>
            <w:tcW w:w="1247" w:type="dxa"/>
          </w:tcPr>
          <w:p w:rsidR="009363F9" w:rsidRDefault="009363F9">
            <w:pPr>
              <w:pStyle w:val="ConsPlusNormal"/>
              <w:jc w:val="center"/>
            </w:pPr>
            <w:r>
              <w:t>1</w:t>
            </w:r>
          </w:p>
        </w:tc>
        <w:tc>
          <w:tcPr>
            <w:tcW w:w="964" w:type="dxa"/>
          </w:tcPr>
          <w:p w:rsidR="009363F9" w:rsidRDefault="009363F9">
            <w:pPr>
              <w:pStyle w:val="ConsPlusNormal"/>
              <w:jc w:val="center"/>
            </w:pPr>
            <w:r>
              <w:t>2</w:t>
            </w:r>
          </w:p>
        </w:tc>
        <w:tc>
          <w:tcPr>
            <w:tcW w:w="750" w:type="dxa"/>
          </w:tcPr>
          <w:p w:rsidR="009363F9" w:rsidRDefault="009363F9">
            <w:pPr>
              <w:pStyle w:val="ConsPlusNormal"/>
              <w:jc w:val="center"/>
            </w:pPr>
            <w:r>
              <w:t>3</w:t>
            </w:r>
          </w:p>
        </w:tc>
        <w:tc>
          <w:tcPr>
            <w:tcW w:w="776" w:type="dxa"/>
          </w:tcPr>
          <w:p w:rsidR="009363F9" w:rsidRDefault="009363F9">
            <w:pPr>
              <w:pStyle w:val="ConsPlusNormal"/>
              <w:jc w:val="center"/>
            </w:pPr>
            <w:r>
              <w:t>4</w:t>
            </w:r>
          </w:p>
        </w:tc>
        <w:tc>
          <w:tcPr>
            <w:tcW w:w="748" w:type="dxa"/>
          </w:tcPr>
          <w:p w:rsidR="009363F9" w:rsidRDefault="009363F9">
            <w:pPr>
              <w:pStyle w:val="ConsPlusNormal"/>
              <w:jc w:val="center"/>
            </w:pPr>
            <w:r>
              <w:t>5</w:t>
            </w:r>
          </w:p>
        </w:tc>
        <w:tc>
          <w:tcPr>
            <w:tcW w:w="748" w:type="dxa"/>
          </w:tcPr>
          <w:p w:rsidR="009363F9" w:rsidRDefault="009363F9">
            <w:pPr>
              <w:pStyle w:val="ConsPlusNormal"/>
              <w:jc w:val="center"/>
            </w:pPr>
            <w:r>
              <w:t>6</w:t>
            </w:r>
          </w:p>
        </w:tc>
        <w:tc>
          <w:tcPr>
            <w:tcW w:w="751" w:type="dxa"/>
          </w:tcPr>
          <w:p w:rsidR="009363F9" w:rsidRDefault="009363F9">
            <w:pPr>
              <w:pStyle w:val="ConsPlusNormal"/>
              <w:jc w:val="center"/>
            </w:pPr>
            <w:r>
              <w:t>7</w:t>
            </w:r>
          </w:p>
        </w:tc>
        <w:tc>
          <w:tcPr>
            <w:tcW w:w="751" w:type="dxa"/>
          </w:tcPr>
          <w:p w:rsidR="009363F9" w:rsidRDefault="009363F9">
            <w:pPr>
              <w:pStyle w:val="ConsPlusNormal"/>
              <w:jc w:val="center"/>
            </w:pPr>
            <w:r>
              <w:t>8</w:t>
            </w:r>
          </w:p>
        </w:tc>
        <w:tc>
          <w:tcPr>
            <w:tcW w:w="751" w:type="dxa"/>
          </w:tcPr>
          <w:p w:rsidR="009363F9" w:rsidRDefault="009363F9">
            <w:pPr>
              <w:pStyle w:val="ConsPlusNormal"/>
              <w:jc w:val="center"/>
            </w:pPr>
            <w:r>
              <w:t>9</w:t>
            </w:r>
          </w:p>
        </w:tc>
        <w:tc>
          <w:tcPr>
            <w:tcW w:w="751" w:type="dxa"/>
          </w:tcPr>
          <w:p w:rsidR="009363F9" w:rsidRDefault="009363F9">
            <w:pPr>
              <w:pStyle w:val="ConsPlusNormal"/>
              <w:jc w:val="center"/>
            </w:pPr>
            <w:r>
              <w:t>10</w:t>
            </w:r>
          </w:p>
        </w:tc>
        <w:tc>
          <w:tcPr>
            <w:tcW w:w="794" w:type="dxa"/>
          </w:tcPr>
          <w:p w:rsidR="009363F9" w:rsidRDefault="009363F9">
            <w:pPr>
              <w:pStyle w:val="ConsPlusNormal"/>
              <w:jc w:val="center"/>
            </w:pPr>
            <w:r>
              <w:t>11</w:t>
            </w:r>
          </w:p>
        </w:tc>
      </w:tr>
      <w:tr w:rsidR="009363F9">
        <w:tc>
          <w:tcPr>
            <w:tcW w:w="1247" w:type="dxa"/>
          </w:tcPr>
          <w:p w:rsidR="009363F9" w:rsidRDefault="009363F9">
            <w:pPr>
              <w:pStyle w:val="ConsPlusNormal"/>
              <w:jc w:val="center"/>
            </w:pPr>
            <w:r>
              <w:t>1935</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vMerge w:val="restart"/>
          </w:tcPr>
          <w:p w:rsidR="009363F9" w:rsidRDefault="009363F9">
            <w:pPr>
              <w:pStyle w:val="ConsPlusNormal"/>
            </w:pPr>
            <w:r>
              <w:t>441</w:t>
            </w:r>
          </w:p>
        </w:tc>
        <w:tc>
          <w:tcPr>
            <w:tcW w:w="748" w:type="dxa"/>
          </w:tcPr>
          <w:p w:rsidR="009363F9" w:rsidRDefault="009363F9">
            <w:pPr>
              <w:pStyle w:val="ConsPlusNormal"/>
            </w:pPr>
            <w:r>
              <w:t>50</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1940</w:t>
            </w:r>
          </w:p>
        </w:tc>
        <w:tc>
          <w:tcPr>
            <w:tcW w:w="964" w:type="dxa"/>
          </w:tcPr>
          <w:p w:rsidR="009363F9" w:rsidRDefault="009363F9">
            <w:pPr>
              <w:pStyle w:val="ConsPlusNormal"/>
            </w:pPr>
            <w:r>
              <w:t>38</w:t>
            </w:r>
          </w:p>
        </w:tc>
        <w:tc>
          <w:tcPr>
            <w:tcW w:w="750" w:type="dxa"/>
          </w:tcPr>
          <w:p w:rsidR="009363F9" w:rsidRDefault="009363F9">
            <w:pPr>
              <w:pStyle w:val="ConsPlusNormal"/>
              <w:jc w:val="center"/>
            </w:pPr>
            <w:r>
              <w:t>-</w:t>
            </w:r>
          </w:p>
        </w:tc>
        <w:tc>
          <w:tcPr>
            <w:tcW w:w="776" w:type="dxa"/>
            <w:vMerge/>
          </w:tcPr>
          <w:p w:rsidR="009363F9" w:rsidRDefault="009363F9">
            <w:pPr>
              <w:pStyle w:val="ConsPlusNormal"/>
            </w:pP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1952</w:t>
            </w:r>
          </w:p>
        </w:tc>
        <w:tc>
          <w:tcPr>
            <w:tcW w:w="964" w:type="dxa"/>
          </w:tcPr>
          <w:p w:rsidR="009363F9" w:rsidRDefault="009363F9">
            <w:pPr>
              <w:pStyle w:val="ConsPlusNormal"/>
              <w:jc w:val="center"/>
            </w:pPr>
            <w:r>
              <w:t>-</w:t>
            </w:r>
          </w:p>
        </w:tc>
        <w:tc>
          <w:tcPr>
            <w:tcW w:w="750" w:type="dxa"/>
          </w:tcPr>
          <w:p w:rsidR="009363F9" w:rsidRDefault="009363F9">
            <w:pPr>
              <w:pStyle w:val="ConsPlusNormal"/>
            </w:pPr>
            <w:r>
              <w:t>18</w:t>
            </w:r>
          </w:p>
        </w:tc>
        <w:tc>
          <w:tcPr>
            <w:tcW w:w="776" w:type="dxa"/>
            <w:vMerge/>
          </w:tcPr>
          <w:p w:rsidR="009363F9" w:rsidRDefault="009363F9">
            <w:pPr>
              <w:pStyle w:val="ConsPlusNormal"/>
            </w:pP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1955</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vMerge/>
          </w:tcPr>
          <w:p w:rsidR="009363F9" w:rsidRDefault="009363F9">
            <w:pPr>
              <w:pStyle w:val="ConsPlusNormal"/>
            </w:pP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1956</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pPr>
            <w:r>
              <w:t>64</w:t>
            </w:r>
          </w:p>
        </w:tc>
      </w:tr>
      <w:tr w:rsidR="009363F9">
        <w:tc>
          <w:tcPr>
            <w:tcW w:w="1247" w:type="dxa"/>
          </w:tcPr>
          <w:p w:rsidR="009363F9" w:rsidRDefault="009363F9">
            <w:pPr>
              <w:pStyle w:val="ConsPlusNormal"/>
              <w:jc w:val="center"/>
            </w:pPr>
            <w:r>
              <w:t>1957</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pPr>
            <w:r>
              <w:t>96</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pPr>
            <w:r>
              <w:t>26</w:t>
            </w:r>
          </w:p>
        </w:tc>
      </w:tr>
      <w:tr w:rsidR="009363F9">
        <w:tc>
          <w:tcPr>
            <w:tcW w:w="1247" w:type="dxa"/>
          </w:tcPr>
          <w:p w:rsidR="009363F9" w:rsidRDefault="009363F9">
            <w:pPr>
              <w:pStyle w:val="ConsPlusNormal"/>
              <w:jc w:val="center"/>
            </w:pPr>
            <w:r>
              <w:t>1958</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pPr>
            <w:r>
              <w:t>187</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pPr>
            <w:r>
              <w:t>20</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pPr>
            <w:r>
              <w:t>19</w:t>
            </w:r>
          </w:p>
        </w:tc>
      </w:tr>
      <w:tr w:rsidR="009363F9">
        <w:tc>
          <w:tcPr>
            <w:tcW w:w="1247" w:type="dxa"/>
          </w:tcPr>
          <w:p w:rsidR="009363F9" w:rsidRDefault="009363F9">
            <w:pPr>
              <w:pStyle w:val="ConsPlusNormal"/>
              <w:jc w:val="center"/>
            </w:pPr>
            <w:r>
              <w:t>1959</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pPr>
            <w:r>
              <w:t>184</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1960</w:t>
            </w:r>
          </w:p>
        </w:tc>
        <w:tc>
          <w:tcPr>
            <w:tcW w:w="964" w:type="dxa"/>
          </w:tcPr>
          <w:p w:rsidR="009363F9" w:rsidRDefault="009363F9">
            <w:pPr>
              <w:pStyle w:val="ConsPlusNormal"/>
              <w:jc w:val="center"/>
            </w:pPr>
            <w:r>
              <w:t>-</w:t>
            </w:r>
          </w:p>
        </w:tc>
        <w:tc>
          <w:tcPr>
            <w:tcW w:w="750" w:type="dxa"/>
          </w:tcPr>
          <w:p w:rsidR="009363F9" w:rsidRDefault="009363F9">
            <w:pPr>
              <w:pStyle w:val="ConsPlusNormal"/>
            </w:pPr>
            <w:r>
              <w:t>57</w:t>
            </w:r>
          </w:p>
        </w:tc>
        <w:tc>
          <w:tcPr>
            <w:tcW w:w="776" w:type="dxa"/>
          </w:tcPr>
          <w:p w:rsidR="009363F9" w:rsidRDefault="009363F9">
            <w:pPr>
              <w:pStyle w:val="ConsPlusNormal"/>
            </w:pPr>
            <w:r>
              <w:t>91</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1961</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pPr>
            <w:r>
              <w:t>91</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1962</w:t>
            </w:r>
          </w:p>
        </w:tc>
        <w:tc>
          <w:tcPr>
            <w:tcW w:w="964" w:type="dxa"/>
          </w:tcPr>
          <w:p w:rsidR="009363F9" w:rsidRDefault="009363F9">
            <w:pPr>
              <w:pStyle w:val="ConsPlusNormal"/>
              <w:jc w:val="center"/>
            </w:pPr>
            <w:r>
              <w:t>-</w:t>
            </w:r>
          </w:p>
        </w:tc>
        <w:tc>
          <w:tcPr>
            <w:tcW w:w="750" w:type="dxa"/>
          </w:tcPr>
          <w:p w:rsidR="009363F9" w:rsidRDefault="009363F9">
            <w:pPr>
              <w:pStyle w:val="ConsPlusNormal"/>
            </w:pPr>
            <w:r>
              <w:t>32</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1963</w:t>
            </w:r>
          </w:p>
        </w:tc>
        <w:tc>
          <w:tcPr>
            <w:tcW w:w="964" w:type="dxa"/>
          </w:tcPr>
          <w:p w:rsidR="009363F9" w:rsidRDefault="009363F9">
            <w:pPr>
              <w:pStyle w:val="ConsPlusNormal"/>
              <w:jc w:val="center"/>
            </w:pPr>
            <w:r>
              <w:t>-</w:t>
            </w:r>
          </w:p>
        </w:tc>
        <w:tc>
          <w:tcPr>
            <w:tcW w:w="750" w:type="dxa"/>
          </w:tcPr>
          <w:p w:rsidR="009363F9" w:rsidRDefault="009363F9">
            <w:pPr>
              <w:pStyle w:val="ConsPlusNormal"/>
            </w:pPr>
            <w:r>
              <w:t>33</w:t>
            </w:r>
          </w:p>
        </w:tc>
        <w:tc>
          <w:tcPr>
            <w:tcW w:w="776" w:type="dxa"/>
          </w:tcPr>
          <w:p w:rsidR="009363F9" w:rsidRDefault="009363F9">
            <w:pPr>
              <w:pStyle w:val="ConsPlusNormal"/>
            </w:pPr>
            <w:r>
              <w:t>109</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pPr>
            <w:r>
              <w:t>26</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1965</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pPr>
            <w:r>
              <w:t>32</w:t>
            </w:r>
          </w:p>
        </w:tc>
        <w:tc>
          <w:tcPr>
            <w:tcW w:w="751" w:type="dxa"/>
          </w:tcPr>
          <w:p w:rsidR="009363F9" w:rsidRDefault="009363F9">
            <w:pPr>
              <w:pStyle w:val="ConsPlusNormal"/>
              <w:jc w:val="center"/>
            </w:pPr>
            <w:r>
              <w:t>-</w:t>
            </w:r>
          </w:p>
        </w:tc>
        <w:tc>
          <w:tcPr>
            <w:tcW w:w="751" w:type="dxa"/>
          </w:tcPr>
          <w:p w:rsidR="009363F9" w:rsidRDefault="009363F9">
            <w:pPr>
              <w:pStyle w:val="ConsPlusNormal"/>
            </w:pPr>
            <w:r>
              <w:t>12</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1967</w:t>
            </w:r>
          </w:p>
        </w:tc>
        <w:tc>
          <w:tcPr>
            <w:tcW w:w="964" w:type="dxa"/>
          </w:tcPr>
          <w:p w:rsidR="009363F9" w:rsidRDefault="009363F9">
            <w:pPr>
              <w:pStyle w:val="ConsPlusNormal"/>
              <w:jc w:val="center"/>
            </w:pPr>
            <w:r>
              <w:t>-</w:t>
            </w:r>
          </w:p>
        </w:tc>
        <w:tc>
          <w:tcPr>
            <w:tcW w:w="750" w:type="dxa"/>
          </w:tcPr>
          <w:p w:rsidR="009363F9" w:rsidRDefault="009363F9">
            <w:pPr>
              <w:pStyle w:val="ConsPlusNormal"/>
            </w:pPr>
            <w:r>
              <w:t>12</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1968</w:t>
            </w:r>
          </w:p>
        </w:tc>
        <w:tc>
          <w:tcPr>
            <w:tcW w:w="964" w:type="dxa"/>
          </w:tcPr>
          <w:p w:rsidR="009363F9" w:rsidRDefault="009363F9">
            <w:pPr>
              <w:pStyle w:val="ConsPlusNormal"/>
              <w:jc w:val="center"/>
            </w:pPr>
            <w:r>
              <w:t>-</w:t>
            </w:r>
          </w:p>
        </w:tc>
        <w:tc>
          <w:tcPr>
            <w:tcW w:w="750" w:type="dxa"/>
          </w:tcPr>
          <w:p w:rsidR="009363F9" w:rsidRDefault="009363F9">
            <w:pPr>
              <w:pStyle w:val="ConsPlusNormal"/>
            </w:pPr>
            <w:r>
              <w:t>13</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1969</w:t>
            </w:r>
          </w:p>
        </w:tc>
        <w:tc>
          <w:tcPr>
            <w:tcW w:w="964" w:type="dxa"/>
          </w:tcPr>
          <w:p w:rsidR="009363F9" w:rsidRDefault="009363F9">
            <w:pPr>
              <w:pStyle w:val="ConsPlusNormal"/>
              <w:jc w:val="center"/>
            </w:pPr>
            <w:r>
              <w:t>-</w:t>
            </w:r>
          </w:p>
        </w:tc>
        <w:tc>
          <w:tcPr>
            <w:tcW w:w="750" w:type="dxa"/>
          </w:tcPr>
          <w:p w:rsidR="009363F9" w:rsidRDefault="009363F9">
            <w:pPr>
              <w:pStyle w:val="ConsPlusNormal"/>
            </w:pPr>
            <w:r>
              <w:t>7</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1971</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pPr>
            <w:r>
              <w:t>22</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1973</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pPr>
            <w:r>
              <w:t>46</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1975</w:t>
            </w:r>
          </w:p>
        </w:tc>
        <w:tc>
          <w:tcPr>
            <w:tcW w:w="964" w:type="dxa"/>
          </w:tcPr>
          <w:p w:rsidR="009363F9" w:rsidRDefault="009363F9">
            <w:pPr>
              <w:pStyle w:val="ConsPlusNormal"/>
              <w:jc w:val="center"/>
            </w:pPr>
            <w:r>
              <w:t>-</w:t>
            </w:r>
          </w:p>
        </w:tc>
        <w:tc>
          <w:tcPr>
            <w:tcW w:w="750" w:type="dxa"/>
          </w:tcPr>
          <w:p w:rsidR="009363F9" w:rsidRDefault="009363F9">
            <w:pPr>
              <w:pStyle w:val="ConsPlusNormal"/>
            </w:pPr>
            <w:r>
              <w:t>20</w:t>
            </w:r>
          </w:p>
        </w:tc>
        <w:tc>
          <w:tcPr>
            <w:tcW w:w="776" w:type="dxa"/>
          </w:tcPr>
          <w:p w:rsidR="009363F9" w:rsidRDefault="009363F9">
            <w:pPr>
              <w:pStyle w:val="ConsPlusNormal"/>
            </w:pPr>
            <w:r>
              <w:t>150</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pPr>
            <w:r>
              <w:t>55</w:t>
            </w:r>
          </w:p>
        </w:tc>
      </w:tr>
      <w:tr w:rsidR="009363F9">
        <w:tc>
          <w:tcPr>
            <w:tcW w:w="1247" w:type="dxa"/>
          </w:tcPr>
          <w:p w:rsidR="009363F9" w:rsidRDefault="009363F9">
            <w:pPr>
              <w:pStyle w:val="ConsPlusNormal"/>
              <w:jc w:val="center"/>
            </w:pPr>
            <w:r>
              <w:t>1976</w:t>
            </w:r>
          </w:p>
        </w:tc>
        <w:tc>
          <w:tcPr>
            <w:tcW w:w="964" w:type="dxa"/>
          </w:tcPr>
          <w:p w:rsidR="009363F9" w:rsidRDefault="009363F9">
            <w:pPr>
              <w:pStyle w:val="ConsPlusNormal"/>
              <w:jc w:val="center"/>
            </w:pPr>
            <w:r>
              <w:t>-</w:t>
            </w:r>
          </w:p>
        </w:tc>
        <w:tc>
          <w:tcPr>
            <w:tcW w:w="750" w:type="dxa"/>
          </w:tcPr>
          <w:p w:rsidR="009363F9" w:rsidRDefault="009363F9">
            <w:pPr>
              <w:pStyle w:val="ConsPlusNormal"/>
            </w:pPr>
            <w:r>
              <w:t>26</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1977</w:t>
            </w:r>
          </w:p>
        </w:tc>
        <w:tc>
          <w:tcPr>
            <w:tcW w:w="964" w:type="dxa"/>
          </w:tcPr>
          <w:p w:rsidR="009363F9" w:rsidRDefault="009363F9">
            <w:pPr>
              <w:pStyle w:val="ConsPlusNormal"/>
              <w:jc w:val="center"/>
            </w:pPr>
            <w:r>
              <w:t>-</w:t>
            </w:r>
          </w:p>
        </w:tc>
        <w:tc>
          <w:tcPr>
            <w:tcW w:w="750" w:type="dxa"/>
          </w:tcPr>
          <w:p w:rsidR="009363F9" w:rsidRDefault="009363F9">
            <w:pPr>
              <w:pStyle w:val="ConsPlusNormal"/>
            </w:pPr>
            <w:r>
              <w:t>29</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1978</w:t>
            </w:r>
          </w:p>
        </w:tc>
        <w:tc>
          <w:tcPr>
            <w:tcW w:w="964" w:type="dxa"/>
          </w:tcPr>
          <w:p w:rsidR="009363F9" w:rsidRDefault="009363F9">
            <w:pPr>
              <w:pStyle w:val="ConsPlusNormal"/>
              <w:jc w:val="center"/>
            </w:pPr>
            <w:r>
              <w:t>-</w:t>
            </w:r>
          </w:p>
        </w:tc>
        <w:tc>
          <w:tcPr>
            <w:tcW w:w="750" w:type="dxa"/>
          </w:tcPr>
          <w:p w:rsidR="009363F9" w:rsidRDefault="009363F9">
            <w:pPr>
              <w:pStyle w:val="ConsPlusNormal"/>
            </w:pPr>
            <w:r>
              <w:t>29</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1979</w:t>
            </w:r>
          </w:p>
        </w:tc>
        <w:tc>
          <w:tcPr>
            <w:tcW w:w="964" w:type="dxa"/>
          </w:tcPr>
          <w:p w:rsidR="009363F9" w:rsidRDefault="009363F9">
            <w:pPr>
              <w:pStyle w:val="ConsPlusNormal"/>
              <w:jc w:val="center"/>
            </w:pPr>
            <w:r>
              <w:t>-</w:t>
            </w:r>
          </w:p>
        </w:tc>
        <w:tc>
          <w:tcPr>
            <w:tcW w:w="750" w:type="dxa"/>
          </w:tcPr>
          <w:p w:rsidR="009363F9" w:rsidRDefault="009363F9">
            <w:pPr>
              <w:pStyle w:val="ConsPlusNormal"/>
            </w:pPr>
            <w:r>
              <w:t>32</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1980</w:t>
            </w:r>
          </w:p>
        </w:tc>
        <w:tc>
          <w:tcPr>
            <w:tcW w:w="964" w:type="dxa"/>
          </w:tcPr>
          <w:p w:rsidR="009363F9" w:rsidRDefault="009363F9">
            <w:pPr>
              <w:pStyle w:val="ConsPlusNormal"/>
              <w:jc w:val="center"/>
            </w:pPr>
            <w:r>
              <w:t>-</w:t>
            </w:r>
          </w:p>
        </w:tc>
        <w:tc>
          <w:tcPr>
            <w:tcW w:w="750" w:type="dxa"/>
          </w:tcPr>
          <w:p w:rsidR="009363F9" w:rsidRDefault="009363F9">
            <w:pPr>
              <w:pStyle w:val="ConsPlusNormal"/>
            </w:pPr>
            <w:r>
              <w:t>25</w:t>
            </w:r>
          </w:p>
        </w:tc>
        <w:tc>
          <w:tcPr>
            <w:tcW w:w="776" w:type="dxa"/>
          </w:tcPr>
          <w:p w:rsidR="009363F9" w:rsidRDefault="009363F9">
            <w:pPr>
              <w:pStyle w:val="ConsPlusNormal"/>
            </w:pPr>
            <w:r>
              <w:t>428</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pPr>
            <w:r>
              <w:t>271</w:t>
            </w:r>
          </w:p>
        </w:tc>
      </w:tr>
      <w:tr w:rsidR="009363F9">
        <w:tc>
          <w:tcPr>
            <w:tcW w:w="1247" w:type="dxa"/>
          </w:tcPr>
          <w:p w:rsidR="009363F9" w:rsidRDefault="009363F9">
            <w:pPr>
              <w:pStyle w:val="ConsPlusNormal"/>
              <w:jc w:val="center"/>
            </w:pPr>
            <w:r>
              <w:lastRenderedPageBreak/>
              <w:t>1981</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pPr>
            <w:r>
              <w:t>510</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1982</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pPr>
            <w:r>
              <w:t>55</w:t>
            </w:r>
          </w:p>
        </w:tc>
      </w:tr>
      <w:tr w:rsidR="009363F9">
        <w:tc>
          <w:tcPr>
            <w:tcW w:w="1247" w:type="dxa"/>
          </w:tcPr>
          <w:p w:rsidR="009363F9" w:rsidRDefault="009363F9">
            <w:pPr>
              <w:pStyle w:val="ConsPlusNormal"/>
              <w:jc w:val="center"/>
            </w:pPr>
            <w:r>
              <w:t>1983</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pPr>
            <w:r>
              <w:t>1046</w:t>
            </w:r>
          </w:p>
        </w:tc>
      </w:tr>
      <w:tr w:rsidR="009363F9">
        <w:tc>
          <w:tcPr>
            <w:tcW w:w="1247" w:type="dxa"/>
          </w:tcPr>
          <w:p w:rsidR="009363F9" w:rsidRDefault="009363F9">
            <w:pPr>
              <w:pStyle w:val="ConsPlusNormal"/>
              <w:jc w:val="center"/>
            </w:pPr>
            <w:r>
              <w:t>1984</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pPr>
            <w:r>
              <w:t>875</w:t>
            </w:r>
          </w:p>
        </w:tc>
      </w:tr>
      <w:tr w:rsidR="009363F9">
        <w:tc>
          <w:tcPr>
            <w:tcW w:w="1247" w:type="dxa"/>
          </w:tcPr>
          <w:p w:rsidR="009363F9" w:rsidRDefault="009363F9">
            <w:pPr>
              <w:pStyle w:val="ConsPlusNormal"/>
              <w:jc w:val="center"/>
            </w:pPr>
            <w:r>
              <w:t>1985</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pPr>
            <w:r>
              <w:t>103</w:t>
            </w:r>
          </w:p>
        </w:tc>
      </w:tr>
      <w:tr w:rsidR="009363F9">
        <w:tc>
          <w:tcPr>
            <w:tcW w:w="1247" w:type="dxa"/>
          </w:tcPr>
          <w:p w:rsidR="009363F9" w:rsidRDefault="009363F9">
            <w:pPr>
              <w:pStyle w:val="ConsPlusNormal"/>
              <w:jc w:val="center"/>
            </w:pPr>
            <w:r>
              <w:t>1986</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pPr>
            <w:r>
              <w:t>1537</w:t>
            </w:r>
          </w:p>
        </w:tc>
      </w:tr>
      <w:tr w:rsidR="009363F9">
        <w:tc>
          <w:tcPr>
            <w:tcW w:w="1247" w:type="dxa"/>
          </w:tcPr>
          <w:p w:rsidR="009363F9" w:rsidRDefault="009363F9">
            <w:pPr>
              <w:pStyle w:val="ConsPlusNormal"/>
              <w:jc w:val="center"/>
            </w:pPr>
            <w:r>
              <w:t>1987</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pPr>
            <w:r>
              <w:t>2088</w:t>
            </w:r>
          </w:p>
        </w:tc>
      </w:tr>
      <w:tr w:rsidR="009363F9">
        <w:tc>
          <w:tcPr>
            <w:tcW w:w="1247" w:type="dxa"/>
          </w:tcPr>
          <w:p w:rsidR="009363F9" w:rsidRDefault="009363F9">
            <w:pPr>
              <w:pStyle w:val="ConsPlusNormal"/>
              <w:jc w:val="center"/>
            </w:pPr>
            <w:r>
              <w:t>1988</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pPr>
            <w:r>
              <w:t>2055</w:t>
            </w:r>
          </w:p>
        </w:tc>
      </w:tr>
      <w:tr w:rsidR="009363F9">
        <w:tc>
          <w:tcPr>
            <w:tcW w:w="1247" w:type="dxa"/>
          </w:tcPr>
          <w:p w:rsidR="009363F9" w:rsidRDefault="009363F9">
            <w:pPr>
              <w:pStyle w:val="ConsPlusNormal"/>
              <w:jc w:val="center"/>
            </w:pPr>
            <w:r>
              <w:t>1989</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94" w:type="dxa"/>
          </w:tcPr>
          <w:p w:rsidR="009363F9" w:rsidRDefault="009363F9">
            <w:pPr>
              <w:pStyle w:val="ConsPlusNormal"/>
            </w:pPr>
            <w:r>
              <w:t>2055</w:t>
            </w:r>
          </w:p>
        </w:tc>
      </w:tr>
      <w:tr w:rsidR="009363F9">
        <w:tc>
          <w:tcPr>
            <w:tcW w:w="1247" w:type="dxa"/>
          </w:tcPr>
          <w:p w:rsidR="009363F9" w:rsidRDefault="009363F9">
            <w:pPr>
              <w:pStyle w:val="ConsPlusNormal"/>
              <w:jc w:val="center"/>
            </w:pPr>
            <w:r>
              <w:t>2003</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pPr>
            <w:r>
              <w:t>50</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2004</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pPr>
            <w:r>
              <w:t>100</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2005</w:t>
            </w:r>
          </w:p>
        </w:tc>
        <w:tc>
          <w:tcPr>
            <w:tcW w:w="964" w:type="dxa"/>
          </w:tcPr>
          <w:p w:rsidR="009363F9" w:rsidRDefault="009363F9">
            <w:pPr>
              <w:pStyle w:val="ConsPlusNormal"/>
              <w:jc w:val="center"/>
            </w:pPr>
            <w:r>
              <w:t>-</w:t>
            </w:r>
          </w:p>
        </w:tc>
        <w:tc>
          <w:tcPr>
            <w:tcW w:w="750" w:type="dxa"/>
          </w:tcPr>
          <w:p w:rsidR="009363F9" w:rsidRDefault="009363F9">
            <w:pPr>
              <w:pStyle w:val="ConsPlusNormal"/>
              <w:jc w:val="center"/>
            </w:pPr>
            <w:r>
              <w:t>-</w:t>
            </w:r>
          </w:p>
        </w:tc>
        <w:tc>
          <w:tcPr>
            <w:tcW w:w="776"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48"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jc w:val="center"/>
            </w:pPr>
            <w:r>
              <w:t>-</w:t>
            </w:r>
          </w:p>
        </w:tc>
        <w:tc>
          <w:tcPr>
            <w:tcW w:w="751" w:type="dxa"/>
          </w:tcPr>
          <w:p w:rsidR="009363F9" w:rsidRDefault="009363F9">
            <w:pPr>
              <w:pStyle w:val="ConsPlusNormal"/>
            </w:pPr>
            <w:r>
              <w:t>42</w:t>
            </w:r>
          </w:p>
        </w:tc>
        <w:tc>
          <w:tcPr>
            <w:tcW w:w="751" w:type="dxa"/>
          </w:tcPr>
          <w:p w:rsidR="009363F9" w:rsidRDefault="009363F9">
            <w:pPr>
              <w:pStyle w:val="ConsPlusNormal"/>
              <w:jc w:val="center"/>
            </w:pPr>
            <w:r>
              <w:t>-</w:t>
            </w:r>
          </w:p>
        </w:tc>
        <w:tc>
          <w:tcPr>
            <w:tcW w:w="794" w:type="dxa"/>
          </w:tcPr>
          <w:p w:rsidR="009363F9" w:rsidRDefault="009363F9">
            <w:pPr>
              <w:pStyle w:val="ConsPlusNormal"/>
              <w:jc w:val="center"/>
            </w:pPr>
            <w:r>
              <w:t>-</w:t>
            </w:r>
          </w:p>
        </w:tc>
      </w:tr>
      <w:tr w:rsidR="009363F9">
        <w:tc>
          <w:tcPr>
            <w:tcW w:w="1247" w:type="dxa"/>
          </w:tcPr>
          <w:p w:rsidR="009363F9" w:rsidRDefault="009363F9">
            <w:pPr>
              <w:pStyle w:val="ConsPlusNormal"/>
              <w:jc w:val="center"/>
            </w:pPr>
            <w:r>
              <w:t>ИТОГО</w:t>
            </w:r>
          </w:p>
        </w:tc>
        <w:tc>
          <w:tcPr>
            <w:tcW w:w="964" w:type="dxa"/>
          </w:tcPr>
          <w:p w:rsidR="009363F9" w:rsidRDefault="009363F9">
            <w:pPr>
              <w:pStyle w:val="ConsPlusNormal"/>
            </w:pPr>
            <w:r>
              <w:t>38</w:t>
            </w:r>
          </w:p>
        </w:tc>
        <w:tc>
          <w:tcPr>
            <w:tcW w:w="750" w:type="dxa"/>
          </w:tcPr>
          <w:p w:rsidR="009363F9" w:rsidRDefault="009363F9">
            <w:pPr>
              <w:pStyle w:val="ConsPlusNormal"/>
            </w:pPr>
            <w:r>
              <w:t>333</w:t>
            </w:r>
          </w:p>
        </w:tc>
        <w:tc>
          <w:tcPr>
            <w:tcW w:w="776" w:type="dxa"/>
          </w:tcPr>
          <w:p w:rsidR="009363F9" w:rsidRDefault="009363F9">
            <w:pPr>
              <w:pStyle w:val="ConsPlusNormal"/>
            </w:pPr>
            <w:r>
              <w:t>2287</w:t>
            </w:r>
          </w:p>
        </w:tc>
        <w:tc>
          <w:tcPr>
            <w:tcW w:w="748" w:type="dxa"/>
          </w:tcPr>
          <w:p w:rsidR="009363F9" w:rsidRDefault="009363F9">
            <w:pPr>
              <w:pStyle w:val="ConsPlusNormal"/>
            </w:pPr>
            <w:r>
              <w:t>50</w:t>
            </w:r>
          </w:p>
        </w:tc>
        <w:tc>
          <w:tcPr>
            <w:tcW w:w="748" w:type="dxa"/>
          </w:tcPr>
          <w:p w:rsidR="009363F9" w:rsidRDefault="009363F9">
            <w:pPr>
              <w:pStyle w:val="ConsPlusNormal"/>
            </w:pPr>
            <w:r>
              <w:t>32</w:t>
            </w:r>
          </w:p>
        </w:tc>
        <w:tc>
          <w:tcPr>
            <w:tcW w:w="751" w:type="dxa"/>
          </w:tcPr>
          <w:p w:rsidR="009363F9" w:rsidRDefault="009363F9">
            <w:pPr>
              <w:pStyle w:val="ConsPlusNormal"/>
            </w:pPr>
            <w:r>
              <w:t>46</w:t>
            </w:r>
          </w:p>
        </w:tc>
        <w:tc>
          <w:tcPr>
            <w:tcW w:w="751" w:type="dxa"/>
          </w:tcPr>
          <w:p w:rsidR="009363F9" w:rsidRDefault="009363F9">
            <w:pPr>
              <w:pStyle w:val="ConsPlusNormal"/>
            </w:pPr>
            <w:r>
              <w:t>12</w:t>
            </w:r>
          </w:p>
        </w:tc>
        <w:tc>
          <w:tcPr>
            <w:tcW w:w="751" w:type="dxa"/>
          </w:tcPr>
          <w:p w:rsidR="009363F9" w:rsidRDefault="009363F9">
            <w:pPr>
              <w:pStyle w:val="ConsPlusNormal"/>
            </w:pPr>
            <w:r>
              <w:t>214</w:t>
            </w:r>
          </w:p>
        </w:tc>
        <w:tc>
          <w:tcPr>
            <w:tcW w:w="751" w:type="dxa"/>
          </w:tcPr>
          <w:p w:rsidR="009363F9" w:rsidRDefault="009363F9">
            <w:pPr>
              <w:pStyle w:val="ConsPlusNormal"/>
            </w:pPr>
            <w:r>
              <w:t>46</w:t>
            </w:r>
          </w:p>
        </w:tc>
        <w:tc>
          <w:tcPr>
            <w:tcW w:w="794" w:type="dxa"/>
          </w:tcPr>
          <w:p w:rsidR="009363F9" w:rsidRDefault="009363F9">
            <w:pPr>
              <w:pStyle w:val="ConsPlusNormal"/>
            </w:pPr>
            <w:r>
              <w:t>10439</w:t>
            </w:r>
          </w:p>
        </w:tc>
      </w:tr>
    </w:tbl>
    <w:p w:rsidR="009363F9" w:rsidRDefault="009363F9">
      <w:pPr>
        <w:pStyle w:val="ConsPlusNormal"/>
        <w:jc w:val="both"/>
      </w:pPr>
    </w:p>
    <w:p w:rsidR="009363F9" w:rsidRDefault="009363F9">
      <w:pPr>
        <w:pStyle w:val="ConsPlusNormal"/>
        <w:ind w:firstLine="540"/>
        <w:jc w:val="both"/>
      </w:pPr>
      <w:r>
        <w:t>Сведения о выпусках охотничьих животных в Новгородской области обобщены по материалам Павлова М.П. и др. "Акклиматизация охотничье-промысловых зверей и птиц в СССР" (1973, 1974, 1996, 1999), а также департамента.</w:t>
      </w:r>
    </w:p>
    <w:p w:rsidR="009363F9" w:rsidRDefault="009363F9">
      <w:pPr>
        <w:pStyle w:val="ConsPlusNormal"/>
        <w:spacing w:before="220"/>
        <w:ind w:firstLine="540"/>
        <w:jc w:val="both"/>
      </w:pPr>
      <w:r>
        <w:t>Выхухоль. Попытка акклиматизации выхухоли на территории Новгородской области была сделана в 1940 году в бассейн оз. Ильмень, по рекам Малая Кормяная и Первая Черная Новгородского и Старорусского районов, выпустили 38 животных, завезенных из Горьковской области. Результаты оказались неудачными. Хотя безрезультатным был только один выпуск из этой партии семи особей на реку Первую Черную. На реке Малая Кормяная выхухоль жила, и ее численность нарастала до 1946 года. Очень высокий паводок 1946 года стал губительным для животных. В 1950 году обнаружить их не удалось. Названные водоемы Ильменского бассейна расположены на 400 - 500 км севернее естественного ареала выхухоли. Водный режим этих водоемов неблагоприятен для животных из-за высоких весенне-летних и поздне-осенних паводков, а также из-за промерзания на значительную глубину. Тем не менее выхухоль жила в этих условиях в течение почти десятилетия.</w:t>
      </w:r>
    </w:p>
    <w:p w:rsidR="009363F9" w:rsidRDefault="009363F9">
      <w:pPr>
        <w:pStyle w:val="ConsPlusNormal"/>
        <w:spacing w:before="220"/>
        <w:ind w:firstLine="540"/>
        <w:jc w:val="both"/>
      </w:pPr>
      <w:r>
        <w:t xml:space="preserve">Бобр. Бобров расселяли на территории Новгородской области с 1952 года по 1980 год включительно </w:t>
      </w:r>
      <w:hyperlink w:anchor="P29130">
        <w:r>
          <w:rPr>
            <w:color w:val="0000FF"/>
          </w:rPr>
          <w:t>(таблица 100)</w:t>
        </w:r>
      </w:hyperlink>
      <w:r>
        <w:t>. Большая часть выпущенных зверьков (около 60 %) была отловлена из местных популяций. Всего по рекам области за указанный период было выпущено 333 бобра. Благодаря проделанной работе добыча бобра начата с сезона 1968/69 г. отловом 12 особей.</w:t>
      </w:r>
    </w:p>
    <w:p w:rsidR="009363F9" w:rsidRDefault="009363F9">
      <w:pPr>
        <w:pStyle w:val="ConsPlusNormal"/>
        <w:jc w:val="both"/>
      </w:pPr>
    </w:p>
    <w:p w:rsidR="009363F9" w:rsidRDefault="009363F9">
      <w:pPr>
        <w:pStyle w:val="ConsPlusNormal"/>
        <w:ind w:firstLine="540"/>
        <w:jc w:val="both"/>
        <w:outlineLvl w:val="3"/>
      </w:pPr>
      <w:bookmarkStart w:id="76" w:name="P29130"/>
      <w:bookmarkEnd w:id="76"/>
      <w:r>
        <w:t>Таблица 100 - Выпуски бобров 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2665"/>
        <w:gridCol w:w="794"/>
        <w:gridCol w:w="1049"/>
        <w:gridCol w:w="1871"/>
      </w:tblGrid>
      <w:tr w:rsidR="009363F9">
        <w:tc>
          <w:tcPr>
            <w:tcW w:w="680" w:type="dxa"/>
            <w:vMerge w:val="restart"/>
          </w:tcPr>
          <w:p w:rsidR="009363F9" w:rsidRDefault="009363F9">
            <w:pPr>
              <w:pStyle w:val="ConsPlusNormal"/>
              <w:jc w:val="center"/>
            </w:pPr>
            <w:r>
              <w:t>Год</w:t>
            </w:r>
          </w:p>
        </w:tc>
        <w:tc>
          <w:tcPr>
            <w:tcW w:w="1984" w:type="dxa"/>
            <w:vMerge w:val="restart"/>
          </w:tcPr>
          <w:p w:rsidR="009363F9" w:rsidRDefault="009363F9">
            <w:pPr>
              <w:pStyle w:val="ConsPlusNormal"/>
              <w:jc w:val="center"/>
            </w:pPr>
            <w:r>
              <w:t>Район</w:t>
            </w:r>
          </w:p>
        </w:tc>
        <w:tc>
          <w:tcPr>
            <w:tcW w:w="2665" w:type="dxa"/>
            <w:vMerge w:val="restart"/>
          </w:tcPr>
          <w:p w:rsidR="009363F9" w:rsidRDefault="009363F9">
            <w:pPr>
              <w:pStyle w:val="ConsPlusNormal"/>
              <w:jc w:val="center"/>
            </w:pPr>
            <w:r>
              <w:t>Место выпуска</w:t>
            </w:r>
          </w:p>
        </w:tc>
        <w:tc>
          <w:tcPr>
            <w:tcW w:w="1843" w:type="dxa"/>
            <w:gridSpan w:val="2"/>
          </w:tcPr>
          <w:p w:rsidR="009363F9" w:rsidRDefault="009363F9">
            <w:pPr>
              <w:pStyle w:val="ConsPlusNormal"/>
              <w:jc w:val="center"/>
            </w:pPr>
            <w:r>
              <w:t>Выпущено бобров</w:t>
            </w:r>
          </w:p>
        </w:tc>
        <w:tc>
          <w:tcPr>
            <w:tcW w:w="1871" w:type="dxa"/>
            <w:vMerge w:val="restart"/>
          </w:tcPr>
          <w:p w:rsidR="009363F9" w:rsidRDefault="009363F9">
            <w:pPr>
              <w:pStyle w:val="ConsPlusNormal"/>
              <w:jc w:val="center"/>
            </w:pPr>
            <w:r>
              <w:t>Место отлова</w:t>
            </w:r>
          </w:p>
        </w:tc>
      </w:tr>
      <w:tr w:rsidR="009363F9">
        <w:tc>
          <w:tcPr>
            <w:tcW w:w="680" w:type="dxa"/>
            <w:vMerge/>
          </w:tcPr>
          <w:p w:rsidR="009363F9" w:rsidRDefault="009363F9">
            <w:pPr>
              <w:pStyle w:val="ConsPlusNormal"/>
            </w:pPr>
          </w:p>
        </w:tc>
        <w:tc>
          <w:tcPr>
            <w:tcW w:w="1984" w:type="dxa"/>
            <w:vMerge/>
          </w:tcPr>
          <w:p w:rsidR="009363F9" w:rsidRDefault="009363F9">
            <w:pPr>
              <w:pStyle w:val="ConsPlusNormal"/>
            </w:pPr>
          </w:p>
        </w:tc>
        <w:tc>
          <w:tcPr>
            <w:tcW w:w="2665" w:type="dxa"/>
            <w:vMerge/>
          </w:tcPr>
          <w:p w:rsidR="009363F9" w:rsidRDefault="009363F9">
            <w:pPr>
              <w:pStyle w:val="ConsPlusNormal"/>
            </w:pPr>
          </w:p>
        </w:tc>
        <w:tc>
          <w:tcPr>
            <w:tcW w:w="794" w:type="dxa"/>
          </w:tcPr>
          <w:p w:rsidR="009363F9" w:rsidRDefault="009363F9">
            <w:pPr>
              <w:pStyle w:val="ConsPlusNormal"/>
              <w:jc w:val="center"/>
            </w:pPr>
            <w:r>
              <w:t>всего</w:t>
            </w:r>
          </w:p>
        </w:tc>
        <w:tc>
          <w:tcPr>
            <w:tcW w:w="1049" w:type="dxa"/>
          </w:tcPr>
          <w:p w:rsidR="009363F9" w:rsidRDefault="009363F9">
            <w:pPr>
              <w:pStyle w:val="ConsPlusNormal"/>
              <w:jc w:val="center"/>
            </w:pPr>
            <w:r>
              <w:t>в том числе самок</w:t>
            </w:r>
          </w:p>
        </w:tc>
        <w:tc>
          <w:tcPr>
            <w:tcW w:w="1871" w:type="dxa"/>
            <w:vMerge/>
          </w:tcPr>
          <w:p w:rsidR="009363F9" w:rsidRDefault="009363F9">
            <w:pPr>
              <w:pStyle w:val="ConsPlusNormal"/>
            </w:pPr>
          </w:p>
        </w:tc>
      </w:tr>
      <w:tr w:rsidR="009363F9">
        <w:tc>
          <w:tcPr>
            <w:tcW w:w="680" w:type="dxa"/>
          </w:tcPr>
          <w:p w:rsidR="009363F9" w:rsidRDefault="009363F9">
            <w:pPr>
              <w:pStyle w:val="ConsPlusNormal"/>
              <w:jc w:val="center"/>
            </w:pPr>
            <w:r>
              <w:lastRenderedPageBreak/>
              <w:t>1</w:t>
            </w:r>
          </w:p>
        </w:tc>
        <w:tc>
          <w:tcPr>
            <w:tcW w:w="1984" w:type="dxa"/>
          </w:tcPr>
          <w:p w:rsidR="009363F9" w:rsidRDefault="009363F9">
            <w:pPr>
              <w:pStyle w:val="ConsPlusNormal"/>
              <w:jc w:val="center"/>
            </w:pPr>
            <w:r>
              <w:t>2</w:t>
            </w:r>
          </w:p>
        </w:tc>
        <w:tc>
          <w:tcPr>
            <w:tcW w:w="2665" w:type="dxa"/>
          </w:tcPr>
          <w:p w:rsidR="009363F9" w:rsidRDefault="009363F9">
            <w:pPr>
              <w:pStyle w:val="ConsPlusNormal"/>
              <w:jc w:val="center"/>
            </w:pPr>
            <w:r>
              <w:t>3</w:t>
            </w:r>
          </w:p>
        </w:tc>
        <w:tc>
          <w:tcPr>
            <w:tcW w:w="794" w:type="dxa"/>
          </w:tcPr>
          <w:p w:rsidR="009363F9" w:rsidRDefault="009363F9">
            <w:pPr>
              <w:pStyle w:val="ConsPlusNormal"/>
              <w:jc w:val="center"/>
            </w:pPr>
            <w:r>
              <w:t>4</w:t>
            </w:r>
          </w:p>
        </w:tc>
        <w:tc>
          <w:tcPr>
            <w:tcW w:w="1049" w:type="dxa"/>
          </w:tcPr>
          <w:p w:rsidR="009363F9" w:rsidRDefault="009363F9">
            <w:pPr>
              <w:pStyle w:val="ConsPlusNormal"/>
              <w:jc w:val="center"/>
            </w:pPr>
            <w:r>
              <w:t>5</w:t>
            </w:r>
          </w:p>
        </w:tc>
        <w:tc>
          <w:tcPr>
            <w:tcW w:w="1871" w:type="dxa"/>
          </w:tcPr>
          <w:p w:rsidR="009363F9" w:rsidRDefault="009363F9">
            <w:pPr>
              <w:pStyle w:val="ConsPlusNormal"/>
              <w:jc w:val="center"/>
            </w:pPr>
            <w:r>
              <w:t>6</w:t>
            </w:r>
          </w:p>
        </w:tc>
      </w:tr>
      <w:tr w:rsidR="009363F9">
        <w:tc>
          <w:tcPr>
            <w:tcW w:w="680" w:type="dxa"/>
          </w:tcPr>
          <w:p w:rsidR="009363F9" w:rsidRDefault="009363F9">
            <w:pPr>
              <w:pStyle w:val="ConsPlusNormal"/>
            </w:pPr>
            <w:r>
              <w:t>1952</w:t>
            </w:r>
          </w:p>
        </w:tc>
        <w:tc>
          <w:tcPr>
            <w:tcW w:w="1984" w:type="dxa"/>
          </w:tcPr>
          <w:p w:rsidR="009363F9" w:rsidRDefault="009363F9">
            <w:pPr>
              <w:pStyle w:val="ConsPlusNormal"/>
            </w:pPr>
            <w:r>
              <w:t>Маловишерский</w:t>
            </w:r>
          </w:p>
        </w:tc>
        <w:tc>
          <w:tcPr>
            <w:tcW w:w="2665" w:type="dxa"/>
          </w:tcPr>
          <w:p w:rsidR="009363F9" w:rsidRDefault="009363F9">
            <w:pPr>
              <w:pStyle w:val="ConsPlusNormal"/>
            </w:pPr>
            <w:r>
              <w:t>р. Черная, р. Бугра, р. Любка (бассейн Ильменского озера)</w:t>
            </w:r>
          </w:p>
        </w:tc>
        <w:tc>
          <w:tcPr>
            <w:tcW w:w="794" w:type="dxa"/>
          </w:tcPr>
          <w:p w:rsidR="009363F9" w:rsidRDefault="009363F9">
            <w:pPr>
              <w:pStyle w:val="ConsPlusNormal"/>
            </w:pPr>
            <w:r>
              <w:t>18</w:t>
            </w:r>
          </w:p>
        </w:tc>
        <w:tc>
          <w:tcPr>
            <w:tcW w:w="1049" w:type="dxa"/>
          </w:tcPr>
          <w:p w:rsidR="009363F9" w:rsidRDefault="009363F9">
            <w:pPr>
              <w:pStyle w:val="ConsPlusNormal"/>
            </w:pPr>
            <w:r>
              <w:t>9</w:t>
            </w:r>
          </w:p>
        </w:tc>
        <w:tc>
          <w:tcPr>
            <w:tcW w:w="1871" w:type="dxa"/>
          </w:tcPr>
          <w:p w:rsidR="009363F9" w:rsidRDefault="009363F9">
            <w:pPr>
              <w:pStyle w:val="ConsPlusNormal"/>
            </w:pPr>
            <w:r>
              <w:t>Воронежский заповедник</w:t>
            </w:r>
          </w:p>
        </w:tc>
      </w:tr>
      <w:tr w:rsidR="009363F9">
        <w:tc>
          <w:tcPr>
            <w:tcW w:w="680" w:type="dxa"/>
          </w:tcPr>
          <w:p w:rsidR="009363F9" w:rsidRDefault="009363F9">
            <w:pPr>
              <w:pStyle w:val="ConsPlusNormal"/>
            </w:pPr>
            <w:r>
              <w:t>1960</w:t>
            </w:r>
          </w:p>
        </w:tc>
        <w:tc>
          <w:tcPr>
            <w:tcW w:w="1984" w:type="dxa"/>
          </w:tcPr>
          <w:p w:rsidR="009363F9" w:rsidRDefault="009363F9">
            <w:pPr>
              <w:pStyle w:val="ConsPlusNormal"/>
            </w:pPr>
            <w:r>
              <w:t>Боровичский</w:t>
            </w:r>
          </w:p>
        </w:tc>
        <w:tc>
          <w:tcPr>
            <w:tcW w:w="2665" w:type="dxa"/>
          </w:tcPr>
          <w:p w:rsidR="009363F9" w:rsidRDefault="009363F9">
            <w:pPr>
              <w:pStyle w:val="ConsPlusNormal"/>
            </w:pPr>
            <w:r>
              <w:t>р. Удина, (приток р. Уверь, бассейн р. Мста)</w:t>
            </w:r>
          </w:p>
        </w:tc>
        <w:tc>
          <w:tcPr>
            <w:tcW w:w="794" w:type="dxa"/>
          </w:tcPr>
          <w:p w:rsidR="009363F9" w:rsidRDefault="009363F9">
            <w:pPr>
              <w:pStyle w:val="ConsPlusNormal"/>
            </w:pPr>
            <w:r>
              <w:t>29</w:t>
            </w:r>
          </w:p>
        </w:tc>
        <w:tc>
          <w:tcPr>
            <w:tcW w:w="1049" w:type="dxa"/>
          </w:tcPr>
          <w:p w:rsidR="009363F9" w:rsidRDefault="009363F9">
            <w:pPr>
              <w:pStyle w:val="ConsPlusNormal"/>
            </w:pPr>
            <w:r>
              <w:t>15</w:t>
            </w:r>
          </w:p>
        </w:tc>
        <w:tc>
          <w:tcPr>
            <w:tcW w:w="1871" w:type="dxa"/>
          </w:tcPr>
          <w:p w:rsidR="009363F9" w:rsidRDefault="009363F9">
            <w:pPr>
              <w:pStyle w:val="ConsPlusNormal"/>
            </w:pPr>
            <w:r>
              <w:t>Смоленская область</w:t>
            </w:r>
          </w:p>
        </w:tc>
      </w:tr>
      <w:tr w:rsidR="009363F9">
        <w:tc>
          <w:tcPr>
            <w:tcW w:w="680" w:type="dxa"/>
          </w:tcPr>
          <w:p w:rsidR="009363F9" w:rsidRDefault="009363F9">
            <w:pPr>
              <w:pStyle w:val="ConsPlusNormal"/>
            </w:pPr>
            <w:r>
              <w:t>1960</w:t>
            </w:r>
          </w:p>
        </w:tc>
        <w:tc>
          <w:tcPr>
            <w:tcW w:w="1984" w:type="dxa"/>
          </w:tcPr>
          <w:p w:rsidR="009363F9" w:rsidRDefault="009363F9">
            <w:pPr>
              <w:pStyle w:val="ConsPlusNormal"/>
            </w:pPr>
            <w:r>
              <w:t>Боровичский</w:t>
            </w:r>
          </w:p>
        </w:tc>
        <w:tc>
          <w:tcPr>
            <w:tcW w:w="2665" w:type="dxa"/>
          </w:tcPr>
          <w:p w:rsidR="009363F9" w:rsidRDefault="009363F9">
            <w:pPr>
              <w:pStyle w:val="ConsPlusNormal"/>
            </w:pPr>
            <w:r>
              <w:t>р. Верегжа (приток р. Удины)</w:t>
            </w:r>
          </w:p>
        </w:tc>
        <w:tc>
          <w:tcPr>
            <w:tcW w:w="794" w:type="dxa"/>
          </w:tcPr>
          <w:p w:rsidR="009363F9" w:rsidRDefault="009363F9">
            <w:pPr>
              <w:pStyle w:val="ConsPlusNormal"/>
            </w:pPr>
            <w:r>
              <w:t>28</w:t>
            </w:r>
          </w:p>
        </w:tc>
        <w:tc>
          <w:tcPr>
            <w:tcW w:w="1049" w:type="dxa"/>
          </w:tcPr>
          <w:p w:rsidR="009363F9" w:rsidRDefault="009363F9">
            <w:pPr>
              <w:pStyle w:val="ConsPlusNormal"/>
            </w:pPr>
            <w:r>
              <w:t>14</w:t>
            </w:r>
          </w:p>
        </w:tc>
        <w:tc>
          <w:tcPr>
            <w:tcW w:w="1871" w:type="dxa"/>
          </w:tcPr>
          <w:p w:rsidR="009363F9" w:rsidRDefault="009363F9">
            <w:pPr>
              <w:pStyle w:val="ConsPlusNormal"/>
            </w:pPr>
            <w:r>
              <w:t>Марийская АССР</w:t>
            </w:r>
          </w:p>
        </w:tc>
      </w:tr>
      <w:tr w:rsidR="009363F9">
        <w:tc>
          <w:tcPr>
            <w:tcW w:w="680" w:type="dxa"/>
          </w:tcPr>
          <w:p w:rsidR="009363F9" w:rsidRDefault="009363F9">
            <w:pPr>
              <w:pStyle w:val="ConsPlusNormal"/>
            </w:pPr>
            <w:r>
              <w:t>1962</w:t>
            </w:r>
          </w:p>
        </w:tc>
        <w:tc>
          <w:tcPr>
            <w:tcW w:w="1984" w:type="dxa"/>
          </w:tcPr>
          <w:p w:rsidR="009363F9" w:rsidRDefault="009363F9">
            <w:pPr>
              <w:pStyle w:val="ConsPlusNormal"/>
            </w:pPr>
            <w:r>
              <w:t>Валдайский</w:t>
            </w:r>
          </w:p>
        </w:tc>
        <w:tc>
          <w:tcPr>
            <w:tcW w:w="2665" w:type="dxa"/>
          </w:tcPr>
          <w:p w:rsidR="009363F9" w:rsidRDefault="009363F9">
            <w:pPr>
              <w:pStyle w:val="ConsPlusNormal"/>
            </w:pPr>
            <w:r>
              <w:t>р. Чернушка, р. Шестаковка (притоки р. Валдайка)</w:t>
            </w:r>
          </w:p>
        </w:tc>
        <w:tc>
          <w:tcPr>
            <w:tcW w:w="794" w:type="dxa"/>
          </w:tcPr>
          <w:p w:rsidR="009363F9" w:rsidRDefault="009363F9">
            <w:pPr>
              <w:pStyle w:val="ConsPlusNormal"/>
            </w:pPr>
            <w:r>
              <w:t>32</w:t>
            </w:r>
          </w:p>
        </w:tc>
        <w:tc>
          <w:tcPr>
            <w:tcW w:w="1049" w:type="dxa"/>
          </w:tcPr>
          <w:p w:rsidR="009363F9" w:rsidRDefault="009363F9">
            <w:pPr>
              <w:pStyle w:val="ConsPlusNormal"/>
            </w:pPr>
            <w:r>
              <w:t>16</w:t>
            </w:r>
          </w:p>
        </w:tc>
        <w:tc>
          <w:tcPr>
            <w:tcW w:w="1871" w:type="dxa"/>
          </w:tcPr>
          <w:p w:rsidR="009363F9" w:rsidRDefault="009363F9">
            <w:pPr>
              <w:pStyle w:val="ConsPlusNormal"/>
            </w:pPr>
            <w:r>
              <w:t>БССР</w:t>
            </w:r>
          </w:p>
        </w:tc>
      </w:tr>
      <w:tr w:rsidR="009363F9">
        <w:tc>
          <w:tcPr>
            <w:tcW w:w="680" w:type="dxa"/>
          </w:tcPr>
          <w:p w:rsidR="009363F9" w:rsidRDefault="009363F9">
            <w:pPr>
              <w:pStyle w:val="ConsPlusNormal"/>
            </w:pPr>
            <w:r>
              <w:t>1963</w:t>
            </w:r>
          </w:p>
        </w:tc>
        <w:tc>
          <w:tcPr>
            <w:tcW w:w="1984" w:type="dxa"/>
          </w:tcPr>
          <w:p w:rsidR="009363F9" w:rsidRDefault="009363F9">
            <w:pPr>
              <w:pStyle w:val="ConsPlusNormal"/>
            </w:pPr>
            <w:r>
              <w:t>Валдайский</w:t>
            </w:r>
          </w:p>
        </w:tc>
        <w:tc>
          <w:tcPr>
            <w:tcW w:w="2665" w:type="dxa"/>
          </w:tcPr>
          <w:p w:rsidR="009363F9" w:rsidRDefault="009363F9">
            <w:pPr>
              <w:pStyle w:val="ConsPlusNormal"/>
            </w:pPr>
            <w:r>
              <w:t>р. Чернушка, р. Шестаковка (притоки р. Валдайка)</w:t>
            </w:r>
          </w:p>
        </w:tc>
        <w:tc>
          <w:tcPr>
            <w:tcW w:w="794" w:type="dxa"/>
          </w:tcPr>
          <w:p w:rsidR="009363F9" w:rsidRDefault="009363F9">
            <w:pPr>
              <w:pStyle w:val="ConsPlusNormal"/>
            </w:pPr>
            <w:r>
              <w:t>33</w:t>
            </w:r>
          </w:p>
        </w:tc>
        <w:tc>
          <w:tcPr>
            <w:tcW w:w="1049" w:type="dxa"/>
          </w:tcPr>
          <w:p w:rsidR="009363F9" w:rsidRDefault="009363F9">
            <w:pPr>
              <w:pStyle w:val="ConsPlusNormal"/>
            </w:pPr>
            <w:r>
              <w:t>17</w:t>
            </w:r>
          </w:p>
        </w:tc>
        <w:tc>
          <w:tcPr>
            <w:tcW w:w="1871" w:type="dxa"/>
          </w:tcPr>
          <w:p w:rsidR="009363F9" w:rsidRDefault="009363F9">
            <w:pPr>
              <w:pStyle w:val="ConsPlusNormal"/>
            </w:pPr>
            <w:r>
              <w:t>Гомельская область</w:t>
            </w:r>
          </w:p>
        </w:tc>
      </w:tr>
      <w:tr w:rsidR="009363F9">
        <w:tc>
          <w:tcPr>
            <w:tcW w:w="680" w:type="dxa"/>
          </w:tcPr>
          <w:p w:rsidR="009363F9" w:rsidRDefault="009363F9">
            <w:pPr>
              <w:pStyle w:val="ConsPlusNormal"/>
            </w:pPr>
            <w:r>
              <w:t>1967</w:t>
            </w:r>
          </w:p>
        </w:tc>
        <w:tc>
          <w:tcPr>
            <w:tcW w:w="1984" w:type="dxa"/>
          </w:tcPr>
          <w:p w:rsidR="009363F9" w:rsidRDefault="009363F9">
            <w:pPr>
              <w:pStyle w:val="ConsPlusNormal"/>
            </w:pPr>
            <w:r>
              <w:t>Новгородский</w:t>
            </w:r>
          </w:p>
        </w:tc>
        <w:tc>
          <w:tcPr>
            <w:tcW w:w="2665" w:type="dxa"/>
          </w:tcPr>
          <w:p w:rsidR="009363F9" w:rsidRDefault="009363F9">
            <w:pPr>
              <w:pStyle w:val="ConsPlusNormal"/>
            </w:pPr>
            <w:r>
              <w:t>р. Кересть (приток р. Волхов)</w:t>
            </w:r>
          </w:p>
        </w:tc>
        <w:tc>
          <w:tcPr>
            <w:tcW w:w="794" w:type="dxa"/>
          </w:tcPr>
          <w:p w:rsidR="009363F9" w:rsidRDefault="009363F9">
            <w:pPr>
              <w:pStyle w:val="ConsPlusNormal"/>
            </w:pPr>
            <w:r>
              <w:t>12</w:t>
            </w:r>
          </w:p>
        </w:tc>
        <w:tc>
          <w:tcPr>
            <w:tcW w:w="1049" w:type="dxa"/>
          </w:tcPr>
          <w:p w:rsidR="009363F9" w:rsidRDefault="009363F9">
            <w:pPr>
              <w:pStyle w:val="ConsPlusNormal"/>
            </w:pPr>
            <w:r>
              <w:t>6</w:t>
            </w:r>
          </w:p>
        </w:tc>
        <w:tc>
          <w:tcPr>
            <w:tcW w:w="1871" w:type="dxa"/>
          </w:tcPr>
          <w:p w:rsidR="009363F9" w:rsidRDefault="009363F9">
            <w:pPr>
              <w:pStyle w:val="ConsPlusNormal"/>
            </w:pPr>
            <w:r>
              <w:t>Валдайский район, Новгородская область</w:t>
            </w:r>
          </w:p>
        </w:tc>
      </w:tr>
      <w:tr w:rsidR="009363F9">
        <w:tc>
          <w:tcPr>
            <w:tcW w:w="680" w:type="dxa"/>
          </w:tcPr>
          <w:p w:rsidR="009363F9" w:rsidRDefault="009363F9">
            <w:pPr>
              <w:pStyle w:val="ConsPlusNormal"/>
            </w:pPr>
            <w:r>
              <w:t>1968</w:t>
            </w:r>
          </w:p>
        </w:tc>
        <w:tc>
          <w:tcPr>
            <w:tcW w:w="1984" w:type="dxa"/>
          </w:tcPr>
          <w:p w:rsidR="009363F9" w:rsidRDefault="009363F9">
            <w:pPr>
              <w:pStyle w:val="ConsPlusNormal"/>
            </w:pPr>
            <w:r>
              <w:t>Новгородский</w:t>
            </w:r>
          </w:p>
        </w:tc>
        <w:tc>
          <w:tcPr>
            <w:tcW w:w="2665" w:type="dxa"/>
          </w:tcPr>
          <w:p w:rsidR="009363F9" w:rsidRDefault="009363F9">
            <w:pPr>
              <w:pStyle w:val="ConsPlusNormal"/>
            </w:pPr>
            <w:r>
              <w:t>р. Кересть (приток р. Волхов)</w:t>
            </w:r>
          </w:p>
        </w:tc>
        <w:tc>
          <w:tcPr>
            <w:tcW w:w="794" w:type="dxa"/>
          </w:tcPr>
          <w:p w:rsidR="009363F9" w:rsidRDefault="009363F9">
            <w:pPr>
              <w:pStyle w:val="ConsPlusNormal"/>
            </w:pPr>
            <w:r>
              <w:t>13</w:t>
            </w:r>
          </w:p>
        </w:tc>
        <w:tc>
          <w:tcPr>
            <w:tcW w:w="1049" w:type="dxa"/>
          </w:tcPr>
          <w:p w:rsidR="009363F9" w:rsidRDefault="009363F9">
            <w:pPr>
              <w:pStyle w:val="ConsPlusNormal"/>
            </w:pPr>
            <w:r>
              <w:t>5</w:t>
            </w:r>
          </w:p>
        </w:tc>
        <w:tc>
          <w:tcPr>
            <w:tcW w:w="1871" w:type="dxa"/>
          </w:tcPr>
          <w:p w:rsidR="009363F9" w:rsidRDefault="009363F9">
            <w:pPr>
              <w:pStyle w:val="ConsPlusNormal"/>
            </w:pPr>
            <w:r>
              <w:t>Валдайский район, Новгородская область</w:t>
            </w:r>
          </w:p>
        </w:tc>
      </w:tr>
      <w:tr w:rsidR="009363F9">
        <w:tc>
          <w:tcPr>
            <w:tcW w:w="680" w:type="dxa"/>
          </w:tcPr>
          <w:p w:rsidR="009363F9" w:rsidRDefault="009363F9">
            <w:pPr>
              <w:pStyle w:val="ConsPlusNormal"/>
            </w:pPr>
            <w:r>
              <w:t>1969</w:t>
            </w:r>
          </w:p>
        </w:tc>
        <w:tc>
          <w:tcPr>
            <w:tcW w:w="1984" w:type="dxa"/>
          </w:tcPr>
          <w:p w:rsidR="009363F9" w:rsidRDefault="009363F9">
            <w:pPr>
              <w:pStyle w:val="ConsPlusNormal"/>
            </w:pPr>
            <w:r>
              <w:t>Холмский</w:t>
            </w:r>
          </w:p>
        </w:tc>
        <w:tc>
          <w:tcPr>
            <w:tcW w:w="2665" w:type="dxa"/>
          </w:tcPr>
          <w:p w:rsidR="009363F9" w:rsidRDefault="009363F9">
            <w:pPr>
              <w:pStyle w:val="ConsPlusNormal"/>
            </w:pPr>
            <w:r>
              <w:t>р. Шульга (приток р. Ловать)</w:t>
            </w:r>
          </w:p>
        </w:tc>
        <w:tc>
          <w:tcPr>
            <w:tcW w:w="794" w:type="dxa"/>
          </w:tcPr>
          <w:p w:rsidR="009363F9" w:rsidRDefault="009363F9">
            <w:pPr>
              <w:pStyle w:val="ConsPlusNormal"/>
            </w:pPr>
            <w:r>
              <w:t>7</w:t>
            </w:r>
          </w:p>
        </w:tc>
        <w:tc>
          <w:tcPr>
            <w:tcW w:w="1049" w:type="dxa"/>
          </w:tcPr>
          <w:p w:rsidR="009363F9" w:rsidRDefault="009363F9">
            <w:pPr>
              <w:pStyle w:val="ConsPlusNormal"/>
            </w:pPr>
            <w:r>
              <w:t>3</w:t>
            </w:r>
          </w:p>
        </w:tc>
        <w:tc>
          <w:tcPr>
            <w:tcW w:w="1871" w:type="dxa"/>
          </w:tcPr>
          <w:p w:rsidR="009363F9" w:rsidRDefault="009363F9">
            <w:pPr>
              <w:pStyle w:val="ConsPlusNormal"/>
            </w:pPr>
            <w:r>
              <w:t>Боровичский район, Новгородская область</w:t>
            </w:r>
          </w:p>
        </w:tc>
      </w:tr>
      <w:tr w:rsidR="009363F9">
        <w:tc>
          <w:tcPr>
            <w:tcW w:w="680" w:type="dxa"/>
            <w:vMerge w:val="restart"/>
          </w:tcPr>
          <w:p w:rsidR="009363F9" w:rsidRDefault="009363F9">
            <w:pPr>
              <w:pStyle w:val="ConsPlusNormal"/>
            </w:pPr>
            <w:r>
              <w:t>1975</w:t>
            </w:r>
          </w:p>
        </w:tc>
        <w:tc>
          <w:tcPr>
            <w:tcW w:w="1984" w:type="dxa"/>
          </w:tcPr>
          <w:p w:rsidR="009363F9" w:rsidRDefault="009363F9">
            <w:pPr>
              <w:pStyle w:val="ConsPlusNormal"/>
            </w:pPr>
            <w:r>
              <w:t>Холмский</w:t>
            </w:r>
          </w:p>
        </w:tc>
        <w:tc>
          <w:tcPr>
            <w:tcW w:w="2665" w:type="dxa"/>
          </w:tcPr>
          <w:p w:rsidR="009363F9" w:rsidRDefault="009363F9">
            <w:pPr>
              <w:pStyle w:val="ConsPlusNormal"/>
            </w:pPr>
            <w:r>
              <w:t>р. Батутенка (приток р. Ловать)</w:t>
            </w:r>
          </w:p>
        </w:tc>
        <w:tc>
          <w:tcPr>
            <w:tcW w:w="794" w:type="dxa"/>
          </w:tcPr>
          <w:p w:rsidR="009363F9" w:rsidRDefault="009363F9">
            <w:pPr>
              <w:pStyle w:val="ConsPlusNormal"/>
            </w:pPr>
            <w:r>
              <w:t>3</w:t>
            </w:r>
          </w:p>
        </w:tc>
        <w:tc>
          <w:tcPr>
            <w:tcW w:w="1049" w:type="dxa"/>
          </w:tcPr>
          <w:p w:rsidR="009363F9" w:rsidRDefault="009363F9">
            <w:pPr>
              <w:pStyle w:val="ConsPlusNormal"/>
            </w:pPr>
            <w:r>
              <w:t>н.д.</w:t>
            </w:r>
          </w:p>
        </w:tc>
        <w:tc>
          <w:tcPr>
            <w:tcW w:w="1871" w:type="dxa"/>
            <w:vMerge w:val="restart"/>
          </w:tcPr>
          <w:p w:rsidR="009363F9" w:rsidRDefault="009363F9">
            <w:pPr>
              <w:pStyle w:val="ConsPlusNormal"/>
            </w:pPr>
            <w:r>
              <w:t>Боровичский район, Новгородская область</w:t>
            </w:r>
          </w:p>
        </w:tc>
      </w:tr>
      <w:tr w:rsidR="009363F9">
        <w:tc>
          <w:tcPr>
            <w:tcW w:w="680" w:type="dxa"/>
            <w:vMerge/>
          </w:tcPr>
          <w:p w:rsidR="009363F9" w:rsidRDefault="009363F9">
            <w:pPr>
              <w:pStyle w:val="ConsPlusNormal"/>
            </w:pPr>
          </w:p>
        </w:tc>
        <w:tc>
          <w:tcPr>
            <w:tcW w:w="1984" w:type="dxa"/>
            <w:vMerge w:val="restart"/>
          </w:tcPr>
          <w:p w:rsidR="009363F9" w:rsidRDefault="009363F9">
            <w:pPr>
              <w:pStyle w:val="ConsPlusNormal"/>
            </w:pPr>
            <w:r>
              <w:t>Пестовский</w:t>
            </w:r>
          </w:p>
        </w:tc>
        <w:tc>
          <w:tcPr>
            <w:tcW w:w="2665" w:type="dxa"/>
          </w:tcPr>
          <w:p w:rsidR="009363F9" w:rsidRDefault="009363F9">
            <w:pPr>
              <w:pStyle w:val="ConsPlusNormal"/>
            </w:pPr>
            <w:r>
              <w:t>р. Чернянка (приток р. Кирва)</w:t>
            </w:r>
          </w:p>
        </w:tc>
        <w:tc>
          <w:tcPr>
            <w:tcW w:w="794" w:type="dxa"/>
          </w:tcPr>
          <w:p w:rsidR="009363F9" w:rsidRDefault="009363F9">
            <w:pPr>
              <w:pStyle w:val="ConsPlusNormal"/>
            </w:pPr>
            <w:r>
              <w:t>10</w:t>
            </w:r>
          </w:p>
        </w:tc>
        <w:tc>
          <w:tcPr>
            <w:tcW w:w="1049" w:type="dxa"/>
          </w:tcPr>
          <w:p w:rsidR="009363F9" w:rsidRDefault="009363F9">
            <w:pPr>
              <w:pStyle w:val="ConsPlusNormal"/>
            </w:pPr>
            <w:r>
              <w:t>н.д.</w:t>
            </w:r>
          </w:p>
        </w:tc>
        <w:tc>
          <w:tcPr>
            <w:tcW w:w="1871" w:type="dxa"/>
            <w:vMerge/>
          </w:tcPr>
          <w:p w:rsidR="009363F9" w:rsidRDefault="009363F9">
            <w:pPr>
              <w:pStyle w:val="ConsPlusNormal"/>
            </w:pPr>
          </w:p>
        </w:tc>
      </w:tr>
      <w:tr w:rsidR="009363F9">
        <w:tc>
          <w:tcPr>
            <w:tcW w:w="680" w:type="dxa"/>
            <w:vMerge/>
          </w:tcPr>
          <w:p w:rsidR="009363F9" w:rsidRDefault="009363F9">
            <w:pPr>
              <w:pStyle w:val="ConsPlusNormal"/>
            </w:pPr>
          </w:p>
        </w:tc>
        <w:tc>
          <w:tcPr>
            <w:tcW w:w="1984" w:type="dxa"/>
            <w:vMerge/>
          </w:tcPr>
          <w:p w:rsidR="009363F9" w:rsidRDefault="009363F9">
            <w:pPr>
              <w:pStyle w:val="ConsPlusNormal"/>
            </w:pPr>
          </w:p>
        </w:tc>
        <w:tc>
          <w:tcPr>
            <w:tcW w:w="2665" w:type="dxa"/>
          </w:tcPr>
          <w:p w:rsidR="009363F9" w:rsidRDefault="009363F9">
            <w:pPr>
              <w:pStyle w:val="ConsPlusNormal"/>
            </w:pPr>
            <w:r>
              <w:t>р. Кирва (приток р. Молога)</w:t>
            </w:r>
          </w:p>
        </w:tc>
        <w:tc>
          <w:tcPr>
            <w:tcW w:w="794" w:type="dxa"/>
          </w:tcPr>
          <w:p w:rsidR="009363F9" w:rsidRDefault="009363F9">
            <w:pPr>
              <w:pStyle w:val="ConsPlusNormal"/>
            </w:pPr>
            <w:r>
              <w:t>7</w:t>
            </w:r>
          </w:p>
        </w:tc>
        <w:tc>
          <w:tcPr>
            <w:tcW w:w="1049" w:type="dxa"/>
          </w:tcPr>
          <w:p w:rsidR="009363F9" w:rsidRDefault="009363F9">
            <w:pPr>
              <w:pStyle w:val="ConsPlusNormal"/>
            </w:pPr>
            <w:r>
              <w:t>н.д.</w:t>
            </w:r>
          </w:p>
        </w:tc>
        <w:tc>
          <w:tcPr>
            <w:tcW w:w="1871" w:type="dxa"/>
            <w:vMerge/>
          </w:tcPr>
          <w:p w:rsidR="009363F9" w:rsidRDefault="009363F9">
            <w:pPr>
              <w:pStyle w:val="ConsPlusNormal"/>
            </w:pPr>
          </w:p>
        </w:tc>
      </w:tr>
      <w:tr w:rsidR="009363F9">
        <w:tc>
          <w:tcPr>
            <w:tcW w:w="680" w:type="dxa"/>
            <w:vMerge w:val="restart"/>
          </w:tcPr>
          <w:p w:rsidR="009363F9" w:rsidRDefault="009363F9">
            <w:pPr>
              <w:pStyle w:val="ConsPlusNormal"/>
            </w:pPr>
            <w:r>
              <w:t>1976</w:t>
            </w:r>
          </w:p>
        </w:tc>
        <w:tc>
          <w:tcPr>
            <w:tcW w:w="1984" w:type="dxa"/>
          </w:tcPr>
          <w:p w:rsidR="009363F9" w:rsidRDefault="009363F9">
            <w:pPr>
              <w:pStyle w:val="ConsPlusNormal"/>
            </w:pPr>
            <w:r>
              <w:t>Пестовский</w:t>
            </w:r>
          </w:p>
        </w:tc>
        <w:tc>
          <w:tcPr>
            <w:tcW w:w="2665" w:type="dxa"/>
          </w:tcPr>
          <w:p w:rsidR="009363F9" w:rsidRDefault="009363F9">
            <w:pPr>
              <w:pStyle w:val="ConsPlusNormal"/>
            </w:pPr>
            <w:r>
              <w:t>р. Омаш, р. Кетьма (приток р. Кирва)</w:t>
            </w:r>
          </w:p>
        </w:tc>
        <w:tc>
          <w:tcPr>
            <w:tcW w:w="794" w:type="dxa"/>
          </w:tcPr>
          <w:p w:rsidR="009363F9" w:rsidRDefault="009363F9">
            <w:pPr>
              <w:pStyle w:val="ConsPlusNormal"/>
            </w:pPr>
            <w:r>
              <w:t>20</w:t>
            </w:r>
          </w:p>
        </w:tc>
        <w:tc>
          <w:tcPr>
            <w:tcW w:w="1049" w:type="dxa"/>
          </w:tcPr>
          <w:p w:rsidR="009363F9" w:rsidRDefault="009363F9">
            <w:pPr>
              <w:pStyle w:val="ConsPlusNormal"/>
            </w:pPr>
            <w:r>
              <w:t>н.д.</w:t>
            </w:r>
          </w:p>
        </w:tc>
        <w:tc>
          <w:tcPr>
            <w:tcW w:w="1871" w:type="dxa"/>
            <w:vMerge w:val="restart"/>
          </w:tcPr>
          <w:p w:rsidR="009363F9" w:rsidRDefault="009363F9">
            <w:pPr>
              <w:pStyle w:val="ConsPlusNormal"/>
            </w:pPr>
            <w:r>
              <w:t>Боровичский район, Новгородская область</w:t>
            </w:r>
          </w:p>
        </w:tc>
      </w:tr>
      <w:tr w:rsidR="009363F9">
        <w:tc>
          <w:tcPr>
            <w:tcW w:w="680" w:type="dxa"/>
            <w:vMerge/>
          </w:tcPr>
          <w:p w:rsidR="009363F9" w:rsidRDefault="009363F9">
            <w:pPr>
              <w:pStyle w:val="ConsPlusNormal"/>
            </w:pPr>
          </w:p>
        </w:tc>
        <w:tc>
          <w:tcPr>
            <w:tcW w:w="1984" w:type="dxa"/>
          </w:tcPr>
          <w:p w:rsidR="009363F9" w:rsidRDefault="009363F9">
            <w:pPr>
              <w:pStyle w:val="ConsPlusNormal"/>
            </w:pPr>
            <w:r>
              <w:t>Холмский</w:t>
            </w:r>
          </w:p>
        </w:tc>
        <w:tc>
          <w:tcPr>
            <w:tcW w:w="2665" w:type="dxa"/>
          </w:tcPr>
          <w:p w:rsidR="009363F9" w:rsidRDefault="009363F9">
            <w:pPr>
              <w:pStyle w:val="ConsPlusNormal"/>
            </w:pPr>
            <w:r>
              <w:t>р. Батутенка (приток р. Ловать)</w:t>
            </w:r>
          </w:p>
        </w:tc>
        <w:tc>
          <w:tcPr>
            <w:tcW w:w="794" w:type="dxa"/>
          </w:tcPr>
          <w:p w:rsidR="009363F9" w:rsidRDefault="009363F9">
            <w:pPr>
              <w:pStyle w:val="ConsPlusNormal"/>
            </w:pPr>
            <w:r>
              <w:t>6</w:t>
            </w:r>
          </w:p>
        </w:tc>
        <w:tc>
          <w:tcPr>
            <w:tcW w:w="1049" w:type="dxa"/>
          </w:tcPr>
          <w:p w:rsidR="009363F9" w:rsidRDefault="009363F9">
            <w:pPr>
              <w:pStyle w:val="ConsPlusNormal"/>
            </w:pPr>
            <w:r>
              <w:t>н.д.</w:t>
            </w:r>
          </w:p>
        </w:tc>
        <w:tc>
          <w:tcPr>
            <w:tcW w:w="1871" w:type="dxa"/>
            <w:vMerge/>
          </w:tcPr>
          <w:p w:rsidR="009363F9" w:rsidRDefault="009363F9">
            <w:pPr>
              <w:pStyle w:val="ConsPlusNormal"/>
            </w:pPr>
          </w:p>
        </w:tc>
      </w:tr>
      <w:tr w:rsidR="009363F9">
        <w:tc>
          <w:tcPr>
            <w:tcW w:w="680" w:type="dxa"/>
            <w:vMerge w:val="restart"/>
          </w:tcPr>
          <w:p w:rsidR="009363F9" w:rsidRDefault="009363F9">
            <w:pPr>
              <w:pStyle w:val="ConsPlusNormal"/>
            </w:pPr>
            <w:r>
              <w:t>1977</w:t>
            </w:r>
          </w:p>
        </w:tc>
        <w:tc>
          <w:tcPr>
            <w:tcW w:w="1984" w:type="dxa"/>
            <w:vMerge w:val="restart"/>
          </w:tcPr>
          <w:p w:rsidR="009363F9" w:rsidRDefault="009363F9">
            <w:pPr>
              <w:pStyle w:val="ConsPlusNormal"/>
            </w:pPr>
            <w:r>
              <w:t>Старорусский</w:t>
            </w:r>
          </w:p>
        </w:tc>
        <w:tc>
          <w:tcPr>
            <w:tcW w:w="2665" w:type="dxa"/>
          </w:tcPr>
          <w:p w:rsidR="009363F9" w:rsidRDefault="009363F9">
            <w:pPr>
              <w:pStyle w:val="ConsPlusNormal"/>
            </w:pPr>
            <w:r>
              <w:t>р. Холынья (приток р. Полисть)</w:t>
            </w:r>
          </w:p>
        </w:tc>
        <w:tc>
          <w:tcPr>
            <w:tcW w:w="794" w:type="dxa"/>
          </w:tcPr>
          <w:p w:rsidR="009363F9" w:rsidRDefault="009363F9">
            <w:pPr>
              <w:pStyle w:val="ConsPlusNormal"/>
            </w:pPr>
            <w:r>
              <w:t>15</w:t>
            </w:r>
          </w:p>
        </w:tc>
        <w:tc>
          <w:tcPr>
            <w:tcW w:w="1049" w:type="dxa"/>
          </w:tcPr>
          <w:p w:rsidR="009363F9" w:rsidRDefault="009363F9">
            <w:pPr>
              <w:pStyle w:val="ConsPlusNormal"/>
            </w:pPr>
            <w:r>
              <w:t>н.д.</w:t>
            </w:r>
          </w:p>
        </w:tc>
        <w:tc>
          <w:tcPr>
            <w:tcW w:w="1871" w:type="dxa"/>
          </w:tcPr>
          <w:p w:rsidR="009363F9" w:rsidRDefault="009363F9">
            <w:pPr>
              <w:pStyle w:val="ConsPlusNormal"/>
            </w:pPr>
            <w:r>
              <w:t>Боровичский район, Новгородская область</w:t>
            </w:r>
          </w:p>
        </w:tc>
      </w:tr>
      <w:tr w:rsidR="009363F9">
        <w:tc>
          <w:tcPr>
            <w:tcW w:w="680" w:type="dxa"/>
            <w:vMerge/>
          </w:tcPr>
          <w:p w:rsidR="009363F9" w:rsidRDefault="009363F9">
            <w:pPr>
              <w:pStyle w:val="ConsPlusNormal"/>
            </w:pPr>
          </w:p>
        </w:tc>
        <w:tc>
          <w:tcPr>
            <w:tcW w:w="1984" w:type="dxa"/>
            <w:vMerge/>
          </w:tcPr>
          <w:p w:rsidR="009363F9" w:rsidRDefault="009363F9">
            <w:pPr>
              <w:pStyle w:val="ConsPlusNormal"/>
            </w:pPr>
          </w:p>
        </w:tc>
        <w:tc>
          <w:tcPr>
            <w:tcW w:w="2665" w:type="dxa"/>
          </w:tcPr>
          <w:p w:rsidR="009363F9" w:rsidRDefault="009363F9">
            <w:pPr>
              <w:pStyle w:val="ConsPlusNormal"/>
            </w:pPr>
            <w:r>
              <w:t>р. Редья (приток р. Ловать)</w:t>
            </w:r>
          </w:p>
        </w:tc>
        <w:tc>
          <w:tcPr>
            <w:tcW w:w="794" w:type="dxa"/>
          </w:tcPr>
          <w:p w:rsidR="009363F9" w:rsidRDefault="009363F9">
            <w:pPr>
              <w:pStyle w:val="ConsPlusNormal"/>
            </w:pPr>
            <w:r>
              <w:t>14</w:t>
            </w:r>
          </w:p>
        </w:tc>
        <w:tc>
          <w:tcPr>
            <w:tcW w:w="1049" w:type="dxa"/>
          </w:tcPr>
          <w:p w:rsidR="009363F9" w:rsidRDefault="009363F9">
            <w:pPr>
              <w:pStyle w:val="ConsPlusNormal"/>
            </w:pPr>
            <w:r>
              <w:t>н.д.</w:t>
            </w:r>
          </w:p>
        </w:tc>
        <w:tc>
          <w:tcPr>
            <w:tcW w:w="1871" w:type="dxa"/>
          </w:tcPr>
          <w:p w:rsidR="009363F9" w:rsidRDefault="009363F9">
            <w:pPr>
              <w:pStyle w:val="ConsPlusNormal"/>
            </w:pPr>
            <w:r>
              <w:t xml:space="preserve">Мошенской </w:t>
            </w:r>
            <w:r>
              <w:lastRenderedPageBreak/>
              <w:t>район, Новгородская область</w:t>
            </w:r>
          </w:p>
        </w:tc>
      </w:tr>
      <w:tr w:rsidR="009363F9">
        <w:tc>
          <w:tcPr>
            <w:tcW w:w="680" w:type="dxa"/>
            <w:vMerge w:val="restart"/>
          </w:tcPr>
          <w:p w:rsidR="009363F9" w:rsidRDefault="009363F9">
            <w:pPr>
              <w:pStyle w:val="ConsPlusNormal"/>
            </w:pPr>
            <w:r>
              <w:lastRenderedPageBreak/>
              <w:t>1978</w:t>
            </w:r>
          </w:p>
        </w:tc>
        <w:tc>
          <w:tcPr>
            <w:tcW w:w="1984" w:type="dxa"/>
            <w:vMerge w:val="restart"/>
          </w:tcPr>
          <w:p w:rsidR="009363F9" w:rsidRDefault="009363F9">
            <w:pPr>
              <w:pStyle w:val="ConsPlusNormal"/>
            </w:pPr>
            <w:r>
              <w:t>Старорусский</w:t>
            </w:r>
          </w:p>
        </w:tc>
        <w:tc>
          <w:tcPr>
            <w:tcW w:w="2665" w:type="dxa"/>
          </w:tcPr>
          <w:p w:rsidR="009363F9" w:rsidRDefault="009363F9">
            <w:pPr>
              <w:pStyle w:val="ConsPlusNormal"/>
            </w:pPr>
            <w:r>
              <w:t>р. Холынья (приток р. Полисть)</w:t>
            </w:r>
          </w:p>
        </w:tc>
        <w:tc>
          <w:tcPr>
            <w:tcW w:w="794" w:type="dxa"/>
          </w:tcPr>
          <w:p w:rsidR="009363F9" w:rsidRDefault="009363F9">
            <w:pPr>
              <w:pStyle w:val="ConsPlusNormal"/>
            </w:pPr>
            <w:r>
              <w:t>15</w:t>
            </w:r>
          </w:p>
        </w:tc>
        <w:tc>
          <w:tcPr>
            <w:tcW w:w="1049" w:type="dxa"/>
          </w:tcPr>
          <w:p w:rsidR="009363F9" w:rsidRDefault="009363F9">
            <w:pPr>
              <w:pStyle w:val="ConsPlusNormal"/>
            </w:pPr>
            <w:r>
              <w:t>н.д.</w:t>
            </w:r>
          </w:p>
        </w:tc>
        <w:tc>
          <w:tcPr>
            <w:tcW w:w="1871" w:type="dxa"/>
            <w:vMerge w:val="restart"/>
          </w:tcPr>
          <w:p w:rsidR="009363F9" w:rsidRDefault="009363F9">
            <w:pPr>
              <w:pStyle w:val="ConsPlusNormal"/>
            </w:pPr>
            <w:r>
              <w:t>Боровичский район, Новгородская область</w:t>
            </w:r>
          </w:p>
        </w:tc>
      </w:tr>
      <w:tr w:rsidR="009363F9">
        <w:tc>
          <w:tcPr>
            <w:tcW w:w="680" w:type="dxa"/>
            <w:vMerge/>
          </w:tcPr>
          <w:p w:rsidR="009363F9" w:rsidRDefault="009363F9">
            <w:pPr>
              <w:pStyle w:val="ConsPlusNormal"/>
            </w:pPr>
          </w:p>
        </w:tc>
        <w:tc>
          <w:tcPr>
            <w:tcW w:w="1984" w:type="dxa"/>
            <w:vMerge/>
          </w:tcPr>
          <w:p w:rsidR="009363F9" w:rsidRDefault="009363F9">
            <w:pPr>
              <w:pStyle w:val="ConsPlusNormal"/>
            </w:pPr>
          </w:p>
        </w:tc>
        <w:tc>
          <w:tcPr>
            <w:tcW w:w="2665" w:type="dxa"/>
          </w:tcPr>
          <w:p w:rsidR="009363F9" w:rsidRDefault="009363F9">
            <w:pPr>
              <w:pStyle w:val="ConsPlusNormal"/>
            </w:pPr>
            <w:r>
              <w:t>р. Порусья (приток р. Ловать)</w:t>
            </w:r>
          </w:p>
        </w:tc>
        <w:tc>
          <w:tcPr>
            <w:tcW w:w="794" w:type="dxa"/>
          </w:tcPr>
          <w:p w:rsidR="009363F9" w:rsidRDefault="009363F9">
            <w:pPr>
              <w:pStyle w:val="ConsPlusNormal"/>
            </w:pPr>
            <w:r>
              <w:t>14</w:t>
            </w:r>
          </w:p>
        </w:tc>
        <w:tc>
          <w:tcPr>
            <w:tcW w:w="1049" w:type="dxa"/>
          </w:tcPr>
          <w:p w:rsidR="009363F9" w:rsidRDefault="009363F9">
            <w:pPr>
              <w:pStyle w:val="ConsPlusNormal"/>
            </w:pPr>
            <w:r>
              <w:t>н.д.</w:t>
            </w:r>
          </w:p>
        </w:tc>
        <w:tc>
          <w:tcPr>
            <w:tcW w:w="1871" w:type="dxa"/>
            <w:vMerge/>
          </w:tcPr>
          <w:p w:rsidR="009363F9" w:rsidRDefault="009363F9">
            <w:pPr>
              <w:pStyle w:val="ConsPlusNormal"/>
            </w:pPr>
          </w:p>
        </w:tc>
      </w:tr>
      <w:tr w:rsidR="009363F9">
        <w:tc>
          <w:tcPr>
            <w:tcW w:w="680" w:type="dxa"/>
          </w:tcPr>
          <w:p w:rsidR="009363F9" w:rsidRDefault="009363F9">
            <w:pPr>
              <w:pStyle w:val="ConsPlusNormal"/>
            </w:pPr>
            <w:r>
              <w:t>1979</w:t>
            </w:r>
          </w:p>
        </w:tc>
        <w:tc>
          <w:tcPr>
            <w:tcW w:w="1984" w:type="dxa"/>
          </w:tcPr>
          <w:p w:rsidR="009363F9" w:rsidRDefault="009363F9">
            <w:pPr>
              <w:pStyle w:val="ConsPlusNormal"/>
            </w:pPr>
            <w:r>
              <w:t>Старорусский</w:t>
            </w:r>
          </w:p>
        </w:tc>
        <w:tc>
          <w:tcPr>
            <w:tcW w:w="2665" w:type="dxa"/>
          </w:tcPr>
          <w:p w:rsidR="009363F9" w:rsidRDefault="009363F9">
            <w:pPr>
              <w:pStyle w:val="ConsPlusNormal"/>
            </w:pPr>
            <w:r>
              <w:t>р. Порусья (приток р. Ловать)</w:t>
            </w:r>
          </w:p>
        </w:tc>
        <w:tc>
          <w:tcPr>
            <w:tcW w:w="794" w:type="dxa"/>
          </w:tcPr>
          <w:p w:rsidR="009363F9" w:rsidRDefault="009363F9">
            <w:pPr>
              <w:pStyle w:val="ConsPlusNormal"/>
            </w:pPr>
            <w:r>
              <w:t>32</w:t>
            </w:r>
          </w:p>
        </w:tc>
        <w:tc>
          <w:tcPr>
            <w:tcW w:w="1049" w:type="dxa"/>
          </w:tcPr>
          <w:p w:rsidR="009363F9" w:rsidRDefault="009363F9">
            <w:pPr>
              <w:pStyle w:val="ConsPlusNormal"/>
            </w:pPr>
            <w:r>
              <w:t>н.д.</w:t>
            </w:r>
          </w:p>
        </w:tc>
        <w:tc>
          <w:tcPr>
            <w:tcW w:w="1871" w:type="dxa"/>
          </w:tcPr>
          <w:p w:rsidR="009363F9" w:rsidRDefault="009363F9">
            <w:pPr>
              <w:pStyle w:val="ConsPlusNormal"/>
            </w:pPr>
            <w:r>
              <w:t>Мошенской район, Новгородская область</w:t>
            </w:r>
          </w:p>
        </w:tc>
      </w:tr>
      <w:tr w:rsidR="009363F9">
        <w:tc>
          <w:tcPr>
            <w:tcW w:w="680" w:type="dxa"/>
          </w:tcPr>
          <w:p w:rsidR="009363F9" w:rsidRDefault="009363F9">
            <w:pPr>
              <w:pStyle w:val="ConsPlusNormal"/>
            </w:pPr>
            <w:r>
              <w:t>1980</w:t>
            </w:r>
          </w:p>
        </w:tc>
        <w:tc>
          <w:tcPr>
            <w:tcW w:w="1984" w:type="dxa"/>
          </w:tcPr>
          <w:p w:rsidR="009363F9" w:rsidRDefault="009363F9">
            <w:pPr>
              <w:pStyle w:val="ConsPlusNormal"/>
            </w:pPr>
            <w:r>
              <w:t>Демянский</w:t>
            </w:r>
          </w:p>
        </w:tc>
        <w:tc>
          <w:tcPr>
            <w:tcW w:w="2665" w:type="dxa"/>
          </w:tcPr>
          <w:p w:rsidR="009363F9" w:rsidRDefault="009363F9">
            <w:pPr>
              <w:pStyle w:val="ConsPlusNormal"/>
            </w:pPr>
            <w:r>
              <w:t>р. Корповка (приток р. Пола)</w:t>
            </w:r>
          </w:p>
        </w:tc>
        <w:tc>
          <w:tcPr>
            <w:tcW w:w="794" w:type="dxa"/>
          </w:tcPr>
          <w:p w:rsidR="009363F9" w:rsidRDefault="009363F9">
            <w:pPr>
              <w:pStyle w:val="ConsPlusNormal"/>
            </w:pPr>
            <w:r>
              <w:t>25</w:t>
            </w:r>
          </w:p>
        </w:tc>
        <w:tc>
          <w:tcPr>
            <w:tcW w:w="1049" w:type="dxa"/>
          </w:tcPr>
          <w:p w:rsidR="009363F9" w:rsidRDefault="009363F9">
            <w:pPr>
              <w:pStyle w:val="ConsPlusNormal"/>
            </w:pPr>
            <w:r>
              <w:t>н.д.</w:t>
            </w:r>
          </w:p>
        </w:tc>
        <w:tc>
          <w:tcPr>
            <w:tcW w:w="1871" w:type="dxa"/>
          </w:tcPr>
          <w:p w:rsidR="009363F9" w:rsidRDefault="009363F9">
            <w:pPr>
              <w:pStyle w:val="ConsPlusNormal"/>
            </w:pPr>
            <w:r>
              <w:t>н.д.</w:t>
            </w:r>
          </w:p>
        </w:tc>
      </w:tr>
    </w:tbl>
    <w:p w:rsidR="009363F9" w:rsidRDefault="009363F9">
      <w:pPr>
        <w:pStyle w:val="ConsPlusNormal"/>
        <w:jc w:val="both"/>
      </w:pPr>
    </w:p>
    <w:p w:rsidR="009363F9" w:rsidRDefault="009363F9">
      <w:pPr>
        <w:pStyle w:val="ConsPlusNormal"/>
        <w:ind w:firstLine="540"/>
        <w:jc w:val="both"/>
      </w:pPr>
      <w:r>
        <w:t>Примечание: н.д. - нет данных.</w:t>
      </w:r>
    </w:p>
    <w:p w:rsidR="009363F9" w:rsidRDefault="009363F9">
      <w:pPr>
        <w:pStyle w:val="ConsPlusNormal"/>
        <w:jc w:val="both"/>
      </w:pPr>
    </w:p>
    <w:p w:rsidR="009363F9" w:rsidRDefault="009363F9">
      <w:pPr>
        <w:pStyle w:val="ConsPlusNormal"/>
        <w:ind w:firstLine="540"/>
        <w:jc w:val="both"/>
      </w:pPr>
      <w:r>
        <w:t xml:space="preserve">Ондатра выпущена впервые в 1947 году Дальнейшее расселение проводилось до 1981 года </w:t>
      </w:r>
      <w:hyperlink w:anchor="P29252">
        <w:r>
          <w:rPr>
            <w:color w:val="0000FF"/>
          </w:rPr>
          <w:t>(таблица 101)</w:t>
        </w:r>
      </w:hyperlink>
      <w:r>
        <w:t>. Всего в области выпущено 2287 ондатр, из них 999 местных, остальные были завезены из Ленинградской, Архангельской, Курганской областей и Карельской АССР. Бурные и продолжительные паводки с длительным периодом высокого стояния воды на территории Новгородской области угнетающе действуют на растительность и не способствуют росту численности здесь ондатры. Добыча ондатры на шкурку начата в пятидесятые годы. В 1956 году было добыто 1720 особей ондатры, в 1962 году - 4150 особей, 1963 году - 4400 особей, после чего уровень заготовок снизился до минимума в 1969 году - 642 особи. В 1970 году после повышения заготовительных цен было закуплено 1614 шкурок, что не исчерпывает возможностей угодий Новгородской области.</w:t>
      </w:r>
    </w:p>
    <w:p w:rsidR="009363F9" w:rsidRDefault="009363F9">
      <w:pPr>
        <w:pStyle w:val="ConsPlusNormal"/>
        <w:jc w:val="both"/>
      </w:pPr>
    </w:p>
    <w:p w:rsidR="009363F9" w:rsidRDefault="009363F9">
      <w:pPr>
        <w:pStyle w:val="ConsPlusNormal"/>
        <w:ind w:firstLine="540"/>
        <w:jc w:val="both"/>
        <w:outlineLvl w:val="3"/>
      </w:pPr>
      <w:bookmarkStart w:id="77" w:name="P29252"/>
      <w:bookmarkEnd w:id="77"/>
      <w:r>
        <w:t>Таблица 101 - Выпуски ондатры 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8"/>
        <w:gridCol w:w="1730"/>
        <w:gridCol w:w="2721"/>
        <w:gridCol w:w="1247"/>
        <w:gridCol w:w="2254"/>
      </w:tblGrid>
      <w:tr w:rsidR="009363F9">
        <w:tc>
          <w:tcPr>
            <w:tcW w:w="1108" w:type="dxa"/>
          </w:tcPr>
          <w:p w:rsidR="009363F9" w:rsidRDefault="009363F9">
            <w:pPr>
              <w:pStyle w:val="ConsPlusNormal"/>
              <w:jc w:val="center"/>
            </w:pPr>
            <w:r>
              <w:t>Год</w:t>
            </w:r>
          </w:p>
        </w:tc>
        <w:tc>
          <w:tcPr>
            <w:tcW w:w="1730" w:type="dxa"/>
          </w:tcPr>
          <w:p w:rsidR="009363F9" w:rsidRDefault="009363F9">
            <w:pPr>
              <w:pStyle w:val="ConsPlusNormal"/>
              <w:jc w:val="center"/>
            </w:pPr>
            <w:r>
              <w:t>Район</w:t>
            </w:r>
          </w:p>
        </w:tc>
        <w:tc>
          <w:tcPr>
            <w:tcW w:w="2721" w:type="dxa"/>
          </w:tcPr>
          <w:p w:rsidR="009363F9" w:rsidRDefault="009363F9">
            <w:pPr>
              <w:pStyle w:val="ConsPlusNormal"/>
              <w:jc w:val="center"/>
            </w:pPr>
            <w:r>
              <w:t>Место выпуска</w:t>
            </w:r>
          </w:p>
        </w:tc>
        <w:tc>
          <w:tcPr>
            <w:tcW w:w="1247" w:type="dxa"/>
          </w:tcPr>
          <w:p w:rsidR="009363F9" w:rsidRDefault="009363F9">
            <w:pPr>
              <w:pStyle w:val="ConsPlusNormal"/>
              <w:jc w:val="center"/>
            </w:pPr>
            <w:r>
              <w:t>Выпущено всего</w:t>
            </w:r>
          </w:p>
        </w:tc>
        <w:tc>
          <w:tcPr>
            <w:tcW w:w="2254" w:type="dxa"/>
          </w:tcPr>
          <w:p w:rsidR="009363F9" w:rsidRDefault="009363F9">
            <w:pPr>
              <w:pStyle w:val="ConsPlusNormal"/>
              <w:jc w:val="center"/>
            </w:pPr>
            <w:r>
              <w:t>Место отлова</w:t>
            </w:r>
          </w:p>
        </w:tc>
      </w:tr>
      <w:tr w:rsidR="009363F9">
        <w:tc>
          <w:tcPr>
            <w:tcW w:w="1108" w:type="dxa"/>
            <w:vAlign w:val="center"/>
          </w:tcPr>
          <w:p w:rsidR="009363F9" w:rsidRDefault="009363F9">
            <w:pPr>
              <w:pStyle w:val="ConsPlusNormal"/>
              <w:jc w:val="center"/>
            </w:pPr>
            <w:r>
              <w:t>с 1947 до 1963</w:t>
            </w:r>
          </w:p>
        </w:tc>
        <w:tc>
          <w:tcPr>
            <w:tcW w:w="1730" w:type="dxa"/>
          </w:tcPr>
          <w:p w:rsidR="009363F9" w:rsidRDefault="009363F9">
            <w:pPr>
              <w:pStyle w:val="ConsPlusNormal"/>
            </w:pPr>
            <w:r>
              <w:t>н.д.</w:t>
            </w:r>
          </w:p>
        </w:tc>
        <w:tc>
          <w:tcPr>
            <w:tcW w:w="2721" w:type="dxa"/>
          </w:tcPr>
          <w:p w:rsidR="009363F9" w:rsidRDefault="009363F9">
            <w:pPr>
              <w:pStyle w:val="ConsPlusNormal"/>
            </w:pPr>
            <w:r>
              <w:t>н.д.</w:t>
            </w:r>
          </w:p>
        </w:tc>
        <w:tc>
          <w:tcPr>
            <w:tcW w:w="1247" w:type="dxa"/>
          </w:tcPr>
          <w:p w:rsidR="009363F9" w:rsidRDefault="009363F9">
            <w:pPr>
              <w:pStyle w:val="ConsPlusNormal"/>
            </w:pPr>
            <w:r>
              <w:t>1199</w:t>
            </w:r>
          </w:p>
        </w:tc>
        <w:tc>
          <w:tcPr>
            <w:tcW w:w="2254" w:type="dxa"/>
          </w:tcPr>
          <w:p w:rsidR="009363F9" w:rsidRDefault="009363F9">
            <w:pPr>
              <w:pStyle w:val="ConsPlusNormal"/>
            </w:pPr>
            <w:r>
              <w:t>н.д.</w:t>
            </w:r>
          </w:p>
        </w:tc>
      </w:tr>
      <w:tr w:rsidR="009363F9">
        <w:tc>
          <w:tcPr>
            <w:tcW w:w="1108" w:type="dxa"/>
          </w:tcPr>
          <w:p w:rsidR="009363F9" w:rsidRDefault="009363F9">
            <w:pPr>
              <w:pStyle w:val="ConsPlusNormal"/>
              <w:jc w:val="center"/>
            </w:pPr>
            <w:r>
              <w:t>1975</w:t>
            </w:r>
          </w:p>
        </w:tc>
        <w:tc>
          <w:tcPr>
            <w:tcW w:w="1730" w:type="dxa"/>
          </w:tcPr>
          <w:p w:rsidR="009363F9" w:rsidRDefault="009363F9">
            <w:pPr>
              <w:pStyle w:val="ConsPlusNormal"/>
            </w:pPr>
            <w:r>
              <w:t>Новгородский</w:t>
            </w:r>
          </w:p>
        </w:tc>
        <w:tc>
          <w:tcPr>
            <w:tcW w:w="2721" w:type="dxa"/>
          </w:tcPr>
          <w:p w:rsidR="009363F9" w:rsidRDefault="009363F9">
            <w:pPr>
              <w:pStyle w:val="ConsPlusNormal"/>
            </w:pPr>
            <w:r>
              <w:t>Рогавские карьеры (Баянские, Глухие, Дубенские)</w:t>
            </w:r>
          </w:p>
        </w:tc>
        <w:tc>
          <w:tcPr>
            <w:tcW w:w="1247" w:type="dxa"/>
          </w:tcPr>
          <w:p w:rsidR="009363F9" w:rsidRDefault="009363F9">
            <w:pPr>
              <w:pStyle w:val="ConsPlusNormal"/>
            </w:pPr>
            <w:r>
              <w:t>150</w:t>
            </w:r>
          </w:p>
        </w:tc>
        <w:tc>
          <w:tcPr>
            <w:tcW w:w="2254" w:type="dxa"/>
          </w:tcPr>
          <w:p w:rsidR="009363F9" w:rsidRDefault="009363F9">
            <w:pPr>
              <w:pStyle w:val="ConsPlusNormal"/>
            </w:pPr>
            <w:r>
              <w:t>н.д.</w:t>
            </w:r>
          </w:p>
        </w:tc>
      </w:tr>
      <w:tr w:rsidR="009363F9">
        <w:tc>
          <w:tcPr>
            <w:tcW w:w="1108" w:type="dxa"/>
            <w:vMerge w:val="restart"/>
          </w:tcPr>
          <w:p w:rsidR="009363F9" w:rsidRDefault="009363F9">
            <w:pPr>
              <w:pStyle w:val="ConsPlusNormal"/>
              <w:jc w:val="center"/>
            </w:pPr>
            <w:r>
              <w:t>1980</w:t>
            </w:r>
          </w:p>
        </w:tc>
        <w:tc>
          <w:tcPr>
            <w:tcW w:w="1730" w:type="dxa"/>
            <w:vMerge w:val="restart"/>
          </w:tcPr>
          <w:p w:rsidR="009363F9" w:rsidRDefault="009363F9">
            <w:pPr>
              <w:pStyle w:val="ConsPlusNormal"/>
            </w:pPr>
            <w:r>
              <w:t>Мошенской</w:t>
            </w:r>
          </w:p>
        </w:tc>
        <w:tc>
          <w:tcPr>
            <w:tcW w:w="2721" w:type="dxa"/>
          </w:tcPr>
          <w:p w:rsidR="009363F9" w:rsidRDefault="009363F9">
            <w:pPr>
              <w:pStyle w:val="ConsPlusNormal"/>
            </w:pPr>
            <w:r>
              <w:t>р. Радоль</w:t>
            </w:r>
          </w:p>
        </w:tc>
        <w:tc>
          <w:tcPr>
            <w:tcW w:w="1247" w:type="dxa"/>
          </w:tcPr>
          <w:p w:rsidR="009363F9" w:rsidRDefault="009363F9">
            <w:pPr>
              <w:pStyle w:val="ConsPlusNormal"/>
            </w:pPr>
            <w:r>
              <w:t>200</w:t>
            </w:r>
          </w:p>
        </w:tc>
        <w:tc>
          <w:tcPr>
            <w:tcW w:w="2254" w:type="dxa"/>
            <w:vMerge w:val="restart"/>
          </w:tcPr>
          <w:p w:rsidR="009363F9" w:rsidRDefault="009363F9">
            <w:pPr>
              <w:pStyle w:val="ConsPlusNormal"/>
            </w:pPr>
            <w:r>
              <w:t>Новосибирский зоокомбинат</w:t>
            </w:r>
          </w:p>
        </w:tc>
      </w:tr>
      <w:tr w:rsidR="009363F9">
        <w:tc>
          <w:tcPr>
            <w:tcW w:w="1108" w:type="dxa"/>
            <w:vMerge/>
          </w:tcPr>
          <w:p w:rsidR="009363F9" w:rsidRDefault="009363F9">
            <w:pPr>
              <w:pStyle w:val="ConsPlusNormal"/>
            </w:pPr>
          </w:p>
        </w:tc>
        <w:tc>
          <w:tcPr>
            <w:tcW w:w="1730" w:type="dxa"/>
            <w:vMerge/>
          </w:tcPr>
          <w:p w:rsidR="009363F9" w:rsidRDefault="009363F9">
            <w:pPr>
              <w:pStyle w:val="ConsPlusNormal"/>
            </w:pPr>
          </w:p>
        </w:tc>
        <w:tc>
          <w:tcPr>
            <w:tcW w:w="2721" w:type="dxa"/>
            <w:vMerge w:val="restart"/>
          </w:tcPr>
          <w:p w:rsidR="009363F9" w:rsidRDefault="009363F9">
            <w:pPr>
              <w:pStyle w:val="ConsPlusNormal"/>
            </w:pPr>
            <w:r>
              <w:t>оз. Сухое</w:t>
            </w:r>
          </w:p>
        </w:tc>
        <w:tc>
          <w:tcPr>
            <w:tcW w:w="1247" w:type="dxa"/>
          </w:tcPr>
          <w:p w:rsidR="009363F9" w:rsidRDefault="009363F9">
            <w:pPr>
              <w:pStyle w:val="ConsPlusNormal"/>
            </w:pPr>
            <w:r>
              <w:t>210</w:t>
            </w:r>
          </w:p>
        </w:tc>
        <w:tc>
          <w:tcPr>
            <w:tcW w:w="2254" w:type="dxa"/>
            <w:vMerge/>
          </w:tcPr>
          <w:p w:rsidR="009363F9" w:rsidRDefault="009363F9">
            <w:pPr>
              <w:pStyle w:val="ConsPlusNormal"/>
            </w:pPr>
          </w:p>
        </w:tc>
      </w:tr>
      <w:tr w:rsidR="009363F9">
        <w:tc>
          <w:tcPr>
            <w:tcW w:w="1108" w:type="dxa"/>
            <w:vMerge/>
          </w:tcPr>
          <w:p w:rsidR="009363F9" w:rsidRDefault="009363F9">
            <w:pPr>
              <w:pStyle w:val="ConsPlusNormal"/>
            </w:pPr>
          </w:p>
        </w:tc>
        <w:tc>
          <w:tcPr>
            <w:tcW w:w="1730" w:type="dxa"/>
            <w:vMerge/>
          </w:tcPr>
          <w:p w:rsidR="009363F9" w:rsidRDefault="009363F9">
            <w:pPr>
              <w:pStyle w:val="ConsPlusNormal"/>
            </w:pPr>
          </w:p>
        </w:tc>
        <w:tc>
          <w:tcPr>
            <w:tcW w:w="2721" w:type="dxa"/>
            <w:vMerge/>
          </w:tcPr>
          <w:p w:rsidR="009363F9" w:rsidRDefault="009363F9">
            <w:pPr>
              <w:pStyle w:val="ConsPlusNormal"/>
            </w:pPr>
          </w:p>
        </w:tc>
        <w:tc>
          <w:tcPr>
            <w:tcW w:w="1247" w:type="dxa"/>
          </w:tcPr>
          <w:p w:rsidR="009363F9" w:rsidRDefault="009363F9">
            <w:pPr>
              <w:pStyle w:val="ConsPlusNormal"/>
            </w:pPr>
            <w:r>
              <w:t>18</w:t>
            </w:r>
          </w:p>
        </w:tc>
        <w:tc>
          <w:tcPr>
            <w:tcW w:w="2254" w:type="dxa"/>
          </w:tcPr>
          <w:p w:rsidR="009363F9" w:rsidRDefault="009363F9">
            <w:pPr>
              <w:pStyle w:val="ConsPlusNormal"/>
            </w:pPr>
            <w:r>
              <w:t>Валдайский район, оз. Глебовское</w:t>
            </w:r>
          </w:p>
        </w:tc>
      </w:tr>
      <w:tr w:rsidR="009363F9">
        <w:tc>
          <w:tcPr>
            <w:tcW w:w="1108" w:type="dxa"/>
          </w:tcPr>
          <w:p w:rsidR="009363F9" w:rsidRDefault="009363F9">
            <w:pPr>
              <w:pStyle w:val="ConsPlusNormal"/>
              <w:jc w:val="center"/>
            </w:pPr>
            <w:r>
              <w:t>1981</w:t>
            </w:r>
          </w:p>
        </w:tc>
        <w:tc>
          <w:tcPr>
            <w:tcW w:w="1730" w:type="dxa"/>
          </w:tcPr>
          <w:p w:rsidR="009363F9" w:rsidRDefault="009363F9">
            <w:pPr>
              <w:pStyle w:val="ConsPlusNormal"/>
            </w:pPr>
            <w:r>
              <w:t>Мошенской</w:t>
            </w:r>
          </w:p>
        </w:tc>
        <w:tc>
          <w:tcPr>
            <w:tcW w:w="2721" w:type="dxa"/>
          </w:tcPr>
          <w:p w:rsidR="009363F9" w:rsidRDefault="009363F9">
            <w:pPr>
              <w:pStyle w:val="ConsPlusNormal"/>
            </w:pPr>
            <w:r>
              <w:t>оз. Островенское, оз. Опаринское, оз. Карнемля</w:t>
            </w:r>
          </w:p>
        </w:tc>
        <w:tc>
          <w:tcPr>
            <w:tcW w:w="1247" w:type="dxa"/>
          </w:tcPr>
          <w:p w:rsidR="009363F9" w:rsidRDefault="009363F9">
            <w:pPr>
              <w:pStyle w:val="ConsPlusNormal"/>
            </w:pPr>
            <w:r>
              <w:t>510</w:t>
            </w:r>
          </w:p>
        </w:tc>
        <w:tc>
          <w:tcPr>
            <w:tcW w:w="2254" w:type="dxa"/>
          </w:tcPr>
          <w:p w:rsidR="009363F9" w:rsidRDefault="009363F9">
            <w:pPr>
              <w:pStyle w:val="ConsPlusNormal"/>
            </w:pPr>
            <w:r>
              <w:t>Курганская область</w:t>
            </w:r>
          </w:p>
        </w:tc>
      </w:tr>
    </w:tbl>
    <w:p w:rsidR="009363F9" w:rsidRDefault="009363F9">
      <w:pPr>
        <w:pStyle w:val="ConsPlusNormal"/>
        <w:jc w:val="both"/>
      </w:pPr>
    </w:p>
    <w:p w:rsidR="009363F9" w:rsidRDefault="009363F9">
      <w:pPr>
        <w:pStyle w:val="ConsPlusNormal"/>
        <w:ind w:firstLine="540"/>
        <w:jc w:val="both"/>
      </w:pPr>
      <w:r>
        <w:t>Примечание: н.д. - нет данных.</w:t>
      </w:r>
    </w:p>
    <w:p w:rsidR="009363F9" w:rsidRDefault="009363F9">
      <w:pPr>
        <w:pStyle w:val="ConsPlusNormal"/>
        <w:jc w:val="both"/>
      </w:pPr>
    </w:p>
    <w:p w:rsidR="009363F9" w:rsidRDefault="009363F9">
      <w:pPr>
        <w:pStyle w:val="ConsPlusNormal"/>
        <w:ind w:firstLine="540"/>
        <w:jc w:val="both"/>
      </w:pPr>
      <w:r>
        <w:t>Енотовидная собака. В Новгородской области в 1935 году из зверосовхоза выпустили 50 енотовидных собак с равным половым соотношением. Их поселили в междуречье Ловати и Полы в Старорусском районе. К 1939 году звери встречались в Залучском, Лычковском, Крестецком, Поддорском, Молвотицком и Демянском районах. К середине 40-х годов они заселили все основные угодья, пригодные для их обитания. Добыча на шкурку началась в 1946 году. Нормирование охоты осуществлялось путем выдачи разрешений на добычу охотничьих ресурсов на право отлова определенного количества особей. В итоге в первый же сезон на заготовительные пункты области поступило 1913 шкурок. В 1949 году заготовки возросли до 3354 шкурок, а в 1950 году до 3767 шкурок, в связи с чем по удельному весу в закупках пушнины шкурки енотовидной собаки заняли ведущее место (30 %). После отмены ограничений на добычу заготовки ее шкурок с 1957 года сократились более чем вдвое, а с 1965 года почти в 5 раз (среднегодовая за 1965 - 1970 гг. 715 штук). В 1970 году заготовки ее шкурок возросли до 1038 штук, но уже в 1972 году вновь сократились до 630 штук.</w:t>
      </w:r>
    </w:p>
    <w:p w:rsidR="009363F9" w:rsidRDefault="009363F9">
      <w:pPr>
        <w:pStyle w:val="ConsPlusNormal"/>
        <w:spacing w:before="220"/>
        <w:ind w:firstLine="540"/>
        <w:jc w:val="both"/>
      </w:pPr>
      <w:r>
        <w:t xml:space="preserve">Зайцы. Выпуски зайцев беляка и русака в Новгородской области по сравнению с соседними регионами (Ленинградская, Московская области) носили разовый характер, партии по количеству зверей были небольшими </w:t>
      </w:r>
      <w:hyperlink w:anchor="P29289">
        <w:r>
          <w:rPr>
            <w:color w:val="0000FF"/>
          </w:rPr>
          <w:t>(таблица 102)</w:t>
        </w:r>
      </w:hyperlink>
      <w:r>
        <w:t>.</w:t>
      </w:r>
    </w:p>
    <w:p w:rsidR="009363F9" w:rsidRDefault="009363F9">
      <w:pPr>
        <w:pStyle w:val="ConsPlusNormal"/>
        <w:jc w:val="both"/>
      </w:pPr>
    </w:p>
    <w:p w:rsidR="009363F9" w:rsidRDefault="009363F9">
      <w:pPr>
        <w:pStyle w:val="ConsPlusNormal"/>
        <w:ind w:firstLine="540"/>
        <w:jc w:val="both"/>
        <w:outlineLvl w:val="3"/>
      </w:pPr>
      <w:bookmarkStart w:id="78" w:name="P29289"/>
      <w:bookmarkEnd w:id="78"/>
      <w:r>
        <w:t>Таблица 102 - Выпуски зайца-беляка и зайца-русака 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17"/>
        <w:gridCol w:w="776"/>
        <w:gridCol w:w="2835"/>
        <w:gridCol w:w="850"/>
        <w:gridCol w:w="1092"/>
        <w:gridCol w:w="1882"/>
      </w:tblGrid>
      <w:tr w:rsidR="009363F9">
        <w:tc>
          <w:tcPr>
            <w:tcW w:w="1617" w:type="dxa"/>
            <w:vMerge w:val="restart"/>
          </w:tcPr>
          <w:p w:rsidR="009363F9" w:rsidRDefault="009363F9">
            <w:pPr>
              <w:pStyle w:val="ConsPlusNormal"/>
              <w:jc w:val="center"/>
            </w:pPr>
            <w:r>
              <w:t>Вид охотничьих животных</w:t>
            </w:r>
          </w:p>
        </w:tc>
        <w:tc>
          <w:tcPr>
            <w:tcW w:w="776" w:type="dxa"/>
            <w:vMerge w:val="restart"/>
          </w:tcPr>
          <w:p w:rsidR="009363F9" w:rsidRDefault="009363F9">
            <w:pPr>
              <w:pStyle w:val="ConsPlusNormal"/>
              <w:jc w:val="center"/>
            </w:pPr>
            <w:r>
              <w:t>Год</w:t>
            </w:r>
          </w:p>
        </w:tc>
        <w:tc>
          <w:tcPr>
            <w:tcW w:w="2835" w:type="dxa"/>
            <w:vMerge w:val="restart"/>
          </w:tcPr>
          <w:p w:rsidR="009363F9" w:rsidRDefault="009363F9">
            <w:pPr>
              <w:pStyle w:val="ConsPlusNormal"/>
              <w:jc w:val="center"/>
            </w:pPr>
            <w:r>
              <w:t>Район и место выпуска</w:t>
            </w:r>
          </w:p>
        </w:tc>
        <w:tc>
          <w:tcPr>
            <w:tcW w:w="1942" w:type="dxa"/>
            <w:gridSpan w:val="2"/>
          </w:tcPr>
          <w:p w:rsidR="009363F9" w:rsidRDefault="009363F9">
            <w:pPr>
              <w:pStyle w:val="ConsPlusNormal"/>
              <w:jc w:val="center"/>
            </w:pPr>
            <w:r>
              <w:t>Выпущено зайцев</w:t>
            </w:r>
          </w:p>
        </w:tc>
        <w:tc>
          <w:tcPr>
            <w:tcW w:w="1882" w:type="dxa"/>
            <w:vMerge w:val="restart"/>
          </w:tcPr>
          <w:p w:rsidR="009363F9" w:rsidRDefault="009363F9">
            <w:pPr>
              <w:pStyle w:val="ConsPlusNormal"/>
              <w:jc w:val="center"/>
            </w:pPr>
            <w:r>
              <w:t>Место отлова</w:t>
            </w:r>
          </w:p>
        </w:tc>
      </w:tr>
      <w:tr w:rsidR="009363F9">
        <w:tc>
          <w:tcPr>
            <w:tcW w:w="1617" w:type="dxa"/>
            <w:vMerge/>
          </w:tcPr>
          <w:p w:rsidR="009363F9" w:rsidRDefault="009363F9">
            <w:pPr>
              <w:pStyle w:val="ConsPlusNormal"/>
            </w:pPr>
          </w:p>
        </w:tc>
        <w:tc>
          <w:tcPr>
            <w:tcW w:w="776" w:type="dxa"/>
            <w:vMerge/>
          </w:tcPr>
          <w:p w:rsidR="009363F9" w:rsidRDefault="009363F9">
            <w:pPr>
              <w:pStyle w:val="ConsPlusNormal"/>
            </w:pPr>
          </w:p>
        </w:tc>
        <w:tc>
          <w:tcPr>
            <w:tcW w:w="2835" w:type="dxa"/>
            <w:vMerge/>
          </w:tcPr>
          <w:p w:rsidR="009363F9" w:rsidRDefault="009363F9">
            <w:pPr>
              <w:pStyle w:val="ConsPlusNormal"/>
            </w:pPr>
          </w:p>
        </w:tc>
        <w:tc>
          <w:tcPr>
            <w:tcW w:w="850" w:type="dxa"/>
          </w:tcPr>
          <w:p w:rsidR="009363F9" w:rsidRDefault="009363F9">
            <w:pPr>
              <w:pStyle w:val="ConsPlusNormal"/>
              <w:jc w:val="center"/>
            </w:pPr>
            <w:r>
              <w:t>всего</w:t>
            </w:r>
          </w:p>
        </w:tc>
        <w:tc>
          <w:tcPr>
            <w:tcW w:w="1092" w:type="dxa"/>
          </w:tcPr>
          <w:p w:rsidR="009363F9" w:rsidRDefault="009363F9">
            <w:pPr>
              <w:pStyle w:val="ConsPlusNormal"/>
              <w:jc w:val="center"/>
            </w:pPr>
            <w:r>
              <w:t>в том числе самок</w:t>
            </w:r>
          </w:p>
        </w:tc>
        <w:tc>
          <w:tcPr>
            <w:tcW w:w="1882" w:type="dxa"/>
            <w:vMerge/>
          </w:tcPr>
          <w:p w:rsidR="009363F9" w:rsidRDefault="009363F9">
            <w:pPr>
              <w:pStyle w:val="ConsPlusNormal"/>
            </w:pPr>
          </w:p>
        </w:tc>
      </w:tr>
      <w:tr w:rsidR="009363F9">
        <w:tc>
          <w:tcPr>
            <w:tcW w:w="1617" w:type="dxa"/>
            <w:vMerge w:val="restart"/>
          </w:tcPr>
          <w:p w:rsidR="009363F9" w:rsidRDefault="009363F9">
            <w:pPr>
              <w:pStyle w:val="ConsPlusNormal"/>
              <w:jc w:val="center"/>
            </w:pPr>
            <w:r>
              <w:t>Заяц-беляк</w:t>
            </w:r>
          </w:p>
        </w:tc>
        <w:tc>
          <w:tcPr>
            <w:tcW w:w="776" w:type="dxa"/>
          </w:tcPr>
          <w:p w:rsidR="009363F9" w:rsidRDefault="009363F9">
            <w:pPr>
              <w:pStyle w:val="ConsPlusNormal"/>
            </w:pPr>
            <w:r>
              <w:t>1958</w:t>
            </w:r>
          </w:p>
        </w:tc>
        <w:tc>
          <w:tcPr>
            <w:tcW w:w="2835" w:type="dxa"/>
          </w:tcPr>
          <w:p w:rsidR="009363F9" w:rsidRDefault="009363F9">
            <w:pPr>
              <w:pStyle w:val="ConsPlusNormal"/>
            </w:pPr>
            <w:r>
              <w:t>Чудовский район</w:t>
            </w:r>
          </w:p>
        </w:tc>
        <w:tc>
          <w:tcPr>
            <w:tcW w:w="850" w:type="dxa"/>
          </w:tcPr>
          <w:p w:rsidR="009363F9" w:rsidRDefault="009363F9">
            <w:pPr>
              <w:pStyle w:val="ConsPlusNormal"/>
            </w:pPr>
            <w:r>
              <w:t>20</w:t>
            </w:r>
          </w:p>
        </w:tc>
        <w:tc>
          <w:tcPr>
            <w:tcW w:w="1092" w:type="dxa"/>
          </w:tcPr>
          <w:p w:rsidR="009363F9" w:rsidRDefault="009363F9">
            <w:pPr>
              <w:pStyle w:val="ConsPlusNormal"/>
              <w:jc w:val="center"/>
            </w:pPr>
            <w:r>
              <w:t>-</w:t>
            </w:r>
          </w:p>
        </w:tc>
        <w:tc>
          <w:tcPr>
            <w:tcW w:w="1882" w:type="dxa"/>
          </w:tcPr>
          <w:p w:rsidR="009363F9" w:rsidRDefault="009363F9">
            <w:pPr>
              <w:pStyle w:val="ConsPlusNormal"/>
            </w:pPr>
            <w:r>
              <w:t>н.д.</w:t>
            </w:r>
          </w:p>
        </w:tc>
      </w:tr>
      <w:tr w:rsidR="009363F9">
        <w:tc>
          <w:tcPr>
            <w:tcW w:w="1617" w:type="dxa"/>
            <w:vMerge/>
          </w:tcPr>
          <w:p w:rsidR="009363F9" w:rsidRDefault="009363F9">
            <w:pPr>
              <w:pStyle w:val="ConsPlusNormal"/>
            </w:pPr>
          </w:p>
        </w:tc>
        <w:tc>
          <w:tcPr>
            <w:tcW w:w="776" w:type="dxa"/>
          </w:tcPr>
          <w:p w:rsidR="009363F9" w:rsidRDefault="009363F9">
            <w:pPr>
              <w:pStyle w:val="ConsPlusNormal"/>
            </w:pPr>
            <w:r>
              <w:t>1963</w:t>
            </w:r>
          </w:p>
        </w:tc>
        <w:tc>
          <w:tcPr>
            <w:tcW w:w="2835" w:type="dxa"/>
          </w:tcPr>
          <w:p w:rsidR="009363F9" w:rsidRDefault="009363F9">
            <w:pPr>
              <w:pStyle w:val="ConsPlusNormal"/>
            </w:pPr>
            <w:r>
              <w:t>Новгородский район, охотхозяйство Новгородского ОООиР</w:t>
            </w:r>
          </w:p>
        </w:tc>
        <w:tc>
          <w:tcPr>
            <w:tcW w:w="850" w:type="dxa"/>
          </w:tcPr>
          <w:p w:rsidR="009363F9" w:rsidRDefault="009363F9">
            <w:pPr>
              <w:pStyle w:val="ConsPlusNormal"/>
            </w:pPr>
            <w:r>
              <w:t>26</w:t>
            </w:r>
          </w:p>
        </w:tc>
        <w:tc>
          <w:tcPr>
            <w:tcW w:w="1092" w:type="dxa"/>
          </w:tcPr>
          <w:p w:rsidR="009363F9" w:rsidRDefault="009363F9">
            <w:pPr>
              <w:pStyle w:val="ConsPlusNormal"/>
              <w:jc w:val="center"/>
            </w:pPr>
            <w:r>
              <w:t>-</w:t>
            </w:r>
          </w:p>
        </w:tc>
        <w:tc>
          <w:tcPr>
            <w:tcW w:w="1882" w:type="dxa"/>
          </w:tcPr>
          <w:p w:rsidR="009363F9" w:rsidRDefault="009363F9">
            <w:pPr>
              <w:pStyle w:val="ConsPlusNormal"/>
            </w:pPr>
            <w:r>
              <w:t>Новгородская область</w:t>
            </w:r>
          </w:p>
        </w:tc>
      </w:tr>
      <w:tr w:rsidR="009363F9">
        <w:tc>
          <w:tcPr>
            <w:tcW w:w="1617" w:type="dxa"/>
            <w:vMerge w:val="restart"/>
          </w:tcPr>
          <w:p w:rsidR="009363F9" w:rsidRDefault="009363F9">
            <w:pPr>
              <w:pStyle w:val="ConsPlusNormal"/>
              <w:jc w:val="center"/>
            </w:pPr>
            <w:r>
              <w:t>Заяц-русак</w:t>
            </w:r>
          </w:p>
        </w:tc>
        <w:tc>
          <w:tcPr>
            <w:tcW w:w="776" w:type="dxa"/>
          </w:tcPr>
          <w:p w:rsidR="009363F9" w:rsidRDefault="009363F9">
            <w:pPr>
              <w:pStyle w:val="ConsPlusNormal"/>
            </w:pPr>
            <w:r>
              <w:t>1965</w:t>
            </w:r>
          </w:p>
        </w:tc>
        <w:tc>
          <w:tcPr>
            <w:tcW w:w="2835" w:type="dxa"/>
          </w:tcPr>
          <w:p w:rsidR="009363F9" w:rsidRDefault="009363F9">
            <w:pPr>
              <w:pStyle w:val="ConsPlusNormal"/>
            </w:pPr>
            <w:r>
              <w:t>Новгородский район окрестности д. Кшентицы</w:t>
            </w:r>
          </w:p>
        </w:tc>
        <w:tc>
          <w:tcPr>
            <w:tcW w:w="850" w:type="dxa"/>
          </w:tcPr>
          <w:p w:rsidR="009363F9" w:rsidRDefault="009363F9">
            <w:pPr>
              <w:pStyle w:val="ConsPlusNormal"/>
            </w:pPr>
            <w:r>
              <w:t>29</w:t>
            </w:r>
          </w:p>
        </w:tc>
        <w:tc>
          <w:tcPr>
            <w:tcW w:w="1092" w:type="dxa"/>
          </w:tcPr>
          <w:p w:rsidR="009363F9" w:rsidRDefault="009363F9">
            <w:pPr>
              <w:pStyle w:val="ConsPlusNormal"/>
            </w:pPr>
            <w:r>
              <w:t>15</w:t>
            </w:r>
          </w:p>
        </w:tc>
        <w:tc>
          <w:tcPr>
            <w:tcW w:w="1882" w:type="dxa"/>
            <w:vMerge w:val="restart"/>
          </w:tcPr>
          <w:p w:rsidR="009363F9" w:rsidRDefault="009363F9">
            <w:pPr>
              <w:pStyle w:val="ConsPlusNormal"/>
            </w:pPr>
            <w:r>
              <w:t>Псковская область</w:t>
            </w:r>
          </w:p>
        </w:tc>
      </w:tr>
      <w:tr w:rsidR="009363F9">
        <w:tc>
          <w:tcPr>
            <w:tcW w:w="1617" w:type="dxa"/>
            <w:vMerge/>
          </w:tcPr>
          <w:p w:rsidR="009363F9" w:rsidRDefault="009363F9">
            <w:pPr>
              <w:pStyle w:val="ConsPlusNormal"/>
            </w:pPr>
          </w:p>
        </w:tc>
        <w:tc>
          <w:tcPr>
            <w:tcW w:w="776" w:type="dxa"/>
          </w:tcPr>
          <w:p w:rsidR="009363F9" w:rsidRDefault="009363F9">
            <w:pPr>
              <w:pStyle w:val="ConsPlusNormal"/>
            </w:pPr>
            <w:r>
              <w:t>1965</w:t>
            </w:r>
          </w:p>
        </w:tc>
        <w:tc>
          <w:tcPr>
            <w:tcW w:w="2835" w:type="dxa"/>
          </w:tcPr>
          <w:p w:rsidR="009363F9" w:rsidRDefault="009363F9">
            <w:pPr>
              <w:pStyle w:val="ConsPlusNormal"/>
            </w:pPr>
            <w:r>
              <w:t>Новгородский район, охотхозяйство Новгородского ОООиР</w:t>
            </w:r>
          </w:p>
        </w:tc>
        <w:tc>
          <w:tcPr>
            <w:tcW w:w="850" w:type="dxa"/>
          </w:tcPr>
          <w:p w:rsidR="009363F9" w:rsidRDefault="009363F9">
            <w:pPr>
              <w:pStyle w:val="ConsPlusNormal"/>
            </w:pPr>
            <w:r>
              <w:t>3</w:t>
            </w:r>
          </w:p>
        </w:tc>
        <w:tc>
          <w:tcPr>
            <w:tcW w:w="1092" w:type="dxa"/>
          </w:tcPr>
          <w:p w:rsidR="009363F9" w:rsidRDefault="009363F9">
            <w:pPr>
              <w:pStyle w:val="ConsPlusNormal"/>
              <w:jc w:val="center"/>
            </w:pPr>
            <w:r>
              <w:t>-</w:t>
            </w:r>
          </w:p>
        </w:tc>
        <w:tc>
          <w:tcPr>
            <w:tcW w:w="1882" w:type="dxa"/>
            <w:vMerge/>
          </w:tcPr>
          <w:p w:rsidR="009363F9" w:rsidRDefault="009363F9">
            <w:pPr>
              <w:pStyle w:val="ConsPlusNormal"/>
            </w:pPr>
          </w:p>
        </w:tc>
      </w:tr>
    </w:tbl>
    <w:p w:rsidR="009363F9" w:rsidRDefault="009363F9">
      <w:pPr>
        <w:pStyle w:val="ConsPlusNormal"/>
        <w:jc w:val="both"/>
      </w:pPr>
    </w:p>
    <w:p w:rsidR="009363F9" w:rsidRDefault="009363F9">
      <w:pPr>
        <w:pStyle w:val="ConsPlusNormal"/>
        <w:ind w:firstLine="540"/>
        <w:jc w:val="both"/>
      </w:pPr>
      <w:r>
        <w:t>Примечание: н.д. - нет данных.</w:t>
      </w:r>
    </w:p>
    <w:p w:rsidR="009363F9" w:rsidRDefault="009363F9">
      <w:pPr>
        <w:pStyle w:val="ConsPlusNormal"/>
        <w:jc w:val="both"/>
      </w:pPr>
    </w:p>
    <w:p w:rsidR="009363F9" w:rsidRDefault="009363F9">
      <w:pPr>
        <w:pStyle w:val="ConsPlusNormal"/>
        <w:ind w:firstLine="540"/>
        <w:jc w:val="both"/>
      </w:pPr>
      <w:r>
        <w:t xml:space="preserve">Косуля. В 1965 году в одно из охотничьих хозяйств Новгородского областного общества охотников и рыболовов было выпущено 12 косуль </w:t>
      </w:r>
      <w:hyperlink w:anchor="P29324">
        <w:r>
          <w:rPr>
            <w:color w:val="0000FF"/>
          </w:rPr>
          <w:t>(таблица 103)</w:t>
        </w:r>
      </w:hyperlink>
      <w:r>
        <w:t>. Разовый выпуск не может обеспечить восстановления численности вида охотничьих животных, при этом все выпуски непременно должны сопровождаться охраной животных от хищников и браконьеров и обязательной зимней подкормкой животных в основных очагах обитания, чего не было сделано. Все это свидетельствует о неэффективности проведенной акклиматизации.</w:t>
      </w:r>
    </w:p>
    <w:p w:rsidR="009363F9" w:rsidRDefault="009363F9">
      <w:pPr>
        <w:pStyle w:val="ConsPlusNormal"/>
        <w:jc w:val="both"/>
      </w:pPr>
    </w:p>
    <w:p w:rsidR="009363F9" w:rsidRDefault="009363F9">
      <w:pPr>
        <w:pStyle w:val="ConsPlusNormal"/>
        <w:ind w:firstLine="540"/>
        <w:jc w:val="both"/>
        <w:outlineLvl w:val="3"/>
      </w:pPr>
      <w:bookmarkStart w:id="79" w:name="P29324"/>
      <w:bookmarkEnd w:id="79"/>
      <w:r>
        <w:t>Таблица 103 - Выпуски косуль 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4"/>
        <w:gridCol w:w="3288"/>
        <w:gridCol w:w="1272"/>
        <w:gridCol w:w="1274"/>
        <w:gridCol w:w="1962"/>
      </w:tblGrid>
      <w:tr w:rsidR="009363F9">
        <w:tc>
          <w:tcPr>
            <w:tcW w:w="1244" w:type="dxa"/>
            <w:vMerge w:val="restart"/>
          </w:tcPr>
          <w:p w:rsidR="009363F9" w:rsidRDefault="009363F9">
            <w:pPr>
              <w:pStyle w:val="ConsPlusNormal"/>
              <w:jc w:val="center"/>
            </w:pPr>
            <w:r>
              <w:t>Год</w:t>
            </w:r>
          </w:p>
        </w:tc>
        <w:tc>
          <w:tcPr>
            <w:tcW w:w="3288" w:type="dxa"/>
            <w:vMerge w:val="restart"/>
          </w:tcPr>
          <w:p w:rsidR="009363F9" w:rsidRDefault="009363F9">
            <w:pPr>
              <w:pStyle w:val="ConsPlusNormal"/>
              <w:jc w:val="center"/>
            </w:pPr>
            <w:r>
              <w:t>Место выпуска</w:t>
            </w:r>
          </w:p>
        </w:tc>
        <w:tc>
          <w:tcPr>
            <w:tcW w:w="2546" w:type="dxa"/>
            <w:gridSpan w:val="2"/>
          </w:tcPr>
          <w:p w:rsidR="009363F9" w:rsidRDefault="009363F9">
            <w:pPr>
              <w:pStyle w:val="ConsPlusNormal"/>
              <w:jc w:val="center"/>
            </w:pPr>
            <w:r>
              <w:t>Выпущено косуль</w:t>
            </w:r>
          </w:p>
        </w:tc>
        <w:tc>
          <w:tcPr>
            <w:tcW w:w="1962" w:type="dxa"/>
            <w:vMerge w:val="restart"/>
          </w:tcPr>
          <w:p w:rsidR="009363F9" w:rsidRDefault="009363F9">
            <w:pPr>
              <w:pStyle w:val="ConsPlusNormal"/>
              <w:jc w:val="center"/>
            </w:pPr>
            <w:r>
              <w:t>Место отлова</w:t>
            </w:r>
          </w:p>
        </w:tc>
      </w:tr>
      <w:tr w:rsidR="009363F9">
        <w:tc>
          <w:tcPr>
            <w:tcW w:w="1244" w:type="dxa"/>
            <w:vMerge/>
          </w:tcPr>
          <w:p w:rsidR="009363F9" w:rsidRDefault="009363F9">
            <w:pPr>
              <w:pStyle w:val="ConsPlusNormal"/>
            </w:pPr>
          </w:p>
        </w:tc>
        <w:tc>
          <w:tcPr>
            <w:tcW w:w="3288" w:type="dxa"/>
            <w:vMerge/>
          </w:tcPr>
          <w:p w:rsidR="009363F9" w:rsidRDefault="009363F9">
            <w:pPr>
              <w:pStyle w:val="ConsPlusNormal"/>
            </w:pPr>
          </w:p>
        </w:tc>
        <w:tc>
          <w:tcPr>
            <w:tcW w:w="1272" w:type="dxa"/>
          </w:tcPr>
          <w:p w:rsidR="009363F9" w:rsidRDefault="009363F9">
            <w:pPr>
              <w:pStyle w:val="ConsPlusNormal"/>
              <w:jc w:val="center"/>
            </w:pPr>
            <w:r>
              <w:t>всего</w:t>
            </w:r>
          </w:p>
        </w:tc>
        <w:tc>
          <w:tcPr>
            <w:tcW w:w="1274" w:type="dxa"/>
          </w:tcPr>
          <w:p w:rsidR="009363F9" w:rsidRDefault="009363F9">
            <w:pPr>
              <w:pStyle w:val="ConsPlusNormal"/>
              <w:jc w:val="center"/>
            </w:pPr>
            <w:r>
              <w:t>в том числе самок</w:t>
            </w:r>
          </w:p>
        </w:tc>
        <w:tc>
          <w:tcPr>
            <w:tcW w:w="1962" w:type="dxa"/>
            <w:vMerge/>
          </w:tcPr>
          <w:p w:rsidR="009363F9" w:rsidRDefault="009363F9">
            <w:pPr>
              <w:pStyle w:val="ConsPlusNormal"/>
            </w:pPr>
          </w:p>
        </w:tc>
      </w:tr>
      <w:tr w:rsidR="009363F9">
        <w:tc>
          <w:tcPr>
            <w:tcW w:w="1244" w:type="dxa"/>
          </w:tcPr>
          <w:p w:rsidR="009363F9" w:rsidRDefault="009363F9">
            <w:pPr>
              <w:pStyle w:val="ConsPlusNormal"/>
              <w:jc w:val="center"/>
            </w:pPr>
            <w:r>
              <w:t>1965</w:t>
            </w:r>
          </w:p>
        </w:tc>
        <w:tc>
          <w:tcPr>
            <w:tcW w:w="3288" w:type="dxa"/>
          </w:tcPr>
          <w:p w:rsidR="009363F9" w:rsidRDefault="009363F9">
            <w:pPr>
              <w:pStyle w:val="ConsPlusNormal"/>
            </w:pPr>
            <w:r>
              <w:t>Охотхозяйство Новгородского ОООиР</w:t>
            </w:r>
          </w:p>
        </w:tc>
        <w:tc>
          <w:tcPr>
            <w:tcW w:w="1272" w:type="dxa"/>
          </w:tcPr>
          <w:p w:rsidR="009363F9" w:rsidRDefault="009363F9">
            <w:pPr>
              <w:pStyle w:val="ConsPlusNormal"/>
            </w:pPr>
            <w:r>
              <w:t>12</w:t>
            </w:r>
          </w:p>
        </w:tc>
        <w:tc>
          <w:tcPr>
            <w:tcW w:w="1274" w:type="dxa"/>
          </w:tcPr>
          <w:p w:rsidR="009363F9" w:rsidRDefault="009363F9">
            <w:pPr>
              <w:pStyle w:val="ConsPlusNormal"/>
              <w:jc w:val="center"/>
            </w:pPr>
            <w:r>
              <w:t>-</w:t>
            </w:r>
          </w:p>
        </w:tc>
        <w:tc>
          <w:tcPr>
            <w:tcW w:w="1962" w:type="dxa"/>
          </w:tcPr>
          <w:p w:rsidR="009363F9" w:rsidRDefault="009363F9">
            <w:pPr>
              <w:pStyle w:val="ConsPlusNormal"/>
            </w:pPr>
            <w:r>
              <w:t>не известно</w:t>
            </w:r>
          </w:p>
        </w:tc>
      </w:tr>
    </w:tbl>
    <w:p w:rsidR="009363F9" w:rsidRDefault="009363F9">
      <w:pPr>
        <w:pStyle w:val="ConsPlusNormal"/>
        <w:jc w:val="both"/>
      </w:pPr>
    </w:p>
    <w:p w:rsidR="009363F9" w:rsidRDefault="009363F9">
      <w:pPr>
        <w:pStyle w:val="ConsPlusNormal"/>
        <w:ind w:firstLine="540"/>
        <w:jc w:val="both"/>
      </w:pPr>
      <w:r>
        <w:t>Пятнистый олень. Разовый выпуск пятнистых оленей единой партией в количестве 46 особей был произведен в Новгородской области в 1973 году Результатов данной акклиматизации получено не было. Это связано с тем, что попыток в сохранении и дальнейшем увеличении поголовья впоследствии не наблюдалось.</w:t>
      </w:r>
    </w:p>
    <w:p w:rsidR="009363F9" w:rsidRDefault="009363F9">
      <w:pPr>
        <w:pStyle w:val="ConsPlusNormal"/>
        <w:spacing w:before="220"/>
        <w:ind w:firstLine="540"/>
        <w:jc w:val="both"/>
      </w:pPr>
      <w:r>
        <w:t xml:space="preserve">Кабан. В Новгородской области в результате естественного расселения, предположительно из Псковской, а позже и из Тверской областей, одиночные заходы кабанов в южные и даже в центральные районы впервые стали известны в декабре 1946 года. В результате экологической пластичности вида охотничьих животных с 1965 года поселения кабанов в лесах Новгородской области стали встречаться практически повсеместно. В конце охотничьего сезона 1970/1971 гг. поголовье кабана исчислялось здесь в 2400 особей. Первый выпуск кабанов в количестве 22 особей в области был осуществлен в 1971 году </w:t>
      </w:r>
      <w:hyperlink w:anchor="P29341">
        <w:r>
          <w:rPr>
            <w:color w:val="0000FF"/>
          </w:rPr>
          <w:t>(таблица 104)</w:t>
        </w:r>
      </w:hyperlink>
      <w:r>
        <w:t>. Сведения о результатах этого мероприятия в литературе отсутствуют.</w:t>
      </w:r>
    </w:p>
    <w:p w:rsidR="009363F9" w:rsidRDefault="009363F9">
      <w:pPr>
        <w:pStyle w:val="ConsPlusNormal"/>
        <w:jc w:val="both"/>
      </w:pPr>
    </w:p>
    <w:p w:rsidR="009363F9" w:rsidRDefault="009363F9">
      <w:pPr>
        <w:pStyle w:val="ConsPlusNormal"/>
        <w:ind w:firstLine="540"/>
        <w:jc w:val="both"/>
        <w:outlineLvl w:val="3"/>
      </w:pPr>
      <w:bookmarkStart w:id="80" w:name="P29341"/>
      <w:bookmarkEnd w:id="80"/>
      <w:r>
        <w:t>Таблица 104 - Выпуски кабанов 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7"/>
        <w:gridCol w:w="1928"/>
        <w:gridCol w:w="2835"/>
        <w:gridCol w:w="737"/>
        <w:gridCol w:w="919"/>
        <w:gridCol w:w="1840"/>
      </w:tblGrid>
      <w:tr w:rsidR="009363F9">
        <w:tc>
          <w:tcPr>
            <w:tcW w:w="777" w:type="dxa"/>
            <w:vMerge w:val="restart"/>
          </w:tcPr>
          <w:p w:rsidR="009363F9" w:rsidRDefault="009363F9">
            <w:pPr>
              <w:pStyle w:val="ConsPlusNormal"/>
              <w:jc w:val="center"/>
            </w:pPr>
            <w:r>
              <w:t>Год</w:t>
            </w:r>
          </w:p>
        </w:tc>
        <w:tc>
          <w:tcPr>
            <w:tcW w:w="1928" w:type="dxa"/>
            <w:vMerge w:val="restart"/>
          </w:tcPr>
          <w:p w:rsidR="009363F9" w:rsidRDefault="009363F9">
            <w:pPr>
              <w:pStyle w:val="ConsPlusNormal"/>
              <w:jc w:val="center"/>
            </w:pPr>
            <w:r>
              <w:t>Район</w:t>
            </w:r>
          </w:p>
        </w:tc>
        <w:tc>
          <w:tcPr>
            <w:tcW w:w="2835" w:type="dxa"/>
            <w:vMerge w:val="restart"/>
          </w:tcPr>
          <w:p w:rsidR="009363F9" w:rsidRDefault="009363F9">
            <w:pPr>
              <w:pStyle w:val="ConsPlusNormal"/>
              <w:jc w:val="center"/>
            </w:pPr>
            <w:r>
              <w:t>Место выпуска</w:t>
            </w:r>
          </w:p>
        </w:tc>
        <w:tc>
          <w:tcPr>
            <w:tcW w:w="1656" w:type="dxa"/>
            <w:gridSpan w:val="2"/>
          </w:tcPr>
          <w:p w:rsidR="009363F9" w:rsidRDefault="009363F9">
            <w:pPr>
              <w:pStyle w:val="ConsPlusNormal"/>
              <w:jc w:val="center"/>
            </w:pPr>
            <w:r>
              <w:t>Выпуски кабанов</w:t>
            </w:r>
          </w:p>
        </w:tc>
        <w:tc>
          <w:tcPr>
            <w:tcW w:w="1840" w:type="dxa"/>
            <w:vMerge w:val="restart"/>
          </w:tcPr>
          <w:p w:rsidR="009363F9" w:rsidRDefault="009363F9">
            <w:pPr>
              <w:pStyle w:val="ConsPlusNormal"/>
              <w:jc w:val="center"/>
            </w:pPr>
            <w:r>
              <w:t>Место отлова</w:t>
            </w:r>
          </w:p>
        </w:tc>
      </w:tr>
      <w:tr w:rsidR="009363F9">
        <w:tc>
          <w:tcPr>
            <w:tcW w:w="777" w:type="dxa"/>
            <w:vMerge/>
          </w:tcPr>
          <w:p w:rsidR="009363F9" w:rsidRDefault="009363F9">
            <w:pPr>
              <w:pStyle w:val="ConsPlusNormal"/>
            </w:pPr>
          </w:p>
        </w:tc>
        <w:tc>
          <w:tcPr>
            <w:tcW w:w="1928" w:type="dxa"/>
            <w:vMerge/>
          </w:tcPr>
          <w:p w:rsidR="009363F9" w:rsidRDefault="009363F9">
            <w:pPr>
              <w:pStyle w:val="ConsPlusNormal"/>
            </w:pPr>
          </w:p>
        </w:tc>
        <w:tc>
          <w:tcPr>
            <w:tcW w:w="2835" w:type="dxa"/>
            <w:vMerge/>
          </w:tcPr>
          <w:p w:rsidR="009363F9" w:rsidRDefault="009363F9">
            <w:pPr>
              <w:pStyle w:val="ConsPlusNormal"/>
            </w:pPr>
          </w:p>
        </w:tc>
        <w:tc>
          <w:tcPr>
            <w:tcW w:w="737" w:type="dxa"/>
          </w:tcPr>
          <w:p w:rsidR="009363F9" w:rsidRDefault="009363F9">
            <w:pPr>
              <w:pStyle w:val="ConsPlusNormal"/>
              <w:jc w:val="center"/>
            </w:pPr>
            <w:r>
              <w:t>всего</w:t>
            </w:r>
          </w:p>
        </w:tc>
        <w:tc>
          <w:tcPr>
            <w:tcW w:w="919" w:type="dxa"/>
          </w:tcPr>
          <w:p w:rsidR="009363F9" w:rsidRDefault="009363F9">
            <w:pPr>
              <w:pStyle w:val="ConsPlusNormal"/>
              <w:jc w:val="center"/>
            </w:pPr>
            <w:r>
              <w:t>в том числе самок</w:t>
            </w:r>
          </w:p>
        </w:tc>
        <w:tc>
          <w:tcPr>
            <w:tcW w:w="1840" w:type="dxa"/>
            <w:vMerge/>
          </w:tcPr>
          <w:p w:rsidR="009363F9" w:rsidRDefault="009363F9">
            <w:pPr>
              <w:pStyle w:val="ConsPlusNormal"/>
            </w:pPr>
          </w:p>
        </w:tc>
      </w:tr>
      <w:tr w:rsidR="009363F9">
        <w:tc>
          <w:tcPr>
            <w:tcW w:w="777" w:type="dxa"/>
          </w:tcPr>
          <w:p w:rsidR="009363F9" w:rsidRDefault="009363F9">
            <w:pPr>
              <w:pStyle w:val="ConsPlusNormal"/>
              <w:jc w:val="center"/>
            </w:pPr>
            <w:r>
              <w:t>1971</w:t>
            </w:r>
          </w:p>
        </w:tc>
        <w:tc>
          <w:tcPr>
            <w:tcW w:w="1928" w:type="dxa"/>
          </w:tcPr>
          <w:p w:rsidR="009363F9" w:rsidRDefault="009363F9">
            <w:pPr>
              <w:pStyle w:val="ConsPlusNormal"/>
            </w:pPr>
            <w:r>
              <w:t>Новгородский</w:t>
            </w:r>
          </w:p>
        </w:tc>
        <w:tc>
          <w:tcPr>
            <w:tcW w:w="2835" w:type="dxa"/>
          </w:tcPr>
          <w:p w:rsidR="009363F9" w:rsidRDefault="009363F9">
            <w:pPr>
              <w:pStyle w:val="ConsPlusNormal"/>
            </w:pPr>
            <w:r>
              <w:t>Новгородское ГЛОХ, Вишерское лесничество, кварталы 107, 116, близ п. Плашкино</w:t>
            </w:r>
          </w:p>
        </w:tc>
        <w:tc>
          <w:tcPr>
            <w:tcW w:w="737" w:type="dxa"/>
          </w:tcPr>
          <w:p w:rsidR="009363F9" w:rsidRDefault="009363F9">
            <w:pPr>
              <w:pStyle w:val="ConsPlusNormal"/>
            </w:pPr>
            <w:r>
              <w:t>22</w:t>
            </w:r>
          </w:p>
        </w:tc>
        <w:tc>
          <w:tcPr>
            <w:tcW w:w="919" w:type="dxa"/>
          </w:tcPr>
          <w:p w:rsidR="009363F9" w:rsidRDefault="009363F9">
            <w:pPr>
              <w:pStyle w:val="ConsPlusNormal"/>
              <w:jc w:val="center"/>
            </w:pPr>
            <w:r>
              <w:t>-</w:t>
            </w:r>
          </w:p>
        </w:tc>
        <w:tc>
          <w:tcPr>
            <w:tcW w:w="1840" w:type="dxa"/>
          </w:tcPr>
          <w:p w:rsidR="009363F9" w:rsidRDefault="009363F9">
            <w:pPr>
              <w:pStyle w:val="ConsPlusNormal"/>
            </w:pPr>
            <w:r>
              <w:t>н.д.</w:t>
            </w:r>
          </w:p>
        </w:tc>
      </w:tr>
      <w:tr w:rsidR="009363F9">
        <w:tc>
          <w:tcPr>
            <w:tcW w:w="777" w:type="dxa"/>
          </w:tcPr>
          <w:p w:rsidR="009363F9" w:rsidRDefault="009363F9">
            <w:pPr>
              <w:pStyle w:val="ConsPlusNormal"/>
              <w:jc w:val="center"/>
            </w:pPr>
            <w:r>
              <w:t>2003</w:t>
            </w:r>
          </w:p>
        </w:tc>
        <w:tc>
          <w:tcPr>
            <w:tcW w:w="1928" w:type="dxa"/>
          </w:tcPr>
          <w:p w:rsidR="009363F9" w:rsidRDefault="009363F9">
            <w:pPr>
              <w:pStyle w:val="ConsPlusNormal"/>
            </w:pPr>
            <w:r>
              <w:t>Новгородский</w:t>
            </w:r>
          </w:p>
        </w:tc>
        <w:tc>
          <w:tcPr>
            <w:tcW w:w="2835" w:type="dxa"/>
          </w:tcPr>
          <w:p w:rsidR="009363F9" w:rsidRDefault="009363F9">
            <w:pPr>
              <w:pStyle w:val="ConsPlusNormal"/>
              <w:jc w:val="center"/>
            </w:pPr>
            <w:r>
              <w:t>-</w:t>
            </w:r>
          </w:p>
        </w:tc>
        <w:tc>
          <w:tcPr>
            <w:tcW w:w="737" w:type="dxa"/>
          </w:tcPr>
          <w:p w:rsidR="009363F9" w:rsidRDefault="009363F9">
            <w:pPr>
              <w:pStyle w:val="ConsPlusNormal"/>
            </w:pPr>
            <w:r>
              <w:t>50</w:t>
            </w:r>
          </w:p>
        </w:tc>
        <w:tc>
          <w:tcPr>
            <w:tcW w:w="919" w:type="dxa"/>
          </w:tcPr>
          <w:p w:rsidR="009363F9" w:rsidRDefault="009363F9">
            <w:pPr>
              <w:pStyle w:val="ConsPlusNormal"/>
              <w:jc w:val="center"/>
            </w:pPr>
            <w:r>
              <w:t>-</w:t>
            </w:r>
          </w:p>
        </w:tc>
        <w:tc>
          <w:tcPr>
            <w:tcW w:w="1840" w:type="dxa"/>
          </w:tcPr>
          <w:p w:rsidR="009363F9" w:rsidRDefault="009363F9">
            <w:pPr>
              <w:pStyle w:val="ConsPlusNormal"/>
            </w:pPr>
            <w:r>
              <w:t>государственный комплекс "Завидово"</w:t>
            </w:r>
          </w:p>
        </w:tc>
      </w:tr>
      <w:tr w:rsidR="009363F9">
        <w:tc>
          <w:tcPr>
            <w:tcW w:w="777" w:type="dxa"/>
          </w:tcPr>
          <w:p w:rsidR="009363F9" w:rsidRDefault="009363F9">
            <w:pPr>
              <w:pStyle w:val="ConsPlusNormal"/>
              <w:jc w:val="center"/>
            </w:pPr>
            <w:r>
              <w:t>2004</w:t>
            </w:r>
          </w:p>
        </w:tc>
        <w:tc>
          <w:tcPr>
            <w:tcW w:w="1928" w:type="dxa"/>
          </w:tcPr>
          <w:p w:rsidR="009363F9" w:rsidRDefault="009363F9">
            <w:pPr>
              <w:pStyle w:val="ConsPlusNormal"/>
            </w:pPr>
            <w:r>
              <w:t>Валдайский</w:t>
            </w:r>
          </w:p>
          <w:p w:rsidR="009363F9" w:rsidRDefault="009363F9">
            <w:pPr>
              <w:pStyle w:val="ConsPlusNormal"/>
            </w:pPr>
            <w:r>
              <w:t>Демянский</w:t>
            </w:r>
          </w:p>
          <w:p w:rsidR="009363F9" w:rsidRDefault="009363F9">
            <w:pPr>
              <w:pStyle w:val="ConsPlusNormal"/>
            </w:pPr>
            <w:r>
              <w:t>Крестецкий</w:t>
            </w:r>
          </w:p>
          <w:p w:rsidR="009363F9" w:rsidRDefault="009363F9">
            <w:pPr>
              <w:pStyle w:val="ConsPlusNormal"/>
            </w:pPr>
            <w:r>
              <w:t>Мошенской</w:t>
            </w:r>
          </w:p>
          <w:p w:rsidR="009363F9" w:rsidRDefault="009363F9">
            <w:pPr>
              <w:pStyle w:val="ConsPlusNormal"/>
            </w:pPr>
            <w:r>
              <w:t>Новгородский</w:t>
            </w:r>
          </w:p>
          <w:p w:rsidR="009363F9" w:rsidRDefault="009363F9">
            <w:pPr>
              <w:pStyle w:val="ConsPlusNormal"/>
            </w:pPr>
            <w:r>
              <w:t>Поддорский</w:t>
            </w:r>
          </w:p>
          <w:p w:rsidR="009363F9" w:rsidRDefault="009363F9">
            <w:pPr>
              <w:pStyle w:val="ConsPlusNormal"/>
            </w:pPr>
            <w:r>
              <w:t>Холмский</w:t>
            </w:r>
          </w:p>
        </w:tc>
        <w:tc>
          <w:tcPr>
            <w:tcW w:w="2835" w:type="dxa"/>
          </w:tcPr>
          <w:p w:rsidR="009363F9" w:rsidRDefault="009363F9">
            <w:pPr>
              <w:pStyle w:val="ConsPlusNormal"/>
              <w:jc w:val="center"/>
            </w:pPr>
            <w:r>
              <w:t>-</w:t>
            </w:r>
          </w:p>
        </w:tc>
        <w:tc>
          <w:tcPr>
            <w:tcW w:w="737" w:type="dxa"/>
          </w:tcPr>
          <w:p w:rsidR="009363F9" w:rsidRDefault="009363F9">
            <w:pPr>
              <w:pStyle w:val="ConsPlusNormal"/>
            </w:pPr>
            <w:r>
              <w:t>100</w:t>
            </w:r>
          </w:p>
        </w:tc>
        <w:tc>
          <w:tcPr>
            <w:tcW w:w="919" w:type="dxa"/>
          </w:tcPr>
          <w:p w:rsidR="009363F9" w:rsidRDefault="009363F9">
            <w:pPr>
              <w:pStyle w:val="ConsPlusNormal"/>
              <w:jc w:val="center"/>
            </w:pPr>
            <w:r>
              <w:t>-</w:t>
            </w:r>
          </w:p>
        </w:tc>
        <w:tc>
          <w:tcPr>
            <w:tcW w:w="1840" w:type="dxa"/>
          </w:tcPr>
          <w:p w:rsidR="009363F9" w:rsidRDefault="009363F9">
            <w:pPr>
              <w:pStyle w:val="ConsPlusNormal"/>
            </w:pPr>
            <w:r>
              <w:t>государственный комплекс "Завидово"</w:t>
            </w:r>
          </w:p>
        </w:tc>
      </w:tr>
      <w:tr w:rsidR="009363F9">
        <w:tc>
          <w:tcPr>
            <w:tcW w:w="777" w:type="dxa"/>
          </w:tcPr>
          <w:p w:rsidR="009363F9" w:rsidRDefault="009363F9">
            <w:pPr>
              <w:pStyle w:val="ConsPlusNormal"/>
              <w:jc w:val="center"/>
            </w:pPr>
            <w:r>
              <w:t>2004</w:t>
            </w:r>
          </w:p>
        </w:tc>
        <w:tc>
          <w:tcPr>
            <w:tcW w:w="1928" w:type="dxa"/>
          </w:tcPr>
          <w:p w:rsidR="009363F9" w:rsidRDefault="009363F9">
            <w:pPr>
              <w:pStyle w:val="ConsPlusNormal"/>
            </w:pPr>
            <w:r>
              <w:t>Любытинский</w:t>
            </w:r>
          </w:p>
        </w:tc>
        <w:tc>
          <w:tcPr>
            <w:tcW w:w="2835" w:type="dxa"/>
          </w:tcPr>
          <w:p w:rsidR="009363F9" w:rsidRDefault="009363F9">
            <w:pPr>
              <w:pStyle w:val="ConsPlusNormal"/>
            </w:pPr>
            <w:r>
              <w:t>ООО "Русская охота"</w:t>
            </w:r>
          </w:p>
        </w:tc>
        <w:tc>
          <w:tcPr>
            <w:tcW w:w="737" w:type="dxa"/>
          </w:tcPr>
          <w:p w:rsidR="009363F9" w:rsidRDefault="009363F9">
            <w:pPr>
              <w:pStyle w:val="ConsPlusNormal"/>
            </w:pPr>
            <w:r>
              <w:t>42</w:t>
            </w:r>
          </w:p>
        </w:tc>
        <w:tc>
          <w:tcPr>
            <w:tcW w:w="919" w:type="dxa"/>
          </w:tcPr>
          <w:p w:rsidR="009363F9" w:rsidRDefault="009363F9">
            <w:pPr>
              <w:pStyle w:val="ConsPlusNormal"/>
              <w:jc w:val="center"/>
            </w:pPr>
            <w:r>
              <w:t>-</w:t>
            </w:r>
          </w:p>
        </w:tc>
        <w:tc>
          <w:tcPr>
            <w:tcW w:w="1840" w:type="dxa"/>
          </w:tcPr>
          <w:p w:rsidR="009363F9" w:rsidRDefault="009363F9">
            <w:pPr>
              <w:pStyle w:val="ConsPlusNormal"/>
            </w:pPr>
            <w:r>
              <w:t>государственный комплекс "Завидово"</w:t>
            </w:r>
          </w:p>
        </w:tc>
      </w:tr>
    </w:tbl>
    <w:p w:rsidR="009363F9" w:rsidRDefault="009363F9">
      <w:pPr>
        <w:pStyle w:val="ConsPlusNormal"/>
        <w:jc w:val="both"/>
      </w:pPr>
    </w:p>
    <w:p w:rsidR="009363F9" w:rsidRDefault="009363F9">
      <w:pPr>
        <w:pStyle w:val="ConsPlusNormal"/>
        <w:ind w:firstLine="540"/>
        <w:jc w:val="both"/>
      </w:pPr>
      <w:r>
        <w:t>Примечание: н.д. - нет данных.</w:t>
      </w:r>
    </w:p>
    <w:p w:rsidR="009363F9" w:rsidRDefault="009363F9">
      <w:pPr>
        <w:pStyle w:val="ConsPlusNormal"/>
        <w:jc w:val="both"/>
      </w:pPr>
    </w:p>
    <w:p w:rsidR="009363F9" w:rsidRDefault="009363F9">
      <w:pPr>
        <w:pStyle w:val="ConsPlusNormal"/>
        <w:ind w:firstLine="540"/>
        <w:jc w:val="both"/>
      </w:pPr>
      <w:r>
        <w:t xml:space="preserve">Утки. Выпуски уток в охотничьих угодьях Новгородской области были начаты в 1956 году и </w:t>
      </w:r>
      <w:r>
        <w:lastRenderedPageBreak/>
        <w:t xml:space="preserve">продолжались на протяжении более 30 лет. За указанный период было выпущено свыше 10000 птиц </w:t>
      </w:r>
      <w:hyperlink w:anchor="P29385">
        <w:r>
          <w:rPr>
            <w:color w:val="0000FF"/>
          </w:rPr>
          <w:t>(таблица 105)</w:t>
        </w:r>
      </w:hyperlink>
      <w:r>
        <w:t>. Выпуски осуществлялись в большей степени в охотничьих целях и силами охотхозяйств, которые сами выращивали выпускаемое поголовье. Полезность проводимых мероприятий сказывалась на популяции диких сородичей, так как за счет выпущенных особей значительно снижалась охотничья нагрузка и происходило пополнение диких стай.</w:t>
      </w:r>
    </w:p>
    <w:p w:rsidR="009363F9" w:rsidRDefault="009363F9">
      <w:pPr>
        <w:pStyle w:val="ConsPlusNormal"/>
        <w:jc w:val="both"/>
      </w:pPr>
    </w:p>
    <w:p w:rsidR="009363F9" w:rsidRDefault="009363F9">
      <w:pPr>
        <w:pStyle w:val="ConsPlusNormal"/>
        <w:ind w:firstLine="540"/>
        <w:jc w:val="both"/>
        <w:outlineLvl w:val="3"/>
      </w:pPr>
      <w:bookmarkStart w:id="81" w:name="P29385"/>
      <w:bookmarkEnd w:id="81"/>
      <w:r>
        <w:t>Таблица 105 - Выпуски уток 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7"/>
        <w:gridCol w:w="1927"/>
        <w:gridCol w:w="2211"/>
        <w:gridCol w:w="1304"/>
        <w:gridCol w:w="2835"/>
      </w:tblGrid>
      <w:tr w:rsidR="009363F9">
        <w:tc>
          <w:tcPr>
            <w:tcW w:w="777" w:type="dxa"/>
          </w:tcPr>
          <w:p w:rsidR="009363F9" w:rsidRDefault="009363F9">
            <w:pPr>
              <w:pStyle w:val="ConsPlusNormal"/>
              <w:jc w:val="center"/>
            </w:pPr>
            <w:r>
              <w:t>Год</w:t>
            </w:r>
          </w:p>
        </w:tc>
        <w:tc>
          <w:tcPr>
            <w:tcW w:w="1927" w:type="dxa"/>
          </w:tcPr>
          <w:p w:rsidR="009363F9" w:rsidRDefault="009363F9">
            <w:pPr>
              <w:pStyle w:val="ConsPlusNormal"/>
              <w:jc w:val="center"/>
            </w:pPr>
            <w:r>
              <w:t>Район</w:t>
            </w:r>
          </w:p>
        </w:tc>
        <w:tc>
          <w:tcPr>
            <w:tcW w:w="2211" w:type="dxa"/>
          </w:tcPr>
          <w:p w:rsidR="009363F9" w:rsidRDefault="009363F9">
            <w:pPr>
              <w:pStyle w:val="ConsPlusNormal"/>
              <w:jc w:val="center"/>
            </w:pPr>
            <w:r>
              <w:t>Место выпуска</w:t>
            </w:r>
          </w:p>
        </w:tc>
        <w:tc>
          <w:tcPr>
            <w:tcW w:w="1304" w:type="dxa"/>
          </w:tcPr>
          <w:p w:rsidR="009363F9" w:rsidRDefault="009363F9">
            <w:pPr>
              <w:pStyle w:val="ConsPlusNormal"/>
              <w:jc w:val="center"/>
            </w:pPr>
            <w:r>
              <w:t>Выпущено всего</w:t>
            </w:r>
          </w:p>
        </w:tc>
        <w:tc>
          <w:tcPr>
            <w:tcW w:w="2835" w:type="dxa"/>
          </w:tcPr>
          <w:p w:rsidR="009363F9" w:rsidRDefault="009363F9">
            <w:pPr>
              <w:pStyle w:val="ConsPlusNormal"/>
              <w:jc w:val="center"/>
            </w:pPr>
            <w:r>
              <w:t>Место отлова (или организация-исполнитель)</w:t>
            </w:r>
          </w:p>
        </w:tc>
      </w:tr>
      <w:tr w:rsidR="009363F9">
        <w:tc>
          <w:tcPr>
            <w:tcW w:w="777" w:type="dxa"/>
          </w:tcPr>
          <w:p w:rsidR="009363F9" w:rsidRDefault="009363F9">
            <w:pPr>
              <w:pStyle w:val="ConsPlusNormal"/>
              <w:jc w:val="center"/>
            </w:pPr>
            <w:r>
              <w:t>1</w:t>
            </w:r>
          </w:p>
        </w:tc>
        <w:tc>
          <w:tcPr>
            <w:tcW w:w="1927" w:type="dxa"/>
          </w:tcPr>
          <w:p w:rsidR="009363F9" w:rsidRDefault="009363F9">
            <w:pPr>
              <w:pStyle w:val="ConsPlusNormal"/>
              <w:jc w:val="center"/>
            </w:pPr>
            <w:r>
              <w:t>2</w:t>
            </w:r>
          </w:p>
        </w:tc>
        <w:tc>
          <w:tcPr>
            <w:tcW w:w="2211" w:type="dxa"/>
          </w:tcPr>
          <w:p w:rsidR="009363F9" w:rsidRDefault="009363F9">
            <w:pPr>
              <w:pStyle w:val="ConsPlusNormal"/>
              <w:jc w:val="center"/>
            </w:pPr>
            <w:r>
              <w:t>3</w:t>
            </w:r>
          </w:p>
        </w:tc>
        <w:tc>
          <w:tcPr>
            <w:tcW w:w="1304" w:type="dxa"/>
          </w:tcPr>
          <w:p w:rsidR="009363F9" w:rsidRDefault="009363F9">
            <w:pPr>
              <w:pStyle w:val="ConsPlusNormal"/>
              <w:jc w:val="center"/>
            </w:pPr>
            <w:r>
              <w:t>4</w:t>
            </w:r>
          </w:p>
        </w:tc>
        <w:tc>
          <w:tcPr>
            <w:tcW w:w="2835" w:type="dxa"/>
          </w:tcPr>
          <w:p w:rsidR="009363F9" w:rsidRDefault="009363F9">
            <w:pPr>
              <w:pStyle w:val="ConsPlusNormal"/>
              <w:jc w:val="center"/>
            </w:pPr>
            <w:r>
              <w:t>5</w:t>
            </w:r>
          </w:p>
        </w:tc>
      </w:tr>
      <w:tr w:rsidR="009363F9">
        <w:tc>
          <w:tcPr>
            <w:tcW w:w="777" w:type="dxa"/>
          </w:tcPr>
          <w:p w:rsidR="009363F9" w:rsidRDefault="009363F9">
            <w:pPr>
              <w:pStyle w:val="ConsPlusNormal"/>
              <w:jc w:val="center"/>
            </w:pPr>
            <w:r>
              <w:t>1956</w:t>
            </w:r>
          </w:p>
        </w:tc>
        <w:tc>
          <w:tcPr>
            <w:tcW w:w="1927" w:type="dxa"/>
            <w:vMerge w:val="restart"/>
          </w:tcPr>
          <w:p w:rsidR="009363F9" w:rsidRDefault="009363F9">
            <w:pPr>
              <w:pStyle w:val="ConsPlusNormal"/>
            </w:pPr>
            <w:r>
              <w:t>Чудовский</w:t>
            </w:r>
          </w:p>
        </w:tc>
        <w:tc>
          <w:tcPr>
            <w:tcW w:w="2211" w:type="dxa"/>
            <w:vMerge w:val="restart"/>
          </w:tcPr>
          <w:p w:rsidR="009363F9" w:rsidRDefault="009363F9">
            <w:pPr>
              <w:pStyle w:val="ConsPlusNormal"/>
            </w:pPr>
            <w:r>
              <w:t>водоемы НООиР</w:t>
            </w:r>
          </w:p>
        </w:tc>
        <w:tc>
          <w:tcPr>
            <w:tcW w:w="1304" w:type="dxa"/>
          </w:tcPr>
          <w:p w:rsidR="009363F9" w:rsidRDefault="009363F9">
            <w:pPr>
              <w:pStyle w:val="ConsPlusNormal"/>
              <w:jc w:val="center"/>
            </w:pPr>
            <w:r>
              <w:t>64</w:t>
            </w:r>
          </w:p>
        </w:tc>
        <w:tc>
          <w:tcPr>
            <w:tcW w:w="2835" w:type="dxa"/>
            <w:vMerge w:val="restart"/>
          </w:tcPr>
          <w:p w:rsidR="009363F9" w:rsidRDefault="009363F9">
            <w:pPr>
              <w:pStyle w:val="ConsPlusNormal"/>
            </w:pPr>
            <w:r>
              <w:t>из своих охотхозяйств</w:t>
            </w:r>
          </w:p>
        </w:tc>
      </w:tr>
      <w:tr w:rsidR="009363F9">
        <w:tc>
          <w:tcPr>
            <w:tcW w:w="777" w:type="dxa"/>
          </w:tcPr>
          <w:p w:rsidR="009363F9" w:rsidRDefault="009363F9">
            <w:pPr>
              <w:pStyle w:val="ConsPlusNormal"/>
              <w:jc w:val="center"/>
            </w:pPr>
            <w:r>
              <w:t>1957</w:t>
            </w:r>
          </w:p>
        </w:tc>
        <w:tc>
          <w:tcPr>
            <w:tcW w:w="1927" w:type="dxa"/>
            <w:vMerge/>
          </w:tcPr>
          <w:p w:rsidR="009363F9" w:rsidRDefault="009363F9">
            <w:pPr>
              <w:pStyle w:val="ConsPlusNormal"/>
            </w:pPr>
          </w:p>
        </w:tc>
        <w:tc>
          <w:tcPr>
            <w:tcW w:w="2211" w:type="dxa"/>
            <w:vMerge/>
          </w:tcPr>
          <w:p w:rsidR="009363F9" w:rsidRDefault="009363F9">
            <w:pPr>
              <w:pStyle w:val="ConsPlusNormal"/>
            </w:pPr>
          </w:p>
        </w:tc>
        <w:tc>
          <w:tcPr>
            <w:tcW w:w="1304" w:type="dxa"/>
          </w:tcPr>
          <w:p w:rsidR="009363F9" w:rsidRDefault="009363F9">
            <w:pPr>
              <w:pStyle w:val="ConsPlusNormal"/>
              <w:jc w:val="center"/>
            </w:pPr>
            <w:r>
              <w:t>26</w:t>
            </w:r>
          </w:p>
        </w:tc>
        <w:tc>
          <w:tcPr>
            <w:tcW w:w="2835" w:type="dxa"/>
            <w:vMerge/>
          </w:tcPr>
          <w:p w:rsidR="009363F9" w:rsidRDefault="009363F9">
            <w:pPr>
              <w:pStyle w:val="ConsPlusNormal"/>
            </w:pPr>
          </w:p>
        </w:tc>
      </w:tr>
      <w:tr w:rsidR="009363F9">
        <w:tc>
          <w:tcPr>
            <w:tcW w:w="777" w:type="dxa"/>
          </w:tcPr>
          <w:p w:rsidR="009363F9" w:rsidRDefault="009363F9">
            <w:pPr>
              <w:pStyle w:val="ConsPlusNormal"/>
              <w:jc w:val="center"/>
            </w:pPr>
            <w:r>
              <w:t>1958</w:t>
            </w:r>
          </w:p>
        </w:tc>
        <w:tc>
          <w:tcPr>
            <w:tcW w:w="1927" w:type="dxa"/>
            <w:vMerge/>
          </w:tcPr>
          <w:p w:rsidR="009363F9" w:rsidRDefault="009363F9">
            <w:pPr>
              <w:pStyle w:val="ConsPlusNormal"/>
            </w:pPr>
          </w:p>
        </w:tc>
        <w:tc>
          <w:tcPr>
            <w:tcW w:w="2211" w:type="dxa"/>
            <w:vMerge/>
          </w:tcPr>
          <w:p w:rsidR="009363F9" w:rsidRDefault="009363F9">
            <w:pPr>
              <w:pStyle w:val="ConsPlusNormal"/>
            </w:pPr>
          </w:p>
        </w:tc>
        <w:tc>
          <w:tcPr>
            <w:tcW w:w="1304" w:type="dxa"/>
          </w:tcPr>
          <w:p w:rsidR="009363F9" w:rsidRDefault="009363F9">
            <w:pPr>
              <w:pStyle w:val="ConsPlusNormal"/>
              <w:jc w:val="center"/>
            </w:pPr>
            <w:r>
              <w:t>19</w:t>
            </w:r>
          </w:p>
        </w:tc>
        <w:tc>
          <w:tcPr>
            <w:tcW w:w="2835" w:type="dxa"/>
            <w:vMerge/>
          </w:tcPr>
          <w:p w:rsidR="009363F9" w:rsidRDefault="009363F9">
            <w:pPr>
              <w:pStyle w:val="ConsPlusNormal"/>
            </w:pPr>
          </w:p>
        </w:tc>
      </w:tr>
      <w:tr w:rsidR="009363F9">
        <w:tc>
          <w:tcPr>
            <w:tcW w:w="777" w:type="dxa"/>
          </w:tcPr>
          <w:p w:rsidR="009363F9" w:rsidRDefault="009363F9">
            <w:pPr>
              <w:pStyle w:val="ConsPlusNormal"/>
              <w:jc w:val="center"/>
            </w:pPr>
            <w:r>
              <w:t>1975</w:t>
            </w:r>
          </w:p>
        </w:tc>
        <w:tc>
          <w:tcPr>
            <w:tcW w:w="1927" w:type="dxa"/>
            <w:vMerge w:val="restart"/>
          </w:tcPr>
          <w:p w:rsidR="009363F9" w:rsidRDefault="009363F9">
            <w:pPr>
              <w:pStyle w:val="ConsPlusNormal"/>
            </w:pPr>
            <w:r>
              <w:t>Боровичский</w:t>
            </w:r>
          </w:p>
        </w:tc>
        <w:tc>
          <w:tcPr>
            <w:tcW w:w="2211" w:type="dxa"/>
            <w:vMerge w:val="restart"/>
          </w:tcPr>
          <w:p w:rsidR="009363F9" w:rsidRDefault="009363F9">
            <w:pPr>
              <w:pStyle w:val="ConsPlusNormal"/>
            </w:pPr>
            <w:r>
              <w:t>Кончанское охотхозяйство НООиР</w:t>
            </w:r>
          </w:p>
        </w:tc>
        <w:tc>
          <w:tcPr>
            <w:tcW w:w="1304" w:type="dxa"/>
          </w:tcPr>
          <w:p w:rsidR="009363F9" w:rsidRDefault="009363F9">
            <w:pPr>
              <w:pStyle w:val="ConsPlusNormal"/>
              <w:jc w:val="center"/>
            </w:pPr>
            <w:r>
              <w:t>55</w:t>
            </w:r>
          </w:p>
        </w:tc>
        <w:tc>
          <w:tcPr>
            <w:tcW w:w="2835" w:type="dxa"/>
            <w:vMerge w:val="restart"/>
          </w:tcPr>
          <w:p w:rsidR="009363F9" w:rsidRDefault="009363F9">
            <w:pPr>
              <w:pStyle w:val="ConsPlusNormal"/>
            </w:pPr>
            <w:r>
              <w:t>выращены в районе выпуска</w:t>
            </w:r>
          </w:p>
        </w:tc>
      </w:tr>
      <w:tr w:rsidR="009363F9">
        <w:tc>
          <w:tcPr>
            <w:tcW w:w="777" w:type="dxa"/>
          </w:tcPr>
          <w:p w:rsidR="009363F9" w:rsidRDefault="009363F9">
            <w:pPr>
              <w:pStyle w:val="ConsPlusNormal"/>
              <w:jc w:val="center"/>
            </w:pPr>
            <w:r>
              <w:t>1980</w:t>
            </w:r>
          </w:p>
        </w:tc>
        <w:tc>
          <w:tcPr>
            <w:tcW w:w="1927" w:type="dxa"/>
            <w:vMerge/>
          </w:tcPr>
          <w:p w:rsidR="009363F9" w:rsidRDefault="009363F9">
            <w:pPr>
              <w:pStyle w:val="ConsPlusNormal"/>
            </w:pPr>
          </w:p>
        </w:tc>
        <w:tc>
          <w:tcPr>
            <w:tcW w:w="2211" w:type="dxa"/>
            <w:vMerge/>
          </w:tcPr>
          <w:p w:rsidR="009363F9" w:rsidRDefault="009363F9">
            <w:pPr>
              <w:pStyle w:val="ConsPlusNormal"/>
            </w:pPr>
          </w:p>
        </w:tc>
        <w:tc>
          <w:tcPr>
            <w:tcW w:w="1304" w:type="dxa"/>
          </w:tcPr>
          <w:p w:rsidR="009363F9" w:rsidRDefault="009363F9">
            <w:pPr>
              <w:pStyle w:val="ConsPlusNormal"/>
              <w:jc w:val="center"/>
            </w:pPr>
            <w:r>
              <w:t>271</w:t>
            </w:r>
          </w:p>
        </w:tc>
        <w:tc>
          <w:tcPr>
            <w:tcW w:w="2835" w:type="dxa"/>
            <w:vMerge/>
          </w:tcPr>
          <w:p w:rsidR="009363F9" w:rsidRDefault="009363F9">
            <w:pPr>
              <w:pStyle w:val="ConsPlusNormal"/>
            </w:pPr>
          </w:p>
        </w:tc>
      </w:tr>
      <w:tr w:rsidR="009363F9">
        <w:tc>
          <w:tcPr>
            <w:tcW w:w="777" w:type="dxa"/>
            <w:vMerge w:val="restart"/>
          </w:tcPr>
          <w:p w:rsidR="009363F9" w:rsidRDefault="009363F9">
            <w:pPr>
              <w:pStyle w:val="ConsPlusNormal"/>
              <w:jc w:val="center"/>
            </w:pPr>
            <w:r>
              <w:t>1982</w:t>
            </w:r>
          </w:p>
        </w:tc>
        <w:tc>
          <w:tcPr>
            <w:tcW w:w="1927" w:type="dxa"/>
            <w:vMerge w:val="restart"/>
          </w:tcPr>
          <w:p w:rsidR="009363F9" w:rsidRDefault="009363F9">
            <w:pPr>
              <w:pStyle w:val="ConsPlusNormal"/>
            </w:pPr>
            <w:r>
              <w:t>Чудовский</w:t>
            </w:r>
          </w:p>
        </w:tc>
        <w:tc>
          <w:tcPr>
            <w:tcW w:w="2211" w:type="dxa"/>
          </w:tcPr>
          <w:p w:rsidR="009363F9" w:rsidRDefault="009363F9">
            <w:pPr>
              <w:pStyle w:val="ConsPlusNormal"/>
            </w:pPr>
            <w:r>
              <w:t>оз. Перевод</w:t>
            </w:r>
          </w:p>
        </w:tc>
        <w:tc>
          <w:tcPr>
            <w:tcW w:w="1304" w:type="dxa"/>
          </w:tcPr>
          <w:p w:rsidR="009363F9" w:rsidRDefault="009363F9">
            <w:pPr>
              <w:pStyle w:val="ConsPlusNormal"/>
              <w:jc w:val="center"/>
            </w:pPr>
            <w:r>
              <w:t>23</w:t>
            </w:r>
          </w:p>
        </w:tc>
        <w:tc>
          <w:tcPr>
            <w:tcW w:w="2835" w:type="dxa"/>
            <w:vMerge w:val="restart"/>
          </w:tcPr>
          <w:p w:rsidR="009363F9" w:rsidRDefault="009363F9">
            <w:pPr>
              <w:pStyle w:val="ConsPlusNormal"/>
            </w:pPr>
            <w:r>
              <w:t>дичеферма охотхозяйства</w:t>
            </w:r>
          </w:p>
        </w:tc>
      </w:tr>
      <w:tr w:rsidR="009363F9">
        <w:tc>
          <w:tcPr>
            <w:tcW w:w="777" w:type="dxa"/>
            <w:vMerge/>
          </w:tcPr>
          <w:p w:rsidR="009363F9" w:rsidRDefault="009363F9">
            <w:pPr>
              <w:pStyle w:val="ConsPlusNormal"/>
            </w:pPr>
          </w:p>
        </w:tc>
        <w:tc>
          <w:tcPr>
            <w:tcW w:w="1927" w:type="dxa"/>
            <w:vMerge/>
          </w:tcPr>
          <w:p w:rsidR="009363F9" w:rsidRDefault="009363F9">
            <w:pPr>
              <w:pStyle w:val="ConsPlusNormal"/>
            </w:pPr>
          </w:p>
        </w:tc>
        <w:tc>
          <w:tcPr>
            <w:tcW w:w="2211" w:type="dxa"/>
          </w:tcPr>
          <w:p w:rsidR="009363F9" w:rsidRDefault="009363F9">
            <w:pPr>
              <w:pStyle w:val="ConsPlusNormal"/>
            </w:pPr>
            <w:r>
              <w:t>Чудовское охотхозяйство</w:t>
            </w:r>
          </w:p>
        </w:tc>
        <w:tc>
          <w:tcPr>
            <w:tcW w:w="1304" w:type="dxa"/>
          </w:tcPr>
          <w:p w:rsidR="009363F9" w:rsidRDefault="009363F9">
            <w:pPr>
              <w:pStyle w:val="ConsPlusNormal"/>
              <w:jc w:val="center"/>
            </w:pPr>
            <w:r>
              <w:t>32</w:t>
            </w:r>
          </w:p>
        </w:tc>
        <w:tc>
          <w:tcPr>
            <w:tcW w:w="2835" w:type="dxa"/>
            <w:vMerge/>
          </w:tcPr>
          <w:p w:rsidR="009363F9" w:rsidRDefault="009363F9">
            <w:pPr>
              <w:pStyle w:val="ConsPlusNormal"/>
            </w:pPr>
          </w:p>
        </w:tc>
      </w:tr>
      <w:tr w:rsidR="009363F9">
        <w:tc>
          <w:tcPr>
            <w:tcW w:w="777" w:type="dxa"/>
          </w:tcPr>
          <w:p w:rsidR="009363F9" w:rsidRDefault="009363F9">
            <w:pPr>
              <w:pStyle w:val="ConsPlusNormal"/>
              <w:jc w:val="center"/>
            </w:pPr>
            <w:r>
              <w:t>1983</w:t>
            </w:r>
          </w:p>
        </w:tc>
        <w:tc>
          <w:tcPr>
            <w:tcW w:w="1927" w:type="dxa"/>
          </w:tcPr>
          <w:p w:rsidR="009363F9" w:rsidRDefault="009363F9">
            <w:pPr>
              <w:pStyle w:val="ConsPlusNormal"/>
            </w:pPr>
            <w:r>
              <w:t>Чудовский</w:t>
            </w:r>
          </w:p>
        </w:tc>
        <w:tc>
          <w:tcPr>
            <w:tcW w:w="2211" w:type="dxa"/>
          </w:tcPr>
          <w:p w:rsidR="009363F9" w:rsidRDefault="009363F9">
            <w:pPr>
              <w:pStyle w:val="ConsPlusNormal"/>
            </w:pPr>
            <w:r>
              <w:t>Чудовское охотхозяйство ВВОО</w:t>
            </w:r>
          </w:p>
        </w:tc>
        <w:tc>
          <w:tcPr>
            <w:tcW w:w="1304" w:type="dxa"/>
          </w:tcPr>
          <w:p w:rsidR="009363F9" w:rsidRDefault="009363F9">
            <w:pPr>
              <w:pStyle w:val="ConsPlusNormal"/>
              <w:jc w:val="center"/>
            </w:pPr>
            <w:r>
              <w:t>62</w:t>
            </w:r>
          </w:p>
        </w:tc>
        <w:tc>
          <w:tcPr>
            <w:tcW w:w="2835" w:type="dxa"/>
            <w:vMerge w:val="restart"/>
          </w:tcPr>
          <w:p w:rsidR="009363F9" w:rsidRDefault="009363F9">
            <w:pPr>
              <w:pStyle w:val="ConsPlusNormal"/>
            </w:pPr>
            <w:r>
              <w:t>выращены в районе выпуска</w:t>
            </w:r>
          </w:p>
        </w:tc>
      </w:tr>
      <w:tr w:rsidR="009363F9">
        <w:tc>
          <w:tcPr>
            <w:tcW w:w="777" w:type="dxa"/>
          </w:tcPr>
          <w:p w:rsidR="009363F9" w:rsidRDefault="009363F9">
            <w:pPr>
              <w:pStyle w:val="ConsPlusNormal"/>
              <w:jc w:val="center"/>
            </w:pPr>
            <w:r>
              <w:t>1983</w:t>
            </w:r>
          </w:p>
        </w:tc>
        <w:tc>
          <w:tcPr>
            <w:tcW w:w="1927" w:type="dxa"/>
            <w:vMerge w:val="restart"/>
          </w:tcPr>
          <w:p w:rsidR="009363F9" w:rsidRDefault="009363F9">
            <w:pPr>
              <w:pStyle w:val="ConsPlusNormal"/>
            </w:pPr>
            <w:r>
              <w:t>Новгородский</w:t>
            </w:r>
          </w:p>
        </w:tc>
        <w:tc>
          <w:tcPr>
            <w:tcW w:w="2211" w:type="dxa"/>
            <w:vMerge w:val="restart"/>
          </w:tcPr>
          <w:p w:rsidR="009363F9" w:rsidRDefault="009363F9">
            <w:pPr>
              <w:pStyle w:val="ConsPlusNormal"/>
            </w:pPr>
            <w:r>
              <w:t>Озерское, Галинское охотхозяйство НООиР</w:t>
            </w:r>
          </w:p>
        </w:tc>
        <w:tc>
          <w:tcPr>
            <w:tcW w:w="1304" w:type="dxa"/>
          </w:tcPr>
          <w:p w:rsidR="009363F9" w:rsidRDefault="009363F9">
            <w:pPr>
              <w:pStyle w:val="ConsPlusNormal"/>
              <w:jc w:val="center"/>
            </w:pPr>
            <w:r>
              <w:t>984</w:t>
            </w:r>
          </w:p>
        </w:tc>
        <w:tc>
          <w:tcPr>
            <w:tcW w:w="2835" w:type="dxa"/>
            <w:vMerge/>
          </w:tcPr>
          <w:p w:rsidR="009363F9" w:rsidRDefault="009363F9">
            <w:pPr>
              <w:pStyle w:val="ConsPlusNormal"/>
            </w:pPr>
          </w:p>
        </w:tc>
      </w:tr>
      <w:tr w:rsidR="009363F9">
        <w:tc>
          <w:tcPr>
            <w:tcW w:w="777" w:type="dxa"/>
            <w:vMerge w:val="restart"/>
          </w:tcPr>
          <w:p w:rsidR="009363F9" w:rsidRDefault="009363F9">
            <w:pPr>
              <w:pStyle w:val="ConsPlusNormal"/>
              <w:jc w:val="center"/>
            </w:pPr>
            <w:r>
              <w:t>1984</w:t>
            </w:r>
          </w:p>
        </w:tc>
        <w:tc>
          <w:tcPr>
            <w:tcW w:w="1927" w:type="dxa"/>
            <w:vMerge/>
          </w:tcPr>
          <w:p w:rsidR="009363F9" w:rsidRDefault="009363F9">
            <w:pPr>
              <w:pStyle w:val="ConsPlusNormal"/>
            </w:pPr>
          </w:p>
        </w:tc>
        <w:tc>
          <w:tcPr>
            <w:tcW w:w="2211" w:type="dxa"/>
            <w:vMerge/>
          </w:tcPr>
          <w:p w:rsidR="009363F9" w:rsidRDefault="009363F9">
            <w:pPr>
              <w:pStyle w:val="ConsPlusNormal"/>
            </w:pPr>
          </w:p>
        </w:tc>
        <w:tc>
          <w:tcPr>
            <w:tcW w:w="1304" w:type="dxa"/>
          </w:tcPr>
          <w:p w:rsidR="009363F9" w:rsidRDefault="009363F9">
            <w:pPr>
              <w:pStyle w:val="ConsPlusNormal"/>
              <w:jc w:val="center"/>
            </w:pPr>
            <w:r>
              <w:t>800</w:t>
            </w:r>
          </w:p>
        </w:tc>
        <w:tc>
          <w:tcPr>
            <w:tcW w:w="2835" w:type="dxa"/>
            <w:vMerge/>
          </w:tcPr>
          <w:p w:rsidR="009363F9" w:rsidRDefault="009363F9">
            <w:pPr>
              <w:pStyle w:val="ConsPlusNormal"/>
            </w:pPr>
          </w:p>
        </w:tc>
      </w:tr>
      <w:tr w:rsidR="009363F9">
        <w:tc>
          <w:tcPr>
            <w:tcW w:w="777" w:type="dxa"/>
            <w:vMerge/>
          </w:tcPr>
          <w:p w:rsidR="009363F9" w:rsidRDefault="009363F9">
            <w:pPr>
              <w:pStyle w:val="ConsPlusNormal"/>
            </w:pPr>
          </w:p>
        </w:tc>
        <w:tc>
          <w:tcPr>
            <w:tcW w:w="1927" w:type="dxa"/>
            <w:vMerge/>
          </w:tcPr>
          <w:p w:rsidR="009363F9" w:rsidRDefault="009363F9">
            <w:pPr>
              <w:pStyle w:val="ConsPlusNormal"/>
            </w:pPr>
          </w:p>
        </w:tc>
        <w:tc>
          <w:tcPr>
            <w:tcW w:w="2211" w:type="dxa"/>
            <w:vMerge w:val="restart"/>
          </w:tcPr>
          <w:p w:rsidR="009363F9" w:rsidRDefault="009363F9">
            <w:pPr>
              <w:pStyle w:val="ConsPlusNormal"/>
            </w:pPr>
            <w:r>
              <w:t>Чудовское охотхозяйство ВВОО</w:t>
            </w:r>
          </w:p>
        </w:tc>
        <w:tc>
          <w:tcPr>
            <w:tcW w:w="1304" w:type="dxa"/>
          </w:tcPr>
          <w:p w:rsidR="009363F9" w:rsidRDefault="009363F9">
            <w:pPr>
              <w:pStyle w:val="ConsPlusNormal"/>
              <w:jc w:val="center"/>
            </w:pPr>
            <w:r>
              <w:t>75</w:t>
            </w:r>
          </w:p>
        </w:tc>
        <w:tc>
          <w:tcPr>
            <w:tcW w:w="2835" w:type="dxa"/>
            <w:vMerge/>
          </w:tcPr>
          <w:p w:rsidR="009363F9" w:rsidRDefault="009363F9">
            <w:pPr>
              <w:pStyle w:val="ConsPlusNormal"/>
            </w:pPr>
          </w:p>
        </w:tc>
      </w:tr>
      <w:tr w:rsidR="009363F9">
        <w:tc>
          <w:tcPr>
            <w:tcW w:w="777" w:type="dxa"/>
          </w:tcPr>
          <w:p w:rsidR="009363F9" w:rsidRDefault="009363F9">
            <w:pPr>
              <w:pStyle w:val="ConsPlusNormal"/>
              <w:jc w:val="center"/>
            </w:pPr>
            <w:r>
              <w:t>1985</w:t>
            </w:r>
          </w:p>
        </w:tc>
        <w:tc>
          <w:tcPr>
            <w:tcW w:w="1927" w:type="dxa"/>
            <w:vMerge/>
          </w:tcPr>
          <w:p w:rsidR="009363F9" w:rsidRDefault="009363F9">
            <w:pPr>
              <w:pStyle w:val="ConsPlusNormal"/>
            </w:pPr>
          </w:p>
        </w:tc>
        <w:tc>
          <w:tcPr>
            <w:tcW w:w="2211" w:type="dxa"/>
            <w:vMerge/>
          </w:tcPr>
          <w:p w:rsidR="009363F9" w:rsidRDefault="009363F9">
            <w:pPr>
              <w:pStyle w:val="ConsPlusNormal"/>
            </w:pPr>
          </w:p>
        </w:tc>
        <w:tc>
          <w:tcPr>
            <w:tcW w:w="1304" w:type="dxa"/>
          </w:tcPr>
          <w:p w:rsidR="009363F9" w:rsidRDefault="009363F9">
            <w:pPr>
              <w:pStyle w:val="ConsPlusNormal"/>
              <w:jc w:val="center"/>
            </w:pPr>
            <w:r>
              <w:t>103</w:t>
            </w:r>
          </w:p>
        </w:tc>
        <w:tc>
          <w:tcPr>
            <w:tcW w:w="2835" w:type="dxa"/>
            <w:vMerge/>
          </w:tcPr>
          <w:p w:rsidR="009363F9" w:rsidRDefault="009363F9">
            <w:pPr>
              <w:pStyle w:val="ConsPlusNormal"/>
            </w:pPr>
          </w:p>
        </w:tc>
      </w:tr>
      <w:tr w:rsidR="009363F9">
        <w:tc>
          <w:tcPr>
            <w:tcW w:w="777" w:type="dxa"/>
            <w:vMerge w:val="restart"/>
          </w:tcPr>
          <w:p w:rsidR="009363F9" w:rsidRDefault="009363F9">
            <w:pPr>
              <w:pStyle w:val="ConsPlusNormal"/>
              <w:jc w:val="center"/>
            </w:pPr>
            <w:r>
              <w:t>1986</w:t>
            </w:r>
          </w:p>
        </w:tc>
        <w:tc>
          <w:tcPr>
            <w:tcW w:w="1927" w:type="dxa"/>
          </w:tcPr>
          <w:p w:rsidR="009363F9" w:rsidRDefault="009363F9">
            <w:pPr>
              <w:pStyle w:val="ConsPlusNormal"/>
            </w:pPr>
            <w:r>
              <w:t>н.д.</w:t>
            </w:r>
          </w:p>
        </w:tc>
        <w:tc>
          <w:tcPr>
            <w:tcW w:w="2211" w:type="dxa"/>
          </w:tcPr>
          <w:p w:rsidR="009363F9" w:rsidRDefault="009363F9">
            <w:pPr>
              <w:pStyle w:val="ConsPlusNormal"/>
            </w:pPr>
            <w:r>
              <w:t>охотхозяйства областного общества охотников и рыболовов</w:t>
            </w:r>
          </w:p>
        </w:tc>
        <w:tc>
          <w:tcPr>
            <w:tcW w:w="1304" w:type="dxa"/>
          </w:tcPr>
          <w:p w:rsidR="009363F9" w:rsidRDefault="009363F9">
            <w:pPr>
              <w:pStyle w:val="ConsPlusNormal"/>
              <w:jc w:val="center"/>
            </w:pPr>
            <w:r>
              <w:t>437</w:t>
            </w:r>
          </w:p>
        </w:tc>
        <w:tc>
          <w:tcPr>
            <w:tcW w:w="2835" w:type="dxa"/>
          </w:tcPr>
          <w:p w:rsidR="009363F9" w:rsidRDefault="009363F9">
            <w:pPr>
              <w:pStyle w:val="ConsPlusNormal"/>
            </w:pPr>
            <w:r>
              <w:t>Новгородское областное общество охотников и рыболовов, (далее - НОООР)</w:t>
            </w:r>
          </w:p>
        </w:tc>
      </w:tr>
      <w:tr w:rsidR="009363F9">
        <w:tc>
          <w:tcPr>
            <w:tcW w:w="777" w:type="dxa"/>
            <w:vMerge/>
          </w:tcPr>
          <w:p w:rsidR="009363F9" w:rsidRDefault="009363F9">
            <w:pPr>
              <w:pStyle w:val="ConsPlusNormal"/>
            </w:pPr>
          </w:p>
        </w:tc>
        <w:tc>
          <w:tcPr>
            <w:tcW w:w="1927" w:type="dxa"/>
          </w:tcPr>
          <w:p w:rsidR="009363F9" w:rsidRDefault="009363F9">
            <w:pPr>
              <w:pStyle w:val="ConsPlusNormal"/>
            </w:pPr>
            <w:r>
              <w:t>Чудовский</w:t>
            </w:r>
          </w:p>
        </w:tc>
        <w:tc>
          <w:tcPr>
            <w:tcW w:w="2211" w:type="dxa"/>
          </w:tcPr>
          <w:p w:rsidR="009363F9" w:rsidRDefault="009363F9">
            <w:pPr>
              <w:pStyle w:val="ConsPlusNormal"/>
            </w:pPr>
            <w:r>
              <w:t>Чудовское охотхозяйство</w:t>
            </w:r>
          </w:p>
        </w:tc>
        <w:tc>
          <w:tcPr>
            <w:tcW w:w="1304" w:type="dxa"/>
          </w:tcPr>
          <w:p w:rsidR="009363F9" w:rsidRDefault="009363F9">
            <w:pPr>
              <w:pStyle w:val="ConsPlusNormal"/>
              <w:jc w:val="center"/>
            </w:pPr>
            <w:r>
              <w:t>100</w:t>
            </w:r>
          </w:p>
        </w:tc>
        <w:tc>
          <w:tcPr>
            <w:tcW w:w="2835" w:type="dxa"/>
          </w:tcPr>
          <w:p w:rsidR="009363F9" w:rsidRDefault="009363F9">
            <w:pPr>
              <w:pStyle w:val="ConsPlusNormal"/>
            </w:pPr>
            <w:r>
              <w:t>Совет военных охотников Ленинградского военного округа, (далее - СВО Лен. ВО)</w:t>
            </w:r>
          </w:p>
        </w:tc>
      </w:tr>
      <w:tr w:rsidR="009363F9">
        <w:tc>
          <w:tcPr>
            <w:tcW w:w="777" w:type="dxa"/>
            <w:vMerge/>
          </w:tcPr>
          <w:p w:rsidR="009363F9" w:rsidRDefault="009363F9">
            <w:pPr>
              <w:pStyle w:val="ConsPlusNormal"/>
            </w:pPr>
          </w:p>
        </w:tc>
        <w:tc>
          <w:tcPr>
            <w:tcW w:w="1927" w:type="dxa"/>
          </w:tcPr>
          <w:p w:rsidR="009363F9" w:rsidRDefault="009363F9">
            <w:pPr>
              <w:pStyle w:val="ConsPlusNormal"/>
            </w:pPr>
            <w:r>
              <w:t>н.д.</w:t>
            </w:r>
          </w:p>
        </w:tc>
        <w:tc>
          <w:tcPr>
            <w:tcW w:w="2211" w:type="dxa"/>
          </w:tcPr>
          <w:p w:rsidR="009363F9" w:rsidRDefault="009363F9">
            <w:pPr>
              <w:pStyle w:val="ConsPlusNormal"/>
            </w:pPr>
            <w:r>
              <w:t>Государственный резервный фонд, охотничьи промысловые участки (далее - ГРФ, ОПУ)</w:t>
            </w:r>
          </w:p>
        </w:tc>
        <w:tc>
          <w:tcPr>
            <w:tcW w:w="1304" w:type="dxa"/>
          </w:tcPr>
          <w:p w:rsidR="009363F9" w:rsidRDefault="009363F9">
            <w:pPr>
              <w:pStyle w:val="ConsPlusNormal"/>
              <w:jc w:val="center"/>
            </w:pPr>
            <w:r>
              <w:t>1000</w:t>
            </w:r>
          </w:p>
        </w:tc>
        <w:tc>
          <w:tcPr>
            <w:tcW w:w="2835" w:type="dxa"/>
          </w:tcPr>
          <w:p w:rsidR="009363F9" w:rsidRDefault="009363F9">
            <w:pPr>
              <w:pStyle w:val="ConsPlusNormal"/>
            </w:pPr>
            <w:r>
              <w:t>Госохотинспекция при Новоблисполкоме (далее - ГОИ)</w:t>
            </w:r>
          </w:p>
        </w:tc>
      </w:tr>
      <w:tr w:rsidR="009363F9">
        <w:tc>
          <w:tcPr>
            <w:tcW w:w="777" w:type="dxa"/>
            <w:vMerge w:val="restart"/>
          </w:tcPr>
          <w:p w:rsidR="009363F9" w:rsidRDefault="009363F9">
            <w:pPr>
              <w:pStyle w:val="ConsPlusNormal"/>
              <w:jc w:val="center"/>
            </w:pPr>
            <w:r>
              <w:t>1987</w:t>
            </w:r>
          </w:p>
        </w:tc>
        <w:tc>
          <w:tcPr>
            <w:tcW w:w="1927" w:type="dxa"/>
          </w:tcPr>
          <w:p w:rsidR="009363F9" w:rsidRDefault="009363F9">
            <w:pPr>
              <w:pStyle w:val="ConsPlusNormal"/>
            </w:pPr>
            <w:r>
              <w:t>н.д.</w:t>
            </w:r>
          </w:p>
        </w:tc>
        <w:tc>
          <w:tcPr>
            <w:tcW w:w="2211" w:type="dxa"/>
          </w:tcPr>
          <w:p w:rsidR="009363F9" w:rsidRDefault="009363F9">
            <w:pPr>
              <w:pStyle w:val="ConsPlusNormal"/>
            </w:pPr>
            <w:r>
              <w:t xml:space="preserve">охотхозяйства </w:t>
            </w:r>
            <w:r>
              <w:lastRenderedPageBreak/>
              <w:t>областного общества охотников и рыболовов</w:t>
            </w:r>
          </w:p>
        </w:tc>
        <w:tc>
          <w:tcPr>
            <w:tcW w:w="1304" w:type="dxa"/>
          </w:tcPr>
          <w:p w:rsidR="009363F9" w:rsidRDefault="009363F9">
            <w:pPr>
              <w:pStyle w:val="ConsPlusNormal"/>
              <w:jc w:val="center"/>
            </w:pPr>
            <w:r>
              <w:lastRenderedPageBreak/>
              <w:t>1000</w:t>
            </w:r>
          </w:p>
        </w:tc>
        <w:tc>
          <w:tcPr>
            <w:tcW w:w="2835" w:type="dxa"/>
          </w:tcPr>
          <w:p w:rsidR="009363F9" w:rsidRDefault="009363F9">
            <w:pPr>
              <w:pStyle w:val="ConsPlusNormal"/>
            </w:pPr>
            <w:r>
              <w:t>НОООР</w:t>
            </w:r>
          </w:p>
        </w:tc>
      </w:tr>
      <w:tr w:rsidR="009363F9">
        <w:tc>
          <w:tcPr>
            <w:tcW w:w="777" w:type="dxa"/>
            <w:vMerge/>
          </w:tcPr>
          <w:p w:rsidR="009363F9" w:rsidRDefault="009363F9">
            <w:pPr>
              <w:pStyle w:val="ConsPlusNormal"/>
            </w:pPr>
          </w:p>
        </w:tc>
        <w:tc>
          <w:tcPr>
            <w:tcW w:w="1927" w:type="dxa"/>
          </w:tcPr>
          <w:p w:rsidR="009363F9" w:rsidRDefault="009363F9">
            <w:pPr>
              <w:pStyle w:val="ConsPlusNormal"/>
            </w:pPr>
            <w:r>
              <w:t>Чудовский</w:t>
            </w:r>
          </w:p>
        </w:tc>
        <w:tc>
          <w:tcPr>
            <w:tcW w:w="2211" w:type="dxa"/>
          </w:tcPr>
          <w:p w:rsidR="009363F9" w:rsidRDefault="009363F9">
            <w:pPr>
              <w:pStyle w:val="ConsPlusNormal"/>
            </w:pPr>
            <w:r>
              <w:t>Чудовское охотхозяйство</w:t>
            </w:r>
          </w:p>
        </w:tc>
        <w:tc>
          <w:tcPr>
            <w:tcW w:w="1304" w:type="dxa"/>
          </w:tcPr>
          <w:p w:rsidR="009363F9" w:rsidRDefault="009363F9">
            <w:pPr>
              <w:pStyle w:val="ConsPlusNormal"/>
              <w:jc w:val="center"/>
            </w:pPr>
            <w:r>
              <w:t>101</w:t>
            </w:r>
          </w:p>
        </w:tc>
        <w:tc>
          <w:tcPr>
            <w:tcW w:w="2835" w:type="dxa"/>
          </w:tcPr>
          <w:p w:rsidR="009363F9" w:rsidRDefault="009363F9">
            <w:pPr>
              <w:pStyle w:val="ConsPlusNormal"/>
            </w:pPr>
            <w:r>
              <w:t>СВО Лен. ВО</w:t>
            </w:r>
          </w:p>
        </w:tc>
      </w:tr>
      <w:tr w:rsidR="009363F9">
        <w:tc>
          <w:tcPr>
            <w:tcW w:w="777" w:type="dxa"/>
            <w:vMerge/>
          </w:tcPr>
          <w:p w:rsidR="009363F9" w:rsidRDefault="009363F9">
            <w:pPr>
              <w:pStyle w:val="ConsPlusNormal"/>
            </w:pPr>
          </w:p>
        </w:tc>
        <w:tc>
          <w:tcPr>
            <w:tcW w:w="1927" w:type="dxa"/>
          </w:tcPr>
          <w:p w:rsidR="009363F9" w:rsidRDefault="009363F9">
            <w:pPr>
              <w:pStyle w:val="ConsPlusNormal"/>
            </w:pPr>
            <w:r>
              <w:t>н.д.</w:t>
            </w:r>
          </w:p>
        </w:tc>
        <w:tc>
          <w:tcPr>
            <w:tcW w:w="2211" w:type="dxa"/>
          </w:tcPr>
          <w:p w:rsidR="009363F9" w:rsidRDefault="009363F9">
            <w:pPr>
              <w:pStyle w:val="ConsPlusNormal"/>
            </w:pPr>
            <w:r>
              <w:t>ГРФ, ОПУ</w:t>
            </w:r>
          </w:p>
        </w:tc>
        <w:tc>
          <w:tcPr>
            <w:tcW w:w="1304" w:type="dxa"/>
          </w:tcPr>
          <w:p w:rsidR="009363F9" w:rsidRDefault="009363F9">
            <w:pPr>
              <w:pStyle w:val="ConsPlusNormal"/>
              <w:jc w:val="center"/>
            </w:pPr>
            <w:r>
              <w:t>987</w:t>
            </w:r>
          </w:p>
        </w:tc>
        <w:tc>
          <w:tcPr>
            <w:tcW w:w="2835" w:type="dxa"/>
          </w:tcPr>
          <w:p w:rsidR="009363F9" w:rsidRDefault="009363F9">
            <w:pPr>
              <w:pStyle w:val="ConsPlusNormal"/>
            </w:pPr>
            <w:r>
              <w:t>ГОИ</w:t>
            </w:r>
          </w:p>
        </w:tc>
      </w:tr>
      <w:tr w:rsidR="009363F9">
        <w:tc>
          <w:tcPr>
            <w:tcW w:w="777" w:type="dxa"/>
            <w:vMerge w:val="restart"/>
          </w:tcPr>
          <w:p w:rsidR="009363F9" w:rsidRDefault="009363F9">
            <w:pPr>
              <w:pStyle w:val="ConsPlusNormal"/>
              <w:jc w:val="center"/>
            </w:pPr>
            <w:r>
              <w:t>1988</w:t>
            </w:r>
          </w:p>
        </w:tc>
        <w:tc>
          <w:tcPr>
            <w:tcW w:w="1927" w:type="dxa"/>
          </w:tcPr>
          <w:p w:rsidR="009363F9" w:rsidRDefault="009363F9">
            <w:pPr>
              <w:pStyle w:val="ConsPlusNormal"/>
            </w:pPr>
            <w:r>
              <w:t>н.д.</w:t>
            </w:r>
          </w:p>
        </w:tc>
        <w:tc>
          <w:tcPr>
            <w:tcW w:w="2211" w:type="dxa"/>
          </w:tcPr>
          <w:p w:rsidR="009363F9" w:rsidRDefault="009363F9">
            <w:pPr>
              <w:pStyle w:val="ConsPlusNormal"/>
            </w:pPr>
            <w:r>
              <w:t>охотхозяйства областного общества охотников и рыболовов</w:t>
            </w:r>
          </w:p>
        </w:tc>
        <w:tc>
          <w:tcPr>
            <w:tcW w:w="1304" w:type="dxa"/>
          </w:tcPr>
          <w:p w:rsidR="009363F9" w:rsidRDefault="009363F9">
            <w:pPr>
              <w:pStyle w:val="ConsPlusNormal"/>
              <w:jc w:val="center"/>
            </w:pPr>
            <w:r>
              <w:t>1000</w:t>
            </w:r>
          </w:p>
        </w:tc>
        <w:tc>
          <w:tcPr>
            <w:tcW w:w="2835" w:type="dxa"/>
          </w:tcPr>
          <w:p w:rsidR="009363F9" w:rsidRDefault="009363F9">
            <w:pPr>
              <w:pStyle w:val="ConsPlusNormal"/>
            </w:pPr>
            <w:r>
              <w:t>НОООР</w:t>
            </w:r>
          </w:p>
        </w:tc>
      </w:tr>
      <w:tr w:rsidR="009363F9">
        <w:tc>
          <w:tcPr>
            <w:tcW w:w="777" w:type="dxa"/>
            <w:vMerge/>
          </w:tcPr>
          <w:p w:rsidR="009363F9" w:rsidRDefault="009363F9">
            <w:pPr>
              <w:pStyle w:val="ConsPlusNormal"/>
            </w:pPr>
          </w:p>
        </w:tc>
        <w:tc>
          <w:tcPr>
            <w:tcW w:w="1927" w:type="dxa"/>
          </w:tcPr>
          <w:p w:rsidR="009363F9" w:rsidRDefault="009363F9">
            <w:pPr>
              <w:pStyle w:val="ConsPlusNormal"/>
            </w:pPr>
            <w:r>
              <w:t>Чудовский</w:t>
            </w:r>
          </w:p>
        </w:tc>
        <w:tc>
          <w:tcPr>
            <w:tcW w:w="2211" w:type="dxa"/>
          </w:tcPr>
          <w:p w:rsidR="009363F9" w:rsidRDefault="009363F9">
            <w:pPr>
              <w:pStyle w:val="ConsPlusNormal"/>
            </w:pPr>
            <w:r>
              <w:t>Чудовское охотхозяйство</w:t>
            </w:r>
          </w:p>
        </w:tc>
        <w:tc>
          <w:tcPr>
            <w:tcW w:w="1304" w:type="dxa"/>
          </w:tcPr>
          <w:p w:rsidR="009363F9" w:rsidRDefault="009363F9">
            <w:pPr>
              <w:pStyle w:val="ConsPlusNormal"/>
              <w:jc w:val="center"/>
            </w:pPr>
            <w:r>
              <w:t>95</w:t>
            </w:r>
          </w:p>
        </w:tc>
        <w:tc>
          <w:tcPr>
            <w:tcW w:w="2835" w:type="dxa"/>
          </w:tcPr>
          <w:p w:rsidR="009363F9" w:rsidRDefault="009363F9">
            <w:pPr>
              <w:pStyle w:val="ConsPlusNormal"/>
            </w:pPr>
            <w:r>
              <w:t>СВО Лен. ВО</w:t>
            </w:r>
          </w:p>
        </w:tc>
      </w:tr>
      <w:tr w:rsidR="009363F9">
        <w:tc>
          <w:tcPr>
            <w:tcW w:w="777" w:type="dxa"/>
            <w:vMerge/>
          </w:tcPr>
          <w:p w:rsidR="009363F9" w:rsidRDefault="009363F9">
            <w:pPr>
              <w:pStyle w:val="ConsPlusNormal"/>
            </w:pPr>
          </w:p>
        </w:tc>
        <w:tc>
          <w:tcPr>
            <w:tcW w:w="1927" w:type="dxa"/>
          </w:tcPr>
          <w:p w:rsidR="009363F9" w:rsidRDefault="009363F9">
            <w:pPr>
              <w:pStyle w:val="ConsPlusNormal"/>
            </w:pPr>
            <w:r>
              <w:t>н.д.</w:t>
            </w:r>
          </w:p>
        </w:tc>
        <w:tc>
          <w:tcPr>
            <w:tcW w:w="2211" w:type="dxa"/>
          </w:tcPr>
          <w:p w:rsidR="009363F9" w:rsidRDefault="009363F9">
            <w:pPr>
              <w:pStyle w:val="ConsPlusNormal"/>
            </w:pPr>
            <w:r>
              <w:t>ГРФ, ОПУ</w:t>
            </w:r>
          </w:p>
        </w:tc>
        <w:tc>
          <w:tcPr>
            <w:tcW w:w="1304" w:type="dxa"/>
          </w:tcPr>
          <w:p w:rsidR="009363F9" w:rsidRDefault="009363F9">
            <w:pPr>
              <w:pStyle w:val="ConsPlusNormal"/>
              <w:jc w:val="center"/>
            </w:pPr>
            <w:r>
              <w:t>960</w:t>
            </w:r>
          </w:p>
        </w:tc>
        <w:tc>
          <w:tcPr>
            <w:tcW w:w="2835" w:type="dxa"/>
          </w:tcPr>
          <w:p w:rsidR="009363F9" w:rsidRDefault="009363F9">
            <w:pPr>
              <w:pStyle w:val="ConsPlusNormal"/>
            </w:pPr>
            <w:r>
              <w:t>ГОИ</w:t>
            </w:r>
          </w:p>
        </w:tc>
      </w:tr>
      <w:tr w:rsidR="009363F9">
        <w:tc>
          <w:tcPr>
            <w:tcW w:w="777" w:type="dxa"/>
            <w:vMerge w:val="restart"/>
          </w:tcPr>
          <w:p w:rsidR="009363F9" w:rsidRDefault="009363F9">
            <w:pPr>
              <w:pStyle w:val="ConsPlusNormal"/>
              <w:jc w:val="center"/>
            </w:pPr>
            <w:r>
              <w:t>1989</w:t>
            </w:r>
          </w:p>
        </w:tc>
        <w:tc>
          <w:tcPr>
            <w:tcW w:w="1927" w:type="dxa"/>
          </w:tcPr>
          <w:p w:rsidR="009363F9" w:rsidRDefault="009363F9">
            <w:pPr>
              <w:pStyle w:val="ConsPlusNormal"/>
            </w:pPr>
            <w:r>
              <w:t>н.д.</w:t>
            </w:r>
          </w:p>
        </w:tc>
        <w:tc>
          <w:tcPr>
            <w:tcW w:w="2211" w:type="dxa"/>
          </w:tcPr>
          <w:p w:rsidR="009363F9" w:rsidRDefault="009363F9">
            <w:pPr>
              <w:pStyle w:val="ConsPlusNormal"/>
            </w:pPr>
            <w:r>
              <w:t>охотхозяйства областного общества охотников и рыболовов</w:t>
            </w:r>
          </w:p>
        </w:tc>
        <w:tc>
          <w:tcPr>
            <w:tcW w:w="1304" w:type="dxa"/>
          </w:tcPr>
          <w:p w:rsidR="009363F9" w:rsidRDefault="009363F9">
            <w:pPr>
              <w:pStyle w:val="ConsPlusNormal"/>
              <w:jc w:val="center"/>
            </w:pPr>
            <w:r>
              <w:t>1000</w:t>
            </w:r>
          </w:p>
        </w:tc>
        <w:tc>
          <w:tcPr>
            <w:tcW w:w="2835" w:type="dxa"/>
          </w:tcPr>
          <w:p w:rsidR="009363F9" w:rsidRDefault="009363F9">
            <w:pPr>
              <w:pStyle w:val="ConsPlusNormal"/>
            </w:pPr>
            <w:r>
              <w:t>НОООР</w:t>
            </w:r>
          </w:p>
        </w:tc>
      </w:tr>
      <w:tr w:rsidR="009363F9">
        <w:tc>
          <w:tcPr>
            <w:tcW w:w="777" w:type="dxa"/>
            <w:vMerge/>
          </w:tcPr>
          <w:p w:rsidR="009363F9" w:rsidRDefault="009363F9">
            <w:pPr>
              <w:pStyle w:val="ConsPlusNormal"/>
            </w:pPr>
          </w:p>
        </w:tc>
        <w:tc>
          <w:tcPr>
            <w:tcW w:w="1927" w:type="dxa"/>
          </w:tcPr>
          <w:p w:rsidR="009363F9" w:rsidRDefault="009363F9">
            <w:pPr>
              <w:pStyle w:val="ConsPlusNormal"/>
            </w:pPr>
            <w:r>
              <w:t>Чудовский</w:t>
            </w:r>
          </w:p>
        </w:tc>
        <w:tc>
          <w:tcPr>
            <w:tcW w:w="2211" w:type="dxa"/>
          </w:tcPr>
          <w:p w:rsidR="009363F9" w:rsidRDefault="009363F9">
            <w:pPr>
              <w:pStyle w:val="ConsPlusNormal"/>
            </w:pPr>
            <w:r>
              <w:t>Чудовское охотхозяйство</w:t>
            </w:r>
          </w:p>
        </w:tc>
        <w:tc>
          <w:tcPr>
            <w:tcW w:w="1304" w:type="dxa"/>
          </w:tcPr>
          <w:p w:rsidR="009363F9" w:rsidRDefault="009363F9">
            <w:pPr>
              <w:pStyle w:val="ConsPlusNormal"/>
              <w:jc w:val="center"/>
            </w:pPr>
            <w:r>
              <w:t>95</w:t>
            </w:r>
          </w:p>
        </w:tc>
        <w:tc>
          <w:tcPr>
            <w:tcW w:w="2835" w:type="dxa"/>
          </w:tcPr>
          <w:p w:rsidR="009363F9" w:rsidRDefault="009363F9">
            <w:pPr>
              <w:pStyle w:val="ConsPlusNormal"/>
            </w:pPr>
            <w:r>
              <w:t>СВО Лен. ВО</w:t>
            </w:r>
          </w:p>
        </w:tc>
      </w:tr>
      <w:tr w:rsidR="009363F9">
        <w:tc>
          <w:tcPr>
            <w:tcW w:w="777" w:type="dxa"/>
            <w:vMerge/>
          </w:tcPr>
          <w:p w:rsidR="009363F9" w:rsidRDefault="009363F9">
            <w:pPr>
              <w:pStyle w:val="ConsPlusNormal"/>
            </w:pPr>
          </w:p>
        </w:tc>
        <w:tc>
          <w:tcPr>
            <w:tcW w:w="1927" w:type="dxa"/>
          </w:tcPr>
          <w:p w:rsidR="009363F9" w:rsidRDefault="009363F9">
            <w:pPr>
              <w:pStyle w:val="ConsPlusNormal"/>
            </w:pPr>
            <w:r>
              <w:t>н.д.</w:t>
            </w:r>
          </w:p>
        </w:tc>
        <w:tc>
          <w:tcPr>
            <w:tcW w:w="2211" w:type="dxa"/>
          </w:tcPr>
          <w:p w:rsidR="009363F9" w:rsidRDefault="009363F9">
            <w:pPr>
              <w:pStyle w:val="ConsPlusNormal"/>
            </w:pPr>
            <w:r>
              <w:t>ГРФ, ОПУ</w:t>
            </w:r>
          </w:p>
        </w:tc>
        <w:tc>
          <w:tcPr>
            <w:tcW w:w="1304" w:type="dxa"/>
          </w:tcPr>
          <w:p w:rsidR="009363F9" w:rsidRDefault="009363F9">
            <w:pPr>
              <w:pStyle w:val="ConsPlusNormal"/>
              <w:jc w:val="center"/>
            </w:pPr>
            <w:r>
              <w:t>960</w:t>
            </w:r>
          </w:p>
        </w:tc>
        <w:tc>
          <w:tcPr>
            <w:tcW w:w="2835" w:type="dxa"/>
          </w:tcPr>
          <w:p w:rsidR="009363F9" w:rsidRDefault="009363F9">
            <w:pPr>
              <w:pStyle w:val="ConsPlusNormal"/>
            </w:pPr>
            <w:r>
              <w:t>ГОИ</w:t>
            </w:r>
          </w:p>
        </w:tc>
      </w:tr>
    </w:tbl>
    <w:p w:rsidR="009363F9" w:rsidRDefault="009363F9">
      <w:pPr>
        <w:pStyle w:val="ConsPlusNormal"/>
        <w:jc w:val="both"/>
      </w:pPr>
    </w:p>
    <w:p w:rsidR="009363F9" w:rsidRDefault="009363F9">
      <w:pPr>
        <w:pStyle w:val="ConsPlusNormal"/>
        <w:ind w:firstLine="540"/>
        <w:jc w:val="both"/>
      </w:pPr>
      <w:r>
        <w:t>В дополнение к проведенным на территории области акклиматизационным работам необходимо отметить, что регион являлся местом отлова для переселения европейской норки. В 1984 году было отловлено 19 особей норки из 3 районов области (Маловишерский - 14 особей, Крестецкий - 4 особи, Любытинский - 1 особь) и передано Калининградской госохотинспекции для отправки в г. Новосибирск, а в 1985 году отловленные 6 особей вида охотничьих животных (Маловишерский район) были выпущены на Курильских островах.</w:t>
      </w:r>
    </w:p>
    <w:p w:rsidR="009363F9" w:rsidRDefault="009363F9">
      <w:pPr>
        <w:pStyle w:val="ConsPlusNormal"/>
        <w:spacing w:before="220"/>
        <w:ind w:firstLine="540"/>
        <w:jc w:val="both"/>
      </w:pPr>
      <w:r>
        <w:t>Акклиматизация как намеренное вселение и распространение чужеродных растений и животных в настоящее время не рекомендуется мировым сообществом. Это отражено в Конвенции по биологическому разнообразию - международном соглашении, принятом 05.06.92 в Рио-де-Жанейро. Данное соглашение ратифицировано Российской Федерацией в 1995 году. В статье 8 этого соглашения указано: "Каждая Договаривающаяся Сторона, насколько это возможно и целесообразно... предотвращает интродукцию чужеродных видов, которые угрожают экосистемам, местам обитания или видам, контролирует или уничтожает такие чужеродные виды".</w:t>
      </w:r>
    </w:p>
    <w:p w:rsidR="009363F9" w:rsidRDefault="009363F9">
      <w:pPr>
        <w:pStyle w:val="ConsPlusNormal"/>
        <w:spacing w:before="220"/>
        <w:ind w:firstLine="540"/>
        <w:jc w:val="both"/>
      </w:pPr>
      <w:r>
        <w:t>Акклиматизация новых для экосистем видов животных является прямым вмешательством человека в природную среду. Для естественных биоценозов оно может вызывать крайне неблагоприятные и труднопрогнозируемые последствия. Именно в результате работ по акклиматизации, масштабно проводившихся на территории РСФСР в прошлом веке, ряд видов аборигенной фауны практически полностью исчезли или приобрели статус редких. Необходимо внимательно относиться к прогнозированию возможного негативного влияния новых видов животных на естественные биоценозы в местах планируемого расселения животных. В противном случае неизбежно возникнут необратимые негативные последствия для естественной природной среды региона.</w:t>
      </w:r>
    </w:p>
    <w:p w:rsidR="009363F9" w:rsidRDefault="009363F9">
      <w:pPr>
        <w:pStyle w:val="ConsPlusNormal"/>
        <w:spacing w:before="220"/>
        <w:ind w:firstLine="540"/>
        <w:jc w:val="both"/>
      </w:pPr>
      <w:r>
        <w:lastRenderedPageBreak/>
        <w:t xml:space="preserve">Любые мероприятия по акклиматизации охотничьих ресурсов должны планироваться и осуществляться в строгом соответствии с </w:t>
      </w:r>
      <w:hyperlink r:id="rId67">
        <w:r>
          <w:rPr>
            <w:color w:val="0000FF"/>
          </w:rPr>
          <w:t>Порядком</w:t>
        </w:r>
      </w:hyperlink>
      <w:r>
        <w:t xml:space="preserve"> выдачи разрешений на проведение акклиматизации, переселения или гибридизации охотничьих ресурсов, отказа в их выдаче или их аннулирования, утвержденным приказом Министерства природных ресурсов и экологии Российской Федерации от 31 декабря 2010 года N 570.</w:t>
      </w:r>
    </w:p>
    <w:p w:rsidR="009363F9" w:rsidRDefault="009363F9">
      <w:pPr>
        <w:pStyle w:val="ConsPlusNormal"/>
        <w:spacing w:before="220"/>
        <w:ind w:firstLine="540"/>
        <w:jc w:val="both"/>
      </w:pPr>
      <w:r>
        <w:t>Основной позицией данного нормативного акта является обязательность наличия материалов, обосновывающих проведение работ по акклиматизации охотничьих ресурсов, заключения государственной экологической экспертизы и компетентной научной организации в отношении данных материалов с учетом требований экологической безопасности. Соблюдение указанных требований позволяет предусмотреть возможные негативные последствия проведения акклиматизации нового вида животных. Кроме выполнения необходимых научно-исследовательских работ, необходимых экспертиз и согласований, акклиматизация новых видов животных должна включать грамотно спланированные подготовительные мероприятия, осуществляемые на научно-методической основе.</w:t>
      </w:r>
    </w:p>
    <w:p w:rsidR="009363F9" w:rsidRDefault="009363F9">
      <w:pPr>
        <w:pStyle w:val="ConsPlusNormal"/>
        <w:spacing w:before="220"/>
        <w:ind w:firstLine="540"/>
        <w:jc w:val="both"/>
      </w:pPr>
      <w:r>
        <w:t>В настоящее время для охотничьего хозяйства Новгородской области необходима не акклиматизация новых видов животных, а осуществление мероприятий по расширенному воспроизводству, направленных на увеличение численности наиболее значимых в хозяйственном отношении аборигенных видов охотничьих животных, и в первую очередь - лося.</w:t>
      </w:r>
    </w:p>
    <w:p w:rsidR="009363F9" w:rsidRDefault="009363F9">
      <w:pPr>
        <w:pStyle w:val="ConsPlusNormal"/>
        <w:spacing w:before="220"/>
        <w:ind w:firstLine="540"/>
        <w:jc w:val="both"/>
      </w:pPr>
      <w:r>
        <w:t>Перспективными являются акклиматизация и последующее разведение благородного и пятнистого оленей в вольерных условиях, например, на заброшенных землях сельскохозяйственного назначения.</w:t>
      </w:r>
    </w:p>
    <w:p w:rsidR="009363F9" w:rsidRDefault="009363F9">
      <w:pPr>
        <w:pStyle w:val="ConsPlusNormal"/>
        <w:jc w:val="both"/>
      </w:pPr>
    </w:p>
    <w:p w:rsidR="009363F9" w:rsidRDefault="009363F9">
      <w:pPr>
        <w:pStyle w:val="ConsPlusNormal"/>
        <w:jc w:val="center"/>
        <w:outlineLvl w:val="2"/>
      </w:pPr>
      <w:r>
        <w:t>7.3. Ветеринарно-профилактические и противоэпизоотические</w:t>
      </w:r>
    </w:p>
    <w:p w:rsidR="009363F9" w:rsidRDefault="009363F9">
      <w:pPr>
        <w:pStyle w:val="ConsPlusNormal"/>
        <w:jc w:val="center"/>
      </w:pPr>
      <w:r>
        <w:t>мероприятия по защите охотничьих ресурсов от болезней</w:t>
      </w:r>
    </w:p>
    <w:p w:rsidR="009363F9" w:rsidRDefault="009363F9">
      <w:pPr>
        <w:pStyle w:val="ConsPlusNormal"/>
        <w:jc w:val="both"/>
      </w:pPr>
    </w:p>
    <w:p w:rsidR="009363F9" w:rsidRDefault="009363F9">
      <w:pPr>
        <w:pStyle w:val="ConsPlusNormal"/>
        <w:ind w:firstLine="540"/>
        <w:jc w:val="both"/>
      </w:pPr>
      <w:r>
        <w:t>Разные виды охотничьих животных, населяющие охотничьи угодья, как и домашние животные, восприимчивы ко многим заразным заболеваниям. Среди охотничьих зверей и птиц зарегистрированы инфекционные, грибковые, паразитарные и кожно-паразитарные болезни. Из множества заразных болезней диких животных наибольший ущерб охотничьей фауне приносят вспышки острых инфекций. К таким зоонозным заболеваниям относятся ящур, сибирская язва, бешенство, бруцеллез, туляремия, болезнь Ауески (ложное бешенство), лептоспироз, африканская чума свиней, туберкулез и др.</w:t>
      </w:r>
    </w:p>
    <w:p w:rsidR="009363F9" w:rsidRDefault="009363F9">
      <w:pPr>
        <w:pStyle w:val="ConsPlusNormal"/>
        <w:spacing w:before="220"/>
        <w:ind w:firstLine="540"/>
        <w:jc w:val="both"/>
      </w:pPr>
      <w:r>
        <w:t>Вся сложность и трудность в организации ветеринарно-профилактических мероприятий, направленных на предупреждение появления заразных заболеваний среди диких животных, заключаются в том, что основным источником возбудителей инфекций являются не домашние животные, а свободно живущие хищники и грызуны. Постоянными распространителями вируса бешенства являются домашние животные и дикие хищники, а грызуны служат переносчиками и естественным резервуаром возбудителей многих заразных болезней, в том числе и зоонозых.</w:t>
      </w:r>
    </w:p>
    <w:p w:rsidR="009363F9" w:rsidRDefault="009363F9">
      <w:pPr>
        <w:pStyle w:val="ConsPlusNormal"/>
        <w:spacing w:before="220"/>
        <w:ind w:firstLine="540"/>
        <w:jc w:val="both"/>
      </w:pPr>
      <w:r>
        <w:t>Хорошее санитарное состояние охотничьих угодий и благополучие охотничьих животных в отношении инфекций являются одним из важнейших звеньев в системе профилактики зоонозных заболеваний у людей, и в первую очередь у охотников и работников охотничьих хозяйств.</w:t>
      </w:r>
    </w:p>
    <w:p w:rsidR="009363F9" w:rsidRDefault="009363F9">
      <w:pPr>
        <w:pStyle w:val="ConsPlusNormal"/>
        <w:spacing w:before="220"/>
        <w:ind w:firstLine="540"/>
        <w:jc w:val="both"/>
      </w:pPr>
      <w:r>
        <w:t>Ветеринарно-профилактические мероприятия направлены на то, чтобы не допустить заноса возбудителей инфекционных и инвазионных заболеваний в среду диких животных, а также на выполнение ветеринарно-зоотехнических требований по содержанию, подкормке и кормлению животных, на получение здорового приплода и сокращение отхода среди диких животных. Для ликвидации инфекционных болезней важно установить время и место возникновения эпизоотий, роль природно-хозяйственных связей, контакты диких животных с сельскохозяйственными.</w:t>
      </w:r>
    </w:p>
    <w:p w:rsidR="009363F9" w:rsidRDefault="009363F9">
      <w:pPr>
        <w:pStyle w:val="ConsPlusNormal"/>
        <w:spacing w:before="220"/>
        <w:ind w:firstLine="540"/>
        <w:jc w:val="both"/>
      </w:pPr>
      <w:r>
        <w:t xml:space="preserve">Анализ данных комитета ветеринарии Новгородской области за период с 2004 по 2013 годы </w:t>
      </w:r>
      <w:r>
        <w:lastRenderedPageBreak/>
        <w:t xml:space="preserve">показал, что основными заболеваниями, выявленными в ходе проведения ветеринарно-санитарной экспертизы охотничьих животных на территории Новгородской области, являлись паразитарные заболевания </w:t>
      </w:r>
      <w:hyperlink w:anchor="P29505">
        <w:r>
          <w:rPr>
            <w:color w:val="0000FF"/>
          </w:rPr>
          <w:t>(таблица 106)</w:t>
        </w:r>
      </w:hyperlink>
      <w:r>
        <w:t xml:space="preserve"> (метастронгилез, финноз, дикроцелиоз, спарганоз, трихинеллез, эхинококкоз, дирофиляриоз, цистоцеркоз и др.).</w:t>
      </w:r>
    </w:p>
    <w:p w:rsidR="009363F9" w:rsidRDefault="009363F9">
      <w:pPr>
        <w:pStyle w:val="ConsPlusNormal"/>
        <w:jc w:val="both"/>
      </w:pPr>
    </w:p>
    <w:p w:rsidR="009363F9" w:rsidRDefault="009363F9">
      <w:pPr>
        <w:pStyle w:val="ConsPlusNormal"/>
        <w:ind w:firstLine="540"/>
        <w:jc w:val="both"/>
        <w:outlineLvl w:val="3"/>
      </w:pPr>
      <w:bookmarkStart w:id="82" w:name="P29505"/>
      <w:bookmarkEnd w:id="82"/>
      <w:r>
        <w:t>Таблица 106 - Перечень заболеваний, выявленных при проведении ветеринарно-санитарной экспертизы охотничьих животных на территории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324"/>
        <w:gridCol w:w="1984"/>
        <w:gridCol w:w="1985"/>
        <w:gridCol w:w="1707"/>
      </w:tblGrid>
      <w:tr w:rsidR="009363F9">
        <w:tc>
          <w:tcPr>
            <w:tcW w:w="1020" w:type="dxa"/>
            <w:vMerge w:val="restart"/>
          </w:tcPr>
          <w:p w:rsidR="009363F9" w:rsidRDefault="009363F9">
            <w:pPr>
              <w:pStyle w:val="ConsPlusNormal"/>
              <w:jc w:val="center"/>
            </w:pPr>
            <w:r>
              <w:t>Год</w:t>
            </w:r>
          </w:p>
        </w:tc>
        <w:tc>
          <w:tcPr>
            <w:tcW w:w="8000" w:type="dxa"/>
            <w:gridSpan w:val="4"/>
          </w:tcPr>
          <w:p w:rsidR="009363F9" w:rsidRDefault="009363F9">
            <w:pPr>
              <w:pStyle w:val="ConsPlusNormal"/>
              <w:jc w:val="center"/>
            </w:pPr>
            <w:r>
              <w:t>Заболевания, выявленные при проведении ветеринарно-санитарной экспертизы по видам охотничьих животных</w:t>
            </w:r>
          </w:p>
        </w:tc>
      </w:tr>
      <w:tr w:rsidR="009363F9">
        <w:tc>
          <w:tcPr>
            <w:tcW w:w="1020" w:type="dxa"/>
            <w:vMerge/>
          </w:tcPr>
          <w:p w:rsidR="009363F9" w:rsidRDefault="009363F9">
            <w:pPr>
              <w:pStyle w:val="ConsPlusNormal"/>
            </w:pPr>
          </w:p>
        </w:tc>
        <w:tc>
          <w:tcPr>
            <w:tcW w:w="2324" w:type="dxa"/>
          </w:tcPr>
          <w:p w:rsidR="009363F9" w:rsidRDefault="009363F9">
            <w:pPr>
              <w:pStyle w:val="ConsPlusNormal"/>
              <w:jc w:val="center"/>
            </w:pPr>
            <w:r>
              <w:t>кабан</w:t>
            </w:r>
          </w:p>
        </w:tc>
        <w:tc>
          <w:tcPr>
            <w:tcW w:w="1984" w:type="dxa"/>
          </w:tcPr>
          <w:p w:rsidR="009363F9" w:rsidRDefault="009363F9">
            <w:pPr>
              <w:pStyle w:val="ConsPlusNormal"/>
              <w:jc w:val="center"/>
            </w:pPr>
            <w:r>
              <w:t>лось</w:t>
            </w:r>
          </w:p>
        </w:tc>
        <w:tc>
          <w:tcPr>
            <w:tcW w:w="1985" w:type="dxa"/>
          </w:tcPr>
          <w:p w:rsidR="009363F9" w:rsidRDefault="009363F9">
            <w:pPr>
              <w:pStyle w:val="ConsPlusNormal"/>
              <w:jc w:val="center"/>
            </w:pPr>
            <w:r>
              <w:t>бурый медведь</w:t>
            </w:r>
          </w:p>
        </w:tc>
        <w:tc>
          <w:tcPr>
            <w:tcW w:w="1707" w:type="dxa"/>
          </w:tcPr>
          <w:p w:rsidR="009363F9" w:rsidRDefault="009363F9">
            <w:pPr>
              <w:pStyle w:val="ConsPlusNormal"/>
              <w:jc w:val="center"/>
            </w:pPr>
            <w:r>
              <w:t>барсук</w:t>
            </w:r>
          </w:p>
        </w:tc>
      </w:tr>
      <w:tr w:rsidR="009363F9">
        <w:tc>
          <w:tcPr>
            <w:tcW w:w="1020" w:type="dxa"/>
          </w:tcPr>
          <w:p w:rsidR="009363F9" w:rsidRDefault="009363F9">
            <w:pPr>
              <w:pStyle w:val="ConsPlusNormal"/>
              <w:jc w:val="center"/>
            </w:pPr>
            <w:r>
              <w:t>1</w:t>
            </w:r>
          </w:p>
        </w:tc>
        <w:tc>
          <w:tcPr>
            <w:tcW w:w="2324" w:type="dxa"/>
          </w:tcPr>
          <w:p w:rsidR="009363F9" w:rsidRDefault="009363F9">
            <w:pPr>
              <w:pStyle w:val="ConsPlusNormal"/>
              <w:jc w:val="center"/>
            </w:pPr>
            <w:r>
              <w:t>2</w:t>
            </w:r>
          </w:p>
        </w:tc>
        <w:tc>
          <w:tcPr>
            <w:tcW w:w="1984" w:type="dxa"/>
          </w:tcPr>
          <w:p w:rsidR="009363F9" w:rsidRDefault="009363F9">
            <w:pPr>
              <w:pStyle w:val="ConsPlusNormal"/>
              <w:jc w:val="center"/>
            </w:pPr>
            <w:r>
              <w:t>3</w:t>
            </w:r>
          </w:p>
        </w:tc>
        <w:tc>
          <w:tcPr>
            <w:tcW w:w="1985" w:type="dxa"/>
          </w:tcPr>
          <w:p w:rsidR="009363F9" w:rsidRDefault="009363F9">
            <w:pPr>
              <w:pStyle w:val="ConsPlusNormal"/>
              <w:jc w:val="center"/>
            </w:pPr>
            <w:r>
              <w:t>4</w:t>
            </w:r>
          </w:p>
        </w:tc>
        <w:tc>
          <w:tcPr>
            <w:tcW w:w="1707" w:type="dxa"/>
          </w:tcPr>
          <w:p w:rsidR="009363F9" w:rsidRDefault="009363F9">
            <w:pPr>
              <w:pStyle w:val="ConsPlusNormal"/>
              <w:jc w:val="center"/>
            </w:pPr>
            <w:r>
              <w:t>5</w:t>
            </w:r>
          </w:p>
        </w:tc>
      </w:tr>
      <w:tr w:rsidR="009363F9">
        <w:tc>
          <w:tcPr>
            <w:tcW w:w="1020" w:type="dxa"/>
          </w:tcPr>
          <w:p w:rsidR="009363F9" w:rsidRDefault="009363F9">
            <w:pPr>
              <w:pStyle w:val="ConsPlusNormal"/>
              <w:jc w:val="center"/>
            </w:pPr>
            <w:r>
              <w:t>2004</w:t>
            </w:r>
          </w:p>
        </w:tc>
        <w:tc>
          <w:tcPr>
            <w:tcW w:w="2324" w:type="dxa"/>
          </w:tcPr>
          <w:p w:rsidR="009363F9" w:rsidRDefault="009363F9">
            <w:pPr>
              <w:pStyle w:val="ConsPlusNormal"/>
            </w:pPr>
            <w:r>
              <w:t>10 метастронгилез</w:t>
            </w:r>
          </w:p>
          <w:p w:rsidR="009363F9" w:rsidRDefault="009363F9">
            <w:pPr>
              <w:pStyle w:val="ConsPlusNormal"/>
            </w:pPr>
            <w:r>
              <w:t>4 спарганоз</w:t>
            </w:r>
          </w:p>
          <w:p w:rsidR="009363F9" w:rsidRDefault="009363F9">
            <w:pPr>
              <w:pStyle w:val="ConsPlusNormal"/>
            </w:pPr>
            <w:r>
              <w:t>1 эхинококкоз</w:t>
            </w:r>
          </w:p>
        </w:tc>
        <w:tc>
          <w:tcPr>
            <w:tcW w:w="1984" w:type="dxa"/>
          </w:tcPr>
          <w:p w:rsidR="009363F9" w:rsidRDefault="009363F9">
            <w:pPr>
              <w:pStyle w:val="ConsPlusNormal"/>
            </w:pPr>
            <w:r>
              <w:t>1 фасциолез</w:t>
            </w:r>
          </w:p>
          <w:p w:rsidR="009363F9" w:rsidRDefault="009363F9">
            <w:pPr>
              <w:pStyle w:val="ConsPlusNormal"/>
            </w:pPr>
            <w:r>
              <w:t>19 финноз</w:t>
            </w:r>
          </w:p>
          <w:p w:rsidR="009363F9" w:rsidRDefault="009363F9">
            <w:pPr>
              <w:pStyle w:val="ConsPlusNormal"/>
            </w:pPr>
            <w:r>
              <w:t>2 эхинококкоз</w:t>
            </w:r>
          </w:p>
        </w:tc>
        <w:tc>
          <w:tcPr>
            <w:tcW w:w="1985" w:type="dxa"/>
          </w:tcPr>
          <w:p w:rsidR="009363F9" w:rsidRDefault="009363F9">
            <w:pPr>
              <w:pStyle w:val="ConsPlusNormal"/>
            </w:pPr>
            <w:r>
              <w:t>2 дирофиляриоз</w:t>
            </w:r>
          </w:p>
          <w:p w:rsidR="009363F9" w:rsidRDefault="009363F9">
            <w:pPr>
              <w:pStyle w:val="ConsPlusNormal"/>
            </w:pPr>
            <w:r>
              <w:t>1 аскаридоз</w:t>
            </w:r>
          </w:p>
          <w:p w:rsidR="009363F9" w:rsidRDefault="009363F9">
            <w:pPr>
              <w:pStyle w:val="ConsPlusNormal"/>
            </w:pPr>
            <w:r>
              <w:t>2 трихинеллез</w:t>
            </w:r>
          </w:p>
        </w:tc>
        <w:tc>
          <w:tcPr>
            <w:tcW w:w="1707" w:type="dxa"/>
          </w:tcPr>
          <w:p w:rsidR="009363F9" w:rsidRDefault="009363F9">
            <w:pPr>
              <w:pStyle w:val="ConsPlusNormal"/>
            </w:pPr>
            <w:r>
              <w:t>1 спарганоз</w:t>
            </w:r>
          </w:p>
        </w:tc>
      </w:tr>
      <w:tr w:rsidR="009363F9">
        <w:tc>
          <w:tcPr>
            <w:tcW w:w="1020" w:type="dxa"/>
          </w:tcPr>
          <w:p w:rsidR="009363F9" w:rsidRDefault="009363F9">
            <w:pPr>
              <w:pStyle w:val="ConsPlusNormal"/>
              <w:jc w:val="center"/>
            </w:pPr>
            <w:r>
              <w:t>2005</w:t>
            </w:r>
          </w:p>
        </w:tc>
        <w:tc>
          <w:tcPr>
            <w:tcW w:w="2324" w:type="dxa"/>
          </w:tcPr>
          <w:p w:rsidR="009363F9" w:rsidRDefault="009363F9">
            <w:pPr>
              <w:pStyle w:val="ConsPlusNormal"/>
            </w:pPr>
            <w:r>
              <w:t>14 метастронгилез</w:t>
            </w:r>
          </w:p>
          <w:p w:rsidR="009363F9" w:rsidRDefault="009363F9">
            <w:pPr>
              <w:pStyle w:val="ConsPlusNormal"/>
            </w:pPr>
            <w:r>
              <w:t>1 дикроцелиоз</w:t>
            </w:r>
          </w:p>
          <w:p w:rsidR="009363F9" w:rsidRDefault="009363F9">
            <w:pPr>
              <w:pStyle w:val="ConsPlusNormal"/>
            </w:pPr>
            <w:r>
              <w:t>5 спарганоз</w:t>
            </w:r>
          </w:p>
          <w:p w:rsidR="009363F9" w:rsidRDefault="009363F9">
            <w:pPr>
              <w:pStyle w:val="ConsPlusNormal"/>
            </w:pPr>
            <w:r>
              <w:t>1 эхинококкоз</w:t>
            </w:r>
          </w:p>
        </w:tc>
        <w:tc>
          <w:tcPr>
            <w:tcW w:w="1984" w:type="dxa"/>
          </w:tcPr>
          <w:p w:rsidR="009363F9" w:rsidRDefault="009363F9">
            <w:pPr>
              <w:pStyle w:val="ConsPlusNormal"/>
            </w:pPr>
            <w:r>
              <w:t>2 дирофиляриоз</w:t>
            </w:r>
          </w:p>
          <w:p w:rsidR="009363F9" w:rsidRDefault="009363F9">
            <w:pPr>
              <w:pStyle w:val="ConsPlusNormal"/>
            </w:pPr>
            <w:r>
              <w:t>12 финноз</w:t>
            </w:r>
          </w:p>
          <w:p w:rsidR="009363F9" w:rsidRDefault="009363F9">
            <w:pPr>
              <w:pStyle w:val="ConsPlusNormal"/>
            </w:pPr>
            <w:r>
              <w:t>2 фасциолез</w:t>
            </w:r>
          </w:p>
        </w:tc>
        <w:tc>
          <w:tcPr>
            <w:tcW w:w="1985" w:type="dxa"/>
          </w:tcPr>
          <w:p w:rsidR="009363F9" w:rsidRDefault="009363F9">
            <w:pPr>
              <w:pStyle w:val="ConsPlusNormal"/>
            </w:pPr>
            <w:r>
              <w:t>1 трихинеллез</w:t>
            </w:r>
          </w:p>
          <w:p w:rsidR="009363F9" w:rsidRDefault="009363F9">
            <w:pPr>
              <w:pStyle w:val="ConsPlusNormal"/>
            </w:pPr>
            <w:r>
              <w:t>3 дирофиляриоз</w:t>
            </w:r>
          </w:p>
        </w:tc>
        <w:tc>
          <w:tcPr>
            <w:tcW w:w="1707" w:type="dxa"/>
          </w:tcPr>
          <w:p w:rsidR="009363F9" w:rsidRDefault="009363F9">
            <w:pPr>
              <w:pStyle w:val="ConsPlusNormal"/>
              <w:jc w:val="center"/>
            </w:pPr>
            <w:r>
              <w:t>-</w:t>
            </w:r>
          </w:p>
        </w:tc>
      </w:tr>
      <w:tr w:rsidR="009363F9">
        <w:tc>
          <w:tcPr>
            <w:tcW w:w="1020" w:type="dxa"/>
          </w:tcPr>
          <w:p w:rsidR="009363F9" w:rsidRDefault="009363F9">
            <w:pPr>
              <w:pStyle w:val="ConsPlusNormal"/>
              <w:jc w:val="center"/>
            </w:pPr>
            <w:r>
              <w:t>2006</w:t>
            </w:r>
          </w:p>
        </w:tc>
        <w:tc>
          <w:tcPr>
            <w:tcW w:w="2324" w:type="dxa"/>
          </w:tcPr>
          <w:p w:rsidR="009363F9" w:rsidRDefault="009363F9">
            <w:pPr>
              <w:pStyle w:val="ConsPlusNormal"/>
            </w:pPr>
            <w:r>
              <w:t>11 метастронгилез</w:t>
            </w:r>
          </w:p>
          <w:p w:rsidR="009363F9" w:rsidRDefault="009363F9">
            <w:pPr>
              <w:pStyle w:val="ConsPlusNormal"/>
            </w:pPr>
            <w:r>
              <w:t>4 спарганоз</w:t>
            </w:r>
          </w:p>
        </w:tc>
        <w:tc>
          <w:tcPr>
            <w:tcW w:w="1984" w:type="dxa"/>
          </w:tcPr>
          <w:p w:rsidR="009363F9" w:rsidRDefault="009363F9">
            <w:pPr>
              <w:pStyle w:val="ConsPlusNormal"/>
            </w:pPr>
            <w:r>
              <w:t>4 эхинококкоз</w:t>
            </w:r>
          </w:p>
          <w:p w:rsidR="009363F9" w:rsidRDefault="009363F9">
            <w:pPr>
              <w:pStyle w:val="ConsPlusNormal"/>
            </w:pPr>
            <w:r>
              <w:t>2 дикроцелиоз</w:t>
            </w:r>
          </w:p>
          <w:p w:rsidR="009363F9" w:rsidRDefault="009363F9">
            <w:pPr>
              <w:pStyle w:val="ConsPlusNormal"/>
            </w:pPr>
            <w:r>
              <w:t>10 финноз</w:t>
            </w:r>
          </w:p>
        </w:tc>
        <w:tc>
          <w:tcPr>
            <w:tcW w:w="1985" w:type="dxa"/>
          </w:tcPr>
          <w:p w:rsidR="009363F9" w:rsidRDefault="009363F9">
            <w:pPr>
              <w:pStyle w:val="ConsPlusNormal"/>
            </w:pPr>
            <w:r>
              <w:t>3 трихинелез</w:t>
            </w:r>
          </w:p>
          <w:p w:rsidR="009363F9" w:rsidRDefault="009363F9">
            <w:pPr>
              <w:pStyle w:val="ConsPlusNormal"/>
            </w:pPr>
            <w:r>
              <w:t>6 дирофиляриоз</w:t>
            </w:r>
          </w:p>
        </w:tc>
        <w:tc>
          <w:tcPr>
            <w:tcW w:w="1707" w:type="dxa"/>
          </w:tcPr>
          <w:p w:rsidR="009363F9" w:rsidRDefault="009363F9">
            <w:pPr>
              <w:pStyle w:val="ConsPlusNormal"/>
            </w:pPr>
            <w:r>
              <w:t>2 трихинеллез</w:t>
            </w:r>
          </w:p>
        </w:tc>
      </w:tr>
      <w:tr w:rsidR="009363F9">
        <w:tc>
          <w:tcPr>
            <w:tcW w:w="1020" w:type="dxa"/>
          </w:tcPr>
          <w:p w:rsidR="009363F9" w:rsidRDefault="009363F9">
            <w:pPr>
              <w:pStyle w:val="ConsPlusNormal"/>
              <w:jc w:val="center"/>
            </w:pPr>
            <w:r>
              <w:t>2007</w:t>
            </w:r>
          </w:p>
        </w:tc>
        <w:tc>
          <w:tcPr>
            <w:tcW w:w="2324" w:type="dxa"/>
          </w:tcPr>
          <w:p w:rsidR="009363F9" w:rsidRDefault="009363F9">
            <w:pPr>
              <w:pStyle w:val="ConsPlusNormal"/>
            </w:pPr>
            <w:r>
              <w:t>38 метастронгилез</w:t>
            </w:r>
          </w:p>
          <w:p w:rsidR="009363F9" w:rsidRDefault="009363F9">
            <w:pPr>
              <w:pStyle w:val="ConsPlusNormal"/>
            </w:pPr>
            <w:r>
              <w:t>4 спарганоз</w:t>
            </w:r>
          </w:p>
          <w:p w:rsidR="009363F9" w:rsidRDefault="009363F9">
            <w:pPr>
              <w:pStyle w:val="ConsPlusNormal"/>
            </w:pPr>
            <w:r>
              <w:t>2 эхинококкоз</w:t>
            </w:r>
          </w:p>
        </w:tc>
        <w:tc>
          <w:tcPr>
            <w:tcW w:w="1984" w:type="dxa"/>
          </w:tcPr>
          <w:p w:rsidR="009363F9" w:rsidRDefault="009363F9">
            <w:pPr>
              <w:pStyle w:val="ConsPlusNormal"/>
            </w:pPr>
            <w:r>
              <w:t>39 финноз</w:t>
            </w:r>
          </w:p>
          <w:p w:rsidR="009363F9" w:rsidRDefault="009363F9">
            <w:pPr>
              <w:pStyle w:val="ConsPlusNormal"/>
            </w:pPr>
            <w:r>
              <w:t>5 дикроцелиоз</w:t>
            </w:r>
          </w:p>
          <w:p w:rsidR="009363F9" w:rsidRDefault="009363F9">
            <w:pPr>
              <w:pStyle w:val="ConsPlusNormal"/>
            </w:pPr>
            <w:r>
              <w:t>1 эхинококкоз</w:t>
            </w:r>
          </w:p>
          <w:p w:rsidR="009363F9" w:rsidRDefault="009363F9">
            <w:pPr>
              <w:pStyle w:val="ConsPlusNormal"/>
            </w:pPr>
            <w:r>
              <w:t>1 фасциолез</w:t>
            </w:r>
          </w:p>
        </w:tc>
        <w:tc>
          <w:tcPr>
            <w:tcW w:w="1985" w:type="dxa"/>
          </w:tcPr>
          <w:p w:rsidR="009363F9" w:rsidRDefault="009363F9">
            <w:pPr>
              <w:pStyle w:val="ConsPlusNormal"/>
            </w:pPr>
            <w:r>
              <w:t>1 трихинеллез</w:t>
            </w:r>
          </w:p>
          <w:p w:rsidR="009363F9" w:rsidRDefault="009363F9">
            <w:pPr>
              <w:pStyle w:val="ConsPlusNormal"/>
            </w:pPr>
            <w:r>
              <w:t>1 дирофиляриоз</w:t>
            </w:r>
          </w:p>
        </w:tc>
        <w:tc>
          <w:tcPr>
            <w:tcW w:w="1707" w:type="dxa"/>
          </w:tcPr>
          <w:p w:rsidR="009363F9" w:rsidRDefault="009363F9">
            <w:pPr>
              <w:pStyle w:val="ConsPlusNormal"/>
            </w:pPr>
            <w:r>
              <w:t>нет данных</w:t>
            </w:r>
          </w:p>
        </w:tc>
      </w:tr>
      <w:tr w:rsidR="009363F9">
        <w:tc>
          <w:tcPr>
            <w:tcW w:w="1020" w:type="dxa"/>
          </w:tcPr>
          <w:p w:rsidR="009363F9" w:rsidRDefault="009363F9">
            <w:pPr>
              <w:pStyle w:val="ConsPlusNormal"/>
              <w:jc w:val="center"/>
            </w:pPr>
            <w:r>
              <w:t>2008</w:t>
            </w:r>
          </w:p>
        </w:tc>
        <w:tc>
          <w:tcPr>
            <w:tcW w:w="2324" w:type="dxa"/>
          </w:tcPr>
          <w:p w:rsidR="009363F9" w:rsidRDefault="009363F9">
            <w:pPr>
              <w:pStyle w:val="ConsPlusNormal"/>
            </w:pPr>
            <w:r>
              <w:t>46 метастронгилез</w:t>
            </w:r>
          </w:p>
          <w:p w:rsidR="009363F9" w:rsidRDefault="009363F9">
            <w:pPr>
              <w:pStyle w:val="ConsPlusNormal"/>
            </w:pPr>
            <w:r>
              <w:t>1 трихинеллез</w:t>
            </w:r>
          </w:p>
        </w:tc>
        <w:tc>
          <w:tcPr>
            <w:tcW w:w="1984" w:type="dxa"/>
          </w:tcPr>
          <w:p w:rsidR="009363F9" w:rsidRDefault="009363F9">
            <w:pPr>
              <w:pStyle w:val="ConsPlusNormal"/>
            </w:pPr>
            <w:r>
              <w:t>15 финноз</w:t>
            </w:r>
          </w:p>
          <w:p w:rsidR="009363F9" w:rsidRDefault="009363F9">
            <w:pPr>
              <w:pStyle w:val="ConsPlusNormal"/>
            </w:pPr>
            <w:r>
              <w:t>3 эхинококкоз</w:t>
            </w:r>
          </w:p>
          <w:p w:rsidR="009363F9" w:rsidRDefault="009363F9">
            <w:pPr>
              <w:pStyle w:val="ConsPlusNormal"/>
            </w:pPr>
            <w:r>
              <w:t>1 дикроцелиоз</w:t>
            </w:r>
          </w:p>
        </w:tc>
        <w:tc>
          <w:tcPr>
            <w:tcW w:w="1985" w:type="dxa"/>
          </w:tcPr>
          <w:p w:rsidR="009363F9" w:rsidRDefault="009363F9">
            <w:pPr>
              <w:pStyle w:val="ConsPlusNormal"/>
            </w:pPr>
            <w:r>
              <w:t>5 дирофиляриоз</w:t>
            </w:r>
          </w:p>
        </w:tc>
        <w:tc>
          <w:tcPr>
            <w:tcW w:w="1707" w:type="dxa"/>
          </w:tcPr>
          <w:p w:rsidR="009363F9" w:rsidRDefault="009363F9">
            <w:pPr>
              <w:pStyle w:val="ConsPlusNormal"/>
            </w:pPr>
            <w:r>
              <w:t>нет данных</w:t>
            </w:r>
          </w:p>
        </w:tc>
      </w:tr>
      <w:tr w:rsidR="009363F9">
        <w:tc>
          <w:tcPr>
            <w:tcW w:w="1020" w:type="dxa"/>
          </w:tcPr>
          <w:p w:rsidR="009363F9" w:rsidRDefault="009363F9">
            <w:pPr>
              <w:pStyle w:val="ConsPlusNormal"/>
              <w:jc w:val="center"/>
            </w:pPr>
            <w:r>
              <w:t>2009</w:t>
            </w:r>
          </w:p>
        </w:tc>
        <w:tc>
          <w:tcPr>
            <w:tcW w:w="2324" w:type="dxa"/>
          </w:tcPr>
          <w:p w:rsidR="009363F9" w:rsidRDefault="009363F9">
            <w:pPr>
              <w:pStyle w:val="ConsPlusNormal"/>
            </w:pPr>
            <w:r>
              <w:t>37 метастронгилез</w:t>
            </w:r>
          </w:p>
          <w:p w:rsidR="009363F9" w:rsidRDefault="009363F9">
            <w:pPr>
              <w:pStyle w:val="ConsPlusNormal"/>
            </w:pPr>
            <w:r>
              <w:t>2 спарганоз</w:t>
            </w:r>
          </w:p>
          <w:p w:rsidR="009363F9" w:rsidRDefault="009363F9">
            <w:pPr>
              <w:pStyle w:val="ConsPlusNormal"/>
            </w:pPr>
            <w:r>
              <w:t>5 трихинеллез</w:t>
            </w:r>
          </w:p>
          <w:p w:rsidR="009363F9" w:rsidRDefault="009363F9">
            <w:pPr>
              <w:pStyle w:val="ConsPlusNormal"/>
            </w:pPr>
            <w:r>
              <w:t>1 эхинококкоз</w:t>
            </w:r>
          </w:p>
        </w:tc>
        <w:tc>
          <w:tcPr>
            <w:tcW w:w="1984" w:type="dxa"/>
          </w:tcPr>
          <w:p w:rsidR="009363F9" w:rsidRDefault="009363F9">
            <w:pPr>
              <w:pStyle w:val="ConsPlusNormal"/>
            </w:pPr>
            <w:r>
              <w:t>1 эхинококкоз</w:t>
            </w:r>
          </w:p>
          <w:p w:rsidR="009363F9" w:rsidRDefault="009363F9">
            <w:pPr>
              <w:pStyle w:val="ConsPlusNormal"/>
            </w:pPr>
            <w:r>
              <w:t>54 финноз</w:t>
            </w:r>
          </w:p>
          <w:p w:rsidR="009363F9" w:rsidRDefault="009363F9">
            <w:pPr>
              <w:pStyle w:val="ConsPlusNormal"/>
            </w:pPr>
            <w:r>
              <w:t>1 дикроцелиоз</w:t>
            </w:r>
          </w:p>
        </w:tc>
        <w:tc>
          <w:tcPr>
            <w:tcW w:w="1985" w:type="dxa"/>
          </w:tcPr>
          <w:p w:rsidR="009363F9" w:rsidRDefault="009363F9">
            <w:pPr>
              <w:pStyle w:val="ConsPlusNormal"/>
            </w:pPr>
            <w:r>
              <w:t>4 трихинеллез</w:t>
            </w:r>
          </w:p>
          <w:p w:rsidR="009363F9" w:rsidRDefault="009363F9">
            <w:pPr>
              <w:pStyle w:val="ConsPlusNormal"/>
            </w:pPr>
            <w:r>
              <w:t>2 дирофиляриоз</w:t>
            </w:r>
          </w:p>
        </w:tc>
        <w:tc>
          <w:tcPr>
            <w:tcW w:w="1707" w:type="dxa"/>
          </w:tcPr>
          <w:p w:rsidR="009363F9" w:rsidRDefault="009363F9">
            <w:pPr>
              <w:pStyle w:val="ConsPlusNormal"/>
              <w:jc w:val="center"/>
            </w:pPr>
            <w:r>
              <w:t>-</w:t>
            </w:r>
          </w:p>
        </w:tc>
      </w:tr>
      <w:tr w:rsidR="009363F9">
        <w:tc>
          <w:tcPr>
            <w:tcW w:w="1020" w:type="dxa"/>
          </w:tcPr>
          <w:p w:rsidR="009363F9" w:rsidRDefault="009363F9">
            <w:pPr>
              <w:pStyle w:val="ConsPlusNormal"/>
              <w:jc w:val="center"/>
            </w:pPr>
            <w:r>
              <w:t>2010</w:t>
            </w:r>
          </w:p>
        </w:tc>
        <w:tc>
          <w:tcPr>
            <w:tcW w:w="2324" w:type="dxa"/>
          </w:tcPr>
          <w:p w:rsidR="009363F9" w:rsidRDefault="009363F9">
            <w:pPr>
              <w:pStyle w:val="ConsPlusNormal"/>
            </w:pPr>
            <w:r>
              <w:t>50 метастронгилез</w:t>
            </w:r>
          </w:p>
          <w:p w:rsidR="009363F9" w:rsidRDefault="009363F9">
            <w:pPr>
              <w:pStyle w:val="ConsPlusNormal"/>
            </w:pPr>
            <w:r>
              <w:t>1 спарганоз</w:t>
            </w:r>
          </w:p>
          <w:p w:rsidR="009363F9" w:rsidRDefault="009363F9">
            <w:pPr>
              <w:pStyle w:val="ConsPlusNormal"/>
            </w:pPr>
            <w:r>
              <w:t>8 трихинеллез</w:t>
            </w:r>
          </w:p>
          <w:p w:rsidR="009363F9" w:rsidRDefault="009363F9">
            <w:pPr>
              <w:pStyle w:val="ConsPlusNormal"/>
            </w:pPr>
            <w:r>
              <w:t>5 эхинококкоз</w:t>
            </w:r>
          </w:p>
        </w:tc>
        <w:tc>
          <w:tcPr>
            <w:tcW w:w="1984" w:type="dxa"/>
          </w:tcPr>
          <w:p w:rsidR="009363F9" w:rsidRDefault="009363F9">
            <w:pPr>
              <w:pStyle w:val="ConsPlusNormal"/>
            </w:pPr>
            <w:r>
              <w:t>4 эхинококкоз</w:t>
            </w:r>
          </w:p>
          <w:p w:rsidR="009363F9" w:rsidRDefault="009363F9">
            <w:pPr>
              <w:pStyle w:val="ConsPlusNormal"/>
            </w:pPr>
            <w:r>
              <w:t>62 финноз</w:t>
            </w:r>
          </w:p>
          <w:p w:rsidR="009363F9" w:rsidRDefault="009363F9">
            <w:pPr>
              <w:pStyle w:val="ConsPlusNormal"/>
            </w:pPr>
            <w:r>
              <w:t>7 дикроцелиоз</w:t>
            </w:r>
          </w:p>
          <w:p w:rsidR="009363F9" w:rsidRDefault="009363F9">
            <w:pPr>
              <w:pStyle w:val="ConsPlusNormal"/>
            </w:pPr>
            <w:r>
              <w:t>8 фасциолез</w:t>
            </w:r>
          </w:p>
        </w:tc>
        <w:tc>
          <w:tcPr>
            <w:tcW w:w="1985" w:type="dxa"/>
          </w:tcPr>
          <w:p w:rsidR="009363F9" w:rsidRDefault="009363F9">
            <w:pPr>
              <w:pStyle w:val="ConsPlusNormal"/>
            </w:pPr>
            <w:r>
              <w:t>1 трихинеллез</w:t>
            </w:r>
          </w:p>
          <w:p w:rsidR="009363F9" w:rsidRDefault="009363F9">
            <w:pPr>
              <w:pStyle w:val="ConsPlusNormal"/>
            </w:pPr>
            <w:r>
              <w:t>1 дирофиляриоз</w:t>
            </w:r>
          </w:p>
        </w:tc>
        <w:tc>
          <w:tcPr>
            <w:tcW w:w="1707" w:type="dxa"/>
          </w:tcPr>
          <w:p w:rsidR="009363F9" w:rsidRDefault="009363F9">
            <w:pPr>
              <w:pStyle w:val="ConsPlusNormal"/>
              <w:jc w:val="center"/>
            </w:pPr>
            <w:r>
              <w:t>-</w:t>
            </w:r>
          </w:p>
        </w:tc>
      </w:tr>
      <w:tr w:rsidR="009363F9">
        <w:tc>
          <w:tcPr>
            <w:tcW w:w="1020" w:type="dxa"/>
          </w:tcPr>
          <w:p w:rsidR="009363F9" w:rsidRDefault="009363F9">
            <w:pPr>
              <w:pStyle w:val="ConsPlusNormal"/>
              <w:jc w:val="center"/>
            </w:pPr>
            <w:r>
              <w:t>2011</w:t>
            </w:r>
          </w:p>
        </w:tc>
        <w:tc>
          <w:tcPr>
            <w:tcW w:w="2324" w:type="dxa"/>
          </w:tcPr>
          <w:p w:rsidR="009363F9" w:rsidRDefault="009363F9">
            <w:pPr>
              <w:pStyle w:val="ConsPlusNormal"/>
            </w:pPr>
            <w:r>
              <w:t>56 метастронгилез</w:t>
            </w:r>
          </w:p>
          <w:p w:rsidR="009363F9" w:rsidRDefault="009363F9">
            <w:pPr>
              <w:pStyle w:val="ConsPlusNormal"/>
            </w:pPr>
            <w:r>
              <w:t>2 спарганоз</w:t>
            </w:r>
          </w:p>
          <w:p w:rsidR="009363F9" w:rsidRDefault="009363F9">
            <w:pPr>
              <w:pStyle w:val="ConsPlusNormal"/>
            </w:pPr>
            <w:r>
              <w:t>2 трихинеллез</w:t>
            </w:r>
          </w:p>
          <w:p w:rsidR="009363F9" w:rsidRDefault="009363F9">
            <w:pPr>
              <w:pStyle w:val="ConsPlusNormal"/>
            </w:pPr>
            <w:r>
              <w:t>7 эхинококкоз</w:t>
            </w:r>
          </w:p>
          <w:p w:rsidR="009363F9" w:rsidRDefault="009363F9">
            <w:pPr>
              <w:pStyle w:val="ConsPlusNormal"/>
            </w:pPr>
            <w:r>
              <w:t>1 цистицеркоз тенуикольный</w:t>
            </w:r>
          </w:p>
        </w:tc>
        <w:tc>
          <w:tcPr>
            <w:tcW w:w="1984" w:type="dxa"/>
          </w:tcPr>
          <w:p w:rsidR="009363F9" w:rsidRDefault="009363F9">
            <w:pPr>
              <w:pStyle w:val="ConsPlusNormal"/>
            </w:pPr>
            <w:r>
              <w:t>2 эхинококкоз</w:t>
            </w:r>
          </w:p>
          <w:p w:rsidR="009363F9" w:rsidRDefault="009363F9">
            <w:pPr>
              <w:pStyle w:val="ConsPlusNormal"/>
            </w:pPr>
            <w:r>
              <w:t>39 финноз</w:t>
            </w:r>
          </w:p>
          <w:p w:rsidR="009363F9" w:rsidRDefault="009363F9">
            <w:pPr>
              <w:pStyle w:val="ConsPlusNormal"/>
            </w:pPr>
            <w:r>
              <w:t>6 дикроцелиоз</w:t>
            </w:r>
          </w:p>
        </w:tc>
        <w:tc>
          <w:tcPr>
            <w:tcW w:w="1985" w:type="dxa"/>
          </w:tcPr>
          <w:p w:rsidR="009363F9" w:rsidRDefault="009363F9">
            <w:pPr>
              <w:pStyle w:val="ConsPlusNormal"/>
            </w:pPr>
            <w:r>
              <w:t>1 трихинеллез</w:t>
            </w:r>
          </w:p>
          <w:p w:rsidR="009363F9" w:rsidRDefault="009363F9">
            <w:pPr>
              <w:pStyle w:val="ConsPlusNormal"/>
            </w:pPr>
            <w:r>
              <w:t>1 дирофиляриоз</w:t>
            </w:r>
          </w:p>
          <w:p w:rsidR="009363F9" w:rsidRDefault="009363F9">
            <w:pPr>
              <w:pStyle w:val="ConsPlusNormal"/>
            </w:pPr>
            <w:r>
              <w:t>1 спарганоз</w:t>
            </w:r>
          </w:p>
        </w:tc>
        <w:tc>
          <w:tcPr>
            <w:tcW w:w="1707" w:type="dxa"/>
          </w:tcPr>
          <w:p w:rsidR="009363F9" w:rsidRDefault="009363F9">
            <w:pPr>
              <w:pStyle w:val="ConsPlusNormal"/>
            </w:pPr>
            <w:r>
              <w:t>нет данных</w:t>
            </w:r>
          </w:p>
        </w:tc>
      </w:tr>
      <w:tr w:rsidR="009363F9">
        <w:tc>
          <w:tcPr>
            <w:tcW w:w="1020" w:type="dxa"/>
          </w:tcPr>
          <w:p w:rsidR="009363F9" w:rsidRDefault="009363F9">
            <w:pPr>
              <w:pStyle w:val="ConsPlusNormal"/>
              <w:jc w:val="center"/>
            </w:pPr>
            <w:r>
              <w:t>2012</w:t>
            </w:r>
          </w:p>
        </w:tc>
        <w:tc>
          <w:tcPr>
            <w:tcW w:w="2324" w:type="dxa"/>
          </w:tcPr>
          <w:p w:rsidR="009363F9" w:rsidRDefault="009363F9">
            <w:pPr>
              <w:pStyle w:val="ConsPlusNormal"/>
            </w:pPr>
            <w:r>
              <w:t>149 метастронгилез</w:t>
            </w:r>
          </w:p>
          <w:p w:rsidR="009363F9" w:rsidRDefault="009363F9">
            <w:pPr>
              <w:pStyle w:val="ConsPlusNormal"/>
            </w:pPr>
            <w:r>
              <w:lastRenderedPageBreak/>
              <w:t>3 спарганоз</w:t>
            </w:r>
          </w:p>
          <w:p w:rsidR="009363F9" w:rsidRDefault="009363F9">
            <w:pPr>
              <w:pStyle w:val="ConsPlusNormal"/>
            </w:pPr>
            <w:r>
              <w:t>2 трихинеллез</w:t>
            </w:r>
          </w:p>
          <w:p w:rsidR="009363F9" w:rsidRDefault="009363F9">
            <w:pPr>
              <w:pStyle w:val="ConsPlusNormal"/>
            </w:pPr>
            <w:r>
              <w:t>5 эхинококкоз</w:t>
            </w:r>
          </w:p>
          <w:p w:rsidR="009363F9" w:rsidRDefault="009363F9">
            <w:pPr>
              <w:pStyle w:val="ConsPlusNormal"/>
            </w:pPr>
            <w:r>
              <w:t>1 цистицеркоз тенуикольный</w:t>
            </w:r>
          </w:p>
        </w:tc>
        <w:tc>
          <w:tcPr>
            <w:tcW w:w="1984" w:type="dxa"/>
          </w:tcPr>
          <w:p w:rsidR="009363F9" w:rsidRDefault="009363F9">
            <w:pPr>
              <w:pStyle w:val="ConsPlusNormal"/>
            </w:pPr>
            <w:r>
              <w:lastRenderedPageBreak/>
              <w:t>6 эхинококкоз</w:t>
            </w:r>
          </w:p>
          <w:p w:rsidR="009363F9" w:rsidRDefault="009363F9">
            <w:pPr>
              <w:pStyle w:val="ConsPlusNormal"/>
            </w:pPr>
            <w:r>
              <w:lastRenderedPageBreak/>
              <w:t>40 финноз</w:t>
            </w:r>
          </w:p>
          <w:p w:rsidR="009363F9" w:rsidRDefault="009363F9">
            <w:pPr>
              <w:pStyle w:val="ConsPlusNormal"/>
            </w:pPr>
            <w:r>
              <w:t>1 цистицеркоз тенуикольный</w:t>
            </w:r>
          </w:p>
          <w:p w:rsidR="009363F9" w:rsidRDefault="009363F9">
            <w:pPr>
              <w:pStyle w:val="ConsPlusNormal"/>
            </w:pPr>
            <w:r>
              <w:t>8 дикроцелиоз</w:t>
            </w:r>
          </w:p>
        </w:tc>
        <w:tc>
          <w:tcPr>
            <w:tcW w:w="1985" w:type="dxa"/>
          </w:tcPr>
          <w:p w:rsidR="009363F9" w:rsidRDefault="009363F9">
            <w:pPr>
              <w:pStyle w:val="ConsPlusNormal"/>
            </w:pPr>
            <w:r>
              <w:lastRenderedPageBreak/>
              <w:t>2 трихинеллез</w:t>
            </w:r>
          </w:p>
          <w:p w:rsidR="009363F9" w:rsidRDefault="009363F9">
            <w:pPr>
              <w:pStyle w:val="ConsPlusNormal"/>
            </w:pPr>
            <w:r>
              <w:lastRenderedPageBreak/>
              <w:t>2 дирофиляриоз</w:t>
            </w:r>
          </w:p>
        </w:tc>
        <w:tc>
          <w:tcPr>
            <w:tcW w:w="1707" w:type="dxa"/>
          </w:tcPr>
          <w:p w:rsidR="009363F9" w:rsidRDefault="009363F9">
            <w:pPr>
              <w:pStyle w:val="ConsPlusNormal"/>
            </w:pPr>
            <w:r>
              <w:lastRenderedPageBreak/>
              <w:t>нет данных</w:t>
            </w:r>
          </w:p>
        </w:tc>
      </w:tr>
      <w:tr w:rsidR="009363F9">
        <w:tc>
          <w:tcPr>
            <w:tcW w:w="1020" w:type="dxa"/>
          </w:tcPr>
          <w:p w:rsidR="009363F9" w:rsidRDefault="009363F9">
            <w:pPr>
              <w:pStyle w:val="ConsPlusNormal"/>
              <w:jc w:val="center"/>
            </w:pPr>
            <w:r>
              <w:lastRenderedPageBreak/>
              <w:t>2013</w:t>
            </w:r>
          </w:p>
        </w:tc>
        <w:tc>
          <w:tcPr>
            <w:tcW w:w="2324" w:type="dxa"/>
          </w:tcPr>
          <w:p w:rsidR="009363F9" w:rsidRDefault="009363F9">
            <w:pPr>
              <w:pStyle w:val="ConsPlusNormal"/>
            </w:pPr>
            <w:r>
              <w:t>123 метастронгилез</w:t>
            </w:r>
          </w:p>
          <w:p w:rsidR="009363F9" w:rsidRDefault="009363F9">
            <w:pPr>
              <w:pStyle w:val="ConsPlusNormal"/>
            </w:pPr>
            <w:r>
              <w:t>10 спарганоз</w:t>
            </w:r>
          </w:p>
          <w:p w:rsidR="009363F9" w:rsidRDefault="009363F9">
            <w:pPr>
              <w:pStyle w:val="ConsPlusNormal"/>
            </w:pPr>
            <w:r>
              <w:t>2 трихинеллез</w:t>
            </w:r>
          </w:p>
          <w:p w:rsidR="009363F9" w:rsidRDefault="009363F9">
            <w:pPr>
              <w:pStyle w:val="ConsPlusNormal"/>
            </w:pPr>
            <w:r>
              <w:t>1 эхинококкоз</w:t>
            </w:r>
          </w:p>
        </w:tc>
        <w:tc>
          <w:tcPr>
            <w:tcW w:w="1984" w:type="dxa"/>
          </w:tcPr>
          <w:p w:rsidR="009363F9" w:rsidRDefault="009363F9">
            <w:pPr>
              <w:pStyle w:val="ConsPlusNormal"/>
            </w:pPr>
            <w:r>
              <w:t>5 эхинококкоз</w:t>
            </w:r>
          </w:p>
          <w:p w:rsidR="009363F9" w:rsidRDefault="009363F9">
            <w:pPr>
              <w:pStyle w:val="ConsPlusNormal"/>
            </w:pPr>
            <w:r>
              <w:t>78 финноз</w:t>
            </w:r>
          </w:p>
          <w:p w:rsidR="009363F9" w:rsidRDefault="009363F9">
            <w:pPr>
              <w:pStyle w:val="ConsPlusNormal"/>
            </w:pPr>
            <w:r>
              <w:t>14 дикроцелиоз</w:t>
            </w:r>
          </w:p>
          <w:p w:rsidR="009363F9" w:rsidRDefault="009363F9">
            <w:pPr>
              <w:pStyle w:val="ConsPlusNormal"/>
            </w:pPr>
            <w:r>
              <w:t>1 цистицеркоз тенуикольный</w:t>
            </w:r>
          </w:p>
        </w:tc>
        <w:tc>
          <w:tcPr>
            <w:tcW w:w="1985" w:type="dxa"/>
          </w:tcPr>
          <w:p w:rsidR="009363F9" w:rsidRDefault="009363F9">
            <w:pPr>
              <w:pStyle w:val="ConsPlusNormal"/>
            </w:pPr>
            <w:r>
              <w:t>3 трихинеллез</w:t>
            </w:r>
          </w:p>
          <w:p w:rsidR="009363F9" w:rsidRDefault="009363F9">
            <w:pPr>
              <w:pStyle w:val="ConsPlusNormal"/>
            </w:pPr>
            <w:r>
              <w:t>2 дирофиляриоз</w:t>
            </w:r>
          </w:p>
        </w:tc>
        <w:tc>
          <w:tcPr>
            <w:tcW w:w="1707" w:type="dxa"/>
          </w:tcPr>
          <w:p w:rsidR="009363F9" w:rsidRDefault="009363F9">
            <w:pPr>
              <w:pStyle w:val="ConsPlusNormal"/>
              <w:jc w:val="center"/>
            </w:pPr>
            <w:r>
              <w:t>-</w:t>
            </w:r>
          </w:p>
        </w:tc>
      </w:tr>
    </w:tbl>
    <w:p w:rsidR="009363F9" w:rsidRDefault="009363F9">
      <w:pPr>
        <w:pStyle w:val="ConsPlusNormal"/>
        <w:jc w:val="both"/>
      </w:pPr>
    </w:p>
    <w:p w:rsidR="009363F9" w:rsidRDefault="009363F9">
      <w:pPr>
        <w:pStyle w:val="ConsPlusNormal"/>
        <w:ind w:firstLine="540"/>
        <w:jc w:val="both"/>
      </w:pPr>
      <w:r>
        <w:t>Источник: данные комитета ветеринарии Новгородской области.</w:t>
      </w:r>
    </w:p>
    <w:p w:rsidR="009363F9" w:rsidRDefault="009363F9">
      <w:pPr>
        <w:pStyle w:val="ConsPlusNormal"/>
        <w:jc w:val="both"/>
      </w:pPr>
    </w:p>
    <w:p w:rsidR="009363F9" w:rsidRDefault="009363F9">
      <w:pPr>
        <w:pStyle w:val="ConsPlusNormal"/>
        <w:jc w:val="center"/>
        <w:outlineLvl w:val="2"/>
      </w:pPr>
      <w:r>
        <w:t>7.4. Санитарно-просветительная работа с охотниками</w:t>
      </w:r>
    </w:p>
    <w:p w:rsidR="009363F9" w:rsidRDefault="009363F9">
      <w:pPr>
        <w:pStyle w:val="ConsPlusNormal"/>
        <w:jc w:val="center"/>
      </w:pPr>
      <w:r>
        <w:t>и работниками охотничьих хозяйств</w:t>
      </w:r>
    </w:p>
    <w:p w:rsidR="009363F9" w:rsidRDefault="009363F9">
      <w:pPr>
        <w:pStyle w:val="ConsPlusNormal"/>
        <w:jc w:val="both"/>
      </w:pPr>
    </w:p>
    <w:p w:rsidR="009363F9" w:rsidRDefault="009363F9">
      <w:pPr>
        <w:pStyle w:val="ConsPlusNormal"/>
        <w:ind w:firstLine="540"/>
        <w:jc w:val="both"/>
      </w:pPr>
      <w:r>
        <w:t xml:space="preserve">Для защиты охотничьих ресурсов от возможных эпизоотий в охотничьем хозяйстве необходимо осуществлять ветеринарную и зоотехническую деятельность в соответствии с требованиями законодательства Российской Федерации (Федерального </w:t>
      </w:r>
      <w:hyperlink r:id="rId68">
        <w:r>
          <w:rPr>
            <w:color w:val="0000FF"/>
          </w:rPr>
          <w:t>закона</w:t>
        </w:r>
      </w:hyperlink>
      <w:r>
        <w:t xml:space="preserve"> от 24 апреля 1995 года N 52-ФЗ "О животном мире", </w:t>
      </w:r>
      <w:hyperlink r:id="rId69">
        <w:r>
          <w:rPr>
            <w:color w:val="0000FF"/>
          </w:rPr>
          <w:t>Закона</w:t>
        </w:r>
      </w:hyperlink>
      <w:r>
        <w:t xml:space="preserve"> Российской Федерации от 14 мая 1993 года N 4979-1 "О ветеринарии" и </w:t>
      </w:r>
      <w:hyperlink r:id="rId70">
        <w:r>
          <w:rPr>
            <w:color w:val="0000FF"/>
          </w:rPr>
          <w:t>приказа</w:t>
        </w:r>
      </w:hyperlink>
      <w:r>
        <w:t xml:space="preserve"> Министерства природных ресурсов и экологии Российской Федерации от 10 ноября 2010 года N 491 "Об утверждении перечня ветеринарно-профилактических и противоэпизоотических мероприятий по защите охотничьих ресурсов от болезней"), которое определяет порядок ведения охотхозяйственной деятельности в области защиты охотничьих ресурсов, а также во избежание заноса возбудителей заразных болезней охотничьих ресурсов извне и недопущение их распространения на территориях охотничьих угодий.</w:t>
      </w:r>
    </w:p>
    <w:p w:rsidR="009363F9" w:rsidRDefault="009363F9">
      <w:pPr>
        <w:pStyle w:val="ConsPlusNormal"/>
        <w:spacing w:before="220"/>
        <w:ind w:firstLine="540"/>
        <w:jc w:val="both"/>
      </w:pPr>
      <w:r>
        <w:t>Руководству хозяйства и охотоведам необходимо постоянно поддерживать контакты со специалистами ветеринарно-зоотехнической сети и эпидемиологами для своевременного получения информации об эпизоотическом состоянии животноводческих ферм сельскохозяйственных предприятий и населенных пунктов, расположенных на территории или в непосредственной близости от охотничьего хозяйства, о проведении плановых оздоровительных мероприятий и о требованиях по соблюдению карантинного режима.</w:t>
      </w:r>
    </w:p>
    <w:p w:rsidR="009363F9" w:rsidRDefault="009363F9">
      <w:pPr>
        <w:pStyle w:val="ConsPlusNormal"/>
        <w:spacing w:before="220"/>
        <w:ind w:firstLine="540"/>
        <w:jc w:val="both"/>
      </w:pPr>
      <w:r>
        <w:t>В хозяйстве необходимо осуществлять мероприятия 2 основных направлений: ветеринарно-профилактические и противоэпизоотические.</w:t>
      </w:r>
    </w:p>
    <w:p w:rsidR="009363F9" w:rsidRDefault="009363F9">
      <w:pPr>
        <w:pStyle w:val="ConsPlusNormal"/>
        <w:spacing w:before="220"/>
        <w:ind w:firstLine="540"/>
        <w:jc w:val="both"/>
      </w:pPr>
      <w:r>
        <w:t>Ветеринарно-профилактические мероприятия:</w:t>
      </w:r>
    </w:p>
    <w:p w:rsidR="009363F9" w:rsidRDefault="009363F9">
      <w:pPr>
        <w:pStyle w:val="ConsPlusNormal"/>
        <w:spacing w:before="220"/>
        <w:ind w:firstLine="540"/>
        <w:jc w:val="both"/>
      </w:pPr>
      <w:r>
        <w:t>соблюдение охранно-карантинного режима по предупреждению заноса инфекционных заболеваний в среду диких животных с ферм и от животных местного населения путем исключения контактов диких животных с домашними;</w:t>
      </w:r>
    </w:p>
    <w:p w:rsidR="009363F9" w:rsidRDefault="009363F9">
      <w:pPr>
        <w:pStyle w:val="ConsPlusNormal"/>
        <w:spacing w:before="220"/>
        <w:ind w:firstLine="540"/>
        <w:jc w:val="both"/>
      </w:pPr>
      <w:r>
        <w:t>карантинирование в течение 30 суток всех вновь поступающих в хозяйство диких животных. В этот период проводятся их ветеринарное обследование, наблюдение и обработка;</w:t>
      </w:r>
    </w:p>
    <w:p w:rsidR="009363F9" w:rsidRDefault="009363F9">
      <w:pPr>
        <w:pStyle w:val="ConsPlusNormal"/>
        <w:spacing w:before="220"/>
        <w:ind w:firstLine="540"/>
        <w:jc w:val="both"/>
      </w:pPr>
      <w:r>
        <w:t>систематическое проведение наблюдения и осмотров диких животных в местах их концентрации (подкормочные площадки);</w:t>
      </w:r>
    </w:p>
    <w:p w:rsidR="009363F9" w:rsidRDefault="009363F9">
      <w:pPr>
        <w:pStyle w:val="ConsPlusNormal"/>
        <w:spacing w:before="220"/>
        <w:ind w:firstLine="540"/>
        <w:jc w:val="both"/>
      </w:pPr>
      <w:r>
        <w:t>отстреливание больных и истощенных животных (по согласованию с уполномоченными органами власти), для уточнения диагноза проводятся патолого-анатомические вскрытия и лабораторные исследования;</w:t>
      </w:r>
    </w:p>
    <w:p w:rsidR="009363F9" w:rsidRDefault="009363F9">
      <w:pPr>
        <w:pStyle w:val="ConsPlusNormal"/>
        <w:spacing w:before="220"/>
        <w:ind w:firstLine="540"/>
        <w:jc w:val="both"/>
      </w:pPr>
      <w:r>
        <w:t xml:space="preserve">оборудование и постоянное поддерживание в рабочем состоянии дезинфекционных </w:t>
      </w:r>
      <w:r>
        <w:lastRenderedPageBreak/>
        <w:t>барьеров у входов в вольеры;</w:t>
      </w:r>
    </w:p>
    <w:p w:rsidR="009363F9" w:rsidRDefault="009363F9">
      <w:pPr>
        <w:pStyle w:val="ConsPlusNormal"/>
        <w:spacing w:before="220"/>
        <w:ind w:firstLine="540"/>
        <w:jc w:val="both"/>
      </w:pPr>
      <w:r>
        <w:t>в местах концентрации животных ежемесячное проведение санитарного дня, во время которого территорию очищают от остатков корма и навоза, при необходимости производится дезинфекция кормушек и прилегающих к ним территорий;</w:t>
      </w:r>
    </w:p>
    <w:p w:rsidR="009363F9" w:rsidRDefault="009363F9">
      <w:pPr>
        <w:pStyle w:val="ConsPlusNormal"/>
        <w:spacing w:before="220"/>
        <w:ind w:firstLine="540"/>
        <w:jc w:val="both"/>
      </w:pPr>
      <w:r>
        <w:t>в целях рассредоточения животных в угодьях устраиваются достаточное количество подкормочных площадок со значительным разрывом друг от друга, вдали от магистральных дорог и населенных пунктов;</w:t>
      </w:r>
    </w:p>
    <w:p w:rsidR="009363F9" w:rsidRDefault="009363F9">
      <w:pPr>
        <w:pStyle w:val="ConsPlusNormal"/>
        <w:spacing w:before="220"/>
        <w:ind w:firstLine="540"/>
        <w:jc w:val="both"/>
      </w:pPr>
      <w:r>
        <w:t>дезинфекция, опаливание или перепахивание подкормочных площадок и перенос их на новое место проводятся по показаниям;</w:t>
      </w:r>
    </w:p>
    <w:p w:rsidR="009363F9" w:rsidRDefault="009363F9">
      <w:pPr>
        <w:pStyle w:val="ConsPlusNormal"/>
        <w:spacing w:before="220"/>
        <w:ind w:firstLine="540"/>
        <w:jc w:val="both"/>
      </w:pPr>
      <w:r>
        <w:t>постоянно контролируется полнота выкладывания кормов, их качество и обеспечение животных водопоем;</w:t>
      </w:r>
    </w:p>
    <w:p w:rsidR="009363F9" w:rsidRDefault="009363F9">
      <w:pPr>
        <w:pStyle w:val="ConsPlusNormal"/>
        <w:spacing w:before="220"/>
        <w:ind w:firstLine="540"/>
        <w:jc w:val="both"/>
      </w:pPr>
      <w:r>
        <w:t>в зимний период рацион увеличивается, чтобы исключить посещение ферм, свалок и скотомогильников в поисках корма, с кормом выкладываются микроэлементы, лечебные и профилактические средства;</w:t>
      </w:r>
    </w:p>
    <w:p w:rsidR="009363F9" w:rsidRDefault="009363F9">
      <w:pPr>
        <w:pStyle w:val="ConsPlusNormal"/>
        <w:spacing w:before="220"/>
        <w:ind w:firstLine="540"/>
        <w:jc w:val="both"/>
      </w:pPr>
      <w:r>
        <w:t>проводится учет заболеваемости и гибели диких животных, обо всех случаях массовой гибели диких животных, в том числе и грызунов, сообщается районному ветеринарному врачу;</w:t>
      </w:r>
    </w:p>
    <w:p w:rsidR="009363F9" w:rsidRDefault="009363F9">
      <w:pPr>
        <w:pStyle w:val="ConsPlusNormal"/>
        <w:spacing w:before="220"/>
        <w:ind w:firstLine="540"/>
        <w:jc w:val="both"/>
      </w:pPr>
      <w:r>
        <w:t>трупы мелких животных и патологический материал от трупов крупной дичи в каждом случае немедленно направляется для исследований в ветеринарную лабораторию;</w:t>
      </w:r>
    </w:p>
    <w:p w:rsidR="009363F9" w:rsidRDefault="009363F9">
      <w:pPr>
        <w:pStyle w:val="ConsPlusNormal"/>
        <w:spacing w:before="220"/>
        <w:ind w:firstLine="540"/>
        <w:jc w:val="both"/>
      </w:pPr>
      <w:r>
        <w:t>найденные трупы диких животных сжигаются;</w:t>
      </w:r>
    </w:p>
    <w:p w:rsidR="009363F9" w:rsidRDefault="009363F9">
      <w:pPr>
        <w:pStyle w:val="ConsPlusNormal"/>
        <w:spacing w:before="220"/>
        <w:ind w:firstLine="540"/>
        <w:jc w:val="both"/>
      </w:pPr>
      <w:r>
        <w:t>постоянно проводится борьба с грызунами в помещениях охотничьих хозяйств, остановочных пунктах, угодьях хозяйств;</w:t>
      </w:r>
    </w:p>
    <w:p w:rsidR="009363F9" w:rsidRDefault="009363F9">
      <w:pPr>
        <w:pStyle w:val="ConsPlusNormal"/>
        <w:spacing w:before="220"/>
        <w:ind w:firstLine="540"/>
        <w:jc w:val="both"/>
      </w:pPr>
      <w:r>
        <w:t>организуется регулярный отлов бродячих собак, служебных собак ежеквартально подвергают диагностическим исследованиям на паразитарные болезни;</w:t>
      </w:r>
    </w:p>
    <w:p w:rsidR="009363F9" w:rsidRDefault="009363F9">
      <w:pPr>
        <w:pStyle w:val="ConsPlusNormal"/>
        <w:spacing w:before="220"/>
        <w:ind w:firstLine="540"/>
        <w:jc w:val="both"/>
      </w:pPr>
      <w:r>
        <w:t>проводится обработка мест обитания пресноводных моллюсков на пастбищах раствором медного купороса путем внесения в биотопы пастбищ из расчета 2 г на 1 кв. м биотопа, а для луж, канав из расчета 0,2 г/л, раствором 5,4 дихлорсалицилананилида путем внесения в лужи, канавы, мочажины из расчета 1 г чистого вещества на 1 куб. м воды; пастбища, используемые под выпас животных, опрыскивают раствором моллюскоцида 0,01 % концентрации из расчета 0,2 г на 1 кв. м площади биотопа. Для борьбы с наземными моллюсками на пастбищах применяются порошок (50 %) метальдегида, калийная селитра или проводится перепашка пастбищ с последующим засевом культурными травами;</w:t>
      </w:r>
    </w:p>
    <w:p w:rsidR="009363F9" w:rsidRDefault="009363F9">
      <w:pPr>
        <w:pStyle w:val="ConsPlusNormal"/>
        <w:spacing w:before="220"/>
        <w:ind w:firstLine="540"/>
        <w:jc w:val="both"/>
      </w:pPr>
      <w:r>
        <w:t>проводится ветеринарно-санитарная экспертиза туш и внутренних органов отстрелянных диких животных, туши лосей исследуются на финноз, а туши кабанов - на финноз и трихинеллез;</w:t>
      </w:r>
    </w:p>
    <w:p w:rsidR="009363F9" w:rsidRDefault="009363F9">
      <w:pPr>
        <w:pStyle w:val="ConsPlusNormal"/>
        <w:spacing w:before="220"/>
        <w:ind w:firstLine="540"/>
        <w:jc w:val="both"/>
      </w:pPr>
      <w:r>
        <w:t>проводится разделка туш в специально оборудованных для этого местах. Кишечное сырье, шкура и другое биологическое сырье, не прошедшее ветеринарное обследование и не идущее в дальнейшую переработку, сжигается;</w:t>
      </w:r>
    </w:p>
    <w:p w:rsidR="009363F9" w:rsidRDefault="009363F9">
      <w:pPr>
        <w:pStyle w:val="ConsPlusNormal"/>
        <w:spacing w:before="220"/>
        <w:ind w:firstLine="540"/>
        <w:jc w:val="both"/>
      </w:pPr>
      <w:r>
        <w:t>употребляется в пищу мясо диких животных и птиц только после проверки и разрешения ветеринарных специалистов, а туши бурых медведей и кабанов после дополнительного исследования на трихинеллез;</w:t>
      </w:r>
    </w:p>
    <w:p w:rsidR="009363F9" w:rsidRDefault="009363F9">
      <w:pPr>
        <w:pStyle w:val="ConsPlusNormal"/>
        <w:spacing w:before="220"/>
        <w:ind w:firstLine="540"/>
        <w:jc w:val="both"/>
      </w:pPr>
      <w:r>
        <w:t xml:space="preserve">тщательно проваривается и прожаривается мясо дичи, строго соблюдаются правила личной гигиены при снятии шкурок пушно-меховых зверей, оберегаются руки от порезов, особенно при </w:t>
      </w:r>
      <w:r>
        <w:lastRenderedPageBreak/>
        <w:t>снятии шкурок грызунов (ондатры, нутрии и т.д.); порезы рук немедленно обрабатываются дезинфицирующими средствами;</w:t>
      </w:r>
    </w:p>
    <w:p w:rsidR="009363F9" w:rsidRDefault="009363F9">
      <w:pPr>
        <w:pStyle w:val="ConsPlusNormal"/>
        <w:spacing w:before="220"/>
        <w:ind w:firstLine="540"/>
        <w:jc w:val="both"/>
      </w:pPr>
      <w:r>
        <w:t>вода употребляется только после кипячения или обеззараживания химическими препаратами.</w:t>
      </w:r>
    </w:p>
    <w:p w:rsidR="009363F9" w:rsidRDefault="009363F9">
      <w:pPr>
        <w:pStyle w:val="ConsPlusNormal"/>
        <w:jc w:val="both"/>
      </w:pPr>
    </w:p>
    <w:p w:rsidR="009363F9" w:rsidRDefault="009363F9">
      <w:pPr>
        <w:pStyle w:val="ConsPlusNormal"/>
        <w:jc w:val="center"/>
        <w:outlineLvl w:val="2"/>
      </w:pPr>
      <w:r>
        <w:t>7.4. Показатели максимально возможной и хозяйственно</w:t>
      </w:r>
    </w:p>
    <w:p w:rsidR="009363F9" w:rsidRDefault="009363F9">
      <w:pPr>
        <w:pStyle w:val="ConsPlusNormal"/>
        <w:jc w:val="center"/>
      </w:pPr>
      <w:r>
        <w:t>целесообразной численности основных видов охотничьих</w:t>
      </w:r>
    </w:p>
    <w:p w:rsidR="009363F9" w:rsidRDefault="009363F9">
      <w:pPr>
        <w:pStyle w:val="ConsPlusNormal"/>
        <w:jc w:val="center"/>
      </w:pPr>
      <w:r>
        <w:t>ресурсов на территории Новгородской области</w:t>
      </w:r>
    </w:p>
    <w:p w:rsidR="009363F9" w:rsidRDefault="009363F9">
      <w:pPr>
        <w:pStyle w:val="ConsPlusNormal"/>
        <w:jc w:val="both"/>
      </w:pPr>
    </w:p>
    <w:p w:rsidR="009363F9" w:rsidRDefault="009363F9">
      <w:pPr>
        <w:pStyle w:val="ConsPlusNormal"/>
        <w:ind w:firstLine="540"/>
        <w:jc w:val="both"/>
      </w:pPr>
      <w:r>
        <w:t>В данном разделе проведен сравнительный анализ хозяйственно целесообразной и фактической численности основных видов охотничьих ресурсов в Новгородской области, рассчитанных на основании данных комплексной качественной оценки элементов среды обитания охотничьих ресурсов на территории Новгородской области (</w:t>
      </w:r>
      <w:hyperlink w:anchor="P29668">
        <w:r>
          <w:rPr>
            <w:color w:val="0000FF"/>
          </w:rPr>
          <w:t>таблицы 107</w:t>
        </w:r>
      </w:hyperlink>
      <w:r>
        <w:t xml:space="preserve"> - </w:t>
      </w:r>
      <w:hyperlink w:anchor="P30513">
        <w:r>
          <w:rPr>
            <w:color w:val="0000FF"/>
          </w:rPr>
          <w:t>114</w:t>
        </w:r>
      </w:hyperlink>
      <w:r>
        <w:t>, рисунки 43 - 50 - не приводятся). В разделе приведена сводная таблица соотношения хозяйственно целесообразной и фактической численности основных видов охотничьих ресурсов Новгородской области (</w:t>
      </w:r>
      <w:hyperlink w:anchor="P30631">
        <w:r>
          <w:rPr>
            <w:color w:val="0000FF"/>
          </w:rPr>
          <w:t>таблица 115</w:t>
        </w:r>
      </w:hyperlink>
      <w:r>
        <w:t>, рисунок 51 - не приводится).</w:t>
      </w:r>
    </w:p>
    <w:p w:rsidR="009363F9" w:rsidRDefault="009363F9">
      <w:pPr>
        <w:pStyle w:val="ConsPlusNormal"/>
        <w:spacing w:before="220"/>
        <w:ind w:firstLine="540"/>
        <w:jc w:val="both"/>
      </w:pPr>
      <w:r>
        <w:t>Из приведенных данных (</w:t>
      </w:r>
      <w:hyperlink w:anchor="P29668">
        <w:r>
          <w:rPr>
            <w:color w:val="0000FF"/>
          </w:rPr>
          <w:t>таблица 107</w:t>
        </w:r>
      </w:hyperlink>
      <w:r>
        <w:t>, рисунок 43 - не приводится) следует, что показатели соотношения хозяйственно целесообразной (оптимальной) и фактической численности лося во многих районах близки к показателю хозяйственно целесообразной численности. В Боровичском, Мошенском, Солецком и Шимском районах фактическая численность лося значительно выше показателя хозяйственно целесообразной численности. В целом в Новгородской области соотношение хозяйственно целесообразной и фактической численности лося составляет 75 %.</w:t>
      </w:r>
    </w:p>
    <w:p w:rsidR="009363F9" w:rsidRDefault="009363F9">
      <w:pPr>
        <w:pStyle w:val="ConsPlusNormal"/>
        <w:jc w:val="both"/>
      </w:pPr>
    </w:p>
    <w:p w:rsidR="009363F9" w:rsidRDefault="009363F9">
      <w:pPr>
        <w:pStyle w:val="ConsPlusNormal"/>
        <w:ind w:firstLine="540"/>
        <w:jc w:val="both"/>
        <w:outlineLvl w:val="3"/>
      </w:pPr>
      <w:bookmarkStart w:id="83" w:name="P29668"/>
      <w:bookmarkEnd w:id="83"/>
      <w:r>
        <w:t>Таблица 107 - Соотношение хозяйственно целесообразной и фактической численности лося</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24"/>
        <w:gridCol w:w="2041"/>
        <w:gridCol w:w="1871"/>
        <w:gridCol w:w="2268"/>
      </w:tblGrid>
      <w:tr w:rsidR="009363F9">
        <w:tc>
          <w:tcPr>
            <w:tcW w:w="567" w:type="dxa"/>
          </w:tcPr>
          <w:p w:rsidR="009363F9" w:rsidRDefault="009363F9">
            <w:pPr>
              <w:pStyle w:val="ConsPlusNormal"/>
              <w:jc w:val="center"/>
            </w:pPr>
            <w:r>
              <w:t>N п/п</w:t>
            </w:r>
          </w:p>
        </w:tc>
        <w:tc>
          <w:tcPr>
            <w:tcW w:w="2324" w:type="dxa"/>
          </w:tcPr>
          <w:p w:rsidR="009363F9" w:rsidRDefault="009363F9">
            <w:pPr>
              <w:pStyle w:val="ConsPlusNormal"/>
              <w:jc w:val="center"/>
            </w:pPr>
            <w:r>
              <w:t>Наименование района</w:t>
            </w:r>
          </w:p>
        </w:tc>
        <w:tc>
          <w:tcPr>
            <w:tcW w:w="2041" w:type="dxa"/>
          </w:tcPr>
          <w:p w:rsidR="009363F9" w:rsidRDefault="009363F9">
            <w:pPr>
              <w:pStyle w:val="ConsPlusNormal"/>
              <w:jc w:val="center"/>
            </w:pPr>
            <w:r>
              <w:t>Хозяйственно целесообразная численность (особь)</w:t>
            </w:r>
          </w:p>
        </w:tc>
        <w:tc>
          <w:tcPr>
            <w:tcW w:w="1871" w:type="dxa"/>
          </w:tcPr>
          <w:p w:rsidR="009363F9" w:rsidRDefault="009363F9">
            <w:pPr>
              <w:pStyle w:val="ConsPlusNormal"/>
              <w:jc w:val="center"/>
            </w:pPr>
            <w:r>
              <w:t>Фактическая численность в 2015 году (особь)</w:t>
            </w:r>
          </w:p>
        </w:tc>
        <w:tc>
          <w:tcPr>
            <w:tcW w:w="2268" w:type="dxa"/>
          </w:tcPr>
          <w:p w:rsidR="009363F9" w:rsidRDefault="009363F9">
            <w:pPr>
              <w:pStyle w:val="ConsPlusNormal"/>
              <w:jc w:val="center"/>
            </w:pPr>
            <w:r>
              <w:t>Соотношение хозяйственно целесообразной и фактической численности (%)</w:t>
            </w:r>
          </w:p>
        </w:tc>
      </w:tr>
      <w:tr w:rsidR="009363F9">
        <w:tc>
          <w:tcPr>
            <w:tcW w:w="567" w:type="dxa"/>
          </w:tcPr>
          <w:p w:rsidR="009363F9" w:rsidRDefault="009363F9">
            <w:pPr>
              <w:pStyle w:val="ConsPlusNormal"/>
              <w:jc w:val="center"/>
            </w:pPr>
            <w:r>
              <w:t>1</w:t>
            </w:r>
          </w:p>
        </w:tc>
        <w:tc>
          <w:tcPr>
            <w:tcW w:w="2324" w:type="dxa"/>
          </w:tcPr>
          <w:p w:rsidR="009363F9" w:rsidRDefault="009363F9">
            <w:pPr>
              <w:pStyle w:val="ConsPlusNormal"/>
              <w:jc w:val="center"/>
            </w:pPr>
            <w:r>
              <w:t>2</w:t>
            </w:r>
          </w:p>
        </w:tc>
        <w:tc>
          <w:tcPr>
            <w:tcW w:w="2041" w:type="dxa"/>
          </w:tcPr>
          <w:p w:rsidR="009363F9" w:rsidRDefault="009363F9">
            <w:pPr>
              <w:pStyle w:val="ConsPlusNormal"/>
              <w:jc w:val="center"/>
            </w:pPr>
            <w:r>
              <w:t>3</w:t>
            </w:r>
          </w:p>
        </w:tc>
        <w:tc>
          <w:tcPr>
            <w:tcW w:w="1871" w:type="dxa"/>
          </w:tcPr>
          <w:p w:rsidR="009363F9" w:rsidRDefault="009363F9">
            <w:pPr>
              <w:pStyle w:val="ConsPlusNormal"/>
              <w:jc w:val="center"/>
            </w:pPr>
            <w:r>
              <w:t>4</w:t>
            </w:r>
          </w:p>
        </w:tc>
        <w:tc>
          <w:tcPr>
            <w:tcW w:w="2268" w:type="dxa"/>
          </w:tcPr>
          <w:p w:rsidR="009363F9" w:rsidRDefault="009363F9">
            <w:pPr>
              <w:pStyle w:val="ConsPlusNormal"/>
              <w:jc w:val="center"/>
            </w:pPr>
            <w:r>
              <w:t>5</w:t>
            </w:r>
          </w:p>
        </w:tc>
      </w:tr>
      <w:tr w:rsidR="009363F9">
        <w:tc>
          <w:tcPr>
            <w:tcW w:w="567" w:type="dxa"/>
            <w:vAlign w:val="center"/>
          </w:tcPr>
          <w:p w:rsidR="009363F9" w:rsidRDefault="009363F9">
            <w:pPr>
              <w:pStyle w:val="ConsPlusNormal"/>
              <w:jc w:val="center"/>
            </w:pPr>
            <w:r>
              <w:t>1.</w:t>
            </w:r>
          </w:p>
        </w:tc>
        <w:tc>
          <w:tcPr>
            <w:tcW w:w="2324" w:type="dxa"/>
            <w:vAlign w:val="center"/>
          </w:tcPr>
          <w:p w:rsidR="009363F9" w:rsidRDefault="009363F9">
            <w:pPr>
              <w:pStyle w:val="ConsPlusNormal"/>
            </w:pPr>
            <w:r>
              <w:t>Батецкий</w:t>
            </w:r>
          </w:p>
        </w:tc>
        <w:tc>
          <w:tcPr>
            <w:tcW w:w="2041" w:type="dxa"/>
            <w:vAlign w:val="center"/>
          </w:tcPr>
          <w:p w:rsidR="009363F9" w:rsidRDefault="009363F9">
            <w:pPr>
              <w:pStyle w:val="ConsPlusNormal"/>
            </w:pPr>
            <w:r>
              <w:t>633</w:t>
            </w:r>
          </w:p>
        </w:tc>
        <w:tc>
          <w:tcPr>
            <w:tcW w:w="1871" w:type="dxa"/>
            <w:vAlign w:val="center"/>
          </w:tcPr>
          <w:p w:rsidR="009363F9" w:rsidRDefault="009363F9">
            <w:pPr>
              <w:pStyle w:val="ConsPlusNormal"/>
            </w:pPr>
            <w:r>
              <w:t>503</w:t>
            </w:r>
          </w:p>
        </w:tc>
        <w:tc>
          <w:tcPr>
            <w:tcW w:w="2268" w:type="dxa"/>
            <w:vAlign w:val="center"/>
          </w:tcPr>
          <w:p w:rsidR="009363F9" w:rsidRDefault="009363F9">
            <w:pPr>
              <w:pStyle w:val="ConsPlusNormal"/>
            </w:pPr>
            <w:r>
              <w:t>79</w:t>
            </w:r>
          </w:p>
        </w:tc>
      </w:tr>
      <w:tr w:rsidR="009363F9">
        <w:tc>
          <w:tcPr>
            <w:tcW w:w="567" w:type="dxa"/>
          </w:tcPr>
          <w:p w:rsidR="009363F9" w:rsidRDefault="009363F9">
            <w:pPr>
              <w:pStyle w:val="ConsPlusNormal"/>
              <w:jc w:val="center"/>
            </w:pPr>
            <w:r>
              <w:t>2.</w:t>
            </w:r>
          </w:p>
        </w:tc>
        <w:tc>
          <w:tcPr>
            <w:tcW w:w="2324" w:type="dxa"/>
            <w:vAlign w:val="center"/>
          </w:tcPr>
          <w:p w:rsidR="009363F9" w:rsidRDefault="009363F9">
            <w:pPr>
              <w:pStyle w:val="ConsPlusNormal"/>
            </w:pPr>
            <w:r>
              <w:t>Боровичский</w:t>
            </w:r>
          </w:p>
        </w:tc>
        <w:tc>
          <w:tcPr>
            <w:tcW w:w="2041" w:type="dxa"/>
          </w:tcPr>
          <w:p w:rsidR="009363F9" w:rsidRDefault="009363F9">
            <w:pPr>
              <w:pStyle w:val="ConsPlusNormal"/>
            </w:pPr>
            <w:r>
              <w:t>1193</w:t>
            </w:r>
          </w:p>
        </w:tc>
        <w:tc>
          <w:tcPr>
            <w:tcW w:w="1871" w:type="dxa"/>
          </w:tcPr>
          <w:p w:rsidR="009363F9" w:rsidRDefault="009363F9">
            <w:pPr>
              <w:pStyle w:val="ConsPlusNormal"/>
            </w:pPr>
            <w:r>
              <w:t>1372</w:t>
            </w:r>
          </w:p>
        </w:tc>
        <w:tc>
          <w:tcPr>
            <w:tcW w:w="2268" w:type="dxa"/>
          </w:tcPr>
          <w:p w:rsidR="009363F9" w:rsidRDefault="009363F9">
            <w:pPr>
              <w:pStyle w:val="ConsPlusNormal"/>
            </w:pPr>
            <w:r>
              <w:t>115</w:t>
            </w:r>
          </w:p>
        </w:tc>
      </w:tr>
      <w:tr w:rsidR="009363F9">
        <w:tc>
          <w:tcPr>
            <w:tcW w:w="567" w:type="dxa"/>
            <w:vAlign w:val="center"/>
          </w:tcPr>
          <w:p w:rsidR="009363F9" w:rsidRDefault="009363F9">
            <w:pPr>
              <w:pStyle w:val="ConsPlusNormal"/>
              <w:jc w:val="center"/>
            </w:pPr>
            <w:r>
              <w:t>3.</w:t>
            </w:r>
          </w:p>
        </w:tc>
        <w:tc>
          <w:tcPr>
            <w:tcW w:w="2324" w:type="dxa"/>
            <w:vAlign w:val="center"/>
          </w:tcPr>
          <w:p w:rsidR="009363F9" w:rsidRDefault="009363F9">
            <w:pPr>
              <w:pStyle w:val="ConsPlusNormal"/>
            </w:pPr>
            <w:r>
              <w:t>Валдайский</w:t>
            </w:r>
          </w:p>
        </w:tc>
        <w:tc>
          <w:tcPr>
            <w:tcW w:w="2041" w:type="dxa"/>
            <w:vAlign w:val="center"/>
          </w:tcPr>
          <w:p w:rsidR="009363F9" w:rsidRDefault="009363F9">
            <w:pPr>
              <w:pStyle w:val="ConsPlusNormal"/>
            </w:pPr>
            <w:r>
              <w:t>1133</w:t>
            </w:r>
          </w:p>
        </w:tc>
        <w:tc>
          <w:tcPr>
            <w:tcW w:w="1871" w:type="dxa"/>
            <w:vAlign w:val="center"/>
          </w:tcPr>
          <w:p w:rsidR="009363F9" w:rsidRDefault="009363F9">
            <w:pPr>
              <w:pStyle w:val="ConsPlusNormal"/>
            </w:pPr>
            <w:r>
              <w:t>691</w:t>
            </w:r>
          </w:p>
        </w:tc>
        <w:tc>
          <w:tcPr>
            <w:tcW w:w="2268" w:type="dxa"/>
            <w:vAlign w:val="center"/>
          </w:tcPr>
          <w:p w:rsidR="009363F9" w:rsidRDefault="009363F9">
            <w:pPr>
              <w:pStyle w:val="ConsPlusNormal"/>
            </w:pPr>
            <w:r>
              <w:t>61</w:t>
            </w:r>
          </w:p>
        </w:tc>
      </w:tr>
      <w:tr w:rsidR="009363F9">
        <w:tc>
          <w:tcPr>
            <w:tcW w:w="567" w:type="dxa"/>
            <w:vAlign w:val="center"/>
          </w:tcPr>
          <w:p w:rsidR="009363F9" w:rsidRDefault="009363F9">
            <w:pPr>
              <w:pStyle w:val="ConsPlusNormal"/>
              <w:jc w:val="center"/>
            </w:pPr>
            <w:r>
              <w:t>4.</w:t>
            </w:r>
          </w:p>
        </w:tc>
        <w:tc>
          <w:tcPr>
            <w:tcW w:w="2324" w:type="dxa"/>
            <w:vAlign w:val="center"/>
          </w:tcPr>
          <w:p w:rsidR="009363F9" w:rsidRDefault="009363F9">
            <w:pPr>
              <w:pStyle w:val="ConsPlusNormal"/>
            </w:pPr>
            <w:r>
              <w:t>Волотовский</w:t>
            </w:r>
          </w:p>
        </w:tc>
        <w:tc>
          <w:tcPr>
            <w:tcW w:w="2041" w:type="dxa"/>
            <w:vAlign w:val="center"/>
          </w:tcPr>
          <w:p w:rsidR="009363F9" w:rsidRDefault="009363F9">
            <w:pPr>
              <w:pStyle w:val="ConsPlusNormal"/>
            </w:pPr>
            <w:r>
              <w:t>270</w:t>
            </w:r>
          </w:p>
        </w:tc>
        <w:tc>
          <w:tcPr>
            <w:tcW w:w="1871" w:type="dxa"/>
            <w:vAlign w:val="center"/>
          </w:tcPr>
          <w:p w:rsidR="009363F9" w:rsidRDefault="009363F9">
            <w:pPr>
              <w:pStyle w:val="ConsPlusNormal"/>
            </w:pPr>
            <w:r>
              <w:t>216</w:t>
            </w:r>
          </w:p>
        </w:tc>
        <w:tc>
          <w:tcPr>
            <w:tcW w:w="2268" w:type="dxa"/>
            <w:vAlign w:val="center"/>
          </w:tcPr>
          <w:p w:rsidR="009363F9" w:rsidRDefault="009363F9">
            <w:pPr>
              <w:pStyle w:val="ConsPlusNormal"/>
            </w:pPr>
            <w:r>
              <w:t>80</w:t>
            </w:r>
          </w:p>
        </w:tc>
      </w:tr>
      <w:tr w:rsidR="009363F9">
        <w:tc>
          <w:tcPr>
            <w:tcW w:w="567" w:type="dxa"/>
            <w:vAlign w:val="center"/>
          </w:tcPr>
          <w:p w:rsidR="009363F9" w:rsidRDefault="009363F9">
            <w:pPr>
              <w:pStyle w:val="ConsPlusNormal"/>
              <w:jc w:val="center"/>
            </w:pPr>
            <w:r>
              <w:t>5.</w:t>
            </w:r>
          </w:p>
        </w:tc>
        <w:tc>
          <w:tcPr>
            <w:tcW w:w="2324" w:type="dxa"/>
            <w:vAlign w:val="center"/>
          </w:tcPr>
          <w:p w:rsidR="009363F9" w:rsidRDefault="009363F9">
            <w:pPr>
              <w:pStyle w:val="ConsPlusNormal"/>
            </w:pPr>
            <w:r>
              <w:t>Демянский</w:t>
            </w:r>
          </w:p>
        </w:tc>
        <w:tc>
          <w:tcPr>
            <w:tcW w:w="2041" w:type="dxa"/>
            <w:vAlign w:val="center"/>
          </w:tcPr>
          <w:p w:rsidR="009363F9" w:rsidRDefault="009363F9">
            <w:pPr>
              <w:pStyle w:val="ConsPlusNormal"/>
            </w:pPr>
            <w:r>
              <w:t>1297</w:t>
            </w:r>
          </w:p>
        </w:tc>
        <w:tc>
          <w:tcPr>
            <w:tcW w:w="1871" w:type="dxa"/>
            <w:vAlign w:val="center"/>
          </w:tcPr>
          <w:p w:rsidR="009363F9" w:rsidRDefault="009363F9">
            <w:pPr>
              <w:pStyle w:val="ConsPlusNormal"/>
            </w:pPr>
            <w:r>
              <w:t>819</w:t>
            </w:r>
          </w:p>
        </w:tc>
        <w:tc>
          <w:tcPr>
            <w:tcW w:w="2268" w:type="dxa"/>
            <w:vAlign w:val="center"/>
          </w:tcPr>
          <w:p w:rsidR="009363F9" w:rsidRDefault="009363F9">
            <w:pPr>
              <w:pStyle w:val="ConsPlusNormal"/>
            </w:pPr>
            <w:r>
              <w:t>63</w:t>
            </w:r>
          </w:p>
        </w:tc>
      </w:tr>
      <w:tr w:rsidR="009363F9">
        <w:tc>
          <w:tcPr>
            <w:tcW w:w="567" w:type="dxa"/>
            <w:vAlign w:val="center"/>
          </w:tcPr>
          <w:p w:rsidR="009363F9" w:rsidRDefault="009363F9">
            <w:pPr>
              <w:pStyle w:val="ConsPlusNormal"/>
              <w:jc w:val="center"/>
            </w:pPr>
            <w:r>
              <w:t>6.</w:t>
            </w:r>
          </w:p>
        </w:tc>
        <w:tc>
          <w:tcPr>
            <w:tcW w:w="2324" w:type="dxa"/>
            <w:vAlign w:val="center"/>
          </w:tcPr>
          <w:p w:rsidR="009363F9" w:rsidRDefault="009363F9">
            <w:pPr>
              <w:pStyle w:val="ConsPlusNormal"/>
            </w:pPr>
            <w:r>
              <w:t>Крестецкий</w:t>
            </w:r>
          </w:p>
        </w:tc>
        <w:tc>
          <w:tcPr>
            <w:tcW w:w="2041" w:type="dxa"/>
            <w:vAlign w:val="center"/>
          </w:tcPr>
          <w:p w:rsidR="009363F9" w:rsidRDefault="009363F9">
            <w:pPr>
              <w:pStyle w:val="ConsPlusNormal"/>
            </w:pPr>
            <w:r>
              <w:t>1285</w:t>
            </w:r>
          </w:p>
        </w:tc>
        <w:tc>
          <w:tcPr>
            <w:tcW w:w="1871" w:type="dxa"/>
            <w:vAlign w:val="center"/>
          </w:tcPr>
          <w:p w:rsidR="009363F9" w:rsidRDefault="009363F9">
            <w:pPr>
              <w:pStyle w:val="ConsPlusNormal"/>
            </w:pPr>
            <w:r>
              <w:t>985</w:t>
            </w:r>
          </w:p>
        </w:tc>
        <w:tc>
          <w:tcPr>
            <w:tcW w:w="2268" w:type="dxa"/>
            <w:vAlign w:val="center"/>
          </w:tcPr>
          <w:p w:rsidR="009363F9" w:rsidRDefault="009363F9">
            <w:pPr>
              <w:pStyle w:val="ConsPlusNormal"/>
            </w:pPr>
            <w:r>
              <w:t>77</w:t>
            </w:r>
          </w:p>
        </w:tc>
      </w:tr>
      <w:tr w:rsidR="009363F9">
        <w:tc>
          <w:tcPr>
            <w:tcW w:w="567" w:type="dxa"/>
          </w:tcPr>
          <w:p w:rsidR="009363F9" w:rsidRDefault="009363F9">
            <w:pPr>
              <w:pStyle w:val="ConsPlusNormal"/>
              <w:jc w:val="center"/>
            </w:pPr>
            <w:r>
              <w:t>7.</w:t>
            </w:r>
          </w:p>
        </w:tc>
        <w:tc>
          <w:tcPr>
            <w:tcW w:w="2324" w:type="dxa"/>
            <w:vAlign w:val="center"/>
          </w:tcPr>
          <w:p w:rsidR="009363F9" w:rsidRDefault="009363F9">
            <w:pPr>
              <w:pStyle w:val="ConsPlusNormal"/>
            </w:pPr>
            <w:r>
              <w:t>Любытинский</w:t>
            </w:r>
          </w:p>
        </w:tc>
        <w:tc>
          <w:tcPr>
            <w:tcW w:w="2041" w:type="dxa"/>
          </w:tcPr>
          <w:p w:rsidR="009363F9" w:rsidRDefault="009363F9">
            <w:pPr>
              <w:pStyle w:val="ConsPlusNormal"/>
            </w:pPr>
            <w:r>
              <w:t>1967</w:t>
            </w:r>
          </w:p>
        </w:tc>
        <w:tc>
          <w:tcPr>
            <w:tcW w:w="1871" w:type="dxa"/>
          </w:tcPr>
          <w:p w:rsidR="009363F9" w:rsidRDefault="009363F9">
            <w:pPr>
              <w:pStyle w:val="ConsPlusNormal"/>
            </w:pPr>
            <w:r>
              <w:t>1027</w:t>
            </w:r>
          </w:p>
        </w:tc>
        <w:tc>
          <w:tcPr>
            <w:tcW w:w="2268" w:type="dxa"/>
          </w:tcPr>
          <w:p w:rsidR="009363F9" w:rsidRDefault="009363F9">
            <w:pPr>
              <w:pStyle w:val="ConsPlusNormal"/>
            </w:pPr>
            <w:r>
              <w:t>52</w:t>
            </w:r>
          </w:p>
        </w:tc>
      </w:tr>
      <w:tr w:rsidR="009363F9">
        <w:tc>
          <w:tcPr>
            <w:tcW w:w="567" w:type="dxa"/>
          </w:tcPr>
          <w:p w:rsidR="009363F9" w:rsidRDefault="009363F9">
            <w:pPr>
              <w:pStyle w:val="ConsPlusNormal"/>
              <w:jc w:val="center"/>
            </w:pPr>
            <w:r>
              <w:t>8.</w:t>
            </w:r>
          </w:p>
        </w:tc>
        <w:tc>
          <w:tcPr>
            <w:tcW w:w="2324" w:type="dxa"/>
            <w:vAlign w:val="center"/>
          </w:tcPr>
          <w:p w:rsidR="009363F9" w:rsidRDefault="009363F9">
            <w:pPr>
              <w:pStyle w:val="ConsPlusNormal"/>
            </w:pPr>
            <w:r>
              <w:t>Маловишерский</w:t>
            </w:r>
          </w:p>
        </w:tc>
        <w:tc>
          <w:tcPr>
            <w:tcW w:w="2041" w:type="dxa"/>
          </w:tcPr>
          <w:p w:rsidR="009363F9" w:rsidRDefault="009363F9">
            <w:pPr>
              <w:pStyle w:val="ConsPlusNormal"/>
            </w:pPr>
            <w:r>
              <w:t>1296</w:t>
            </w:r>
          </w:p>
        </w:tc>
        <w:tc>
          <w:tcPr>
            <w:tcW w:w="1871" w:type="dxa"/>
          </w:tcPr>
          <w:p w:rsidR="009363F9" w:rsidRDefault="009363F9">
            <w:pPr>
              <w:pStyle w:val="ConsPlusNormal"/>
            </w:pPr>
            <w:r>
              <w:t>719</w:t>
            </w:r>
          </w:p>
        </w:tc>
        <w:tc>
          <w:tcPr>
            <w:tcW w:w="2268" w:type="dxa"/>
          </w:tcPr>
          <w:p w:rsidR="009363F9" w:rsidRDefault="009363F9">
            <w:pPr>
              <w:pStyle w:val="ConsPlusNormal"/>
            </w:pPr>
            <w:r>
              <w:t>55</w:t>
            </w:r>
          </w:p>
        </w:tc>
      </w:tr>
      <w:tr w:rsidR="009363F9">
        <w:tc>
          <w:tcPr>
            <w:tcW w:w="567" w:type="dxa"/>
            <w:vAlign w:val="center"/>
          </w:tcPr>
          <w:p w:rsidR="009363F9" w:rsidRDefault="009363F9">
            <w:pPr>
              <w:pStyle w:val="ConsPlusNormal"/>
              <w:jc w:val="center"/>
            </w:pPr>
            <w:r>
              <w:t>9.</w:t>
            </w:r>
          </w:p>
        </w:tc>
        <w:tc>
          <w:tcPr>
            <w:tcW w:w="2324" w:type="dxa"/>
            <w:vAlign w:val="center"/>
          </w:tcPr>
          <w:p w:rsidR="009363F9" w:rsidRDefault="009363F9">
            <w:pPr>
              <w:pStyle w:val="ConsPlusNormal"/>
            </w:pPr>
            <w:r>
              <w:t>Маревский</w:t>
            </w:r>
          </w:p>
        </w:tc>
        <w:tc>
          <w:tcPr>
            <w:tcW w:w="2041" w:type="dxa"/>
            <w:vAlign w:val="center"/>
          </w:tcPr>
          <w:p w:rsidR="009363F9" w:rsidRDefault="009363F9">
            <w:pPr>
              <w:pStyle w:val="ConsPlusNormal"/>
            </w:pPr>
            <w:r>
              <w:t>792</w:t>
            </w:r>
          </w:p>
        </w:tc>
        <w:tc>
          <w:tcPr>
            <w:tcW w:w="1871" w:type="dxa"/>
            <w:vAlign w:val="center"/>
          </w:tcPr>
          <w:p w:rsidR="009363F9" w:rsidRDefault="009363F9">
            <w:pPr>
              <w:pStyle w:val="ConsPlusNormal"/>
            </w:pPr>
            <w:r>
              <w:t>591</w:t>
            </w:r>
          </w:p>
        </w:tc>
        <w:tc>
          <w:tcPr>
            <w:tcW w:w="2268" w:type="dxa"/>
            <w:vAlign w:val="center"/>
          </w:tcPr>
          <w:p w:rsidR="009363F9" w:rsidRDefault="009363F9">
            <w:pPr>
              <w:pStyle w:val="ConsPlusNormal"/>
            </w:pPr>
            <w:r>
              <w:t>75</w:t>
            </w:r>
          </w:p>
        </w:tc>
      </w:tr>
      <w:tr w:rsidR="009363F9">
        <w:tc>
          <w:tcPr>
            <w:tcW w:w="567" w:type="dxa"/>
            <w:vAlign w:val="center"/>
          </w:tcPr>
          <w:p w:rsidR="009363F9" w:rsidRDefault="009363F9">
            <w:pPr>
              <w:pStyle w:val="ConsPlusNormal"/>
              <w:jc w:val="center"/>
            </w:pPr>
            <w:r>
              <w:t>10.</w:t>
            </w:r>
          </w:p>
        </w:tc>
        <w:tc>
          <w:tcPr>
            <w:tcW w:w="2324" w:type="dxa"/>
            <w:vAlign w:val="center"/>
          </w:tcPr>
          <w:p w:rsidR="009363F9" w:rsidRDefault="009363F9">
            <w:pPr>
              <w:pStyle w:val="ConsPlusNormal"/>
            </w:pPr>
            <w:r>
              <w:t>Мошенской</w:t>
            </w:r>
          </w:p>
        </w:tc>
        <w:tc>
          <w:tcPr>
            <w:tcW w:w="2041" w:type="dxa"/>
            <w:vAlign w:val="center"/>
          </w:tcPr>
          <w:p w:rsidR="009363F9" w:rsidRDefault="009363F9">
            <w:pPr>
              <w:pStyle w:val="ConsPlusNormal"/>
            </w:pPr>
            <w:r>
              <w:t>1024</w:t>
            </w:r>
          </w:p>
        </w:tc>
        <w:tc>
          <w:tcPr>
            <w:tcW w:w="1871" w:type="dxa"/>
            <w:vAlign w:val="center"/>
          </w:tcPr>
          <w:p w:rsidR="009363F9" w:rsidRDefault="009363F9">
            <w:pPr>
              <w:pStyle w:val="ConsPlusNormal"/>
            </w:pPr>
            <w:r>
              <w:t>1034</w:t>
            </w:r>
          </w:p>
        </w:tc>
        <w:tc>
          <w:tcPr>
            <w:tcW w:w="2268" w:type="dxa"/>
            <w:vAlign w:val="center"/>
          </w:tcPr>
          <w:p w:rsidR="009363F9" w:rsidRDefault="009363F9">
            <w:pPr>
              <w:pStyle w:val="ConsPlusNormal"/>
            </w:pPr>
            <w:r>
              <w:t>101</w:t>
            </w:r>
          </w:p>
        </w:tc>
      </w:tr>
      <w:tr w:rsidR="009363F9">
        <w:tc>
          <w:tcPr>
            <w:tcW w:w="567" w:type="dxa"/>
          </w:tcPr>
          <w:p w:rsidR="009363F9" w:rsidRDefault="009363F9">
            <w:pPr>
              <w:pStyle w:val="ConsPlusNormal"/>
              <w:jc w:val="center"/>
            </w:pPr>
            <w:r>
              <w:t>11.</w:t>
            </w:r>
          </w:p>
        </w:tc>
        <w:tc>
          <w:tcPr>
            <w:tcW w:w="2324" w:type="dxa"/>
            <w:vAlign w:val="center"/>
          </w:tcPr>
          <w:p w:rsidR="009363F9" w:rsidRDefault="009363F9">
            <w:pPr>
              <w:pStyle w:val="ConsPlusNormal"/>
            </w:pPr>
            <w:r>
              <w:t>Новгородский</w:t>
            </w:r>
          </w:p>
        </w:tc>
        <w:tc>
          <w:tcPr>
            <w:tcW w:w="2041" w:type="dxa"/>
          </w:tcPr>
          <w:p w:rsidR="009363F9" w:rsidRDefault="009363F9">
            <w:pPr>
              <w:pStyle w:val="ConsPlusNormal"/>
            </w:pPr>
            <w:r>
              <w:t>1431</w:t>
            </w:r>
          </w:p>
        </w:tc>
        <w:tc>
          <w:tcPr>
            <w:tcW w:w="1871" w:type="dxa"/>
          </w:tcPr>
          <w:p w:rsidR="009363F9" w:rsidRDefault="009363F9">
            <w:pPr>
              <w:pStyle w:val="ConsPlusNormal"/>
            </w:pPr>
            <w:r>
              <w:t>1066</w:t>
            </w:r>
          </w:p>
        </w:tc>
        <w:tc>
          <w:tcPr>
            <w:tcW w:w="2268" w:type="dxa"/>
          </w:tcPr>
          <w:p w:rsidR="009363F9" w:rsidRDefault="009363F9">
            <w:pPr>
              <w:pStyle w:val="ConsPlusNormal"/>
            </w:pPr>
            <w:r>
              <w:t>74</w:t>
            </w:r>
          </w:p>
        </w:tc>
      </w:tr>
      <w:tr w:rsidR="009363F9">
        <w:tc>
          <w:tcPr>
            <w:tcW w:w="567" w:type="dxa"/>
            <w:vAlign w:val="center"/>
          </w:tcPr>
          <w:p w:rsidR="009363F9" w:rsidRDefault="009363F9">
            <w:pPr>
              <w:pStyle w:val="ConsPlusNormal"/>
              <w:jc w:val="center"/>
            </w:pPr>
            <w:r>
              <w:lastRenderedPageBreak/>
              <w:t>12.</w:t>
            </w:r>
          </w:p>
        </w:tc>
        <w:tc>
          <w:tcPr>
            <w:tcW w:w="2324" w:type="dxa"/>
            <w:vAlign w:val="center"/>
          </w:tcPr>
          <w:p w:rsidR="009363F9" w:rsidRDefault="009363F9">
            <w:pPr>
              <w:pStyle w:val="ConsPlusNormal"/>
            </w:pPr>
            <w:r>
              <w:t>Окуловский</w:t>
            </w:r>
          </w:p>
        </w:tc>
        <w:tc>
          <w:tcPr>
            <w:tcW w:w="2041" w:type="dxa"/>
            <w:vAlign w:val="center"/>
          </w:tcPr>
          <w:p w:rsidR="009363F9" w:rsidRDefault="009363F9">
            <w:pPr>
              <w:pStyle w:val="ConsPlusNormal"/>
            </w:pPr>
            <w:r>
              <w:t>1115</w:t>
            </w:r>
          </w:p>
        </w:tc>
        <w:tc>
          <w:tcPr>
            <w:tcW w:w="1871" w:type="dxa"/>
            <w:vAlign w:val="center"/>
          </w:tcPr>
          <w:p w:rsidR="009363F9" w:rsidRDefault="009363F9">
            <w:pPr>
              <w:pStyle w:val="ConsPlusNormal"/>
            </w:pPr>
            <w:r>
              <w:t>778</w:t>
            </w:r>
          </w:p>
        </w:tc>
        <w:tc>
          <w:tcPr>
            <w:tcW w:w="2268" w:type="dxa"/>
            <w:vAlign w:val="center"/>
          </w:tcPr>
          <w:p w:rsidR="009363F9" w:rsidRDefault="009363F9">
            <w:pPr>
              <w:pStyle w:val="ConsPlusNormal"/>
            </w:pPr>
            <w:r>
              <w:t>70</w:t>
            </w:r>
          </w:p>
        </w:tc>
      </w:tr>
      <w:tr w:rsidR="009363F9">
        <w:tc>
          <w:tcPr>
            <w:tcW w:w="567" w:type="dxa"/>
            <w:vAlign w:val="center"/>
          </w:tcPr>
          <w:p w:rsidR="009363F9" w:rsidRDefault="009363F9">
            <w:pPr>
              <w:pStyle w:val="ConsPlusNormal"/>
              <w:jc w:val="center"/>
            </w:pPr>
            <w:r>
              <w:t>13.</w:t>
            </w:r>
          </w:p>
        </w:tc>
        <w:tc>
          <w:tcPr>
            <w:tcW w:w="2324" w:type="dxa"/>
            <w:vAlign w:val="center"/>
          </w:tcPr>
          <w:p w:rsidR="009363F9" w:rsidRDefault="009363F9">
            <w:pPr>
              <w:pStyle w:val="ConsPlusNormal"/>
            </w:pPr>
            <w:r>
              <w:t>Парфинский</w:t>
            </w:r>
          </w:p>
        </w:tc>
        <w:tc>
          <w:tcPr>
            <w:tcW w:w="2041" w:type="dxa"/>
            <w:vAlign w:val="center"/>
          </w:tcPr>
          <w:p w:rsidR="009363F9" w:rsidRDefault="009363F9">
            <w:pPr>
              <w:pStyle w:val="ConsPlusNormal"/>
            </w:pPr>
            <w:r>
              <w:t>593</w:t>
            </w:r>
          </w:p>
        </w:tc>
        <w:tc>
          <w:tcPr>
            <w:tcW w:w="1871" w:type="dxa"/>
            <w:vAlign w:val="center"/>
          </w:tcPr>
          <w:p w:rsidR="009363F9" w:rsidRDefault="009363F9">
            <w:pPr>
              <w:pStyle w:val="ConsPlusNormal"/>
            </w:pPr>
            <w:r>
              <w:t>388</w:t>
            </w:r>
          </w:p>
        </w:tc>
        <w:tc>
          <w:tcPr>
            <w:tcW w:w="2268" w:type="dxa"/>
            <w:vAlign w:val="center"/>
          </w:tcPr>
          <w:p w:rsidR="009363F9" w:rsidRDefault="009363F9">
            <w:pPr>
              <w:pStyle w:val="ConsPlusNormal"/>
            </w:pPr>
            <w:r>
              <w:t>65</w:t>
            </w:r>
          </w:p>
        </w:tc>
      </w:tr>
      <w:tr w:rsidR="009363F9">
        <w:tc>
          <w:tcPr>
            <w:tcW w:w="567" w:type="dxa"/>
            <w:vAlign w:val="center"/>
          </w:tcPr>
          <w:p w:rsidR="009363F9" w:rsidRDefault="009363F9">
            <w:pPr>
              <w:pStyle w:val="ConsPlusNormal"/>
              <w:jc w:val="center"/>
            </w:pPr>
            <w:r>
              <w:t>14.</w:t>
            </w:r>
          </w:p>
        </w:tc>
        <w:tc>
          <w:tcPr>
            <w:tcW w:w="2324" w:type="dxa"/>
            <w:vAlign w:val="center"/>
          </w:tcPr>
          <w:p w:rsidR="009363F9" w:rsidRDefault="009363F9">
            <w:pPr>
              <w:pStyle w:val="ConsPlusNormal"/>
            </w:pPr>
            <w:r>
              <w:t>Пестовский</w:t>
            </w:r>
          </w:p>
        </w:tc>
        <w:tc>
          <w:tcPr>
            <w:tcW w:w="2041" w:type="dxa"/>
            <w:vAlign w:val="center"/>
          </w:tcPr>
          <w:p w:rsidR="009363F9" w:rsidRDefault="009363F9">
            <w:pPr>
              <w:pStyle w:val="ConsPlusNormal"/>
            </w:pPr>
            <w:r>
              <w:t>885</w:t>
            </w:r>
          </w:p>
        </w:tc>
        <w:tc>
          <w:tcPr>
            <w:tcW w:w="1871" w:type="dxa"/>
            <w:vAlign w:val="center"/>
          </w:tcPr>
          <w:p w:rsidR="009363F9" w:rsidRDefault="009363F9">
            <w:pPr>
              <w:pStyle w:val="ConsPlusNormal"/>
            </w:pPr>
            <w:r>
              <w:t>686</w:t>
            </w:r>
          </w:p>
        </w:tc>
        <w:tc>
          <w:tcPr>
            <w:tcW w:w="2268" w:type="dxa"/>
            <w:vAlign w:val="center"/>
          </w:tcPr>
          <w:p w:rsidR="009363F9" w:rsidRDefault="009363F9">
            <w:pPr>
              <w:pStyle w:val="ConsPlusNormal"/>
            </w:pPr>
            <w:r>
              <w:t>78</w:t>
            </w:r>
          </w:p>
        </w:tc>
      </w:tr>
      <w:tr w:rsidR="009363F9">
        <w:tc>
          <w:tcPr>
            <w:tcW w:w="567" w:type="dxa"/>
            <w:vAlign w:val="center"/>
          </w:tcPr>
          <w:p w:rsidR="009363F9" w:rsidRDefault="009363F9">
            <w:pPr>
              <w:pStyle w:val="ConsPlusNormal"/>
              <w:jc w:val="center"/>
            </w:pPr>
            <w:r>
              <w:t>15.</w:t>
            </w:r>
          </w:p>
        </w:tc>
        <w:tc>
          <w:tcPr>
            <w:tcW w:w="2324" w:type="dxa"/>
            <w:vAlign w:val="center"/>
          </w:tcPr>
          <w:p w:rsidR="009363F9" w:rsidRDefault="009363F9">
            <w:pPr>
              <w:pStyle w:val="ConsPlusNormal"/>
            </w:pPr>
            <w:r>
              <w:t>Поддорский</w:t>
            </w:r>
          </w:p>
        </w:tc>
        <w:tc>
          <w:tcPr>
            <w:tcW w:w="2041" w:type="dxa"/>
            <w:vAlign w:val="center"/>
          </w:tcPr>
          <w:p w:rsidR="009363F9" w:rsidRDefault="009363F9">
            <w:pPr>
              <w:pStyle w:val="ConsPlusNormal"/>
            </w:pPr>
            <w:r>
              <w:t>979</w:t>
            </w:r>
          </w:p>
        </w:tc>
        <w:tc>
          <w:tcPr>
            <w:tcW w:w="1871" w:type="dxa"/>
            <w:vAlign w:val="center"/>
          </w:tcPr>
          <w:p w:rsidR="009363F9" w:rsidRDefault="009363F9">
            <w:pPr>
              <w:pStyle w:val="ConsPlusNormal"/>
            </w:pPr>
            <w:r>
              <w:t>611</w:t>
            </w:r>
          </w:p>
        </w:tc>
        <w:tc>
          <w:tcPr>
            <w:tcW w:w="2268" w:type="dxa"/>
            <w:vAlign w:val="center"/>
          </w:tcPr>
          <w:p w:rsidR="009363F9" w:rsidRDefault="009363F9">
            <w:pPr>
              <w:pStyle w:val="ConsPlusNormal"/>
            </w:pPr>
            <w:r>
              <w:t>62</w:t>
            </w:r>
          </w:p>
        </w:tc>
      </w:tr>
      <w:tr w:rsidR="009363F9">
        <w:tc>
          <w:tcPr>
            <w:tcW w:w="567" w:type="dxa"/>
            <w:vAlign w:val="center"/>
          </w:tcPr>
          <w:p w:rsidR="009363F9" w:rsidRDefault="009363F9">
            <w:pPr>
              <w:pStyle w:val="ConsPlusNormal"/>
              <w:jc w:val="center"/>
            </w:pPr>
            <w:r>
              <w:t>16.</w:t>
            </w:r>
          </w:p>
        </w:tc>
        <w:tc>
          <w:tcPr>
            <w:tcW w:w="2324" w:type="dxa"/>
            <w:vAlign w:val="center"/>
          </w:tcPr>
          <w:p w:rsidR="009363F9" w:rsidRDefault="009363F9">
            <w:pPr>
              <w:pStyle w:val="ConsPlusNormal"/>
            </w:pPr>
            <w:r>
              <w:t>Солецкий</w:t>
            </w:r>
          </w:p>
        </w:tc>
        <w:tc>
          <w:tcPr>
            <w:tcW w:w="2041" w:type="dxa"/>
            <w:vAlign w:val="center"/>
          </w:tcPr>
          <w:p w:rsidR="009363F9" w:rsidRDefault="009363F9">
            <w:pPr>
              <w:pStyle w:val="ConsPlusNormal"/>
            </w:pPr>
            <w:r>
              <w:t>450</w:t>
            </w:r>
          </w:p>
        </w:tc>
        <w:tc>
          <w:tcPr>
            <w:tcW w:w="1871" w:type="dxa"/>
            <w:vAlign w:val="center"/>
          </w:tcPr>
          <w:p w:rsidR="009363F9" w:rsidRDefault="009363F9">
            <w:pPr>
              <w:pStyle w:val="ConsPlusNormal"/>
            </w:pPr>
            <w:r>
              <w:t>559</w:t>
            </w:r>
          </w:p>
        </w:tc>
        <w:tc>
          <w:tcPr>
            <w:tcW w:w="2268" w:type="dxa"/>
            <w:vAlign w:val="center"/>
          </w:tcPr>
          <w:p w:rsidR="009363F9" w:rsidRDefault="009363F9">
            <w:pPr>
              <w:pStyle w:val="ConsPlusNormal"/>
            </w:pPr>
            <w:r>
              <w:t>124</w:t>
            </w:r>
          </w:p>
        </w:tc>
      </w:tr>
      <w:tr w:rsidR="009363F9">
        <w:tc>
          <w:tcPr>
            <w:tcW w:w="567" w:type="dxa"/>
          </w:tcPr>
          <w:p w:rsidR="009363F9" w:rsidRDefault="009363F9">
            <w:pPr>
              <w:pStyle w:val="ConsPlusNormal"/>
              <w:jc w:val="center"/>
            </w:pPr>
            <w:r>
              <w:t>17.</w:t>
            </w:r>
          </w:p>
        </w:tc>
        <w:tc>
          <w:tcPr>
            <w:tcW w:w="2324" w:type="dxa"/>
            <w:vAlign w:val="center"/>
          </w:tcPr>
          <w:p w:rsidR="009363F9" w:rsidRDefault="009363F9">
            <w:pPr>
              <w:pStyle w:val="ConsPlusNormal"/>
            </w:pPr>
            <w:r>
              <w:t>Старорусский</w:t>
            </w:r>
          </w:p>
        </w:tc>
        <w:tc>
          <w:tcPr>
            <w:tcW w:w="2041" w:type="dxa"/>
          </w:tcPr>
          <w:p w:rsidR="009363F9" w:rsidRDefault="009363F9">
            <w:pPr>
              <w:pStyle w:val="ConsPlusNormal"/>
            </w:pPr>
            <w:r>
              <w:t>1047</w:t>
            </w:r>
          </w:p>
        </w:tc>
        <w:tc>
          <w:tcPr>
            <w:tcW w:w="1871" w:type="dxa"/>
          </w:tcPr>
          <w:p w:rsidR="009363F9" w:rsidRDefault="009363F9">
            <w:pPr>
              <w:pStyle w:val="ConsPlusNormal"/>
            </w:pPr>
            <w:r>
              <w:t>975</w:t>
            </w:r>
          </w:p>
        </w:tc>
        <w:tc>
          <w:tcPr>
            <w:tcW w:w="2268" w:type="dxa"/>
          </w:tcPr>
          <w:p w:rsidR="009363F9" w:rsidRDefault="009363F9">
            <w:pPr>
              <w:pStyle w:val="ConsPlusNormal"/>
            </w:pPr>
            <w:r>
              <w:t>93</w:t>
            </w:r>
          </w:p>
        </w:tc>
      </w:tr>
      <w:tr w:rsidR="009363F9">
        <w:tc>
          <w:tcPr>
            <w:tcW w:w="567" w:type="dxa"/>
          </w:tcPr>
          <w:p w:rsidR="009363F9" w:rsidRDefault="009363F9">
            <w:pPr>
              <w:pStyle w:val="ConsPlusNormal"/>
              <w:jc w:val="center"/>
            </w:pPr>
            <w:r>
              <w:t>18.</w:t>
            </w:r>
          </w:p>
        </w:tc>
        <w:tc>
          <w:tcPr>
            <w:tcW w:w="2324" w:type="dxa"/>
            <w:vAlign w:val="center"/>
          </w:tcPr>
          <w:p w:rsidR="009363F9" w:rsidRDefault="009363F9">
            <w:pPr>
              <w:pStyle w:val="ConsPlusNormal"/>
            </w:pPr>
            <w:r>
              <w:t>Хвойнинский</w:t>
            </w:r>
          </w:p>
        </w:tc>
        <w:tc>
          <w:tcPr>
            <w:tcW w:w="2041" w:type="dxa"/>
          </w:tcPr>
          <w:p w:rsidR="009363F9" w:rsidRDefault="009363F9">
            <w:pPr>
              <w:pStyle w:val="ConsPlusNormal"/>
            </w:pPr>
            <w:r>
              <w:t>1211</w:t>
            </w:r>
          </w:p>
        </w:tc>
        <w:tc>
          <w:tcPr>
            <w:tcW w:w="1871" w:type="dxa"/>
          </w:tcPr>
          <w:p w:rsidR="009363F9" w:rsidRDefault="009363F9">
            <w:pPr>
              <w:pStyle w:val="ConsPlusNormal"/>
            </w:pPr>
            <w:r>
              <w:t>627</w:t>
            </w:r>
          </w:p>
        </w:tc>
        <w:tc>
          <w:tcPr>
            <w:tcW w:w="2268" w:type="dxa"/>
          </w:tcPr>
          <w:p w:rsidR="009363F9" w:rsidRDefault="009363F9">
            <w:pPr>
              <w:pStyle w:val="ConsPlusNormal"/>
            </w:pPr>
            <w:r>
              <w:t>52</w:t>
            </w:r>
          </w:p>
        </w:tc>
      </w:tr>
      <w:tr w:rsidR="009363F9">
        <w:tc>
          <w:tcPr>
            <w:tcW w:w="567" w:type="dxa"/>
            <w:vAlign w:val="center"/>
          </w:tcPr>
          <w:p w:rsidR="009363F9" w:rsidRDefault="009363F9">
            <w:pPr>
              <w:pStyle w:val="ConsPlusNormal"/>
              <w:jc w:val="center"/>
            </w:pPr>
            <w:r>
              <w:t>19.</w:t>
            </w:r>
          </w:p>
        </w:tc>
        <w:tc>
          <w:tcPr>
            <w:tcW w:w="2324" w:type="dxa"/>
            <w:vAlign w:val="center"/>
          </w:tcPr>
          <w:p w:rsidR="009363F9" w:rsidRDefault="009363F9">
            <w:pPr>
              <w:pStyle w:val="ConsPlusNormal"/>
            </w:pPr>
            <w:r>
              <w:t>Холмский</w:t>
            </w:r>
          </w:p>
        </w:tc>
        <w:tc>
          <w:tcPr>
            <w:tcW w:w="2041" w:type="dxa"/>
            <w:vAlign w:val="center"/>
          </w:tcPr>
          <w:p w:rsidR="009363F9" w:rsidRDefault="009363F9">
            <w:pPr>
              <w:pStyle w:val="ConsPlusNormal"/>
            </w:pPr>
            <w:r>
              <w:t>892</w:t>
            </w:r>
          </w:p>
        </w:tc>
        <w:tc>
          <w:tcPr>
            <w:tcW w:w="1871" w:type="dxa"/>
            <w:vAlign w:val="center"/>
          </w:tcPr>
          <w:p w:rsidR="009363F9" w:rsidRDefault="009363F9">
            <w:pPr>
              <w:pStyle w:val="ConsPlusNormal"/>
            </w:pPr>
            <w:r>
              <w:t>716</w:t>
            </w:r>
          </w:p>
        </w:tc>
        <w:tc>
          <w:tcPr>
            <w:tcW w:w="2268" w:type="dxa"/>
            <w:vAlign w:val="center"/>
          </w:tcPr>
          <w:p w:rsidR="009363F9" w:rsidRDefault="009363F9">
            <w:pPr>
              <w:pStyle w:val="ConsPlusNormal"/>
            </w:pPr>
            <w:r>
              <w:t>80</w:t>
            </w:r>
          </w:p>
        </w:tc>
      </w:tr>
      <w:tr w:rsidR="009363F9">
        <w:tc>
          <w:tcPr>
            <w:tcW w:w="567" w:type="dxa"/>
            <w:vAlign w:val="center"/>
          </w:tcPr>
          <w:p w:rsidR="009363F9" w:rsidRDefault="009363F9">
            <w:pPr>
              <w:pStyle w:val="ConsPlusNormal"/>
              <w:jc w:val="center"/>
            </w:pPr>
            <w:r>
              <w:t>20.</w:t>
            </w:r>
          </w:p>
        </w:tc>
        <w:tc>
          <w:tcPr>
            <w:tcW w:w="2324" w:type="dxa"/>
            <w:vAlign w:val="center"/>
          </w:tcPr>
          <w:p w:rsidR="009363F9" w:rsidRDefault="009363F9">
            <w:pPr>
              <w:pStyle w:val="ConsPlusNormal"/>
            </w:pPr>
            <w:r>
              <w:t>Чудовский</w:t>
            </w:r>
          </w:p>
        </w:tc>
        <w:tc>
          <w:tcPr>
            <w:tcW w:w="2041" w:type="dxa"/>
            <w:vAlign w:val="center"/>
          </w:tcPr>
          <w:p w:rsidR="009363F9" w:rsidRDefault="009363F9">
            <w:pPr>
              <w:pStyle w:val="ConsPlusNormal"/>
            </w:pPr>
            <w:r>
              <w:t>893</w:t>
            </w:r>
          </w:p>
        </w:tc>
        <w:tc>
          <w:tcPr>
            <w:tcW w:w="1871" w:type="dxa"/>
            <w:vAlign w:val="center"/>
          </w:tcPr>
          <w:p w:rsidR="009363F9" w:rsidRDefault="009363F9">
            <w:pPr>
              <w:pStyle w:val="ConsPlusNormal"/>
            </w:pPr>
            <w:r>
              <w:t>780</w:t>
            </w:r>
          </w:p>
        </w:tc>
        <w:tc>
          <w:tcPr>
            <w:tcW w:w="2268" w:type="dxa"/>
            <w:vAlign w:val="center"/>
          </w:tcPr>
          <w:p w:rsidR="009363F9" w:rsidRDefault="009363F9">
            <w:pPr>
              <w:pStyle w:val="ConsPlusNormal"/>
            </w:pPr>
            <w:r>
              <w:t>87</w:t>
            </w:r>
          </w:p>
        </w:tc>
      </w:tr>
      <w:tr w:rsidR="009363F9">
        <w:tc>
          <w:tcPr>
            <w:tcW w:w="567" w:type="dxa"/>
            <w:vAlign w:val="center"/>
          </w:tcPr>
          <w:p w:rsidR="009363F9" w:rsidRDefault="009363F9">
            <w:pPr>
              <w:pStyle w:val="ConsPlusNormal"/>
              <w:jc w:val="center"/>
            </w:pPr>
            <w:r>
              <w:t>21.</w:t>
            </w:r>
          </w:p>
        </w:tc>
        <w:tc>
          <w:tcPr>
            <w:tcW w:w="2324" w:type="dxa"/>
            <w:vAlign w:val="center"/>
          </w:tcPr>
          <w:p w:rsidR="009363F9" w:rsidRDefault="009363F9">
            <w:pPr>
              <w:pStyle w:val="ConsPlusNormal"/>
            </w:pPr>
            <w:r>
              <w:t>Шимский</w:t>
            </w:r>
          </w:p>
        </w:tc>
        <w:tc>
          <w:tcPr>
            <w:tcW w:w="2041" w:type="dxa"/>
            <w:vAlign w:val="center"/>
          </w:tcPr>
          <w:p w:rsidR="009363F9" w:rsidRDefault="009363F9">
            <w:pPr>
              <w:pStyle w:val="ConsPlusNormal"/>
            </w:pPr>
            <w:r>
              <w:t>584</w:t>
            </w:r>
          </w:p>
        </w:tc>
        <w:tc>
          <w:tcPr>
            <w:tcW w:w="1871" w:type="dxa"/>
            <w:vAlign w:val="center"/>
          </w:tcPr>
          <w:p w:rsidR="009363F9" w:rsidRDefault="009363F9">
            <w:pPr>
              <w:pStyle w:val="ConsPlusNormal"/>
            </w:pPr>
            <w:r>
              <w:t>631</w:t>
            </w:r>
          </w:p>
        </w:tc>
        <w:tc>
          <w:tcPr>
            <w:tcW w:w="2268" w:type="dxa"/>
            <w:vAlign w:val="center"/>
          </w:tcPr>
          <w:p w:rsidR="009363F9" w:rsidRDefault="009363F9">
            <w:pPr>
              <w:pStyle w:val="ConsPlusNormal"/>
            </w:pPr>
            <w:r>
              <w:t>108</w:t>
            </w:r>
          </w:p>
        </w:tc>
      </w:tr>
      <w:tr w:rsidR="009363F9">
        <w:tc>
          <w:tcPr>
            <w:tcW w:w="567" w:type="dxa"/>
          </w:tcPr>
          <w:p w:rsidR="009363F9" w:rsidRDefault="009363F9">
            <w:pPr>
              <w:pStyle w:val="ConsPlusNormal"/>
            </w:pPr>
          </w:p>
        </w:tc>
        <w:tc>
          <w:tcPr>
            <w:tcW w:w="2324" w:type="dxa"/>
            <w:vAlign w:val="center"/>
          </w:tcPr>
          <w:p w:rsidR="009363F9" w:rsidRDefault="009363F9">
            <w:pPr>
              <w:pStyle w:val="ConsPlusNormal"/>
            </w:pPr>
            <w:r>
              <w:t>ИТОГО</w:t>
            </w:r>
          </w:p>
        </w:tc>
        <w:tc>
          <w:tcPr>
            <w:tcW w:w="2041" w:type="dxa"/>
            <w:vAlign w:val="center"/>
          </w:tcPr>
          <w:p w:rsidR="009363F9" w:rsidRDefault="009363F9">
            <w:pPr>
              <w:pStyle w:val="ConsPlusNormal"/>
            </w:pPr>
            <w:r>
              <w:t>20971</w:t>
            </w:r>
          </w:p>
        </w:tc>
        <w:tc>
          <w:tcPr>
            <w:tcW w:w="1871" w:type="dxa"/>
            <w:vAlign w:val="center"/>
          </w:tcPr>
          <w:p w:rsidR="009363F9" w:rsidRDefault="009363F9">
            <w:pPr>
              <w:pStyle w:val="ConsPlusNormal"/>
            </w:pPr>
            <w:r>
              <w:t>15774</w:t>
            </w:r>
          </w:p>
        </w:tc>
        <w:tc>
          <w:tcPr>
            <w:tcW w:w="2268" w:type="dxa"/>
            <w:vAlign w:val="center"/>
          </w:tcPr>
          <w:p w:rsidR="009363F9" w:rsidRDefault="009363F9">
            <w:pPr>
              <w:pStyle w:val="ConsPlusNormal"/>
            </w:pPr>
            <w:r>
              <w:t>75</w:t>
            </w:r>
          </w:p>
        </w:tc>
      </w:tr>
    </w:tbl>
    <w:p w:rsidR="009363F9" w:rsidRDefault="009363F9">
      <w:pPr>
        <w:pStyle w:val="ConsPlusNormal"/>
        <w:jc w:val="both"/>
      </w:pPr>
    </w:p>
    <w:p w:rsidR="009363F9" w:rsidRDefault="009363F9">
      <w:pPr>
        <w:pStyle w:val="ConsPlusNormal"/>
        <w:ind w:firstLine="540"/>
        <w:jc w:val="both"/>
      </w:pPr>
      <w:r>
        <w:t>Численность европейской косули по отношению к хозяйственно целесообразной численности по Новгородской области составляет всего 11 %. Косуля распространена преимущественно в западной части региона в Солецком, Волотовском и Шимском районах, в северных и восточных районах косуля не встречается или численность ее не высока (</w:t>
      </w:r>
      <w:hyperlink w:anchor="P29793">
        <w:r>
          <w:rPr>
            <w:color w:val="0000FF"/>
          </w:rPr>
          <w:t>таблица 108</w:t>
        </w:r>
      </w:hyperlink>
      <w:r>
        <w:t>, рисунок 44 - не приводится).</w:t>
      </w:r>
    </w:p>
    <w:p w:rsidR="009363F9" w:rsidRDefault="009363F9">
      <w:pPr>
        <w:pStyle w:val="ConsPlusNormal"/>
        <w:jc w:val="both"/>
      </w:pPr>
    </w:p>
    <w:p w:rsidR="009363F9" w:rsidRDefault="009363F9">
      <w:pPr>
        <w:pStyle w:val="ConsPlusNormal"/>
        <w:ind w:firstLine="540"/>
        <w:jc w:val="both"/>
        <w:outlineLvl w:val="3"/>
      </w:pPr>
      <w:bookmarkStart w:id="84" w:name="P29793"/>
      <w:bookmarkEnd w:id="84"/>
      <w:r>
        <w:t>Таблица 108 - Соотношение хозяйственно целесообразной и фактической численности европейской косули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81"/>
        <w:gridCol w:w="1984"/>
        <w:gridCol w:w="1871"/>
        <w:gridCol w:w="2268"/>
      </w:tblGrid>
      <w:tr w:rsidR="009363F9">
        <w:tc>
          <w:tcPr>
            <w:tcW w:w="567" w:type="dxa"/>
          </w:tcPr>
          <w:p w:rsidR="009363F9" w:rsidRDefault="009363F9">
            <w:pPr>
              <w:pStyle w:val="ConsPlusNormal"/>
              <w:jc w:val="center"/>
            </w:pPr>
            <w:r>
              <w:t>N п/п</w:t>
            </w:r>
          </w:p>
        </w:tc>
        <w:tc>
          <w:tcPr>
            <w:tcW w:w="2381" w:type="dxa"/>
          </w:tcPr>
          <w:p w:rsidR="009363F9" w:rsidRDefault="009363F9">
            <w:pPr>
              <w:pStyle w:val="ConsPlusNormal"/>
              <w:jc w:val="center"/>
            </w:pPr>
            <w:r>
              <w:t>Наименование района</w:t>
            </w:r>
          </w:p>
        </w:tc>
        <w:tc>
          <w:tcPr>
            <w:tcW w:w="1984" w:type="dxa"/>
          </w:tcPr>
          <w:p w:rsidR="009363F9" w:rsidRDefault="009363F9">
            <w:pPr>
              <w:pStyle w:val="ConsPlusNormal"/>
              <w:jc w:val="center"/>
            </w:pPr>
            <w:r>
              <w:t>Хозяйственно целесообразная численность (особь)</w:t>
            </w:r>
          </w:p>
        </w:tc>
        <w:tc>
          <w:tcPr>
            <w:tcW w:w="1871" w:type="dxa"/>
          </w:tcPr>
          <w:p w:rsidR="009363F9" w:rsidRDefault="009363F9">
            <w:pPr>
              <w:pStyle w:val="ConsPlusNormal"/>
              <w:jc w:val="center"/>
            </w:pPr>
            <w:r>
              <w:t>Фактическая численность в 2015 году (особь)</w:t>
            </w:r>
          </w:p>
        </w:tc>
        <w:tc>
          <w:tcPr>
            <w:tcW w:w="2268" w:type="dxa"/>
          </w:tcPr>
          <w:p w:rsidR="009363F9" w:rsidRDefault="009363F9">
            <w:pPr>
              <w:pStyle w:val="ConsPlusNormal"/>
              <w:jc w:val="center"/>
            </w:pPr>
            <w:r>
              <w:t>Соотношение хозяйственно целесообразной и фактической численности (%)</w:t>
            </w:r>
          </w:p>
        </w:tc>
      </w:tr>
      <w:tr w:rsidR="009363F9">
        <w:tc>
          <w:tcPr>
            <w:tcW w:w="567" w:type="dxa"/>
            <w:vAlign w:val="center"/>
          </w:tcPr>
          <w:p w:rsidR="009363F9" w:rsidRDefault="009363F9">
            <w:pPr>
              <w:pStyle w:val="ConsPlusNormal"/>
              <w:jc w:val="center"/>
            </w:pPr>
            <w:r>
              <w:t>1.</w:t>
            </w:r>
          </w:p>
        </w:tc>
        <w:tc>
          <w:tcPr>
            <w:tcW w:w="2381" w:type="dxa"/>
            <w:vAlign w:val="center"/>
          </w:tcPr>
          <w:p w:rsidR="009363F9" w:rsidRDefault="009363F9">
            <w:pPr>
              <w:pStyle w:val="ConsPlusNormal"/>
            </w:pPr>
            <w:r>
              <w:t>Батецкий</w:t>
            </w:r>
          </w:p>
        </w:tc>
        <w:tc>
          <w:tcPr>
            <w:tcW w:w="1984" w:type="dxa"/>
            <w:vAlign w:val="center"/>
          </w:tcPr>
          <w:p w:rsidR="009363F9" w:rsidRDefault="009363F9">
            <w:pPr>
              <w:pStyle w:val="ConsPlusNormal"/>
            </w:pPr>
            <w:r>
              <w:t>394</w:t>
            </w:r>
          </w:p>
        </w:tc>
        <w:tc>
          <w:tcPr>
            <w:tcW w:w="1871" w:type="dxa"/>
            <w:vAlign w:val="center"/>
          </w:tcPr>
          <w:p w:rsidR="009363F9" w:rsidRDefault="009363F9">
            <w:pPr>
              <w:pStyle w:val="ConsPlusNormal"/>
            </w:pPr>
            <w:r>
              <w:t>21</w:t>
            </w:r>
          </w:p>
        </w:tc>
        <w:tc>
          <w:tcPr>
            <w:tcW w:w="2268" w:type="dxa"/>
            <w:vAlign w:val="center"/>
          </w:tcPr>
          <w:p w:rsidR="009363F9" w:rsidRDefault="009363F9">
            <w:pPr>
              <w:pStyle w:val="ConsPlusNormal"/>
            </w:pPr>
            <w:r>
              <w:t>5</w:t>
            </w:r>
          </w:p>
        </w:tc>
      </w:tr>
      <w:tr w:rsidR="009363F9">
        <w:tc>
          <w:tcPr>
            <w:tcW w:w="567" w:type="dxa"/>
            <w:vAlign w:val="center"/>
          </w:tcPr>
          <w:p w:rsidR="009363F9" w:rsidRDefault="009363F9">
            <w:pPr>
              <w:pStyle w:val="ConsPlusNormal"/>
              <w:jc w:val="center"/>
            </w:pPr>
            <w:r>
              <w:t>2.</w:t>
            </w:r>
          </w:p>
        </w:tc>
        <w:tc>
          <w:tcPr>
            <w:tcW w:w="2381" w:type="dxa"/>
            <w:vAlign w:val="center"/>
          </w:tcPr>
          <w:p w:rsidR="009363F9" w:rsidRDefault="009363F9">
            <w:pPr>
              <w:pStyle w:val="ConsPlusNormal"/>
            </w:pPr>
            <w:r>
              <w:t>Боровичский</w:t>
            </w:r>
          </w:p>
        </w:tc>
        <w:tc>
          <w:tcPr>
            <w:tcW w:w="1984" w:type="dxa"/>
            <w:vAlign w:val="center"/>
          </w:tcPr>
          <w:p w:rsidR="009363F9" w:rsidRDefault="009363F9">
            <w:pPr>
              <w:pStyle w:val="ConsPlusNormal"/>
              <w:jc w:val="center"/>
            </w:pPr>
            <w:r>
              <w:t>-</w:t>
            </w:r>
          </w:p>
        </w:tc>
        <w:tc>
          <w:tcPr>
            <w:tcW w:w="1871" w:type="dxa"/>
            <w:vAlign w:val="center"/>
          </w:tcPr>
          <w:p w:rsidR="009363F9" w:rsidRDefault="009363F9">
            <w:pPr>
              <w:pStyle w:val="ConsPlusNormal"/>
              <w:jc w:val="center"/>
            </w:pPr>
            <w:r>
              <w:t>-</w:t>
            </w:r>
          </w:p>
        </w:tc>
        <w:tc>
          <w:tcPr>
            <w:tcW w:w="2268" w:type="dxa"/>
            <w:vAlign w:val="center"/>
          </w:tcPr>
          <w:p w:rsidR="009363F9" w:rsidRDefault="009363F9">
            <w:pPr>
              <w:pStyle w:val="ConsPlusNormal"/>
              <w:jc w:val="center"/>
            </w:pPr>
            <w:r>
              <w:t>-</w:t>
            </w:r>
          </w:p>
        </w:tc>
      </w:tr>
      <w:tr w:rsidR="009363F9">
        <w:tc>
          <w:tcPr>
            <w:tcW w:w="567" w:type="dxa"/>
            <w:vAlign w:val="center"/>
          </w:tcPr>
          <w:p w:rsidR="009363F9" w:rsidRDefault="009363F9">
            <w:pPr>
              <w:pStyle w:val="ConsPlusNormal"/>
              <w:jc w:val="center"/>
            </w:pPr>
            <w:r>
              <w:t>3.</w:t>
            </w:r>
          </w:p>
        </w:tc>
        <w:tc>
          <w:tcPr>
            <w:tcW w:w="2381" w:type="dxa"/>
            <w:vAlign w:val="center"/>
          </w:tcPr>
          <w:p w:rsidR="009363F9" w:rsidRDefault="009363F9">
            <w:pPr>
              <w:pStyle w:val="ConsPlusNormal"/>
            </w:pPr>
            <w:r>
              <w:t>Валдайский</w:t>
            </w:r>
          </w:p>
        </w:tc>
        <w:tc>
          <w:tcPr>
            <w:tcW w:w="1984" w:type="dxa"/>
            <w:vAlign w:val="center"/>
          </w:tcPr>
          <w:p w:rsidR="009363F9" w:rsidRDefault="009363F9">
            <w:pPr>
              <w:pStyle w:val="ConsPlusNormal"/>
              <w:jc w:val="center"/>
            </w:pPr>
            <w:r>
              <w:t>-</w:t>
            </w:r>
          </w:p>
        </w:tc>
        <w:tc>
          <w:tcPr>
            <w:tcW w:w="1871" w:type="dxa"/>
            <w:vAlign w:val="center"/>
          </w:tcPr>
          <w:p w:rsidR="009363F9" w:rsidRDefault="009363F9">
            <w:pPr>
              <w:pStyle w:val="ConsPlusNormal"/>
              <w:jc w:val="center"/>
            </w:pPr>
            <w:r>
              <w:t>-</w:t>
            </w:r>
          </w:p>
        </w:tc>
        <w:tc>
          <w:tcPr>
            <w:tcW w:w="2268" w:type="dxa"/>
            <w:vAlign w:val="center"/>
          </w:tcPr>
          <w:p w:rsidR="009363F9" w:rsidRDefault="009363F9">
            <w:pPr>
              <w:pStyle w:val="ConsPlusNormal"/>
              <w:jc w:val="center"/>
            </w:pPr>
            <w:r>
              <w:t>-</w:t>
            </w:r>
          </w:p>
        </w:tc>
      </w:tr>
      <w:tr w:rsidR="009363F9">
        <w:tc>
          <w:tcPr>
            <w:tcW w:w="567" w:type="dxa"/>
            <w:vAlign w:val="center"/>
          </w:tcPr>
          <w:p w:rsidR="009363F9" w:rsidRDefault="009363F9">
            <w:pPr>
              <w:pStyle w:val="ConsPlusNormal"/>
              <w:jc w:val="center"/>
            </w:pPr>
            <w:r>
              <w:t>4.</w:t>
            </w:r>
          </w:p>
        </w:tc>
        <w:tc>
          <w:tcPr>
            <w:tcW w:w="2381" w:type="dxa"/>
            <w:vAlign w:val="center"/>
          </w:tcPr>
          <w:p w:rsidR="009363F9" w:rsidRDefault="009363F9">
            <w:pPr>
              <w:pStyle w:val="ConsPlusNormal"/>
            </w:pPr>
            <w:r>
              <w:t>Волотовский</w:t>
            </w:r>
          </w:p>
        </w:tc>
        <w:tc>
          <w:tcPr>
            <w:tcW w:w="1984" w:type="dxa"/>
            <w:vAlign w:val="center"/>
          </w:tcPr>
          <w:p w:rsidR="009363F9" w:rsidRDefault="009363F9">
            <w:pPr>
              <w:pStyle w:val="ConsPlusNormal"/>
            </w:pPr>
            <w:r>
              <w:t>249</w:t>
            </w:r>
          </w:p>
        </w:tc>
        <w:tc>
          <w:tcPr>
            <w:tcW w:w="1871" w:type="dxa"/>
            <w:vAlign w:val="center"/>
          </w:tcPr>
          <w:p w:rsidR="009363F9" w:rsidRDefault="009363F9">
            <w:pPr>
              <w:pStyle w:val="ConsPlusNormal"/>
            </w:pPr>
            <w:r>
              <w:t>76</w:t>
            </w:r>
          </w:p>
        </w:tc>
        <w:tc>
          <w:tcPr>
            <w:tcW w:w="2268" w:type="dxa"/>
            <w:vAlign w:val="center"/>
          </w:tcPr>
          <w:p w:rsidR="009363F9" w:rsidRDefault="009363F9">
            <w:pPr>
              <w:pStyle w:val="ConsPlusNormal"/>
            </w:pPr>
            <w:r>
              <w:t>31</w:t>
            </w:r>
          </w:p>
        </w:tc>
      </w:tr>
      <w:tr w:rsidR="009363F9">
        <w:tc>
          <w:tcPr>
            <w:tcW w:w="567" w:type="dxa"/>
            <w:vAlign w:val="center"/>
          </w:tcPr>
          <w:p w:rsidR="009363F9" w:rsidRDefault="009363F9">
            <w:pPr>
              <w:pStyle w:val="ConsPlusNormal"/>
              <w:jc w:val="center"/>
            </w:pPr>
            <w:r>
              <w:t>5.</w:t>
            </w:r>
          </w:p>
        </w:tc>
        <w:tc>
          <w:tcPr>
            <w:tcW w:w="2381" w:type="dxa"/>
            <w:vAlign w:val="center"/>
          </w:tcPr>
          <w:p w:rsidR="009363F9" w:rsidRDefault="009363F9">
            <w:pPr>
              <w:pStyle w:val="ConsPlusNormal"/>
            </w:pPr>
            <w:r>
              <w:t>Демянский</w:t>
            </w:r>
          </w:p>
        </w:tc>
        <w:tc>
          <w:tcPr>
            <w:tcW w:w="1984" w:type="dxa"/>
            <w:vAlign w:val="center"/>
          </w:tcPr>
          <w:p w:rsidR="009363F9" w:rsidRDefault="009363F9">
            <w:pPr>
              <w:pStyle w:val="ConsPlusNormal"/>
            </w:pPr>
            <w:r>
              <w:t>869</w:t>
            </w:r>
          </w:p>
        </w:tc>
        <w:tc>
          <w:tcPr>
            <w:tcW w:w="1871" w:type="dxa"/>
            <w:vAlign w:val="center"/>
          </w:tcPr>
          <w:p w:rsidR="009363F9" w:rsidRDefault="009363F9">
            <w:pPr>
              <w:pStyle w:val="ConsPlusNormal"/>
            </w:pPr>
            <w:r>
              <w:t>18</w:t>
            </w:r>
          </w:p>
        </w:tc>
        <w:tc>
          <w:tcPr>
            <w:tcW w:w="2268" w:type="dxa"/>
            <w:vAlign w:val="center"/>
          </w:tcPr>
          <w:p w:rsidR="009363F9" w:rsidRDefault="009363F9">
            <w:pPr>
              <w:pStyle w:val="ConsPlusNormal"/>
            </w:pPr>
            <w:r>
              <w:t>2</w:t>
            </w:r>
          </w:p>
        </w:tc>
      </w:tr>
      <w:tr w:rsidR="009363F9">
        <w:tc>
          <w:tcPr>
            <w:tcW w:w="567" w:type="dxa"/>
            <w:vAlign w:val="center"/>
          </w:tcPr>
          <w:p w:rsidR="009363F9" w:rsidRDefault="009363F9">
            <w:pPr>
              <w:pStyle w:val="ConsPlusNormal"/>
              <w:jc w:val="center"/>
            </w:pPr>
            <w:r>
              <w:t>6.</w:t>
            </w:r>
          </w:p>
        </w:tc>
        <w:tc>
          <w:tcPr>
            <w:tcW w:w="2381" w:type="dxa"/>
            <w:vAlign w:val="center"/>
          </w:tcPr>
          <w:p w:rsidR="009363F9" w:rsidRDefault="009363F9">
            <w:pPr>
              <w:pStyle w:val="ConsPlusNormal"/>
            </w:pPr>
            <w:r>
              <w:t>Крестецкий</w:t>
            </w:r>
          </w:p>
        </w:tc>
        <w:tc>
          <w:tcPr>
            <w:tcW w:w="1984" w:type="dxa"/>
            <w:vAlign w:val="center"/>
          </w:tcPr>
          <w:p w:rsidR="009363F9" w:rsidRDefault="009363F9">
            <w:pPr>
              <w:pStyle w:val="ConsPlusNormal"/>
            </w:pPr>
            <w:r>
              <w:t>796</w:t>
            </w:r>
          </w:p>
        </w:tc>
        <w:tc>
          <w:tcPr>
            <w:tcW w:w="1871" w:type="dxa"/>
            <w:vAlign w:val="center"/>
          </w:tcPr>
          <w:p w:rsidR="009363F9" w:rsidRDefault="009363F9">
            <w:pPr>
              <w:pStyle w:val="ConsPlusNormal"/>
              <w:jc w:val="center"/>
            </w:pPr>
            <w:r>
              <w:t>-</w:t>
            </w:r>
          </w:p>
        </w:tc>
        <w:tc>
          <w:tcPr>
            <w:tcW w:w="2268"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t>7.</w:t>
            </w:r>
          </w:p>
        </w:tc>
        <w:tc>
          <w:tcPr>
            <w:tcW w:w="2381" w:type="dxa"/>
            <w:vAlign w:val="center"/>
          </w:tcPr>
          <w:p w:rsidR="009363F9" w:rsidRDefault="009363F9">
            <w:pPr>
              <w:pStyle w:val="ConsPlusNormal"/>
            </w:pPr>
            <w:r>
              <w:t>Любытинский</w:t>
            </w:r>
          </w:p>
        </w:tc>
        <w:tc>
          <w:tcPr>
            <w:tcW w:w="1984" w:type="dxa"/>
          </w:tcPr>
          <w:p w:rsidR="009363F9" w:rsidRDefault="009363F9">
            <w:pPr>
              <w:pStyle w:val="ConsPlusNormal"/>
              <w:jc w:val="center"/>
            </w:pPr>
            <w:r>
              <w:t>-</w:t>
            </w:r>
          </w:p>
        </w:tc>
        <w:tc>
          <w:tcPr>
            <w:tcW w:w="1871" w:type="dxa"/>
          </w:tcPr>
          <w:p w:rsidR="009363F9" w:rsidRDefault="009363F9">
            <w:pPr>
              <w:pStyle w:val="ConsPlusNormal"/>
              <w:jc w:val="center"/>
            </w:pPr>
            <w:r>
              <w:t>-</w:t>
            </w:r>
          </w:p>
        </w:tc>
        <w:tc>
          <w:tcPr>
            <w:tcW w:w="2268" w:type="dxa"/>
          </w:tcPr>
          <w:p w:rsidR="009363F9" w:rsidRDefault="009363F9">
            <w:pPr>
              <w:pStyle w:val="ConsPlusNormal"/>
              <w:jc w:val="center"/>
            </w:pPr>
            <w:r>
              <w:t>-</w:t>
            </w:r>
          </w:p>
        </w:tc>
      </w:tr>
      <w:tr w:rsidR="009363F9">
        <w:tc>
          <w:tcPr>
            <w:tcW w:w="567" w:type="dxa"/>
          </w:tcPr>
          <w:p w:rsidR="009363F9" w:rsidRDefault="009363F9">
            <w:pPr>
              <w:pStyle w:val="ConsPlusNormal"/>
              <w:jc w:val="center"/>
            </w:pPr>
            <w:r>
              <w:t>8.</w:t>
            </w:r>
          </w:p>
        </w:tc>
        <w:tc>
          <w:tcPr>
            <w:tcW w:w="2381" w:type="dxa"/>
            <w:vAlign w:val="center"/>
          </w:tcPr>
          <w:p w:rsidR="009363F9" w:rsidRDefault="009363F9">
            <w:pPr>
              <w:pStyle w:val="ConsPlusNormal"/>
            </w:pPr>
            <w:r>
              <w:t>Маловишерский</w:t>
            </w:r>
          </w:p>
        </w:tc>
        <w:tc>
          <w:tcPr>
            <w:tcW w:w="1984" w:type="dxa"/>
          </w:tcPr>
          <w:p w:rsidR="009363F9" w:rsidRDefault="009363F9">
            <w:pPr>
              <w:pStyle w:val="ConsPlusNormal"/>
              <w:jc w:val="center"/>
            </w:pPr>
            <w:r>
              <w:t>-</w:t>
            </w:r>
          </w:p>
        </w:tc>
        <w:tc>
          <w:tcPr>
            <w:tcW w:w="1871" w:type="dxa"/>
          </w:tcPr>
          <w:p w:rsidR="009363F9" w:rsidRDefault="009363F9">
            <w:pPr>
              <w:pStyle w:val="ConsPlusNormal"/>
              <w:jc w:val="center"/>
            </w:pPr>
            <w:r>
              <w:t>-</w:t>
            </w:r>
          </w:p>
        </w:tc>
        <w:tc>
          <w:tcPr>
            <w:tcW w:w="2268" w:type="dxa"/>
          </w:tcPr>
          <w:p w:rsidR="009363F9" w:rsidRDefault="009363F9">
            <w:pPr>
              <w:pStyle w:val="ConsPlusNormal"/>
              <w:jc w:val="center"/>
            </w:pPr>
            <w:r>
              <w:t>-</w:t>
            </w:r>
          </w:p>
        </w:tc>
      </w:tr>
      <w:tr w:rsidR="009363F9">
        <w:tc>
          <w:tcPr>
            <w:tcW w:w="567" w:type="dxa"/>
            <w:vAlign w:val="center"/>
          </w:tcPr>
          <w:p w:rsidR="009363F9" w:rsidRDefault="009363F9">
            <w:pPr>
              <w:pStyle w:val="ConsPlusNormal"/>
              <w:jc w:val="center"/>
            </w:pPr>
            <w:r>
              <w:t>9.</w:t>
            </w:r>
          </w:p>
        </w:tc>
        <w:tc>
          <w:tcPr>
            <w:tcW w:w="2381" w:type="dxa"/>
            <w:vAlign w:val="center"/>
          </w:tcPr>
          <w:p w:rsidR="009363F9" w:rsidRDefault="009363F9">
            <w:pPr>
              <w:pStyle w:val="ConsPlusNormal"/>
            </w:pPr>
            <w:r>
              <w:t>Маревский</w:t>
            </w:r>
          </w:p>
        </w:tc>
        <w:tc>
          <w:tcPr>
            <w:tcW w:w="1984" w:type="dxa"/>
            <w:vAlign w:val="center"/>
          </w:tcPr>
          <w:p w:rsidR="009363F9" w:rsidRDefault="009363F9">
            <w:pPr>
              <w:pStyle w:val="ConsPlusNormal"/>
            </w:pPr>
            <w:r>
              <w:t>503</w:t>
            </w:r>
          </w:p>
        </w:tc>
        <w:tc>
          <w:tcPr>
            <w:tcW w:w="1871" w:type="dxa"/>
            <w:vAlign w:val="center"/>
          </w:tcPr>
          <w:p w:rsidR="009363F9" w:rsidRDefault="009363F9">
            <w:pPr>
              <w:pStyle w:val="ConsPlusNormal"/>
            </w:pPr>
            <w:r>
              <w:t>2</w:t>
            </w:r>
          </w:p>
        </w:tc>
        <w:tc>
          <w:tcPr>
            <w:tcW w:w="2268" w:type="dxa"/>
            <w:vAlign w:val="center"/>
          </w:tcPr>
          <w:p w:rsidR="009363F9" w:rsidRDefault="009363F9">
            <w:pPr>
              <w:pStyle w:val="ConsPlusNormal"/>
              <w:jc w:val="center"/>
            </w:pPr>
            <w:r>
              <w:t>-</w:t>
            </w:r>
          </w:p>
        </w:tc>
      </w:tr>
      <w:tr w:rsidR="009363F9">
        <w:tc>
          <w:tcPr>
            <w:tcW w:w="567" w:type="dxa"/>
            <w:vAlign w:val="center"/>
          </w:tcPr>
          <w:p w:rsidR="009363F9" w:rsidRDefault="009363F9">
            <w:pPr>
              <w:pStyle w:val="ConsPlusNormal"/>
              <w:jc w:val="center"/>
            </w:pPr>
            <w:r>
              <w:t>10.</w:t>
            </w:r>
          </w:p>
        </w:tc>
        <w:tc>
          <w:tcPr>
            <w:tcW w:w="2381" w:type="dxa"/>
            <w:vAlign w:val="center"/>
          </w:tcPr>
          <w:p w:rsidR="009363F9" w:rsidRDefault="009363F9">
            <w:pPr>
              <w:pStyle w:val="ConsPlusNormal"/>
            </w:pPr>
            <w:r>
              <w:t>Мошенской</w:t>
            </w:r>
          </w:p>
        </w:tc>
        <w:tc>
          <w:tcPr>
            <w:tcW w:w="1984" w:type="dxa"/>
            <w:vAlign w:val="center"/>
          </w:tcPr>
          <w:p w:rsidR="009363F9" w:rsidRDefault="009363F9">
            <w:pPr>
              <w:pStyle w:val="ConsPlusNormal"/>
              <w:jc w:val="center"/>
            </w:pPr>
            <w:r>
              <w:t>-</w:t>
            </w:r>
          </w:p>
        </w:tc>
        <w:tc>
          <w:tcPr>
            <w:tcW w:w="1871" w:type="dxa"/>
            <w:vAlign w:val="center"/>
          </w:tcPr>
          <w:p w:rsidR="009363F9" w:rsidRDefault="009363F9">
            <w:pPr>
              <w:pStyle w:val="ConsPlusNormal"/>
              <w:jc w:val="center"/>
            </w:pPr>
            <w:r>
              <w:t>-</w:t>
            </w:r>
          </w:p>
        </w:tc>
        <w:tc>
          <w:tcPr>
            <w:tcW w:w="2268" w:type="dxa"/>
            <w:vAlign w:val="center"/>
          </w:tcPr>
          <w:p w:rsidR="009363F9" w:rsidRDefault="009363F9">
            <w:pPr>
              <w:pStyle w:val="ConsPlusNormal"/>
              <w:jc w:val="center"/>
            </w:pPr>
            <w:r>
              <w:t>-</w:t>
            </w:r>
          </w:p>
        </w:tc>
      </w:tr>
      <w:tr w:rsidR="009363F9">
        <w:tc>
          <w:tcPr>
            <w:tcW w:w="567" w:type="dxa"/>
          </w:tcPr>
          <w:p w:rsidR="009363F9" w:rsidRDefault="009363F9">
            <w:pPr>
              <w:pStyle w:val="ConsPlusNormal"/>
              <w:jc w:val="center"/>
            </w:pPr>
            <w:r>
              <w:lastRenderedPageBreak/>
              <w:t>11.</w:t>
            </w:r>
          </w:p>
        </w:tc>
        <w:tc>
          <w:tcPr>
            <w:tcW w:w="2381" w:type="dxa"/>
            <w:vAlign w:val="center"/>
          </w:tcPr>
          <w:p w:rsidR="009363F9" w:rsidRDefault="009363F9">
            <w:pPr>
              <w:pStyle w:val="ConsPlusNormal"/>
            </w:pPr>
            <w:r>
              <w:t>Новгородский</w:t>
            </w:r>
          </w:p>
        </w:tc>
        <w:tc>
          <w:tcPr>
            <w:tcW w:w="1984" w:type="dxa"/>
          </w:tcPr>
          <w:p w:rsidR="009363F9" w:rsidRDefault="009363F9">
            <w:pPr>
              <w:pStyle w:val="ConsPlusNormal"/>
            </w:pPr>
            <w:r>
              <w:t>1066</w:t>
            </w:r>
          </w:p>
        </w:tc>
        <w:tc>
          <w:tcPr>
            <w:tcW w:w="1871" w:type="dxa"/>
          </w:tcPr>
          <w:p w:rsidR="009363F9" w:rsidRDefault="009363F9">
            <w:pPr>
              <w:pStyle w:val="ConsPlusNormal"/>
            </w:pPr>
            <w:r>
              <w:t>54</w:t>
            </w:r>
          </w:p>
        </w:tc>
        <w:tc>
          <w:tcPr>
            <w:tcW w:w="2268" w:type="dxa"/>
          </w:tcPr>
          <w:p w:rsidR="009363F9" w:rsidRDefault="009363F9">
            <w:pPr>
              <w:pStyle w:val="ConsPlusNormal"/>
            </w:pPr>
            <w:r>
              <w:t>5</w:t>
            </w:r>
          </w:p>
        </w:tc>
      </w:tr>
      <w:tr w:rsidR="009363F9">
        <w:tc>
          <w:tcPr>
            <w:tcW w:w="567" w:type="dxa"/>
            <w:vAlign w:val="center"/>
          </w:tcPr>
          <w:p w:rsidR="009363F9" w:rsidRDefault="009363F9">
            <w:pPr>
              <w:pStyle w:val="ConsPlusNormal"/>
              <w:jc w:val="center"/>
            </w:pPr>
            <w:r>
              <w:t>12.</w:t>
            </w:r>
          </w:p>
        </w:tc>
        <w:tc>
          <w:tcPr>
            <w:tcW w:w="2381" w:type="dxa"/>
            <w:vAlign w:val="center"/>
          </w:tcPr>
          <w:p w:rsidR="009363F9" w:rsidRDefault="009363F9">
            <w:pPr>
              <w:pStyle w:val="ConsPlusNormal"/>
            </w:pPr>
            <w:r>
              <w:t>Окуловский</w:t>
            </w:r>
          </w:p>
        </w:tc>
        <w:tc>
          <w:tcPr>
            <w:tcW w:w="1984" w:type="dxa"/>
            <w:vAlign w:val="center"/>
          </w:tcPr>
          <w:p w:rsidR="009363F9" w:rsidRDefault="009363F9">
            <w:pPr>
              <w:pStyle w:val="ConsPlusNormal"/>
              <w:jc w:val="center"/>
            </w:pPr>
            <w:r>
              <w:t>-</w:t>
            </w:r>
          </w:p>
        </w:tc>
        <w:tc>
          <w:tcPr>
            <w:tcW w:w="1871" w:type="dxa"/>
            <w:vAlign w:val="center"/>
          </w:tcPr>
          <w:p w:rsidR="009363F9" w:rsidRDefault="009363F9">
            <w:pPr>
              <w:pStyle w:val="ConsPlusNormal"/>
            </w:pPr>
            <w:r>
              <w:t>9</w:t>
            </w:r>
          </w:p>
        </w:tc>
        <w:tc>
          <w:tcPr>
            <w:tcW w:w="2268" w:type="dxa"/>
            <w:vAlign w:val="center"/>
          </w:tcPr>
          <w:p w:rsidR="009363F9" w:rsidRDefault="009363F9">
            <w:pPr>
              <w:pStyle w:val="ConsPlusNormal"/>
              <w:jc w:val="center"/>
            </w:pPr>
            <w:r>
              <w:t>-</w:t>
            </w:r>
          </w:p>
        </w:tc>
      </w:tr>
      <w:tr w:rsidR="009363F9">
        <w:tc>
          <w:tcPr>
            <w:tcW w:w="567" w:type="dxa"/>
            <w:vAlign w:val="center"/>
          </w:tcPr>
          <w:p w:rsidR="009363F9" w:rsidRDefault="009363F9">
            <w:pPr>
              <w:pStyle w:val="ConsPlusNormal"/>
              <w:jc w:val="center"/>
            </w:pPr>
            <w:r>
              <w:t>13.</w:t>
            </w:r>
          </w:p>
        </w:tc>
        <w:tc>
          <w:tcPr>
            <w:tcW w:w="2381" w:type="dxa"/>
            <w:vAlign w:val="center"/>
          </w:tcPr>
          <w:p w:rsidR="009363F9" w:rsidRDefault="009363F9">
            <w:pPr>
              <w:pStyle w:val="ConsPlusNormal"/>
            </w:pPr>
            <w:r>
              <w:t>Парфинский</w:t>
            </w:r>
          </w:p>
        </w:tc>
        <w:tc>
          <w:tcPr>
            <w:tcW w:w="1984" w:type="dxa"/>
            <w:vAlign w:val="center"/>
          </w:tcPr>
          <w:p w:rsidR="009363F9" w:rsidRDefault="009363F9">
            <w:pPr>
              <w:pStyle w:val="ConsPlusNormal"/>
            </w:pPr>
            <w:r>
              <w:t>394</w:t>
            </w:r>
          </w:p>
        </w:tc>
        <w:tc>
          <w:tcPr>
            <w:tcW w:w="1871" w:type="dxa"/>
            <w:vAlign w:val="center"/>
          </w:tcPr>
          <w:p w:rsidR="009363F9" w:rsidRDefault="009363F9">
            <w:pPr>
              <w:pStyle w:val="ConsPlusNormal"/>
              <w:jc w:val="center"/>
            </w:pPr>
            <w:r>
              <w:t>-</w:t>
            </w:r>
          </w:p>
        </w:tc>
        <w:tc>
          <w:tcPr>
            <w:tcW w:w="2268" w:type="dxa"/>
            <w:vAlign w:val="center"/>
          </w:tcPr>
          <w:p w:rsidR="009363F9" w:rsidRDefault="009363F9">
            <w:pPr>
              <w:pStyle w:val="ConsPlusNormal"/>
              <w:jc w:val="center"/>
            </w:pPr>
            <w:r>
              <w:t>-</w:t>
            </w:r>
          </w:p>
        </w:tc>
      </w:tr>
      <w:tr w:rsidR="009363F9">
        <w:tc>
          <w:tcPr>
            <w:tcW w:w="567" w:type="dxa"/>
            <w:vAlign w:val="center"/>
          </w:tcPr>
          <w:p w:rsidR="009363F9" w:rsidRDefault="009363F9">
            <w:pPr>
              <w:pStyle w:val="ConsPlusNormal"/>
              <w:jc w:val="center"/>
            </w:pPr>
            <w:r>
              <w:t>14.</w:t>
            </w:r>
          </w:p>
        </w:tc>
        <w:tc>
          <w:tcPr>
            <w:tcW w:w="2381" w:type="dxa"/>
            <w:vAlign w:val="center"/>
          </w:tcPr>
          <w:p w:rsidR="009363F9" w:rsidRDefault="009363F9">
            <w:pPr>
              <w:pStyle w:val="ConsPlusNormal"/>
            </w:pPr>
            <w:r>
              <w:t>Пестовский</w:t>
            </w:r>
          </w:p>
        </w:tc>
        <w:tc>
          <w:tcPr>
            <w:tcW w:w="1984" w:type="dxa"/>
            <w:vAlign w:val="center"/>
          </w:tcPr>
          <w:p w:rsidR="009363F9" w:rsidRDefault="009363F9">
            <w:pPr>
              <w:pStyle w:val="ConsPlusNormal"/>
            </w:pPr>
            <w:r>
              <w:t>581</w:t>
            </w:r>
          </w:p>
        </w:tc>
        <w:tc>
          <w:tcPr>
            <w:tcW w:w="1871" w:type="dxa"/>
            <w:vAlign w:val="center"/>
          </w:tcPr>
          <w:p w:rsidR="009363F9" w:rsidRDefault="009363F9">
            <w:pPr>
              <w:pStyle w:val="ConsPlusNormal"/>
            </w:pPr>
            <w:r>
              <w:t>5</w:t>
            </w:r>
          </w:p>
        </w:tc>
        <w:tc>
          <w:tcPr>
            <w:tcW w:w="2268" w:type="dxa"/>
            <w:vAlign w:val="center"/>
          </w:tcPr>
          <w:p w:rsidR="009363F9" w:rsidRDefault="009363F9">
            <w:pPr>
              <w:pStyle w:val="ConsPlusNormal"/>
            </w:pPr>
            <w:r>
              <w:t>1</w:t>
            </w:r>
          </w:p>
        </w:tc>
      </w:tr>
      <w:tr w:rsidR="009363F9">
        <w:tc>
          <w:tcPr>
            <w:tcW w:w="567" w:type="dxa"/>
            <w:vAlign w:val="center"/>
          </w:tcPr>
          <w:p w:rsidR="009363F9" w:rsidRDefault="009363F9">
            <w:pPr>
              <w:pStyle w:val="ConsPlusNormal"/>
              <w:jc w:val="center"/>
            </w:pPr>
            <w:r>
              <w:t>15.</w:t>
            </w:r>
          </w:p>
        </w:tc>
        <w:tc>
          <w:tcPr>
            <w:tcW w:w="2381" w:type="dxa"/>
            <w:vAlign w:val="center"/>
          </w:tcPr>
          <w:p w:rsidR="009363F9" w:rsidRDefault="009363F9">
            <w:pPr>
              <w:pStyle w:val="ConsPlusNormal"/>
            </w:pPr>
            <w:r>
              <w:t>Поддорский</w:t>
            </w:r>
          </w:p>
        </w:tc>
        <w:tc>
          <w:tcPr>
            <w:tcW w:w="1984" w:type="dxa"/>
            <w:vAlign w:val="center"/>
          </w:tcPr>
          <w:p w:rsidR="009363F9" w:rsidRDefault="009363F9">
            <w:pPr>
              <w:pStyle w:val="ConsPlusNormal"/>
            </w:pPr>
            <w:r>
              <w:t>654</w:t>
            </w:r>
          </w:p>
        </w:tc>
        <w:tc>
          <w:tcPr>
            <w:tcW w:w="1871" w:type="dxa"/>
            <w:vAlign w:val="center"/>
          </w:tcPr>
          <w:p w:rsidR="009363F9" w:rsidRDefault="009363F9">
            <w:pPr>
              <w:pStyle w:val="ConsPlusNormal"/>
            </w:pPr>
            <w:r>
              <w:t>18</w:t>
            </w:r>
          </w:p>
        </w:tc>
        <w:tc>
          <w:tcPr>
            <w:tcW w:w="2268" w:type="dxa"/>
            <w:vAlign w:val="center"/>
          </w:tcPr>
          <w:p w:rsidR="009363F9" w:rsidRDefault="009363F9">
            <w:pPr>
              <w:pStyle w:val="ConsPlusNormal"/>
            </w:pPr>
            <w:r>
              <w:t>3</w:t>
            </w:r>
          </w:p>
        </w:tc>
      </w:tr>
      <w:tr w:rsidR="009363F9">
        <w:tc>
          <w:tcPr>
            <w:tcW w:w="567" w:type="dxa"/>
            <w:vAlign w:val="center"/>
          </w:tcPr>
          <w:p w:rsidR="009363F9" w:rsidRDefault="009363F9">
            <w:pPr>
              <w:pStyle w:val="ConsPlusNormal"/>
              <w:jc w:val="center"/>
            </w:pPr>
            <w:r>
              <w:t>16.</w:t>
            </w:r>
          </w:p>
        </w:tc>
        <w:tc>
          <w:tcPr>
            <w:tcW w:w="2381" w:type="dxa"/>
            <w:vAlign w:val="center"/>
          </w:tcPr>
          <w:p w:rsidR="009363F9" w:rsidRDefault="009363F9">
            <w:pPr>
              <w:pStyle w:val="ConsPlusNormal"/>
            </w:pPr>
            <w:r>
              <w:t>Солецкий</w:t>
            </w:r>
          </w:p>
        </w:tc>
        <w:tc>
          <w:tcPr>
            <w:tcW w:w="1984" w:type="dxa"/>
            <w:vAlign w:val="center"/>
          </w:tcPr>
          <w:p w:rsidR="009363F9" w:rsidRDefault="009363F9">
            <w:pPr>
              <w:pStyle w:val="ConsPlusNormal"/>
            </w:pPr>
            <w:r>
              <w:t>388</w:t>
            </w:r>
          </w:p>
        </w:tc>
        <w:tc>
          <w:tcPr>
            <w:tcW w:w="1871" w:type="dxa"/>
            <w:vAlign w:val="center"/>
          </w:tcPr>
          <w:p w:rsidR="009363F9" w:rsidRDefault="009363F9">
            <w:pPr>
              <w:pStyle w:val="ConsPlusNormal"/>
            </w:pPr>
            <w:r>
              <w:t>137</w:t>
            </w:r>
          </w:p>
        </w:tc>
        <w:tc>
          <w:tcPr>
            <w:tcW w:w="2268" w:type="dxa"/>
            <w:vAlign w:val="center"/>
          </w:tcPr>
          <w:p w:rsidR="009363F9" w:rsidRDefault="009363F9">
            <w:pPr>
              <w:pStyle w:val="ConsPlusNormal"/>
            </w:pPr>
            <w:r>
              <w:t>35</w:t>
            </w:r>
          </w:p>
        </w:tc>
      </w:tr>
      <w:tr w:rsidR="009363F9">
        <w:tc>
          <w:tcPr>
            <w:tcW w:w="567" w:type="dxa"/>
          </w:tcPr>
          <w:p w:rsidR="009363F9" w:rsidRDefault="009363F9">
            <w:pPr>
              <w:pStyle w:val="ConsPlusNormal"/>
              <w:jc w:val="center"/>
            </w:pPr>
            <w:r>
              <w:t>17.</w:t>
            </w:r>
          </w:p>
        </w:tc>
        <w:tc>
          <w:tcPr>
            <w:tcW w:w="2381" w:type="dxa"/>
            <w:vAlign w:val="center"/>
          </w:tcPr>
          <w:p w:rsidR="009363F9" w:rsidRDefault="009363F9">
            <w:pPr>
              <w:pStyle w:val="ConsPlusNormal"/>
            </w:pPr>
            <w:r>
              <w:t>Старорусский</w:t>
            </w:r>
          </w:p>
        </w:tc>
        <w:tc>
          <w:tcPr>
            <w:tcW w:w="1984" w:type="dxa"/>
          </w:tcPr>
          <w:p w:rsidR="009363F9" w:rsidRDefault="009363F9">
            <w:pPr>
              <w:pStyle w:val="ConsPlusNormal"/>
            </w:pPr>
            <w:r>
              <w:t>846</w:t>
            </w:r>
          </w:p>
        </w:tc>
        <w:tc>
          <w:tcPr>
            <w:tcW w:w="1871" w:type="dxa"/>
          </w:tcPr>
          <w:p w:rsidR="009363F9" w:rsidRDefault="009363F9">
            <w:pPr>
              <w:pStyle w:val="ConsPlusNormal"/>
            </w:pPr>
            <w:r>
              <w:t>246</w:t>
            </w:r>
          </w:p>
        </w:tc>
        <w:tc>
          <w:tcPr>
            <w:tcW w:w="2268" w:type="dxa"/>
          </w:tcPr>
          <w:p w:rsidR="009363F9" w:rsidRDefault="009363F9">
            <w:pPr>
              <w:pStyle w:val="ConsPlusNormal"/>
            </w:pPr>
            <w:r>
              <w:t>29</w:t>
            </w:r>
          </w:p>
        </w:tc>
      </w:tr>
      <w:tr w:rsidR="009363F9">
        <w:tc>
          <w:tcPr>
            <w:tcW w:w="567" w:type="dxa"/>
            <w:vAlign w:val="center"/>
          </w:tcPr>
          <w:p w:rsidR="009363F9" w:rsidRDefault="009363F9">
            <w:pPr>
              <w:pStyle w:val="ConsPlusNormal"/>
              <w:jc w:val="center"/>
            </w:pPr>
            <w:r>
              <w:t>18.</w:t>
            </w:r>
          </w:p>
        </w:tc>
        <w:tc>
          <w:tcPr>
            <w:tcW w:w="2381" w:type="dxa"/>
            <w:vAlign w:val="center"/>
          </w:tcPr>
          <w:p w:rsidR="009363F9" w:rsidRDefault="009363F9">
            <w:pPr>
              <w:pStyle w:val="ConsPlusNormal"/>
            </w:pPr>
            <w:r>
              <w:t>Хвойнинский</w:t>
            </w:r>
          </w:p>
        </w:tc>
        <w:tc>
          <w:tcPr>
            <w:tcW w:w="1984" w:type="dxa"/>
            <w:vAlign w:val="center"/>
          </w:tcPr>
          <w:p w:rsidR="009363F9" w:rsidRDefault="009363F9">
            <w:pPr>
              <w:pStyle w:val="ConsPlusNormal"/>
              <w:jc w:val="center"/>
            </w:pPr>
            <w:r>
              <w:t>-</w:t>
            </w:r>
          </w:p>
        </w:tc>
        <w:tc>
          <w:tcPr>
            <w:tcW w:w="1871" w:type="dxa"/>
            <w:vAlign w:val="center"/>
          </w:tcPr>
          <w:p w:rsidR="009363F9" w:rsidRDefault="009363F9">
            <w:pPr>
              <w:pStyle w:val="ConsPlusNormal"/>
              <w:jc w:val="center"/>
            </w:pPr>
            <w:r>
              <w:t>-</w:t>
            </w:r>
          </w:p>
        </w:tc>
        <w:tc>
          <w:tcPr>
            <w:tcW w:w="2268" w:type="dxa"/>
            <w:vAlign w:val="center"/>
          </w:tcPr>
          <w:p w:rsidR="009363F9" w:rsidRDefault="009363F9">
            <w:pPr>
              <w:pStyle w:val="ConsPlusNormal"/>
              <w:jc w:val="center"/>
            </w:pPr>
            <w:r>
              <w:t>-</w:t>
            </w:r>
          </w:p>
        </w:tc>
      </w:tr>
      <w:tr w:rsidR="009363F9">
        <w:tc>
          <w:tcPr>
            <w:tcW w:w="567" w:type="dxa"/>
            <w:vAlign w:val="center"/>
          </w:tcPr>
          <w:p w:rsidR="009363F9" w:rsidRDefault="009363F9">
            <w:pPr>
              <w:pStyle w:val="ConsPlusNormal"/>
              <w:jc w:val="center"/>
            </w:pPr>
            <w:r>
              <w:t>19.</w:t>
            </w:r>
          </w:p>
        </w:tc>
        <w:tc>
          <w:tcPr>
            <w:tcW w:w="2381" w:type="dxa"/>
            <w:vAlign w:val="center"/>
          </w:tcPr>
          <w:p w:rsidR="009363F9" w:rsidRDefault="009363F9">
            <w:pPr>
              <w:pStyle w:val="ConsPlusNormal"/>
            </w:pPr>
            <w:r>
              <w:t>Холмский</w:t>
            </w:r>
          </w:p>
        </w:tc>
        <w:tc>
          <w:tcPr>
            <w:tcW w:w="1984" w:type="dxa"/>
            <w:vAlign w:val="center"/>
          </w:tcPr>
          <w:p w:rsidR="009363F9" w:rsidRDefault="009363F9">
            <w:pPr>
              <w:pStyle w:val="ConsPlusNormal"/>
            </w:pPr>
            <w:r>
              <w:t>563</w:t>
            </w:r>
          </w:p>
        </w:tc>
        <w:tc>
          <w:tcPr>
            <w:tcW w:w="1871" w:type="dxa"/>
            <w:vAlign w:val="center"/>
          </w:tcPr>
          <w:p w:rsidR="009363F9" w:rsidRDefault="009363F9">
            <w:pPr>
              <w:pStyle w:val="ConsPlusNormal"/>
            </w:pPr>
            <w:r>
              <w:t>119</w:t>
            </w:r>
          </w:p>
        </w:tc>
        <w:tc>
          <w:tcPr>
            <w:tcW w:w="2268" w:type="dxa"/>
            <w:vAlign w:val="center"/>
          </w:tcPr>
          <w:p w:rsidR="009363F9" w:rsidRDefault="009363F9">
            <w:pPr>
              <w:pStyle w:val="ConsPlusNormal"/>
            </w:pPr>
            <w:r>
              <w:t>21</w:t>
            </w:r>
          </w:p>
        </w:tc>
      </w:tr>
      <w:tr w:rsidR="009363F9">
        <w:tc>
          <w:tcPr>
            <w:tcW w:w="567" w:type="dxa"/>
            <w:vAlign w:val="center"/>
          </w:tcPr>
          <w:p w:rsidR="009363F9" w:rsidRDefault="009363F9">
            <w:pPr>
              <w:pStyle w:val="ConsPlusNormal"/>
              <w:jc w:val="center"/>
            </w:pPr>
            <w:r>
              <w:t>20.</w:t>
            </w:r>
          </w:p>
        </w:tc>
        <w:tc>
          <w:tcPr>
            <w:tcW w:w="2381" w:type="dxa"/>
            <w:vAlign w:val="center"/>
          </w:tcPr>
          <w:p w:rsidR="009363F9" w:rsidRDefault="009363F9">
            <w:pPr>
              <w:pStyle w:val="ConsPlusNormal"/>
            </w:pPr>
            <w:r>
              <w:t>Чудовский</w:t>
            </w:r>
          </w:p>
        </w:tc>
        <w:tc>
          <w:tcPr>
            <w:tcW w:w="1984" w:type="dxa"/>
            <w:vAlign w:val="center"/>
          </w:tcPr>
          <w:p w:rsidR="009363F9" w:rsidRDefault="009363F9">
            <w:pPr>
              <w:pStyle w:val="ConsPlusNormal"/>
            </w:pPr>
            <w:r>
              <w:t>630</w:t>
            </w:r>
          </w:p>
        </w:tc>
        <w:tc>
          <w:tcPr>
            <w:tcW w:w="1871" w:type="dxa"/>
            <w:vAlign w:val="center"/>
          </w:tcPr>
          <w:p w:rsidR="009363F9" w:rsidRDefault="009363F9">
            <w:pPr>
              <w:pStyle w:val="ConsPlusNormal"/>
            </w:pPr>
            <w:r>
              <w:t>26</w:t>
            </w:r>
          </w:p>
        </w:tc>
        <w:tc>
          <w:tcPr>
            <w:tcW w:w="2268" w:type="dxa"/>
            <w:vAlign w:val="center"/>
          </w:tcPr>
          <w:p w:rsidR="009363F9" w:rsidRDefault="009363F9">
            <w:pPr>
              <w:pStyle w:val="ConsPlusNormal"/>
            </w:pPr>
            <w:r>
              <w:t>4</w:t>
            </w:r>
          </w:p>
        </w:tc>
      </w:tr>
      <w:tr w:rsidR="009363F9">
        <w:tc>
          <w:tcPr>
            <w:tcW w:w="567" w:type="dxa"/>
            <w:vAlign w:val="center"/>
          </w:tcPr>
          <w:p w:rsidR="009363F9" w:rsidRDefault="009363F9">
            <w:pPr>
              <w:pStyle w:val="ConsPlusNormal"/>
              <w:jc w:val="center"/>
            </w:pPr>
            <w:r>
              <w:t>21.</w:t>
            </w:r>
          </w:p>
        </w:tc>
        <w:tc>
          <w:tcPr>
            <w:tcW w:w="2381" w:type="dxa"/>
            <w:vAlign w:val="center"/>
          </w:tcPr>
          <w:p w:rsidR="009363F9" w:rsidRDefault="009363F9">
            <w:pPr>
              <w:pStyle w:val="ConsPlusNormal"/>
            </w:pPr>
            <w:r>
              <w:t>Шимский</w:t>
            </w:r>
          </w:p>
        </w:tc>
        <w:tc>
          <w:tcPr>
            <w:tcW w:w="1984" w:type="dxa"/>
            <w:vAlign w:val="center"/>
          </w:tcPr>
          <w:p w:rsidR="009363F9" w:rsidRDefault="009363F9">
            <w:pPr>
              <w:pStyle w:val="ConsPlusNormal"/>
            </w:pPr>
            <w:r>
              <w:t>479</w:t>
            </w:r>
          </w:p>
        </w:tc>
        <w:tc>
          <w:tcPr>
            <w:tcW w:w="1871" w:type="dxa"/>
            <w:vAlign w:val="center"/>
          </w:tcPr>
          <w:p w:rsidR="009363F9" w:rsidRDefault="009363F9">
            <w:pPr>
              <w:pStyle w:val="ConsPlusNormal"/>
            </w:pPr>
            <w:r>
              <w:t>173</w:t>
            </w:r>
          </w:p>
        </w:tc>
        <w:tc>
          <w:tcPr>
            <w:tcW w:w="2268" w:type="dxa"/>
            <w:vAlign w:val="center"/>
          </w:tcPr>
          <w:p w:rsidR="009363F9" w:rsidRDefault="009363F9">
            <w:pPr>
              <w:pStyle w:val="ConsPlusNormal"/>
            </w:pPr>
            <w:r>
              <w:t>36</w:t>
            </w:r>
          </w:p>
        </w:tc>
      </w:tr>
      <w:tr w:rsidR="009363F9">
        <w:tc>
          <w:tcPr>
            <w:tcW w:w="567" w:type="dxa"/>
            <w:vAlign w:val="center"/>
          </w:tcPr>
          <w:p w:rsidR="009363F9" w:rsidRDefault="009363F9">
            <w:pPr>
              <w:pStyle w:val="ConsPlusNormal"/>
            </w:pPr>
          </w:p>
        </w:tc>
        <w:tc>
          <w:tcPr>
            <w:tcW w:w="2381" w:type="dxa"/>
            <w:vAlign w:val="center"/>
          </w:tcPr>
          <w:p w:rsidR="009363F9" w:rsidRDefault="009363F9">
            <w:pPr>
              <w:pStyle w:val="ConsPlusNormal"/>
            </w:pPr>
            <w:r>
              <w:t>ИТОГО</w:t>
            </w:r>
          </w:p>
        </w:tc>
        <w:tc>
          <w:tcPr>
            <w:tcW w:w="1984" w:type="dxa"/>
            <w:vAlign w:val="center"/>
          </w:tcPr>
          <w:p w:rsidR="009363F9" w:rsidRDefault="009363F9">
            <w:pPr>
              <w:pStyle w:val="ConsPlusNormal"/>
            </w:pPr>
            <w:r>
              <w:t>8410</w:t>
            </w:r>
          </w:p>
        </w:tc>
        <w:tc>
          <w:tcPr>
            <w:tcW w:w="1871" w:type="dxa"/>
            <w:vAlign w:val="center"/>
          </w:tcPr>
          <w:p w:rsidR="009363F9" w:rsidRDefault="009363F9">
            <w:pPr>
              <w:pStyle w:val="ConsPlusNormal"/>
            </w:pPr>
            <w:r>
              <w:t>904</w:t>
            </w:r>
          </w:p>
        </w:tc>
        <w:tc>
          <w:tcPr>
            <w:tcW w:w="2268" w:type="dxa"/>
            <w:vAlign w:val="center"/>
          </w:tcPr>
          <w:p w:rsidR="009363F9" w:rsidRDefault="009363F9">
            <w:pPr>
              <w:pStyle w:val="ConsPlusNormal"/>
            </w:pPr>
            <w:r>
              <w:t>11</w:t>
            </w:r>
          </w:p>
        </w:tc>
      </w:tr>
    </w:tbl>
    <w:p w:rsidR="009363F9" w:rsidRDefault="009363F9">
      <w:pPr>
        <w:pStyle w:val="ConsPlusNormal"/>
        <w:jc w:val="both"/>
      </w:pPr>
    </w:p>
    <w:p w:rsidR="009363F9" w:rsidRDefault="009363F9">
      <w:pPr>
        <w:pStyle w:val="ConsPlusNormal"/>
        <w:ind w:firstLine="540"/>
        <w:jc w:val="both"/>
      </w:pPr>
      <w:r>
        <w:t>Фактическая численность кабана по отношению к хозяйственно целесообразной численности по Новгородской области составляет 24 %. Наиболее высокие показатели соотношения фактической численности к хозяйственно целесообразной характерны для Окуловского, Чудовского, Маловишерского районов (</w:t>
      </w:r>
      <w:hyperlink w:anchor="P29913">
        <w:r>
          <w:rPr>
            <w:color w:val="0000FF"/>
          </w:rPr>
          <w:t>таблица 109</w:t>
        </w:r>
      </w:hyperlink>
      <w:r>
        <w:t>, рисунок 45 - не приводится).</w:t>
      </w:r>
    </w:p>
    <w:p w:rsidR="009363F9" w:rsidRDefault="009363F9">
      <w:pPr>
        <w:pStyle w:val="ConsPlusNormal"/>
        <w:jc w:val="both"/>
      </w:pPr>
    </w:p>
    <w:p w:rsidR="009363F9" w:rsidRDefault="009363F9">
      <w:pPr>
        <w:pStyle w:val="ConsPlusNormal"/>
        <w:ind w:firstLine="540"/>
        <w:jc w:val="both"/>
        <w:outlineLvl w:val="3"/>
      </w:pPr>
      <w:bookmarkStart w:id="85" w:name="P29913"/>
      <w:bookmarkEnd w:id="85"/>
      <w:r>
        <w:t>Таблица 109 - Соотношение хозяйственно целесообразной и фактической численности кабана</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1871"/>
        <w:gridCol w:w="1871"/>
        <w:gridCol w:w="2268"/>
      </w:tblGrid>
      <w:tr w:rsidR="009363F9">
        <w:tc>
          <w:tcPr>
            <w:tcW w:w="567" w:type="dxa"/>
          </w:tcPr>
          <w:p w:rsidR="009363F9" w:rsidRDefault="009363F9">
            <w:pPr>
              <w:pStyle w:val="ConsPlusNormal"/>
              <w:jc w:val="center"/>
            </w:pPr>
            <w:r>
              <w:t>N п/п</w:t>
            </w:r>
          </w:p>
        </w:tc>
        <w:tc>
          <w:tcPr>
            <w:tcW w:w="2438" w:type="dxa"/>
          </w:tcPr>
          <w:p w:rsidR="009363F9" w:rsidRDefault="009363F9">
            <w:pPr>
              <w:pStyle w:val="ConsPlusNormal"/>
              <w:jc w:val="center"/>
            </w:pPr>
            <w:r>
              <w:t>Наименование района</w:t>
            </w:r>
          </w:p>
        </w:tc>
        <w:tc>
          <w:tcPr>
            <w:tcW w:w="1871" w:type="dxa"/>
          </w:tcPr>
          <w:p w:rsidR="009363F9" w:rsidRDefault="009363F9">
            <w:pPr>
              <w:pStyle w:val="ConsPlusNormal"/>
              <w:jc w:val="center"/>
            </w:pPr>
            <w:r>
              <w:t>Хозяйственно целесообразная численность (особь)</w:t>
            </w:r>
          </w:p>
        </w:tc>
        <w:tc>
          <w:tcPr>
            <w:tcW w:w="1871" w:type="dxa"/>
          </w:tcPr>
          <w:p w:rsidR="009363F9" w:rsidRDefault="009363F9">
            <w:pPr>
              <w:pStyle w:val="ConsPlusNormal"/>
              <w:jc w:val="center"/>
            </w:pPr>
            <w:r>
              <w:t>Фактическая численность в 2015 году (особь)</w:t>
            </w:r>
          </w:p>
        </w:tc>
        <w:tc>
          <w:tcPr>
            <w:tcW w:w="2268" w:type="dxa"/>
          </w:tcPr>
          <w:p w:rsidR="009363F9" w:rsidRDefault="009363F9">
            <w:pPr>
              <w:pStyle w:val="ConsPlusNormal"/>
              <w:jc w:val="center"/>
            </w:pPr>
            <w:r>
              <w:t>Соотношение хозяйственно целесообразной и фактической численности (%)</w:t>
            </w:r>
          </w:p>
        </w:tc>
      </w:tr>
      <w:tr w:rsidR="009363F9">
        <w:tc>
          <w:tcPr>
            <w:tcW w:w="567" w:type="dxa"/>
            <w:vAlign w:val="center"/>
          </w:tcPr>
          <w:p w:rsidR="009363F9" w:rsidRDefault="009363F9">
            <w:pPr>
              <w:pStyle w:val="ConsPlusNormal"/>
              <w:jc w:val="center"/>
            </w:pPr>
            <w:r>
              <w:t>1.</w:t>
            </w:r>
          </w:p>
        </w:tc>
        <w:tc>
          <w:tcPr>
            <w:tcW w:w="2438" w:type="dxa"/>
            <w:vAlign w:val="center"/>
          </w:tcPr>
          <w:p w:rsidR="009363F9" w:rsidRDefault="009363F9">
            <w:pPr>
              <w:pStyle w:val="ConsPlusNormal"/>
            </w:pPr>
            <w:r>
              <w:t>Батецкий</w:t>
            </w:r>
          </w:p>
        </w:tc>
        <w:tc>
          <w:tcPr>
            <w:tcW w:w="1871" w:type="dxa"/>
            <w:vAlign w:val="center"/>
          </w:tcPr>
          <w:p w:rsidR="009363F9" w:rsidRDefault="009363F9">
            <w:pPr>
              <w:pStyle w:val="ConsPlusNormal"/>
            </w:pPr>
            <w:r>
              <w:t>382</w:t>
            </w:r>
          </w:p>
        </w:tc>
        <w:tc>
          <w:tcPr>
            <w:tcW w:w="1871" w:type="dxa"/>
            <w:vAlign w:val="center"/>
          </w:tcPr>
          <w:p w:rsidR="009363F9" w:rsidRDefault="009363F9">
            <w:pPr>
              <w:pStyle w:val="ConsPlusNormal"/>
            </w:pPr>
            <w:r>
              <w:t>78</w:t>
            </w:r>
          </w:p>
        </w:tc>
        <w:tc>
          <w:tcPr>
            <w:tcW w:w="2268" w:type="dxa"/>
            <w:vAlign w:val="center"/>
          </w:tcPr>
          <w:p w:rsidR="009363F9" w:rsidRDefault="009363F9">
            <w:pPr>
              <w:pStyle w:val="ConsPlusNormal"/>
            </w:pPr>
            <w:r>
              <w:t>20</w:t>
            </w:r>
          </w:p>
        </w:tc>
      </w:tr>
      <w:tr w:rsidR="009363F9">
        <w:tc>
          <w:tcPr>
            <w:tcW w:w="567" w:type="dxa"/>
            <w:vAlign w:val="center"/>
          </w:tcPr>
          <w:p w:rsidR="009363F9" w:rsidRDefault="009363F9">
            <w:pPr>
              <w:pStyle w:val="ConsPlusNormal"/>
              <w:jc w:val="center"/>
            </w:pPr>
            <w:r>
              <w:t>2.</w:t>
            </w:r>
          </w:p>
        </w:tc>
        <w:tc>
          <w:tcPr>
            <w:tcW w:w="2438" w:type="dxa"/>
            <w:vAlign w:val="center"/>
          </w:tcPr>
          <w:p w:rsidR="009363F9" w:rsidRDefault="009363F9">
            <w:pPr>
              <w:pStyle w:val="ConsPlusNormal"/>
            </w:pPr>
            <w:r>
              <w:t>Боровичский</w:t>
            </w:r>
          </w:p>
        </w:tc>
        <w:tc>
          <w:tcPr>
            <w:tcW w:w="1871" w:type="dxa"/>
            <w:vAlign w:val="center"/>
          </w:tcPr>
          <w:p w:rsidR="009363F9" w:rsidRDefault="009363F9">
            <w:pPr>
              <w:pStyle w:val="ConsPlusNormal"/>
            </w:pPr>
            <w:r>
              <w:t>209</w:t>
            </w:r>
          </w:p>
        </w:tc>
        <w:tc>
          <w:tcPr>
            <w:tcW w:w="1871" w:type="dxa"/>
            <w:vAlign w:val="center"/>
          </w:tcPr>
          <w:p w:rsidR="009363F9" w:rsidRDefault="009363F9">
            <w:pPr>
              <w:pStyle w:val="ConsPlusNormal"/>
            </w:pPr>
            <w:r>
              <w:t>111</w:t>
            </w:r>
          </w:p>
        </w:tc>
        <w:tc>
          <w:tcPr>
            <w:tcW w:w="2268" w:type="dxa"/>
            <w:vAlign w:val="center"/>
          </w:tcPr>
          <w:p w:rsidR="009363F9" w:rsidRDefault="009363F9">
            <w:pPr>
              <w:pStyle w:val="ConsPlusNormal"/>
            </w:pPr>
            <w:r>
              <w:t>53</w:t>
            </w:r>
          </w:p>
        </w:tc>
      </w:tr>
      <w:tr w:rsidR="009363F9">
        <w:tc>
          <w:tcPr>
            <w:tcW w:w="567" w:type="dxa"/>
            <w:vAlign w:val="center"/>
          </w:tcPr>
          <w:p w:rsidR="009363F9" w:rsidRDefault="009363F9">
            <w:pPr>
              <w:pStyle w:val="ConsPlusNormal"/>
              <w:jc w:val="center"/>
            </w:pPr>
            <w:r>
              <w:t>3.</w:t>
            </w:r>
          </w:p>
        </w:tc>
        <w:tc>
          <w:tcPr>
            <w:tcW w:w="2438" w:type="dxa"/>
            <w:vAlign w:val="center"/>
          </w:tcPr>
          <w:p w:rsidR="009363F9" w:rsidRDefault="009363F9">
            <w:pPr>
              <w:pStyle w:val="ConsPlusNormal"/>
            </w:pPr>
            <w:r>
              <w:t>Валдайский</w:t>
            </w:r>
          </w:p>
        </w:tc>
        <w:tc>
          <w:tcPr>
            <w:tcW w:w="1871" w:type="dxa"/>
            <w:vAlign w:val="center"/>
          </w:tcPr>
          <w:p w:rsidR="009363F9" w:rsidRDefault="009363F9">
            <w:pPr>
              <w:pStyle w:val="ConsPlusNormal"/>
            </w:pPr>
            <w:r>
              <w:t>813</w:t>
            </w:r>
          </w:p>
        </w:tc>
        <w:tc>
          <w:tcPr>
            <w:tcW w:w="1871" w:type="dxa"/>
            <w:vAlign w:val="center"/>
          </w:tcPr>
          <w:p w:rsidR="009363F9" w:rsidRDefault="009363F9">
            <w:pPr>
              <w:pStyle w:val="ConsPlusNormal"/>
            </w:pPr>
            <w:r>
              <w:t>79</w:t>
            </w:r>
          </w:p>
        </w:tc>
        <w:tc>
          <w:tcPr>
            <w:tcW w:w="2268" w:type="dxa"/>
            <w:vAlign w:val="center"/>
          </w:tcPr>
          <w:p w:rsidR="009363F9" w:rsidRDefault="009363F9">
            <w:pPr>
              <w:pStyle w:val="ConsPlusNormal"/>
            </w:pPr>
            <w:r>
              <w:t>10</w:t>
            </w:r>
          </w:p>
        </w:tc>
      </w:tr>
      <w:tr w:rsidR="009363F9">
        <w:tc>
          <w:tcPr>
            <w:tcW w:w="567" w:type="dxa"/>
            <w:vAlign w:val="center"/>
          </w:tcPr>
          <w:p w:rsidR="009363F9" w:rsidRDefault="009363F9">
            <w:pPr>
              <w:pStyle w:val="ConsPlusNormal"/>
              <w:jc w:val="center"/>
            </w:pPr>
            <w:r>
              <w:t>4.</w:t>
            </w:r>
          </w:p>
        </w:tc>
        <w:tc>
          <w:tcPr>
            <w:tcW w:w="2438" w:type="dxa"/>
            <w:vAlign w:val="center"/>
          </w:tcPr>
          <w:p w:rsidR="009363F9" w:rsidRDefault="009363F9">
            <w:pPr>
              <w:pStyle w:val="ConsPlusNormal"/>
            </w:pPr>
            <w:r>
              <w:t>Волотовский</w:t>
            </w:r>
          </w:p>
        </w:tc>
        <w:tc>
          <w:tcPr>
            <w:tcW w:w="1871" w:type="dxa"/>
            <w:vAlign w:val="center"/>
          </w:tcPr>
          <w:p w:rsidR="009363F9" w:rsidRDefault="009363F9">
            <w:pPr>
              <w:pStyle w:val="ConsPlusNormal"/>
            </w:pPr>
            <w:r>
              <w:t>154</w:t>
            </w:r>
          </w:p>
        </w:tc>
        <w:tc>
          <w:tcPr>
            <w:tcW w:w="1871" w:type="dxa"/>
            <w:vAlign w:val="center"/>
          </w:tcPr>
          <w:p w:rsidR="009363F9" w:rsidRDefault="009363F9">
            <w:pPr>
              <w:pStyle w:val="ConsPlusNormal"/>
            </w:pPr>
            <w:r>
              <w:t>41</w:t>
            </w:r>
          </w:p>
        </w:tc>
        <w:tc>
          <w:tcPr>
            <w:tcW w:w="2268" w:type="dxa"/>
            <w:vAlign w:val="center"/>
          </w:tcPr>
          <w:p w:rsidR="009363F9" w:rsidRDefault="009363F9">
            <w:pPr>
              <w:pStyle w:val="ConsPlusNormal"/>
            </w:pPr>
            <w:r>
              <w:t>27</w:t>
            </w:r>
          </w:p>
        </w:tc>
      </w:tr>
      <w:tr w:rsidR="009363F9">
        <w:tc>
          <w:tcPr>
            <w:tcW w:w="567" w:type="dxa"/>
            <w:vAlign w:val="center"/>
          </w:tcPr>
          <w:p w:rsidR="009363F9" w:rsidRDefault="009363F9">
            <w:pPr>
              <w:pStyle w:val="ConsPlusNormal"/>
              <w:jc w:val="center"/>
            </w:pPr>
            <w:r>
              <w:t>5.</w:t>
            </w:r>
          </w:p>
        </w:tc>
        <w:tc>
          <w:tcPr>
            <w:tcW w:w="2438" w:type="dxa"/>
            <w:vAlign w:val="center"/>
          </w:tcPr>
          <w:p w:rsidR="009363F9" w:rsidRDefault="009363F9">
            <w:pPr>
              <w:pStyle w:val="ConsPlusNormal"/>
            </w:pPr>
            <w:r>
              <w:t>Демянский</w:t>
            </w:r>
          </w:p>
        </w:tc>
        <w:tc>
          <w:tcPr>
            <w:tcW w:w="1871" w:type="dxa"/>
            <w:vAlign w:val="center"/>
          </w:tcPr>
          <w:p w:rsidR="009363F9" w:rsidRDefault="009363F9">
            <w:pPr>
              <w:pStyle w:val="ConsPlusNormal"/>
            </w:pPr>
            <w:r>
              <w:t>874</w:t>
            </w:r>
          </w:p>
        </w:tc>
        <w:tc>
          <w:tcPr>
            <w:tcW w:w="1871" w:type="dxa"/>
            <w:vAlign w:val="center"/>
          </w:tcPr>
          <w:p w:rsidR="009363F9" w:rsidRDefault="009363F9">
            <w:pPr>
              <w:pStyle w:val="ConsPlusNormal"/>
            </w:pPr>
            <w:r>
              <w:t>118</w:t>
            </w:r>
          </w:p>
        </w:tc>
        <w:tc>
          <w:tcPr>
            <w:tcW w:w="2268" w:type="dxa"/>
            <w:vAlign w:val="center"/>
          </w:tcPr>
          <w:p w:rsidR="009363F9" w:rsidRDefault="009363F9">
            <w:pPr>
              <w:pStyle w:val="ConsPlusNormal"/>
            </w:pPr>
            <w:r>
              <w:t>14</w:t>
            </w:r>
          </w:p>
        </w:tc>
      </w:tr>
      <w:tr w:rsidR="009363F9">
        <w:tc>
          <w:tcPr>
            <w:tcW w:w="567" w:type="dxa"/>
            <w:vAlign w:val="center"/>
          </w:tcPr>
          <w:p w:rsidR="009363F9" w:rsidRDefault="009363F9">
            <w:pPr>
              <w:pStyle w:val="ConsPlusNormal"/>
              <w:jc w:val="center"/>
            </w:pPr>
            <w:r>
              <w:t>6.</w:t>
            </w:r>
          </w:p>
        </w:tc>
        <w:tc>
          <w:tcPr>
            <w:tcW w:w="2438" w:type="dxa"/>
            <w:vAlign w:val="center"/>
          </w:tcPr>
          <w:p w:rsidR="009363F9" w:rsidRDefault="009363F9">
            <w:pPr>
              <w:pStyle w:val="ConsPlusNormal"/>
            </w:pPr>
            <w:r>
              <w:t>Крестецкий</w:t>
            </w:r>
          </w:p>
        </w:tc>
        <w:tc>
          <w:tcPr>
            <w:tcW w:w="1871" w:type="dxa"/>
            <w:vAlign w:val="center"/>
          </w:tcPr>
          <w:p w:rsidR="009363F9" w:rsidRDefault="009363F9">
            <w:pPr>
              <w:pStyle w:val="ConsPlusNormal"/>
            </w:pPr>
            <w:r>
              <w:t>943</w:t>
            </w:r>
          </w:p>
        </w:tc>
        <w:tc>
          <w:tcPr>
            <w:tcW w:w="1871" w:type="dxa"/>
            <w:vAlign w:val="center"/>
          </w:tcPr>
          <w:p w:rsidR="009363F9" w:rsidRDefault="009363F9">
            <w:pPr>
              <w:pStyle w:val="ConsPlusNormal"/>
            </w:pPr>
            <w:r>
              <w:t>148</w:t>
            </w:r>
          </w:p>
        </w:tc>
        <w:tc>
          <w:tcPr>
            <w:tcW w:w="2268" w:type="dxa"/>
            <w:vAlign w:val="center"/>
          </w:tcPr>
          <w:p w:rsidR="009363F9" w:rsidRDefault="009363F9">
            <w:pPr>
              <w:pStyle w:val="ConsPlusNormal"/>
            </w:pPr>
            <w:r>
              <w:t>16</w:t>
            </w:r>
          </w:p>
        </w:tc>
      </w:tr>
      <w:tr w:rsidR="009363F9">
        <w:tc>
          <w:tcPr>
            <w:tcW w:w="567" w:type="dxa"/>
          </w:tcPr>
          <w:p w:rsidR="009363F9" w:rsidRDefault="009363F9">
            <w:pPr>
              <w:pStyle w:val="ConsPlusNormal"/>
              <w:jc w:val="center"/>
            </w:pPr>
            <w:r>
              <w:t>7.</w:t>
            </w:r>
          </w:p>
        </w:tc>
        <w:tc>
          <w:tcPr>
            <w:tcW w:w="2438" w:type="dxa"/>
            <w:vAlign w:val="center"/>
          </w:tcPr>
          <w:p w:rsidR="009363F9" w:rsidRDefault="009363F9">
            <w:pPr>
              <w:pStyle w:val="ConsPlusNormal"/>
            </w:pPr>
            <w:r>
              <w:t>Любытинский</w:t>
            </w:r>
          </w:p>
        </w:tc>
        <w:tc>
          <w:tcPr>
            <w:tcW w:w="1871" w:type="dxa"/>
          </w:tcPr>
          <w:p w:rsidR="009363F9" w:rsidRDefault="009363F9">
            <w:pPr>
              <w:pStyle w:val="ConsPlusNormal"/>
            </w:pPr>
            <w:r>
              <w:t>351</w:t>
            </w:r>
          </w:p>
        </w:tc>
        <w:tc>
          <w:tcPr>
            <w:tcW w:w="1871" w:type="dxa"/>
          </w:tcPr>
          <w:p w:rsidR="009363F9" w:rsidRDefault="009363F9">
            <w:pPr>
              <w:pStyle w:val="ConsPlusNormal"/>
            </w:pPr>
            <w:r>
              <w:t>147</w:t>
            </w:r>
          </w:p>
        </w:tc>
        <w:tc>
          <w:tcPr>
            <w:tcW w:w="2268" w:type="dxa"/>
          </w:tcPr>
          <w:p w:rsidR="009363F9" w:rsidRDefault="009363F9">
            <w:pPr>
              <w:pStyle w:val="ConsPlusNormal"/>
            </w:pPr>
            <w:r>
              <w:t>42</w:t>
            </w:r>
          </w:p>
        </w:tc>
      </w:tr>
      <w:tr w:rsidR="009363F9">
        <w:tc>
          <w:tcPr>
            <w:tcW w:w="567" w:type="dxa"/>
          </w:tcPr>
          <w:p w:rsidR="009363F9" w:rsidRDefault="009363F9">
            <w:pPr>
              <w:pStyle w:val="ConsPlusNormal"/>
              <w:jc w:val="center"/>
            </w:pPr>
            <w:r>
              <w:t>8.</w:t>
            </w:r>
          </w:p>
        </w:tc>
        <w:tc>
          <w:tcPr>
            <w:tcW w:w="2438" w:type="dxa"/>
            <w:vAlign w:val="center"/>
          </w:tcPr>
          <w:p w:rsidR="009363F9" w:rsidRDefault="009363F9">
            <w:pPr>
              <w:pStyle w:val="ConsPlusNormal"/>
            </w:pPr>
            <w:r>
              <w:t>Маловишерский</w:t>
            </w:r>
          </w:p>
        </w:tc>
        <w:tc>
          <w:tcPr>
            <w:tcW w:w="1871" w:type="dxa"/>
          </w:tcPr>
          <w:p w:rsidR="009363F9" w:rsidRDefault="009363F9">
            <w:pPr>
              <w:pStyle w:val="ConsPlusNormal"/>
            </w:pPr>
            <w:r>
              <w:t>233</w:t>
            </w:r>
          </w:p>
        </w:tc>
        <w:tc>
          <w:tcPr>
            <w:tcW w:w="1871" w:type="dxa"/>
          </w:tcPr>
          <w:p w:rsidR="009363F9" w:rsidRDefault="009363F9">
            <w:pPr>
              <w:pStyle w:val="ConsPlusNormal"/>
            </w:pPr>
            <w:r>
              <w:t>135</w:t>
            </w:r>
          </w:p>
        </w:tc>
        <w:tc>
          <w:tcPr>
            <w:tcW w:w="2268" w:type="dxa"/>
          </w:tcPr>
          <w:p w:rsidR="009363F9" w:rsidRDefault="009363F9">
            <w:pPr>
              <w:pStyle w:val="ConsPlusNormal"/>
            </w:pPr>
            <w:r>
              <w:t>58</w:t>
            </w:r>
          </w:p>
        </w:tc>
      </w:tr>
      <w:tr w:rsidR="009363F9">
        <w:tc>
          <w:tcPr>
            <w:tcW w:w="567" w:type="dxa"/>
            <w:vAlign w:val="center"/>
          </w:tcPr>
          <w:p w:rsidR="009363F9" w:rsidRDefault="009363F9">
            <w:pPr>
              <w:pStyle w:val="ConsPlusNormal"/>
              <w:jc w:val="center"/>
            </w:pPr>
            <w:r>
              <w:t>9.</w:t>
            </w:r>
          </w:p>
        </w:tc>
        <w:tc>
          <w:tcPr>
            <w:tcW w:w="2438" w:type="dxa"/>
            <w:vAlign w:val="center"/>
          </w:tcPr>
          <w:p w:rsidR="009363F9" w:rsidRDefault="009363F9">
            <w:pPr>
              <w:pStyle w:val="ConsPlusNormal"/>
            </w:pPr>
            <w:r>
              <w:t>Маревский</w:t>
            </w:r>
          </w:p>
        </w:tc>
        <w:tc>
          <w:tcPr>
            <w:tcW w:w="1871" w:type="dxa"/>
            <w:vAlign w:val="center"/>
          </w:tcPr>
          <w:p w:rsidR="009363F9" w:rsidRDefault="009363F9">
            <w:pPr>
              <w:pStyle w:val="ConsPlusNormal"/>
            </w:pPr>
            <w:r>
              <w:t>534</w:t>
            </w:r>
          </w:p>
        </w:tc>
        <w:tc>
          <w:tcPr>
            <w:tcW w:w="1871" w:type="dxa"/>
            <w:vAlign w:val="center"/>
          </w:tcPr>
          <w:p w:rsidR="009363F9" w:rsidRDefault="009363F9">
            <w:pPr>
              <w:pStyle w:val="ConsPlusNormal"/>
            </w:pPr>
            <w:r>
              <w:t>86</w:t>
            </w:r>
          </w:p>
        </w:tc>
        <w:tc>
          <w:tcPr>
            <w:tcW w:w="2268" w:type="dxa"/>
            <w:vAlign w:val="center"/>
          </w:tcPr>
          <w:p w:rsidR="009363F9" w:rsidRDefault="009363F9">
            <w:pPr>
              <w:pStyle w:val="ConsPlusNormal"/>
            </w:pPr>
            <w:r>
              <w:t>16</w:t>
            </w:r>
          </w:p>
        </w:tc>
      </w:tr>
      <w:tr w:rsidR="009363F9">
        <w:tc>
          <w:tcPr>
            <w:tcW w:w="567" w:type="dxa"/>
            <w:vAlign w:val="center"/>
          </w:tcPr>
          <w:p w:rsidR="009363F9" w:rsidRDefault="009363F9">
            <w:pPr>
              <w:pStyle w:val="ConsPlusNormal"/>
              <w:jc w:val="center"/>
            </w:pPr>
            <w:r>
              <w:lastRenderedPageBreak/>
              <w:t>10.</w:t>
            </w:r>
          </w:p>
        </w:tc>
        <w:tc>
          <w:tcPr>
            <w:tcW w:w="2438" w:type="dxa"/>
            <w:vAlign w:val="center"/>
          </w:tcPr>
          <w:p w:rsidR="009363F9" w:rsidRDefault="009363F9">
            <w:pPr>
              <w:pStyle w:val="ConsPlusNormal"/>
            </w:pPr>
            <w:r>
              <w:t>Мошенской</w:t>
            </w:r>
          </w:p>
        </w:tc>
        <w:tc>
          <w:tcPr>
            <w:tcW w:w="1871" w:type="dxa"/>
            <w:vAlign w:val="center"/>
          </w:tcPr>
          <w:p w:rsidR="009363F9" w:rsidRDefault="009363F9">
            <w:pPr>
              <w:pStyle w:val="ConsPlusNormal"/>
            </w:pPr>
            <w:r>
              <w:t>165</w:t>
            </w:r>
          </w:p>
        </w:tc>
        <w:tc>
          <w:tcPr>
            <w:tcW w:w="1871" w:type="dxa"/>
            <w:vAlign w:val="center"/>
          </w:tcPr>
          <w:p w:rsidR="009363F9" w:rsidRDefault="009363F9">
            <w:pPr>
              <w:pStyle w:val="ConsPlusNormal"/>
            </w:pPr>
            <w:r>
              <w:t>60</w:t>
            </w:r>
          </w:p>
        </w:tc>
        <w:tc>
          <w:tcPr>
            <w:tcW w:w="2268" w:type="dxa"/>
            <w:vAlign w:val="center"/>
          </w:tcPr>
          <w:p w:rsidR="009363F9" w:rsidRDefault="009363F9">
            <w:pPr>
              <w:pStyle w:val="ConsPlusNormal"/>
            </w:pPr>
            <w:r>
              <w:t>36</w:t>
            </w:r>
          </w:p>
        </w:tc>
      </w:tr>
      <w:tr w:rsidR="009363F9">
        <w:tc>
          <w:tcPr>
            <w:tcW w:w="567" w:type="dxa"/>
          </w:tcPr>
          <w:p w:rsidR="009363F9" w:rsidRDefault="009363F9">
            <w:pPr>
              <w:pStyle w:val="ConsPlusNormal"/>
              <w:jc w:val="center"/>
            </w:pPr>
            <w:r>
              <w:t>11.</w:t>
            </w:r>
          </w:p>
        </w:tc>
        <w:tc>
          <w:tcPr>
            <w:tcW w:w="2438" w:type="dxa"/>
            <w:vAlign w:val="center"/>
          </w:tcPr>
          <w:p w:rsidR="009363F9" w:rsidRDefault="009363F9">
            <w:pPr>
              <w:pStyle w:val="ConsPlusNormal"/>
            </w:pPr>
            <w:r>
              <w:t>Новгородский</w:t>
            </w:r>
          </w:p>
        </w:tc>
        <w:tc>
          <w:tcPr>
            <w:tcW w:w="1871" w:type="dxa"/>
          </w:tcPr>
          <w:p w:rsidR="009363F9" w:rsidRDefault="009363F9">
            <w:pPr>
              <w:pStyle w:val="ConsPlusNormal"/>
            </w:pPr>
            <w:r>
              <w:t>1038</w:t>
            </w:r>
          </w:p>
        </w:tc>
        <w:tc>
          <w:tcPr>
            <w:tcW w:w="1871" w:type="dxa"/>
          </w:tcPr>
          <w:p w:rsidR="009363F9" w:rsidRDefault="009363F9">
            <w:pPr>
              <w:pStyle w:val="ConsPlusNormal"/>
            </w:pPr>
            <w:r>
              <w:t>149</w:t>
            </w:r>
          </w:p>
        </w:tc>
        <w:tc>
          <w:tcPr>
            <w:tcW w:w="2268" w:type="dxa"/>
          </w:tcPr>
          <w:p w:rsidR="009363F9" w:rsidRDefault="009363F9">
            <w:pPr>
              <w:pStyle w:val="ConsPlusNormal"/>
            </w:pPr>
            <w:r>
              <w:t>14</w:t>
            </w:r>
          </w:p>
        </w:tc>
      </w:tr>
      <w:tr w:rsidR="009363F9">
        <w:tc>
          <w:tcPr>
            <w:tcW w:w="567" w:type="dxa"/>
            <w:vAlign w:val="center"/>
          </w:tcPr>
          <w:p w:rsidR="009363F9" w:rsidRDefault="009363F9">
            <w:pPr>
              <w:pStyle w:val="ConsPlusNormal"/>
              <w:jc w:val="center"/>
            </w:pPr>
            <w:r>
              <w:t>12.</w:t>
            </w:r>
          </w:p>
        </w:tc>
        <w:tc>
          <w:tcPr>
            <w:tcW w:w="2438" w:type="dxa"/>
            <w:vAlign w:val="center"/>
          </w:tcPr>
          <w:p w:rsidR="009363F9" w:rsidRDefault="009363F9">
            <w:pPr>
              <w:pStyle w:val="ConsPlusNormal"/>
            </w:pPr>
            <w:r>
              <w:t>Окуловский</w:t>
            </w:r>
          </w:p>
        </w:tc>
        <w:tc>
          <w:tcPr>
            <w:tcW w:w="1871" w:type="dxa"/>
            <w:vAlign w:val="center"/>
          </w:tcPr>
          <w:p w:rsidR="009363F9" w:rsidRDefault="009363F9">
            <w:pPr>
              <w:pStyle w:val="ConsPlusNormal"/>
            </w:pPr>
            <w:r>
              <w:t>201</w:t>
            </w:r>
          </w:p>
        </w:tc>
        <w:tc>
          <w:tcPr>
            <w:tcW w:w="1871" w:type="dxa"/>
            <w:vAlign w:val="center"/>
          </w:tcPr>
          <w:p w:rsidR="009363F9" w:rsidRDefault="009363F9">
            <w:pPr>
              <w:pStyle w:val="ConsPlusNormal"/>
            </w:pPr>
            <w:r>
              <w:t>148</w:t>
            </w:r>
          </w:p>
        </w:tc>
        <w:tc>
          <w:tcPr>
            <w:tcW w:w="2268" w:type="dxa"/>
            <w:vAlign w:val="center"/>
          </w:tcPr>
          <w:p w:rsidR="009363F9" w:rsidRDefault="009363F9">
            <w:pPr>
              <w:pStyle w:val="ConsPlusNormal"/>
            </w:pPr>
            <w:r>
              <w:t>74</w:t>
            </w:r>
          </w:p>
        </w:tc>
      </w:tr>
      <w:tr w:rsidR="009363F9">
        <w:tc>
          <w:tcPr>
            <w:tcW w:w="567" w:type="dxa"/>
            <w:vAlign w:val="center"/>
          </w:tcPr>
          <w:p w:rsidR="009363F9" w:rsidRDefault="009363F9">
            <w:pPr>
              <w:pStyle w:val="ConsPlusNormal"/>
              <w:jc w:val="center"/>
            </w:pPr>
            <w:r>
              <w:t>13.</w:t>
            </w:r>
          </w:p>
        </w:tc>
        <w:tc>
          <w:tcPr>
            <w:tcW w:w="2438" w:type="dxa"/>
            <w:vAlign w:val="center"/>
          </w:tcPr>
          <w:p w:rsidR="009363F9" w:rsidRDefault="009363F9">
            <w:pPr>
              <w:pStyle w:val="ConsPlusNormal"/>
            </w:pPr>
            <w:r>
              <w:t>Парфинский</w:t>
            </w:r>
          </w:p>
        </w:tc>
        <w:tc>
          <w:tcPr>
            <w:tcW w:w="1871" w:type="dxa"/>
            <w:vAlign w:val="center"/>
          </w:tcPr>
          <w:p w:rsidR="009363F9" w:rsidRDefault="009363F9">
            <w:pPr>
              <w:pStyle w:val="ConsPlusNormal"/>
            </w:pPr>
            <w:r>
              <w:t>409</w:t>
            </w:r>
          </w:p>
        </w:tc>
        <w:tc>
          <w:tcPr>
            <w:tcW w:w="1871" w:type="dxa"/>
            <w:vAlign w:val="center"/>
          </w:tcPr>
          <w:p w:rsidR="009363F9" w:rsidRDefault="009363F9">
            <w:pPr>
              <w:pStyle w:val="ConsPlusNormal"/>
            </w:pPr>
            <w:r>
              <w:t>207</w:t>
            </w:r>
          </w:p>
        </w:tc>
        <w:tc>
          <w:tcPr>
            <w:tcW w:w="2268" w:type="dxa"/>
            <w:vAlign w:val="center"/>
          </w:tcPr>
          <w:p w:rsidR="009363F9" w:rsidRDefault="009363F9">
            <w:pPr>
              <w:pStyle w:val="ConsPlusNormal"/>
            </w:pPr>
            <w:r>
              <w:t>51</w:t>
            </w:r>
          </w:p>
        </w:tc>
      </w:tr>
      <w:tr w:rsidR="009363F9">
        <w:tc>
          <w:tcPr>
            <w:tcW w:w="567" w:type="dxa"/>
            <w:vAlign w:val="center"/>
          </w:tcPr>
          <w:p w:rsidR="009363F9" w:rsidRDefault="009363F9">
            <w:pPr>
              <w:pStyle w:val="ConsPlusNormal"/>
              <w:jc w:val="center"/>
            </w:pPr>
            <w:r>
              <w:t>14.</w:t>
            </w:r>
          </w:p>
        </w:tc>
        <w:tc>
          <w:tcPr>
            <w:tcW w:w="2438" w:type="dxa"/>
            <w:vAlign w:val="center"/>
          </w:tcPr>
          <w:p w:rsidR="009363F9" w:rsidRDefault="009363F9">
            <w:pPr>
              <w:pStyle w:val="ConsPlusNormal"/>
            </w:pPr>
            <w:r>
              <w:t>Пестовский</w:t>
            </w:r>
          </w:p>
        </w:tc>
        <w:tc>
          <w:tcPr>
            <w:tcW w:w="1871" w:type="dxa"/>
            <w:vAlign w:val="center"/>
          </w:tcPr>
          <w:p w:rsidR="009363F9" w:rsidRDefault="009363F9">
            <w:pPr>
              <w:pStyle w:val="ConsPlusNormal"/>
            </w:pPr>
            <w:r>
              <w:t>144</w:t>
            </w:r>
          </w:p>
        </w:tc>
        <w:tc>
          <w:tcPr>
            <w:tcW w:w="1871" w:type="dxa"/>
            <w:vAlign w:val="center"/>
          </w:tcPr>
          <w:p w:rsidR="009363F9" w:rsidRDefault="009363F9">
            <w:pPr>
              <w:pStyle w:val="ConsPlusNormal"/>
            </w:pPr>
            <w:r>
              <w:t>68</w:t>
            </w:r>
          </w:p>
        </w:tc>
        <w:tc>
          <w:tcPr>
            <w:tcW w:w="2268" w:type="dxa"/>
            <w:vAlign w:val="center"/>
          </w:tcPr>
          <w:p w:rsidR="009363F9" w:rsidRDefault="009363F9">
            <w:pPr>
              <w:pStyle w:val="ConsPlusNormal"/>
            </w:pPr>
            <w:r>
              <w:t>47</w:t>
            </w:r>
          </w:p>
        </w:tc>
      </w:tr>
      <w:tr w:rsidR="009363F9">
        <w:tc>
          <w:tcPr>
            <w:tcW w:w="567" w:type="dxa"/>
            <w:vAlign w:val="center"/>
          </w:tcPr>
          <w:p w:rsidR="009363F9" w:rsidRDefault="009363F9">
            <w:pPr>
              <w:pStyle w:val="ConsPlusNormal"/>
              <w:jc w:val="center"/>
            </w:pPr>
            <w:r>
              <w:t>15.</w:t>
            </w:r>
          </w:p>
        </w:tc>
        <w:tc>
          <w:tcPr>
            <w:tcW w:w="2438" w:type="dxa"/>
            <w:vAlign w:val="center"/>
          </w:tcPr>
          <w:p w:rsidR="009363F9" w:rsidRDefault="009363F9">
            <w:pPr>
              <w:pStyle w:val="ConsPlusNormal"/>
            </w:pPr>
            <w:r>
              <w:t>Поддорский</w:t>
            </w:r>
          </w:p>
        </w:tc>
        <w:tc>
          <w:tcPr>
            <w:tcW w:w="1871" w:type="dxa"/>
            <w:vAlign w:val="center"/>
          </w:tcPr>
          <w:p w:rsidR="009363F9" w:rsidRDefault="009363F9">
            <w:pPr>
              <w:pStyle w:val="ConsPlusNormal"/>
            </w:pPr>
            <w:r>
              <w:t>629</w:t>
            </w:r>
          </w:p>
        </w:tc>
        <w:tc>
          <w:tcPr>
            <w:tcW w:w="1871" w:type="dxa"/>
            <w:vAlign w:val="center"/>
          </w:tcPr>
          <w:p w:rsidR="009363F9" w:rsidRDefault="009363F9">
            <w:pPr>
              <w:pStyle w:val="ConsPlusNormal"/>
            </w:pPr>
            <w:r>
              <w:t>118</w:t>
            </w:r>
          </w:p>
        </w:tc>
        <w:tc>
          <w:tcPr>
            <w:tcW w:w="2268" w:type="dxa"/>
            <w:vAlign w:val="center"/>
          </w:tcPr>
          <w:p w:rsidR="009363F9" w:rsidRDefault="009363F9">
            <w:pPr>
              <w:pStyle w:val="ConsPlusNormal"/>
            </w:pPr>
            <w:r>
              <w:t>19</w:t>
            </w:r>
          </w:p>
        </w:tc>
      </w:tr>
      <w:tr w:rsidR="009363F9">
        <w:tc>
          <w:tcPr>
            <w:tcW w:w="567" w:type="dxa"/>
            <w:vAlign w:val="center"/>
          </w:tcPr>
          <w:p w:rsidR="009363F9" w:rsidRDefault="009363F9">
            <w:pPr>
              <w:pStyle w:val="ConsPlusNormal"/>
              <w:jc w:val="center"/>
            </w:pPr>
            <w:r>
              <w:t>16.</w:t>
            </w:r>
          </w:p>
        </w:tc>
        <w:tc>
          <w:tcPr>
            <w:tcW w:w="2438" w:type="dxa"/>
            <w:vAlign w:val="center"/>
          </w:tcPr>
          <w:p w:rsidR="009363F9" w:rsidRDefault="009363F9">
            <w:pPr>
              <w:pStyle w:val="ConsPlusNormal"/>
            </w:pPr>
            <w:r>
              <w:t>Солецкий</w:t>
            </w:r>
          </w:p>
        </w:tc>
        <w:tc>
          <w:tcPr>
            <w:tcW w:w="1871" w:type="dxa"/>
            <w:vAlign w:val="center"/>
          </w:tcPr>
          <w:p w:rsidR="009363F9" w:rsidRDefault="009363F9">
            <w:pPr>
              <w:pStyle w:val="ConsPlusNormal"/>
            </w:pPr>
            <w:r>
              <w:t>255</w:t>
            </w:r>
          </w:p>
        </w:tc>
        <w:tc>
          <w:tcPr>
            <w:tcW w:w="1871" w:type="dxa"/>
            <w:vAlign w:val="center"/>
          </w:tcPr>
          <w:p w:rsidR="009363F9" w:rsidRDefault="009363F9">
            <w:pPr>
              <w:pStyle w:val="ConsPlusNormal"/>
            </w:pPr>
            <w:r>
              <w:t>109</w:t>
            </w:r>
          </w:p>
        </w:tc>
        <w:tc>
          <w:tcPr>
            <w:tcW w:w="2268" w:type="dxa"/>
            <w:vAlign w:val="center"/>
          </w:tcPr>
          <w:p w:rsidR="009363F9" w:rsidRDefault="009363F9">
            <w:pPr>
              <w:pStyle w:val="ConsPlusNormal"/>
            </w:pPr>
            <w:r>
              <w:t>43</w:t>
            </w:r>
          </w:p>
        </w:tc>
      </w:tr>
      <w:tr w:rsidR="009363F9">
        <w:tc>
          <w:tcPr>
            <w:tcW w:w="567" w:type="dxa"/>
          </w:tcPr>
          <w:p w:rsidR="009363F9" w:rsidRDefault="009363F9">
            <w:pPr>
              <w:pStyle w:val="ConsPlusNormal"/>
              <w:jc w:val="center"/>
            </w:pPr>
            <w:r>
              <w:t>17.</w:t>
            </w:r>
          </w:p>
        </w:tc>
        <w:tc>
          <w:tcPr>
            <w:tcW w:w="2438" w:type="dxa"/>
            <w:vAlign w:val="center"/>
          </w:tcPr>
          <w:p w:rsidR="009363F9" w:rsidRDefault="009363F9">
            <w:pPr>
              <w:pStyle w:val="ConsPlusNormal"/>
            </w:pPr>
            <w:r>
              <w:t>Старорусский</w:t>
            </w:r>
          </w:p>
        </w:tc>
        <w:tc>
          <w:tcPr>
            <w:tcW w:w="1871" w:type="dxa"/>
          </w:tcPr>
          <w:p w:rsidR="009363F9" w:rsidRDefault="009363F9">
            <w:pPr>
              <w:pStyle w:val="ConsPlusNormal"/>
            </w:pPr>
            <w:r>
              <w:t>703</w:t>
            </w:r>
          </w:p>
        </w:tc>
        <w:tc>
          <w:tcPr>
            <w:tcW w:w="1871" w:type="dxa"/>
          </w:tcPr>
          <w:p w:rsidR="009363F9" w:rsidRDefault="009363F9">
            <w:pPr>
              <w:pStyle w:val="ConsPlusNormal"/>
            </w:pPr>
            <w:r>
              <w:t>132</w:t>
            </w:r>
          </w:p>
        </w:tc>
        <w:tc>
          <w:tcPr>
            <w:tcW w:w="2268" w:type="dxa"/>
          </w:tcPr>
          <w:p w:rsidR="009363F9" w:rsidRDefault="009363F9">
            <w:pPr>
              <w:pStyle w:val="ConsPlusNormal"/>
            </w:pPr>
            <w:r>
              <w:t>19</w:t>
            </w:r>
          </w:p>
        </w:tc>
      </w:tr>
      <w:tr w:rsidR="009363F9">
        <w:tc>
          <w:tcPr>
            <w:tcW w:w="567" w:type="dxa"/>
            <w:vAlign w:val="center"/>
          </w:tcPr>
          <w:p w:rsidR="009363F9" w:rsidRDefault="009363F9">
            <w:pPr>
              <w:pStyle w:val="ConsPlusNormal"/>
              <w:jc w:val="center"/>
            </w:pPr>
            <w:r>
              <w:t>18.</w:t>
            </w:r>
          </w:p>
        </w:tc>
        <w:tc>
          <w:tcPr>
            <w:tcW w:w="2438" w:type="dxa"/>
            <w:vAlign w:val="center"/>
          </w:tcPr>
          <w:p w:rsidR="009363F9" w:rsidRDefault="009363F9">
            <w:pPr>
              <w:pStyle w:val="ConsPlusNormal"/>
            </w:pPr>
            <w:r>
              <w:t>Хвойнинский</w:t>
            </w:r>
          </w:p>
        </w:tc>
        <w:tc>
          <w:tcPr>
            <w:tcW w:w="1871" w:type="dxa"/>
            <w:vAlign w:val="center"/>
          </w:tcPr>
          <w:p w:rsidR="009363F9" w:rsidRDefault="009363F9">
            <w:pPr>
              <w:pStyle w:val="ConsPlusNormal"/>
            </w:pPr>
            <w:r>
              <w:t>208</w:t>
            </w:r>
          </w:p>
        </w:tc>
        <w:tc>
          <w:tcPr>
            <w:tcW w:w="1871" w:type="dxa"/>
            <w:vAlign w:val="center"/>
          </w:tcPr>
          <w:p w:rsidR="009363F9" w:rsidRDefault="009363F9">
            <w:pPr>
              <w:pStyle w:val="ConsPlusNormal"/>
            </w:pPr>
            <w:r>
              <w:t>116</w:t>
            </w:r>
          </w:p>
        </w:tc>
        <w:tc>
          <w:tcPr>
            <w:tcW w:w="2268" w:type="dxa"/>
            <w:vAlign w:val="center"/>
          </w:tcPr>
          <w:p w:rsidR="009363F9" w:rsidRDefault="009363F9">
            <w:pPr>
              <w:pStyle w:val="ConsPlusNormal"/>
            </w:pPr>
            <w:r>
              <w:t>56</w:t>
            </w:r>
          </w:p>
        </w:tc>
      </w:tr>
      <w:tr w:rsidR="009363F9">
        <w:tc>
          <w:tcPr>
            <w:tcW w:w="567" w:type="dxa"/>
            <w:vAlign w:val="center"/>
          </w:tcPr>
          <w:p w:rsidR="009363F9" w:rsidRDefault="009363F9">
            <w:pPr>
              <w:pStyle w:val="ConsPlusNormal"/>
              <w:jc w:val="center"/>
            </w:pPr>
            <w:r>
              <w:t>19.</w:t>
            </w:r>
          </w:p>
        </w:tc>
        <w:tc>
          <w:tcPr>
            <w:tcW w:w="2438" w:type="dxa"/>
            <w:vAlign w:val="center"/>
          </w:tcPr>
          <w:p w:rsidR="009363F9" w:rsidRDefault="009363F9">
            <w:pPr>
              <w:pStyle w:val="ConsPlusNormal"/>
            </w:pPr>
            <w:r>
              <w:t>Холмский</w:t>
            </w:r>
          </w:p>
        </w:tc>
        <w:tc>
          <w:tcPr>
            <w:tcW w:w="1871" w:type="dxa"/>
            <w:vAlign w:val="center"/>
          </w:tcPr>
          <w:p w:rsidR="009363F9" w:rsidRDefault="009363F9">
            <w:pPr>
              <w:pStyle w:val="ConsPlusNormal"/>
            </w:pPr>
            <w:r>
              <w:t>586</w:t>
            </w:r>
          </w:p>
        </w:tc>
        <w:tc>
          <w:tcPr>
            <w:tcW w:w="1871" w:type="dxa"/>
            <w:vAlign w:val="center"/>
          </w:tcPr>
          <w:p w:rsidR="009363F9" w:rsidRDefault="009363F9">
            <w:pPr>
              <w:pStyle w:val="ConsPlusNormal"/>
            </w:pPr>
            <w:r>
              <w:t>65</w:t>
            </w:r>
          </w:p>
        </w:tc>
        <w:tc>
          <w:tcPr>
            <w:tcW w:w="2268" w:type="dxa"/>
            <w:vAlign w:val="center"/>
          </w:tcPr>
          <w:p w:rsidR="009363F9" w:rsidRDefault="009363F9">
            <w:pPr>
              <w:pStyle w:val="ConsPlusNormal"/>
            </w:pPr>
            <w:r>
              <w:t>11</w:t>
            </w:r>
          </w:p>
        </w:tc>
      </w:tr>
      <w:tr w:rsidR="009363F9">
        <w:tc>
          <w:tcPr>
            <w:tcW w:w="567" w:type="dxa"/>
            <w:vAlign w:val="center"/>
          </w:tcPr>
          <w:p w:rsidR="009363F9" w:rsidRDefault="009363F9">
            <w:pPr>
              <w:pStyle w:val="ConsPlusNormal"/>
              <w:jc w:val="center"/>
            </w:pPr>
            <w:r>
              <w:t>20.</w:t>
            </w:r>
          </w:p>
        </w:tc>
        <w:tc>
          <w:tcPr>
            <w:tcW w:w="2438" w:type="dxa"/>
            <w:vAlign w:val="center"/>
          </w:tcPr>
          <w:p w:rsidR="009363F9" w:rsidRDefault="009363F9">
            <w:pPr>
              <w:pStyle w:val="ConsPlusNormal"/>
            </w:pPr>
            <w:r>
              <w:t>Чудовский</w:t>
            </w:r>
          </w:p>
        </w:tc>
        <w:tc>
          <w:tcPr>
            <w:tcW w:w="1871" w:type="dxa"/>
            <w:vAlign w:val="center"/>
          </w:tcPr>
          <w:p w:rsidR="009363F9" w:rsidRDefault="009363F9">
            <w:pPr>
              <w:pStyle w:val="ConsPlusNormal"/>
            </w:pPr>
            <w:r>
              <w:t>149</w:t>
            </w:r>
          </w:p>
        </w:tc>
        <w:tc>
          <w:tcPr>
            <w:tcW w:w="1871" w:type="dxa"/>
            <w:vAlign w:val="center"/>
          </w:tcPr>
          <w:p w:rsidR="009363F9" w:rsidRDefault="009363F9">
            <w:pPr>
              <w:pStyle w:val="ConsPlusNormal"/>
            </w:pPr>
            <w:r>
              <w:t>89</w:t>
            </w:r>
          </w:p>
        </w:tc>
        <w:tc>
          <w:tcPr>
            <w:tcW w:w="2268" w:type="dxa"/>
            <w:vAlign w:val="center"/>
          </w:tcPr>
          <w:p w:rsidR="009363F9" w:rsidRDefault="009363F9">
            <w:pPr>
              <w:pStyle w:val="ConsPlusNormal"/>
            </w:pPr>
            <w:r>
              <w:t>60</w:t>
            </w:r>
          </w:p>
        </w:tc>
      </w:tr>
      <w:tr w:rsidR="009363F9">
        <w:tc>
          <w:tcPr>
            <w:tcW w:w="567" w:type="dxa"/>
            <w:vAlign w:val="center"/>
          </w:tcPr>
          <w:p w:rsidR="009363F9" w:rsidRDefault="009363F9">
            <w:pPr>
              <w:pStyle w:val="ConsPlusNormal"/>
              <w:jc w:val="center"/>
            </w:pPr>
            <w:r>
              <w:t>21.</w:t>
            </w:r>
          </w:p>
        </w:tc>
        <w:tc>
          <w:tcPr>
            <w:tcW w:w="2438" w:type="dxa"/>
            <w:vAlign w:val="center"/>
          </w:tcPr>
          <w:p w:rsidR="009363F9" w:rsidRDefault="009363F9">
            <w:pPr>
              <w:pStyle w:val="ConsPlusNormal"/>
            </w:pPr>
            <w:r>
              <w:t>Шимский</w:t>
            </w:r>
          </w:p>
        </w:tc>
        <w:tc>
          <w:tcPr>
            <w:tcW w:w="1871" w:type="dxa"/>
            <w:vAlign w:val="center"/>
          </w:tcPr>
          <w:p w:rsidR="009363F9" w:rsidRDefault="009363F9">
            <w:pPr>
              <w:pStyle w:val="ConsPlusNormal"/>
            </w:pPr>
            <w:r>
              <w:t>342</w:t>
            </w:r>
          </w:p>
        </w:tc>
        <w:tc>
          <w:tcPr>
            <w:tcW w:w="1871" w:type="dxa"/>
            <w:vAlign w:val="center"/>
          </w:tcPr>
          <w:p w:rsidR="009363F9" w:rsidRDefault="009363F9">
            <w:pPr>
              <w:pStyle w:val="ConsPlusNormal"/>
            </w:pPr>
            <w:r>
              <w:t>67</w:t>
            </w:r>
          </w:p>
        </w:tc>
        <w:tc>
          <w:tcPr>
            <w:tcW w:w="2268" w:type="dxa"/>
            <w:vAlign w:val="center"/>
          </w:tcPr>
          <w:p w:rsidR="009363F9" w:rsidRDefault="009363F9">
            <w:pPr>
              <w:pStyle w:val="ConsPlusNormal"/>
            </w:pPr>
            <w:r>
              <w:t>20</w:t>
            </w:r>
          </w:p>
        </w:tc>
      </w:tr>
      <w:tr w:rsidR="009363F9">
        <w:tc>
          <w:tcPr>
            <w:tcW w:w="567" w:type="dxa"/>
            <w:vAlign w:val="center"/>
          </w:tcPr>
          <w:p w:rsidR="009363F9" w:rsidRDefault="009363F9">
            <w:pPr>
              <w:pStyle w:val="ConsPlusNormal"/>
            </w:pPr>
          </w:p>
        </w:tc>
        <w:tc>
          <w:tcPr>
            <w:tcW w:w="2438" w:type="dxa"/>
            <w:vAlign w:val="center"/>
          </w:tcPr>
          <w:p w:rsidR="009363F9" w:rsidRDefault="009363F9">
            <w:pPr>
              <w:pStyle w:val="ConsPlusNormal"/>
            </w:pPr>
            <w:r>
              <w:t>ИТОГО</w:t>
            </w:r>
          </w:p>
        </w:tc>
        <w:tc>
          <w:tcPr>
            <w:tcW w:w="1871" w:type="dxa"/>
            <w:vAlign w:val="center"/>
          </w:tcPr>
          <w:p w:rsidR="009363F9" w:rsidRDefault="009363F9">
            <w:pPr>
              <w:pStyle w:val="ConsPlusNormal"/>
            </w:pPr>
            <w:r>
              <w:t>9322</w:t>
            </w:r>
          </w:p>
        </w:tc>
        <w:tc>
          <w:tcPr>
            <w:tcW w:w="1871" w:type="dxa"/>
            <w:vAlign w:val="center"/>
          </w:tcPr>
          <w:p w:rsidR="009363F9" w:rsidRDefault="009363F9">
            <w:pPr>
              <w:pStyle w:val="ConsPlusNormal"/>
            </w:pPr>
            <w:r>
              <w:t>2271</w:t>
            </w:r>
          </w:p>
        </w:tc>
        <w:tc>
          <w:tcPr>
            <w:tcW w:w="2268" w:type="dxa"/>
            <w:vAlign w:val="center"/>
          </w:tcPr>
          <w:p w:rsidR="009363F9" w:rsidRDefault="009363F9">
            <w:pPr>
              <w:pStyle w:val="ConsPlusNormal"/>
            </w:pPr>
            <w:r>
              <w:t>24</w:t>
            </w:r>
          </w:p>
        </w:tc>
      </w:tr>
    </w:tbl>
    <w:p w:rsidR="009363F9" w:rsidRDefault="009363F9">
      <w:pPr>
        <w:pStyle w:val="ConsPlusNormal"/>
        <w:jc w:val="both"/>
      </w:pPr>
    </w:p>
    <w:p w:rsidR="009363F9" w:rsidRDefault="009363F9">
      <w:pPr>
        <w:pStyle w:val="ConsPlusNormal"/>
        <w:ind w:firstLine="540"/>
        <w:jc w:val="both"/>
      </w:pPr>
      <w:r>
        <w:t>Соотношение хозяйственно целесообразной и фактической численности бурого медведя в Новгородской области составляет 75 % (таблица 110, рисунок 46 - не приводится). Бурый медведь встречается во всех районах Новгородской области. Низкие показатели хозяйственно целесообразной численности отмечены в густонаселенном Новгородском районе, а также в Парфинском районе. Высокая численность бурого медведя, а также значения фактической численности, превышающие хозяйственно целесообразную численность, характерны для Маревского, Мошенского и Пестовского районов.</w:t>
      </w:r>
    </w:p>
    <w:p w:rsidR="009363F9" w:rsidRDefault="009363F9">
      <w:pPr>
        <w:pStyle w:val="ConsPlusNormal"/>
        <w:jc w:val="both"/>
      </w:pPr>
    </w:p>
    <w:p w:rsidR="009363F9" w:rsidRDefault="009363F9">
      <w:pPr>
        <w:pStyle w:val="ConsPlusNormal"/>
        <w:ind w:firstLine="540"/>
        <w:jc w:val="both"/>
        <w:outlineLvl w:val="3"/>
      </w:pPr>
      <w:r>
        <w:t>Таблица 110 - Соотношение хозяйственно целесообразной и фактической численности бурого медведя</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644"/>
        <w:gridCol w:w="1871"/>
        <w:gridCol w:w="2268"/>
      </w:tblGrid>
      <w:tr w:rsidR="009363F9">
        <w:tc>
          <w:tcPr>
            <w:tcW w:w="567" w:type="dxa"/>
          </w:tcPr>
          <w:p w:rsidR="009363F9" w:rsidRDefault="009363F9">
            <w:pPr>
              <w:pStyle w:val="ConsPlusNormal"/>
              <w:jc w:val="center"/>
            </w:pPr>
            <w:r>
              <w:t>N п/п</w:t>
            </w:r>
          </w:p>
        </w:tc>
        <w:tc>
          <w:tcPr>
            <w:tcW w:w="2665" w:type="dxa"/>
          </w:tcPr>
          <w:p w:rsidR="009363F9" w:rsidRDefault="009363F9">
            <w:pPr>
              <w:pStyle w:val="ConsPlusNormal"/>
              <w:jc w:val="center"/>
            </w:pPr>
            <w:r>
              <w:t>Наименование района</w:t>
            </w:r>
          </w:p>
        </w:tc>
        <w:tc>
          <w:tcPr>
            <w:tcW w:w="1644" w:type="dxa"/>
          </w:tcPr>
          <w:p w:rsidR="009363F9" w:rsidRDefault="009363F9">
            <w:pPr>
              <w:pStyle w:val="ConsPlusNormal"/>
              <w:jc w:val="center"/>
            </w:pPr>
            <w:r>
              <w:t>Хозяйственно целесообразная численность (особь)</w:t>
            </w:r>
          </w:p>
        </w:tc>
        <w:tc>
          <w:tcPr>
            <w:tcW w:w="1871" w:type="dxa"/>
          </w:tcPr>
          <w:p w:rsidR="009363F9" w:rsidRDefault="009363F9">
            <w:pPr>
              <w:pStyle w:val="ConsPlusNormal"/>
              <w:jc w:val="center"/>
            </w:pPr>
            <w:r>
              <w:t>Фактическая численность в 2015 году (особь)</w:t>
            </w:r>
          </w:p>
        </w:tc>
        <w:tc>
          <w:tcPr>
            <w:tcW w:w="2268" w:type="dxa"/>
          </w:tcPr>
          <w:p w:rsidR="009363F9" w:rsidRDefault="009363F9">
            <w:pPr>
              <w:pStyle w:val="ConsPlusNormal"/>
              <w:jc w:val="center"/>
            </w:pPr>
            <w:r>
              <w:t>Соотношение хозяйственно целесообразной и фактической численности (%)</w:t>
            </w:r>
          </w:p>
        </w:tc>
      </w:tr>
      <w:tr w:rsidR="009363F9">
        <w:tc>
          <w:tcPr>
            <w:tcW w:w="567" w:type="dxa"/>
          </w:tcPr>
          <w:p w:rsidR="009363F9" w:rsidRDefault="009363F9">
            <w:pPr>
              <w:pStyle w:val="ConsPlusNormal"/>
              <w:jc w:val="center"/>
            </w:pPr>
            <w:r>
              <w:t>1.</w:t>
            </w:r>
          </w:p>
        </w:tc>
        <w:tc>
          <w:tcPr>
            <w:tcW w:w="2665" w:type="dxa"/>
          </w:tcPr>
          <w:p w:rsidR="009363F9" w:rsidRDefault="009363F9">
            <w:pPr>
              <w:pStyle w:val="ConsPlusNormal"/>
            </w:pPr>
            <w:r>
              <w:t>Батецкий</w:t>
            </w:r>
          </w:p>
        </w:tc>
        <w:tc>
          <w:tcPr>
            <w:tcW w:w="1644" w:type="dxa"/>
          </w:tcPr>
          <w:p w:rsidR="009363F9" w:rsidRDefault="009363F9">
            <w:pPr>
              <w:pStyle w:val="ConsPlusNormal"/>
            </w:pPr>
            <w:r>
              <w:t>101</w:t>
            </w:r>
          </w:p>
        </w:tc>
        <w:tc>
          <w:tcPr>
            <w:tcW w:w="1871" w:type="dxa"/>
          </w:tcPr>
          <w:p w:rsidR="009363F9" w:rsidRDefault="009363F9">
            <w:pPr>
              <w:pStyle w:val="ConsPlusNormal"/>
            </w:pPr>
            <w:r>
              <w:t>60</w:t>
            </w:r>
          </w:p>
        </w:tc>
        <w:tc>
          <w:tcPr>
            <w:tcW w:w="2268" w:type="dxa"/>
          </w:tcPr>
          <w:p w:rsidR="009363F9" w:rsidRDefault="009363F9">
            <w:pPr>
              <w:pStyle w:val="ConsPlusNormal"/>
            </w:pPr>
            <w:r>
              <w:t>59</w:t>
            </w:r>
          </w:p>
        </w:tc>
      </w:tr>
      <w:tr w:rsidR="009363F9">
        <w:tc>
          <w:tcPr>
            <w:tcW w:w="567" w:type="dxa"/>
          </w:tcPr>
          <w:p w:rsidR="009363F9" w:rsidRDefault="009363F9">
            <w:pPr>
              <w:pStyle w:val="ConsPlusNormal"/>
              <w:jc w:val="center"/>
            </w:pPr>
            <w:r>
              <w:t>2.</w:t>
            </w:r>
          </w:p>
        </w:tc>
        <w:tc>
          <w:tcPr>
            <w:tcW w:w="2665" w:type="dxa"/>
          </w:tcPr>
          <w:p w:rsidR="009363F9" w:rsidRDefault="009363F9">
            <w:pPr>
              <w:pStyle w:val="ConsPlusNormal"/>
            </w:pPr>
            <w:r>
              <w:t>Боровичский</w:t>
            </w:r>
          </w:p>
        </w:tc>
        <w:tc>
          <w:tcPr>
            <w:tcW w:w="1644" w:type="dxa"/>
          </w:tcPr>
          <w:p w:rsidR="009363F9" w:rsidRDefault="009363F9">
            <w:pPr>
              <w:pStyle w:val="ConsPlusNormal"/>
            </w:pPr>
            <w:r>
              <w:t>191</w:t>
            </w:r>
          </w:p>
        </w:tc>
        <w:tc>
          <w:tcPr>
            <w:tcW w:w="1871" w:type="dxa"/>
          </w:tcPr>
          <w:p w:rsidR="009363F9" w:rsidRDefault="009363F9">
            <w:pPr>
              <w:pStyle w:val="ConsPlusNormal"/>
            </w:pPr>
            <w:r>
              <w:t>152</w:t>
            </w:r>
          </w:p>
        </w:tc>
        <w:tc>
          <w:tcPr>
            <w:tcW w:w="2268" w:type="dxa"/>
          </w:tcPr>
          <w:p w:rsidR="009363F9" w:rsidRDefault="009363F9">
            <w:pPr>
              <w:pStyle w:val="ConsPlusNormal"/>
            </w:pPr>
            <w:r>
              <w:t>80</w:t>
            </w:r>
          </w:p>
        </w:tc>
      </w:tr>
      <w:tr w:rsidR="009363F9">
        <w:tc>
          <w:tcPr>
            <w:tcW w:w="567" w:type="dxa"/>
          </w:tcPr>
          <w:p w:rsidR="009363F9" w:rsidRDefault="009363F9">
            <w:pPr>
              <w:pStyle w:val="ConsPlusNormal"/>
              <w:jc w:val="center"/>
            </w:pPr>
            <w:r>
              <w:t>3.</w:t>
            </w:r>
          </w:p>
        </w:tc>
        <w:tc>
          <w:tcPr>
            <w:tcW w:w="2665" w:type="dxa"/>
          </w:tcPr>
          <w:p w:rsidR="009363F9" w:rsidRDefault="009363F9">
            <w:pPr>
              <w:pStyle w:val="ConsPlusNormal"/>
            </w:pPr>
            <w:r>
              <w:t>Валдайский</w:t>
            </w:r>
          </w:p>
        </w:tc>
        <w:tc>
          <w:tcPr>
            <w:tcW w:w="1644" w:type="dxa"/>
          </w:tcPr>
          <w:p w:rsidR="009363F9" w:rsidRDefault="009363F9">
            <w:pPr>
              <w:pStyle w:val="ConsPlusNormal"/>
            </w:pPr>
            <w:r>
              <w:t>181</w:t>
            </w:r>
          </w:p>
        </w:tc>
        <w:tc>
          <w:tcPr>
            <w:tcW w:w="1871" w:type="dxa"/>
          </w:tcPr>
          <w:p w:rsidR="009363F9" w:rsidRDefault="009363F9">
            <w:pPr>
              <w:pStyle w:val="ConsPlusNormal"/>
            </w:pPr>
            <w:r>
              <w:t>132</w:t>
            </w:r>
          </w:p>
        </w:tc>
        <w:tc>
          <w:tcPr>
            <w:tcW w:w="2268" w:type="dxa"/>
          </w:tcPr>
          <w:p w:rsidR="009363F9" w:rsidRDefault="009363F9">
            <w:pPr>
              <w:pStyle w:val="ConsPlusNormal"/>
            </w:pPr>
            <w:r>
              <w:t>73</w:t>
            </w:r>
          </w:p>
        </w:tc>
      </w:tr>
      <w:tr w:rsidR="009363F9">
        <w:tc>
          <w:tcPr>
            <w:tcW w:w="567" w:type="dxa"/>
          </w:tcPr>
          <w:p w:rsidR="009363F9" w:rsidRDefault="009363F9">
            <w:pPr>
              <w:pStyle w:val="ConsPlusNormal"/>
              <w:jc w:val="center"/>
            </w:pPr>
            <w:r>
              <w:t>4.</w:t>
            </w:r>
          </w:p>
        </w:tc>
        <w:tc>
          <w:tcPr>
            <w:tcW w:w="2665" w:type="dxa"/>
          </w:tcPr>
          <w:p w:rsidR="009363F9" w:rsidRDefault="009363F9">
            <w:pPr>
              <w:pStyle w:val="ConsPlusNormal"/>
            </w:pPr>
            <w:r>
              <w:t>Волотовский</w:t>
            </w:r>
          </w:p>
        </w:tc>
        <w:tc>
          <w:tcPr>
            <w:tcW w:w="1644" w:type="dxa"/>
          </w:tcPr>
          <w:p w:rsidR="009363F9" w:rsidRDefault="009363F9">
            <w:pPr>
              <w:pStyle w:val="ConsPlusNormal"/>
            </w:pPr>
            <w:r>
              <w:t>44</w:t>
            </w:r>
          </w:p>
        </w:tc>
        <w:tc>
          <w:tcPr>
            <w:tcW w:w="1871" w:type="dxa"/>
          </w:tcPr>
          <w:p w:rsidR="009363F9" w:rsidRDefault="009363F9">
            <w:pPr>
              <w:pStyle w:val="ConsPlusNormal"/>
            </w:pPr>
            <w:r>
              <w:t>26</w:t>
            </w:r>
          </w:p>
        </w:tc>
        <w:tc>
          <w:tcPr>
            <w:tcW w:w="2268" w:type="dxa"/>
          </w:tcPr>
          <w:p w:rsidR="009363F9" w:rsidRDefault="009363F9">
            <w:pPr>
              <w:pStyle w:val="ConsPlusNormal"/>
            </w:pPr>
            <w:r>
              <w:t>59</w:t>
            </w:r>
          </w:p>
        </w:tc>
      </w:tr>
      <w:tr w:rsidR="009363F9">
        <w:tc>
          <w:tcPr>
            <w:tcW w:w="567" w:type="dxa"/>
          </w:tcPr>
          <w:p w:rsidR="009363F9" w:rsidRDefault="009363F9">
            <w:pPr>
              <w:pStyle w:val="ConsPlusNormal"/>
              <w:jc w:val="center"/>
            </w:pPr>
            <w:r>
              <w:t>5.</w:t>
            </w:r>
          </w:p>
        </w:tc>
        <w:tc>
          <w:tcPr>
            <w:tcW w:w="2665" w:type="dxa"/>
          </w:tcPr>
          <w:p w:rsidR="009363F9" w:rsidRDefault="009363F9">
            <w:pPr>
              <w:pStyle w:val="ConsPlusNormal"/>
            </w:pPr>
            <w:r>
              <w:t>Демянский</w:t>
            </w:r>
          </w:p>
        </w:tc>
        <w:tc>
          <w:tcPr>
            <w:tcW w:w="1644" w:type="dxa"/>
          </w:tcPr>
          <w:p w:rsidR="009363F9" w:rsidRDefault="009363F9">
            <w:pPr>
              <w:pStyle w:val="ConsPlusNormal"/>
            </w:pPr>
            <w:r>
              <w:t>208</w:t>
            </w:r>
          </w:p>
        </w:tc>
        <w:tc>
          <w:tcPr>
            <w:tcW w:w="1871" w:type="dxa"/>
          </w:tcPr>
          <w:p w:rsidR="009363F9" w:rsidRDefault="009363F9">
            <w:pPr>
              <w:pStyle w:val="ConsPlusNormal"/>
            </w:pPr>
            <w:r>
              <w:t>132</w:t>
            </w:r>
          </w:p>
        </w:tc>
        <w:tc>
          <w:tcPr>
            <w:tcW w:w="2268" w:type="dxa"/>
          </w:tcPr>
          <w:p w:rsidR="009363F9" w:rsidRDefault="009363F9">
            <w:pPr>
              <w:pStyle w:val="ConsPlusNormal"/>
            </w:pPr>
            <w:r>
              <w:t>63</w:t>
            </w:r>
          </w:p>
        </w:tc>
      </w:tr>
      <w:tr w:rsidR="009363F9">
        <w:tc>
          <w:tcPr>
            <w:tcW w:w="567" w:type="dxa"/>
          </w:tcPr>
          <w:p w:rsidR="009363F9" w:rsidRDefault="009363F9">
            <w:pPr>
              <w:pStyle w:val="ConsPlusNormal"/>
              <w:jc w:val="center"/>
            </w:pPr>
            <w:r>
              <w:t>6.</w:t>
            </w:r>
          </w:p>
        </w:tc>
        <w:tc>
          <w:tcPr>
            <w:tcW w:w="2665" w:type="dxa"/>
          </w:tcPr>
          <w:p w:rsidR="009363F9" w:rsidRDefault="009363F9">
            <w:pPr>
              <w:pStyle w:val="ConsPlusNormal"/>
            </w:pPr>
            <w:r>
              <w:t>Крестецкий</w:t>
            </w:r>
          </w:p>
        </w:tc>
        <w:tc>
          <w:tcPr>
            <w:tcW w:w="1644" w:type="dxa"/>
          </w:tcPr>
          <w:p w:rsidR="009363F9" w:rsidRDefault="009363F9">
            <w:pPr>
              <w:pStyle w:val="ConsPlusNormal"/>
            </w:pPr>
            <w:r>
              <w:t>206</w:t>
            </w:r>
          </w:p>
        </w:tc>
        <w:tc>
          <w:tcPr>
            <w:tcW w:w="1871" w:type="dxa"/>
          </w:tcPr>
          <w:p w:rsidR="009363F9" w:rsidRDefault="009363F9">
            <w:pPr>
              <w:pStyle w:val="ConsPlusNormal"/>
            </w:pPr>
            <w:r>
              <w:t>148</w:t>
            </w:r>
          </w:p>
        </w:tc>
        <w:tc>
          <w:tcPr>
            <w:tcW w:w="2268" w:type="dxa"/>
          </w:tcPr>
          <w:p w:rsidR="009363F9" w:rsidRDefault="009363F9">
            <w:pPr>
              <w:pStyle w:val="ConsPlusNormal"/>
            </w:pPr>
            <w:r>
              <w:t>72</w:t>
            </w:r>
          </w:p>
        </w:tc>
      </w:tr>
      <w:tr w:rsidR="009363F9">
        <w:tc>
          <w:tcPr>
            <w:tcW w:w="567" w:type="dxa"/>
          </w:tcPr>
          <w:p w:rsidR="009363F9" w:rsidRDefault="009363F9">
            <w:pPr>
              <w:pStyle w:val="ConsPlusNormal"/>
              <w:jc w:val="center"/>
            </w:pPr>
            <w:r>
              <w:t>7.</w:t>
            </w:r>
          </w:p>
        </w:tc>
        <w:tc>
          <w:tcPr>
            <w:tcW w:w="2665" w:type="dxa"/>
          </w:tcPr>
          <w:p w:rsidR="009363F9" w:rsidRDefault="009363F9">
            <w:pPr>
              <w:pStyle w:val="ConsPlusNormal"/>
            </w:pPr>
            <w:r>
              <w:t>Любытинский</w:t>
            </w:r>
          </w:p>
        </w:tc>
        <w:tc>
          <w:tcPr>
            <w:tcW w:w="1644" w:type="dxa"/>
          </w:tcPr>
          <w:p w:rsidR="009363F9" w:rsidRDefault="009363F9">
            <w:pPr>
              <w:pStyle w:val="ConsPlusNormal"/>
            </w:pPr>
            <w:r>
              <w:t>315</w:t>
            </w:r>
          </w:p>
        </w:tc>
        <w:tc>
          <w:tcPr>
            <w:tcW w:w="1871" w:type="dxa"/>
          </w:tcPr>
          <w:p w:rsidR="009363F9" w:rsidRDefault="009363F9">
            <w:pPr>
              <w:pStyle w:val="ConsPlusNormal"/>
            </w:pPr>
            <w:r>
              <w:t>295</w:t>
            </w:r>
          </w:p>
        </w:tc>
        <w:tc>
          <w:tcPr>
            <w:tcW w:w="2268" w:type="dxa"/>
          </w:tcPr>
          <w:p w:rsidR="009363F9" w:rsidRDefault="009363F9">
            <w:pPr>
              <w:pStyle w:val="ConsPlusNormal"/>
            </w:pPr>
            <w:r>
              <w:t>94</w:t>
            </w:r>
          </w:p>
        </w:tc>
      </w:tr>
      <w:tr w:rsidR="009363F9">
        <w:tc>
          <w:tcPr>
            <w:tcW w:w="567" w:type="dxa"/>
          </w:tcPr>
          <w:p w:rsidR="009363F9" w:rsidRDefault="009363F9">
            <w:pPr>
              <w:pStyle w:val="ConsPlusNormal"/>
              <w:jc w:val="center"/>
            </w:pPr>
            <w:r>
              <w:lastRenderedPageBreak/>
              <w:t>8.</w:t>
            </w:r>
          </w:p>
        </w:tc>
        <w:tc>
          <w:tcPr>
            <w:tcW w:w="2665" w:type="dxa"/>
          </w:tcPr>
          <w:p w:rsidR="009363F9" w:rsidRDefault="009363F9">
            <w:pPr>
              <w:pStyle w:val="ConsPlusNormal"/>
            </w:pPr>
            <w:r>
              <w:t>Маловишерский</w:t>
            </w:r>
          </w:p>
        </w:tc>
        <w:tc>
          <w:tcPr>
            <w:tcW w:w="1644" w:type="dxa"/>
          </w:tcPr>
          <w:p w:rsidR="009363F9" w:rsidRDefault="009363F9">
            <w:pPr>
              <w:pStyle w:val="ConsPlusNormal"/>
            </w:pPr>
            <w:r>
              <w:t>311</w:t>
            </w:r>
          </w:p>
        </w:tc>
        <w:tc>
          <w:tcPr>
            <w:tcW w:w="1871" w:type="dxa"/>
          </w:tcPr>
          <w:p w:rsidR="009363F9" w:rsidRDefault="009363F9">
            <w:pPr>
              <w:pStyle w:val="ConsPlusNormal"/>
            </w:pPr>
            <w:r>
              <w:t>207</w:t>
            </w:r>
          </w:p>
        </w:tc>
        <w:tc>
          <w:tcPr>
            <w:tcW w:w="2268" w:type="dxa"/>
          </w:tcPr>
          <w:p w:rsidR="009363F9" w:rsidRDefault="009363F9">
            <w:pPr>
              <w:pStyle w:val="ConsPlusNormal"/>
            </w:pPr>
            <w:r>
              <w:t>67</w:t>
            </w:r>
          </w:p>
        </w:tc>
      </w:tr>
      <w:tr w:rsidR="009363F9">
        <w:tc>
          <w:tcPr>
            <w:tcW w:w="567" w:type="dxa"/>
          </w:tcPr>
          <w:p w:rsidR="009363F9" w:rsidRDefault="009363F9">
            <w:pPr>
              <w:pStyle w:val="ConsPlusNormal"/>
              <w:jc w:val="center"/>
            </w:pPr>
            <w:r>
              <w:t>9.</w:t>
            </w:r>
          </w:p>
        </w:tc>
        <w:tc>
          <w:tcPr>
            <w:tcW w:w="2665" w:type="dxa"/>
          </w:tcPr>
          <w:p w:rsidR="009363F9" w:rsidRDefault="009363F9">
            <w:pPr>
              <w:pStyle w:val="ConsPlusNormal"/>
            </w:pPr>
            <w:r>
              <w:t>Маревский</w:t>
            </w:r>
          </w:p>
        </w:tc>
        <w:tc>
          <w:tcPr>
            <w:tcW w:w="1644" w:type="dxa"/>
          </w:tcPr>
          <w:p w:rsidR="009363F9" w:rsidRDefault="009363F9">
            <w:pPr>
              <w:pStyle w:val="ConsPlusNormal"/>
            </w:pPr>
            <w:r>
              <w:t>127</w:t>
            </w:r>
          </w:p>
        </w:tc>
        <w:tc>
          <w:tcPr>
            <w:tcW w:w="1871" w:type="dxa"/>
          </w:tcPr>
          <w:p w:rsidR="009363F9" w:rsidRDefault="009363F9">
            <w:pPr>
              <w:pStyle w:val="ConsPlusNormal"/>
            </w:pPr>
            <w:r>
              <w:t>170</w:t>
            </w:r>
          </w:p>
        </w:tc>
        <w:tc>
          <w:tcPr>
            <w:tcW w:w="2268" w:type="dxa"/>
          </w:tcPr>
          <w:p w:rsidR="009363F9" w:rsidRDefault="009363F9">
            <w:pPr>
              <w:pStyle w:val="ConsPlusNormal"/>
            </w:pPr>
            <w:r>
              <w:t>134</w:t>
            </w:r>
          </w:p>
        </w:tc>
      </w:tr>
      <w:tr w:rsidR="009363F9">
        <w:tc>
          <w:tcPr>
            <w:tcW w:w="567" w:type="dxa"/>
          </w:tcPr>
          <w:p w:rsidR="009363F9" w:rsidRDefault="009363F9">
            <w:pPr>
              <w:pStyle w:val="ConsPlusNormal"/>
              <w:jc w:val="center"/>
            </w:pPr>
            <w:r>
              <w:t>10.</w:t>
            </w:r>
          </w:p>
        </w:tc>
        <w:tc>
          <w:tcPr>
            <w:tcW w:w="2665" w:type="dxa"/>
          </w:tcPr>
          <w:p w:rsidR="009363F9" w:rsidRDefault="009363F9">
            <w:pPr>
              <w:pStyle w:val="ConsPlusNormal"/>
            </w:pPr>
            <w:r>
              <w:t>Мошенской</w:t>
            </w:r>
          </w:p>
        </w:tc>
        <w:tc>
          <w:tcPr>
            <w:tcW w:w="1644" w:type="dxa"/>
          </w:tcPr>
          <w:p w:rsidR="009363F9" w:rsidRDefault="009363F9">
            <w:pPr>
              <w:pStyle w:val="ConsPlusNormal"/>
            </w:pPr>
            <w:r>
              <w:t>164</w:t>
            </w:r>
          </w:p>
        </w:tc>
        <w:tc>
          <w:tcPr>
            <w:tcW w:w="1871" w:type="dxa"/>
          </w:tcPr>
          <w:p w:rsidR="009363F9" w:rsidRDefault="009363F9">
            <w:pPr>
              <w:pStyle w:val="ConsPlusNormal"/>
            </w:pPr>
            <w:r>
              <w:t>185</w:t>
            </w:r>
          </w:p>
        </w:tc>
        <w:tc>
          <w:tcPr>
            <w:tcW w:w="2268" w:type="dxa"/>
          </w:tcPr>
          <w:p w:rsidR="009363F9" w:rsidRDefault="009363F9">
            <w:pPr>
              <w:pStyle w:val="ConsPlusNormal"/>
            </w:pPr>
            <w:r>
              <w:t>113</w:t>
            </w:r>
          </w:p>
        </w:tc>
      </w:tr>
      <w:tr w:rsidR="009363F9">
        <w:tc>
          <w:tcPr>
            <w:tcW w:w="567" w:type="dxa"/>
          </w:tcPr>
          <w:p w:rsidR="009363F9" w:rsidRDefault="009363F9">
            <w:pPr>
              <w:pStyle w:val="ConsPlusNormal"/>
              <w:jc w:val="center"/>
            </w:pPr>
            <w:r>
              <w:t>11.</w:t>
            </w:r>
          </w:p>
        </w:tc>
        <w:tc>
          <w:tcPr>
            <w:tcW w:w="2665" w:type="dxa"/>
          </w:tcPr>
          <w:p w:rsidR="009363F9" w:rsidRDefault="009363F9">
            <w:pPr>
              <w:pStyle w:val="ConsPlusNormal"/>
            </w:pPr>
            <w:r>
              <w:t>Новгородский</w:t>
            </w:r>
          </w:p>
        </w:tc>
        <w:tc>
          <w:tcPr>
            <w:tcW w:w="1644" w:type="dxa"/>
          </w:tcPr>
          <w:p w:rsidR="009363F9" w:rsidRDefault="009363F9">
            <w:pPr>
              <w:pStyle w:val="ConsPlusNormal"/>
            </w:pPr>
            <w:r>
              <w:t>229</w:t>
            </w:r>
          </w:p>
        </w:tc>
        <w:tc>
          <w:tcPr>
            <w:tcW w:w="1871" w:type="dxa"/>
          </w:tcPr>
          <w:p w:rsidR="009363F9" w:rsidRDefault="009363F9">
            <w:pPr>
              <w:pStyle w:val="ConsPlusNormal"/>
            </w:pPr>
            <w:r>
              <w:t>97</w:t>
            </w:r>
          </w:p>
        </w:tc>
        <w:tc>
          <w:tcPr>
            <w:tcW w:w="2268" w:type="dxa"/>
          </w:tcPr>
          <w:p w:rsidR="009363F9" w:rsidRDefault="009363F9">
            <w:pPr>
              <w:pStyle w:val="ConsPlusNormal"/>
            </w:pPr>
            <w:r>
              <w:t>42</w:t>
            </w:r>
          </w:p>
        </w:tc>
      </w:tr>
      <w:tr w:rsidR="009363F9">
        <w:tc>
          <w:tcPr>
            <w:tcW w:w="567" w:type="dxa"/>
          </w:tcPr>
          <w:p w:rsidR="009363F9" w:rsidRDefault="009363F9">
            <w:pPr>
              <w:pStyle w:val="ConsPlusNormal"/>
              <w:jc w:val="center"/>
            </w:pPr>
            <w:r>
              <w:t>12.</w:t>
            </w:r>
          </w:p>
        </w:tc>
        <w:tc>
          <w:tcPr>
            <w:tcW w:w="2665" w:type="dxa"/>
          </w:tcPr>
          <w:p w:rsidR="009363F9" w:rsidRDefault="009363F9">
            <w:pPr>
              <w:pStyle w:val="ConsPlusNormal"/>
            </w:pPr>
            <w:r>
              <w:t>Окуловский</w:t>
            </w:r>
          </w:p>
        </w:tc>
        <w:tc>
          <w:tcPr>
            <w:tcW w:w="1644" w:type="dxa"/>
          </w:tcPr>
          <w:p w:rsidR="009363F9" w:rsidRDefault="009363F9">
            <w:pPr>
              <w:pStyle w:val="ConsPlusNormal"/>
            </w:pPr>
            <w:r>
              <w:t>178</w:t>
            </w:r>
          </w:p>
        </w:tc>
        <w:tc>
          <w:tcPr>
            <w:tcW w:w="1871" w:type="dxa"/>
          </w:tcPr>
          <w:p w:rsidR="009363F9" w:rsidRDefault="009363F9">
            <w:pPr>
              <w:pStyle w:val="ConsPlusNormal"/>
            </w:pPr>
            <w:r>
              <w:t>123</w:t>
            </w:r>
          </w:p>
        </w:tc>
        <w:tc>
          <w:tcPr>
            <w:tcW w:w="2268" w:type="dxa"/>
          </w:tcPr>
          <w:p w:rsidR="009363F9" w:rsidRDefault="009363F9">
            <w:pPr>
              <w:pStyle w:val="ConsPlusNormal"/>
            </w:pPr>
            <w:r>
              <w:t>69</w:t>
            </w:r>
          </w:p>
        </w:tc>
      </w:tr>
      <w:tr w:rsidR="009363F9">
        <w:tc>
          <w:tcPr>
            <w:tcW w:w="567" w:type="dxa"/>
          </w:tcPr>
          <w:p w:rsidR="009363F9" w:rsidRDefault="009363F9">
            <w:pPr>
              <w:pStyle w:val="ConsPlusNormal"/>
              <w:jc w:val="center"/>
            </w:pPr>
            <w:r>
              <w:t>13.</w:t>
            </w:r>
          </w:p>
        </w:tc>
        <w:tc>
          <w:tcPr>
            <w:tcW w:w="2665" w:type="dxa"/>
          </w:tcPr>
          <w:p w:rsidR="009363F9" w:rsidRDefault="009363F9">
            <w:pPr>
              <w:pStyle w:val="ConsPlusNormal"/>
            </w:pPr>
            <w:r>
              <w:t>Парфинский</w:t>
            </w:r>
          </w:p>
        </w:tc>
        <w:tc>
          <w:tcPr>
            <w:tcW w:w="1644" w:type="dxa"/>
          </w:tcPr>
          <w:p w:rsidR="009363F9" w:rsidRDefault="009363F9">
            <w:pPr>
              <w:pStyle w:val="ConsPlusNormal"/>
            </w:pPr>
            <w:r>
              <w:t>95</w:t>
            </w:r>
          </w:p>
        </w:tc>
        <w:tc>
          <w:tcPr>
            <w:tcW w:w="1871" w:type="dxa"/>
          </w:tcPr>
          <w:p w:rsidR="009363F9" w:rsidRDefault="009363F9">
            <w:pPr>
              <w:pStyle w:val="ConsPlusNormal"/>
            </w:pPr>
            <w:r>
              <w:t>30</w:t>
            </w:r>
          </w:p>
        </w:tc>
        <w:tc>
          <w:tcPr>
            <w:tcW w:w="2268" w:type="dxa"/>
          </w:tcPr>
          <w:p w:rsidR="009363F9" w:rsidRDefault="009363F9">
            <w:pPr>
              <w:pStyle w:val="ConsPlusNormal"/>
            </w:pPr>
            <w:r>
              <w:t>32</w:t>
            </w:r>
          </w:p>
        </w:tc>
      </w:tr>
      <w:tr w:rsidR="009363F9">
        <w:tc>
          <w:tcPr>
            <w:tcW w:w="567" w:type="dxa"/>
          </w:tcPr>
          <w:p w:rsidR="009363F9" w:rsidRDefault="009363F9">
            <w:pPr>
              <w:pStyle w:val="ConsPlusNormal"/>
              <w:jc w:val="center"/>
            </w:pPr>
            <w:r>
              <w:t>14.</w:t>
            </w:r>
          </w:p>
        </w:tc>
        <w:tc>
          <w:tcPr>
            <w:tcW w:w="2665" w:type="dxa"/>
          </w:tcPr>
          <w:p w:rsidR="009363F9" w:rsidRDefault="009363F9">
            <w:pPr>
              <w:pStyle w:val="ConsPlusNormal"/>
            </w:pPr>
            <w:r>
              <w:t>Пестовский</w:t>
            </w:r>
          </w:p>
        </w:tc>
        <w:tc>
          <w:tcPr>
            <w:tcW w:w="1644" w:type="dxa"/>
          </w:tcPr>
          <w:p w:rsidR="009363F9" w:rsidRDefault="009363F9">
            <w:pPr>
              <w:pStyle w:val="ConsPlusNormal"/>
            </w:pPr>
            <w:r>
              <w:t>142</w:t>
            </w:r>
          </w:p>
        </w:tc>
        <w:tc>
          <w:tcPr>
            <w:tcW w:w="1871" w:type="dxa"/>
          </w:tcPr>
          <w:p w:rsidR="009363F9" w:rsidRDefault="009363F9">
            <w:pPr>
              <w:pStyle w:val="ConsPlusNormal"/>
            </w:pPr>
            <w:r>
              <w:t>152</w:t>
            </w:r>
          </w:p>
        </w:tc>
        <w:tc>
          <w:tcPr>
            <w:tcW w:w="2268" w:type="dxa"/>
          </w:tcPr>
          <w:p w:rsidR="009363F9" w:rsidRDefault="009363F9">
            <w:pPr>
              <w:pStyle w:val="ConsPlusNormal"/>
            </w:pPr>
            <w:r>
              <w:t>107</w:t>
            </w:r>
          </w:p>
        </w:tc>
      </w:tr>
      <w:tr w:rsidR="009363F9">
        <w:tc>
          <w:tcPr>
            <w:tcW w:w="567" w:type="dxa"/>
          </w:tcPr>
          <w:p w:rsidR="009363F9" w:rsidRDefault="009363F9">
            <w:pPr>
              <w:pStyle w:val="ConsPlusNormal"/>
              <w:jc w:val="center"/>
            </w:pPr>
            <w:r>
              <w:t>15.</w:t>
            </w:r>
          </w:p>
        </w:tc>
        <w:tc>
          <w:tcPr>
            <w:tcW w:w="2665" w:type="dxa"/>
          </w:tcPr>
          <w:p w:rsidR="009363F9" w:rsidRDefault="009363F9">
            <w:pPr>
              <w:pStyle w:val="ConsPlusNormal"/>
            </w:pPr>
            <w:r>
              <w:t>Поддорский</w:t>
            </w:r>
          </w:p>
        </w:tc>
        <w:tc>
          <w:tcPr>
            <w:tcW w:w="1644" w:type="dxa"/>
          </w:tcPr>
          <w:p w:rsidR="009363F9" w:rsidRDefault="009363F9">
            <w:pPr>
              <w:pStyle w:val="ConsPlusNormal"/>
            </w:pPr>
            <w:r>
              <w:t>157</w:t>
            </w:r>
          </w:p>
        </w:tc>
        <w:tc>
          <w:tcPr>
            <w:tcW w:w="1871" w:type="dxa"/>
          </w:tcPr>
          <w:p w:rsidR="009363F9" w:rsidRDefault="009363F9">
            <w:pPr>
              <w:pStyle w:val="ConsPlusNormal"/>
            </w:pPr>
            <w:r>
              <w:t>155</w:t>
            </w:r>
          </w:p>
        </w:tc>
        <w:tc>
          <w:tcPr>
            <w:tcW w:w="2268" w:type="dxa"/>
          </w:tcPr>
          <w:p w:rsidR="009363F9" w:rsidRDefault="009363F9">
            <w:pPr>
              <w:pStyle w:val="ConsPlusNormal"/>
            </w:pPr>
            <w:r>
              <w:t>99</w:t>
            </w:r>
          </w:p>
        </w:tc>
      </w:tr>
      <w:tr w:rsidR="009363F9">
        <w:tc>
          <w:tcPr>
            <w:tcW w:w="567" w:type="dxa"/>
          </w:tcPr>
          <w:p w:rsidR="009363F9" w:rsidRDefault="009363F9">
            <w:pPr>
              <w:pStyle w:val="ConsPlusNormal"/>
              <w:jc w:val="center"/>
            </w:pPr>
            <w:r>
              <w:t>16.</w:t>
            </w:r>
          </w:p>
        </w:tc>
        <w:tc>
          <w:tcPr>
            <w:tcW w:w="2665" w:type="dxa"/>
          </w:tcPr>
          <w:p w:rsidR="009363F9" w:rsidRDefault="009363F9">
            <w:pPr>
              <w:pStyle w:val="ConsPlusNormal"/>
            </w:pPr>
            <w:r>
              <w:t>Солецкий</w:t>
            </w:r>
          </w:p>
        </w:tc>
        <w:tc>
          <w:tcPr>
            <w:tcW w:w="1644" w:type="dxa"/>
          </w:tcPr>
          <w:p w:rsidR="009363F9" w:rsidRDefault="009363F9">
            <w:pPr>
              <w:pStyle w:val="ConsPlusNormal"/>
            </w:pPr>
            <w:r>
              <w:t>72</w:t>
            </w:r>
          </w:p>
        </w:tc>
        <w:tc>
          <w:tcPr>
            <w:tcW w:w="1871" w:type="dxa"/>
          </w:tcPr>
          <w:p w:rsidR="009363F9" w:rsidRDefault="009363F9">
            <w:pPr>
              <w:pStyle w:val="ConsPlusNormal"/>
            </w:pPr>
            <w:r>
              <w:t>43</w:t>
            </w:r>
          </w:p>
        </w:tc>
        <w:tc>
          <w:tcPr>
            <w:tcW w:w="2268" w:type="dxa"/>
          </w:tcPr>
          <w:p w:rsidR="009363F9" w:rsidRDefault="009363F9">
            <w:pPr>
              <w:pStyle w:val="ConsPlusNormal"/>
            </w:pPr>
            <w:r>
              <w:t>60</w:t>
            </w:r>
          </w:p>
        </w:tc>
      </w:tr>
      <w:tr w:rsidR="009363F9">
        <w:tc>
          <w:tcPr>
            <w:tcW w:w="567" w:type="dxa"/>
          </w:tcPr>
          <w:p w:rsidR="009363F9" w:rsidRDefault="009363F9">
            <w:pPr>
              <w:pStyle w:val="ConsPlusNormal"/>
              <w:jc w:val="center"/>
            </w:pPr>
            <w:r>
              <w:t>17.</w:t>
            </w:r>
          </w:p>
        </w:tc>
        <w:tc>
          <w:tcPr>
            <w:tcW w:w="2665" w:type="dxa"/>
          </w:tcPr>
          <w:p w:rsidR="009363F9" w:rsidRDefault="009363F9">
            <w:pPr>
              <w:pStyle w:val="ConsPlusNormal"/>
            </w:pPr>
            <w:r>
              <w:t>Старорусский</w:t>
            </w:r>
          </w:p>
        </w:tc>
        <w:tc>
          <w:tcPr>
            <w:tcW w:w="1644" w:type="dxa"/>
          </w:tcPr>
          <w:p w:rsidR="009363F9" w:rsidRDefault="009363F9">
            <w:pPr>
              <w:pStyle w:val="ConsPlusNormal"/>
            </w:pPr>
            <w:r>
              <w:t>168</w:t>
            </w:r>
          </w:p>
        </w:tc>
        <w:tc>
          <w:tcPr>
            <w:tcW w:w="1871" w:type="dxa"/>
          </w:tcPr>
          <w:p w:rsidR="009363F9" w:rsidRDefault="009363F9">
            <w:pPr>
              <w:pStyle w:val="ConsPlusNormal"/>
            </w:pPr>
            <w:r>
              <w:t>106</w:t>
            </w:r>
          </w:p>
        </w:tc>
        <w:tc>
          <w:tcPr>
            <w:tcW w:w="2268" w:type="dxa"/>
          </w:tcPr>
          <w:p w:rsidR="009363F9" w:rsidRDefault="009363F9">
            <w:pPr>
              <w:pStyle w:val="ConsPlusNormal"/>
            </w:pPr>
            <w:r>
              <w:t>63</w:t>
            </w:r>
          </w:p>
        </w:tc>
      </w:tr>
      <w:tr w:rsidR="009363F9">
        <w:tc>
          <w:tcPr>
            <w:tcW w:w="567" w:type="dxa"/>
          </w:tcPr>
          <w:p w:rsidR="009363F9" w:rsidRDefault="009363F9">
            <w:pPr>
              <w:pStyle w:val="ConsPlusNormal"/>
              <w:jc w:val="center"/>
            </w:pPr>
            <w:r>
              <w:t>18.</w:t>
            </w:r>
          </w:p>
        </w:tc>
        <w:tc>
          <w:tcPr>
            <w:tcW w:w="2665" w:type="dxa"/>
          </w:tcPr>
          <w:p w:rsidR="009363F9" w:rsidRDefault="009363F9">
            <w:pPr>
              <w:pStyle w:val="ConsPlusNormal"/>
            </w:pPr>
            <w:r>
              <w:t>Хвойнинский</w:t>
            </w:r>
          </w:p>
        </w:tc>
        <w:tc>
          <w:tcPr>
            <w:tcW w:w="1644" w:type="dxa"/>
          </w:tcPr>
          <w:p w:rsidR="009363F9" w:rsidRDefault="009363F9">
            <w:pPr>
              <w:pStyle w:val="ConsPlusNormal"/>
            </w:pPr>
            <w:r>
              <w:t>291</w:t>
            </w:r>
          </w:p>
        </w:tc>
        <w:tc>
          <w:tcPr>
            <w:tcW w:w="1871" w:type="dxa"/>
          </w:tcPr>
          <w:p w:rsidR="009363F9" w:rsidRDefault="009363F9">
            <w:pPr>
              <w:pStyle w:val="ConsPlusNormal"/>
            </w:pPr>
            <w:r>
              <w:t>200</w:t>
            </w:r>
          </w:p>
        </w:tc>
        <w:tc>
          <w:tcPr>
            <w:tcW w:w="2268" w:type="dxa"/>
          </w:tcPr>
          <w:p w:rsidR="009363F9" w:rsidRDefault="009363F9">
            <w:pPr>
              <w:pStyle w:val="ConsPlusNormal"/>
            </w:pPr>
            <w:r>
              <w:t>69</w:t>
            </w:r>
          </w:p>
        </w:tc>
      </w:tr>
      <w:tr w:rsidR="009363F9">
        <w:tc>
          <w:tcPr>
            <w:tcW w:w="567" w:type="dxa"/>
          </w:tcPr>
          <w:p w:rsidR="009363F9" w:rsidRDefault="009363F9">
            <w:pPr>
              <w:pStyle w:val="ConsPlusNormal"/>
              <w:jc w:val="center"/>
            </w:pPr>
            <w:r>
              <w:t>19.</w:t>
            </w:r>
          </w:p>
        </w:tc>
        <w:tc>
          <w:tcPr>
            <w:tcW w:w="2665" w:type="dxa"/>
          </w:tcPr>
          <w:p w:rsidR="009363F9" w:rsidRDefault="009363F9">
            <w:pPr>
              <w:pStyle w:val="ConsPlusNormal"/>
            </w:pPr>
            <w:r>
              <w:t>Холмский</w:t>
            </w:r>
          </w:p>
        </w:tc>
        <w:tc>
          <w:tcPr>
            <w:tcW w:w="1644" w:type="dxa"/>
          </w:tcPr>
          <w:p w:rsidR="009363F9" w:rsidRDefault="009363F9">
            <w:pPr>
              <w:pStyle w:val="ConsPlusNormal"/>
            </w:pPr>
            <w:r>
              <w:t>143</w:t>
            </w:r>
          </w:p>
        </w:tc>
        <w:tc>
          <w:tcPr>
            <w:tcW w:w="1871" w:type="dxa"/>
          </w:tcPr>
          <w:p w:rsidR="009363F9" w:rsidRDefault="009363F9">
            <w:pPr>
              <w:pStyle w:val="ConsPlusNormal"/>
            </w:pPr>
            <w:r>
              <w:t>83</w:t>
            </w:r>
          </w:p>
        </w:tc>
        <w:tc>
          <w:tcPr>
            <w:tcW w:w="2268" w:type="dxa"/>
          </w:tcPr>
          <w:p w:rsidR="009363F9" w:rsidRDefault="009363F9">
            <w:pPr>
              <w:pStyle w:val="ConsPlusNormal"/>
            </w:pPr>
            <w:r>
              <w:t>58</w:t>
            </w:r>
          </w:p>
        </w:tc>
      </w:tr>
      <w:tr w:rsidR="009363F9">
        <w:tc>
          <w:tcPr>
            <w:tcW w:w="567" w:type="dxa"/>
          </w:tcPr>
          <w:p w:rsidR="009363F9" w:rsidRDefault="009363F9">
            <w:pPr>
              <w:pStyle w:val="ConsPlusNormal"/>
              <w:jc w:val="center"/>
            </w:pPr>
            <w:r>
              <w:t>20.</w:t>
            </w:r>
          </w:p>
        </w:tc>
        <w:tc>
          <w:tcPr>
            <w:tcW w:w="2665" w:type="dxa"/>
          </w:tcPr>
          <w:p w:rsidR="009363F9" w:rsidRDefault="009363F9">
            <w:pPr>
              <w:pStyle w:val="ConsPlusNormal"/>
            </w:pPr>
            <w:r>
              <w:t>Чудовский</w:t>
            </w:r>
          </w:p>
        </w:tc>
        <w:tc>
          <w:tcPr>
            <w:tcW w:w="1644" w:type="dxa"/>
          </w:tcPr>
          <w:p w:rsidR="009363F9" w:rsidRDefault="009363F9">
            <w:pPr>
              <w:pStyle w:val="ConsPlusNormal"/>
            </w:pPr>
            <w:r>
              <w:t>143</w:t>
            </w:r>
          </w:p>
        </w:tc>
        <w:tc>
          <w:tcPr>
            <w:tcW w:w="1871" w:type="dxa"/>
          </w:tcPr>
          <w:p w:rsidR="009363F9" w:rsidRDefault="009363F9">
            <w:pPr>
              <w:pStyle w:val="ConsPlusNormal"/>
            </w:pPr>
            <w:r>
              <w:t>106</w:t>
            </w:r>
          </w:p>
        </w:tc>
        <w:tc>
          <w:tcPr>
            <w:tcW w:w="2268" w:type="dxa"/>
          </w:tcPr>
          <w:p w:rsidR="009363F9" w:rsidRDefault="009363F9">
            <w:pPr>
              <w:pStyle w:val="ConsPlusNormal"/>
            </w:pPr>
            <w:r>
              <w:t>74</w:t>
            </w:r>
          </w:p>
        </w:tc>
      </w:tr>
      <w:tr w:rsidR="009363F9">
        <w:tc>
          <w:tcPr>
            <w:tcW w:w="567" w:type="dxa"/>
          </w:tcPr>
          <w:p w:rsidR="009363F9" w:rsidRDefault="009363F9">
            <w:pPr>
              <w:pStyle w:val="ConsPlusNormal"/>
              <w:jc w:val="center"/>
            </w:pPr>
            <w:r>
              <w:t>21.</w:t>
            </w:r>
          </w:p>
        </w:tc>
        <w:tc>
          <w:tcPr>
            <w:tcW w:w="2665" w:type="dxa"/>
          </w:tcPr>
          <w:p w:rsidR="009363F9" w:rsidRDefault="009363F9">
            <w:pPr>
              <w:pStyle w:val="ConsPlusNormal"/>
            </w:pPr>
            <w:r>
              <w:t>Шимский</w:t>
            </w:r>
          </w:p>
        </w:tc>
        <w:tc>
          <w:tcPr>
            <w:tcW w:w="1644" w:type="dxa"/>
          </w:tcPr>
          <w:p w:rsidR="009363F9" w:rsidRDefault="009363F9">
            <w:pPr>
              <w:pStyle w:val="ConsPlusNormal"/>
            </w:pPr>
            <w:r>
              <w:t>94</w:t>
            </w:r>
          </w:p>
        </w:tc>
        <w:tc>
          <w:tcPr>
            <w:tcW w:w="1871" w:type="dxa"/>
          </w:tcPr>
          <w:p w:rsidR="009363F9" w:rsidRDefault="009363F9">
            <w:pPr>
              <w:pStyle w:val="ConsPlusNormal"/>
            </w:pPr>
            <w:r>
              <w:t>74</w:t>
            </w:r>
          </w:p>
        </w:tc>
        <w:tc>
          <w:tcPr>
            <w:tcW w:w="2268" w:type="dxa"/>
          </w:tcPr>
          <w:p w:rsidR="009363F9" w:rsidRDefault="009363F9">
            <w:pPr>
              <w:pStyle w:val="ConsPlusNormal"/>
            </w:pPr>
            <w:r>
              <w:t>79</w:t>
            </w:r>
          </w:p>
        </w:tc>
      </w:tr>
      <w:tr w:rsidR="009363F9">
        <w:tc>
          <w:tcPr>
            <w:tcW w:w="567" w:type="dxa"/>
          </w:tcPr>
          <w:p w:rsidR="009363F9" w:rsidRDefault="009363F9">
            <w:pPr>
              <w:pStyle w:val="ConsPlusNormal"/>
            </w:pPr>
          </w:p>
        </w:tc>
        <w:tc>
          <w:tcPr>
            <w:tcW w:w="2665" w:type="dxa"/>
          </w:tcPr>
          <w:p w:rsidR="009363F9" w:rsidRDefault="009363F9">
            <w:pPr>
              <w:pStyle w:val="ConsPlusNormal"/>
            </w:pPr>
            <w:r>
              <w:t>ИТОГО</w:t>
            </w:r>
          </w:p>
        </w:tc>
        <w:tc>
          <w:tcPr>
            <w:tcW w:w="1644" w:type="dxa"/>
          </w:tcPr>
          <w:p w:rsidR="009363F9" w:rsidRDefault="009363F9">
            <w:pPr>
              <w:pStyle w:val="ConsPlusNormal"/>
            </w:pPr>
            <w:r>
              <w:t>3559</w:t>
            </w:r>
          </w:p>
        </w:tc>
        <w:tc>
          <w:tcPr>
            <w:tcW w:w="1871" w:type="dxa"/>
          </w:tcPr>
          <w:p w:rsidR="009363F9" w:rsidRDefault="009363F9">
            <w:pPr>
              <w:pStyle w:val="ConsPlusNormal"/>
            </w:pPr>
            <w:r>
              <w:t>2676</w:t>
            </w:r>
          </w:p>
        </w:tc>
        <w:tc>
          <w:tcPr>
            <w:tcW w:w="2268" w:type="dxa"/>
          </w:tcPr>
          <w:p w:rsidR="009363F9" w:rsidRDefault="009363F9">
            <w:pPr>
              <w:pStyle w:val="ConsPlusNormal"/>
            </w:pPr>
            <w:r>
              <w:t>75</w:t>
            </w:r>
          </w:p>
        </w:tc>
      </w:tr>
    </w:tbl>
    <w:p w:rsidR="009363F9" w:rsidRDefault="009363F9">
      <w:pPr>
        <w:pStyle w:val="ConsPlusNormal"/>
        <w:jc w:val="both"/>
      </w:pPr>
    </w:p>
    <w:p w:rsidR="009363F9" w:rsidRDefault="009363F9">
      <w:pPr>
        <w:pStyle w:val="ConsPlusNormal"/>
        <w:ind w:firstLine="540"/>
        <w:jc w:val="both"/>
      </w:pPr>
      <w:r>
        <w:t>Соотношение хозяйственно целесообразной и фактической численности зайца-беляка в Новгородской области составляет 42 % (</w:t>
      </w:r>
      <w:hyperlink w:anchor="P30153">
        <w:r>
          <w:rPr>
            <w:color w:val="0000FF"/>
          </w:rPr>
          <w:t>таблица 111</w:t>
        </w:r>
      </w:hyperlink>
      <w:r>
        <w:t>, рисунок 47 - не приводится). Наиболее низкое соотношение хозяйственно целесообразной и фактической численности (ниже 25 %) характерно для Новгородского, Парфинского, Поддорского и Чудовского районов.</w:t>
      </w:r>
    </w:p>
    <w:p w:rsidR="009363F9" w:rsidRDefault="009363F9">
      <w:pPr>
        <w:pStyle w:val="ConsPlusNormal"/>
        <w:jc w:val="both"/>
      </w:pPr>
    </w:p>
    <w:p w:rsidR="009363F9" w:rsidRDefault="009363F9">
      <w:pPr>
        <w:pStyle w:val="ConsPlusNormal"/>
        <w:ind w:firstLine="540"/>
        <w:jc w:val="both"/>
        <w:outlineLvl w:val="3"/>
      </w:pPr>
      <w:bookmarkStart w:id="86" w:name="P30153"/>
      <w:bookmarkEnd w:id="86"/>
      <w:r>
        <w:t>Таблица 111 - Соотношение хозяйственно целесообразной и фактической численности зайца-беляка</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644"/>
        <w:gridCol w:w="1871"/>
        <w:gridCol w:w="2268"/>
      </w:tblGrid>
      <w:tr w:rsidR="009363F9">
        <w:tc>
          <w:tcPr>
            <w:tcW w:w="567" w:type="dxa"/>
          </w:tcPr>
          <w:p w:rsidR="009363F9" w:rsidRDefault="009363F9">
            <w:pPr>
              <w:pStyle w:val="ConsPlusNormal"/>
              <w:jc w:val="center"/>
            </w:pPr>
            <w:r>
              <w:t>N п/п</w:t>
            </w:r>
          </w:p>
        </w:tc>
        <w:tc>
          <w:tcPr>
            <w:tcW w:w="2665" w:type="dxa"/>
          </w:tcPr>
          <w:p w:rsidR="009363F9" w:rsidRDefault="009363F9">
            <w:pPr>
              <w:pStyle w:val="ConsPlusNormal"/>
              <w:jc w:val="center"/>
            </w:pPr>
            <w:r>
              <w:t>Наименование района</w:t>
            </w:r>
          </w:p>
        </w:tc>
        <w:tc>
          <w:tcPr>
            <w:tcW w:w="1644" w:type="dxa"/>
          </w:tcPr>
          <w:p w:rsidR="009363F9" w:rsidRDefault="009363F9">
            <w:pPr>
              <w:pStyle w:val="ConsPlusNormal"/>
              <w:jc w:val="center"/>
            </w:pPr>
            <w:r>
              <w:t>Хозяйственно целесообразная численность (особь)</w:t>
            </w:r>
          </w:p>
        </w:tc>
        <w:tc>
          <w:tcPr>
            <w:tcW w:w="1871" w:type="dxa"/>
          </w:tcPr>
          <w:p w:rsidR="009363F9" w:rsidRDefault="009363F9">
            <w:pPr>
              <w:pStyle w:val="ConsPlusNormal"/>
              <w:jc w:val="center"/>
            </w:pPr>
            <w:r>
              <w:t>Фактическая численность в 2015 году (особь)</w:t>
            </w:r>
          </w:p>
        </w:tc>
        <w:tc>
          <w:tcPr>
            <w:tcW w:w="2268" w:type="dxa"/>
          </w:tcPr>
          <w:p w:rsidR="009363F9" w:rsidRDefault="009363F9">
            <w:pPr>
              <w:pStyle w:val="ConsPlusNormal"/>
              <w:jc w:val="center"/>
            </w:pPr>
            <w:r>
              <w:t>Соотношение хозяйственно целесообразной и фактической численности (%)</w:t>
            </w:r>
          </w:p>
        </w:tc>
      </w:tr>
      <w:tr w:rsidR="009363F9">
        <w:tc>
          <w:tcPr>
            <w:tcW w:w="567" w:type="dxa"/>
          </w:tcPr>
          <w:p w:rsidR="009363F9" w:rsidRDefault="009363F9">
            <w:pPr>
              <w:pStyle w:val="ConsPlusNormal"/>
              <w:jc w:val="center"/>
            </w:pPr>
            <w:r>
              <w:t>1.</w:t>
            </w:r>
          </w:p>
        </w:tc>
        <w:tc>
          <w:tcPr>
            <w:tcW w:w="2665" w:type="dxa"/>
          </w:tcPr>
          <w:p w:rsidR="009363F9" w:rsidRDefault="009363F9">
            <w:pPr>
              <w:pStyle w:val="ConsPlusNormal"/>
            </w:pPr>
            <w:r>
              <w:t>Батецкий</w:t>
            </w:r>
          </w:p>
        </w:tc>
        <w:tc>
          <w:tcPr>
            <w:tcW w:w="1644" w:type="dxa"/>
          </w:tcPr>
          <w:p w:rsidR="009363F9" w:rsidRDefault="009363F9">
            <w:pPr>
              <w:pStyle w:val="ConsPlusNormal"/>
            </w:pPr>
            <w:r>
              <w:t>2606</w:t>
            </w:r>
          </w:p>
        </w:tc>
        <w:tc>
          <w:tcPr>
            <w:tcW w:w="1871" w:type="dxa"/>
          </w:tcPr>
          <w:p w:rsidR="009363F9" w:rsidRDefault="009363F9">
            <w:pPr>
              <w:pStyle w:val="ConsPlusNormal"/>
            </w:pPr>
            <w:r>
              <w:t>1192</w:t>
            </w:r>
          </w:p>
        </w:tc>
        <w:tc>
          <w:tcPr>
            <w:tcW w:w="2268" w:type="dxa"/>
          </w:tcPr>
          <w:p w:rsidR="009363F9" w:rsidRDefault="009363F9">
            <w:pPr>
              <w:pStyle w:val="ConsPlusNormal"/>
            </w:pPr>
            <w:r>
              <w:t>46</w:t>
            </w:r>
          </w:p>
        </w:tc>
      </w:tr>
      <w:tr w:rsidR="009363F9">
        <w:tc>
          <w:tcPr>
            <w:tcW w:w="567" w:type="dxa"/>
          </w:tcPr>
          <w:p w:rsidR="009363F9" w:rsidRDefault="009363F9">
            <w:pPr>
              <w:pStyle w:val="ConsPlusNormal"/>
              <w:jc w:val="center"/>
            </w:pPr>
            <w:r>
              <w:t>2.</w:t>
            </w:r>
          </w:p>
        </w:tc>
        <w:tc>
          <w:tcPr>
            <w:tcW w:w="2665" w:type="dxa"/>
          </w:tcPr>
          <w:p w:rsidR="009363F9" w:rsidRDefault="009363F9">
            <w:pPr>
              <w:pStyle w:val="ConsPlusNormal"/>
            </w:pPr>
            <w:r>
              <w:t>Боровичский</w:t>
            </w:r>
          </w:p>
        </w:tc>
        <w:tc>
          <w:tcPr>
            <w:tcW w:w="1644" w:type="dxa"/>
          </w:tcPr>
          <w:p w:rsidR="009363F9" w:rsidRDefault="009363F9">
            <w:pPr>
              <w:pStyle w:val="ConsPlusNormal"/>
            </w:pPr>
            <w:r>
              <w:t>4900</w:t>
            </w:r>
          </w:p>
        </w:tc>
        <w:tc>
          <w:tcPr>
            <w:tcW w:w="1871" w:type="dxa"/>
          </w:tcPr>
          <w:p w:rsidR="009363F9" w:rsidRDefault="009363F9">
            <w:pPr>
              <w:pStyle w:val="ConsPlusNormal"/>
            </w:pPr>
            <w:r>
              <w:t>2949</w:t>
            </w:r>
          </w:p>
        </w:tc>
        <w:tc>
          <w:tcPr>
            <w:tcW w:w="2268" w:type="dxa"/>
          </w:tcPr>
          <w:p w:rsidR="009363F9" w:rsidRDefault="009363F9">
            <w:pPr>
              <w:pStyle w:val="ConsPlusNormal"/>
            </w:pPr>
            <w:r>
              <w:t>60</w:t>
            </w:r>
          </w:p>
        </w:tc>
      </w:tr>
      <w:tr w:rsidR="009363F9">
        <w:tc>
          <w:tcPr>
            <w:tcW w:w="567" w:type="dxa"/>
          </w:tcPr>
          <w:p w:rsidR="009363F9" w:rsidRDefault="009363F9">
            <w:pPr>
              <w:pStyle w:val="ConsPlusNormal"/>
              <w:jc w:val="center"/>
            </w:pPr>
            <w:r>
              <w:t>3.</w:t>
            </w:r>
          </w:p>
        </w:tc>
        <w:tc>
          <w:tcPr>
            <w:tcW w:w="2665" w:type="dxa"/>
          </w:tcPr>
          <w:p w:rsidR="009363F9" w:rsidRDefault="009363F9">
            <w:pPr>
              <w:pStyle w:val="ConsPlusNormal"/>
            </w:pPr>
            <w:r>
              <w:t>Валдайский</w:t>
            </w:r>
          </w:p>
        </w:tc>
        <w:tc>
          <w:tcPr>
            <w:tcW w:w="1644" w:type="dxa"/>
          </w:tcPr>
          <w:p w:rsidR="009363F9" w:rsidRDefault="009363F9">
            <w:pPr>
              <w:pStyle w:val="ConsPlusNormal"/>
            </w:pPr>
            <w:r>
              <w:t>4577</w:t>
            </w:r>
          </w:p>
        </w:tc>
        <w:tc>
          <w:tcPr>
            <w:tcW w:w="1871" w:type="dxa"/>
          </w:tcPr>
          <w:p w:rsidR="009363F9" w:rsidRDefault="009363F9">
            <w:pPr>
              <w:pStyle w:val="ConsPlusNormal"/>
            </w:pPr>
            <w:r>
              <w:t>2378</w:t>
            </w:r>
          </w:p>
        </w:tc>
        <w:tc>
          <w:tcPr>
            <w:tcW w:w="2268" w:type="dxa"/>
          </w:tcPr>
          <w:p w:rsidR="009363F9" w:rsidRDefault="009363F9">
            <w:pPr>
              <w:pStyle w:val="ConsPlusNormal"/>
            </w:pPr>
            <w:r>
              <w:t>52</w:t>
            </w:r>
          </w:p>
        </w:tc>
      </w:tr>
      <w:tr w:rsidR="009363F9">
        <w:tc>
          <w:tcPr>
            <w:tcW w:w="567" w:type="dxa"/>
          </w:tcPr>
          <w:p w:rsidR="009363F9" w:rsidRDefault="009363F9">
            <w:pPr>
              <w:pStyle w:val="ConsPlusNormal"/>
              <w:jc w:val="center"/>
            </w:pPr>
            <w:r>
              <w:t>4.</w:t>
            </w:r>
          </w:p>
        </w:tc>
        <w:tc>
          <w:tcPr>
            <w:tcW w:w="2665" w:type="dxa"/>
          </w:tcPr>
          <w:p w:rsidR="009363F9" w:rsidRDefault="009363F9">
            <w:pPr>
              <w:pStyle w:val="ConsPlusNormal"/>
            </w:pPr>
            <w:r>
              <w:t>Волотовский</w:t>
            </w:r>
          </w:p>
        </w:tc>
        <w:tc>
          <w:tcPr>
            <w:tcW w:w="1644" w:type="dxa"/>
          </w:tcPr>
          <w:p w:rsidR="009363F9" w:rsidRDefault="009363F9">
            <w:pPr>
              <w:pStyle w:val="ConsPlusNormal"/>
            </w:pPr>
            <w:r>
              <w:t>1151</w:t>
            </w:r>
          </w:p>
        </w:tc>
        <w:tc>
          <w:tcPr>
            <w:tcW w:w="1871" w:type="dxa"/>
          </w:tcPr>
          <w:p w:rsidR="009363F9" w:rsidRDefault="009363F9">
            <w:pPr>
              <w:pStyle w:val="ConsPlusNormal"/>
            </w:pPr>
            <w:r>
              <w:t>712</w:t>
            </w:r>
          </w:p>
        </w:tc>
        <w:tc>
          <w:tcPr>
            <w:tcW w:w="2268" w:type="dxa"/>
          </w:tcPr>
          <w:p w:rsidR="009363F9" w:rsidRDefault="009363F9">
            <w:pPr>
              <w:pStyle w:val="ConsPlusNormal"/>
            </w:pPr>
            <w:r>
              <w:t>62</w:t>
            </w:r>
          </w:p>
        </w:tc>
      </w:tr>
      <w:tr w:rsidR="009363F9">
        <w:tc>
          <w:tcPr>
            <w:tcW w:w="567" w:type="dxa"/>
          </w:tcPr>
          <w:p w:rsidR="009363F9" w:rsidRDefault="009363F9">
            <w:pPr>
              <w:pStyle w:val="ConsPlusNormal"/>
              <w:jc w:val="center"/>
            </w:pPr>
            <w:r>
              <w:t>5.</w:t>
            </w:r>
          </w:p>
        </w:tc>
        <w:tc>
          <w:tcPr>
            <w:tcW w:w="2665" w:type="dxa"/>
          </w:tcPr>
          <w:p w:rsidR="009363F9" w:rsidRDefault="009363F9">
            <w:pPr>
              <w:pStyle w:val="ConsPlusNormal"/>
            </w:pPr>
            <w:r>
              <w:t>Демянский</w:t>
            </w:r>
          </w:p>
        </w:tc>
        <w:tc>
          <w:tcPr>
            <w:tcW w:w="1644" w:type="dxa"/>
          </w:tcPr>
          <w:p w:rsidR="009363F9" w:rsidRDefault="009363F9">
            <w:pPr>
              <w:pStyle w:val="ConsPlusNormal"/>
            </w:pPr>
            <w:r>
              <w:t>5280</w:t>
            </w:r>
          </w:p>
        </w:tc>
        <w:tc>
          <w:tcPr>
            <w:tcW w:w="1871" w:type="dxa"/>
          </w:tcPr>
          <w:p w:rsidR="009363F9" w:rsidRDefault="009363F9">
            <w:pPr>
              <w:pStyle w:val="ConsPlusNormal"/>
            </w:pPr>
            <w:r>
              <w:t>2813</w:t>
            </w:r>
          </w:p>
        </w:tc>
        <w:tc>
          <w:tcPr>
            <w:tcW w:w="2268" w:type="dxa"/>
          </w:tcPr>
          <w:p w:rsidR="009363F9" w:rsidRDefault="009363F9">
            <w:pPr>
              <w:pStyle w:val="ConsPlusNormal"/>
            </w:pPr>
            <w:r>
              <w:t>53</w:t>
            </w:r>
          </w:p>
        </w:tc>
      </w:tr>
      <w:tr w:rsidR="009363F9">
        <w:tc>
          <w:tcPr>
            <w:tcW w:w="567" w:type="dxa"/>
          </w:tcPr>
          <w:p w:rsidR="009363F9" w:rsidRDefault="009363F9">
            <w:pPr>
              <w:pStyle w:val="ConsPlusNormal"/>
              <w:jc w:val="center"/>
            </w:pPr>
            <w:r>
              <w:t>6.</w:t>
            </w:r>
          </w:p>
        </w:tc>
        <w:tc>
          <w:tcPr>
            <w:tcW w:w="2665" w:type="dxa"/>
          </w:tcPr>
          <w:p w:rsidR="009363F9" w:rsidRDefault="009363F9">
            <w:pPr>
              <w:pStyle w:val="ConsPlusNormal"/>
            </w:pPr>
            <w:r>
              <w:t>Крестецкий</w:t>
            </w:r>
          </w:p>
        </w:tc>
        <w:tc>
          <w:tcPr>
            <w:tcW w:w="1644" w:type="dxa"/>
          </w:tcPr>
          <w:p w:rsidR="009363F9" w:rsidRDefault="009363F9">
            <w:pPr>
              <w:pStyle w:val="ConsPlusNormal"/>
            </w:pPr>
            <w:r>
              <w:t>5173</w:t>
            </w:r>
          </w:p>
        </w:tc>
        <w:tc>
          <w:tcPr>
            <w:tcW w:w="1871" w:type="dxa"/>
          </w:tcPr>
          <w:p w:rsidR="009363F9" w:rsidRDefault="009363F9">
            <w:pPr>
              <w:pStyle w:val="ConsPlusNormal"/>
            </w:pPr>
            <w:r>
              <w:t>2826</w:t>
            </w:r>
          </w:p>
        </w:tc>
        <w:tc>
          <w:tcPr>
            <w:tcW w:w="2268" w:type="dxa"/>
          </w:tcPr>
          <w:p w:rsidR="009363F9" w:rsidRDefault="009363F9">
            <w:pPr>
              <w:pStyle w:val="ConsPlusNormal"/>
            </w:pPr>
            <w:r>
              <w:t>55</w:t>
            </w:r>
          </w:p>
        </w:tc>
      </w:tr>
      <w:tr w:rsidR="009363F9">
        <w:tc>
          <w:tcPr>
            <w:tcW w:w="567" w:type="dxa"/>
          </w:tcPr>
          <w:p w:rsidR="009363F9" w:rsidRDefault="009363F9">
            <w:pPr>
              <w:pStyle w:val="ConsPlusNormal"/>
              <w:jc w:val="center"/>
            </w:pPr>
            <w:r>
              <w:lastRenderedPageBreak/>
              <w:t>7.</w:t>
            </w:r>
          </w:p>
        </w:tc>
        <w:tc>
          <w:tcPr>
            <w:tcW w:w="2665" w:type="dxa"/>
          </w:tcPr>
          <w:p w:rsidR="009363F9" w:rsidRDefault="009363F9">
            <w:pPr>
              <w:pStyle w:val="ConsPlusNormal"/>
            </w:pPr>
            <w:r>
              <w:t>Любытинский</w:t>
            </w:r>
          </w:p>
        </w:tc>
        <w:tc>
          <w:tcPr>
            <w:tcW w:w="1644" w:type="dxa"/>
          </w:tcPr>
          <w:p w:rsidR="009363F9" w:rsidRDefault="009363F9">
            <w:pPr>
              <w:pStyle w:val="ConsPlusNormal"/>
            </w:pPr>
            <w:r>
              <w:t>7900</w:t>
            </w:r>
          </w:p>
        </w:tc>
        <w:tc>
          <w:tcPr>
            <w:tcW w:w="1871" w:type="dxa"/>
          </w:tcPr>
          <w:p w:rsidR="009363F9" w:rsidRDefault="009363F9">
            <w:pPr>
              <w:pStyle w:val="ConsPlusNormal"/>
            </w:pPr>
            <w:r>
              <w:t>4125</w:t>
            </w:r>
          </w:p>
        </w:tc>
        <w:tc>
          <w:tcPr>
            <w:tcW w:w="2268" w:type="dxa"/>
          </w:tcPr>
          <w:p w:rsidR="009363F9" w:rsidRDefault="009363F9">
            <w:pPr>
              <w:pStyle w:val="ConsPlusNormal"/>
            </w:pPr>
            <w:r>
              <w:t>52</w:t>
            </w:r>
          </w:p>
        </w:tc>
      </w:tr>
      <w:tr w:rsidR="009363F9">
        <w:tc>
          <w:tcPr>
            <w:tcW w:w="567" w:type="dxa"/>
          </w:tcPr>
          <w:p w:rsidR="009363F9" w:rsidRDefault="009363F9">
            <w:pPr>
              <w:pStyle w:val="ConsPlusNormal"/>
              <w:jc w:val="center"/>
            </w:pPr>
            <w:r>
              <w:t>8.</w:t>
            </w:r>
          </w:p>
        </w:tc>
        <w:tc>
          <w:tcPr>
            <w:tcW w:w="2665" w:type="dxa"/>
          </w:tcPr>
          <w:p w:rsidR="009363F9" w:rsidRDefault="009363F9">
            <w:pPr>
              <w:pStyle w:val="ConsPlusNormal"/>
            </w:pPr>
            <w:r>
              <w:t>Маловишерский</w:t>
            </w:r>
          </w:p>
        </w:tc>
        <w:tc>
          <w:tcPr>
            <w:tcW w:w="1644" w:type="dxa"/>
          </w:tcPr>
          <w:p w:rsidR="009363F9" w:rsidRDefault="009363F9">
            <w:pPr>
              <w:pStyle w:val="ConsPlusNormal"/>
            </w:pPr>
            <w:r>
              <w:t>5210</w:t>
            </w:r>
          </w:p>
        </w:tc>
        <w:tc>
          <w:tcPr>
            <w:tcW w:w="1871" w:type="dxa"/>
          </w:tcPr>
          <w:p w:rsidR="009363F9" w:rsidRDefault="009363F9">
            <w:pPr>
              <w:pStyle w:val="ConsPlusNormal"/>
            </w:pPr>
            <w:r>
              <w:t>2206</w:t>
            </w:r>
          </w:p>
        </w:tc>
        <w:tc>
          <w:tcPr>
            <w:tcW w:w="2268" w:type="dxa"/>
          </w:tcPr>
          <w:p w:rsidR="009363F9" w:rsidRDefault="009363F9">
            <w:pPr>
              <w:pStyle w:val="ConsPlusNormal"/>
            </w:pPr>
            <w:r>
              <w:t>42</w:t>
            </w:r>
          </w:p>
        </w:tc>
      </w:tr>
      <w:tr w:rsidR="009363F9">
        <w:tc>
          <w:tcPr>
            <w:tcW w:w="567" w:type="dxa"/>
          </w:tcPr>
          <w:p w:rsidR="009363F9" w:rsidRDefault="009363F9">
            <w:pPr>
              <w:pStyle w:val="ConsPlusNormal"/>
              <w:jc w:val="center"/>
            </w:pPr>
            <w:r>
              <w:t>9.</w:t>
            </w:r>
          </w:p>
        </w:tc>
        <w:tc>
          <w:tcPr>
            <w:tcW w:w="2665" w:type="dxa"/>
          </w:tcPr>
          <w:p w:rsidR="009363F9" w:rsidRDefault="009363F9">
            <w:pPr>
              <w:pStyle w:val="ConsPlusNormal"/>
            </w:pPr>
            <w:r>
              <w:t>Маревский</w:t>
            </w:r>
          </w:p>
        </w:tc>
        <w:tc>
          <w:tcPr>
            <w:tcW w:w="1644" w:type="dxa"/>
          </w:tcPr>
          <w:p w:rsidR="009363F9" w:rsidRDefault="009363F9">
            <w:pPr>
              <w:pStyle w:val="ConsPlusNormal"/>
            </w:pPr>
            <w:r>
              <w:t>3202</w:t>
            </w:r>
          </w:p>
        </w:tc>
        <w:tc>
          <w:tcPr>
            <w:tcW w:w="1871" w:type="dxa"/>
          </w:tcPr>
          <w:p w:rsidR="009363F9" w:rsidRDefault="009363F9">
            <w:pPr>
              <w:pStyle w:val="ConsPlusNormal"/>
            </w:pPr>
            <w:r>
              <w:t>1583</w:t>
            </w:r>
          </w:p>
        </w:tc>
        <w:tc>
          <w:tcPr>
            <w:tcW w:w="2268" w:type="dxa"/>
          </w:tcPr>
          <w:p w:rsidR="009363F9" w:rsidRDefault="009363F9">
            <w:pPr>
              <w:pStyle w:val="ConsPlusNormal"/>
            </w:pPr>
            <w:r>
              <w:t>49</w:t>
            </w:r>
          </w:p>
        </w:tc>
      </w:tr>
      <w:tr w:rsidR="009363F9">
        <w:tc>
          <w:tcPr>
            <w:tcW w:w="567" w:type="dxa"/>
          </w:tcPr>
          <w:p w:rsidR="009363F9" w:rsidRDefault="009363F9">
            <w:pPr>
              <w:pStyle w:val="ConsPlusNormal"/>
              <w:jc w:val="center"/>
            </w:pPr>
            <w:r>
              <w:t>10.</w:t>
            </w:r>
          </w:p>
        </w:tc>
        <w:tc>
          <w:tcPr>
            <w:tcW w:w="2665" w:type="dxa"/>
          </w:tcPr>
          <w:p w:rsidR="009363F9" w:rsidRDefault="009363F9">
            <w:pPr>
              <w:pStyle w:val="ConsPlusNormal"/>
            </w:pPr>
            <w:r>
              <w:t>Мошенской</w:t>
            </w:r>
          </w:p>
        </w:tc>
        <w:tc>
          <w:tcPr>
            <w:tcW w:w="1644" w:type="dxa"/>
          </w:tcPr>
          <w:p w:rsidR="009363F9" w:rsidRDefault="009363F9">
            <w:pPr>
              <w:pStyle w:val="ConsPlusNormal"/>
            </w:pPr>
            <w:r>
              <w:t>4145</w:t>
            </w:r>
          </w:p>
        </w:tc>
        <w:tc>
          <w:tcPr>
            <w:tcW w:w="1871" w:type="dxa"/>
          </w:tcPr>
          <w:p w:rsidR="009363F9" w:rsidRDefault="009363F9">
            <w:pPr>
              <w:pStyle w:val="ConsPlusNormal"/>
            </w:pPr>
            <w:r>
              <w:t>2036</w:t>
            </w:r>
          </w:p>
        </w:tc>
        <w:tc>
          <w:tcPr>
            <w:tcW w:w="2268" w:type="dxa"/>
          </w:tcPr>
          <w:p w:rsidR="009363F9" w:rsidRDefault="009363F9">
            <w:pPr>
              <w:pStyle w:val="ConsPlusNormal"/>
            </w:pPr>
            <w:r>
              <w:t>49</w:t>
            </w:r>
          </w:p>
        </w:tc>
      </w:tr>
      <w:tr w:rsidR="009363F9">
        <w:tc>
          <w:tcPr>
            <w:tcW w:w="567" w:type="dxa"/>
          </w:tcPr>
          <w:p w:rsidR="009363F9" w:rsidRDefault="009363F9">
            <w:pPr>
              <w:pStyle w:val="ConsPlusNormal"/>
              <w:jc w:val="center"/>
            </w:pPr>
            <w:r>
              <w:t>11.</w:t>
            </w:r>
          </w:p>
        </w:tc>
        <w:tc>
          <w:tcPr>
            <w:tcW w:w="2665" w:type="dxa"/>
          </w:tcPr>
          <w:p w:rsidR="009363F9" w:rsidRDefault="009363F9">
            <w:pPr>
              <w:pStyle w:val="ConsPlusNormal"/>
            </w:pPr>
            <w:r>
              <w:t>Новгородский</w:t>
            </w:r>
          </w:p>
        </w:tc>
        <w:tc>
          <w:tcPr>
            <w:tcW w:w="1644" w:type="dxa"/>
          </w:tcPr>
          <w:p w:rsidR="009363F9" w:rsidRDefault="009363F9">
            <w:pPr>
              <w:pStyle w:val="ConsPlusNormal"/>
            </w:pPr>
            <w:r>
              <w:t>6114</w:t>
            </w:r>
          </w:p>
        </w:tc>
        <w:tc>
          <w:tcPr>
            <w:tcW w:w="1871" w:type="dxa"/>
          </w:tcPr>
          <w:p w:rsidR="009363F9" w:rsidRDefault="009363F9">
            <w:pPr>
              <w:pStyle w:val="ConsPlusNormal"/>
            </w:pPr>
            <w:r>
              <w:t>1069</w:t>
            </w:r>
          </w:p>
        </w:tc>
        <w:tc>
          <w:tcPr>
            <w:tcW w:w="2268" w:type="dxa"/>
          </w:tcPr>
          <w:p w:rsidR="009363F9" w:rsidRDefault="009363F9">
            <w:pPr>
              <w:pStyle w:val="ConsPlusNormal"/>
            </w:pPr>
            <w:r>
              <w:t>17</w:t>
            </w:r>
          </w:p>
        </w:tc>
      </w:tr>
      <w:tr w:rsidR="009363F9">
        <w:tc>
          <w:tcPr>
            <w:tcW w:w="567" w:type="dxa"/>
          </w:tcPr>
          <w:p w:rsidR="009363F9" w:rsidRDefault="009363F9">
            <w:pPr>
              <w:pStyle w:val="ConsPlusNormal"/>
              <w:jc w:val="center"/>
            </w:pPr>
            <w:r>
              <w:t>12.</w:t>
            </w:r>
          </w:p>
        </w:tc>
        <w:tc>
          <w:tcPr>
            <w:tcW w:w="2665" w:type="dxa"/>
          </w:tcPr>
          <w:p w:rsidR="009363F9" w:rsidRDefault="009363F9">
            <w:pPr>
              <w:pStyle w:val="ConsPlusNormal"/>
            </w:pPr>
            <w:r>
              <w:t>Окуловский</w:t>
            </w:r>
          </w:p>
        </w:tc>
        <w:tc>
          <w:tcPr>
            <w:tcW w:w="1644" w:type="dxa"/>
          </w:tcPr>
          <w:p w:rsidR="009363F9" w:rsidRDefault="009363F9">
            <w:pPr>
              <w:pStyle w:val="ConsPlusNormal"/>
            </w:pPr>
            <w:r>
              <w:t>4487</w:t>
            </w:r>
          </w:p>
        </w:tc>
        <w:tc>
          <w:tcPr>
            <w:tcW w:w="1871" w:type="dxa"/>
          </w:tcPr>
          <w:p w:rsidR="009363F9" w:rsidRDefault="009363F9">
            <w:pPr>
              <w:pStyle w:val="ConsPlusNormal"/>
            </w:pPr>
            <w:r>
              <w:t>2734</w:t>
            </w:r>
          </w:p>
        </w:tc>
        <w:tc>
          <w:tcPr>
            <w:tcW w:w="2268" w:type="dxa"/>
          </w:tcPr>
          <w:p w:rsidR="009363F9" w:rsidRDefault="009363F9">
            <w:pPr>
              <w:pStyle w:val="ConsPlusNormal"/>
            </w:pPr>
            <w:r>
              <w:t>61</w:t>
            </w:r>
          </w:p>
        </w:tc>
      </w:tr>
      <w:tr w:rsidR="009363F9">
        <w:tc>
          <w:tcPr>
            <w:tcW w:w="567" w:type="dxa"/>
          </w:tcPr>
          <w:p w:rsidR="009363F9" w:rsidRDefault="009363F9">
            <w:pPr>
              <w:pStyle w:val="ConsPlusNormal"/>
              <w:jc w:val="center"/>
            </w:pPr>
            <w:r>
              <w:t>13.</w:t>
            </w:r>
          </w:p>
        </w:tc>
        <w:tc>
          <w:tcPr>
            <w:tcW w:w="2665" w:type="dxa"/>
          </w:tcPr>
          <w:p w:rsidR="009363F9" w:rsidRDefault="009363F9">
            <w:pPr>
              <w:pStyle w:val="ConsPlusNormal"/>
            </w:pPr>
            <w:r>
              <w:t>Парфинский</w:t>
            </w:r>
          </w:p>
        </w:tc>
        <w:tc>
          <w:tcPr>
            <w:tcW w:w="1644" w:type="dxa"/>
          </w:tcPr>
          <w:p w:rsidR="009363F9" w:rsidRDefault="009363F9">
            <w:pPr>
              <w:pStyle w:val="ConsPlusNormal"/>
            </w:pPr>
            <w:r>
              <w:t>2476</w:t>
            </w:r>
          </w:p>
        </w:tc>
        <w:tc>
          <w:tcPr>
            <w:tcW w:w="1871" w:type="dxa"/>
          </w:tcPr>
          <w:p w:rsidR="009363F9" w:rsidRDefault="009363F9">
            <w:pPr>
              <w:pStyle w:val="ConsPlusNormal"/>
            </w:pPr>
            <w:r>
              <w:t>278</w:t>
            </w:r>
          </w:p>
        </w:tc>
        <w:tc>
          <w:tcPr>
            <w:tcW w:w="2268" w:type="dxa"/>
          </w:tcPr>
          <w:p w:rsidR="009363F9" w:rsidRDefault="009363F9">
            <w:pPr>
              <w:pStyle w:val="ConsPlusNormal"/>
            </w:pPr>
            <w:r>
              <w:t>11</w:t>
            </w:r>
          </w:p>
        </w:tc>
      </w:tr>
      <w:tr w:rsidR="009363F9">
        <w:tc>
          <w:tcPr>
            <w:tcW w:w="567" w:type="dxa"/>
          </w:tcPr>
          <w:p w:rsidR="009363F9" w:rsidRDefault="009363F9">
            <w:pPr>
              <w:pStyle w:val="ConsPlusNormal"/>
              <w:jc w:val="center"/>
            </w:pPr>
            <w:r>
              <w:t>14.</w:t>
            </w:r>
          </w:p>
        </w:tc>
        <w:tc>
          <w:tcPr>
            <w:tcW w:w="2665" w:type="dxa"/>
          </w:tcPr>
          <w:p w:rsidR="009363F9" w:rsidRDefault="009363F9">
            <w:pPr>
              <w:pStyle w:val="ConsPlusNormal"/>
            </w:pPr>
            <w:r>
              <w:t>Пестовский</w:t>
            </w:r>
          </w:p>
        </w:tc>
        <w:tc>
          <w:tcPr>
            <w:tcW w:w="1644" w:type="dxa"/>
          </w:tcPr>
          <w:p w:rsidR="009363F9" w:rsidRDefault="009363F9">
            <w:pPr>
              <w:pStyle w:val="ConsPlusNormal"/>
            </w:pPr>
            <w:r>
              <w:t>3588</w:t>
            </w:r>
          </w:p>
        </w:tc>
        <w:tc>
          <w:tcPr>
            <w:tcW w:w="1871" w:type="dxa"/>
          </w:tcPr>
          <w:p w:rsidR="009363F9" w:rsidRDefault="009363F9">
            <w:pPr>
              <w:pStyle w:val="ConsPlusNormal"/>
            </w:pPr>
            <w:r>
              <w:t>2034</w:t>
            </w:r>
          </w:p>
        </w:tc>
        <w:tc>
          <w:tcPr>
            <w:tcW w:w="2268" w:type="dxa"/>
          </w:tcPr>
          <w:p w:rsidR="009363F9" w:rsidRDefault="009363F9">
            <w:pPr>
              <w:pStyle w:val="ConsPlusNormal"/>
            </w:pPr>
            <w:r>
              <w:t>57</w:t>
            </w:r>
          </w:p>
        </w:tc>
      </w:tr>
      <w:tr w:rsidR="009363F9">
        <w:tc>
          <w:tcPr>
            <w:tcW w:w="567" w:type="dxa"/>
          </w:tcPr>
          <w:p w:rsidR="009363F9" w:rsidRDefault="009363F9">
            <w:pPr>
              <w:pStyle w:val="ConsPlusNormal"/>
              <w:jc w:val="center"/>
            </w:pPr>
            <w:r>
              <w:t>15.</w:t>
            </w:r>
          </w:p>
        </w:tc>
        <w:tc>
          <w:tcPr>
            <w:tcW w:w="2665" w:type="dxa"/>
          </w:tcPr>
          <w:p w:rsidR="009363F9" w:rsidRDefault="009363F9">
            <w:pPr>
              <w:pStyle w:val="ConsPlusNormal"/>
            </w:pPr>
            <w:r>
              <w:t>Поддорский</w:t>
            </w:r>
          </w:p>
        </w:tc>
        <w:tc>
          <w:tcPr>
            <w:tcW w:w="1644" w:type="dxa"/>
          </w:tcPr>
          <w:p w:rsidR="009363F9" w:rsidRDefault="009363F9">
            <w:pPr>
              <w:pStyle w:val="ConsPlusNormal"/>
            </w:pPr>
            <w:r>
              <w:t>4010</w:t>
            </w:r>
          </w:p>
        </w:tc>
        <w:tc>
          <w:tcPr>
            <w:tcW w:w="1871" w:type="dxa"/>
          </w:tcPr>
          <w:p w:rsidR="009363F9" w:rsidRDefault="009363F9">
            <w:pPr>
              <w:pStyle w:val="ConsPlusNormal"/>
            </w:pPr>
            <w:r>
              <w:t>515</w:t>
            </w:r>
          </w:p>
        </w:tc>
        <w:tc>
          <w:tcPr>
            <w:tcW w:w="2268" w:type="dxa"/>
          </w:tcPr>
          <w:p w:rsidR="009363F9" w:rsidRDefault="009363F9">
            <w:pPr>
              <w:pStyle w:val="ConsPlusNormal"/>
            </w:pPr>
            <w:r>
              <w:t>13</w:t>
            </w:r>
          </w:p>
        </w:tc>
      </w:tr>
      <w:tr w:rsidR="009363F9">
        <w:tc>
          <w:tcPr>
            <w:tcW w:w="567" w:type="dxa"/>
          </w:tcPr>
          <w:p w:rsidR="009363F9" w:rsidRDefault="009363F9">
            <w:pPr>
              <w:pStyle w:val="ConsPlusNormal"/>
              <w:jc w:val="center"/>
            </w:pPr>
            <w:r>
              <w:t>16.</w:t>
            </w:r>
          </w:p>
        </w:tc>
        <w:tc>
          <w:tcPr>
            <w:tcW w:w="2665" w:type="dxa"/>
          </w:tcPr>
          <w:p w:rsidR="009363F9" w:rsidRDefault="009363F9">
            <w:pPr>
              <w:pStyle w:val="ConsPlusNormal"/>
            </w:pPr>
            <w:r>
              <w:t>Солецкий</w:t>
            </w:r>
          </w:p>
        </w:tc>
        <w:tc>
          <w:tcPr>
            <w:tcW w:w="1644" w:type="dxa"/>
          </w:tcPr>
          <w:p w:rsidR="009363F9" w:rsidRDefault="009363F9">
            <w:pPr>
              <w:pStyle w:val="ConsPlusNormal"/>
            </w:pPr>
            <w:r>
              <w:t>1928</w:t>
            </w:r>
          </w:p>
        </w:tc>
        <w:tc>
          <w:tcPr>
            <w:tcW w:w="1871" w:type="dxa"/>
          </w:tcPr>
          <w:p w:rsidR="009363F9" w:rsidRDefault="009363F9">
            <w:pPr>
              <w:pStyle w:val="ConsPlusNormal"/>
            </w:pPr>
            <w:r>
              <w:t>897</w:t>
            </w:r>
          </w:p>
        </w:tc>
        <w:tc>
          <w:tcPr>
            <w:tcW w:w="2268" w:type="dxa"/>
          </w:tcPr>
          <w:p w:rsidR="009363F9" w:rsidRDefault="009363F9">
            <w:pPr>
              <w:pStyle w:val="ConsPlusNormal"/>
            </w:pPr>
            <w:r>
              <w:t>47</w:t>
            </w:r>
          </w:p>
        </w:tc>
      </w:tr>
      <w:tr w:rsidR="009363F9">
        <w:tc>
          <w:tcPr>
            <w:tcW w:w="567" w:type="dxa"/>
          </w:tcPr>
          <w:p w:rsidR="009363F9" w:rsidRDefault="009363F9">
            <w:pPr>
              <w:pStyle w:val="ConsPlusNormal"/>
              <w:jc w:val="center"/>
            </w:pPr>
            <w:r>
              <w:t>17.</w:t>
            </w:r>
          </w:p>
        </w:tc>
        <w:tc>
          <w:tcPr>
            <w:tcW w:w="2665" w:type="dxa"/>
          </w:tcPr>
          <w:p w:rsidR="009363F9" w:rsidRDefault="009363F9">
            <w:pPr>
              <w:pStyle w:val="ConsPlusNormal"/>
            </w:pPr>
            <w:r>
              <w:t>Старорусский</w:t>
            </w:r>
          </w:p>
        </w:tc>
        <w:tc>
          <w:tcPr>
            <w:tcW w:w="1644" w:type="dxa"/>
          </w:tcPr>
          <w:p w:rsidR="009363F9" w:rsidRDefault="009363F9">
            <w:pPr>
              <w:pStyle w:val="ConsPlusNormal"/>
            </w:pPr>
            <w:r>
              <w:t>4505</w:t>
            </w:r>
          </w:p>
        </w:tc>
        <w:tc>
          <w:tcPr>
            <w:tcW w:w="1871" w:type="dxa"/>
          </w:tcPr>
          <w:p w:rsidR="009363F9" w:rsidRDefault="009363F9">
            <w:pPr>
              <w:pStyle w:val="ConsPlusNormal"/>
            </w:pPr>
            <w:r>
              <w:t>1224</w:t>
            </w:r>
          </w:p>
        </w:tc>
        <w:tc>
          <w:tcPr>
            <w:tcW w:w="2268" w:type="dxa"/>
          </w:tcPr>
          <w:p w:rsidR="009363F9" w:rsidRDefault="009363F9">
            <w:pPr>
              <w:pStyle w:val="ConsPlusNormal"/>
            </w:pPr>
            <w:r>
              <w:t>27</w:t>
            </w:r>
          </w:p>
        </w:tc>
      </w:tr>
      <w:tr w:rsidR="009363F9">
        <w:tc>
          <w:tcPr>
            <w:tcW w:w="567" w:type="dxa"/>
          </w:tcPr>
          <w:p w:rsidR="009363F9" w:rsidRDefault="009363F9">
            <w:pPr>
              <w:pStyle w:val="ConsPlusNormal"/>
              <w:jc w:val="center"/>
            </w:pPr>
            <w:r>
              <w:t>18.</w:t>
            </w:r>
          </w:p>
        </w:tc>
        <w:tc>
          <w:tcPr>
            <w:tcW w:w="2665" w:type="dxa"/>
          </w:tcPr>
          <w:p w:rsidR="009363F9" w:rsidRDefault="009363F9">
            <w:pPr>
              <w:pStyle w:val="ConsPlusNormal"/>
            </w:pPr>
            <w:r>
              <w:t>Хвойнинский</w:t>
            </w:r>
          </w:p>
        </w:tc>
        <w:tc>
          <w:tcPr>
            <w:tcW w:w="1644" w:type="dxa"/>
          </w:tcPr>
          <w:p w:rsidR="009363F9" w:rsidRDefault="009363F9">
            <w:pPr>
              <w:pStyle w:val="ConsPlusNormal"/>
            </w:pPr>
            <w:r>
              <w:t>4886</w:t>
            </w:r>
          </w:p>
        </w:tc>
        <w:tc>
          <w:tcPr>
            <w:tcW w:w="1871" w:type="dxa"/>
          </w:tcPr>
          <w:p w:rsidR="009363F9" w:rsidRDefault="009363F9">
            <w:pPr>
              <w:pStyle w:val="ConsPlusNormal"/>
            </w:pPr>
            <w:r>
              <w:t>2275</w:t>
            </w:r>
          </w:p>
        </w:tc>
        <w:tc>
          <w:tcPr>
            <w:tcW w:w="2268" w:type="dxa"/>
          </w:tcPr>
          <w:p w:rsidR="009363F9" w:rsidRDefault="009363F9">
            <w:pPr>
              <w:pStyle w:val="ConsPlusNormal"/>
            </w:pPr>
            <w:r>
              <w:t>47</w:t>
            </w:r>
          </w:p>
        </w:tc>
      </w:tr>
      <w:tr w:rsidR="009363F9">
        <w:tc>
          <w:tcPr>
            <w:tcW w:w="567" w:type="dxa"/>
          </w:tcPr>
          <w:p w:rsidR="009363F9" w:rsidRDefault="009363F9">
            <w:pPr>
              <w:pStyle w:val="ConsPlusNormal"/>
              <w:jc w:val="center"/>
            </w:pPr>
            <w:r>
              <w:t>19.</w:t>
            </w:r>
          </w:p>
        </w:tc>
        <w:tc>
          <w:tcPr>
            <w:tcW w:w="2665" w:type="dxa"/>
          </w:tcPr>
          <w:p w:rsidR="009363F9" w:rsidRDefault="009363F9">
            <w:pPr>
              <w:pStyle w:val="ConsPlusNormal"/>
            </w:pPr>
            <w:r>
              <w:t>Холмский</w:t>
            </w:r>
          </w:p>
        </w:tc>
        <w:tc>
          <w:tcPr>
            <w:tcW w:w="1644" w:type="dxa"/>
          </w:tcPr>
          <w:p w:rsidR="009363F9" w:rsidRDefault="009363F9">
            <w:pPr>
              <w:pStyle w:val="ConsPlusNormal"/>
            </w:pPr>
            <w:r>
              <w:t>3603</w:t>
            </w:r>
          </w:p>
        </w:tc>
        <w:tc>
          <w:tcPr>
            <w:tcW w:w="1871" w:type="dxa"/>
          </w:tcPr>
          <w:p w:rsidR="009363F9" w:rsidRDefault="009363F9">
            <w:pPr>
              <w:pStyle w:val="ConsPlusNormal"/>
            </w:pPr>
            <w:r>
              <w:t>1010</w:t>
            </w:r>
          </w:p>
        </w:tc>
        <w:tc>
          <w:tcPr>
            <w:tcW w:w="2268" w:type="dxa"/>
          </w:tcPr>
          <w:p w:rsidR="009363F9" w:rsidRDefault="009363F9">
            <w:pPr>
              <w:pStyle w:val="ConsPlusNormal"/>
            </w:pPr>
            <w:r>
              <w:t>28</w:t>
            </w:r>
          </w:p>
        </w:tc>
      </w:tr>
      <w:tr w:rsidR="009363F9">
        <w:tc>
          <w:tcPr>
            <w:tcW w:w="567" w:type="dxa"/>
          </w:tcPr>
          <w:p w:rsidR="009363F9" w:rsidRDefault="009363F9">
            <w:pPr>
              <w:pStyle w:val="ConsPlusNormal"/>
              <w:jc w:val="center"/>
            </w:pPr>
            <w:r>
              <w:t>20.</w:t>
            </w:r>
          </w:p>
        </w:tc>
        <w:tc>
          <w:tcPr>
            <w:tcW w:w="2665" w:type="dxa"/>
          </w:tcPr>
          <w:p w:rsidR="009363F9" w:rsidRDefault="009363F9">
            <w:pPr>
              <w:pStyle w:val="ConsPlusNormal"/>
            </w:pPr>
            <w:r>
              <w:t>Чудовский</w:t>
            </w:r>
          </w:p>
        </w:tc>
        <w:tc>
          <w:tcPr>
            <w:tcW w:w="1644" w:type="dxa"/>
          </w:tcPr>
          <w:p w:rsidR="009363F9" w:rsidRDefault="009363F9">
            <w:pPr>
              <w:pStyle w:val="ConsPlusNormal"/>
            </w:pPr>
            <w:r>
              <w:t>3763</w:t>
            </w:r>
          </w:p>
        </w:tc>
        <w:tc>
          <w:tcPr>
            <w:tcW w:w="1871" w:type="dxa"/>
          </w:tcPr>
          <w:p w:rsidR="009363F9" w:rsidRDefault="009363F9">
            <w:pPr>
              <w:pStyle w:val="ConsPlusNormal"/>
            </w:pPr>
            <w:r>
              <w:t>805</w:t>
            </w:r>
          </w:p>
        </w:tc>
        <w:tc>
          <w:tcPr>
            <w:tcW w:w="2268" w:type="dxa"/>
          </w:tcPr>
          <w:p w:rsidR="009363F9" w:rsidRDefault="009363F9">
            <w:pPr>
              <w:pStyle w:val="ConsPlusNormal"/>
            </w:pPr>
            <w:r>
              <w:t>21</w:t>
            </w:r>
          </w:p>
        </w:tc>
      </w:tr>
      <w:tr w:rsidR="009363F9">
        <w:tc>
          <w:tcPr>
            <w:tcW w:w="567" w:type="dxa"/>
          </w:tcPr>
          <w:p w:rsidR="009363F9" w:rsidRDefault="009363F9">
            <w:pPr>
              <w:pStyle w:val="ConsPlusNormal"/>
              <w:jc w:val="center"/>
            </w:pPr>
            <w:r>
              <w:t>21.</w:t>
            </w:r>
          </w:p>
        </w:tc>
        <w:tc>
          <w:tcPr>
            <w:tcW w:w="2665" w:type="dxa"/>
          </w:tcPr>
          <w:p w:rsidR="009363F9" w:rsidRDefault="009363F9">
            <w:pPr>
              <w:pStyle w:val="ConsPlusNormal"/>
            </w:pPr>
            <w:r>
              <w:t>Шимский</w:t>
            </w:r>
          </w:p>
        </w:tc>
        <w:tc>
          <w:tcPr>
            <w:tcW w:w="1644" w:type="dxa"/>
          </w:tcPr>
          <w:p w:rsidR="009363F9" w:rsidRDefault="009363F9">
            <w:pPr>
              <w:pStyle w:val="ConsPlusNormal"/>
            </w:pPr>
            <w:r>
              <w:t>2479</w:t>
            </w:r>
          </w:p>
        </w:tc>
        <w:tc>
          <w:tcPr>
            <w:tcW w:w="1871" w:type="dxa"/>
          </w:tcPr>
          <w:p w:rsidR="009363F9" w:rsidRDefault="009363F9">
            <w:pPr>
              <w:pStyle w:val="ConsPlusNormal"/>
            </w:pPr>
            <w:r>
              <w:t>709</w:t>
            </w:r>
          </w:p>
        </w:tc>
        <w:tc>
          <w:tcPr>
            <w:tcW w:w="2268" w:type="dxa"/>
          </w:tcPr>
          <w:p w:rsidR="009363F9" w:rsidRDefault="009363F9">
            <w:pPr>
              <w:pStyle w:val="ConsPlusNormal"/>
            </w:pPr>
            <w:r>
              <w:t>29</w:t>
            </w:r>
          </w:p>
        </w:tc>
      </w:tr>
      <w:tr w:rsidR="009363F9">
        <w:tc>
          <w:tcPr>
            <w:tcW w:w="567" w:type="dxa"/>
          </w:tcPr>
          <w:p w:rsidR="009363F9" w:rsidRDefault="009363F9">
            <w:pPr>
              <w:pStyle w:val="ConsPlusNormal"/>
            </w:pPr>
          </w:p>
        </w:tc>
        <w:tc>
          <w:tcPr>
            <w:tcW w:w="2665" w:type="dxa"/>
          </w:tcPr>
          <w:p w:rsidR="009363F9" w:rsidRDefault="009363F9">
            <w:pPr>
              <w:pStyle w:val="ConsPlusNormal"/>
            </w:pPr>
            <w:r>
              <w:t>ИТОГО</w:t>
            </w:r>
          </w:p>
        </w:tc>
        <w:tc>
          <w:tcPr>
            <w:tcW w:w="1644" w:type="dxa"/>
          </w:tcPr>
          <w:p w:rsidR="009363F9" w:rsidRDefault="009363F9">
            <w:pPr>
              <w:pStyle w:val="ConsPlusNormal"/>
            </w:pPr>
            <w:r>
              <w:t>85983</w:t>
            </w:r>
          </w:p>
        </w:tc>
        <w:tc>
          <w:tcPr>
            <w:tcW w:w="1871" w:type="dxa"/>
          </w:tcPr>
          <w:p w:rsidR="009363F9" w:rsidRDefault="009363F9">
            <w:pPr>
              <w:pStyle w:val="ConsPlusNormal"/>
            </w:pPr>
            <w:r>
              <w:t>36370</w:t>
            </w:r>
          </w:p>
        </w:tc>
        <w:tc>
          <w:tcPr>
            <w:tcW w:w="2268" w:type="dxa"/>
          </w:tcPr>
          <w:p w:rsidR="009363F9" w:rsidRDefault="009363F9">
            <w:pPr>
              <w:pStyle w:val="ConsPlusNormal"/>
            </w:pPr>
            <w:r>
              <w:t>42</w:t>
            </w:r>
          </w:p>
        </w:tc>
      </w:tr>
    </w:tbl>
    <w:p w:rsidR="009363F9" w:rsidRDefault="009363F9">
      <w:pPr>
        <w:pStyle w:val="ConsPlusNormal"/>
        <w:jc w:val="both"/>
      </w:pPr>
    </w:p>
    <w:p w:rsidR="009363F9" w:rsidRDefault="009363F9">
      <w:pPr>
        <w:pStyle w:val="ConsPlusNormal"/>
        <w:ind w:firstLine="540"/>
        <w:jc w:val="both"/>
      </w:pPr>
      <w:r>
        <w:t>Значительные площади сосновых лесов на территории Новгородской области определяют повсеместное распространение глухаря на территории региона. В целом по области соотношение хозяйственно целесообразной и фактической численности глухаря составляет 21 % (</w:t>
      </w:r>
      <w:hyperlink w:anchor="P30273">
        <w:r>
          <w:rPr>
            <w:color w:val="0000FF"/>
          </w:rPr>
          <w:t>таблица 112</w:t>
        </w:r>
      </w:hyperlink>
      <w:r>
        <w:t>, рисунок 48 - не приводится). Наиболее высокие значения фактической численности по отношению к хозяйственно целесообразной численности характерны для Шимского и Парфинского районов. В Батецком, Любытинском, Новгородском, Окуловском, Поддорском, Хвойнинском, Холмском районах соотношение хозяйственно целесообразной и фактической численности составляет менее 15 %.</w:t>
      </w:r>
    </w:p>
    <w:p w:rsidR="009363F9" w:rsidRDefault="009363F9">
      <w:pPr>
        <w:pStyle w:val="ConsPlusNormal"/>
        <w:jc w:val="both"/>
      </w:pPr>
    </w:p>
    <w:p w:rsidR="009363F9" w:rsidRDefault="009363F9">
      <w:pPr>
        <w:pStyle w:val="ConsPlusNormal"/>
        <w:ind w:firstLine="540"/>
        <w:jc w:val="both"/>
      </w:pPr>
      <w:bookmarkStart w:id="87" w:name="P30273"/>
      <w:bookmarkEnd w:id="87"/>
      <w:r>
        <w:t>Таблица 112 - Соотношение хозяйственно целесообразной и фактической численности глухаря</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644"/>
        <w:gridCol w:w="1871"/>
        <w:gridCol w:w="2268"/>
      </w:tblGrid>
      <w:tr w:rsidR="009363F9">
        <w:tc>
          <w:tcPr>
            <w:tcW w:w="567" w:type="dxa"/>
          </w:tcPr>
          <w:p w:rsidR="009363F9" w:rsidRDefault="009363F9">
            <w:pPr>
              <w:pStyle w:val="ConsPlusNormal"/>
              <w:jc w:val="center"/>
            </w:pPr>
            <w:r>
              <w:t>N п/п</w:t>
            </w:r>
          </w:p>
        </w:tc>
        <w:tc>
          <w:tcPr>
            <w:tcW w:w="2665" w:type="dxa"/>
          </w:tcPr>
          <w:p w:rsidR="009363F9" w:rsidRDefault="009363F9">
            <w:pPr>
              <w:pStyle w:val="ConsPlusNormal"/>
              <w:jc w:val="center"/>
            </w:pPr>
            <w:r>
              <w:t>Наименование района</w:t>
            </w:r>
          </w:p>
        </w:tc>
        <w:tc>
          <w:tcPr>
            <w:tcW w:w="1644" w:type="dxa"/>
          </w:tcPr>
          <w:p w:rsidR="009363F9" w:rsidRDefault="009363F9">
            <w:pPr>
              <w:pStyle w:val="ConsPlusNormal"/>
              <w:jc w:val="center"/>
            </w:pPr>
            <w:r>
              <w:t>Хозяйственно целесообразная численность (особь)</w:t>
            </w:r>
          </w:p>
        </w:tc>
        <w:tc>
          <w:tcPr>
            <w:tcW w:w="1871" w:type="dxa"/>
          </w:tcPr>
          <w:p w:rsidR="009363F9" w:rsidRDefault="009363F9">
            <w:pPr>
              <w:pStyle w:val="ConsPlusNormal"/>
              <w:jc w:val="center"/>
            </w:pPr>
            <w:r>
              <w:t>Фактическая численность в 2015 году (особь)</w:t>
            </w:r>
          </w:p>
        </w:tc>
        <w:tc>
          <w:tcPr>
            <w:tcW w:w="2268" w:type="dxa"/>
          </w:tcPr>
          <w:p w:rsidR="009363F9" w:rsidRDefault="009363F9">
            <w:pPr>
              <w:pStyle w:val="ConsPlusNormal"/>
              <w:jc w:val="center"/>
            </w:pPr>
            <w:r>
              <w:t>Соотношение хозяйственно целесообразной и фактической численности (%)</w:t>
            </w:r>
          </w:p>
        </w:tc>
      </w:tr>
      <w:tr w:rsidR="009363F9">
        <w:tc>
          <w:tcPr>
            <w:tcW w:w="567" w:type="dxa"/>
          </w:tcPr>
          <w:p w:rsidR="009363F9" w:rsidRDefault="009363F9">
            <w:pPr>
              <w:pStyle w:val="ConsPlusNormal"/>
              <w:jc w:val="center"/>
            </w:pPr>
            <w:r>
              <w:t>1.</w:t>
            </w:r>
          </w:p>
        </w:tc>
        <w:tc>
          <w:tcPr>
            <w:tcW w:w="2665" w:type="dxa"/>
          </w:tcPr>
          <w:p w:rsidR="009363F9" w:rsidRDefault="009363F9">
            <w:pPr>
              <w:pStyle w:val="ConsPlusNormal"/>
            </w:pPr>
            <w:r>
              <w:t>Батецкий</w:t>
            </w:r>
          </w:p>
        </w:tc>
        <w:tc>
          <w:tcPr>
            <w:tcW w:w="1644" w:type="dxa"/>
          </w:tcPr>
          <w:p w:rsidR="009363F9" w:rsidRDefault="009363F9">
            <w:pPr>
              <w:pStyle w:val="ConsPlusNormal"/>
            </w:pPr>
            <w:r>
              <w:t>3241</w:t>
            </w:r>
          </w:p>
        </w:tc>
        <w:tc>
          <w:tcPr>
            <w:tcW w:w="1871" w:type="dxa"/>
          </w:tcPr>
          <w:p w:rsidR="009363F9" w:rsidRDefault="009363F9">
            <w:pPr>
              <w:pStyle w:val="ConsPlusNormal"/>
            </w:pPr>
            <w:r>
              <w:t>438</w:t>
            </w:r>
          </w:p>
        </w:tc>
        <w:tc>
          <w:tcPr>
            <w:tcW w:w="2268" w:type="dxa"/>
          </w:tcPr>
          <w:p w:rsidR="009363F9" w:rsidRDefault="009363F9">
            <w:pPr>
              <w:pStyle w:val="ConsPlusNormal"/>
            </w:pPr>
            <w:r>
              <w:t>14</w:t>
            </w:r>
          </w:p>
        </w:tc>
      </w:tr>
      <w:tr w:rsidR="009363F9">
        <w:tc>
          <w:tcPr>
            <w:tcW w:w="567" w:type="dxa"/>
          </w:tcPr>
          <w:p w:rsidR="009363F9" w:rsidRDefault="009363F9">
            <w:pPr>
              <w:pStyle w:val="ConsPlusNormal"/>
              <w:jc w:val="center"/>
            </w:pPr>
            <w:r>
              <w:t>2.</w:t>
            </w:r>
          </w:p>
        </w:tc>
        <w:tc>
          <w:tcPr>
            <w:tcW w:w="2665" w:type="dxa"/>
          </w:tcPr>
          <w:p w:rsidR="009363F9" w:rsidRDefault="009363F9">
            <w:pPr>
              <w:pStyle w:val="ConsPlusNormal"/>
            </w:pPr>
            <w:r>
              <w:t>Боровичский</w:t>
            </w:r>
          </w:p>
        </w:tc>
        <w:tc>
          <w:tcPr>
            <w:tcW w:w="1644" w:type="dxa"/>
          </w:tcPr>
          <w:p w:rsidR="009363F9" w:rsidRDefault="009363F9">
            <w:pPr>
              <w:pStyle w:val="ConsPlusNormal"/>
            </w:pPr>
            <w:r>
              <w:t>5980</w:t>
            </w:r>
          </w:p>
        </w:tc>
        <w:tc>
          <w:tcPr>
            <w:tcW w:w="1871" w:type="dxa"/>
          </w:tcPr>
          <w:p w:rsidR="009363F9" w:rsidRDefault="009363F9">
            <w:pPr>
              <w:pStyle w:val="ConsPlusNormal"/>
            </w:pPr>
            <w:r>
              <w:t>1428</w:t>
            </w:r>
          </w:p>
        </w:tc>
        <w:tc>
          <w:tcPr>
            <w:tcW w:w="2268" w:type="dxa"/>
          </w:tcPr>
          <w:p w:rsidR="009363F9" w:rsidRDefault="009363F9">
            <w:pPr>
              <w:pStyle w:val="ConsPlusNormal"/>
            </w:pPr>
            <w:r>
              <w:t>24</w:t>
            </w:r>
          </w:p>
        </w:tc>
      </w:tr>
      <w:tr w:rsidR="009363F9">
        <w:tc>
          <w:tcPr>
            <w:tcW w:w="567" w:type="dxa"/>
          </w:tcPr>
          <w:p w:rsidR="009363F9" w:rsidRDefault="009363F9">
            <w:pPr>
              <w:pStyle w:val="ConsPlusNormal"/>
              <w:jc w:val="center"/>
            </w:pPr>
            <w:r>
              <w:t>3.</w:t>
            </w:r>
          </w:p>
        </w:tc>
        <w:tc>
          <w:tcPr>
            <w:tcW w:w="2665" w:type="dxa"/>
          </w:tcPr>
          <w:p w:rsidR="009363F9" w:rsidRDefault="009363F9">
            <w:pPr>
              <w:pStyle w:val="ConsPlusNormal"/>
            </w:pPr>
            <w:r>
              <w:t>Валдайский</w:t>
            </w:r>
          </w:p>
        </w:tc>
        <w:tc>
          <w:tcPr>
            <w:tcW w:w="1644" w:type="dxa"/>
          </w:tcPr>
          <w:p w:rsidR="009363F9" w:rsidRDefault="009363F9">
            <w:pPr>
              <w:pStyle w:val="ConsPlusNormal"/>
            </w:pPr>
            <w:r>
              <w:t>3406</w:t>
            </w:r>
          </w:p>
        </w:tc>
        <w:tc>
          <w:tcPr>
            <w:tcW w:w="1871" w:type="dxa"/>
          </w:tcPr>
          <w:p w:rsidR="009363F9" w:rsidRDefault="009363F9">
            <w:pPr>
              <w:pStyle w:val="ConsPlusNormal"/>
            </w:pPr>
            <w:r>
              <w:t>765</w:t>
            </w:r>
          </w:p>
        </w:tc>
        <w:tc>
          <w:tcPr>
            <w:tcW w:w="2268" w:type="dxa"/>
          </w:tcPr>
          <w:p w:rsidR="009363F9" w:rsidRDefault="009363F9">
            <w:pPr>
              <w:pStyle w:val="ConsPlusNormal"/>
            </w:pPr>
            <w:r>
              <w:t>22</w:t>
            </w:r>
          </w:p>
        </w:tc>
      </w:tr>
      <w:tr w:rsidR="009363F9">
        <w:tc>
          <w:tcPr>
            <w:tcW w:w="567" w:type="dxa"/>
          </w:tcPr>
          <w:p w:rsidR="009363F9" w:rsidRDefault="009363F9">
            <w:pPr>
              <w:pStyle w:val="ConsPlusNormal"/>
              <w:jc w:val="center"/>
            </w:pPr>
            <w:r>
              <w:lastRenderedPageBreak/>
              <w:t>4.</w:t>
            </w:r>
          </w:p>
        </w:tc>
        <w:tc>
          <w:tcPr>
            <w:tcW w:w="2665" w:type="dxa"/>
          </w:tcPr>
          <w:p w:rsidR="009363F9" w:rsidRDefault="009363F9">
            <w:pPr>
              <w:pStyle w:val="ConsPlusNormal"/>
            </w:pPr>
            <w:r>
              <w:t>Волотовский</w:t>
            </w:r>
          </w:p>
        </w:tc>
        <w:tc>
          <w:tcPr>
            <w:tcW w:w="1644" w:type="dxa"/>
          </w:tcPr>
          <w:p w:rsidR="009363F9" w:rsidRDefault="009363F9">
            <w:pPr>
              <w:pStyle w:val="ConsPlusNormal"/>
            </w:pPr>
            <w:r>
              <w:t>819</w:t>
            </w:r>
          </w:p>
        </w:tc>
        <w:tc>
          <w:tcPr>
            <w:tcW w:w="1871" w:type="dxa"/>
          </w:tcPr>
          <w:p w:rsidR="009363F9" w:rsidRDefault="009363F9">
            <w:pPr>
              <w:pStyle w:val="ConsPlusNormal"/>
            </w:pPr>
            <w:r>
              <w:t>196</w:t>
            </w:r>
          </w:p>
        </w:tc>
        <w:tc>
          <w:tcPr>
            <w:tcW w:w="2268" w:type="dxa"/>
          </w:tcPr>
          <w:p w:rsidR="009363F9" w:rsidRDefault="009363F9">
            <w:pPr>
              <w:pStyle w:val="ConsPlusNormal"/>
            </w:pPr>
            <w:r>
              <w:t>24</w:t>
            </w:r>
          </w:p>
        </w:tc>
      </w:tr>
      <w:tr w:rsidR="009363F9">
        <w:tc>
          <w:tcPr>
            <w:tcW w:w="567" w:type="dxa"/>
          </w:tcPr>
          <w:p w:rsidR="009363F9" w:rsidRDefault="009363F9">
            <w:pPr>
              <w:pStyle w:val="ConsPlusNormal"/>
              <w:jc w:val="center"/>
            </w:pPr>
            <w:r>
              <w:t>5.</w:t>
            </w:r>
          </w:p>
        </w:tc>
        <w:tc>
          <w:tcPr>
            <w:tcW w:w="2665" w:type="dxa"/>
          </w:tcPr>
          <w:p w:rsidR="009363F9" w:rsidRDefault="009363F9">
            <w:pPr>
              <w:pStyle w:val="ConsPlusNormal"/>
            </w:pPr>
            <w:r>
              <w:t>Демянский</w:t>
            </w:r>
          </w:p>
        </w:tc>
        <w:tc>
          <w:tcPr>
            <w:tcW w:w="1644" w:type="dxa"/>
          </w:tcPr>
          <w:p w:rsidR="009363F9" w:rsidRDefault="009363F9">
            <w:pPr>
              <w:pStyle w:val="ConsPlusNormal"/>
            </w:pPr>
            <w:r>
              <w:t>6504</w:t>
            </w:r>
          </w:p>
        </w:tc>
        <w:tc>
          <w:tcPr>
            <w:tcW w:w="1871" w:type="dxa"/>
          </w:tcPr>
          <w:p w:rsidR="009363F9" w:rsidRDefault="009363F9">
            <w:pPr>
              <w:pStyle w:val="ConsPlusNormal"/>
            </w:pPr>
            <w:r>
              <w:t>1477</w:t>
            </w:r>
          </w:p>
        </w:tc>
        <w:tc>
          <w:tcPr>
            <w:tcW w:w="2268" w:type="dxa"/>
          </w:tcPr>
          <w:p w:rsidR="009363F9" w:rsidRDefault="009363F9">
            <w:pPr>
              <w:pStyle w:val="ConsPlusNormal"/>
            </w:pPr>
            <w:r>
              <w:t>23</w:t>
            </w:r>
          </w:p>
        </w:tc>
      </w:tr>
      <w:tr w:rsidR="009363F9">
        <w:tc>
          <w:tcPr>
            <w:tcW w:w="567" w:type="dxa"/>
          </w:tcPr>
          <w:p w:rsidR="009363F9" w:rsidRDefault="009363F9">
            <w:pPr>
              <w:pStyle w:val="ConsPlusNormal"/>
              <w:jc w:val="center"/>
            </w:pPr>
            <w:r>
              <w:t>6.</w:t>
            </w:r>
          </w:p>
        </w:tc>
        <w:tc>
          <w:tcPr>
            <w:tcW w:w="2665" w:type="dxa"/>
          </w:tcPr>
          <w:p w:rsidR="009363F9" w:rsidRDefault="009363F9">
            <w:pPr>
              <w:pStyle w:val="ConsPlusNormal"/>
            </w:pPr>
            <w:r>
              <w:t>Крестецкий</w:t>
            </w:r>
          </w:p>
        </w:tc>
        <w:tc>
          <w:tcPr>
            <w:tcW w:w="1644" w:type="dxa"/>
          </w:tcPr>
          <w:p w:rsidR="009363F9" w:rsidRDefault="009363F9">
            <w:pPr>
              <w:pStyle w:val="ConsPlusNormal"/>
            </w:pPr>
            <w:r>
              <w:t>6419</w:t>
            </w:r>
          </w:p>
        </w:tc>
        <w:tc>
          <w:tcPr>
            <w:tcW w:w="1871" w:type="dxa"/>
          </w:tcPr>
          <w:p w:rsidR="009363F9" w:rsidRDefault="009363F9">
            <w:pPr>
              <w:pStyle w:val="ConsPlusNormal"/>
            </w:pPr>
            <w:r>
              <w:t>1872</w:t>
            </w:r>
          </w:p>
        </w:tc>
        <w:tc>
          <w:tcPr>
            <w:tcW w:w="2268" w:type="dxa"/>
          </w:tcPr>
          <w:p w:rsidR="009363F9" w:rsidRDefault="009363F9">
            <w:pPr>
              <w:pStyle w:val="ConsPlusNormal"/>
            </w:pPr>
            <w:r>
              <w:t>29</w:t>
            </w:r>
          </w:p>
        </w:tc>
      </w:tr>
      <w:tr w:rsidR="009363F9">
        <w:tc>
          <w:tcPr>
            <w:tcW w:w="567" w:type="dxa"/>
          </w:tcPr>
          <w:p w:rsidR="009363F9" w:rsidRDefault="009363F9">
            <w:pPr>
              <w:pStyle w:val="ConsPlusNormal"/>
              <w:jc w:val="center"/>
            </w:pPr>
            <w:r>
              <w:t>7.</w:t>
            </w:r>
          </w:p>
        </w:tc>
        <w:tc>
          <w:tcPr>
            <w:tcW w:w="2665" w:type="dxa"/>
          </w:tcPr>
          <w:p w:rsidR="009363F9" w:rsidRDefault="009363F9">
            <w:pPr>
              <w:pStyle w:val="ConsPlusNormal"/>
            </w:pPr>
            <w:r>
              <w:t>Любытинский</w:t>
            </w:r>
          </w:p>
        </w:tc>
        <w:tc>
          <w:tcPr>
            <w:tcW w:w="1644" w:type="dxa"/>
          </w:tcPr>
          <w:p w:rsidR="009363F9" w:rsidRDefault="009363F9">
            <w:pPr>
              <w:pStyle w:val="ConsPlusNormal"/>
            </w:pPr>
            <w:r>
              <w:t>9875</w:t>
            </w:r>
          </w:p>
        </w:tc>
        <w:tc>
          <w:tcPr>
            <w:tcW w:w="1871" w:type="dxa"/>
          </w:tcPr>
          <w:p w:rsidR="009363F9" w:rsidRDefault="009363F9">
            <w:pPr>
              <w:pStyle w:val="ConsPlusNormal"/>
            </w:pPr>
            <w:r>
              <w:t>1408</w:t>
            </w:r>
          </w:p>
        </w:tc>
        <w:tc>
          <w:tcPr>
            <w:tcW w:w="2268" w:type="dxa"/>
          </w:tcPr>
          <w:p w:rsidR="009363F9" w:rsidRDefault="009363F9">
            <w:pPr>
              <w:pStyle w:val="ConsPlusNormal"/>
            </w:pPr>
            <w:r>
              <w:t>14</w:t>
            </w:r>
          </w:p>
        </w:tc>
      </w:tr>
      <w:tr w:rsidR="009363F9">
        <w:tc>
          <w:tcPr>
            <w:tcW w:w="567" w:type="dxa"/>
          </w:tcPr>
          <w:p w:rsidR="009363F9" w:rsidRDefault="009363F9">
            <w:pPr>
              <w:pStyle w:val="ConsPlusNormal"/>
              <w:jc w:val="center"/>
            </w:pPr>
            <w:r>
              <w:t>8.</w:t>
            </w:r>
          </w:p>
        </w:tc>
        <w:tc>
          <w:tcPr>
            <w:tcW w:w="2665" w:type="dxa"/>
          </w:tcPr>
          <w:p w:rsidR="009363F9" w:rsidRDefault="009363F9">
            <w:pPr>
              <w:pStyle w:val="ConsPlusNormal"/>
            </w:pPr>
            <w:r>
              <w:t>Маловишерский</w:t>
            </w:r>
          </w:p>
        </w:tc>
        <w:tc>
          <w:tcPr>
            <w:tcW w:w="1644" w:type="dxa"/>
          </w:tcPr>
          <w:p w:rsidR="009363F9" w:rsidRDefault="009363F9">
            <w:pPr>
              <w:pStyle w:val="ConsPlusNormal"/>
            </w:pPr>
            <w:r>
              <w:t>6547</w:t>
            </w:r>
          </w:p>
        </w:tc>
        <w:tc>
          <w:tcPr>
            <w:tcW w:w="1871" w:type="dxa"/>
          </w:tcPr>
          <w:p w:rsidR="009363F9" w:rsidRDefault="009363F9">
            <w:pPr>
              <w:pStyle w:val="ConsPlusNormal"/>
            </w:pPr>
            <w:r>
              <w:t>2013</w:t>
            </w:r>
          </w:p>
        </w:tc>
        <w:tc>
          <w:tcPr>
            <w:tcW w:w="2268" w:type="dxa"/>
          </w:tcPr>
          <w:p w:rsidR="009363F9" w:rsidRDefault="009363F9">
            <w:pPr>
              <w:pStyle w:val="ConsPlusNormal"/>
            </w:pPr>
            <w:r>
              <w:t>31</w:t>
            </w:r>
          </w:p>
        </w:tc>
      </w:tr>
      <w:tr w:rsidR="009363F9">
        <w:tc>
          <w:tcPr>
            <w:tcW w:w="567" w:type="dxa"/>
          </w:tcPr>
          <w:p w:rsidR="009363F9" w:rsidRDefault="009363F9">
            <w:pPr>
              <w:pStyle w:val="ConsPlusNormal"/>
              <w:jc w:val="center"/>
            </w:pPr>
            <w:r>
              <w:t>9.</w:t>
            </w:r>
          </w:p>
        </w:tc>
        <w:tc>
          <w:tcPr>
            <w:tcW w:w="2665" w:type="dxa"/>
          </w:tcPr>
          <w:p w:rsidR="009363F9" w:rsidRDefault="009363F9">
            <w:pPr>
              <w:pStyle w:val="ConsPlusNormal"/>
            </w:pPr>
            <w:r>
              <w:t>Маревский</w:t>
            </w:r>
          </w:p>
        </w:tc>
        <w:tc>
          <w:tcPr>
            <w:tcW w:w="1644" w:type="dxa"/>
          </w:tcPr>
          <w:p w:rsidR="009363F9" w:rsidRDefault="009363F9">
            <w:pPr>
              <w:pStyle w:val="ConsPlusNormal"/>
            </w:pPr>
            <w:r>
              <w:t>3976</w:t>
            </w:r>
          </w:p>
        </w:tc>
        <w:tc>
          <w:tcPr>
            <w:tcW w:w="1871" w:type="dxa"/>
          </w:tcPr>
          <w:p w:rsidR="009363F9" w:rsidRDefault="009363F9">
            <w:pPr>
              <w:pStyle w:val="ConsPlusNormal"/>
            </w:pPr>
            <w:r>
              <w:t>1006</w:t>
            </w:r>
          </w:p>
        </w:tc>
        <w:tc>
          <w:tcPr>
            <w:tcW w:w="2268" w:type="dxa"/>
          </w:tcPr>
          <w:p w:rsidR="009363F9" w:rsidRDefault="009363F9">
            <w:pPr>
              <w:pStyle w:val="ConsPlusNormal"/>
            </w:pPr>
            <w:r>
              <w:t>25</w:t>
            </w:r>
          </w:p>
        </w:tc>
      </w:tr>
      <w:tr w:rsidR="009363F9">
        <w:tc>
          <w:tcPr>
            <w:tcW w:w="567" w:type="dxa"/>
          </w:tcPr>
          <w:p w:rsidR="009363F9" w:rsidRDefault="009363F9">
            <w:pPr>
              <w:pStyle w:val="ConsPlusNormal"/>
              <w:jc w:val="center"/>
            </w:pPr>
            <w:r>
              <w:t>10.</w:t>
            </w:r>
          </w:p>
        </w:tc>
        <w:tc>
          <w:tcPr>
            <w:tcW w:w="2665" w:type="dxa"/>
          </w:tcPr>
          <w:p w:rsidR="009363F9" w:rsidRDefault="009363F9">
            <w:pPr>
              <w:pStyle w:val="ConsPlusNormal"/>
            </w:pPr>
            <w:r>
              <w:t>Мошенской</w:t>
            </w:r>
          </w:p>
        </w:tc>
        <w:tc>
          <w:tcPr>
            <w:tcW w:w="1644" w:type="dxa"/>
          </w:tcPr>
          <w:p w:rsidR="009363F9" w:rsidRDefault="009363F9">
            <w:pPr>
              <w:pStyle w:val="ConsPlusNormal"/>
            </w:pPr>
            <w:r>
              <w:t>5167</w:t>
            </w:r>
          </w:p>
        </w:tc>
        <w:tc>
          <w:tcPr>
            <w:tcW w:w="1871" w:type="dxa"/>
          </w:tcPr>
          <w:p w:rsidR="009363F9" w:rsidRDefault="009363F9">
            <w:pPr>
              <w:pStyle w:val="ConsPlusNormal"/>
            </w:pPr>
            <w:r>
              <w:t>1580</w:t>
            </w:r>
          </w:p>
        </w:tc>
        <w:tc>
          <w:tcPr>
            <w:tcW w:w="2268" w:type="dxa"/>
          </w:tcPr>
          <w:p w:rsidR="009363F9" w:rsidRDefault="009363F9">
            <w:pPr>
              <w:pStyle w:val="ConsPlusNormal"/>
            </w:pPr>
            <w:r>
              <w:t>31</w:t>
            </w:r>
          </w:p>
        </w:tc>
      </w:tr>
      <w:tr w:rsidR="009363F9">
        <w:tc>
          <w:tcPr>
            <w:tcW w:w="567" w:type="dxa"/>
          </w:tcPr>
          <w:p w:rsidR="009363F9" w:rsidRDefault="009363F9">
            <w:pPr>
              <w:pStyle w:val="ConsPlusNormal"/>
              <w:jc w:val="center"/>
            </w:pPr>
            <w:r>
              <w:t>11.</w:t>
            </w:r>
          </w:p>
        </w:tc>
        <w:tc>
          <w:tcPr>
            <w:tcW w:w="2665" w:type="dxa"/>
          </w:tcPr>
          <w:p w:rsidR="009363F9" w:rsidRDefault="009363F9">
            <w:pPr>
              <w:pStyle w:val="ConsPlusNormal"/>
            </w:pPr>
            <w:r>
              <w:t>Новгородский</w:t>
            </w:r>
          </w:p>
        </w:tc>
        <w:tc>
          <w:tcPr>
            <w:tcW w:w="1644" w:type="dxa"/>
          </w:tcPr>
          <w:p w:rsidR="009363F9" w:rsidRDefault="009363F9">
            <w:pPr>
              <w:pStyle w:val="ConsPlusNormal"/>
            </w:pPr>
            <w:r>
              <w:t>6885</w:t>
            </w:r>
          </w:p>
        </w:tc>
        <w:tc>
          <w:tcPr>
            <w:tcW w:w="1871" w:type="dxa"/>
          </w:tcPr>
          <w:p w:rsidR="009363F9" w:rsidRDefault="009363F9">
            <w:pPr>
              <w:pStyle w:val="ConsPlusNormal"/>
            </w:pPr>
            <w:r>
              <w:t>933</w:t>
            </w:r>
          </w:p>
        </w:tc>
        <w:tc>
          <w:tcPr>
            <w:tcW w:w="2268" w:type="dxa"/>
          </w:tcPr>
          <w:p w:rsidR="009363F9" w:rsidRDefault="009363F9">
            <w:pPr>
              <w:pStyle w:val="ConsPlusNormal"/>
            </w:pPr>
            <w:r>
              <w:t>14</w:t>
            </w:r>
          </w:p>
        </w:tc>
      </w:tr>
      <w:tr w:rsidR="009363F9">
        <w:tc>
          <w:tcPr>
            <w:tcW w:w="567" w:type="dxa"/>
          </w:tcPr>
          <w:p w:rsidR="009363F9" w:rsidRDefault="009363F9">
            <w:pPr>
              <w:pStyle w:val="ConsPlusNormal"/>
              <w:jc w:val="center"/>
            </w:pPr>
            <w:r>
              <w:t>12.</w:t>
            </w:r>
          </w:p>
        </w:tc>
        <w:tc>
          <w:tcPr>
            <w:tcW w:w="2665" w:type="dxa"/>
          </w:tcPr>
          <w:p w:rsidR="009363F9" w:rsidRDefault="009363F9">
            <w:pPr>
              <w:pStyle w:val="ConsPlusNormal"/>
            </w:pPr>
            <w:r>
              <w:t>Окуловский</w:t>
            </w:r>
          </w:p>
        </w:tc>
        <w:tc>
          <w:tcPr>
            <w:tcW w:w="1644" w:type="dxa"/>
          </w:tcPr>
          <w:p w:rsidR="009363F9" w:rsidRDefault="009363F9">
            <w:pPr>
              <w:pStyle w:val="ConsPlusNormal"/>
            </w:pPr>
            <w:r>
              <w:t>5565</w:t>
            </w:r>
          </w:p>
        </w:tc>
        <w:tc>
          <w:tcPr>
            <w:tcW w:w="1871" w:type="dxa"/>
          </w:tcPr>
          <w:p w:rsidR="009363F9" w:rsidRDefault="009363F9">
            <w:pPr>
              <w:pStyle w:val="ConsPlusNormal"/>
            </w:pPr>
            <w:r>
              <w:t>700</w:t>
            </w:r>
          </w:p>
        </w:tc>
        <w:tc>
          <w:tcPr>
            <w:tcW w:w="2268" w:type="dxa"/>
          </w:tcPr>
          <w:p w:rsidR="009363F9" w:rsidRDefault="009363F9">
            <w:pPr>
              <w:pStyle w:val="ConsPlusNormal"/>
            </w:pPr>
            <w:r>
              <w:t>13</w:t>
            </w:r>
          </w:p>
        </w:tc>
      </w:tr>
      <w:tr w:rsidR="009363F9">
        <w:tc>
          <w:tcPr>
            <w:tcW w:w="567" w:type="dxa"/>
          </w:tcPr>
          <w:p w:rsidR="009363F9" w:rsidRDefault="009363F9">
            <w:pPr>
              <w:pStyle w:val="ConsPlusNormal"/>
              <w:jc w:val="center"/>
            </w:pPr>
            <w:r>
              <w:t>13.</w:t>
            </w:r>
          </w:p>
        </w:tc>
        <w:tc>
          <w:tcPr>
            <w:tcW w:w="2665" w:type="dxa"/>
          </w:tcPr>
          <w:p w:rsidR="009363F9" w:rsidRDefault="009363F9">
            <w:pPr>
              <w:pStyle w:val="ConsPlusNormal"/>
            </w:pPr>
            <w:r>
              <w:t>Парфинский</w:t>
            </w:r>
          </w:p>
        </w:tc>
        <w:tc>
          <w:tcPr>
            <w:tcW w:w="1644" w:type="dxa"/>
          </w:tcPr>
          <w:p w:rsidR="009363F9" w:rsidRDefault="009363F9">
            <w:pPr>
              <w:pStyle w:val="ConsPlusNormal"/>
            </w:pPr>
            <w:r>
              <w:t>2810</w:t>
            </w:r>
          </w:p>
        </w:tc>
        <w:tc>
          <w:tcPr>
            <w:tcW w:w="1871" w:type="dxa"/>
          </w:tcPr>
          <w:p w:rsidR="009363F9" w:rsidRDefault="009363F9">
            <w:pPr>
              <w:pStyle w:val="ConsPlusNormal"/>
            </w:pPr>
            <w:r>
              <w:t>970</w:t>
            </w:r>
          </w:p>
        </w:tc>
        <w:tc>
          <w:tcPr>
            <w:tcW w:w="2268" w:type="dxa"/>
          </w:tcPr>
          <w:p w:rsidR="009363F9" w:rsidRDefault="009363F9">
            <w:pPr>
              <w:pStyle w:val="ConsPlusNormal"/>
            </w:pPr>
            <w:r>
              <w:t>35</w:t>
            </w:r>
          </w:p>
        </w:tc>
      </w:tr>
      <w:tr w:rsidR="009363F9">
        <w:tc>
          <w:tcPr>
            <w:tcW w:w="567" w:type="dxa"/>
          </w:tcPr>
          <w:p w:rsidR="009363F9" w:rsidRDefault="009363F9">
            <w:pPr>
              <w:pStyle w:val="ConsPlusNormal"/>
              <w:jc w:val="center"/>
            </w:pPr>
            <w:r>
              <w:t>14.</w:t>
            </w:r>
          </w:p>
        </w:tc>
        <w:tc>
          <w:tcPr>
            <w:tcW w:w="2665" w:type="dxa"/>
          </w:tcPr>
          <w:p w:rsidR="009363F9" w:rsidRDefault="009363F9">
            <w:pPr>
              <w:pStyle w:val="ConsPlusNormal"/>
            </w:pPr>
            <w:r>
              <w:t>Пестовский</w:t>
            </w:r>
          </w:p>
        </w:tc>
        <w:tc>
          <w:tcPr>
            <w:tcW w:w="1644" w:type="dxa"/>
          </w:tcPr>
          <w:p w:rsidR="009363F9" w:rsidRDefault="009363F9">
            <w:pPr>
              <w:pStyle w:val="ConsPlusNormal"/>
            </w:pPr>
            <w:r>
              <w:t>4436</w:t>
            </w:r>
          </w:p>
        </w:tc>
        <w:tc>
          <w:tcPr>
            <w:tcW w:w="1871" w:type="dxa"/>
          </w:tcPr>
          <w:p w:rsidR="009363F9" w:rsidRDefault="009363F9">
            <w:pPr>
              <w:pStyle w:val="ConsPlusNormal"/>
            </w:pPr>
            <w:r>
              <w:t>831</w:t>
            </w:r>
          </w:p>
        </w:tc>
        <w:tc>
          <w:tcPr>
            <w:tcW w:w="2268" w:type="dxa"/>
          </w:tcPr>
          <w:p w:rsidR="009363F9" w:rsidRDefault="009363F9">
            <w:pPr>
              <w:pStyle w:val="ConsPlusNormal"/>
            </w:pPr>
            <w:r>
              <w:t>19</w:t>
            </w:r>
          </w:p>
        </w:tc>
      </w:tr>
      <w:tr w:rsidR="009363F9">
        <w:tc>
          <w:tcPr>
            <w:tcW w:w="567" w:type="dxa"/>
          </w:tcPr>
          <w:p w:rsidR="009363F9" w:rsidRDefault="009363F9">
            <w:pPr>
              <w:pStyle w:val="ConsPlusNormal"/>
              <w:jc w:val="center"/>
            </w:pPr>
            <w:r>
              <w:t>15.</w:t>
            </w:r>
          </w:p>
        </w:tc>
        <w:tc>
          <w:tcPr>
            <w:tcW w:w="2665" w:type="dxa"/>
          </w:tcPr>
          <w:p w:rsidR="009363F9" w:rsidRDefault="009363F9">
            <w:pPr>
              <w:pStyle w:val="ConsPlusNormal"/>
            </w:pPr>
            <w:r>
              <w:t>Поддорский</w:t>
            </w:r>
          </w:p>
        </w:tc>
        <w:tc>
          <w:tcPr>
            <w:tcW w:w="1644" w:type="dxa"/>
          </w:tcPr>
          <w:p w:rsidR="009363F9" w:rsidRDefault="009363F9">
            <w:pPr>
              <w:pStyle w:val="ConsPlusNormal"/>
            </w:pPr>
            <w:r>
              <w:t>5036</w:t>
            </w:r>
          </w:p>
        </w:tc>
        <w:tc>
          <w:tcPr>
            <w:tcW w:w="1871" w:type="dxa"/>
          </w:tcPr>
          <w:p w:rsidR="009363F9" w:rsidRDefault="009363F9">
            <w:pPr>
              <w:pStyle w:val="ConsPlusNormal"/>
            </w:pPr>
            <w:r>
              <w:t>564</w:t>
            </w:r>
          </w:p>
        </w:tc>
        <w:tc>
          <w:tcPr>
            <w:tcW w:w="2268" w:type="dxa"/>
          </w:tcPr>
          <w:p w:rsidR="009363F9" w:rsidRDefault="009363F9">
            <w:pPr>
              <w:pStyle w:val="ConsPlusNormal"/>
            </w:pPr>
            <w:r>
              <w:t>11</w:t>
            </w:r>
          </w:p>
        </w:tc>
      </w:tr>
      <w:tr w:rsidR="009363F9">
        <w:tc>
          <w:tcPr>
            <w:tcW w:w="567" w:type="dxa"/>
          </w:tcPr>
          <w:p w:rsidR="009363F9" w:rsidRDefault="009363F9">
            <w:pPr>
              <w:pStyle w:val="ConsPlusNormal"/>
              <w:jc w:val="center"/>
            </w:pPr>
            <w:r>
              <w:t>16.</w:t>
            </w:r>
          </w:p>
        </w:tc>
        <w:tc>
          <w:tcPr>
            <w:tcW w:w="2665" w:type="dxa"/>
          </w:tcPr>
          <w:p w:rsidR="009363F9" w:rsidRDefault="009363F9">
            <w:pPr>
              <w:pStyle w:val="ConsPlusNormal"/>
            </w:pPr>
            <w:r>
              <w:t>Солецкий</w:t>
            </w:r>
          </w:p>
        </w:tc>
        <w:tc>
          <w:tcPr>
            <w:tcW w:w="1644" w:type="dxa"/>
          </w:tcPr>
          <w:p w:rsidR="009363F9" w:rsidRDefault="009363F9">
            <w:pPr>
              <w:pStyle w:val="ConsPlusNormal"/>
            </w:pPr>
            <w:r>
              <w:t>1341</w:t>
            </w:r>
          </w:p>
        </w:tc>
        <w:tc>
          <w:tcPr>
            <w:tcW w:w="1871" w:type="dxa"/>
          </w:tcPr>
          <w:p w:rsidR="009363F9" w:rsidRDefault="009363F9">
            <w:pPr>
              <w:pStyle w:val="ConsPlusNormal"/>
            </w:pPr>
            <w:r>
              <w:t>296</w:t>
            </w:r>
          </w:p>
        </w:tc>
        <w:tc>
          <w:tcPr>
            <w:tcW w:w="2268" w:type="dxa"/>
          </w:tcPr>
          <w:p w:rsidR="009363F9" w:rsidRDefault="009363F9">
            <w:pPr>
              <w:pStyle w:val="ConsPlusNormal"/>
            </w:pPr>
            <w:r>
              <w:t>22</w:t>
            </w:r>
          </w:p>
        </w:tc>
      </w:tr>
      <w:tr w:rsidR="009363F9">
        <w:tc>
          <w:tcPr>
            <w:tcW w:w="567" w:type="dxa"/>
          </w:tcPr>
          <w:p w:rsidR="009363F9" w:rsidRDefault="009363F9">
            <w:pPr>
              <w:pStyle w:val="ConsPlusNormal"/>
              <w:jc w:val="center"/>
            </w:pPr>
            <w:r>
              <w:t>17.</w:t>
            </w:r>
          </w:p>
        </w:tc>
        <w:tc>
          <w:tcPr>
            <w:tcW w:w="2665" w:type="dxa"/>
          </w:tcPr>
          <w:p w:rsidR="009363F9" w:rsidRDefault="009363F9">
            <w:pPr>
              <w:pStyle w:val="ConsPlusNormal"/>
            </w:pPr>
            <w:r>
              <w:t>Старорусский</w:t>
            </w:r>
          </w:p>
        </w:tc>
        <w:tc>
          <w:tcPr>
            <w:tcW w:w="1644" w:type="dxa"/>
          </w:tcPr>
          <w:p w:rsidR="009363F9" w:rsidRDefault="009363F9">
            <w:pPr>
              <w:pStyle w:val="ConsPlusNormal"/>
            </w:pPr>
            <w:r>
              <w:t>2987</w:t>
            </w:r>
          </w:p>
        </w:tc>
        <w:tc>
          <w:tcPr>
            <w:tcW w:w="1871" w:type="dxa"/>
          </w:tcPr>
          <w:p w:rsidR="009363F9" w:rsidRDefault="009363F9">
            <w:pPr>
              <w:pStyle w:val="ConsPlusNormal"/>
            </w:pPr>
            <w:r>
              <w:t>631</w:t>
            </w:r>
          </w:p>
        </w:tc>
        <w:tc>
          <w:tcPr>
            <w:tcW w:w="2268" w:type="dxa"/>
          </w:tcPr>
          <w:p w:rsidR="009363F9" w:rsidRDefault="009363F9">
            <w:pPr>
              <w:pStyle w:val="ConsPlusNormal"/>
            </w:pPr>
            <w:r>
              <w:t>21</w:t>
            </w:r>
          </w:p>
        </w:tc>
      </w:tr>
      <w:tr w:rsidR="009363F9">
        <w:tc>
          <w:tcPr>
            <w:tcW w:w="567" w:type="dxa"/>
          </w:tcPr>
          <w:p w:rsidR="009363F9" w:rsidRDefault="009363F9">
            <w:pPr>
              <w:pStyle w:val="ConsPlusNormal"/>
              <w:jc w:val="center"/>
            </w:pPr>
            <w:r>
              <w:t>18.</w:t>
            </w:r>
          </w:p>
        </w:tc>
        <w:tc>
          <w:tcPr>
            <w:tcW w:w="2665" w:type="dxa"/>
          </w:tcPr>
          <w:p w:rsidR="009363F9" w:rsidRDefault="009363F9">
            <w:pPr>
              <w:pStyle w:val="ConsPlusNormal"/>
            </w:pPr>
            <w:r>
              <w:t>Хвойнинский</w:t>
            </w:r>
          </w:p>
        </w:tc>
        <w:tc>
          <w:tcPr>
            <w:tcW w:w="1644" w:type="dxa"/>
          </w:tcPr>
          <w:p w:rsidR="009363F9" w:rsidRDefault="009363F9">
            <w:pPr>
              <w:pStyle w:val="ConsPlusNormal"/>
            </w:pPr>
            <w:r>
              <w:t>6126</w:t>
            </w:r>
          </w:p>
        </w:tc>
        <w:tc>
          <w:tcPr>
            <w:tcW w:w="1871" w:type="dxa"/>
          </w:tcPr>
          <w:p w:rsidR="009363F9" w:rsidRDefault="009363F9">
            <w:pPr>
              <w:pStyle w:val="ConsPlusNormal"/>
            </w:pPr>
            <w:r>
              <w:t>747</w:t>
            </w:r>
          </w:p>
        </w:tc>
        <w:tc>
          <w:tcPr>
            <w:tcW w:w="2268" w:type="dxa"/>
          </w:tcPr>
          <w:p w:rsidR="009363F9" w:rsidRDefault="009363F9">
            <w:pPr>
              <w:pStyle w:val="ConsPlusNormal"/>
            </w:pPr>
            <w:r>
              <w:t>12</w:t>
            </w:r>
          </w:p>
        </w:tc>
      </w:tr>
      <w:tr w:rsidR="009363F9">
        <w:tc>
          <w:tcPr>
            <w:tcW w:w="567" w:type="dxa"/>
          </w:tcPr>
          <w:p w:rsidR="009363F9" w:rsidRDefault="009363F9">
            <w:pPr>
              <w:pStyle w:val="ConsPlusNormal"/>
              <w:jc w:val="center"/>
            </w:pPr>
            <w:r>
              <w:t>19.</w:t>
            </w:r>
          </w:p>
        </w:tc>
        <w:tc>
          <w:tcPr>
            <w:tcW w:w="2665" w:type="dxa"/>
          </w:tcPr>
          <w:p w:rsidR="009363F9" w:rsidRDefault="009363F9">
            <w:pPr>
              <w:pStyle w:val="ConsPlusNormal"/>
            </w:pPr>
            <w:r>
              <w:t>Холмский</w:t>
            </w:r>
          </w:p>
        </w:tc>
        <w:tc>
          <w:tcPr>
            <w:tcW w:w="1644" w:type="dxa"/>
          </w:tcPr>
          <w:p w:rsidR="009363F9" w:rsidRDefault="009363F9">
            <w:pPr>
              <w:pStyle w:val="ConsPlusNormal"/>
            </w:pPr>
            <w:r>
              <w:t>4497</w:t>
            </w:r>
          </w:p>
        </w:tc>
        <w:tc>
          <w:tcPr>
            <w:tcW w:w="1871" w:type="dxa"/>
          </w:tcPr>
          <w:p w:rsidR="009363F9" w:rsidRDefault="009363F9">
            <w:pPr>
              <w:pStyle w:val="ConsPlusNormal"/>
            </w:pPr>
            <w:r>
              <w:t>600</w:t>
            </w:r>
          </w:p>
        </w:tc>
        <w:tc>
          <w:tcPr>
            <w:tcW w:w="2268" w:type="dxa"/>
          </w:tcPr>
          <w:p w:rsidR="009363F9" w:rsidRDefault="009363F9">
            <w:pPr>
              <w:pStyle w:val="ConsPlusNormal"/>
            </w:pPr>
            <w:r>
              <w:t>13</w:t>
            </w:r>
          </w:p>
        </w:tc>
      </w:tr>
      <w:tr w:rsidR="009363F9">
        <w:tc>
          <w:tcPr>
            <w:tcW w:w="567" w:type="dxa"/>
          </w:tcPr>
          <w:p w:rsidR="009363F9" w:rsidRDefault="009363F9">
            <w:pPr>
              <w:pStyle w:val="ConsPlusNormal"/>
              <w:jc w:val="center"/>
            </w:pPr>
            <w:r>
              <w:t>20.</w:t>
            </w:r>
          </w:p>
        </w:tc>
        <w:tc>
          <w:tcPr>
            <w:tcW w:w="2665" w:type="dxa"/>
          </w:tcPr>
          <w:p w:rsidR="009363F9" w:rsidRDefault="009363F9">
            <w:pPr>
              <w:pStyle w:val="ConsPlusNormal"/>
            </w:pPr>
            <w:r>
              <w:t>Чудовский</w:t>
            </w:r>
          </w:p>
        </w:tc>
        <w:tc>
          <w:tcPr>
            <w:tcW w:w="1644" w:type="dxa"/>
          </w:tcPr>
          <w:p w:rsidR="009363F9" w:rsidRDefault="009363F9">
            <w:pPr>
              <w:pStyle w:val="ConsPlusNormal"/>
            </w:pPr>
            <w:r>
              <w:t>4476</w:t>
            </w:r>
          </w:p>
        </w:tc>
        <w:tc>
          <w:tcPr>
            <w:tcW w:w="1871" w:type="dxa"/>
          </w:tcPr>
          <w:p w:rsidR="009363F9" w:rsidRDefault="009363F9">
            <w:pPr>
              <w:pStyle w:val="ConsPlusNormal"/>
            </w:pPr>
            <w:r>
              <w:t>678</w:t>
            </w:r>
          </w:p>
        </w:tc>
        <w:tc>
          <w:tcPr>
            <w:tcW w:w="2268" w:type="dxa"/>
          </w:tcPr>
          <w:p w:rsidR="009363F9" w:rsidRDefault="009363F9">
            <w:pPr>
              <w:pStyle w:val="ConsPlusNormal"/>
            </w:pPr>
            <w:r>
              <w:t>15</w:t>
            </w:r>
          </w:p>
        </w:tc>
      </w:tr>
      <w:tr w:rsidR="009363F9">
        <w:tc>
          <w:tcPr>
            <w:tcW w:w="567" w:type="dxa"/>
          </w:tcPr>
          <w:p w:rsidR="009363F9" w:rsidRDefault="009363F9">
            <w:pPr>
              <w:pStyle w:val="ConsPlusNormal"/>
              <w:jc w:val="center"/>
            </w:pPr>
            <w:r>
              <w:t>21.</w:t>
            </w:r>
          </w:p>
        </w:tc>
        <w:tc>
          <w:tcPr>
            <w:tcW w:w="2665" w:type="dxa"/>
          </w:tcPr>
          <w:p w:rsidR="009363F9" w:rsidRDefault="009363F9">
            <w:pPr>
              <w:pStyle w:val="ConsPlusNormal"/>
            </w:pPr>
            <w:r>
              <w:t>Шимский</w:t>
            </w:r>
          </w:p>
        </w:tc>
        <w:tc>
          <w:tcPr>
            <w:tcW w:w="1644" w:type="dxa"/>
          </w:tcPr>
          <w:p w:rsidR="009363F9" w:rsidRDefault="009363F9">
            <w:pPr>
              <w:pStyle w:val="ConsPlusNormal"/>
            </w:pPr>
            <w:r>
              <w:t>1732</w:t>
            </w:r>
          </w:p>
        </w:tc>
        <w:tc>
          <w:tcPr>
            <w:tcW w:w="1871" w:type="dxa"/>
          </w:tcPr>
          <w:p w:rsidR="009363F9" w:rsidRDefault="009363F9">
            <w:pPr>
              <w:pStyle w:val="ConsPlusNormal"/>
            </w:pPr>
            <w:r>
              <w:t>986</w:t>
            </w:r>
          </w:p>
        </w:tc>
        <w:tc>
          <w:tcPr>
            <w:tcW w:w="2268" w:type="dxa"/>
          </w:tcPr>
          <w:p w:rsidR="009363F9" w:rsidRDefault="009363F9">
            <w:pPr>
              <w:pStyle w:val="ConsPlusNormal"/>
            </w:pPr>
            <w:r>
              <w:t>57</w:t>
            </w:r>
          </w:p>
        </w:tc>
      </w:tr>
      <w:tr w:rsidR="009363F9">
        <w:tc>
          <w:tcPr>
            <w:tcW w:w="567" w:type="dxa"/>
          </w:tcPr>
          <w:p w:rsidR="009363F9" w:rsidRDefault="009363F9">
            <w:pPr>
              <w:pStyle w:val="ConsPlusNormal"/>
            </w:pPr>
          </w:p>
        </w:tc>
        <w:tc>
          <w:tcPr>
            <w:tcW w:w="2665" w:type="dxa"/>
          </w:tcPr>
          <w:p w:rsidR="009363F9" w:rsidRDefault="009363F9">
            <w:pPr>
              <w:pStyle w:val="ConsPlusNormal"/>
            </w:pPr>
            <w:r>
              <w:t>ИТОГО</w:t>
            </w:r>
          </w:p>
        </w:tc>
        <w:tc>
          <w:tcPr>
            <w:tcW w:w="1644" w:type="dxa"/>
          </w:tcPr>
          <w:p w:rsidR="009363F9" w:rsidRDefault="009363F9">
            <w:pPr>
              <w:pStyle w:val="ConsPlusNormal"/>
            </w:pPr>
            <w:r>
              <w:t>97827</w:t>
            </w:r>
          </w:p>
        </w:tc>
        <w:tc>
          <w:tcPr>
            <w:tcW w:w="1871" w:type="dxa"/>
          </w:tcPr>
          <w:p w:rsidR="009363F9" w:rsidRDefault="009363F9">
            <w:pPr>
              <w:pStyle w:val="ConsPlusNormal"/>
            </w:pPr>
            <w:r>
              <w:t>20119</w:t>
            </w:r>
          </w:p>
        </w:tc>
        <w:tc>
          <w:tcPr>
            <w:tcW w:w="2268" w:type="dxa"/>
          </w:tcPr>
          <w:p w:rsidR="009363F9" w:rsidRDefault="009363F9">
            <w:pPr>
              <w:pStyle w:val="ConsPlusNormal"/>
            </w:pPr>
            <w:r>
              <w:t>21</w:t>
            </w:r>
          </w:p>
        </w:tc>
      </w:tr>
    </w:tbl>
    <w:p w:rsidR="009363F9" w:rsidRDefault="009363F9">
      <w:pPr>
        <w:pStyle w:val="ConsPlusNormal"/>
        <w:jc w:val="both"/>
      </w:pPr>
    </w:p>
    <w:p w:rsidR="009363F9" w:rsidRDefault="009363F9">
      <w:pPr>
        <w:pStyle w:val="ConsPlusNormal"/>
        <w:ind w:firstLine="540"/>
        <w:jc w:val="both"/>
      </w:pPr>
      <w:r>
        <w:t>Соотношение хозяйственно целесообразной и фактической численности тетерева в различных районах Новгородской области существенно различается (</w:t>
      </w:r>
      <w:hyperlink w:anchor="P30393">
        <w:r>
          <w:rPr>
            <w:color w:val="0000FF"/>
          </w:rPr>
          <w:t>таблица 113</w:t>
        </w:r>
      </w:hyperlink>
      <w:r>
        <w:t>, рисунок 49 - не приводится). Наиболее близкое соотношение хозяйственно целесообразной и фактической численности тетерева характерно для Пестовского района. В Батецком, Валдайском, Демянском, Чудовском районах показатели фактической численности не превышают 20 % от хозяйственно целесообразной численности.</w:t>
      </w:r>
    </w:p>
    <w:p w:rsidR="009363F9" w:rsidRDefault="009363F9">
      <w:pPr>
        <w:pStyle w:val="ConsPlusNormal"/>
        <w:jc w:val="both"/>
      </w:pPr>
    </w:p>
    <w:p w:rsidR="009363F9" w:rsidRDefault="009363F9">
      <w:pPr>
        <w:pStyle w:val="ConsPlusNormal"/>
        <w:ind w:firstLine="540"/>
        <w:jc w:val="both"/>
        <w:outlineLvl w:val="3"/>
      </w:pPr>
      <w:bookmarkStart w:id="88" w:name="P30393"/>
      <w:bookmarkEnd w:id="88"/>
      <w:r>
        <w:t>Таблица 113 - Соотношение хозяйственно целесообразной и фактической численности тетерева</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644"/>
        <w:gridCol w:w="1871"/>
        <w:gridCol w:w="2268"/>
      </w:tblGrid>
      <w:tr w:rsidR="009363F9">
        <w:tc>
          <w:tcPr>
            <w:tcW w:w="567" w:type="dxa"/>
          </w:tcPr>
          <w:p w:rsidR="009363F9" w:rsidRDefault="009363F9">
            <w:pPr>
              <w:pStyle w:val="ConsPlusNormal"/>
              <w:jc w:val="center"/>
            </w:pPr>
            <w:r>
              <w:t>N п/п</w:t>
            </w:r>
          </w:p>
        </w:tc>
        <w:tc>
          <w:tcPr>
            <w:tcW w:w="2665" w:type="dxa"/>
          </w:tcPr>
          <w:p w:rsidR="009363F9" w:rsidRDefault="009363F9">
            <w:pPr>
              <w:pStyle w:val="ConsPlusNormal"/>
              <w:jc w:val="center"/>
            </w:pPr>
            <w:r>
              <w:t>Наименование района</w:t>
            </w:r>
          </w:p>
        </w:tc>
        <w:tc>
          <w:tcPr>
            <w:tcW w:w="1644" w:type="dxa"/>
          </w:tcPr>
          <w:p w:rsidR="009363F9" w:rsidRDefault="009363F9">
            <w:pPr>
              <w:pStyle w:val="ConsPlusNormal"/>
              <w:jc w:val="center"/>
            </w:pPr>
            <w:r>
              <w:t>Хозяйственно целесообразная численность (особь)</w:t>
            </w:r>
          </w:p>
        </w:tc>
        <w:tc>
          <w:tcPr>
            <w:tcW w:w="1871" w:type="dxa"/>
          </w:tcPr>
          <w:p w:rsidR="009363F9" w:rsidRDefault="009363F9">
            <w:pPr>
              <w:pStyle w:val="ConsPlusNormal"/>
              <w:jc w:val="center"/>
            </w:pPr>
            <w:r>
              <w:t>Фактическая численность в 2015 году (особь)</w:t>
            </w:r>
          </w:p>
        </w:tc>
        <w:tc>
          <w:tcPr>
            <w:tcW w:w="2268" w:type="dxa"/>
          </w:tcPr>
          <w:p w:rsidR="009363F9" w:rsidRDefault="009363F9">
            <w:pPr>
              <w:pStyle w:val="ConsPlusNormal"/>
              <w:jc w:val="center"/>
            </w:pPr>
            <w:r>
              <w:t>Соотношение хозяйственно целесообразной и фактической численности (%)</w:t>
            </w:r>
          </w:p>
        </w:tc>
      </w:tr>
      <w:tr w:rsidR="009363F9">
        <w:tc>
          <w:tcPr>
            <w:tcW w:w="567" w:type="dxa"/>
          </w:tcPr>
          <w:p w:rsidR="009363F9" w:rsidRDefault="009363F9">
            <w:pPr>
              <w:pStyle w:val="ConsPlusNormal"/>
              <w:jc w:val="center"/>
            </w:pPr>
            <w:r>
              <w:t>1.</w:t>
            </w:r>
          </w:p>
        </w:tc>
        <w:tc>
          <w:tcPr>
            <w:tcW w:w="2665" w:type="dxa"/>
          </w:tcPr>
          <w:p w:rsidR="009363F9" w:rsidRDefault="009363F9">
            <w:pPr>
              <w:pStyle w:val="ConsPlusNormal"/>
            </w:pPr>
            <w:r>
              <w:t>Батецкий</w:t>
            </w:r>
          </w:p>
        </w:tc>
        <w:tc>
          <w:tcPr>
            <w:tcW w:w="1644" w:type="dxa"/>
          </w:tcPr>
          <w:p w:rsidR="009363F9" w:rsidRDefault="009363F9">
            <w:pPr>
              <w:pStyle w:val="ConsPlusNormal"/>
            </w:pPr>
            <w:r>
              <w:t>4660</w:t>
            </w:r>
          </w:p>
        </w:tc>
        <w:tc>
          <w:tcPr>
            <w:tcW w:w="1871" w:type="dxa"/>
          </w:tcPr>
          <w:p w:rsidR="009363F9" w:rsidRDefault="009363F9">
            <w:pPr>
              <w:pStyle w:val="ConsPlusNormal"/>
            </w:pPr>
            <w:r>
              <w:t>908</w:t>
            </w:r>
          </w:p>
        </w:tc>
        <w:tc>
          <w:tcPr>
            <w:tcW w:w="2268" w:type="dxa"/>
          </w:tcPr>
          <w:p w:rsidR="009363F9" w:rsidRDefault="009363F9">
            <w:pPr>
              <w:pStyle w:val="ConsPlusNormal"/>
            </w:pPr>
            <w:r>
              <w:t>19</w:t>
            </w:r>
          </w:p>
        </w:tc>
      </w:tr>
      <w:tr w:rsidR="009363F9">
        <w:tc>
          <w:tcPr>
            <w:tcW w:w="567" w:type="dxa"/>
          </w:tcPr>
          <w:p w:rsidR="009363F9" w:rsidRDefault="009363F9">
            <w:pPr>
              <w:pStyle w:val="ConsPlusNormal"/>
              <w:jc w:val="center"/>
            </w:pPr>
            <w:r>
              <w:lastRenderedPageBreak/>
              <w:t>2.</w:t>
            </w:r>
          </w:p>
        </w:tc>
        <w:tc>
          <w:tcPr>
            <w:tcW w:w="2665" w:type="dxa"/>
          </w:tcPr>
          <w:p w:rsidR="009363F9" w:rsidRDefault="009363F9">
            <w:pPr>
              <w:pStyle w:val="ConsPlusNormal"/>
            </w:pPr>
            <w:r>
              <w:t>Боровичский</w:t>
            </w:r>
          </w:p>
        </w:tc>
        <w:tc>
          <w:tcPr>
            <w:tcW w:w="1644" w:type="dxa"/>
          </w:tcPr>
          <w:p w:rsidR="009363F9" w:rsidRDefault="009363F9">
            <w:pPr>
              <w:pStyle w:val="ConsPlusNormal"/>
            </w:pPr>
            <w:r>
              <w:t>8765</w:t>
            </w:r>
          </w:p>
        </w:tc>
        <w:tc>
          <w:tcPr>
            <w:tcW w:w="1871" w:type="dxa"/>
          </w:tcPr>
          <w:p w:rsidR="009363F9" w:rsidRDefault="009363F9">
            <w:pPr>
              <w:pStyle w:val="ConsPlusNormal"/>
            </w:pPr>
            <w:r>
              <w:t>3410</w:t>
            </w:r>
          </w:p>
        </w:tc>
        <w:tc>
          <w:tcPr>
            <w:tcW w:w="2268" w:type="dxa"/>
          </w:tcPr>
          <w:p w:rsidR="009363F9" w:rsidRDefault="009363F9">
            <w:pPr>
              <w:pStyle w:val="ConsPlusNormal"/>
            </w:pPr>
            <w:r>
              <w:t>39</w:t>
            </w:r>
          </w:p>
        </w:tc>
      </w:tr>
      <w:tr w:rsidR="009363F9">
        <w:tc>
          <w:tcPr>
            <w:tcW w:w="567" w:type="dxa"/>
          </w:tcPr>
          <w:p w:rsidR="009363F9" w:rsidRDefault="009363F9">
            <w:pPr>
              <w:pStyle w:val="ConsPlusNormal"/>
              <w:jc w:val="center"/>
            </w:pPr>
            <w:r>
              <w:t>3.</w:t>
            </w:r>
          </w:p>
        </w:tc>
        <w:tc>
          <w:tcPr>
            <w:tcW w:w="2665" w:type="dxa"/>
          </w:tcPr>
          <w:p w:rsidR="009363F9" w:rsidRDefault="009363F9">
            <w:pPr>
              <w:pStyle w:val="ConsPlusNormal"/>
            </w:pPr>
            <w:r>
              <w:t>Валдайский</w:t>
            </w:r>
          </w:p>
        </w:tc>
        <w:tc>
          <w:tcPr>
            <w:tcW w:w="1644" w:type="dxa"/>
          </w:tcPr>
          <w:p w:rsidR="009363F9" w:rsidRDefault="009363F9">
            <w:pPr>
              <w:pStyle w:val="ConsPlusNormal"/>
            </w:pPr>
            <w:r>
              <w:t>8164</w:t>
            </w:r>
          </w:p>
        </w:tc>
        <w:tc>
          <w:tcPr>
            <w:tcW w:w="1871" w:type="dxa"/>
          </w:tcPr>
          <w:p w:rsidR="009363F9" w:rsidRDefault="009363F9">
            <w:pPr>
              <w:pStyle w:val="ConsPlusNormal"/>
            </w:pPr>
            <w:r>
              <w:t>1522</w:t>
            </w:r>
          </w:p>
        </w:tc>
        <w:tc>
          <w:tcPr>
            <w:tcW w:w="2268" w:type="dxa"/>
          </w:tcPr>
          <w:p w:rsidR="009363F9" w:rsidRDefault="009363F9">
            <w:pPr>
              <w:pStyle w:val="ConsPlusNormal"/>
            </w:pPr>
            <w:r>
              <w:t>19</w:t>
            </w:r>
          </w:p>
        </w:tc>
      </w:tr>
      <w:tr w:rsidR="009363F9">
        <w:tc>
          <w:tcPr>
            <w:tcW w:w="567" w:type="dxa"/>
          </w:tcPr>
          <w:p w:rsidR="009363F9" w:rsidRDefault="009363F9">
            <w:pPr>
              <w:pStyle w:val="ConsPlusNormal"/>
              <w:jc w:val="center"/>
            </w:pPr>
            <w:r>
              <w:t>4.</w:t>
            </w:r>
          </w:p>
        </w:tc>
        <w:tc>
          <w:tcPr>
            <w:tcW w:w="2665" w:type="dxa"/>
          </w:tcPr>
          <w:p w:rsidR="009363F9" w:rsidRDefault="009363F9">
            <w:pPr>
              <w:pStyle w:val="ConsPlusNormal"/>
            </w:pPr>
            <w:r>
              <w:t>Волотовский</w:t>
            </w:r>
          </w:p>
        </w:tc>
        <w:tc>
          <w:tcPr>
            <w:tcW w:w="1644" w:type="dxa"/>
          </w:tcPr>
          <w:p w:rsidR="009363F9" w:rsidRDefault="009363F9">
            <w:pPr>
              <w:pStyle w:val="ConsPlusNormal"/>
            </w:pPr>
            <w:r>
              <w:t>2777</w:t>
            </w:r>
          </w:p>
        </w:tc>
        <w:tc>
          <w:tcPr>
            <w:tcW w:w="1871" w:type="dxa"/>
          </w:tcPr>
          <w:p w:rsidR="009363F9" w:rsidRDefault="009363F9">
            <w:pPr>
              <w:pStyle w:val="ConsPlusNormal"/>
            </w:pPr>
            <w:r>
              <w:t>866</w:t>
            </w:r>
          </w:p>
        </w:tc>
        <w:tc>
          <w:tcPr>
            <w:tcW w:w="2268" w:type="dxa"/>
          </w:tcPr>
          <w:p w:rsidR="009363F9" w:rsidRDefault="009363F9">
            <w:pPr>
              <w:pStyle w:val="ConsPlusNormal"/>
            </w:pPr>
            <w:r>
              <w:t>31</w:t>
            </w:r>
          </w:p>
        </w:tc>
      </w:tr>
      <w:tr w:rsidR="009363F9">
        <w:tc>
          <w:tcPr>
            <w:tcW w:w="567" w:type="dxa"/>
          </w:tcPr>
          <w:p w:rsidR="009363F9" w:rsidRDefault="009363F9">
            <w:pPr>
              <w:pStyle w:val="ConsPlusNormal"/>
              <w:jc w:val="center"/>
            </w:pPr>
            <w:r>
              <w:t>5.</w:t>
            </w:r>
          </w:p>
        </w:tc>
        <w:tc>
          <w:tcPr>
            <w:tcW w:w="2665" w:type="dxa"/>
          </w:tcPr>
          <w:p w:rsidR="009363F9" w:rsidRDefault="009363F9">
            <w:pPr>
              <w:pStyle w:val="ConsPlusNormal"/>
            </w:pPr>
            <w:r>
              <w:t>Демянский</w:t>
            </w:r>
          </w:p>
        </w:tc>
        <w:tc>
          <w:tcPr>
            <w:tcW w:w="1644" w:type="dxa"/>
          </w:tcPr>
          <w:p w:rsidR="009363F9" w:rsidRDefault="009363F9">
            <w:pPr>
              <w:pStyle w:val="ConsPlusNormal"/>
            </w:pPr>
            <w:r>
              <w:t>9487</w:t>
            </w:r>
          </w:p>
        </w:tc>
        <w:tc>
          <w:tcPr>
            <w:tcW w:w="1871" w:type="dxa"/>
          </w:tcPr>
          <w:p w:rsidR="009363F9" w:rsidRDefault="009363F9">
            <w:pPr>
              <w:pStyle w:val="ConsPlusNormal"/>
            </w:pPr>
            <w:r>
              <w:t>1404</w:t>
            </w:r>
          </w:p>
        </w:tc>
        <w:tc>
          <w:tcPr>
            <w:tcW w:w="2268" w:type="dxa"/>
          </w:tcPr>
          <w:p w:rsidR="009363F9" w:rsidRDefault="009363F9">
            <w:pPr>
              <w:pStyle w:val="ConsPlusNormal"/>
            </w:pPr>
            <w:r>
              <w:t>15</w:t>
            </w:r>
          </w:p>
        </w:tc>
      </w:tr>
      <w:tr w:rsidR="009363F9">
        <w:tc>
          <w:tcPr>
            <w:tcW w:w="567" w:type="dxa"/>
          </w:tcPr>
          <w:p w:rsidR="009363F9" w:rsidRDefault="009363F9">
            <w:pPr>
              <w:pStyle w:val="ConsPlusNormal"/>
              <w:jc w:val="center"/>
            </w:pPr>
            <w:r>
              <w:t>6.</w:t>
            </w:r>
          </w:p>
        </w:tc>
        <w:tc>
          <w:tcPr>
            <w:tcW w:w="2665" w:type="dxa"/>
          </w:tcPr>
          <w:p w:rsidR="009363F9" w:rsidRDefault="009363F9">
            <w:pPr>
              <w:pStyle w:val="ConsPlusNormal"/>
            </w:pPr>
            <w:r>
              <w:t>Крестецкий</w:t>
            </w:r>
          </w:p>
        </w:tc>
        <w:tc>
          <w:tcPr>
            <w:tcW w:w="1644" w:type="dxa"/>
          </w:tcPr>
          <w:p w:rsidR="009363F9" w:rsidRDefault="009363F9">
            <w:pPr>
              <w:pStyle w:val="ConsPlusNormal"/>
            </w:pPr>
            <w:r>
              <w:t>9180</w:t>
            </w:r>
          </w:p>
        </w:tc>
        <w:tc>
          <w:tcPr>
            <w:tcW w:w="1871" w:type="dxa"/>
          </w:tcPr>
          <w:p w:rsidR="009363F9" w:rsidRDefault="009363F9">
            <w:pPr>
              <w:pStyle w:val="ConsPlusNormal"/>
            </w:pPr>
            <w:r>
              <w:t>2552</w:t>
            </w:r>
          </w:p>
        </w:tc>
        <w:tc>
          <w:tcPr>
            <w:tcW w:w="2268" w:type="dxa"/>
          </w:tcPr>
          <w:p w:rsidR="009363F9" w:rsidRDefault="009363F9">
            <w:pPr>
              <w:pStyle w:val="ConsPlusNormal"/>
            </w:pPr>
            <w:r>
              <w:t>28</w:t>
            </w:r>
          </w:p>
        </w:tc>
      </w:tr>
      <w:tr w:rsidR="009363F9">
        <w:tc>
          <w:tcPr>
            <w:tcW w:w="567" w:type="dxa"/>
          </w:tcPr>
          <w:p w:rsidR="009363F9" w:rsidRDefault="009363F9">
            <w:pPr>
              <w:pStyle w:val="ConsPlusNormal"/>
              <w:jc w:val="center"/>
            </w:pPr>
            <w:r>
              <w:t>7.</w:t>
            </w:r>
          </w:p>
        </w:tc>
        <w:tc>
          <w:tcPr>
            <w:tcW w:w="2665" w:type="dxa"/>
          </w:tcPr>
          <w:p w:rsidR="009363F9" w:rsidRDefault="009363F9">
            <w:pPr>
              <w:pStyle w:val="ConsPlusNormal"/>
            </w:pPr>
            <w:r>
              <w:t>Любытинский</w:t>
            </w:r>
          </w:p>
        </w:tc>
        <w:tc>
          <w:tcPr>
            <w:tcW w:w="1644" w:type="dxa"/>
          </w:tcPr>
          <w:p w:rsidR="009363F9" w:rsidRDefault="009363F9">
            <w:pPr>
              <w:pStyle w:val="ConsPlusNormal"/>
            </w:pPr>
            <w:r>
              <w:t>14410</w:t>
            </w:r>
          </w:p>
        </w:tc>
        <w:tc>
          <w:tcPr>
            <w:tcW w:w="1871" w:type="dxa"/>
          </w:tcPr>
          <w:p w:rsidR="009363F9" w:rsidRDefault="009363F9">
            <w:pPr>
              <w:pStyle w:val="ConsPlusNormal"/>
            </w:pPr>
            <w:r>
              <w:t>4782</w:t>
            </w:r>
          </w:p>
        </w:tc>
        <w:tc>
          <w:tcPr>
            <w:tcW w:w="2268" w:type="dxa"/>
          </w:tcPr>
          <w:p w:rsidR="009363F9" w:rsidRDefault="009363F9">
            <w:pPr>
              <w:pStyle w:val="ConsPlusNormal"/>
            </w:pPr>
            <w:r>
              <w:t>33</w:t>
            </w:r>
          </w:p>
        </w:tc>
      </w:tr>
      <w:tr w:rsidR="009363F9">
        <w:tc>
          <w:tcPr>
            <w:tcW w:w="567" w:type="dxa"/>
          </w:tcPr>
          <w:p w:rsidR="009363F9" w:rsidRDefault="009363F9">
            <w:pPr>
              <w:pStyle w:val="ConsPlusNormal"/>
              <w:jc w:val="center"/>
            </w:pPr>
            <w:r>
              <w:t>8.</w:t>
            </w:r>
          </w:p>
        </w:tc>
        <w:tc>
          <w:tcPr>
            <w:tcW w:w="2665" w:type="dxa"/>
          </w:tcPr>
          <w:p w:rsidR="009363F9" w:rsidRDefault="009363F9">
            <w:pPr>
              <w:pStyle w:val="ConsPlusNormal"/>
            </w:pPr>
            <w:r>
              <w:t>Маловишерский</w:t>
            </w:r>
          </w:p>
        </w:tc>
        <w:tc>
          <w:tcPr>
            <w:tcW w:w="1644" w:type="dxa"/>
          </w:tcPr>
          <w:p w:rsidR="009363F9" w:rsidRDefault="009363F9">
            <w:pPr>
              <w:pStyle w:val="ConsPlusNormal"/>
            </w:pPr>
            <w:r>
              <w:t>10120</w:t>
            </w:r>
          </w:p>
        </w:tc>
        <w:tc>
          <w:tcPr>
            <w:tcW w:w="1871" w:type="dxa"/>
          </w:tcPr>
          <w:p w:rsidR="009363F9" w:rsidRDefault="009363F9">
            <w:pPr>
              <w:pStyle w:val="ConsPlusNormal"/>
            </w:pPr>
            <w:r>
              <w:t>6455</w:t>
            </w:r>
          </w:p>
        </w:tc>
        <w:tc>
          <w:tcPr>
            <w:tcW w:w="2268" w:type="dxa"/>
          </w:tcPr>
          <w:p w:rsidR="009363F9" w:rsidRDefault="009363F9">
            <w:pPr>
              <w:pStyle w:val="ConsPlusNormal"/>
            </w:pPr>
            <w:r>
              <w:t>64</w:t>
            </w:r>
          </w:p>
        </w:tc>
      </w:tr>
      <w:tr w:rsidR="009363F9">
        <w:tc>
          <w:tcPr>
            <w:tcW w:w="567" w:type="dxa"/>
          </w:tcPr>
          <w:p w:rsidR="009363F9" w:rsidRDefault="009363F9">
            <w:pPr>
              <w:pStyle w:val="ConsPlusNormal"/>
              <w:jc w:val="center"/>
            </w:pPr>
            <w:r>
              <w:t>9.</w:t>
            </w:r>
          </w:p>
        </w:tc>
        <w:tc>
          <w:tcPr>
            <w:tcW w:w="2665" w:type="dxa"/>
          </w:tcPr>
          <w:p w:rsidR="009363F9" w:rsidRDefault="009363F9">
            <w:pPr>
              <w:pStyle w:val="ConsPlusNormal"/>
            </w:pPr>
            <w:r>
              <w:t>Маревский</w:t>
            </w:r>
          </w:p>
        </w:tc>
        <w:tc>
          <w:tcPr>
            <w:tcW w:w="1644" w:type="dxa"/>
          </w:tcPr>
          <w:p w:rsidR="009363F9" w:rsidRDefault="009363F9">
            <w:pPr>
              <w:pStyle w:val="ConsPlusNormal"/>
            </w:pPr>
            <w:r>
              <w:t>5773</w:t>
            </w:r>
          </w:p>
        </w:tc>
        <w:tc>
          <w:tcPr>
            <w:tcW w:w="1871" w:type="dxa"/>
          </w:tcPr>
          <w:p w:rsidR="009363F9" w:rsidRDefault="009363F9">
            <w:pPr>
              <w:pStyle w:val="ConsPlusNormal"/>
            </w:pPr>
            <w:r>
              <w:t>1429</w:t>
            </w:r>
          </w:p>
        </w:tc>
        <w:tc>
          <w:tcPr>
            <w:tcW w:w="2268" w:type="dxa"/>
          </w:tcPr>
          <w:p w:rsidR="009363F9" w:rsidRDefault="009363F9">
            <w:pPr>
              <w:pStyle w:val="ConsPlusNormal"/>
            </w:pPr>
            <w:r>
              <w:t>25</w:t>
            </w:r>
          </w:p>
        </w:tc>
      </w:tr>
      <w:tr w:rsidR="009363F9">
        <w:tc>
          <w:tcPr>
            <w:tcW w:w="567" w:type="dxa"/>
          </w:tcPr>
          <w:p w:rsidR="009363F9" w:rsidRDefault="009363F9">
            <w:pPr>
              <w:pStyle w:val="ConsPlusNormal"/>
              <w:jc w:val="center"/>
            </w:pPr>
            <w:r>
              <w:t>10.</w:t>
            </w:r>
          </w:p>
        </w:tc>
        <w:tc>
          <w:tcPr>
            <w:tcW w:w="2665" w:type="dxa"/>
          </w:tcPr>
          <w:p w:rsidR="009363F9" w:rsidRDefault="009363F9">
            <w:pPr>
              <w:pStyle w:val="ConsPlusNormal"/>
            </w:pPr>
            <w:r>
              <w:t>Мошенской</w:t>
            </w:r>
          </w:p>
        </w:tc>
        <w:tc>
          <w:tcPr>
            <w:tcW w:w="1644" w:type="dxa"/>
          </w:tcPr>
          <w:p w:rsidR="009363F9" w:rsidRDefault="009363F9">
            <w:pPr>
              <w:pStyle w:val="ConsPlusNormal"/>
            </w:pPr>
            <w:r>
              <w:t>7544</w:t>
            </w:r>
          </w:p>
        </w:tc>
        <w:tc>
          <w:tcPr>
            <w:tcW w:w="1871" w:type="dxa"/>
          </w:tcPr>
          <w:p w:rsidR="009363F9" w:rsidRDefault="009363F9">
            <w:pPr>
              <w:pStyle w:val="ConsPlusNormal"/>
            </w:pPr>
            <w:r>
              <w:t>4546</w:t>
            </w:r>
          </w:p>
        </w:tc>
        <w:tc>
          <w:tcPr>
            <w:tcW w:w="2268" w:type="dxa"/>
          </w:tcPr>
          <w:p w:rsidR="009363F9" w:rsidRDefault="009363F9">
            <w:pPr>
              <w:pStyle w:val="ConsPlusNormal"/>
            </w:pPr>
            <w:r>
              <w:t>60</w:t>
            </w:r>
          </w:p>
        </w:tc>
      </w:tr>
      <w:tr w:rsidR="009363F9">
        <w:tc>
          <w:tcPr>
            <w:tcW w:w="567" w:type="dxa"/>
          </w:tcPr>
          <w:p w:rsidR="009363F9" w:rsidRDefault="009363F9">
            <w:pPr>
              <w:pStyle w:val="ConsPlusNormal"/>
              <w:jc w:val="center"/>
            </w:pPr>
            <w:r>
              <w:t>11.</w:t>
            </w:r>
          </w:p>
        </w:tc>
        <w:tc>
          <w:tcPr>
            <w:tcW w:w="2665" w:type="dxa"/>
          </w:tcPr>
          <w:p w:rsidR="009363F9" w:rsidRDefault="009363F9">
            <w:pPr>
              <w:pStyle w:val="ConsPlusNormal"/>
            </w:pPr>
            <w:r>
              <w:t>Новгородский</w:t>
            </w:r>
          </w:p>
        </w:tc>
        <w:tc>
          <w:tcPr>
            <w:tcW w:w="1644" w:type="dxa"/>
          </w:tcPr>
          <w:p w:rsidR="009363F9" w:rsidRDefault="009363F9">
            <w:pPr>
              <w:pStyle w:val="ConsPlusNormal"/>
            </w:pPr>
            <w:r>
              <w:t>10303</w:t>
            </w:r>
          </w:p>
        </w:tc>
        <w:tc>
          <w:tcPr>
            <w:tcW w:w="1871" w:type="dxa"/>
          </w:tcPr>
          <w:p w:rsidR="009363F9" w:rsidRDefault="009363F9">
            <w:pPr>
              <w:pStyle w:val="ConsPlusNormal"/>
            </w:pPr>
            <w:r>
              <w:t>2154</w:t>
            </w:r>
          </w:p>
        </w:tc>
        <w:tc>
          <w:tcPr>
            <w:tcW w:w="2268" w:type="dxa"/>
          </w:tcPr>
          <w:p w:rsidR="009363F9" w:rsidRDefault="009363F9">
            <w:pPr>
              <w:pStyle w:val="ConsPlusNormal"/>
            </w:pPr>
            <w:r>
              <w:t>21</w:t>
            </w:r>
          </w:p>
        </w:tc>
      </w:tr>
      <w:tr w:rsidR="009363F9">
        <w:tc>
          <w:tcPr>
            <w:tcW w:w="567" w:type="dxa"/>
          </w:tcPr>
          <w:p w:rsidR="009363F9" w:rsidRDefault="009363F9">
            <w:pPr>
              <w:pStyle w:val="ConsPlusNormal"/>
              <w:jc w:val="center"/>
            </w:pPr>
            <w:r>
              <w:t>12.</w:t>
            </w:r>
          </w:p>
        </w:tc>
        <w:tc>
          <w:tcPr>
            <w:tcW w:w="2665" w:type="dxa"/>
          </w:tcPr>
          <w:p w:rsidR="009363F9" w:rsidRDefault="009363F9">
            <w:pPr>
              <w:pStyle w:val="ConsPlusNormal"/>
            </w:pPr>
            <w:r>
              <w:t>Окуловский</w:t>
            </w:r>
          </w:p>
        </w:tc>
        <w:tc>
          <w:tcPr>
            <w:tcW w:w="1644" w:type="dxa"/>
          </w:tcPr>
          <w:p w:rsidR="009363F9" w:rsidRDefault="009363F9">
            <w:pPr>
              <w:pStyle w:val="ConsPlusNormal"/>
            </w:pPr>
            <w:r>
              <w:t>7965</w:t>
            </w:r>
          </w:p>
        </w:tc>
        <w:tc>
          <w:tcPr>
            <w:tcW w:w="1871" w:type="dxa"/>
          </w:tcPr>
          <w:p w:rsidR="009363F9" w:rsidRDefault="009363F9">
            <w:pPr>
              <w:pStyle w:val="ConsPlusNormal"/>
            </w:pPr>
            <w:r>
              <w:t>1952</w:t>
            </w:r>
          </w:p>
        </w:tc>
        <w:tc>
          <w:tcPr>
            <w:tcW w:w="2268" w:type="dxa"/>
          </w:tcPr>
          <w:p w:rsidR="009363F9" w:rsidRDefault="009363F9">
            <w:pPr>
              <w:pStyle w:val="ConsPlusNormal"/>
            </w:pPr>
            <w:r>
              <w:t>25</w:t>
            </w:r>
          </w:p>
        </w:tc>
      </w:tr>
      <w:tr w:rsidR="009363F9">
        <w:tc>
          <w:tcPr>
            <w:tcW w:w="567" w:type="dxa"/>
          </w:tcPr>
          <w:p w:rsidR="009363F9" w:rsidRDefault="009363F9">
            <w:pPr>
              <w:pStyle w:val="ConsPlusNormal"/>
              <w:jc w:val="center"/>
            </w:pPr>
            <w:r>
              <w:t>13.</w:t>
            </w:r>
          </w:p>
        </w:tc>
        <w:tc>
          <w:tcPr>
            <w:tcW w:w="2665" w:type="dxa"/>
          </w:tcPr>
          <w:p w:rsidR="009363F9" w:rsidRDefault="009363F9">
            <w:pPr>
              <w:pStyle w:val="ConsPlusNormal"/>
            </w:pPr>
            <w:r>
              <w:t>Парфинский</w:t>
            </w:r>
          </w:p>
        </w:tc>
        <w:tc>
          <w:tcPr>
            <w:tcW w:w="1644" w:type="dxa"/>
          </w:tcPr>
          <w:p w:rsidR="009363F9" w:rsidRDefault="009363F9">
            <w:pPr>
              <w:pStyle w:val="ConsPlusNormal"/>
            </w:pPr>
            <w:r>
              <w:t>4170</w:t>
            </w:r>
          </w:p>
        </w:tc>
        <w:tc>
          <w:tcPr>
            <w:tcW w:w="1871" w:type="dxa"/>
          </w:tcPr>
          <w:p w:rsidR="009363F9" w:rsidRDefault="009363F9">
            <w:pPr>
              <w:pStyle w:val="ConsPlusNormal"/>
            </w:pPr>
            <w:r>
              <w:t>984</w:t>
            </w:r>
          </w:p>
        </w:tc>
        <w:tc>
          <w:tcPr>
            <w:tcW w:w="2268" w:type="dxa"/>
          </w:tcPr>
          <w:p w:rsidR="009363F9" w:rsidRDefault="009363F9">
            <w:pPr>
              <w:pStyle w:val="ConsPlusNormal"/>
            </w:pPr>
            <w:r>
              <w:t>24</w:t>
            </w:r>
          </w:p>
        </w:tc>
      </w:tr>
      <w:tr w:rsidR="009363F9">
        <w:tc>
          <w:tcPr>
            <w:tcW w:w="567" w:type="dxa"/>
          </w:tcPr>
          <w:p w:rsidR="009363F9" w:rsidRDefault="009363F9">
            <w:pPr>
              <w:pStyle w:val="ConsPlusNormal"/>
              <w:jc w:val="center"/>
            </w:pPr>
            <w:r>
              <w:t>14.</w:t>
            </w:r>
          </w:p>
        </w:tc>
        <w:tc>
          <w:tcPr>
            <w:tcW w:w="2665" w:type="dxa"/>
          </w:tcPr>
          <w:p w:rsidR="009363F9" w:rsidRDefault="009363F9">
            <w:pPr>
              <w:pStyle w:val="ConsPlusNormal"/>
            </w:pPr>
            <w:r>
              <w:t>Пестовский</w:t>
            </w:r>
          </w:p>
        </w:tc>
        <w:tc>
          <w:tcPr>
            <w:tcW w:w="1644" w:type="dxa"/>
          </w:tcPr>
          <w:p w:rsidR="009363F9" w:rsidRDefault="009363F9">
            <w:pPr>
              <w:pStyle w:val="ConsPlusNormal"/>
            </w:pPr>
            <w:r>
              <w:t>6410</w:t>
            </w:r>
          </w:p>
        </w:tc>
        <w:tc>
          <w:tcPr>
            <w:tcW w:w="1871" w:type="dxa"/>
          </w:tcPr>
          <w:p w:rsidR="009363F9" w:rsidRDefault="009363F9">
            <w:pPr>
              <w:pStyle w:val="ConsPlusNormal"/>
            </w:pPr>
            <w:r>
              <w:t>5801</w:t>
            </w:r>
          </w:p>
        </w:tc>
        <w:tc>
          <w:tcPr>
            <w:tcW w:w="2268" w:type="dxa"/>
          </w:tcPr>
          <w:p w:rsidR="009363F9" w:rsidRDefault="009363F9">
            <w:pPr>
              <w:pStyle w:val="ConsPlusNormal"/>
            </w:pPr>
            <w:r>
              <w:t>90</w:t>
            </w:r>
          </w:p>
        </w:tc>
      </w:tr>
      <w:tr w:rsidR="009363F9">
        <w:tc>
          <w:tcPr>
            <w:tcW w:w="567" w:type="dxa"/>
          </w:tcPr>
          <w:p w:rsidR="009363F9" w:rsidRDefault="009363F9">
            <w:pPr>
              <w:pStyle w:val="ConsPlusNormal"/>
              <w:jc w:val="center"/>
            </w:pPr>
            <w:r>
              <w:t>15.</w:t>
            </w:r>
          </w:p>
        </w:tc>
        <w:tc>
          <w:tcPr>
            <w:tcW w:w="2665" w:type="dxa"/>
          </w:tcPr>
          <w:p w:rsidR="009363F9" w:rsidRDefault="009363F9">
            <w:pPr>
              <w:pStyle w:val="ConsPlusNormal"/>
            </w:pPr>
            <w:r>
              <w:t>Поддорский</w:t>
            </w:r>
          </w:p>
        </w:tc>
        <w:tc>
          <w:tcPr>
            <w:tcW w:w="1644" w:type="dxa"/>
          </w:tcPr>
          <w:p w:rsidR="009363F9" w:rsidRDefault="009363F9">
            <w:pPr>
              <w:pStyle w:val="ConsPlusNormal"/>
            </w:pPr>
            <w:r>
              <w:t>8142</w:t>
            </w:r>
          </w:p>
        </w:tc>
        <w:tc>
          <w:tcPr>
            <w:tcW w:w="1871" w:type="dxa"/>
          </w:tcPr>
          <w:p w:rsidR="009363F9" w:rsidRDefault="009363F9">
            <w:pPr>
              <w:pStyle w:val="ConsPlusNormal"/>
            </w:pPr>
            <w:r>
              <w:t>3206</w:t>
            </w:r>
          </w:p>
        </w:tc>
        <w:tc>
          <w:tcPr>
            <w:tcW w:w="2268" w:type="dxa"/>
          </w:tcPr>
          <w:p w:rsidR="009363F9" w:rsidRDefault="009363F9">
            <w:pPr>
              <w:pStyle w:val="ConsPlusNormal"/>
            </w:pPr>
            <w:r>
              <w:t>39</w:t>
            </w:r>
          </w:p>
        </w:tc>
      </w:tr>
      <w:tr w:rsidR="009363F9">
        <w:tc>
          <w:tcPr>
            <w:tcW w:w="567" w:type="dxa"/>
          </w:tcPr>
          <w:p w:rsidR="009363F9" w:rsidRDefault="009363F9">
            <w:pPr>
              <w:pStyle w:val="ConsPlusNormal"/>
              <w:jc w:val="center"/>
            </w:pPr>
            <w:r>
              <w:t>16.</w:t>
            </w:r>
          </w:p>
        </w:tc>
        <w:tc>
          <w:tcPr>
            <w:tcW w:w="2665" w:type="dxa"/>
          </w:tcPr>
          <w:p w:rsidR="009363F9" w:rsidRDefault="009363F9">
            <w:pPr>
              <w:pStyle w:val="ConsPlusNormal"/>
            </w:pPr>
            <w:r>
              <w:t>Солецкий</w:t>
            </w:r>
          </w:p>
        </w:tc>
        <w:tc>
          <w:tcPr>
            <w:tcW w:w="1644" w:type="dxa"/>
          </w:tcPr>
          <w:p w:rsidR="009363F9" w:rsidRDefault="009363F9">
            <w:pPr>
              <w:pStyle w:val="ConsPlusNormal"/>
            </w:pPr>
            <w:r>
              <w:t>4310</w:t>
            </w:r>
          </w:p>
        </w:tc>
        <w:tc>
          <w:tcPr>
            <w:tcW w:w="1871" w:type="dxa"/>
          </w:tcPr>
          <w:p w:rsidR="009363F9" w:rsidRDefault="009363F9">
            <w:pPr>
              <w:pStyle w:val="ConsPlusNormal"/>
            </w:pPr>
            <w:r>
              <w:t>1408</w:t>
            </w:r>
          </w:p>
        </w:tc>
        <w:tc>
          <w:tcPr>
            <w:tcW w:w="2268" w:type="dxa"/>
          </w:tcPr>
          <w:p w:rsidR="009363F9" w:rsidRDefault="009363F9">
            <w:pPr>
              <w:pStyle w:val="ConsPlusNormal"/>
            </w:pPr>
            <w:r>
              <w:t>33</w:t>
            </w:r>
          </w:p>
        </w:tc>
      </w:tr>
      <w:tr w:rsidR="009363F9">
        <w:tc>
          <w:tcPr>
            <w:tcW w:w="567" w:type="dxa"/>
          </w:tcPr>
          <w:p w:rsidR="009363F9" w:rsidRDefault="009363F9">
            <w:pPr>
              <w:pStyle w:val="ConsPlusNormal"/>
              <w:jc w:val="center"/>
            </w:pPr>
            <w:r>
              <w:t>17.</w:t>
            </w:r>
          </w:p>
        </w:tc>
        <w:tc>
          <w:tcPr>
            <w:tcW w:w="2665" w:type="dxa"/>
          </w:tcPr>
          <w:p w:rsidR="009363F9" w:rsidRDefault="009363F9">
            <w:pPr>
              <w:pStyle w:val="ConsPlusNormal"/>
            </w:pPr>
            <w:r>
              <w:t>Старорусский</w:t>
            </w:r>
          </w:p>
        </w:tc>
        <w:tc>
          <w:tcPr>
            <w:tcW w:w="1644" w:type="dxa"/>
          </w:tcPr>
          <w:p w:rsidR="009363F9" w:rsidRDefault="009363F9">
            <w:pPr>
              <w:pStyle w:val="ConsPlusNormal"/>
            </w:pPr>
            <w:r>
              <w:t>7317</w:t>
            </w:r>
          </w:p>
        </w:tc>
        <w:tc>
          <w:tcPr>
            <w:tcW w:w="1871" w:type="dxa"/>
          </w:tcPr>
          <w:p w:rsidR="009363F9" w:rsidRDefault="009363F9">
            <w:pPr>
              <w:pStyle w:val="ConsPlusNormal"/>
            </w:pPr>
            <w:r>
              <w:t>4635</w:t>
            </w:r>
          </w:p>
        </w:tc>
        <w:tc>
          <w:tcPr>
            <w:tcW w:w="2268" w:type="dxa"/>
          </w:tcPr>
          <w:p w:rsidR="009363F9" w:rsidRDefault="009363F9">
            <w:pPr>
              <w:pStyle w:val="ConsPlusNormal"/>
            </w:pPr>
            <w:r>
              <w:t>63</w:t>
            </w:r>
          </w:p>
        </w:tc>
      </w:tr>
      <w:tr w:rsidR="009363F9">
        <w:tc>
          <w:tcPr>
            <w:tcW w:w="567" w:type="dxa"/>
          </w:tcPr>
          <w:p w:rsidR="009363F9" w:rsidRDefault="009363F9">
            <w:pPr>
              <w:pStyle w:val="ConsPlusNormal"/>
              <w:jc w:val="center"/>
            </w:pPr>
            <w:r>
              <w:t>18.</w:t>
            </w:r>
          </w:p>
        </w:tc>
        <w:tc>
          <w:tcPr>
            <w:tcW w:w="2665" w:type="dxa"/>
          </w:tcPr>
          <w:p w:rsidR="009363F9" w:rsidRDefault="009363F9">
            <w:pPr>
              <w:pStyle w:val="ConsPlusNormal"/>
            </w:pPr>
            <w:r>
              <w:t>Хвойнинский</w:t>
            </w:r>
          </w:p>
        </w:tc>
        <w:tc>
          <w:tcPr>
            <w:tcW w:w="1644" w:type="dxa"/>
          </w:tcPr>
          <w:p w:rsidR="009363F9" w:rsidRDefault="009363F9">
            <w:pPr>
              <w:pStyle w:val="ConsPlusNormal"/>
            </w:pPr>
            <w:r>
              <w:t>9402</w:t>
            </w:r>
          </w:p>
        </w:tc>
        <w:tc>
          <w:tcPr>
            <w:tcW w:w="1871" w:type="dxa"/>
          </w:tcPr>
          <w:p w:rsidR="009363F9" w:rsidRDefault="009363F9">
            <w:pPr>
              <w:pStyle w:val="ConsPlusNormal"/>
            </w:pPr>
            <w:r>
              <w:t>5964</w:t>
            </w:r>
          </w:p>
        </w:tc>
        <w:tc>
          <w:tcPr>
            <w:tcW w:w="2268" w:type="dxa"/>
          </w:tcPr>
          <w:p w:rsidR="009363F9" w:rsidRDefault="009363F9">
            <w:pPr>
              <w:pStyle w:val="ConsPlusNormal"/>
            </w:pPr>
            <w:r>
              <w:t>63</w:t>
            </w:r>
          </w:p>
        </w:tc>
      </w:tr>
      <w:tr w:rsidR="009363F9">
        <w:tc>
          <w:tcPr>
            <w:tcW w:w="567" w:type="dxa"/>
          </w:tcPr>
          <w:p w:rsidR="009363F9" w:rsidRDefault="009363F9">
            <w:pPr>
              <w:pStyle w:val="ConsPlusNormal"/>
              <w:jc w:val="center"/>
            </w:pPr>
            <w:r>
              <w:t>19.</w:t>
            </w:r>
          </w:p>
        </w:tc>
        <w:tc>
          <w:tcPr>
            <w:tcW w:w="2665" w:type="dxa"/>
          </w:tcPr>
          <w:p w:rsidR="009363F9" w:rsidRDefault="009363F9">
            <w:pPr>
              <w:pStyle w:val="ConsPlusNormal"/>
            </w:pPr>
            <w:r>
              <w:t>Холмский</w:t>
            </w:r>
          </w:p>
        </w:tc>
        <w:tc>
          <w:tcPr>
            <w:tcW w:w="1644" w:type="dxa"/>
          </w:tcPr>
          <w:p w:rsidR="009363F9" w:rsidRDefault="009363F9">
            <w:pPr>
              <w:pStyle w:val="ConsPlusNormal"/>
            </w:pPr>
            <w:r>
              <w:t>6699</w:t>
            </w:r>
          </w:p>
        </w:tc>
        <w:tc>
          <w:tcPr>
            <w:tcW w:w="1871" w:type="dxa"/>
          </w:tcPr>
          <w:p w:rsidR="009363F9" w:rsidRDefault="009363F9">
            <w:pPr>
              <w:pStyle w:val="ConsPlusNormal"/>
            </w:pPr>
            <w:r>
              <w:t>1833</w:t>
            </w:r>
          </w:p>
        </w:tc>
        <w:tc>
          <w:tcPr>
            <w:tcW w:w="2268" w:type="dxa"/>
          </w:tcPr>
          <w:p w:rsidR="009363F9" w:rsidRDefault="009363F9">
            <w:pPr>
              <w:pStyle w:val="ConsPlusNormal"/>
            </w:pPr>
            <w:r>
              <w:t>27</w:t>
            </w:r>
          </w:p>
        </w:tc>
      </w:tr>
      <w:tr w:rsidR="009363F9">
        <w:tc>
          <w:tcPr>
            <w:tcW w:w="567" w:type="dxa"/>
          </w:tcPr>
          <w:p w:rsidR="009363F9" w:rsidRDefault="009363F9">
            <w:pPr>
              <w:pStyle w:val="ConsPlusNormal"/>
              <w:jc w:val="center"/>
            </w:pPr>
            <w:r>
              <w:t>20.</w:t>
            </w:r>
          </w:p>
        </w:tc>
        <w:tc>
          <w:tcPr>
            <w:tcW w:w="2665" w:type="dxa"/>
          </w:tcPr>
          <w:p w:rsidR="009363F9" w:rsidRDefault="009363F9">
            <w:pPr>
              <w:pStyle w:val="ConsPlusNormal"/>
            </w:pPr>
            <w:r>
              <w:t>Чудовский</w:t>
            </w:r>
          </w:p>
        </w:tc>
        <w:tc>
          <w:tcPr>
            <w:tcW w:w="1644" w:type="dxa"/>
          </w:tcPr>
          <w:p w:rsidR="009363F9" w:rsidRDefault="009363F9">
            <w:pPr>
              <w:pStyle w:val="ConsPlusNormal"/>
            </w:pPr>
            <w:r>
              <w:t>6613</w:t>
            </w:r>
          </w:p>
        </w:tc>
        <w:tc>
          <w:tcPr>
            <w:tcW w:w="1871" w:type="dxa"/>
          </w:tcPr>
          <w:p w:rsidR="009363F9" w:rsidRDefault="009363F9">
            <w:pPr>
              <w:pStyle w:val="ConsPlusNormal"/>
            </w:pPr>
            <w:r>
              <w:t>504</w:t>
            </w:r>
          </w:p>
        </w:tc>
        <w:tc>
          <w:tcPr>
            <w:tcW w:w="2268" w:type="dxa"/>
          </w:tcPr>
          <w:p w:rsidR="009363F9" w:rsidRDefault="009363F9">
            <w:pPr>
              <w:pStyle w:val="ConsPlusNormal"/>
            </w:pPr>
            <w:r>
              <w:t>8</w:t>
            </w:r>
          </w:p>
        </w:tc>
      </w:tr>
      <w:tr w:rsidR="009363F9">
        <w:tc>
          <w:tcPr>
            <w:tcW w:w="567" w:type="dxa"/>
          </w:tcPr>
          <w:p w:rsidR="009363F9" w:rsidRDefault="009363F9">
            <w:pPr>
              <w:pStyle w:val="ConsPlusNormal"/>
              <w:jc w:val="center"/>
            </w:pPr>
            <w:r>
              <w:t>21.</w:t>
            </w:r>
          </w:p>
        </w:tc>
        <w:tc>
          <w:tcPr>
            <w:tcW w:w="2665" w:type="dxa"/>
          </w:tcPr>
          <w:p w:rsidR="009363F9" w:rsidRDefault="009363F9">
            <w:pPr>
              <w:pStyle w:val="ConsPlusNormal"/>
            </w:pPr>
            <w:r>
              <w:t>Шимский</w:t>
            </w:r>
          </w:p>
        </w:tc>
        <w:tc>
          <w:tcPr>
            <w:tcW w:w="1644" w:type="dxa"/>
          </w:tcPr>
          <w:p w:rsidR="009363F9" w:rsidRDefault="009363F9">
            <w:pPr>
              <w:pStyle w:val="ConsPlusNormal"/>
            </w:pPr>
            <w:r>
              <w:t>4372</w:t>
            </w:r>
          </w:p>
        </w:tc>
        <w:tc>
          <w:tcPr>
            <w:tcW w:w="1871" w:type="dxa"/>
          </w:tcPr>
          <w:p w:rsidR="009363F9" w:rsidRDefault="009363F9">
            <w:pPr>
              <w:pStyle w:val="ConsPlusNormal"/>
            </w:pPr>
            <w:r>
              <w:t>1947</w:t>
            </w:r>
          </w:p>
        </w:tc>
        <w:tc>
          <w:tcPr>
            <w:tcW w:w="2268" w:type="dxa"/>
          </w:tcPr>
          <w:p w:rsidR="009363F9" w:rsidRDefault="009363F9">
            <w:pPr>
              <w:pStyle w:val="ConsPlusNormal"/>
            </w:pPr>
            <w:r>
              <w:t>45</w:t>
            </w:r>
          </w:p>
        </w:tc>
      </w:tr>
      <w:tr w:rsidR="009363F9">
        <w:tc>
          <w:tcPr>
            <w:tcW w:w="567" w:type="dxa"/>
          </w:tcPr>
          <w:p w:rsidR="009363F9" w:rsidRDefault="009363F9">
            <w:pPr>
              <w:pStyle w:val="ConsPlusNormal"/>
            </w:pPr>
          </w:p>
        </w:tc>
        <w:tc>
          <w:tcPr>
            <w:tcW w:w="2665" w:type="dxa"/>
          </w:tcPr>
          <w:p w:rsidR="009363F9" w:rsidRDefault="009363F9">
            <w:pPr>
              <w:pStyle w:val="ConsPlusNormal"/>
            </w:pPr>
            <w:r>
              <w:t>ИТОГО</w:t>
            </w:r>
          </w:p>
        </w:tc>
        <w:tc>
          <w:tcPr>
            <w:tcW w:w="1644" w:type="dxa"/>
          </w:tcPr>
          <w:p w:rsidR="009363F9" w:rsidRDefault="009363F9">
            <w:pPr>
              <w:pStyle w:val="ConsPlusNormal"/>
            </w:pPr>
            <w:r>
              <w:t>156583</w:t>
            </w:r>
          </w:p>
        </w:tc>
        <w:tc>
          <w:tcPr>
            <w:tcW w:w="1871" w:type="dxa"/>
          </w:tcPr>
          <w:p w:rsidR="009363F9" w:rsidRDefault="009363F9">
            <w:pPr>
              <w:pStyle w:val="ConsPlusNormal"/>
            </w:pPr>
            <w:r>
              <w:t>58262</w:t>
            </w:r>
          </w:p>
        </w:tc>
        <w:tc>
          <w:tcPr>
            <w:tcW w:w="2268" w:type="dxa"/>
          </w:tcPr>
          <w:p w:rsidR="009363F9" w:rsidRDefault="009363F9">
            <w:pPr>
              <w:pStyle w:val="ConsPlusNormal"/>
            </w:pPr>
            <w:r>
              <w:t>37</w:t>
            </w:r>
          </w:p>
        </w:tc>
      </w:tr>
    </w:tbl>
    <w:p w:rsidR="009363F9" w:rsidRDefault="009363F9">
      <w:pPr>
        <w:pStyle w:val="ConsPlusNormal"/>
        <w:jc w:val="both"/>
      </w:pPr>
    </w:p>
    <w:p w:rsidR="009363F9" w:rsidRDefault="009363F9">
      <w:pPr>
        <w:pStyle w:val="ConsPlusNormal"/>
        <w:ind w:firstLine="540"/>
        <w:jc w:val="both"/>
      </w:pPr>
      <w:r>
        <w:t>Соотношение хозяйственно целесообразной и фактической численности рябчика в Новгородской области составляет 34 %. Наиболее высокая доля фактической численности от хозяйственно целесообразной характерна для Волотовского, Крестецкого, Пестовского районов. Соотношение ниже 10 % отмечено в Парфинском и Чудовском районах.</w:t>
      </w:r>
    </w:p>
    <w:p w:rsidR="009363F9" w:rsidRDefault="009363F9">
      <w:pPr>
        <w:pStyle w:val="ConsPlusNormal"/>
        <w:jc w:val="both"/>
      </w:pPr>
    </w:p>
    <w:p w:rsidR="009363F9" w:rsidRDefault="009363F9">
      <w:pPr>
        <w:pStyle w:val="ConsPlusNormal"/>
        <w:ind w:firstLine="540"/>
        <w:jc w:val="both"/>
        <w:outlineLvl w:val="3"/>
      </w:pPr>
      <w:bookmarkStart w:id="89" w:name="P30513"/>
      <w:bookmarkEnd w:id="89"/>
      <w:r>
        <w:t>Таблица 114 - Соотношение хозяйственно целесообразной и фактической численности рябчика</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644"/>
        <w:gridCol w:w="1871"/>
        <w:gridCol w:w="2268"/>
      </w:tblGrid>
      <w:tr w:rsidR="009363F9">
        <w:tc>
          <w:tcPr>
            <w:tcW w:w="567" w:type="dxa"/>
          </w:tcPr>
          <w:p w:rsidR="009363F9" w:rsidRDefault="009363F9">
            <w:pPr>
              <w:pStyle w:val="ConsPlusNormal"/>
              <w:jc w:val="center"/>
            </w:pPr>
            <w:r>
              <w:t>N п/п</w:t>
            </w:r>
          </w:p>
        </w:tc>
        <w:tc>
          <w:tcPr>
            <w:tcW w:w="2665" w:type="dxa"/>
          </w:tcPr>
          <w:p w:rsidR="009363F9" w:rsidRDefault="009363F9">
            <w:pPr>
              <w:pStyle w:val="ConsPlusNormal"/>
              <w:jc w:val="center"/>
            </w:pPr>
            <w:r>
              <w:t>Наименование района</w:t>
            </w:r>
          </w:p>
        </w:tc>
        <w:tc>
          <w:tcPr>
            <w:tcW w:w="1644" w:type="dxa"/>
          </w:tcPr>
          <w:p w:rsidR="009363F9" w:rsidRDefault="009363F9">
            <w:pPr>
              <w:pStyle w:val="ConsPlusNormal"/>
              <w:jc w:val="center"/>
            </w:pPr>
            <w:r>
              <w:t>Хозяйственно-целесообразная численность (особь)</w:t>
            </w:r>
          </w:p>
        </w:tc>
        <w:tc>
          <w:tcPr>
            <w:tcW w:w="1871" w:type="dxa"/>
          </w:tcPr>
          <w:p w:rsidR="009363F9" w:rsidRDefault="009363F9">
            <w:pPr>
              <w:pStyle w:val="ConsPlusNormal"/>
              <w:jc w:val="center"/>
            </w:pPr>
            <w:r>
              <w:t>Фактическая численность в 2015 году (особь)</w:t>
            </w:r>
          </w:p>
        </w:tc>
        <w:tc>
          <w:tcPr>
            <w:tcW w:w="2268" w:type="dxa"/>
          </w:tcPr>
          <w:p w:rsidR="009363F9" w:rsidRDefault="009363F9">
            <w:pPr>
              <w:pStyle w:val="ConsPlusNormal"/>
              <w:jc w:val="center"/>
            </w:pPr>
            <w:r>
              <w:t>Соотношение хозяйственно целесообразной и фактической численности (%)</w:t>
            </w:r>
          </w:p>
        </w:tc>
      </w:tr>
      <w:tr w:rsidR="009363F9">
        <w:tc>
          <w:tcPr>
            <w:tcW w:w="567" w:type="dxa"/>
          </w:tcPr>
          <w:p w:rsidR="009363F9" w:rsidRDefault="009363F9">
            <w:pPr>
              <w:pStyle w:val="ConsPlusNormal"/>
              <w:jc w:val="center"/>
            </w:pPr>
            <w:r>
              <w:lastRenderedPageBreak/>
              <w:t>1.</w:t>
            </w:r>
          </w:p>
        </w:tc>
        <w:tc>
          <w:tcPr>
            <w:tcW w:w="2665" w:type="dxa"/>
          </w:tcPr>
          <w:p w:rsidR="009363F9" w:rsidRDefault="009363F9">
            <w:pPr>
              <w:pStyle w:val="ConsPlusNormal"/>
            </w:pPr>
            <w:r>
              <w:t>Батецкий</w:t>
            </w:r>
          </w:p>
        </w:tc>
        <w:tc>
          <w:tcPr>
            <w:tcW w:w="1644" w:type="dxa"/>
          </w:tcPr>
          <w:p w:rsidR="009363F9" w:rsidRDefault="009363F9">
            <w:pPr>
              <w:pStyle w:val="ConsPlusNormal"/>
            </w:pPr>
            <w:r>
              <w:t>6482</w:t>
            </w:r>
          </w:p>
        </w:tc>
        <w:tc>
          <w:tcPr>
            <w:tcW w:w="1871" w:type="dxa"/>
          </w:tcPr>
          <w:p w:rsidR="009363F9" w:rsidRDefault="009363F9">
            <w:pPr>
              <w:pStyle w:val="ConsPlusNormal"/>
            </w:pPr>
            <w:r>
              <w:t>1073</w:t>
            </w:r>
          </w:p>
        </w:tc>
        <w:tc>
          <w:tcPr>
            <w:tcW w:w="2268" w:type="dxa"/>
          </w:tcPr>
          <w:p w:rsidR="009363F9" w:rsidRDefault="009363F9">
            <w:pPr>
              <w:pStyle w:val="ConsPlusNormal"/>
            </w:pPr>
            <w:r>
              <w:t>17</w:t>
            </w:r>
          </w:p>
        </w:tc>
      </w:tr>
      <w:tr w:rsidR="009363F9">
        <w:tc>
          <w:tcPr>
            <w:tcW w:w="567" w:type="dxa"/>
          </w:tcPr>
          <w:p w:rsidR="009363F9" w:rsidRDefault="009363F9">
            <w:pPr>
              <w:pStyle w:val="ConsPlusNormal"/>
              <w:jc w:val="center"/>
            </w:pPr>
            <w:r>
              <w:t>2.</w:t>
            </w:r>
          </w:p>
        </w:tc>
        <w:tc>
          <w:tcPr>
            <w:tcW w:w="2665" w:type="dxa"/>
          </w:tcPr>
          <w:p w:rsidR="009363F9" w:rsidRDefault="009363F9">
            <w:pPr>
              <w:pStyle w:val="ConsPlusNormal"/>
            </w:pPr>
            <w:r>
              <w:t>Боровичский</w:t>
            </w:r>
          </w:p>
        </w:tc>
        <w:tc>
          <w:tcPr>
            <w:tcW w:w="1644" w:type="dxa"/>
          </w:tcPr>
          <w:p w:rsidR="009363F9" w:rsidRDefault="009363F9">
            <w:pPr>
              <w:pStyle w:val="ConsPlusNormal"/>
            </w:pPr>
            <w:r>
              <w:t>12201</w:t>
            </w:r>
          </w:p>
        </w:tc>
        <w:tc>
          <w:tcPr>
            <w:tcW w:w="1871" w:type="dxa"/>
          </w:tcPr>
          <w:p w:rsidR="009363F9" w:rsidRDefault="009363F9">
            <w:pPr>
              <w:pStyle w:val="ConsPlusNormal"/>
            </w:pPr>
            <w:r>
              <w:t>5730</w:t>
            </w:r>
          </w:p>
        </w:tc>
        <w:tc>
          <w:tcPr>
            <w:tcW w:w="2268" w:type="dxa"/>
          </w:tcPr>
          <w:p w:rsidR="009363F9" w:rsidRDefault="009363F9">
            <w:pPr>
              <w:pStyle w:val="ConsPlusNormal"/>
            </w:pPr>
            <w:r>
              <w:t>47</w:t>
            </w:r>
          </w:p>
        </w:tc>
      </w:tr>
      <w:tr w:rsidR="009363F9">
        <w:tc>
          <w:tcPr>
            <w:tcW w:w="567" w:type="dxa"/>
          </w:tcPr>
          <w:p w:rsidR="009363F9" w:rsidRDefault="009363F9">
            <w:pPr>
              <w:pStyle w:val="ConsPlusNormal"/>
              <w:jc w:val="center"/>
            </w:pPr>
            <w:r>
              <w:t>3.</w:t>
            </w:r>
          </w:p>
        </w:tc>
        <w:tc>
          <w:tcPr>
            <w:tcW w:w="2665" w:type="dxa"/>
          </w:tcPr>
          <w:p w:rsidR="009363F9" w:rsidRDefault="009363F9">
            <w:pPr>
              <w:pStyle w:val="ConsPlusNormal"/>
            </w:pPr>
            <w:r>
              <w:t>Валдайский</w:t>
            </w:r>
          </w:p>
        </w:tc>
        <w:tc>
          <w:tcPr>
            <w:tcW w:w="1644" w:type="dxa"/>
          </w:tcPr>
          <w:p w:rsidR="009363F9" w:rsidRDefault="009363F9">
            <w:pPr>
              <w:pStyle w:val="ConsPlusNormal"/>
            </w:pPr>
            <w:r>
              <w:t>11511</w:t>
            </w:r>
          </w:p>
        </w:tc>
        <w:tc>
          <w:tcPr>
            <w:tcW w:w="1871" w:type="dxa"/>
          </w:tcPr>
          <w:p w:rsidR="009363F9" w:rsidRDefault="009363F9">
            <w:pPr>
              <w:pStyle w:val="ConsPlusNormal"/>
            </w:pPr>
            <w:r>
              <w:t>1885</w:t>
            </w:r>
          </w:p>
        </w:tc>
        <w:tc>
          <w:tcPr>
            <w:tcW w:w="2268" w:type="dxa"/>
          </w:tcPr>
          <w:p w:rsidR="009363F9" w:rsidRDefault="009363F9">
            <w:pPr>
              <w:pStyle w:val="ConsPlusNormal"/>
            </w:pPr>
            <w:r>
              <w:t>16</w:t>
            </w:r>
          </w:p>
        </w:tc>
      </w:tr>
      <w:tr w:rsidR="009363F9">
        <w:tc>
          <w:tcPr>
            <w:tcW w:w="567" w:type="dxa"/>
          </w:tcPr>
          <w:p w:rsidR="009363F9" w:rsidRDefault="009363F9">
            <w:pPr>
              <w:pStyle w:val="ConsPlusNormal"/>
              <w:jc w:val="center"/>
            </w:pPr>
            <w:r>
              <w:t>4.</w:t>
            </w:r>
          </w:p>
        </w:tc>
        <w:tc>
          <w:tcPr>
            <w:tcW w:w="2665" w:type="dxa"/>
          </w:tcPr>
          <w:p w:rsidR="009363F9" w:rsidRDefault="009363F9">
            <w:pPr>
              <w:pStyle w:val="ConsPlusNormal"/>
            </w:pPr>
            <w:r>
              <w:t>Волотовский</w:t>
            </w:r>
          </w:p>
        </w:tc>
        <w:tc>
          <w:tcPr>
            <w:tcW w:w="1644" w:type="dxa"/>
          </w:tcPr>
          <w:p w:rsidR="009363F9" w:rsidRDefault="009363F9">
            <w:pPr>
              <w:pStyle w:val="ConsPlusNormal"/>
            </w:pPr>
            <w:r>
              <w:t>1730</w:t>
            </w:r>
          </w:p>
        </w:tc>
        <w:tc>
          <w:tcPr>
            <w:tcW w:w="1871" w:type="dxa"/>
          </w:tcPr>
          <w:p w:rsidR="009363F9" w:rsidRDefault="009363F9">
            <w:pPr>
              <w:pStyle w:val="ConsPlusNormal"/>
            </w:pPr>
            <w:r>
              <w:t>1352</w:t>
            </w:r>
          </w:p>
        </w:tc>
        <w:tc>
          <w:tcPr>
            <w:tcW w:w="2268" w:type="dxa"/>
          </w:tcPr>
          <w:p w:rsidR="009363F9" w:rsidRDefault="009363F9">
            <w:pPr>
              <w:pStyle w:val="ConsPlusNormal"/>
            </w:pPr>
            <w:r>
              <w:t>78</w:t>
            </w:r>
          </w:p>
        </w:tc>
      </w:tr>
      <w:tr w:rsidR="009363F9">
        <w:tc>
          <w:tcPr>
            <w:tcW w:w="567" w:type="dxa"/>
          </w:tcPr>
          <w:p w:rsidR="009363F9" w:rsidRDefault="009363F9">
            <w:pPr>
              <w:pStyle w:val="ConsPlusNormal"/>
              <w:jc w:val="center"/>
            </w:pPr>
            <w:r>
              <w:t>5.</w:t>
            </w:r>
          </w:p>
        </w:tc>
        <w:tc>
          <w:tcPr>
            <w:tcW w:w="2665" w:type="dxa"/>
          </w:tcPr>
          <w:p w:rsidR="009363F9" w:rsidRDefault="009363F9">
            <w:pPr>
              <w:pStyle w:val="ConsPlusNormal"/>
            </w:pPr>
            <w:r>
              <w:t>Демянский</w:t>
            </w:r>
          </w:p>
        </w:tc>
        <w:tc>
          <w:tcPr>
            <w:tcW w:w="1644" w:type="dxa"/>
          </w:tcPr>
          <w:p w:rsidR="009363F9" w:rsidRDefault="009363F9">
            <w:pPr>
              <w:pStyle w:val="ConsPlusNormal"/>
            </w:pPr>
            <w:r>
              <w:t>13294</w:t>
            </w:r>
          </w:p>
        </w:tc>
        <w:tc>
          <w:tcPr>
            <w:tcW w:w="1871" w:type="dxa"/>
          </w:tcPr>
          <w:p w:rsidR="009363F9" w:rsidRDefault="009363F9">
            <w:pPr>
              <w:pStyle w:val="ConsPlusNormal"/>
            </w:pPr>
            <w:r>
              <w:t>6686</w:t>
            </w:r>
          </w:p>
        </w:tc>
        <w:tc>
          <w:tcPr>
            <w:tcW w:w="2268" w:type="dxa"/>
          </w:tcPr>
          <w:p w:rsidR="009363F9" w:rsidRDefault="009363F9">
            <w:pPr>
              <w:pStyle w:val="ConsPlusNormal"/>
            </w:pPr>
            <w:r>
              <w:t>50</w:t>
            </w:r>
          </w:p>
        </w:tc>
      </w:tr>
      <w:tr w:rsidR="009363F9">
        <w:tc>
          <w:tcPr>
            <w:tcW w:w="567" w:type="dxa"/>
          </w:tcPr>
          <w:p w:rsidR="009363F9" w:rsidRDefault="009363F9">
            <w:pPr>
              <w:pStyle w:val="ConsPlusNormal"/>
              <w:jc w:val="center"/>
            </w:pPr>
            <w:r>
              <w:t>6.</w:t>
            </w:r>
          </w:p>
        </w:tc>
        <w:tc>
          <w:tcPr>
            <w:tcW w:w="2665" w:type="dxa"/>
          </w:tcPr>
          <w:p w:rsidR="009363F9" w:rsidRDefault="009363F9">
            <w:pPr>
              <w:pStyle w:val="ConsPlusNormal"/>
            </w:pPr>
            <w:r>
              <w:t>Крестецкий</w:t>
            </w:r>
          </w:p>
        </w:tc>
        <w:tc>
          <w:tcPr>
            <w:tcW w:w="1644" w:type="dxa"/>
          </w:tcPr>
          <w:p w:rsidR="009363F9" w:rsidRDefault="009363F9">
            <w:pPr>
              <w:pStyle w:val="ConsPlusNormal"/>
            </w:pPr>
            <w:r>
              <w:t>12988</w:t>
            </w:r>
          </w:p>
        </w:tc>
        <w:tc>
          <w:tcPr>
            <w:tcW w:w="1871" w:type="dxa"/>
          </w:tcPr>
          <w:p w:rsidR="009363F9" w:rsidRDefault="009363F9">
            <w:pPr>
              <w:pStyle w:val="ConsPlusNormal"/>
            </w:pPr>
            <w:r>
              <w:t>9779</w:t>
            </w:r>
          </w:p>
        </w:tc>
        <w:tc>
          <w:tcPr>
            <w:tcW w:w="2268" w:type="dxa"/>
          </w:tcPr>
          <w:p w:rsidR="009363F9" w:rsidRDefault="009363F9">
            <w:pPr>
              <w:pStyle w:val="ConsPlusNormal"/>
            </w:pPr>
            <w:r>
              <w:t>75</w:t>
            </w:r>
          </w:p>
        </w:tc>
      </w:tr>
      <w:tr w:rsidR="009363F9">
        <w:tc>
          <w:tcPr>
            <w:tcW w:w="567" w:type="dxa"/>
          </w:tcPr>
          <w:p w:rsidR="009363F9" w:rsidRDefault="009363F9">
            <w:pPr>
              <w:pStyle w:val="ConsPlusNormal"/>
              <w:jc w:val="center"/>
            </w:pPr>
            <w:r>
              <w:t>7.</w:t>
            </w:r>
          </w:p>
        </w:tc>
        <w:tc>
          <w:tcPr>
            <w:tcW w:w="2665" w:type="dxa"/>
          </w:tcPr>
          <w:p w:rsidR="009363F9" w:rsidRDefault="009363F9">
            <w:pPr>
              <w:pStyle w:val="ConsPlusNormal"/>
            </w:pPr>
            <w:r>
              <w:t>Любытинский</w:t>
            </w:r>
          </w:p>
        </w:tc>
        <w:tc>
          <w:tcPr>
            <w:tcW w:w="1644" w:type="dxa"/>
          </w:tcPr>
          <w:p w:rsidR="009363F9" w:rsidRDefault="009363F9">
            <w:pPr>
              <w:pStyle w:val="ConsPlusNormal"/>
            </w:pPr>
            <w:r>
              <w:t>20318</w:t>
            </w:r>
          </w:p>
        </w:tc>
        <w:tc>
          <w:tcPr>
            <w:tcW w:w="1871" w:type="dxa"/>
          </w:tcPr>
          <w:p w:rsidR="009363F9" w:rsidRDefault="009363F9">
            <w:pPr>
              <w:pStyle w:val="ConsPlusNormal"/>
            </w:pPr>
            <w:r>
              <w:t>6595</w:t>
            </w:r>
          </w:p>
        </w:tc>
        <w:tc>
          <w:tcPr>
            <w:tcW w:w="2268" w:type="dxa"/>
          </w:tcPr>
          <w:p w:rsidR="009363F9" w:rsidRDefault="009363F9">
            <w:pPr>
              <w:pStyle w:val="ConsPlusNormal"/>
            </w:pPr>
            <w:r>
              <w:t>32</w:t>
            </w:r>
          </w:p>
        </w:tc>
      </w:tr>
      <w:tr w:rsidR="009363F9">
        <w:tc>
          <w:tcPr>
            <w:tcW w:w="567" w:type="dxa"/>
          </w:tcPr>
          <w:p w:rsidR="009363F9" w:rsidRDefault="009363F9">
            <w:pPr>
              <w:pStyle w:val="ConsPlusNormal"/>
              <w:jc w:val="center"/>
            </w:pPr>
            <w:r>
              <w:t>8.</w:t>
            </w:r>
          </w:p>
        </w:tc>
        <w:tc>
          <w:tcPr>
            <w:tcW w:w="2665" w:type="dxa"/>
          </w:tcPr>
          <w:p w:rsidR="009363F9" w:rsidRDefault="009363F9">
            <w:pPr>
              <w:pStyle w:val="ConsPlusNormal"/>
            </w:pPr>
            <w:r>
              <w:t>Маловишерский</w:t>
            </w:r>
          </w:p>
        </w:tc>
        <w:tc>
          <w:tcPr>
            <w:tcW w:w="1644" w:type="dxa"/>
          </w:tcPr>
          <w:p w:rsidR="009363F9" w:rsidRDefault="009363F9">
            <w:pPr>
              <w:pStyle w:val="ConsPlusNormal"/>
            </w:pPr>
            <w:r>
              <w:t>14063</w:t>
            </w:r>
          </w:p>
        </w:tc>
        <w:tc>
          <w:tcPr>
            <w:tcW w:w="1871" w:type="dxa"/>
          </w:tcPr>
          <w:p w:rsidR="009363F9" w:rsidRDefault="009363F9">
            <w:pPr>
              <w:pStyle w:val="ConsPlusNormal"/>
            </w:pPr>
            <w:r>
              <w:t>3854</w:t>
            </w:r>
          </w:p>
        </w:tc>
        <w:tc>
          <w:tcPr>
            <w:tcW w:w="2268" w:type="dxa"/>
          </w:tcPr>
          <w:p w:rsidR="009363F9" w:rsidRDefault="009363F9">
            <w:pPr>
              <w:pStyle w:val="ConsPlusNormal"/>
            </w:pPr>
            <w:r>
              <w:t>27</w:t>
            </w:r>
          </w:p>
        </w:tc>
      </w:tr>
      <w:tr w:rsidR="009363F9">
        <w:tc>
          <w:tcPr>
            <w:tcW w:w="567" w:type="dxa"/>
          </w:tcPr>
          <w:p w:rsidR="009363F9" w:rsidRDefault="009363F9">
            <w:pPr>
              <w:pStyle w:val="ConsPlusNormal"/>
              <w:jc w:val="center"/>
            </w:pPr>
            <w:r>
              <w:t>9.</w:t>
            </w:r>
          </w:p>
        </w:tc>
        <w:tc>
          <w:tcPr>
            <w:tcW w:w="2665" w:type="dxa"/>
          </w:tcPr>
          <w:p w:rsidR="009363F9" w:rsidRDefault="009363F9">
            <w:pPr>
              <w:pStyle w:val="ConsPlusNormal"/>
            </w:pPr>
            <w:r>
              <w:t>Маревский</w:t>
            </w:r>
          </w:p>
        </w:tc>
        <w:tc>
          <w:tcPr>
            <w:tcW w:w="1644" w:type="dxa"/>
          </w:tcPr>
          <w:p w:rsidR="009363F9" w:rsidRDefault="009363F9">
            <w:pPr>
              <w:pStyle w:val="ConsPlusNormal"/>
            </w:pPr>
            <w:r>
              <w:t>8137</w:t>
            </w:r>
          </w:p>
        </w:tc>
        <w:tc>
          <w:tcPr>
            <w:tcW w:w="1871" w:type="dxa"/>
          </w:tcPr>
          <w:p w:rsidR="009363F9" w:rsidRDefault="009363F9">
            <w:pPr>
              <w:pStyle w:val="ConsPlusNormal"/>
            </w:pPr>
            <w:r>
              <w:t>2382</w:t>
            </w:r>
          </w:p>
        </w:tc>
        <w:tc>
          <w:tcPr>
            <w:tcW w:w="2268" w:type="dxa"/>
          </w:tcPr>
          <w:p w:rsidR="009363F9" w:rsidRDefault="009363F9">
            <w:pPr>
              <w:pStyle w:val="ConsPlusNormal"/>
            </w:pPr>
            <w:r>
              <w:t>29</w:t>
            </w:r>
          </w:p>
        </w:tc>
      </w:tr>
      <w:tr w:rsidR="009363F9">
        <w:tc>
          <w:tcPr>
            <w:tcW w:w="567" w:type="dxa"/>
          </w:tcPr>
          <w:p w:rsidR="009363F9" w:rsidRDefault="009363F9">
            <w:pPr>
              <w:pStyle w:val="ConsPlusNormal"/>
              <w:jc w:val="center"/>
            </w:pPr>
            <w:r>
              <w:t>10.</w:t>
            </w:r>
          </w:p>
        </w:tc>
        <w:tc>
          <w:tcPr>
            <w:tcW w:w="2665" w:type="dxa"/>
          </w:tcPr>
          <w:p w:rsidR="009363F9" w:rsidRDefault="009363F9">
            <w:pPr>
              <w:pStyle w:val="ConsPlusNormal"/>
            </w:pPr>
            <w:r>
              <w:t>Мошенской</w:t>
            </w:r>
          </w:p>
        </w:tc>
        <w:tc>
          <w:tcPr>
            <w:tcW w:w="1644" w:type="dxa"/>
          </w:tcPr>
          <w:p w:rsidR="009363F9" w:rsidRDefault="009363F9">
            <w:pPr>
              <w:pStyle w:val="ConsPlusNormal"/>
            </w:pPr>
            <w:r>
              <w:t>10654</w:t>
            </w:r>
          </w:p>
        </w:tc>
        <w:tc>
          <w:tcPr>
            <w:tcW w:w="1871" w:type="dxa"/>
          </w:tcPr>
          <w:p w:rsidR="009363F9" w:rsidRDefault="009363F9">
            <w:pPr>
              <w:pStyle w:val="ConsPlusNormal"/>
            </w:pPr>
            <w:r>
              <w:t>3566</w:t>
            </w:r>
          </w:p>
        </w:tc>
        <w:tc>
          <w:tcPr>
            <w:tcW w:w="2268" w:type="dxa"/>
          </w:tcPr>
          <w:p w:rsidR="009363F9" w:rsidRDefault="009363F9">
            <w:pPr>
              <w:pStyle w:val="ConsPlusNormal"/>
            </w:pPr>
            <w:r>
              <w:t>33</w:t>
            </w:r>
          </w:p>
        </w:tc>
      </w:tr>
      <w:tr w:rsidR="009363F9">
        <w:tc>
          <w:tcPr>
            <w:tcW w:w="567" w:type="dxa"/>
          </w:tcPr>
          <w:p w:rsidR="009363F9" w:rsidRDefault="009363F9">
            <w:pPr>
              <w:pStyle w:val="ConsPlusNormal"/>
              <w:jc w:val="center"/>
            </w:pPr>
            <w:r>
              <w:t>11.</w:t>
            </w:r>
          </w:p>
        </w:tc>
        <w:tc>
          <w:tcPr>
            <w:tcW w:w="2665" w:type="dxa"/>
          </w:tcPr>
          <w:p w:rsidR="009363F9" w:rsidRDefault="009363F9">
            <w:pPr>
              <w:pStyle w:val="ConsPlusNormal"/>
            </w:pPr>
            <w:r>
              <w:t>Новгородский</w:t>
            </w:r>
          </w:p>
        </w:tc>
        <w:tc>
          <w:tcPr>
            <w:tcW w:w="1644" w:type="dxa"/>
          </w:tcPr>
          <w:p w:rsidR="009363F9" w:rsidRDefault="009363F9">
            <w:pPr>
              <w:pStyle w:val="ConsPlusNormal"/>
            </w:pPr>
            <w:r>
              <w:t>14226</w:t>
            </w:r>
          </w:p>
        </w:tc>
        <w:tc>
          <w:tcPr>
            <w:tcW w:w="1871" w:type="dxa"/>
          </w:tcPr>
          <w:p w:rsidR="009363F9" w:rsidRDefault="009363F9">
            <w:pPr>
              <w:pStyle w:val="ConsPlusNormal"/>
            </w:pPr>
            <w:r>
              <w:t>2157</w:t>
            </w:r>
          </w:p>
        </w:tc>
        <w:tc>
          <w:tcPr>
            <w:tcW w:w="2268" w:type="dxa"/>
          </w:tcPr>
          <w:p w:rsidR="009363F9" w:rsidRDefault="009363F9">
            <w:pPr>
              <w:pStyle w:val="ConsPlusNormal"/>
            </w:pPr>
            <w:r>
              <w:t>15</w:t>
            </w:r>
          </w:p>
        </w:tc>
      </w:tr>
      <w:tr w:rsidR="009363F9">
        <w:tc>
          <w:tcPr>
            <w:tcW w:w="567" w:type="dxa"/>
          </w:tcPr>
          <w:p w:rsidR="009363F9" w:rsidRDefault="009363F9">
            <w:pPr>
              <w:pStyle w:val="ConsPlusNormal"/>
              <w:jc w:val="center"/>
            </w:pPr>
            <w:r>
              <w:t>12.</w:t>
            </w:r>
          </w:p>
        </w:tc>
        <w:tc>
          <w:tcPr>
            <w:tcW w:w="2665" w:type="dxa"/>
          </w:tcPr>
          <w:p w:rsidR="009363F9" w:rsidRDefault="009363F9">
            <w:pPr>
              <w:pStyle w:val="ConsPlusNormal"/>
            </w:pPr>
            <w:r>
              <w:t>Окуловский</w:t>
            </w:r>
          </w:p>
        </w:tc>
        <w:tc>
          <w:tcPr>
            <w:tcW w:w="1644" w:type="dxa"/>
          </w:tcPr>
          <w:p w:rsidR="009363F9" w:rsidRDefault="009363F9">
            <w:pPr>
              <w:pStyle w:val="ConsPlusNormal"/>
            </w:pPr>
            <w:r>
              <w:t>11228</w:t>
            </w:r>
          </w:p>
        </w:tc>
        <w:tc>
          <w:tcPr>
            <w:tcW w:w="1871" w:type="dxa"/>
          </w:tcPr>
          <w:p w:rsidR="009363F9" w:rsidRDefault="009363F9">
            <w:pPr>
              <w:pStyle w:val="ConsPlusNormal"/>
            </w:pPr>
            <w:r>
              <w:t>3111</w:t>
            </w:r>
          </w:p>
        </w:tc>
        <w:tc>
          <w:tcPr>
            <w:tcW w:w="2268" w:type="dxa"/>
          </w:tcPr>
          <w:p w:rsidR="009363F9" w:rsidRDefault="009363F9">
            <w:pPr>
              <w:pStyle w:val="ConsPlusNormal"/>
            </w:pPr>
            <w:r>
              <w:t>28</w:t>
            </w:r>
          </w:p>
        </w:tc>
      </w:tr>
      <w:tr w:rsidR="009363F9">
        <w:tc>
          <w:tcPr>
            <w:tcW w:w="567" w:type="dxa"/>
          </w:tcPr>
          <w:p w:rsidR="009363F9" w:rsidRDefault="009363F9">
            <w:pPr>
              <w:pStyle w:val="ConsPlusNormal"/>
              <w:jc w:val="center"/>
            </w:pPr>
            <w:r>
              <w:t>13.</w:t>
            </w:r>
          </w:p>
        </w:tc>
        <w:tc>
          <w:tcPr>
            <w:tcW w:w="2665" w:type="dxa"/>
          </w:tcPr>
          <w:p w:rsidR="009363F9" w:rsidRDefault="009363F9">
            <w:pPr>
              <w:pStyle w:val="ConsPlusNormal"/>
            </w:pPr>
            <w:r>
              <w:t>Парфинский</w:t>
            </w:r>
          </w:p>
        </w:tc>
        <w:tc>
          <w:tcPr>
            <w:tcW w:w="1644" w:type="dxa"/>
          </w:tcPr>
          <w:p w:rsidR="009363F9" w:rsidRDefault="009363F9">
            <w:pPr>
              <w:pStyle w:val="ConsPlusNormal"/>
            </w:pPr>
            <w:r>
              <w:t>5886</w:t>
            </w:r>
          </w:p>
        </w:tc>
        <w:tc>
          <w:tcPr>
            <w:tcW w:w="1871" w:type="dxa"/>
          </w:tcPr>
          <w:p w:rsidR="009363F9" w:rsidRDefault="009363F9">
            <w:pPr>
              <w:pStyle w:val="ConsPlusNormal"/>
            </w:pPr>
            <w:r>
              <w:t>407</w:t>
            </w:r>
          </w:p>
        </w:tc>
        <w:tc>
          <w:tcPr>
            <w:tcW w:w="2268" w:type="dxa"/>
          </w:tcPr>
          <w:p w:rsidR="009363F9" w:rsidRDefault="009363F9">
            <w:pPr>
              <w:pStyle w:val="ConsPlusNormal"/>
            </w:pPr>
            <w:r>
              <w:t>7</w:t>
            </w:r>
          </w:p>
        </w:tc>
      </w:tr>
      <w:tr w:rsidR="009363F9">
        <w:tc>
          <w:tcPr>
            <w:tcW w:w="567" w:type="dxa"/>
          </w:tcPr>
          <w:p w:rsidR="009363F9" w:rsidRDefault="009363F9">
            <w:pPr>
              <w:pStyle w:val="ConsPlusNormal"/>
              <w:jc w:val="center"/>
            </w:pPr>
            <w:r>
              <w:t>14.</w:t>
            </w:r>
          </w:p>
        </w:tc>
        <w:tc>
          <w:tcPr>
            <w:tcW w:w="2665" w:type="dxa"/>
          </w:tcPr>
          <w:p w:rsidR="009363F9" w:rsidRDefault="009363F9">
            <w:pPr>
              <w:pStyle w:val="ConsPlusNormal"/>
            </w:pPr>
            <w:r>
              <w:t>Пестовский</w:t>
            </w:r>
          </w:p>
        </w:tc>
        <w:tc>
          <w:tcPr>
            <w:tcW w:w="1644" w:type="dxa"/>
          </w:tcPr>
          <w:p w:rsidR="009363F9" w:rsidRDefault="009363F9">
            <w:pPr>
              <w:pStyle w:val="ConsPlusNormal"/>
            </w:pPr>
            <w:r>
              <w:t>9022</w:t>
            </w:r>
          </w:p>
        </w:tc>
        <w:tc>
          <w:tcPr>
            <w:tcW w:w="1871" w:type="dxa"/>
          </w:tcPr>
          <w:p w:rsidR="009363F9" w:rsidRDefault="009363F9">
            <w:pPr>
              <w:pStyle w:val="ConsPlusNormal"/>
            </w:pPr>
            <w:r>
              <w:t>6489</w:t>
            </w:r>
          </w:p>
        </w:tc>
        <w:tc>
          <w:tcPr>
            <w:tcW w:w="2268" w:type="dxa"/>
          </w:tcPr>
          <w:p w:rsidR="009363F9" w:rsidRDefault="009363F9">
            <w:pPr>
              <w:pStyle w:val="ConsPlusNormal"/>
            </w:pPr>
            <w:r>
              <w:t>72</w:t>
            </w:r>
          </w:p>
        </w:tc>
      </w:tr>
      <w:tr w:rsidR="009363F9">
        <w:tc>
          <w:tcPr>
            <w:tcW w:w="567" w:type="dxa"/>
          </w:tcPr>
          <w:p w:rsidR="009363F9" w:rsidRDefault="009363F9">
            <w:pPr>
              <w:pStyle w:val="ConsPlusNormal"/>
              <w:jc w:val="center"/>
            </w:pPr>
            <w:r>
              <w:t>15.</w:t>
            </w:r>
          </w:p>
        </w:tc>
        <w:tc>
          <w:tcPr>
            <w:tcW w:w="2665" w:type="dxa"/>
          </w:tcPr>
          <w:p w:rsidR="009363F9" w:rsidRDefault="009363F9">
            <w:pPr>
              <w:pStyle w:val="ConsPlusNormal"/>
            </w:pPr>
            <w:r>
              <w:t>Поддорский</w:t>
            </w:r>
          </w:p>
        </w:tc>
        <w:tc>
          <w:tcPr>
            <w:tcW w:w="1644" w:type="dxa"/>
          </w:tcPr>
          <w:p w:rsidR="009363F9" w:rsidRDefault="009363F9">
            <w:pPr>
              <w:pStyle w:val="ConsPlusNormal"/>
            </w:pPr>
            <w:r>
              <w:t>6773</w:t>
            </w:r>
          </w:p>
        </w:tc>
        <w:tc>
          <w:tcPr>
            <w:tcW w:w="1871" w:type="dxa"/>
          </w:tcPr>
          <w:p w:rsidR="009363F9" w:rsidRDefault="009363F9">
            <w:pPr>
              <w:pStyle w:val="ConsPlusNormal"/>
            </w:pPr>
            <w:r>
              <w:t>1848</w:t>
            </w:r>
          </w:p>
        </w:tc>
        <w:tc>
          <w:tcPr>
            <w:tcW w:w="2268" w:type="dxa"/>
          </w:tcPr>
          <w:p w:rsidR="009363F9" w:rsidRDefault="009363F9">
            <w:pPr>
              <w:pStyle w:val="ConsPlusNormal"/>
            </w:pPr>
            <w:r>
              <w:t>27</w:t>
            </w:r>
          </w:p>
        </w:tc>
      </w:tr>
      <w:tr w:rsidR="009363F9">
        <w:tc>
          <w:tcPr>
            <w:tcW w:w="567" w:type="dxa"/>
          </w:tcPr>
          <w:p w:rsidR="009363F9" w:rsidRDefault="009363F9">
            <w:pPr>
              <w:pStyle w:val="ConsPlusNormal"/>
              <w:jc w:val="center"/>
            </w:pPr>
            <w:r>
              <w:t>16.</w:t>
            </w:r>
          </w:p>
        </w:tc>
        <w:tc>
          <w:tcPr>
            <w:tcW w:w="2665" w:type="dxa"/>
          </w:tcPr>
          <w:p w:rsidR="009363F9" w:rsidRDefault="009363F9">
            <w:pPr>
              <w:pStyle w:val="ConsPlusNormal"/>
            </w:pPr>
            <w:r>
              <w:t>Солецкий</w:t>
            </w:r>
          </w:p>
        </w:tc>
        <w:tc>
          <w:tcPr>
            <w:tcW w:w="1644" w:type="dxa"/>
          </w:tcPr>
          <w:p w:rsidR="009363F9" w:rsidRDefault="009363F9">
            <w:pPr>
              <w:pStyle w:val="ConsPlusNormal"/>
            </w:pPr>
            <w:r>
              <w:t>2701</w:t>
            </w:r>
          </w:p>
        </w:tc>
        <w:tc>
          <w:tcPr>
            <w:tcW w:w="1871" w:type="dxa"/>
          </w:tcPr>
          <w:p w:rsidR="009363F9" w:rsidRDefault="009363F9">
            <w:pPr>
              <w:pStyle w:val="ConsPlusNormal"/>
            </w:pPr>
            <w:r>
              <w:t>940</w:t>
            </w:r>
          </w:p>
        </w:tc>
        <w:tc>
          <w:tcPr>
            <w:tcW w:w="2268" w:type="dxa"/>
          </w:tcPr>
          <w:p w:rsidR="009363F9" w:rsidRDefault="009363F9">
            <w:pPr>
              <w:pStyle w:val="ConsPlusNormal"/>
            </w:pPr>
            <w:r>
              <w:t>35</w:t>
            </w:r>
          </w:p>
        </w:tc>
      </w:tr>
      <w:tr w:rsidR="009363F9">
        <w:tc>
          <w:tcPr>
            <w:tcW w:w="567" w:type="dxa"/>
          </w:tcPr>
          <w:p w:rsidR="009363F9" w:rsidRDefault="009363F9">
            <w:pPr>
              <w:pStyle w:val="ConsPlusNormal"/>
              <w:jc w:val="center"/>
            </w:pPr>
            <w:r>
              <w:t>17.</w:t>
            </w:r>
          </w:p>
        </w:tc>
        <w:tc>
          <w:tcPr>
            <w:tcW w:w="2665" w:type="dxa"/>
          </w:tcPr>
          <w:p w:rsidR="009363F9" w:rsidRDefault="009363F9">
            <w:pPr>
              <w:pStyle w:val="ConsPlusNormal"/>
            </w:pPr>
            <w:r>
              <w:t>Старорусский</w:t>
            </w:r>
          </w:p>
        </w:tc>
        <w:tc>
          <w:tcPr>
            <w:tcW w:w="1644" w:type="dxa"/>
          </w:tcPr>
          <w:p w:rsidR="009363F9" w:rsidRDefault="009363F9">
            <w:pPr>
              <w:pStyle w:val="ConsPlusNormal"/>
            </w:pPr>
            <w:r>
              <w:t>10067</w:t>
            </w:r>
          </w:p>
        </w:tc>
        <w:tc>
          <w:tcPr>
            <w:tcW w:w="1871" w:type="dxa"/>
          </w:tcPr>
          <w:p w:rsidR="009363F9" w:rsidRDefault="009363F9">
            <w:pPr>
              <w:pStyle w:val="ConsPlusNormal"/>
            </w:pPr>
            <w:r>
              <w:t>3135</w:t>
            </w:r>
          </w:p>
        </w:tc>
        <w:tc>
          <w:tcPr>
            <w:tcW w:w="2268" w:type="dxa"/>
          </w:tcPr>
          <w:p w:rsidR="009363F9" w:rsidRDefault="009363F9">
            <w:pPr>
              <w:pStyle w:val="ConsPlusNormal"/>
            </w:pPr>
            <w:r>
              <w:t>31</w:t>
            </w:r>
          </w:p>
        </w:tc>
      </w:tr>
      <w:tr w:rsidR="009363F9">
        <w:tc>
          <w:tcPr>
            <w:tcW w:w="567" w:type="dxa"/>
          </w:tcPr>
          <w:p w:rsidR="009363F9" w:rsidRDefault="009363F9">
            <w:pPr>
              <w:pStyle w:val="ConsPlusNormal"/>
              <w:jc w:val="center"/>
            </w:pPr>
            <w:r>
              <w:t>18.</w:t>
            </w:r>
          </w:p>
        </w:tc>
        <w:tc>
          <w:tcPr>
            <w:tcW w:w="2665" w:type="dxa"/>
          </w:tcPr>
          <w:p w:rsidR="009363F9" w:rsidRDefault="009363F9">
            <w:pPr>
              <w:pStyle w:val="ConsPlusNormal"/>
            </w:pPr>
            <w:r>
              <w:t>Хвойнинский</w:t>
            </w:r>
          </w:p>
        </w:tc>
        <w:tc>
          <w:tcPr>
            <w:tcW w:w="1644" w:type="dxa"/>
          </w:tcPr>
          <w:p w:rsidR="009363F9" w:rsidRDefault="009363F9">
            <w:pPr>
              <w:pStyle w:val="ConsPlusNormal"/>
            </w:pPr>
            <w:r>
              <w:t>7856</w:t>
            </w:r>
          </w:p>
        </w:tc>
        <w:tc>
          <w:tcPr>
            <w:tcW w:w="1871" w:type="dxa"/>
          </w:tcPr>
          <w:p w:rsidR="009363F9" w:rsidRDefault="009363F9">
            <w:pPr>
              <w:pStyle w:val="ConsPlusNormal"/>
            </w:pPr>
            <w:r>
              <w:t>3224</w:t>
            </w:r>
          </w:p>
        </w:tc>
        <w:tc>
          <w:tcPr>
            <w:tcW w:w="2268" w:type="dxa"/>
          </w:tcPr>
          <w:p w:rsidR="009363F9" w:rsidRDefault="009363F9">
            <w:pPr>
              <w:pStyle w:val="ConsPlusNormal"/>
            </w:pPr>
            <w:r>
              <w:t>41</w:t>
            </w:r>
          </w:p>
        </w:tc>
      </w:tr>
      <w:tr w:rsidR="009363F9">
        <w:tc>
          <w:tcPr>
            <w:tcW w:w="567" w:type="dxa"/>
          </w:tcPr>
          <w:p w:rsidR="009363F9" w:rsidRDefault="009363F9">
            <w:pPr>
              <w:pStyle w:val="ConsPlusNormal"/>
              <w:jc w:val="center"/>
            </w:pPr>
            <w:r>
              <w:t>19.</w:t>
            </w:r>
          </w:p>
        </w:tc>
        <w:tc>
          <w:tcPr>
            <w:tcW w:w="2665" w:type="dxa"/>
          </w:tcPr>
          <w:p w:rsidR="009363F9" w:rsidRDefault="009363F9">
            <w:pPr>
              <w:pStyle w:val="ConsPlusNormal"/>
            </w:pPr>
            <w:r>
              <w:t>Холмский</w:t>
            </w:r>
          </w:p>
        </w:tc>
        <w:tc>
          <w:tcPr>
            <w:tcW w:w="1644" w:type="dxa"/>
          </w:tcPr>
          <w:p w:rsidR="009363F9" w:rsidRDefault="009363F9">
            <w:pPr>
              <w:pStyle w:val="ConsPlusNormal"/>
            </w:pPr>
            <w:r>
              <w:t>9409</w:t>
            </w:r>
          </w:p>
        </w:tc>
        <w:tc>
          <w:tcPr>
            <w:tcW w:w="1871" w:type="dxa"/>
          </w:tcPr>
          <w:p w:rsidR="009363F9" w:rsidRDefault="009363F9">
            <w:pPr>
              <w:pStyle w:val="ConsPlusNormal"/>
            </w:pPr>
            <w:r>
              <w:t>1063</w:t>
            </w:r>
          </w:p>
        </w:tc>
        <w:tc>
          <w:tcPr>
            <w:tcW w:w="2268" w:type="dxa"/>
          </w:tcPr>
          <w:p w:rsidR="009363F9" w:rsidRDefault="009363F9">
            <w:pPr>
              <w:pStyle w:val="ConsPlusNormal"/>
            </w:pPr>
            <w:r>
              <w:t>11</w:t>
            </w:r>
          </w:p>
        </w:tc>
      </w:tr>
      <w:tr w:rsidR="009363F9">
        <w:tc>
          <w:tcPr>
            <w:tcW w:w="567" w:type="dxa"/>
          </w:tcPr>
          <w:p w:rsidR="009363F9" w:rsidRDefault="009363F9">
            <w:pPr>
              <w:pStyle w:val="ConsPlusNormal"/>
              <w:jc w:val="center"/>
            </w:pPr>
            <w:r>
              <w:t>20.</w:t>
            </w:r>
          </w:p>
        </w:tc>
        <w:tc>
          <w:tcPr>
            <w:tcW w:w="2665" w:type="dxa"/>
          </w:tcPr>
          <w:p w:rsidR="009363F9" w:rsidRDefault="009363F9">
            <w:pPr>
              <w:pStyle w:val="ConsPlusNormal"/>
            </w:pPr>
            <w:r>
              <w:t>Чудовский</w:t>
            </w:r>
          </w:p>
        </w:tc>
        <w:tc>
          <w:tcPr>
            <w:tcW w:w="1644" w:type="dxa"/>
          </w:tcPr>
          <w:p w:rsidR="009363F9" w:rsidRDefault="009363F9">
            <w:pPr>
              <w:pStyle w:val="ConsPlusNormal"/>
            </w:pPr>
            <w:r>
              <w:t>9197</w:t>
            </w:r>
          </w:p>
        </w:tc>
        <w:tc>
          <w:tcPr>
            <w:tcW w:w="1871" w:type="dxa"/>
          </w:tcPr>
          <w:p w:rsidR="009363F9" w:rsidRDefault="009363F9">
            <w:pPr>
              <w:pStyle w:val="ConsPlusNormal"/>
            </w:pPr>
            <w:r>
              <w:t>817</w:t>
            </w:r>
          </w:p>
        </w:tc>
        <w:tc>
          <w:tcPr>
            <w:tcW w:w="2268" w:type="dxa"/>
          </w:tcPr>
          <w:p w:rsidR="009363F9" w:rsidRDefault="009363F9">
            <w:pPr>
              <w:pStyle w:val="ConsPlusNormal"/>
            </w:pPr>
            <w:r>
              <w:t>9</w:t>
            </w:r>
          </w:p>
        </w:tc>
      </w:tr>
      <w:tr w:rsidR="009363F9">
        <w:tc>
          <w:tcPr>
            <w:tcW w:w="567" w:type="dxa"/>
          </w:tcPr>
          <w:p w:rsidR="009363F9" w:rsidRDefault="009363F9">
            <w:pPr>
              <w:pStyle w:val="ConsPlusNormal"/>
              <w:jc w:val="center"/>
            </w:pPr>
            <w:r>
              <w:t>21.</w:t>
            </w:r>
          </w:p>
        </w:tc>
        <w:tc>
          <w:tcPr>
            <w:tcW w:w="2665" w:type="dxa"/>
          </w:tcPr>
          <w:p w:rsidR="009363F9" w:rsidRDefault="009363F9">
            <w:pPr>
              <w:pStyle w:val="ConsPlusNormal"/>
            </w:pPr>
            <w:r>
              <w:t>Шимский</w:t>
            </w:r>
          </w:p>
        </w:tc>
        <w:tc>
          <w:tcPr>
            <w:tcW w:w="1644" w:type="dxa"/>
          </w:tcPr>
          <w:p w:rsidR="009363F9" w:rsidRDefault="009363F9">
            <w:pPr>
              <w:pStyle w:val="ConsPlusNormal"/>
            </w:pPr>
            <w:r>
              <w:t>3559</w:t>
            </w:r>
          </w:p>
        </w:tc>
        <w:tc>
          <w:tcPr>
            <w:tcW w:w="1871" w:type="dxa"/>
          </w:tcPr>
          <w:p w:rsidR="009363F9" w:rsidRDefault="009363F9">
            <w:pPr>
              <w:pStyle w:val="ConsPlusNormal"/>
            </w:pPr>
            <w:r>
              <w:t>1532</w:t>
            </w:r>
          </w:p>
        </w:tc>
        <w:tc>
          <w:tcPr>
            <w:tcW w:w="2268" w:type="dxa"/>
          </w:tcPr>
          <w:p w:rsidR="009363F9" w:rsidRDefault="009363F9">
            <w:pPr>
              <w:pStyle w:val="ConsPlusNormal"/>
            </w:pPr>
            <w:r>
              <w:t>43</w:t>
            </w:r>
          </w:p>
        </w:tc>
      </w:tr>
      <w:tr w:rsidR="009363F9">
        <w:tc>
          <w:tcPr>
            <w:tcW w:w="567" w:type="dxa"/>
          </w:tcPr>
          <w:p w:rsidR="009363F9" w:rsidRDefault="009363F9">
            <w:pPr>
              <w:pStyle w:val="ConsPlusNormal"/>
            </w:pPr>
          </w:p>
        </w:tc>
        <w:tc>
          <w:tcPr>
            <w:tcW w:w="2665" w:type="dxa"/>
          </w:tcPr>
          <w:p w:rsidR="009363F9" w:rsidRDefault="009363F9">
            <w:pPr>
              <w:pStyle w:val="ConsPlusNormal"/>
            </w:pPr>
            <w:r>
              <w:t>ИТОГО</w:t>
            </w:r>
          </w:p>
        </w:tc>
        <w:tc>
          <w:tcPr>
            <w:tcW w:w="1644" w:type="dxa"/>
          </w:tcPr>
          <w:p w:rsidR="009363F9" w:rsidRDefault="009363F9">
            <w:pPr>
              <w:pStyle w:val="ConsPlusNormal"/>
            </w:pPr>
            <w:r>
              <w:t>201301</w:t>
            </w:r>
          </w:p>
        </w:tc>
        <w:tc>
          <w:tcPr>
            <w:tcW w:w="1871" w:type="dxa"/>
          </w:tcPr>
          <w:p w:rsidR="009363F9" w:rsidRDefault="009363F9">
            <w:pPr>
              <w:pStyle w:val="ConsPlusNormal"/>
            </w:pPr>
            <w:r>
              <w:t>67625</w:t>
            </w:r>
          </w:p>
        </w:tc>
        <w:tc>
          <w:tcPr>
            <w:tcW w:w="2268" w:type="dxa"/>
          </w:tcPr>
          <w:p w:rsidR="009363F9" w:rsidRDefault="009363F9">
            <w:pPr>
              <w:pStyle w:val="ConsPlusNormal"/>
            </w:pPr>
            <w:r>
              <w:t>34</w:t>
            </w:r>
          </w:p>
        </w:tc>
      </w:tr>
    </w:tbl>
    <w:p w:rsidR="009363F9" w:rsidRDefault="009363F9">
      <w:pPr>
        <w:pStyle w:val="ConsPlusNormal"/>
        <w:jc w:val="both"/>
      </w:pPr>
    </w:p>
    <w:p w:rsidR="009363F9" w:rsidRDefault="009363F9">
      <w:pPr>
        <w:pStyle w:val="ConsPlusNormal"/>
        <w:ind w:firstLine="540"/>
        <w:jc w:val="both"/>
        <w:outlineLvl w:val="3"/>
      </w:pPr>
      <w:bookmarkStart w:id="90" w:name="P30631"/>
      <w:bookmarkEnd w:id="90"/>
      <w:r>
        <w:t>Таблица 115 - Соотношение хозяйственно целесообразной и фактической численности основных видов охотничьих ресурсов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1644"/>
        <w:gridCol w:w="1871"/>
        <w:gridCol w:w="2268"/>
      </w:tblGrid>
      <w:tr w:rsidR="009363F9">
        <w:tc>
          <w:tcPr>
            <w:tcW w:w="567" w:type="dxa"/>
          </w:tcPr>
          <w:p w:rsidR="009363F9" w:rsidRDefault="009363F9">
            <w:pPr>
              <w:pStyle w:val="ConsPlusNormal"/>
              <w:jc w:val="center"/>
            </w:pPr>
            <w:r>
              <w:t>N п/п</w:t>
            </w:r>
          </w:p>
        </w:tc>
        <w:tc>
          <w:tcPr>
            <w:tcW w:w="2665" w:type="dxa"/>
          </w:tcPr>
          <w:p w:rsidR="009363F9" w:rsidRDefault="009363F9">
            <w:pPr>
              <w:pStyle w:val="ConsPlusNormal"/>
              <w:jc w:val="center"/>
            </w:pPr>
            <w:r>
              <w:t>Наименование вида охотничьих животных</w:t>
            </w:r>
          </w:p>
        </w:tc>
        <w:tc>
          <w:tcPr>
            <w:tcW w:w="1644" w:type="dxa"/>
          </w:tcPr>
          <w:p w:rsidR="009363F9" w:rsidRDefault="009363F9">
            <w:pPr>
              <w:pStyle w:val="ConsPlusNormal"/>
              <w:jc w:val="center"/>
            </w:pPr>
            <w:r>
              <w:t>Хозяйственно целесообразная численность (особь)</w:t>
            </w:r>
          </w:p>
        </w:tc>
        <w:tc>
          <w:tcPr>
            <w:tcW w:w="1871" w:type="dxa"/>
          </w:tcPr>
          <w:p w:rsidR="009363F9" w:rsidRDefault="009363F9">
            <w:pPr>
              <w:pStyle w:val="ConsPlusNormal"/>
              <w:jc w:val="center"/>
            </w:pPr>
            <w:r>
              <w:t>Фактическая численность в 2015 году (особь)</w:t>
            </w:r>
          </w:p>
        </w:tc>
        <w:tc>
          <w:tcPr>
            <w:tcW w:w="2268" w:type="dxa"/>
          </w:tcPr>
          <w:p w:rsidR="009363F9" w:rsidRDefault="009363F9">
            <w:pPr>
              <w:pStyle w:val="ConsPlusNormal"/>
              <w:jc w:val="center"/>
            </w:pPr>
            <w:r>
              <w:t>Соотношение хозяйственно целесообразной и фактической численности (%)</w:t>
            </w:r>
          </w:p>
        </w:tc>
      </w:tr>
      <w:tr w:rsidR="009363F9">
        <w:tc>
          <w:tcPr>
            <w:tcW w:w="567" w:type="dxa"/>
          </w:tcPr>
          <w:p w:rsidR="009363F9" w:rsidRDefault="009363F9">
            <w:pPr>
              <w:pStyle w:val="ConsPlusNormal"/>
              <w:jc w:val="center"/>
            </w:pPr>
            <w:r>
              <w:t>1.</w:t>
            </w:r>
          </w:p>
        </w:tc>
        <w:tc>
          <w:tcPr>
            <w:tcW w:w="2665" w:type="dxa"/>
          </w:tcPr>
          <w:p w:rsidR="009363F9" w:rsidRDefault="009363F9">
            <w:pPr>
              <w:pStyle w:val="ConsPlusNormal"/>
            </w:pPr>
            <w:r>
              <w:t>Лось</w:t>
            </w:r>
          </w:p>
        </w:tc>
        <w:tc>
          <w:tcPr>
            <w:tcW w:w="1644" w:type="dxa"/>
          </w:tcPr>
          <w:p w:rsidR="009363F9" w:rsidRDefault="009363F9">
            <w:pPr>
              <w:pStyle w:val="ConsPlusNormal"/>
            </w:pPr>
            <w:r>
              <w:t>20971</w:t>
            </w:r>
          </w:p>
        </w:tc>
        <w:tc>
          <w:tcPr>
            <w:tcW w:w="1871" w:type="dxa"/>
          </w:tcPr>
          <w:p w:rsidR="009363F9" w:rsidRDefault="009363F9">
            <w:pPr>
              <w:pStyle w:val="ConsPlusNormal"/>
            </w:pPr>
            <w:r>
              <w:t>15774</w:t>
            </w:r>
          </w:p>
        </w:tc>
        <w:tc>
          <w:tcPr>
            <w:tcW w:w="2268" w:type="dxa"/>
          </w:tcPr>
          <w:p w:rsidR="009363F9" w:rsidRDefault="009363F9">
            <w:pPr>
              <w:pStyle w:val="ConsPlusNormal"/>
            </w:pPr>
            <w:r>
              <w:t>75</w:t>
            </w:r>
          </w:p>
        </w:tc>
      </w:tr>
      <w:tr w:rsidR="009363F9">
        <w:tc>
          <w:tcPr>
            <w:tcW w:w="567" w:type="dxa"/>
          </w:tcPr>
          <w:p w:rsidR="009363F9" w:rsidRDefault="009363F9">
            <w:pPr>
              <w:pStyle w:val="ConsPlusNormal"/>
              <w:jc w:val="center"/>
            </w:pPr>
            <w:r>
              <w:t>2.</w:t>
            </w:r>
          </w:p>
        </w:tc>
        <w:tc>
          <w:tcPr>
            <w:tcW w:w="2665" w:type="dxa"/>
          </w:tcPr>
          <w:p w:rsidR="009363F9" w:rsidRDefault="009363F9">
            <w:pPr>
              <w:pStyle w:val="ConsPlusNormal"/>
            </w:pPr>
            <w:r>
              <w:t>Косуля европейская</w:t>
            </w:r>
          </w:p>
        </w:tc>
        <w:tc>
          <w:tcPr>
            <w:tcW w:w="1644" w:type="dxa"/>
          </w:tcPr>
          <w:p w:rsidR="009363F9" w:rsidRDefault="009363F9">
            <w:pPr>
              <w:pStyle w:val="ConsPlusNormal"/>
            </w:pPr>
            <w:r>
              <w:t>8410</w:t>
            </w:r>
          </w:p>
        </w:tc>
        <w:tc>
          <w:tcPr>
            <w:tcW w:w="1871" w:type="dxa"/>
          </w:tcPr>
          <w:p w:rsidR="009363F9" w:rsidRDefault="009363F9">
            <w:pPr>
              <w:pStyle w:val="ConsPlusNormal"/>
            </w:pPr>
            <w:r>
              <w:t>904</w:t>
            </w:r>
          </w:p>
        </w:tc>
        <w:tc>
          <w:tcPr>
            <w:tcW w:w="2268" w:type="dxa"/>
          </w:tcPr>
          <w:p w:rsidR="009363F9" w:rsidRDefault="009363F9">
            <w:pPr>
              <w:pStyle w:val="ConsPlusNormal"/>
            </w:pPr>
            <w:r>
              <w:t>11</w:t>
            </w:r>
          </w:p>
        </w:tc>
      </w:tr>
      <w:tr w:rsidR="009363F9">
        <w:tc>
          <w:tcPr>
            <w:tcW w:w="567" w:type="dxa"/>
          </w:tcPr>
          <w:p w:rsidR="009363F9" w:rsidRDefault="009363F9">
            <w:pPr>
              <w:pStyle w:val="ConsPlusNormal"/>
              <w:jc w:val="center"/>
            </w:pPr>
            <w:r>
              <w:lastRenderedPageBreak/>
              <w:t>3.</w:t>
            </w:r>
          </w:p>
        </w:tc>
        <w:tc>
          <w:tcPr>
            <w:tcW w:w="2665" w:type="dxa"/>
          </w:tcPr>
          <w:p w:rsidR="009363F9" w:rsidRDefault="009363F9">
            <w:pPr>
              <w:pStyle w:val="ConsPlusNormal"/>
            </w:pPr>
            <w:r>
              <w:t>Кабан</w:t>
            </w:r>
          </w:p>
        </w:tc>
        <w:tc>
          <w:tcPr>
            <w:tcW w:w="1644" w:type="dxa"/>
          </w:tcPr>
          <w:p w:rsidR="009363F9" w:rsidRDefault="009363F9">
            <w:pPr>
              <w:pStyle w:val="ConsPlusNormal"/>
            </w:pPr>
            <w:r>
              <w:t>9322</w:t>
            </w:r>
          </w:p>
        </w:tc>
        <w:tc>
          <w:tcPr>
            <w:tcW w:w="1871" w:type="dxa"/>
          </w:tcPr>
          <w:p w:rsidR="009363F9" w:rsidRDefault="009363F9">
            <w:pPr>
              <w:pStyle w:val="ConsPlusNormal"/>
            </w:pPr>
            <w:r>
              <w:t>2271</w:t>
            </w:r>
          </w:p>
        </w:tc>
        <w:tc>
          <w:tcPr>
            <w:tcW w:w="2268" w:type="dxa"/>
          </w:tcPr>
          <w:p w:rsidR="009363F9" w:rsidRDefault="009363F9">
            <w:pPr>
              <w:pStyle w:val="ConsPlusNormal"/>
            </w:pPr>
            <w:r>
              <w:t>24</w:t>
            </w:r>
          </w:p>
        </w:tc>
      </w:tr>
      <w:tr w:rsidR="009363F9">
        <w:tc>
          <w:tcPr>
            <w:tcW w:w="567" w:type="dxa"/>
          </w:tcPr>
          <w:p w:rsidR="009363F9" w:rsidRDefault="009363F9">
            <w:pPr>
              <w:pStyle w:val="ConsPlusNormal"/>
              <w:jc w:val="center"/>
            </w:pPr>
            <w:r>
              <w:t>4.</w:t>
            </w:r>
          </w:p>
        </w:tc>
        <w:tc>
          <w:tcPr>
            <w:tcW w:w="2665" w:type="dxa"/>
          </w:tcPr>
          <w:p w:rsidR="009363F9" w:rsidRDefault="009363F9">
            <w:pPr>
              <w:pStyle w:val="ConsPlusNormal"/>
            </w:pPr>
            <w:r>
              <w:t>Бурый медведь</w:t>
            </w:r>
          </w:p>
        </w:tc>
        <w:tc>
          <w:tcPr>
            <w:tcW w:w="1644" w:type="dxa"/>
          </w:tcPr>
          <w:p w:rsidR="009363F9" w:rsidRDefault="009363F9">
            <w:pPr>
              <w:pStyle w:val="ConsPlusNormal"/>
            </w:pPr>
            <w:r>
              <w:t>3559</w:t>
            </w:r>
          </w:p>
        </w:tc>
        <w:tc>
          <w:tcPr>
            <w:tcW w:w="1871" w:type="dxa"/>
          </w:tcPr>
          <w:p w:rsidR="009363F9" w:rsidRDefault="009363F9">
            <w:pPr>
              <w:pStyle w:val="ConsPlusNormal"/>
            </w:pPr>
            <w:r>
              <w:t>2676</w:t>
            </w:r>
          </w:p>
        </w:tc>
        <w:tc>
          <w:tcPr>
            <w:tcW w:w="2268" w:type="dxa"/>
          </w:tcPr>
          <w:p w:rsidR="009363F9" w:rsidRDefault="009363F9">
            <w:pPr>
              <w:pStyle w:val="ConsPlusNormal"/>
            </w:pPr>
            <w:r>
              <w:t>75</w:t>
            </w:r>
          </w:p>
        </w:tc>
      </w:tr>
      <w:tr w:rsidR="009363F9">
        <w:tc>
          <w:tcPr>
            <w:tcW w:w="567" w:type="dxa"/>
          </w:tcPr>
          <w:p w:rsidR="009363F9" w:rsidRDefault="009363F9">
            <w:pPr>
              <w:pStyle w:val="ConsPlusNormal"/>
              <w:jc w:val="center"/>
            </w:pPr>
            <w:r>
              <w:t>5.</w:t>
            </w:r>
          </w:p>
        </w:tc>
        <w:tc>
          <w:tcPr>
            <w:tcW w:w="2665" w:type="dxa"/>
          </w:tcPr>
          <w:p w:rsidR="009363F9" w:rsidRDefault="009363F9">
            <w:pPr>
              <w:pStyle w:val="ConsPlusNormal"/>
            </w:pPr>
            <w:r>
              <w:t>Заяц-беляк</w:t>
            </w:r>
          </w:p>
        </w:tc>
        <w:tc>
          <w:tcPr>
            <w:tcW w:w="1644" w:type="dxa"/>
          </w:tcPr>
          <w:p w:rsidR="009363F9" w:rsidRDefault="009363F9">
            <w:pPr>
              <w:pStyle w:val="ConsPlusNormal"/>
            </w:pPr>
            <w:r>
              <w:t>85983</w:t>
            </w:r>
          </w:p>
        </w:tc>
        <w:tc>
          <w:tcPr>
            <w:tcW w:w="1871" w:type="dxa"/>
          </w:tcPr>
          <w:p w:rsidR="009363F9" w:rsidRDefault="009363F9">
            <w:pPr>
              <w:pStyle w:val="ConsPlusNormal"/>
            </w:pPr>
            <w:r>
              <w:t>36370</w:t>
            </w:r>
          </w:p>
        </w:tc>
        <w:tc>
          <w:tcPr>
            <w:tcW w:w="2268" w:type="dxa"/>
          </w:tcPr>
          <w:p w:rsidR="009363F9" w:rsidRDefault="009363F9">
            <w:pPr>
              <w:pStyle w:val="ConsPlusNormal"/>
            </w:pPr>
            <w:r>
              <w:t>42</w:t>
            </w:r>
          </w:p>
        </w:tc>
      </w:tr>
      <w:tr w:rsidR="009363F9">
        <w:tc>
          <w:tcPr>
            <w:tcW w:w="567" w:type="dxa"/>
          </w:tcPr>
          <w:p w:rsidR="009363F9" w:rsidRDefault="009363F9">
            <w:pPr>
              <w:pStyle w:val="ConsPlusNormal"/>
              <w:jc w:val="center"/>
            </w:pPr>
            <w:r>
              <w:t>6.</w:t>
            </w:r>
          </w:p>
        </w:tc>
        <w:tc>
          <w:tcPr>
            <w:tcW w:w="2665" w:type="dxa"/>
          </w:tcPr>
          <w:p w:rsidR="009363F9" w:rsidRDefault="009363F9">
            <w:pPr>
              <w:pStyle w:val="ConsPlusNormal"/>
            </w:pPr>
            <w:r>
              <w:t>Глухарь</w:t>
            </w:r>
          </w:p>
        </w:tc>
        <w:tc>
          <w:tcPr>
            <w:tcW w:w="1644" w:type="dxa"/>
          </w:tcPr>
          <w:p w:rsidR="009363F9" w:rsidRDefault="009363F9">
            <w:pPr>
              <w:pStyle w:val="ConsPlusNormal"/>
            </w:pPr>
            <w:r>
              <w:t>97827</w:t>
            </w:r>
          </w:p>
        </w:tc>
        <w:tc>
          <w:tcPr>
            <w:tcW w:w="1871" w:type="dxa"/>
          </w:tcPr>
          <w:p w:rsidR="009363F9" w:rsidRDefault="009363F9">
            <w:pPr>
              <w:pStyle w:val="ConsPlusNormal"/>
            </w:pPr>
            <w:r>
              <w:t>20119</w:t>
            </w:r>
          </w:p>
        </w:tc>
        <w:tc>
          <w:tcPr>
            <w:tcW w:w="2268" w:type="dxa"/>
          </w:tcPr>
          <w:p w:rsidR="009363F9" w:rsidRDefault="009363F9">
            <w:pPr>
              <w:pStyle w:val="ConsPlusNormal"/>
            </w:pPr>
            <w:r>
              <w:t>21</w:t>
            </w:r>
          </w:p>
        </w:tc>
      </w:tr>
      <w:tr w:rsidR="009363F9">
        <w:tc>
          <w:tcPr>
            <w:tcW w:w="567" w:type="dxa"/>
          </w:tcPr>
          <w:p w:rsidR="009363F9" w:rsidRDefault="009363F9">
            <w:pPr>
              <w:pStyle w:val="ConsPlusNormal"/>
              <w:jc w:val="center"/>
            </w:pPr>
            <w:r>
              <w:t>7.</w:t>
            </w:r>
          </w:p>
        </w:tc>
        <w:tc>
          <w:tcPr>
            <w:tcW w:w="2665" w:type="dxa"/>
          </w:tcPr>
          <w:p w:rsidR="009363F9" w:rsidRDefault="009363F9">
            <w:pPr>
              <w:pStyle w:val="ConsPlusNormal"/>
            </w:pPr>
            <w:r>
              <w:t>Тетерев</w:t>
            </w:r>
          </w:p>
        </w:tc>
        <w:tc>
          <w:tcPr>
            <w:tcW w:w="1644" w:type="dxa"/>
          </w:tcPr>
          <w:p w:rsidR="009363F9" w:rsidRDefault="009363F9">
            <w:pPr>
              <w:pStyle w:val="ConsPlusNormal"/>
            </w:pPr>
            <w:r>
              <w:t>156583</w:t>
            </w:r>
          </w:p>
        </w:tc>
        <w:tc>
          <w:tcPr>
            <w:tcW w:w="1871" w:type="dxa"/>
          </w:tcPr>
          <w:p w:rsidR="009363F9" w:rsidRDefault="009363F9">
            <w:pPr>
              <w:pStyle w:val="ConsPlusNormal"/>
            </w:pPr>
            <w:r>
              <w:t>58262</w:t>
            </w:r>
          </w:p>
        </w:tc>
        <w:tc>
          <w:tcPr>
            <w:tcW w:w="2268" w:type="dxa"/>
          </w:tcPr>
          <w:p w:rsidR="009363F9" w:rsidRDefault="009363F9">
            <w:pPr>
              <w:pStyle w:val="ConsPlusNormal"/>
            </w:pPr>
            <w:r>
              <w:t>37</w:t>
            </w:r>
          </w:p>
        </w:tc>
      </w:tr>
      <w:tr w:rsidR="009363F9">
        <w:tc>
          <w:tcPr>
            <w:tcW w:w="567" w:type="dxa"/>
          </w:tcPr>
          <w:p w:rsidR="009363F9" w:rsidRDefault="009363F9">
            <w:pPr>
              <w:pStyle w:val="ConsPlusNormal"/>
              <w:jc w:val="center"/>
            </w:pPr>
            <w:r>
              <w:t>8.</w:t>
            </w:r>
          </w:p>
        </w:tc>
        <w:tc>
          <w:tcPr>
            <w:tcW w:w="2665" w:type="dxa"/>
          </w:tcPr>
          <w:p w:rsidR="009363F9" w:rsidRDefault="009363F9">
            <w:pPr>
              <w:pStyle w:val="ConsPlusNormal"/>
            </w:pPr>
            <w:r>
              <w:t>Рябчик</w:t>
            </w:r>
          </w:p>
        </w:tc>
        <w:tc>
          <w:tcPr>
            <w:tcW w:w="1644" w:type="dxa"/>
          </w:tcPr>
          <w:p w:rsidR="009363F9" w:rsidRDefault="009363F9">
            <w:pPr>
              <w:pStyle w:val="ConsPlusNormal"/>
            </w:pPr>
            <w:r>
              <w:t>201301</w:t>
            </w:r>
          </w:p>
        </w:tc>
        <w:tc>
          <w:tcPr>
            <w:tcW w:w="1871" w:type="dxa"/>
          </w:tcPr>
          <w:p w:rsidR="009363F9" w:rsidRDefault="009363F9">
            <w:pPr>
              <w:pStyle w:val="ConsPlusNormal"/>
            </w:pPr>
            <w:r>
              <w:t>67625</w:t>
            </w:r>
          </w:p>
        </w:tc>
        <w:tc>
          <w:tcPr>
            <w:tcW w:w="2268" w:type="dxa"/>
          </w:tcPr>
          <w:p w:rsidR="009363F9" w:rsidRDefault="009363F9">
            <w:pPr>
              <w:pStyle w:val="ConsPlusNormal"/>
            </w:pPr>
            <w:r>
              <w:t>34</w:t>
            </w:r>
          </w:p>
        </w:tc>
      </w:tr>
    </w:tbl>
    <w:p w:rsidR="009363F9" w:rsidRDefault="009363F9">
      <w:pPr>
        <w:pStyle w:val="ConsPlusNormal"/>
        <w:jc w:val="both"/>
      </w:pPr>
    </w:p>
    <w:p w:rsidR="009363F9" w:rsidRDefault="009363F9">
      <w:pPr>
        <w:pStyle w:val="ConsPlusNormal"/>
        <w:ind w:firstLine="540"/>
        <w:jc w:val="both"/>
      </w:pPr>
      <w:r>
        <w:t>Сопоставление хозяйственно целесообразной и фактической числен-ности по основным видам охотничьих животных в целом по Новгородской области (</w:t>
      </w:r>
      <w:hyperlink w:anchor="P30631">
        <w:r>
          <w:rPr>
            <w:color w:val="0000FF"/>
          </w:rPr>
          <w:t>таблица 115</w:t>
        </w:r>
      </w:hyperlink>
      <w:r>
        <w:t>, рисунок 51 - не приводится) показало, что по различным видам охотничьих животных наблюдаются разные соотношения. Наиболее близкие значения фактической численности к показателю хозяйственно целесообразной численности лося и бурого медведя, соотношение хозяйственно целесообразной и фактической численности по этим видам охотничьих животных составляет 75 %.</w:t>
      </w:r>
    </w:p>
    <w:p w:rsidR="009363F9" w:rsidRDefault="009363F9">
      <w:pPr>
        <w:pStyle w:val="ConsPlusNormal"/>
        <w:spacing w:before="220"/>
        <w:ind w:firstLine="540"/>
        <w:jc w:val="both"/>
      </w:pPr>
      <w:r>
        <w:t>В связи с тем, что большая часть территории Новгородской области является несвойственной для обитания европейской косули (представляет северную границу ареала европейской косули), а также в связи с воздействием на нее таких лимитирующих факторов, как высота снежного покрова, численность этого вида охотничьих животных здесь невысока и далека от хозяйственно целесообразной численности - всего 11 %.</w:t>
      </w:r>
    </w:p>
    <w:p w:rsidR="009363F9" w:rsidRDefault="009363F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36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3F9" w:rsidRDefault="009363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3F9" w:rsidRDefault="009363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3F9" w:rsidRDefault="009363F9">
            <w:pPr>
              <w:pStyle w:val="ConsPlusNormal"/>
              <w:jc w:val="both"/>
            </w:pPr>
            <w:r>
              <w:rPr>
                <w:color w:val="392C69"/>
              </w:rPr>
              <w:t>КонсультантПлюс: примечание.</w:t>
            </w:r>
          </w:p>
          <w:p w:rsidR="009363F9" w:rsidRDefault="009363F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63F9" w:rsidRDefault="009363F9">
            <w:pPr>
              <w:pStyle w:val="ConsPlusNormal"/>
            </w:pPr>
          </w:p>
        </w:tc>
      </w:tr>
    </w:tbl>
    <w:p w:rsidR="009363F9" w:rsidRDefault="009363F9">
      <w:pPr>
        <w:pStyle w:val="ConsPlusNormal"/>
        <w:spacing w:before="280"/>
        <w:jc w:val="center"/>
        <w:outlineLvl w:val="2"/>
      </w:pPr>
      <w:r>
        <w:t>7.6. Нормы допустимой добычи охотничьих ресурсов,</w:t>
      </w:r>
    </w:p>
    <w:p w:rsidR="009363F9" w:rsidRDefault="009363F9">
      <w:pPr>
        <w:pStyle w:val="ConsPlusNormal"/>
        <w:jc w:val="center"/>
      </w:pPr>
      <w:r>
        <w:t>в отношении которых не устанавливается лимит добычи</w:t>
      </w:r>
    </w:p>
    <w:p w:rsidR="009363F9" w:rsidRDefault="009363F9">
      <w:pPr>
        <w:pStyle w:val="ConsPlusNormal"/>
        <w:jc w:val="both"/>
      </w:pPr>
    </w:p>
    <w:p w:rsidR="009363F9" w:rsidRDefault="009363F9">
      <w:pPr>
        <w:pStyle w:val="ConsPlusNormal"/>
        <w:ind w:firstLine="540"/>
        <w:jc w:val="both"/>
      </w:pPr>
      <w:hyperlink r:id="rId71">
        <w:r>
          <w:rPr>
            <w:color w:val="0000FF"/>
          </w:rPr>
          <w:t>Приказом</w:t>
        </w:r>
      </w:hyperlink>
      <w:r>
        <w:t xml:space="preserve"> Министерства природных ресурсов и экологии Российской Федерации от 30 апреля 2010 года N 138 "Об утверждении нормативов допустимого изъятия охотничьих ресурсов и нормативов численности охотничьих ресурсов в охотничьих угодьях" для ряда видов охотничьих животных установлены нормативные показатели максимальной численности охотничьих ресурсов (особей на 1000 га охотничьих угодий, свойственных для обитания видов охотничьих ресурсов, - показатель плотности населения охотничьих ресурсов).</w:t>
      </w:r>
    </w:p>
    <w:p w:rsidR="009363F9" w:rsidRDefault="009363F9">
      <w:pPr>
        <w:pStyle w:val="ConsPlusNormal"/>
        <w:spacing w:before="220"/>
        <w:ind w:firstLine="540"/>
        <w:jc w:val="both"/>
      </w:pPr>
      <w:r>
        <w:t xml:space="preserve">Норматив допустимого изъятия лося определяется исходя из показателя численности (плотности населения). При плотности населения от 1 до 2 особей на 1000 га угодий норматив допустимого изъятия составляет 5 % от численности, от 2 до 4 особей на 1000 га - 7 %. При расчете допустимого изъятия других видов охотничьих животных плотность населения не учитывается. Размер изъятия бурого медведя установлен от 3 % до 15 %, барсука - от 3 % до 10 %, выдры - от 3 % до 5 %, рыси - от 3 % до 10 %, росомахи - до 10 %, куницы - до 35 %, бобра - до 50 %. Для остальных охотничьих ресурсов нормативы допустимого изъятия не устанавливаются. Однако это не означает, что их добыча производится в неограниченном количестве. Нормы их добычи варьируют в зависимости от условий обитания каждого года, определяющих интенсивность размножения и прирост численности, а также от нацеленности охотничьих хозяйств на повышение, снижение или сохранение на прежнем уровне численности каждого вида охотничьих ресурсов. Нормативы допустимого изъятия охотничьих ресурсов, обитающих на территории Новгородской области, в отношении которых утверждается лимит добычи охотничьих ресурсов, приведены в </w:t>
      </w:r>
      <w:hyperlink w:anchor="P30690">
        <w:r>
          <w:rPr>
            <w:color w:val="0000FF"/>
          </w:rPr>
          <w:t>таблице 116</w:t>
        </w:r>
      </w:hyperlink>
      <w:r>
        <w:t>.</w:t>
      </w:r>
    </w:p>
    <w:p w:rsidR="009363F9" w:rsidRDefault="009363F9">
      <w:pPr>
        <w:pStyle w:val="ConsPlusNormal"/>
        <w:jc w:val="both"/>
      </w:pPr>
    </w:p>
    <w:p w:rsidR="009363F9" w:rsidRDefault="009363F9">
      <w:pPr>
        <w:pStyle w:val="ConsPlusNormal"/>
        <w:ind w:firstLine="540"/>
        <w:jc w:val="both"/>
        <w:outlineLvl w:val="3"/>
      </w:pPr>
      <w:bookmarkStart w:id="91" w:name="P30690"/>
      <w:bookmarkEnd w:id="91"/>
      <w:r>
        <w:lastRenderedPageBreak/>
        <w:t>Таблица 116 - Нормативы допустимого изъятия охотничьих ресурсов, обитающих на территории Новгородской области, в отношении которых утверждается лимит добычи охотничьих ресурсов</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3240"/>
        <w:gridCol w:w="4195"/>
      </w:tblGrid>
      <w:tr w:rsidR="009363F9">
        <w:tc>
          <w:tcPr>
            <w:tcW w:w="1587" w:type="dxa"/>
          </w:tcPr>
          <w:p w:rsidR="009363F9" w:rsidRDefault="009363F9">
            <w:pPr>
              <w:pStyle w:val="ConsPlusNormal"/>
              <w:jc w:val="center"/>
            </w:pPr>
            <w:r>
              <w:t>Наименование вида охотничьих животных</w:t>
            </w:r>
          </w:p>
        </w:tc>
        <w:tc>
          <w:tcPr>
            <w:tcW w:w="3240" w:type="dxa"/>
          </w:tcPr>
          <w:p w:rsidR="009363F9" w:rsidRDefault="009363F9">
            <w:pPr>
              <w:pStyle w:val="ConsPlusNormal"/>
              <w:jc w:val="center"/>
            </w:pPr>
            <w:r>
              <w:t>Показатель численности (особь) на 1000 га охотничьих угодий, пригодных для обитания данного вида охотничьих животных</w:t>
            </w:r>
          </w:p>
        </w:tc>
        <w:tc>
          <w:tcPr>
            <w:tcW w:w="4195" w:type="dxa"/>
          </w:tcPr>
          <w:p w:rsidR="009363F9" w:rsidRDefault="009363F9">
            <w:pPr>
              <w:pStyle w:val="ConsPlusNormal"/>
              <w:jc w:val="center"/>
            </w:pPr>
            <w:r>
              <w:t>Нормативы допустимого изъятия (%) от численности животных на 1 апреля текущего года по данным государственного мониторинга охотничьих ресурсов и среды их обитания</w:t>
            </w:r>
          </w:p>
        </w:tc>
      </w:tr>
      <w:tr w:rsidR="009363F9">
        <w:tc>
          <w:tcPr>
            <w:tcW w:w="1587" w:type="dxa"/>
            <w:vMerge w:val="restart"/>
          </w:tcPr>
          <w:p w:rsidR="009363F9" w:rsidRDefault="009363F9">
            <w:pPr>
              <w:pStyle w:val="ConsPlusNormal"/>
            </w:pPr>
            <w:r>
              <w:t>Лось</w:t>
            </w:r>
          </w:p>
        </w:tc>
        <w:tc>
          <w:tcPr>
            <w:tcW w:w="3240" w:type="dxa"/>
          </w:tcPr>
          <w:p w:rsidR="009363F9" w:rsidRDefault="009363F9">
            <w:pPr>
              <w:pStyle w:val="ConsPlusNormal"/>
            </w:pPr>
            <w:r>
              <w:t>до 1</w:t>
            </w:r>
          </w:p>
        </w:tc>
        <w:tc>
          <w:tcPr>
            <w:tcW w:w="4195" w:type="dxa"/>
          </w:tcPr>
          <w:p w:rsidR="009363F9" w:rsidRDefault="009363F9">
            <w:pPr>
              <w:pStyle w:val="ConsPlusNormal"/>
            </w:pPr>
            <w:r>
              <w:t>3</w:t>
            </w:r>
          </w:p>
        </w:tc>
      </w:tr>
      <w:tr w:rsidR="009363F9">
        <w:tc>
          <w:tcPr>
            <w:tcW w:w="1587" w:type="dxa"/>
            <w:vMerge/>
          </w:tcPr>
          <w:p w:rsidR="009363F9" w:rsidRDefault="009363F9">
            <w:pPr>
              <w:pStyle w:val="ConsPlusNormal"/>
            </w:pPr>
          </w:p>
        </w:tc>
        <w:tc>
          <w:tcPr>
            <w:tcW w:w="3240" w:type="dxa"/>
          </w:tcPr>
          <w:p w:rsidR="009363F9" w:rsidRDefault="009363F9">
            <w:pPr>
              <w:pStyle w:val="ConsPlusNormal"/>
            </w:pPr>
            <w:r>
              <w:t>от 1 до 2</w:t>
            </w:r>
          </w:p>
        </w:tc>
        <w:tc>
          <w:tcPr>
            <w:tcW w:w="4195" w:type="dxa"/>
          </w:tcPr>
          <w:p w:rsidR="009363F9" w:rsidRDefault="009363F9">
            <w:pPr>
              <w:pStyle w:val="ConsPlusNormal"/>
            </w:pPr>
            <w:r>
              <w:t>5</w:t>
            </w:r>
          </w:p>
        </w:tc>
      </w:tr>
      <w:tr w:rsidR="009363F9">
        <w:tc>
          <w:tcPr>
            <w:tcW w:w="1587" w:type="dxa"/>
            <w:vMerge/>
          </w:tcPr>
          <w:p w:rsidR="009363F9" w:rsidRDefault="009363F9">
            <w:pPr>
              <w:pStyle w:val="ConsPlusNormal"/>
            </w:pPr>
          </w:p>
        </w:tc>
        <w:tc>
          <w:tcPr>
            <w:tcW w:w="3240" w:type="dxa"/>
          </w:tcPr>
          <w:p w:rsidR="009363F9" w:rsidRDefault="009363F9">
            <w:pPr>
              <w:pStyle w:val="ConsPlusNormal"/>
            </w:pPr>
            <w:r>
              <w:t>от 2 до 4</w:t>
            </w:r>
          </w:p>
        </w:tc>
        <w:tc>
          <w:tcPr>
            <w:tcW w:w="4195" w:type="dxa"/>
          </w:tcPr>
          <w:p w:rsidR="009363F9" w:rsidRDefault="009363F9">
            <w:pPr>
              <w:pStyle w:val="ConsPlusNormal"/>
            </w:pPr>
            <w:r>
              <w:t>7</w:t>
            </w:r>
          </w:p>
        </w:tc>
      </w:tr>
      <w:tr w:rsidR="009363F9">
        <w:tc>
          <w:tcPr>
            <w:tcW w:w="1587" w:type="dxa"/>
            <w:vMerge/>
          </w:tcPr>
          <w:p w:rsidR="009363F9" w:rsidRDefault="009363F9">
            <w:pPr>
              <w:pStyle w:val="ConsPlusNormal"/>
            </w:pPr>
          </w:p>
        </w:tc>
        <w:tc>
          <w:tcPr>
            <w:tcW w:w="3240" w:type="dxa"/>
          </w:tcPr>
          <w:p w:rsidR="009363F9" w:rsidRDefault="009363F9">
            <w:pPr>
              <w:pStyle w:val="ConsPlusNormal"/>
            </w:pPr>
            <w:r>
              <w:t>от 4 до 6</w:t>
            </w:r>
          </w:p>
        </w:tc>
        <w:tc>
          <w:tcPr>
            <w:tcW w:w="4195" w:type="dxa"/>
          </w:tcPr>
          <w:p w:rsidR="009363F9" w:rsidRDefault="009363F9">
            <w:pPr>
              <w:pStyle w:val="ConsPlusNormal"/>
            </w:pPr>
            <w:r>
              <w:t>8</w:t>
            </w:r>
          </w:p>
        </w:tc>
      </w:tr>
      <w:tr w:rsidR="009363F9">
        <w:tc>
          <w:tcPr>
            <w:tcW w:w="1587" w:type="dxa"/>
            <w:vMerge/>
          </w:tcPr>
          <w:p w:rsidR="009363F9" w:rsidRDefault="009363F9">
            <w:pPr>
              <w:pStyle w:val="ConsPlusNormal"/>
            </w:pPr>
          </w:p>
        </w:tc>
        <w:tc>
          <w:tcPr>
            <w:tcW w:w="3240" w:type="dxa"/>
          </w:tcPr>
          <w:p w:rsidR="009363F9" w:rsidRDefault="009363F9">
            <w:pPr>
              <w:pStyle w:val="ConsPlusNormal"/>
            </w:pPr>
            <w:r>
              <w:t>от 6 до 8</w:t>
            </w:r>
          </w:p>
        </w:tc>
        <w:tc>
          <w:tcPr>
            <w:tcW w:w="4195" w:type="dxa"/>
          </w:tcPr>
          <w:p w:rsidR="009363F9" w:rsidRDefault="009363F9">
            <w:pPr>
              <w:pStyle w:val="ConsPlusNormal"/>
            </w:pPr>
            <w:r>
              <w:t>10</w:t>
            </w:r>
          </w:p>
        </w:tc>
      </w:tr>
      <w:tr w:rsidR="009363F9">
        <w:tc>
          <w:tcPr>
            <w:tcW w:w="1587" w:type="dxa"/>
            <w:vMerge/>
          </w:tcPr>
          <w:p w:rsidR="009363F9" w:rsidRDefault="009363F9">
            <w:pPr>
              <w:pStyle w:val="ConsPlusNormal"/>
            </w:pPr>
          </w:p>
        </w:tc>
        <w:tc>
          <w:tcPr>
            <w:tcW w:w="3240" w:type="dxa"/>
          </w:tcPr>
          <w:p w:rsidR="009363F9" w:rsidRDefault="009363F9">
            <w:pPr>
              <w:pStyle w:val="ConsPlusNormal"/>
            </w:pPr>
            <w:r>
              <w:t>от 8 до 10</w:t>
            </w:r>
          </w:p>
        </w:tc>
        <w:tc>
          <w:tcPr>
            <w:tcW w:w="4195" w:type="dxa"/>
          </w:tcPr>
          <w:p w:rsidR="009363F9" w:rsidRDefault="009363F9">
            <w:pPr>
              <w:pStyle w:val="ConsPlusNormal"/>
            </w:pPr>
            <w:r>
              <w:t>12</w:t>
            </w:r>
          </w:p>
        </w:tc>
      </w:tr>
      <w:tr w:rsidR="009363F9">
        <w:tc>
          <w:tcPr>
            <w:tcW w:w="1587" w:type="dxa"/>
            <w:vMerge/>
          </w:tcPr>
          <w:p w:rsidR="009363F9" w:rsidRDefault="009363F9">
            <w:pPr>
              <w:pStyle w:val="ConsPlusNormal"/>
            </w:pPr>
          </w:p>
        </w:tc>
        <w:tc>
          <w:tcPr>
            <w:tcW w:w="3240" w:type="dxa"/>
          </w:tcPr>
          <w:p w:rsidR="009363F9" w:rsidRDefault="009363F9">
            <w:pPr>
              <w:pStyle w:val="ConsPlusNormal"/>
            </w:pPr>
            <w:r>
              <w:t>от 10 до 12</w:t>
            </w:r>
          </w:p>
        </w:tc>
        <w:tc>
          <w:tcPr>
            <w:tcW w:w="4195" w:type="dxa"/>
          </w:tcPr>
          <w:p w:rsidR="009363F9" w:rsidRDefault="009363F9">
            <w:pPr>
              <w:pStyle w:val="ConsPlusNormal"/>
            </w:pPr>
            <w:r>
              <w:t>15</w:t>
            </w:r>
          </w:p>
        </w:tc>
      </w:tr>
      <w:tr w:rsidR="009363F9">
        <w:tc>
          <w:tcPr>
            <w:tcW w:w="1587" w:type="dxa"/>
            <w:vMerge/>
          </w:tcPr>
          <w:p w:rsidR="009363F9" w:rsidRDefault="009363F9">
            <w:pPr>
              <w:pStyle w:val="ConsPlusNormal"/>
            </w:pPr>
          </w:p>
        </w:tc>
        <w:tc>
          <w:tcPr>
            <w:tcW w:w="3240" w:type="dxa"/>
          </w:tcPr>
          <w:p w:rsidR="009363F9" w:rsidRDefault="009363F9">
            <w:pPr>
              <w:pStyle w:val="ConsPlusNormal"/>
            </w:pPr>
            <w:r>
              <w:t>от 12 и более</w:t>
            </w:r>
          </w:p>
        </w:tc>
        <w:tc>
          <w:tcPr>
            <w:tcW w:w="4195" w:type="dxa"/>
          </w:tcPr>
          <w:p w:rsidR="009363F9" w:rsidRDefault="009363F9">
            <w:pPr>
              <w:pStyle w:val="ConsPlusNormal"/>
            </w:pPr>
            <w:r>
              <w:t>18</w:t>
            </w:r>
          </w:p>
        </w:tc>
      </w:tr>
      <w:tr w:rsidR="009363F9">
        <w:tc>
          <w:tcPr>
            <w:tcW w:w="1587" w:type="dxa"/>
          </w:tcPr>
          <w:p w:rsidR="009363F9" w:rsidRDefault="009363F9">
            <w:pPr>
              <w:pStyle w:val="ConsPlusNormal"/>
            </w:pPr>
            <w:r>
              <w:t>Бурый медведь</w:t>
            </w:r>
          </w:p>
        </w:tc>
        <w:tc>
          <w:tcPr>
            <w:tcW w:w="3240" w:type="dxa"/>
          </w:tcPr>
          <w:p w:rsidR="009363F9" w:rsidRDefault="009363F9">
            <w:pPr>
              <w:pStyle w:val="ConsPlusNormal"/>
            </w:pPr>
            <w:r>
              <w:t>не устанавливается</w:t>
            </w:r>
          </w:p>
        </w:tc>
        <w:tc>
          <w:tcPr>
            <w:tcW w:w="4195" w:type="dxa"/>
          </w:tcPr>
          <w:p w:rsidR="009363F9" w:rsidRDefault="009363F9">
            <w:pPr>
              <w:pStyle w:val="ConsPlusNormal"/>
            </w:pPr>
            <w:r>
              <w:t>от 3 до 15</w:t>
            </w:r>
          </w:p>
        </w:tc>
      </w:tr>
      <w:tr w:rsidR="009363F9">
        <w:tc>
          <w:tcPr>
            <w:tcW w:w="1587" w:type="dxa"/>
          </w:tcPr>
          <w:p w:rsidR="009363F9" w:rsidRDefault="009363F9">
            <w:pPr>
              <w:pStyle w:val="ConsPlusNormal"/>
            </w:pPr>
            <w:r>
              <w:t>Барсук</w:t>
            </w:r>
          </w:p>
        </w:tc>
        <w:tc>
          <w:tcPr>
            <w:tcW w:w="3240" w:type="dxa"/>
          </w:tcPr>
          <w:p w:rsidR="009363F9" w:rsidRDefault="009363F9">
            <w:pPr>
              <w:pStyle w:val="ConsPlusNormal"/>
            </w:pPr>
            <w:r>
              <w:t>не устанавливается</w:t>
            </w:r>
          </w:p>
        </w:tc>
        <w:tc>
          <w:tcPr>
            <w:tcW w:w="4195" w:type="dxa"/>
          </w:tcPr>
          <w:p w:rsidR="009363F9" w:rsidRDefault="009363F9">
            <w:pPr>
              <w:pStyle w:val="ConsPlusNormal"/>
            </w:pPr>
            <w:r>
              <w:t>от 3 до 10</w:t>
            </w:r>
          </w:p>
        </w:tc>
      </w:tr>
      <w:tr w:rsidR="009363F9">
        <w:tc>
          <w:tcPr>
            <w:tcW w:w="1587" w:type="dxa"/>
          </w:tcPr>
          <w:p w:rsidR="009363F9" w:rsidRDefault="009363F9">
            <w:pPr>
              <w:pStyle w:val="ConsPlusNormal"/>
            </w:pPr>
            <w:r>
              <w:t>Выдра</w:t>
            </w:r>
          </w:p>
        </w:tc>
        <w:tc>
          <w:tcPr>
            <w:tcW w:w="3240" w:type="dxa"/>
          </w:tcPr>
          <w:p w:rsidR="009363F9" w:rsidRDefault="009363F9">
            <w:pPr>
              <w:pStyle w:val="ConsPlusNormal"/>
            </w:pPr>
            <w:r>
              <w:t>не устанавливается</w:t>
            </w:r>
          </w:p>
        </w:tc>
        <w:tc>
          <w:tcPr>
            <w:tcW w:w="4195" w:type="dxa"/>
          </w:tcPr>
          <w:p w:rsidR="009363F9" w:rsidRDefault="009363F9">
            <w:pPr>
              <w:pStyle w:val="ConsPlusNormal"/>
            </w:pPr>
            <w:r>
              <w:t>от 3 до 5</w:t>
            </w:r>
          </w:p>
        </w:tc>
      </w:tr>
      <w:tr w:rsidR="009363F9">
        <w:tc>
          <w:tcPr>
            <w:tcW w:w="1587" w:type="dxa"/>
          </w:tcPr>
          <w:p w:rsidR="009363F9" w:rsidRDefault="009363F9">
            <w:pPr>
              <w:pStyle w:val="ConsPlusNormal"/>
            </w:pPr>
            <w:r>
              <w:t>Рысь</w:t>
            </w:r>
          </w:p>
        </w:tc>
        <w:tc>
          <w:tcPr>
            <w:tcW w:w="3240" w:type="dxa"/>
          </w:tcPr>
          <w:p w:rsidR="009363F9" w:rsidRDefault="009363F9">
            <w:pPr>
              <w:pStyle w:val="ConsPlusNormal"/>
            </w:pPr>
            <w:r>
              <w:t>не устанавливается</w:t>
            </w:r>
          </w:p>
        </w:tc>
        <w:tc>
          <w:tcPr>
            <w:tcW w:w="4195" w:type="dxa"/>
          </w:tcPr>
          <w:p w:rsidR="009363F9" w:rsidRDefault="009363F9">
            <w:pPr>
              <w:pStyle w:val="ConsPlusNormal"/>
            </w:pPr>
            <w:r>
              <w:t>от 3 до 10</w:t>
            </w:r>
          </w:p>
        </w:tc>
      </w:tr>
    </w:tbl>
    <w:p w:rsidR="009363F9" w:rsidRDefault="009363F9">
      <w:pPr>
        <w:pStyle w:val="ConsPlusNormal"/>
        <w:jc w:val="both"/>
      </w:pPr>
    </w:p>
    <w:p w:rsidR="009363F9" w:rsidRDefault="009363F9">
      <w:pPr>
        <w:pStyle w:val="ConsPlusNormal"/>
        <w:ind w:firstLine="540"/>
        <w:jc w:val="both"/>
      </w:pPr>
      <w:r>
        <w:t xml:space="preserve">Примечание: в соответствии с </w:t>
      </w:r>
      <w:hyperlink r:id="rId72">
        <w:r>
          <w:rPr>
            <w:color w:val="0000FF"/>
          </w:rPr>
          <w:t>приказом</w:t>
        </w:r>
      </w:hyperlink>
      <w:r>
        <w:t xml:space="preserve"> Министерства природных ресурсов и экологии Российской Федерации от 30 апреля 2010 года N 138 "Об утверждении нормативов допустимого изъятия охотничьих ресурсов и нормативов численности охотничьих ресурсов в охотничьих угодьях".</w:t>
      </w:r>
    </w:p>
    <w:p w:rsidR="009363F9" w:rsidRDefault="009363F9">
      <w:pPr>
        <w:pStyle w:val="ConsPlusNormal"/>
        <w:spacing w:before="220"/>
        <w:ind w:firstLine="540"/>
        <w:jc w:val="both"/>
      </w:pPr>
      <w:r>
        <w:t xml:space="preserve">Кроме видов охотничьих животных, отмеченных в </w:t>
      </w:r>
      <w:hyperlink w:anchor="P30690">
        <w:r>
          <w:rPr>
            <w:color w:val="0000FF"/>
          </w:rPr>
          <w:t>таблице 116</w:t>
        </w:r>
      </w:hyperlink>
      <w:r>
        <w:t xml:space="preserve">, в Новгородской области обитают виды охотничьих животных, добыча которых осуществляется без утверждения лимита добычи и для которых современное законодательство не устанавливает нормативы допустимого изъятия. Тем не менее целесообразно рекомендовать предельный размер изъятия, при использовании которого обеспечивается относительно стабильная численность вида охотничьих животных </w:t>
      </w:r>
      <w:hyperlink w:anchor="P30728">
        <w:r>
          <w:rPr>
            <w:color w:val="0000FF"/>
          </w:rPr>
          <w:t>(таблица 117)</w:t>
        </w:r>
      </w:hyperlink>
      <w:r>
        <w:t>.</w:t>
      </w:r>
    </w:p>
    <w:p w:rsidR="009363F9" w:rsidRDefault="009363F9">
      <w:pPr>
        <w:pStyle w:val="ConsPlusNormal"/>
        <w:jc w:val="both"/>
      </w:pPr>
    </w:p>
    <w:p w:rsidR="009363F9" w:rsidRDefault="009363F9">
      <w:pPr>
        <w:pStyle w:val="ConsPlusNormal"/>
        <w:ind w:firstLine="540"/>
        <w:jc w:val="both"/>
        <w:outlineLvl w:val="3"/>
      </w:pPr>
      <w:bookmarkStart w:id="92" w:name="P30728"/>
      <w:bookmarkEnd w:id="92"/>
      <w:r>
        <w:t>Таблица 117 - Рекомендуемые нормы добычи охотничьих ресурсов, обитающих на территории Новгородской области, для которых законодательством не установлены нормативы допустимого изъятия</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3"/>
        <w:gridCol w:w="6293"/>
      </w:tblGrid>
      <w:tr w:rsidR="009363F9">
        <w:tc>
          <w:tcPr>
            <w:tcW w:w="2743" w:type="dxa"/>
          </w:tcPr>
          <w:p w:rsidR="009363F9" w:rsidRDefault="009363F9">
            <w:pPr>
              <w:pStyle w:val="ConsPlusNormal"/>
              <w:jc w:val="center"/>
            </w:pPr>
            <w:r>
              <w:t>Наименование вида охотничьих животных</w:t>
            </w:r>
          </w:p>
        </w:tc>
        <w:tc>
          <w:tcPr>
            <w:tcW w:w="6293" w:type="dxa"/>
          </w:tcPr>
          <w:p w:rsidR="009363F9" w:rsidRDefault="009363F9">
            <w:pPr>
              <w:pStyle w:val="ConsPlusNormal"/>
              <w:jc w:val="center"/>
            </w:pPr>
            <w:r>
              <w:t>Норматив допустимого изъятия (%) от численности животных на 01 апреля текущего года по данным государственного мониторинга охотничьих ресурсов и среды их обитания</w:t>
            </w:r>
          </w:p>
        </w:tc>
      </w:tr>
      <w:tr w:rsidR="009363F9">
        <w:tc>
          <w:tcPr>
            <w:tcW w:w="2743" w:type="dxa"/>
          </w:tcPr>
          <w:p w:rsidR="009363F9" w:rsidRDefault="009363F9">
            <w:pPr>
              <w:pStyle w:val="ConsPlusNormal"/>
            </w:pPr>
            <w:r>
              <w:lastRenderedPageBreak/>
              <w:t>Бобр</w:t>
            </w:r>
          </w:p>
        </w:tc>
        <w:tc>
          <w:tcPr>
            <w:tcW w:w="6293" w:type="dxa"/>
          </w:tcPr>
          <w:p w:rsidR="009363F9" w:rsidRDefault="009363F9">
            <w:pPr>
              <w:pStyle w:val="ConsPlusNormal"/>
            </w:pPr>
            <w:r>
              <w:t>до 50</w:t>
            </w:r>
          </w:p>
        </w:tc>
      </w:tr>
      <w:tr w:rsidR="009363F9">
        <w:tc>
          <w:tcPr>
            <w:tcW w:w="2743" w:type="dxa"/>
          </w:tcPr>
          <w:p w:rsidR="009363F9" w:rsidRDefault="009363F9">
            <w:pPr>
              <w:pStyle w:val="ConsPlusNormal"/>
            </w:pPr>
            <w:r>
              <w:t>Куница лесная</w:t>
            </w:r>
          </w:p>
        </w:tc>
        <w:tc>
          <w:tcPr>
            <w:tcW w:w="6293" w:type="dxa"/>
          </w:tcPr>
          <w:p w:rsidR="009363F9" w:rsidRDefault="009363F9">
            <w:pPr>
              <w:pStyle w:val="ConsPlusNormal"/>
            </w:pPr>
            <w:r>
              <w:t>до 35</w:t>
            </w:r>
          </w:p>
        </w:tc>
      </w:tr>
      <w:tr w:rsidR="009363F9">
        <w:tc>
          <w:tcPr>
            <w:tcW w:w="2743" w:type="dxa"/>
          </w:tcPr>
          <w:p w:rsidR="009363F9" w:rsidRDefault="009363F9">
            <w:pPr>
              <w:pStyle w:val="ConsPlusNormal"/>
            </w:pPr>
            <w:r>
              <w:t>Кабан</w:t>
            </w:r>
          </w:p>
        </w:tc>
        <w:tc>
          <w:tcPr>
            <w:tcW w:w="6293" w:type="dxa"/>
          </w:tcPr>
          <w:p w:rsidR="009363F9" w:rsidRDefault="009363F9">
            <w:pPr>
              <w:pStyle w:val="ConsPlusNormal"/>
            </w:pPr>
            <w:r>
              <w:t>до 80</w:t>
            </w:r>
          </w:p>
        </w:tc>
      </w:tr>
    </w:tbl>
    <w:p w:rsidR="009363F9" w:rsidRDefault="009363F9">
      <w:pPr>
        <w:pStyle w:val="ConsPlusNormal"/>
        <w:jc w:val="both"/>
      </w:pPr>
    </w:p>
    <w:p w:rsidR="009363F9" w:rsidRDefault="009363F9">
      <w:pPr>
        <w:pStyle w:val="ConsPlusNormal"/>
        <w:ind w:firstLine="540"/>
        <w:jc w:val="both"/>
      </w:pPr>
      <w:r>
        <w:t xml:space="preserve">Установление норматива добычи того или иного вида охотничьего животного должно осуществляться с учетом возможного биологического прироста данного вида охотничьих животных. Данный показатель значительно варьирует для различных видов охотничьих животных и во многом определяется кормовыми и погодными условиями в текущем году. Нормативы прироста численности большинства видов охотничьих ресурсов, обитающих на территории Новгородской области, приведены в </w:t>
      </w:r>
      <w:hyperlink w:anchor="P30741">
        <w:r>
          <w:rPr>
            <w:color w:val="0000FF"/>
          </w:rPr>
          <w:t>таблице 118</w:t>
        </w:r>
      </w:hyperlink>
      <w:r>
        <w:t xml:space="preserve">. Указанные в таблице показатели прироста численности охотничьих животных также целесообразно использовать при определении размера ущерба охотничьим ресурсам и среде их обитания в соответствии с </w:t>
      </w:r>
      <w:hyperlink r:id="rId73">
        <w:r>
          <w:rPr>
            <w:color w:val="0000FF"/>
          </w:rPr>
          <w:t>Методикой</w:t>
        </w:r>
      </w:hyperlink>
      <w:r>
        <w:t xml:space="preserve"> исчисления размера вреда, причиненного охотничьим ресурсам (приказ Министерства природных ресурсов и экологии Российской Федерации от 8 декабря 2011 года N 948 "Об утверждении Методики исчисления размера вреда, причиненного охотничьим ресурсам").</w:t>
      </w:r>
    </w:p>
    <w:p w:rsidR="009363F9" w:rsidRDefault="009363F9">
      <w:pPr>
        <w:pStyle w:val="ConsPlusNormal"/>
        <w:jc w:val="both"/>
      </w:pPr>
    </w:p>
    <w:p w:rsidR="009363F9" w:rsidRDefault="009363F9">
      <w:pPr>
        <w:pStyle w:val="ConsPlusNormal"/>
        <w:ind w:firstLine="540"/>
        <w:jc w:val="both"/>
        <w:outlineLvl w:val="3"/>
      </w:pPr>
      <w:bookmarkStart w:id="93" w:name="P30741"/>
      <w:bookmarkEnd w:id="93"/>
      <w:r>
        <w:t>Таблица 118 - Нормативы прироста численности охотничьих ресурсов</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2098"/>
        <w:gridCol w:w="1814"/>
        <w:gridCol w:w="1871"/>
      </w:tblGrid>
      <w:tr w:rsidR="009363F9">
        <w:tc>
          <w:tcPr>
            <w:tcW w:w="3231" w:type="dxa"/>
            <w:vMerge w:val="restart"/>
          </w:tcPr>
          <w:p w:rsidR="009363F9" w:rsidRDefault="009363F9">
            <w:pPr>
              <w:pStyle w:val="ConsPlusNormal"/>
              <w:jc w:val="center"/>
            </w:pPr>
            <w:r>
              <w:t>Вид охотничьих животных</w:t>
            </w:r>
          </w:p>
        </w:tc>
        <w:tc>
          <w:tcPr>
            <w:tcW w:w="5783" w:type="dxa"/>
            <w:gridSpan w:val="3"/>
          </w:tcPr>
          <w:p w:rsidR="009363F9" w:rsidRDefault="009363F9">
            <w:pPr>
              <w:pStyle w:val="ConsPlusNormal"/>
              <w:jc w:val="center"/>
            </w:pPr>
            <w:r>
              <w:t>Прирост молодняка к весенней численности (%)</w:t>
            </w:r>
          </w:p>
        </w:tc>
      </w:tr>
      <w:tr w:rsidR="009363F9">
        <w:tc>
          <w:tcPr>
            <w:tcW w:w="3231" w:type="dxa"/>
            <w:vMerge/>
          </w:tcPr>
          <w:p w:rsidR="009363F9" w:rsidRDefault="009363F9">
            <w:pPr>
              <w:pStyle w:val="ConsPlusNormal"/>
            </w:pPr>
          </w:p>
        </w:tc>
        <w:tc>
          <w:tcPr>
            <w:tcW w:w="2098" w:type="dxa"/>
          </w:tcPr>
          <w:p w:rsidR="009363F9" w:rsidRDefault="009363F9">
            <w:pPr>
              <w:pStyle w:val="ConsPlusNormal"/>
              <w:jc w:val="center"/>
            </w:pPr>
            <w:r>
              <w:t>средний</w:t>
            </w:r>
          </w:p>
        </w:tc>
        <w:tc>
          <w:tcPr>
            <w:tcW w:w="1814" w:type="dxa"/>
          </w:tcPr>
          <w:p w:rsidR="009363F9" w:rsidRDefault="009363F9">
            <w:pPr>
              <w:pStyle w:val="ConsPlusNormal"/>
              <w:jc w:val="center"/>
            </w:pPr>
            <w:r>
              <w:t>максимальный</w:t>
            </w:r>
          </w:p>
        </w:tc>
        <w:tc>
          <w:tcPr>
            <w:tcW w:w="1871" w:type="dxa"/>
          </w:tcPr>
          <w:p w:rsidR="009363F9" w:rsidRDefault="009363F9">
            <w:pPr>
              <w:pStyle w:val="ConsPlusNormal"/>
              <w:jc w:val="center"/>
            </w:pPr>
            <w:r>
              <w:t>минимальный</w:t>
            </w:r>
          </w:p>
        </w:tc>
      </w:tr>
      <w:tr w:rsidR="009363F9">
        <w:tc>
          <w:tcPr>
            <w:tcW w:w="3231" w:type="dxa"/>
          </w:tcPr>
          <w:p w:rsidR="009363F9" w:rsidRDefault="009363F9">
            <w:pPr>
              <w:pStyle w:val="ConsPlusNormal"/>
              <w:jc w:val="center"/>
            </w:pPr>
            <w:r>
              <w:t>1</w:t>
            </w:r>
          </w:p>
        </w:tc>
        <w:tc>
          <w:tcPr>
            <w:tcW w:w="2098" w:type="dxa"/>
          </w:tcPr>
          <w:p w:rsidR="009363F9" w:rsidRDefault="009363F9">
            <w:pPr>
              <w:pStyle w:val="ConsPlusNormal"/>
              <w:jc w:val="center"/>
            </w:pPr>
            <w:r>
              <w:t>2</w:t>
            </w:r>
          </w:p>
        </w:tc>
        <w:tc>
          <w:tcPr>
            <w:tcW w:w="1814" w:type="dxa"/>
          </w:tcPr>
          <w:p w:rsidR="009363F9" w:rsidRDefault="009363F9">
            <w:pPr>
              <w:pStyle w:val="ConsPlusNormal"/>
              <w:jc w:val="center"/>
            </w:pPr>
            <w:r>
              <w:t>3</w:t>
            </w:r>
          </w:p>
        </w:tc>
        <w:tc>
          <w:tcPr>
            <w:tcW w:w="1871" w:type="dxa"/>
          </w:tcPr>
          <w:p w:rsidR="009363F9" w:rsidRDefault="009363F9">
            <w:pPr>
              <w:pStyle w:val="ConsPlusNormal"/>
              <w:jc w:val="center"/>
            </w:pPr>
            <w:r>
              <w:t>4</w:t>
            </w:r>
          </w:p>
        </w:tc>
      </w:tr>
      <w:tr w:rsidR="009363F9">
        <w:tc>
          <w:tcPr>
            <w:tcW w:w="9014" w:type="dxa"/>
            <w:gridSpan w:val="4"/>
          </w:tcPr>
          <w:p w:rsidR="009363F9" w:rsidRDefault="009363F9">
            <w:pPr>
              <w:pStyle w:val="ConsPlusNormal"/>
              <w:ind w:firstLine="283"/>
              <w:jc w:val="both"/>
            </w:pPr>
            <w:r>
              <w:t>Пушные звери</w:t>
            </w:r>
          </w:p>
        </w:tc>
      </w:tr>
      <w:tr w:rsidR="009363F9">
        <w:tc>
          <w:tcPr>
            <w:tcW w:w="3231" w:type="dxa"/>
          </w:tcPr>
          <w:p w:rsidR="009363F9" w:rsidRDefault="009363F9">
            <w:pPr>
              <w:pStyle w:val="ConsPlusNormal"/>
            </w:pPr>
            <w:r>
              <w:t>Бобр</w:t>
            </w:r>
          </w:p>
        </w:tc>
        <w:tc>
          <w:tcPr>
            <w:tcW w:w="2098" w:type="dxa"/>
          </w:tcPr>
          <w:p w:rsidR="009363F9" w:rsidRDefault="009363F9">
            <w:pPr>
              <w:pStyle w:val="ConsPlusNormal"/>
            </w:pPr>
            <w:r>
              <w:t>30</w:t>
            </w:r>
          </w:p>
        </w:tc>
        <w:tc>
          <w:tcPr>
            <w:tcW w:w="1814" w:type="dxa"/>
          </w:tcPr>
          <w:p w:rsidR="009363F9" w:rsidRDefault="009363F9">
            <w:pPr>
              <w:pStyle w:val="ConsPlusNormal"/>
            </w:pPr>
            <w:r>
              <w:t>42,8</w:t>
            </w:r>
          </w:p>
        </w:tc>
        <w:tc>
          <w:tcPr>
            <w:tcW w:w="1871" w:type="dxa"/>
          </w:tcPr>
          <w:p w:rsidR="009363F9" w:rsidRDefault="009363F9">
            <w:pPr>
              <w:pStyle w:val="ConsPlusNormal"/>
            </w:pPr>
            <w:r>
              <w:t>17,6</w:t>
            </w:r>
          </w:p>
        </w:tc>
      </w:tr>
      <w:tr w:rsidR="009363F9">
        <w:tc>
          <w:tcPr>
            <w:tcW w:w="3231" w:type="dxa"/>
          </w:tcPr>
          <w:p w:rsidR="009363F9" w:rsidRDefault="009363F9">
            <w:pPr>
              <w:pStyle w:val="ConsPlusNormal"/>
            </w:pPr>
            <w:r>
              <w:t>Куница</w:t>
            </w:r>
          </w:p>
        </w:tc>
        <w:tc>
          <w:tcPr>
            <w:tcW w:w="2098" w:type="dxa"/>
          </w:tcPr>
          <w:p w:rsidR="009363F9" w:rsidRDefault="009363F9">
            <w:pPr>
              <w:pStyle w:val="ConsPlusNormal"/>
            </w:pPr>
            <w:r>
              <w:t>73</w:t>
            </w:r>
          </w:p>
        </w:tc>
        <w:tc>
          <w:tcPr>
            <w:tcW w:w="1814" w:type="dxa"/>
          </w:tcPr>
          <w:p w:rsidR="009363F9" w:rsidRDefault="009363F9">
            <w:pPr>
              <w:pStyle w:val="ConsPlusNormal"/>
            </w:pPr>
            <w:r>
              <w:t>100</w:t>
            </w:r>
          </w:p>
        </w:tc>
        <w:tc>
          <w:tcPr>
            <w:tcW w:w="1871" w:type="dxa"/>
          </w:tcPr>
          <w:p w:rsidR="009363F9" w:rsidRDefault="009363F9">
            <w:pPr>
              <w:pStyle w:val="ConsPlusNormal"/>
            </w:pPr>
            <w:r>
              <w:t>66,7</w:t>
            </w:r>
          </w:p>
        </w:tc>
      </w:tr>
      <w:tr w:rsidR="009363F9">
        <w:tc>
          <w:tcPr>
            <w:tcW w:w="3231" w:type="dxa"/>
          </w:tcPr>
          <w:p w:rsidR="009363F9" w:rsidRDefault="009363F9">
            <w:pPr>
              <w:pStyle w:val="ConsPlusNormal"/>
            </w:pPr>
            <w:r>
              <w:t>Белка</w:t>
            </w:r>
          </w:p>
        </w:tc>
        <w:tc>
          <w:tcPr>
            <w:tcW w:w="2098" w:type="dxa"/>
          </w:tcPr>
          <w:p w:rsidR="009363F9" w:rsidRDefault="009363F9">
            <w:pPr>
              <w:pStyle w:val="ConsPlusNormal"/>
            </w:pPr>
            <w:r>
              <w:t>233</w:t>
            </w:r>
          </w:p>
        </w:tc>
        <w:tc>
          <w:tcPr>
            <w:tcW w:w="1814" w:type="dxa"/>
          </w:tcPr>
          <w:p w:rsidR="009363F9" w:rsidRDefault="009363F9">
            <w:pPr>
              <w:pStyle w:val="ConsPlusNormal"/>
            </w:pPr>
            <w:r>
              <w:t>500</w:t>
            </w:r>
          </w:p>
        </w:tc>
        <w:tc>
          <w:tcPr>
            <w:tcW w:w="1871" w:type="dxa"/>
          </w:tcPr>
          <w:p w:rsidR="009363F9" w:rsidRDefault="009363F9">
            <w:pPr>
              <w:pStyle w:val="ConsPlusNormal"/>
            </w:pPr>
            <w:r>
              <w:t>100</w:t>
            </w:r>
          </w:p>
        </w:tc>
      </w:tr>
      <w:tr w:rsidR="009363F9">
        <w:tc>
          <w:tcPr>
            <w:tcW w:w="3231" w:type="dxa"/>
          </w:tcPr>
          <w:p w:rsidR="009363F9" w:rsidRDefault="009363F9">
            <w:pPr>
              <w:pStyle w:val="ConsPlusNormal"/>
            </w:pPr>
            <w:r>
              <w:t>Выдра</w:t>
            </w:r>
          </w:p>
        </w:tc>
        <w:tc>
          <w:tcPr>
            <w:tcW w:w="2098" w:type="dxa"/>
          </w:tcPr>
          <w:p w:rsidR="009363F9" w:rsidRDefault="009363F9">
            <w:pPr>
              <w:pStyle w:val="ConsPlusNormal"/>
            </w:pPr>
            <w:r>
              <w:t>30</w:t>
            </w:r>
          </w:p>
        </w:tc>
        <w:tc>
          <w:tcPr>
            <w:tcW w:w="1814" w:type="dxa"/>
          </w:tcPr>
          <w:p w:rsidR="009363F9" w:rsidRDefault="009363F9">
            <w:pPr>
              <w:pStyle w:val="ConsPlusNormal"/>
            </w:pPr>
            <w:r>
              <w:t>75</w:t>
            </w:r>
          </w:p>
        </w:tc>
        <w:tc>
          <w:tcPr>
            <w:tcW w:w="1871" w:type="dxa"/>
          </w:tcPr>
          <w:p w:rsidR="009363F9" w:rsidRDefault="009363F9">
            <w:pPr>
              <w:pStyle w:val="ConsPlusNormal"/>
            </w:pPr>
            <w:r>
              <w:t>15</w:t>
            </w:r>
          </w:p>
        </w:tc>
      </w:tr>
      <w:tr w:rsidR="009363F9">
        <w:tc>
          <w:tcPr>
            <w:tcW w:w="3231" w:type="dxa"/>
          </w:tcPr>
          <w:p w:rsidR="009363F9" w:rsidRDefault="009363F9">
            <w:pPr>
              <w:pStyle w:val="ConsPlusNormal"/>
            </w:pPr>
            <w:r>
              <w:t>Норка</w:t>
            </w:r>
          </w:p>
        </w:tc>
        <w:tc>
          <w:tcPr>
            <w:tcW w:w="2098" w:type="dxa"/>
          </w:tcPr>
          <w:p w:rsidR="009363F9" w:rsidRDefault="009363F9">
            <w:pPr>
              <w:pStyle w:val="ConsPlusNormal"/>
            </w:pPr>
            <w:r>
              <w:t>144</w:t>
            </w:r>
          </w:p>
        </w:tc>
        <w:tc>
          <w:tcPr>
            <w:tcW w:w="1814" w:type="dxa"/>
          </w:tcPr>
          <w:p w:rsidR="009363F9" w:rsidRDefault="009363F9">
            <w:pPr>
              <w:pStyle w:val="ConsPlusNormal"/>
            </w:pPr>
            <w:r>
              <w:t>160</w:t>
            </w:r>
          </w:p>
        </w:tc>
        <w:tc>
          <w:tcPr>
            <w:tcW w:w="1871" w:type="dxa"/>
          </w:tcPr>
          <w:p w:rsidR="009363F9" w:rsidRDefault="009363F9">
            <w:pPr>
              <w:pStyle w:val="ConsPlusNormal"/>
            </w:pPr>
            <w:r>
              <w:t>128</w:t>
            </w:r>
          </w:p>
        </w:tc>
      </w:tr>
      <w:tr w:rsidR="009363F9">
        <w:tc>
          <w:tcPr>
            <w:tcW w:w="3231" w:type="dxa"/>
          </w:tcPr>
          <w:p w:rsidR="009363F9" w:rsidRDefault="009363F9">
            <w:pPr>
              <w:pStyle w:val="ConsPlusNormal"/>
            </w:pPr>
            <w:r>
              <w:t>Ондатра</w:t>
            </w:r>
          </w:p>
        </w:tc>
        <w:tc>
          <w:tcPr>
            <w:tcW w:w="2098" w:type="dxa"/>
          </w:tcPr>
          <w:p w:rsidR="009363F9" w:rsidRDefault="009363F9">
            <w:pPr>
              <w:pStyle w:val="ConsPlusNormal"/>
            </w:pPr>
            <w:r>
              <w:t>455</w:t>
            </w:r>
          </w:p>
        </w:tc>
        <w:tc>
          <w:tcPr>
            <w:tcW w:w="1814" w:type="dxa"/>
          </w:tcPr>
          <w:p w:rsidR="009363F9" w:rsidRDefault="009363F9">
            <w:pPr>
              <w:pStyle w:val="ConsPlusNormal"/>
            </w:pPr>
            <w:r>
              <w:t>630</w:t>
            </w:r>
          </w:p>
        </w:tc>
        <w:tc>
          <w:tcPr>
            <w:tcW w:w="1871" w:type="dxa"/>
          </w:tcPr>
          <w:p w:rsidR="009363F9" w:rsidRDefault="009363F9">
            <w:pPr>
              <w:pStyle w:val="ConsPlusNormal"/>
            </w:pPr>
            <w:r>
              <w:t>315</w:t>
            </w:r>
          </w:p>
        </w:tc>
      </w:tr>
      <w:tr w:rsidR="009363F9">
        <w:tc>
          <w:tcPr>
            <w:tcW w:w="3231" w:type="dxa"/>
          </w:tcPr>
          <w:p w:rsidR="009363F9" w:rsidRDefault="009363F9">
            <w:pPr>
              <w:pStyle w:val="ConsPlusNormal"/>
            </w:pPr>
            <w:r>
              <w:t>Лисица</w:t>
            </w:r>
          </w:p>
        </w:tc>
        <w:tc>
          <w:tcPr>
            <w:tcW w:w="2098" w:type="dxa"/>
          </w:tcPr>
          <w:p w:rsidR="009363F9" w:rsidRDefault="009363F9">
            <w:pPr>
              <w:pStyle w:val="ConsPlusNormal"/>
            </w:pPr>
            <w:r>
              <w:t>70,3</w:t>
            </w:r>
          </w:p>
        </w:tc>
        <w:tc>
          <w:tcPr>
            <w:tcW w:w="1814" w:type="dxa"/>
          </w:tcPr>
          <w:p w:rsidR="009363F9" w:rsidRDefault="009363F9">
            <w:pPr>
              <w:pStyle w:val="ConsPlusNormal"/>
            </w:pPr>
            <w:r>
              <w:t>100</w:t>
            </w:r>
          </w:p>
        </w:tc>
        <w:tc>
          <w:tcPr>
            <w:tcW w:w="1871" w:type="dxa"/>
          </w:tcPr>
          <w:p w:rsidR="009363F9" w:rsidRDefault="009363F9">
            <w:pPr>
              <w:pStyle w:val="ConsPlusNormal"/>
            </w:pPr>
            <w:r>
              <w:t>30</w:t>
            </w:r>
          </w:p>
        </w:tc>
      </w:tr>
      <w:tr w:rsidR="009363F9">
        <w:tc>
          <w:tcPr>
            <w:tcW w:w="3231" w:type="dxa"/>
          </w:tcPr>
          <w:p w:rsidR="009363F9" w:rsidRDefault="009363F9">
            <w:pPr>
              <w:pStyle w:val="ConsPlusNormal"/>
            </w:pPr>
            <w:r>
              <w:t>Волк</w:t>
            </w:r>
          </w:p>
        </w:tc>
        <w:tc>
          <w:tcPr>
            <w:tcW w:w="2098" w:type="dxa"/>
          </w:tcPr>
          <w:p w:rsidR="009363F9" w:rsidRDefault="009363F9">
            <w:pPr>
              <w:pStyle w:val="ConsPlusNormal"/>
            </w:pPr>
            <w:r>
              <w:t>186</w:t>
            </w:r>
          </w:p>
        </w:tc>
        <w:tc>
          <w:tcPr>
            <w:tcW w:w="1814" w:type="dxa"/>
          </w:tcPr>
          <w:p w:rsidR="009363F9" w:rsidRDefault="009363F9">
            <w:pPr>
              <w:pStyle w:val="ConsPlusNormal"/>
            </w:pPr>
            <w:r>
              <w:t>245</w:t>
            </w:r>
          </w:p>
        </w:tc>
        <w:tc>
          <w:tcPr>
            <w:tcW w:w="1871" w:type="dxa"/>
          </w:tcPr>
          <w:p w:rsidR="009363F9" w:rsidRDefault="009363F9">
            <w:pPr>
              <w:pStyle w:val="ConsPlusNormal"/>
            </w:pPr>
            <w:r>
              <w:t>140</w:t>
            </w:r>
          </w:p>
        </w:tc>
      </w:tr>
      <w:tr w:rsidR="009363F9">
        <w:tc>
          <w:tcPr>
            <w:tcW w:w="3231" w:type="dxa"/>
          </w:tcPr>
          <w:p w:rsidR="009363F9" w:rsidRDefault="009363F9">
            <w:pPr>
              <w:pStyle w:val="ConsPlusNormal"/>
            </w:pPr>
            <w:r>
              <w:t>Горностай</w:t>
            </w:r>
          </w:p>
        </w:tc>
        <w:tc>
          <w:tcPr>
            <w:tcW w:w="2098" w:type="dxa"/>
          </w:tcPr>
          <w:p w:rsidR="009363F9" w:rsidRDefault="009363F9">
            <w:pPr>
              <w:pStyle w:val="ConsPlusNormal"/>
            </w:pPr>
            <w:r>
              <w:t>79</w:t>
            </w:r>
          </w:p>
        </w:tc>
        <w:tc>
          <w:tcPr>
            <w:tcW w:w="1814" w:type="dxa"/>
          </w:tcPr>
          <w:p w:rsidR="009363F9" w:rsidRDefault="009363F9">
            <w:pPr>
              <w:pStyle w:val="ConsPlusNormal"/>
            </w:pPr>
            <w:r>
              <w:t>400</w:t>
            </w:r>
          </w:p>
        </w:tc>
        <w:tc>
          <w:tcPr>
            <w:tcW w:w="1871" w:type="dxa"/>
          </w:tcPr>
          <w:p w:rsidR="009363F9" w:rsidRDefault="009363F9">
            <w:pPr>
              <w:pStyle w:val="ConsPlusNormal"/>
            </w:pPr>
            <w:r>
              <w:t>66</w:t>
            </w:r>
          </w:p>
        </w:tc>
      </w:tr>
      <w:tr w:rsidR="009363F9">
        <w:tc>
          <w:tcPr>
            <w:tcW w:w="3231" w:type="dxa"/>
          </w:tcPr>
          <w:p w:rsidR="009363F9" w:rsidRDefault="009363F9">
            <w:pPr>
              <w:pStyle w:val="ConsPlusNormal"/>
            </w:pPr>
            <w:r>
              <w:t>Барсук</w:t>
            </w:r>
          </w:p>
        </w:tc>
        <w:tc>
          <w:tcPr>
            <w:tcW w:w="2098" w:type="dxa"/>
          </w:tcPr>
          <w:p w:rsidR="009363F9" w:rsidRDefault="009363F9">
            <w:pPr>
              <w:pStyle w:val="ConsPlusNormal"/>
            </w:pPr>
            <w:r>
              <w:t>59</w:t>
            </w:r>
          </w:p>
        </w:tc>
        <w:tc>
          <w:tcPr>
            <w:tcW w:w="1814" w:type="dxa"/>
          </w:tcPr>
          <w:p w:rsidR="009363F9" w:rsidRDefault="009363F9">
            <w:pPr>
              <w:pStyle w:val="ConsPlusNormal"/>
            </w:pPr>
            <w:r>
              <w:t>78,6</w:t>
            </w:r>
          </w:p>
        </w:tc>
        <w:tc>
          <w:tcPr>
            <w:tcW w:w="1871" w:type="dxa"/>
          </w:tcPr>
          <w:p w:rsidR="009363F9" w:rsidRDefault="009363F9">
            <w:pPr>
              <w:pStyle w:val="ConsPlusNormal"/>
            </w:pPr>
            <w:r>
              <w:t>42,9</w:t>
            </w:r>
          </w:p>
        </w:tc>
      </w:tr>
      <w:tr w:rsidR="009363F9">
        <w:tc>
          <w:tcPr>
            <w:tcW w:w="3231" w:type="dxa"/>
          </w:tcPr>
          <w:p w:rsidR="009363F9" w:rsidRDefault="009363F9">
            <w:pPr>
              <w:pStyle w:val="ConsPlusNormal"/>
            </w:pPr>
            <w:r>
              <w:t>Зайцы (беляк и русак)</w:t>
            </w:r>
          </w:p>
        </w:tc>
        <w:tc>
          <w:tcPr>
            <w:tcW w:w="2098" w:type="dxa"/>
          </w:tcPr>
          <w:p w:rsidR="009363F9" w:rsidRDefault="009363F9">
            <w:pPr>
              <w:pStyle w:val="ConsPlusNormal"/>
            </w:pPr>
            <w:r>
              <w:t>240</w:t>
            </w:r>
          </w:p>
        </w:tc>
        <w:tc>
          <w:tcPr>
            <w:tcW w:w="1814" w:type="dxa"/>
          </w:tcPr>
          <w:p w:rsidR="009363F9" w:rsidRDefault="009363F9">
            <w:pPr>
              <w:pStyle w:val="ConsPlusNormal"/>
            </w:pPr>
            <w:r>
              <w:t>300</w:t>
            </w:r>
          </w:p>
        </w:tc>
        <w:tc>
          <w:tcPr>
            <w:tcW w:w="1871" w:type="dxa"/>
          </w:tcPr>
          <w:p w:rsidR="009363F9" w:rsidRDefault="009363F9">
            <w:pPr>
              <w:pStyle w:val="ConsPlusNormal"/>
            </w:pPr>
            <w:r>
              <w:t>180</w:t>
            </w:r>
          </w:p>
        </w:tc>
      </w:tr>
      <w:tr w:rsidR="009363F9">
        <w:tc>
          <w:tcPr>
            <w:tcW w:w="3231" w:type="dxa"/>
          </w:tcPr>
          <w:p w:rsidR="009363F9" w:rsidRDefault="009363F9">
            <w:pPr>
              <w:pStyle w:val="ConsPlusNormal"/>
            </w:pPr>
            <w:r>
              <w:t>Хорь</w:t>
            </w:r>
          </w:p>
        </w:tc>
        <w:tc>
          <w:tcPr>
            <w:tcW w:w="2098" w:type="dxa"/>
          </w:tcPr>
          <w:p w:rsidR="009363F9" w:rsidRDefault="009363F9">
            <w:pPr>
              <w:pStyle w:val="ConsPlusNormal"/>
            </w:pPr>
            <w:r>
              <w:t>135</w:t>
            </w:r>
          </w:p>
        </w:tc>
        <w:tc>
          <w:tcPr>
            <w:tcW w:w="1814" w:type="dxa"/>
          </w:tcPr>
          <w:p w:rsidR="009363F9" w:rsidRDefault="009363F9">
            <w:pPr>
              <w:pStyle w:val="ConsPlusNormal"/>
            </w:pPr>
            <w:r>
              <w:t>324</w:t>
            </w:r>
          </w:p>
        </w:tc>
        <w:tc>
          <w:tcPr>
            <w:tcW w:w="1871" w:type="dxa"/>
          </w:tcPr>
          <w:p w:rsidR="009363F9" w:rsidRDefault="009363F9">
            <w:pPr>
              <w:pStyle w:val="ConsPlusNormal"/>
            </w:pPr>
            <w:r>
              <w:t>54</w:t>
            </w:r>
          </w:p>
        </w:tc>
      </w:tr>
      <w:tr w:rsidR="009363F9">
        <w:tc>
          <w:tcPr>
            <w:tcW w:w="3231" w:type="dxa"/>
          </w:tcPr>
          <w:p w:rsidR="009363F9" w:rsidRDefault="009363F9">
            <w:pPr>
              <w:pStyle w:val="ConsPlusNormal"/>
            </w:pPr>
            <w:r>
              <w:t>Крот</w:t>
            </w:r>
          </w:p>
        </w:tc>
        <w:tc>
          <w:tcPr>
            <w:tcW w:w="2098" w:type="dxa"/>
          </w:tcPr>
          <w:p w:rsidR="009363F9" w:rsidRDefault="009363F9">
            <w:pPr>
              <w:pStyle w:val="ConsPlusNormal"/>
            </w:pPr>
            <w:r>
              <w:t>72</w:t>
            </w:r>
          </w:p>
        </w:tc>
        <w:tc>
          <w:tcPr>
            <w:tcW w:w="1814" w:type="dxa"/>
          </w:tcPr>
          <w:p w:rsidR="009363F9" w:rsidRDefault="009363F9">
            <w:pPr>
              <w:pStyle w:val="ConsPlusNormal"/>
            </w:pPr>
            <w:r>
              <w:t>126</w:t>
            </w:r>
          </w:p>
        </w:tc>
        <w:tc>
          <w:tcPr>
            <w:tcW w:w="1871" w:type="dxa"/>
          </w:tcPr>
          <w:p w:rsidR="009363F9" w:rsidRDefault="009363F9">
            <w:pPr>
              <w:pStyle w:val="ConsPlusNormal"/>
            </w:pPr>
            <w:r>
              <w:t>36</w:t>
            </w:r>
          </w:p>
        </w:tc>
      </w:tr>
      <w:tr w:rsidR="009363F9">
        <w:tc>
          <w:tcPr>
            <w:tcW w:w="3231" w:type="dxa"/>
          </w:tcPr>
          <w:p w:rsidR="009363F9" w:rsidRDefault="009363F9">
            <w:pPr>
              <w:pStyle w:val="ConsPlusNormal"/>
            </w:pPr>
            <w:r>
              <w:t>Рысь</w:t>
            </w:r>
          </w:p>
        </w:tc>
        <w:tc>
          <w:tcPr>
            <w:tcW w:w="2098" w:type="dxa"/>
          </w:tcPr>
          <w:p w:rsidR="009363F9" w:rsidRDefault="009363F9">
            <w:pPr>
              <w:pStyle w:val="ConsPlusNormal"/>
            </w:pPr>
            <w:r>
              <w:t>34</w:t>
            </w:r>
          </w:p>
        </w:tc>
        <w:tc>
          <w:tcPr>
            <w:tcW w:w="1814" w:type="dxa"/>
          </w:tcPr>
          <w:p w:rsidR="009363F9" w:rsidRDefault="009363F9">
            <w:pPr>
              <w:pStyle w:val="ConsPlusNormal"/>
            </w:pPr>
            <w:r>
              <w:t>68</w:t>
            </w:r>
          </w:p>
        </w:tc>
        <w:tc>
          <w:tcPr>
            <w:tcW w:w="1871" w:type="dxa"/>
          </w:tcPr>
          <w:p w:rsidR="009363F9" w:rsidRDefault="009363F9">
            <w:pPr>
              <w:pStyle w:val="ConsPlusNormal"/>
            </w:pPr>
            <w:r>
              <w:t>17</w:t>
            </w:r>
          </w:p>
        </w:tc>
      </w:tr>
      <w:tr w:rsidR="009363F9">
        <w:tc>
          <w:tcPr>
            <w:tcW w:w="9014" w:type="dxa"/>
            <w:gridSpan w:val="4"/>
          </w:tcPr>
          <w:p w:rsidR="009363F9" w:rsidRDefault="009363F9">
            <w:pPr>
              <w:pStyle w:val="ConsPlusNormal"/>
              <w:ind w:firstLine="283"/>
              <w:jc w:val="both"/>
            </w:pPr>
            <w:r>
              <w:lastRenderedPageBreak/>
              <w:t>Медведи</w:t>
            </w:r>
          </w:p>
        </w:tc>
      </w:tr>
      <w:tr w:rsidR="009363F9">
        <w:tc>
          <w:tcPr>
            <w:tcW w:w="3231" w:type="dxa"/>
          </w:tcPr>
          <w:p w:rsidR="009363F9" w:rsidRDefault="009363F9">
            <w:pPr>
              <w:pStyle w:val="ConsPlusNormal"/>
            </w:pPr>
            <w:r>
              <w:t>Бурый медведь</w:t>
            </w:r>
          </w:p>
        </w:tc>
        <w:tc>
          <w:tcPr>
            <w:tcW w:w="2098" w:type="dxa"/>
          </w:tcPr>
          <w:p w:rsidR="009363F9" w:rsidRDefault="009363F9">
            <w:pPr>
              <w:pStyle w:val="ConsPlusNormal"/>
            </w:pPr>
            <w:r>
              <w:t>33</w:t>
            </w:r>
          </w:p>
        </w:tc>
        <w:tc>
          <w:tcPr>
            <w:tcW w:w="1814" w:type="dxa"/>
          </w:tcPr>
          <w:p w:rsidR="009363F9" w:rsidRDefault="009363F9">
            <w:pPr>
              <w:pStyle w:val="ConsPlusNormal"/>
            </w:pPr>
            <w:r>
              <w:t>49</w:t>
            </w:r>
          </w:p>
        </w:tc>
        <w:tc>
          <w:tcPr>
            <w:tcW w:w="1871" w:type="dxa"/>
          </w:tcPr>
          <w:p w:rsidR="009363F9" w:rsidRDefault="009363F9">
            <w:pPr>
              <w:pStyle w:val="ConsPlusNormal"/>
            </w:pPr>
            <w:r>
              <w:t>20,5</w:t>
            </w:r>
          </w:p>
        </w:tc>
      </w:tr>
      <w:tr w:rsidR="009363F9">
        <w:tc>
          <w:tcPr>
            <w:tcW w:w="9014" w:type="dxa"/>
            <w:gridSpan w:val="4"/>
          </w:tcPr>
          <w:p w:rsidR="009363F9" w:rsidRDefault="009363F9">
            <w:pPr>
              <w:pStyle w:val="ConsPlusNormal"/>
              <w:ind w:firstLine="283"/>
              <w:jc w:val="both"/>
            </w:pPr>
            <w:r>
              <w:t>Копытные животные</w:t>
            </w:r>
          </w:p>
        </w:tc>
      </w:tr>
      <w:tr w:rsidR="009363F9">
        <w:tc>
          <w:tcPr>
            <w:tcW w:w="3231" w:type="dxa"/>
          </w:tcPr>
          <w:p w:rsidR="009363F9" w:rsidRDefault="009363F9">
            <w:pPr>
              <w:pStyle w:val="ConsPlusNormal"/>
            </w:pPr>
            <w:r>
              <w:t>Лось</w:t>
            </w:r>
          </w:p>
        </w:tc>
        <w:tc>
          <w:tcPr>
            <w:tcW w:w="2098" w:type="dxa"/>
          </w:tcPr>
          <w:p w:rsidR="009363F9" w:rsidRDefault="009363F9">
            <w:pPr>
              <w:pStyle w:val="ConsPlusNormal"/>
            </w:pPr>
            <w:r>
              <w:t>23</w:t>
            </w:r>
          </w:p>
        </w:tc>
        <w:tc>
          <w:tcPr>
            <w:tcW w:w="1814" w:type="dxa"/>
          </w:tcPr>
          <w:p w:rsidR="009363F9" w:rsidRDefault="009363F9">
            <w:pPr>
              <w:pStyle w:val="ConsPlusNormal"/>
            </w:pPr>
            <w:r>
              <w:t>28</w:t>
            </w:r>
          </w:p>
        </w:tc>
        <w:tc>
          <w:tcPr>
            <w:tcW w:w="1871" w:type="dxa"/>
          </w:tcPr>
          <w:p w:rsidR="009363F9" w:rsidRDefault="009363F9">
            <w:pPr>
              <w:pStyle w:val="ConsPlusNormal"/>
            </w:pPr>
            <w:r>
              <w:t>11,1</w:t>
            </w:r>
          </w:p>
        </w:tc>
      </w:tr>
      <w:tr w:rsidR="009363F9">
        <w:tc>
          <w:tcPr>
            <w:tcW w:w="3231" w:type="dxa"/>
          </w:tcPr>
          <w:p w:rsidR="009363F9" w:rsidRDefault="009363F9">
            <w:pPr>
              <w:pStyle w:val="ConsPlusNormal"/>
            </w:pPr>
            <w:r>
              <w:t>Косуля европейская</w:t>
            </w:r>
          </w:p>
        </w:tc>
        <w:tc>
          <w:tcPr>
            <w:tcW w:w="2098" w:type="dxa"/>
          </w:tcPr>
          <w:p w:rsidR="009363F9" w:rsidRDefault="009363F9">
            <w:pPr>
              <w:pStyle w:val="ConsPlusNormal"/>
            </w:pPr>
            <w:r>
              <w:t>37</w:t>
            </w:r>
          </w:p>
        </w:tc>
        <w:tc>
          <w:tcPr>
            <w:tcW w:w="1814" w:type="dxa"/>
          </w:tcPr>
          <w:p w:rsidR="009363F9" w:rsidRDefault="009363F9">
            <w:pPr>
              <w:pStyle w:val="ConsPlusNormal"/>
            </w:pPr>
            <w:r>
              <w:t>53,8</w:t>
            </w:r>
          </w:p>
        </w:tc>
        <w:tc>
          <w:tcPr>
            <w:tcW w:w="1871" w:type="dxa"/>
          </w:tcPr>
          <w:p w:rsidR="009363F9" w:rsidRDefault="009363F9">
            <w:pPr>
              <w:pStyle w:val="ConsPlusNormal"/>
            </w:pPr>
            <w:r>
              <w:t>25</w:t>
            </w:r>
          </w:p>
        </w:tc>
      </w:tr>
      <w:tr w:rsidR="009363F9">
        <w:tc>
          <w:tcPr>
            <w:tcW w:w="9014" w:type="dxa"/>
            <w:gridSpan w:val="4"/>
          </w:tcPr>
          <w:p w:rsidR="009363F9" w:rsidRDefault="009363F9">
            <w:pPr>
              <w:pStyle w:val="ConsPlusNormal"/>
              <w:ind w:firstLine="283"/>
              <w:jc w:val="both"/>
            </w:pPr>
            <w:r>
              <w:t>Птицы</w:t>
            </w:r>
          </w:p>
        </w:tc>
      </w:tr>
      <w:tr w:rsidR="009363F9">
        <w:tc>
          <w:tcPr>
            <w:tcW w:w="3231" w:type="dxa"/>
          </w:tcPr>
          <w:p w:rsidR="009363F9" w:rsidRDefault="009363F9">
            <w:pPr>
              <w:pStyle w:val="ConsPlusNormal"/>
            </w:pPr>
            <w:r>
              <w:t>Рябчик</w:t>
            </w:r>
          </w:p>
        </w:tc>
        <w:tc>
          <w:tcPr>
            <w:tcW w:w="2098" w:type="dxa"/>
          </w:tcPr>
          <w:p w:rsidR="009363F9" w:rsidRDefault="009363F9">
            <w:pPr>
              <w:pStyle w:val="ConsPlusNormal"/>
            </w:pPr>
            <w:r>
              <w:t>225</w:t>
            </w:r>
          </w:p>
        </w:tc>
        <w:tc>
          <w:tcPr>
            <w:tcW w:w="1814" w:type="dxa"/>
          </w:tcPr>
          <w:p w:rsidR="009363F9" w:rsidRDefault="009363F9">
            <w:pPr>
              <w:pStyle w:val="ConsPlusNormal"/>
            </w:pPr>
            <w:r>
              <w:t>376</w:t>
            </w:r>
          </w:p>
        </w:tc>
        <w:tc>
          <w:tcPr>
            <w:tcW w:w="1871" w:type="dxa"/>
          </w:tcPr>
          <w:p w:rsidR="009363F9" w:rsidRDefault="009363F9">
            <w:pPr>
              <w:pStyle w:val="ConsPlusNormal"/>
            </w:pPr>
            <w:r>
              <w:t>75,4</w:t>
            </w:r>
          </w:p>
        </w:tc>
      </w:tr>
      <w:tr w:rsidR="009363F9">
        <w:tc>
          <w:tcPr>
            <w:tcW w:w="3231" w:type="dxa"/>
          </w:tcPr>
          <w:p w:rsidR="009363F9" w:rsidRDefault="009363F9">
            <w:pPr>
              <w:pStyle w:val="ConsPlusNormal"/>
            </w:pPr>
            <w:r>
              <w:t>Глухарь</w:t>
            </w:r>
          </w:p>
        </w:tc>
        <w:tc>
          <w:tcPr>
            <w:tcW w:w="2098" w:type="dxa"/>
          </w:tcPr>
          <w:p w:rsidR="009363F9" w:rsidRDefault="009363F9">
            <w:pPr>
              <w:pStyle w:val="ConsPlusNormal"/>
            </w:pPr>
            <w:r>
              <w:t>118</w:t>
            </w:r>
          </w:p>
        </w:tc>
        <w:tc>
          <w:tcPr>
            <w:tcW w:w="1814" w:type="dxa"/>
          </w:tcPr>
          <w:p w:rsidR="009363F9" w:rsidRDefault="009363F9">
            <w:pPr>
              <w:pStyle w:val="ConsPlusNormal"/>
            </w:pPr>
            <w:r>
              <w:t>203</w:t>
            </w:r>
          </w:p>
        </w:tc>
        <w:tc>
          <w:tcPr>
            <w:tcW w:w="1871" w:type="dxa"/>
          </w:tcPr>
          <w:p w:rsidR="009363F9" w:rsidRDefault="009363F9">
            <w:pPr>
              <w:pStyle w:val="ConsPlusNormal"/>
            </w:pPr>
            <w:r>
              <w:t>33,3</w:t>
            </w:r>
          </w:p>
        </w:tc>
      </w:tr>
      <w:tr w:rsidR="009363F9">
        <w:tc>
          <w:tcPr>
            <w:tcW w:w="3231" w:type="dxa"/>
          </w:tcPr>
          <w:p w:rsidR="009363F9" w:rsidRDefault="009363F9">
            <w:pPr>
              <w:pStyle w:val="ConsPlusNormal"/>
            </w:pPr>
            <w:r>
              <w:t>Тетерев</w:t>
            </w:r>
          </w:p>
        </w:tc>
        <w:tc>
          <w:tcPr>
            <w:tcW w:w="2098" w:type="dxa"/>
          </w:tcPr>
          <w:p w:rsidR="009363F9" w:rsidRDefault="009363F9">
            <w:pPr>
              <w:pStyle w:val="ConsPlusNormal"/>
            </w:pPr>
            <w:r>
              <w:t>182</w:t>
            </w:r>
          </w:p>
        </w:tc>
        <w:tc>
          <w:tcPr>
            <w:tcW w:w="1814" w:type="dxa"/>
          </w:tcPr>
          <w:p w:rsidR="009363F9" w:rsidRDefault="009363F9">
            <w:pPr>
              <w:pStyle w:val="ConsPlusNormal"/>
            </w:pPr>
            <w:r>
              <w:t>300</w:t>
            </w:r>
          </w:p>
        </w:tc>
        <w:tc>
          <w:tcPr>
            <w:tcW w:w="1871" w:type="dxa"/>
          </w:tcPr>
          <w:p w:rsidR="009363F9" w:rsidRDefault="009363F9">
            <w:pPr>
              <w:pStyle w:val="ConsPlusNormal"/>
            </w:pPr>
            <w:r>
              <w:t>63,9</w:t>
            </w:r>
          </w:p>
        </w:tc>
      </w:tr>
      <w:tr w:rsidR="009363F9">
        <w:tc>
          <w:tcPr>
            <w:tcW w:w="3231" w:type="dxa"/>
          </w:tcPr>
          <w:p w:rsidR="009363F9" w:rsidRDefault="009363F9">
            <w:pPr>
              <w:pStyle w:val="ConsPlusNormal"/>
            </w:pPr>
            <w:r>
              <w:t>Водоплавающая дичь</w:t>
            </w:r>
          </w:p>
        </w:tc>
        <w:tc>
          <w:tcPr>
            <w:tcW w:w="2098" w:type="dxa"/>
          </w:tcPr>
          <w:p w:rsidR="009363F9" w:rsidRDefault="009363F9">
            <w:pPr>
              <w:pStyle w:val="ConsPlusNormal"/>
            </w:pPr>
            <w:r>
              <w:t>159</w:t>
            </w:r>
          </w:p>
        </w:tc>
        <w:tc>
          <w:tcPr>
            <w:tcW w:w="1814" w:type="dxa"/>
          </w:tcPr>
          <w:p w:rsidR="009363F9" w:rsidRDefault="009363F9">
            <w:pPr>
              <w:pStyle w:val="ConsPlusNormal"/>
            </w:pPr>
            <w:r>
              <w:t>245</w:t>
            </w:r>
          </w:p>
        </w:tc>
        <w:tc>
          <w:tcPr>
            <w:tcW w:w="1871" w:type="dxa"/>
          </w:tcPr>
          <w:p w:rsidR="009363F9" w:rsidRDefault="009363F9">
            <w:pPr>
              <w:pStyle w:val="ConsPlusNormal"/>
            </w:pPr>
            <w:r>
              <w:t>72,4</w:t>
            </w:r>
          </w:p>
        </w:tc>
      </w:tr>
      <w:tr w:rsidR="009363F9">
        <w:tc>
          <w:tcPr>
            <w:tcW w:w="3231" w:type="dxa"/>
          </w:tcPr>
          <w:p w:rsidR="009363F9" w:rsidRDefault="009363F9">
            <w:pPr>
              <w:pStyle w:val="ConsPlusNormal"/>
            </w:pPr>
            <w:r>
              <w:t>Полевая дичь</w:t>
            </w:r>
          </w:p>
        </w:tc>
        <w:tc>
          <w:tcPr>
            <w:tcW w:w="2098" w:type="dxa"/>
          </w:tcPr>
          <w:p w:rsidR="009363F9" w:rsidRDefault="009363F9">
            <w:pPr>
              <w:pStyle w:val="ConsPlusNormal"/>
            </w:pPr>
            <w:r>
              <w:t>587</w:t>
            </w:r>
          </w:p>
        </w:tc>
        <w:tc>
          <w:tcPr>
            <w:tcW w:w="1814" w:type="dxa"/>
          </w:tcPr>
          <w:p w:rsidR="009363F9" w:rsidRDefault="009363F9">
            <w:pPr>
              <w:pStyle w:val="ConsPlusNormal"/>
            </w:pPr>
            <w:r>
              <w:t>809</w:t>
            </w:r>
          </w:p>
        </w:tc>
        <w:tc>
          <w:tcPr>
            <w:tcW w:w="1871" w:type="dxa"/>
          </w:tcPr>
          <w:p w:rsidR="009363F9" w:rsidRDefault="009363F9">
            <w:pPr>
              <w:pStyle w:val="ConsPlusNormal"/>
            </w:pPr>
            <w:r>
              <w:t>123</w:t>
            </w:r>
          </w:p>
        </w:tc>
      </w:tr>
    </w:tbl>
    <w:p w:rsidR="009363F9" w:rsidRDefault="009363F9">
      <w:pPr>
        <w:pStyle w:val="ConsPlusNormal"/>
        <w:jc w:val="both"/>
      </w:pPr>
    </w:p>
    <w:p w:rsidR="009363F9" w:rsidRDefault="009363F9">
      <w:pPr>
        <w:pStyle w:val="ConsPlusNormal"/>
        <w:jc w:val="center"/>
        <w:outlineLvl w:val="2"/>
      </w:pPr>
      <w:r>
        <w:t>7.7. Рекомендации по проведению учета численности</w:t>
      </w:r>
    </w:p>
    <w:p w:rsidR="009363F9" w:rsidRDefault="009363F9">
      <w:pPr>
        <w:pStyle w:val="ConsPlusNormal"/>
        <w:jc w:val="center"/>
      </w:pPr>
      <w:r>
        <w:t>охотничьих ресурсов на территории</w:t>
      </w:r>
    </w:p>
    <w:p w:rsidR="009363F9" w:rsidRDefault="009363F9">
      <w:pPr>
        <w:pStyle w:val="ConsPlusNormal"/>
        <w:jc w:val="center"/>
      </w:pPr>
      <w:r>
        <w:t>Новгородской области</w:t>
      </w:r>
    </w:p>
    <w:p w:rsidR="009363F9" w:rsidRDefault="009363F9">
      <w:pPr>
        <w:pStyle w:val="ConsPlusNormal"/>
        <w:jc w:val="both"/>
      </w:pPr>
    </w:p>
    <w:p w:rsidR="009363F9" w:rsidRDefault="009363F9">
      <w:pPr>
        <w:pStyle w:val="ConsPlusNormal"/>
        <w:ind w:firstLine="540"/>
        <w:jc w:val="both"/>
      </w:pPr>
      <w:r>
        <w:t xml:space="preserve">В соответствии со </w:t>
      </w:r>
      <w:hyperlink r:id="rId74">
        <w:r>
          <w:rPr>
            <w:color w:val="0000FF"/>
          </w:rPr>
          <w:t>статьей 36</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Российской Федерации" учет численности охотничьих ресурсов на территории Новгородской области является частью государственного мониторинга охотничьих ресурсов и среды их обитания. Его осуществление относится к компетенции органов исполнительной власти субъекта Российской Федерации. Для проведения учета численности охотничьих ресурсов на территории Новгородской области могут быть использованы следующие методы зимнего маршрутного учета, авиаучета, прогона на площадках, учета численности копытных животных по местам концентраций, учета численности выдры и норки, учета численности ондатры, учета волка методом картирования, учета по индивидуальным участкам, учета глухаря на току, учета тетерева на току, осеннего маршрутного учета, учета речного бобра, учета серой куропатки, учета водоплавающей дичи, учета вальдшнепа на тяге </w:t>
      </w:r>
      <w:hyperlink w:anchor="P30851">
        <w:r>
          <w:rPr>
            <w:color w:val="0000FF"/>
          </w:rPr>
          <w:t>(таблица 119)</w:t>
        </w:r>
      </w:hyperlink>
      <w:r>
        <w:t>.</w:t>
      </w:r>
    </w:p>
    <w:p w:rsidR="009363F9" w:rsidRDefault="009363F9">
      <w:pPr>
        <w:pStyle w:val="ConsPlusNormal"/>
        <w:jc w:val="both"/>
      </w:pPr>
    </w:p>
    <w:p w:rsidR="009363F9" w:rsidRDefault="009363F9">
      <w:pPr>
        <w:pStyle w:val="ConsPlusNormal"/>
        <w:ind w:firstLine="540"/>
        <w:jc w:val="both"/>
        <w:outlineLvl w:val="3"/>
      </w:pPr>
      <w:bookmarkStart w:id="94" w:name="P30851"/>
      <w:bookmarkEnd w:id="94"/>
      <w:r>
        <w:t>Таблица 119 - Методы учета охотничьих ресурсов, которые могут быть использованы для учета численности охотничьих ресурсов на территории Новгородской области</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28"/>
        <w:gridCol w:w="4706"/>
      </w:tblGrid>
      <w:tr w:rsidR="009363F9">
        <w:tc>
          <w:tcPr>
            <w:tcW w:w="698" w:type="dxa"/>
          </w:tcPr>
          <w:p w:rsidR="009363F9" w:rsidRDefault="009363F9">
            <w:pPr>
              <w:pStyle w:val="ConsPlusNormal"/>
              <w:jc w:val="center"/>
            </w:pPr>
            <w:r>
              <w:t>N п/п</w:t>
            </w:r>
          </w:p>
        </w:tc>
        <w:tc>
          <w:tcPr>
            <w:tcW w:w="3628" w:type="dxa"/>
          </w:tcPr>
          <w:p w:rsidR="009363F9" w:rsidRDefault="009363F9">
            <w:pPr>
              <w:pStyle w:val="ConsPlusNormal"/>
              <w:jc w:val="center"/>
            </w:pPr>
            <w:r>
              <w:t>Наименование метода</w:t>
            </w:r>
          </w:p>
        </w:tc>
        <w:tc>
          <w:tcPr>
            <w:tcW w:w="4706" w:type="dxa"/>
          </w:tcPr>
          <w:p w:rsidR="009363F9" w:rsidRDefault="009363F9">
            <w:pPr>
              <w:pStyle w:val="ConsPlusNormal"/>
              <w:jc w:val="center"/>
            </w:pPr>
            <w:r>
              <w:t>Вид охотничьих ресурсов</w:t>
            </w:r>
          </w:p>
        </w:tc>
      </w:tr>
      <w:tr w:rsidR="009363F9">
        <w:tc>
          <w:tcPr>
            <w:tcW w:w="698" w:type="dxa"/>
          </w:tcPr>
          <w:p w:rsidR="009363F9" w:rsidRDefault="009363F9">
            <w:pPr>
              <w:pStyle w:val="ConsPlusNormal"/>
              <w:jc w:val="center"/>
            </w:pPr>
            <w:r>
              <w:t>1</w:t>
            </w:r>
          </w:p>
        </w:tc>
        <w:tc>
          <w:tcPr>
            <w:tcW w:w="3628" w:type="dxa"/>
          </w:tcPr>
          <w:p w:rsidR="009363F9" w:rsidRDefault="009363F9">
            <w:pPr>
              <w:pStyle w:val="ConsPlusNormal"/>
              <w:jc w:val="center"/>
            </w:pPr>
            <w:r>
              <w:t>2</w:t>
            </w:r>
          </w:p>
        </w:tc>
        <w:tc>
          <w:tcPr>
            <w:tcW w:w="4706" w:type="dxa"/>
          </w:tcPr>
          <w:p w:rsidR="009363F9" w:rsidRDefault="009363F9">
            <w:pPr>
              <w:pStyle w:val="ConsPlusNormal"/>
              <w:jc w:val="center"/>
            </w:pPr>
            <w:r>
              <w:t>3</w:t>
            </w:r>
          </w:p>
        </w:tc>
      </w:tr>
      <w:tr w:rsidR="009363F9">
        <w:tc>
          <w:tcPr>
            <w:tcW w:w="698" w:type="dxa"/>
          </w:tcPr>
          <w:p w:rsidR="009363F9" w:rsidRDefault="009363F9">
            <w:pPr>
              <w:pStyle w:val="ConsPlusNormal"/>
              <w:jc w:val="center"/>
            </w:pPr>
            <w:r>
              <w:t>1.</w:t>
            </w:r>
          </w:p>
        </w:tc>
        <w:tc>
          <w:tcPr>
            <w:tcW w:w="3628" w:type="dxa"/>
          </w:tcPr>
          <w:p w:rsidR="009363F9" w:rsidRDefault="009363F9">
            <w:pPr>
              <w:pStyle w:val="ConsPlusNormal"/>
            </w:pPr>
            <w:r>
              <w:t>Метод авиаучета</w:t>
            </w:r>
          </w:p>
        </w:tc>
        <w:tc>
          <w:tcPr>
            <w:tcW w:w="4706" w:type="dxa"/>
          </w:tcPr>
          <w:p w:rsidR="009363F9" w:rsidRDefault="009363F9">
            <w:pPr>
              <w:pStyle w:val="ConsPlusNormal"/>
            </w:pPr>
            <w:r>
              <w:t>лось, косуля</w:t>
            </w:r>
          </w:p>
        </w:tc>
      </w:tr>
      <w:tr w:rsidR="009363F9">
        <w:tc>
          <w:tcPr>
            <w:tcW w:w="698" w:type="dxa"/>
          </w:tcPr>
          <w:p w:rsidR="009363F9" w:rsidRDefault="009363F9">
            <w:pPr>
              <w:pStyle w:val="ConsPlusNormal"/>
              <w:jc w:val="center"/>
            </w:pPr>
            <w:r>
              <w:t>2.</w:t>
            </w:r>
          </w:p>
        </w:tc>
        <w:tc>
          <w:tcPr>
            <w:tcW w:w="3628" w:type="dxa"/>
          </w:tcPr>
          <w:p w:rsidR="009363F9" w:rsidRDefault="009363F9">
            <w:pPr>
              <w:pStyle w:val="ConsPlusNormal"/>
            </w:pPr>
            <w:r>
              <w:t>Метод зимнего маршрутного учета</w:t>
            </w:r>
          </w:p>
        </w:tc>
        <w:tc>
          <w:tcPr>
            <w:tcW w:w="4706" w:type="dxa"/>
          </w:tcPr>
          <w:p w:rsidR="009363F9" w:rsidRDefault="009363F9">
            <w:pPr>
              <w:pStyle w:val="ConsPlusNormal"/>
            </w:pPr>
            <w:r>
              <w:t>лось, косуля, рысь, волк, лисица, куница, хорь, горностай, белка, зайцы, кабан, рябчик, тетерев, глухарь, серая куропатка</w:t>
            </w:r>
          </w:p>
        </w:tc>
      </w:tr>
      <w:tr w:rsidR="009363F9">
        <w:tc>
          <w:tcPr>
            <w:tcW w:w="698" w:type="dxa"/>
          </w:tcPr>
          <w:p w:rsidR="009363F9" w:rsidRDefault="009363F9">
            <w:pPr>
              <w:pStyle w:val="ConsPlusNormal"/>
              <w:jc w:val="center"/>
            </w:pPr>
            <w:r>
              <w:t>3.</w:t>
            </w:r>
          </w:p>
        </w:tc>
        <w:tc>
          <w:tcPr>
            <w:tcW w:w="3628" w:type="dxa"/>
          </w:tcPr>
          <w:p w:rsidR="009363F9" w:rsidRDefault="009363F9">
            <w:pPr>
              <w:pStyle w:val="ConsPlusNormal"/>
            </w:pPr>
            <w:r>
              <w:t>Метод прогона на площадках</w:t>
            </w:r>
          </w:p>
        </w:tc>
        <w:tc>
          <w:tcPr>
            <w:tcW w:w="4706" w:type="dxa"/>
          </w:tcPr>
          <w:p w:rsidR="009363F9" w:rsidRDefault="009363F9">
            <w:pPr>
              <w:pStyle w:val="ConsPlusNormal"/>
            </w:pPr>
            <w:r>
              <w:t>лось, косуля, кабан, волк, лисица, рысь, заяц</w:t>
            </w:r>
          </w:p>
        </w:tc>
      </w:tr>
      <w:tr w:rsidR="009363F9">
        <w:tc>
          <w:tcPr>
            <w:tcW w:w="698" w:type="dxa"/>
          </w:tcPr>
          <w:p w:rsidR="009363F9" w:rsidRDefault="009363F9">
            <w:pPr>
              <w:pStyle w:val="ConsPlusNormal"/>
              <w:jc w:val="center"/>
            </w:pPr>
            <w:r>
              <w:t>4.</w:t>
            </w:r>
          </w:p>
        </w:tc>
        <w:tc>
          <w:tcPr>
            <w:tcW w:w="3628" w:type="dxa"/>
          </w:tcPr>
          <w:p w:rsidR="009363F9" w:rsidRDefault="009363F9">
            <w:pPr>
              <w:pStyle w:val="ConsPlusNormal"/>
            </w:pPr>
            <w:r>
              <w:t xml:space="preserve">Метод учета численности копытных </w:t>
            </w:r>
            <w:r>
              <w:lastRenderedPageBreak/>
              <w:t>животных по местам концентраций</w:t>
            </w:r>
          </w:p>
        </w:tc>
        <w:tc>
          <w:tcPr>
            <w:tcW w:w="4706" w:type="dxa"/>
          </w:tcPr>
          <w:p w:rsidR="009363F9" w:rsidRDefault="009363F9">
            <w:pPr>
              <w:pStyle w:val="ConsPlusNormal"/>
            </w:pPr>
            <w:r>
              <w:lastRenderedPageBreak/>
              <w:t>лось, кабан, косуля</w:t>
            </w:r>
          </w:p>
        </w:tc>
      </w:tr>
      <w:tr w:rsidR="009363F9">
        <w:tc>
          <w:tcPr>
            <w:tcW w:w="698" w:type="dxa"/>
          </w:tcPr>
          <w:p w:rsidR="009363F9" w:rsidRDefault="009363F9">
            <w:pPr>
              <w:pStyle w:val="ConsPlusNormal"/>
              <w:jc w:val="center"/>
            </w:pPr>
            <w:r>
              <w:lastRenderedPageBreak/>
              <w:t>5.</w:t>
            </w:r>
          </w:p>
        </w:tc>
        <w:tc>
          <w:tcPr>
            <w:tcW w:w="3628" w:type="dxa"/>
          </w:tcPr>
          <w:p w:rsidR="009363F9" w:rsidRDefault="009363F9">
            <w:pPr>
              <w:pStyle w:val="ConsPlusNormal"/>
            </w:pPr>
            <w:r>
              <w:t>Метод учета численности выдры и норки</w:t>
            </w:r>
          </w:p>
        </w:tc>
        <w:tc>
          <w:tcPr>
            <w:tcW w:w="4706" w:type="dxa"/>
          </w:tcPr>
          <w:p w:rsidR="009363F9" w:rsidRDefault="009363F9">
            <w:pPr>
              <w:pStyle w:val="ConsPlusNormal"/>
            </w:pPr>
            <w:r>
              <w:t>выдра, норка</w:t>
            </w:r>
          </w:p>
        </w:tc>
      </w:tr>
      <w:tr w:rsidR="009363F9">
        <w:tc>
          <w:tcPr>
            <w:tcW w:w="698" w:type="dxa"/>
          </w:tcPr>
          <w:p w:rsidR="009363F9" w:rsidRDefault="009363F9">
            <w:pPr>
              <w:pStyle w:val="ConsPlusNormal"/>
              <w:jc w:val="center"/>
            </w:pPr>
            <w:r>
              <w:t>6.</w:t>
            </w:r>
          </w:p>
        </w:tc>
        <w:tc>
          <w:tcPr>
            <w:tcW w:w="3628" w:type="dxa"/>
          </w:tcPr>
          <w:p w:rsidR="009363F9" w:rsidRDefault="009363F9">
            <w:pPr>
              <w:pStyle w:val="ConsPlusNormal"/>
            </w:pPr>
            <w:r>
              <w:t>Метод учета численности ондатры</w:t>
            </w:r>
          </w:p>
        </w:tc>
        <w:tc>
          <w:tcPr>
            <w:tcW w:w="4706" w:type="dxa"/>
          </w:tcPr>
          <w:p w:rsidR="009363F9" w:rsidRDefault="009363F9">
            <w:pPr>
              <w:pStyle w:val="ConsPlusNormal"/>
            </w:pPr>
            <w:r>
              <w:t>ондатра</w:t>
            </w:r>
          </w:p>
        </w:tc>
      </w:tr>
      <w:tr w:rsidR="009363F9">
        <w:tc>
          <w:tcPr>
            <w:tcW w:w="698" w:type="dxa"/>
          </w:tcPr>
          <w:p w:rsidR="009363F9" w:rsidRDefault="009363F9">
            <w:pPr>
              <w:pStyle w:val="ConsPlusNormal"/>
              <w:jc w:val="center"/>
            </w:pPr>
            <w:r>
              <w:t>7.</w:t>
            </w:r>
          </w:p>
        </w:tc>
        <w:tc>
          <w:tcPr>
            <w:tcW w:w="3628" w:type="dxa"/>
          </w:tcPr>
          <w:p w:rsidR="009363F9" w:rsidRDefault="009363F9">
            <w:pPr>
              <w:pStyle w:val="ConsPlusNormal"/>
            </w:pPr>
            <w:r>
              <w:t>Учет волка методом картирования</w:t>
            </w:r>
          </w:p>
        </w:tc>
        <w:tc>
          <w:tcPr>
            <w:tcW w:w="4706" w:type="dxa"/>
          </w:tcPr>
          <w:p w:rsidR="009363F9" w:rsidRDefault="009363F9">
            <w:pPr>
              <w:pStyle w:val="ConsPlusNormal"/>
            </w:pPr>
            <w:r>
              <w:t>волк, рысь</w:t>
            </w:r>
          </w:p>
        </w:tc>
      </w:tr>
      <w:tr w:rsidR="009363F9">
        <w:tc>
          <w:tcPr>
            <w:tcW w:w="698" w:type="dxa"/>
          </w:tcPr>
          <w:p w:rsidR="009363F9" w:rsidRDefault="009363F9">
            <w:pPr>
              <w:pStyle w:val="ConsPlusNormal"/>
              <w:jc w:val="center"/>
            </w:pPr>
            <w:r>
              <w:t>8.</w:t>
            </w:r>
          </w:p>
        </w:tc>
        <w:tc>
          <w:tcPr>
            <w:tcW w:w="3628" w:type="dxa"/>
          </w:tcPr>
          <w:p w:rsidR="009363F9" w:rsidRDefault="009363F9">
            <w:pPr>
              <w:pStyle w:val="ConsPlusNormal"/>
            </w:pPr>
            <w:r>
              <w:t>Метод учета по индивидуальным участкам</w:t>
            </w:r>
          </w:p>
        </w:tc>
        <w:tc>
          <w:tcPr>
            <w:tcW w:w="4706" w:type="dxa"/>
          </w:tcPr>
          <w:p w:rsidR="009363F9" w:rsidRDefault="009363F9">
            <w:pPr>
              <w:pStyle w:val="ConsPlusNormal"/>
            </w:pPr>
            <w:r>
              <w:t>медведь бурый</w:t>
            </w:r>
          </w:p>
        </w:tc>
      </w:tr>
      <w:tr w:rsidR="009363F9">
        <w:tc>
          <w:tcPr>
            <w:tcW w:w="698" w:type="dxa"/>
          </w:tcPr>
          <w:p w:rsidR="009363F9" w:rsidRDefault="009363F9">
            <w:pPr>
              <w:pStyle w:val="ConsPlusNormal"/>
              <w:jc w:val="center"/>
            </w:pPr>
            <w:r>
              <w:t>9.</w:t>
            </w:r>
          </w:p>
        </w:tc>
        <w:tc>
          <w:tcPr>
            <w:tcW w:w="3628" w:type="dxa"/>
          </w:tcPr>
          <w:p w:rsidR="009363F9" w:rsidRDefault="009363F9">
            <w:pPr>
              <w:pStyle w:val="ConsPlusNormal"/>
            </w:pPr>
            <w:r>
              <w:t>Метод учета глухаря на току</w:t>
            </w:r>
          </w:p>
        </w:tc>
        <w:tc>
          <w:tcPr>
            <w:tcW w:w="4706" w:type="dxa"/>
          </w:tcPr>
          <w:p w:rsidR="009363F9" w:rsidRDefault="009363F9">
            <w:pPr>
              <w:pStyle w:val="ConsPlusNormal"/>
            </w:pPr>
            <w:r>
              <w:t>глухарь обыкновенный</w:t>
            </w:r>
          </w:p>
        </w:tc>
      </w:tr>
      <w:tr w:rsidR="009363F9">
        <w:tc>
          <w:tcPr>
            <w:tcW w:w="698" w:type="dxa"/>
          </w:tcPr>
          <w:p w:rsidR="009363F9" w:rsidRDefault="009363F9">
            <w:pPr>
              <w:pStyle w:val="ConsPlusNormal"/>
              <w:jc w:val="center"/>
            </w:pPr>
            <w:r>
              <w:t>10.</w:t>
            </w:r>
          </w:p>
        </w:tc>
        <w:tc>
          <w:tcPr>
            <w:tcW w:w="3628" w:type="dxa"/>
          </w:tcPr>
          <w:p w:rsidR="009363F9" w:rsidRDefault="009363F9">
            <w:pPr>
              <w:pStyle w:val="ConsPlusNormal"/>
            </w:pPr>
            <w:r>
              <w:t>Метод учета тетерева на току</w:t>
            </w:r>
          </w:p>
        </w:tc>
        <w:tc>
          <w:tcPr>
            <w:tcW w:w="4706" w:type="dxa"/>
          </w:tcPr>
          <w:p w:rsidR="009363F9" w:rsidRDefault="009363F9">
            <w:pPr>
              <w:pStyle w:val="ConsPlusNormal"/>
            </w:pPr>
            <w:r>
              <w:t>тетерев</w:t>
            </w:r>
          </w:p>
        </w:tc>
      </w:tr>
      <w:tr w:rsidR="009363F9">
        <w:tc>
          <w:tcPr>
            <w:tcW w:w="698" w:type="dxa"/>
          </w:tcPr>
          <w:p w:rsidR="009363F9" w:rsidRDefault="009363F9">
            <w:pPr>
              <w:pStyle w:val="ConsPlusNormal"/>
              <w:jc w:val="center"/>
            </w:pPr>
            <w:r>
              <w:t>11.</w:t>
            </w:r>
          </w:p>
        </w:tc>
        <w:tc>
          <w:tcPr>
            <w:tcW w:w="3628" w:type="dxa"/>
          </w:tcPr>
          <w:p w:rsidR="009363F9" w:rsidRDefault="009363F9">
            <w:pPr>
              <w:pStyle w:val="ConsPlusNormal"/>
            </w:pPr>
            <w:r>
              <w:t>Метод осеннего маршрутного учета</w:t>
            </w:r>
          </w:p>
        </w:tc>
        <w:tc>
          <w:tcPr>
            <w:tcW w:w="4706" w:type="dxa"/>
          </w:tcPr>
          <w:p w:rsidR="009363F9" w:rsidRDefault="009363F9">
            <w:pPr>
              <w:pStyle w:val="ConsPlusNormal"/>
            </w:pPr>
            <w:r>
              <w:t>рябчик, глухарь, тетерев</w:t>
            </w:r>
          </w:p>
        </w:tc>
      </w:tr>
      <w:tr w:rsidR="009363F9">
        <w:tc>
          <w:tcPr>
            <w:tcW w:w="698" w:type="dxa"/>
          </w:tcPr>
          <w:p w:rsidR="009363F9" w:rsidRDefault="009363F9">
            <w:pPr>
              <w:pStyle w:val="ConsPlusNormal"/>
              <w:jc w:val="center"/>
            </w:pPr>
            <w:r>
              <w:t>12.</w:t>
            </w:r>
          </w:p>
        </w:tc>
        <w:tc>
          <w:tcPr>
            <w:tcW w:w="3628" w:type="dxa"/>
          </w:tcPr>
          <w:p w:rsidR="009363F9" w:rsidRDefault="009363F9">
            <w:pPr>
              <w:pStyle w:val="ConsPlusNormal"/>
            </w:pPr>
            <w:r>
              <w:t>Метод учета речного бобра</w:t>
            </w:r>
          </w:p>
        </w:tc>
        <w:tc>
          <w:tcPr>
            <w:tcW w:w="4706" w:type="dxa"/>
          </w:tcPr>
          <w:p w:rsidR="009363F9" w:rsidRDefault="009363F9">
            <w:pPr>
              <w:pStyle w:val="ConsPlusNormal"/>
            </w:pPr>
            <w:r>
              <w:t>бобр речной (европейский)</w:t>
            </w:r>
          </w:p>
        </w:tc>
      </w:tr>
      <w:tr w:rsidR="009363F9">
        <w:tc>
          <w:tcPr>
            <w:tcW w:w="698" w:type="dxa"/>
          </w:tcPr>
          <w:p w:rsidR="009363F9" w:rsidRDefault="009363F9">
            <w:pPr>
              <w:pStyle w:val="ConsPlusNormal"/>
              <w:jc w:val="center"/>
            </w:pPr>
            <w:r>
              <w:t>13.</w:t>
            </w:r>
          </w:p>
        </w:tc>
        <w:tc>
          <w:tcPr>
            <w:tcW w:w="3628" w:type="dxa"/>
          </w:tcPr>
          <w:p w:rsidR="009363F9" w:rsidRDefault="009363F9">
            <w:pPr>
              <w:pStyle w:val="ConsPlusNormal"/>
            </w:pPr>
            <w:r>
              <w:t>Метод учета серой куропатки</w:t>
            </w:r>
          </w:p>
        </w:tc>
        <w:tc>
          <w:tcPr>
            <w:tcW w:w="4706" w:type="dxa"/>
          </w:tcPr>
          <w:p w:rsidR="009363F9" w:rsidRDefault="009363F9">
            <w:pPr>
              <w:pStyle w:val="ConsPlusNormal"/>
            </w:pPr>
            <w:r>
              <w:t>куропатка серая</w:t>
            </w:r>
          </w:p>
        </w:tc>
      </w:tr>
      <w:tr w:rsidR="009363F9">
        <w:tc>
          <w:tcPr>
            <w:tcW w:w="698" w:type="dxa"/>
          </w:tcPr>
          <w:p w:rsidR="009363F9" w:rsidRDefault="009363F9">
            <w:pPr>
              <w:pStyle w:val="ConsPlusNormal"/>
              <w:jc w:val="center"/>
            </w:pPr>
            <w:r>
              <w:t>14.</w:t>
            </w:r>
          </w:p>
        </w:tc>
        <w:tc>
          <w:tcPr>
            <w:tcW w:w="3628" w:type="dxa"/>
          </w:tcPr>
          <w:p w:rsidR="009363F9" w:rsidRDefault="009363F9">
            <w:pPr>
              <w:pStyle w:val="ConsPlusNormal"/>
            </w:pPr>
            <w:r>
              <w:t>Метод учета водоплавающей дичи</w:t>
            </w:r>
          </w:p>
        </w:tc>
        <w:tc>
          <w:tcPr>
            <w:tcW w:w="4706" w:type="dxa"/>
          </w:tcPr>
          <w:p w:rsidR="009363F9" w:rsidRDefault="009363F9">
            <w:pPr>
              <w:pStyle w:val="ConsPlusNormal"/>
            </w:pPr>
            <w:r>
              <w:t>водоплавающая дичь</w:t>
            </w:r>
          </w:p>
        </w:tc>
      </w:tr>
      <w:tr w:rsidR="009363F9">
        <w:tc>
          <w:tcPr>
            <w:tcW w:w="698" w:type="dxa"/>
          </w:tcPr>
          <w:p w:rsidR="009363F9" w:rsidRDefault="009363F9">
            <w:pPr>
              <w:pStyle w:val="ConsPlusNormal"/>
              <w:jc w:val="center"/>
            </w:pPr>
            <w:r>
              <w:t>15.</w:t>
            </w:r>
          </w:p>
        </w:tc>
        <w:tc>
          <w:tcPr>
            <w:tcW w:w="3628" w:type="dxa"/>
          </w:tcPr>
          <w:p w:rsidR="009363F9" w:rsidRDefault="009363F9">
            <w:pPr>
              <w:pStyle w:val="ConsPlusNormal"/>
            </w:pPr>
            <w:r>
              <w:t>Метод учета вальдшнепа на тяге</w:t>
            </w:r>
          </w:p>
        </w:tc>
        <w:tc>
          <w:tcPr>
            <w:tcW w:w="4706" w:type="dxa"/>
          </w:tcPr>
          <w:p w:rsidR="009363F9" w:rsidRDefault="009363F9">
            <w:pPr>
              <w:pStyle w:val="ConsPlusNormal"/>
            </w:pPr>
            <w:r>
              <w:t>вальдшнеп</w:t>
            </w:r>
          </w:p>
        </w:tc>
      </w:tr>
    </w:tbl>
    <w:p w:rsidR="009363F9" w:rsidRDefault="009363F9">
      <w:pPr>
        <w:pStyle w:val="ConsPlusNormal"/>
        <w:jc w:val="both"/>
      </w:pPr>
    </w:p>
    <w:p w:rsidR="009363F9" w:rsidRDefault="009363F9">
      <w:pPr>
        <w:pStyle w:val="ConsPlusNormal"/>
        <w:ind w:firstLine="540"/>
        <w:jc w:val="both"/>
      </w:pPr>
      <w:r>
        <w:t>Организация работ по проведению учета численности охотничьих ресурсов на территории Новгородской области осуществляется органом исполнительной власти субъекта Российской Федерации, уполномоченным в области охоты и сохранения охотничьих ресурсов, - департаментом в пределах охотничьих угодий и иных территорий, являющихся средой обитания охотничьих ресурсов.</w:t>
      </w:r>
    </w:p>
    <w:p w:rsidR="009363F9" w:rsidRDefault="009363F9">
      <w:pPr>
        <w:pStyle w:val="ConsPlusNormal"/>
        <w:spacing w:before="220"/>
        <w:ind w:firstLine="540"/>
        <w:jc w:val="both"/>
      </w:pPr>
      <w:r>
        <w:t>Мероприятия по учету численности и распространения объектов животного мира проводятся в соответствии с принятыми методиками, а при их отсутствии - по имеющимся научным подходам учета для видов или групп видов объектов животного мира.</w:t>
      </w: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right"/>
        <w:outlineLvl w:val="1"/>
      </w:pPr>
      <w:r>
        <w:t>Приложение N 1</w:t>
      </w:r>
    </w:p>
    <w:p w:rsidR="009363F9" w:rsidRDefault="009363F9">
      <w:pPr>
        <w:pStyle w:val="ConsPlusNormal"/>
        <w:jc w:val="right"/>
      </w:pPr>
      <w:r>
        <w:t>к Схеме</w:t>
      </w:r>
    </w:p>
    <w:p w:rsidR="009363F9" w:rsidRDefault="009363F9">
      <w:pPr>
        <w:pStyle w:val="ConsPlusNormal"/>
        <w:jc w:val="right"/>
      </w:pPr>
      <w:r>
        <w:t>размещения, использования и охраны</w:t>
      </w:r>
    </w:p>
    <w:p w:rsidR="009363F9" w:rsidRDefault="009363F9">
      <w:pPr>
        <w:pStyle w:val="ConsPlusNormal"/>
        <w:jc w:val="right"/>
      </w:pPr>
      <w:r>
        <w:t>охотничьих угодий на территории</w:t>
      </w:r>
    </w:p>
    <w:p w:rsidR="009363F9" w:rsidRDefault="009363F9">
      <w:pPr>
        <w:pStyle w:val="ConsPlusNormal"/>
        <w:jc w:val="right"/>
      </w:pPr>
      <w:r>
        <w:t>Новгородской области</w:t>
      </w:r>
    </w:p>
    <w:p w:rsidR="009363F9" w:rsidRDefault="009363F9">
      <w:pPr>
        <w:pStyle w:val="ConsPlusNormal"/>
        <w:jc w:val="both"/>
      </w:pPr>
    </w:p>
    <w:p w:rsidR="009363F9" w:rsidRDefault="009363F9">
      <w:pPr>
        <w:pStyle w:val="ConsPlusTitle"/>
        <w:jc w:val="center"/>
      </w:pPr>
      <w:r>
        <w:t>ОПИСАНИЕ</w:t>
      </w:r>
    </w:p>
    <w:p w:rsidR="009363F9" w:rsidRDefault="009363F9">
      <w:pPr>
        <w:pStyle w:val="ConsPlusTitle"/>
        <w:jc w:val="center"/>
      </w:pPr>
      <w:r>
        <w:t>ГРАНИЦ ЗАКРЕПЛЕННЫХ ОХОТНИЧЬИХ УГОДИЙ (ЗОУ)</w:t>
      </w:r>
    </w:p>
    <w:p w:rsidR="009363F9" w:rsidRDefault="009363F9">
      <w:pPr>
        <w:pStyle w:val="ConsPlusNormal"/>
        <w:jc w:val="both"/>
      </w:pPr>
    </w:p>
    <w:p w:rsidR="009363F9" w:rsidRDefault="009363F9">
      <w:pPr>
        <w:pStyle w:val="ConsPlusNormal"/>
        <w:jc w:val="center"/>
        <w:outlineLvl w:val="2"/>
      </w:pPr>
      <w:r>
        <w:t>1. Батецкий район</w:t>
      </w:r>
    </w:p>
    <w:p w:rsidR="009363F9" w:rsidRDefault="009363F9">
      <w:pPr>
        <w:pStyle w:val="ConsPlusNormal"/>
        <w:jc w:val="both"/>
      </w:pPr>
    </w:p>
    <w:p w:rsidR="009363F9" w:rsidRDefault="009363F9">
      <w:pPr>
        <w:pStyle w:val="ConsPlusNormal"/>
        <w:jc w:val="center"/>
        <w:outlineLvl w:val="3"/>
      </w:pPr>
      <w:r>
        <w:t>1.1. ПАО "Контур". Площадь 13690 га</w:t>
      </w:r>
    </w:p>
    <w:p w:rsidR="009363F9" w:rsidRDefault="009363F9">
      <w:pPr>
        <w:pStyle w:val="ConsPlusNormal"/>
        <w:jc w:val="both"/>
      </w:pPr>
    </w:p>
    <w:p w:rsidR="009363F9" w:rsidRDefault="009363F9">
      <w:pPr>
        <w:pStyle w:val="ConsPlusNormal"/>
        <w:ind w:firstLine="540"/>
        <w:jc w:val="both"/>
      </w:pPr>
      <w:r>
        <w:t xml:space="preserve">Северная: от точки N 1 (с координатами 58°43,071' N; 30°29,502' E) в восточном направлении по административной границе с Ленинградской областью до пересечения с р. Черная, далее по </w:t>
      </w:r>
      <w:r>
        <w:lastRenderedPageBreak/>
        <w:t>лесной дороге до д. Мыселка;</w:t>
      </w:r>
    </w:p>
    <w:p w:rsidR="009363F9" w:rsidRDefault="009363F9">
      <w:pPr>
        <w:pStyle w:val="ConsPlusNormal"/>
        <w:spacing w:before="220"/>
        <w:ind w:firstLine="540"/>
        <w:jc w:val="both"/>
      </w:pPr>
      <w:r>
        <w:t>восточная: от д. Мыселка в южном направлении по лесной дороге до точки N 2 (с координатами 58°40,730' N; 30°45,044' E), далее в восточном направлении по лесной дороге до точки N 3 (с координатами 58°40,532' N; 30°45,571' E), далее в южном направлении по лесной дороге до д. Очно, далее вниз по среднему течению безымянного притока р. Луга до д. Бор;</w:t>
      </w:r>
    </w:p>
    <w:p w:rsidR="009363F9" w:rsidRDefault="009363F9">
      <w:pPr>
        <w:pStyle w:val="ConsPlusNormal"/>
        <w:spacing w:before="220"/>
        <w:ind w:firstLine="540"/>
        <w:jc w:val="both"/>
      </w:pPr>
      <w:r>
        <w:t>южная: от д. Бор по автомобильной дороге "Великий Новгород - Луга" до точки N 4 (с координатами 58°38,297' N; 30°29,797' E);</w:t>
      </w:r>
    </w:p>
    <w:p w:rsidR="009363F9" w:rsidRDefault="009363F9">
      <w:pPr>
        <w:pStyle w:val="ConsPlusNormal"/>
        <w:spacing w:before="220"/>
        <w:ind w:firstLine="540"/>
        <w:jc w:val="both"/>
      </w:pPr>
      <w:r>
        <w:t>западная: от точки N 4 (с координатами 58°38,297' N; 30°29,797' E) в северном направлении по лесной дороге до юго-восточного угла квартала 52 Мойкинского участкового лесничества Батецкого лесничества комитета лесного хозяйства и лесной промышленности Новгородской области (далее Батецкое лесничество), далее по восточной границе этого квартала до лесной дороги до д. Витцы, далее по лесной дороге через дд. Хрепле, Крючково, Кошельково до точки N 1 (с координатами 58°43,071' N; 30°29,502' E).</w:t>
      </w:r>
    </w:p>
    <w:p w:rsidR="009363F9" w:rsidRDefault="009363F9">
      <w:pPr>
        <w:pStyle w:val="ConsPlusNormal"/>
        <w:spacing w:before="220"/>
        <w:ind w:firstLine="540"/>
        <w:jc w:val="both"/>
      </w:pPr>
      <w:r>
        <w:t>Карта-схема территории и границ охотничьего угодья ПАО "Контур"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 НРОО "Общество охотников и рыболовов работников</w:t>
      </w:r>
    </w:p>
    <w:p w:rsidR="009363F9" w:rsidRDefault="009363F9">
      <w:pPr>
        <w:pStyle w:val="ConsPlusNormal"/>
        <w:jc w:val="center"/>
      </w:pPr>
      <w:r>
        <w:t>лесного хозяйства". Площадь 12585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2 Люболядского участкового лесничества Батецкого лесничества по административной границе с Ленинградской областью до административной границы с Новгородским муниципальным районом;</w:t>
      </w:r>
    </w:p>
    <w:p w:rsidR="009363F9" w:rsidRDefault="009363F9">
      <w:pPr>
        <w:pStyle w:val="ConsPlusNormal"/>
        <w:spacing w:before="220"/>
        <w:ind w:firstLine="540"/>
        <w:jc w:val="both"/>
      </w:pPr>
      <w:r>
        <w:t>восточная: от административной границы с Ленинградской областью по административной границе с Новгородским муниципальным районом до точки N 1 (с координатами 58°43,623' N; 30°50,597' E), далее по автомобильной дороге "Вольная Горка - Велегощи - Вольные Кусони" до д. Вольная Горка, от д. Вольная Горка по автомобильной дороге "Кромы - Вольная Горка - Тесовский" через дд. Вольное Загорье, Дубровка, Кромы до автомобильной дороги "Великий Новгород - Луга";</w:t>
      </w:r>
    </w:p>
    <w:p w:rsidR="009363F9" w:rsidRDefault="009363F9">
      <w:pPr>
        <w:pStyle w:val="ConsPlusNormal"/>
        <w:spacing w:before="220"/>
        <w:ind w:firstLine="540"/>
        <w:jc w:val="both"/>
      </w:pPr>
      <w:r>
        <w:t>южная: от автомобильной дороги "Кромы - Вольная Горка - Тесовский" по автомобильной дороге "Великий Новгород - Луга" до д. Бор;</w:t>
      </w:r>
    </w:p>
    <w:p w:rsidR="009363F9" w:rsidRDefault="009363F9">
      <w:pPr>
        <w:pStyle w:val="ConsPlusNormal"/>
        <w:spacing w:before="220"/>
        <w:ind w:firstLine="540"/>
        <w:jc w:val="both"/>
      </w:pPr>
      <w:r>
        <w:t>западная: от д. Бор вверх по среднему течению безымянного притока р. Луга до д. Очно, далее в северном направлении по лесной дороге до точки N 2 (с координатами 58°40,532' N; 30°45,571' E), далее в западном направлении по лесной дороге до точки N 3 (с координатами 58°40,730' N; 30°45,044' E), далее в северном направлении по лесной дороге до д. Мыселка, от д. Мыселка по лесной дороге "Мыселка - Григорьево" до административной границы с Ленинградской областью, далее по административной границе с Ленинградской областью до северо-западного угла квартала 2 Люболядского участкового лесничества Батецкого лесничества.</w:t>
      </w:r>
    </w:p>
    <w:p w:rsidR="009363F9" w:rsidRDefault="009363F9">
      <w:pPr>
        <w:pStyle w:val="ConsPlusNormal"/>
        <w:spacing w:before="220"/>
        <w:ind w:firstLine="540"/>
        <w:jc w:val="both"/>
      </w:pPr>
      <w:r>
        <w:t>Карта-схема территории и границ охотничьего угодья НРОО "Общество охотников и рыболовов работников лесного хозяйства"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1.3. НРООиР. Площадь 11317 га</w:t>
      </w:r>
    </w:p>
    <w:p w:rsidR="009363F9" w:rsidRDefault="009363F9">
      <w:pPr>
        <w:pStyle w:val="ConsPlusNormal"/>
        <w:jc w:val="both"/>
      </w:pPr>
    </w:p>
    <w:p w:rsidR="009363F9" w:rsidRDefault="009363F9">
      <w:pPr>
        <w:pStyle w:val="ConsPlusNormal"/>
        <w:ind w:firstLine="540"/>
        <w:jc w:val="both"/>
      </w:pPr>
      <w:r>
        <w:t>Северная: от д. Вольная Горка по автомобильной дороге "Вольная Горка - Тесовский" через д. Лугско до д. Любуницы, далее по автомобильной дороге "Любуницы - Село-Гора" до пересечения с административной границей Новгородского муниципального района, далее по этой границе в восточном направлении до точки N 1 (с координатами 58°42'22,417'' N; 31°3'49,595'' E);</w:t>
      </w:r>
    </w:p>
    <w:p w:rsidR="009363F9" w:rsidRDefault="009363F9">
      <w:pPr>
        <w:pStyle w:val="ConsPlusNormal"/>
        <w:spacing w:before="220"/>
        <w:ind w:firstLine="540"/>
        <w:jc w:val="both"/>
      </w:pPr>
      <w:r>
        <w:lastRenderedPageBreak/>
        <w:t>восточная: от точки N 1 (с координатами 58°42'22,417'' N; 31°3'49,595'' E) в южном направлении по административной границе с Новгородским муниципальным районом до пересечения с автомобильной дорогой "Великий Новгород - Луга";</w:t>
      </w:r>
    </w:p>
    <w:p w:rsidR="009363F9" w:rsidRDefault="009363F9">
      <w:pPr>
        <w:pStyle w:val="ConsPlusNormal"/>
        <w:spacing w:before="220"/>
        <w:ind w:firstLine="540"/>
        <w:jc w:val="both"/>
      </w:pPr>
      <w:r>
        <w:t>южная: от пересечения автомобильной дороги "Великий Новгород - Луга" с административной границей с Новгородским муниципальным районом в западном направлении по автомобильной дороге "Великий Новгород - Луга" до пересечения с автомобильной дорогой "Кромы - Вольная Горка - Тесовский";</w:t>
      </w:r>
    </w:p>
    <w:p w:rsidR="009363F9" w:rsidRDefault="009363F9">
      <w:pPr>
        <w:pStyle w:val="ConsPlusNormal"/>
        <w:spacing w:before="220"/>
        <w:ind w:firstLine="540"/>
        <w:jc w:val="both"/>
      </w:pPr>
      <w:r>
        <w:t>западная: от пересечения автомобильной дороги "Великий Новгород - Луга" с автомобильной дорогой "Кромы - Вольная Горка - Тесовский" в северном направлении по автомобильной дороге "Кромы - Вольная Горка - Тесовский" через дд. Кромы, Дубровка, Вольное Загорье до д. Вольная Горка.</w:t>
      </w:r>
    </w:p>
    <w:p w:rsidR="009363F9" w:rsidRDefault="009363F9">
      <w:pPr>
        <w:pStyle w:val="ConsPlusNormal"/>
        <w:spacing w:before="220"/>
        <w:ind w:firstLine="540"/>
        <w:jc w:val="both"/>
      </w:pPr>
      <w:r>
        <w:t>Карта-схема территории и границ охотничьего угодья НРООиР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1.4. ООО "ВИН". Площадь 22519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158 Батецкого участкового лесничества Батецкого лесничества по лесной дороге до д. Несуж, от д. Несуж по проселочной дороге через д. Островищи до д. Раджа;</w:t>
      </w:r>
    </w:p>
    <w:p w:rsidR="009363F9" w:rsidRDefault="009363F9">
      <w:pPr>
        <w:pStyle w:val="ConsPlusNormal"/>
        <w:spacing w:before="220"/>
        <w:ind w:firstLine="540"/>
        <w:jc w:val="both"/>
      </w:pPr>
      <w:r>
        <w:t>восточная: от д. Раджа по проселочной дороге до д. Змеева Гора, от д. Змеева Гора по лесной дороге до д. Хочуни, от д. Хочуни по проселочной дороге до д. Обколи, от д. Обколи по проселочной дороге до автомобильной дороги "Новое Овсино - Мойка", по автомобильной дороге "Новое Овсино - Мойка" до проселочной дороги на д. Подборовье, от автомобильной дороги "Новое Овсино - Мойка" по проселочной дороге до д. Подборовье, от д. Подборовье по северным границам кварталов 164, 167, 102, восточной границе квартала 102, северной и восточной границам квартала 112 Мойкинского участкового лесничества Батецкого лесничества до ручья Рытица, вниз по среднему течению ручья Рытица до пересечения с административной границей с Шимским муниципальным районом;</w:t>
      </w:r>
    </w:p>
    <w:p w:rsidR="009363F9" w:rsidRDefault="009363F9">
      <w:pPr>
        <w:pStyle w:val="ConsPlusNormal"/>
        <w:spacing w:before="220"/>
        <w:ind w:firstLine="540"/>
        <w:jc w:val="both"/>
      </w:pPr>
      <w:r>
        <w:t>южная: от места пересечения ручья Рытица с административной границей с Шимским муниципальным районом в западном направлении по административной границе Шимского муниципального района до лесной дороги "Сосенка (Шимский муниципальный район) - Уномерь";</w:t>
      </w:r>
    </w:p>
    <w:p w:rsidR="009363F9" w:rsidRDefault="009363F9">
      <w:pPr>
        <w:pStyle w:val="ConsPlusNormal"/>
        <w:spacing w:before="220"/>
        <w:ind w:firstLine="540"/>
        <w:jc w:val="both"/>
      </w:pPr>
      <w:r>
        <w:t>западная: от места пересечения административной границы Шимского муниципального района с лесной дорогой по лесной дороге "Сосенка - Уномерь" до д. Уномерь, от д. Уномерь по восточной и северной границам квартала 137, восточным границам кварталов 136, 101, 74, 75 Передольского участкового лесничества Батецкого лесничества до р. Луга (д. Глухой Бережок), от р. Луга (д. Глухой Бережок) до восточной границы квартала 177 Озеревского участкового лесничества Батецкого лесничества, по восточной и северной границам квартала 177, западным границам кварталов 167, 157 Озеревского участкового лесничества Батецкого лесничества, южной и западной границам квартала 63, западной границе квартала 158 Батецкого участкового лесничества Батецкого лесничества до северо-западного угла квартала 158 Батецкого участкового лесничества Батецкого лесничества.</w:t>
      </w:r>
    </w:p>
    <w:p w:rsidR="009363F9" w:rsidRDefault="009363F9">
      <w:pPr>
        <w:pStyle w:val="ConsPlusNormal"/>
        <w:spacing w:before="220"/>
        <w:ind w:firstLine="540"/>
        <w:jc w:val="both"/>
      </w:pPr>
      <w:r>
        <w:t>Карта-схема территории и границ охотничьего угодья ООО "ВИН"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1.5. ООО "Хоченское". Площадь 18941 га</w:t>
      </w:r>
    </w:p>
    <w:p w:rsidR="009363F9" w:rsidRDefault="009363F9">
      <w:pPr>
        <w:pStyle w:val="ConsPlusNormal"/>
        <w:jc w:val="both"/>
      </w:pPr>
    </w:p>
    <w:p w:rsidR="009363F9" w:rsidRDefault="009363F9">
      <w:pPr>
        <w:pStyle w:val="ConsPlusNormal"/>
        <w:ind w:firstLine="540"/>
        <w:jc w:val="both"/>
      </w:pPr>
      <w:r>
        <w:t xml:space="preserve">Северная: от точки N 1 (с координатами 58°37'56,408'' N; 30°18'46,137'' E) на железной </w:t>
      </w:r>
      <w:r>
        <w:lastRenderedPageBreak/>
        <w:t>дороге "Санкт-Петербург - Дно" по прямой до точки N 2 (с координатами 58°38'11,673'' N; 30°19'16,497'' E), далее по прямой в северо-восточном направлении до точки N 3 (с координатами 58°38'43,104'' N; 30°20'53,071'' E), далее по западной границе кварталов 91, 89, 83 Батецкого участкового лесничества Батецкого лесничества до пересечения с автомобильной дорогой "Великий Новгород - Луга", далее по этой автомобильной дороге в восточном направлении до пересечения с автомобильной дорогой "Великий Новгород - Луга" - Мойка - Новое Овсино";</w:t>
      </w:r>
    </w:p>
    <w:p w:rsidR="009363F9" w:rsidRDefault="009363F9">
      <w:pPr>
        <w:pStyle w:val="ConsPlusNormal"/>
        <w:spacing w:before="220"/>
        <w:ind w:firstLine="540"/>
        <w:jc w:val="both"/>
      </w:pPr>
      <w:r>
        <w:t>восточная: от пересечения автомобильной дороги "Великий Новгород - Луга" с автомобильной дорогой "Великий Новгород - Луга" - Мойка - Новое Овсино" в южном направлении по указанной автомобильной дороге через дд. Мойка, Дорогобуж, Борок до д. Воронино, далее по проселочной дороге через дд. Погост-Сабле, Сабле до д. Подборовье;</w:t>
      </w:r>
    </w:p>
    <w:p w:rsidR="009363F9" w:rsidRDefault="009363F9">
      <w:pPr>
        <w:pStyle w:val="ConsPlusNormal"/>
        <w:spacing w:before="220"/>
        <w:ind w:firstLine="540"/>
        <w:jc w:val="both"/>
      </w:pPr>
      <w:r>
        <w:t>южная: от д. Подборовье по проселочной дороге до автомобильной дороги "Великий Новгород - Луга" - Мойка - Новое Овсино", далее по указанной автомобильной дороге в южном направлении до автомобильной дороги "подъезд к Обколи" по указанной дороге до д. Обколи, далее по проселочной дороге через дд. Хочуни, Змеева Гора, Раджа, Островищи, Несуж, далее в сторону д. Столбец до пересечения с железной дорогой "Санкт-Петербург - Дно";</w:t>
      </w:r>
    </w:p>
    <w:p w:rsidR="009363F9" w:rsidRDefault="009363F9">
      <w:pPr>
        <w:pStyle w:val="ConsPlusNormal"/>
        <w:spacing w:before="220"/>
        <w:ind w:firstLine="540"/>
        <w:jc w:val="both"/>
      </w:pPr>
      <w:r>
        <w:t>западня: от пересечения проселочной дороги между д. Несуж и д. Столбец с железной дорогой "Санкт-Петербург - Дно" по железной дороге в северном направлении до точки N 1 (с координатами 58°37'56,408'' N; 30°18'46,137'' E).</w:t>
      </w:r>
    </w:p>
    <w:p w:rsidR="009363F9" w:rsidRDefault="009363F9">
      <w:pPr>
        <w:pStyle w:val="ConsPlusNormal"/>
        <w:spacing w:before="220"/>
        <w:ind w:firstLine="540"/>
        <w:jc w:val="both"/>
      </w:pPr>
      <w:r>
        <w:t>Карта-схема территории и границ охотничьего угодья ООО "Хоченское"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1.6. НП "КОРТ "Шереметьево", участок N 1. Площадь 9925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3 Озеревского участкового лесничества Батецкого лесничества по административной границе с Ленинградской областью до железной дороги "Санкт-Петербург - Дно";</w:t>
      </w:r>
    </w:p>
    <w:p w:rsidR="009363F9" w:rsidRDefault="009363F9">
      <w:pPr>
        <w:pStyle w:val="ConsPlusNormal"/>
        <w:spacing w:before="220"/>
        <w:ind w:firstLine="540"/>
        <w:jc w:val="both"/>
      </w:pPr>
      <w:r>
        <w:t>восточная: от места пересечения административной границы с Ленинградской областью и железной дороги "Санкт-Петербург - Дно" по железной дороге до пересечения с автомобильной дорогой "Великий Новгород - Луга";</w:t>
      </w:r>
    </w:p>
    <w:p w:rsidR="009363F9" w:rsidRDefault="009363F9">
      <w:pPr>
        <w:pStyle w:val="ConsPlusNormal"/>
        <w:spacing w:before="220"/>
        <w:ind w:firstLine="540"/>
        <w:jc w:val="both"/>
      </w:pPr>
      <w:r>
        <w:t>южная: от пересечения железной дороги "Санкт-Петербург - Дно" с автомобильной дорогой "Великий Новгород - Луга" по автомобильной дороге "Великий Новгород - Луга" до административной границы с Ленинградской областью;</w:t>
      </w:r>
    </w:p>
    <w:p w:rsidR="009363F9" w:rsidRDefault="009363F9">
      <w:pPr>
        <w:pStyle w:val="ConsPlusNormal"/>
        <w:spacing w:before="220"/>
        <w:ind w:firstLine="540"/>
        <w:jc w:val="both"/>
      </w:pPr>
      <w:r>
        <w:t>западная: от пересечения автомобильной дороги "Великий Новгород - Луга" с административной границей с Ленинградской областью по административной границе с Ленинградской областью до северо-западного угла квартала 3 Озеревского участкового лесничества Батецкого лесничества.</w:t>
      </w:r>
    </w:p>
    <w:p w:rsidR="009363F9" w:rsidRDefault="009363F9">
      <w:pPr>
        <w:pStyle w:val="ConsPlusNormal"/>
        <w:spacing w:before="220"/>
        <w:ind w:firstLine="540"/>
        <w:jc w:val="both"/>
      </w:pPr>
      <w:r>
        <w:t>Карта-схема территории и границ охотничьего угодья НП "КОРТ "Шереметьево",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1.7. НП "КОРТ "Шереметьево", участок N 2. Площадь 12796 га</w:t>
      </w:r>
    </w:p>
    <w:p w:rsidR="009363F9" w:rsidRDefault="009363F9">
      <w:pPr>
        <w:pStyle w:val="ConsPlusNormal"/>
        <w:jc w:val="both"/>
      </w:pPr>
    </w:p>
    <w:p w:rsidR="009363F9" w:rsidRDefault="009363F9">
      <w:pPr>
        <w:pStyle w:val="ConsPlusNormal"/>
        <w:ind w:firstLine="540"/>
        <w:jc w:val="both"/>
      </w:pPr>
      <w:r>
        <w:t>Северная: от места пересечения административной границы с Ленинградской областью и автомобильной дороги "Великий Новгород - Луга" по автомобильной дороге до пересечения с проселочной дорогой между д. Жегжичино и п. Батецкий;</w:t>
      </w:r>
    </w:p>
    <w:p w:rsidR="009363F9" w:rsidRDefault="009363F9">
      <w:pPr>
        <w:pStyle w:val="ConsPlusNormal"/>
        <w:spacing w:before="220"/>
        <w:ind w:firstLine="540"/>
        <w:jc w:val="both"/>
      </w:pPr>
      <w:r>
        <w:t xml:space="preserve">восточная: от пересечения автомобильной дороги "Великий Новгород - Луга" с проселочной </w:t>
      </w:r>
      <w:r>
        <w:lastRenderedPageBreak/>
        <w:t>дорогой между д. Жегжичино и п. Батецкий в южном направлении по проселочной дороге до точки N 1 (с координатами 58°39'39,254'' N; 30°16'20,412'' E), далее по прямой до точки N 2 (с координатами 58°39'0,014'' N; 30°14'16,343'' E), далее вверх по среднему течению р. Удрайка до места впадения в нее р. Ковалевка, далее вверх по среднему течению р. Ковалевка до точки N 3 (с координатами 58°38'4,184'' N; 30°17'19,727'' E), далее по прямой до точки N 4 (с координатами 58°37'55,975'' N; 30°18'43,922'' E) на железной дороге "Санкт-Петербург - Дно", далее по железной дороге "Санкт-Петербург - Дно" в южном направлении до северной границы квартала 121 Озеревского участкового лесничества Батецкого лесничества;</w:t>
      </w:r>
    </w:p>
    <w:p w:rsidR="009363F9" w:rsidRDefault="009363F9">
      <w:pPr>
        <w:pStyle w:val="ConsPlusNormal"/>
        <w:spacing w:before="220"/>
        <w:ind w:firstLine="540"/>
        <w:jc w:val="both"/>
      </w:pPr>
      <w:r>
        <w:t>южная: от места пересечения железной дороги "Санкт-Петербург - Дно" с северной границей квартала 121 Озеревского участкового лесничества Батецкого лесничества в западном направлении по северной границе квартала 121 Озеревского участкового лесничества Батецкого лесничества до точки N 5 (с координатами 58°35'9,52'' N; 30°17'38,893'' E), далее по прямой до д. Бахарино, по проселочной дороге через дд. Бахарино, Глухово, Лужки, Малые Торошковичи, далее по прямой до д. Малые Торошковичи;</w:t>
      </w:r>
    </w:p>
    <w:p w:rsidR="009363F9" w:rsidRDefault="009363F9">
      <w:pPr>
        <w:pStyle w:val="ConsPlusNormal"/>
        <w:spacing w:before="220"/>
        <w:ind w:firstLine="540"/>
        <w:jc w:val="both"/>
      </w:pPr>
      <w:r>
        <w:t>западная: от д. Малые Торошковичи по административной границе с Ленинградской областью в северном направлении до пересечения с автомобильной дорогой "Великий Новгород - Луга".</w:t>
      </w:r>
    </w:p>
    <w:p w:rsidR="009363F9" w:rsidRDefault="009363F9">
      <w:pPr>
        <w:pStyle w:val="ConsPlusNormal"/>
        <w:spacing w:before="220"/>
        <w:ind w:firstLine="540"/>
        <w:jc w:val="both"/>
      </w:pPr>
      <w:r>
        <w:t>Карта-схема территории и границ охотничьего угодья НП "КОРТ "Шереметьево",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1.8. НП "ОК "Любыш". Площадь 10960 га</w:t>
      </w:r>
    </w:p>
    <w:p w:rsidR="009363F9" w:rsidRDefault="009363F9">
      <w:pPr>
        <w:pStyle w:val="ConsPlusNormal"/>
        <w:jc w:val="both"/>
      </w:pPr>
    </w:p>
    <w:p w:rsidR="009363F9" w:rsidRDefault="009363F9">
      <w:pPr>
        <w:pStyle w:val="ConsPlusNormal"/>
        <w:ind w:firstLine="540"/>
        <w:jc w:val="both"/>
      </w:pPr>
      <w:r>
        <w:t>Северная: от пересечения автомобильной дороги "Великий Новгород - Луга" - Мойка - Новое Овсино" с автомобильной дорогой "Великий Новгород - Луга" по автомобильной дороге "Великий Новгород - Луга" через д. Бор до административной границы с Новгородским муниципальным районом;</w:t>
      </w:r>
    </w:p>
    <w:p w:rsidR="009363F9" w:rsidRDefault="009363F9">
      <w:pPr>
        <w:pStyle w:val="ConsPlusNormal"/>
        <w:spacing w:before="220"/>
        <w:ind w:firstLine="540"/>
        <w:jc w:val="both"/>
      </w:pPr>
      <w:r>
        <w:t>восточная: от автомобильной дороги "Великий Новгород - Луга" по административной границе с Новгородским муниципальным районом до точки N 1 (с координатами 58°34'35,643'' N; 30°48'55,149'' E);</w:t>
      </w:r>
    </w:p>
    <w:p w:rsidR="009363F9" w:rsidRDefault="009363F9">
      <w:pPr>
        <w:pStyle w:val="ConsPlusNormal"/>
        <w:spacing w:before="220"/>
        <w:ind w:firstLine="540"/>
        <w:jc w:val="both"/>
      </w:pPr>
      <w:r>
        <w:t>южная: от точки N 1 (с координатами 58°34'35,643'' N; 30°48'55,149'' E) по лесной дороге в сторону д. Середогощ до точки N 2 (с координатами 58°33'58,616'' N; 30°43'24,517'' E), далее по прямой до точки N 3 (с координатами 58°33'35,703'' N; 30°42'20,343'' E), далее по лесной дороге до д. Хотобужи, от д. Хотобужи по автомобильной дороге "Сабле - Хотобужи" через дд. Огурково, Сабле, Погост-Сабле до д. Воронино;</w:t>
      </w:r>
    </w:p>
    <w:p w:rsidR="009363F9" w:rsidRDefault="009363F9">
      <w:pPr>
        <w:pStyle w:val="ConsPlusNormal"/>
        <w:spacing w:before="220"/>
        <w:ind w:firstLine="540"/>
        <w:jc w:val="both"/>
      </w:pPr>
      <w:r>
        <w:t>западная: от д. Воронино по автомобильной дороге "Великий Новгород - Луга" - Мойка - Новое Овсино" через дд. Борок, Дорогобуж, Мойка до пересечения с автомобильной дорогой "Великий Новгород - Луга".</w:t>
      </w:r>
    </w:p>
    <w:p w:rsidR="009363F9" w:rsidRDefault="009363F9">
      <w:pPr>
        <w:pStyle w:val="ConsPlusNormal"/>
        <w:spacing w:before="220"/>
        <w:ind w:firstLine="540"/>
        <w:jc w:val="both"/>
      </w:pPr>
      <w:r>
        <w:t>Карта-схема территории и границ охотничьего угодья НП "ОК "Любыш"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1.9. НП "ОК "Передольский". Площадь 15510 га</w:t>
      </w:r>
    </w:p>
    <w:p w:rsidR="009363F9" w:rsidRDefault="009363F9">
      <w:pPr>
        <w:pStyle w:val="ConsPlusNormal"/>
        <w:jc w:val="both"/>
      </w:pPr>
    </w:p>
    <w:p w:rsidR="009363F9" w:rsidRDefault="009363F9">
      <w:pPr>
        <w:pStyle w:val="ConsPlusNormal"/>
        <w:ind w:firstLine="540"/>
        <w:jc w:val="both"/>
      </w:pPr>
      <w:r>
        <w:t xml:space="preserve">Северная: от северо-западного угла квартала 128 Озеревского участкового лесничества Батецкого лесничества по северным границам кварталов 128, 139, западной, северной и восточной границам квартала 124, северной и восточной границам квартала 130 Озеревского участкового лесничества Батецкого лесничества до лесной дороги "Глухово - Черновицы", по лесной дороге "Глухово - Черновицы" до д. Черновицы, от д. Черновицы по проселочной дороге </w:t>
      </w:r>
      <w:r>
        <w:lastRenderedPageBreak/>
        <w:t>до д. Столбец, от д. Столбец по лесной дороге в сторону д. Несуж через железную дорогу "Санкт-Петербург - Дно" до северо-западного угла квартала 136 Озеревского участкового лесничества Батецкого лесничества, далее по северным границам кварталов 136, 138 Озеревского участкового лесничества Батецкого лесничества до северо-восточного угла квартала 138 Озеревского участкового лесничества Батецкого лесничества;</w:t>
      </w:r>
    </w:p>
    <w:p w:rsidR="009363F9" w:rsidRDefault="009363F9">
      <w:pPr>
        <w:pStyle w:val="ConsPlusNormal"/>
        <w:spacing w:before="220"/>
        <w:ind w:firstLine="540"/>
        <w:jc w:val="both"/>
      </w:pPr>
      <w:r>
        <w:t>восточная: от северо-восточного угла квартала 138 Озеревского участкового лесничества Батецкого лесничества по восточным границам кварталов 138, 146, 147, 152, 156, 166, южной границе квартала 167, восточной границе квартала 177 до юго-западного угла квартала 178 Озеревского участкового лесничества Батецкого лесничества, далее по прямой до точки N 1 (с координатами 58°28'40,624'' N; 30°23'24,536'' E) на р. Луга, затем по прямой до д. Глухой Бережок, далее по прямой до северо-восточного угла квартала 75 Передольского участкового лесничества Батецкого лесничества, от северо-восточного угла квартала 75 Передольского участкового лесничества Батецкого лесничества по восточным границам кварталов 75, 74, 101, 136, северной и восточной границам квартала 137 Передольского участкового лесничества Батецкого лесничества до д. Уномерь, от д. Уномерь по проселочной дороге "Уномерь - Сосенка" (Шимский муниципальный район) до пересечения с административной границей с Шимским муниципальным районом;</w:t>
      </w:r>
    </w:p>
    <w:p w:rsidR="009363F9" w:rsidRDefault="009363F9">
      <w:pPr>
        <w:pStyle w:val="ConsPlusNormal"/>
        <w:spacing w:before="220"/>
        <w:ind w:firstLine="540"/>
        <w:jc w:val="both"/>
      </w:pPr>
      <w:r>
        <w:t>южная: от места пересечения административной границы с Шимским муниципальным районом и проселочной дороги "Уномерь - Сосенка" (Шимский муниципальный район) по административной границе с Шимским муниципальным районом до пересечения с железной дорогой "Санкт-Петербург - Дно";</w:t>
      </w:r>
    </w:p>
    <w:p w:rsidR="009363F9" w:rsidRDefault="009363F9">
      <w:pPr>
        <w:pStyle w:val="ConsPlusNormal"/>
        <w:spacing w:before="220"/>
        <w:ind w:firstLine="540"/>
        <w:jc w:val="both"/>
      </w:pPr>
      <w:r>
        <w:t>западная: от места пересечения административной границы с Шимским муниципальным районом и железной дороги "Санкт-Петербург - Дно" по железной дороге в северном направлении до точки N 2 (с координатами 58°26'49,472'' N; 30°16'56,928'' E), далее по прямой до д. Большое Войново, далее по автомобильной дороге "Большое Войново - Кчера - Мелковичи" до д. Кчера, далее по проселочной дороге через дд. Кчера, Большие Селищи до д. Брод, далее по автомобильной дороге "Брод - Подберезье" через д. Кшева до д. Подберезье, далее по прямой до точки N 3 (с координатами 58°31'5,437'' N; 30°12'15,591'' E), далее вниз по среднему течению р. Луга до пересечения с административной границей с Ленинградской областью, далее по административной границе с Ленинградской областью до точки N 4 (с координатами 58°32'20,745'' N; 30°9'43,671'' E), далее вверх по среднему течению безымянного притока р. Луга до юго-западного угла квартала 127 Озеревского участкового лесничества Батецкого лесничества, по западной и северной границам квартала 127 Озеревского участкового лесничества Батецкого лесничества до северо-западного угла квартала 128 Озеревского участкового лесничества Батецкого лесничества.</w:t>
      </w:r>
    </w:p>
    <w:p w:rsidR="009363F9" w:rsidRDefault="009363F9">
      <w:pPr>
        <w:pStyle w:val="ConsPlusNormal"/>
        <w:spacing w:before="220"/>
        <w:ind w:firstLine="540"/>
        <w:jc w:val="both"/>
      </w:pPr>
      <w:r>
        <w:t>Карта-схема территории и границ охотничьего угодья НП "ОК "Передольский"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2. Боровичский район</w:t>
      </w:r>
    </w:p>
    <w:p w:rsidR="009363F9" w:rsidRDefault="009363F9">
      <w:pPr>
        <w:pStyle w:val="ConsPlusNormal"/>
        <w:jc w:val="both"/>
      </w:pPr>
    </w:p>
    <w:p w:rsidR="009363F9" w:rsidRDefault="009363F9">
      <w:pPr>
        <w:pStyle w:val="ConsPlusNormal"/>
        <w:jc w:val="center"/>
        <w:outlineLvl w:val="3"/>
      </w:pPr>
      <w:r>
        <w:t>2.1. АО "Газпром газораспределение Великий Новгород".</w:t>
      </w:r>
    </w:p>
    <w:p w:rsidR="009363F9" w:rsidRDefault="009363F9">
      <w:pPr>
        <w:pStyle w:val="ConsPlusNormal"/>
        <w:jc w:val="center"/>
      </w:pPr>
      <w:r>
        <w:t>Площадь 10615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58°39'47,306'' N; 33°48'18,788'' E) вниз по среднему течению р. Омитица до места впадения в оз. Люто;</w:t>
      </w:r>
    </w:p>
    <w:p w:rsidR="009363F9" w:rsidRDefault="009363F9">
      <w:pPr>
        <w:pStyle w:val="ConsPlusNormal"/>
        <w:spacing w:before="220"/>
        <w:ind w:firstLine="540"/>
        <w:jc w:val="both"/>
      </w:pPr>
      <w:r>
        <w:t xml:space="preserve">восточная: от места впадения р. Омитица в оз. Люто по западной береговой линии оз. Люто до западной границы квартала 186 Суворовского участкового лесничества Боровичского лесничества комитета лесного хозяйства и лесной промышленности Новгородской области (далее Боровичское лесничество), по западной и южной границам квартала 186 Суворовского участкового лесничества Боровичского лесничества до оз. Пелено, по западному берегу оз. </w:t>
      </w:r>
      <w:r>
        <w:lastRenderedPageBreak/>
        <w:t>Пелено до д. Белавино;</w:t>
      </w:r>
    </w:p>
    <w:p w:rsidR="009363F9" w:rsidRDefault="009363F9">
      <w:pPr>
        <w:pStyle w:val="ConsPlusNormal"/>
        <w:spacing w:before="220"/>
        <w:ind w:firstLine="540"/>
        <w:jc w:val="both"/>
      </w:pPr>
      <w:r>
        <w:t>южная: от д. Белавино по проселочной дороге до д. Родишкино, от д. Родишкино по автомобильной дороге "Кировский - Родишкино" через д. Выглядово до п. Кировский, далее по автомобильной дороге "Хвощник - п. Кировский - Серафимовка" через д. Большой Каменник до д. Клин;</w:t>
      </w:r>
    </w:p>
    <w:p w:rsidR="009363F9" w:rsidRDefault="009363F9">
      <w:pPr>
        <w:pStyle w:val="ConsPlusNormal"/>
        <w:spacing w:before="220"/>
        <w:ind w:firstLine="540"/>
        <w:jc w:val="both"/>
      </w:pPr>
      <w:r>
        <w:t>западная: от д. Клин по автомобильной дороге "Хвощник - п. Кировский - Серафимовка" до д. Серафимовка, от д. Серафимовка по проселочной дороге до д. Вятерево, от д. Вятерево по лесной дороге до места пересечения с р. Омитица в точке N 1 (с координатами 58°39'47,306'' N; 33°48'18,788'' E).</w:t>
      </w:r>
    </w:p>
    <w:p w:rsidR="009363F9" w:rsidRDefault="009363F9">
      <w:pPr>
        <w:pStyle w:val="ConsPlusNormal"/>
        <w:spacing w:before="220"/>
        <w:ind w:firstLine="540"/>
        <w:jc w:val="both"/>
      </w:pPr>
      <w:r>
        <w:t>Карта-схема территории и границ охотничьего угодья АО "Газпром газораспределение Великий Новгород"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2.2. ООО "Смена". Площадь 16247 га</w:t>
      </w:r>
    </w:p>
    <w:p w:rsidR="009363F9" w:rsidRDefault="009363F9">
      <w:pPr>
        <w:pStyle w:val="ConsPlusNormal"/>
        <w:jc w:val="both"/>
      </w:pPr>
    </w:p>
    <w:p w:rsidR="009363F9" w:rsidRDefault="009363F9">
      <w:pPr>
        <w:pStyle w:val="ConsPlusNormal"/>
        <w:ind w:firstLine="540"/>
        <w:jc w:val="both"/>
      </w:pPr>
      <w:r>
        <w:t>Северная: от пересечения административной границы с Окуловским муниципальным районом с автомобильной дорогой "Боровичи - Травково - Шуя" по этой автомобильной дороге через дд. Денесино, Заболотье, Каменное до д. Травково, от д. Травково по проселочной дороге через д. Большое Фофанково до д. Котельниково;</w:t>
      </w:r>
    </w:p>
    <w:p w:rsidR="009363F9" w:rsidRDefault="009363F9">
      <w:pPr>
        <w:pStyle w:val="ConsPlusNormal"/>
        <w:spacing w:before="220"/>
        <w:ind w:firstLine="540"/>
        <w:jc w:val="both"/>
      </w:pPr>
      <w:r>
        <w:t>восточная: от д. Котельниково по высоковольтной линии электропередачи в юго-восточном направлении до пересечения с автомобильной дорогой "Устюжна - Валдай", далее по этой автомобильной дороге в южном направлении через дд. Речка, Фаустово до пересечения с административной границей с Тверской областью;</w:t>
      </w:r>
    </w:p>
    <w:p w:rsidR="009363F9" w:rsidRDefault="009363F9">
      <w:pPr>
        <w:pStyle w:val="ConsPlusNormal"/>
        <w:spacing w:before="220"/>
        <w:ind w:firstLine="540"/>
        <w:jc w:val="both"/>
      </w:pPr>
      <w:r>
        <w:t>южная: от места пересечения автомобильной дороги "Устюжна - Валдай" с административной границей с Тверской областью в западном направлении по административной границе с Тверской областью до стыка с административной границей с Окуловским муниципальным районом, до автомобильной дороги "Угловка - Боровичи";</w:t>
      </w:r>
    </w:p>
    <w:p w:rsidR="009363F9" w:rsidRDefault="009363F9">
      <w:pPr>
        <w:pStyle w:val="ConsPlusNormal"/>
        <w:spacing w:before="220"/>
        <w:ind w:firstLine="540"/>
        <w:jc w:val="both"/>
      </w:pPr>
      <w:r>
        <w:t>западная: от стыка административной границы с Окуловским муниципальным районом и Тверской областью в северо-западном направлении до пересечения с автомобильной дорогой "Боровичи - Травково - Шуя".</w:t>
      </w:r>
    </w:p>
    <w:p w:rsidR="009363F9" w:rsidRDefault="009363F9">
      <w:pPr>
        <w:pStyle w:val="ConsPlusNormal"/>
        <w:jc w:val="both"/>
      </w:pPr>
    </w:p>
    <w:p w:rsidR="009363F9" w:rsidRDefault="009363F9">
      <w:pPr>
        <w:pStyle w:val="ConsPlusNormal"/>
        <w:ind w:firstLine="540"/>
        <w:jc w:val="both"/>
      </w:pPr>
      <w:r>
        <w:t>Карта-схема территории и границ охотничьего угодья ООО "Смена"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2.3. ООО "Партнер". Площадь 8339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138 Волокского участкового лесничества Боровичского лесничества по административной границе с Любытинским муниципальным районом в восточном направлении до северо-восточного угла квартала 143 Волокского участкового лесничества Боровичского лесничества;</w:t>
      </w:r>
    </w:p>
    <w:p w:rsidR="009363F9" w:rsidRDefault="009363F9">
      <w:pPr>
        <w:pStyle w:val="ConsPlusNormal"/>
        <w:spacing w:before="220"/>
        <w:ind w:firstLine="540"/>
        <w:jc w:val="both"/>
      </w:pPr>
      <w:r>
        <w:t xml:space="preserve">восточная: от северо-восточного угла квартала 143 Волокского участкового лесничества Боровичского лесничества по административной границе с Любытинским муниципальным районом до северо-западного угла квартала 10 Волокского участкового лесничества Боровичского лесничества, от северо-западного угла квартала 10 Волокского участкового лесничества Боровичского лесничества по западной границе квартала 10, южным границам кварталов 10, 11, восточной границе квартала 13 и северной границе квартала 26 Волокского участкового лесничества Боровичского лесничества до пересечения с р. Омитица, далее вверх по среднему течению р. Омитица до пересечения с лесной дорогой до д. Вятерево, от д. Вятерево по </w:t>
      </w:r>
      <w:r>
        <w:lastRenderedPageBreak/>
        <w:t>проселочной дороге до д. Серафимовка, от д. Серафимовка по автомобильной дороге "Хвощник - п. Кировский - Серафимовка" до д. Клин, от д. Клин по проселочной дороге до д. Окладнево;</w:t>
      </w:r>
    </w:p>
    <w:p w:rsidR="009363F9" w:rsidRDefault="009363F9">
      <w:pPr>
        <w:pStyle w:val="ConsPlusNormal"/>
        <w:spacing w:before="220"/>
        <w:ind w:firstLine="540"/>
        <w:jc w:val="both"/>
      </w:pPr>
      <w:r>
        <w:t>южная: от д. Окладнево по автомобильной дороге "Спасская Полисть - Малая Вишера - Любытино - Боровичи" до пересечения с административной границей с Любытинским муниципальным районом;</w:t>
      </w:r>
    </w:p>
    <w:p w:rsidR="009363F9" w:rsidRDefault="009363F9">
      <w:pPr>
        <w:pStyle w:val="ConsPlusNormal"/>
        <w:spacing w:before="220"/>
        <w:ind w:firstLine="540"/>
        <w:jc w:val="both"/>
      </w:pPr>
      <w:r>
        <w:t>западная: от места пересечения автомобильной дороги "Спасская Полисть - Малая Вишера - Любытино - Боровичи" с административной границей с Любытинским муниципальным районом в северо-восточном направлении по административной границе с Любытинским муниципальным районом до северо-западного угла квартала 138 Боровичского участкового лесничества Боровичского лесничества.</w:t>
      </w:r>
    </w:p>
    <w:p w:rsidR="009363F9" w:rsidRDefault="009363F9">
      <w:pPr>
        <w:pStyle w:val="ConsPlusNormal"/>
        <w:spacing w:before="220"/>
        <w:ind w:firstLine="540"/>
        <w:jc w:val="both"/>
      </w:pPr>
      <w:r>
        <w:t>Карта-схема территории и границ охотничьего угодья ООО "Партнер"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2.4. ООО "Строительные материалы". Площадь 9302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10 Боровичского участкового лесничества Боровичского лесничества по административной границе с Любытинским муниципальным районом до пересечения с р. Верегжа, далее вниз по среднему течению р. Верегжа до пересечения с автомобильной дорогой "Заклеп - Сестренки", далее по автомобильной дороге "Заклеп - Сестренки" через дд. Косунские Горы, Тремово, Осиновец до д. Заклеп;</w:t>
      </w:r>
    </w:p>
    <w:p w:rsidR="009363F9" w:rsidRDefault="009363F9">
      <w:pPr>
        <w:pStyle w:val="ConsPlusNormal"/>
        <w:spacing w:before="220"/>
        <w:ind w:firstLine="540"/>
        <w:jc w:val="both"/>
      </w:pPr>
      <w:r>
        <w:t>восточная: от д. Заклеп по автомобильной дороге "Боровичи - Хвойная" через д. Прудищи до д. Жаворонково;</w:t>
      </w:r>
    </w:p>
    <w:p w:rsidR="009363F9" w:rsidRDefault="009363F9">
      <w:pPr>
        <w:pStyle w:val="ConsPlusNormal"/>
        <w:spacing w:before="220"/>
        <w:ind w:firstLine="540"/>
        <w:jc w:val="both"/>
      </w:pPr>
      <w:r>
        <w:t>южная: от д. Жаворонково по западной береговой линии оз. Пелено до д. Белавино;</w:t>
      </w:r>
    </w:p>
    <w:p w:rsidR="009363F9" w:rsidRDefault="009363F9">
      <w:pPr>
        <w:pStyle w:val="ConsPlusNormal"/>
        <w:spacing w:before="220"/>
        <w:ind w:firstLine="540"/>
        <w:jc w:val="both"/>
      </w:pPr>
      <w:r>
        <w:t>западная: от д. Белавино по берегу оз. Пелено до южной границы квартала 186 Суворовского участкового лесничества Боровичского лесничества, по южной и западной границам квартала 186 Суворовского участкового лесничества Боровичского лесничества до западного берега оз. Люто, по западной береговой линии оз. Люто до р. Омитица, далее вверх по среднему течению р. Омитица до южной границы квартала 39 Суворовского участкового лесничества Боровичского лесничества, по южной и западной границам квартала 39 Суворовского участкового лесничества Боровичского лесничества, южным границам кварталов 11, 10, западной границе квартала 10 Боровичского участкового лесничества Боровичского лесничества до административной границы с Любытинским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ООО "Строительные материалы"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2.5. ОО "БРООИР", участок N 1. Площадь 8906 га</w:t>
      </w:r>
    </w:p>
    <w:p w:rsidR="009363F9" w:rsidRDefault="009363F9">
      <w:pPr>
        <w:pStyle w:val="ConsPlusNormal"/>
        <w:jc w:val="both"/>
      </w:pPr>
    </w:p>
    <w:p w:rsidR="009363F9" w:rsidRDefault="009363F9">
      <w:pPr>
        <w:pStyle w:val="ConsPlusNormal"/>
        <w:ind w:firstLine="540"/>
        <w:jc w:val="both"/>
      </w:pPr>
      <w:r>
        <w:t>Северная: от северо-восточного угла квартала 2 Кончанского участкового лесничества Боровичского лесничества по административной границе с Мошенским муниципальным районом до пересечения с проселочной дорогой от д. Ключи (Мошенской муниципальный район) до д. Березняки;</w:t>
      </w:r>
    </w:p>
    <w:p w:rsidR="009363F9" w:rsidRDefault="009363F9">
      <w:pPr>
        <w:pStyle w:val="ConsPlusNormal"/>
        <w:spacing w:before="220"/>
        <w:ind w:firstLine="540"/>
        <w:jc w:val="both"/>
      </w:pPr>
      <w:r>
        <w:t>восточная: от места пересечения проселочной дороги от д. Ключи (Мошенской муниципальным район) до д. Березняки с административной границей с Мошенским муниципальным районом в южном направлении по административной границе с Мошенским муниципальным районом до стыка с оз. Оборотно;</w:t>
      </w:r>
    </w:p>
    <w:p w:rsidR="009363F9" w:rsidRDefault="009363F9">
      <w:pPr>
        <w:pStyle w:val="ConsPlusNormal"/>
        <w:spacing w:before="220"/>
        <w:ind w:firstLine="540"/>
        <w:jc w:val="both"/>
      </w:pPr>
      <w:r>
        <w:lastRenderedPageBreak/>
        <w:t>южная: от стыка административной границы с Мошенским муниципальным районом и оз. Оборотно по южной береговой линии оз. Оборотно до лесной дороги, по лесной дороге до точки N 1 (с координатами 58°33,434' N; 34°16,780' E), далее по прямой до точки N 2 (с координатами 58°33,303' N; 34°16,460' E), далее по прямой до точки N 3 (с координатами 58°33,423' N; 34°15,376' E), далее по прямой до точки N 4 (с координатами 58°33,431' N; 34°14,972' E), далее по лесной дороге в западном направлении до юго-восточного угла квартала 159 Плужинского участкового лесничества Боровичского лесничества;</w:t>
      </w:r>
    </w:p>
    <w:p w:rsidR="009363F9" w:rsidRDefault="009363F9">
      <w:pPr>
        <w:pStyle w:val="ConsPlusNormal"/>
        <w:spacing w:before="220"/>
        <w:ind w:firstLine="540"/>
        <w:jc w:val="both"/>
      </w:pPr>
      <w:r>
        <w:t>западная: от юго-восточного угла квартала 159 Плужинского участкового лесничества Боровичского лесничества по восточным границам кварталов 159, 27 Плужинского участкового лесничества Боровичского лесничества, по восточным границам кварталов 146, 126 Кончанского участкового лесничества Боровичского лесничества до северо-восточного угла квартала 126 Кончанского участкового лесничества Боровичского лесничества, далее по восточному берегу безымянного озера до впадения в него р. Меленка, далее вверх по среднему течению р. Меленка до пересечения с проселочной дорогой до д. Соколово, далее по левому берегу оз. Любонское до д. Любони, от д. Любони по восточным границам кварталов 13, 6, 2 Кончанского участкового лесничества Боровичского лесничества до северо-восточного угла квартала 2 Кончанского участкового лесничества Боровичского лесничества (до административной границы с Мошенским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ОО "БРООИР",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2.6. ОО "БРООИР", участок N 2. Площадь 103826 га</w:t>
      </w:r>
    </w:p>
    <w:p w:rsidR="009363F9" w:rsidRDefault="009363F9">
      <w:pPr>
        <w:pStyle w:val="ConsPlusNormal"/>
        <w:jc w:val="both"/>
      </w:pPr>
    </w:p>
    <w:p w:rsidR="009363F9" w:rsidRDefault="009363F9">
      <w:pPr>
        <w:pStyle w:val="ConsPlusNormal"/>
        <w:ind w:firstLine="540"/>
        <w:jc w:val="both"/>
      </w:pPr>
      <w:r>
        <w:t>Северная: от пересечения автомобильной дороги "Боровичи - Хвойная" с проселочной дорогой от д. Люля до д. Лыткино в восточном направлении по проселочной дороге через дд. Лыткино, Башево до д. Юрино, от д. Юрино по лесной дороге до точки N 1 (с координатами 58°31'20,671'' N; 34°3'51,213'' E), далее по прямой до точки N 2 (с координатами 58°31'46,182'' N; 34°4'56,67'' E), далее по лесной дороге до северо-западного угла квартала 186 Кончанского участкового лесничества Боровичского лесничества, от северо-западного угла квартала 186 Кончанского участкового лесничества Боровичского лесничества по западной и южной границам квартала 186 Кончанского участкового лесничества Боровичского лесничества, восточным границам кварталов 13, 17, северным границам кварталов 31, 30, восточной границе кварталов 29, 40, 46, 54, 61, 72, 78 Плужинского участкового лесничества Боровичского лесничества до пересечения с автомобильной дорогой "Устюжна - Валдай", далее в восточном направлении по автомобильной дороге "Устюжна - Валдай" до автомобильной дороги "Засыпенье - Шедомицы - Карманово", по автомобильной дороге "Засыпенье - Шедомицы - Карманово" до стыка с административной границей с Мошенским муниципальным районом, далее в восточном направлении по административной границе с Мошенским муниципальным районом до пересечения с р. Сухая;</w:t>
      </w:r>
    </w:p>
    <w:p w:rsidR="009363F9" w:rsidRDefault="009363F9">
      <w:pPr>
        <w:pStyle w:val="ConsPlusNormal"/>
        <w:spacing w:before="220"/>
        <w:ind w:firstLine="540"/>
        <w:jc w:val="both"/>
      </w:pPr>
      <w:r>
        <w:t>восточная: от места пересечения р. Сухая с административной границей с Мошенским муниципальным районом по административной границе с Мошенским муниципальным районом до стыка с административной границей с Тверской областью, далее в южном направлении по административной границе с Тверской областью до пересечения с р. Волжанка;</w:t>
      </w:r>
    </w:p>
    <w:p w:rsidR="009363F9" w:rsidRDefault="009363F9">
      <w:pPr>
        <w:pStyle w:val="ConsPlusNormal"/>
        <w:spacing w:before="220"/>
        <w:ind w:firstLine="540"/>
        <w:jc w:val="both"/>
      </w:pPr>
      <w:r>
        <w:t>южная: от места пересечения р. Волжанка с административной границей с Тверской областью в западном направлении по административной границе с Тверской областью до пересечения с автомобильной дорогой "Устюжна - Валдай";</w:t>
      </w:r>
    </w:p>
    <w:p w:rsidR="009363F9" w:rsidRDefault="009363F9">
      <w:pPr>
        <w:pStyle w:val="ConsPlusNormal"/>
        <w:spacing w:before="220"/>
        <w:ind w:firstLine="540"/>
        <w:jc w:val="both"/>
      </w:pPr>
      <w:r>
        <w:t xml:space="preserve">западная: от места пересечения административной границы с Тверской областью и автомобильной дороги "Устюжна - Валдай" по автомобильной дороге "Устюжна - Валдай" через дд. Фаустово, Речка, Черноземь до пересечения с проселочной дорогой до д. Выставка, далее по </w:t>
      </w:r>
      <w:r>
        <w:lastRenderedPageBreak/>
        <w:t>проселочной дороге до д. Выставка, далее по лесной дороге до д. Кузово, затем по проселочной дороге до д. Ануфриево, далее по прямой до д. Егла, от д. Егла по автомобильной дороге "Боровичи - Перелучи" через дд. Ровное, Малый Порог, Опеченский Посад, Жадины до автомобильной дороги "Перелучи - Петухово", далее по автомобильной дороге "Перелучи - Петухово" до пересечения с восточной границей квартала 140 Плужинского участкового лесничества Боровичского лесничества, далее по восточным границам кварталов 140, 135, 131 Плужинского участкового лесничества Боровичского лесничества до пересечения с р. Вельгия, далее вниз по среднему течению р. Вельгия до д. Дубки, от д. Дубки по прямой до д. Дуброви, далее до д. Передки, далее по автомобильной дороге "Передки - Власиха" через дд. Чаплинка, Орехово до места пересечения грунтовой дороги с лесной дорогой, далее на запад до д. Греблошь, далее по автомобильной дороге "Боровичи - Юрино" до д. Прудник, далее по лесной дороге до д. Шахтерский, далее по автомобильной дороге "Волгино - Шахтерский" до д. Волгино, далее по автомобильной дороге "Боровичи - Хвойная" через дд. Алешино, Березник до пересечения с проселочной дорогой от д. Люля до д. Лыткино.</w:t>
      </w:r>
    </w:p>
    <w:p w:rsidR="009363F9" w:rsidRDefault="009363F9">
      <w:pPr>
        <w:pStyle w:val="ConsPlusNormal"/>
        <w:spacing w:before="220"/>
        <w:ind w:firstLine="540"/>
        <w:jc w:val="both"/>
      </w:pPr>
      <w:r>
        <w:t>Карта-схема территории и границ охотничьего угодья ОО "БРООИР",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2.7. ОО "БРООИР", участок N 3. Площадь 18656 га</w:t>
      </w:r>
    </w:p>
    <w:p w:rsidR="009363F9" w:rsidRDefault="009363F9">
      <w:pPr>
        <w:pStyle w:val="ConsPlusNormal"/>
        <w:jc w:val="both"/>
      </w:pPr>
    </w:p>
    <w:p w:rsidR="009363F9" w:rsidRDefault="009363F9">
      <w:pPr>
        <w:pStyle w:val="ConsPlusNormal"/>
        <w:ind w:firstLine="540"/>
        <w:jc w:val="both"/>
      </w:pPr>
      <w:r>
        <w:t>Северо-западная: от стыка административных границ Окуловского, Любытинского и Боровичского муниципальных районов по административной границе с Любытинским муниципальным районом до пересечения с автомобильной дорогой "Любытино - Боровичи";</w:t>
      </w:r>
    </w:p>
    <w:p w:rsidR="009363F9" w:rsidRDefault="009363F9">
      <w:pPr>
        <w:pStyle w:val="ConsPlusNormal"/>
        <w:spacing w:before="220"/>
        <w:ind w:firstLine="540"/>
        <w:jc w:val="both"/>
      </w:pPr>
      <w:r>
        <w:t>восточная: от места пересечения административной границы Любытинского муниципального района и автомобильной дороги "Любытино - Боровичи" по автомобильной дороге "Любытино - Боровичи" через д. Елигово до д. Окладнево, от д. Окладнево по проселочной дороге до д. Клин, от д. Клин по автомобильной дороге "Хвощник - п. Кировский - Серафимовка" через д. Большой Каменник до п. Кировский, далее по автомобильной дороге "п. Кировский - Родишкино" через д. Выглядово до д. Райцы, от д. Райцы по проселочной дороге до д. Теребня, от д. Теребня по автомобильной дороге "Волок - Теребня" до д. Горы;</w:t>
      </w:r>
    </w:p>
    <w:p w:rsidR="009363F9" w:rsidRDefault="009363F9">
      <w:pPr>
        <w:pStyle w:val="ConsPlusNormal"/>
        <w:spacing w:before="220"/>
        <w:ind w:firstLine="540"/>
        <w:jc w:val="both"/>
      </w:pPr>
      <w:r>
        <w:t>южная: от д. Горы по автомобильной дороге "Волок - Теребня" через дд. Лопатьево, Волок до д. Березицы, от д. Березицы вниз по правому берегу р. Мста до стыка с административной границей с Окуловским муниципальным районом;</w:t>
      </w:r>
    </w:p>
    <w:p w:rsidR="009363F9" w:rsidRDefault="009363F9">
      <w:pPr>
        <w:pStyle w:val="ConsPlusNormal"/>
        <w:spacing w:before="220"/>
        <w:ind w:firstLine="540"/>
        <w:jc w:val="both"/>
      </w:pPr>
      <w:r>
        <w:t>западная: от места стыка правого берега р. Мста с административной границей с Окуловским муниципальным районом в северном направлении по административной границе с Окуловским муниципальным районом до стыка с административной границей с Любытинским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ОО "БРООИР", участок N 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2.8. ОО "БРООИР", участок N 4. Площадь 5660 га</w:t>
      </w:r>
    </w:p>
    <w:p w:rsidR="009363F9" w:rsidRDefault="009363F9">
      <w:pPr>
        <w:pStyle w:val="ConsPlusNormal"/>
        <w:jc w:val="both"/>
      </w:pPr>
    </w:p>
    <w:p w:rsidR="009363F9" w:rsidRDefault="009363F9">
      <w:pPr>
        <w:pStyle w:val="ConsPlusNormal"/>
        <w:ind w:firstLine="540"/>
        <w:jc w:val="both"/>
      </w:pPr>
      <w:r>
        <w:t>Северная: от д. Укроево по лесной дороге до д. Прошково, далее по автомобильной дороге "Устюжна - Валдай" - Прошково - Князево" до пересечения с автомобильной дорогой "Устюжна - Валдай";</w:t>
      </w:r>
    </w:p>
    <w:p w:rsidR="009363F9" w:rsidRDefault="009363F9">
      <w:pPr>
        <w:pStyle w:val="ConsPlusNormal"/>
        <w:spacing w:before="220"/>
        <w:ind w:firstLine="540"/>
        <w:jc w:val="both"/>
      </w:pPr>
      <w:r>
        <w:t>восточная: от места пересечения автомобильной дороги "Устюжна - Валдай" - Прошково - Князево" с автомобильной дорогой "Устюжна - Валдай" в южном направлении по автомобильной дороге "Устюжна - Валдай" до пересечения с высоковольтной линией электропередачи;</w:t>
      </w:r>
    </w:p>
    <w:p w:rsidR="009363F9" w:rsidRDefault="009363F9">
      <w:pPr>
        <w:pStyle w:val="ConsPlusNormal"/>
        <w:spacing w:before="220"/>
        <w:ind w:firstLine="540"/>
        <w:jc w:val="both"/>
      </w:pPr>
      <w:r>
        <w:lastRenderedPageBreak/>
        <w:t>южная: от места пересечения автомобильной дороги "Устюжна - Валдай" с высоковольтной линией электропередачи в западном направлении по высоковольтной линии электропередачи до д. Котельниково, от д. Котельниково по проселочной дороге через д. Большое Фофанково до д. Травково;</w:t>
      </w:r>
    </w:p>
    <w:p w:rsidR="009363F9" w:rsidRDefault="009363F9">
      <w:pPr>
        <w:pStyle w:val="ConsPlusNormal"/>
        <w:spacing w:before="220"/>
        <w:ind w:firstLine="540"/>
        <w:jc w:val="both"/>
      </w:pPr>
      <w:r>
        <w:t>западная: от д. Травково по автомобильной дороге "Боровичи - Травково - Шуя" через д. Никитино до д. Укроево.</w:t>
      </w:r>
    </w:p>
    <w:p w:rsidR="009363F9" w:rsidRDefault="009363F9">
      <w:pPr>
        <w:pStyle w:val="ConsPlusNormal"/>
        <w:spacing w:before="220"/>
        <w:ind w:firstLine="540"/>
        <w:jc w:val="both"/>
      </w:pPr>
      <w:r>
        <w:t>Карта-схема территории и границ охотничьего угодья ОО "БРООИР", участок N 4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2.9. ООО "Звезда-2". Площадь 19000 га</w:t>
      </w:r>
    </w:p>
    <w:p w:rsidR="009363F9" w:rsidRDefault="009363F9">
      <w:pPr>
        <w:pStyle w:val="ConsPlusNormal"/>
        <w:jc w:val="both"/>
      </w:pPr>
    </w:p>
    <w:p w:rsidR="009363F9" w:rsidRDefault="009363F9">
      <w:pPr>
        <w:pStyle w:val="ConsPlusNormal"/>
        <w:ind w:firstLine="540"/>
        <w:jc w:val="both"/>
      </w:pPr>
      <w:r>
        <w:t>Северная: от д. Дубки вверх по среднему течению р. Вельгия до пересечения с восточной границей квартала 131 Плужинского участкового лесничества Боровичского лесничества;</w:t>
      </w:r>
    </w:p>
    <w:p w:rsidR="009363F9" w:rsidRDefault="009363F9">
      <w:pPr>
        <w:pStyle w:val="ConsPlusNormal"/>
        <w:spacing w:before="220"/>
        <w:ind w:firstLine="540"/>
        <w:jc w:val="both"/>
      </w:pPr>
      <w:r>
        <w:t>восточная: от места пересечения р. Вельгия с восточной границей квартала 131 Плужинского участкового лесничества Боровичского лесничества, далее в южном направлении по восточным границам кварталов 131, 135, 140 Плужинского участкового лесничества Боровичского лесничества до пересечения с автомобильной дорогой "Петухово - Перелучи" в южном направлении по дороге "Петухово - Перелучи" до пересечения с автомобильной дорогой "Боровичи - Перелучи";</w:t>
      </w:r>
    </w:p>
    <w:p w:rsidR="009363F9" w:rsidRDefault="009363F9">
      <w:pPr>
        <w:pStyle w:val="ConsPlusNormal"/>
        <w:spacing w:before="220"/>
        <w:ind w:firstLine="540"/>
        <w:jc w:val="both"/>
      </w:pPr>
      <w:r>
        <w:t>южная: от места пересечения автомобильной дороги "Петухово - Перелучи" с автомобильной дорогой "Боровичи - Перелучи" по автомобильной дороге "Боровичи - Перелучи" через дд. Жадины, Опеченский Посад, Малый Порог, Ровное до д. Егла;</w:t>
      </w:r>
    </w:p>
    <w:p w:rsidR="009363F9" w:rsidRDefault="009363F9">
      <w:pPr>
        <w:pStyle w:val="ConsPlusNormal"/>
        <w:spacing w:before="220"/>
        <w:ind w:firstLine="540"/>
        <w:jc w:val="both"/>
      </w:pPr>
      <w:r>
        <w:t>западная: от д. Егла по автомобильной дороге "Егла - Межуричье - Петухово" через д. Солоно до д. Дубки.</w:t>
      </w:r>
    </w:p>
    <w:p w:rsidR="009363F9" w:rsidRDefault="009363F9">
      <w:pPr>
        <w:pStyle w:val="ConsPlusNormal"/>
        <w:spacing w:before="220"/>
        <w:ind w:firstLine="540"/>
        <w:jc w:val="both"/>
      </w:pPr>
      <w:r>
        <w:t>Карта-схема территории и границ охотничьего угодья ООО "Звезда-2"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2.10. ООО "Боровичское ПАТП". Площадь 3809 га</w:t>
      </w:r>
    </w:p>
    <w:p w:rsidR="009363F9" w:rsidRDefault="009363F9">
      <w:pPr>
        <w:pStyle w:val="ConsPlusNormal"/>
        <w:jc w:val="both"/>
      </w:pPr>
    </w:p>
    <w:p w:rsidR="009363F9" w:rsidRDefault="009363F9">
      <w:pPr>
        <w:pStyle w:val="ConsPlusNormal"/>
        <w:ind w:firstLine="540"/>
        <w:jc w:val="both"/>
      </w:pPr>
      <w:r>
        <w:t>Северная: от д. Райцы по автомобильной дороге "Кировский - Родишкино" до д. Родишкино, от д. Родишкино по проселочной дороге до д. Белавино, от д. Белавино по западной береговой линии оз. Пелено до д. Жаворонково;</w:t>
      </w:r>
    </w:p>
    <w:p w:rsidR="009363F9" w:rsidRDefault="009363F9">
      <w:pPr>
        <w:pStyle w:val="ConsPlusNormal"/>
        <w:spacing w:before="220"/>
        <w:ind w:firstLine="540"/>
        <w:jc w:val="both"/>
      </w:pPr>
      <w:r>
        <w:t>восточная: от д. Жаворонково по автомобильной дороге "Боровичи - Хвойная" до д. Березник;</w:t>
      </w:r>
    </w:p>
    <w:p w:rsidR="009363F9" w:rsidRDefault="009363F9">
      <w:pPr>
        <w:pStyle w:val="ConsPlusNormal"/>
        <w:spacing w:before="220"/>
        <w:ind w:firstLine="540"/>
        <w:jc w:val="both"/>
      </w:pPr>
      <w:r>
        <w:t>южная: от д. Березник по автомобильной дороге "Березник - Холм" через дд. Большие Леса, Малые Леса до д. Холм, от д. Холм по проселочной дороге до д. Горы;</w:t>
      </w:r>
    </w:p>
    <w:p w:rsidR="009363F9" w:rsidRDefault="009363F9">
      <w:pPr>
        <w:pStyle w:val="ConsPlusNormal"/>
        <w:spacing w:before="220"/>
        <w:ind w:firstLine="540"/>
        <w:jc w:val="both"/>
      </w:pPr>
      <w:r>
        <w:t>западная: от д. Горы по автомобильной дороге "Волок - Теребня" до д. Теребня, от д. Теребня по проселочной дороге до д. Райцы.</w:t>
      </w:r>
    </w:p>
    <w:p w:rsidR="009363F9" w:rsidRDefault="009363F9">
      <w:pPr>
        <w:pStyle w:val="ConsPlusNormal"/>
        <w:spacing w:before="220"/>
        <w:ind w:firstLine="540"/>
        <w:jc w:val="both"/>
      </w:pPr>
      <w:r>
        <w:t>Карта-схема территории и границ охотничьего угодья ООО "Боровичское ПАТП"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2.11. НП "СОК "Мстинская заимка". Площадь 8190 га</w:t>
      </w:r>
    </w:p>
    <w:p w:rsidR="009363F9" w:rsidRDefault="009363F9">
      <w:pPr>
        <w:pStyle w:val="ConsPlusNormal"/>
        <w:jc w:val="both"/>
      </w:pPr>
    </w:p>
    <w:p w:rsidR="009363F9" w:rsidRDefault="009363F9">
      <w:pPr>
        <w:pStyle w:val="ConsPlusNormal"/>
        <w:ind w:firstLine="540"/>
        <w:jc w:val="both"/>
      </w:pPr>
      <w:r>
        <w:t xml:space="preserve">Северная: от стыка административных границ Любытинского, Боровичского и Хвойнинского </w:t>
      </w:r>
      <w:r>
        <w:lastRenderedPageBreak/>
        <w:t>муниципальных районов по административной границе Хвойнинского муниципального района до северо-восточного угла квартала 1 Суворовского участкового лесничества Боровичского лесничества;</w:t>
      </w:r>
    </w:p>
    <w:p w:rsidR="009363F9" w:rsidRDefault="009363F9">
      <w:pPr>
        <w:pStyle w:val="ConsPlusNormal"/>
        <w:spacing w:before="220"/>
        <w:ind w:firstLine="540"/>
        <w:jc w:val="both"/>
      </w:pPr>
      <w:r>
        <w:t>восточная: от северо-восточного угла квартала 1 Суворовского участкового лесничества Боровичского лесничества по административной границе с Хвойнинским муниципальным районом до лесной дороги "Кленово (Хвойнинский муниципальный район) - Карпово", от административной границы с Хвойнинским муниципальным районом по лесной дороге "Кленово (Хвойнинский муниципальный район) - Карпово" до д. Карпово, от д. Карпово по проселочной дороге до пересечения с автомобильной дорогой "Раменье - Сестренки";</w:t>
      </w:r>
    </w:p>
    <w:p w:rsidR="009363F9" w:rsidRDefault="009363F9">
      <w:pPr>
        <w:pStyle w:val="ConsPlusNormal"/>
        <w:spacing w:before="220"/>
        <w:ind w:firstLine="540"/>
        <w:jc w:val="both"/>
      </w:pPr>
      <w:r>
        <w:t>южная: от места пересечения проселочной дороги до д. Карпово с автомобильной дорогой "Раменье - Сестренки" по указанной автомобильной дороге через дд. Тремово, Косунские Горы до пересечения с р. Верегжа, далее вверх по среднему течению р. Верегжа до пересечения с административной границей с Любытинским муниципальным районом;</w:t>
      </w:r>
    </w:p>
    <w:p w:rsidR="009363F9" w:rsidRDefault="009363F9">
      <w:pPr>
        <w:pStyle w:val="ConsPlusNormal"/>
        <w:spacing w:before="220"/>
        <w:ind w:firstLine="540"/>
        <w:jc w:val="both"/>
      </w:pPr>
      <w:r>
        <w:t>западная: от места пересечения р. Верегжа с административной границей с Любытинским муниципальным районом в северном направлении по административной границе с Любытинским муниципальным районом до административной границы с Хвойнинским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НП "СОК "Мстинская заимка"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3. Валдайский район</w:t>
      </w:r>
    </w:p>
    <w:p w:rsidR="009363F9" w:rsidRDefault="009363F9">
      <w:pPr>
        <w:pStyle w:val="ConsPlusNormal"/>
        <w:jc w:val="both"/>
      </w:pPr>
    </w:p>
    <w:p w:rsidR="009363F9" w:rsidRDefault="009363F9">
      <w:pPr>
        <w:pStyle w:val="ConsPlusNormal"/>
        <w:jc w:val="center"/>
        <w:outlineLvl w:val="3"/>
      </w:pPr>
      <w:r>
        <w:t>3.1. МСООВООЦОВУ. Площадь в Валдайском районе 22509 га,</w:t>
      </w:r>
    </w:p>
    <w:p w:rsidR="009363F9" w:rsidRDefault="009363F9">
      <w:pPr>
        <w:pStyle w:val="ConsPlusNormal"/>
        <w:jc w:val="center"/>
      </w:pPr>
      <w:r>
        <w:t>площадь в Демянском районе 10619 га (общая площадь 33128 га)</w:t>
      </w:r>
    </w:p>
    <w:p w:rsidR="009363F9" w:rsidRDefault="009363F9">
      <w:pPr>
        <w:pStyle w:val="ConsPlusNormal"/>
        <w:jc w:val="both"/>
      </w:pPr>
    </w:p>
    <w:p w:rsidR="009363F9" w:rsidRDefault="009363F9">
      <w:pPr>
        <w:pStyle w:val="ConsPlusNormal"/>
        <w:ind w:firstLine="540"/>
        <w:jc w:val="both"/>
      </w:pPr>
      <w:r>
        <w:t>Северная: от д. Русские Новики по лесной дороге на д. Яконово до западного угла квартала 195 Небылицкого участкового лесничества Валдайского лесничества комитета лесного хозяйства и лесной промышленности Новгородской области (далее Валдайское лесничество), по южным границам кварталов 195-197, западной границе квартала 198 Небылицкого участкового лесничества Валдайского лесничества до оз. Березай, по южному и восточному берегам оз. Березай до ручья Холоп, по ручью Холоп до лесной дороги, от перекрестка по автомобильной дороге на д. Селище до р. Березайка, по правому берегу р. Березайка вверх по течению до административной границы с Тверской областью;</w:t>
      </w:r>
    </w:p>
    <w:p w:rsidR="009363F9" w:rsidRDefault="009363F9">
      <w:pPr>
        <w:pStyle w:val="ConsPlusNormal"/>
        <w:spacing w:before="220"/>
        <w:ind w:firstLine="540"/>
        <w:jc w:val="both"/>
      </w:pPr>
      <w:r>
        <w:t>восточная: от р. Березайка по административной границе с Тверской областью до юго-восточного угла квартала 97 Полновского участкового лесничества Демянского лесничества комитета лесного хозяйства и лесной промышленности Новгородской области (далее Демянское лесничество);</w:t>
      </w:r>
    </w:p>
    <w:p w:rsidR="009363F9" w:rsidRDefault="009363F9">
      <w:pPr>
        <w:pStyle w:val="ConsPlusNormal"/>
        <w:spacing w:before="220"/>
        <w:ind w:firstLine="540"/>
        <w:jc w:val="both"/>
      </w:pPr>
      <w:r>
        <w:t>южная: от административной границы с Тверской областью по южным границам кварталов 97, 96, западной границе квартала 96, южным границам кварталов 89, 88, 87, 86, 81, 71 Полновского участкового лесничества Демянского лесничества до д. Скит;</w:t>
      </w:r>
    </w:p>
    <w:p w:rsidR="009363F9" w:rsidRDefault="009363F9">
      <w:pPr>
        <w:pStyle w:val="ConsPlusNormal"/>
        <w:spacing w:before="220"/>
        <w:ind w:firstLine="540"/>
        <w:jc w:val="both"/>
      </w:pPr>
      <w:r>
        <w:t>западная: от д. Скит по границе с государственным учреждением "Национальный парк "Валдайский" до д. Русские Новики.</w:t>
      </w:r>
    </w:p>
    <w:p w:rsidR="009363F9" w:rsidRDefault="009363F9">
      <w:pPr>
        <w:pStyle w:val="ConsPlusNormal"/>
        <w:spacing w:before="220"/>
        <w:ind w:firstLine="540"/>
        <w:jc w:val="both"/>
      </w:pPr>
      <w:r>
        <w:t>Карта-схема территории и границ охотничьего угодья МСООВООЦОВУ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3.2. НП "КОРТ "Вершина". Площадь 9729 га</w:t>
      </w:r>
    </w:p>
    <w:p w:rsidR="009363F9" w:rsidRDefault="009363F9">
      <w:pPr>
        <w:pStyle w:val="ConsPlusNormal"/>
        <w:jc w:val="both"/>
      </w:pPr>
    </w:p>
    <w:p w:rsidR="009363F9" w:rsidRDefault="009363F9">
      <w:pPr>
        <w:pStyle w:val="ConsPlusNormal"/>
        <w:ind w:firstLine="540"/>
        <w:jc w:val="both"/>
      </w:pPr>
      <w:r>
        <w:t>Северная: от юго-западного угла квартала 36 по южным границам кварталов 36, 37, 38 Ивантеевского участкового лесничества государственного учреждения "Национальный парк "Валдайский" до автомобильной дороги "Малое Городно - Савкино", далее по автомобильной дороге Савкино - Нива до р. Березайка, по правому берегу р. Березайка вниз по течению до квартала 75 Небылицкого участкового лесничества Валдайского лесничества, по южным границам кварталов 75 - 77 Небылицкого участкового лесничества Валдайского лесничества до лесной дороги Нива - Старина, по указанной лесной дороге до д. Старина;</w:t>
      </w:r>
    </w:p>
    <w:p w:rsidR="009363F9" w:rsidRDefault="009363F9">
      <w:pPr>
        <w:pStyle w:val="ConsPlusNormal"/>
        <w:spacing w:before="220"/>
        <w:ind w:firstLine="540"/>
        <w:jc w:val="both"/>
      </w:pPr>
      <w:r>
        <w:t>восточная: от д. Старина по границе ГПБЗ РЗ "Валдайский", участок N 2 до пересечения с лесной дорогой на д. Нива;</w:t>
      </w:r>
    </w:p>
    <w:p w:rsidR="009363F9" w:rsidRDefault="009363F9">
      <w:pPr>
        <w:pStyle w:val="ConsPlusNormal"/>
        <w:spacing w:before="220"/>
        <w:ind w:firstLine="540"/>
        <w:jc w:val="both"/>
      </w:pPr>
      <w:r>
        <w:t>южная: от пересечения границы ГПБЗ РЗ "Валдайский", участок N 2 с лесной дорогой на д. Нива по указанной дороге, далее по восточному и южному берегам оз. Березай до северо-восточного угла квартала 197, далее по восточной и южной границам квартала 197, северной границе квартала 127, северной и западной границам кварталов 126, 209 Едровского участкового лесничества Валдайского лесничества до лесной дороги на д. Русские Новики, далее по указанной дороге до д. Русские Новики;</w:t>
      </w:r>
    </w:p>
    <w:p w:rsidR="009363F9" w:rsidRDefault="009363F9">
      <w:pPr>
        <w:pStyle w:val="ConsPlusNormal"/>
        <w:spacing w:before="220"/>
        <w:ind w:firstLine="540"/>
        <w:jc w:val="both"/>
      </w:pPr>
      <w:r>
        <w:t>западная: от д. Русские Новики по границе с государственным учреждением "Национальный парк "Валдайский" до юго-западного угла квартала 36 Ивантеевского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НП "КОРТ "Вершина"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3.3. ООО "Возрождение". Площадь 17450 га</w:t>
      </w:r>
    </w:p>
    <w:p w:rsidR="009363F9" w:rsidRDefault="009363F9">
      <w:pPr>
        <w:pStyle w:val="ConsPlusNormal"/>
        <w:jc w:val="both"/>
      </w:pPr>
    </w:p>
    <w:p w:rsidR="009363F9" w:rsidRDefault="009363F9">
      <w:pPr>
        <w:pStyle w:val="ConsPlusNormal"/>
        <w:ind w:firstLine="540"/>
        <w:jc w:val="both"/>
      </w:pPr>
      <w:r>
        <w:t>Северная: от юго-восточного угла квартала 97 Борского участкового лесничества государственного учреждения "Национальный парк "Валдайский" по границе с государственным учреждением "Национальный парк "Валдайский" до административной границы с Тверской областью, далее до северо-восточного угла квартала 1 Едровского участкового лесничества Валдайского лесничества;</w:t>
      </w:r>
    </w:p>
    <w:p w:rsidR="009363F9" w:rsidRDefault="009363F9">
      <w:pPr>
        <w:pStyle w:val="ConsPlusNormal"/>
        <w:spacing w:before="220"/>
        <w:ind w:firstLine="540"/>
        <w:jc w:val="both"/>
      </w:pPr>
      <w:r>
        <w:t>восточная: от северо-восточного угла квартала 1 Едровского участкового лесничества Валдайского лесничества по административной границе с Тверской областью до пересечения с границей ГПБЗ РЗ "Валдайский", участок N 1;</w:t>
      </w:r>
    </w:p>
    <w:p w:rsidR="009363F9" w:rsidRDefault="009363F9">
      <w:pPr>
        <w:pStyle w:val="ConsPlusNormal"/>
        <w:spacing w:before="220"/>
        <w:ind w:firstLine="540"/>
        <w:jc w:val="both"/>
      </w:pPr>
      <w:r>
        <w:t>южная: от места пересечения административной границы с Тверской областью с границей ГПБЗ РЗ "Валдайский", участок N 1 по северо-восточной и северной границам ГПБЗ РЗ "Валдайский", участок N 1 до пересечения с автомобильной дорогой "Едрово - Селище", далее по указанной дороге мимо д. Рядчино до места пересечения с автомобильной дорогой Нива - Савкино;</w:t>
      </w:r>
    </w:p>
    <w:p w:rsidR="009363F9" w:rsidRDefault="009363F9">
      <w:pPr>
        <w:pStyle w:val="ConsPlusNormal"/>
        <w:spacing w:before="220"/>
        <w:ind w:firstLine="540"/>
        <w:jc w:val="both"/>
      </w:pPr>
      <w:r>
        <w:t>западная: от места пересечения автомобильной дороги "Валдай - Демянск - Едрово" с автомобильной дорогой "Нива - Савкино" по автомобильной дороге "Нива - Савкино" до д. Савкино, далее по границе с государственным учреждением "Национальный парк "Валдайский" до юго-восточного угла квартала 97 Борского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ООО "Возрождение"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3.4. НП "КОРТ "Гвоздки". Площадь 9700 га</w:t>
      </w:r>
    </w:p>
    <w:p w:rsidR="009363F9" w:rsidRDefault="009363F9">
      <w:pPr>
        <w:pStyle w:val="ConsPlusNormal"/>
        <w:jc w:val="both"/>
      </w:pPr>
    </w:p>
    <w:p w:rsidR="009363F9" w:rsidRDefault="009363F9">
      <w:pPr>
        <w:pStyle w:val="ConsPlusNormal"/>
        <w:ind w:firstLine="540"/>
        <w:jc w:val="both"/>
      </w:pPr>
      <w:r>
        <w:lastRenderedPageBreak/>
        <w:t>Северная: от автомобильной дороги "Савкино - Нива" по автомобильной дороге "Валдай - Демянск" до пересечения с границей ГПБЗ РЗ "Валдайский", участок N 2;</w:t>
      </w:r>
    </w:p>
    <w:p w:rsidR="009363F9" w:rsidRDefault="009363F9">
      <w:pPr>
        <w:pStyle w:val="ConsPlusNormal"/>
        <w:spacing w:before="220"/>
        <w:ind w:firstLine="540"/>
        <w:jc w:val="both"/>
      </w:pPr>
      <w:r>
        <w:t>юго-восточная: от места пересечения автомобильной дороги "Валдай - Демянск" с границей ГПБЗ РЗ "Валдайский", участок N 2 по границе ГПБЗ РЗ "Валдайский", участок N 2 до д. Старина, далее по лесной дороге до юго-восточного угла квартала 77 Небылицкого участкового лесничества Валдайского лесничества, по южным границам кварталов 77, 76, 75, 74 Небылицкого участкового лесничества Валдайского лесничества до р. Березайка, по левому берегу р. Березайка вверх по течению до автомобильной дороги "Савкино - Нива";</w:t>
      </w:r>
    </w:p>
    <w:p w:rsidR="009363F9" w:rsidRDefault="009363F9">
      <w:pPr>
        <w:pStyle w:val="ConsPlusNormal"/>
        <w:spacing w:before="220"/>
        <w:ind w:firstLine="540"/>
        <w:jc w:val="both"/>
      </w:pPr>
      <w:r>
        <w:t>западная: от р. Березайка по автомобильной дороге "Савкино - Нива" до автомобильной дороги "Валдай - Демянск".</w:t>
      </w:r>
    </w:p>
    <w:p w:rsidR="009363F9" w:rsidRDefault="009363F9">
      <w:pPr>
        <w:pStyle w:val="ConsPlusNormal"/>
        <w:spacing w:before="220"/>
        <w:ind w:firstLine="540"/>
        <w:jc w:val="both"/>
      </w:pPr>
      <w:r>
        <w:t>Карта-схема территории и границ охотничьего угодья НП "КОРТ "Гвоздки"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3.5. "Общество охотников и рыболовов". Площадь 58097 га</w:t>
      </w:r>
    </w:p>
    <w:p w:rsidR="009363F9" w:rsidRDefault="009363F9">
      <w:pPr>
        <w:pStyle w:val="ConsPlusNormal"/>
        <w:jc w:val="both"/>
      </w:pPr>
    </w:p>
    <w:p w:rsidR="009363F9" w:rsidRDefault="009363F9">
      <w:pPr>
        <w:pStyle w:val="ConsPlusNormal"/>
        <w:ind w:firstLine="540"/>
        <w:jc w:val="both"/>
      </w:pPr>
      <w:r>
        <w:t>Северная: от административной границы с Демянским муниципальным районом по административной границе с Крестецким муниципальным районом до автомобильной дороги "Санкт-Петербург - Москва", по автомобильной дороге "Санкт-Петербург - Москва" через дд. Кузнецовка, Киселевка, Ижицы, Яжелбицы до пересечения с границей государственного учреждения "Национальный парк "Валдайский";</w:t>
      </w:r>
    </w:p>
    <w:p w:rsidR="009363F9" w:rsidRDefault="009363F9">
      <w:pPr>
        <w:pStyle w:val="ConsPlusNormal"/>
        <w:spacing w:before="220"/>
        <w:ind w:firstLine="540"/>
        <w:jc w:val="both"/>
      </w:pPr>
      <w:r>
        <w:t>восточная: от места пересечения автомобильной дороги "Санкт-Петербург - Москва" с границей государственного учреждения "Национальный парк "Валдайский" по границе государственного учреждения "Национальный парк "Валдайский" до пересечения с административной границей с Демянским муниципальным районом;</w:t>
      </w:r>
    </w:p>
    <w:p w:rsidR="009363F9" w:rsidRDefault="009363F9">
      <w:pPr>
        <w:pStyle w:val="ConsPlusNormal"/>
        <w:spacing w:before="220"/>
        <w:ind w:firstLine="540"/>
        <w:jc w:val="both"/>
      </w:pPr>
      <w:r>
        <w:t>юго-западная: от места пересечения границы государственного учреждения "Национальный парк "Валдайский" с административной границей с Демянским муниципальным районом по административной границе с Демянским муниципальным районом до административной границы с Крестецким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"Общество охотников и рыболовов"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4. Волотовский район</w:t>
      </w:r>
    </w:p>
    <w:p w:rsidR="009363F9" w:rsidRDefault="009363F9">
      <w:pPr>
        <w:pStyle w:val="ConsPlusNormal"/>
        <w:jc w:val="both"/>
      </w:pPr>
    </w:p>
    <w:p w:rsidR="009363F9" w:rsidRDefault="009363F9">
      <w:pPr>
        <w:pStyle w:val="ConsPlusNormal"/>
        <w:jc w:val="center"/>
        <w:outlineLvl w:val="3"/>
      </w:pPr>
      <w:r>
        <w:t>4.1. НП "ОСК "Патриот". Площадь 38833 га</w:t>
      </w:r>
    </w:p>
    <w:p w:rsidR="009363F9" w:rsidRDefault="009363F9">
      <w:pPr>
        <w:pStyle w:val="ConsPlusNormal"/>
        <w:jc w:val="both"/>
      </w:pPr>
    </w:p>
    <w:p w:rsidR="009363F9" w:rsidRDefault="009363F9">
      <w:pPr>
        <w:pStyle w:val="ConsPlusNormal"/>
        <w:ind w:firstLine="540"/>
        <w:jc w:val="both"/>
      </w:pPr>
      <w:r>
        <w:t>Северная: от административной границы с Псковской областью по лесной дороге "Колково - Раменье" до д. Раменье, от д. Раменье по автомобильной дороге "Волот - Дерглец - Пуково" - Раменье" до пересечения с автомобильной дорогой "Волот - Дерглец - Пуково", далее по автомобильной дороге "Волот - Дерглец - Пуково" до д. Пуково, от д. Пуково по лесной дороге до д. Конотопцы, от д. Конотопцы по автомобильной дороге "Славитино - Конотопцы" до д. Славитино, от д. Славитино по лесной дороге через д. Ильино до д. Шилова Гора, от д. Шилова Гора по автомобильной дороге "Волот - Верехново" через д. Сутоки до д. Верехново, от д. Верехново по лесной дороге до д. Токариха, от д. Токариха по лесной дороге "Токариха - Новая Деревня" до административной границы со Старорусским муниципальным районом;</w:t>
      </w:r>
    </w:p>
    <w:p w:rsidR="009363F9" w:rsidRDefault="009363F9">
      <w:pPr>
        <w:pStyle w:val="ConsPlusNormal"/>
        <w:spacing w:before="220"/>
        <w:ind w:firstLine="540"/>
        <w:jc w:val="both"/>
      </w:pPr>
      <w:r>
        <w:t>восточная: от лесной дороги "Токариха - Новая Деревня" по административным границам со Старорусским и Поддорским муниципальными районами до административной границы с Псковской областью;</w:t>
      </w:r>
    </w:p>
    <w:p w:rsidR="009363F9" w:rsidRDefault="009363F9">
      <w:pPr>
        <w:pStyle w:val="ConsPlusNormal"/>
        <w:spacing w:before="220"/>
        <w:ind w:firstLine="540"/>
        <w:jc w:val="both"/>
      </w:pPr>
      <w:r>
        <w:lastRenderedPageBreak/>
        <w:t>южная: от административной границы с Поддорским муниципальным районом по административной границе с Псковской областью до р. Северка;</w:t>
      </w:r>
    </w:p>
    <w:p w:rsidR="009363F9" w:rsidRDefault="009363F9">
      <w:pPr>
        <w:pStyle w:val="ConsPlusNormal"/>
        <w:spacing w:before="220"/>
        <w:ind w:firstLine="540"/>
        <w:jc w:val="both"/>
      </w:pPr>
      <w:r>
        <w:t>западная: от р. Северка по административной границе с Псковской областью до лесной дороги "Колково - Раменье".</w:t>
      </w:r>
    </w:p>
    <w:p w:rsidR="009363F9" w:rsidRDefault="009363F9">
      <w:pPr>
        <w:pStyle w:val="ConsPlusNormal"/>
        <w:spacing w:before="220"/>
        <w:ind w:firstLine="540"/>
        <w:jc w:val="both"/>
      </w:pPr>
      <w:r>
        <w:t>Карта-схема территории и границ охотничьего угодья НП "ОСК "Патриот"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5. Демянский район</w:t>
      </w:r>
    </w:p>
    <w:p w:rsidR="009363F9" w:rsidRDefault="009363F9">
      <w:pPr>
        <w:pStyle w:val="ConsPlusNormal"/>
        <w:jc w:val="both"/>
      </w:pPr>
    </w:p>
    <w:p w:rsidR="009363F9" w:rsidRDefault="009363F9">
      <w:pPr>
        <w:pStyle w:val="ConsPlusNormal"/>
        <w:jc w:val="center"/>
        <w:outlineLvl w:val="3"/>
      </w:pPr>
      <w:r>
        <w:t>5.1. ОАО "НЗСВ". Площадь 19846 га</w:t>
      </w:r>
    </w:p>
    <w:p w:rsidR="009363F9" w:rsidRDefault="009363F9">
      <w:pPr>
        <w:pStyle w:val="ConsPlusNormal"/>
        <w:jc w:val="both"/>
      </w:pPr>
    </w:p>
    <w:p w:rsidR="009363F9" w:rsidRDefault="009363F9">
      <w:pPr>
        <w:pStyle w:val="ConsPlusNormal"/>
        <w:ind w:firstLine="540"/>
        <w:jc w:val="both"/>
      </w:pPr>
      <w:r>
        <w:t>Северная: от узкоколейной дороги по административной границе с Крестецким муниципальным районом до административной границы с Валдайским муниципальным районом;</w:t>
      </w:r>
    </w:p>
    <w:p w:rsidR="009363F9" w:rsidRDefault="009363F9">
      <w:pPr>
        <w:pStyle w:val="ConsPlusNormal"/>
        <w:spacing w:before="220"/>
        <w:ind w:firstLine="540"/>
        <w:jc w:val="both"/>
      </w:pPr>
      <w:r>
        <w:t>восточная: от административной границы с Крестецким муниципальным районом по административной границе с Валдайским муниципальным районом до лесной дороги "Ямница - Лонна", по лесной дороге "Ямница - Лонна" до д. Лонна, от д. Лонна по проселочной дороге "Лычково - Лонна" до с. Лычково;</w:t>
      </w:r>
    </w:p>
    <w:p w:rsidR="009363F9" w:rsidRDefault="009363F9">
      <w:pPr>
        <w:pStyle w:val="ConsPlusNormal"/>
        <w:spacing w:before="220"/>
        <w:ind w:firstLine="540"/>
        <w:jc w:val="both"/>
      </w:pPr>
      <w:r>
        <w:t>южная: от с. Лычково по железной дороге до п. Кневицы;</w:t>
      </w:r>
    </w:p>
    <w:p w:rsidR="009363F9" w:rsidRDefault="009363F9">
      <w:pPr>
        <w:pStyle w:val="ConsPlusNormal"/>
        <w:spacing w:before="220"/>
        <w:ind w:firstLine="540"/>
        <w:jc w:val="both"/>
      </w:pPr>
      <w:r>
        <w:t>западная: от п. Кневицы по узкоколейной железной дороге до административной границы с Крестецким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ОАО "НЗСВ"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5.2. НП "КОР "Селигер", участок N 1. Площадь 146395 га</w:t>
      </w:r>
    </w:p>
    <w:p w:rsidR="009363F9" w:rsidRDefault="009363F9">
      <w:pPr>
        <w:pStyle w:val="ConsPlusNormal"/>
        <w:jc w:val="both"/>
      </w:pPr>
    </w:p>
    <w:p w:rsidR="009363F9" w:rsidRDefault="009363F9">
      <w:pPr>
        <w:pStyle w:val="ConsPlusNormal"/>
        <w:ind w:firstLine="540"/>
        <w:jc w:val="both"/>
      </w:pPr>
      <w:r>
        <w:t>Северная: от северо-восточного угла квартала 223 Кневицкого участкового лесничества Демянского лесничества по железной дороге "Старая Русса - Валдай" до с. Лычково, от с. Лычково по проселочной дороге до д. Лонна, от д. Лонна по лесной дороге на д. Ямницы до административной границы с Валдайским муниципальным районом, по административной границе с Валдайским муниципальным районом до железной дороги "Старая Русса - Валдай";</w:t>
      </w:r>
    </w:p>
    <w:p w:rsidR="009363F9" w:rsidRDefault="009363F9">
      <w:pPr>
        <w:pStyle w:val="ConsPlusNormal"/>
        <w:spacing w:before="220"/>
        <w:ind w:firstLine="540"/>
        <w:jc w:val="both"/>
      </w:pPr>
      <w:r>
        <w:t>восточная: от железной дороги "Старая Русса - Валдай" по административной границе с Валдайским муниципальным районом до проселочной дороги Хани - Мирохны, от административной границы с Валдайским муниципальным районом по лесной дороге через дд. Тесны, Клевичи до д. Мамаевщина, от д. Мамаевщина по автомобильной дороге "Дубки - Мамаевщина" до д. Дубки, от д. Дубки по автомобильной дороге "Валдай - Демянск" - Сухая Ветошь" через дд. Березник, Пески до д. Липица, от д. Липица по автомобильной дороге "Валдай - Демянск" до д. Большие Луки, от д. Большие Луки по проселочной дороге через д. Покровка до д. Скобово, от д. Скобово по автомобильной дороге "Демянск - Вотолино" через д. Шишково до д. Ильина Гора, от д. Ильина Гора по автомобильной дороге "Ильина Гора - Зеленая - Пахомовщина - Острешно" через дд. Кузнецово, Зеленая мимо д. Пахомовщина до д. Острешно, от д. Острешно по автомобильной дороге "Истошно - Острешно - Вотолино" через д. Ползуны до д. Истошно, далее по автомобильной дороге "Валдай - Демянск" через дд. Есипово, Осинушка до границы с государственным учреждением "Национальный парк "Валдайский", по границе с государственным учреждением "Национальный парк "Валдайский" до административной границы с Тверской областью;</w:t>
      </w:r>
    </w:p>
    <w:p w:rsidR="009363F9" w:rsidRDefault="009363F9">
      <w:pPr>
        <w:pStyle w:val="ConsPlusNormal"/>
        <w:spacing w:before="220"/>
        <w:ind w:firstLine="540"/>
        <w:jc w:val="both"/>
      </w:pPr>
      <w:r>
        <w:t xml:space="preserve">южная: от границы с государственным учреждением "Национальный парк "Валдайский" по административной границе с Тверской областью и Маревским муниципальным районом до </w:t>
      </w:r>
      <w:r>
        <w:lastRenderedPageBreak/>
        <w:t>лесной дороги "оз. Рыснево - д. Приволье";</w:t>
      </w:r>
    </w:p>
    <w:p w:rsidR="009363F9" w:rsidRDefault="009363F9">
      <w:pPr>
        <w:pStyle w:val="ConsPlusNormal"/>
        <w:spacing w:before="220"/>
        <w:ind w:firstLine="540"/>
        <w:jc w:val="both"/>
      </w:pPr>
      <w:r>
        <w:t>западная: от административной границы с Маревским муниципальным районом по лесной дороге "оз. Рыснево - д. Приволье" до д. Приволье, от д. Приволье по восточным границам кварталов 212, 72, 60, 51, 46, 42, 37, 31, 24, 18, 187, 186, 8 Великозаходского участкового лесничества Демянского лесничества до р. Пола, по правому берегу р. Пола вниз по течению до р. Полометь, по левому берегу р. Полометь вверх по течению до д. Калиты, от д. Калиты по лесной дороге до проселочной дороги "Кневицы - урочище Горелое Березно", по указанной дороге до южной границы квартала 232 Кневицкого участкового лесничества Демянского лесничества, по южной и восточной границам квартала 232, южной и восточной границам квартала 227, южной и восточной границам квартала 229, южной и восточной границам квартала 230, восточной границе квартала 223 Кневицкого участкового лесничества Демянского лесничества до железной дороги "Старая Русса - Валдай".</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5.3. НП "КОР "Селигер", участок N 2. Площадь 1046 га</w:t>
      </w:r>
    </w:p>
    <w:p w:rsidR="009363F9" w:rsidRDefault="009363F9">
      <w:pPr>
        <w:pStyle w:val="ConsPlusNormal"/>
        <w:jc w:val="both"/>
      </w:pPr>
    </w:p>
    <w:p w:rsidR="009363F9" w:rsidRDefault="009363F9">
      <w:pPr>
        <w:pStyle w:val="ConsPlusNormal"/>
        <w:ind w:firstLine="540"/>
        <w:jc w:val="both"/>
      </w:pPr>
      <w:r>
        <w:t>Северная: от северо-восточного угла квартала 10 Никольского участкового лесничества государственного учреждения "Национальный парк "Валдайский" по южной границе квартала 8 Никольского участкового лесничества государственного учреждения "Национальный парк "Валдайский" до западной границы квартала 69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восточная: от юго-восточного угла квартала 8 Никольского участкового лесничества государственного учреждения "Национальный парк "Валдайский" по западной границе квартала 69 Ивантеевского участкового лесничества государственного учреждения "Национальный парк "Валдайский", западной границе квартала 11 Никольского участкового лесничества государственного учреждения "Национальный парк "Валдайский" до западного берега оз. Велье, по западному берегу оз. Велье до юго-восточного угла квартала 33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западная: от юго-восточного угла квартала 33 Никольского участкового лесничества государственного учреждения "Национальный парк "Валдайский" по восточным границам кварталов 33, 32, южной границе квартала 30, восточным границам кварталов 30, 28, 26 Никольского участкового лесничества государственного учреждения "Национальный парк "Валдайский" по восточному берегу оз. Пестовское, южной и северной границам квартала 21 Никольского участкового лесничества государственного учреждения "Национальный парк "Валдайский", по восточному берегу оз. Пестовское, южным границам кварталов 16, 17, восточной границе квартала 17, северным границам кварталов 17, 16, 15 до северо-восточного угла квартала 10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5.4. НП "КОР "Селигер", участок N 3. Площадь 295 га</w:t>
      </w:r>
    </w:p>
    <w:p w:rsidR="009363F9" w:rsidRDefault="009363F9">
      <w:pPr>
        <w:pStyle w:val="ConsPlusNormal"/>
        <w:jc w:val="both"/>
      </w:pPr>
    </w:p>
    <w:p w:rsidR="009363F9" w:rsidRDefault="009363F9">
      <w:pPr>
        <w:pStyle w:val="ConsPlusNormal"/>
        <w:ind w:firstLine="540"/>
        <w:jc w:val="both"/>
      </w:pPr>
      <w:r>
        <w:t>Северо-восточная: от северо-восточного угла квартала 29 Никольского участкового лесничества государственного учреждения "Национальный парк "Валдайский" по берегу оз. Велье до западной границы квартала 36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lastRenderedPageBreak/>
        <w:t>южная: от берега оз. Велье по северным границам кварталов 36, 40, 35 до западной границы квартала 29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западная: от северной границы квартала 35 по западной границе квартала 29 Никольского участкового лесничества государственного учреждения "Национальный парк "Валдайский" до берега оз. Велье.</w:t>
      </w:r>
    </w:p>
    <w:p w:rsidR="009363F9" w:rsidRDefault="009363F9">
      <w:pPr>
        <w:pStyle w:val="ConsPlusNormal"/>
        <w:jc w:val="both"/>
      </w:pPr>
    </w:p>
    <w:p w:rsidR="009363F9" w:rsidRDefault="009363F9">
      <w:pPr>
        <w:pStyle w:val="ConsPlusNormal"/>
        <w:ind w:firstLine="540"/>
        <w:jc w:val="both"/>
      </w:pPr>
      <w:r>
        <w:t>Карта-схема территории и границ охотничьего угодья НП "КОР "Селигер", участок N 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5.5. НП "КОР "Селигер", участок N 4. Площадь 37 га</w:t>
      </w:r>
    </w:p>
    <w:p w:rsidR="009363F9" w:rsidRDefault="009363F9">
      <w:pPr>
        <w:pStyle w:val="ConsPlusNormal"/>
        <w:jc w:val="both"/>
      </w:pPr>
    </w:p>
    <w:p w:rsidR="009363F9" w:rsidRDefault="009363F9">
      <w:pPr>
        <w:pStyle w:val="ConsPlusNormal"/>
        <w:ind w:firstLine="540"/>
        <w:jc w:val="both"/>
      </w:pPr>
      <w:r>
        <w:t>Северная: от юго-западного угла квартала 34 по южной границе квартала 34 до юго-восточного угла квартала 34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южная: от юго-восточного угла квартала 34 Никольского участкового лесничества государственного учреждения "Национальный парк "Валдайский" по западной границе квартала 40 Никольского участкового лесничества государственного учреждения "Национальный парк "Валдайский" до оз. Велье, по берегу оз. Велье до юго-западного угла квартала 34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4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5.6. НП "КОР "Селигер", участок N 5. Площадь 58 га</w:t>
      </w:r>
    </w:p>
    <w:p w:rsidR="009363F9" w:rsidRDefault="009363F9">
      <w:pPr>
        <w:pStyle w:val="ConsPlusNormal"/>
        <w:jc w:val="both"/>
      </w:pPr>
    </w:p>
    <w:p w:rsidR="009363F9" w:rsidRDefault="009363F9">
      <w:pPr>
        <w:pStyle w:val="ConsPlusNormal"/>
        <w:ind w:firstLine="540"/>
        <w:jc w:val="both"/>
      </w:pPr>
      <w:r>
        <w:t>Северная: от юго-западного угла квартала 39 Никольского участкового лесничества государственного учреждения "Национальный парк "Валдайский" по южной границе квартала 39 Никольского участкового лесничества государственного учреждения "Национальный парк "Валдайский" до берега оз. Велье;</w:t>
      </w:r>
    </w:p>
    <w:p w:rsidR="009363F9" w:rsidRDefault="009363F9">
      <w:pPr>
        <w:pStyle w:val="ConsPlusNormal"/>
        <w:spacing w:before="220"/>
        <w:ind w:firstLine="540"/>
        <w:jc w:val="both"/>
      </w:pPr>
      <w:r>
        <w:t>юго-восточная: от юго-восточного угла квартала 39 Никольского участкового лесничества государственного учреждения "Национальный парк "Валдайский" по берегу оз. Велье до северо-восточного угла квартала 47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западная: от северо-восточного угла квартала 47 Никольского участкового лесничества государственного учреждения "Национальный парк "Валдайский" по восточной границе квартала 38 Никольского участкового лесничества государственного учреждения "Национальный парк "Валдайский" до юго-западного угла квартала 39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5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5.7. НП "КОР "Селигер", участок N 6. Площадь 145 га</w:t>
      </w:r>
    </w:p>
    <w:p w:rsidR="009363F9" w:rsidRDefault="009363F9">
      <w:pPr>
        <w:pStyle w:val="ConsPlusNormal"/>
        <w:jc w:val="both"/>
      </w:pPr>
    </w:p>
    <w:p w:rsidR="009363F9" w:rsidRDefault="009363F9">
      <w:pPr>
        <w:pStyle w:val="ConsPlusNormal"/>
        <w:ind w:firstLine="540"/>
        <w:jc w:val="both"/>
      </w:pPr>
      <w:r>
        <w:t xml:space="preserve">Северо-восточная: от северо-западного угла квартала 57 Никольского участкового лесничества государственного учреждения "Национальный парк "Валдайский" по берегу оз. Велье до западной границы квартала 57, далее до северной границы квартала 63 Никольского </w:t>
      </w:r>
      <w:r>
        <w:lastRenderedPageBreak/>
        <w:t>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южная: от юго-западного угла квартала 57 Никольского участкового лесничества государственного учреждения "Национальный парк "Валдайский" по северной границе квартала 63 Никольского участкового лесничества государственного учреждения "Национальный парк "Валдайский" до берега оз. Велье;</w:t>
      </w:r>
    </w:p>
    <w:p w:rsidR="009363F9" w:rsidRDefault="009363F9">
      <w:pPr>
        <w:pStyle w:val="ConsPlusNormal"/>
        <w:spacing w:before="220"/>
        <w:ind w:firstLine="540"/>
        <w:jc w:val="both"/>
      </w:pPr>
      <w:r>
        <w:t>северо-западная: от северо-западного угла квартала 63 Никольского участкового лесничества государственного учреждения "Национальный парк "Валдайский" по берегу оз. Велье до северо-западного угла квартала 57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6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5.8. НП "КОР "Селигер", участок N 7. Площадь 49 га</w:t>
      </w:r>
    </w:p>
    <w:p w:rsidR="009363F9" w:rsidRDefault="009363F9">
      <w:pPr>
        <w:pStyle w:val="ConsPlusNormal"/>
        <w:jc w:val="both"/>
      </w:pPr>
    </w:p>
    <w:p w:rsidR="009363F9" w:rsidRDefault="009363F9">
      <w:pPr>
        <w:pStyle w:val="ConsPlusNormal"/>
        <w:ind w:firstLine="540"/>
        <w:jc w:val="both"/>
      </w:pPr>
      <w:r>
        <w:t>Северо-восточная: от северо-восточного угла квартала 57 Никольского участкового лесничества государственного учреждения "Национальный парк "Валдайский" по юго-западной границе квартала 54 до юго-западного угла квартала 55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южная: от юго-западного угла квартала 55 Никольского участкового лесничества государственного учреждения "Национальный парк "Валдайский" по северной границе квартала 58 Никольского участкового лесничества государственного учреждения "Национальный парк "Валдайский" до восточной границы квартала 57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западная: от северной границы квартала 58 Никольского участкового лесничества государственного учреждения "Национальный парк "Валдайский" по восточной границе квартала 57 Никольского участкового лесничества государственного учреждения "Национальный парк "Валдайский" до северо-восточного угла квартала 57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7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5.9. НП "КОР "Селигер", участок N 8. Площадь 274 га</w:t>
      </w:r>
    </w:p>
    <w:p w:rsidR="009363F9" w:rsidRDefault="009363F9">
      <w:pPr>
        <w:pStyle w:val="ConsPlusNormal"/>
        <w:jc w:val="both"/>
      </w:pPr>
    </w:p>
    <w:p w:rsidR="009363F9" w:rsidRDefault="009363F9">
      <w:pPr>
        <w:pStyle w:val="ConsPlusNormal"/>
        <w:ind w:firstLine="540"/>
        <w:jc w:val="both"/>
      </w:pPr>
      <w:r>
        <w:t>Северо-восточная: от северо-западного угла квартала 64 Никольского участкового лесничества государственного учреждения "Национальный парк "Валдайский" по северо-восточной границе квартала 64 Никольского участкового лесничества государственного учреждения "Национальный парк "Валдайский" до северо-восточного угла квартала 74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южная: от северо-восточного угла квартала 73 Никольского участкового лесничества государственного учреждения "Национальный парк "Валдайский" по северной границе квартала 73 до северно-западного угла квартала 73 Никольского участкового лесничества государственного учреждения "Национальный парк "Валдайский" до берега оз. Велье;</w:t>
      </w:r>
    </w:p>
    <w:p w:rsidR="009363F9" w:rsidRDefault="009363F9">
      <w:pPr>
        <w:pStyle w:val="ConsPlusNormal"/>
        <w:spacing w:before="220"/>
        <w:ind w:firstLine="540"/>
        <w:jc w:val="both"/>
      </w:pPr>
      <w:r>
        <w:t>западная: от северо-западного угла квартала 73 Никольского участкового лесничества государственного учреждения "Национальный парк "Валдайский" по берегу оз. Велье до северо-</w:t>
      </w:r>
      <w:r>
        <w:lastRenderedPageBreak/>
        <w:t>западного угла квартала 64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8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5.10. НП "КОР "Селигер", участок N 9. Площадь 219 га</w:t>
      </w:r>
    </w:p>
    <w:p w:rsidR="009363F9" w:rsidRDefault="009363F9">
      <w:pPr>
        <w:pStyle w:val="ConsPlusNormal"/>
        <w:jc w:val="both"/>
      </w:pPr>
    </w:p>
    <w:p w:rsidR="009363F9" w:rsidRDefault="009363F9">
      <w:pPr>
        <w:pStyle w:val="ConsPlusNormal"/>
        <w:ind w:firstLine="540"/>
        <w:jc w:val="both"/>
      </w:pPr>
      <w:r>
        <w:t>Северо-восточная: от северо-восточного угла квартала 85 Никольского участкового лесничества государственного учреждения "Национальный парк "Валдайский" по южной границе квартала 86, западной границе квартала 97 Никольского участкового лесничества государственного учреждения "Национальный парк "Валдайский" до юго-западного угла квартала 97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южная: от юго-западного угла квартала 97 Никольского участкового лесничества государственного учреждения "Национальный парк "Валдайский" по северной границе квартала 2 Новоскребельского участкового лесничества государственного учреждения "Национальный парк "Валдайский" до оз. Долотцо, по северному берегу оз. Долотцо до восточной границы квартала 85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западная: от берега оз. Долотцо по восточной границе квартала 85 Никольского участкового лесничества государственного учреждения "Национальный парк "Валдайский" до северо-восточного угла квартала 85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9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5.11. НП "КОР "Селигер", участок N 10. Площадь 69 га</w:t>
      </w:r>
    </w:p>
    <w:p w:rsidR="009363F9" w:rsidRDefault="009363F9">
      <w:pPr>
        <w:pStyle w:val="ConsPlusNormal"/>
        <w:jc w:val="both"/>
      </w:pPr>
    </w:p>
    <w:p w:rsidR="009363F9" w:rsidRDefault="009363F9">
      <w:pPr>
        <w:pStyle w:val="ConsPlusNormal"/>
        <w:ind w:firstLine="540"/>
        <w:jc w:val="both"/>
      </w:pPr>
      <w:r>
        <w:t>Северная: от юго-западного угла квартала 2 Селигерского участкового лесничества государственного учреждения "Национальный парк "Валдайский" по южной границе квартала 2 Селигерского участкового лесничества государственного учреждения "Национальный парк "Валдайский" до западной границы квартала 3 Селигерского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восточная: от юго-восточного угла квартала 2 Селигерского участкового лесничества государственного учреждения "Национальный парк "Валдайский" по западной границе квартала 3 Селигерского участкового лесничества государственного учреждения "Национальный парк "Валдайский" до оз. Городиловское;</w:t>
      </w:r>
    </w:p>
    <w:p w:rsidR="009363F9" w:rsidRDefault="009363F9">
      <w:pPr>
        <w:pStyle w:val="ConsPlusNormal"/>
        <w:spacing w:before="220"/>
        <w:ind w:firstLine="540"/>
        <w:jc w:val="both"/>
      </w:pPr>
      <w:r>
        <w:t>южная: от западной границы квартала 3 Селигерского участкового лесничества государственного учреждения "Национальный парк "Валдайский" по северному берегу оз. Городиловское до восточной границы квартала 1 Селигерского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западная: от оз. Городиловское по восточной границе квартала 1 Селигерского участкового лесничества государственного учреждения "Национальный парк "Валдайский" до юго-западного угла квартала 2 Селигерского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lastRenderedPageBreak/>
        <w:t>Карта-схема территории и границ охотничьего угодья НП "КОР "Селигер", участок N 10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5.12. НП "КОР "Селигер", участок N 11. Площадь 229 га</w:t>
      </w:r>
    </w:p>
    <w:p w:rsidR="009363F9" w:rsidRDefault="009363F9">
      <w:pPr>
        <w:pStyle w:val="ConsPlusNormal"/>
        <w:jc w:val="both"/>
      </w:pPr>
    </w:p>
    <w:p w:rsidR="009363F9" w:rsidRDefault="009363F9">
      <w:pPr>
        <w:pStyle w:val="ConsPlusNormal"/>
        <w:ind w:firstLine="540"/>
        <w:jc w:val="both"/>
      </w:pPr>
      <w:r>
        <w:t>Северная: от северо-восточного угла квартала 4 Селигерского участкового лесничества государственного учреждения "Национальный парк "Валдайский" по южному берегу оз. Долотцо до северо-западного угла квартала 1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восточная: от северо-западного угла квартала 1 Новоскребельского участкового лесничества государственного учреждения "Национальный парк "Валдайский" по западным границам кварталов 1, 6 Новоскребельского участкового лесничества государственного учреждения "Национальный парк "Валдайский" до юго-западного угла квартала 6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южная: от юго-западного угла квартала 6 Новоскребельского участкового лесничества государственного учреждения "Национальный парк "Валдайский" по северной границе квартала 16, северо-западной границе квартала 15 Новоскребельского участкового лесничества государственного учреждения "Национальный парк "Валдайский", по восточной и южной границам квартала 10 Селигерского участкового лесничества государственного учреждения "Национальный парк "Валдайский" до юго-восточного угла квартала 9 Селигерского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западная: от юго-восточного угла квартала 9 Селигерского участкового лесничества государственного учреждения "Национальный парк "Валдайский" по восточным границам кварталов 9, 4 Селигерского участкового лесничества государственного учреждения "Национальный парк "Валдайский" до северо-восточного угла квартала 4 Селигерского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НП "КОР "Селигер", участка N 11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5.13. НП "КОР "Селигер", участок N 12. Площадь 262 га</w:t>
      </w:r>
    </w:p>
    <w:p w:rsidR="009363F9" w:rsidRDefault="009363F9">
      <w:pPr>
        <w:pStyle w:val="ConsPlusNormal"/>
        <w:jc w:val="both"/>
      </w:pPr>
    </w:p>
    <w:p w:rsidR="009363F9" w:rsidRDefault="009363F9">
      <w:pPr>
        <w:pStyle w:val="ConsPlusNormal"/>
        <w:ind w:firstLine="540"/>
        <w:jc w:val="both"/>
      </w:pPr>
      <w:r>
        <w:t>Северная: от юго-западного угла квартала 9 Новоскребельского участкового лесничества государственного учреждения "Национальный парк "Валдайский" по южным границам кварталов 9, 10, 11 Новоскребельского участкового лесничества государственного учреждения "Национальный парк "Валдайский" до западной границы квартала 12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юго-восточная: от западной границы квартала 12 Новоскребельского участкового лесничества государственного учреждения "Национальный парк "Валдайский" по северо-западной границе квартала 22 Новоскребельского участкового лесничества государственного учреждения "Национальный парк "Валдайский" до восточной границы квартала 21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 xml:space="preserve">юго-западная: от северо-западного угла квартала 22 Новоскребельского участкового лесничества государственного учреждения "Национальный парк "Валдайский" по северо-восточным границам кварталов 21, 20 Новоскребельского участкового лесничества государственного учреждения "Национальный парк "Валдайский" до юго-западного угла квартала 9 Новоскребельского участкового лесничества государственного учреждения "Национальный парк </w:t>
      </w:r>
      <w:r>
        <w:lastRenderedPageBreak/>
        <w:t>"Валдайский".</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12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5.14. НП "КОР "Селигер", участок N 13. Площадь 5118 га</w:t>
      </w:r>
    </w:p>
    <w:p w:rsidR="009363F9" w:rsidRDefault="009363F9">
      <w:pPr>
        <w:pStyle w:val="ConsPlusNormal"/>
        <w:jc w:val="both"/>
      </w:pPr>
    </w:p>
    <w:p w:rsidR="009363F9" w:rsidRDefault="009363F9">
      <w:pPr>
        <w:pStyle w:val="ConsPlusNormal"/>
        <w:ind w:firstLine="540"/>
        <w:jc w:val="both"/>
      </w:pPr>
      <w:r>
        <w:t>Северо-восточная: от северо-восточного угла квартала 13 Селигерского участкового лесничества государственного учреждения "Национальный парк "Валдайский" по западным границам кварталов 10, 17, 22 Селигерского участкового лесничества государственного учреждения "Национальный парк "Валдайский", далее по южным границам кварталов 49, 54, 58, 60, западной границе квартала 71 Новоскребельского участкового лесничества государственного учреждения "Национальный парк "Валдайский" до северо-западного угла квартала 80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южная: от северо-западного угла квартала 80 Новоскребельского участкового лесничества государственного учреждения "Национальный парк "Валдайский" по северным границам кварталов 79, 70, 69 Новоскребельского участкового лесничества государственного учреждения "Национальный парк "Валдайский" до берега оз. Селигер, далее по берегу оз. Селигер до д. Лаврово, от д. Лаврово по берегу оз. Селигер до северо-восточного угла квартала 26 Селигерского участкового лесничества государственного учреждения "Национальный парк "Валдайский", от северо-восточного угла квартала 26 Селигерского участкового лесничества государственного учреждения "Национальный парк "Валдайский" по северной границе квартала 26, северо-западным границам кварталов 25, 24, 32, западным границам кварталов 37, 38 Селигерского участкового лесничества государственного учреждения "Национальный парк "Валдайский" до южного угла квартала 38 Селигерского участкового лесничества Демянского лесничества, от южного угла квартала 38 Селигерского участкового лесничества государственного учреждения "Национальный парк "Валдайский" по западной границе квартала 49, северным границам кварталов 62, 61 Селигерского участкового лесничества государственного учреждения "Национальный парк "Валдайский", по западной границе квартала 60, далее от юго-западного угла квартала 60 по административной границе с Тверской областью до юго-восточного угла квартала 59 Селигерского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западная: от административной границы с Тверской областью по восточным границам кварталов 59, 46, 47, 48, 45, 35, 28, 29, 23, северной границе квартала 23, южным границам кварталов 20, 21, восточным границам кварталов 21, 19, 15, 14, 13 Селигерского участкового лесничества государственного учреждения "Национальный парк "Валдайский" до северо-восточного угла квартала 13 Селигерского участкового лесничества государственного учреждения "Национальный парк "Валдайский" (за исключением кварталов 30, 31 Селигерского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13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5.15. НП "КОР "Селигер", участок N 14. Площадь 3768 га</w:t>
      </w:r>
    </w:p>
    <w:p w:rsidR="009363F9" w:rsidRDefault="009363F9">
      <w:pPr>
        <w:pStyle w:val="ConsPlusNormal"/>
        <w:jc w:val="both"/>
      </w:pPr>
    </w:p>
    <w:p w:rsidR="009363F9" w:rsidRDefault="009363F9">
      <w:pPr>
        <w:pStyle w:val="ConsPlusNormal"/>
        <w:ind w:firstLine="540"/>
        <w:jc w:val="both"/>
      </w:pPr>
      <w:r>
        <w:t>Северная: от д. Скит на восток по южным границам кварталов 81, 86, 87, 88, 89, западной границе квартала 96 Полновского участкового лесничества Демянского лесничества до административной границы с Тверской областью;</w:t>
      </w:r>
    </w:p>
    <w:p w:rsidR="009363F9" w:rsidRDefault="009363F9">
      <w:pPr>
        <w:pStyle w:val="ConsPlusNormal"/>
        <w:spacing w:before="220"/>
        <w:ind w:firstLine="540"/>
        <w:jc w:val="both"/>
      </w:pPr>
      <w:r>
        <w:t xml:space="preserve">восточная: от юго-восточного угла квартала 95 Полновского участкового лесничества </w:t>
      </w:r>
      <w:r>
        <w:lastRenderedPageBreak/>
        <w:t>Демянского лесничества по административной границе с Тверской областью до границы государственного учреждения "Национальный парк "Валдайский";</w:t>
      </w:r>
    </w:p>
    <w:p w:rsidR="009363F9" w:rsidRDefault="009363F9">
      <w:pPr>
        <w:pStyle w:val="ConsPlusNormal"/>
        <w:spacing w:before="220"/>
        <w:ind w:firstLine="540"/>
        <w:jc w:val="both"/>
      </w:pPr>
      <w:r>
        <w:t>южная: от административной границы с Тверской областью по границе государственного учреждения "Национальный парк "Валдайский" до д. Гославль;</w:t>
      </w:r>
    </w:p>
    <w:p w:rsidR="009363F9" w:rsidRDefault="009363F9">
      <w:pPr>
        <w:pStyle w:val="ConsPlusNormal"/>
        <w:spacing w:before="220"/>
        <w:ind w:firstLine="540"/>
        <w:jc w:val="both"/>
      </w:pPr>
      <w:r>
        <w:t>западная: от д. Гославль по границе государственного учреждения "Национальный парк "Валдайский" до д. Скит.</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14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5.16. НП "КОР "Селигер", участок N 15. Площадь 1528 га</w:t>
      </w:r>
    </w:p>
    <w:p w:rsidR="009363F9" w:rsidRDefault="009363F9">
      <w:pPr>
        <w:pStyle w:val="ConsPlusNormal"/>
        <w:jc w:val="both"/>
      </w:pPr>
    </w:p>
    <w:p w:rsidR="009363F9" w:rsidRDefault="009363F9">
      <w:pPr>
        <w:pStyle w:val="ConsPlusNormal"/>
        <w:ind w:firstLine="540"/>
        <w:jc w:val="both"/>
      </w:pPr>
      <w:r>
        <w:t>Северо-восточная: от юго-западного угла квартала 26 Селигерского участкового лесничества государственного учреждения "Национальный парк "Валдайский" до оз. Селигер, по берегу оз. Селигер до юго-восточного угла квартала 68 Селигерского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юго-западная: от юго-восточного угла квартала 68 Селигерского участкового лесничества государственного учреждения "Национальный парк "Валдайский" по восточным границам кварталов 67, 66, 53, 42, северным границам кварталов 42, 41, 40, по восточным границам кварталов 37, 32, 24, 26 Селигерского участкового лесничества государственного учреждения "Национальный парк "Валдайский" до юго-западного угла квартала 26 Селигерского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15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5.17. НП "КОР "Селигер", участок N 16. Площадь 440 га</w:t>
      </w:r>
    </w:p>
    <w:p w:rsidR="009363F9" w:rsidRDefault="009363F9">
      <w:pPr>
        <w:pStyle w:val="ConsPlusNormal"/>
        <w:jc w:val="both"/>
      </w:pPr>
    </w:p>
    <w:p w:rsidR="009363F9" w:rsidRDefault="009363F9">
      <w:pPr>
        <w:pStyle w:val="ConsPlusNormal"/>
        <w:ind w:firstLine="540"/>
        <w:jc w:val="both"/>
      </w:pPr>
      <w:r>
        <w:t>Северная: от юго-западного угла квартала 69 Новоскребельского участкового лесничества государственного учреждения "Национальный парк "Валдайский" по северной границе квартала 71 Новоскребельского участкового лесничества государственного учреждения "Национальный парк "Валдайский" до северо-восточного угла квартала 71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восточная: от северо-восточного угла квартала 71 Новоскребельского участкового лесничества государственного учреждения "Национальный парк "Валдайский" по берегу оз. Селигер до административной границы с Тверской областью;</w:t>
      </w:r>
    </w:p>
    <w:p w:rsidR="009363F9" w:rsidRDefault="009363F9">
      <w:pPr>
        <w:pStyle w:val="ConsPlusNormal"/>
        <w:spacing w:before="220"/>
        <w:ind w:firstLine="540"/>
        <w:jc w:val="both"/>
      </w:pPr>
      <w:r>
        <w:t>южная: по административной границе с Тверской областью до юго-западного угла квартала 70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западная: от юго-западного угла квартала 70 Новоскребельского участкового лесничества государственного учреждения "Национальный парк "Валдайский" по западным границам кварталов 70, 71 Новоскребельского участкового лесничества государственного учреждения "Национальный парк "Валдайский" до юго-западного угла квартала 69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 xml:space="preserve">Карта-схема территории и границ охотничьего угодья НП "КОР "Селигер", участок N 16 в электронном виде в формате shp-файла прилагается (в составе геоинформационной системы) (не </w:t>
      </w:r>
      <w:r>
        <w:lastRenderedPageBreak/>
        <w:t>приводится).</w:t>
      </w:r>
    </w:p>
    <w:p w:rsidR="009363F9" w:rsidRDefault="009363F9">
      <w:pPr>
        <w:pStyle w:val="ConsPlusNormal"/>
        <w:jc w:val="both"/>
      </w:pPr>
    </w:p>
    <w:p w:rsidR="009363F9" w:rsidRDefault="009363F9">
      <w:pPr>
        <w:pStyle w:val="ConsPlusNormal"/>
        <w:jc w:val="center"/>
        <w:outlineLvl w:val="3"/>
      </w:pPr>
      <w:r>
        <w:t>5.18. НП "КОР "Селигер", участок N 17. Площадь 312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81 Новоскребельского участкового лесничества государственного учреждения "Национальный парк "Валдайский" по южным границам кварталов 72, 82 Новоскребельского участкового лесничества государственного учреждения "Национальный парк "Валдайский" до северо-западного угла квартала 85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восточная: от северо-западного угла квартала 85 Новоскребельского участкового лесничества государственного учреждения "Национальный парк "Валдайский" по западной границе квартала 85 Новоскребельского участкового лесничества государственного учреждения "Национальный парк "Валдайский" до северо-западного угла квартала 92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южная: от северо-западного угла квартала 92 Новоскребельского участкового лесничества государственного учреждения "Национальный парк "Валдайский" по восточной и северной границам квартала 83, северной границе квартала 96 Новоскребельского участкового лесничества государственного учреждения "Национальный парк "Валдайский" до северо-западного угла квартала 96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западная: от северо-западного угла квартала 96 Новоскребельского участкового лесничества государственного учреждения "Национальный парк "Валдайский" по восточным границам кварталов 91, 81 до северо-западного угла квартала 81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17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5.19. НП "КОР "Селигер", участок N 18. Площадь 294 га</w:t>
      </w:r>
    </w:p>
    <w:p w:rsidR="009363F9" w:rsidRDefault="009363F9">
      <w:pPr>
        <w:pStyle w:val="ConsPlusNormal"/>
        <w:jc w:val="both"/>
      </w:pPr>
    </w:p>
    <w:p w:rsidR="009363F9" w:rsidRDefault="009363F9">
      <w:pPr>
        <w:pStyle w:val="ConsPlusNormal"/>
        <w:ind w:firstLine="540"/>
        <w:jc w:val="both"/>
      </w:pPr>
      <w:r>
        <w:t>Северная: от берега оз. Селигер по северной границе квартала 78 Новоскребельского участкового лесничества государственного учреждения "Национальный парк "Валдайский" до юго-восточного угла квартала 78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восточная: от юго-восточного угла квартала 78 Новоскребельского участкового лесничества государственного учреждения "Национальный парк "Валдайский" по восточной границе квартала 88 Новоскребельского участкового лесничества государственного учреждения "Национальный парк "Валдайский" до юго-восточного угла квартала 88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южная: от северо-западного угла квартала 88 Новоскребельского участкового лесничества государственного учреждения "Национальный парк "Валдайский" по границе с Тверской областью до берега оз. Селигер;</w:t>
      </w:r>
    </w:p>
    <w:p w:rsidR="009363F9" w:rsidRDefault="009363F9">
      <w:pPr>
        <w:pStyle w:val="ConsPlusNormal"/>
        <w:spacing w:before="220"/>
        <w:ind w:firstLine="540"/>
        <w:jc w:val="both"/>
      </w:pPr>
      <w:r>
        <w:t>западная: от юго-западного угла квартала 88 по берегу оз. Селигер до северной границы квартала 78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 xml:space="preserve">Карта-схема территории и границ охотничьего угодья НП "КОР "Селигер", участок N 18 в электронном виде в формате shp-файла прилагается (в составе геоинформационной системы) (не </w:t>
      </w:r>
      <w:r>
        <w:lastRenderedPageBreak/>
        <w:t>приводится).</w:t>
      </w:r>
    </w:p>
    <w:p w:rsidR="009363F9" w:rsidRDefault="009363F9">
      <w:pPr>
        <w:pStyle w:val="ConsPlusNormal"/>
        <w:jc w:val="both"/>
      </w:pPr>
    </w:p>
    <w:p w:rsidR="009363F9" w:rsidRDefault="009363F9">
      <w:pPr>
        <w:pStyle w:val="ConsPlusNormal"/>
        <w:jc w:val="center"/>
        <w:outlineLvl w:val="3"/>
      </w:pPr>
      <w:r>
        <w:t>5.20. НП "КОР "Селигер", участок N 19. Площадь 180 га</w:t>
      </w:r>
    </w:p>
    <w:p w:rsidR="009363F9" w:rsidRDefault="009363F9">
      <w:pPr>
        <w:pStyle w:val="ConsPlusNormal"/>
        <w:jc w:val="both"/>
      </w:pPr>
    </w:p>
    <w:p w:rsidR="009363F9" w:rsidRDefault="009363F9">
      <w:pPr>
        <w:pStyle w:val="ConsPlusNormal"/>
        <w:ind w:firstLine="540"/>
        <w:jc w:val="both"/>
      </w:pPr>
      <w:r>
        <w:t>Северная: от юго-западного угла квартала 65 Селигерского участкового лесничества государственного учреждения "Национальный парк "Валдайский" по южной границе квартала 65 Селигерского участкового лесничества государственного учреждения "Национальный парк "Валдайский" до северо-западного угла квартала 67 Селигерского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восточная: от северо-западного угла квартала 67 Селигерского участкового лесничества государственного учреждения "Национальный парк "Валдайский" по западной границе квартала 67 Селигерского участкового лесничества государственного учреждения "Национальный парк "Валдайский" до административной границы с Тверской областью, по административной границе с Тверской областью до лесной дороги "Залесье - Овинец";</w:t>
      </w:r>
    </w:p>
    <w:p w:rsidR="009363F9" w:rsidRDefault="009363F9">
      <w:pPr>
        <w:pStyle w:val="ConsPlusNormal"/>
        <w:spacing w:before="220"/>
        <w:ind w:firstLine="540"/>
        <w:jc w:val="both"/>
      </w:pPr>
      <w:r>
        <w:t>юго-западная: от лесной дороги "Залесье - Овинец" по административной границе с Тверской областью до юго-западного угла квартала 65 Селигерского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19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5.21. НП "КОР "Селигер", участок N 20. Площадь 896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67 Селигерского участкового лесничества государственного учреждения "Национальный парк "Валдайский" по южным границам кварталов 54, 55 Селигерского участкового лесничества государственного учреждения "Национальный парк "Валдайский" до оз. Селигер;</w:t>
      </w:r>
    </w:p>
    <w:p w:rsidR="009363F9" w:rsidRDefault="009363F9">
      <w:pPr>
        <w:pStyle w:val="ConsPlusNormal"/>
        <w:spacing w:before="220"/>
        <w:ind w:firstLine="540"/>
        <w:jc w:val="both"/>
      </w:pPr>
      <w:r>
        <w:t>восточная: от юго-восточного угла квартала 55 Селигерского участкового лесничества государственного учреждения "Национальный парк "Валдайский" по берегу оз. Селигер до д. Остров, далее по восточным границам кварталов 68, 67 до юго-западного угла квартала 70 Селигерского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южная: от юго-западного угла квартала 70 Селигерского участкового лесничества государственного учреждения "Национальный парк "Валдайский" по административной границе с Тверской областью до юго-западного угла квартала 67 Селигерского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западная: от юго-западного угла квартала 67 Селигерского участкового лесничества государственного учреждения "Национальный парк "Валдайский" по границе квартала 67 Селигерского участкового лесничества государственного учреждения "Национальный парк "Валдайский" до северо-западного угла квартала 67 Селигерского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20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5.22. НП "КОР "Селигер", участок N 21. Площадь 836 га</w:t>
      </w:r>
    </w:p>
    <w:p w:rsidR="009363F9" w:rsidRDefault="009363F9">
      <w:pPr>
        <w:pStyle w:val="ConsPlusNormal"/>
        <w:jc w:val="both"/>
      </w:pPr>
    </w:p>
    <w:p w:rsidR="009363F9" w:rsidRDefault="009363F9">
      <w:pPr>
        <w:pStyle w:val="ConsPlusNormal"/>
        <w:ind w:firstLine="540"/>
        <w:jc w:val="both"/>
      </w:pPr>
      <w:r>
        <w:t xml:space="preserve">Северная: от северо-западного угла квартала 111 Новоскребельского участкового </w:t>
      </w:r>
      <w:r>
        <w:lastRenderedPageBreak/>
        <w:t>лесничества государственного учреждения "Национальный парк "Валдайский" по южной границе квартала 107 Новоскребельского участкового лесничества государственного учреждения "Национальный парк "Валдайский" до северо-западного угла квартала 108 Новоскребельского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восточная: от северо-западного угла квартала 108 Новоскребельского участкового лесничества государственного учреждения "Национальный парк "Валдайский" по западным границам кварталов 108, 117, северным границам кварталов 116, 115, западным границам кварталов 115, 126 Новоскребельского участкового лесничества государственного учреждения "Национальный парк "Валдайский" до административной границы с Тверской областью;</w:t>
      </w:r>
    </w:p>
    <w:p w:rsidR="009363F9" w:rsidRDefault="009363F9">
      <w:pPr>
        <w:pStyle w:val="ConsPlusNormal"/>
        <w:spacing w:before="220"/>
        <w:ind w:firstLine="540"/>
        <w:jc w:val="both"/>
      </w:pPr>
      <w:r>
        <w:t>западная: от административной границы с Тверской областью по восточным границам кварталов 120, 114, 111 Новоскребельского участкового лесничества государственного учреждения "Национальный парк "Валдайский" до северо-западного угла квартала 111 Новоскребельского участкового лесничества государственного учреждения "Национальный парк "Валдайский".</w:t>
      </w:r>
    </w:p>
    <w:p w:rsidR="009363F9" w:rsidRDefault="009363F9">
      <w:pPr>
        <w:pStyle w:val="ConsPlusNormal"/>
        <w:jc w:val="both"/>
      </w:pPr>
    </w:p>
    <w:p w:rsidR="009363F9" w:rsidRDefault="009363F9">
      <w:pPr>
        <w:pStyle w:val="ConsPlusNormal"/>
        <w:ind w:firstLine="540"/>
        <w:jc w:val="both"/>
      </w:pPr>
      <w:r>
        <w:t>Карта-схема территории и границ охотничьего угодья НП "КОР "Селигер", участок N 21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5.23. НП "КОР "Селигер", участок N 22. Площадь 235 га</w:t>
      </w:r>
    </w:p>
    <w:p w:rsidR="009363F9" w:rsidRDefault="009363F9">
      <w:pPr>
        <w:pStyle w:val="ConsPlusNormal"/>
        <w:jc w:val="both"/>
      </w:pPr>
    </w:p>
    <w:p w:rsidR="009363F9" w:rsidRDefault="009363F9">
      <w:pPr>
        <w:pStyle w:val="ConsPlusNormal"/>
        <w:ind w:firstLine="540"/>
        <w:jc w:val="both"/>
      </w:pPr>
      <w:r>
        <w:t>Восточная: от северо-восточного угла квартала 42 Никольского участкового лесничества государственного учреждения "Национальный парк "Валдайский" по берегу оз. Велье, западным границам кварталов 53, 56, 61 до юго-восточного угла квартала 55 Никольского участкового лесничества государственного учреждения "Национальный парк "Валдайский";</w:t>
      </w:r>
    </w:p>
    <w:p w:rsidR="009363F9" w:rsidRDefault="009363F9">
      <w:pPr>
        <w:pStyle w:val="ConsPlusNormal"/>
        <w:spacing w:before="220"/>
        <w:ind w:firstLine="540"/>
        <w:jc w:val="both"/>
      </w:pPr>
      <w:r>
        <w:t>западная: от юго-восточного угла квартала 55 по восточным границам кварталов 55, 54, 52, 42 Никольского участкового лесничества государственного учреждения "Национальный парк "Валдайский" до берега оз. Велье.</w:t>
      </w:r>
    </w:p>
    <w:p w:rsidR="009363F9" w:rsidRDefault="009363F9">
      <w:pPr>
        <w:pStyle w:val="ConsPlusNormal"/>
        <w:spacing w:before="220"/>
        <w:ind w:firstLine="540"/>
        <w:jc w:val="both"/>
      </w:pPr>
      <w:r>
        <w:t>Карта-схема территории и границ охотничьего угодья НП "КОР "Селигер", участок N 22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5.24. ЗАО "Проектстрой". Площадь 16889 га</w:t>
      </w:r>
    </w:p>
    <w:p w:rsidR="009363F9" w:rsidRDefault="009363F9">
      <w:pPr>
        <w:pStyle w:val="ConsPlusNormal"/>
        <w:jc w:val="both"/>
      </w:pPr>
    </w:p>
    <w:p w:rsidR="009363F9" w:rsidRDefault="009363F9">
      <w:pPr>
        <w:pStyle w:val="ConsPlusNormal"/>
        <w:ind w:firstLine="540"/>
        <w:jc w:val="both"/>
      </w:pPr>
      <w:r>
        <w:t>Северная: от д. Хани по административной границе с Валдайским муниципальным районом до границы с государственным учреждением "Национальный парк "Валдайский";</w:t>
      </w:r>
    </w:p>
    <w:p w:rsidR="009363F9" w:rsidRDefault="009363F9">
      <w:pPr>
        <w:pStyle w:val="ConsPlusNormal"/>
        <w:spacing w:before="220"/>
        <w:ind w:firstLine="540"/>
        <w:jc w:val="both"/>
      </w:pPr>
      <w:r>
        <w:t>восточная: от административной границы с Валдайским муниципальным районом по границе с государственным учреждением "Национальный парк "Валдайский" до д. Осинушка;</w:t>
      </w:r>
    </w:p>
    <w:p w:rsidR="009363F9" w:rsidRDefault="009363F9">
      <w:pPr>
        <w:pStyle w:val="ConsPlusNormal"/>
        <w:spacing w:before="220"/>
        <w:ind w:firstLine="540"/>
        <w:jc w:val="both"/>
      </w:pPr>
      <w:r>
        <w:t>южная: от д. Осинушка по автомобильной дороге "Валдай - Демянск" - Новинка" через дд. Есипово, Истошно, Филиппова Гора до автомобильной дороги "Валдай - Демянск" - Сухая Ветошь";</w:t>
      </w:r>
    </w:p>
    <w:p w:rsidR="009363F9" w:rsidRDefault="009363F9">
      <w:pPr>
        <w:pStyle w:val="ConsPlusNormal"/>
        <w:spacing w:before="220"/>
        <w:ind w:firstLine="540"/>
        <w:jc w:val="both"/>
      </w:pPr>
      <w:r>
        <w:t>западная: от автомобильной дороги "Валдай - Демянск" - Новинка" по автомобильной дороге "Валдай - Демянск" - Сухая Ветошь" до д. Мамаевщина, от д. Мамаевщина по лесной дороге через дд. Клевичи, Тесны до д. Хани.</w:t>
      </w:r>
    </w:p>
    <w:p w:rsidR="009363F9" w:rsidRDefault="009363F9">
      <w:pPr>
        <w:pStyle w:val="ConsPlusNormal"/>
        <w:spacing w:before="220"/>
        <w:ind w:firstLine="540"/>
        <w:jc w:val="both"/>
      </w:pPr>
      <w:r>
        <w:t>Карта-схема территории и границ охотничьего угодья ЗАО "Проектстрой"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lastRenderedPageBreak/>
        <w:t>5.25. НП "Кневицкий клуб охотников и рыболовов".</w:t>
      </w:r>
    </w:p>
    <w:p w:rsidR="009363F9" w:rsidRDefault="009363F9">
      <w:pPr>
        <w:pStyle w:val="ConsPlusNormal"/>
        <w:jc w:val="center"/>
      </w:pPr>
      <w:r>
        <w:t>Площадь 27214 га</w:t>
      </w:r>
    </w:p>
    <w:p w:rsidR="009363F9" w:rsidRDefault="009363F9">
      <w:pPr>
        <w:pStyle w:val="ConsPlusNormal"/>
        <w:jc w:val="both"/>
      </w:pPr>
    </w:p>
    <w:p w:rsidR="009363F9" w:rsidRDefault="009363F9">
      <w:pPr>
        <w:pStyle w:val="ConsPlusNormal"/>
        <w:ind w:firstLine="540"/>
        <w:jc w:val="both"/>
      </w:pPr>
      <w:r>
        <w:t>Северная: от административной границы с Парфинским муниципальным районом по железной дороге "Старая Русса - Валдай" до северо-восточного угла квартала 223 Кневицкого участкового лесничества Демянского лесничества;</w:t>
      </w:r>
    </w:p>
    <w:p w:rsidR="009363F9" w:rsidRDefault="009363F9">
      <w:pPr>
        <w:pStyle w:val="ConsPlusNormal"/>
        <w:spacing w:before="220"/>
        <w:ind w:firstLine="540"/>
        <w:jc w:val="both"/>
      </w:pPr>
      <w:r>
        <w:t>восточная: от железной дороги "Старая Русса - Валдай" по восточной границе квартала 223, восточной и южной границам квартала 230, восточной и южной границам квартала 229, восточной и южной границам квартала 227, восточной и южной границам квартала 232 Кневицкого участкового лесничества Демянского лесничества до проселочной дороги "Кневицы - Горелое Березно", по проселочной дороге "Кневицы - Горелое Березно" до лесной дороги "Заболотье - Калиты", по лесной дороге "Заболотье - Калиты" до д. Калиты, от д. Калиты по р. Полометь до р. Пола;</w:t>
      </w:r>
    </w:p>
    <w:p w:rsidR="009363F9" w:rsidRDefault="009363F9">
      <w:pPr>
        <w:pStyle w:val="ConsPlusNormal"/>
        <w:spacing w:before="220"/>
        <w:ind w:firstLine="540"/>
        <w:jc w:val="both"/>
      </w:pPr>
      <w:r>
        <w:t>южная: от р. Полометь по правому берегу р. Пола вниз по течению до административной границы со Старорусским муниципальным районом;</w:t>
      </w:r>
    </w:p>
    <w:p w:rsidR="009363F9" w:rsidRDefault="009363F9">
      <w:pPr>
        <w:pStyle w:val="ConsPlusNormal"/>
        <w:spacing w:before="220"/>
        <w:ind w:firstLine="540"/>
        <w:jc w:val="both"/>
      </w:pPr>
      <w:r>
        <w:t>западная: от р. Пола по административным границам со Старорусским и Парфинским муниципальными районами до железной дороги "Старая Русса - Валдай".</w:t>
      </w:r>
    </w:p>
    <w:p w:rsidR="009363F9" w:rsidRDefault="009363F9">
      <w:pPr>
        <w:pStyle w:val="ConsPlusNormal"/>
        <w:spacing w:before="220"/>
        <w:ind w:firstLine="540"/>
        <w:jc w:val="both"/>
      </w:pPr>
      <w:r>
        <w:t>Карта-схема территории и границ охотничьего угодья НП "Кневицкий клуб охотников и рыболовов"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6. Крестецкий район</w:t>
      </w:r>
    </w:p>
    <w:p w:rsidR="009363F9" w:rsidRDefault="009363F9">
      <w:pPr>
        <w:pStyle w:val="ConsPlusNormal"/>
        <w:jc w:val="both"/>
      </w:pPr>
    </w:p>
    <w:p w:rsidR="009363F9" w:rsidRDefault="009363F9">
      <w:pPr>
        <w:pStyle w:val="ConsPlusNormal"/>
        <w:jc w:val="center"/>
        <w:outlineLvl w:val="3"/>
      </w:pPr>
      <w:r>
        <w:t>6.1. НП "МКОРТ "Традиция". Площадь 58612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 Усть-Волмского участкового лесничества Крестецкого лесничества комитета лесного хозяйства и лесной промышленности Новгородской области (далее - Крестецкое лесничество) по северным границам кварталов 1-9, 31, 19, 20-22 Усть-Волмского участкового лесничества Крестецкого лесничества до северо-восточного угла квартала 22 Усть-Волмского участкового лесничества Крестецкого лесничества;</w:t>
      </w:r>
    </w:p>
    <w:p w:rsidR="009363F9" w:rsidRDefault="009363F9">
      <w:pPr>
        <w:pStyle w:val="ConsPlusNormal"/>
        <w:spacing w:before="220"/>
        <w:ind w:firstLine="540"/>
        <w:jc w:val="both"/>
      </w:pPr>
      <w:r>
        <w:t>восточная: от северо-восточного угла квартала 22 Усть-Волмского участкового лесничества Крестецкого лесничества по восточным границам кварталов 22, 34 Усть-Волмского участкового лесничества Крестецкого лесничества до р. Мста, от юго-восточного угла квартала 34 Усть-Волмского участкового лесничества Крестецкого лесничества по фарватеру р. Мста вверх по течению до д. Усть-Волма, от д. Усть-Волма по автомобильной дороге "Крестцы - Усть-Волма" до д. Жерновка, от д. Жерновка по автомобильной дороге "Жерновка - пионерский лагерь "Заволонье" до д. Заволонье, от д. Заволонье по проселочной дороге через дд. Курово-1, Курово-2, Вороново до автомобильной дороги "Крестцы - Усть-Волма", по автомобильной дороге "Крестцы - Усть-Волма" до пересечения с автомобильной дорогой "Долгий Мост - "Крестцы - Усть-Волма", от пересечения дорог "Крестцы - Усть-Волма" - Долгий Мост" и "Крестцы - Усть-Волма" по автомобильной дороге "Долгий Мост - "Крестцы - Усть-Волма" до автомобильной дороги "Москва - Санкт-Петербург";</w:t>
      </w:r>
    </w:p>
    <w:p w:rsidR="009363F9" w:rsidRDefault="009363F9">
      <w:pPr>
        <w:pStyle w:val="ConsPlusNormal"/>
        <w:spacing w:before="220"/>
        <w:ind w:firstLine="540"/>
        <w:jc w:val="both"/>
      </w:pPr>
      <w:r>
        <w:t>южная: по автомобильной дороге "Москва - Санкт-Петербург" от поворота на автомобильную дорогу "Крестцы - Усть-Волма" близ д. Долгий Мост до административной границы с Новгородским муниципальным районом;</w:t>
      </w:r>
    </w:p>
    <w:p w:rsidR="009363F9" w:rsidRDefault="009363F9">
      <w:pPr>
        <w:pStyle w:val="ConsPlusNormal"/>
        <w:spacing w:before="220"/>
        <w:ind w:firstLine="540"/>
        <w:jc w:val="both"/>
      </w:pPr>
      <w:r>
        <w:t xml:space="preserve">западная: от автомобильной дороги "Москва - Санкт-Петербург" по западным границам кварталов 76, 67, 68, 62, 56, 48, 37, 25, 15, 16, 17, 10, 11, 6, 1, 2 Зайцевского участкового лесничества Крестецкого лесничества и кварталов 35, 23, 10, 1 Усть-Волмского участкового </w:t>
      </w:r>
      <w:r>
        <w:lastRenderedPageBreak/>
        <w:t>лесничества Крестецкого лесничества до северо-западного угла квартала 1 Усть-Волмского участкового лесничества Крестецкого лесничества.</w:t>
      </w:r>
    </w:p>
    <w:p w:rsidR="009363F9" w:rsidRDefault="009363F9">
      <w:pPr>
        <w:pStyle w:val="ConsPlusNormal"/>
        <w:spacing w:before="220"/>
        <w:ind w:firstLine="540"/>
        <w:jc w:val="both"/>
      </w:pPr>
      <w:r>
        <w:t>Карта-схема территории и границ охотничьего угодья НП "МКОРТ "Традиция"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6.2. ООО "Трест-2". Площадь в Крестецком районе 6782 га,</w:t>
      </w:r>
    </w:p>
    <w:p w:rsidR="009363F9" w:rsidRDefault="009363F9">
      <w:pPr>
        <w:pStyle w:val="ConsPlusNormal"/>
        <w:jc w:val="center"/>
      </w:pPr>
      <w:r>
        <w:t>площадь в Парфинском районе 3287 га, площадь в Новгородском</w:t>
      </w:r>
    </w:p>
    <w:p w:rsidR="009363F9" w:rsidRDefault="009363F9">
      <w:pPr>
        <w:pStyle w:val="ConsPlusNormal"/>
        <w:jc w:val="center"/>
      </w:pPr>
      <w:r>
        <w:t>районе 296 га (общая площадь 10365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58°12,745'; 31°41,389') по прямой до административной границы с Новгородским муниципальным районом, точка N 2 (с координатами 58°13,202' N; 31°42,134' E), далее по указанной границе до северной границы квартала 280, далее по северным границам кварталов 280, 281, восточной границе квартала 279 Зайцевского участкового лесничества Крестецкого лесничества до д. Веркасье, затем по лесной дороге до д. Мерлюгино, далее по южным границам кварталов 502, 246, 247 Зайцевского участкового лесничества Крестецкого лесничества до юго-восточного угла квартала 247 Зайцевского участкового лесничества Крестецкого лесничества;</w:t>
      </w:r>
    </w:p>
    <w:p w:rsidR="009363F9" w:rsidRDefault="009363F9">
      <w:pPr>
        <w:pStyle w:val="ConsPlusNormal"/>
        <w:spacing w:before="220"/>
        <w:ind w:firstLine="540"/>
        <w:jc w:val="both"/>
      </w:pPr>
      <w:r>
        <w:t>восточная: от юго-восточного угла квартала 247 Зайцевского участкового лесничества Крестецкого лесничества на юг по проселочной дороге, далее по восточным границам кварталов 292, 299, 490 Зайцевского участкового лесничества Крестецкого лесничества до д. Теребуша, вниз по среднему течению р. Маята до д. Лажины;</w:t>
      </w:r>
    </w:p>
    <w:p w:rsidR="009363F9" w:rsidRDefault="009363F9">
      <w:pPr>
        <w:pStyle w:val="ConsPlusNormal"/>
        <w:spacing w:before="220"/>
        <w:ind w:firstLine="540"/>
        <w:jc w:val="both"/>
      </w:pPr>
      <w:r>
        <w:t>южная: от д. Лажины вниз по среднему течению р. Маята до берега оз. Ильмень;</w:t>
      </w:r>
    </w:p>
    <w:p w:rsidR="009363F9" w:rsidRDefault="009363F9">
      <w:pPr>
        <w:pStyle w:val="ConsPlusNormal"/>
        <w:spacing w:before="220"/>
        <w:ind w:firstLine="540"/>
        <w:jc w:val="both"/>
      </w:pPr>
      <w:r>
        <w:t>западная: от берега оз. Ильмень по прямой на южную оконечность острова Столбец, по западному берегу острова Столбец, с северной оконечности которого по прямой на север до точки N 1 (с координатами 58°12,745' N; 31°41,389' E).</w:t>
      </w:r>
    </w:p>
    <w:p w:rsidR="009363F9" w:rsidRDefault="009363F9">
      <w:pPr>
        <w:pStyle w:val="ConsPlusNormal"/>
        <w:spacing w:before="220"/>
        <w:ind w:firstLine="540"/>
        <w:jc w:val="both"/>
      </w:pPr>
      <w:r>
        <w:t>Карта-схема территории и границ охотничьего угодья ООО "Трест-2"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6.3. ООО "Крисма". Площадь 52673</w:t>
      </w:r>
    </w:p>
    <w:p w:rsidR="009363F9" w:rsidRDefault="009363F9">
      <w:pPr>
        <w:pStyle w:val="ConsPlusNormal"/>
        <w:jc w:val="both"/>
      </w:pPr>
    </w:p>
    <w:p w:rsidR="009363F9" w:rsidRDefault="009363F9">
      <w:pPr>
        <w:pStyle w:val="ConsPlusNormal"/>
        <w:ind w:firstLine="540"/>
        <w:jc w:val="both"/>
      </w:pPr>
      <w:r>
        <w:t>Северная: от д. Борок по автомобильной дороге "Крестцы - Окуловка - Боровичи" до административной границы с Окуловским муниципальным районом, от автомобильной дороги "Крестцы - Окуловка - Боровичи" по административной границе с Окуловским муниципальным районом до административной границы с Валдайским муниципальным районом;</w:t>
      </w:r>
    </w:p>
    <w:p w:rsidR="009363F9" w:rsidRDefault="009363F9">
      <w:pPr>
        <w:pStyle w:val="ConsPlusNormal"/>
        <w:spacing w:before="220"/>
        <w:ind w:firstLine="540"/>
        <w:jc w:val="both"/>
      </w:pPr>
      <w:r>
        <w:t>юго-восточная: от административной границы с Окуловским муниципальным районом по административной границе с Валдайским муниципальным районом до автомобильной дороги "Москва - Санкт-Петербург";</w:t>
      </w:r>
    </w:p>
    <w:p w:rsidR="009363F9" w:rsidRDefault="009363F9">
      <w:pPr>
        <w:pStyle w:val="ConsPlusNormal"/>
        <w:spacing w:before="220"/>
        <w:ind w:firstLine="540"/>
        <w:jc w:val="both"/>
      </w:pPr>
      <w:r>
        <w:t>юго-западная: от административной границы с Валдайским муниципальным районом по автомобильной дороге "Москва - Санкт-Петербург" до пересечения с грунтовой дорогой на д. Дубровка, далее через точку N 1 (с координатами 58°14,435' N; 32°35,319' E) до юго-западного угла квартала 29 Жаровского участкового лесничества Крестецкого лесничества;</w:t>
      </w:r>
    </w:p>
    <w:p w:rsidR="009363F9" w:rsidRDefault="009363F9">
      <w:pPr>
        <w:pStyle w:val="ConsPlusNormal"/>
        <w:spacing w:before="220"/>
        <w:ind w:firstLine="540"/>
        <w:jc w:val="both"/>
      </w:pPr>
      <w:r>
        <w:t>западная: от юго-западного угла квартала 29 Жаровского участкового лесничества Крестецкого лесничества по автомобильной дороге "Крестцы - Окуловка - Боровичи" до д. Борок.</w:t>
      </w:r>
    </w:p>
    <w:p w:rsidR="009363F9" w:rsidRDefault="009363F9">
      <w:pPr>
        <w:pStyle w:val="ConsPlusNormal"/>
        <w:spacing w:before="220"/>
        <w:ind w:firstLine="540"/>
        <w:jc w:val="both"/>
      </w:pPr>
      <w:r>
        <w:t>Карта-схема территории и границ охотничьего угодья ООО "Крисма"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lastRenderedPageBreak/>
        <w:t>6.4. НП "МКОР "Содружество", участок N 1. Площадь 13024 га</w:t>
      </w:r>
    </w:p>
    <w:p w:rsidR="009363F9" w:rsidRDefault="009363F9">
      <w:pPr>
        <w:pStyle w:val="ConsPlusNormal"/>
        <w:jc w:val="both"/>
      </w:pPr>
    </w:p>
    <w:p w:rsidR="009363F9" w:rsidRDefault="009363F9">
      <w:pPr>
        <w:pStyle w:val="ConsPlusNormal"/>
        <w:ind w:firstLine="540"/>
        <w:jc w:val="both"/>
      </w:pPr>
      <w:r>
        <w:t>Северная: от р. Мста (от северо-западного угла квартала 214 Усть-Волмского участкового лесничества Крестецкого лесничества) по административной границе с Маловишерским и Окуловским муниципальными районами до ручья Огорелик, от административной границы с Окуловским муниципальным районом по ручью Огорелик до северо-западного угла квартала 18 Жаровского участкового лесничества Крестецкого лесничества, по западным границам кварталов 18, 28, 40, 53, 68 до юго-западного угла квартала 116 Жаровского участкового лесничества Крестецкого лесничества, по южным границам кварталов 116, 117, 69, 70, 71, 72, 73, 118 Жаровского участкового лесничества Крестецкого лесничества до автомобильной дороги "Крестцы - Окуловка";</w:t>
      </w:r>
    </w:p>
    <w:p w:rsidR="009363F9" w:rsidRDefault="009363F9">
      <w:pPr>
        <w:pStyle w:val="ConsPlusNormal"/>
        <w:spacing w:before="220"/>
        <w:ind w:firstLine="540"/>
        <w:jc w:val="both"/>
      </w:pPr>
      <w:r>
        <w:t>восточная: от автомобильной дороги "Крестцы - Окуловка" (юго-восточный угол квартала 118 Жаровского участкового лесничества Крестецкого лесничества) по автомобильной дороге "Крестцы - Окуловка" до д. Лякова;</w:t>
      </w:r>
    </w:p>
    <w:p w:rsidR="009363F9" w:rsidRDefault="009363F9">
      <w:pPr>
        <w:pStyle w:val="ConsPlusNormal"/>
        <w:spacing w:before="220"/>
        <w:ind w:firstLine="540"/>
        <w:jc w:val="both"/>
      </w:pPr>
      <w:r>
        <w:t>юго-западная: от д. Лякова по автомобильной дороге "Лякова - Жары" через д. Гряда до д. Жары, от д. Жары по лесной дороге через дд. Вороново, Курово-2, Курово-1 до д. Заволонье, от д. Заволонье по автомобильной дороге "Жерновка - пионерский лагерь "Заволонье" до д. Жерновка, от д. Жерновка по автомобильной дороге "Крестцы - Усть-Волма" до д. Усть-Волма, от д. Усть-Волма по фарватеру р. Мста вниз по течению до административной границы с Маловишерским муниципальным районом (до северо-западного угла квартала 214 Усть-Волмского участкового лесничества Крестецкого лесничества).</w:t>
      </w:r>
    </w:p>
    <w:p w:rsidR="009363F9" w:rsidRDefault="009363F9">
      <w:pPr>
        <w:pStyle w:val="ConsPlusNormal"/>
        <w:spacing w:before="220"/>
        <w:ind w:firstLine="540"/>
        <w:jc w:val="both"/>
      </w:pPr>
      <w:r>
        <w:t>Карта-схема территории и границ охотничьего угодья НП "МКОР "Содружество",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6.5. НП "МКОР "Содружество", участок N 2. Площадь 88839 га</w:t>
      </w:r>
    </w:p>
    <w:p w:rsidR="009363F9" w:rsidRDefault="009363F9">
      <w:pPr>
        <w:pStyle w:val="ConsPlusNormal"/>
        <w:jc w:val="both"/>
      </w:pPr>
    </w:p>
    <w:p w:rsidR="009363F9" w:rsidRDefault="009363F9">
      <w:pPr>
        <w:pStyle w:val="ConsPlusNormal"/>
        <w:ind w:firstLine="540"/>
        <w:jc w:val="both"/>
      </w:pPr>
      <w:r>
        <w:t>Северо-восточная: от д. Липовая Гора по автомобильной дороге "Москва - Санкт-Петербург" до северо-восточного угла квартала 7 Крестецкого участкового лесничества Крестецкого лесничества, далее на юго-запад по прямой до точки N 1 (с координатами 58°12,295' N; 32°34,761' E), далее по грунтовой дороге до юго-западного угла квартала 79, по южной границе квартала 79, восточной и южной границе квартала 93, южным границам кварталов 94, 95, 106 - 109 Крестецкого участкового лесничества Крестецкого лесничества до точки N 2 (с координатами 58°14,435' N; 32°35,319' E), далее в направлении на север до северо-западного угла квартала 17 Жаровского участкового лесничества Крестецкого лесничества, затем по автомобильной дороге "Москва - Санкт-Петербург" до административной границы с Валдайским муниципальным районом;</w:t>
      </w:r>
    </w:p>
    <w:p w:rsidR="009363F9" w:rsidRDefault="009363F9">
      <w:pPr>
        <w:pStyle w:val="ConsPlusNormal"/>
        <w:spacing w:before="220"/>
        <w:ind w:firstLine="540"/>
        <w:jc w:val="both"/>
      </w:pPr>
      <w:r>
        <w:t>южная: от автомобильной дороги "Москва - Санкт-Петербург" по административным границам с Валдайским, Демянским муниципальными районами до административной границы с Парфинским муниципальным районом;</w:t>
      </w:r>
    </w:p>
    <w:p w:rsidR="009363F9" w:rsidRDefault="009363F9">
      <w:pPr>
        <w:pStyle w:val="ConsPlusNormal"/>
        <w:spacing w:before="220"/>
        <w:ind w:firstLine="540"/>
        <w:jc w:val="both"/>
      </w:pPr>
      <w:r>
        <w:t>западная: от административной границы с Демянским муниципальным районом по административной границе с Парфинским муниципальным районом до северо-восточного угла квартала 206 Зайцевского участкового лесничества Крестецкого лесничества, от северо-восточного угла квартала 206 Зайцевского участкового лесничества Крестецкого лесничества по восточной границе квартала 206, южной и восточной границам квартала 202, восточным границам кварталов 198, 194, 189, 183, 176, 174 Зайцевского участкового лесничества Крестецкого лесничества, южной и восточной границам квартала 11 Островского участкового лесничества Крестецкого лесничества, восточным границам кварталов 121, 111, 97, 82, 67, 58, 55 Винского участкового лесничества Крестецкого лесничества до автомобильной дороги "Москва - Санкт-Петербург" (д. Липовая Гора).</w:t>
      </w:r>
    </w:p>
    <w:p w:rsidR="009363F9" w:rsidRDefault="009363F9">
      <w:pPr>
        <w:pStyle w:val="ConsPlusNormal"/>
        <w:spacing w:before="220"/>
        <w:ind w:firstLine="540"/>
        <w:jc w:val="both"/>
      </w:pPr>
      <w:r>
        <w:lastRenderedPageBreak/>
        <w:t>Карта-схема территории и границ охотничьего угодья НП "МКОР "Содружество",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6.6. ЗАО "НГС", участок N 1. Площадь 7212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499 Зайцевского участкового лесничества Крестецкого лесничества по административной границе с Новгородским муниципальным районом до юго-западного угла квартала 225 Зайцевского участкового лесничества Крестецкого лесничества, от юго-западного угла квартала 225 Зайцевского участкового лесничества Крестецкого лесничества по южным границам кварталов 225 - 227, западной и южной границам квартала 228, южным границам кварталов 229, 230, западной и южной границам квартала 460 Зайцевского участкового лесничества Крестецкого лесничества до д. Добрости;</w:t>
      </w:r>
    </w:p>
    <w:p w:rsidR="009363F9" w:rsidRDefault="009363F9">
      <w:pPr>
        <w:pStyle w:val="ConsPlusNormal"/>
        <w:spacing w:before="220"/>
        <w:ind w:firstLine="540"/>
        <w:jc w:val="both"/>
      </w:pPr>
      <w:r>
        <w:t>восточная: от д. Добрости по автомобильной дороге "Подлитовье - Парфино - Старая Русса" (Парфинский муниципальный район) через дд. Погорелка, Немылы, Кушеверы до административной границы с Парфинским муниципальным районом;</w:t>
      </w:r>
    </w:p>
    <w:p w:rsidR="009363F9" w:rsidRDefault="009363F9">
      <w:pPr>
        <w:pStyle w:val="ConsPlusNormal"/>
        <w:spacing w:before="220"/>
        <w:ind w:firstLine="540"/>
        <w:jc w:val="both"/>
      </w:pPr>
      <w:r>
        <w:t>южная: от автомобильной дороги "Подлитовье - Парфино - Старая Русса" (Парфинский муниципальный район) по административной границе с Парфинским муниципальным районом до юго-западного угла квартала 492 Зайцевского участкового лесничества Крестецкого лесничества, от юго-западного угла квартала 492 Зайцевского участкового лесничества Крестецкого лесничества по западным границам кварталов 492, 491, южной и западной границам квартала 300 Зайцевского участкового лесничества Крестецкого лесничества до проселочной дороги, по проселочной дороге до северо-восточного угла квартала 253 Зайцевского участкового лесничества Крестецкого лесничества, далее по северным границам кварталов 253, 252, 505, 504 Зайцевского участкового лесничества Крестецкого лесничества до д. Мерлюгино, затем по проселочной дороге до д. Веркасье, от д. Веркасье по восточной и южной границам квартала 270 Зайцевского участкового лесничества Крестецкого лесничества до административной границы с Новгородским муниципальным районом;</w:t>
      </w:r>
    </w:p>
    <w:p w:rsidR="009363F9" w:rsidRDefault="009363F9">
      <w:pPr>
        <w:pStyle w:val="ConsPlusNormal"/>
        <w:spacing w:before="220"/>
        <w:ind w:firstLine="540"/>
        <w:jc w:val="both"/>
      </w:pPr>
      <w:r>
        <w:t>западная: от юго-западного угла квартала 270 Зайцевского участкового лесничества Крестецкого лесничества по административной границе с Новгородским муниципальным районом до северо-западного угла квартала 499 Зайцевского участкового лесничества Крестецкого лесничества.</w:t>
      </w:r>
    </w:p>
    <w:p w:rsidR="009363F9" w:rsidRDefault="009363F9">
      <w:pPr>
        <w:pStyle w:val="ConsPlusNormal"/>
        <w:spacing w:before="220"/>
        <w:ind w:firstLine="540"/>
        <w:jc w:val="both"/>
      </w:pPr>
      <w:r>
        <w:t>Карта-схема территории и границ охотничьего угодья ЗАО "НГС",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6.7. ЗАО "НГС", участок N 2. Площадь 16060 га</w:t>
      </w:r>
    </w:p>
    <w:p w:rsidR="009363F9" w:rsidRDefault="009363F9">
      <w:pPr>
        <w:pStyle w:val="ConsPlusNormal"/>
        <w:jc w:val="both"/>
      </w:pPr>
    </w:p>
    <w:p w:rsidR="009363F9" w:rsidRDefault="009363F9">
      <w:pPr>
        <w:pStyle w:val="ConsPlusNormal"/>
        <w:ind w:firstLine="540"/>
        <w:jc w:val="both"/>
      </w:pPr>
      <w:r>
        <w:t>Северная: от северо-восточного угла квартала 433 Зайцевского участкового лесничества Крестецкого лесничества по автомобильной дороге "Санкт-Петербург - Москва" через д. Зайцево до северо-восточного угла квартала 55 Винского участкового лесничества Крестецкого лесничества;</w:t>
      </w:r>
    </w:p>
    <w:p w:rsidR="009363F9" w:rsidRDefault="009363F9">
      <w:pPr>
        <w:pStyle w:val="ConsPlusNormal"/>
        <w:spacing w:before="220"/>
        <w:ind w:firstLine="540"/>
        <w:jc w:val="both"/>
      </w:pPr>
      <w:r>
        <w:t>восточная: от северо-восточного угла квартала 55 Винского участкового лесничества Крестецкого лесничества по восточным границам кварталов 55, 58, 67, 82, 97, 111, 121 Винского участкового лесничества Крестецкого лесничества, восточной и южной границам квартала 11 Островского участкового лесничества Крестецкого лесничества, восточным границам кварталов 174, 176, 183, 189, 194, 198, восточной и южной границам квартала 202 Зайцевского участкового лесничества Крестецкого лесничества до административной границы с Парфинским муниципальным районом;</w:t>
      </w:r>
    </w:p>
    <w:p w:rsidR="009363F9" w:rsidRDefault="009363F9">
      <w:pPr>
        <w:pStyle w:val="ConsPlusNormal"/>
        <w:spacing w:before="220"/>
        <w:ind w:firstLine="540"/>
        <w:jc w:val="both"/>
      </w:pPr>
      <w:r>
        <w:t xml:space="preserve">южная: от западного угла квартала 206 Зайцевского участкового лесничества Крестецкого </w:t>
      </w:r>
      <w:r>
        <w:lastRenderedPageBreak/>
        <w:t>лесничества по административной границе с Парфинским муниципальным районом до юго-западного угла квартала 497 Зайцевского участкового лесничества Крестецкого лесничества;</w:t>
      </w:r>
    </w:p>
    <w:p w:rsidR="009363F9" w:rsidRDefault="009363F9">
      <w:pPr>
        <w:pStyle w:val="ConsPlusNormal"/>
        <w:spacing w:before="220"/>
        <w:ind w:firstLine="540"/>
        <w:jc w:val="both"/>
      </w:pPr>
      <w:r>
        <w:t>западная: от юго-западного угла квартала 497 Зайцевского участкового лесничества Крестецкого лесничества по автомобильной дороге "Подлитовье - Парфино - Старая Русса" через дд. Кушеверы, Добрости, Подлитовье до автомобильной дороги "Санкт-Петербург - Москва".</w:t>
      </w:r>
    </w:p>
    <w:p w:rsidR="009363F9" w:rsidRDefault="009363F9">
      <w:pPr>
        <w:pStyle w:val="ConsPlusNormal"/>
        <w:jc w:val="both"/>
      </w:pPr>
    </w:p>
    <w:p w:rsidR="009363F9" w:rsidRDefault="009363F9">
      <w:pPr>
        <w:pStyle w:val="ConsPlusNormal"/>
        <w:ind w:firstLine="540"/>
        <w:jc w:val="both"/>
      </w:pPr>
      <w:r>
        <w:t>Карта-схема территории и границ охотничьего угодья ЗАО "НГС",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6.8. ЗАО "НГС", участок N 3. Площадь 6587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98 Зайцевского участкового лесничества Крестецкого лесничества по автомобильной дороге "Санкт-Петербург - Москва" через д. Первомайское до северо-восточного угла квартала 433 Зайцевского участкового лесничества Крестецкого лесничества;</w:t>
      </w:r>
    </w:p>
    <w:p w:rsidR="009363F9" w:rsidRDefault="009363F9">
      <w:pPr>
        <w:pStyle w:val="ConsPlusNormal"/>
        <w:spacing w:before="220"/>
        <w:ind w:firstLine="540"/>
        <w:jc w:val="both"/>
      </w:pPr>
      <w:r>
        <w:t>восточная: от северо-восточного угла квартала 433 Зайцевского участкового лесничества Крестецкого лесничества по автомобильной дороге "Подлитовье - Парфино - Старая Русса" (Парфинский муниципальный район) через д. Подлитовье до д. Добрости;</w:t>
      </w:r>
    </w:p>
    <w:p w:rsidR="009363F9" w:rsidRDefault="009363F9">
      <w:pPr>
        <w:pStyle w:val="ConsPlusNormal"/>
        <w:spacing w:before="220"/>
        <w:ind w:firstLine="540"/>
        <w:jc w:val="both"/>
      </w:pPr>
      <w:r>
        <w:t>южная: от д. Добрости по южной и западной границам квартала 460, южным границам кварталов 230, 229, южной и западной границам квартала 228, южным границам кварталов 227, 226, 225 Зайцевского участкового лесничества Крестецкого лесничества до юго-западного угла квартала 225 Зайцевского участкового лесничества Крестецкого лесничества;</w:t>
      </w:r>
    </w:p>
    <w:p w:rsidR="009363F9" w:rsidRDefault="009363F9">
      <w:pPr>
        <w:pStyle w:val="ConsPlusNormal"/>
        <w:spacing w:before="220"/>
        <w:ind w:firstLine="540"/>
        <w:jc w:val="both"/>
      </w:pPr>
      <w:r>
        <w:t>западная: от юго-западного угла квартала 225 Зайцевского участкового лесничества Крестецкого лесничества по административной границе с Новгородским муниципальным районом до северо-западного угла квартала 98 Зайцевского участкового лесничества Крестецкого лесничества.</w:t>
      </w:r>
    </w:p>
    <w:p w:rsidR="009363F9" w:rsidRDefault="009363F9">
      <w:pPr>
        <w:pStyle w:val="ConsPlusNormal"/>
        <w:spacing w:before="220"/>
        <w:ind w:firstLine="540"/>
        <w:jc w:val="both"/>
      </w:pPr>
      <w:r>
        <w:t>Карта-схема территории и границ охотничьего угодья ЗАО "НГС", участок N 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6.9. ООО "Энерго-Импульс". Площадь 12488 га</w:t>
      </w:r>
    </w:p>
    <w:p w:rsidR="009363F9" w:rsidRDefault="009363F9">
      <w:pPr>
        <w:pStyle w:val="ConsPlusNormal"/>
        <w:jc w:val="both"/>
      </w:pPr>
    </w:p>
    <w:p w:rsidR="009363F9" w:rsidRDefault="009363F9">
      <w:pPr>
        <w:pStyle w:val="ConsPlusNormal"/>
        <w:ind w:firstLine="540"/>
        <w:jc w:val="both"/>
      </w:pPr>
      <w:r>
        <w:t>Северная: от ручья Огорелик по административной границе с Окуловским муниципальным районом до юго-восточного угла квартала 13 Жаровского участкового лесничества Крестецкого лесничества;</w:t>
      </w:r>
    </w:p>
    <w:p w:rsidR="009363F9" w:rsidRDefault="009363F9">
      <w:pPr>
        <w:pStyle w:val="ConsPlusNormal"/>
        <w:spacing w:before="220"/>
        <w:ind w:firstLine="540"/>
        <w:jc w:val="both"/>
      </w:pPr>
      <w:r>
        <w:t>восточная: от юго-восточного угла квартала 13 Жаровского участкового лесничества Крестецкого лесничества по административной границе с Окуловским муниципальным районом до автомобильной дороги "Крестцы - Окуловка - Боровичи" (юго-восточный угол квартала 63 Ручьевского участкового лесничества Крестецкого лесничества);</w:t>
      </w:r>
    </w:p>
    <w:p w:rsidR="009363F9" w:rsidRDefault="009363F9">
      <w:pPr>
        <w:pStyle w:val="ConsPlusNormal"/>
        <w:spacing w:before="220"/>
        <w:ind w:firstLine="540"/>
        <w:jc w:val="both"/>
      </w:pPr>
      <w:r>
        <w:t>южная: от юго-восточного угла квартала 63 Ручьевского участкового лесничества Крестецкого лесничества по автомобильной дороге "Крестцы - Окуловка - Боровичи" до д. Борок, от д. Борок по южной и западной границам квартала 118, южным границам кварталов 73, 72, 71, восточной и южной границам квартала 70, южным границам кварталов 69, 117, 116, 68 Жаровского участкового лесничества Крестецкого лесничества до юго-западного угла квартала 68 Жаровского участкового лесничества Крестецкого лесничества;</w:t>
      </w:r>
    </w:p>
    <w:p w:rsidR="009363F9" w:rsidRDefault="009363F9">
      <w:pPr>
        <w:pStyle w:val="ConsPlusNormal"/>
        <w:spacing w:before="220"/>
        <w:ind w:firstLine="540"/>
        <w:jc w:val="both"/>
      </w:pPr>
      <w:r>
        <w:t xml:space="preserve">западная: от юго-западного угла квартала 68 Жаровского участкового лесничества Крестецкого лесничества по западным границам кварталов 68, 53, 40, 28, 18 Жаровского участкового лесничества Крестецкого лесничества до ручья Огорелик, по ручью Огорелик до </w:t>
      </w:r>
      <w:r>
        <w:lastRenderedPageBreak/>
        <w:t>административной границы с Окуловским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ООО "Энерго-Импульс" в электронном виде в формате shp-файла прилагается (в составе геоинформационной системы).</w:t>
      </w:r>
    </w:p>
    <w:p w:rsidR="009363F9" w:rsidRDefault="009363F9">
      <w:pPr>
        <w:pStyle w:val="ConsPlusNormal"/>
        <w:jc w:val="both"/>
      </w:pPr>
    </w:p>
    <w:p w:rsidR="009363F9" w:rsidRDefault="009363F9">
      <w:pPr>
        <w:pStyle w:val="ConsPlusNormal"/>
        <w:jc w:val="center"/>
        <w:outlineLvl w:val="2"/>
      </w:pPr>
      <w:r>
        <w:t>7. Любытинский район</w:t>
      </w:r>
    </w:p>
    <w:p w:rsidR="009363F9" w:rsidRDefault="009363F9">
      <w:pPr>
        <w:pStyle w:val="ConsPlusNormal"/>
        <w:jc w:val="both"/>
      </w:pPr>
    </w:p>
    <w:p w:rsidR="009363F9" w:rsidRDefault="009363F9">
      <w:pPr>
        <w:pStyle w:val="ConsPlusNormal"/>
        <w:jc w:val="center"/>
        <w:outlineLvl w:val="3"/>
      </w:pPr>
      <w:r>
        <w:t>7.1. НП "МКОР "Медведь". Площадь 19680 га</w:t>
      </w:r>
    </w:p>
    <w:p w:rsidR="009363F9" w:rsidRDefault="009363F9">
      <w:pPr>
        <w:pStyle w:val="ConsPlusNormal"/>
        <w:jc w:val="both"/>
      </w:pPr>
    </w:p>
    <w:p w:rsidR="009363F9" w:rsidRDefault="009363F9">
      <w:pPr>
        <w:pStyle w:val="ConsPlusNormal"/>
        <w:ind w:firstLine="540"/>
        <w:jc w:val="both"/>
      </w:pPr>
      <w:r>
        <w:t>Северо-западная: от пересечения автомобильной дороги "Любытино - Анциферово" с проселочной дорогой до д. Селище по автомобильной дороге "Любытино - Анциферово" через дд. Новинка, Колоколуша, Каменка, Симаниха, Зубово до пересечения с административной границей с Хвойнинским муниципальным районом;</w:t>
      </w:r>
    </w:p>
    <w:p w:rsidR="009363F9" w:rsidRDefault="009363F9">
      <w:pPr>
        <w:pStyle w:val="ConsPlusNormal"/>
        <w:spacing w:before="220"/>
        <w:ind w:firstLine="540"/>
        <w:jc w:val="both"/>
      </w:pPr>
      <w:r>
        <w:t>восточная: от места пересечения автомобильной дороги "Любытино - Анциферово" по административной границе с Хвойнинским муниципальным районом в южном направлении до стыка с административной границей с Боровичским муниципальным районом, далее в южном направлении по административной границе с Боровичским муниципальным районом до пересечения с р. Верегжа;</w:t>
      </w:r>
    </w:p>
    <w:p w:rsidR="009363F9" w:rsidRDefault="009363F9">
      <w:pPr>
        <w:pStyle w:val="ConsPlusNormal"/>
        <w:spacing w:before="220"/>
        <w:ind w:firstLine="540"/>
        <w:jc w:val="both"/>
      </w:pPr>
      <w:r>
        <w:t>южная: от места пересечения административной границы с Боровичским муниципальным районом с р. Верегжа вверх по среднему течению р. Верегжа до д. Завеченье, далее по проселочной дороге до д. Чисть, далее по автомобильной дороге "Слобода - Чисть" через д. Логиново до д. Слобода, далее по автомобильной дороге "Слобода - Селище" через д. Подборье до пересечения с проселочной дорогой на д. Равна;</w:t>
      </w:r>
    </w:p>
    <w:p w:rsidR="009363F9" w:rsidRDefault="009363F9">
      <w:pPr>
        <w:pStyle w:val="ConsPlusNormal"/>
        <w:spacing w:before="220"/>
        <w:ind w:firstLine="540"/>
        <w:jc w:val="both"/>
      </w:pPr>
      <w:r>
        <w:t>западная: от места пересечения автомобильной дороги "Слобода - Селище" с проселочной дорогой на д. Равна, по автомобильной дороге "Слобода - Селище" через с. Шереховичи, д. Замостье до пересечения с автомобильной дорогой "Любытино - Анциферово".</w:t>
      </w:r>
    </w:p>
    <w:p w:rsidR="009363F9" w:rsidRDefault="009363F9">
      <w:pPr>
        <w:pStyle w:val="ConsPlusNormal"/>
        <w:spacing w:before="220"/>
        <w:ind w:firstLine="540"/>
        <w:jc w:val="both"/>
      </w:pPr>
      <w:r>
        <w:t>Карта-схема территории и границ охотничьего угодья НП "МКОР "Медведь"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7.2. ООО "Любытинский КЛПХ". Площадь 15567 га</w:t>
      </w:r>
    </w:p>
    <w:p w:rsidR="009363F9" w:rsidRDefault="009363F9">
      <w:pPr>
        <w:pStyle w:val="ConsPlusNormal"/>
        <w:jc w:val="both"/>
      </w:pPr>
    </w:p>
    <w:p w:rsidR="009363F9" w:rsidRDefault="009363F9">
      <w:pPr>
        <w:pStyle w:val="ConsPlusNormal"/>
        <w:ind w:firstLine="540"/>
        <w:jc w:val="both"/>
      </w:pPr>
      <w:r>
        <w:t>Северная: от с. Шереховичи по автомобильной дороге "Слобода - Селище" через д. Подборье до д. Слобода, далее по автомобильной дороге "Слобода - Чисть" через д. Логиново до д. Чисть, от д. Чисть по проселочной дороге до д. Завеченье, от д. Завеченье вниз по среднему течению р. Верегжа до пересечения с административной границей Боровичского муниципального района;</w:t>
      </w:r>
    </w:p>
    <w:p w:rsidR="009363F9" w:rsidRDefault="009363F9">
      <w:pPr>
        <w:pStyle w:val="ConsPlusNormal"/>
        <w:spacing w:before="220"/>
        <w:ind w:firstLine="540"/>
        <w:jc w:val="both"/>
      </w:pPr>
      <w:r>
        <w:t>восточная: от места пересечения р. Верегжа с административной границей Боровичского муниципального района по административной границе с Боровичским муниципальным районом до стыка с оз. Смолец;</w:t>
      </w:r>
    </w:p>
    <w:p w:rsidR="009363F9" w:rsidRDefault="009363F9">
      <w:pPr>
        <w:pStyle w:val="ConsPlusNormal"/>
        <w:spacing w:before="220"/>
        <w:ind w:firstLine="540"/>
        <w:jc w:val="both"/>
      </w:pPr>
      <w:r>
        <w:t>южная: от стыка оз. Смолец с административной границей с Боровичским муниципальным районом по административной границе с Боровичским муниципальным районом в западном направлении до пересечения с автомобильной дорогой "Боровичи - Любытино";</w:t>
      </w:r>
    </w:p>
    <w:p w:rsidR="009363F9" w:rsidRDefault="009363F9">
      <w:pPr>
        <w:pStyle w:val="ConsPlusNormal"/>
        <w:spacing w:before="220"/>
        <w:ind w:firstLine="540"/>
        <w:jc w:val="both"/>
      </w:pPr>
      <w:r>
        <w:t xml:space="preserve">западная: от места пересечения административной границы с Боровичским муниципальным районом с автомобильной дорогой "Боровичи - Любытино", по автомобильной дороге "Боровичи - Любытино" через дд. Очеп, Городно, Бурилово, Васильково до пересечения с северной границей квартала 52 Зарубинского участкового лесничества Любытинского лесничества комитета лесного хозяйства и лесной промышленности Новгородской области (далее - Любытинское лесничество), далее в восточном направлении до точки N 1 (с координатами 58°43'48,342'' N; 33°31'2,019'' E), </w:t>
      </w:r>
      <w:r>
        <w:lastRenderedPageBreak/>
        <w:t>далее по прямой до точки N 2 (с координатами 58°43'57,256'' N; 33°31'24,412'' E), далее по прямой через д. Козляева Горка до точки N 3 (с координатами 58°44'27,507'' N; 33°31'47,685'' E), далее по восточной границе кварталов 20, 134 Зарубинского участкового лесничества Любытинского лесничества до точки N 4 (с координатами 58°45'15,893'' N; 33°30'33,757'' E), далее по прямой до д. Власки, затем по автомобильной дороге "Любытино - Боровичи" до д. Пустошки, от д. Пустошки по проселочной дороге через д. Хвощник до с. Шереховичи.</w:t>
      </w:r>
    </w:p>
    <w:p w:rsidR="009363F9" w:rsidRDefault="009363F9">
      <w:pPr>
        <w:pStyle w:val="ConsPlusNormal"/>
        <w:spacing w:before="220"/>
        <w:ind w:firstLine="540"/>
        <w:jc w:val="both"/>
      </w:pPr>
      <w:r>
        <w:t>Карта-схема территории и границ охотничьего угодья ООО "Любытинский КЛПХ"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7.3. НП "МКОР "Рысь". Площадь 48724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64 Петровского участкового лесничества Неболчского лесничества комитета лесного хозяйства и лесной промышленности Новгородской области (далее - Неболчское лесничество) по административной границе с Ленинградской областью до пересечения с проселочной дорогой от д. Рапля до д. Верхнее Заозерье;</w:t>
      </w:r>
    </w:p>
    <w:p w:rsidR="009363F9" w:rsidRDefault="009363F9">
      <w:pPr>
        <w:pStyle w:val="ConsPlusNormal"/>
        <w:spacing w:before="220"/>
        <w:ind w:firstLine="540"/>
        <w:jc w:val="both"/>
      </w:pPr>
      <w:r>
        <w:t>восточная: от места пересечения проселочной дороги от д. Рапля до д. Верхнее Заозерье с административной границей с Ленинградской областью по проселочной дороге через д. Верхнее Заозерье, от д. Верхнее Заозерье по западным границам кварталов 77, 102, южным границам кварталов 102, 103 Петровского участкового лесничества Неболчского лесничества до пересечения с лесной дорогой от д. Верхнее Заозерье до д. Порог, по указанной лесной дороге до пересечения с узкоколейной железной дорогой, далее по узкоколейной железной дороге через д. Тупик до ж/д ст. Хотцы;</w:t>
      </w:r>
    </w:p>
    <w:p w:rsidR="009363F9" w:rsidRDefault="009363F9">
      <w:pPr>
        <w:pStyle w:val="ConsPlusNormal"/>
        <w:spacing w:before="220"/>
        <w:ind w:firstLine="540"/>
        <w:jc w:val="both"/>
      </w:pPr>
      <w:r>
        <w:t>южная: от ж/д ст. Хотцы по железной дороге "Москва - Санкт-Петербург" через дд. Водогон, Тальцы до пересечения с административной границей с Ленинградской областью;</w:t>
      </w:r>
    </w:p>
    <w:p w:rsidR="009363F9" w:rsidRDefault="009363F9">
      <w:pPr>
        <w:pStyle w:val="ConsPlusNormal"/>
        <w:spacing w:before="220"/>
        <w:ind w:firstLine="540"/>
        <w:jc w:val="both"/>
      </w:pPr>
      <w:r>
        <w:t>западная: от места пересечения административной границы с Ленинградской областью с железной дорогой "Москва - Санкт-Петербург", по административной границе с Ленинградской областью до северо-западного угла квартала 64 Петровского участкового лесничества Неболчского лесничества.</w:t>
      </w:r>
    </w:p>
    <w:p w:rsidR="009363F9" w:rsidRDefault="009363F9">
      <w:pPr>
        <w:pStyle w:val="ConsPlusNormal"/>
        <w:spacing w:before="220"/>
        <w:ind w:firstLine="540"/>
        <w:jc w:val="both"/>
      </w:pPr>
      <w:r>
        <w:t>Карта-схема территории и границ охотничьего угодья НП "МКОР "Рысь"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7.4. ООО "Двина-К", участок N 1. Площадь 21207 га</w:t>
      </w:r>
    </w:p>
    <w:p w:rsidR="009363F9" w:rsidRDefault="009363F9">
      <w:pPr>
        <w:pStyle w:val="ConsPlusNormal"/>
        <w:jc w:val="both"/>
      </w:pPr>
    </w:p>
    <w:p w:rsidR="009363F9" w:rsidRDefault="009363F9">
      <w:pPr>
        <w:pStyle w:val="ConsPlusNormal"/>
        <w:ind w:firstLine="540"/>
        <w:jc w:val="both"/>
      </w:pPr>
      <w:r>
        <w:t>Северная: от места пересечения административной границы с Ленинградской областью и железной дорогой "Санкт-Петербург - Москва" по железной дороге до ж/д ст. Тальцы;</w:t>
      </w:r>
    </w:p>
    <w:p w:rsidR="009363F9" w:rsidRDefault="009363F9">
      <w:pPr>
        <w:pStyle w:val="ConsPlusNormal"/>
        <w:spacing w:before="220"/>
        <w:ind w:firstLine="540"/>
        <w:jc w:val="both"/>
      </w:pPr>
      <w:r>
        <w:t>восточная: от ж/д ст. Тальцы по проселочной дороге "Подъезд к д. Колпина" до д. Колпина, от д. Колпина по лесной дороге до д. Радостино, от д. Радостино по автомобильной дороге "Неболчи - Будогощь" через дд. Ставичек, Новинка до д. Бабчицы, далее по лесной дороге от д. Бабчицы до д. Пелюшня Маловишерского муниципального района до пересечения с административной границей с Маловишерским муниципальным районом;</w:t>
      </w:r>
    </w:p>
    <w:p w:rsidR="009363F9" w:rsidRDefault="009363F9">
      <w:pPr>
        <w:pStyle w:val="ConsPlusNormal"/>
        <w:spacing w:before="220"/>
        <w:ind w:firstLine="540"/>
        <w:jc w:val="both"/>
      </w:pPr>
      <w:r>
        <w:t>южная: от места пересечения лесной дороги от д. Бабчицы до д. Пелюшня с административной границей с Маловишерским муниципальным районом по административной границе с Маловишерским муниципальным районом до юго-западного угла квартала 151 Радостинского участкового лесничества Неболчского лесничества;</w:t>
      </w:r>
    </w:p>
    <w:p w:rsidR="009363F9" w:rsidRDefault="009363F9">
      <w:pPr>
        <w:pStyle w:val="ConsPlusNormal"/>
        <w:spacing w:before="220"/>
        <w:ind w:firstLine="540"/>
        <w:jc w:val="both"/>
      </w:pPr>
      <w:r>
        <w:t xml:space="preserve">западная: от юго-западного угла квартала 151 Радостинского участкового лесничества Неболчского лесничества по административной границе с Маловишерским муниципальным </w:t>
      </w:r>
      <w:r>
        <w:lastRenderedPageBreak/>
        <w:t>районом до стыка с административной границей с Ленинградской областью, далее по административной границе с Ленинградской областью до пересечения с железной дорогой "Санкт-Петербург - Москва".</w:t>
      </w:r>
    </w:p>
    <w:p w:rsidR="009363F9" w:rsidRDefault="009363F9">
      <w:pPr>
        <w:pStyle w:val="ConsPlusNormal"/>
        <w:spacing w:before="220"/>
        <w:ind w:firstLine="540"/>
        <w:jc w:val="both"/>
      </w:pPr>
      <w:r>
        <w:t>Карта-схема территории и границ охотничьего угодья ООО "Двина-К",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7.5. ООО "Двина-К", участок N 2. Площадь 5786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135 квартала Кременичского участкового лесничества Неболчского лесничества в восточном направлении по северным границам кварталов 135, 136, 137, 191, 192, 129, 130 Кременичского участкового лесничества Неболчского лесничества до стыка с р. Мда;</w:t>
      </w:r>
    </w:p>
    <w:p w:rsidR="009363F9" w:rsidRDefault="009363F9">
      <w:pPr>
        <w:pStyle w:val="ConsPlusNormal"/>
        <w:spacing w:before="220"/>
        <w:ind w:firstLine="540"/>
        <w:jc w:val="both"/>
      </w:pPr>
      <w:r>
        <w:t>восточная: от стыка северо-восточного угла 130 квартала Кременичского участкового лесничества Неболчского лесничества с р. Мда вниз по среднему течению р. Мда до пересечения с административной границей с Маловишерским муниципальным районом;</w:t>
      </w:r>
    </w:p>
    <w:p w:rsidR="009363F9" w:rsidRDefault="009363F9">
      <w:pPr>
        <w:pStyle w:val="ConsPlusNormal"/>
        <w:spacing w:before="220"/>
        <w:ind w:firstLine="540"/>
        <w:jc w:val="both"/>
      </w:pPr>
      <w:r>
        <w:t>западная: от места пересечения р. Мда с административной границей с Маловишерским муниципальным районом по административной границе с Маловишерским муниципальным районом до северо-западного угла квартала 135 Кременичского участкового лесничества Неболчского лесничества.</w:t>
      </w:r>
    </w:p>
    <w:p w:rsidR="009363F9" w:rsidRDefault="009363F9">
      <w:pPr>
        <w:pStyle w:val="ConsPlusNormal"/>
        <w:spacing w:before="220"/>
        <w:ind w:firstLine="540"/>
        <w:jc w:val="both"/>
      </w:pPr>
      <w:r>
        <w:t>Карта-схема территории и границ охотничьего угодья ООО "Двина-К",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7.6. ООО "Русская охота". Площадь 48771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59°1'12,114'' N; 33°6'17,785'' E) по лесной дороге до северо-западного угла квартала 94 Кременичского участкового лесничества Неболчского лесничества, по северным границам кварталов 94, 95 Кременичского участкового лесничества Неболчского лесничества до пересечения с лесной дорогой, далее по лесной дороге до недействующей узкоколейной железной дороги, далее по узкоколейной железной дороге через д. Перница до пересечения с северной границей квартала 159 Неболчского участкового лесничества Неболчского лесничества, далее по северным границам кварталов 159, 160 Неболчского участкового лесничества Неболчского лесничества до точки N 2 (с координатами 59°2'37,469'' N; 33°20'31,233'' E), далее по прямой до точки N 3 (с координатами 59°2'19,28" N; 33°21'12,945" E), далее по лесной дороге до д. Ваган;</w:t>
      </w:r>
    </w:p>
    <w:p w:rsidR="009363F9" w:rsidRDefault="009363F9">
      <w:pPr>
        <w:pStyle w:val="ConsPlusNormal"/>
        <w:spacing w:before="220"/>
        <w:ind w:firstLine="540"/>
        <w:jc w:val="both"/>
      </w:pPr>
      <w:r>
        <w:t>восточная: от д. Ваган по автомобильной дороге "Неболчи - Любытино" через дд. Смолево, Березняк-1, Ключенка до пересечения с юго-восточным углом квартала 52 Любытинского участкового лесничества Любытинского лесничества;</w:t>
      </w:r>
    </w:p>
    <w:p w:rsidR="009363F9" w:rsidRDefault="009363F9">
      <w:pPr>
        <w:pStyle w:val="ConsPlusNormal"/>
        <w:spacing w:before="220"/>
        <w:ind w:firstLine="540"/>
        <w:jc w:val="both"/>
      </w:pPr>
      <w:r>
        <w:t>южная: от юго-восточного угла квартала 52 Любытинского участкового лесничества Любытинского лесничества в западном направлении по южным границам кварталов 52, 51, 50, восточной и южной границам квартала 62 Любытинского участкового лесничества Любытинского лесничества до пересечения с железной дорогой от р.п. Любытино до р.п. Неболчи, далее в южном направлении по указанной железной дороге до точки N 4 (с координатами 58°49'36,139'' N; 33°21'13,793'' E), далее по прямой до д. Гнильник, далее по прямой до точки N 5 (с координатами 58°48'55,667'' N; 33°19'49,084'' E), далее по прямой до точки N 6 (с координатами 58°48'41,019'' N; 33°19'42,923'' E), далее вниз по среднему течению р. Мста до пересечения с административной границей с Маловишерским муниципальным районом;</w:t>
      </w:r>
    </w:p>
    <w:p w:rsidR="009363F9" w:rsidRDefault="009363F9">
      <w:pPr>
        <w:pStyle w:val="ConsPlusNormal"/>
        <w:spacing w:before="220"/>
        <w:ind w:firstLine="540"/>
        <w:jc w:val="both"/>
      </w:pPr>
      <w:r>
        <w:lastRenderedPageBreak/>
        <w:t>западная: от места пересечения р. Мста с административной границей с Маловишерским муниципальным районом в северном направлении по административной границе до пересечения с р. Мда, далее вверх по среднему течению р. Мда до точки N 1 (с координатами 59°1'12,114'' N; 33°6'17,785'' E).</w:t>
      </w:r>
    </w:p>
    <w:p w:rsidR="009363F9" w:rsidRDefault="009363F9">
      <w:pPr>
        <w:pStyle w:val="ConsPlusNormal"/>
        <w:spacing w:before="220"/>
        <w:ind w:firstLine="540"/>
        <w:jc w:val="both"/>
      </w:pPr>
      <w:r>
        <w:t>Карта-схема территории и границ охотничьего угодья ООО "Русская охота"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7.7. НРОО "Общество охотников и рыболовов работников</w:t>
      </w:r>
    </w:p>
    <w:p w:rsidR="009363F9" w:rsidRDefault="009363F9">
      <w:pPr>
        <w:pStyle w:val="ConsPlusNormal"/>
        <w:jc w:val="center"/>
      </w:pPr>
      <w:r>
        <w:t>лесного хозяйства". Площадь 88051 га</w:t>
      </w:r>
    </w:p>
    <w:p w:rsidR="009363F9" w:rsidRDefault="009363F9">
      <w:pPr>
        <w:pStyle w:val="ConsPlusNormal"/>
        <w:jc w:val="both"/>
      </w:pPr>
    </w:p>
    <w:p w:rsidR="009363F9" w:rsidRDefault="009363F9">
      <w:pPr>
        <w:pStyle w:val="ConsPlusNormal"/>
        <w:ind w:firstLine="540"/>
        <w:jc w:val="both"/>
      </w:pPr>
      <w:r>
        <w:t>Северная: от места пересечения узкоколейной железной дороги с лесной дорогой до д. Порог, от д. Порог по автомобильной дороге "Подъезд к д. Порог" до автомобильной дороги "Неболчи - Бокситогорск", далее по лесной дороге до северо-восточного угла квартала 67 Звонецкого участкового лесничества Неболчского лесничества, далее по восточным границам кварталов 67, 84, 105 Звонецкого участкового лесничества Неболчского лесничества до пересечения с лесной дорогой до д. Оксово, далее по лесной дороге через д. Оксово до д. Звонец, от д. Звонец по автомобильной дороге "Звонец - Анисимиха" до д. Анисимиха, далее по проселочной дороге через дд. Середка, Горочка, Обишково до пересечения с северо-западным углом квартала 45 Звонецкого участкового лесничества Неболчского лесничества, далее по северным границам кварталов 45, 137, 46, 152 Звонецкого участкового лесничества Неболчского лесничества до пересечения с административной границей с Хвойнинским муниципальным районом;</w:t>
      </w:r>
    </w:p>
    <w:p w:rsidR="009363F9" w:rsidRDefault="009363F9">
      <w:pPr>
        <w:pStyle w:val="ConsPlusNormal"/>
        <w:spacing w:before="220"/>
        <w:ind w:firstLine="540"/>
        <w:jc w:val="both"/>
      </w:pPr>
      <w:r>
        <w:t>восточная: от места пересечения северной границы квартала 152 Звонецкого участкового лесничества Неболчского лесничества с административной границей с Хвойнинским муниципальным районом в южном направлении по административной границе с Хвойнинским муниципальным районом до железной дороги "Москва - Санкт-Петербург";</w:t>
      </w:r>
    </w:p>
    <w:p w:rsidR="009363F9" w:rsidRDefault="009363F9">
      <w:pPr>
        <w:pStyle w:val="ConsPlusNormal"/>
        <w:spacing w:before="220"/>
        <w:ind w:firstLine="540"/>
        <w:jc w:val="both"/>
      </w:pPr>
      <w:r>
        <w:t>южная: от места пересечения административной границы с Хвойнинским муниципальным районом и железной дороги "Москва - Санкт-Петербург" по железной дороге "Москва - Санкт-Петербург" через д. Михалиха, ж/д ст. Теребутенец до ст. Неболчи, от ст. Неболчи по автомобильной дороге "Неболчи - Бокситогорск" до точки N 1 (с координатами 59°8'50,46'' N; 33°25'23,153'' E), далее по прямой до д. Подберезье, далее по автомобильной дороге "Дорога до Жадово" до д. Жадово, далее по проселочной дороге в сторону д. Глебова Гора до точки N 2 (с координатами 59°8'59,251'' N; 33°17'57,361'' E), далее в восточном направлении по ЛЭП до точки N 3 (с координатами 59°8'59,251'' N; 33°17'57,361'' E), далее по прямой до точки N 4 с координатами (59°8'15,289'' N; 33°18'11,051'' E), далее вверх по среднему течению р. Волочня до места впадения в р. Мда, далее по автомобильной дороге "Неболчи - Потафьево" через д. Заполье до точки N 5 (с координатами 59°5'59,784'' N; 33°20'38,222'' E), далее по прямой до точки N 6 (с координатами 59°6'4,01'' N; 33°21'39,144'' E), затем по автомобильной дороге "Любытино - Неболчи" через д. Заречье до д. Верхняя Лука, далее по проселочной дороге до точки N 7 (с координатами 59°2'18,224'' N; 33°21'14,577'' E), далее по прямой до точки N 8 (с координатами 59°2'37,273'' N; 33°20'32,821'' E), далее по северным границам кварталов 160, 159 Неболчского участкового лесничества Неболчского лесничества до пересечения с узкоколейной железной дорогой, далее по указанной дороге до д. Перница, далее в западном направлении по узкоколейной железной дороге до стыка с лесной дорогой, затем по лесной дороге до северо-восточного угла квартала 95 Кременичского участкового лесничества Неболчского лесничества, далее по северным границам кварталов 95, 94 Кременичского участкового лесничества Неболчского лесничества до пересечения с лесной дорогой, далее по лесной дороге до точки N 9 (с координатами 59°1'12,281'' N; 33°6'15,991'' E);</w:t>
      </w:r>
    </w:p>
    <w:p w:rsidR="009363F9" w:rsidRDefault="009363F9">
      <w:pPr>
        <w:pStyle w:val="ConsPlusNormal"/>
        <w:spacing w:before="220"/>
        <w:ind w:firstLine="540"/>
        <w:jc w:val="both"/>
      </w:pPr>
      <w:r>
        <w:t xml:space="preserve">западная: от точки N 9 (с координатами 59°1'12,281'' N; 33°6'15,991'' E) вверх по среднему течению р. Мда до д. Кременичи, от д. Кременичи по лесной дороге через дд. Черная Новинка, </w:t>
      </w:r>
      <w:r>
        <w:lastRenderedPageBreak/>
        <w:t>Хилино до ж/д ст. Хотцы, от ж/д ст. Хотцы по узкоколейной железной дороге через д. Тупик до пересечения с лесной дорогой до д. Порог.</w:t>
      </w:r>
    </w:p>
    <w:p w:rsidR="009363F9" w:rsidRDefault="009363F9">
      <w:pPr>
        <w:pStyle w:val="ConsPlusNormal"/>
        <w:spacing w:before="220"/>
        <w:ind w:firstLine="540"/>
        <w:jc w:val="both"/>
      </w:pPr>
      <w:r>
        <w:t>Карта-схема территории и границ охотничьего угодья НРОО "Общество охотников и рыболовов работников лесного хозяйства"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7.8. ООО "Талецкое". Площадь 33332 га</w:t>
      </w:r>
    </w:p>
    <w:p w:rsidR="009363F9" w:rsidRDefault="009363F9">
      <w:pPr>
        <w:pStyle w:val="ConsPlusNormal"/>
        <w:jc w:val="both"/>
      </w:pPr>
    </w:p>
    <w:p w:rsidR="009363F9" w:rsidRDefault="009363F9">
      <w:pPr>
        <w:pStyle w:val="ConsPlusNormal"/>
        <w:ind w:firstLine="540"/>
        <w:jc w:val="both"/>
      </w:pPr>
      <w:r>
        <w:t>Северная: от ж/д ст. Тальцы по железной дороге "Москва - Санкт-Петербург" через ж/д ст. Водогон до ж/д ст. Хотцы;</w:t>
      </w:r>
    </w:p>
    <w:p w:rsidR="009363F9" w:rsidRDefault="009363F9">
      <w:pPr>
        <w:pStyle w:val="ConsPlusNormal"/>
        <w:spacing w:before="220"/>
        <w:ind w:firstLine="540"/>
        <w:jc w:val="both"/>
      </w:pPr>
      <w:r>
        <w:t>восточная: от ж/д ст. Хотцы по лесной дороге до д. Хилино, далее по автомобильной дороге "Неболчи - Будогощь" до д. Черная Новинка, далее по лесной дороге до д. Кременичи, от д. Кременичи вниз по среднему течению р. Мда до южной границы квартала 187 Кременичского участкового лесничества Неболчского лесничества;</w:t>
      </w:r>
    </w:p>
    <w:p w:rsidR="009363F9" w:rsidRDefault="009363F9">
      <w:pPr>
        <w:pStyle w:val="ConsPlusNormal"/>
        <w:spacing w:before="220"/>
        <w:ind w:firstLine="540"/>
        <w:jc w:val="both"/>
      </w:pPr>
      <w:r>
        <w:t>южная: от места пересечения южной границы квартала 187 Кременичского участкового лесничества Неболчского лесничества и р. Мда по южным границам кварталов 187, 121, 120, 119, 189, 128, 127, 126 Кременичского участкового лесничества Неболчского лесничества до пересечения с административной границей с Маловишерским муниципальным районом, по административной границе с Маловишерским муниципальным районом до пересечения с лесной дорогой "Пелюшня - Бабчицы";</w:t>
      </w:r>
    </w:p>
    <w:p w:rsidR="009363F9" w:rsidRDefault="009363F9">
      <w:pPr>
        <w:pStyle w:val="ConsPlusNormal"/>
        <w:spacing w:before="220"/>
        <w:ind w:firstLine="540"/>
        <w:jc w:val="both"/>
      </w:pPr>
      <w:r>
        <w:t>западная: от места пересечения административной границы с Маловишерским муниципальным районом с лесной дорогой "Пелюшня - Бабчицы" по лесной дороге "Пелюшня - Бабчицы до д. Бабчицы, от д. Бабчицы по автомобильной дороге "Неболчи - Будогощь" до д. Радостино, от д. Радостино по лесной дороге через д. Колпина до ж/д ст. Тальцы.</w:t>
      </w:r>
    </w:p>
    <w:p w:rsidR="009363F9" w:rsidRDefault="009363F9">
      <w:pPr>
        <w:pStyle w:val="ConsPlusNormal"/>
        <w:spacing w:before="220"/>
        <w:ind w:firstLine="540"/>
        <w:jc w:val="both"/>
      </w:pPr>
      <w:r>
        <w:t>Карта-схема территории и границ охотничьего угодья ООО "Талецкое"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7.9. ООО "КОР "Любытинское". Площадь 15788 га</w:t>
      </w:r>
    </w:p>
    <w:p w:rsidR="009363F9" w:rsidRDefault="009363F9">
      <w:pPr>
        <w:pStyle w:val="ConsPlusNormal"/>
        <w:jc w:val="both"/>
      </w:pPr>
    </w:p>
    <w:p w:rsidR="009363F9" w:rsidRDefault="009363F9">
      <w:pPr>
        <w:pStyle w:val="ConsPlusNormal"/>
        <w:ind w:firstLine="540"/>
        <w:jc w:val="both"/>
      </w:pPr>
      <w:r>
        <w:t>Северная: от д. Луково вверх по среднему течению р. Мста до точки N 1 (с координатами 58°48'41,113'' N; 33°19'43,003'' E);</w:t>
      </w:r>
    </w:p>
    <w:p w:rsidR="009363F9" w:rsidRDefault="009363F9">
      <w:pPr>
        <w:pStyle w:val="ConsPlusNormal"/>
        <w:spacing w:before="220"/>
        <w:ind w:firstLine="540"/>
        <w:jc w:val="both"/>
      </w:pPr>
      <w:r>
        <w:t>восточная: от точки N 1 (с координатами 58°48'41,113'' N; 33°19'43,003'' E) по лесной дороге до д. Борок, от д. Борок по лесной дороге до точки N 2 (с координатами 58°47'3,883'' N; 33°23'59,641'' E), далее вверх по среднему течению р. Мста до стыка с восточной границей квартала 18 Комаровского участкового лесничества Любытинского лесничества;</w:t>
      </w:r>
    </w:p>
    <w:p w:rsidR="009363F9" w:rsidRDefault="009363F9">
      <w:pPr>
        <w:pStyle w:val="ConsPlusNormal"/>
        <w:spacing w:before="220"/>
        <w:ind w:firstLine="540"/>
        <w:jc w:val="both"/>
      </w:pPr>
      <w:r>
        <w:t>южная: от стыка р. Мста с восточной границей квартала 18 Комаровского участкового лесничества Любытинского лесничества по восточным границам кварталов 18, 33, южным границам кварталов 33, 32, восточной и южной границам квартала 31, восточной границе квартала 29 Комаровского участкового лесничества Любытинского лесничества до стыка с административной границей с Окуловским муниципальным районом, далее по административной границе с Окуловским муниципальным районом до пересечения с лесной дорогой до д. Ярцево;</w:t>
      </w:r>
    </w:p>
    <w:p w:rsidR="009363F9" w:rsidRDefault="009363F9">
      <w:pPr>
        <w:pStyle w:val="ConsPlusNormal"/>
        <w:spacing w:before="220"/>
        <w:ind w:firstLine="540"/>
        <w:jc w:val="both"/>
      </w:pPr>
      <w:r>
        <w:t>западная: от места пересечения административной границы с Окуловским муниципальным районом с лесной дорогой до д. Ярцево, по лесной дороге до д. Ярцево, от д. Ярцево по автомобильной дороге "Быково - Ярцево" через д. Шубино до пересечения с лесной дорогой, далее по лесной дороге до точки N 3 (с координатами 58°49'31,916'' N; 33°10'34,64'' E), далее вверх по среднему течению р. Мста до д. Луково.</w:t>
      </w:r>
    </w:p>
    <w:p w:rsidR="009363F9" w:rsidRDefault="009363F9">
      <w:pPr>
        <w:pStyle w:val="ConsPlusNormal"/>
        <w:spacing w:before="220"/>
        <w:ind w:firstLine="540"/>
        <w:jc w:val="both"/>
      </w:pPr>
      <w:r>
        <w:lastRenderedPageBreak/>
        <w:t>Карта-схема территории и границ охотничьего угодья ООО "КОР "Любытинское"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7.10. НП "КОР "Комаровское". Площадь 20810 га</w:t>
      </w:r>
    </w:p>
    <w:p w:rsidR="009363F9" w:rsidRDefault="009363F9">
      <w:pPr>
        <w:pStyle w:val="ConsPlusNormal"/>
        <w:jc w:val="both"/>
      </w:pPr>
    </w:p>
    <w:p w:rsidR="009363F9" w:rsidRDefault="009363F9">
      <w:pPr>
        <w:pStyle w:val="ConsPlusNormal"/>
        <w:ind w:firstLine="540"/>
        <w:jc w:val="both"/>
      </w:pPr>
      <w:r>
        <w:t>Северная: от устья р. Колбаска вверх по среднему течению до точки N 1 (с координатами 58°44'3,526'' N; 33°26'31,205'' E), далее по прямой до точки N 2 (с координатами 58°43'25,793'' N; 33°26'35,312'' E), далее вверх по среднему течению р. Глубушка до пересечения с западной границей квартала 136 Зарубинского участкового лесничества Любытинского лесничества, далее по западной и северной границам квартала 136 Зарубинского участкового лесничества Любытинского лесничества до пересечения с автомобильной дорогой "Любытино - Боровичи";</w:t>
      </w:r>
    </w:p>
    <w:p w:rsidR="009363F9" w:rsidRDefault="009363F9">
      <w:pPr>
        <w:pStyle w:val="ConsPlusNormal"/>
        <w:spacing w:before="220"/>
        <w:ind w:firstLine="540"/>
        <w:jc w:val="both"/>
      </w:pPr>
      <w:r>
        <w:t>восточная: от места пересечения северной границы квартала 136 Зарубинского участкового лесничества Любытинского лесничества с автомобильной дорогой "Любытино - Боровичи" по автомобильной дороге "Любытино - Боровичи" через дд. Васильково, Бурилово, Городно, Очеп до пересечения с административной границей с Боровичским муниципальным районом;</w:t>
      </w:r>
    </w:p>
    <w:p w:rsidR="009363F9" w:rsidRDefault="009363F9">
      <w:pPr>
        <w:pStyle w:val="ConsPlusNormal"/>
        <w:spacing w:before="220"/>
        <w:ind w:firstLine="540"/>
        <w:jc w:val="both"/>
      </w:pPr>
      <w:r>
        <w:t>южная: от места пересечения автомобильной дороги "Любытино - Боровичи" с административной границей с Боровичским муниципальным районом по административной границе с Боровичским муниципальным районом до стыка с административной границей с Окуловским муниципальным районом, далее по административной границе с Окуловским муниципальным районом до юго-западного угла квартала 46 Комаровского участкового лесничества Любытинского лесничества;</w:t>
      </w:r>
    </w:p>
    <w:p w:rsidR="009363F9" w:rsidRDefault="009363F9">
      <w:pPr>
        <w:pStyle w:val="ConsPlusNormal"/>
        <w:spacing w:before="220"/>
        <w:ind w:firstLine="540"/>
        <w:jc w:val="both"/>
      </w:pPr>
      <w:r>
        <w:t>западная: от юго-западного угла квартала 46 Комаровского участкового лесничества Любытинского лесничества по западной и северной границам квартала 46, западной и северной границам квартала 47, северным границам кварталов 48, 34 Комаровского участкового лесничества Любытинского лесничества до стыка с р. Мста, далее вниз по среднему течению р. Мста до устья р. Колбаска.</w:t>
      </w:r>
    </w:p>
    <w:p w:rsidR="009363F9" w:rsidRDefault="009363F9">
      <w:pPr>
        <w:pStyle w:val="ConsPlusNormal"/>
        <w:spacing w:before="220"/>
        <w:ind w:firstLine="540"/>
        <w:jc w:val="both"/>
      </w:pPr>
      <w:r>
        <w:t>Карта-схема территории и границ охотничьего угодья НП "КОР "Комаровское"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7.11. ООО "Никулинское". Площадь 59419 га</w:t>
      </w:r>
    </w:p>
    <w:p w:rsidR="009363F9" w:rsidRDefault="009363F9">
      <w:pPr>
        <w:pStyle w:val="ConsPlusNormal"/>
        <w:jc w:val="both"/>
      </w:pPr>
    </w:p>
    <w:p w:rsidR="009363F9" w:rsidRDefault="009363F9">
      <w:pPr>
        <w:pStyle w:val="ConsPlusNormal"/>
        <w:ind w:firstLine="540"/>
        <w:jc w:val="both"/>
      </w:pPr>
      <w:r>
        <w:t>Северная: от пересечения проселочной дороги "Верхнее Заозерье - Рапля" с административной границей с Ленинградской областью в восточном направлении по административной границе с Ленинградской областью до пересечения с автомобильной дорогой "Неболчи - Бокситогорск", далее по этой дороге до д. Клишино, затем по автомобильной дороге "Ивановское - Клишино - Котово" до д. Котово, далее по проселочной дороге через д. Прощиха до пересечения с административной границей с Ленинградской областью, далее по административной границе с Ленинградской областью до стыка с административной границей с Хвойнинским муниципальным районом;</w:t>
      </w:r>
    </w:p>
    <w:p w:rsidR="009363F9" w:rsidRDefault="009363F9">
      <w:pPr>
        <w:pStyle w:val="ConsPlusNormal"/>
        <w:spacing w:before="220"/>
        <w:ind w:firstLine="540"/>
        <w:jc w:val="both"/>
      </w:pPr>
      <w:r>
        <w:t>восточная: от стыка административной границы с Ленинградской областью и административной границы с Хвойнинским муниципальным районом в южном направлении по административной границе с Хвойнинским муниципальным районом до пересечения с северной границей квартала 152 Звонецкого участкового лесничества Неболчского лесничества;</w:t>
      </w:r>
    </w:p>
    <w:p w:rsidR="009363F9" w:rsidRDefault="009363F9">
      <w:pPr>
        <w:pStyle w:val="ConsPlusNormal"/>
        <w:spacing w:before="220"/>
        <w:ind w:firstLine="540"/>
        <w:jc w:val="both"/>
      </w:pPr>
      <w:r>
        <w:t xml:space="preserve">южная: от пересечения северной границы квартала 152 Звонецкого участкового лесничества Неболчского лесничества с административной границей с Хвойнинским муниципальным районом по северным границам кварталов 152, 46, 137, 45 Звонецкого участкового лесничества Неболчского лесничества до пересечения с лесной дорогой до д. Обишково, далее по лесной и проселочной дорогам через дд. Обишково, Горочка, Середка до д. Анисимиха, от д. Анисимиха по </w:t>
      </w:r>
      <w:r>
        <w:lastRenderedPageBreak/>
        <w:t>автомобильной дороге "Анисимиха - Звонец" до д. Звонец, от д. Звонец по автомобильной дороге "Теребутенец - Звонец - "Любытино - Неболчи - Бокситогорск" до д. Оксово, от д. Оксово по лесной дороге до пересечения с восточной границей квартала 105 Звонецкого участкового лесничества Неболчского лесничества, далее по восточным границам кварталов 105, 84, 67 Звонецкого участкового лесничества Неболчского лесничества до пересечения с лесной дорогой до д. Маяк, далее по указанной дороге через д. Маяк до пересечения с автомобильной дорогой "Неболчи - Бокситогорск", далее в южном направлении по указанной автомобильной дороге до пересечения с автомобильной дорогой "Подъезд к д. Порог", далее по автомобильной дороге "Подъезд к д. Порог" до д. Порог, далее по лесной дороге до юго-восточного угла квартала 103 Петровского участкового лесничества Неболчского лесничества, далее по южным границам кварталов 103, 102 до юго-западного угла квартала 102 Петровского участкового лесничества Неболчского лесничества;</w:t>
      </w:r>
    </w:p>
    <w:p w:rsidR="009363F9" w:rsidRDefault="009363F9">
      <w:pPr>
        <w:pStyle w:val="ConsPlusNormal"/>
        <w:spacing w:before="220"/>
        <w:ind w:firstLine="540"/>
        <w:jc w:val="both"/>
      </w:pPr>
      <w:r>
        <w:t>западная: от юго-западного угла квартала 102 Петровского участкового лесничества Неболчского лесничества в северном направлении по западным границам кварталов 102, 172, 77, 156 Петровского участкового лесничества Неболчского лесничества до д. Верхнее Заозерье, далее по лесной дороге в сторону д. Рапля до пересечения с административной границей с Ленинградской областью.</w:t>
      </w:r>
    </w:p>
    <w:p w:rsidR="009363F9" w:rsidRDefault="009363F9">
      <w:pPr>
        <w:pStyle w:val="ConsPlusNormal"/>
        <w:spacing w:before="220"/>
        <w:ind w:firstLine="540"/>
        <w:jc w:val="both"/>
      </w:pPr>
      <w:r>
        <w:t>Карта-схема территории и границ охотничьего угодья ООО "Никулинское"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8. Маловишерский район</w:t>
      </w:r>
    </w:p>
    <w:p w:rsidR="009363F9" w:rsidRDefault="009363F9">
      <w:pPr>
        <w:pStyle w:val="ConsPlusNormal"/>
        <w:jc w:val="both"/>
      </w:pPr>
    </w:p>
    <w:p w:rsidR="009363F9" w:rsidRDefault="009363F9">
      <w:pPr>
        <w:pStyle w:val="ConsPlusNormal"/>
        <w:jc w:val="center"/>
        <w:outlineLvl w:val="3"/>
      </w:pPr>
      <w:r>
        <w:t>8.1. ООО "Медвежий угол", участок N 1. Площадь 41642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 Грядского участкового лесничества Маловишерского лесничества комитета лесного хозяйства и лесной промышленности Новгородской области (далее - Маловишерское лесничество) по административной границе с Чудовским муниципальным районом до р. Оскуя, по левому берегу р. Оскуя вверх по течению до северо-восточного угла квартала 321 Большевишерского участкового лесничества Маловишерского лесничества;</w:t>
      </w:r>
    </w:p>
    <w:p w:rsidR="009363F9" w:rsidRDefault="009363F9">
      <w:pPr>
        <w:pStyle w:val="ConsPlusNormal"/>
        <w:spacing w:before="220"/>
        <w:ind w:firstLine="540"/>
        <w:jc w:val="both"/>
      </w:pPr>
      <w:r>
        <w:t>восточная: от северо-восточного угла квартала 321 Большевишерского участкового лесничества Маловишерского лесничества по восточным границам кварталов 321, 75, 86 Большевишерского участкового лесничества Маловишерского лесничества до узкоколейной железной дороги, по узкоколейной железной дороге до р. Лужонка, по правому берегу р. Лужонка вниз по течению до р. Большая Вишера, по правому берегу р. Большая Вишера вниз по течению до д. Некрасово;</w:t>
      </w:r>
    </w:p>
    <w:p w:rsidR="009363F9" w:rsidRDefault="009363F9">
      <w:pPr>
        <w:pStyle w:val="ConsPlusNormal"/>
        <w:spacing w:before="220"/>
        <w:ind w:firstLine="540"/>
        <w:jc w:val="both"/>
      </w:pPr>
      <w:r>
        <w:t>южная: от д. Некрасово по автомобильной дороге "Спасская Полисть - Малая Вишера - Любытино - Боровичи" до административной границы с Чудовским муниципальным районом;</w:t>
      </w:r>
    </w:p>
    <w:p w:rsidR="009363F9" w:rsidRDefault="009363F9">
      <w:pPr>
        <w:pStyle w:val="ConsPlusNormal"/>
        <w:spacing w:before="220"/>
        <w:ind w:firstLine="540"/>
        <w:jc w:val="both"/>
      </w:pPr>
      <w:r>
        <w:t>западная: от автомобильной дороги "Спасская Полисть - Малая Вишера - Любытино - Боровичи" по административной границе с Чудовским муниципальным районом до северо-западного угла квартала 1 Грядского участкового лесничества Маловишерского лесничества.</w:t>
      </w:r>
    </w:p>
    <w:p w:rsidR="009363F9" w:rsidRDefault="009363F9">
      <w:pPr>
        <w:pStyle w:val="ConsPlusNormal"/>
        <w:spacing w:before="220"/>
        <w:ind w:firstLine="540"/>
        <w:jc w:val="both"/>
      </w:pPr>
      <w:r>
        <w:t>Карта-схема территории и границ охотничьего угодья ООО "Медвежий угол",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8.2. ООО "Медвежий угол", участок N 2. Площадь 22254 га</w:t>
      </w:r>
    </w:p>
    <w:p w:rsidR="009363F9" w:rsidRDefault="009363F9">
      <w:pPr>
        <w:pStyle w:val="ConsPlusNormal"/>
        <w:jc w:val="both"/>
      </w:pPr>
    </w:p>
    <w:p w:rsidR="009363F9" w:rsidRDefault="009363F9">
      <w:pPr>
        <w:pStyle w:val="ConsPlusNormal"/>
        <w:ind w:firstLine="540"/>
        <w:jc w:val="both"/>
      </w:pPr>
      <w:r>
        <w:t xml:space="preserve">Северная: от северо-западного угла квартала 6 Большевишерского участкового лесничества Маловишерского лесничества по административной границе с Чудовским муниципальным </w:t>
      </w:r>
      <w:r>
        <w:lastRenderedPageBreak/>
        <w:t>районом и Ленинградской областью до северо-восточного угла квартала 2 Пустовишерского участкового лесничества Маловишерского лесничества;</w:t>
      </w:r>
    </w:p>
    <w:p w:rsidR="009363F9" w:rsidRDefault="009363F9">
      <w:pPr>
        <w:pStyle w:val="ConsPlusNormal"/>
        <w:spacing w:before="220"/>
        <w:ind w:firstLine="540"/>
        <w:jc w:val="both"/>
      </w:pPr>
      <w:r>
        <w:t>восточная: от северо-восточного угла квартала 2 Пустовишерского участкового лесничества Маловишерского лесничества по административной границе с Любытинским муниципальным районом до юго-восточного угла квартала 43 Каширского участкового лесничества Маловишерского лесничества;</w:t>
      </w:r>
    </w:p>
    <w:p w:rsidR="009363F9" w:rsidRDefault="009363F9">
      <w:pPr>
        <w:pStyle w:val="ConsPlusNormal"/>
        <w:spacing w:before="220"/>
        <w:ind w:firstLine="540"/>
        <w:jc w:val="both"/>
      </w:pPr>
      <w:r>
        <w:t>южная: от юго-восточного угла квартала 43 Каширского участкового лесничества Маловишерского лесничества по северным границам кварталов 54, 53 Каширского участкового лесничества Маловишерского лесничества, восточным границам кварталов 56, 63 Пустовишерского участкового лесничества Маловишерского лесничества, южным границам кварталов 63, 62, 61, 60, восточной границе квартала 65, южным границам кварталов 65, 64, восточной и южной границам квартала 70 Пустовишерского участкового лесничества Маловишерского лесничества, южной границе квартала 136 Большевишерского участкового лесничества Маловишерского лесничества, восточной и южной границам квартала 139, восточной границе квартала 138, южным границам кварталов 138, 137, восточным границам кварталов 149, 158, южным границам кварталов 163, 365, восточной и южной границам квартала 364, южной и западной границам квартала 363, южным границам кварталов 161, 160 Большевишерского участкового лесничества Маловишерского лесничества до юго-западного угла квартала 160 Большевишерского участкового лесничества Маловишерского лесничества;</w:t>
      </w:r>
    </w:p>
    <w:p w:rsidR="009363F9" w:rsidRDefault="009363F9">
      <w:pPr>
        <w:pStyle w:val="ConsPlusNormal"/>
        <w:spacing w:before="220"/>
        <w:ind w:firstLine="540"/>
        <w:jc w:val="both"/>
      </w:pPr>
      <w:r>
        <w:t>западная: от юго-западного угла квартала 160 Большевишерского участкового лесничества Маловишерского лесничества по узкоколейной железной дороге до северной границы квартала 91 Большевишерского участкового лесничества Маловишерского лесничества, от узкоколейной железной дороги по северной границе квартала 91, западной границе квартала 92, южной и западной границам квартала 76, западным границам кварталов 323, 322, северной границе квартала 322, западным границам кварталов 32, 15, 6 Большевишерского участкового лесничества Маловишерского лесничества до северо-западного угла квартала 6 Большевишерского участкового лесничества Маловишерского лесничества.</w:t>
      </w:r>
    </w:p>
    <w:p w:rsidR="009363F9" w:rsidRDefault="009363F9">
      <w:pPr>
        <w:pStyle w:val="ConsPlusNormal"/>
        <w:spacing w:before="220"/>
        <w:ind w:firstLine="540"/>
        <w:jc w:val="both"/>
      </w:pPr>
      <w:r>
        <w:t>Карта-схема территории и границ охотничьего угодья ООО "Медвежий угол",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8.3. МРОО "Охотничья усадьба". Площадь 20416 га</w:t>
      </w:r>
    </w:p>
    <w:p w:rsidR="009363F9" w:rsidRDefault="009363F9">
      <w:pPr>
        <w:pStyle w:val="ConsPlusNormal"/>
        <w:jc w:val="both"/>
      </w:pPr>
    </w:p>
    <w:p w:rsidR="009363F9" w:rsidRDefault="009363F9">
      <w:pPr>
        <w:pStyle w:val="ConsPlusNormal"/>
        <w:ind w:firstLine="540"/>
        <w:jc w:val="both"/>
      </w:pPr>
      <w:r>
        <w:t>Северная: от д. Дворищи по северным границам кварталов 24, 25, 385, 387, 183 Дворищенского участкового лесничества Маловишерского лесничества, через дд. Бурцева гора, Боровки по северной границе квартала 191 Дворищенского участкового лесничества Маловишерского лесничества до р. Мста;</w:t>
      </w:r>
    </w:p>
    <w:p w:rsidR="009363F9" w:rsidRDefault="009363F9">
      <w:pPr>
        <w:pStyle w:val="ConsPlusNormal"/>
        <w:spacing w:before="220"/>
        <w:ind w:firstLine="540"/>
        <w:jc w:val="both"/>
      </w:pPr>
      <w:r>
        <w:t>восточная: от северо-восточного угла квартала 191 Дворищенского участкового лесничества Маловишерского лесничества по фарватеру р. Мста вниз по течению до административной границы с Крестецким муниципальным районом;</w:t>
      </w:r>
    </w:p>
    <w:p w:rsidR="009363F9" w:rsidRDefault="009363F9">
      <w:pPr>
        <w:pStyle w:val="ConsPlusNormal"/>
        <w:spacing w:before="220"/>
        <w:ind w:firstLine="540"/>
        <w:jc w:val="both"/>
      </w:pPr>
      <w:r>
        <w:t>южная: от р. Мста по административной границе с Крестецким муниципальным районом до р. Холова;</w:t>
      </w:r>
    </w:p>
    <w:p w:rsidR="009363F9" w:rsidRDefault="009363F9">
      <w:pPr>
        <w:pStyle w:val="ConsPlusNormal"/>
        <w:spacing w:before="220"/>
        <w:ind w:firstLine="540"/>
        <w:jc w:val="both"/>
      </w:pPr>
      <w:r>
        <w:t>западная: от административной границы с Крестецким муниципальным районом по правому берегу р. Холова вниз по течению до р. Мста, по фарватеру р. Мста вниз по течению до устья р. Хуба, по левому берегу р. Хуба вверх по течению до д. Дворищи.</w:t>
      </w:r>
    </w:p>
    <w:p w:rsidR="009363F9" w:rsidRDefault="009363F9">
      <w:pPr>
        <w:pStyle w:val="ConsPlusNormal"/>
        <w:spacing w:before="220"/>
        <w:ind w:firstLine="540"/>
        <w:jc w:val="both"/>
      </w:pPr>
      <w:r>
        <w:t xml:space="preserve">Карта-схема территории и границ охотничьего угодья МРОО "Охотничья усадьба" в электронном виде в формате shp-файла прилагается (в составе геоинформационной системы) (не </w:t>
      </w:r>
      <w:r>
        <w:lastRenderedPageBreak/>
        <w:t>приводится).</w:t>
      </w:r>
    </w:p>
    <w:p w:rsidR="009363F9" w:rsidRDefault="009363F9">
      <w:pPr>
        <w:pStyle w:val="ConsPlusNormal"/>
        <w:jc w:val="both"/>
      </w:pPr>
    </w:p>
    <w:p w:rsidR="009363F9" w:rsidRDefault="009363F9">
      <w:pPr>
        <w:pStyle w:val="ConsPlusNormal"/>
        <w:jc w:val="center"/>
        <w:outlineLvl w:val="3"/>
      </w:pPr>
      <w:r>
        <w:t>8.4. ООО "Легион-Центр". Площадь 23168 га</w:t>
      </w:r>
    </w:p>
    <w:p w:rsidR="009363F9" w:rsidRDefault="009363F9">
      <w:pPr>
        <w:pStyle w:val="ConsPlusNormal"/>
        <w:jc w:val="both"/>
      </w:pPr>
    </w:p>
    <w:p w:rsidR="009363F9" w:rsidRDefault="009363F9">
      <w:pPr>
        <w:pStyle w:val="ConsPlusNormal"/>
        <w:ind w:firstLine="540"/>
        <w:jc w:val="both"/>
      </w:pPr>
      <w:r>
        <w:t>Северная: от северо-восточного угла квартала 13 Бургинского участкового лесничества Маловишерского лесничества по северным границам кварталов 14, 15, восточным границам кварталов 15, 19 Бургинского участкового лесничества Маловишерского лесничества, северным границам кварталов 283 - 288, восточной границе квартала 288, северной и восточной границам квартала 296, северной границе квартала 309 Каширского участкового лесничества Маловишерского лесничества до северо-восточного угла квартала 309 Каширского участкового лесничества Маловишерского лесничества;</w:t>
      </w:r>
    </w:p>
    <w:p w:rsidR="009363F9" w:rsidRDefault="009363F9">
      <w:pPr>
        <w:pStyle w:val="ConsPlusNormal"/>
        <w:spacing w:before="220"/>
        <w:ind w:firstLine="540"/>
        <w:jc w:val="both"/>
      </w:pPr>
      <w:r>
        <w:t>восточная: от северо-восточного угла квартала 309 Каширского участкового лесничества Маловишерского лесничества по восточной и южной границам квартала 309 до лесной дороги "Тесна - Верхние Островцы", по лесной дороге "Тесна - Верхние Островцы" до д. Верхние Островцы, от д. Верхние Островцы по фарватеру р. Мста вниз по течению до автомобильной дороги "Спасская Полисть - Малая Вишера - Любытино - Боровичи";</w:t>
      </w:r>
    </w:p>
    <w:p w:rsidR="009363F9" w:rsidRDefault="009363F9">
      <w:pPr>
        <w:pStyle w:val="ConsPlusNormal"/>
        <w:spacing w:before="220"/>
        <w:ind w:firstLine="540"/>
        <w:jc w:val="both"/>
      </w:pPr>
      <w:r>
        <w:t>южная: от р. Мста по автомобильной дороге "Спасская Полисть - Малая Вишера - Любытино - Боровичи" до р. Бурга;</w:t>
      </w:r>
    </w:p>
    <w:p w:rsidR="009363F9" w:rsidRDefault="009363F9">
      <w:pPr>
        <w:pStyle w:val="ConsPlusNormal"/>
        <w:spacing w:before="220"/>
        <w:ind w:firstLine="540"/>
        <w:jc w:val="both"/>
      </w:pPr>
      <w:r>
        <w:t>западная: от места пересечения автомобильной дороги "Спасская Полисть - Малая Вишера - Любытино - Боровичи" с р. Бурга по левому берегу р. Бурга вверх по течению до лесной дороги, по лесной дороге до северо-восточного угла квартала 13 Бургинского участкового лесничества Маловишерского лесничества.</w:t>
      </w:r>
    </w:p>
    <w:p w:rsidR="009363F9" w:rsidRDefault="009363F9">
      <w:pPr>
        <w:pStyle w:val="ConsPlusNormal"/>
        <w:spacing w:before="220"/>
        <w:ind w:firstLine="540"/>
        <w:jc w:val="both"/>
      </w:pPr>
      <w:r>
        <w:t>Карта-схема территории и границ охотничьего угодья ООО "Легион-Центр"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8.5. ООО "Трофей". Площадь 34515 га</w:t>
      </w:r>
    </w:p>
    <w:p w:rsidR="009363F9" w:rsidRDefault="009363F9">
      <w:pPr>
        <w:pStyle w:val="ConsPlusNormal"/>
        <w:jc w:val="both"/>
      </w:pPr>
    </w:p>
    <w:p w:rsidR="009363F9" w:rsidRDefault="009363F9">
      <w:pPr>
        <w:pStyle w:val="ConsPlusNormal"/>
        <w:ind w:firstLine="540"/>
        <w:jc w:val="both"/>
      </w:pPr>
      <w:r>
        <w:t>Северная: от д. Устье по фарватеру р. Мста вверх по течению до административной границы с Любытинским муниципальным районом;</w:t>
      </w:r>
    </w:p>
    <w:p w:rsidR="009363F9" w:rsidRDefault="009363F9">
      <w:pPr>
        <w:pStyle w:val="ConsPlusNormal"/>
        <w:spacing w:before="220"/>
        <w:ind w:firstLine="540"/>
        <w:jc w:val="both"/>
      </w:pPr>
      <w:r>
        <w:t>восточная: от р. Мста по административным границам с Любытинским и Окуловским муниципальными районами до юго-западного угла квартала 361 Веребьинского участкового лесничества Маловишерского лесничества;</w:t>
      </w:r>
    </w:p>
    <w:p w:rsidR="009363F9" w:rsidRDefault="009363F9">
      <w:pPr>
        <w:pStyle w:val="ConsPlusNormal"/>
        <w:spacing w:before="220"/>
        <w:ind w:firstLine="540"/>
        <w:jc w:val="both"/>
      </w:pPr>
      <w:r>
        <w:t>южная: от юго-западного угла квартала 361 Веребьинского участкового лесничества Маловишерского лесничества по южным границам кварталов 361, 360, 359, 351, 135 Веребьинского участкового лесничества Маловишерского лесничества до лесной дороги, по лесной дороге мимо д. Заборовье до д. Большое Пехово;</w:t>
      </w:r>
    </w:p>
    <w:p w:rsidR="009363F9" w:rsidRDefault="009363F9">
      <w:pPr>
        <w:pStyle w:val="ConsPlusNormal"/>
        <w:spacing w:before="220"/>
        <w:ind w:firstLine="540"/>
        <w:jc w:val="both"/>
      </w:pPr>
      <w:r>
        <w:t>северо-западная: от д. Большое Пехово по фарватеру р. Мста вверх по течению до д. Устье.</w:t>
      </w:r>
    </w:p>
    <w:p w:rsidR="009363F9" w:rsidRDefault="009363F9">
      <w:pPr>
        <w:pStyle w:val="ConsPlusNormal"/>
        <w:spacing w:before="220"/>
        <w:ind w:firstLine="540"/>
        <w:jc w:val="both"/>
      </w:pPr>
      <w:r>
        <w:t>Карта-схема территории и границ охотничьего угодья ООО "Трофей"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8.6. НП "МК "Мста". Площадь 30223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80 Бургинского участкового лесничества Маловишерского лесничества по Октябрьской железной дороге до д. Бурга, от д. Бурга по автомобильной дороге "Спасская Полисть - Малая Вишера - Любытино - Боровичи" до р. Мста;</w:t>
      </w:r>
    </w:p>
    <w:p w:rsidR="009363F9" w:rsidRDefault="009363F9">
      <w:pPr>
        <w:pStyle w:val="ConsPlusNormal"/>
        <w:spacing w:before="220"/>
        <w:ind w:firstLine="540"/>
        <w:jc w:val="both"/>
      </w:pPr>
      <w:r>
        <w:t xml:space="preserve">восточная: от места пересечения автомобильной дороги "Спасская Полисть - Малая Вишера </w:t>
      </w:r>
      <w:r>
        <w:lastRenderedPageBreak/>
        <w:t>- Любытино - Боровичи" с р. Мста по фарватеру р. Мста вниз по течению до д. Большое Пехово;</w:t>
      </w:r>
    </w:p>
    <w:p w:rsidR="009363F9" w:rsidRDefault="009363F9">
      <w:pPr>
        <w:pStyle w:val="ConsPlusNormal"/>
        <w:spacing w:before="220"/>
        <w:ind w:firstLine="540"/>
        <w:jc w:val="both"/>
      </w:pPr>
      <w:r>
        <w:t>южная: от д. Большое Пехово по южным границам кварталов 11, 185, 184, 180, 179, 178, 177, 165, 21, 20 Дворищенского участкового лесничества Маловишерского лесничества до д. Дворищи, от д. Дворищи по правому берегу р. Хуба вниз по течению до р. Мста, по фарватеру р. Мста вниз по течению до р. Хубка;</w:t>
      </w:r>
    </w:p>
    <w:p w:rsidR="009363F9" w:rsidRDefault="009363F9">
      <w:pPr>
        <w:pStyle w:val="ConsPlusNormal"/>
        <w:spacing w:before="220"/>
        <w:ind w:firstLine="540"/>
        <w:jc w:val="both"/>
      </w:pPr>
      <w:r>
        <w:t>западная: от места впадения р. Хубка в р. Мста до юго-западного угла квартала 257 Парневского участкового лесничества Маловишерского лесничества по западным границам кварталов 257, 254, 250, 247, 242, северной границе квартала 242, западным границам кварталов 239, 240, 237, 235, северной границе квартала 235 Парневского участкового лесничества Маловишерского лесничества, северной границе квартала 140, западным границам кварталов 128, 119, 109, 100, 89, 81, 80 Бургинского участкового лесничества Маловишерского лесничества до северо-западного угла квартала 80 Бургинского участкового лесничества Маловишерского лесничества.</w:t>
      </w:r>
    </w:p>
    <w:p w:rsidR="009363F9" w:rsidRDefault="009363F9">
      <w:pPr>
        <w:pStyle w:val="ConsPlusNormal"/>
        <w:spacing w:before="220"/>
        <w:ind w:firstLine="540"/>
        <w:jc w:val="both"/>
      </w:pPr>
      <w:r>
        <w:t>Карта-схема территории и границ охотничьего угодья НП "МК "Мста"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8.7. ООО "Охотобщество Фермопилы", участок N 1.</w:t>
      </w:r>
    </w:p>
    <w:p w:rsidR="009363F9" w:rsidRDefault="009363F9">
      <w:pPr>
        <w:pStyle w:val="ConsPlusNormal"/>
        <w:jc w:val="center"/>
      </w:pPr>
      <w:r>
        <w:t>Площадь 4542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20 Большевишерского участкового лесничества Маловишерского лесничества по административной границе с Чудовским муниципальным районом до северо-восточного угла квартала 4 Большевишерского участкового лесничества Маловишерского лесничества;</w:t>
      </w:r>
    </w:p>
    <w:p w:rsidR="009363F9" w:rsidRDefault="009363F9">
      <w:pPr>
        <w:pStyle w:val="ConsPlusNormal"/>
        <w:spacing w:before="220"/>
        <w:ind w:firstLine="540"/>
        <w:jc w:val="both"/>
      </w:pPr>
      <w:r>
        <w:t>восточная: от северо-западного угла квартала 4 Большевишерского участкового лесничества Маловишерского лесничества по восточным границам кварталов 4, 11, 28 Большевишерского участкового лесничества Маловишерского лесничества до р. Оскуя;</w:t>
      </w:r>
    </w:p>
    <w:p w:rsidR="009363F9" w:rsidRDefault="009363F9">
      <w:pPr>
        <w:pStyle w:val="ConsPlusNormal"/>
        <w:spacing w:before="220"/>
        <w:ind w:firstLine="540"/>
        <w:jc w:val="both"/>
      </w:pPr>
      <w:r>
        <w:t>юго-западная: от юго-восточного угла квартала 28 Большевишерского участкового лесничества Маловишерского лесничества по правому берегу р. Оскуя вниз по течению до северо-западного угла квартала 20 Большевишерского участкового лесничества Маловишерского лесничества.</w:t>
      </w:r>
    </w:p>
    <w:p w:rsidR="009363F9" w:rsidRDefault="009363F9">
      <w:pPr>
        <w:pStyle w:val="ConsPlusNormal"/>
        <w:spacing w:before="220"/>
        <w:ind w:firstLine="540"/>
        <w:jc w:val="both"/>
      </w:pPr>
      <w:r>
        <w:t>Карта-схема территории и границ охотничьего угодья ООО "Охотобщество Фермопилы",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8.8. ООО "Охотобщество Фермопилы", участок N 2.</w:t>
      </w:r>
    </w:p>
    <w:p w:rsidR="009363F9" w:rsidRDefault="009363F9">
      <w:pPr>
        <w:pStyle w:val="ConsPlusNormal"/>
        <w:jc w:val="center"/>
      </w:pPr>
      <w:r>
        <w:t>Площадь 5792 га</w:t>
      </w:r>
    </w:p>
    <w:p w:rsidR="009363F9" w:rsidRDefault="009363F9">
      <w:pPr>
        <w:pStyle w:val="ConsPlusNormal"/>
        <w:jc w:val="both"/>
      </w:pPr>
    </w:p>
    <w:p w:rsidR="009363F9" w:rsidRDefault="009363F9">
      <w:pPr>
        <w:pStyle w:val="ConsPlusNormal"/>
        <w:ind w:firstLine="540"/>
        <w:jc w:val="both"/>
      </w:pPr>
      <w:r>
        <w:t>Северная: от северного угла квартала 49 по западным, южным и восточным границам кварталов 27, 20 Маловишерского участкового лесничества Маловишерского лесничества, далее по южным и западным границам кварталов 35, 36, 44, 45 до автомобильной дороги "Малая Вишера - Поддубье";</w:t>
      </w:r>
    </w:p>
    <w:p w:rsidR="009363F9" w:rsidRDefault="009363F9">
      <w:pPr>
        <w:pStyle w:val="ConsPlusNormal"/>
        <w:spacing w:before="220"/>
        <w:ind w:firstLine="540"/>
        <w:jc w:val="both"/>
      </w:pPr>
      <w:r>
        <w:t>восточная: от автомобильной дороги "Малая Вишера - Поддубье" до юго-восточного угла квартала 105 Маловишерского участкового лесничества Маловишерского лесничества;</w:t>
      </w:r>
    </w:p>
    <w:p w:rsidR="009363F9" w:rsidRDefault="009363F9">
      <w:pPr>
        <w:pStyle w:val="ConsPlusNormal"/>
        <w:spacing w:before="220"/>
        <w:ind w:firstLine="540"/>
        <w:jc w:val="both"/>
      </w:pPr>
      <w:r>
        <w:t xml:space="preserve">южная: от автомобильной дороги "Малая Вишера - Поддубье" по южным границам кварталов 105, 104, 103, 102 Маловишерского участкового лесничества Маловишерского лесничества до юго-западного угла квартала 102 Маловишерского участкового лесничества Маловишерского лесничества, от юго-западного угла квартала 102 Маловишерского участкового </w:t>
      </w:r>
      <w:r>
        <w:lastRenderedPageBreak/>
        <w:t>лесничества Маловишерского лесничества по ручью до р. Малая Вишерка, от р. Малая Вишерка по лесной дороге до юго-восточного угла квартала 101 Маловишерского участкового лесничества Маловишерского лесничества;</w:t>
      </w:r>
    </w:p>
    <w:p w:rsidR="009363F9" w:rsidRDefault="009363F9">
      <w:pPr>
        <w:pStyle w:val="ConsPlusNormal"/>
        <w:spacing w:before="220"/>
        <w:ind w:firstLine="540"/>
        <w:jc w:val="both"/>
      </w:pPr>
      <w:r>
        <w:t>западная: от юго-восточного угла квартала 101 Маловишерского участкового лесничества Маловишерского лесничества по западным границам кварталов 88, 78, 61, 49, 27 Маловишерского участкового лесничества Маловишерского лесничества.</w:t>
      </w:r>
    </w:p>
    <w:p w:rsidR="009363F9" w:rsidRDefault="009363F9">
      <w:pPr>
        <w:pStyle w:val="ConsPlusNormal"/>
        <w:spacing w:before="220"/>
        <w:ind w:firstLine="540"/>
        <w:jc w:val="both"/>
      </w:pPr>
      <w:r>
        <w:t>Карта-схема территории и границ охотничьего угодья ООО "Охотобщество Фермопилы",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8.9. ООО "МАДОК". Площадь 19370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141 Каширского участкового лесничества Маловишерского лесничества по северной границе кварталов 141, 142, 311, 143 - 145, западным границам кварталов 134, 121, 107, 98 Каширского участкового лесничества Маловишерского лесничества до административной границы с Любытинским муниципальным районом, по административной границе с Любытинским муниципальным районом до северо-восточного угла квартала 173 Каширского участкового лесничества Маловишерского лесничества;</w:t>
      </w:r>
    </w:p>
    <w:p w:rsidR="009363F9" w:rsidRDefault="009363F9">
      <w:pPr>
        <w:pStyle w:val="ConsPlusNormal"/>
        <w:spacing w:before="220"/>
        <w:ind w:firstLine="540"/>
        <w:jc w:val="both"/>
      </w:pPr>
      <w:r>
        <w:t>восточная: от северо-восточного угла квартала 173 Каширского участкового лесничества Маловишерского лесничества по административной границе с Любытинским муниципальным районом до р. Мста;</w:t>
      </w:r>
    </w:p>
    <w:p w:rsidR="009363F9" w:rsidRDefault="009363F9">
      <w:pPr>
        <w:pStyle w:val="ConsPlusNormal"/>
        <w:spacing w:before="220"/>
        <w:ind w:firstLine="540"/>
        <w:jc w:val="both"/>
      </w:pPr>
      <w:r>
        <w:t>южная: от административной границы с Любытинским муниципальным районом по фарватеру р. Мста вниз по течению до д. Верхние Островцы, далее по лесной дороге "Верхние Островцы - Тесна" до западной границы квартала 340 Каширского участкового лесничества Маловишерского лесничества, по западной и северной границам квартала 340, западной границе квартала 310, южной и западной границам квартала 297, южной и западной границам квартала 289, южным границам кварталов 336, 275, 274, 273, 272, 271 Каширского участкового лесничества Маловишерского лесничества до юго-западного угла квартала 271 Каширского участкового лесничества Маловишерского лесничества;</w:t>
      </w:r>
    </w:p>
    <w:p w:rsidR="009363F9" w:rsidRDefault="009363F9">
      <w:pPr>
        <w:pStyle w:val="ConsPlusNormal"/>
        <w:spacing w:before="220"/>
        <w:ind w:firstLine="540"/>
        <w:jc w:val="both"/>
      </w:pPr>
      <w:r>
        <w:t>западная: от юго-западного угла квартала 271 Каширского участкового лесничества Маловишерского лесничества по западным границам кварталов 271, 260, северным границам кварталов 260-262, западным границам кварталов 249, 235, 220, 206, 191, 313, 177, 164, 157, 141 Каширского участкового лесничества Маловишерского лесничества до северо-западного угла квартала 141 Каширского участкового лесничества Маловишерского лесничества.</w:t>
      </w:r>
    </w:p>
    <w:p w:rsidR="009363F9" w:rsidRDefault="009363F9">
      <w:pPr>
        <w:pStyle w:val="ConsPlusNormal"/>
        <w:spacing w:before="220"/>
        <w:ind w:firstLine="540"/>
        <w:jc w:val="both"/>
      </w:pPr>
      <w:r>
        <w:t>Карта-схема территории и границ охотничьего угодья ООО "МАДОК"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8.10. НП "Охотхозяйство "Ольгино", участок N 2.</w:t>
      </w:r>
    </w:p>
    <w:p w:rsidR="009363F9" w:rsidRDefault="009363F9">
      <w:pPr>
        <w:pStyle w:val="ConsPlusNormal"/>
        <w:jc w:val="center"/>
      </w:pPr>
      <w:r>
        <w:t>Площадь 7627 га</w:t>
      </w:r>
    </w:p>
    <w:p w:rsidR="009363F9" w:rsidRDefault="009363F9">
      <w:pPr>
        <w:pStyle w:val="ConsPlusNormal"/>
        <w:jc w:val="both"/>
      </w:pPr>
    </w:p>
    <w:p w:rsidR="009363F9" w:rsidRDefault="009363F9">
      <w:pPr>
        <w:pStyle w:val="ConsPlusNormal"/>
        <w:ind w:firstLine="540"/>
        <w:jc w:val="both"/>
      </w:pPr>
      <w:r>
        <w:t>Северная: от д. Большое Пехово по проселочной дороге до д. Голышино, далее по автомобильной дороге "Веребье - Голышино" до северо-западного угла квартала 341 Веребьинского участкового лесничества Маловишерского лесничества, далее по западным границам кварталов 341, 135 Веребьинского участкового лесничества Маловишерского лесничества до административной границы с Окуловским муниципальным районом;</w:t>
      </w:r>
    </w:p>
    <w:p w:rsidR="009363F9" w:rsidRDefault="009363F9">
      <w:pPr>
        <w:pStyle w:val="ConsPlusNormal"/>
        <w:spacing w:before="220"/>
        <w:ind w:firstLine="540"/>
        <w:jc w:val="both"/>
      </w:pPr>
      <w:r>
        <w:t>восточная: от южной границы квартала 135 Веребьинского участкового лесничества Маловишерского лесничества по административной границе с Окуловским муниципальным районом до административной границы с Крестецким муниципальным районом;</w:t>
      </w:r>
    </w:p>
    <w:p w:rsidR="009363F9" w:rsidRDefault="009363F9">
      <w:pPr>
        <w:pStyle w:val="ConsPlusNormal"/>
        <w:spacing w:before="220"/>
        <w:ind w:firstLine="540"/>
        <w:jc w:val="both"/>
      </w:pPr>
      <w:r>
        <w:lastRenderedPageBreak/>
        <w:t>южная: от административной границы с Окуловским муниципальным районом по административной границе с Крестецким муниципальным районом до р. Мста;</w:t>
      </w:r>
    </w:p>
    <w:p w:rsidR="009363F9" w:rsidRDefault="009363F9">
      <w:pPr>
        <w:pStyle w:val="ConsPlusNormal"/>
        <w:spacing w:before="220"/>
        <w:ind w:firstLine="540"/>
        <w:jc w:val="both"/>
      </w:pPr>
      <w:r>
        <w:t>западная: от административной границы с Крестецким муниципальным районом по фарватеру р. Мста вверх по течению до д. Большое Пехово.</w:t>
      </w:r>
    </w:p>
    <w:p w:rsidR="009363F9" w:rsidRDefault="009363F9">
      <w:pPr>
        <w:pStyle w:val="ConsPlusNormal"/>
        <w:spacing w:before="220"/>
        <w:ind w:firstLine="540"/>
        <w:jc w:val="both"/>
      </w:pPr>
      <w:r>
        <w:t>Карта-схема территории и границ охотничьего угодья НП "Охотхозяйство "Ольгино",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9. Маревский район</w:t>
      </w:r>
    </w:p>
    <w:p w:rsidR="009363F9" w:rsidRDefault="009363F9">
      <w:pPr>
        <w:pStyle w:val="ConsPlusNormal"/>
        <w:jc w:val="both"/>
      </w:pPr>
    </w:p>
    <w:p w:rsidR="009363F9" w:rsidRDefault="009363F9">
      <w:pPr>
        <w:pStyle w:val="ConsPlusNormal"/>
        <w:jc w:val="center"/>
        <w:outlineLvl w:val="3"/>
      </w:pPr>
      <w:r>
        <w:t>9.1. ООО "ОЗДОР", участок N 1. Площадь 15732 га</w:t>
      </w:r>
    </w:p>
    <w:p w:rsidR="009363F9" w:rsidRDefault="009363F9">
      <w:pPr>
        <w:pStyle w:val="ConsPlusNormal"/>
        <w:jc w:val="both"/>
      </w:pPr>
    </w:p>
    <w:p w:rsidR="009363F9" w:rsidRDefault="009363F9">
      <w:pPr>
        <w:pStyle w:val="ConsPlusNormal"/>
        <w:ind w:firstLine="540"/>
        <w:jc w:val="both"/>
      </w:pPr>
      <w:r>
        <w:t>Северная: от д. Линье по проселочной дороге до д. Поля, от д. Поля по автомобильной дороге "Мамоновщина - Пеньково" до пересечения с административной границей с Демянским муниципальным районом, далее по административной границе с Демянским муниципальным районом до пересечения с административной границей с Тверской областью;</w:t>
      </w:r>
    </w:p>
    <w:p w:rsidR="009363F9" w:rsidRDefault="009363F9">
      <w:pPr>
        <w:pStyle w:val="ConsPlusNormal"/>
        <w:spacing w:before="220"/>
        <w:ind w:firstLine="540"/>
        <w:jc w:val="both"/>
      </w:pPr>
      <w:r>
        <w:t>восточная: от стыка административных границ Маревского, Демянского муниципальных районов и Тверской области в южном направлении по административной границе с Тверской областью до пересечения с проселочной дорогой на д. Мамоновщина;</w:t>
      </w:r>
    </w:p>
    <w:p w:rsidR="009363F9" w:rsidRDefault="009363F9">
      <w:pPr>
        <w:pStyle w:val="ConsPlusNormal"/>
        <w:spacing w:before="220"/>
        <w:ind w:firstLine="540"/>
        <w:jc w:val="both"/>
      </w:pPr>
      <w:r>
        <w:t>южная: от места пересечения проселочной дороги на д. Мамоновщина с административной границей с Тверской областью по административной границе с Тверской областью до пересечения с р. Деренка;</w:t>
      </w:r>
    </w:p>
    <w:p w:rsidR="009363F9" w:rsidRDefault="009363F9">
      <w:pPr>
        <w:pStyle w:val="ConsPlusNormal"/>
        <w:spacing w:before="220"/>
        <w:ind w:firstLine="540"/>
        <w:jc w:val="both"/>
      </w:pPr>
      <w:r>
        <w:t>западная: от места пересечения административной границы с Тверской областью и р. Деренка вниз по среднему течению р. Деренка до пересечения с автомобильной дорогой "Молвотицы - Свапуще", далее по автомобильной дороге "Молвотицы - Свапуще" до поворота на д. Канищево, далее по проселочной дороге через дд. Канищево, Боково, Гоголино до д. Шавлово по лесной дороге и через дд. Шавлово, Печище по грунтовой дороге до д. Линье.</w:t>
      </w:r>
    </w:p>
    <w:p w:rsidR="009363F9" w:rsidRDefault="009363F9">
      <w:pPr>
        <w:pStyle w:val="ConsPlusNormal"/>
        <w:spacing w:before="220"/>
        <w:ind w:firstLine="540"/>
        <w:jc w:val="both"/>
      </w:pPr>
      <w:r>
        <w:t>Карта-схема территории и границ охотничьего угодья ООО "ОЗДОР",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9.2. ООО "ОЗДОР", участок N 2. Площадь 8355 га</w:t>
      </w:r>
    </w:p>
    <w:p w:rsidR="009363F9" w:rsidRDefault="009363F9">
      <w:pPr>
        <w:pStyle w:val="ConsPlusNormal"/>
        <w:jc w:val="both"/>
      </w:pPr>
    </w:p>
    <w:p w:rsidR="009363F9" w:rsidRDefault="009363F9">
      <w:pPr>
        <w:pStyle w:val="ConsPlusNormal"/>
        <w:ind w:firstLine="540"/>
        <w:jc w:val="both"/>
      </w:pPr>
      <w:r>
        <w:t>Северная: от д. Бель-2 вверх по среднему течению р. Дымцевка до устья безымянного ручья, далее вверх по среднему течению безымянного ручья до пересечения с административной границей с Демянским муниципальным районом, далее по административной границе с Демянским муниципальным районом до пересечения с автомобильной дорогой "Пеньково - Мамоновщина";</w:t>
      </w:r>
    </w:p>
    <w:p w:rsidR="009363F9" w:rsidRDefault="009363F9">
      <w:pPr>
        <w:pStyle w:val="ConsPlusNormal"/>
        <w:spacing w:before="220"/>
        <w:ind w:firstLine="540"/>
        <w:jc w:val="both"/>
      </w:pPr>
      <w:r>
        <w:t>восточная: от места пересечения автомобильной дороги "Пеньково - Мамоновщина" с административной границей с Демянским муниципальным районом по автомобильной дороге "Пеньково - Мамоновщина" до д. Линье, от д. Линье по лесной дороге через дд. Печище, Шавлово, Гоголино, Боково до д. Канищево, далее по автомобильной дороге "Молвотицы - Мамоновщина" - Канищево - Горки" до пересечения с автомобильной дорогой "Молвотицы - Свапуще";</w:t>
      </w:r>
    </w:p>
    <w:p w:rsidR="009363F9" w:rsidRDefault="009363F9">
      <w:pPr>
        <w:pStyle w:val="ConsPlusNormal"/>
        <w:spacing w:before="220"/>
        <w:ind w:firstLine="540"/>
        <w:jc w:val="both"/>
      </w:pPr>
      <w:r>
        <w:t>южная: от места пересечения автомобильной дороги "Молвотицы - Свапуще" с автомобильной дорогой "Молвотицы - Мамоновщина" - Канищево - Горки" по автомобильной дороге "Молвотицы - Свапуще" через дд. Горное, Заборовье до с. Молвотицы;</w:t>
      </w:r>
    </w:p>
    <w:p w:rsidR="009363F9" w:rsidRDefault="009363F9">
      <w:pPr>
        <w:pStyle w:val="ConsPlusNormal"/>
        <w:spacing w:before="220"/>
        <w:ind w:firstLine="540"/>
        <w:jc w:val="both"/>
      </w:pPr>
      <w:r>
        <w:lastRenderedPageBreak/>
        <w:t>западная: от с. Молвотицы по автомобильной дороге "Марево - Демянск" до д. Бель-2.</w:t>
      </w:r>
    </w:p>
    <w:p w:rsidR="009363F9" w:rsidRDefault="009363F9">
      <w:pPr>
        <w:pStyle w:val="ConsPlusNormal"/>
        <w:spacing w:before="220"/>
        <w:ind w:firstLine="540"/>
        <w:jc w:val="both"/>
      </w:pPr>
      <w:r>
        <w:t>Карта-схема территории и границ охотничьего угодья ООО "ОЗДОР",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9.3. ООО "Техвторресурс". Площадь 16084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79 Велильского участкового лесничества Маревского лесничества комитета лесного хозяйства и лесной промышленности Новгородской области (далее - Маревское лесничество) по северным границам кварталов 79-82 Велильского участкового лесничества Маревского лесничества до лесной дороги "Белянкино - Гвоздово - Намошье", далее по этой дороге через урочище Гвоздово до д. Намошье;</w:t>
      </w:r>
    </w:p>
    <w:p w:rsidR="009363F9" w:rsidRDefault="009363F9">
      <w:pPr>
        <w:pStyle w:val="ConsPlusNormal"/>
        <w:spacing w:before="220"/>
        <w:ind w:firstLine="540"/>
        <w:jc w:val="both"/>
      </w:pPr>
      <w:r>
        <w:t>восточная: от д. Намошье по лесной дороге до д. Вешки, от д. Вешки по проселочной дороге через дд. Бор, Осиновик до с. Велилы, от с. Велилы по автомобильной дороге "Марево - Холм" через дд. Заречье, Погорелуша до пересечения с административной границей с Холмским муниципальным районом;</w:t>
      </w:r>
    </w:p>
    <w:p w:rsidR="009363F9" w:rsidRDefault="009363F9">
      <w:pPr>
        <w:pStyle w:val="ConsPlusNormal"/>
        <w:spacing w:before="220"/>
        <w:ind w:firstLine="540"/>
        <w:jc w:val="both"/>
      </w:pPr>
      <w:r>
        <w:t>южная: от места пересечения автомобильной дороги "Марево - Холм" с административной границей с Холмским муниципальным районом по административной границе Холмского муниципального района до стыка с административной границей с Поддорским муниципальным районом;</w:t>
      </w:r>
    </w:p>
    <w:p w:rsidR="009363F9" w:rsidRDefault="009363F9">
      <w:pPr>
        <w:pStyle w:val="ConsPlusNormal"/>
        <w:spacing w:before="220"/>
        <w:ind w:firstLine="540"/>
        <w:jc w:val="both"/>
      </w:pPr>
      <w:r>
        <w:t>западная: от стыка административных границ с Холмским и Поддорским муниципальными районами в северном направлении по административной границе с Поддорским муниципальным районом до северо-западного угла квартала 79 Велильского участкового лесничества Маревского лесничества.</w:t>
      </w:r>
    </w:p>
    <w:p w:rsidR="009363F9" w:rsidRDefault="009363F9">
      <w:pPr>
        <w:pStyle w:val="ConsPlusNormal"/>
        <w:spacing w:before="220"/>
        <w:ind w:firstLine="540"/>
        <w:jc w:val="both"/>
      </w:pPr>
      <w:r>
        <w:t>Карта-схема территории и границ охотничьего угодья ООО "Техвторресурс"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9.4. ТРООО "Егерь", участок N 1. Площадь 37698 га</w:t>
      </w:r>
    </w:p>
    <w:p w:rsidR="009363F9" w:rsidRDefault="009363F9">
      <w:pPr>
        <w:pStyle w:val="ConsPlusNormal"/>
        <w:jc w:val="both"/>
      </w:pPr>
    </w:p>
    <w:p w:rsidR="009363F9" w:rsidRDefault="009363F9">
      <w:pPr>
        <w:pStyle w:val="ConsPlusNormal"/>
        <w:ind w:firstLine="540"/>
        <w:jc w:val="both"/>
      </w:pPr>
      <w:r>
        <w:t>Северная: от пересечения р. Озеречня с автомобильной дорогой "Марево - Демянск" по дороге через дд. Поповка, Липье, Сухая Нива, Шинково, п. Первомайский до с. Молвотицы, от с. Молвотицы по автомобильной дороге "Молволотицы - Свапуще" через дд. Заборовье, Горное до пересечения с р. Деренка;</w:t>
      </w:r>
    </w:p>
    <w:p w:rsidR="009363F9" w:rsidRDefault="009363F9">
      <w:pPr>
        <w:pStyle w:val="ConsPlusNormal"/>
        <w:spacing w:before="220"/>
        <w:ind w:firstLine="540"/>
        <w:jc w:val="both"/>
      </w:pPr>
      <w:r>
        <w:t>восточная: от места пересечения автомобильной дороги "Молволотицы - Свапуще" с р. Деренка вверх по среднему течению р. Деренка до административной границы с Тверской областью;</w:t>
      </w:r>
    </w:p>
    <w:p w:rsidR="009363F9" w:rsidRDefault="009363F9">
      <w:pPr>
        <w:pStyle w:val="ConsPlusNormal"/>
        <w:spacing w:before="220"/>
        <w:ind w:firstLine="540"/>
        <w:jc w:val="both"/>
      </w:pPr>
      <w:r>
        <w:t>южная: от места пересечения р. Деренка с административной границей с Тверской областью в юго-западном направлении по административной границе с Тверской областью до пересечения с лесной дорогой до д. Большая Осьянка;</w:t>
      </w:r>
    </w:p>
    <w:p w:rsidR="009363F9" w:rsidRDefault="009363F9">
      <w:pPr>
        <w:pStyle w:val="ConsPlusNormal"/>
        <w:spacing w:before="220"/>
        <w:ind w:firstLine="540"/>
        <w:jc w:val="both"/>
      </w:pPr>
      <w:r>
        <w:t>западная: от места пересечения лесной дороги до д. Большая Осьянка с административной границей с Тверской областью в северном направлении по лесной дороге до точки N 1 (с координатами 57°13'18,769'' N; 32°0'10,118'' E), далее по прямой до точки N 2 (с координатами 57°13'42'' N; 31°59'37,048'' E), далее по лесной дороге до д. Горшок, далее по автомобильной дороге "Холм - Марево" через дд. Новая Долгуша, Руницы до пересечения с проселочной дорогой до д. Брод, далее по проселочной дороге через дд. Туковичи, Брод до пересечения с р. Озеречня, вниз по среднему течению р. Озеречня до пересечения с автомобильной дорогой "Марево - Демянск".</w:t>
      </w:r>
    </w:p>
    <w:p w:rsidR="009363F9" w:rsidRDefault="009363F9">
      <w:pPr>
        <w:pStyle w:val="ConsPlusNormal"/>
        <w:spacing w:before="220"/>
        <w:ind w:firstLine="540"/>
        <w:jc w:val="both"/>
      </w:pPr>
      <w:r>
        <w:lastRenderedPageBreak/>
        <w:t>Карта-схема территории и границ охотничьего угодья ТРООО "Егерь",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9.5. ТРООО "Егерь", участок N 2. Площадь 18308 га</w:t>
      </w:r>
    </w:p>
    <w:p w:rsidR="009363F9" w:rsidRDefault="009363F9">
      <w:pPr>
        <w:pStyle w:val="ConsPlusNormal"/>
        <w:jc w:val="both"/>
      </w:pPr>
    </w:p>
    <w:p w:rsidR="009363F9" w:rsidRDefault="009363F9">
      <w:pPr>
        <w:pStyle w:val="ConsPlusNormal"/>
        <w:ind w:firstLine="540"/>
        <w:jc w:val="both"/>
      </w:pPr>
      <w:r>
        <w:t>Северная: от лесной дороги до д. Бор до административной границы со Старорусским муниципальным районом по административной границе со Старорусским муниципальным районом до пересечения с р. Блисна;</w:t>
      </w:r>
    </w:p>
    <w:p w:rsidR="009363F9" w:rsidRDefault="009363F9">
      <w:pPr>
        <w:pStyle w:val="ConsPlusNormal"/>
        <w:spacing w:before="220"/>
        <w:ind w:firstLine="540"/>
        <w:jc w:val="both"/>
      </w:pPr>
      <w:r>
        <w:t>восточная: от места пересечения административной границы со Старорусским муниципальным районом и р. Блисна вверх по среднему течению р. Блисна до пересечения с лесной дорогой до д. Новая Деревня, далее по лесной дороге до д. Новая Деревня, далее по проселочной дороге до д. Вышитино, далее вверх по среднему течению р. Пола до д. Намошье;</w:t>
      </w:r>
    </w:p>
    <w:p w:rsidR="009363F9" w:rsidRDefault="009363F9">
      <w:pPr>
        <w:pStyle w:val="ConsPlusNormal"/>
        <w:spacing w:before="220"/>
        <w:ind w:firstLine="540"/>
        <w:jc w:val="both"/>
      </w:pPr>
      <w:r>
        <w:t>южная: от д. Намошье по лесной дороге через урочище Гвоздово до пересечения с северной границей квартала 82 Велильского участкового лесничества Маревского лесничества, по северным границам кварталов 82, 81, 80, 79 Велильского участкового лесничества Маревского лесничества до административной границы с Поддорским муниципальным районом;</w:t>
      </w:r>
    </w:p>
    <w:p w:rsidR="009363F9" w:rsidRDefault="009363F9">
      <w:pPr>
        <w:pStyle w:val="ConsPlusNormal"/>
        <w:spacing w:before="220"/>
        <w:ind w:firstLine="540"/>
        <w:jc w:val="both"/>
      </w:pPr>
      <w:r>
        <w:t>западная: от северо-западного угла квартала 79 Велильского участкового лесничества Маревского лесничества по административной границе с Поддорским муниципальным районом до стыка с административной границей со Старорусским муниципальным районом, далее по административной границе со Старорусским муниципальным районом до пересечения с лесной дорогой до д. Бор.</w:t>
      </w:r>
    </w:p>
    <w:p w:rsidR="009363F9" w:rsidRDefault="009363F9">
      <w:pPr>
        <w:pStyle w:val="ConsPlusNormal"/>
        <w:spacing w:before="220"/>
        <w:ind w:firstLine="540"/>
        <w:jc w:val="both"/>
      </w:pPr>
      <w:r>
        <w:t>Карта-схема территории и границ охотничьего угодья ТРООО "Егерь",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9.6. ТРООО "Егерь", участок N 3. Площадь 15049 га</w:t>
      </w:r>
    </w:p>
    <w:p w:rsidR="009363F9" w:rsidRDefault="009363F9">
      <w:pPr>
        <w:pStyle w:val="ConsPlusNormal"/>
        <w:jc w:val="both"/>
      </w:pPr>
    </w:p>
    <w:p w:rsidR="009363F9" w:rsidRDefault="009363F9">
      <w:pPr>
        <w:pStyle w:val="ConsPlusNormal"/>
        <w:ind w:firstLine="540"/>
        <w:jc w:val="both"/>
      </w:pPr>
      <w:r>
        <w:t>Северная: от д. Вышитино по лесной дороге (зимнику) до устья р. Лужня, далее вверх по среднему течению р. Лужня до пересечения с южной границей квартала 292 Маревского участкового лесничества Маревского лесничества;</w:t>
      </w:r>
    </w:p>
    <w:p w:rsidR="009363F9" w:rsidRDefault="009363F9">
      <w:pPr>
        <w:pStyle w:val="ConsPlusNormal"/>
        <w:spacing w:before="220"/>
        <w:ind w:firstLine="540"/>
        <w:jc w:val="both"/>
      </w:pPr>
      <w:r>
        <w:t>восточная: от места пересечения р. Лужня с южной границей квартала 292 Маревского участкового лесничества Маревского лесничества по восточным границам кварталов 209, 217 Маревского участкового лесничества Маревского лесничества, далее по северной границе квартала 304 Маревского участкового лесничества Маревского лесничества до точки N 1 (с координатами 57°17'53,739'' N; 32°1'15,796'' E), далее по прямой до проселочной дороги, далее по проселочной дороге до точки N 2 (с координатами 57°17'58,463'' N; 32°2'47,693'' E), далее по прямой до точки N 3 (с координатами 57°17'58,463'' N; 32°2'47,693'' E), далее по прямой до точки N 4 (с координатами 57°17'13,435'' N; 32°3'33,384'' E), далее по проселочной дороге до пересечения с автомобильной дорогой "Марево - Холм", далее по автомобильной дороге "Марево - Холм" до д. Руницы;</w:t>
      </w:r>
    </w:p>
    <w:p w:rsidR="009363F9" w:rsidRDefault="009363F9">
      <w:pPr>
        <w:pStyle w:val="ConsPlusNormal"/>
        <w:spacing w:before="220"/>
        <w:ind w:firstLine="540"/>
        <w:jc w:val="both"/>
      </w:pPr>
      <w:r>
        <w:t>южная: от д. Руницы по автомобильной дороге "Марево - Холм" через дд. Новая Долгуша, Горшок, Ястребовщина до д. Велилы, от д. Велилы по проселочной дороге через дд. Осиновик, Бор до д. Вешки;</w:t>
      </w:r>
    </w:p>
    <w:p w:rsidR="009363F9" w:rsidRDefault="009363F9">
      <w:pPr>
        <w:pStyle w:val="ConsPlusNormal"/>
        <w:spacing w:before="220"/>
        <w:ind w:firstLine="540"/>
        <w:jc w:val="both"/>
      </w:pPr>
      <w:r>
        <w:t>западная: от д. Вешки по лесной дороге до д. Намошье, от д. Намошье вниз по среднему течению р. Пола до д. Вышитино.</w:t>
      </w:r>
    </w:p>
    <w:p w:rsidR="009363F9" w:rsidRDefault="009363F9">
      <w:pPr>
        <w:pStyle w:val="ConsPlusNormal"/>
        <w:spacing w:before="220"/>
        <w:ind w:firstLine="540"/>
        <w:jc w:val="both"/>
      </w:pPr>
      <w:r>
        <w:t xml:space="preserve">Карта-схема территории и границ охотничьего угодья ТРООО "Егерь", участок N 3 в </w:t>
      </w:r>
      <w:r>
        <w:lastRenderedPageBreak/>
        <w:t>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9.7. НП "ОСК "Вымпел". Площадь 14024 га</w:t>
      </w:r>
    </w:p>
    <w:p w:rsidR="009363F9" w:rsidRDefault="009363F9">
      <w:pPr>
        <w:pStyle w:val="ConsPlusNormal"/>
        <w:jc w:val="both"/>
      </w:pPr>
    </w:p>
    <w:p w:rsidR="009363F9" w:rsidRDefault="009363F9">
      <w:pPr>
        <w:pStyle w:val="ConsPlusNormal"/>
        <w:ind w:firstLine="540"/>
        <w:jc w:val="both"/>
      </w:pPr>
      <w:r>
        <w:t>Северная: от д. Борок вверх по среднему течению р. Пола до устья р. Щебериха;</w:t>
      </w:r>
    </w:p>
    <w:p w:rsidR="009363F9" w:rsidRDefault="009363F9">
      <w:pPr>
        <w:pStyle w:val="ConsPlusNormal"/>
        <w:spacing w:before="220"/>
        <w:ind w:firstLine="540"/>
        <w:jc w:val="both"/>
      </w:pPr>
      <w:r>
        <w:t>восточная: от устья р. Щебериха вверх по среднему течению р. Щебериха до пересечения с автомобильной дорогой "Демянск - Марево";</w:t>
      </w:r>
    </w:p>
    <w:p w:rsidR="009363F9" w:rsidRDefault="009363F9">
      <w:pPr>
        <w:pStyle w:val="ConsPlusNormal"/>
        <w:spacing w:before="220"/>
        <w:ind w:firstLine="540"/>
        <w:jc w:val="both"/>
      </w:pPr>
      <w:r>
        <w:t>южная: от пересечения р. Щебериха с автомобильной дорогой "Демянск - Марево" по автомобильной дороге "Демянск - Марево" через п. Первомайский, дд. Шинково, Сухая Нива до д. Липье, далее по полевой дороге до д. Осиновик, далее вниз по среднему течению р. Озеречня до точки N 1 (с координатами 57°20'56,536'' N; 32°6'21,552'' E);</w:t>
      </w:r>
    </w:p>
    <w:p w:rsidR="009363F9" w:rsidRDefault="009363F9">
      <w:pPr>
        <w:pStyle w:val="ConsPlusNormal"/>
        <w:spacing w:before="220"/>
        <w:ind w:firstLine="540"/>
        <w:jc w:val="both"/>
      </w:pPr>
      <w:r>
        <w:t>западная: от точки N 1 (с координатами 57°20'56,536'' N; 32°6'21,552'' E) по прямой до юго-восточного угла квартала 178, далее по восточным границам кварталов 178, 173, 160, 144, 130, 121, 106, 97, 96, 258 Маревского участкового лесничества Маревского лесничества до пересечения с р. Пола, далее вверх по среднему течению р. Пола до д. Борок.</w:t>
      </w:r>
    </w:p>
    <w:p w:rsidR="009363F9" w:rsidRDefault="009363F9">
      <w:pPr>
        <w:pStyle w:val="ConsPlusNormal"/>
        <w:spacing w:before="220"/>
        <w:ind w:firstLine="540"/>
        <w:jc w:val="both"/>
      </w:pPr>
      <w:r>
        <w:t>Карта-схема территории и границ охотничьего угодья НП "ОСК "Вымпел"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9.8. НП ОиР "НААЗ". Площадь 15805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32 Молвотицкого участкового лесничества Маревского лесничества по административной границе с Демянским муниципальным районом до пересечения с р. Пола, далее вверх по среднему течению р. Пола до пересечения с лесной дорогой до д. Будьково, далее по лесной дороге до д. Будьково, далее по проселочной дороге до пересечения с западной границей квартала 99 Молвотицкого участкового лесничества Маревского лесничества, далее по восточным границам кварталов 99, 98, 159 Молвотицкого участкового лесничества Маревского лесничества до пересечения с проселочной дорогой до д. Корнево, далее по этой дороге через дд. Корнево, Новое Маслово, Старое Маслово до пересечения с административной границей с Демянским муниципальным районом, далее по административной границе с Демянским муниципальным районом до пересечения с р. Дымцевка;</w:t>
      </w:r>
    </w:p>
    <w:p w:rsidR="009363F9" w:rsidRDefault="009363F9">
      <w:pPr>
        <w:pStyle w:val="ConsPlusNormal"/>
        <w:spacing w:before="220"/>
        <w:ind w:firstLine="540"/>
        <w:jc w:val="both"/>
      </w:pPr>
      <w:r>
        <w:t>восточная: от места пересечения административной границы с Демянским муниципальным районом и р. Дымцевка вниз по среднему течению р. Дымцевка до д. Бель-2, далее по автомобильной дороге "Демянск - Марево" до с. Молвотицы;</w:t>
      </w:r>
    </w:p>
    <w:p w:rsidR="009363F9" w:rsidRDefault="009363F9">
      <w:pPr>
        <w:pStyle w:val="ConsPlusNormal"/>
        <w:spacing w:before="220"/>
        <w:ind w:firstLine="540"/>
        <w:jc w:val="both"/>
      </w:pPr>
      <w:r>
        <w:t>южная: от с. Молвотицы по автомобильной дороге "Демянск - Марево" до пересечения с р. Щебериха, далее вниз по среднему течению р. Щебериха до впадения в р. Пола, далее вниз по среднему течению р. Пола до пересечения с западной границей квартала 161 Молвотицкого участкового лесничества Маревского лесничества;</w:t>
      </w:r>
    </w:p>
    <w:p w:rsidR="009363F9" w:rsidRDefault="009363F9">
      <w:pPr>
        <w:pStyle w:val="ConsPlusNormal"/>
        <w:spacing w:before="220"/>
        <w:ind w:firstLine="540"/>
        <w:jc w:val="both"/>
      </w:pPr>
      <w:r>
        <w:t>западная: от пересечения р. Пола с западной границей квартала 161 Молвотицкого участкового лесничества Маревского лесничества по западным границам кварталов 161, 160, южной и западной границам квартала 80, западным границам кварталов 70, 60, 44 Молвотицкого участкового лесничества Маревского лесничества до стыка с административной границей с Демянским муниципальным районом, далее по административной границе с Демянским муниципальным районом до северо-западного угла квартала 32 Молвотицкого участкового лесничества Маревского лесничества.</w:t>
      </w:r>
    </w:p>
    <w:p w:rsidR="009363F9" w:rsidRDefault="009363F9">
      <w:pPr>
        <w:pStyle w:val="ConsPlusNormal"/>
        <w:spacing w:before="220"/>
        <w:ind w:firstLine="540"/>
        <w:jc w:val="both"/>
      </w:pPr>
      <w:r>
        <w:t>Карта-схема территории и границ охотничьего угодья НП ОиР "НААЗ"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9.9. РОО охотников "Зеленые угодья". Площадь 11046 га</w:t>
      </w:r>
    </w:p>
    <w:p w:rsidR="009363F9" w:rsidRDefault="009363F9">
      <w:pPr>
        <w:pStyle w:val="ConsPlusNormal"/>
        <w:jc w:val="both"/>
      </w:pPr>
    </w:p>
    <w:p w:rsidR="009363F9" w:rsidRDefault="009363F9">
      <w:pPr>
        <w:pStyle w:val="ConsPlusNormal"/>
        <w:ind w:firstLine="540"/>
        <w:jc w:val="both"/>
      </w:pPr>
      <w:r>
        <w:t>Северная: от д. Велилы по автомобильной дороге "Холм - Марево" через д. Ястребовщина до д. Горшок;</w:t>
      </w:r>
    </w:p>
    <w:p w:rsidR="009363F9" w:rsidRDefault="009363F9">
      <w:pPr>
        <w:pStyle w:val="ConsPlusNormal"/>
        <w:spacing w:before="220"/>
        <w:ind w:firstLine="540"/>
        <w:jc w:val="both"/>
      </w:pPr>
      <w:r>
        <w:t>восточная: от д. Горшок по лесной дороге до точки N 1 (с координатами 57°13'41,686'' N; 31°59'36,782'' E), далее по прямой до точки N 2 (с координатами 57°13'18,295'' N; 32°0'11,692'' E), далее по лесной дороге до пересечения с административной границей с Тверской областью, по административной границе с Тверской областью до пересечения с лесной дорогой на д. Городенка;</w:t>
      </w:r>
    </w:p>
    <w:p w:rsidR="009363F9" w:rsidRDefault="009363F9">
      <w:pPr>
        <w:pStyle w:val="ConsPlusNormal"/>
        <w:spacing w:before="220"/>
        <w:ind w:firstLine="540"/>
        <w:jc w:val="both"/>
      </w:pPr>
      <w:r>
        <w:t>южная: от места пересечения административной границы с Тверской областью с лесной дорогой до д. Городенка по административной границе с Тверской областью до стыка с административной границей с Холмским муниципальным районом;</w:t>
      </w:r>
    </w:p>
    <w:p w:rsidR="009363F9" w:rsidRDefault="009363F9">
      <w:pPr>
        <w:pStyle w:val="ConsPlusNormal"/>
        <w:spacing w:before="220"/>
        <w:ind w:firstLine="540"/>
        <w:jc w:val="both"/>
      </w:pPr>
      <w:r>
        <w:t>западная: от стыка административных границ с Холмским муниципальным районом и с Тверской областью по административной границе с Холмским муниципальным районом до пересечения с автомобильной дорогой "Холм - Марево", далее по автомобильной дороге "Холм - Марево" через дд. Погорелуша, Заречье до д. Велилы.</w:t>
      </w:r>
    </w:p>
    <w:p w:rsidR="009363F9" w:rsidRDefault="009363F9">
      <w:pPr>
        <w:pStyle w:val="ConsPlusNormal"/>
        <w:spacing w:before="220"/>
        <w:ind w:firstLine="540"/>
        <w:jc w:val="both"/>
      </w:pPr>
      <w:r>
        <w:t>Карта-схема территории и границ охотничьего угодья РОО охотников "Зеленые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9.10. ООО "Кедр". Площадь 5509 га</w:t>
      </w:r>
    </w:p>
    <w:p w:rsidR="009363F9" w:rsidRDefault="009363F9">
      <w:pPr>
        <w:pStyle w:val="ConsPlusNormal"/>
        <w:jc w:val="both"/>
      </w:pPr>
    </w:p>
    <w:p w:rsidR="009363F9" w:rsidRDefault="009363F9">
      <w:pPr>
        <w:pStyle w:val="ConsPlusNormal"/>
        <w:ind w:firstLine="540"/>
        <w:jc w:val="both"/>
      </w:pPr>
      <w:r>
        <w:t>Северная: от места пересечения р. Пола с административной границей с Демянским муниципальным районом в восточном направлении по административной границе с Демянским муниципальным районом до пересечения с проселочной дорогой до д. Новое Маслово;</w:t>
      </w:r>
    </w:p>
    <w:p w:rsidR="009363F9" w:rsidRDefault="009363F9">
      <w:pPr>
        <w:pStyle w:val="ConsPlusNormal"/>
        <w:spacing w:before="220"/>
        <w:ind w:firstLine="540"/>
        <w:jc w:val="both"/>
      </w:pPr>
      <w:r>
        <w:t>восточная: от места пересечения административной границы с Демянским муниципальным районом с проселочной дорогой до д. Новое Маслово по проселочной дороге через дд. Старое Маслово, Новое Маслово, Корнево до пересечения с западной границей квартала 156 Молвотицкого участкового лесничества Маревского лесничества, далее по западным границам кварталов 156, 98, 99 Молвотицкого участкового лесничества Маревского лесничества до юго-западного угла квартала 99 Молвотицкого участкового лесничества Маревского лесничества;</w:t>
      </w:r>
    </w:p>
    <w:p w:rsidR="009363F9" w:rsidRDefault="009363F9">
      <w:pPr>
        <w:pStyle w:val="ConsPlusNormal"/>
        <w:spacing w:before="220"/>
        <w:ind w:firstLine="540"/>
        <w:jc w:val="both"/>
      </w:pPr>
      <w:r>
        <w:t>западная: от юго-западного угла квартала 99 Молвотицкого участкового лесничества Маревского лесничества по проселочной дороге до д. Будьково, далее по лесной дороге до пересечения с р. Пола, далее вниз по среднему течению р. Пола до пересечения с административной границей с Демянским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ООО "Кедр"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9.11. ООО "ИФК МОТОВИЛЛАДЖ", участок N 1. Площадь 19326 га</w:t>
      </w:r>
    </w:p>
    <w:p w:rsidR="009363F9" w:rsidRDefault="009363F9">
      <w:pPr>
        <w:pStyle w:val="ConsPlusNormal"/>
        <w:jc w:val="both"/>
      </w:pPr>
    </w:p>
    <w:p w:rsidR="009363F9" w:rsidRDefault="009363F9">
      <w:pPr>
        <w:pStyle w:val="ConsPlusNormal"/>
        <w:ind w:firstLine="540"/>
        <w:jc w:val="both"/>
      </w:pPr>
      <w:r>
        <w:t>Северная: от пересечения р. Блисна с административной границей со Старорусским муниципальным районом по административной границе со Старорусским муниципальным районом до стыка с административной границей с Демянским муниципальным районом, далее по административной границе с Демянским муниципальным районом до северо-восточного угла квартала 5 Маревского участкового лесничества Маревского лесничества;</w:t>
      </w:r>
    </w:p>
    <w:p w:rsidR="009363F9" w:rsidRDefault="009363F9">
      <w:pPr>
        <w:pStyle w:val="ConsPlusNormal"/>
        <w:spacing w:before="220"/>
        <w:ind w:firstLine="540"/>
        <w:jc w:val="both"/>
      </w:pPr>
      <w:r>
        <w:t xml:space="preserve">восточная: от северо-восточного угла квартала 5 Маревского участкового лесничества </w:t>
      </w:r>
      <w:r>
        <w:lastRenderedPageBreak/>
        <w:t>Маревского лесничества по восточным границам кварталов 5, 17, 45, 254, 258, 96, 97, 106, 121, 130, 144, 160, 173, 178 Маревского участкового лесничества Маревского лесничества до юго-восточного угла квартала 178 Маревского участкового лесничества Маревского лесничества, далее по прямой до точки N 1 (с координатами 57°20'56,922'' N; 32°6'20,582'' E);</w:t>
      </w:r>
    </w:p>
    <w:p w:rsidR="009363F9" w:rsidRDefault="009363F9">
      <w:pPr>
        <w:pStyle w:val="ConsPlusNormal"/>
        <w:spacing w:before="220"/>
        <w:ind w:firstLine="540"/>
        <w:jc w:val="both"/>
      </w:pPr>
      <w:r>
        <w:t>южная: от точки N 1 (с координатами 57°20'56,922'' N; 32°6'20,582'' E) вниз по среднему течению р. Озерня до пересечения с северной границей квартала 290 Маревского участкового лесничества Маревского лесничества, далее по северной границе квартала 290 Маревского участкового лесничества Маревского лесничества до точки N 2 (с координатами 57°20'41,406'' N; 32°4'7,043'' E), далее по прямой до точки N 3 (с координатами 57°20'40,851'' N; 32°3'47,534'' E), далее по квартальной просеке до точки N 4 (с координатами 57°20'36,664'' N; 32°3'47,534'' E), далее по прямой до точки N 5 (с координатами 57°20'34,814'' N; 32°3'41,331" E), далее по восточным границам кварталов 285, 284 Маревского участкового лесничества Маревского лесничества до точки N 6 (с координатами 57°20'13,231'' N; 32°2'4,472'' E), далее по прямой до точки N 7 (с координатами 57°19'33,054'' N; 32°1'36,442'' E), далее вниз по среднему течению р. Лужня до пересечения с лесной дорогой до д. Вышитино, далее по лесной дороге до д. Вышитино;</w:t>
      </w:r>
    </w:p>
    <w:p w:rsidR="009363F9" w:rsidRDefault="009363F9">
      <w:pPr>
        <w:pStyle w:val="ConsPlusNormal"/>
        <w:spacing w:before="220"/>
        <w:ind w:firstLine="540"/>
        <w:jc w:val="both"/>
      </w:pPr>
      <w:r>
        <w:t>западная: от д. Вышитино по проселочной дороге до д. Новая Деревня, далее по лесной дороге до пересечения с р. Блисна, далее вниз по среднему течению р. Блисна до пересечения с административной границей со Старорусским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ООО "ИФК МОТОВИЛЛАДЖ",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9.12. ООО "ИФК МОТОВИЛЛАДЖ", участок N 2. Площадь 307 га</w:t>
      </w:r>
    </w:p>
    <w:p w:rsidR="009363F9" w:rsidRDefault="009363F9">
      <w:pPr>
        <w:pStyle w:val="ConsPlusNormal"/>
        <w:jc w:val="both"/>
      </w:pPr>
    </w:p>
    <w:p w:rsidR="009363F9" w:rsidRDefault="009363F9">
      <w:pPr>
        <w:pStyle w:val="ConsPlusNormal"/>
        <w:ind w:firstLine="540"/>
        <w:jc w:val="both"/>
      </w:pPr>
      <w:r>
        <w:t>Северная: от д. Осиновик по проселочной дороге до д. Липье;</w:t>
      </w:r>
    </w:p>
    <w:p w:rsidR="009363F9" w:rsidRDefault="009363F9">
      <w:pPr>
        <w:pStyle w:val="ConsPlusNormal"/>
        <w:spacing w:before="220"/>
        <w:ind w:firstLine="540"/>
        <w:jc w:val="both"/>
      </w:pPr>
      <w:r>
        <w:t>южная: от д. Липье по автомобильной дороге "Демянск - Марево" через д. Поповка до пересечения с р. Озеречня;</w:t>
      </w:r>
    </w:p>
    <w:p w:rsidR="009363F9" w:rsidRDefault="009363F9">
      <w:pPr>
        <w:pStyle w:val="ConsPlusNormal"/>
        <w:spacing w:before="220"/>
        <w:ind w:firstLine="540"/>
        <w:jc w:val="both"/>
      </w:pPr>
      <w:r>
        <w:t>западная: от места пересечения автомобильной дороги "Демянск - Марево" с р. Озеречня вниз по среднему течению р. Озеречня до д. Осиновик.</w:t>
      </w:r>
    </w:p>
    <w:p w:rsidR="009363F9" w:rsidRDefault="009363F9">
      <w:pPr>
        <w:pStyle w:val="ConsPlusNormal"/>
        <w:spacing w:before="220"/>
        <w:ind w:firstLine="540"/>
        <w:jc w:val="both"/>
      </w:pPr>
      <w:r>
        <w:t>Карта-схема территории и границ охотничьего угодья ООО "ИФК МОТОВИЛЛАДЖ",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10. Мошенской район</w:t>
      </w:r>
    </w:p>
    <w:p w:rsidR="009363F9" w:rsidRDefault="009363F9">
      <w:pPr>
        <w:pStyle w:val="ConsPlusNormal"/>
        <w:jc w:val="both"/>
      </w:pPr>
    </w:p>
    <w:p w:rsidR="009363F9" w:rsidRDefault="009363F9">
      <w:pPr>
        <w:pStyle w:val="ConsPlusNormal"/>
        <w:jc w:val="center"/>
        <w:outlineLvl w:val="3"/>
      </w:pPr>
      <w:r>
        <w:t>10.1. ЗАО "Мошенское", участок N 1. Площадь 12368 га</w:t>
      </w:r>
    </w:p>
    <w:p w:rsidR="009363F9" w:rsidRDefault="009363F9">
      <w:pPr>
        <w:pStyle w:val="ConsPlusNormal"/>
        <w:jc w:val="both"/>
      </w:pPr>
    </w:p>
    <w:p w:rsidR="009363F9" w:rsidRDefault="009363F9">
      <w:pPr>
        <w:pStyle w:val="ConsPlusNormal"/>
        <w:ind w:firstLine="540"/>
        <w:jc w:val="both"/>
      </w:pPr>
      <w:r>
        <w:t>Северная: от пересечения р. Сухая с административной границей с Боровичским муниципальным районом вниз по среднему течению р. Сухая до впадения в р. Уверь, вниз по среднему течению р. Уверь до д. Лыткино;</w:t>
      </w:r>
    </w:p>
    <w:p w:rsidR="009363F9" w:rsidRDefault="009363F9">
      <w:pPr>
        <w:pStyle w:val="ConsPlusNormal"/>
        <w:spacing w:before="220"/>
        <w:ind w:firstLine="540"/>
        <w:jc w:val="both"/>
      </w:pPr>
      <w:r>
        <w:t>восточная: от д. Лыткино вниз по среднему течению р. Уверь до пересечения с административной границей с Боровичским муниципальным районом;</w:t>
      </w:r>
    </w:p>
    <w:p w:rsidR="009363F9" w:rsidRDefault="009363F9">
      <w:pPr>
        <w:pStyle w:val="ConsPlusNormal"/>
        <w:spacing w:before="220"/>
        <w:ind w:firstLine="540"/>
        <w:jc w:val="both"/>
      </w:pPr>
      <w:r>
        <w:t>южная: от места пересечения р. Уверь с административной границей с Боровичским муниципальным районом по административной границе с Боровичским муниципальным районом до пересечения с лесной дорогой до д. Зайцево;</w:t>
      </w:r>
    </w:p>
    <w:p w:rsidR="009363F9" w:rsidRDefault="009363F9">
      <w:pPr>
        <w:pStyle w:val="ConsPlusNormal"/>
        <w:spacing w:before="220"/>
        <w:ind w:firstLine="540"/>
        <w:jc w:val="both"/>
      </w:pPr>
      <w:r>
        <w:lastRenderedPageBreak/>
        <w:t>западная: от места пересечения административной границы с Боровичским муниципальным районом и лесной дороги до д. Зайцево по административной границе с Боровичским муниципальным районом до пересечения с р. Сухая.</w:t>
      </w:r>
    </w:p>
    <w:p w:rsidR="009363F9" w:rsidRDefault="009363F9">
      <w:pPr>
        <w:pStyle w:val="ConsPlusNormal"/>
        <w:spacing w:before="220"/>
        <w:ind w:firstLine="540"/>
        <w:jc w:val="both"/>
      </w:pPr>
      <w:r>
        <w:t>Карта-схема территории и границ охотничьего угодья ЗАО "Мошенское",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10.2. ЗАО "Мошенское", участок N 2. Площадь 32923 га</w:t>
      </w:r>
    </w:p>
    <w:p w:rsidR="009363F9" w:rsidRDefault="009363F9">
      <w:pPr>
        <w:pStyle w:val="ConsPlusNormal"/>
        <w:jc w:val="both"/>
      </w:pPr>
    </w:p>
    <w:p w:rsidR="009363F9" w:rsidRDefault="009363F9">
      <w:pPr>
        <w:pStyle w:val="ConsPlusNormal"/>
        <w:ind w:firstLine="540"/>
        <w:jc w:val="both"/>
      </w:pPr>
      <w:r>
        <w:t>Северная: от д. Меглецы по автомобильной дороге "Устюжна - Валдай" до д. Крутец;</w:t>
      </w:r>
    </w:p>
    <w:p w:rsidR="009363F9" w:rsidRDefault="009363F9">
      <w:pPr>
        <w:pStyle w:val="ConsPlusNormal"/>
        <w:spacing w:before="220"/>
        <w:ind w:firstLine="540"/>
        <w:jc w:val="both"/>
      </w:pPr>
      <w:r>
        <w:t>восточная: от д. Крутец по проселочной дороге через дд. Красная Гора, Филиппково до пересечения с южной границей квартала 129 Крутецкого участкового лесничества Мошенского лесничества комитета лесного хозяйства и лесной промышленности Новгородской области (далее - Мошенское лесничество), по южной границе квартала 129 Крутецкого участкового лесничества Мошенского лесничества до пересечения с р. Радоль, вверх по среднему течению р. Радоль до оз. Нерачино, по западной береговой линии оз. Нерачино до ручья Климихинский, вверх по среднему течению ручья Климихинский до пересечения с административной границей с Тверской областью;</w:t>
      </w:r>
    </w:p>
    <w:p w:rsidR="009363F9" w:rsidRDefault="009363F9">
      <w:pPr>
        <w:pStyle w:val="ConsPlusNormal"/>
        <w:spacing w:before="220"/>
        <w:ind w:firstLine="540"/>
        <w:jc w:val="both"/>
      </w:pPr>
      <w:r>
        <w:t>южная: от места пересечения ручья Климихинский с административной границей с Тверской областью в западном направлении по административной границе с Тверской областью до стыка с административной границей с Боровичским муниципальным районом, далее по административной границе с Боровичским муниципальным районом до пересечения с р. Условка;</w:t>
      </w:r>
    </w:p>
    <w:p w:rsidR="009363F9" w:rsidRDefault="009363F9">
      <w:pPr>
        <w:pStyle w:val="ConsPlusNormal"/>
        <w:spacing w:before="220"/>
        <w:ind w:firstLine="540"/>
        <w:jc w:val="both"/>
      </w:pPr>
      <w:r>
        <w:t>западная: от места пересечения с р. Условка административной границы с Боровичским муниципальным районом по административной границе с Боровичским муниципальным районом до пересечения с р. Уверь, вверх по среднему течению р. Уверь до д. Меглецы.</w:t>
      </w:r>
    </w:p>
    <w:p w:rsidR="009363F9" w:rsidRDefault="009363F9">
      <w:pPr>
        <w:pStyle w:val="ConsPlusNormal"/>
        <w:spacing w:before="220"/>
        <w:ind w:firstLine="540"/>
        <w:jc w:val="both"/>
      </w:pPr>
      <w:r>
        <w:t>Карта-схема территории и границ охотничьего угодья ЗАО "Мошенское",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10.3. НП "СОК "Медовец", участок N 1. Площадь 27729 га</w:t>
      </w:r>
    </w:p>
    <w:p w:rsidR="009363F9" w:rsidRDefault="009363F9">
      <w:pPr>
        <w:pStyle w:val="ConsPlusNormal"/>
        <w:jc w:val="both"/>
      </w:pPr>
    </w:p>
    <w:p w:rsidR="009363F9" w:rsidRDefault="009363F9">
      <w:pPr>
        <w:pStyle w:val="ConsPlusNormal"/>
        <w:ind w:firstLine="540"/>
        <w:jc w:val="both"/>
      </w:pPr>
      <w:r>
        <w:t>Северная: от д. Крупино по автомобильной дороге в направлении д. Кабожа через д. Шатрово до д. Выскидно, далее по высоковольтной линии электропередачи до пересечения с проселочной дорогой до д. Михеево, далее по этой дороге до д. Михеево, от д. Михеево по прямой через оз. Великое до точки N 1 (с координатами 58°32'46,318'' N; 35°3'49,535'' E), далее по лесной дороге через д. Вяльцево до пересечения с административной границей с Пестовским муниципальным районом;</w:t>
      </w:r>
    </w:p>
    <w:p w:rsidR="009363F9" w:rsidRDefault="009363F9">
      <w:pPr>
        <w:pStyle w:val="ConsPlusNormal"/>
        <w:spacing w:before="220"/>
        <w:ind w:firstLine="540"/>
        <w:jc w:val="both"/>
      </w:pPr>
      <w:r>
        <w:t>восточная: от места пересечения административной границы с Пестовским муниципальным районом с лесной дорогой до д. Вяльцево, по административной границе с Пестовским муниципальным районом до пересечения с автомобильной дорогой "Устюжна - Валдай";</w:t>
      </w:r>
    </w:p>
    <w:p w:rsidR="009363F9" w:rsidRDefault="009363F9">
      <w:pPr>
        <w:pStyle w:val="ConsPlusNormal"/>
        <w:spacing w:before="220"/>
        <w:ind w:firstLine="540"/>
        <w:jc w:val="both"/>
      </w:pPr>
      <w:r>
        <w:t>южная: от места пересечения административной границы с Пестовским муниципальным районом с автомобильной дорогой "Устюжна - Валдай" по автомобильной дороге "Устюжна - Валдай" через дд. Базарово, Крепужиха до д. Крутец;</w:t>
      </w:r>
    </w:p>
    <w:p w:rsidR="009363F9" w:rsidRDefault="009363F9">
      <w:pPr>
        <w:pStyle w:val="ConsPlusNormal"/>
        <w:spacing w:before="220"/>
        <w:ind w:firstLine="540"/>
        <w:jc w:val="both"/>
      </w:pPr>
      <w:r>
        <w:t xml:space="preserve">западная: от д. Крутец по лесной дороге до западной границы квартала 116 Крутецкого участкового лесничества Мошенского лесничества, по западной и северной границам квартала 116, западной и северной границам квартала 112, западной границе квартала 111, западной и северной границам квартала 109, западной границе квартала 107, западной и северной границам квартала 104, западной границе квартала 85, западным границам кварталов 7, 5, южной границе </w:t>
      </w:r>
      <w:r>
        <w:lastRenderedPageBreak/>
        <w:t>квартала 192 Крутецкого участкового лесничества Мошенского лесничества до пересечения с лесной дорогой до д. Крупино, по лесной дороге до д. Крупино.</w:t>
      </w:r>
    </w:p>
    <w:p w:rsidR="009363F9" w:rsidRDefault="009363F9">
      <w:pPr>
        <w:pStyle w:val="ConsPlusNormal"/>
        <w:spacing w:before="220"/>
        <w:ind w:firstLine="540"/>
        <w:jc w:val="both"/>
      </w:pPr>
      <w:r>
        <w:t>Карта-схема территории и границ охотничьего угодья НП "СОК "Медовец",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10.4. НП "СОК "Медовец", участок N 2. Площадь 13007 га</w:t>
      </w:r>
    </w:p>
    <w:p w:rsidR="009363F9" w:rsidRDefault="009363F9">
      <w:pPr>
        <w:pStyle w:val="ConsPlusNormal"/>
        <w:jc w:val="both"/>
      </w:pPr>
    </w:p>
    <w:p w:rsidR="009363F9" w:rsidRDefault="009363F9">
      <w:pPr>
        <w:pStyle w:val="ConsPlusNormal"/>
        <w:ind w:firstLine="540"/>
        <w:jc w:val="both"/>
      </w:pPr>
      <w:r>
        <w:t>Северная: от д. Крутец по автомобильной дороге "Устюжна - Валдай" до пересечения с дорогой "Подъезд к д. Кожухово";</w:t>
      </w:r>
    </w:p>
    <w:p w:rsidR="009363F9" w:rsidRDefault="009363F9">
      <w:pPr>
        <w:pStyle w:val="ConsPlusNormal"/>
        <w:spacing w:before="220"/>
        <w:ind w:firstLine="540"/>
        <w:jc w:val="both"/>
      </w:pPr>
      <w:r>
        <w:t>восточная: от места пересечения автомобильной дороги "Устюжна - Валдай" с автомобильной дорогой "Подъезд к д. Кожухово" по автомобильной дороге "Подъезд к д. Кожухово" через д. Семенкино до автомобильной дороги "Чувашева Гора - Ореховно - Плоское";</w:t>
      </w:r>
    </w:p>
    <w:p w:rsidR="009363F9" w:rsidRDefault="009363F9">
      <w:pPr>
        <w:pStyle w:val="ConsPlusNormal"/>
        <w:spacing w:before="220"/>
        <w:ind w:firstLine="540"/>
        <w:jc w:val="both"/>
      </w:pPr>
      <w:r>
        <w:t>южная: от места пересечения автомобильной дороги "Подъезд к д. Кожухово" с автомобильной дорогой "Чувашева Гора - Ореховно - Плоское" по автомобильной дороге через дд. Никифорово, Васьково до д. Чувашева Гора, от д. Чувашева Гора по автомобильной дороге "Красная Гора - Петрово - Морозово" до д. Кривцово;</w:t>
      </w:r>
    </w:p>
    <w:p w:rsidR="009363F9" w:rsidRDefault="009363F9">
      <w:pPr>
        <w:pStyle w:val="ConsPlusNormal"/>
        <w:spacing w:before="220"/>
        <w:ind w:firstLine="540"/>
        <w:jc w:val="both"/>
      </w:pPr>
      <w:r>
        <w:t>юго-западная: от д. Кривцово по автомобильной дороге "Красная Гора - Петрово - Морозово" через д. Филиппково до д. Красная Гора, от д. Красная Гора по проселочной дороге до д. Крутец.</w:t>
      </w:r>
    </w:p>
    <w:p w:rsidR="009363F9" w:rsidRDefault="009363F9">
      <w:pPr>
        <w:pStyle w:val="ConsPlusNormal"/>
        <w:spacing w:before="220"/>
        <w:ind w:firstLine="540"/>
        <w:jc w:val="both"/>
      </w:pPr>
      <w:r>
        <w:t>Карта-схема территории и границ охотничьего угодья НП "СОК "Медовец",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10.5. НП "КЛУБ", участок N 1. Площадь 49012 га</w:t>
      </w:r>
    </w:p>
    <w:p w:rsidR="009363F9" w:rsidRDefault="009363F9">
      <w:pPr>
        <w:pStyle w:val="ConsPlusNormal"/>
        <w:jc w:val="both"/>
      </w:pPr>
    </w:p>
    <w:p w:rsidR="009363F9" w:rsidRDefault="009363F9">
      <w:pPr>
        <w:pStyle w:val="ConsPlusNormal"/>
        <w:ind w:firstLine="540"/>
        <w:jc w:val="both"/>
      </w:pPr>
      <w:r>
        <w:t>Северная: от стыка административных границ с Боровичским и Хвойнинским муниципальными районами по административной границе с Хвойнинским муниципальным районом до пересечения с автомобильной дорогой "Мошенское - Кабожа";</w:t>
      </w:r>
    </w:p>
    <w:p w:rsidR="009363F9" w:rsidRDefault="009363F9">
      <w:pPr>
        <w:pStyle w:val="ConsPlusNormal"/>
        <w:spacing w:before="220"/>
        <w:ind w:firstLine="540"/>
        <w:jc w:val="both"/>
      </w:pPr>
      <w:r>
        <w:t>восточная: от места пересечения административной границы с Хвойнинским муниципальным районом с автомобильной дорогой "Мошенское - Кабожа" по автомобильной дороге "Мошенское - Кабожа" до д. Гринева Гора, от д. Гринева Гора по лесной дороге до д. Гусево;</w:t>
      </w:r>
    </w:p>
    <w:p w:rsidR="009363F9" w:rsidRDefault="009363F9">
      <w:pPr>
        <w:pStyle w:val="ConsPlusNormal"/>
        <w:spacing w:before="220"/>
        <w:ind w:firstLine="540"/>
        <w:jc w:val="both"/>
      </w:pPr>
      <w:r>
        <w:t>южная: от д. Гусево по лесной дороге через д. Кузнечково до д. Осипово, от д. Осипово по автомобильной дороге "Мошенское - Матвеево - Фалалеево" через д. Фалалеево до пересечения с р. Уверь, вверх по среднему течению р. Уверь до д. Дорохово, от д. Дорохово по лесной дороге до юго-восточного угла берега оз. Мыслово, по середине оз. Мыслово до автомобильной дороги "Мошенское - Удино", по автомобильной дороге "Мошенское - Удино" до лесной дороги до д. Чучемля, от д. Чучемля по середине оз. Чучемля, оз. Омша до административной границы с Боровичским муниципальным районом;</w:t>
      </w:r>
    </w:p>
    <w:p w:rsidR="009363F9" w:rsidRDefault="009363F9">
      <w:pPr>
        <w:pStyle w:val="ConsPlusNormal"/>
        <w:spacing w:before="220"/>
        <w:ind w:firstLine="540"/>
        <w:jc w:val="both"/>
      </w:pPr>
      <w:r>
        <w:t>западная: от оз. Омша по административной границе с Боровичским муниципальным районом до стыка с административной границей с Хвойнинским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НП "КЛУБ",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10.6. НП "КЛУБ", участок N 2. Площадь 23888 га</w:t>
      </w:r>
    </w:p>
    <w:p w:rsidR="009363F9" w:rsidRDefault="009363F9">
      <w:pPr>
        <w:pStyle w:val="ConsPlusNormal"/>
        <w:jc w:val="both"/>
      </w:pPr>
    </w:p>
    <w:p w:rsidR="009363F9" w:rsidRDefault="009363F9">
      <w:pPr>
        <w:pStyle w:val="ConsPlusNormal"/>
        <w:ind w:firstLine="540"/>
        <w:jc w:val="both"/>
      </w:pPr>
      <w:r>
        <w:t>Северная: от южной границы квартала 129 Крутецкого участкового лесничества Мошенского лесничества по автомобильной дороге "Красная Гора - Петрово - Морозово" через дд. Кривцово, Рогашино до д. Чувашева Гора, от д. Чувашева Гора по автомобильной дороге "Красная Гора - Петрово - Морозово - Ореховно" через дд. Глебово, Ягайлово, Ореховно, Ивановское, Зиновково, Ездуново до д. Жерновки, по лесной дороге до пересечения с административной границей с Тверской областью;</w:t>
      </w:r>
    </w:p>
    <w:p w:rsidR="009363F9" w:rsidRDefault="009363F9">
      <w:pPr>
        <w:pStyle w:val="ConsPlusNormal"/>
        <w:spacing w:before="220"/>
        <w:ind w:firstLine="540"/>
        <w:jc w:val="both"/>
      </w:pPr>
      <w:r>
        <w:t>южная: от места пересечения лесной дороги до д. Жерновки с административной границей с Тверской областью по административной границе с Тверской областью до пересечения с ручьем Климихинский;</w:t>
      </w:r>
    </w:p>
    <w:p w:rsidR="009363F9" w:rsidRDefault="009363F9">
      <w:pPr>
        <w:pStyle w:val="ConsPlusNormal"/>
        <w:spacing w:before="220"/>
        <w:ind w:firstLine="540"/>
        <w:jc w:val="both"/>
      </w:pPr>
      <w:r>
        <w:t>западная: от места пересечения административной границы с Тверской областью с ручьем Климихинский вниз по среднему течению ручья Климихинский до оз. Нерачино, от оз. Нерачино по западной береговой линии оз. Нерачино до устья р. Радоль, далее вниз по среднему течению р. Радоль до пересечения с южной границей квартала 129 Крутецкого участкового лесничества Мошенского лесничества, далее по южной границе квартала 129 Крутецкого участкового лесничества Мошенского лесничества до пересечения с автомобильной дорогой "Красная Гора - Петрово - Морозово".</w:t>
      </w:r>
    </w:p>
    <w:p w:rsidR="009363F9" w:rsidRDefault="009363F9">
      <w:pPr>
        <w:pStyle w:val="ConsPlusNormal"/>
        <w:spacing w:before="220"/>
        <w:ind w:firstLine="540"/>
        <w:jc w:val="both"/>
      </w:pPr>
      <w:r>
        <w:t>Карта-схема территории и границ охотничьего угодья НП "КЛУБ",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10.7. ООО "Адепт-Вуд". Площадь 29408 га</w:t>
      </w:r>
    </w:p>
    <w:p w:rsidR="009363F9" w:rsidRDefault="009363F9">
      <w:pPr>
        <w:pStyle w:val="ConsPlusNormal"/>
        <w:jc w:val="both"/>
      </w:pPr>
    </w:p>
    <w:p w:rsidR="009363F9" w:rsidRDefault="009363F9">
      <w:pPr>
        <w:pStyle w:val="ConsPlusNormal"/>
        <w:ind w:firstLine="540"/>
        <w:jc w:val="both"/>
      </w:pPr>
      <w:r>
        <w:t>Северная: от стыка административной границы с Боровичским муниципальным районом и оз. Омша по середине оз. Омша, оз. Чучемля до д. Чучемля, от д. Чучемля по лесной дороге до пересечения с автомобильной дорогой "Мошенское - Устрека" по автомобильной дороге "Мошенское - Устрека" до оз. Мыслово, далее по середине оз. Мыслово до проселочной дороги до д. Дорохово, от д. Дорохово вниз по среднему течению р. Уверь до д. Фалалеево, от д. Фалалеево по автомобильной дороге "Мошенское - Матвеево - Фалалеево" до д. Осипово, от д. Осипово по лесной дороге через дд. Кузнечково, Гусево до пересечения с восточной границей квартала 71 Кобожского участкового лесничества Мошенского лесничества;</w:t>
      </w:r>
    </w:p>
    <w:p w:rsidR="009363F9" w:rsidRDefault="009363F9">
      <w:pPr>
        <w:pStyle w:val="ConsPlusNormal"/>
        <w:spacing w:before="220"/>
        <w:ind w:firstLine="540"/>
        <w:jc w:val="both"/>
      </w:pPr>
      <w:r>
        <w:t>восточная: от места пересечения лесной дороги с восточной границей квартала 71 Кобожского участкового лесничества Мошенского лесничества по лесной дороге до д. Шатрово;</w:t>
      </w:r>
    </w:p>
    <w:p w:rsidR="009363F9" w:rsidRDefault="009363F9">
      <w:pPr>
        <w:pStyle w:val="ConsPlusNormal"/>
        <w:spacing w:before="220"/>
        <w:ind w:firstLine="540"/>
        <w:jc w:val="both"/>
      </w:pPr>
      <w:r>
        <w:t xml:space="preserve">южная: от д. Шатрово по автомобильной дороге до д. Кабожа, через дд. Крупино, Бели, Луханево до д. Гоночарово, далее по полевой дороге до юго-восточного угла квартала 16 Ореховского участкового лесничества Мошенского лесничества, далее по прямой до юго-восточного угла квартала 14 Ореховского участкового лесничества Мошенского лесничества, далее по западным границам кварталов 15, 12, 11 Ореховского участкового лесничества Мошенского лесничества до пересечения с полевой дорогой до д. Остратово, далее по указанной дороге до пересечения с автомобильной дорогой "Устрека - Мошенское", далее по автомобильной дороге до пересечения с проселочной дорогой до д. Каплино, далее по указанной дороге через д. Каплино до д. Остратово, далее в западном направлении по южным границам кварталов 196, 199, восточной границе квартала 200 Устрекского участкового лесничества Мошенского лесничества до д. Яхново, далее по автомобильной дороге "Яковищенское - Ключи - Мошенское" до пересечения с проселочной дорогой до д. Шипино, далее по проселочной дороге до пересечения с северной границей квартала 208 Устрекского участкового лесничества Мошенского лесничества, далее по северным границам кварталов 208, 209, восточной границе квартала 209 Устрекского участкового лесничества Мошенского лесничества до д. Никифорово, от д. Никифорово вверх по среднему течению р. Уверь до устья р. Сухая, далее вверх по среднему течению р. Сухая до пересечения с административной границей Боровичского муниципального района, по административной границе с Боровичским муниципальным районом до пересечения с </w:t>
      </w:r>
      <w:r>
        <w:lastRenderedPageBreak/>
        <w:t>автомобильной дорогой "Красная Гора - Шедомицы";</w:t>
      </w:r>
    </w:p>
    <w:p w:rsidR="009363F9" w:rsidRDefault="009363F9">
      <w:pPr>
        <w:pStyle w:val="ConsPlusNormal"/>
        <w:spacing w:before="220"/>
        <w:ind w:firstLine="540"/>
        <w:jc w:val="both"/>
      </w:pPr>
      <w:r>
        <w:t>западная: от места пересечения автомобильной дороги "Красная Гора - Шедомицы" с административной границей с Боровичским муниципальным районом, по административной границе с Боровичским муниципальным районом до оз. Омша.</w:t>
      </w:r>
    </w:p>
    <w:p w:rsidR="009363F9" w:rsidRDefault="009363F9">
      <w:pPr>
        <w:pStyle w:val="ConsPlusNormal"/>
        <w:spacing w:before="220"/>
        <w:ind w:firstLine="540"/>
        <w:jc w:val="both"/>
      </w:pPr>
      <w:r>
        <w:t>Карта-схема территории и границ охотничьего угодья ООО "Адепт-Вуд"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10.8. ООО "Меглинское РОХ". Площадь 16130 га</w:t>
      </w:r>
    </w:p>
    <w:p w:rsidR="009363F9" w:rsidRDefault="009363F9">
      <w:pPr>
        <w:pStyle w:val="ConsPlusNormal"/>
        <w:jc w:val="both"/>
      </w:pPr>
    </w:p>
    <w:p w:rsidR="009363F9" w:rsidRDefault="009363F9">
      <w:pPr>
        <w:pStyle w:val="ConsPlusNormal"/>
        <w:ind w:firstLine="540"/>
        <w:jc w:val="both"/>
      </w:pPr>
      <w:r>
        <w:t>Северная: от д. Ватолино по восточному берегу оз. Меглино до пересечения с административной границей с Пестовским муниципальным районом, по административной границе с Пестовским муниципальным районом до пересечения с лесной дорогой до д. Лисичиха;</w:t>
      </w:r>
    </w:p>
    <w:p w:rsidR="009363F9" w:rsidRDefault="009363F9">
      <w:pPr>
        <w:pStyle w:val="ConsPlusNormal"/>
        <w:spacing w:before="220"/>
        <w:ind w:firstLine="540"/>
        <w:jc w:val="both"/>
      </w:pPr>
      <w:r>
        <w:t>восточная: от места пересечения лесной дороги до д. Лисичиха с административной границей с Пестовским муниципальным районом, по административной границе с Пестовским муниципальным районом до стыка с административной границей с Тверской областью, далее по административной границе с Тверской областью до пересечения с лесной дорогой до д. Жерновки;</w:t>
      </w:r>
    </w:p>
    <w:p w:rsidR="009363F9" w:rsidRDefault="009363F9">
      <w:pPr>
        <w:pStyle w:val="ConsPlusNormal"/>
        <w:spacing w:before="220"/>
        <w:ind w:firstLine="540"/>
        <w:jc w:val="both"/>
      </w:pPr>
      <w:r>
        <w:t>южная: от места пересечения лесной дороги до д. Жерновки с административной границей с Тверской областью по лесной дороге до д. Жерновки, от д. Жерновки по автомобильной дороге "Ореховно - Высокое" через дд. Ездуново, Зиновково, Ивановское до д. Ореховно, от д. Ореховно по автомобильной дороге "Плоское - Ореховно - Чувашева Гора" через дд. Ягайлово, Глебово до д. Чувашева Гора;</w:t>
      </w:r>
    </w:p>
    <w:p w:rsidR="009363F9" w:rsidRDefault="009363F9">
      <w:pPr>
        <w:pStyle w:val="ConsPlusNormal"/>
        <w:spacing w:before="220"/>
        <w:ind w:firstLine="540"/>
        <w:jc w:val="both"/>
      </w:pPr>
      <w:r>
        <w:t>западная: от д. Чувашева Гора по автомобильной дороге "Красная Гора - Петрово - Морозово" через дд. Васьково, Никифорково до оз. Меглино, по восточному берегу оз. Меглино до д. Ватолино.</w:t>
      </w:r>
    </w:p>
    <w:p w:rsidR="009363F9" w:rsidRDefault="009363F9">
      <w:pPr>
        <w:pStyle w:val="ConsPlusNormal"/>
        <w:spacing w:before="220"/>
        <w:ind w:firstLine="540"/>
        <w:jc w:val="both"/>
      </w:pPr>
      <w:r>
        <w:t>Карта-схема территории и границ охотничьего угодья ООО "Меглинское РОХ"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11. Новгородский район</w:t>
      </w:r>
    </w:p>
    <w:p w:rsidR="009363F9" w:rsidRDefault="009363F9">
      <w:pPr>
        <w:pStyle w:val="ConsPlusNormal"/>
        <w:jc w:val="both"/>
      </w:pPr>
    </w:p>
    <w:p w:rsidR="009363F9" w:rsidRDefault="009363F9">
      <w:pPr>
        <w:pStyle w:val="ConsPlusNormal"/>
        <w:jc w:val="center"/>
        <w:outlineLvl w:val="3"/>
      </w:pPr>
      <w:r>
        <w:t>11.1. НП "Сутоки". Площадь 28786 га</w:t>
      </w:r>
    </w:p>
    <w:p w:rsidR="009363F9" w:rsidRDefault="009363F9">
      <w:pPr>
        <w:pStyle w:val="ConsPlusNormal"/>
        <w:jc w:val="both"/>
      </w:pPr>
    </w:p>
    <w:p w:rsidR="009363F9" w:rsidRDefault="009363F9">
      <w:pPr>
        <w:pStyle w:val="ConsPlusNormal"/>
        <w:ind w:firstLine="540"/>
        <w:jc w:val="both"/>
      </w:pPr>
      <w:r>
        <w:t>Северная: от пересечения административной границы с Шимским муниципальным районом с лесной дорогой до д. Сутоки по лесной дороге до д. Сутоки, от д. Сутоки по автомобильной дороге "Новгород - Псков" - Сутоки - Богданово" до д. Богданово, от д. Богданово по лесной дороге до д. Вашково, далее по автомобильной дороге "Видогощь - Вашково" через дд. Вашково, Ермолино до автомобильной дороги "Новгородская объездная дорога";</w:t>
      </w:r>
    </w:p>
    <w:p w:rsidR="009363F9" w:rsidRDefault="009363F9">
      <w:pPr>
        <w:pStyle w:val="ConsPlusNormal"/>
        <w:spacing w:before="220"/>
        <w:ind w:firstLine="540"/>
        <w:jc w:val="both"/>
      </w:pPr>
      <w:r>
        <w:t>восточная: от пересечения автомобильной дороги "Видогощь - Вашково" с автомобильной дорогой "Новгородская объездная дорога" по автомобильной дороге "Новгородская объездная дорога" до пересечения с автомобильной дорогой "Великий Новгород - Шимск";</w:t>
      </w:r>
    </w:p>
    <w:p w:rsidR="009363F9" w:rsidRDefault="009363F9">
      <w:pPr>
        <w:pStyle w:val="ConsPlusNormal"/>
        <w:spacing w:before="220"/>
        <w:ind w:firstLine="540"/>
        <w:jc w:val="both"/>
      </w:pPr>
      <w:r>
        <w:t>юго-восточная: от пересечения автомобильной дороги "Новгородская объездная дорога" с автомобильной дорогой "Великий Новгород - Шимск" по автомобильной дороге "Великий Новгород - Шимск" до административной границы с Шимским муниципальным районом;</w:t>
      </w:r>
    </w:p>
    <w:p w:rsidR="009363F9" w:rsidRDefault="009363F9">
      <w:pPr>
        <w:pStyle w:val="ConsPlusNormal"/>
        <w:spacing w:before="220"/>
        <w:ind w:firstLine="540"/>
        <w:jc w:val="both"/>
      </w:pPr>
      <w:r>
        <w:t>западная: от пересечения автомобильной дороги "Великий Новгород - Шимск" с административной границей с Шимским муниципальным районом по административной границе с Шимским муниципальным районом до пересечения с лесной дорогой до д. Сутоки.</w:t>
      </w:r>
    </w:p>
    <w:p w:rsidR="009363F9" w:rsidRDefault="009363F9">
      <w:pPr>
        <w:pStyle w:val="ConsPlusNormal"/>
        <w:spacing w:before="220"/>
        <w:ind w:firstLine="540"/>
        <w:jc w:val="both"/>
      </w:pPr>
      <w:r>
        <w:lastRenderedPageBreak/>
        <w:t>Карта-схема территории и границ охотничьего угодья НП "Сутоки"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11.2. ФГУП "Ресурс". Площадь в Новгородском районе 22467 га,</w:t>
      </w:r>
    </w:p>
    <w:p w:rsidR="009363F9" w:rsidRDefault="009363F9">
      <w:pPr>
        <w:pStyle w:val="ConsPlusNormal"/>
        <w:jc w:val="center"/>
      </w:pPr>
      <w:r>
        <w:t>площадь в Чудовском районе 567 га (общая площадь 23034 га)</w:t>
      </w:r>
    </w:p>
    <w:p w:rsidR="009363F9" w:rsidRDefault="009363F9">
      <w:pPr>
        <w:pStyle w:val="ConsPlusNormal"/>
        <w:jc w:val="both"/>
      </w:pPr>
    </w:p>
    <w:p w:rsidR="009363F9" w:rsidRDefault="009363F9">
      <w:pPr>
        <w:pStyle w:val="ConsPlusNormal"/>
        <w:ind w:firstLine="540"/>
        <w:jc w:val="both"/>
      </w:pPr>
      <w:r>
        <w:t>Северная: от д. Глухая Кересть вниз по среднему течению р. Трубица до впадения в р. Кересть;</w:t>
      </w:r>
    </w:p>
    <w:p w:rsidR="009363F9" w:rsidRDefault="009363F9">
      <w:pPr>
        <w:pStyle w:val="ConsPlusNormal"/>
        <w:spacing w:before="220"/>
        <w:ind w:firstLine="540"/>
        <w:jc w:val="both"/>
      </w:pPr>
      <w:r>
        <w:t>восточная: от устья р. Трубица вверх по среднему течению р. Кересть до пересечения с административной границей с Чудовским муниципальным районом, далее по административной границе с Чудовским муниципальным районом до пересечения с р. Глушица, далее вверх по среднему течению р. Глушица до пересечения с автомобильной дорогой "Осия - Малое Замошье", далее по автомобильной дороге через дд. Малое Замошье, Большое Замошье до д. Осия;</w:t>
      </w:r>
    </w:p>
    <w:p w:rsidR="009363F9" w:rsidRDefault="009363F9">
      <w:pPr>
        <w:pStyle w:val="ConsPlusNormal"/>
        <w:spacing w:before="220"/>
        <w:ind w:firstLine="540"/>
        <w:jc w:val="both"/>
      </w:pPr>
      <w:r>
        <w:t>южная: от д. Осия по автомобильной дороге "Подберезье - Село-Гора - Тесово-Нетыльский" до пересечения с р. Кересть, далее вверх по среднему течению р. Кересть до устья р. Ереша, далее вверх по среднему течению р. Ереша до пересечения с железной дорогой "Новгород - Санкт-Петербург";</w:t>
      </w:r>
    </w:p>
    <w:p w:rsidR="009363F9" w:rsidRDefault="009363F9">
      <w:pPr>
        <w:pStyle w:val="ConsPlusNormal"/>
        <w:spacing w:before="220"/>
        <w:ind w:firstLine="540"/>
        <w:jc w:val="both"/>
      </w:pPr>
      <w:r>
        <w:t>западная: от пересечения р. Ереша с железной дорогой "Новгород - Санкт-Петербург" по железной дороге "Новгород - Санкт-Петербург" до пересечения с р. Трубица.</w:t>
      </w:r>
    </w:p>
    <w:p w:rsidR="009363F9" w:rsidRDefault="009363F9">
      <w:pPr>
        <w:pStyle w:val="ConsPlusNormal"/>
        <w:spacing w:before="220"/>
        <w:ind w:firstLine="540"/>
        <w:jc w:val="both"/>
      </w:pPr>
      <w:r>
        <w:t>Карта-схема территории и границ охотничьего угодья ФГУП "Ресурс"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11.3. ООО "Волна". Площадь 19228 га</w:t>
      </w:r>
    </w:p>
    <w:p w:rsidR="009363F9" w:rsidRDefault="009363F9">
      <w:pPr>
        <w:pStyle w:val="ConsPlusNormal"/>
        <w:jc w:val="both"/>
      </w:pPr>
    </w:p>
    <w:p w:rsidR="009363F9" w:rsidRDefault="009363F9">
      <w:pPr>
        <w:pStyle w:val="ConsPlusNormal"/>
        <w:ind w:firstLine="540"/>
        <w:jc w:val="both"/>
      </w:pPr>
      <w:r>
        <w:t>Северная: от пересечения административной границы с Чудовским муниципальным районом с р. Глушица по административной границе с Чудовским муниципальным районом до пересечения с автомобильной дорогой "Санкт-Петербург - Москва";</w:t>
      </w:r>
    </w:p>
    <w:p w:rsidR="009363F9" w:rsidRDefault="009363F9">
      <w:pPr>
        <w:pStyle w:val="ConsPlusNormal"/>
        <w:spacing w:before="220"/>
        <w:ind w:firstLine="540"/>
        <w:jc w:val="both"/>
      </w:pPr>
      <w:r>
        <w:t>восточная: от пересечения административной границы с Чудовским муниципальным районом и автомобильной дороги "Санкт-Петербург - Москва" по автомобильной дороге "Санкт-Петербург - Москва" через дд. Мясной Бор, Тютицы до д. Подберезье;</w:t>
      </w:r>
    </w:p>
    <w:p w:rsidR="009363F9" w:rsidRDefault="009363F9">
      <w:pPr>
        <w:pStyle w:val="ConsPlusNormal"/>
        <w:spacing w:before="220"/>
        <w:ind w:firstLine="540"/>
        <w:jc w:val="both"/>
      </w:pPr>
      <w:r>
        <w:t>южная: от д. Подберезье по автомобильной дороге "Подберезье - Село-Гора - Тесово-Нетыльский" через дд. Подберезье, Некохово до пересечения с лесной дорогой на д. Долгово, по лесной дороге до д. Долгово, от д. Долгово по северной границе квартала 61 Татинского участкового лесничества Новгородского лесничества комитета лесного хозяйства и лесной промышленности Новгородской области (далее - Новгородское лесничество), северной и западной границам квартала 59, северной границе квартала 58 Татинского участкового лесничества Новгородского лесничества до д. Татино;</w:t>
      </w:r>
    </w:p>
    <w:p w:rsidR="009363F9" w:rsidRDefault="009363F9">
      <w:pPr>
        <w:pStyle w:val="ConsPlusNormal"/>
        <w:spacing w:before="220"/>
        <w:ind w:firstLine="540"/>
        <w:jc w:val="both"/>
      </w:pPr>
      <w:r>
        <w:t>западная: от д. Татино по железной дороге "Новгород - Новолисино" в северном направлении до пересечения с р. Ереша, далее вниз по среднему течению р. Ереша до впадения в р. Кересть, вниз по среднему течению р. Кресть до пересечения с автомобильной дорогой "Подберезье - Село-Гора - Тесово-Нетыльский", далее по автомобильной дороге "Подберезье - Село-Гора - Тесово-Нетыльский" до д. Осия, от д. Осия по автомобильной дороге "Осия - Малое Замошье" через дд. Большое Замошье, Малое Замошье до пересечения с р. Глушица, вниз по среднему течению р. Глушица до пересечения с административной границей с Чудовским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ООО "Волна"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11.4. НП "КУРЦХААР". Площадь 2751 га</w:t>
      </w:r>
    </w:p>
    <w:p w:rsidR="009363F9" w:rsidRDefault="009363F9">
      <w:pPr>
        <w:pStyle w:val="ConsPlusNormal"/>
        <w:jc w:val="both"/>
      </w:pPr>
    </w:p>
    <w:p w:rsidR="009363F9" w:rsidRDefault="009363F9">
      <w:pPr>
        <w:pStyle w:val="ConsPlusNormal"/>
        <w:ind w:firstLine="540"/>
        <w:jc w:val="both"/>
      </w:pPr>
      <w:r>
        <w:t>Северо-восточная: от д. Борки по автомобильной дороге "Борки - Сергово" через д. Сергово до оз. Ильмень;</w:t>
      </w:r>
    </w:p>
    <w:p w:rsidR="009363F9" w:rsidRDefault="009363F9">
      <w:pPr>
        <w:pStyle w:val="ConsPlusNormal"/>
        <w:spacing w:before="220"/>
        <w:ind w:firstLine="540"/>
        <w:jc w:val="both"/>
      </w:pPr>
      <w:r>
        <w:t>южная: от д. Сергово в западном направлении по береговой линии оз. Ильмень до р. Веронда;</w:t>
      </w:r>
    </w:p>
    <w:p w:rsidR="009363F9" w:rsidRDefault="009363F9">
      <w:pPr>
        <w:pStyle w:val="ConsPlusNormal"/>
        <w:spacing w:before="220"/>
        <w:ind w:firstLine="540"/>
        <w:jc w:val="both"/>
      </w:pPr>
      <w:r>
        <w:t>западная: от устья р. Веронда вверх по среднему течению р. Веронда до пересечения с автомобильной дорогой "Шимск - Новгород", далее по автомобильной дороге "Шимск - Новгород" до д. Борки.</w:t>
      </w:r>
    </w:p>
    <w:p w:rsidR="009363F9" w:rsidRDefault="009363F9">
      <w:pPr>
        <w:pStyle w:val="ConsPlusNormal"/>
        <w:spacing w:before="220"/>
        <w:ind w:firstLine="540"/>
        <w:jc w:val="both"/>
      </w:pPr>
      <w:r>
        <w:t>Карта-схема территории и границ охотничьего угодья НП "КУРЦХААР"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11.5. МОВОООСОО, участок N 1. Площадь 366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58°28'52,89'' N; 31°22'52,254'' E) в восточном направлении по Сиверсову каналу до точки N 2 (с координатами 58°28'36,993'' N; 31°24'40,839'' E);</w:t>
      </w:r>
    </w:p>
    <w:p w:rsidR="009363F9" w:rsidRDefault="009363F9">
      <w:pPr>
        <w:pStyle w:val="ConsPlusNormal"/>
        <w:spacing w:before="220"/>
        <w:ind w:firstLine="540"/>
        <w:jc w:val="both"/>
      </w:pPr>
      <w:r>
        <w:t>восточная: от точки N 2 (с координатами 58°28'36,993'' N; 31°24'40,839'' E) в южном направлении по прямой до точки N 3 (с координатами 58°27'51,059'' N; 31°24'29,036'' E), далее вниз по среднему течению р. Мста до впадения в нее мелиоративного канала в точке N 4 (с координатами 58°27'27,912'' N; 31°23'13,815'' E);</w:t>
      </w:r>
    </w:p>
    <w:p w:rsidR="009363F9" w:rsidRDefault="009363F9">
      <w:pPr>
        <w:pStyle w:val="ConsPlusNormal"/>
        <w:spacing w:before="220"/>
        <w:ind w:firstLine="540"/>
        <w:jc w:val="both"/>
      </w:pPr>
      <w:r>
        <w:t>южная: от точки N 4 (с координатами 58°27'27,912'' N; 31°23'13,815'' E) в северо-западном направлении по мелиоративному каналу до точки N 5 (с координатами 58°27'45,568'' N; 31°22'43,867'' E);</w:t>
      </w:r>
    </w:p>
    <w:p w:rsidR="009363F9" w:rsidRDefault="009363F9">
      <w:pPr>
        <w:pStyle w:val="ConsPlusNormal"/>
        <w:spacing w:before="220"/>
        <w:ind w:firstLine="540"/>
        <w:jc w:val="both"/>
      </w:pPr>
      <w:r>
        <w:t>западная: от точки N 5 (с координатами 58°27'45,568'' N; 31°22'43,867'' E) вниз по среднему течению р. Большая Плотница до впадения в нее безымянного ручья, далее вверх по среднему течению безымянного ручья до впадения в оз. Печерское, далее по западной береговой линии оз. Печерское до точки N 6 (с координатами 58°28'28,073'' N; 31°22'48,888'' E), далее в северном направлении по прямой до точки N 7 (с координатами 58°28'39,716'' N; 31°22'44,009'' E), далее вниз по среднему течению безымянного ручья до точки N 1 (с координатами 58°28'52,89'' N; 31°22'52,254'' E).</w:t>
      </w:r>
    </w:p>
    <w:p w:rsidR="009363F9" w:rsidRDefault="009363F9">
      <w:pPr>
        <w:pStyle w:val="ConsPlusNormal"/>
        <w:spacing w:before="220"/>
        <w:ind w:firstLine="540"/>
        <w:jc w:val="both"/>
      </w:pPr>
      <w:r>
        <w:t>Карта-схема территории и границ охотничьего угодья МОВОООСОО,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11.6. МОВОООСОО, участок N 2. Площадь 15615 га</w:t>
      </w:r>
    </w:p>
    <w:p w:rsidR="009363F9" w:rsidRDefault="009363F9">
      <w:pPr>
        <w:pStyle w:val="ConsPlusNormal"/>
        <w:jc w:val="both"/>
      </w:pPr>
    </w:p>
    <w:p w:rsidR="009363F9" w:rsidRDefault="009363F9">
      <w:pPr>
        <w:pStyle w:val="ConsPlusNormal"/>
        <w:ind w:firstLine="540"/>
        <w:jc w:val="both"/>
      </w:pPr>
      <w:r>
        <w:t>Северная: от пересечения северо-западной границы квартала 127 Татинского участкового лесничества Новгородского лесничества с автомобильной дорогой "Любуницы - Село-Гора" по автомобильной дороге "Любуницы - Село-Гора" через дд. Поддубье, Село-Гора до пересечения с железной дорогой "Санкт-Петербург - Новолисино - Новгород";</w:t>
      </w:r>
    </w:p>
    <w:p w:rsidR="009363F9" w:rsidRDefault="009363F9">
      <w:pPr>
        <w:pStyle w:val="ConsPlusNormal"/>
        <w:spacing w:before="220"/>
        <w:ind w:firstLine="540"/>
        <w:jc w:val="both"/>
      </w:pPr>
      <w:r>
        <w:t>восточная: от пересечения автомобильной дороги "Любуницы - Село-Гора" с железной дорогой "Санкт-Петербург - Новолисино - Новгород" по железной дороге "Санкт-Петербург - Новолисино - Новгород" через д. Татино до пересечения с автомобильной дорогой "Химкомбинат - Болотная" до д. Болотная;</w:t>
      </w:r>
    </w:p>
    <w:p w:rsidR="009363F9" w:rsidRDefault="009363F9">
      <w:pPr>
        <w:pStyle w:val="ConsPlusNormal"/>
        <w:spacing w:before="220"/>
        <w:ind w:firstLine="540"/>
        <w:jc w:val="both"/>
      </w:pPr>
      <w:r>
        <w:t xml:space="preserve">южная: от д. Болотная по проселочной дороге до стыка с северо-западным углом квартала </w:t>
      </w:r>
      <w:r>
        <w:lastRenderedPageBreak/>
        <w:t>190 Новгородского участкового лесничества Новгородского лесничества, далее по западной границе квартала 190, восточной границе квартала 50, южным границам кварталов 50, 49, 48, 47, 46, 45 Новгородского участкового лесничества Новгородского лесничества, южной границе квартала 36 Ермолинского участкового лесничества Новгородского лесничества до пересечения с проселочной дорогой до д. Нащи, далее по проселочной дороге до пересечения с административной границей с Батецким муниципальным районом;</w:t>
      </w:r>
    </w:p>
    <w:p w:rsidR="009363F9" w:rsidRDefault="009363F9">
      <w:pPr>
        <w:pStyle w:val="ConsPlusNormal"/>
        <w:spacing w:before="220"/>
        <w:ind w:firstLine="540"/>
        <w:jc w:val="both"/>
      </w:pPr>
      <w:r>
        <w:t>западная: от пересечения проселочной дороги до д. Нащи с административной границей с Батецким муниципальным районом по административной границе с Батецким муниципальным районом до пересечения с западной границей квартала 49 Татинского участкового лесничества Новгородского лесничества, по западной границе квартала 49 Татинского участкового лесничества Новгородского лесничества до пересечения с мелиоративной канавой, далее в северном направлении по мелиоративной канаве до пересечения с дорогой "Любуницы - Село-Гора", далее по автомобильной дороге "Любуницы - Село-Гора" до пересечения с северо-западной границей квартала 127 Татинского участкового лесничества Новгородского лесничества.</w:t>
      </w:r>
    </w:p>
    <w:p w:rsidR="009363F9" w:rsidRDefault="009363F9">
      <w:pPr>
        <w:pStyle w:val="ConsPlusNormal"/>
        <w:spacing w:before="220"/>
        <w:ind w:firstLine="540"/>
        <w:jc w:val="both"/>
      </w:pPr>
      <w:r>
        <w:t>Карта-схема территории и границ охотничьего угодья МОВОООСОО,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11.7. НРООиР, участок N 1. Площадь 27018 га</w:t>
      </w:r>
    </w:p>
    <w:p w:rsidR="009363F9" w:rsidRDefault="009363F9">
      <w:pPr>
        <w:pStyle w:val="ConsPlusNormal"/>
        <w:jc w:val="both"/>
      </w:pPr>
    </w:p>
    <w:p w:rsidR="009363F9" w:rsidRDefault="009363F9">
      <w:pPr>
        <w:pStyle w:val="ConsPlusNormal"/>
        <w:ind w:firstLine="540"/>
        <w:jc w:val="both"/>
      </w:pPr>
      <w:r>
        <w:t>Северная: от пересечения автомобильной дороги "Москва - Санкт-Петербург" с административной границей с Чудовским муниципальным районом в восточном направлении по административной границе с Чудовским муниципальным районом до пересечения с р. Волхов;</w:t>
      </w:r>
    </w:p>
    <w:p w:rsidR="009363F9" w:rsidRDefault="009363F9">
      <w:pPr>
        <w:pStyle w:val="ConsPlusNormal"/>
        <w:spacing w:before="220"/>
        <w:ind w:firstLine="540"/>
        <w:jc w:val="both"/>
      </w:pPr>
      <w:r>
        <w:t>восточная: от пересечения административной границы с Чудовским муниципальным районом с р. Волхов вниз по среднему течению р. Волхов до микрорайона Кречевицы;</w:t>
      </w:r>
    </w:p>
    <w:p w:rsidR="009363F9" w:rsidRDefault="009363F9">
      <w:pPr>
        <w:pStyle w:val="ConsPlusNormal"/>
        <w:spacing w:before="220"/>
        <w:ind w:firstLine="540"/>
        <w:jc w:val="both"/>
      </w:pPr>
      <w:r>
        <w:t>южная: от микрорайона Кречевицы по Михайловской улице до пересечения с р. Питьба, далее вверх по среднему течению р. Питьба до впадения в нее р. Пестова, далее вверх по среднему течению р. Пестова до устья р. Уваров, далее вверх по среднему течению р. Уваров до впадения в него мелиоративного канала, далее по этому каналу до пересечения с юго-западной границей квартала 118 Новгородского участкового лесничества Новгородского лесничества и далее по прямой до пересечения автомобильной дороги "Химкомбинат - Болотная" с железной дорогой "Великий Новгород - Новолисино";</w:t>
      </w:r>
    </w:p>
    <w:p w:rsidR="009363F9" w:rsidRDefault="009363F9">
      <w:pPr>
        <w:pStyle w:val="ConsPlusNormal"/>
        <w:spacing w:before="220"/>
        <w:ind w:firstLine="540"/>
        <w:jc w:val="both"/>
      </w:pPr>
      <w:r>
        <w:t>западная: от пересечения автомобильной дороги "Химкомбинат - Болотная" с железной дорогой "Великий Новгород - Новолисино" по указанной железной дороге до д. Татино, далее по северной границе квартала 58, северо-западным границам кварталов 58, 59, северным границам кварталов 59, 61 Татинского участкового лесничества Новгородского лесничества до пересечения с проселочной дорогой д. Долгово, по проселочной дороге через д. Долгово до пересечения с автомобильной дорогой "Село-Гора - Подберезье", по автомобильной дороге "Село-Гора - Подберезье" через дд. Некохово, Подберезье до пересечения с автомобильной дорогой "Москва - Санкт-Петербург", далее по автомобильной дороге "Москва - Санкт-Петербург" до пересечения с административной границей с Чудовским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НРООиР,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11.8. НРООиР, участок N 2. Площадь 55419 га</w:t>
      </w:r>
    </w:p>
    <w:p w:rsidR="009363F9" w:rsidRDefault="009363F9">
      <w:pPr>
        <w:pStyle w:val="ConsPlusNormal"/>
        <w:jc w:val="both"/>
      </w:pPr>
    </w:p>
    <w:p w:rsidR="009363F9" w:rsidRDefault="009363F9">
      <w:pPr>
        <w:pStyle w:val="ConsPlusNormal"/>
        <w:ind w:firstLine="540"/>
        <w:jc w:val="both"/>
      </w:pPr>
      <w:r>
        <w:t>Северная: от железной дороги "Великий Новгород - Новолисино" по административной границе с Ленинградской областью до северо-восточного угла квартала 22 Советского участкового лесничества Новгородского лесничества;</w:t>
      </w:r>
    </w:p>
    <w:p w:rsidR="009363F9" w:rsidRDefault="009363F9">
      <w:pPr>
        <w:pStyle w:val="ConsPlusNormal"/>
        <w:spacing w:before="220"/>
        <w:ind w:firstLine="540"/>
        <w:jc w:val="both"/>
      </w:pPr>
      <w:r>
        <w:lastRenderedPageBreak/>
        <w:t>восточная: от северо-восточного угла квартала 22 Советского участкового лесничества Новгородского лесничества по административной границе с Ленинградской областью до стыка с административной границей с Чудовским муниципальным районом, далее по административной границе с Чудовским муниципальным районом до пересечения с р. Трубица, далее вверх по среднему течению р. Трубица до д. Глухая Крепость, далее по железной дороге "Великий Новгород - Новолисино" до д. Горенка;</w:t>
      </w:r>
    </w:p>
    <w:p w:rsidR="009363F9" w:rsidRDefault="009363F9">
      <w:pPr>
        <w:pStyle w:val="ConsPlusNormal"/>
        <w:spacing w:before="220"/>
        <w:ind w:firstLine="540"/>
        <w:jc w:val="both"/>
      </w:pPr>
      <w:r>
        <w:t>южная: от д. Горенка по автомобильной дороге "Любуницы - Село-Гора" через дд. Село-Гора, Поддубье до пересечения с мелиоративным каналом, далее в южном направлении по мелиоративному каналу до юго-западного угла квартала 49 Татинского участкового лесничества Новгородского лесничества, от юго-западного угла квартала 49 Татинского участкового лесничества Новгородского лесничества по административной границе с Батецким муниципальным районом до пересечения с автомобильной дорогой "Любуницы - Село-Гора";</w:t>
      </w:r>
    </w:p>
    <w:p w:rsidR="009363F9" w:rsidRDefault="009363F9">
      <w:pPr>
        <w:pStyle w:val="ConsPlusNormal"/>
        <w:spacing w:before="220"/>
        <w:ind w:firstLine="540"/>
        <w:jc w:val="both"/>
      </w:pPr>
      <w:r>
        <w:t>западная: от пересечения автомобильной дороги "Любуницы - Село-Гора" с административной границей с Батецким муниципальным районом по административной границе с Батецким муниципальным районом до стыка с административной границей с Ленинградской областью, далее в северном направлении по административной границе с Ленинградской областью до пересечения с железной дорогой "Великий Новгород - Новолисино".</w:t>
      </w:r>
    </w:p>
    <w:p w:rsidR="009363F9" w:rsidRDefault="009363F9">
      <w:pPr>
        <w:pStyle w:val="ConsPlusNormal"/>
        <w:spacing w:before="220"/>
        <w:ind w:firstLine="540"/>
        <w:jc w:val="both"/>
      </w:pPr>
      <w:r>
        <w:t>Карта-схема территории и границ охотничьего угодья НРООиР,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11.9. НРООиР, участок N 3. Площадь 10632 га</w:t>
      </w:r>
    </w:p>
    <w:p w:rsidR="009363F9" w:rsidRDefault="009363F9">
      <w:pPr>
        <w:pStyle w:val="ConsPlusNormal"/>
        <w:jc w:val="both"/>
      </w:pPr>
    </w:p>
    <w:p w:rsidR="009363F9" w:rsidRDefault="009363F9">
      <w:pPr>
        <w:pStyle w:val="ConsPlusNormal"/>
        <w:ind w:firstLine="540"/>
        <w:jc w:val="both"/>
      </w:pPr>
      <w:r>
        <w:t>Северная: от пересечения лесной дороги и юго-западной границы квартала 36 Ермолинского участкового лесничества Новгородского лесничества по южной и восточной границам квартала 36 Ермолинского участкового лесничества Новгородского лесничества, северным границам кварталов 51 - 56 Новгородского участкового лесничества Новгородского лесничества до северо-восточного угла квартала 56 Новгородского участкового лесничества Новгородского лесничества;</w:t>
      </w:r>
    </w:p>
    <w:p w:rsidR="009363F9" w:rsidRDefault="009363F9">
      <w:pPr>
        <w:pStyle w:val="ConsPlusNormal"/>
        <w:spacing w:before="220"/>
        <w:ind w:firstLine="540"/>
        <w:jc w:val="both"/>
      </w:pPr>
      <w:r>
        <w:t>восточная: от северо-восточного угла квартала 56 Новгородского участкового лесничества Новгородского лесничества по восточной и южной границам квартала 56, восточным границам кварталов 65, 78, 92 Новгородского участкового лесничества Новгородского лесничества, далее по западной границе квартала 56 Ермолинского участкового лесничества Новгородского лесничества до пересечения с автомобильной дорогой "Березовка - Ермолино" через д. Березовка до пересечения с автомобильной дорогой "Ермолино - Люболяды";</w:t>
      </w:r>
    </w:p>
    <w:p w:rsidR="009363F9" w:rsidRDefault="009363F9">
      <w:pPr>
        <w:pStyle w:val="ConsPlusNormal"/>
        <w:spacing w:before="220"/>
        <w:ind w:firstLine="540"/>
        <w:jc w:val="both"/>
      </w:pPr>
      <w:r>
        <w:t>южная: от пересечения автомобильных дорог "Березовка - Ермолино" и "Ермолино - Люболяды" по автомобильной дороге "Ермолино - Люболяды" через дд. Вашково, Люболяды до пересечения с административной границей с Батецким муниципальным районом;</w:t>
      </w:r>
    </w:p>
    <w:p w:rsidR="009363F9" w:rsidRDefault="009363F9">
      <w:pPr>
        <w:pStyle w:val="ConsPlusNormal"/>
        <w:spacing w:before="220"/>
        <w:ind w:firstLine="540"/>
        <w:jc w:val="both"/>
      </w:pPr>
      <w:r>
        <w:t>западная: от пересечения автомобильной дороги "Ермолино - Люболяды" с административной границей с Батецким муниципальным районом по административной границе с Батецким муниципальным районом до пересечения с проселочной дорогой до д. Нащи, далее в северном направлении по проселочной дороге до пересечения с юго-западной границей квартала 36 Ермолинского участкового лесничества Новгородского лесничества.</w:t>
      </w:r>
    </w:p>
    <w:p w:rsidR="009363F9" w:rsidRDefault="009363F9">
      <w:pPr>
        <w:pStyle w:val="ConsPlusNormal"/>
        <w:spacing w:before="220"/>
        <w:ind w:firstLine="540"/>
        <w:jc w:val="both"/>
      </w:pPr>
      <w:r>
        <w:t>Карта-схема территории и границ охотничьего угодья НРООиР, участок N 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11.10. НРООиР, участок N 4. Площадь 61761 га</w:t>
      </w:r>
    </w:p>
    <w:p w:rsidR="009363F9" w:rsidRDefault="009363F9">
      <w:pPr>
        <w:pStyle w:val="ConsPlusNormal"/>
        <w:jc w:val="both"/>
      </w:pPr>
    </w:p>
    <w:p w:rsidR="009363F9" w:rsidRDefault="009363F9">
      <w:pPr>
        <w:pStyle w:val="ConsPlusNormal"/>
        <w:ind w:firstLine="540"/>
        <w:jc w:val="both"/>
      </w:pPr>
      <w:r>
        <w:t xml:space="preserve">Северная: от пересечения автомобильной дороги "Шимск - Великий Новгород" с р. Негоша вниз по среднему течению р. Негоша до впадения в р. Веряжка, далее вверх по среднему течению </w:t>
      </w:r>
      <w:r>
        <w:lastRenderedPageBreak/>
        <w:t>р. Веряжка до впадения в р. Веряжа, далее вверх по среднему течению р. Веряжа до устья левого безымянного притока, далее вверх по среднему течению левого безымянного притока до пересечения с проселочной дорогой до д. Три Отрока, далее в южном направлении по указанной проселочной дороге до пересечения с автомобильной дорогой "Новгород - Ильмень - Сергово", далее по указанной автомобильной дороге до д. Старое Ракомо, далее по проселочной дороге через д. Новое Ракомо до д. Троица, далее по берегу оз. Ильмень до точки N 1 (с координатами 58°27,393' N; 31°19,007' E), далее от указанной точки вверх по среднему течению безымянной реки до соединения с р. Большая Гнилка, далее вверх по среднему течению р. Большая Гнилка до устья р. Плотница, далее вверх по среднему течению р. Плотница до точки N 2 (с координатами 58°27,766' N; 31°22,736' E), далее по канаве, соединяющей с р. Мста, до точки N 3 (с координатами 58°27,460' N; 31°23,230' E), далее вверх по среднему течению р. Мста до точки N 4 (с координатами 58°27,853' N; 31°24,487' E), далее по прямой до точки N 5 (с координатами 58°28,615' N; 31°24,685' E), далее в восточном направлении по Сиверсову каналу до р. Мста, далее вверх по среднему течению р. Мста до д. Бронница, далее вверх по среднему течению р. Ниша до устья р. Ольшанка, далее вверх по среднему течению р. Ольшанка до пересечения с административной границей с Крестецким муниципальным районом;</w:t>
      </w:r>
    </w:p>
    <w:p w:rsidR="009363F9" w:rsidRDefault="009363F9">
      <w:pPr>
        <w:pStyle w:val="ConsPlusNormal"/>
        <w:spacing w:before="220"/>
        <w:ind w:firstLine="540"/>
        <w:jc w:val="both"/>
      </w:pPr>
      <w:r>
        <w:t>восточная: от пересечения р. Ольшанка с административной границей с Крестецким муниципальным районом по административной границе с Крестецким муниципальным районом до оз. Ильмень точка N 6 (с коорди-натами 58°13,202' N; 31°42,134' E), далее по оз. Ильмень в 1 км от береговой линии до точки N 7 (с координатами 58°12,745' N; 31°41,389' E);</w:t>
      </w:r>
    </w:p>
    <w:p w:rsidR="009363F9" w:rsidRDefault="009363F9">
      <w:pPr>
        <w:pStyle w:val="ConsPlusNormal"/>
        <w:spacing w:before="220"/>
        <w:ind w:firstLine="540"/>
        <w:jc w:val="both"/>
      </w:pPr>
      <w:r>
        <w:t>южная: от точки N 7 (с координатами 58°12,745' N; 31°41,389' E) в северо-западном направлении по оз. Ильмень в 1 км от береговой линии до точки N 8 (с координатами 58°26,943' N; 31°16,849' E), далее на юго-запад по оз. Ильмень в 1 км от береговой линии до точки N 9 (с координатами 58°19,780' N; 31°5,766' E);</w:t>
      </w:r>
    </w:p>
    <w:p w:rsidR="009363F9" w:rsidRDefault="009363F9">
      <w:pPr>
        <w:pStyle w:val="ConsPlusNormal"/>
        <w:spacing w:before="220"/>
        <w:ind w:firstLine="540"/>
        <w:jc w:val="both"/>
      </w:pPr>
      <w:r>
        <w:t>западная: от точки N 9 (с координатами 58°19,780' N; 31°5,766' E) в устье р. Веряжа вверх по среднему течению до д. Сергово далее по автомобильной дороге "Новгород - Ильмень - Сергово" до д. Борки, от д. Борки по автомобильной дороге "Шимск - Великий Новгород" до пересечения с р. Негоша</w:t>
      </w:r>
    </w:p>
    <w:p w:rsidR="009363F9" w:rsidRDefault="009363F9">
      <w:pPr>
        <w:pStyle w:val="ConsPlusNormal"/>
        <w:spacing w:before="220"/>
        <w:ind w:firstLine="540"/>
        <w:jc w:val="both"/>
      </w:pPr>
      <w:r>
        <w:t>Карта-схема территории и границ охотничьего угодья НРООиР, участок N 4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11.11. ООО "Белагорье". Площадь 30136 га</w:t>
      </w:r>
    </w:p>
    <w:p w:rsidR="009363F9" w:rsidRDefault="009363F9">
      <w:pPr>
        <w:pStyle w:val="ConsPlusNormal"/>
        <w:jc w:val="both"/>
      </w:pPr>
    </w:p>
    <w:p w:rsidR="009363F9" w:rsidRDefault="009363F9">
      <w:pPr>
        <w:pStyle w:val="ConsPlusNormal"/>
        <w:ind w:firstLine="540"/>
        <w:jc w:val="both"/>
      </w:pPr>
      <w:r>
        <w:t>Северная: от д. Полосы вверх по среднему течению р. Мста до пересечения с административной границей с Маловишерским муниципальным районом;</w:t>
      </w:r>
    </w:p>
    <w:p w:rsidR="009363F9" w:rsidRDefault="009363F9">
      <w:pPr>
        <w:pStyle w:val="ConsPlusNormal"/>
        <w:spacing w:before="220"/>
        <w:ind w:firstLine="540"/>
        <w:jc w:val="both"/>
      </w:pPr>
      <w:r>
        <w:t>восточная: от пересечения р. Мста с административной границей с Маловишерским муниципальным районом по административной границе с Маловишерским муниципальным районом до стыка с Крестецким муниципальным районом, далее по административной границе с Крестецким муниципальным районом до пересечения с р. Ольшанка;</w:t>
      </w:r>
    </w:p>
    <w:p w:rsidR="009363F9" w:rsidRDefault="009363F9">
      <w:pPr>
        <w:pStyle w:val="ConsPlusNormal"/>
        <w:spacing w:before="220"/>
        <w:ind w:firstLine="540"/>
        <w:jc w:val="both"/>
      </w:pPr>
      <w:r>
        <w:t>южная: от пересечения административной границы с Крестецким муниципальным районом с р. Ольшанка вниз по среднему течению р. Ольшанка до впадения в р. Ниша, далее вниз по среднему течению р. Ниша до пересечения с автомобильной дорогой "Великий Новгород - Пролетарий", далее по автомобильной дороге "Великий Новгород - Пролетарий" через д. Бронница до пересечения с р. Мста;</w:t>
      </w:r>
    </w:p>
    <w:p w:rsidR="009363F9" w:rsidRDefault="009363F9">
      <w:pPr>
        <w:pStyle w:val="ConsPlusNormal"/>
        <w:spacing w:before="220"/>
        <w:ind w:firstLine="540"/>
        <w:jc w:val="both"/>
      </w:pPr>
      <w:r>
        <w:t>западная: от пересечения автомобильной дороги "Великий Новгород - Пролетарий" с р. Мста вверх по среднему течению р. Мста до д. Полосы.</w:t>
      </w:r>
    </w:p>
    <w:p w:rsidR="009363F9" w:rsidRDefault="009363F9">
      <w:pPr>
        <w:pStyle w:val="ConsPlusNormal"/>
        <w:spacing w:before="220"/>
        <w:ind w:firstLine="540"/>
        <w:jc w:val="both"/>
      </w:pPr>
      <w:r>
        <w:t xml:space="preserve">Карта-схема территории и границ охотничьего угодья ООО "Белагорье" в электронном виде </w:t>
      </w:r>
      <w:r>
        <w:lastRenderedPageBreak/>
        <w:t>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12. Окуловский район</w:t>
      </w:r>
    </w:p>
    <w:p w:rsidR="009363F9" w:rsidRDefault="009363F9">
      <w:pPr>
        <w:pStyle w:val="ConsPlusNormal"/>
        <w:jc w:val="both"/>
      </w:pPr>
    </w:p>
    <w:p w:rsidR="009363F9" w:rsidRDefault="009363F9">
      <w:pPr>
        <w:pStyle w:val="ConsPlusNormal"/>
        <w:jc w:val="center"/>
        <w:outlineLvl w:val="3"/>
      </w:pPr>
      <w:r>
        <w:t>12.1. АО "Угловский известковый комбинат". Площадь 24149 га</w:t>
      </w:r>
    </w:p>
    <w:p w:rsidR="009363F9" w:rsidRDefault="009363F9">
      <w:pPr>
        <w:pStyle w:val="ConsPlusNormal"/>
        <w:jc w:val="both"/>
      </w:pPr>
    </w:p>
    <w:p w:rsidR="009363F9" w:rsidRDefault="009363F9">
      <w:pPr>
        <w:pStyle w:val="ConsPlusNormal"/>
        <w:ind w:firstLine="540"/>
        <w:jc w:val="both"/>
      </w:pPr>
      <w:r>
        <w:t>Северная: от места пересечения западной границы квартала 14 Угловского участкового лесничества Окуловского лесничества комитета лесного хозяйства и лесной промышленности Новгородской области (далее - Окуловское лесничество) с р. Шегринка вниз по среднему течению р. Шегринка до пересечения с железной дорогой "Санкт-Петербург - Москва", далее в южном направлении по железной дороге через р.п. Угловка, д. Шарищи до пересечения с автомобильной дорогой "Угловка - Селище", далее по указанной автомобильной дороге до пересечения с автомобильной дорогой "Селище - Большая Крестовая", далее по автомобильной дороге "Селище - Большая Крестовая" до д. Большая Крестовая, далее в восточном направлении по лесной дороге до пересечения с административной границей с Боровичским муниципальным районом;</w:t>
      </w:r>
    </w:p>
    <w:p w:rsidR="009363F9" w:rsidRDefault="009363F9">
      <w:pPr>
        <w:pStyle w:val="ConsPlusNormal"/>
        <w:spacing w:before="220"/>
        <w:ind w:firstLine="540"/>
        <w:jc w:val="both"/>
      </w:pPr>
      <w:r>
        <w:t>восточная: от места пересечения лесной дороги до д. Большая Крестовая с административной границей с Боровичским муниципальным районом в южном направлении по административной границе с Боровичским муниципальным районом до стыка с административной границей с Тверской областью;</w:t>
      </w:r>
    </w:p>
    <w:p w:rsidR="009363F9" w:rsidRDefault="009363F9">
      <w:pPr>
        <w:pStyle w:val="ConsPlusNormal"/>
        <w:spacing w:before="220"/>
        <w:ind w:firstLine="540"/>
        <w:jc w:val="both"/>
      </w:pPr>
      <w:r>
        <w:t>южная: от стыка административных границ Окуловского и Боровичского муниципальных районов с административной границей с Тверской областью в юго-западном направлении по административной границе с Тверской областью до стыка с административной границей с Валдайским муниципальным районом, далее по административной границе с Валдайским муниципальным районом до пересечения с границей государственного учреждения "Национальный парк "Валдайский";</w:t>
      </w:r>
    </w:p>
    <w:p w:rsidR="009363F9" w:rsidRDefault="009363F9">
      <w:pPr>
        <w:pStyle w:val="ConsPlusNormal"/>
        <w:spacing w:before="220"/>
        <w:ind w:firstLine="540"/>
        <w:jc w:val="both"/>
      </w:pPr>
      <w:r>
        <w:t>западная: от места пересечения административной границы Валдайского муниципального района с границей государственного учреждения "Национальный парк "Валдайский" по границе государственного учреждения "Национальный парк "Валдайский" до пересечения с р. Шегринка, далее вниз по среднему течению р. Шегринка до пересечения с западной границей квартала 14 Угловского участкового лесничества Окуловского лесничества.</w:t>
      </w:r>
    </w:p>
    <w:p w:rsidR="009363F9" w:rsidRDefault="009363F9">
      <w:pPr>
        <w:pStyle w:val="ConsPlusNormal"/>
        <w:spacing w:before="220"/>
        <w:ind w:firstLine="540"/>
        <w:jc w:val="both"/>
      </w:pPr>
      <w:r>
        <w:t>Карта-схема территории и границ охотничьего угодья АО "Угловский известковый комбинат"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12.2. ООО "Дубрава", участок N 1. Площадь 10734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58°21'2,746'' N; 33°18'4,941'' E) в восточном направлении по прямой до оз. Черное, огибая по береговой линии с южной стороны оз. Черное, до д. Окуловка, далее по прямой до точки N 2 (с координатами 58°21'15,566'' N; 33°20'17,106'' E), далее по прямой до точки N 3 (с координатами 58°21'43,775'' N; 33°21'8,067'' E), далее по прямой до точки N 4 (с координатами 58°22'1,438'' N; 33°21'55,775'' E);</w:t>
      </w:r>
    </w:p>
    <w:p w:rsidR="009363F9" w:rsidRDefault="009363F9">
      <w:pPr>
        <w:pStyle w:val="ConsPlusNormal"/>
        <w:spacing w:before="220"/>
        <w:ind w:firstLine="540"/>
        <w:jc w:val="both"/>
      </w:pPr>
      <w:r>
        <w:t>восточная: от точки N 4 (с координатами 58°22'1,438'' N; 33°21'55,775'' E) по автомобильной дороге "Окуловка - Угловка" через дд. Озерки, Иногоща, Колосово, Шуя до р.п. Угловка;</w:t>
      </w:r>
    </w:p>
    <w:p w:rsidR="009363F9" w:rsidRDefault="009363F9">
      <w:pPr>
        <w:pStyle w:val="ConsPlusNormal"/>
        <w:spacing w:before="220"/>
        <w:ind w:firstLine="540"/>
        <w:jc w:val="both"/>
      </w:pPr>
      <w:r>
        <w:t>южная: от р.п. Угловка по железной дороге "Угловка - Окуловка" до пересечения с р. Шегринка, далее вверх по течению р. Шегринка до пересечения с границей государственного учреждения "Национальный парк "Валдайский";</w:t>
      </w:r>
    </w:p>
    <w:p w:rsidR="009363F9" w:rsidRDefault="009363F9">
      <w:pPr>
        <w:pStyle w:val="ConsPlusNormal"/>
        <w:spacing w:before="220"/>
        <w:ind w:firstLine="540"/>
        <w:jc w:val="both"/>
      </w:pPr>
      <w:r>
        <w:t xml:space="preserve">западная: от места пересечения границы государственного учреждения "Национальный парк "Валдайский" с р. Шегринка по границе государственного учреждения "Национальный парк </w:t>
      </w:r>
      <w:r>
        <w:lastRenderedPageBreak/>
        <w:t>"Валдайский" до пересечения с автомобильной дорогой "Окуловка - Мельница", далее по указанной автомобильной дороге до точки N 1 (с координатами 58°21'2,746'' N; 33°18'4,941'' E).</w:t>
      </w:r>
    </w:p>
    <w:p w:rsidR="009363F9" w:rsidRDefault="009363F9">
      <w:pPr>
        <w:pStyle w:val="ConsPlusNormal"/>
        <w:spacing w:before="220"/>
        <w:ind w:firstLine="540"/>
        <w:jc w:val="both"/>
      </w:pPr>
      <w:r>
        <w:t>Карта-схема территории и границ охотничьего угодья ООО "Дубрава",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12.3. ООО "Дубрава", участок N 2. Площадь 5794 га</w:t>
      </w:r>
    </w:p>
    <w:p w:rsidR="009363F9" w:rsidRDefault="009363F9">
      <w:pPr>
        <w:pStyle w:val="ConsPlusNormal"/>
        <w:jc w:val="both"/>
      </w:pPr>
    </w:p>
    <w:p w:rsidR="009363F9" w:rsidRDefault="009363F9">
      <w:pPr>
        <w:pStyle w:val="ConsPlusNormal"/>
        <w:ind w:firstLine="540"/>
        <w:jc w:val="both"/>
      </w:pPr>
      <w:r>
        <w:t>Северная: от р.п. Угловка в северо-восточном направлении по железной дороге "Угловка - Боровичи" до пересечения с административной границей с Боровичским муниципальным районом;</w:t>
      </w:r>
    </w:p>
    <w:p w:rsidR="009363F9" w:rsidRDefault="009363F9">
      <w:pPr>
        <w:pStyle w:val="ConsPlusNormal"/>
        <w:spacing w:before="220"/>
        <w:ind w:firstLine="540"/>
        <w:jc w:val="both"/>
      </w:pPr>
      <w:r>
        <w:t>восточная: от места пересечения железной дороги "Угловка - Боровичи" с административной границей с Боровичским муниципальным районом по административной границе с Боровичским муниципальным районом до пересечения с лесной дорогой до д. Большая Крестовая;</w:t>
      </w:r>
    </w:p>
    <w:p w:rsidR="009363F9" w:rsidRDefault="009363F9">
      <w:pPr>
        <w:pStyle w:val="ConsPlusNormal"/>
        <w:spacing w:before="220"/>
        <w:ind w:firstLine="540"/>
        <w:jc w:val="both"/>
      </w:pPr>
      <w:r>
        <w:t>южная: от места пересечения административной границы с Боровичским муниципальным районом с лесной дорогой до д. Большая Крестовая по лесной дороге до д. Большая Крестовая, от д. Большая Крестовая по автомобильной дороге "Большая Крестовая - Селище" до пересечения с железной дорогой "Санкт-Петербург - Москва";</w:t>
      </w:r>
    </w:p>
    <w:p w:rsidR="009363F9" w:rsidRDefault="009363F9">
      <w:pPr>
        <w:pStyle w:val="ConsPlusNormal"/>
        <w:spacing w:before="220"/>
        <w:ind w:firstLine="540"/>
        <w:jc w:val="both"/>
      </w:pPr>
      <w:r>
        <w:t>западная: от места пересечения автомобильной дороги "Большая Крестовая - Селище" с железной дорогой "Санкт-Петербург - Москва" по железной дороге "Санкт-Петербург - Москва" до р.п. Угловка.</w:t>
      </w:r>
    </w:p>
    <w:p w:rsidR="009363F9" w:rsidRDefault="009363F9">
      <w:pPr>
        <w:pStyle w:val="ConsPlusNormal"/>
        <w:spacing w:before="220"/>
        <w:ind w:firstLine="540"/>
        <w:jc w:val="both"/>
      </w:pPr>
      <w:r>
        <w:t>Карта-схема территории и границ охотничьего угодья ООО "Дубрава",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12.4. ИП Семенова О.В. Площадь 9460 га</w:t>
      </w:r>
    </w:p>
    <w:p w:rsidR="009363F9" w:rsidRDefault="009363F9">
      <w:pPr>
        <w:pStyle w:val="ConsPlusNormal"/>
        <w:jc w:val="both"/>
      </w:pPr>
    </w:p>
    <w:p w:rsidR="009363F9" w:rsidRDefault="009363F9">
      <w:pPr>
        <w:pStyle w:val="ConsPlusNormal"/>
        <w:ind w:firstLine="540"/>
        <w:jc w:val="both"/>
      </w:pPr>
      <w:r>
        <w:t>Северная: от места пересечения автомобильных дорог "Крестцы - Окуловка - Боровичи" - Подберезье - Боево" и "Окуловка - Боровичи" по автомобильной дороге "Окуловка - Боровичи" до пересечения с административной границей с Боровичским муниципальным районом;</w:t>
      </w:r>
    </w:p>
    <w:p w:rsidR="009363F9" w:rsidRDefault="009363F9">
      <w:pPr>
        <w:pStyle w:val="ConsPlusNormal"/>
        <w:spacing w:before="220"/>
        <w:ind w:firstLine="540"/>
        <w:jc w:val="both"/>
      </w:pPr>
      <w:r>
        <w:t>восточная: от места пересечения автомобильной дороги "Окуловка - Боровичи" с административной границей с Боровичским муниципальным районом по административной границе с Боровичским муниципальным районом до пересечения с железной дорогой "Боровичи - Угловка";</w:t>
      </w:r>
    </w:p>
    <w:p w:rsidR="009363F9" w:rsidRDefault="009363F9">
      <w:pPr>
        <w:pStyle w:val="ConsPlusNormal"/>
        <w:spacing w:before="220"/>
        <w:ind w:firstLine="540"/>
        <w:jc w:val="both"/>
      </w:pPr>
      <w:r>
        <w:t>южная: от места пересечения административной границы с Боровичским муниципальным районом с железной дорогой "Боровичи - Угловка" по железной дороге "Боровичи - Угловка" до р.п. Угловка;</w:t>
      </w:r>
    </w:p>
    <w:p w:rsidR="009363F9" w:rsidRDefault="009363F9">
      <w:pPr>
        <w:pStyle w:val="ConsPlusNormal"/>
        <w:spacing w:before="220"/>
        <w:ind w:firstLine="540"/>
        <w:jc w:val="both"/>
      </w:pPr>
      <w:r>
        <w:t xml:space="preserve">западная: от р.п. Угловка по автомобильной дороге "Боровичи - Окуловка - Угловка" через дд. Шуя, Колосово до пересечения с проселочной дорогой до д. Иногоща, далее по указанной дороге через д. Иногоща до стыка с автомобильной дорогой "Окуловка - Угловка", далее по указанной автомобильной дороге через д. Озерки до точки N 1 (с координатами 58°22'1,091'' N; 33°21'55,274'' E), далее по прямой до точки N 2 (с координатами 58°22'6,711'' N; 33°21'56,878'' E), далее по автомобильной дороге "Окуловка - Угловка" до пересечения с западной границей квартала 33 Окуловского участкового лесничества Окуловского лесничества, далее по западным границам кварталов 33, 29 Окуловского участкового лесничества Окуловского лесничества до северо-западного угла квартала 29 Окуловского участкового лесничества Окуловского </w:t>
      </w:r>
      <w:r>
        <w:lastRenderedPageBreak/>
        <w:t>лесничества, далее по прямой до точки N 3 (с координатами 58°23'29,799'' N; 33°21'59,466'' E), далее по прямой до точки N 4 (с координатами 58°23'43,996'' N; 33°22'1,178'' E), далее по прямой до пересечения автомобильных дорог "Крестцы - Окуловка - Боровичи" - Подберезье - Боево" и "Окуловка - Боровичи".</w:t>
      </w:r>
    </w:p>
    <w:p w:rsidR="009363F9" w:rsidRDefault="009363F9">
      <w:pPr>
        <w:pStyle w:val="ConsPlusNormal"/>
        <w:spacing w:before="220"/>
        <w:ind w:firstLine="540"/>
        <w:jc w:val="both"/>
      </w:pPr>
      <w:r>
        <w:t>Карта-схема территории и границ охотничьего угодья ИП Семенова О.В.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12.5. ООО "Бойдачи". Площадь 17145 га</w:t>
      </w:r>
    </w:p>
    <w:p w:rsidR="009363F9" w:rsidRDefault="009363F9">
      <w:pPr>
        <w:pStyle w:val="ConsPlusNormal"/>
        <w:jc w:val="both"/>
      </w:pPr>
    </w:p>
    <w:p w:rsidR="009363F9" w:rsidRDefault="009363F9">
      <w:pPr>
        <w:pStyle w:val="ConsPlusNormal"/>
        <w:ind w:firstLine="540"/>
        <w:jc w:val="both"/>
      </w:pPr>
      <w:r>
        <w:t>Северная: от места пересечения автомобильной дороги "Крестцы - Окуловка" с автомобильной дорогой "Завод - Лядчино" в восточном направлении по автомобильной дороге "Крестцы - Окуловка" через д. Малый Борок до пересечения с оз. Мосно, далее по восточному берегу оз. Мосно до оз. Заозерье, далее по южному берегу оз. Заозерье до пересечения с высоковольтной линией электропередачи;</w:t>
      </w:r>
    </w:p>
    <w:p w:rsidR="009363F9" w:rsidRDefault="009363F9">
      <w:pPr>
        <w:pStyle w:val="ConsPlusNormal"/>
        <w:spacing w:before="220"/>
        <w:ind w:firstLine="540"/>
        <w:jc w:val="both"/>
      </w:pPr>
      <w:r>
        <w:t>восточная: от места пересечения оз. Заозерье с высоковольтной линией электропередачи в южном направлении по ЛЭП через точку N 1 (с координатами 58°22'54,582'' N; 33°14'6,232'' E) до точки N 2 (с координатами 58°21'3,304'' N; 33°18'5,813'' E), далее по автомобильной дороге "Окуловка - Мельница" до пересечения с границей государственного учреждения "Национальный парк "Валдайский";</w:t>
      </w:r>
    </w:p>
    <w:p w:rsidR="009363F9" w:rsidRDefault="009363F9">
      <w:pPr>
        <w:pStyle w:val="ConsPlusNormal"/>
        <w:spacing w:before="220"/>
        <w:ind w:firstLine="540"/>
        <w:jc w:val="both"/>
      </w:pPr>
      <w:r>
        <w:t>южная: от места пересечения автомобильной дороги "Окуловка - Мельница" с границей государственного учреждения "Национальный парк "Валдайский" по границе с государственным учреждением "Национальный парк "Валдайский" до пересечения с административной границей с Крестецким муниципальным районом, по административной границе с Крестецким муниципальным районом до точки N 3 (с координатами 58°17'2,888'' N; 33°1'32,748'' E);</w:t>
      </w:r>
    </w:p>
    <w:p w:rsidR="009363F9" w:rsidRDefault="009363F9">
      <w:pPr>
        <w:pStyle w:val="ConsPlusNormal"/>
        <w:spacing w:before="220"/>
        <w:ind w:firstLine="540"/>
        <w:jc w:val="both"/>
      </w:pPr>
      <w:r>
        <w:t>западная: от точки N 3 (с координатами 58°17'2,888'' N; 33°1'32,748'' E) по прямой до точки N 4 (с координатами 58°17'29,654'' N; 33°1'45,07'' E), далее по проселочной дороге через дд. Новики, Подол до д. Лядчино, далее по автомобильной дороге "Завод - Лядчино" до пересечения с автомобильной дорогой "Крестцы - Окуловка".</w:t>
      </w:r>
    </w:p>
    <w:p w:rsidR="009363F9" w:rsidRDefault="009363F9">
      <w:pPr>
        <w:pStyle w:val="ConsPlusNormal"/>
        <w:spacing w:before="220"/>
        <w:ind w:firstLine="540"/>
        <w:jc w:val="both"/>
      </w:pPr>
      <w:r>
        <w:t>Карта-схема территории и границ охотничьего угодья ООО "Бойдачи"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12.6. ОАО "Мостострой N 6". Площадь 19350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58°39'39,392" N; 32°53'53,394" E) по ЛЭП до пересечения с полевой дорогой до оз. Островенок, далее по лесной дороге до д. Приволье;</w:t>
      </w:r>
    </w:p>
    <w:p w:rsidR="009363F9" w:rsidRDefault="009363F9">
      <w:pPr>
        <w:pStyle w:val="ConsPlusNormal"/>
        <w:spacing w:before="220"/>
        <w:ind w:firstLine="540"/>
        <w:jc w:val="both"/>
      </w:pPr>
      <w:r>
        <w:t>восточная: от д. Приволье по лесной дороге в южном направлении до пересечения с р. Льняная, далее вниз по среднему течению р. Льняная до впадения в оз. Льняное, далее по юго-западному берегу оз. Льняное до впадения р. Льняная, далее вниз по среднему течению р. Льняная до д. Коржава;</w:t>
      </w:r>
    </w:p>
    <w:p w:rsidR="009363F9" w:rsidRDefault="009363F9">
      <w:pPr>
        <w:pStyle w:val="ConsPlusNormal"/>
        <w:spacing w:before="220"/>
        <w:ind w:firstLine="540"/>
        <w:jc w:val="both"/>
      </w:pPr>
      <w:r>
        <w:t>южная: от д. Коржава по полевой дороге через д. Хорино до д. Пролетарский, далее по автомобильной дороге "Окуловка - Любытино" до п. Боровенка;</w:t>
      </w:r>
    </w:p>
    <w:p w:rsidR="009363F9" w:rsidRDefault="009363F9">
      <w:pPr>
        <w:pStyle w:val="ConsPlusNormal"/>
        <w:spacing w:before="220"/>
        <w:ind w:firstLine="540"/>
        <w:jc w:val="both"/>
      </w:pPr>
      <w:r>
        <w:t>западная: от п. Боровенка по железной дороге "Санкт-Петербург - Москва" через ж/д ст. Торбино до пересечения с административной границей с Маловишерским муниципальным районом, по административной границе с Маловишерским муниципальным районом в северном направлении до точки N 1 (с координатами 58°39'39,392'' N; 32°53'53,394'' E).</w:t>
      </w:r>
    </w:p>
    <w:p w:rsidR="009363F9" w:rsidRDefault="009363F9">
      <w:pPr>
        <w:pStyle w:val="ConsPlusNormal"/>
        <w:spacing w:before="220"/>
        <w:ind w:firstLine="540"/>
        <w:jc w:val="both"/>
      </w:pPr>
      <w:r>
        <w:t xml:space="preserve">Карта-схема территории и границ охотничьего угодья ОАО "Мостострой N 6" в электронном </w:t>
      </w:r>
      <w:r>
        <w:lastRenderedPageBreak/>
        <w:t>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12.7. ЗАО "РОСК". Площадь 9816 га</w:t>
      </w:r>
    </w:p>
    <w:p w:rsidR="009363F9" w:rsidRDefault="009363F9">
      <w:pPr>
        <w:pStyle w:val="ConsPlusNormal"/>
        <w:jc w:val="both"/>
      </w:pPr>
    </w:p>
    <w:p w:rsidR="009363F9" w:rsidRDefault="009363F9">
      <w:pPr>
        <w:pStyle w:val="ConsPlusNormal"/>
        <w:ind w:firstLine="540"/>
        <w:jc w:val="both"/>
      </w:pPr>
      <w:r>
        <w:t>Северо-восточная: от места пересечения р. Язовка с административной границей с Любытинским муниципальным районом в юго-восточном направлении по административной границе с Любытинским муниципальным районом до пересечения с р. Мста;</w:t>
      </w:r>
    </w:p>
    <w:p w:rsidR="009363F9" w:rsidRDefault="009363F9">
      <w:pPr>
        <w:pStyle w:val="ConsPlusNormal"/>
        <w:spacing w:before="220"/>
        <w:ind w:firstLine="540"/>
        <w:jc w:val="both"/>
      </w:pPr>
      <w:r>
        <w:t>южная: от места пересечения административной границы с Любытинским муниципальным районом и р. Мста вверх по среднему течению р. Мста до точки N 1 (с координатами 58°37'4,601'' N; 33°22'48,625'' E), далее по прямой до точки N 2 (с координатами 58°35'2,344'' N; 33°20'15,678'' E), далее по лесной дороге до д. Ватагино, далее по автомобильной дороге "Ватагино - Крутец" до д. Крутец;</w:t>
      </w:r>
    </w:p>
    <w:p w:rsidR="009363F9" w:rsidRDefault="009363F9">
      <w:pPr>
        <w:pStyle w:val="ConsPlusNormal"/>
        <w:spacing w:before="220"/>
        <w:ind w:firstLine="540"/>
        <w:jc w:val="both"/>
      </w:pPr>
      <w:r>
        <w:t>западная: от д. Крутец по автомобильной дороге "Окуловка - Любытино" через дд. Козловка, Тальцево, Ярусово, Раменье, Поддубье, Каево до д. Пепелово, далее вниз по среднему течению р. Язовка до пересечения с административной границей с Любытинским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ЗАО "РОСК"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12.8. ООО "МТ+". Площадь 15047 га</w:t>
      </w:r>
    </w:p>
    <w:p w:rsidR="009363F9" w:rsidRDefault="009363F9">
      <w:pPr>
        <w:pStyle w:val="ConsPlusNormal"/>
        <w:jc w:val="both"/>
      </w:pPr>
    </w:p>
    <w:p w:rsidR="009363F9" w:rsidRDefault="009363F9">
      <w:pPr>
        <w:pStyle w:val="ConsPlusNormal"/>
        <w:ind w:firstLine="540"/>
        <w:jc w:val="both"/>
      </w:pPr>
      <w:r>
        <w:t>Северная: от стыка административных границ Маловишерского и Любытинского муниципальных районов по административной границе с Любытинским муниципальным районом до пересечения с полевой дорогой до д. Сутоки;</w:t>
      </w:r>
    </w:p>
    <w:p w:rsidR="009363F9" w:rsidRDefault="009363F9">
      <w:pPr>
        <w:pStyle w:val="ConsPlusNormal"/>
        <w:spacing w:before="220"/>
        <w:ind w:firstLine="540"/>
        <w:jc w:val="both"/>
      </w:pPr>
      <w:r>
        <w:t>восточная: от места пересечения административной границы с Любытинским муниципальным районом с полевой дорогой до д. Сутоки в южном направлении по административной границе с Любытинским муниципальным районом до пересечения с р. Язовка, вверх по среднему течению р. Язовка до д. Пепелово;</w:t>
      </w:r>
    </w:p>
    <w:p w:rsidR="009363F9" w:rsidRDefault="009363F9">
      <w:pPr>
        <w:pStyle w:val="ConsPlusNormal"/>
        <w:spacing w:before="220"/>
        <w:ind w:firstLine="540"/>
        <w:jc w:val="both"/>
      </w:pPr>
      <w:r>
        <w:t>южная: от д. Пепелово по проселочной дороге через дд. Комшино, Шарово, Песчанка, Приволье до оз. Островенок, далее до пересечения с линией электропередачи, далее в северном направлении по линии электропередачи до пересечения с административной границей Маловишерского муниципального района;</w:t>
      </w:r>
    </w:p>
    <w:p w:rsidR="009363F9" w:rsidRDefault="009363F9">
      <w:pPr>
        <w:pStyle w:val="ConsPlusNormal"/>
        <w:spacing w:before="220"/>
        <w:ind w:firstLine="540"/>
        <w:jc w:val="both"/>
      </w:pPr>
      <w:r>
        <w:t>западная: от места пересечения линии электропередачи с административной границей с Маловишерским муниципальным районом по административной границе с Маловишерским муниципальным районом до стыка с административной границей с Любытинским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ООО "МТ+"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12.9. ООО "Фирма "Новация". Площадь 5967 га</w:t>
      </w:r>
    </w:p>
    <w:p w:rsidR="009363F9" w:rsidRDefault="009363F9">
      <w:pPr>
        <w:pStyle w:val="ConsPlusNormal"/>
        <w:jc w:val="both"/>
      </w:pPr>
    </w:p>
    <w:p w:rsidR="009363F9" w:rsidRDefault="009363F9">
      <w:pPr>
        <w:pStyle w:val="ConsPlusNormal"/>
        <w:ind w:firstLine="540"/>
        <w:jc w:val="both"/>
      </w:pPr>
      <w:r>
        <w:t>Северная: от места пересечения автомобильной дороги "Боровенка - Сутоки" с автомобильной дорогой "Чернецко - Заручевье" по автомобильной дороге "Боровенка - Сутоки" через дд. Бор, Большой Заполек до д. Малое Боротно;</w:t>
      </w:r>
    </w:p>
    <w:p w:rsidR="009363F9" w:rsidRDefault="009363F9">
      <w:pPr>
        <w:pStyle w:val="ConsPlusNormal"/>
        <w:spacing w:before="220"/>
        <w:ind w:firstLine="540"/>
        <w:jc w:val="both"/>
      </w:pPr>
      <w:r>
        <w:t xml:space="preserve">восточная: от д. Малое Боротно в южном направлении по проселочной дороге до пересечения с автомобильной дорогой "Заречье - Лапустино", далее по этой автомобильной дороге через д. Заречье, по автомобильной дороге "Крестцы - Окуловка - Боровичи" - Заречье" через дд. Дружная Горка, Федосково до пересечения с автомобильной дорогой "Крестцы - </w:t>
      </w:r>
      <w:r>
        <w:lastRenderedPageBreak/>
        <w:t>Окуловка - Боровичи";</w:t>
      </w:r>
    </w:p>
    <w:p w:rsidR="009363F9" w:rsidRDefault="009363F9">
      <w:pPr>
        <w:pStyle w:val="ConsPlusNormal"/>
        <w:spacing w:before="220"/>
        <w:ind w:firstLine="540"/>
        <w:jc w:val="both"/>
      </w:pPr>
      <w:r>
        <w:t>южная: от места пересечения автомобильной дороги "Крестцы - Окуловка - Боровичи" - Заречье" с автомобильной дорогой "Крестцы - Окуловка - Боровичи" по автомобильной дороге "Крестцы - Окуловка - Боровичи" в западном направлении до пересечения с административной границей с Крестецким муниципальным районом;</w:t>
      </w:r>
    </w:p>
    <w:p w:rsidR="009363F9" w:rsidRDefault="009363F9">
      <w:pPr>
        <w:pStyle w:val="ConsPlusNormal"/>
        <w:spacing w:before="220"/>
        <w:ind w:firstLine="540"/>
        <w:jc w:val="both"/>
      </w:pPr>
      <w:r>
        <w:t>западная: от места пересечения автомобильной дороги "Крестцы - Окуловка - Боровичи" с административной границей с Крестецким муниципальным районом в северном направлении по административной границе с Крестецким муниципальным районом до пересечения с проселочной дорогой до д. Чернецко, далее по проселочной дороге до д. Чернецко, далее по автомобильной дороге "Чернецко - Заручевье" до пересечения с автомобильной дорогой "Боровенка - Сутоки".</w:t>
      </w:r>
    </w:p>
    <w:p w:rsidR="009363F9" w:rsidRDefault="009363F9">
      <w:pPr>
        <w:pStyle w:val="ConsPlusNormal"/>
        <w:spacing w:before="220"/>
        <w:ind w:firstLine="540"/>
        <w:jc w:val="both"/>
      </w:pPr>
      <w:r>
        <w:t>Карта-схема территории и границ охотничьего угодья ООО "Фирма "Новация"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12.10. ЗАО "ОЗМФ". Площадь 8004 га</w:t>
      </w:r>
    </w:p>
    <w:p w:rsidR="009363F9" w:rsidRDefault="009363F9">
      <w:pPr>
        <w:pStyle w:val="ConsPlusNormal"/>
        <w:jc w:val="both"/>
      </w:pPr>
    </w:p>
    <w:p w:rsidR="009363F9" w:rsidRDefault="009363F9">
      <w:pPr>
        <w:pStyle w:val="ConsPlusNormal"/>
        <w:ind w:firstLine="540"/>
        <w:jc w:val="both"/>
      </w:pPr>
      <w:r>
        <w:t>Северная: от д. Песчанка по проселочной дороге через дд. Шарово, Комшино до д. Пепелово;</w:t>
      </w:r>
    </w:p>
    <w:p w:rsidR="009363F9" w:rsidRDefault="009363F9">
      <w:pPr>
        <w:pStyle w:val="ConsPlusNormal"/>
        <w:spacing w:before="220"/>
        <w:ind w:firstLine="540"/>
        <w:jc w:val="both"/>
      </w:pPr>
      <w:r>
        <w:t>восточная: от д. Пепелово по автомобильной дороге "Окуловка - Любытино" через дд. Каево, Поддубье, Раменье, Ярусово, Тальцево, Козловка, Крутец до д. Коржава;</w:t>
      </w:r>
    </w:p>
    <w:p w:rsidR="009363F9" w:rsidRDefault="009363F9">
      <w:pPr>
        <w:pStyle w:val="ConsPlusNormal"/>
        <w:spacing w:before="220"/>
        <w:ind w:firstLine="540"/>
        <w:jc w:val="both"/>
      </w:pPr>
      <w:r>
        <w:t>юго-западная: от д. Коржава вниз по среднему течению р. Льняная до оз. Льняное, далее по юго-западному берегу оз. Льняное до р. Льняная, далее вниз по среднему течению р. Льняная до пересечения с проселочной дорогой до д. Приволье, далее по проселочной дороге через д. Приволье до д. Песчанка.</w:t>
      </w:r>
    </w:p>
    <w:p w:rsidR="009363F9" w:rsidRDefault="009363F9">
      <w:pPr>
        <w:pStyle w:val="ConsPlusNormal"/>
        <w:spacing w:before="220"/>
        <w:ind w:firstLine="540"/>
        <w:jc w:val="both"/>
      </w:pPr>
      <w:r>
        <w:t>Карта-схема территории и границ охотничьего угодья ЗАО "ОЗМФ"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12.11. НП охотников "Успех". Площадь 7878 га</w:t>
      </w:r>
    </w:p>
    <w:p w:rsidR="009363F9" w:rsidRDefault="009363F9">
      <w:pPr>
        <w:pStyle w:val="ConsPlusNormal"/>
        <w:jc w:val="both"/>
      </w:pPr>
    </w:p>
    <w:p w:rsidR="009363F9" w:rsidRDefault="009363F9">
      <w:pPr>
        <w:pStyle w:val="ConsPlusNormal"/>
        <w:ind w:firstLine="540"/>
        <w:jc w:val="both"/>
      </w:pPr>
      <w:r>
        <w:t>Северная: от места пересечения административной границы с Крестецким муниципальным районом с автомобильной дорогой "Крестцы - Окуловка" по автомобильной дороге "Крестцы - Окуловка" до пересечения с автомобильной дорогой "Крестцы - Окуловка - Боровичи" - Завод - Лядчино";</w:t>
      </w:r>
    </w:p>
    <w:p w:rsidR="009363F9" w:rsidRDefault="009363F9">
      <w:pPr>
        <w:pStyle w:val="ConsPlusNormal"/>
        <w:spacing w:before="220"/>
        <w:ind w:firstLine="540"/>
        <w:jc w:val="both"/>
      </w:pPr>
      <w:r>
        <w:t>восточная: от места пересечения автомобильной дороги "Крестцы - Окуловка - Боровичи" - Завод - Лядчино" с автомобильной дорогой "Крестцы - Окуловка" по автомобильной дороге "Крестцы - Окуловка - Боровичи" - Завод - Лядчино" через дд. Лядчино, Подол, Новики, далее по проселочной дороге до точки N 1 (с координатами 58°17'29,571'' N; 33°1'45,437'' E), далее по прямой до точки N 2 (с координатами 58°17'4,224'' N; 33°1'33,671'' E);</w:t>
      </w:r>
    </w:p>
    <w:p w:rsidR="009363F9" w:rsidRDefault="009363F9">
      <w:pPr>
        <w:pStyle w:val="ConsPlusNormal"/>
        <w:spacing w:before="220"/>
        <w:ind w:firstLine="540"/>
        <w:jc w:val="both"/>
      </w:pPr>
      <w:r>
        <w:t>южная: от точки N 2 (с координатами 58°17'4,224'' N; 33°1'33,671'' E) по административной границе с Крестецким муниципальным районом до пересечения с проселочной дорогой до д. Гришкино;</w:t>
      </w:r>
    </w:p>
    <w:p w:rsidR="009363F9" w:rsidRDefault="009363F9">
      <w:pPr>
        <w:pStyle w:val="ConsPlusNormal"/>
        <w:spacing w:before="220"/>
        <w:ind w:firstLine="540"/>
        <w:jc w:val="both"/>
      </w:pPr>
      <w:r>
        <w:t>западная: от места пересечения проселочной дороги до д. Гришкино с административной границей с Крестецким муниципальным районом по административной границе с Крестецким муниципальным районом до пересечения с автомобильной дорогой "Крестцы - Окуловка".</w:t>
      </w:r>
    </w:p>
    <w:p w:rsidR="009363F9" w:rsidRDefault="009363F9">
      <w:pPr>
        <w:pStyle w:val="ConsPlusNormal"/>
        <w:spacing w:before="220"/>
        <w:ind w:firstLine="540"/>
        <w:jc w:val="both"/>
      </w:pPr>
      <w:r>
        <w:t>Карта-схема территории и границ охотничьего угодья НП охотников "Успех"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12.12. НП "Диана". Площадь 12830 га</w:t>
      </w:r>
    </w:p>
    <w:p w:rsidR="009363F9" w:rsidRDefault="009363F9">
      <w:pPr>
        <w:pStyle w:val="ConsPlusNormal"/>
        <w:jc w:val="both"/>
      </w:pPr>
    </w:p>
    <w:p w:rsidR="009363F9" w:rsidRDefault="009363F9">
      <w:pPr>
        <w:pStyle w:val="ConsPlusNormal"/>
        <w:ind w:firstLine="540"/>
        <w:jc w:val="both"/>
      </w:pPr>
      <w:r>
        <w:t>Северная: от д. Крутец по проселочной дороге до д. Ватагино, от д. Ватагино по лесной дороге в восточном направлении до точки N 1 (с коорди-натами 58°35'1,973'' N; 33°20'15,734'' E), далее по прямой до точки N 2 (с коорди-натами 58°37'5,682'' N; 33°22'48,895'' E);</w:t>
      </w:r>
    </w:p>
    <w:p w:rsidR="009363F9" w:rsidRDefault="009363F9">
      <w:pPr>
        <w:pStyle w:val="ConsPlusNormal"/>
        <w:spacing w:before="220"/>
        <w:ind w:firstLine="540"/>
        <w:jc w:val="both"/>
      </w:pPr>
      <w:r>
        <w:t>восточная: от точки N 2 (с координатами 58°37'5,682'' N; 33°22'48,895'' E) вверх по среднему течению р. Мста до д. Топорок, далее вверх по среднему течению р. Перетна до д. Верешино;</w:t>
      </w:r>
    </w:p>
    <w:p w:rsidR="009363F9" w:rsidRDefault="009363F9">
      <w:pPr>
        <w:pStyle w:val="ConsPlusNormal"/>
        <w:spacing w:before="220"/>
        <w:ind w:firstLine="540"/>
        <w:jc w:val="both"/>
      </w:pPr>
      <w:r>
        <w:t>южная: от д. Верешино вверх по среднему течению р. Перетна до пересечения с линией электропередачи, далее по линии электропередачи в западном направлении до пересечения с восточной границей квартала 176 Кулотинского участкового лесничества Окуловского лесничества;</w:t>
      </w:r>
    </w:p>
    <w:p w:rsidR="009363F9" w:rsidRDefault="009363F9">
      <w:pPr>
        <w:pStyle w:val="ConsPlusNormal"/>
        <w:spacing w:before="220"/>
        <w:ind w:firstLine="540"/>
        <w:jc w:val="both"/>
      </w:pPr>
      <w:r>
        <w:t>западная: от места пересечения ЛЭП с восточной границей квартала 176 Кулотинского участкового лесничества Окуловского лесничества в северном направлении по восточной и северной границам квартала 168, западным границам кварталов 169, 157, 148, 139, 134, 132, северным границам кварталов 50, 51, 52, 125 Кулотинского участкового лесничества Окуловского лесничества до д. Великуша, далее вверх по среднему течению р. Льняная до д. Коржава, далее по автомобильной дороге "Окуловка - Любытино" до д. Крутец.</w:t>
      </w:r>
    </w:p>
    <w:p w:rsidR="009363F9" w:rsidRDefault="009363F9">
      <w:pPr>
        <w:pStyle w:val="ConsPlusNormal"/>
        <w:spacing w:before="220"/>
        <w:ind w:firstLine="540"/>
        <w:jc w:val="both"/>
      </w:pPr>
      <w:r>
        <w:t>Карта-схема территории и границ охотничьего угодья НП "Диана"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12.13. НП "Охотхозяйство "Ольгино",</w:t>
      </w:r>
    </w:p>
    <w:p w:rsidR="009363F9" w:rsidRDefault="009363F9">
      <w:pPr>
        <w:pStyle w:val="ConsPlusNormal"/>
        <w:jc w:val="center"/>
      </w:pPr>
      <w:r>
        <w:t>участок N 1. Площадь 33017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186 Торбинского участкового лесничества Окуловского лесничества по административной границе с Маловишерским муниципальным районом до пересечения с железной дорогой "Санкт-Петербург - Москва";</w:t>
      </w:r>
    </w:p>
    <w:p w:rsidR="009363F9" w:rsidRDefault="009363F9">
      <w:pPr>
        <w:pStyle w:val="ConsPlusNormal"/>
        <w:spacing w:before="220"/>
        <w:ind w:firstLine="540"/>
        <w:jc w:val="both"/>
      </w:pPr>
      <w:r>
        <w:t>северо-восточная: от места пересечения административной границы с Маловишерским муниципальным районом с железной дорогой "Санкт-Петербург - Москва" по железной дороге "Санкт-Петербург - Москва" в южном направлении через д. Торбино до п. Боровенка;</w:t>
      </w:r>
    </w:p>
    <w:p w:rsidR="009363F9" w:rsidRDefault="009363F9">
      <w:pPr>
        <w:pStyle w:val="ConsPlusNormal"/>
        <w:spacing w:before="220"/>
        <w:ind w:firstLine="540"/>
        <w:jc w:val="both"/>
      </w:pPr>
      <w:r>
        <w:t>южная: от п. Боровенка по автомобильной дороге "Боровенка - Заручевье - Сутоки" через п. Сосновый, дд. Наволок, Теребуново, Большое Боротно, Малое Боротно, Большой Заполек, Бор до д. Чернецко, от д. Чернецко по проселочной дороге в южном направлении до пересечения с административной границей с Крестецким муниципальным районом, по административной границе с Крестецким муниципальным районом до юго-западного угла квартала 164 Торбинского участкового лесничества Окуловского лесничества;</w:t>
      </w:r>
    </w:p>
    <w:p w:rsidR="009363F9" w:rsidRDefault="009363F9">
      <w:pPr>
        <w:pStyle w:val="ConsPlusNormal"/>
        <w:spacing w:before="220"/>
        <w:ind w:firstLine="540"/>
        <w:jc w:val="both"/>
      </w:pPr>
      <w:r>
        <w:t>западная: от юго-западного угла квартала 164 Торбинского участкового лесничества Окуловского лесничества по административной границе с Крестецким муниципальным районом до стыка с административной границей с Маловишерским муниципальным районом, далее в северном направлении по административной границе с Маловишерским муниципальным районом до северо-западного угла квартала 186 Торбинского участкового лесничества Окуловского лесничества.</w:t>
      </w:r>
    </w:p>
    <w:p w:rsidR="009363F9" w:rsidRDefault="009363F9">
      <w:pPr>
        <w:pStyle w:val="ConsPlusNormal"/>
        <w:spacing w:before="220"/>
        <w:ind w:firstLine="540"/>
        <w:jc w:val="both"/>
      </w:pPr>
      <w:r>
        <w:t>Карта-схема территории и границ охотничьего угодья НП "Охотхозяйство "Ольгино",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13. Парфинский район</w:t>
      </w:r>
    </w:p>
    <w:p w:rsidR="009363F9" w:rsidRDefault="009363F9">
      <w:pPr>
        <w:pStyle w:val="ConsPlusNormal"/>
        <w:jc w:val="both"/>
      </w:pPr>
    </w:p>
    <w:p w:rsidR="009363F9" w:rsidRDefault="009363F9">
      <w:pPr>
        <w:pStyle w:val="ConsPlusNormal"/>
        <w:jc w:val="center"/>
        <w:outlineLvl w:val="3"/>
      </w:pPr>
      <w:r>
        <w:t>13.1. НП "МКОР "Дельта". Площадь 13719 га</w:t>
      </w:r>
    </w:p>
    <w:p w:rsidR="009363F9" w:rsidRDefault="009363F9">
      <w:pPr>
        <w:pStyle w:val="ConsPlusNormal"/>
        <w:jc w:val="both"/>
      </w:pPr>
    </w:p>
    <w:p w:rsidR="009363F9" w:rsidRDefault="009363F9">
      <w:pPr>
        <w:pStyle w:val="ConsPlusNormal"/>
        <w:ind w:firstLine="540"/>
        <w:jc w:val="both"/>
      </w:pPr>
      <w:r>
        <w:t>Северная: от административной границы со Старорусским муниципальным районом по правому берегу р. Утополь вниз по течению до р. Верготь;</w:t>
      </w:r>
    </w:p>
    <w:p w:rsidR="009363F9" w:rsidRDefault="009363F9">
      <w:pPr>
        <w:pStyle w:val="ConsPlusNormal"/>
        <w:spacing w:before="220"/>
        <w:ind w:firstLine="540"/>
        <w:jc w:val="both"/>
      </w:pPr>
      <w:r>
        <w:t>восточная: от р. Утополь по фарватеру р. Верготь вверх по течению до р. Ловать, по фарватеру р. Ловать вверх по течению до автомобильной дороги "Подлитовье - Парфино - Старая Русса", по указанной дороге до узкоколейной железной дороги до д. Рудново, далее по автомобильной дороге "Яжелбицы - Демянск - Залучье - Старая Русса - Сольцы" - Редцы - Сергеево" до высоковольтной линии электропередачи, по высоковольтной линии электропередачи до р. Ловать, по фарватеру р. Ловать вверх по течению до административной границы со Старорусским муниципальным районом;</w:t>
      </w:r>
    </w:p>
    <w:p w:rsidR="009363F9" w:rsidRDefault="009363F9">
      <w:pPr>
        <w:pStyle w:val="ConsPlusNormal"/>
        <w:spacing w:before="220"/>
        <w:ind w:firstLine="540"/>
        <w:jc w:val="both"/>
      </w:pPr>
      <w:r>
        <w:t>южная: от р. Ловать по административной границе со Старорусским муниципальным районом до юго-западного угла квартала 231 Парфинского участкового лесничества Парфинского лесничества комитета лесного хозяйства и лесной промышленности Новгородской области (далее - Парфинское лесничество);</w:t>
      </w:r>
    </w:p>
    <w:p w:rsidR="009363F9" w:rsidRDefault="009363F9">
      <w:pPr>
        <w:pStyle w:val="ConsPlusNormal"/>
        <w:spacing w:before="220"/>
        <w:ind w:firstLine="540"/>
        <w:jc w:val="both"/>
      </w:pPr>
      <w:r>
        <w:t>западная: от юго-западного угла квартала 231 Парфинского участкового лесничества Парфинского лесничества по административной границе со Старорусским муниципальным районом до р. Утополь.</w:t>
      </w:r>
    </w:p>
    <w:p w:rsidR="009363F9" w:rsidRDefault="009363F9">
      <w:pPr>
        <w:pStyle w:val="ConsPlusNormal"/>
        <w:spacing w:before="220"/>
        <w:ind w:firstLine="540"/>
        <w:jc w:val="both"/>
      </w:pPr>
      <w:r>
        <w:t>Карта-схема территории и границ охотничьего угодья НП "МКОР "Дельта"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13.2. РОО "Парфинское общество охотников и рыболовов".</w:t>
      </w:r>
    </w:p>
    <w:p w:rsidR="009363F9" w:rsidRDefault="009363F9">
      <w:pPr>
        <w:pStyle w:val="ConsPlusNormal"/>
        <w:jc w:val="center"/>
      </w:pPr>
      <w:r>
        <w:t>Площадь 129107 га</w:t>
      </w:r>
    </w:p>
    <w:p w:rsidR="009363F9" w:rsidRDefault="009363F9">
      <w:pPr>
        <w:pStyle w:val="ConsPlusNormal"/>
        <w:jc w:val="both"/>
      </w:pPr>
    </w:p>
    <w:p w:rsidR="009363F9" w:rsidRDefault="009363F9">
      <w:pPr>
        <w:pStyle w:val="ConsPlusNormal"/>
        <w:ind w:firstLine="540"/>
        <w:jc w:val="both"/>
      </w:pPr>
      <w:r>
        <w:t>Северная: от места пересечения административных границ Старорусского, Парфинского, Новгородского муниципальных районов по оз. Ильмень до юго-западного берега острова Столбец, от юго-западного берега острова Столбец по оз. Ильмень через остров Матрунин Нос до устья р. Маята, от устья р. Маята по левому берегу р. Маята вверх по течению до административной границы с Крестецким муниципальным районом, по административной границе с Крестецким муниципальным районом до северо-восточного угла квартала 128 Полавского участкового лесничества Парфинского лесничества;</w:t>
      </w:r>
    </w:p>
    <w:p w:rsidR="009363F9" w:rsidRDefault="009363F9">
      <w:pPr>
        <w:pStyle w:val="ConsPlusNormal"/>
        <w:spacing w:before="220"/>
        <w:ind w:firstLine="540"/>
        <w:jc w:val="both"/>
      </w:pPr>
      <w:r>
        <w:t>восточная: от северо-восточного угла квартала 128 Полавского участкового лесничества Парфинского лесничества по административной границе с Крестецким и Демянским муниципальными районами до юго-восточного угла квартала 173 Кузьминского участкового лесничества Парфинского лесничества;</w:t>
      </w:r>
    </w:p>
    <w:p w:rsidR="009363F9" w:rsidRDefault="009363F9">
      <w:pPr>
        <w:pStyle w:val="ConsPlusNormal"/>
        <w:spacing w:before="220"/>
        <w:ind w:firstLine="540"/>
        <w:jc w:val="both"/>
      </w:pPr>
      <w:r>
        <w:t>южная: от юго-восточного угла квартала 173 Кузьминского участкового лесничества Парфинского лесничества по административной границе с Демянским и Старорусским муниципальными районами до проселочной дороги "Омычкино - Васильевщина", по проселочной дороге "Омычкино - Васильевщина" до д. Васильевщина, от д. Васильевщина по автомобильной дороге "Подлитовье - Парфино - Старая Русса" - Пола - Лозницы - "Яжелбицы - Демянск - Залучье - Старая Русса - Сольцы" до р. Пола, по фарватеру р. Пола вниз по течению до трассы газопровода, далее по трассе газопровода до р. Ловать;</w:t>
      </w:r>
    </w:p>
    <w:p w:rsidR="009363F9" w:rsidRDefault="009363F9">
      <w:pPr>
        <w:pStyle w:val="ConsPlusNormal"/>
        <w:spacing w:before="220"/>
        <w:ind w:firstLine="540"/>
        <w:jc w:val="both"/>
      </w:pPr>
      <w:r>
        <w:t xml:space="preserve">западная: от трассы газопровода по фарватеру р. Ловать вниз по течению до высоковольтной линии электропередачи, по высоковольтной линии электропередачи до железной дороги "Бологое - Дно", по железной дороге в направлении до р.п. Парфино, далее до автомобильной дороги "Старая Русса - Парфино" через д. Конюхово до р. Ловать, по фарватеру р. Ловать вниз по течению до р. Верготь, по фарватеру р. Верготь вниз по течению до р. Утополь, по </w:t>
      </w:r>
      <w:r>
        <w:lastRenderedPageBreak/>
        <w:t>левому берегу р. Утополь вверх по течению до административной границы со Старорусским муниципальным районом, по административной границе со Старорусским муниципальным районом до места пересечения административных границ Старорусского, Парфинского, Новгородского муниципальных районов.</w:t>
      </w:r>
    </w:p>
    <w:p w:rsidR="009363F9" w:rsidRDefault="009363F9">
      <w:pPr>
        <w:pStyle w:val="ConsPlusNormal"/>
        <w:spacing w:before="220"/>
        <w:ind w:firstLine="540"/>
        <w:jc w:val="both"/>
      </w:pPr>
      <w:r>
        <w:t>Карта-схема территории и границ охотничьего угодья РОО "Парфинское общество охотников и рыболовов"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14. Пестовский район</w:t>
      </w:r>
    </w:p>
    <w:p w:rsidR="009363F9" w:rsidRDefault="009363F9">
      <w:pPr>
        <w:pStyle w:val="ConsPlusNormal"/>
        <w:jc w:val="both"/>
      </w:pPr>
    </w:p>
    <w:p w:rsidR="009363F9" w:rsidRDefault="009363F9">
      <w:pPr>
        <w:pStyle w:val="ConsPlusNormal"/>
        <w:jc w:val="center"/>
        <w:outlineLvl w:val="3"/>
      </w:pPr>
      <w:r>
        <w:t>14.1. ТРООО "Егерь", участок N 1. Площадь 19386 га</w:t>
      </w:r>
    </w:p>
    <w:p w:rsidR="009363F9" w:rsidRDefault="009363F9">
      <w:pPr>
        <w:pStyle w:val="ConsPlusNormal"/>
        <w:jc w:val="both"/>
      </w:pPr>
    </w:p>
    <w:p w:rsidR="009363F9" w:rsidRDefault="009363F9">
      <w:pPr>
        <w:pStyle w:val="ConsPlusNormal"/>
        <w:ind w:firstLine="540"/>
        <w:jc w:val="both"/>
      </w:pPr>
      <w:r>
        <w:t>Северная: от д. Погорелово по автомобильной дороге "Устюжна - Валдай" через дд. Новое Раменье, Старое Раменье, Елкино, Катешево до пересечения с административной границей с Вологодской областью;</w:t>
      </w:r>
    </w:p>
    <w:p w:rsidR="009363F9" w:rsidRDefault="009363F9">
      <w:pPr>
        <w:pStyle w:val="ConsPlusNormal"/>
        <w:spacing w:before="220"/>
        <w:ind w:firstLine="540"/>
        <w:jc w:val="both"/>
      </w:pPr>
      <w:r>
        <w:t>восточная: от пересечения автомобильной дороги "Устюжна - Валдай" с административной границей с Вологодской областью в южном направлении по административной границе с Вологодской областью до пересечения с железной дорогой "Сандово - Санкт-Петербург";</w:t>
      </w:r>
    </w:p>
    <w:p w:rsidR="009363F9" w:rsidRDefault="009363F9">
      <w:pPr>
        <w:pStyle w:val="ConsPlusNormal"/>
        <w:spacing w:before="220"/>
        <w:ind w:firstLine="540"/>
        <w:jc w:val="both"/>
      </w:pPr>
      <w:r>
        <w:t>южная: от пересечения административной границы с Вологодской областью и железной дороги "Сандово - Санкт-Петербург" по железной дороге "Сандово - Санкт-Петербург" до пересечения западной границы квартала 137 Матрешинского участкового лесничества Пестовского лесничества комитета лесного хозяйства и лесной промышленности Новгородской области (далее - Пестовское лесничество);</w:t>
      </w:r>
    </w:p>
    <w:p w:rsidR="009363F9" w:rsidRDefault="009363F9">
      <w:pPr>
        <w:pStyle w:val="ConsPlusNormal"/>
        <w:spacing w:before="220"/>
        <w:ind w:firstLine="540"/>
        <w:jc w:val="both"/>
      </w:pPr>
      <w:r>
        <w:t>западная: от пересечения железной дороги "Сандово - Санкт-Петербург" с западной границей квартала 137 Матрешинского участкового лесничества Пестовского лесничества в северном направлении по западным границам кварталов 137, 138, 133, 130 Матрешинского участкового лесничества Пестовского лесничества до проселочной дороги на д. Мирово, по автомобильной дороге "Устюжна - Валдай" до д. Погорелово.</w:t>
      </w:r>
    </w:p>
    <w:p w:rsidR="009363F9" w:rsidRDefault="009363F9">
      <w:pPr>
        <w:pStyle w:val="ConsPlusNormal"/>
        <w:spacing w:before="220"/>
        <w:ind w:firstLine="540"/>
        <w:jc w:val="both"/>
      </w:pPr>
      <w:r>
        <w:t>Карта-схема территории и границ охотничьего угодья ТРООО "Егерь",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14.2. ТРООО "Егерь", участок N 2. Площадь 11864 га</w:t>
      </w:r>
    </w:p>
    <w:p w:rsidR="009363F9" w:rsidRDefault="009363F9">
      <w:pPr>
        <w:pStyle w:val="ConsPlusNormal"/>
        <w:jc w:val="both"/>
      </w:pPr>
    </w:p>
    <w:p w:rsidR="009363F9" w:rsidRDefault="009363F9">
      <w:pPr>
        <w:pStyle w:val="ConsPlusNormal"/>
        <w:ind w:firstLine="540"/>
        <w:jc w:val="both"/>
      </w:pPr>
      <w:r>
        <w:t>Северная: от д. Устье-Кировское в юго-восточном направлении по административной границе с Вологодской областью до пересечения с р. Кать;</w:t>
      </w:r>
    </w:p>
    <w:p w:rsidR="009363F9" w:rsidRDefault="009363F9">
      <w:pPr>
        <w:pStyle w:val="ConsPlusNormal"/>
        <w:spacing w:before="220"/>
        <w:ind w:firstLine="540"/>
        <w:jc w:val="both"/>
      </w:pPr>
      <w:r>
        <w:t>восточная: от пересечения административной границы с Вологодской областью с р. Кать в южном направлении по административной границе с Вологодской областью до пересечения с автомобильной дорогой "Устюжна - Валдай", по автомобильной дороге "Устюжна - Валдай" до д. Катешево;</w:t>
      </w:r>
    </w:p>
    <w:p w:rsidR="009363F9" w:rsidRDefault="009363F9">
      <w:pPr>
        <w:pStyle w:val="ConsPlusNormal"/>
        <w:spacing w:before="220"/>
        <w:ind w:firstLine="540"/>
        <w:jc w:val="both"/>
      </w:pPr>
      <w:r>
        <w:t>южная: от д. Катешево по автомобильной дороге "Устюжна - Валдай" через дд. Елкино, Старое Раменье, Новое Раменье, Погорелово до д. Мирово, далее в западном направлении по проселочной дороге до точки N 1 (с коорди-натами 58°38,942' N; 35°50,933' E), по южным границам кварталов 61, 60 Никулинского участкового лесничества Пестовского лесничества до пересечения с р. Молога;</w:t>
      </w:r>
    </w:p>
    <w:p w:rsidR="009363F9" w:rsidRDefault="009363F9">
      <w:pPr>
        <w:pStyle w:val="ConsPlusNormal"/>
        <w:spacing w:before="220"/>
        <w:ind w:firstLine="540"/>
        <w:jc w:val="both"/>
      </w:pPr>
      <w:r>
        <w:t xml:space="preserve">западная: от пересечения южной границы квартала 60 Никулинского участкового лесничества Пестовского лесничества с р. Молога вниз по среднему течению р. Молога до д. </w:t>
      </w:r>
      <w:r>
        <w:lastRenderedPageBreak/>
        <w:t>Устье-Кировское.</w:t>
      </w:r>
    </w:p>
    <w:p w:rsidR="009363F9" w:rsidRDefault="009363F9">
      <w:pPr>
        <w:pStyle w:val="ConsPlusNormal"/>
        <w:spacing w:before="220"/>
        <w:ind w:firstLine="540"/>
        <w:jc w:val="both"/>
      </w:pPr>
      <w:r>
        <w:t>Карта-схема территории и границ охотничьего угодья ТРООО "Егерь",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14.3. ООО "Динамо". Площадь 17757 га</w:t>
      </w:r>
    </w:p>
    <w:p w:rsidR="009363F9" w:rsidRDefault="009363F9">
      <w:pPr>
        <w:pStyle w:val="ConsPlusNormal"/>
        <w:jc w:val="both"/>
      </w:pPr>
    </w:p>
    <w:p w:rsidR="009363F9" w:rsidRDefault="009363F9">
      <w:pPr>
        <w:pStyle w:val="ConsPlusNormal"/>
        <w:ind w:firstLine="540"/>
        <w:jc w:val="both"/>
      </w:pPr>
      <w:r>
        <w:t>Северная: от д. Лаптево по автомобильной дороге "Москотово - Черное" через дд. Нивы, Глухачи, Федоровщина, Беззубцево, Акинькино, Дуневка до пересечения с автомобильной дорогой "Хвойная - Кабожа - Пестово", далее по указанной автомобильной дороге через д. Тарасово до д. Дмитровское;</w:t>
      </w:r>
    </w:p>
    <w:p w:rsidR="009363F9" w:rsidRDefault="009363F9">
      <w:pPr>
        <w:pStyle w:val="ConsPlusNormal"/>
        <w:spacing w:before="220"/>
        <w:ind w:firstLine="540"/>
        <w:jc w:val="both"/>
      </w:pPr>
      <w:r>
        <w:t>восточная: от д. Дмитровское по автомобильной дороге "Устюжна - Валдай" - Воробьево - Красная Заря - Дмитровское" через дд. Красная Заря, Плотникова Горка, Воробьево до пересечения с автомобильной дорогой "Устюжна - Валдай";</w:t>
      </w:r>
    </w:p>
    <w:p w:rsidR="009363F9" w:rsidRDefault="009363F9">
      <w:pPr>
        <w:pStyle w:val="ConsPlusNormal"/>
        <w:spacing w:before="220"/>
        <w:ind w:firstLine="540"/>
        <w:jc w:val="both"/>
      </w:pPr>
      <w:r>
        <w:t>южная: от пересечения автомобильной дороги "Устюжна - Валдай" - Воробьево - Красная Заря - Дмитровское" с автомобильной дорогой "Устюжна - Валдай" по автомобильной дороге "Устюжна - Валдай" через дд. Красная Горка, Охона, Еремино до д. Федово, далее по автомобильной дороге "Федово - Лаптево" через дд. Медведево, Почугинское, Мелестовка, Мышенец, Алехново до д. Коровино;</w:t>
      </w:r>
    </w:p>
    <w:p w:rsidR="009363F9" w:rsidRDefault="009363F9">
      <w:pPr>
        <w:pStyle w:val="ConsPlusNormal"/>
        <w:spacing w:before="220"/>
        <w:ind w:firstLine="540"/>
        <w:jc w:val="both"/>
      </w:pPr>
      <w:r>
        <w:t>западная: от д. Коровино по автомобильной дороге "Федово - Лаптево" до д. Лаптево.</w:t>
      </w:r>
    </w:p>
    <w:p w:rsidR="009363F9" w:rsidRDefault="009363F9">
      <w:pPr>
        <w:pStyle w:val="ConsPlusNormal"/>
        <w:spacing w:before="220"/>
        <w:ind w:firstLine="540"/>
        <w:jc w:val="both"/>
      </w:pPr>
      <w:r>
        <w:t>Карта-схема территории и границ охотничьего угодья ООО "Динамо"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14.4. ООО "Молога". Площадь 14050 га</w:t>
      </w:r>
    </w:p>
    <w:p w:rsidR="009363F9" w:rsidRDefault="009363F9">
      <w:pPr>
        <w:pStyle w:val="ConsPlusNormal"/>
        <w:jc w:val="both"/>
      </w:pPr>
    </w:p>
    <w:p w:rsidR="009363F9" w:rsidRDefault="009363F9">
      <w:pPr>
        <w:pStyle w:val="ConsPlusNormal"/>
        <w:ind w:firstLine="540"/>
        <w:jc w:val="both"/>
      </w:pPr>
      <w:r>
        <w:t>Северная: от д. Еремино по автомобильной дороге "Устюжна - Валдай" через дд. Охона, Красная Горка до точки N 1 (с координатами 58°34'18,658'' N; 35°41'55,35'' E), далее по прямой до точки N 2 (с координатами 58°33'52,73'' N; 35°42'9,04'' E), далее по западной и южной границам квартала 8 Ереминского участкового лесничества Пестовского лесничества, далее по южным границам кварталов 20, 21, 22 Ереминского участкового лесничества Пестовского лесничества до пересечения с р. Молога;</w:t>
      </w:r>
    </w:p>
    <w:p w:rsidR="009363F9" w:rsidRDefault="009363F9">
      <w:pPr>
        <w:pStyle w:val="ConsPlusNormal"/>
        <w:spacing w:before="220"/>
        <w:ind w:firstLine="540"/>
        <w:jc w:val="both"/>
      </w:pPr>
      <w:r>
        <w:t>восточная: от пересечения южной границы квартала 22 Ереминского участкового лесничества Пестовского лесничества с р. Молога вверх по среднему течению р. Молога до пересечения с административной границей с Тверской областью;</w:t>
      </w:r>
    </w:p>
    <w:p w:rsidR="009363F9" w:rsidRDefault="009363F9">
      <w:pPr>
        <w:pStyle w:val="ConsPlusNormal"/>
        <w:spacing w:before="220"/>
        <w:ind w:firstLine="540"/>
        <w:jc w:val="both"/>
      </w:pPr>
      <w:r>
        <w:t>южная: от пересечения административной границы с Тверской областью с р. Молога по административной границе с Тверской областью до пересечения с лесной дорогой до д. Быково;</w:t>
      </w:r>
    </w:p>
    <w:p w:rsidR="009363F9" w:rsidRDefault="009363F9">
      <w:pPr>
        <w:pStyle w:val="ConsPlusNormal"/>
        <w:spacing w:before="220"/>
        <w:ind w:firstLine="540"/>
        <w:jc w:val="both"/>
      </w:pPr>
      <w:r>
        <w:t>западная: от пересечения административной границы с Тверской областью с лесной дорогой до д. Быково по лесной дороге до д. Быково, от д. Быково по автомобильной дороге "Вятка - Алексеиха - Быково - Горка" до д. Горка, далее по автомобильной дороге "Вятка - Гуськи - Эваново - Сидорово с подъездом к д. Горка" до д. Сидорово, от д. Сидорово по лесной дороге через дд. Ладожка, Борисовка до д. Еремино.</w:t>
      </w:r>
    </w:p>
    <w:p w:rsidR="009363F9" w:rsidRDefault="009363F9">
      <w:pPr>
        <w:pStyle w:val="ConsPlusNormal"/>
        <w:spacing w:before="220"/>
        <w:ind w:firstLine="540"/>
        <w:jc w:val="both"/>
      </w:pPr>
      <w:r>
        <w:t>Карта-схема территории и границ охотничьего угодья ООО "Молога"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14.5. ООО "Рыдоложь". Площадь 5937 га</w:t>
      </w:r>
    </w:p>
    <w:p w:rsidR="009363F9" w:rsidRDefault="009363F9">
      <w:pPr>
        <w:pStyle w:val="ConsPlusNormal"/>
        <w:jc w:val="both"/>
      </w:pPr>
    </w:p>
    <w:p w:rsidR="009363F9" w:rsidRDefault="009363F9">
      <w:pPr>
        <w:pStyle w:val="ConsPlusNormal"/>
        <w:ind w:firstLine="540"/>
        <w:jc w:val="both"/>
      </w:pPr>
      <w:r>
        <w:lastRenderedPageBreak/>
        <w:t>Северо-западная: от д. Барсаниха по автомобильной дороге "Устюжна - Валдай" через дд. Пальцево, Федово до д. Еремино;</w:t>
      </w:r>
    </w:p>
    <w:p w:rsidR="009363F9" w:rsidRDefault="009363F9">
      <w:pPr>
        <w:pStyle w:val="ConsPlusNormal"/>
        <w:spacing w:before="220"/>
        <w:ind w:firstLine="540"/>
        <w:jc w:val="both"/>
      </w:pPr>
      <w:r>
        <w:t>восточная: от д. Еремино по лесной дороге через дд. Борисовка, Ладожка до д. Сидорово, от д. Сидорово по автомобильной дороге "Вятка - Гуськи - Эваново - Сидорово с подъездом к д. Горка" до д. Горка, далее по автомобильной дороге "Вятка - Алексеиха - Быково - Горка" до д. Быково, от д. Быково в южном направлении по лесной дороге до пересечения с административной границей с Тверской областью;</w:t>
      </w:r>
    </w:p>
    <w:p w:rsidR="009363F9" w:rsidRDefault="009363F9">
      <w:pPr>
        <w:pStyle w:val="ConsPlusNormal"/>
        <w:spacing w:before="220"/>
        <w:ind w:firstLine="540"/>
        <w:jc w:val="both"/>
      </w:pPr>
      <w:r>
        <w:t>южная: от пересечения лесной дороги до д. Быково с административной границей с Тверской областью в западном направлении по административной границе с Тверской областью до пересечения с автомобильной дорогой "Устюжна - Валдай" - Новое Муравьево";</w:t>
      </w:r>
    </w:p>
    <w:p w:rsidR="009363F9" w:rsidRDefault="009363F9">
      <w:pPr>
        <w:pStyle w:val="ConsPlusNormal"/>
        <w:spacing w:before="220"/>
        <w:ind w:firstLine="540"/>
        <w:jc w:val="both"/>
      </w:pPr>
      <w:r>
        <w:t>западная: от пересечения административной границы с Тверской областью с автомобильной дорогой "Устюжна - Валдай" - Новое Муравьево" по автомобильной дороге "Устюжна - Валдай" - Новое Муравьево" через дд. Новое Муравьево, Гусево, Борки, Нефедьево до д. Барсаниха.</w:t>
      </w:r>
    </w:p>
    <w:p w:rsidR="009363F9" w:rsidRDefault="009363F9">
      <w:pPr>
        <w:pStyle w:val="ConsPlusNormal"/>
        <w:spacing w:before="220"/>
        <w:ind w:firstLine="540"/>
        <w:jc w:val="both"/>
      </w:pPr>
      <w:r>
        <w:t>Карта-схема территории и границ охотничьего угодья ООО "Рыдоложь"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14.6. ООО "Пестовский лес". Площадь 20244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143 Ленинского участкового лесничества Пестовского лесничества по административной границе с Вологодской областью до северо-восточного угла квартала 10 Ленинского участкового лесничества Пестовского лесничества;</w:t>
      </w:r>
    </w:p>
    <w:p w:rsidR="009363F9" w:rsidRDefault="009363F9">
      <w:pPr>
        <w:pStyle w:val="ConsPlusNormal"/>
        <w:spacing w:before="220"/>
        <w:ind w:firstLine="540"/>
        <w:jc w:val="both"/>
      </w:pPr>
      <w:r>
        <w:t>восточная: от северо-восточного угла квартала 10 Ленинского участкового лесничества Пестовского лесничества по административной границе с Вологодской областью до пересечения с лесной дорогой до д. Междуречье, далее по лесной дороге до д. Междуречье, от д. Междуречье по автомобильной дороге "Междуречье - Климовщина" через д. Еськино до д. Климовщина, далее вверх по среднему течению р. Кирва до места впадения правого безымянного притока р. Кирва, далее вверх по среднему течению правого безымянного притока р. Кирва до пересечения с железной дорогой "Санкт-Петербург - Москва";</w:t>
      </w:r>
    </w:p>
    <w:p w:rsidR="009363F9" w:rsidRDefault="009363F9">
      <w:pPr>
        <w:pStyle w:val="ConsPlusNormal"/>
        <w:spacing w:before="220"/>
        <w:ind w:firstLine="540"/>
        <w:jc w:val="both"/>
      </w:pPr>
      <w:r>
        <w:t>южная: от пересечения правого безымянного притока р. Кирва с железной дорогой "Санкт-Петербург - Москва" по железной дороге через дд. Новое Сихино, Старое Сихино, Абросово до точки N 1 (с координатами 58°44'32,4'' N; 35°19'49,465'' E), далее по административной границе с Хвойнинским муниципальным районом до юго-западного угла квартала 37 Абросовского участкового лесничества Пестовского лесничества;</w:t>
      </w:r>
    </w:p>
    <w:p w:rsidR="009363F9" w:rsidRDefault="009363F9">
      <w:pPr>
        <w:pStyle w:val="ConsPlusNormal"/>
        <w:spacing w:before="220"/>
        <w:ind w:firstLine="540"/>
        <w:jc w:val="both"/>
      </w:pPr>
      <w:r>
        <w:t>западная: от юго-западного угла квартала 37 Абросовского участкового лесничества Пестовского лесничества по административной границе с Хвойнинским муниципальным районом до стыка с административной границей с Вологодской областью, далее по административной границе с Вологодской областью до северо-западного угла квартала 143 Ленинского участкового лесничества Пестовского лесничества.</w:t>
      </w:r>
    </w:p>
    <w:p w:rsidR="009363F9" w:rsidRDefault="009363F9">
      <w:pPr>
        <w:pStyle w:val="ConsPlusNormal"/>
        <w:spacing w:before="220"/>
        <w:ind w:firstLine="540"/>
        <w:jc w:val="both"/>
      </w:pPr>
      <w:r>
        <w:t>Карта-схема территории и границ охотничьего угодья ООО "Пестовский лес"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14.7. ООО "Меглино-Юг". Площадь 16944 га</w:t>
      </w:r>
    </w:p>
    <w:p w:rsidR="009363F9" w:rsidRDefault="009363F9">
      <w:pPr>
        <w:pStyle w:val="ConsPlusNormal"/>
        <w:jc w:val="both"/>
      </w:pPr>
    </w:p>
    <w:p w:rsidR="009363F9" w:rsidRDefault="009363F9">
      <w:pPr>
        <w:pStyle w:val="ConsPlusNormal"/>
        <w:ind w:firstLine="540"/>
        <w:jc w:val="both"/>
      </w:pPr>
      <w:r>
        <w:t>Северная: от пересечения автомобильной дороги "Устюжна - Валдай" с административной границей с Мошенским муниципальным районом по автомобильной дороге "Устюжна - Валдай" через дд. Дуброво, Устюцкое до д. Барсаниха;</w:t>
      </w:r>
    </w:p>
    <w:p w:rsidR="009363F9" w:rsidRDefault="009363F9">
      <w:pPr>
        <w:pStyle w:val="ConsPlusNormal"/>
        <w:spacing w:before="220"/>
        <w:ind w:firstLine="540"/>
        <w:jc w:val="both"/>
      </w:pPr>
      <w:r>
        <w:lastRenderedPageBreak/>
        <w:t>восточная: от д. Барсаниха по автомобильной дороге "Устюжна - Валдай" - Новое Муравьево" через дд. Нефедьево, Борки, Гусево, Новое Муравьево, далее до пересечения с административной границей с Тверской областью;</w:t>
      </w:r>
    </w:p>
    <w:p w:rsidR="009363F9" w:rsidRDefault="009363F9">
      <w:pPr>
        <w:pStyle w:val="ConsPlusNormal"/>
        <w:spacing w:before="220"/>
        <w:ind w:firstLine="540"/>
        <w:jc w:val="both"/>
      </w:pPr>
      <w:r>
        <w:t>южная: от пересечения автомобильной дороги "Устюжна - Валдай" - Новое Муравьево" с административной границей с Тверской областью по административной границе с Тверской областью до административной границы с Мошенским муниципальным районом;</w:t>
      </w:r>
    </w:p>
    <w:p w:rsidR="009363F9" w:rsidRDefault="009363F9">
      <w:pPr>
        <w:pStyle w:val="ConsPlusNormal"/>
        <w:spacing w:before="220"/>
        <w:ind w:firstLine="540"/>
        <w:jc w:val="both"/>
      </w:pPr>
      <w:r>
        <w:t>западная: от стыка административных границ Мошенского и Пестовского муниципальных районов с административной границей с Тверской областью в северо-западном направлении по административной границе с Мошенским муниципальным районом до пересечения с автомобильной дорогой "Устюжна - Валдай".</w:t>
      </w:r>
    </w:p>
    <w:p w:rsidR="009363F9" w:rsidRDefault="009363F9">
      <w:pPr>
        <w:pStyle w:val="ConsPlusNormal"/>
        <w:spacing w:before="220"/>
        <w:ind w:firstLine="540"/>
        <w:jc w:val="both"/>
      </w:pPr>
      <w:r>
        <w:t>Карта-схема территории и границ охотничьего угодья ООО "Меглино-Юг"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15. Поддорский район</w:t>
      </w:r>
    </w:p>
    <w:p w:rsidR="009363F9" w:rsidRDefault="009363F9">
      <w:pPr>
        <w:pStyle w:val="ConsPlusNormal"/>
        <w:jc w:val="both"/>
      </w:pPr>
    </w:p>
    <w:p w:rsidR="009363F9" w:rsidRDefault="009363F9">
      <w:pPr>
        <w:pStyle w:val="ConsPlusNormal"/>
        <w:jc w:val="center"/>
        <w:outlineLvl w:val="3"/>
      </w:pPr>
      <w:r>
        <w:t>15.1. НП "Международный клуб охотничьего и рыболовного</w:t>
      </w:r>
    </w:p>
    <w:p w:rsidR="009363F9" w:rsidRDefault="009363F9">
      <w:pPr>
        <w:pStyle w:val="ConsPlusNormal"/>
        <w:jc w:val="center"/>
      </w:pPr>
      <w:r>
        <w:t>туризма "Рдейский", участок N 1. Площадь 50619 га</w:t>
      </w:r>
    </w:p>
    <w:p w:rsidR="009363F9" w:rsidRDefault="009363F9">
      <w:pPr>
        <w:pStyle w:val="ConsPlusNormal"/>
        <w:jc w:val="both"/>
      </w:pPr>
    </w:p>
    <w:p w:rsidR="009363F9" w:rsidRDefault="009363F9">
      <w:pPr>
        <w:pStyle w:val="ConsPlusNormal"/>
        <w:ind w:firstLine="540"/>
        <w:jc w:val="both"/>
      </w:pPr>
      <w:r>
        <w:t>Северо-восточная: от д. Литвиново по автомобильной дороге "Старая Русса - Белебелка - Ямно - "Шимск - Старая Русса - Локня - Невель" до лесной дороги на д. Рябково, далее по указанной дороге до северо-западного угла квартала 72 Белебелковского участкового лесничества Поддорского лесничества комитета лесного хозяйства и лесной промышленности Новгородской области (далее - Поддорское лесничество), далее по западной и северной границам квартала 70 Белебелковского участкового лесничества Поддорского лесничества до р. Порусья, по левому берегу р. Порусья вверх по течению до д. Михайлово, от д. Михайлово по грунтовой дороге "Михайлово - Соколье" до автомобильной дороги "Поддорье - Холм";</w:t>
      </w:r>
    </w:p>
    <w:p w:rsidR="009363F9" w:rsidRDefault="009363F9">
      <w:pPr>
        <w:pStyle w:val="ConsPlusNormal"/>
        <w:spacing w:before="220"/>
        <w:ind w:firstLine="540"/>
        <w:jc w:val="both"/>
      </w:pPr>
      <w:r>
        <w:t>восточная: от автомобильной дороги "Поддорье - Холм" через д. Тугино до д. Жемчугово;</w:t>
      </w:r>
    </w:p>
    <w:p w:rsidR="009363F9" w:rsidRDefault="009363F9">
      <w:pPr>
        <w:pStyle w:val="ConsPlusNormal"/>
        <w:spacing w:before="220"/>
        <w:ind w:firstLine="540"/>
        <w:jc w:val="both"/>
      </w:pPr>
      <w:r>
        <w:t>южная: от д. Жемчугово по грунтовой дороге до д. Лопастино, от д. Лопастино по левому берегу р. Редья вверх по течению до границы ГПЗ "Рдейский", по северной границе ГПЗ "Рдейский" до административной границы с Псковской областью, по административной границе с Псковской областью до р. Полисть;</w:t>
      </w:r>
    </w:p>
    <w:p w:rsidR="009363F9" w:rsidRDefault="009363F9">
      <w:pPr>
        <w:pStyle w:val="ConsPlusNormal"/>
        <w:spacing w:before="220"/>
        <w:ind w:firstLine="540"/>
        <w:jc w:val="both"/>
      </w:pPr>
      <w:r>
        <w:t>северо-западная: от административной границы с Псковской областью по правому берегу р. Полисть вниз по течению до д. Литвиново.</w:t>
      </w:r>
    </w:p>
    <w:p w:rsidR="009363F9" w:rsidRDefault="009363F9">
      <w:pPr>
        <w:pStyle w:val="ConsPlusNormal"/>
        <w:spacing w:before="220"/>
        <w:ind w:firstLine="540"/>
        <w:jc w:val="both"/>
      </w:pPr>
      <w:r>
        <w:t>Карта-схема территории и границ охотничьего угодья НП "Международный клуб охотничьего и рыболовного туризма "Рдейский",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15.2. ООО "Ловать". Площадь 34255 га</w:t>
      </w:r>
    </w:p>
    <w:p w:rsidR="009363F9" w:rsidRDefault="009363F9">
      <w:pPr>
        <w:pStyle w:val="ConsPlusNormal"/>
        <w:jc w:val="both"/>
      </w:pPr>
    </w:p>
    <w:p w:rsidR="009363F9" w:rsidRDefault="009363F9">
      <w:pPr>
        <w:pStyle w:val="ConsPlusNormal"/>
        <w:ind w:firstLine="540"/>
        <w:jc w:val="both"/>
      </w:pPr>
      <w:r>
        <w:t>Северная: от д. Селеево по автомобильной дороге "Поддорье - Селеево" до проселочной дороги на д. Большие Язвищи, по проселочной дороге до д. Большие Язвищи, от д. Большие Язвищи по левому берегу р. Язвищенская Робья вверх по течению до северной границы квартала 111, по северным границам кварталов 111, 112, западной и северной границам квартала 102 Дороганского участкового лесничества Поддорского лесничества до административной границы со Старорусским муниципальным районом, по административной границе со Старорусским муниципальным районом до административной границы с Маревским муниципальным районом;</w:t>
      </w:r>
    </w:p>
    <w:p w:rsidR="009363F9" w:rsidRDefault="009363F9">
      <w:pPr>
        <w:pStyle w:val="ConsPlusNormal"/>
        <w:spacing w:before="220"/>
        <w:ind w:firstLine="540"/>
        <w:jc w:val="both"/>
      </w:pPr>
      <w:r>
        <w:t xml:space="preserve">восточная: от административной границы со Старорусским муниципальным районом по </w:t>
      </w:r>
      <w:r>
        <w:lastRenderedPageBreak/>
        <w:t>административной границе с Маревским муниципальным районом до административной границы с Холмским муниципальным районом;</w:t>
      </w:r>
    </w:p>
    <w:p w:rsidR="009363F9" w:rsidRDefault="009363F9">
      <w:pPr>
        <w:pStyle w:val="ConsPlusNormal"/>
        <w:spacing w:before="220"/>
        <w:ind w:firstLine="540"/>
        <w:jc w:val="both"/>
      </w:pPr>
      <w:r>
        <w:t>южная: от административной границы с Маревским муниципальным районом по административной границе с Холмским муниципальным районом до р. Ловать;</w:t>
      </w:r>
    </w:p>
    <w:p w:rsidR="009363F9" w:rsidRDefault="009363F9">
      <w:pPr>
        <w:pStyle w:val="ConsPlusNormal"/>
        <w:spacing w:before="220"/>
        <w:ind w:firstLine="540"/>
        <w:jc w:val="both"/>
      </w:pPr>
      <w:r>
        <w:t>западная: от административной границы с Холмским муниципальным районом по фарватеру р. Ловать вниз по течению до д. Селеево.</w:t>
      </w:r>
    </w:p>
    <w:p w:rsidR="009363F9" w:rsidRDefault="009363F9">
      <w:pPr>
        <w:pStyle w:val="ConsPlusNormal"/>
        <w:spacing w:before="220"/>
        <w:ind w:firstLine="540"/>
        <w:jc w:val="both"/>
      </w:pPr>
      <w:r>
        <w:t>Карта-схема территории и границ охотничьего угодья ООО "Ловать"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15.3. ООО "Самбат". Площадь 18839 га</w:t>
      </w:r>
    </w:p>
    <w:p w:rsidR="009363F9" w:rsidRDefault="009363F9">
      <w:pPr>
        <w:pStyle w:val="ConsPlusNormal"/>
        <w:jc w:val="both"/>
      </w:pPr>
    </w:p>
    <w:p w:rsidR="009363F9" w:rsidRDefault="009363F9">
      <w:pPr>
        <w:pStyle w:val="ConsPlusNormal"/>
        <w:ind w:firstLine="540"/>
        <w:jc w:val="both"/>
      </w:pPr>
      <w:r>
        <w:t>Северная: от р. Редья по административной границе со Старорусским муниципальным районом до северо-восточного угла квартала 65 Коломенского участкового лесничества Поддорского лесничества;</w:t>
      </w:r>
    </w:p>
    <w:p w:rsidR="009363F9" w:rsidRDefault="009363F9">
      <w:pPr>
        <w:pStyle w:val="ConsPlusNormal"/>
        <w:spacing w:before="220"/>
        <w:ind w:firstLine="540"/>
        <w:jc w:val="both"/>
      </w:pPr>
      <w:r>
        <w:t>восточная: от северо-восточного угла квартала 65 Коломенского участкового лесничества Поддорского лесничества по административной границе со Старорусским муниципальным районом до р. Ловать, по фарватеру р. Ловать вверх по течению до д. Перегино;</w:t>
      </w:r>
    </w:p>
    <w:p w:rsidR="009363F9" w:rsidRDefault="009363F9">
      <w:pPr>
        <w:pStyle w:val="ConsPlusNormal"/>
        <w:spacing w:before="220"/>
        <w:ind w:firstLine="540"/>
        <w:jc w:val="both"/>
      </w:pPr>
      <w:r>
        <w:t>южная: от д. Перегино по автомобильной дороге "Поддорье - Селеево" через д. Головенька до северо-западного угла квартала 3 Поддорского участкового лесничества Поддорского лесничества;</w:t>
      </w:r>
    </w:p>
    <w:p w:rsidR="009363F9" w:rsidRDefault="009363F9">
      <w:pPr>
        <w:pStyle w:val="ConsPlusNormal"/>
        <w:spacing w:before="220"/>
        <w:ind w:firstLine="540"/>
        <w:jc w:val="both"/>
      </w:pPr>
      <w:r>
        <w:t>западная: от северо-западного угла квартала 3 по западной границе квартала 1 Поддорского участкового лесничества Поддорского лесничества до р. Редья в квартале 192 Поддорского участкового лесничества Поддорского лесничества, далее по правому берегу р. Редья вниз по течению до административной границы со Старорусским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ООО "Самбат"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15.4. ПРОООР "Дальний кордон". Площадь 48770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6 Белебелковского участкового лесничества Поддорского лесничества по административной границе с Волотовским и Старорусским муниципальными районами до р. Полисть;</w:t>
      </w:r>
    </w:p>
    <w:p w:rsidR="009363F9" w:rsidRDefault="009363F9">
      <w:pPr>
        <w:pStyle w:val="ConsPlusNormal"/>
        <w:spacing w:before="220"/>
        <w:ind w:firstLine="540"/>
        <w:jc w:val="both"/>
      </w:pPr>
      <w:r>
        <w:t>восточная: от административной границы со Старорусским муниципальным районом по левому берегу р. Полисть вверх по течению до с. Белебелка;</w:t>
      </w:r>
    </w:p>
    <w:p w:rsidR="009363F9" w:rsidRDefault="009363F9">
      <w:pPr>
        <w:pStyle w:val="ConsPlusNormal"/>
        <w:spacing w:before="220"/>
        <w:ind w:firstLine="540"/>
        <w:jc w:val="both"/>
      </w:pPr>
      <w:r>
        <w:t>южная: от с. Белебелка по левому берегу р. Полисть вверх по течению до западной границы квартала 97 Серболовского участкового лесничества Поддорского лесничества, по западным границам кварталов 97, 18, южной и западной границам квартала 93, западной и северной границам квартала 92, северной границе квартала 86, южной и западной границам квартала 85, западной и северной границам квартала 82, западной и северной границам квартала 81, западной границе квартала 80 Серболовского участкового лесничества Поддорского лесничества, юго-западной и южной границам квартала 41, южной границе квартала 39 Белебелковского участкового лесничества Поддорского лесничества до административной границы с Псковской областью;</w:t>
      </w:r>
    </w:p>
    <w:p w:rsidR="009363F9" w:rsidRDefault="009363F9">
      <w:pPr>
        <w:pStyle w:val="ConsPlusNormal"/>
        <w:spacing w:before="220"/>
        <w:ind w:firstLine="540"/>
        <w:jc w:val="both"/>
      </w:pPr>
      <w:r>
        <w:t>западная: от административной границы с Псковской областью по административной границе с Псковской областью и Волотовским муниципальным районом до северо-западного угла квартала 6 Белебелковского участкового лесничества Поддорского лесничества.</w:t>
      </w:r>
    </w:p>
    <w:p w:rsidR="009363F9" w:rsidRDefault="009363F9">
      <w:pPr>
        <w:pStyle w:val="ConsPlusNormal"/>
        <w:spacing w:before="220"/>
        <w:ind w:firstLine="540"/>
        <w:jc w:val="both"/>
      </w:pPr>
      <w:r>
        <w:lastRenderedPageBreak/>
        <w:t>Карта-схема территории и границ охотничьего угодья ПРОООР "Дальний кордон"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16. Солецкий район</w:t>
      </w:r>
    </w:p>
    <w:p w:rsidR="009363F9" w:rsidRDefault="009363F9">
      <w:pPr>
        <w:pStyle w:val="ConsPlusNormal"/>
        <w:jc w:val="both"/>
      </w:pPr>
    </w:p>
    <w:p w:rsidR="009363F9" w:rsidRDefault="009363F9">
      <w:pPr>
        <w:pStyle w:val="ConsPlusNormal"/>
        <w:jc w:val="center"/>
        <w:outlineLvl w:val="3"/>
      </w:pPr>
      <w:r>
        <w:t>16.1. НП "МКОРТ "Традиция". Площадь 9311 га</w:t>
      </w:r>
    </w:p>
    <w:p w:rsidR="009363F9" w:rsidRDefault="009363F9">
      <w:pPr>
        <w:pStyle w:val="ConsPlusNormal"/>
        <w:jc w:val="both"/>
      </w:pPr>
    </w:p>
    <w:p w:rsidR="009363F9" w:rsidRDefault="009363F9">
      <w:pPr>
        <w:pStyle w:val="ConsPlusNormal"/>
        <w:ind w:firstLine="540"/>
        <w:jc w:val="both"/>
      </w:pPr>
      <w:r>
        <w:t>Северная: от пересечения административной границы с Псковской областью с лесной дорогой до д. Киевец по лесной дороге до д. Киевец, далее по проселочной дороге через дд. Тепяницы, Подоклинье, Стобольско, Сторонье до д. Вшели;</w:t>
      </w:r>
    </w:p>
    <w:p w:rsidR="009363F9" w:rsidRDefault="009363F9">
      <w:pPr>
        <w:pStyle w:val="ConsPlusNormal"/>
        <w:spacing w:before="220"/>
        <w:ind w:firstLine="540"/>
        <w:jc w:val="both"/>
      </w:pPr>
      <w:r>
        <w:t>восточная: от д. Вшели по автомобильной дороге "Городище - Вшели - Ситня" через дд. Бараново, Малахово до д. Ситня;</w:t>
      </w:r>
    </w:p>
    <w:p w:rsidR="009363F9" w:rsidRDefault="009363F9">
      <w:pPr>
        <w:pStyle w:val="ConsPlusNormal"/>
        <w:spacing w:before="220"/>
        <w:ind w:firstLine="540"/>
        <w:jc w:val="both"/>
      </w:pPr>
      <w:r>
        <w:t>южная: от д. Ситня по автомобильной дороге "Новгород - Псков" до пересечения с административной границей с Псковской областью, далее по административной границе с Псковской областью до пересечения с полевой дорогой до д. Немены;</w:t>
      </w:r>
    </w:p>
    <w:p w:rsidR="009363F9" w:rsidRDefault="009363F9">
      <w:pPr>
        <w:pStyle w:val="ConsPlusNormal"/>
        <w:spacing w:before="220"/>
        <w:ind w:firstLine="540"/>
        <w:jc w:val="both"/>
      </w:pPr>
      <w:r>
        <w:t>западная: от места пересечения полевой дороги до д. Немены с административной границей с Псковской областью по административной границе с Псковской областью до пересечения с дорогой до д. Киевец.</w:t>
      </w:r>
    </w:p>
    <w:p w:rsidR="009363F9" w:rsidRDefault="009363F9">
      <w:pPr>
        <w:pStyle w:val="ConsPlusNormal"/>
        <w:spacing w:before="220"/>
        <w:ind w:firstLine="540"/>
        <w:jc w:val="both"/>
      </w:pPr>
      <w:r>
        <w:t>Карта-схема территории и границ охотничьего угодья НП "МКОРТ "Традиция"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16.2. СРОООИР "Выбитское". Площадь 16786 га</w:t>
      </w:r>
    </w:p>
    <w:p w:rsidR="009363F9" w:rsidRDefault="009363F9">
      <w:pPr>
        <w:pStyle w:val="ConsPlusNormal"/>
        <w:jc w:val="both"/>
      </w:pPr>
    </w:p>
    <w:p w:rsidR="009363F9" w:rsidRDefault="009363F9">
      <w:pPr>
        <w:pStyle w:val="ConsPlusNormal"/>
        <w:ind w:firstLine="540"/>
        <w:jc w:val="both"/>
      </w:pPr>
      <w:r>
        <w:t>Северо-западная: от д. Иловенка вниз по среднему течению р. Иловенка до впадения в р. Колошка, далее вниз по среднему течению р. Колошка до впадения в р. Шелонь, далее вниз по среднему течению р. Шелонь до пересечения с административной границей с Шимским муниципальным районом;</w:t>
      </w:r>
    </w:p>
    <w:p w:rsidR="009363F9" w:rsidRDefault="009363F9">
      <w:pPr>
        <w:pStyle w:val="ConsPlusNormal"/>
        <w:spacing w:before="220"/>
        <w:ind w:firstLine="540"/>
        <w:jc w:val="both"/>
      </w:pPr>
      <w:r>
        <w:t>восточная: от места пересечения р. Шелонь с административной границей с Шимским муниципальным районом по административной границе с Шимским муниципальным районом до стыка с административной границей с Волотовским муниципальным районом, далее по административной границе с Волотовским муниципальным районом до д. Оберетка;</w:t>
      </w:r>
    </w:p>
    <w:p w:rsidR="009363F9" w:rsidRDefault="009363F9">
      <w:pPr>
        <w:pStyle w:val="ConsPlusNormal"/>
        <w:spacing w:before="220"/>
        <w:ind w:firstLine="540"/>
        <w:jc w:val="both"/>
      </w:pPr>
      <w:r>
        <w:t>южная: от д. Оберетка по проселочной дороге до д. Гряда, от д. Гряда по автомобильной дороге "Сольцы - Гряда" через д. Долга до д. Светлицы;</w:t>
      </w:r>
    </w:p>
    <w:p w:rsidR="009363F9" w:rsidRDefault="009363F9">
      <w:pPr>
        <w:pStyle w:val="ConsPlusNormal"/>
        <w:spacing w:before="220"/>
        <w:ind w:firstLine="540"/>
        <w:jc w:val="both"/>
      </w:pPr>
      <w:r>
        <w:t>западная: от д. Светлицы по автомобильной дороге "Сольцы - Гряда" через дд. Доворец, Выбити до д. Иловенка.</w:t>
      </w:r>
    </w:p>
    <w:p w:rsidR="009363F9" w:rsidRDefault="009363F9">
      <w:pPr>
        <w:pStyle w:val="ConsPlusNormal"/>
        <w:spacing w:before="220"/>
        <w:ind w:firstLine="540"/>
        <w:jc w:val="both"/>
      </w:pPr>
      <w:r>
        <w:t>Карта-схема территории и границ охотничьего угодья СРОООИР "Выбитское"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16.3. НП "Новгородохота". Площадь 15634 га</w:t>
      </w:r>
    </w:p>
    <w:p w:rsidR="009363F9" w:rsidRDefault="009363F9">
      <w:pPr>
        <w:pStyle w:val="ConsPlusNormal"/>
        <w:jc w:val="both"/>
      </w:pPr>
    </w:p>
    <w:p w:rsidR="009363F9" w:rsidRDefault="009363F9">
      <w:pPr>
        <w:pStyle w:val="ConsPlusNormal"/>
        <w:ind w:firstLine="540"/>
        <w:jc w:val="both"/>
      </w:pPr>
      <w:r>
        <w:t>Северная: от д. Светлицы по автомобильной дороге "Сольцы - Гряда" через д. Долга до д. Гряда, от д. Гряда по проселочной дороге до д. Оберетка, от д. Оберетка в южном направлении по административной границе с Волотовским муниципальным районом до д. Блошно;</w:t>
      </w:r>
    </w:p>
    <w:p w:rsidR="009363F9" w:rsidRDefault="009363F9">
      <w:pPr>
        <w:pStyle w:val="ConsPlusNormal"/>
        <w:spacing w:before="220"/>
        <w:ind w:firstLine="540"/>
        <w:jc w:val="both"/>
      </w:pPr>
      <w:r>
        <w:t>восточная: от д. Блошно по административной границе с Волотовским муниципальным районом до стыка с административной границей с Псковской областью;</w:t>
      </w:r>
    </w:p>
    <w:p w:rsidR="009363F9" w:rsidRDefault="009363F9">
      <w:pPr>
        <w:pStyle w:val="ConsPlusNormal"/>
        <w:spacing w:before="220"/>
        <w:ind w:firstLine="540"/>
        <w:jc w:val="both"/>
      </w:pPr>
      <w:r>
        <w:lastRenderedPageBreak/>
        <w:t>южная: от стыка административной границы Волотовского муниципального района с административной границей с Псковской областью в западном направлении по административной границе с Псковской областью до пересечения с лесной дорогой до д. Бочани;</w:t>
      </w:r>
    </w:p>
    <w:p w:rsidR="009363F9" w:rsidRDefault="009363F9">
      <w:pPr>
        <w:pStyle w:val="ConsPlusNormal"/>
        <w:spacing w:before="220"/>
        <w:ind w:firstLine="540"/>
        <w:jc w:val="both"/>
      </w:pPr>
      <w:r>
        <w:t>западная: от места пересечения административной границы с Псковской областью с лесной дорогой до д. Бочани по лесной дороге через д. Бочани до д. Вольные Дубравы, от д. Вольные Дубравы в северо-восточном направлении по высоковольтной линии электропередачи до д. Светлицы.</w:t>
      </w:r>
    </w:p>
    <w:p w:rsidR="009363F9" w:rsidRDefault="009363F9">
      <w:pPr>
        <w:pStyle w:val="ConsPlusNormal"/>
        <w:spacing w:before="220"/>
        <w:ind w:firstLine="540"/>
        <w:jc w:val="both"/>
      </w:pPr>
      <w:r>
        <w:t>Карта-схема территории и границ охотничьего угодья НП "Новгородохота"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16.4. СРОООИР "Запольское". Площадь 9067 га</w:t>
      </w:r>
    </w:p>
    <w:p w:rsidR="009363F9" w:rsidRDefault="009363F9">
      <w:pPr>
        <w:pStyle w:val="ConsPlusNormal"/>
        <w:jc w:val="both"/>
      </w:pPr>
    </w:p>
    <w:p w:rsidR="009363F9" w:rsidRDefault="009363F9">
      <w:pPr>
        <w:pStyle w:val="ConsPlusNormal"/>
        <w:ind w:firstLine="540"/>
        <w:jc w:val="both"/>
      </w:pPr>
      <w:r>
        <w:t>Северо-западная: от д. Илемно вниз по среднему течению р. Шелонь до д. Сосновка, далее по прямой до д. Замостье;</w:t>
      </w:r>
    </w:p>
    <w:p w:rsidR="009363F9" w:rsidRDefault="009363F9">
      <w:pPr>
        <w:pStyle w:val="ConsPlusNormal"/>
        <w:spacing w:before="220"/>
        <w:ind w:firstLine="540"/>
        <w:jc w:val="both"/>
      </w:pPr>
      <w:r>
        <w:t>восточная: от д. Замостье по автомобильной дороге "Подъезд к д. Замостье" до пересечения с автомобильной дорогой "Сольцы - Горки" по указанной автомобильной дороге через дд. Куклино, Гребня до пересечения с железной дорогой "Санкт-Петербург - Дно", далее в южном направлении по железной дороге "Санкт-Петербург - Дно" до д. Гремок;</w:t>
      </w:r>
    </w:p>
    <w:p w:rsidR="009363F9" w:rsidRDefault="009363F9">
      <w:pPr>
        <w:pStyle w:val="ConsPlusNormal"/>
        <w:spacing w:before="220"/>
        <w:ind w:firstLine="540"/>
        <w:jc w:val="both"/>
      </w:pPr>
      <w:r>
        <w:t>южная: от д. Гремок по автомобильной дороге "Подъезд к д. Каменка" до д. Горки, далее по автомобильной дороге "Горки - Илемно" до д. Илемно.</w:t>
      </w:r>
    </w:p>
    <w:p w:rsidR="009363F9" w:rsidRDefault="009363F9">
      <w:pPr>
        <w:pStyle w:val="ConsPlusNormal"/>
        <w:spacing w:before="220"/>
        <w:ind w:firstLine="540"/>
        <w:jc w:val="both"/>
      </w:pPr>
      <w:r>
        <w:t>Карта-схема территории и границ охотничьего угодья СРОООИР "Запольское"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16.5. ООО "Строительная компания "ЕВРОПРЕСТИЖ".</w:t>
      </w:r>
    </w:p>
    <w:p w:rsidR="009363F9" w:rsidRDefault="009363F9">
      <w:pPr>
        <w:pStyle w:val="ConsPlusNormal"/>
        <w:jc w:val="center"/>
      </w:pPr>
      <w:r>
        <w:t>Площадь 4628 га</w:t>
      </w:r>
    </w:p>
    <w:p w:rsidR="009363F9" w:rsidRDefault="009363F9">
      <w:pPr>
        <w:pStyle w:val="ConsPlusNormal"/>
        <w:jc w:val="both"/>
      </w:pPr>
    </w:p>
    <w:p w:rsidR="009363F9" w:rsidRDefault="009363F9">
      <w:pPr>
        <w:pStyle w:val="ConsPlusNormal"/>
        <w:ind w:firstLine="540"/>
        <w:jc w:val="both"/>
      </w:pPr>
      <w:r>
        <w:t>Северная: от д. Вшели по автомобильной дороге "Городище - Вшели - Ситня" до д. Болотско;</w:t>
      </w:r>
    </w:p>
    <w:p w:rsidR="009363F9" w:rsidRDefault="009363F9">
      <w:pPr>
        <w:pStyle w:val="ConsPlusNormal"/>
        <w:spacing w:before="220"/>
        <w:ind w:firstLine="540"/>
        <w:jc w:val="both"/>
      </w:pPr>
      <w:r>
        <w:t>восточная: от д. Болотско по лесной дороге в юго-восточном направлении до пересечения восточной границы квартала 90 Ольховского участкового лесничества Солецкого лесничества комитета лесного хозяйства и лесной промышленности Новгородской области (далее - Солецкое лесничество), далее по восточным границам кварталов 90, 230, 233, 238 Ольховского участкового лесничества Солецкого лесничества до юго-восточного угла квартала 238 Ольховского участкового лесничества Солецкого лесничества;</w:t>
      </w:r>
    </w:p>
    <w:p w:rsidR="009363F9" w:rsidRDefault="009363F9">
      <w:pPr>
        <w:pStyle w:val="ConsPlusNormal"/>
        <w:spacing w:before="220"/>
        <w:ind w:firstLine="540"/>
        <w:jc w:val="both"/>
      </w:pPr>
      <w:r>
        <w:t>южная: от юго-восточного угла квартала 238 Ольховского участкового лесничества Солецкого лесничества по южным границам кварталов 238, 237, 236, 235, 114, 240, 130, 129 Ольховского участкового лесничества Солецкого лесничества до д. Бараново;</w:t>
      </w:r>
    </w:p>
    <w:p w:rsidR="009363F9" w:rsidRDefault="009363F9">
      <w:pPr>
        <w:pStyle w:val="ConsPlusNormal"/>
        <w:spacing w:before="220"/>
        <w:ind w:firstLine="540"/>
        <w:jc w:val="both"/>
      </w:pPr>
      <w:r>
        <w:t>западная: от д. Бараново по автомобильной дороге "Городище - Вшели - Ситня" до д. Вшели.</w:t>
      </w:r>
    </w:p>
    <w:p w:rsidR="009363F9" w:rsidRDefault="009363F9">
      <w:pPr>
        <w:pStyle w:val="ConsPlusNormal"/>
        <w:spacing w:before="220"/>
        <w:ind w:firstLine="540"/>
        <w:jc w:val="both"/>
      </w:pPr>
      <w:r>
        <w:t>Карта-схема территории и границ охотничьего угодья ООО "Строительная компания "ЕВРОПРЕСТИЖ"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16.6. ООО "Викинг". Площадь 13431 га</w:t>
      </w:r>
    </w:p>
    <w:p w:rsidR="009363F9" w:rsidRDefault="009363F9">
      <w:pPr>
        <w:pStyle w:val="ConsPlusNormal"/>
        <w:jc w:val="both"/>
      </w:pPr>
    </w:p>
    <w:p w:rsidR="009363F9" w:rsidRDefault="009363F9">
      <w:pPr>
        <w:pStyle w:val="ConsPlusNormal"/>
        <w:ind w:firstLine="540"/>
        <w:jc w:val="both"/>
      </w:pPr>
      <w:r>
        <w:t xml:space="preserve">Северная: от д. Бараново по южным границам кварталов 129, 130, 240, 114, 235-238, восточным границам кварталов 238, 233, 230, 90, северной границе квартала 90 Ольховского участкового лесничества Солецкого лесничества до пересечения с лесной дорогой до д. Болотско, </w:t>
      </w:r>
      <w:r>
        <w:lastRenderedPageBreak/>
        <w:t>от д. Болотско по автомобильной дороге "Городище - Вшели - Ситня" через д. Толчино до д. Веретье;</w:t>
      </w:r>
    </w:p>
    <w:p w:rsidR="009363F9" w:rsidRDefault="009363F9">
      <w:pPr>
        <w:pStyle w:val="ConsPlusNormal"/>
        <w:spacing w:before="220"/>
        <w:ind w:firstLine="540"/>
        <w:jc w:val="both"/>
      </w:pPr>
      <w:r>
        <w:t>восточная: от д. Веретье по автомобильной дороге "Подъезд к д. Поляны" до д. Поляны, от д. Поляны по северной и западной границам квартала 15 Солецкого участкового лесничества Солецкого лесничества, далее по западным границам кварталов 16, 34, 41, 51 до юго-западного угла квартала 51 Солецкого участкового лесничества Солецкого лесничества, далее по прямой до северо-восточного угла квартала 49 Солецкого участкового лесничества Солецкого лесничества, далее в южном направлении по границе квартала до пересечения с полевой дорогой до д. Крюково, от д. Крюково по автомобильной дороге "Дуброво - Крюково" через д. Королева Грузомедь до д. Дуброво, от д. Дуброво по автомобильной дороге "Псков - Новгород" через дд. Райцы, Молочково до д. Сосновка;</w:t>
      </w:r>
    </w:p>
    <w:p w:rsidR="009363F9" w:rsidRDefault="009363F9">
      <w:pPr>
        <w:pStyle w:val="ConsPlusNormal"/>
        <w:spacing w:before="220"/>
        <w:ind w:firstLine="540"/>
        <w:jc w:val="both"/>
      </w:pPr>
      <w:r>
        <w:t>южная: от д. Сосновка вверх по среднему течению р. Шелонь до пересечения с административной границей с Псковской областью;</w:t>
      </w:r>
    </w:p>
    <w:p w:rsidR="009363F9" w:rsidRDefault="009363F9">
      <w:pPr>
        <w:pStyle w:val="ConsPlusNormal"/>
        <w:spacing w:before="220"/>
        <w:ind w:firstLine="540"/>
        <w:jc w:val="both"/>
      </w:pPr>
      <w:r>
        <w:t>западная: от места пересечения р. Шелонь с административной границей с Псковской областью по административной границе с Псковской областью в северном направлении до пересечения с автомобильной дорогой "Псков - Новгород", по автомобильной дороге через д. Сойкино до д. Ситня, от д. Ситня по автомобильной дороге "Городище - Вшели - Ситня" через д. Малахово до д. Бараново.</w:t>
      </w:r>
    </w:p>
    <w:p w:rsidR="009363F9" w:rsidRDefault="009363F9">
      <w:pPr>
        <w:pStyle w:val="ConsPlusNormal"/>
        <w:spacing w:before="220"/>
        <w:ind w:firstLine="540"/>
        <w:jc w:val="both"/>
      </w:pPr>
      <w:r>
        <w:t>Карта-схема территории и границ охотничьего угодья ООО "Викинг"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16.7. Солецкая организация "Энергия". Площадь: 15543 га</w:t>
      </w:r>
    </w:p>
    <w:p w:rsidR="009363F9" w:rsidRDefault="009363F9">
      <w:pPr>
        <w:pStyle w:val="ConsPlusNormal"/>
        <w:jc w:val="both"/>
      </w:pPr>
    </w:p>
    <w:p w:rsidR="009363F9" w:rsidRDefault="009363F9">
      <w:pPr>
        <w:pStyle w:val="ConsPlusNormal"/>
        <w:ind w:firstLine="540"/>
        <w:jc w:val="both"/>
      </w:pPr>
      <w:r>
        <w:t>Северная: от д. Веретье по автомобильной дороге "Городище - Вшели - Ситня" через д. Невлино до пересечения с административной границей с Шимским муниципальным районом, далее по административной границе с Шимским муниципальным районом до северо-западного угла квартала 4 Солецкого участкового лесничества Солецкого лесничества;</w:t>
      </w:r>
    </w:p>
    <w:p w:rsidR="009363F9" w:rsidRDefault="009363F9">
      <w:pPr>
        <w:pStyle w:val="ConsPlusNormal"/>
        <w:spacing w:before="220"/>
        <w:ind w:firstLine="540"/>
        <w:jc w:val="both"/>
      </w:pPr>
      <w:r>
        <w:t>восточная: от северо-западного угла квартала 4 Солецкого участкового лесничества Солецкого лесничества по западной границе квартала 4, северной и западной границам квартала 59, западной и южной границам квартала 60, западным границам кварталов 67, 82 Солецкого участкового лесничества Солецкого лесничества до пересечения с бывшей железной дорогой "Шимск - Сольцы";</w:t>
      </w:r>
    </w:p>
    <w:p w:rsidR="009363F9" w:rsidRDefault="009363F9">
      <w:pPr>
        <w:pStyle w:val="ConsPlusNormal"/>
        <w:spacing w:before="220"/>
        <w:ind w:firstLine="540"/>
        <w:jc w:val="both"/>
      </w:pPr>
      <w:r>
        <w:t>южная: от места пересечения западной границы квартала 82 Солецкого участкового лесничества Солецкого лесничества с бывшей железной дорогой "Шимск - Сольцы" в юго-западном направлении по бывшей железной дороге "Шимск - Сольцы" до пересечения с лесной дорогой до д. Лавров Клин, далее по лесной дороге до д. Лавров Клин, далее по автомобильной дороге "Сольцы - Лубино" через д. Малое Заборовье до д. Сосновка, далее по автомобильной дороге "Новгород - Псков" через дд. Молочково, Райцы до д. Дуброво;</w:t>
      </w:r>
    </w:p>
    <w:p w:rsidR="009363F9" w:rsidRDefault="009363F9">
      <w:pPr>
        <w:pStyle w:val="ConsPlusNormal"/>
        <w:spacing w:before="220"/>
        <w:ind w:firstLine="540"/>
        <w:jc w:val="both"/>
      </w:pPr>
      <w:r>
        <w:t>западная: от д. Дуброво по автомобильной дороге "Дуброво - Крюково" через д. Королева Грузомедь до д. Крюково, от д. Крюково по восточным границам кварталов 49, 50, северным границам кварталов 50, 109, восточной границе квартала 40, западным границам кварталов 34, 16, 15, северной границе квартала 15 Солецкого участкового лесничества Солецкого лесничества до пересечения с лесной дорогой до д. Поляны, по лесной дороге до д. Поляны, от д. Поляны по автомобильной дороге "Подъезд к д. Поляны" до д. Веретье.</w:t>
      </w:r>
    </w:p>
    <w:p w:rsidR="009363F9" w:rsidRDefault="009363F9">
      <w:pPr>
        <w:pStyle w:val="ConsPlusNormal"/>
        <w:spacing w:before="220"/>
        <w:ind w:firstLine="540"/>
        <w:jc w:val="both"/>
      </w:pPr>
      <w:r>
        <w:t>Карта-схема территории и границ охотничьего угодья Солецкой организации "Энергия"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16.8. ЗАО "НГС". Площадь 5911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4 Солецкого участкового лесничества Солецкого лесничества по административной границе с Шимским муниципальным районом до северо-восточного угла квартала 32 Солецкого участкового лесничества Солецкого лесничества;</w:t>
      </w:r>
    </w:p>
    <w:p w:rsidR="009363F9" w:rsidRDefault="009363F9">
      <w:pPr>
        <w:pStyle w:val="ConsPlusNormal"/>
        <w:spacing w:before="220"/>
        <w:ind w:firstLine="540"/>
        <w:jc w:val="both"/>
      </w:pPr>
      <w:r>
        <w:t>восточная: от северо-восточного угла квартала 32 Солецкого участкового лесничества Солецкого лесничества по административной границе с Шимским муниципальным районом до пересечения с р. Шелонь;</w:t>
      </w:r>
    </w:p>
    <w:p w:rsidR="009363F9" w:rsidRDefault="009363F9">
      <w:pPr>
        <w:pStyle w:val="ConsPlusNormal"/>
        <w:spacing w:before="220"/>
        <w:ind w:firstLine="540"/>
        <w:jc w:val="both"/>
      </w:pPr>
      <w:r>
        <w:t>южная: от места пересечения административной границы с Шимским муниципальным районом с р. Шелонь вверх по среднему течению р. Шелонь до стыка с д. Невское, далее по полевой дороге до д. Егольник;</w:t>
      </w:r>
    </w:p>
    <w:p w:rsidR="009363F9" w:rsidRDefault="009363F9">
      <w:pPr>
        <w:pStyle w:val="ConsPlusNormal"/>
        <w:spacing w:before="220"/>
        <w:ind w:firstLine="540"/>
        <w:jc w:val="both"/>
      </w:pPr>
      <w:r>
        <w:t>западная: от д. Егольник по проселочной дороге в северном направлении до пересечения с бывшей железной дорогой "Шимск - Сольцы" в северо-восточном угле квартала 99 Солецкого участкового лесничества Солецкого лесничества, далее в западном направлении по бывшей железной дороге "Шимск - Сольцы" до юго-западного угла квартала 82 Солецкого участкового лесничества Солецкого лесничества, далее по западным границам кварталов 82, 67, южной и западной границам квартала 60, западной и северной границам квартала 59, западной границе квартала 4 Солецкого участкового лесничества Солецкого лесничества до северо-западного угла квартала 4 Солецкого участкового лесничества Солецкого лесничества.</w:t>
      </w:r>
    </w:p>
    <w:p w:rsidR="009363F9" w:rsidRDefault="009363F9">
      <w:pPr>
        <w:pStyle w:val="ConsPlusNormal"/>
        <w:spacing w:before="220"/>
        <w:ind w:firstLine="540"/>
        <w:jc w:val="both"/>
      </w:pPr>
      <w:r>
        <w:t>Карта-схема территории и границ охотничьего угодья ЗАО "НГС"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17. Старорусский район</w:t>
      </w:r>
    </w:p>
    <w:p w:rsidR="009363F9" w:rsidRDefault="009363F9">
      <w:pPr>
        <w:pStyle w:val="ConsPlusNormal"/>
        <w:jc w:val="both"/>
      </w:pPr>
    </w:p>
    <w:p w:rsidR="009363F9" w:rsidRDefault="009363F9">
      <w:pPr>
        <w:pStyle w:val="ConsPlusNormal"/>
        <w:jc w:val="center"/>
        <w:outlineLvl w:val="3"/>
      </w:pPr>
      <w:r>
        <w:t>17.1. ОАО "Новгородхлеб". Площадь 11010 га</w:t>
      </w:r>
    </w:p>
    <w:p w:rsidR="009363F9" w:rsidRDefault="009363F9">
      <w:pPr>
        <w:pStyle w:val="ConsPlusNormal"/>
        <w:jc w:val="both"/>
      </w:pPr>
    </w:p>
    <w:p w:rsidR="009363F9" w:rsidRDefault="009363F9">
      <w:pPr>
        <w:pStyle w:val="ConsPlusNormal"/>
        <w:ind w:firstLine="540"/>
        <w:jc w:val="both"/>
      </w:pPr>
      <w:r>
        <w:t>Северо-восточная: от устья р. Анутка по левому берегу р. Анутка вверх по течению до административной границы с Демянским муниципальным районом;</w:t>
      </w:r>
    </w:p>
    <w:p w:rsidR="009363F9" w:rsidRDefault="009363F9">
      <w:pPr>
        <w:pStyle w:val="ConsPlusNormal"/>
        <w:spacing w:before="220"/>
        <w:ind w:firstLine="540"/>
        <w:jc w:val="both"/>
      </w:pPr>
      <w:r>
        <w:t>восточная: от места пересечения р. Анутка с административной границей с Демянским муниципальным районом по указанной границе до административной границы с Маревским муниципальным районом;</w:t>
      </w:r>
    </w:p>
    <w:p w:rsidR="009363F9" w:rsidRDefault="009363F9">
      <w:pPr>
        <w:pStyle w:val="ConsPlusNormal"/>
        <w:spacing w:before="220"/>
        <w:ind w:firstLine="540"/>
        <w:jc w:val="both"/>
      </w:pPr>
      <w:r>
        <w:t>южная: от административной границы с Демянским муниципальным районом по административной границе с Маревским муниципальным районом до юго-западного угла квартала 208 Шубинского участкового лесничества Старорусского лесничества комитета лесного хозяйства и лесной промышленности Новгородской области (далее - Старорусское лесничество);</w:t>
      </w:r>
    </w:p>
    <w:p w:rsidR="009363F9" w:rsidRDefault="009363F9">
      <w:pPr>
        <w:pStyle w:val="ConsPlusNormal"/>
        <w:spacing w:before="220"/>
        <w:ind w:firstLine="540"/>
        <w:jc w:val="both"/>
      </w:pPr>
      <w:r>
        <w:t>западная: от юго-западного угла квартала 208 по западной границе квартала 208 Шубинского участкового лесничества Старорусского лесничества до р. Старовская Робья, по правому берегу р. Старовская Робья вниз по течению до устья р. Анутка.</w:t>
      </w:r>
    </w:p>
    <w:p w:rsidR="009363F9" w:rsidRDefault="009363F9">
      <w:pPr>
        <w:pStyle w:val="ConsPlusNormal"/>
        <w:spacing w:before="220"/>
        <w:ind w:firstLine="540"/>
        <w:jc w:val="both"/>
      </w:pPr>
      <w:r>
        <w:t>Карта-схема территории и границ охотничьего угодья ОАО "Новгородхлеб"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17.2. НП "Охотничье-спортивный клуб "Профессионал",</w:t>
      </w:r>
    </w:p>
    <w:p w:rsidR="009363F9" w:rsidRDefault="009363F9">
      <w:pPr>
        <w:pStyle w:val="ConsPlusNormal"/>
        <w:jc w:val="center"/>
      </w:pPr>
      <w:r>
        <w:t>участок N 1. Площадь 3885 га</w:t>
      </w:r>
    </w:p>
    <w:p w:rsidR="009363F9" w:rsidRDefault="009363F9">
      <w:pPr>
        <w:pStyle w:val="ConsPlusNormal"/>
        <w:jc w:val="both"/>
      </w:pPr>
    </w:p>
    <w:p w:rsidR="009363F9" w:rsidRDefault="009363F9">
      <w:pPr>
        <w:pStyle w:val="ConsPlusNormal"/>
        <w:ind w:firstLine="540"/>
        <w:jc w:val="both"/>
      </w:pPr>
      <w:r>
        <w:t xml:space="preserve">Северная: от места пересечения р. Анутка с административной границей с Парфинским муниципальным районом в восточном направлении по указанной границе до северо-восточного </w:t>
      </w:r>
      <w:r>
        <w:lastRenderedPageBreak/>
        <w:t>угла квартала 210 Залучского участкового лесничества Старорусского лесничества;</w:t>
      </w:r>
    </w:p>
    <w:p w:rsidR="009363F9" w:rsidRDefault="009363F9">
      <w:pPr>
        <w:pStyle w:val="ConsPlusNormal"/>
        <w:spacing w:before="220"/>
        <w:ind w:firstLine="540"/>
        <w:jc w:val="both"/>
      </w:pPr>
      <w:r>
        <w:t>восточная: от северо-восточного угла квартала 210 Залучского участкового лесничества Старорусского лесничества по административным границам с Парфинским и Демянским муниципальными районами до р. Анутка;</w:t>
      </w:r>
    </w:p>
    <w:p w:rsidR="009363F9" w:rsidRDefault="009363F9">
      <w:pPr>
        <w:pStyle w:val="ConsPlusNormal"/>
        <w:spacing w:before="220"/>
        <w:ind w:firstLine="540"/>
        <w:jc w:val="both"/>
      </w:pPr>
      <w:r>
        <w:t>юго-западная: от административной границы с Демянским муниципальным районом по правому берегу р. Анутка вниз по течению до административной границы с Парфинским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НП "Охотничье-спортивный клуб "Профессионал",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17.3. НП "Охотничье-спортивный клуб "Профессионал",</w:t>
      </w:r>
    </w:p>
    <w:p w:rsidR="009363F9" w:rsidRDefault="009363F9">
      <w:pPr>
        <w:pStyle w:val="ConsPlusNormal"/>
        <w:jc w:val="center"/>
      </w:pPr>
      <w:r>
        <w:t>участок N 2. Площадь 1689 га</w:t>
      </w:r>
    </w:p>
    <w:p w:rsidR="009363F9" w:rsidRDefault="009363F9">
      <w:pPr>
        <w:pStyle w:val="ConsPlusNormal"/>
        <w:jc w:val="both"/>
      </w:pPr>
    </w:p>
    <w:p w:rsidR="009363F9" w:rsidRDefault="009363F9">
      <w:pPr>
        <w:pStyle w:val="ConsPlusNormal"/>
        <w:ind w:firstLine="540"/>
        <w:jc w:val="both"/>
      </w:pPr>
      <w:r>
        <w:t>Северо-восточная: от устья р. Старая Ловать по фарватеру р. Старая Ловать вверх по течению до административной границы с Парфинским муниципальным районом;</w:t>
      </w:r>
    </w:p>
    <w:p w:rsidR="009363F9" w:rsidRDefault="009363F9">
      <w:pPr>
        <w:pStyle w:val="ConsPlusNormal"/>
        <w:spacing w:before="220"/>
        <w:ind w:firstLine="540"/>
        <w:jc w:val="both"/>
      </w:pPr>
      <w:r>
        <w:t>юго-восточная: от места пересечения р. Рапля с административной границей с Парфинским муниципальным районом по указанной границе до р. Ловать;</w:t>
      </w:r>
    </w:p>
    <w:p w:rsidR="009363F9" w:rsidRDefault="009363F9">
      <w:pPr>
        <w:pStyle w:val="ConsPlusNormal"/>
        <w:spacing w:before="220"/>
        <w:ind w:firstLine="540"/>
        <w:jc w:val="both"/>
      </w:pPr>
      <w:r>
        <w:t>западная: от места пересечения административной границы с Парфинским муниципальным районом с р. Ловать по фарватеру р. Ловать вниз по течению до р. Старая Ловать.</w:t>
      </w:r>
    </w:p>
    <w:p w:rsidR="009363F9" w:rsidRDefault="009363F9">
      <w:pPr>
        <w:pStyle w:val="ConsPlusNormal"/>
        <w:spacing w:before="220"/>
        <w:ind w:firstLine="540"/>
        <w:jc w:val="both"/>
      </w:pPr>
      <w:r>
        <w:t>Карта-схема территории и границ охотничьего угодья НП "Охотничье-спортивный клуб "Профессионал",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17.4. СООИР, участок N 1. Площадь 8385 га</w:t>
      </w:r>
    </w:p>
    <w:p w:rsidR="009363F9" w:rsidRDefault="009363F9">
      <w:pPr>
        <w:pStyle w:val="ConsPlusNormal"/>
        <w:jc w:val="both"/>
      </w:pPr>
    </w:p>
    <w:p w:rsidR="009363F9" w:rsidRDefault="009363F9">
      <w:pPr>
        <w:pStyle w:val="ConsPlusNormal"/>
        <w:ind w:firstLine="540"/>
        <w:jc w:val="both"/>
      </w:pPr>
      <w:r>
        <w:t>Северо-восточная: от р. Ловать по автомобильной дороге "Яжелбицы - Демянск - Залучье - Старая Русса - Сольцы" до д. Пустошка;</w:t>
      </w:r>
    </w:p>
    <w:p w:rsidR="009363F9" w:rsidRDefault="009363F9">
      <w:pPr>
        <w:pStyle w:val="ConsPlusNormal"/>
        <w:spacing w:before="220"/>
        <w:ind w:firstLine="540"/>
        <w:jc w:val="both"/>
      </w:pPr>
      <w:r>
        <w:t>южная: от д. Пустошка по автомобильной дороге "Залучье - Пинаевы Горки - Ляховичи" до д. Пинаевы Горки;</w:t>
      </w:r>
    </w:p>
    <w:p w:rsidR="009363F9" w:rsidRDefault="009363F9">
      <w:pPr>
        <w:pStyle w:val="ConsPlusNormal"/>
        <w:spacing w:before="220"/>
        <w:ind w:firstLine="540"/>
        <w:jc w:val="both"/>
      </w:pPr>
      <w:r>
        <w:t>западная: от д. Пинаевы Горки по автомобильной дороге "Залучье - Пинаевы Горки - Ляховичи" до д. Ляховичи, от д. Ляховичи по фарватеру р. Ловать вниз по течению до автомобильной дороги "Яжелбицы - Демянск - Залучье - Старая Русса - Сольцы".</w:t>
      </w:r>
    </w:p>
    <w:p w:rsidR="009363F9" w:rsidRDefault="009363F9">
      <w:pPr>
        <w:pStyle w:val="ConsPlusNormal"/>
        <w:spacing w:before="220"/>
        <w:ind w:firstLine="540"/>
        <w:jc w:val="both"/>
      </w:pPr>
      <w:r>
        <w:t>Карта-схема территории и границ охотничьего угодья НП СООИР,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17.5. СООИР, участок N 2. Площадь 210466 га</w:t>
      </w:r>
    </w:p>
    <w:p w:rsidR="009363F9" w:rsidRDefault="009363F9">
      <w:pPr>
        <w:pStyle w:val="ConsPlusNormal"/>
        <w:jc w:val="both"/>
      </w:pPr>
    </w:p>
    <w:p w:rsidR="009363F9" w:rsidRDefault="009363F9">
      <w:pPr>
        <w:pStyle w:val="ConsPlusNormal"/>
        <w:ind w:firstLine="540"/>
        <w:jc w:val="both"/>
      </w:pPr>
      <w:r>
        <w:t>Северная: от места пересечения административных границ Шимского, Волотовского и Старорусского муниципальных районов по административной границе с Шимским муниципальным районом до оз. Ильмень, далее вглубь оз. Ильмень до точки N 1 (с координатами 58°11,476' N; 31°1,456' E), далее по оз. Ильмень в северо-восточном направлении в 1 км от береговой линии до точки N 2 (с координатами 58°12,913' N; 31°37,992' E);</w:t>
      </w:r>
    </w:p>
    <w:p w:rsidR="009363F9" w:rsidRDefault="009363F9">
      <w:pPr>
        <w:pStyle w:val="ConsPlusNormal"/>
        <w:spacing w:before="220"/>
        <w:ind w:firstLine="540"/>
        <w:jc w:val="both"/>
      </w:pPr>
      <w:r>
        <w:t xml:space="preserve">восточная: от точки N 2 (с координатами 58°12,913' N; 31°37,992' E) по административной границе с Парфинским муниципальным районом до р. Старая Ловать, по фарватеру р. Старая Ловать вниз по течению до устья р. Старая Ловать, по фарватеру р. Ловать вверх по течению до </w:t>
      </w:r>
      <w:r>
        <w:lastRenderedPageBreak/>
        <w:t>административной границы с Парфинским муниципальным районом, по административной границе с Парфинским муниципальным районом до р. Ловать (близ д. Редцы, Парфинский муниципальный район), по фарватеру р. Ловать вверх по течению до д. Ляховичи, далее по автомобильной дороге "Залучье - Пинаевы Горки - Ляховичи" через д. Пинаевы Горки до д. Залучье, далее по автомобильной дороге до д. Березовец, затем по автомобильной дороге "Березовец - Матасово" до д. Матасово, затем по левому берегу р. Старовская Робья вверх по течению до северо-восточного угла квартала 207 Шубинского участкового лесничества Старорусского лесничества, по восточным границам кварталов 207, 216 Шубинского участкового лесничества Старорусского лесничества до административной границы с Маревским муниципальным районом;</w:t>
      </w:r>
    </w:p>
    <w:p w:rsidR="009363F9" w:rsidRDefault="009363F9">
      <w:pPr>
        <w:pStyle w:val="ConsPlusNormal"/>
        <w:spacing w:before="220"/>
        <w:ind w:firstLine="540"/>
        <w:jc w:val="both"/>
      </w:pPr>
      <w:r>
        <w:t>южная: от юго-восточного угла квартала 216 Шубинского участкового лесничества Старорусского лесничества по административной границе с Маревским муниципальным районом до юго-западного угла квартала 221 Шубинского участкового лесничества Старорусского лесничества, далее по западным границам кварталов 221, 212, 202, 189, 250 Шубинского участкового лесничества Старорусского лесничества до р. Блисна, по правому берегу р. Блисна вниз по течению до р. Шубинская Робья, по правому берегу р. Шубинская Робья вниз по течению до д. Рыто, от д. Рыто по западной границе квартала 238, восточной границе квартала 239 Шубинского участкового лесничества Старорусского лесничества до линии электропередачи, по линии электропередачи до северной границы квартала 116 Шубинского участкового лесничества Старорусского лесничества, далее по северным границам кварталов 116, 115, 114, восточной и северной границам квартала 17 Шубинского участкового лесничества Старорусского лесничества до ручья Болдониха, по ручью Болдониха до северо-восточной границы квартала 2 Шубинского участкового лесничества Старорусского лесничества, по северо-восточной границе квартала 2, северной и западной границам квартала 1, западной границе квартала 7 Шубинского участкового лесничества Старорусского лесничества, северным границам кварталов 132, 131, 130, 129 Ляховичского участкового лесничества Старорусского лесничества до р. Щебенка, по левому берегу р. Щебенка вверх по течению до административной границы с Поддорским муниципальным районом;</w:t>
      </w:r>
    </w:p>
    <w:p w:rsidR="009363F9" w:rsidRDefault="009363F9">
      <w:pPr>
        <w:pStyle w:val="ConsPlusNormal"/>
        <w:spacing w:before="220"/>
        <w:ind w:firstLine="540"/>
        <w:jc w:val="both"/>
      </w:pPr>
      <w:r>
        <w:t>западная: от р. Щебенка по административной границе с Поддорским, Волотовским и Шимским муниципальными районами до места пересечения административных границ Шимского, Волотовского и Старорусского муниципальных районов.</w:t>
      </w:r>
    </w:p>
    <w:p w:rsidR="009363F9" w:rsidRDefault="009363F9">
      <w:pPr>
        <w:pStyle w:val="ConsPlusNormal"/>
        <w:spacing w:before="220"/>
        <w:ind w:firstLine="540"/>
        <w:jc w:val="both"/>
      </w:pPr>
      <w:r>
        <w:t>За исключением территории, ограниченной:</w:t>
      </w:r>
    </w:p>
    <w:p w:rsidR="009363F9" w:rsidRDefault="009363F9">
      <w:pPr>
        <w:pStyle w:val="ConsPlusNormal"/>
        <w:spacing w:before="220"/>
        <w:ind w:firstLine="540"/>
        <w:jc w:val="both"/>
      </w:pPr>
      <w:r>
        <w:t>северная: от автомобильной дороги "Шимск - Старая Русса - Локня - Невель" по р. Крекша до р. Тулебля, от р. Тулебля на юго-восток до точки N 3 (с координатами 58°2,017' N; 31°24,679' E) на р. Полисть, по р. Полисть до устья р. Соминка;</w:t>
      </w:r>
    </w:p>
    <w:p w:rsidR="009363F9" w:rsidRDefault="009363F9">
      <w:pPr>
        <w:pStyle w:val="ConsPlusNormal"/>
        <w:spacing w:before="220"/>
        <w:ind w:firstLine="540"/>
        <w:jc w:val="both"/>
      </w:pPr>
      <w:r>
        <w:t>восточная: от р. Полисть по р. Соминка до устья р. Анишинский, по р. Анишинский до автомобильной дороги "Яжелбицы - Демянск - Залучье - Старая Русса - Сольцы", по указанной автомобильной дороге через дд. Медниково, Соболево до юго-западного квартала 45 Старорусского участкового лесничества Старорусского лесничества;</w:t>
      </w:r>
    </w:p>
    <w:p w:rsidR="009363F9" w:rsidRDefault="009363F9">
      <w:pPr>
        <w:pStyle w:val="ConsPlusNormal"/>
        <w:spacing w:before="220"/>
        <w:ind w:firstLine="540"/>
        <w:jc w:val="both"/>
      </w:pPr>
      <w:r>
        <w:t>южная: от юго-западного угла квартала 45 Старорусского участкового лесничества Старорусского лесничества по северным граница кварталов 50, 3, 1, 2 Астриловского участкового лесничества Старорусского лесничества до д. Жилино;</w:t>
      </w:r>
    </w:p>
    <w:p w:rsidR="009363F9" w:rsidRDefault="009363F9">
      <w:pPr>
        <w:pStyle w:val="ConsPlusNormal"/>
        <w:spacing w:before="220"/>
        <w:ind w:firstLine="540"/>
        <w:jc w:val="both"/>
      </w:pPr>
      <w:r>
        <w:t>западная: от д. Жилино по проселочной дороге через дд. Большое Ночково, Пуговкино до д. Муравьево, от д. Муравьево по р. Крекша до автомобильной дороги "Шимск - Старая Русса - Локня - Невель".</w:t>
      </w:r>
    </w:p>
    <w:p w:rsidR="009363F9" w:rsidRDefault="009363F9">
      <w:pPr>
        <w:pStyle w:val="ConsPlusNormal"/>
        <w:spacing w:before="220"/>
        <w:ind w:firstLine="540"/>
        <w:jc w:val="both"/>
      </w:pPr>
      <w:r>
        <w:t>Карта-схема территории и границ охотничьего угодья НП СООИР,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17.6. ООО "Техвторресурс". Площадь 25714 га</w:t>
      </w:r>
    </w:p>
    <w:p w:rsidR="009363F9" w:rsidRDefault="009363F9">
      <w:pPr>
        <w:pStyle w:val="ConsPlusNormal"/>
        <w:jc w:val="both"/>
      </w:pPr>
    </w:p>
    <w:p w:rsidR="009363F9" w:rsidRDefault="009363F9">
      <w:pPr>
        <w:pStyle w:val="ConsPlusNormal"/>
        <w:ind w:firstLine="540"/>
        <w:jc w:val="both"/>
      </w:pPr>
      <w:r>
        <w:t>Северная: от р. Щебенка по северным границам кварталов 129-132 Ляховичского участкового лесничества Старорусского лесничества, западной границе квартала 7, западной и северной границам квартала 1, северо-восточной границе квартала 2 Шубинского участкового лесничества Старорусского лесничества до ручья Болдониха, по ручью Болдониха до северной границы квартала 17 Шубинского участкового лесничества Старорусского лесничества, от ручья Болдониха по северной и восточной границам квартала 17, северным границам кварталов 114-116 Шубинского участкового лесничества Старорусского лесничества до линии электропередачи, по линии электропередачи до восточной границы квартала 239 Шубинского участкового лесничества Старорусского лесничества, по восточной границе квартала 239, западной границе квартала 238 Шубинского участкового лесничества Старорусского лесничества до д. Рыто;</w:t>
      </w:r>
    </w:p>
    <w:p w:rsidR="009363F9" w:rsidRDefault="009363F9">
      <w:pPr>
        <w:pStyle w:val="ConsPlusNormal"/>
        <w:spacing w:before="220"/>
        <w:ind w:firstLine="540"/>
        <w:jc w:val="both"/>
      </w:pPr>
      <w:r>
        <w:t>восточная: от д. Рыто по левому берегу р. Шубинская Робья вверх по течению до р. Блисна, по левому берегу р. Блисна вверх по течению до северной границы квартала 188 Шубинского участкового лесничества Старорусского лесничества, от р. Блисна по северной, восточной и южной границам квартала 188, восточным границам кварталов 252, 220 Шубинского участкового лесничества Старорусского лесничества до административной границы с Маревским муниципальным районом;</w:t>
      </w:r>
    </w:p>
    <w:p w:rsidR="009363F9" w:rsidRDefault="009363F9">
      <w:pPr>
        <w:pStyle w:val="ConsPlusNormal"/>
        <w:spacing w:before="220"/>
        <w:ind w:firstLine="540"/>
        <w:jc w:val="both"/>
      </w:pPr>
      <w:r>
        <w:t>южная: от юго-восточного угла квартала 220 Шубинского участкового лесничества Старорусского лесничества по административной границе с Маревским и Поддорским муниципальными районами до юго-западного угла квартала 58 Ляховичского участкового лесничества Старорусского лесничества;</w:t>
      </w:r>
    </w:p>
    <w:p w:rsidR="009363F9" w:rsidRDefault="009363F9">
      <w:pPr>
        <w:pStyle w:val="ConsPlusNormal"/>
        <w:spacing w:before="220"/>
        <w:ind w:firstLine="540"/>
        <w:jc w:val="both"/>
      </w:pPr>
      <w:r>
        <w:t>западная: от юго-западного угла квартала 58 Ляховичского участкового лесничества Старорусского лесничества по административной границе с Поддорским муниципальным районом до р. Щебенка.</w:t>
      </w:r>
    </w:p>
    <w:p w:rsidR="009363F9" w:rsidRDefault="009363F9">
      <w:pPr>
        <w:pStyle w:val="ConsPlusNormal"/>
        <w:spacing w:before="220"/>
        <w:ind w:firstLine="540"/>
        <w:jc w:val="both"/>
      </w:pPr>
      <w:r>
        <w:t>Карта-схема территории и границ охотничьего угодья ООО "Техвторресурс"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18. Хвойнинский район</w:t>
      </w:r>
    </w:p>
    <w:p w:rsidR="009363F9" w:rsidRDefault="009363F9">
      <w:pPr>
        <w:pStyle w:val="ConsPlusNormal"/>
        <w:jc w:val="both"/>
      </w:pPr>
    </w:p>
    <w:p w:rsidR="009363F9" w:rsidRDefault="009363F9">
      <w:pPr>
        <w:pStyle w:val="ConsPlusNormal"/>
        <w:jc w:val="center"/>
        <w:outlineLvl w:val="3"/>
      </w:pPr>
      <w:r>
        <w:t>18.1. ООО "Досуг". Площадь 29205</w:t>
      </w:r>
    </w:p>
    <w:p w:rsidR="009363F9" w:rsidRDefault="009363F9">
      <w:pPr>
        <w:pStyle w:val="ConsPlusNormal"/>
        <w:jc w:val="both"/>
      </w:pPr>
    </w:p>
    <w:p w:rsidR="009363F9" w:rsidRDefault="009363F9">
      <w:pPr>
        <w:pStyle w:val="ConsPlusNormal"/>
        <w:ind w:firstLine="540"/>
        <w:jc w:val="both"/>
      </w:pPr>
      <w:r>
        <w:t>Северная: от административной границы с Любытинским муниципальным районом по полевой дороге "Рогозово - Ерзовка", далее по проселочной дороге "Ерзовка - Сафоново" через дд. Городок, Сафоново до оз. Быковское, по южному берегу оз. Быковское до д. Исаиха;</w:t>
      </w:r>
    </w:p>
    <w:p w:rsidR="009363F9" w:rsidRDefault="009363F9">
      <w:pPr>
        <w:pStyle w:val="ConsPlusNormal"/>
        <w:spacing w:before="220"/>
        <w:ind w:firstLine="540"/>
        <w:jc w:val="both"/>
      </w:pPr>
      <w:r>
        <w:t>восточная: от д. Исаиха по проселочной дороге "Исаиха - Миголощи" до д. Миголощи, от д. Миголощи по автомобильной дороге "Волгино - Хвойная" через д. Спасово до д. Пожарье, от д. Пожарье по ограниченной проселочной дороге через дд. Берег, Ямница до устья р. Ямница, по левому берегу р. Ямница вверх по течению до административной границы с Боровичским муниципальным районом;</w:t>
      </w:r>
    </w:p>
    <w:p w:rsidR="009363F9" w:rsidRDefault="009363F9">
      <w:pPr>
        <w:pStyle w:val="ConsPlusNormal"/>
        <w:spacing w:before="220"/>
        <w:ind w:firstLine="540"/>
        <w:jc w:val="both"/>
      </w:pPr>
      <w:r>
        <w:t>южная: от р. Ямница по административной границе с Боровичским муниципальным районом до административной границы с Любытинским муниципальным районом;</w:t>
      </w:r>
    </w:p>
    <w:p w:rsidR="009363F9" w:rsidRDefault="009363F9">
      <w:pPr>
        <w:pStyle w:val="ConsPlusNormal"/>
        <w:spacing w:before="220"/>
        <w:ind w:firstLine="540"/>
        <w:jc w:val="both"/>
      </w:pPr>
      <w:r>
        <w:t>западная: от административной границы с Боровичским муниципальным районом по административной границе с Любытинским муниципальным районом до полевой дороги "Рогозово - Ерзовка".</w:t>
      </w:r>
    </w:p>
    <w:p w:rsidR="009363F9" w:rsidRDefault="009363F9">
      <w:pPr>
        <w:pStyle w:val="ConsPlusNormal"/>
        <w:spacing w:before="220"/>
        <w:ind w:firstLine="540"/>
        <w:jc w:val="both"/>
      </w:pPr>
      <w:r>
        <w:t xml:space="preserve">Карта-схема территории и границ охотничьего угодья ООО "Досуг" в электронном виде в </w:t>
      </w:r>
      <w:r>
        <w:lastRenderedPageBreak/>
        <w:t>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18.2. ООО "ФОРОС". Площадь 14080 га</w:t>
      </w:r>
    </w:p>
    <w:p w:rsidR="009363F9" w:rsidRDefault="009363F9">
      <w:pPr>
        <w:pStyle w:val="ConsPlusNormal"/>
        <w:jc w:val="both"/>
      </w:pPr>
    </w:p>
    <w:p w:rsidR="009363F9" w:rsidRDefault="009363F9">
      <w:pPr>
        <w:pStyle w:val="ConsPlusNormal"/>
        <w:ind w:firstLine="540"/>
        <w:jc w:val="both"/>
      </w:pPr>
      <w:r>
        <w:t>Северная: от с. Анциферово по железной дороге "Санкт-Петербург - Москва" до п. Лесной;</w:t>
      </w:r>
    </w:p>
    <w:p w:rsidR="009363F9" w:rsidRDefault="009363F9">
      <w:pPr>
        <w:pStyle w:val="ConsPlusNormal"/>
        <w:spacing w:before="220"/>
        <w:ind w:firstLine="540"/>
        <w:jc w:val="both"/>
      </w:pPr>
      <w:r>
        <w:t>восточная: от п. Лесной по автомобильной дороге "Ракитино - п. Лесной" до д. Ракитино, от д. Ракитино по проселочной дороге до д. Сафоново;</w:t>
      </w:r>
    </w:p>
    <w:p w:rsidR="009363F9" w:rsidRDefault="009363F9">
      <w:pPr>
        <w:pStyle w:val="ConsPlusNormal"/>
        <w:spacing w:before="220"/>
        <w:ind w:firstLine="540"/>
        <w:jc w:val="both"/>
      </w:pPr>
      <w:r>
        <w:t>южная: от д. Сафоново по проселочной дороге "Сафоново - Ерзовка" до д. Ерзовка;</w:t>
      </w:r>
    </w:p>
    <w:p w:rsidR="009363F9" w:rsidRDefault="009363F9">
      <w:pPr>
        <w:pStyle w:val="ConsPlusNormal"/>
        <w:spacing w:before="220"/>
        <w:ind w:firstLine="540"/>
        <w:jc w:val="both"/>
      </w:pPr>
      <w:r>
        <w:t>западная: от д. Ерзовка по автомобильной дороге "Анциферово - Ерзовка" до с. Анциферово.</w:t>
      </w:r>
    </w:p>
    <w:p w:rsidR="009363F9" w:rsidRDefault="009363F9">
      <w:pPr>
        <w:pStyle w:val="ConsPlusNormal"/>
        <w:spacing w:before="220"/>
        <w:ind w:firstLine="540"/>
        <w:jc w:val="both"/>
      </w:pPr>
      <w:r>
        <w:t>Карта-схема территории и границ охотничьего угодья ООО "ФОРОС"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18.3. ООО "Грейп". Площадь 19540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12 Вязовского участкового лесничества Хвойнинского лесничества комитета лесного хозяйства и лесной промышленности Новгородской области (далее - Хвойнинское лесничество) по административной границе с Ленинградской областью до северо-восточного угла квартала 2 Вязовского участкового лесничества Хвойнинского лесничества;</w:t>
      </w:r>
    </w:p>
    <w:p w:rsidR="009363F9" w:rsidRDefault="009363F9">
      <w:pPr>
        <w:pStyle w:val="ConsPlusNormal"/>
        <w:spacing w:before="220"/>
        <w:ind w:firstLine="540"/>
        <w:jc w:val="both"/>
      </w:pPr>
      <w:r>
        <w:t>восточная: от северо-восточного угла квартала 2 Вязовского участкового лесничества Хвойнинского лесничества по восточным границам кварталов 2, 4, 6, 18, 31, 39, 58, 70, северным границам кварталов 83 - 88 Вязовского участкового лесничества Хвойнинского лесничества, северным границам кварталов 65, 66, 67, восточным границам кварталов 67, 81 Жилоборского участкового лесничества Хвойнинского лесничества до р. Трестянка, по левому берегу р. Трестянка вверх по течению до автомобильной дороги "Урочище Кошели - Чижово", далее по указанной дороге до автомобильной дороги "Хвойная - Жилой Бор";</w:t>
      </w:r>
    </w:p>
    <w:p w:rsidR="009363F9" w:rsidRDefault="009363F9">
      <w:pPr>
        <w:pStyle w:val="ConsPlusNormal"/>
        <w:spacing w:before="220"/>
        <w:ind w:firstLine="540"/>
        <w:jc w:val="both"/>
      </w:pPr>
      <w:r>
        <w:t>южная: от места пересечения автомобильной дороги "Урочище Кошели - Чижово" с автомобильной дорогой "Хвойная - Жилой Бор" по автомобильной дороге "Хвойная - Жилой Бор" через дд. Обечищи, Шварково до восточной границы квартала 2 Песского участкового лесничества Хвойнинского лесничества, по восточной границе квартала 2 Песского участкового лесничества Хвойнинского лесничества до оз. Шварковское, по южному берегу оз. Шварковское до устья р. Ратца, по левому берегу р. Ратца вверх по течению до пересечения с лесной дорогой, далее по лесной дороге до точки N 1 (с координатами 59°3,517' N; 34°12,121' E), далее до юго-восточного угла квартала 156 Вязовского участкового лесничества Хвойнинского лесничества, далее по южной границе квартала 156 Вязовского участкового лесничества Хвойнинского лесничества, южным границам кварталов 68, 67 Анциферовского участкового лесничества Хвойнинского лесничества до юго-западного угла квартала 67 Анциферовского участкового лесничества Хвойнинского лесничества;</w:t>
      </w:r>
    </w:p>
    <w:p w:rsidR="009363F9" w:rsidRDefault="009363F9">
      <w:pPr>
        <w:pStyle w:val="ConsPlusNormal"/>
        <w:spacing w:before="220"/>
        <w:ind w:firstLine="540"/>
        <w:jc w:val="both"/>
      </w:pPr>
      <w:r>
        <w:t>западная: от юго-западного угла квартала 67 Анциферовского участкового лесничества Хвойнинского лесничества по проселочной дороге до южной границы квартала 79 Вязовского участкового лесничества Хвойнинского лесничества, далее по южным границам кварталов 79, 78, западным границам кварталов 78, 64, 52 Вязовского участкового лесничества Хвойнинского лесничества до административной границы с Ленинградской областью, по указанной границе до северо-западного угла квартала 12 Вязовского участкового лесничества Хвойнинского лесничества.</w:t>
      </w:r>
    </w:p>
    <w:p w:rsidR="009363F9" w:rsidRDefault="009363F9">
      <w:pPr>
        <w:pStyle w:val="ConsPlusNormal"/>
        <w:spacing w:before="220"/>
        <w:ind w:firstLine="540"/>
        <w:jc w:val="both"/>
      </w:pPr>
      <w:r>
        <w:t>Карта-схема территории и границ охотничьего угодья ООО "Грейп"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18.4. ООО "Заозерье". Площадь 8197 га</w:t>
      </w:r>
    </w:p>
    <w:p w:rsidR="009363F9" w:rsidRDefault="009363F9">
      <w:pPr>
        <w:pStyle w:val="ConsPlusNormal"/>
        <w:jc w:val="both"/>
      </w:pPr>
    </w:p>
    <w:p w:rsidR="009363F9" w:rsidRDefault="009363F9">
      <w:pPr>
        <w:pStyle w:val="ConsPlusNormal"/>
        <w:ind w:firstLine="540"/>
        <w:jc w:val="both"/>
      </w:pPr>
      <w:r>
        <w:t>Северная: от восточной границы квартала 4 Вязовского участкового лесничества Хвойнинского лесничества по административной границе с Ленинградской областью до р. Смердомка;</w:t>
      </w:r>
    </w:p>
    <w:p w:rsidR="009363F9" w:rsidRDefault="009363F9">
      <w:pPr>
        <w:pStyle w:val="ConsPlusNormal"/>
        <w:spacing w:before="220"/>
        <w:ind w:firstLine="540"/>
        <w:jc w:val="both"/>
      </w:pPr>
      <w:r>
        <w:t>восточная: от административной границы с Ленинградской областью по правому берегу р. Смердомка вниз по течению до д. Шипилово, от д. Шипилово по лесной дороге до западной границы квартала 63 Вязовского участкового лесничества Хвойнинского лесничества, по западным границам кварталов 63, 77 Вязовского участкового лесничества Хвойнинского лесничества до юго-западного угла квартала 77 Вязовского участкового лесничества Хвойнинского лесничества;</w:t>
      </w:r>
    </w:p>
    <w:p w:rsidR="009363F9" w:rsidRDefault="009363F9">
      <w:pPr>
        <w:pStyle w:val="ConsPlusNormal"/>
        <w:spacing w:before="220"/>
        <w:ind w:firstLine="540"/>
        <w:jc w:val="both"/>
      </w:pPr>
      <w:r>
        <w:t>южная: от юго-западного угла квартала 77 Вязовского участкового лесничества Хвойнинского лесничества по северным границам кварталов 87, 86, 85, 84, 83 Вязовского участкового лесничества Хвойнинского лесничества до юго-восточного угла квартала 70 Вязовского участкового лесничества Хвойнинского лесничества;</w:t>
      </w:r>
    </w:p>
    <w:p w:rsidR="009363F9" w:rsidRDefault="009363F9">
      <w:pPr>
        <w:pStyle w:val="ConsPlusNormal"/>
        <w:spacing w:before="220"/>
        <w:ind w:firstLine="540"/>
        <w:jc w:val="both"/>
      </w:pPr>
      <w:r>
        <w:t>западная: от юго-восточного угла квартала 70 Вязовского участкового лесничества Хвойнинского лесничества по восточным границам кварталов 70, 58, 39, 31, 18, 6, 4 Вязовского участкового лесничества Хвойнинского лесничества до административной границы с Ленинградской областью.</w:t>
      </w:r>
    </w:p>
    <w:p w:rsidR="009363F9" w:rsidRDefault="009363F9">
      <w:pPr>
        <w:pStyle w:val="ConsPlusNormal"/>
        <w:spacing w:before="220"/>
        <w:ind w:firstLine="540"/>
        <w:jc w:val="both"/>
      </w:pPr>
      <w:r>
        <w:t>Карта-схема территории и границ охотничьего угодья ООО "Заозерье"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18.5. ЗАО "Норд". Площадь 12413 га</w:t>
      </w:r>
    </w:p>
    <w:p w:rsidR="009363F9" w:rsidRDefault="009363F9">
      <w:pPr>
        <w:pStyle w:val="ConsPlusNormal"/>
        <w:jc w:val="both"/>
      </w:pPr>
    </w:p>
    <w:p w:rsidR="009363F9" w:rsidRDefault="009363F9">
      <w:pPr>
        <w:pStyle w:val="ConsPlusNormal"/>
        <w:ind w:firstLine="540"/>
        <w:jc w:val="both"/>
      </w:pPr>
      <w:r>
        <w:t>Северная: от д. Миголощи по автомобильной дороге "Хвойная - Боровское - Миголощи" через дд. Филистово, Терехово до д. Боровское;</w:t>
      </w:r>
    </w:p>
    <w:p w:rsidR="009363F9" w:rsidRDefault="009363F9">
      <w:pPr>
        <w:pStyle w:val="ConsPlusNormal"/>
        <w:spacing w:before="220"/>
        <w:ind w:firstLine="540"/>
        <w:jc w:val="both"/>
      </w:pPr>
      <w:r>
        <w:t>восточная: от д. Боровское по автомобильной дороге "Хвойная - Боровское - Миголощи" до оз. Видимирское, по северному и западному берегам оз. Видимирское до восточной границы квартала 279 Хвойнинского участкового лесничества Хвойнинского лесничества, по восточной границе квартала 279 Хвойнинского участкового лесничества Хвойнинского лесничества до административной границы с Мошенским муниципальным районом;</w:t>
      </w:r>
    </w:p>
    <w:p w:rsidR="009363F9" w:rsidRDefault="009363F9">
      <w:pPr>
        <w:pStyle w:val="ConsPlusNormal"/>
        <w:spacing w:before="220"/>
        <w:ind w:firstLine="540"/>
        <w:jc w:val="both"/>
      </w:pPr>
      <w:r>
        <w:t>южная: от восточной границы квартала 279 Хвойнинского участкового лесничества Хвойнинского лесничества по административной границе с Мошенским муниципальным районом до административной границы с Боровичским муниципальным районом;</w:t>
      </w:r>
    </w:p>
    <w:p w:rsidR="009363F9" w:rsidRDefault="009363F9">
      <w:pPr>
        <w:pStyle w:val="ConsPlusNormal"/>
        <w:spacing w:before="220"/>
        <w:ind w:firstLine="540"/>
        <w:jc w:val="both"/>
      </w:pPr>
      <w:r>
        <w:t>западная: от административной границы с Боровичским муниципальным районом по левому берегу р. Ямница вниз по течению до д. Ямница, от д. Ямница по проселочной дороге через д. Берег до д. Пожарье, от д. Пожарье по автомобильной дороге "Крестцы - Усть-Волма" через д. Спасово до д. Миголощи.</w:t>
      </w:r>
    </w:p>
    <w:p w:rsidR="009363F9" w:rsidRDefault="009363F9">
      <w:pPr>
        <w:pStyle w:val="ConsPlusNormal"/>
        <w:spacing w:before="220"/>
        <w:ind w:firstLine="540"/>
        <w:jc w:val="both"/>
      </w:pPr>
      <w:r>
        <w:t>Карта-схема территории и границ охотничьего угодья ЗАО "Норд"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18.6. ОО "Хвойнинское РООИР". Площадь 86946 га</w:t>
      </w:r>
    </w:p>
    <w:p w:rsidR="009363F9" w:rsidRDefault="009363F9">
      <w:pPr>
        <w:pStyle w:val="ConsPlusNormal"/>
        <w:jc w:val="both"/>
      </w:pPr>
    </w:p>
    <w:p w:rsidR="009363F9" w:rsidRDefault="009363F9">
      <w:pPr>
        <w:pStyle w:val="ConsPlusNormal"/>
        <w:ind w:firstLine="540"/>
        <w:jc w:val="both"/>
      </w:pPr>
      <w:r>
        <w:t>Северная: от северо-восточного угла квартала 23 Жилоборского участкового лесничества Хвойнинского лесничества по административной границе с Ленинградской и Вологодской областями до северо-восточного угла квартала 109 Жилоборского участкового лесничества Хвойнинского лесничества;</w:t>
      </w:r>
    </w:p>
    <w:p w:rsidR="009363F9" w:rsidRDefault="009363F9">
      <w:pPr>
        <w:pStyle w:val="ConsPlusNormal"/>
        <w:spacing w:before="220"/>
        <w:ind w:firstLine="540"/>
        <w:jc w:val="both"/>
      </w:pPr>
      <w:r>
        <w:lastRenderedPageBreak/>
        <w:t>восточная: от северо-восточного угла квартала 109 Жилоборского участкового лесничества Хвойнинского лесничества по административной границе с Вологодской областью до р. Ратца, по левому берегу р. Ратца вверх по течению до д. Бабье, от д. Бабье по проселочной дороге через д. Подсосна до д. Омошье, от д. Омошье по проселочной дороге до автомобильной дороги "Хвойная - Пестово", по автомобильной дороге "Хвойная - Пестово" до западной границы квартала 29 Хвойнинского участкового лесничества Хвойнинского лесничества, по западной границе квартала 29, северной границе квартала 35, восточным границам кварталов 34, 44, 53 Хвойнинского участкового лесничества Хвойнинского лесничества до р. Песь, по правому берегу р. Песь вниз по течению до р. Кушавера, по левому берегу р. Кушавера вверх по течению до северной границы квартала 61 Хвойнинского участкового лесничества Хвойнинского лесничества, по северной и восточной границам квартала 61, восточным границам кварталов 76, 86, северной и восточной границам квартала 94 Хвойнинского участкового лесничества Хвойнинского лесничества до железной дороги "Санкт-Петербург - Москва", по железной дороге "Санкт-Петербург - Москва" до ручья Крупец, по ручью Крупец до северо-западного угла квартала 39 Левочского участкового лесничества Хвойнинского лесничества, от северо-западного угла квартала 39 по западным границам кварталов 39, 58, 92, 93, 119 Левочского участкового лесничества Хвойнинского лесничества до административной границы с Мошенским муниципальным районом;</w:t>
      </w:r>
    </w:p>
    <w:p w:rsidR="009363F9" w:rsidRDefault="009363F9">
      <w:pPr>
        <w:pStyle w:val="ConsPlusNormal"/>
        <w:spacing w:before="220"/>
        <w:ind w:firstLine="540"/>
        <w:jc w:val="both"/>
      </w:pPr>
      <w:r>
        <w:t>южная: от западной границы квартала 119 Левочского участкового лесничества Хвойнинского лесничества по административной границе с Мошенским муниципальным районом до юго-западного угла квартала 165 Хвойнинского участкового лесничества Хвойнинского лесничества, далее по восточным границам кварталов 156, 152 Левочского участкового лесничества Хвойнинского лесничества, северной и западной границам квартала 146, северным границам кварталов 151, 150, западной границе квартала 137 Хвойнинского участкового лесничества Хвойнинского лесничества до р. Кушавера, по правому берегу р. Кушавера вниз по течению до железной дороги "Москва - Санкт-Петербург", далее по западным границам кварталов 71, 275, 63 Хвойнинского участкового лесничества Хвойнинского лесничества до точки N 1 (с координатами 58°54,349' N; 34°34,798' E) на р. Песь, по левому берегу р. Песь вверх по течению до точки N 2 (с координатами 58°54,403' N; 34°34,176' E), далее по западным границам кварталов 241, 40 Хвойнинского участкового лесничества Хвойнинского лесничества до северо-восточного угла квартала 39 Хвойнинского участкового лесничества Хвойнинского лесничества, далее по северной границе квартала 39 Хвойнинского участкового лесничества Хвойнинского лесничества до грунтовой дороги, по грунтовой дороге до д. Остахново, по северным границам кварталов 78, 77, 76 Песского участкового лесничества Хвойнинского лесничества до точки N 3 (с координатами 58°55,574' N; 34°27,030' E), затем по западным границам кварталов 76, 90, 102 Песского участкового лесничества Хвойнинского лесничества до автомобильной дороги "Волгино - Хвойная", по указанной автомобильной дороге до д. Миголощи;</w:t>
      </w:r>
    </w:p>
    <w:p w:rsidR="009363F9" w:rsidRDefault="009363F9">
      <w:pPr>
        <w:pStyle w:val="ConsPlusNormal"/>
        <w:spacing w:before="220"/>
        <w:ind w:firstLine="540"/>
        <w:jc w:val="both"/>
      </w:pPr>
      <w:r>
        <w:t>западная: от д. Миголощи по лесной дороге до оз. Быковское, по южному берегу оз. Быковское, грунтовой дороге через д. Ракитино до д. Песь, от д. Песь по автомобильной дороге до п. Лесной, от п. Лесной по железной дороге "Санкт-Петербург - Москва" до с. Песь, от с. Песь по западным границам кварталов 69, 56, 50, 39, 25, 14, 10, 2 Песского участкового лесничества Хвойнинского лесничества до северо-восточного угла квартала 2 Песского участкового лесничества Хвойнинского лесничества, далее по автомобильной дороге через дд. Шварково, Обечищи, далее по автомобильной дороге "Чижово - урочище Кошели" до р. Трестянка, по правому берегу р. Трестянка вниз по течению до оз. Стехово, по северному берегу оз. Стехово, правому берегу р. Недожатка вниз по течению до д. Жилой Бор, от д. Жилой Бор по проселочной дороге "Жилой Бор - Климово (Ленинградская область)" до административной границы с Ленинградской областью.</w:t>
      </w:r>
    </w:p>
    <w:p w:rsidR="009363F9" w:rsidRDefault="009363F9">
      <w:pPr>
        <w:pStyle w:val="ConsPlusNormal"/>
        <w:spacing w:before="220"/>
        <w:ind w:firstLine="540"/>
        <w:jc w:val="both"/>
      </w:pPr>
      <w:r>
        <w:t>Карта-схема территории и границ охотничьего угодья ОО "Хвойнинское РООИР"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lastRenderedPageBreak/>
        <w:t>18.7. ООО "Майстер". Площадь 17375 га</w:t>
      </w:r>
    </w:p>
    <w:p w:rsidR="009363F9" w:rsidRDefault="009363F9">
      <w:pPr>
        <w:pStyle w:val="ConsPlusNormal"/>
        <w:jc w:val="both"/>
      </w:pPr>
    </w:p>
    <w:p w:rsidR="009363F9" w:rsidRDefault="009363F9">
      <w:pPr>
        <w:pStyle w:val="ConsPlusNormal"/>
        <w:ind w:firstLine="540"/>
        <w:jc w:val="both"/>
      </w:pPr>
      <w:r>
        <w:t>Северная: от д. Омошье по проселочной дороге до р. Ратца, по правому берегу р. Ратца вниз по течению до административной границы с Вологодской областью, по административной границе с Вологодской областью до северо-восточного угла квартала 15 Раменского участкового лесничества Хвойнинского лесничества;</w:t>
      </w:r>
    </w:p>
    <w:p w:rsidR="009363F9" w:rsidRDefault="009363F9">
      <w:pPr>
        <w:pStyle w:val="ConsPlusNormal"/>
        <w:spacing w:before="220"/>
        <w:ind w:firstLine="540"/>
        <w:jc w:val="both"/>
      </w:pPr>
      <w:r>
        <w:t>восточная: от северо-восточного угла квартала 15 Раменского участкового лесничества Хвойнинского лесничества по административной границе с Вологодской областью до р. Песь, по левому берегу р. Песь вверх по течению до северо-восточного угла квартала 43 Раменского участкового лесничества Хвойнинского лесничества, далее по северным границам кварталов 43, 42, западным границам кварталов 42, 61, 89 Раменского участкового лесничества Хвойнинского лесничества, восточной границе квартала 216, восточной и южной границам квартала 220, восточной и южной границам квартала 222, восточной границе квартала 221, северной границе квартала 223, северной и восточной границам квартала 224 Хвойнинского участкового лесничества Хвойнинского лесничества до железной дороги "Москва - Санкт-Петербург";</w:t>
      </w:r>
    </w:p>
    <w:p w:rsidR="009363F9" w:rsidRDefault="009363F9">
      <w:pPr>
        <w:pStyle w:val="ConsPlusNormal"/>
        <w:spacing w:before="220"/>
        <w:ind w:firstLine="540"/>
        <w:jc w:val="both"/>
      </w:pPr>
      <w:r>
        <w:t>юго-западная: от восточной границы квартала 224 Хвойнинского участкового лесничества Хвойнинского лесничества по железной дороге "Москва - Санкт-Петербург" до восточной границы квартала 94 Хвойнинского участкового лесничества Хвойнинского лесничества, по восточной и северной границам квартала 94, восточным границам кварталов 86, 76, восточной и северной границам квартала 61 Хвойнинского участкового лесничества Хвойнинского лесничества до р. Кушавера, по правому берегу р. Кушавера вниз по течению до р. Песь, по левому берегу р. Песь вверх по течению до восточной границы квартала 53 Хвойнинского участкового лесничества Хвойнинского лесничества по восточным границам кварталов 53, 44, 34, северной границе квартала 35, западной границе квартала 29 Хвойнинского участкового лесничества Хвойнинского лесничества до автомобильной дороги "Хвойная - Пестово", по автомобильной дороге "Хвойная - Пестово" до проселочной дороги до д. Омошье.</w:t>
      </w:r>
    </w:p>
    <w:p w:rsidR="009363F9" w:rsidRDefault="009363F9">
      <w:pPr>
        <w:pStyle w:val="ConsPlusNormal"/>
        <w:spacing w:before="220"/>
        <w:ind w:firstLine="540"/>
        <w:jc w:val="both"/>
      </w:pPr>
      <w:r>
        <w:t>Карта-схема территории и границ охотничьего угодья ООО "Майстер"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18.8. ОООР НО "Зарянка". Площадь 26512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42 Раменского участкового лесничества Хвойнинского лесничества по северным границам кварталов 42, 43 Раменского участкового лесничества Хвойнинского лесничества до р. Песь, по правому берегу р. Песь вниз по течению до административной границы с Вологодской областью, по административной границе с Вологодской областью до северо-восточного угла квартала 19 Раменского участкового Лесничества Хвойнинского лесничества;</w:t>
      </w:r>
    </w:p>
    <w:p w:rsidR="009363F9" w:rsidRDefault="009363F9">
      <w:pPr>
        <w:pStyle w:val="ConsPlusNormal"/>
        <w:spacing w:before="220"/>
        <w:ind w:firstLine="540"/>
        <w:jc w:val="both"/>
      </w:pPr>
      <w:r>
        <w:t>восточная: от северо-восточного угла квартала 19 Раменского участкового лесничества Хвойнинского лесничества по административной границе с Вологодской областью до автомобильной дороги "Наумовское (Вологодская область) - Левоча (Хвойнинский муниципальный район)";</w:t>
      </w:r>
    </w:p>
    <w:p w:rsidR="009363F9" w:rsidRDefault="009363F9">
      <w:pPr>
        <w:pStyle w:val="ConsPlusNormal"/>
        <w:spacing w:before="220"/>
        <w:ind w:firstLine="540"/>
        <w:jc w:val="both"/>
      </w:pPr>
      <w:r>
        <w:t>южная: от административной границы с Вологодской областью по автомобильной дороге "Наумовское - Левоча" через дд. Крестцы, Отрада до железной дороги "Подборовье - Кабожа", по железной дороге "Подборовье - Кабожа" до железной дороги "Москва - Санкт-Петербург", по железной дороге "Москва - Санкт-Петербург" до восточной границы квартала 224 Хвойнинского участкового лесничества Хвойнинского лесничества;</w:t>
      </w:r>
    </w:p>
    <w:p w:rsidR="009363F9" w:rsidRDefault="009363F9">
      <w:pPr>
        <w:pStyle w:val="ConsPlusNormal"/>
        <w:spacing w:before="220"/>
        <w:ind w:firstLine="540"/>
        <w:jc w:val="both"/>
      </w:pPr>
      <w:r>
        <w:t xml:space="preserve">западная: от железной дороги "Москва - Санкт-Петербург" по восточной и северной границам квартала 224, северной границе квартала 223, восточной границе квартала 221, южной и восточной границам квартала 222, южной и восточной границам квартала 220, восточной границе </w:t>
      </w:r>
      <w:r>
        <w:lastRenderedPageBreak/>
        <w:t>квартала 216 Хвойнинского участкового лесничества Хвойнинского лесничества, западным границам кварталов 89, 61, 42 Раменского участкового лесничества Хвойнинского лесничества до северо-западного угла квартала 42 Раменского участкового лесничества Хвойнинского лесничества.</w:t>
      </w:r>
    </w:p>
    <w:p w:rsidR="009363F9" w:rsidRDefault="009363F9">
      <w:pPr>
        <w:pStyle w:val="ConsPlusNormal"/>
        <w:spacing w:before="220"/>
        <w:ind w:firstLine="540"/>
        <w:jc w:val="both"/>
      </w:pPr>
      <w:r>
        <w:t>Карта-схема территории и границ охотничьего угодья ОООР НО "Зарянка"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19. Холмский район</w:t>
      </w:r>
    </w:p>
    <w:p w:rsidR="009363F9" w:rsidRDefault="009363F9">
      <w:pPr>
        <w:pStyle w:val="ConsPlusNormal"/>
        <w:jc w:val="both"/>
      </w:pPr>
    </w:p>
    <w:p w:rsidR="009363F9" w:rsidRDefault="009363F9">
      <w:pPr>
        <w:pStyle w:val="ConsPlusNormal"/>
        <w:jc w:val="center"/>
        <w:outlineLvl w:val="3"/>
      </w:pPr>
      <w:r>
        <w:t>19.1. НП "Международный клуб охотничьего и рыболовного</w:t>
      </w:r>
    </w:p>
    <w:p w:rsidR="009363F9" w:rsidRDefault="009363F9">
      <w:pPr>
        <w:pStyle w:val="ConsPlusNormal"/>
        <w:jc w:val="center"/>
      </w:pPr>
      <w:r>
        <w:t>туризма "Рдейский", участок N 2. Площадь 49203 га</w:t>
      </w:r>
    </w:p>
    <w:p w:rsidR="009363F9" w:rsidRDefault="009363F9">
      <w:pPr>
        <w:pStyle w:val="ConsPlusNormal"/>
        <w:jc w:val="both"/>
      </w:pPr>
    </w:p>
    <w:p w:rsidR="009363F9" w:rsidRDefault="009363F9">
      <w:pPr>
        <w:pStyle w:val="ConsPlusNormal"/>
        <w:ind w:firstLine="540"/>
        <w:jc w:val="both"/>
      </w:pPr>
      <w:r>
        <w:t>Северная: от автомобильной дороги "Селеево - Воротавино - Иструбище - Корпово" по административным границам с Поддорским и Маревским муниципальными районами до северо-восточного угла квартала 14 Находского участкового лесничества Холмского лесничества комитета лесного хозяйства и лесной промышленности Новгородской области (далее - Холмское лесничество);</w:t>
      </w:r>
    </w:p>
    <w:p w:rsidR="009363F9" w:rsidRDefault="009363F9">
      <w:pPr>
        <w:pStyle w:val="ConsPlusNormal"/>
        <w:spacing w:before="220"/>
        <w:ind w:firstLine="540"/>
        <w:jc w:val="both"/>
      </w:pPr>
      <w:r>
        <w:t>восточная: от северо-восточного угла квартала 14 Находского участкового лесничества Холмского лесничества по административным границам с Маревским муниципальным районом и Тверской областью до юго-восточного угла квартала 42 Тухомичского участкового лесничества Холмского лесничества;</w:t>
      </w:r>
    </w:p>
    <w:p w:rsidR="009363F9" w:rsidRDefault="009363F9">
      <w:pPr>
        <w:pStyle w:val="ConsPlusNormal"/>
        <w:spacing w:before="220"/>
        <w:ind w:firstLine="540"/>
        <w:jc w:val="both"/>
      </w:pPr>
      <w:r>
        <w:t>южная: от юго-восточного угла квартала 42 Тухомичского участкового лесничества Холмского лесничества по административной границе с Тверской областью до лесной дороги на д. Малое Ельно;</w:t>
      </w:r>
    </w:p>
    <w:p w:rsidR="009363F9" w:rsidRDefault="009363F9">
      <w:pPr>
        <w:pStyle w:val="ConsPlusNormal"/>
        <w:spacing w:before="220"/>
        <w:ind w:firstLine="540"/>
        <w:jc w:val="both"/>
      </w:pPr>
      <w:r>
        <w:t>западная: от административной границы с Тверской областью по лесной дороге до д. Малое Ельно, далее по грунтовой дороге через д. Кленовец до д. Большое Ельно, затем по автомобильной дороге "Каменка - Тухомичи - Большое Ельно" через дд. Бредняги, Щулакино до лесной дороги на д. Дол, по лесной дороге до д. Дол, от д. Дол по лесной дороге до д. Ратно, от д. Ратно по проселочной дороге до д. Мамоново, от д. Мамоново по автомобильной дороге "Демянск - Марево - Холм" до д. Ямнищи, от д. Ямнищи по лесной дороге до д. Бородашкино, от д. Бородашкино по грунтовой дороге до д. Устье, от д. Устье по автомобильной дороге "Бобовище - Устье - Корпово" до д. Корпово и далее по автомобильной дороге "Селеево - Воротавино - Иструбище - Корпово" до административной границы с Поддорским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НП "Международный клуб охотничьего и рыболовного туризма "Рдейский",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20. Чудовский район</w:t>
      </w:r>
    </w:p>
    <w:p w:rsidR="009363F9" w:rsidRDefault="009363F9">
      <w:pPr>
        <w:pStyle w:val="ConsPlusNormal"/>
        <w:jc w:val="both"/>
      </w:pPr>
    </w:p>
    <w:p w:rsidR="009363F9" w:rsidRDefault="009363F9">
      <w:pPr>
        <w:pStyle w:val="ConsPlusNormal"/>
        <w:jc w:val="center"/>
        <w:outlineLvl w:val="3"/>
      </w:pPr>
      <w:r>
        <w:t>20.1. Чудовское районное общество охотников и рыболовов.</w:t>
      </w:r>
    </w:p>
    <w:p w:rsidR="009363F9" w:rsidRDefault="009363F9">
      <w:pPr>
        <w:pStyle w:val="ConsPlusNormal"/>
        <w:jc w:val="center"/>
      </w:pPr>
      <w:r>
        <w:t>Площадь 142279 га</w:t>
      </w:r>
    </w:p>
    <w:p w:rsidR="009363F9" w:rsidRDefault="009363F9">
      <w:pPr>
        <w:pStyle w:val="ConsPlusNormal"/>
        <w:jc w:val="both"/>
      </w:pPr>
    </w:p>
    <w:p w:rsidR="009363F9" w:rsidRDefault="009363F9">
      <w:pPr>
        <w:pStyle w:val="ConsPlusNormal"/>
        <w:ind w:firstLine="540"/>
        <w:jc w:val="both"/>
      </w:pPr>
      <w:r>
        <w:t xml:space="preserve">Северная: от административной границы с Ленинградской областью по правому берегу р. Равань вниз по течению до р. Тигода, по правому берегу р. Тигода вниз по течению до р. Доброха, по левому берегу р. Доброха вверх по течению до д. Карловка, от д. Карловка по северным границам кварталов 201, 211 Лезненского участкового лесничества Чудовского лесничества комитета лесного хозяйства и лесной промышленности Новгородской области (далее - Чудовское лесничество), северным границам кварталов 2-7 Чудовского участкового лесничества Чудовского лесничества до южной границы квартала 113 Лезненского участкового лесничества Чудовского лесничества, по южной границе квартала 113 Лезненского участкового лесничества Чудовского </w:t>
      </w:r>
      <w:r>
        <w:lastRenderedPageBreak/>
        <w:t>лесничества до железной дороги "Чудово - Волховстрой", от железной дороги "Чудово - Волховстрой" до юго-западного угла квартала 9 Чудовского участкового лесничества Чудовского лесничества, от юго-западного угла квартала 9 Чудовского участкового лесничества Чудовского лесничества по южным границам кварталов 9, 185, северным границам кварталов 12, 13 Чудовского участкового лесничества Чудовского лесничества до р. Волхов (до устья р. Оскуя), от р. Волхов по левому берегу р. Оскуя вверх по течению до р. Шарья, по левому берегу р. Шарья вверх по течению до р. Ингорь, по левому берегу р. Ингорь вверх по течению до административной границы с Ленинградской областью;</w:t>
      </w:r>
    </w:p>
    <w:p w:rsidR="009363F9" w:rsidRDefault="009363F9">
      <w:pPr>
        <w:pStyle w:val="ConsPlusNormal"/>
        <w:spacing w:before="220"/>
        <w:ind w:firstLine="540"/>
        <w:jc w:val="both"/>
      </w:pPr>
      <w:r>
        <w:t>восточная: от р. Ингорь по административной границе с Ленинградской областью до административной границы с Маловишерским муниципальным районом;</w:t>
      </w:r>
    </w:p>
    <w:p w:rsidR="009363F9" w:rsidRDefault="009363F9">
      <w:pPr>
        <w:pStyle w:val="ConsPlusNormal"/>
        <w:spacing w:before="220"/>
        <w:ind w:firstLine="540"/>
        <w:jc w:val="both"/>
      </w:pPr>
      <w:r>
        <w:t>южная: от административной границы с Ленинградской областью по административной границе с Маловишерским муниципальным районом до автомобильной дороги "Спасская Полисть - Малая Вишера - Любытино - Боровичи", по автомобильной дороге "Спасская Полисть - Малая Вишера - Любытино - Боровичи" через дд. Вяжищи, Селище до д. Спасская Полисть, от д. Спасская Полисть по автомобильной дороге "Москва - Санкт-Петербург" до юго-восточного угла квартала 306 Спасско-Полистского участкового лесничества Чудовского лесничества, от юго-восточного угла квартала 306 по южным границам кварталов 306, 122, 121, 120, 119, 118, 117, 116, 115, 114 Спасско-Полистского участкового лесничества Чудовского лесничества до правого берега р. Кересть;</w:t>
      </w:r>
    </w:p>
    <w:p w:rsidR="009363F9" w:rsidRDefault="009363F9">
      <w:pPr>
        <w:pStyle w:val="ConsPlusNormal"/>
        <w:spacing w:before="220"/>
        <w:ind w:firstLine="540"/>
        <w:jc w:val="both"/>
      </w:pPr>
      <w:r>
        <w:t>западная: от правого берега р. Кересть вниз по течению до административной границы с Ленинградской областью, по административной границе с Ленинградской областью до правого берега р. Равань.</w:t>
      </w:r>
    </w:p>
    <w:p w:rsidR="009363F9" w:rsidRDefault="009363F9">
      <w:pPr>
        <w:pStyle w:val="ConsPlusNormal"/>
        <w:spacing w:before="220"/>
        <w:ind w:firstLine="540"/>
        <w:jc w:val="both"/>
      </w:pPr>
      <w:r>
        <w:t>Карта-схема территории и границ охотничьего угодья Чудовского районного общества охотников и рыболовов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20.2. ООО "Садко". Площадь 21425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 Лезненского участкового лесничества Чудовского лесничества по административной границе с Ленинградской областью до р. Волхов;</w:t>
      </w:r>
    </w:p>
    <w:p w:rsidR="009363F9" w:rsidRDefault="009363F9">
      <w:pPr>
        <w:pStyle w:val="ConsPlusNormal"/>
        <w:spacing w:before="220"/>
        <w:ind w:firstLine="540"/>
        <w:jc w:val="both"/>
      </w:pPr>
      <w:r>
        <w:t>восточная: от административной границы с Ленинградской областью по левому берегу р. Волхов вверх по течению до северной границы квартала 13 Чудовского участкового лесничества Чудовского лесничества;</w:t>
      </w:r>
    </w:p>
    <w:p w:rsidR="009363F9" w:rsidRDefault="009363F9">
      <w:pPr>
        <w:pStyle w:val="ConsPlusNormal"/>
        <w:spacing w:before="220"/>
        <w:ind w:firstLine="540"/>
        <w:jc w:val="both"/>
      </w:pPr>
      <w:r>
        <w:t>южная: от р. Волхов (устье р. Оскуя) по северным границам кварталов 13, 12, южным границам кварталов 185, 9 Чудовского участкового лесничества Чудовского лесничества до железной дороги "Чудово - Волховстрой", от железной дороги "Чудово - Волховстрой" по южной границе квартала 113 Лезненского участкового лесничества Чудовского лесничества, северным границам кварталов 7, 6, 5, 4, 3, 2 Чудовского участкового лесничества Чудовского лесничества, северным границам кварталов 211, 201 Лезненского участкового лесничества Чудовского лесничества до д. Карловка, от д. Карловка до р. Доброха, по правому берегу р. Доброха вниз по течению до р. Тигода, по левому берегу р. Тигода вверх по течению до р. Равань, по левому берегу р. Равань вверх по течению до административной границы с Ленинградской областью;</w:t>
      </w:r>
    </w:p>
    <w:p w:rsidR="009363F9" w:rsidRDefault="009363F9">
      <w:pPr>
        <w:pStyle w:val="ConsPlusNormal"/>
        <w:spacing w:before="220"/>
        <w:ind w:firstLine="540"/>
        <w:jc w:val="both"/>
      </w:pPr>
      <w:r>
        <w:t>западная: от р. Равань по административной границе с Ленинградской областью до северо-западного угла квартала 1 Лезненского участкового лесничества Чудовского лесничества.</w:t>
      </w:r>
    </w:p>
    <w:p w:rsidR="009363F9" w:rsidRDefault="009363F9">
      <w:pPr>
        <w:pStyle w:val="ConsPlusNormal"/>
        <w:spacing w:before="220"/>
        <w:ind w:firstLine="540"/>
        <w:jc w:val="both"/>
      </w:pPr>
      <w:r>
        <w:t>Карта-схема территории и границ охотничьего угодья ООО "Садко"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lastRenderedPageBreak/>
        <w:t>20.3. НРООИР. Площадь 7296 га</w:t>
      </w:r>
    </w:p>
    <w:p w:rsidR="009363F9" w:rsidRDefault="009363F9">
      <w:pPr>
        <w:pStyle w:val="ConsPlusNormal"/>
        <w:jc w:val="both"/>
      </w:pPr>
    </w:p>
    <w:p w:rsidR="009363F9" w:rsidRDefault="009363F9">
      <w:pPr>
        <w:pStyle w:val="ConsPlusNormal"/>
        <w:ind w:firstLine="540"/>
        <w:jc w:val="both"/>
      </w:pPr>
      <w:r>
        <w:t>Северная: от д. Спасская Полисть по автомобильной дороге "Спасская Полисть - Малая Вишера - Любытино - Боровичи" до р. Волхов;</w:t>
      </w:r>
    </w:p>
    <w:p w:rsidR="009363F9" w:rsidRDefault="009363F9">
      <w:pPr>
        <w:pStyle w:val="ConsPlusNormal"/>
        <w:spacing w:before="220"/>
        <w:ind w:firstLine="540"/>
        <w:jc w:val="both"/>
      </w:pPr>
      <w:r>
        <w:t>восточная: от автомобильной дороги "Спасская Полисть - Малая Вишера - Любытино - Боровичи" по фарватеру р. Волхов вверх по течению до административной границы с Новгородским муниципальным районом;</w:t>
      </w:r>
    </w:p>
    <w:p w:rsidR="009363F9" w:rsidRDefault="009363F9">
      <w:pPr>
        <w:pStyle w:val="ConsPlusNormal"/>
        <w:spacing w:before="220"/>
        <w:ind w:firstLine="540"/>
        <w:jc w:val="both"/>
      </w:pPr>
      <w:r>
        <w:t>южная: от р. Волхов по административной границе с Новгородским муниципальным районом до автомобильной дороги "Москва - Санкт-Петербург";</w:t>
      </w:r>
    </w:p>
    <w:p w:rsidR="009363F9" w:rsidRDefault="009363F9">
      <w:pPr>
        <w:pStyle w:val="ConsPlusNormal"/>
        <w:spacing w:before="220"/>
        <w:ind w:firstLine="540"/>
        <w:jc w:val="both"/>
      </w:pPr>
      <w:r>
        <w:t>западная: от административной границы с Новгородским муниципальным районом по автомобильной дороге "Москва - Санкт-Петербург" через д. Мостки до д. Спасская Полисть.</w:t>
      </w:r>
    </w:p>
    <w:p w:rsidR="009363F9" w:rsidRDefault="009363F9">
      <w:pPr>
        <w:pStyle w:val="ConsPlusNormal"/>
        <w:spacing w:before="220"/>
        <w:ind w:firstLine="540"/>
        <w:jc w:val="both"/>
      </w:pPr>
      <w:r>
        <w:t>Карта-схема территории и границ охотничьего угодья НРООИР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20.4. НП охотников и рыболовов "Правобережное".</w:t>
      </w:r>
    </w:p>
    <w:p w:rsidR="009363F9" w:rsidRDefault="009363F9">
      <w:pPr>
        <w:pStyle w:val="ConsPlusNormal"/>
        <w:jc w:val="center"/>
      </w:pPr>
      <w:r>
        <w:t>Площадь 29161 га</w:t>
      </w:r>
    </w:p>
    <w:p w:rsidR="009363F9" w:rsidRDefault="009363F9">
      <w:pPr>
        <w:pStyle w:val="ConsPlusNormal"/>
        <w:jc w:val="both"/>
      </w:pPr>
    </w:p>
    <w:p w:rsidR="009363F9" w:rsidRDefault="009363F9">
      <w:pPr>
        <w:pStyle w:val="ConsPlusNormal"/>
        <w:ind w:firstLine="540"/>
        <w:jc w:val="both"/>
      </w:pPr>
      <w:r>
        <w:t>Северная: от р. Волхов по административной границе с Ленинградской областью до северо-восточного угла квартала 2 Оскуйского участкового лесничества Чудовского лесничества;</w:t>
      </w:r>
    </w:p>
    <w:p w:rsidR="009363F9" w:rsidRDefault="009363F9">
      <w:pPr>
        <w:pStyle w:val="ConsPlusNormal"/>
        <w:spacing w:before="220"/>
        <w:ind w:firstLine="540"/>
        <w:jc w:val="both"/>
      </w:pPr>
      <w:r>
        <w:t>восточная: от северо-восточного угла квартала 2 Оскуйского участкового лесничества Чудовского лесничества по административной границе с Ленинградской областью до р. Ингорь;</w:t>
      </w:r>
    </w:p>
    <w:p w:rsidR="009363F9" w:rsidRDefault="009363F9">
      <w:pPr>
        <w:pStyle w:val="ConsPlusNormal"/>
        <w:spacing w:before="220"/>
        <w:ind w:firstLine="540"/>
        <w:jc w:val="both"/>
      </w:pPr>
      <w:r>
        <w:t>южная: от административной границы с Ленинградской областью по правому берегу р. Ингорь вниз по течению до р. Шарья, по правому берегу р. Шарья вниз по течению до р. Оскуя, по правому берегу р. Оскуя вниз по течению до ее устья;</w:t>
      </w:r>
    </w:p>
    <w:p w:rsidR="009363F9" w:rsidRDefault="009363F9">
      <w:pPr>
        <w:pStyle w:val="ConsPlusNormal"/>
        <w:spacing w:before="220"/>
        <w:ind w:firstLine="540"/>
        <w:jc w:val="both"/>
      </w:pPr>
      <w:r>
        <w:t>западная: от устья р. Оскуя по правому берегу р. Волхов вниз по течению до административной границы с Ленинградской областью.</w:t>
      </w:r>
    </w:p>
    <w:p w:rsidR="009363F9" w:rsidRDefault="009363F9">
      <w:pPr>
        <w:pStyle w:val="ConsPlusNormal"/>
        <w:spacing w:before="220"/>
        <w:ind w:firstLine="540"/>
        <w:jc w:val="both"/>
      </w:pPr>
      <w:r>
        <w:t>Карта-схема территории и границ охотничьего угодья НП охотников и рыболовов "Правобережное"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21. Шимский район</w:t>
      </w:r>
    </w:p>
    <w:p w:rsidR="009363F9" w:rsidRDefault="009363F9">
      <w:pPr>
        <w:pStyle w:val="ConsPlusNormal"/>
        <w:jc w:val="both"/>
      </w:pPr>
    </w:p>
    <w:p w:rsidR="009363F9" w:rsidRDefault="009363F9">
      <w:pPr>
        <w:pStyle w:val="ConsPlusNormal"/>
        <w:jc w:val="center"/>
        <w:outlineLvl w:val="3"/>
      </w:pPr>
      <w:r>
        <w:t>21.1. ООО "Фирма "Новый город". Площадь 8934 га</w:t>
      </w:r>
    </w:p>
    <w:p w:rsidR="009363F9" w:rsidRDefault="009363F9">
      <w:pPr>
        <w:pStyle w:val="ConsPlusNormal"/>
        <w:jc w:val="both"/>
      </w:pPr>
    </w:p>
    <w:p w:rsidR="009363F9" w:rsidRDefault="009363F9">
      <w:pPr>
        <w:pStyle w:val="ConsPlusNormal"/>
        <w:ind w:firstLine="540"/>
        <w:jc w:val="both"/>
      </w:pPr>
      <w:r>
        <w:t>Северная: от д. Менюша по проселочной дороге в сторону д. Шарок до юго-западного угла квартала 208 Шимского участкового лесничества Шимского лесничества комитета лесного хозяйства и лесной промышленности Новгородской области (далее - Шимское лесничество), далее по северным границам кварталов 79, 80, 81 Шимского участкового лесничества Шимского лесничества до стыка с административной границей с Новгородским муниципальным районом;</w:t>
      </w:r>
    </w:p>
    <w:p w:rsidR="009363F9" w:rsidRDefault="009363F9">
      <w:pPr>
        <w:pStyle w:val="ConsPlusNormal"/>
        <w:spacing w:before="220"/>
        <w:ind w:firstLine="540"/>
        <w:jc w:val="both"/>
      </w:pPr>
      <w:r>
        <w:t xml:space="preserve">восточная: от северо-восточного угла квартала 81 Шимского участкового лесничества Шимского лесничества в южном направлении по административной границе с Новгородским муниципальным районом до юго-западного угла квартала 86 Шимского участкового лесничества Шимского лесничества, по южным границам кварталов 86, 226, 225 Шимского участкового лесничества Шимского лесничества до юго-западного угла квартала 225 Шимского участкового лесничества Шимского лесничества, далее по прямой до места впадения канавы в р. Струпенка, далее вниз по среднему течению р. Струпенка до пересечения с автомобильной дорогой "Шимск - </w:t>
      </w:r>
      <w:r>
        <w:lastRenderedPageBreak/>
        <w:t>Сольцы";</w:t>
      </w:r>
    </w:p>
    <w:p w:rsidR="009363F9" w:rsidRDefault="009363F9">
      <w:pPr>
        <w:pStyle w:val="ConsPlusNormal"/>
        <w:spacing w:before="220"/>
        <w:ind w:firstLine="540"/>
        <w:jc w:val="both"/>
      </w:pPr>
      <w:r>
        <w:t>юго-западная: от места пересечения р. Струпенка с автомобильной дорогой "Шимск - Сольцы" по автомобильной дороге "Шимск - Сольцы" до пересечения с автомобильной дорогой "Шимск - Медведь" до с. Медведь;</w:t>
      </w:r>
    </w:p>
    <w:p w:rsidR="009363F9" w:rsidRDefault="009363F9">
      <w:pPr>
        <w:pStyle w:val="ConsPlusNormal"/>
        <w:spacing w:before="220"/>
        <w:ind w:firstLine="540"/>
        <w:jc w:val="both"/>
      </w:pPr>
      <w:r>
        <w:t>северо-западная: от с. Медведь по автомобильной дороге "Медведь - Менюша" через дд. Межник, Новое Веретье, Горное Веретье до д. Менюша.</w:t>
      </w:r>
    </w:p>
    <w:p w:rsidR="009363F9" w:rsidRDefault="009363F9">
      <w:pPr>
        <w:pStyle w:val="ConsPlusNormal"/>
        <w:spacing w:before="220"/>
        <w:ind w:firstLine="540"/>
        <w:jc w:val="both"/>
      </w:pPr>
      <w:r>
        <w:t>Карта-схема территории и границ охотничьего угодья ООО "Фирма "Новый город"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21.2. АО "Уторгошский ЛПХ". Площадь 26000 га</w:t>
      </w:r>
    </w:p>
    <w:p w:rsidR="009363F9" w:rsidRDefault="009363F9">
      <w:pPr>
        <w:pStyle w:val="ConsPlusNormal"/>
        <w:jc w:val="both"/>
      </w:pPr>
    </w:p>
    <w:p w:rsidR="009363F9" w:rsidRDefault="009363F9">
      <w:pPr>
        <w:pStyle w:val="ConsPlusNormal"/>
        <w:ind w:firstLine="540"/>
        <w:jc w:val="both"/>
      </w:pPr>
      <w:r>
        <w:t>Северная: от пересечения лесовозной дороги до ж/д ст. Уторгош с административной границей с Батецким муниципальным районом в восточном направлении по административной границе с Батецким муниципальным районом до пересечения с железной дорогой "Санкт-Петербург - Дно";</w:t>
      </w:r>
    </w:p>
    <w:p w:rsidR="009363F9" w:rsidRDefault="009363F9">
      <w:pPr>
        <w:pStyle w:val="ConsPlusNormal"/>
        <w:spacing w:before="220"/>
        <w:ind w:firstLine="540"/>
        <w:jc w:val="both"/>
      </w:pPr>
      <w:r>
        <w:t>восточная: от места пересечения административной границы с Батецким муниципальным районом с железной дорогой "Санкт-Петербург - Дно" в южном направлении по железной дороге "Санкт-Петербург - Дно" до пересечения с р. Хотынка, далее вниз по среднему течению р. Хотынка до впадения в р. Мшага, далее вниз по среднему течению р. Мшага до пересечения с лесной дорогой до д. Ванец, по лесной дороге до д. Ванец, далее в южном направлении по лесной дороге до северо-восточного угла квартала 169 Шимского участкового лесничества Шимского лесничества, далее по восточным границам кварталов 169, 176 Шимского участкового лесничества Шимского лесничества до пересечения с автомобильной дорогой "Новгород - Псков" - Феофилова Пустынь", далее по указанной автомобильной дороге в западном направлении до пересечения с лесной дорогой до д. Любач, до северной границы квартала 30 Уторгошского участкового лесничества Шимского лесничества, далее по северным и западным границам кварталов 30, 162, 168 Уторгошского участкового лесничества Шимского лесничества до пересечения с административной границей с Солецким муниципальным районом;</w:t>
      </w:r>
    </w:p>
    <w:p w:rsidR="009363F9" w:rsidRDefault="009363F9">
      <w:pPr>
        <w:pStyle w:val="ConsPlusNormal"/>
        <w:spacing w:before="220"/>
        <w:ind w:firstLine="540"/>
        <w:jc w:val="both"/>
      </w:pPr>
      <w:r>
        <w:t>южная: от места пересечения восточной границы квартала 167 Уторгошского участкового лесничества Шимского лесничества с административной границей с Солецким муниципальным районом в западном направлении по административной границе с Солецким муниципальным районом до пересечения с лесной дорогой до д. Большая Уторгош;</w:t>
      </w:r>
    </w:p>
    <w:p w:rsidR="009363F9" w:rsidRDefault="009363F9">
      <w:pPr>
        <w:pStyle w:val="ConsPlusNormal"/>
        <w:spacing w:before="220"/>
        <w:ind w:firstLine="540"/>
        <w:jc w:val="both"/>
      </w:pPr>
      <w:r>
        <w:t>западная: от места пересечения лесной дороги до д. Большая Уторгош с административной границей с Солецким муниципальным районом по лесной дороге до д. Большая Уторгош, далее по восточным границам кварталов 130, 123 до северо-восточного угла квартала 123 Уторгошского участкового лесничества Шимского лесничества, далее по лесной дороге до пересечения с административной границей с Батецким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АО "Уторгошский ЛПХ"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21.3. НП "Беркут", участок N 1. Площадь 17884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28 Шимского участкового лесничества Шимского лесничества по административной границе с Батецким муниципальным районом до стыка с административной границей с Новгородским муниципальным районом, далее по административной границе с Новгородским муниципальным районом до северо-восточного угла квартала 181 Шимского участкового лесничества Шимского лесничества;</w:t>
      </w:r>
    </w:p>
    <w:p w:rsidR="009363F9" w:rsidRDefault="009363F9">
      <w:pPr>
        <w:pStyle w:val="ConsPlusNormal"/>
        <w:spacing w:before="220"/>
        <w:ind w:firstLine="540"/>
        <w:jc w:val="both"/>
      </w:pPr>
      <w:r>
        <w:lastRenderedPageBreak/>
        <w:t>восточная: от северо-восточного угла квартала 181 Шимского участкового лесничества Шимского лесничества в южном направлении по административной границе с Новгородским муниципальным районом до юго-восточного угла квартала 81 Шимского участкового лесничества Шимского лесничества;</w:t>
      </w:r>
    </w:p>
    <w:p w:rsidR="009363F9" w:rsidRDefault="009363F9">
      <w:pPr>
        <w:pStyle w:val="ConsPlusNormal"/>
        <w:spacing w:before="220"/>
        <w:ind w:firstLine="540"/>
        <w:jc w:val="both"/>
      </w:pPr>
      <w:r>
        <w:t>южная: от юго-восточного угла квартала 81 Шимского участкового лесничества Шимского лесничества, далее по северным границам кварталов 81, 80, 79, 213 Шимского участкового лесничества Шимского лесничества до пересечения с проселочной дорогой до д. Менюша, далее по указанной дороге до д. Менюша, далее по автомобильной дороге "Менюша - Медведь" до д. Горное Веретье, далее по автомобильной дороге "Горное Веретье - Старое Веретье" до д. Старое Веретье;</w:t>
      </w:r>
    </w:p>
    <w:p w:rsidR="009363F9" w:rsidRDefault="009363F9">
      <w:pPr>
        <w:pStyle w:val="ConsPlusNormal"/>
        <w:spacing w:before="220"/>
        <w:ind w:firstLine="540"/>
        <w:jc w:val="both"/>
      </w:pPr>
      <w:r>
        <w:t>западная: от д. Старое Веретье по прямой до юго-западного угла квартала 66 Шимского участкового лесничества Шимского лесничества, далее по западной границе квартала 66, далее по юго-восточным границам кварталов 64, 63, западным границам кварталов 63, 53, 46, южным границам кварталов 30, 29, 28, западной границе квартала 28 до северо-западного угла квартала 28 Шимского участкового лесничества Шимского лесничества.</w:t>
      </w:r>
    </w:p>
    <w:p w:rsidR="009363F9" w:rsidRDefault="009363F9">
      <w:pPr>
        <w:pStyle w:val="ConsPlusNormal"/>
        <w:spacing w:before="220"/>
        <w:ind w:firstLine="540"/>
        <w:jc w:val="both"/>
      </w:pPr>
      <w:r>
        <w:t>Карта-схема территории и границ охотничьего угодья НП "Беркут",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21.4. НП "Беркут", участок N 2. Площадь 20282 га</w:t>
      </w:r>
    </w:p>
    <w:p w:rsidR="009363F9" w:rsidRDefault="009363F9">
      <w:pPr>
        <w:pStyle w:val="ConsPlusNormal"/>
        <w:jc w:val="both"/>
      </w:pPr>
    </w:p>
    <w:p w:rsidR="009363F9" w:rsidRDefault="009363F9">
      <w:pPr>
        <w:pStyle w:val="ConsPlusNormal"/>
        <w:ind w:firstLine="540"/>
        <w:jc w:val="both"/>
      </w:pPr>
      <w:r>
        <w:t>Северная: от места пересечения автомобильной дороги "Подъезд к с. Подгощи" с безымянным каналом, впадающим в р. Векша, вниз по среднему течению указанного канала до впадения в р. Векша, далее вниз по среднему течению р. Векша до впадения в р. Шелонь, далее вниз по среднему течению р. Шелонь до впадения в оз. Ильмень (устье р. Шелонь);</w:t>
      </w:r>
    </w:p>
    <w:p w:rsidR="009363F9" w:rsidRDefault="009363F9">
      <w:pPr>
        <w:pStyle w:val="ConsPlusNormal"/>
        <w:spacing w:before="220"/>
        <w:ind w:firstLine="540"/>
        <w:jc w:val="both"/>
      </w:pPr>
      <w:r>
        <w:t>восточная: от устья р. Шелонь в южном направлении по юго-западному берегу оз. Ильмень до пересечения с административной границей Старорусского муниципального района в точке N 1 (с координатами 58°10,833' N; 31°1,383' E);</w:t>
      </w:r>
    </w:p>
    <w:p w:rsidR="009363F9" w:rsidRDefault="009363F9">
      <w:pPr>
        <w:pStyle w:val="ConsPlusNormal"/>
        <w:spacing w:before="220"/>
        <w:ind w:firstLine="540"/>
        <w:jc w:val="both"/>
      </w:pPr>
      <w:r>
        <w:t>южная: от места пересечения юго-западного берега оз. Ильмень с административной границей со Старорусским муниципальным районом в точке N 1 (с координатами 58°10,833' N; 31°1,383' E) по административной границе со Старорусским муниципальным районом до стыка с административной границей с Волотовским муниципальным районом;</w:t>
      </w:r>
    </w:p>
    <w:p w:rsidR="009363F9" w:rsidRDefault="009363F9">
      <w:pPr>
        <w:pStyle w:val="ConsPlusNormal"/>
        <w:spacing w:before="220"/>
        <w:ind w:firstLine="540"/>
        <w:jc w:val="both"/>
      </w:pPr>
      <w:r>
        <w:t>западная: от стыка административных границ Шимского, Старорусского и Волотовского муниципальных районов по автомобильной дороге "Волот - Шимск" через д. Николаевка до с. Солоницко, далее по автомобильной дороге "Подъезд к с. Подгощи" через с. Подгощи до пересечения с безымянной канавой, впадающей в р. Векша.</w:t>
      </w:r>
    </w:p>
    <w:p w:rsidR="009363F9" w:rsidRDefault="009363F9">
      <w:pPr>
        <w:pStyle w:val="ConsPlusNormal"/>
        <w:spacing w:before="220"/>
        <w:ind w:firstLine="540"/>
        <w:jc w:val="both"/>
      </w:pPr>
      <w:r>
        <w:t>Карта-схема территории и границ охотничьего угодья НП "Беркут",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21.5. НРООиР. Площадь 3543 га</w:t>
      </w:r>
    </w:p>
    <w:p w:rsidR="009363F9" w:rsidRDefault="009363F9">
      <w:pPr>
        <w:pStyle w:val="ConsPlusNormal"/>
        <w:jc w:val="both"/>
      </w:pPr>
    </w:p>
    <w:p w:rsidR="009363F9" w:rsidRDefault="009363F9">
      <w:pPr>
        <w:pStyle w:val="ConsPlusNormal"/>
        <w:ind w:firstLine="540"/>
        <w:jc w:val="both"/>
      </w:pPr>
      <w:r>
        <w:t>Северная: от места пересечения автомобильной дороги "Шимск - Новгород" с административной границей с Новгородским муниципальным районом в юго-восточном направлении по административной границе с Новгородским муниципальным районом до д. Малиновка, далее вниз по среднему течению р. Крутая Ляча, далее по фарватеру залива Сомин до оз. Ильмень;</w:t>
      </w:r>
    </w:p>
    <w:p w:rsidR="009363F9" w:rsidRDefault="009363F9">
      <w:pPr>
        <w:pStyle w:val="ConsPlusNormal"/>
        <w:spacing w:before="220"/>
        <w:ind w:firstLine="540"/>
        <w:jc w:val="both"/>
      </w:pPr>
      <w:r>
        <w:lastRenderedPageBreak/>
        <w:t>восточная: от залива Сомин в южном направлении по берегу оз. Ильмень до устья р. Шелонь;</w:t>
      </w:r>
    </w:p>
    <w:p w:rsidR="009363F9" w:rsidRDefault="009363F9">
      <w:pPr>
        <w:pStyle w:val="ConsPlusNormal"/>
        <w:spacing w:before="220"/>
        <w:ind w:firstLine="540"/>
        <w:jc w:val="both"/>
      </w:pPr>
      <w:r>
        <w:t>южная: от устья р. Шелонь вверх по среднему течению р. Шелонь до устья р. Наум, далее вверх по среднему течению р. Наум до пересечения с автомобильной дорогой "Шимск - Новгород";</w:t>
      </w:r>
    </w:p>
    <w:p w:rsidR="009363F9" w:rsidRDefault="009363F9">
      <w:pPr>
        <w:pStyle w:val="ConsPlusNormal"/>
        <w:spacing w:before="220"/>
        <w:ind w:firstLine="540"/>
        <w:jc w:val="both"/>
      </w:pPr>
      <w:r>
        <w:t>северо-западная: от места пересечения р. Наум с автомобильной дорогой "Шимск - Новгород" по автомобильной дороге "Шимск - Новгород" через д. Северная Поляна до пересечения с административной границей с Новгородским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НРООиР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21.6. ЗАО "НГС", участок N 1. Площадь 4272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10 Шелонского участкового лесничества Шимского лесничества по автомобильной дороге "Новгород - Псков" - Феофилова Пустынь" до д. Старый Медведь;</w:t>
      </w:r>
    </w:p>
    <w:p w:rsidR="009363F9" w:rsidRDefault="009363F9">
      <w:pPr>
        <w:pStyle w:val="ConsPlusNormal"/>
        <w:spacing w:before="220"/>
        <w:ind w:firstLine="540"/>
        <w:jc w:val="both"/>
      </w:pPr>
      <w:r>
        <w:t>юго-восточная: от д. Старый Медведь по автомобильной дороге "Старый Медведь - Любач" до д. Любач, от д. Любач по южным границам кварталов 25, 24, 23, восточной, южной и западной границам квартала 31, юго-восточным границам кварталов 22, 30, восточной границе квартала 32, северной границе квартала 52, северной и восточной границам квартала 53 Шелонского участкового лесничества Шимского лесничества до юго-восточного угла квартала 53 Шелонского участкового лесничества Шимского лесничества;</w:t>
      </w:r>
    </w:p>
    <w:p w:rsidR="009363F9" w:rsidRDefault="009363F9">
      <w:pPr>
        <w:pStyle w:val="ConsPlusNormal"/>
        <w:spacing w:before="220"/>
        <w:ind w:firstLine="540"/>
        <w:jc w:val="both"/>
      </w:pPr>
      <w:r>
        <w:t>южная: от юго-восточного угла квартала 53 Шелонского участкового лесничества Шимского лесничества по административной границе с Солецким муниципальным районом до юго-западного угла квартала 169 Уторгошского участкового лесничества Шимского лесничества;</w:t>
      </w:r>
    </w:p>
    <w:p w:rsidR="009363F9" w:rsidRDefault="009363F9">
      <w:pPr>
        <w:pStyle w:val="ConsPlusNormal"/>
        <w:spacing w:before="220"/>
        <w:ind w:firstLine="540"/>
        <w:jc w:val="both"/>
      </w:pPr>
      <w:r>
        <w:t>западная: от юго-западного угла квартала 169 Уторгошского участкового лесничества Шимского лесничества по западной и северной границам квартала 169, западной границе квартала 168, западной и северной границам квартала 162 Уторгошского участкового лесничества Шимского лесничества, северо-западной границе квартала 30, западным границам кварталов 22, 16, 10 Шелонского участкового лесничества Шимского лесничества до северо-западного угла квартала 10 Шелонского участкового лесничества Шимского лесничества.</w:t>
      </w:r>
    </w:p>
    <w:p w:rsidR="009363F9" w:rsidRDefault="009363F9">
      <w:pPr>
        <w:pStyle w:val="ConsPlusNormal"/>
        <w:spacing w:before="220"/>
        <w:ind w:firstLine="540"/>
        <w:jc w:val="both"/>
      </w:pPr>
      <w:r>
        <w:t>Карта-схема территории и границ охотничьего угодья ЗАО "НГС", участок N 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21.7. ЗАО "НГС", участок N 2. Площадь: 1962 га</w:t>
      </w:r>
    </w:p>
    <w:p w:rsidR="009363F9" w:rsidRDefault="009363F9">
      <w:pPr>
        <w:pStyle w:val="ConsPlusNormal"/>
        <w:jc w:val="both"/>
      </w:pPr>
    </w:p>
    <w:p w:rsidR="009363F9" w:rsidRDefault="009363F9">
      <w:pPr>
        <w:pStyle w:val="ConsPlusNormal"/>
        <w:ind w:firstLine="540"/>
        <w:jc w:val="both"/>
      </w:pPr>
      <w:r>
        <w:t>Северо-западная: от северо-западного угла квартала 33 Шелонского участкового лесничества Шимского лесничества по северной и восточной границам квартала 33, северной и восточной границам квартала 34, южным границам кварталов 24, 25 Шелонского участкового лесничества Шимского лесничества до д. Любач, от д. Любач по автомобильной дороге "Любач - Старый Медведь" до д. Старый Медведь;</w:t>
      </w:r>
    </w:p>
    <w:p w:rsidR="009363F9" w:rsidRDefault="009363F9">
      <w:pPr>
        <w:pStyle w:val="ConsPlusNormal"/>
        <w:spacing w:before="220"/>
        <w:ind w:firstLine="540"/>
        <w:jc w:val="both"/>
      </w:pPr>
      <w:r>
        <w:t>восточная: от д. Старый Медведь вниз по среднему течению р. Мшага до д. Нижний Прихон;</w:t>
      </w:r>
    </w:p>
    <w:p w:rsidR="009363F9" w:rsidRDefault="009363F9">
      <w:pPr>
        <w:pStyle w:val="ConsPlusNormal"/>
        <w:spacing w:before="220"/>
        <w:ind w:firstLine="540"/>
        <w:jc w:val="both"/>
      </w:pPr>
      <w:r>
        <w:t xml:space="preserve">южная: от д. Нижний Прихон по лесной дороге "Нижний Прихон - Любач" до д. Любач, от д. Любач по лесной дороге через д. Любач в сторону д. Луги до южной границы квартала 33 Шелонского участкового лесничества Шимского лесничества, далее по южной границе квартала 33 до юго-западного угла квартала 33 Шелонского участкового лесничества Шимского </w:t>
      </w:r>
      <w:r>
        <w:lastRenderedPageBreak/>
        <w:t>лесничества;</w:t>
      </w:r>
    </w:p>
    <w:p w:rsidR="009363F9" w:rsidRDefault="009363F9">
      <w:pPr>
        <w:pStyle w:val="ConsPlusNormal"/>
        <w:spacing w:before="220"/>
        <w:ind w:firstLine="540"/>
        <w:jc w:val="both"/>
      </w:pPr>
      <w:r>
        <w:t>западная: от юго-западного угла квартала 33 Шелонского участкового лесничества Шимского лесничества по западной границе квартала 33 до северо-западного угла квартала 33 Шелонского участкового лесничества Шимского лесничества.</w:t>
      </w:r>
    </w:p>
    <w:p w:rsidR="009363F9" w:rsidRDefault="009363F9">
      <w:pPr>
        <w:pStyle w:val="ConsPlusNormal"/>
        <w:spacing w:before="220"/>
        <w:ind w:firstLine="540"/>
        <w:jc w:val="both"/>
      </w:pPr>
      <w:r>
        <w:t>Карта-схема территории и границ охотничьего угодья ЗАО "НГС", участок N 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21.8. ЗАО "НГС", участок N 3. Площадь 7000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35 Шелонского участкового лесничества Шимского лесничества по лесной дороге через д. Любач до д. Нижний Прихон;</w:t>
      </w:r>
    </w:p>
    <w:p w:rsidR="009363F9" w:rsidRDefault="009363F9">
      <w:pPr>
        <w:pStyle w:val="ConsPlusNormal"/>
        <w:spacing w:before="220"/>
        <w:ind w:firstLine="540"/>
        <w:jc w:val="both"/>
      </w:pPr>
      <w:r>
        <w:t>восточная: от д. Нижний Прихон вниз по среднему течению р. Мшага до впадения в р. Шелонь;</w:t>
      </w:r>
    </w:p>
    <w:p w:rsidR="009363F9" w:rsidRDefault="009363F9">
      <w:pPr>
        <w:pStyle w:val="ConsPlusNormal"/>
        <w:spacing w:before="220"/>
        <w:ind w:firstLine="540"/>
        <w:jc w:val="both"/>
      </w:pPr>
      <w:r>
        <w:t>южная: от устья р. Мшага вверх по среднему течению р. Шелонь до пересечения с административной границей с Солецким муниципальным районом, по административной границе с Солецким муниципальным районом в северо-западном направлении до юго-западного угла квартала 54 Шелонского участкового лесничества Шимского лесничества;</w:t>
      </w:r>
    </w:p>
    <w:p w:rsidR="009363F9" w:rsidRDefault="009363F9">
      <w:pPr>
        <w:pStyle w:val="ConsPlusNormal"/>
        <w:spacing w:before="220"/>
        <w:ind w:firstLine="540"/>
        <w:jc w:val="both"/>
      </w:pPr>
      <w:r>
        <w:t>западная: от юго-западного угла квартала 54 Шелонского участкового лесничества Шимского лесничества по западным границам кварталов 54, 35 до северо-западного угла квартала 35 Шелонского участкового лесничества Шимского лесничества.</w:t>
      </w:r>
    </w:p>
    <w:p w:rsidR="009363F9" w:rsidRDefault="009363F9">
      <w:pPr>
        <w:pStyle w:val="ConsPlusNormal"/>
        <w:spacing w:before="220"/>
        <w:ind w:firstLine="540"/>
        <w:jc w:val="both"/>
      </w:pPr>
      <w:r>
        <w:t>Карта-схема территории и границ охотничьего угодья ЗАО "НГС", участок N 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21.9. ООО "Шимчанка". Площадь 5413 га</w:t>
      </w:r>
    </w:p>
    <w:p w:rsidR="009363F9" w:rsidRDefault="009363F9">
      <w:pPr>
        <w:pStyle w:val="ConsPlusNormal"/>
        <w:jc w:val="both"/>
      </w:pPr>
    </w:p>
    <w:p w:rsidR="009363F9" w:rsidRDefault="009363F9">
      <w:pPr>
        <w:pStyle w:val="ConsPlusNormal"/>
        <w:ind w:firstLine="540"/>
        <w:jc w:val="both"/>
      </w:pPr>
      <w:r>
        <w:t>Северная: от впадения в р. Струпенка левого безымянного притока в восточном направлении по прямой до северо-западного угла квартала 87 Шимского участкового лесничества Шимского лесничества, далее по северным границам кварталов 87, 88, 89, южной границе квартала 86 Шимского участкового лесничества Шимского лесничества до стыка с административной границей с Новгородским муниципальным районом, по административной границе с Новгородским муниципальным районом до северо-восточного угла квартала 92 Шимского участкового лесничества Шимского лесничества;</w:t>
      </w:r>
    </w:p>
    <w:p w:rsidR="009363F9" w:rsidRDefault="009363F9">
      <w:pPr>
        <w:pStyle w:val="ConsPlusNormal"/>
        <w:spacing w:before="220"/>
        <w:ind w:firstLine="540"/>
        <w:jc w:val="both"/>
      </w:pPr>
      <w:r>
        <w:t>юго-восточная: от северо-восточного угла квартала 92 Шимского участкового лесничества Шимского лесничества в южном направлении по административной границе с Новгородским муниципальным районом до пересечения с автомобильной дорогой "Новгород - Шимск", по автомобильной дороге "Новгород - Шимск" через д. Северная Поляна до д. Старый Шимск;</w:t>
      </w:r>
    </w:p>
    <w:p w:rsidR="009363F9" w:rsidRDefault="009363F9">
      <w:pPr>
        <w:pStyle w:val="ConsPlusNormal"/>
        <w:spacing w:before="220"/>
        <w:ind w:firstLine="540"/>
        <w:jc w:val="both"/>
      </w:pPr>
      <w:r>
        <w:t>южная: от д. Старый Шимск вверх по среднему течению р. Наум до впадения в него правого притока безымянного канала, далее по этому каналу до пересечения с автомобильной дорогой "Подъезд к д. Теребутицы", далее по этой автомобильной дороге до пересечения с автомобильной дорогой "Шимск - Сольцы" далее по автомобильной дороге "Шимск - Сольцы" до пересечения с р. Струпенка;</w:t>
      </w:r>
    </w:p>
    <w:p w:rsidR="009363F9" w:rsidRDefault="009363F9">
      <w:pPr>
        <w:pStyle w:val="ConsPlusNormal"/>
        <w:spacing w:before="220"/>
        <w:ind w:firstLine="540"/>
        <w:jc w:val="both"/>
      </w:pPr>
      <w:r>
        <w:t>западная: от места пересечения автомобильной дороги "Шимск - Сольцы" с р. Струпенка вверх по среднему течению р. Струпенка до впадения в нее левого безымянного притока близ северо-западного угла квартала 87 Шимского участкового лесничества Шимского лесничества.</w:t>
      </w:r>
    </w:p>
    <w:p w:rsidR="009363F9" w:rsidRDefault="009363F9">
      <w:pPr>
        <w:pStyle w:val="ConsPlusNormal"/>
        <w:spacing w:before="220"/>
        <w:ind w:firstLine="540"/>
        <w:jc w:val="both"/>
      </w:pPr>
      <w:r>
        <w:t>Карта-схема территории и границ охотничьего угодья ООО "Шимчанка"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21.10. ИП Савчук А.А. Площадь 6177 га</w:t>
      </w:r>
    </w:p>
    <w:p w:rsidR="009363F9" w:rsidRDefault="009363F9">
      <w:pPr>
        <w:pStyle w:val="ConsPlusNormal"/>
        <w:jc w:val="both"/>
      </w:pPr>
    </w:p>
    <w:p w:rsidR="009363F9" w:rsidRDefault="009363F9">
      <w:pPr>
        <w:pStyle w:val="ConsPlusNormal"/>
        <w:ind w:firstLine="540"/>
        <w:jc w:val="both"/>
      </w:pPr>
      <w:r>
        <w:t>Северо-восточная: от д. Ванец по автомобильной дороге "Закибье - Ванец" до д. Высоково, далее по автомобильной дороге "Новое Овсино - Медведь" через дд. Раглицы, Старый Медведь до с. Медведь, от с. Медведь по автомобильной дороге "Медведь - Шимск" до пересечения с автомобильной дорогой "Шимск - Сольцы";</w:t>
      </w:r>
    </w:p>
    <w:p w:rsidR="009363F9" w:rsidRDefault="009363F9">
      <w:pPr>
        <w:pStyle w:val="ConsPlusNormal"/>
        <w:spacing w:before="220"/>
        <w:ind w:firstLine="540"/>
        <w:jc w:val="both"/>
      </w:pPr>
      <w:r>
        <w:t>юго-восточная: от места пересечения автомобильной дороги "Медведь - Шимск" с автомобильной дорогой "Шимск - Сольцы" по автомобильной дороге "Шимск - Сольцы" до д. Мшага Воскресенская;</w:t>
      </w:r>
    </w:p>
    <w:p w:rsidR="009363F9" w:rsidRDefault="009363F9">
      <w:pPr>
        <w:pStyle w:val="ConsPlusNormal"/>
        <w:spacing w:before="220"/>
        <w:ind w:firstLine="540"/>
        <w:jc w:val="both"/>
      </w:pPr>
      <w:r>
        <w:t>южная: от д. Мшага Воскресенская вверх по среднему течению р. Мшага до пересечения с автомобильной дорогой "Новгород - Псков" - Феофилова Пустынь", далее по указанной автомобильной дороге до юго-западного угла квартала 177 Шелонского участкового лесничества Шимского лесничества;</w:t>
      </w:r>
    </w:p>
    <w:p w:rsidR="009363F9" w:rsidRDefault="009363F9">
      <w:pPr>
        <w:pStyle w:val="ConsPlusNormal"/>
        <w:spacing w:before="220"/>
        <w:ind w:firstLine="540"/>
        <w:jc w:val="both"/>
      </w:pPr>
      <w:r>
        <w:t>западная: от юго-западного угла квартала 177 Шелонского участкового лесничества Шимского лесничества по западным границам кварталов 177, 170 до северо-западного угла квартала 170 Шелонского участкового лесничества Шимского лесничества, далее по лесной дороге до д. Ванец.</w:t>
      </w:r>
    </w:p>
    <w:p w:rsidR="009363F9" w:rsidRDefault="009363F9">
      <w:pPr>
        <w:pStyle w:val="ConsPlusNormal"/>
        <w:spacing w:before="220"/>
        <w:ind w:firstLine="540"/>
        <w:jc w:val="both"/>
      </w:pPr>
      <w:r>
        <w:t>Карта-схема территории и границ охотничьего угодья ИП Савчук А.А.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21.11. НП "КОИР "Вепрь". Площадь: 19013 га</w:t>
      </w:r>
    </w:p>
    <w:p w:rsidR="009363F9" w:rsidRDefault="009363F9">
      <w:pPr>
        <w:pStyle w:val="ConsPlusNormal"/>
        <w:jc w:val="both"/>
      </w:pPr>
    </w:p>
    <w:p w:rsidR="009363F9" w:rsidRDefault="009363F9">
      <w:pPr>
        <w:pStyle w:val="ConsPlusNormal"/>
        <w:ind w:firstLine="540"/>
        <w:jc w:val="both"/>
      </w:pPr>
      <w:r>
        <w:t>Северная: от пересечения административной границы с Солецким муниципальным районом и р. Шелонь вниз по среднему течению р. Шелонь до д. Красный Двор, далее по автомобильной дороге "Шимск - Волот" до д. Ручьи;</w:t>
      </w:r>
    </w:p>
    <w:p w:rsidR="009363F9" w:rsidRDefault="009363F9">
      <w:pPr>
        <w:pStyle w:val="ConsPlusNormal"/>
        <w:spacing w:before="220"/>
        <w:ind w:firstLine="540"/>
        <w:jc w:val="both"/>
      </w:pPr>
      <w:r>
        <w:t>восточная: от д. Ручьи по автомобильной дороге "Подъезд к д. Подгощи" через д. Подгощи до д. Солоницко, далее по автомобильной дороге "Шимск - Волот" через д. Николаевка до пересечения с административной границей с Волотовским муниципальным районом;</w:t>
      </w:r>
    </w:p>
    <w:p w:rsidR="009363F9" w:rsidRDefault="009363F9">
      <w:pPr>
        <w:pStyle w:val="ConsPlusNormal"/>
        <w:spacing w:before="220"/>
        <w:ind w:firstLine="540"/>
        <w:jc w:val="both"/>
      </w:pPr>
      <w:r>
        <w:t>южная: от места пересечения административной границы с Волотовским муниципальным районом с автомобильной дорогой "Шимск - Волот" по административной границе с Волотовским муниципальным районом до стыка с административной границей с Солецким муниципальным районом;</w:t>
      </w:r>
    </w:p>
    <w:p w:rsidR="009363F9" w:rsidRDefault="009363F9">
      <w:pPr>
        <w:pStyle w:val="ConsPlusNormal"/>
        <w:spacing w:before="220"/>
        <w:ind w:firstLine="540"/>
        <w:jc w:val="both"/>
      </w:pPr>
      <w:r>
        <w:t>западная: от стыка административных границ Шимского, Солецкого муниципальных районов с административной границей с Волотовским муниципальным районом по административной границе с Солецким муниципальным районом до пересечения с р. Шелонь.</w:t>
      </w:r>
    </w:p>
    <w:p w:rsidR="009363F9" w:rsidRDefault="009363F9">
      <w:pPr>
        <w:pStyle w:val="ConsPlusNormal"/>
        <w:spacing w:before="220"/>
        <w:ind w:firstLine="540"/>
        <w:jc w:val="both"/>
      </w:pPr>
      <w:r>
        <w:t>Карта-схема территории и границ охотничьего угодья НП "КОИР "Вепрь"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21.12. НП "Охотничий союз "Медведь". Площадь: 18079 га</w:t>
      </w:r>
    </w:p>
    <w:p w:rsidR="009363F9" w:rsidRDefault="009363F9">
      <w:pPr>
        <w:pStyle w:val="ConsPlusNormal"/>
        <w:jc w:val="both"/>
      </w:pPr>
    </w:p>
    <w:p w:rsidR="009363F9" w:rsidRDefault="009363F9">
      <w:pPr>
        <w:pStyle w:val="ConsPlusNormal"/>
        <w:ind w:firstLine="540"/>
        <w:jc w:val="both"/>
      </w:pPr>
      <w:r>
        <w:t>Северная: от пересечения железной дороги "Санкт-Петербург - Дно" с административной границей с Батецким муниципальным районом по административной границе с Батецким муниципальным районом до северо-западного угла квартала 28 Шимского участкового лесничества Шимского лесничества;</w:t>
      </w:r>
    </w:p>
    <w:p w:rsidR="009363F9" w:rsidRDefault="009363F9">
      <w:pPr>
        <w:pStyle w:val="ConsPlusNormal"/>
        <w:spacing w:before="220"/>
        <w:ind w:firstLine="540"/>
        <w:jc w:val="both"/>
      </w:pPr>
      <w:r>
        <w:t xml:space="preserve">восточная: от северо-западного угла квартала 28 Шимского участкового лесничества </w:t>
      </w:r>
      <w:r>
        <w:lastRenderedPageBreak/>
        <w:t>Шимского лесничества по западной и южной границам квартала 28, южным границам кварталов 29, 30, юго-западным границам кварталов 46, 53, 63, юго-восточным границам кварталов 63, 64, юго-западной границе квартала 66 Шимского участкового лесничества Шимского лесничества до д. Старое Веретье, от д. Старое Веретье по автомобильной дороге "Старое Веретье - Горное Веретье" до д. Горное Веретье;</w:t>
      </w:r>
    </w:p>
    <w:p w:rsidR="009363F9" w:rsidRDefault="009363F9">
      <w:pPr>
        <w:pStyle w:val="ConsPlusNormal"/>
        <w:spacing w:before="220"/>
        <w:ind w:firstLine="540"/>
        <w:jc w:val="both"/>
      </w:pPr>
      <w:r>
        <w:t>южная: от д. Горное Веретье по автомобильной дороге "Медведь - Менюша" через дд. Новое Веретье, Межник до с. Медведь, от с. Медведь вверх по среднему течению р. Мшага до устья р. Хотынка, далее вверх по среднему течению р. Хотынка до пересечения с железной дорогой "Дно - Санкт-Петербург";</w:t>
      </w:r>
    </w:p>
    <w:p w:rsidR="009363F9" w:rsidRDefault="009363F9">
      <w:pPr>
        <w:pStyle w:val="ConsPlusNormal"/>
        <w:spacing w:before="220"/>
        <w:ind w:firstLine="540"/>
        <w:jc w:val="both"/>
      </w:pPr>
      <w:r>
        <w:t>западная: от пересечения р. Хотынка с железной дорогой "Дно - Санкт-Петербург" по железной дороге "Дно - Санкт-Петербург" до пересечения с административной границей с Батецким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НП "Охотничий союз "Медведь"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right"/>
        <w:outlineLvl w:val="1"/>
      </w:pPr>
      <w:r>
        <w:t>Приложение N 2</w:t>
      </w:r>
    </w:p>
    <w:p w:rsidR="009363F9" w:rsidRDefault="009363F9">
      <w:pPr>
        <w:pStyle w:val="ConsPlusNormal"/>
        <w:jc w:val="right"/>
      </w:pPr>
      <w:r>
        <w:t>к Схеме</w:t>
      </w:r>
    </w:p>
    <w:p w:rsidR="009363F9" w:rsidRDefault="009363F9">
      <w:pPr>
        <w:pStyle w:val="ConsPlusNormal"/>
        <w:jc w:val="right"/>
      </w:pPr>
      <w:r>
        <w:t>размещения, использования и охраны</w:t>
      </w:r>
    </w:p>
    <w:p w:rsidR="009363F9" w:rsidRDefault="009363F9">
      <w:pPr>
        <w:pStyle w:val="ConsPlusNormal"/>
        <w:jc w:val="right"/>
      </w:pPr>
      <w:r>
        <w:t>охотничьих угодий на территории</w:t>
      </w:r>
    </w:p>
    <w:p w:rsidR="009363F9" w:rsidRDefault="009363F9">
      <w:pPr>
        <w:pStyle w:val="ConsPlusNormal"/>
        <w:jc w:val="right"/>
      </w:pPr>
      <w:r>
        <w:t>Новгородской области</w:t>
      </w:r>
    </w:p>
    <w:p w:rsidR="009363F9" w:rsidRDefault="009363F9">
      <w:pPr>
        <w:pStyle w:val="ConsPlusNormal"/>
        <w:jc w:val="both"/>
      </w:pPr>
    </w:p>
    <w:p w:rsidR="009363F9" w:rsidRDefault="009363F9">
      <w:pPr>
        <w:pStyle w:val="ConsPlusTitle"/>
        <w:jc w:val="center"/>
      </w:pPr>
      <w:r>
        <w:t>ОПИСАНИЕ</w:t>
      </w:r>
    </w:p>
    <w:p w:rsidR="009363F9" w:rsidRDefault="009363F9">
      <w:pPr>
        <w:pStyle w:val="ConsPlusTitle"/>
        <w:jc w:val="center"/>
      </w:pPr>
      <w:r>
        <w:t>ГРАНИЦ ОБЩЕДОСТУПНЫХ ОХОТНИЧЬИХ УГОДИЙ (ОДОУ)</w:t>
      </w:r>
    </w:p>
    <w:p w:rsidR="009363F9" w:rsidRDefault="009363F9">
      <w:pPr>
        <w:pStyle w:val="ConsPlusNormal"/>
        <w:jc w:val="both"/>
      </w:pPr>
    </w:p>
    <w:p w:rsidR="009363F9" w:rsidRDefault="009363F9">
      <w:pPr>
        <w:pStyle w:val="ConsPlusNormal"/>
        <w:jc w:val="center"/>
        <w:outlineLvl w:val="2"/>
      </w:pPr>
      <w:r>
        <w:t>1. Батецкий район</w:t>
      </w:r>
    </w:p>
    <w:p w:rsidR="009363F9" w:rsidRDefault="009363F9">
      <w:pPr>
        <w:pStyle w:val="ConsPlusNormal"/>
        <w:jc w:val="both"/>
      </w:pPr>
    </w:p>
    <w:p w:rsidR="009363F9" w:rsidRDefault="009363F9">
      <w:pPr>
        <w:pStyle w:val="ConsPlusNormal"/>
        <w:jc w:val="center"/>
        <w:outlineLvl w:val="3"/>
      </w:pPr>
      <w:r>
        <w:t>1.1. ОДОУ N 1-1. Площадь 5765 га</w:t>
      </w:r>
    </w:p>
    <w:p w:rsidR="009363F9" w:rsidRDefault="009363F9">
      <w:pPr>
        <w:pStyle w:val="ConsPlusNormal"/>
        <w:jc w:val="both"/>
      </w:pPr>
    </w:p>
    <w:p w:rsidR="009363F9" w:rsidRDefault="009363F9">
      <w:pPr>
        <w:pStyle w:val="ConsPlusNormal"/>
        <w:ind w:firstLine="540"/>
        <w:jc w:val="both"/>
      </w:pPr>
      <w:r>
        <w:t>Северная: от д. Сабле по автомобильной дороге "Сабле - Хотобужи" через д. Огурково до д. Хотобужи, от д. Хотобужи по лесной дороге до точки N 1 (с координатами 58°33'35,703'' N; 30°42'20,343'' E), далее по прямой до точки N 2 (с координатами 58°33'58,616'' N; 30°43'24,517'' E), затем по лесной дороге в сторону д. Середогощ до точки N 3 (с координатами 58°34'35,643'' N; 30°48'55,149'' E);</w:t>
      </w:r>
    </w:p>
    <w:p w:rsidR="009363F9" w:rsidRDefault="009363F9">
      <w:pPr>
        <w:pStyle w:val="ConsPlusNormal"/>
        <w:spacing w:before="220"/>
        <w:ind w:firstLine="540"/>
        <w:jc w:val="both"/>
      </w:pPr>
      <w:r>
        <w:t>восточная: от точки N 3 (с координатами 58°34'35,643'' N; 30°48'55,149'' E) по административной границе с Новгородским муниципальным районом до юго-восточного угла квартала 113 Мойкинского участкового лесничества Батецкого лесничества;</w:t>
      </w:r>
    </w:p>
    <w:p w:rsidR="009363F9" w:rsidRDefault="009363F9">
      <w:pPr>
        <w:pStyle w:val="ConsPlusNormal"/>
        <w:spacing w:before="220"/>
        <w:ind w:firstLine="540"/>
        <w:jc w:val="both"/>
      </w:pPr>
      <w:r>
        <w:t>южная: от юго-восточного угла квартала 113 Мойкинского участкового лесничества Батецкого лесничества по административным границам с Новгородским и Шимским муниципальными районами до ручья Рытица, вверх по среднему течению ручья Рытица до восточной границы квартала 112 Мойкинского участкового лесничества Батецкого лесничества, по восточной и северной границам квартала 112, восточной и северной границам квартала 102, северным границам кварталов 167, 164 Мойкинского участкового лесничества Батецкого лесничества до д. Подборовье;</w:t>
      </w:r>
    </w:p>
    <w:p w:rsidR="009363F9" w:rsidRDefault="009363F9">
      <w:pPr>
        <w:pStyle w:val="ConsPlusNormal"/>
        <w:spacing w:before="220"/>
        <w:ind w:firstLine="540"/>
        <w:jc w:val="both"/>
      </w:pPr>
      <w:r>
        <w:t>западная: от д. Подборовье по автомобильной дороге "Сабле - Подборовье" до д. Сабле.</w:t>
      </w:r>
    </w:p>
    <w:p w:rsidR="009363F9" w:rsidRDefault="009363F9">
      <w:pPr>
        <w:pStyle w:val="ConsPlusNormal"/>
        <w:spacing w:before="220"/>
        <w:ind w:firstLine="540"/>
        <w:jc w:val="both"/>
      </w:pPr>
      <w:r>
        <w:lastRenderedPageBreak/>
        <w:t>Карта-схема территории и границ охотничьего угодья ОДОУ N 1-1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 ОДОУ N 1-2. Площадь 1744 га</w:t>
      </w:r>
    </w:p>
    <w:p w:rsidR="009363F9" w:rsidRDefault="009363F9">
      <w:pPr>
        <w:pStyle w:val="ConsPlusNormal"/>
        <w:jc w:val="both"/>
      </w:pPr>
    </w:p>
    <w:p w:rsidR="009363F9" w:rsidRDefault="009363F9">
      <w:pPr>
        <w:pStyle w:val="ConsPlusNormal"/>
        <w:ind w:firstLine="540"/>
        <w:jc w:val="both"/>
      </w:pPr>
      <w:r>
        <w:t>Северная: от д. Лужки по автомобильной дороге "Бахарино - Лужки" через д. Глухово до д. Бахарино, от д. Бахарино по прямой до точки N 1 (с координатами 58°35'9,52'' N; 30°17'38,893'' E), далее по северной границе квартала 121 Озеревского участкового лесничества Батецкого лесничества до железной дороги "Санкт-Петербург - Дно";</w:t>
      </w:r>
    </w:p>
    <w:p w:rsidR="009363F9" w:rsidRDefault="009363F9">
      <w:pPr>
        <w:pStyle w:val="ConsPlusNormal"/>
        <w:spacing w:before="220"/>
        <w:ind w:firstLine="540"/>
        <w:jc w:val="both"/>
      </w:pPr>
      <w:r>
        <w:t>восточная: от северной границы квартала 121 Озеревского участкового лесничества Батецкого лесничества по железной дороге "Санкт-Петербург - Дно" до северной границы квартала 135 Озеревского участкового лесничества Батецкого лесничества;</w:t>
      </w:r>
    </w:p>
    <w:p w:rsidR="009363F9" w:rsidRDefault="009363F9">
      <w:pPr>
        <w:pStyle w:val="ConsPlusNormal"/>
        <w:spacing w:before="220"/>
        <w:ind w:firstLine="540"/>
        <w:jc w:val="both"/>
      </w:pPr>
      <w:r>
        <w:t>южная: от железной дороги "Санкт-Петербург - Дно" по проселочной дороге через д. Столбец по северным границам кварталов 135, 130, 124, 139, 128, 127 Озеревского участкового лесничества Батецкого лесничества до автомобильной дороги "Заупора - Русыня" до д. Малые Торошковичи;</w:t>
      </w:r>
    </w:p>
    <w:p w:rsidR="009363F9" w:rsidRDefault="009363F9">
      <w:pPr>
        <w:pStyle w:val="ConsPlusNormal"/>
        <w:spacing w:before="220"/>
        <w:ind w:firstLine="540"/>
        <w:jc w:val="both"/>
      </w:pPr>
      <w:r>
        <w:t>западная: от д. Малые Торошковичи по автомобильной дороге "Заупора - Русыня" до д. Лужки.</w:t>
      </w:r>
    </w:p>
    <w:p w:rsidR="009363F9" w:rsidRDefault="009363F9">
      <w:pPr>
        <w:pStyle w:val="ConsPlusNormal"/>
        <w:spacing w:before="220"/>
        <w:ind w:firstLine="540"/>
        <w:jc w:val="both"/>
      </w:pPr>
      <w:r>
        <w:t>Карта-схема территории и границ охотничьего угодья ОДОУ N 1-2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1.3. ОДОУ N 1-3. Площадь 12042 га</w:t>
      </w:r>
    </w:p>
    <w:p w:rsidR="009363F9" w:rsidRDefault="009363F9">
      <w:pPr>
        <w:pStyle w:val="ConsPlusNormal"/>
        <w:jc w:val="both"/>
      </w:pPr>
    </w:p>
    <w:p w:rsidR="009363F9" w:rsidRDefault="009363F9">
      <w:pPr>
        <w:pStyle w:val="ConsPlusNormal"/>
        <w:ind w:firstLine="540"/>
        <w:jc w:val="both"/>
      </w:pPr>
      <w:r>
        <w:t>Северная: от административной границы с Ленинградской областью по левому берегу р. Луга вверх по течению до точки N 1 (с координатами 58°31'5,437'' N; 30°12'15,591'' E), далее по прямой до д. Подберезье;</w:t>
      </w:r>
    </w:p>
    <w:p w:rsidR="009363F9" w:rsidRDefault="009363F9">
      <w:pPr>
        <w:pStyle w:val="ConsPlusNormal"/>
        <w:spacing w:before="220"/>
        <w:ind w:firstLine="540"/>
        <w:jc w:val="both"/>
      </w:pPr>
      <w:r>
        <w:t>восточная: от д. Подберезье по автомобильной дороге "Подберезье - Брод" через д. Кшева до д. Брод, от д. Брод по проселочной дороге до д. Большие Селищи, от д. Большие Селищи по лесной дороге до д. Кчера, от д. Кчера по автомобильной дороге "Большое Войново - Кчера - Мелковичи" до д. Большое Войново, от д. Большое Войново по прямой до точки N 2 (с координатами 58°26'49,472'' N; 30°16'56,928'' E), по железной дороге "Санкт-Петербург - Дно" до административной границы с Шимским муниципальным районом;</w:t>
      </w:r>
    </w:p>
    <w:p w:rsidR="009363F9" w:rsidRDefault="009363F9">
      <w:pPr>
        <w:pStyle w:val="ConsPlusNormal"/>
        <w:spacing w:before="220"/>
        <w:ind w:firstLine="540"/>
        <w:jc w:val="both"/>
      </w:pPr>
      <w:r>
        <w:t>южная: от железной дороги "Санкт-Петербург - Дно" по административной границе с Шимским муниципальным районом до административной границы с Ленинградской областью;</w:t>
      </w:r>
    </w:p>
    <w:p w:rsidR="009363F9" w:rsidRDefault="009363F9">
      <w:pPr>
        <w:pStyle w:val="ConsPlusNormal"/>
        <w:spacing w:before="220"/>
        <w:ind w:firstLine="540"/>
        <w:jc w:val="both"/>
      </w:pPr>
      <w:r>
        <w:t>западная: от административной границы с Шимским муниципальным районом по административной границе с Ленинградской областью до левого берега р. Луга.</w:t>
      </w:r>
    </w:p>
    <w:p w:rsidR="009363F9" w:rsidRDefault="009363F9">
      <w:pPr>
        <w:pStyle w:val="ConsPlusNormal"/>
        <w:spacing w:before="220"/>
        <w:ind w:firstLine="540"/>
        <w:jc w:val="both"/>
      </w:pPr>
      <w:r>
        <w:t>Карта-схема территории и границ охотничьего угодья ОДОУ N 1-3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1.4. ОДОУ N 1-4. Площадь 738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58°45,358' N; 30°52,507' E) по административной границе с Новгородским муниципальным районом до пересечения с автомобильной дорогой "Любуницы - Село-Гора";</w:t>
      </w:r>
    </w:p>
    <w:p w:rsidR="009363F9" w:rsidRDefault="009363F9">
      <w:pPr>
        <w:pStyle w:val="ConsPlusNormal"/>
        <w:spacing w:before="220"/>
        <w:ind w:firstLine="540"/>
        <w:jc w:val="both"/>
      </w:pPr>
      <w:r>
        <w:t xml:space="preserve">восточная: от места пересечения административной границы с Новгородским муниципальным районом с автомобильной дорогой "Любуницы - Село-Гора" по автомобильной </w:t>
      </w:r>
      <w:r>
        <w:lastRenderedPageBreak/>
        <w:t>дороге "Любуницы - Село-Гора" через д. Любуницы до д. Вольная Горка;</w:t>
      </w:r>
    </w:p>
    <w:p w:rsidR="009363F9" w:rsidRDefault="009363F9">
      <w:pPr>
        <w:pStyle w:val="ConsPlusNormal"/>
        <w:spacing w:before="220"/>
        <w:ind w:firstLine="540"/>
        <w:jc w:val="both"/>
      </w:pPr>
      <w:r>
        <w:t>южная: от д. Вольная Горка по автомобильной дороге "Вольная Горка - Велегощи - Вольные Кусони" до точки N 2 (с координатами 58°43,623' N; 30°50,597' E);</w:t>
      </w:r>
    </w:p>
    <w:p w:rsidR="009363F9" w:rsidRDefault="009363F9">
      <w:pPr>
        <w:pStyle w:val="ConsPlusNormal"/>
        <w:spacing w:before="220"/>
        <w:ind w:firstLine="540"/>
        <w:jc w:val="both"/>
      </w:pPr>
      <w:r>
        <w:t>западная: от точки N 2 (с координатами 58°43,623' N; 30°50,597' E) по административной границе с Новгородским муниципальным районом до точки N 1 (с координатами 58°45,358' N; 30°52,507' E).</w:t>
      </w:r>
    </w:p>
    <w:p w:rsidR="009363F9" w:rsidRDefault="009363F9">
      <w:pPr>
        <w:pStyle w:val="ConsPlusNormal"/>
        <w:spacing w:before="220"/>
        <w:ind w:firstLine="540"/>
        <w:jc w:val="both"/>
      </w:pPr>
      <w:r>
        <w:t>Карта-схема территории и границ охотничьего угодья ОДОУ N 1-4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2. Боровичский район</w:t>
      </w:r>
    </w:p>
    <w:p w:rsidR="009363F9" w:rsidRDefault="009363F9">
      <w:pPr>
        <w:pStyle w:val="ConsPlusNormal"/>
        <w:jc w:val="both"/>
      </w:pPr>
    </w:p>
    <w:p w:rsidR="009363F9" w:rsidRDefault="009363F9">
      <w:pPr>
        <w:pStyle w:val="ConsPlusNormal"/>
        <w:jc w:val="center"/>
        <w:outlineLvl w:val="3"/>
      </w:pPr>
      <w:r>
        <w:t>2.1. ОДОУ N 2-1. Площадь 14823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186 Кончанского участкового лесничества Боровичского лесничества по лесной дороге через дд. Степаново, Глиненец до точки N 1 (с координатами 58°33,431' N; 34°14,972' E), далее по прямой до точки N 2 (с координатами 58° 33,423' N; 34°15,376' E), далее по прямой до точки N 3 (с координатами 58°33,303' N; 34°16,460' E), далее по прямой до точки N 4 (с координатами 58°33,434' N; 34°16,780' E), затем по лесной дороге до оз. Оборотно, по южному берегу оз. Оборотно до административной границы с Мошенским муниципальным районом;</w:t>
      </w:r>
    </w:p>
    <w:p w:rsidR="009363F9" w:rsidRDefault="009363F9">
      <w:pPr>
        <w:pStyle w:val="ConsPlusNormal"/>
        <w:spacing w:before="220"/>
        <w:ind w:firstLine="540"/>
        <w:jc w:val="both"/>
      </w:pPr>
      <w:r>
        <w:t>восточная: от оз. Оборотно по административной границе с Мошенским муниципальным районом до автомобильной дороги "Засыпенье - Шедомицы - Карманово", по автомобильной дороге "Засыпенье - Шедомицы - Карманово" мимо д. Красная Гора до автомобильной дороги "Устюжна - Валдай";</w:t>
      </w:r>
    </w:p>
    <w:p w:rsidR="009363F9" w:rsidRDefault="009363F9">
      <w:pPr>
        <w:pStyle w:val="ConsPlusNormal"/>
        <w:spacing w:before="220"/>
        <w:ind w:firstLine="540"/>
        <w:jc w:val="both"/>
      </w:pPr>
      <w:r>
        <w:t>южная: от места пересечения автомобильной дороги "Засыпенье - Шедомицы - Карманово" с автомобильной дорогой "Устюжна - Валдай" по автомобильной дороге "Устюжна - Валдай" до юго-восточного угла квартала 78 Плужинского участкового лесничества Боровичского лесничества;</w:t>
      </w:r>
    </w:p>
    <w:p w:rsidR="009363F9" w:rsidRDefault="009363F9">
      <w:pPr>
        <w:pStyle w:val="ConsPlusNormal"/>
        <w:spacing w:before="220"/>
        <w:ind w:firstLine="540"/>
        <w:jc w:val="both"/>
      </w:pPr>
      <w:r>
        <w:t>западная: от юго-восточного угла квартала 78 Плужинского участкового лесничества Боровичского лесничества по восточным границам кварталов 78, 72, 61, 54, восточной и северной границам квартала 46, западной границе квартала 30, северным границам кварталов 30, 31, восточным границам кварталов 17, 13 Плужинского участкового лесничества Боровичского лесничества, южной и западной границам квартала 186 Кончанского участкового лесничества Боровичского лесничества до северо-западного угла квартала 186 Кончанского участкового лесничества Боровичского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2-1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2.2. ОДОУ N 2-2. Площадь 29412 га</w:t>
      </w:r>
    </w:p>
    <w:p w:rsidR="009363F9" w:rsidRDefault="009363F9">
      <w:pPr>
        <w:pStyle w:val="ConsPlusNormal"/>
        <w:jc w:val="both"/>
      </w:pPr>
    </w:p>
    <w:p w:rsidR="009363F9" w:rsidRDefault="009363F9">
      <w:pPr>
        <w:pStyle w:val="ConsPlusNormal"/>
        <w:ind w:firstLine="540"/>
        <w:jc w:val="both"/>
      </w:pPr>
      <w:r>
        <w:t>Северная: от административной границы с Окуловским муниципальным районом по левому берегу р. Мста вверх по течению до д. Березицы, от д. Березицы по автомобильной дороге "Волок - Теребня" через д. Лопатьево до д. Горы, от д. Горы по лесной дороге до д. Холм, от д. Холм по автомобильной дороге "Березник - Холм" через дд. Большие Леса, Малые Леса, до д. Березник;</w:t>
      </w:r>
    </w:p>
    <w:p w:rsidR="009363F9" w:rsidRDefault="009363F9">
      <w:pPr>
        <w:pStyle w:val="ConsPlusNormal"/>
        <w:spacing w:before="220"/>
        <w:ind w:firstLine="540"/>
        <w:jc w:val="both"/>
      </w:pPr>
      <w:r>
        <w:t xml:space="preserve">восточная: от д. Березник по автомобильной дороге "Волгино - Хвойная" до автомобильной дороги "Спасская Полисть - Малая Вишера - Любытино - Боровичи", по автомобильной дороге "Спасская Полисть - Малая Вишера - Любытино - Боровичи" до д. Волгино, от д. Волгино по северной границе квартала 131 Боровичского участкового лесничества Боровичского лесничества, </w:t>
      </w:r>
      <w:r>
        <w:lastRenderedPageBreak/>
        <w:t>северо-западным границам кварталов 141, 148, северной и западной границе квартала 163, восточной, северной и западной границам квартала 162 Боровичского участкового лесничества Боровичского лесничества до лесной дороги, по лесной дороге до автомобильной дороги "Крестцы - Окуловка - Боровичи", от автомобильной дороги "Крестцы - Окуловка - Боровичи" по автомобильной дороге "Дерягино - Горушка" через дд. Дерягино, Загорье до д. Горушка, от д. Горушка по проселочной дороге до автомобильной дороги "Укроево - Ерюхино", по автомобильной дороге "Укроево - Ерюхино" до д. Укроево;</w:t>
      </w:r>
    </w:p>
    <w:p w:rsidR="009363F9" w:rsidRDefault="009363F9">
      <w:pPr>
        <w:pStyle w:val="ConsPlusNormal"/>
        <w:spacing w:before="220"/>
        <w:ind w:firstLine="540"/>
        <w:jc w:val="both"/>
      </w:pPr>
      <w:r>
        <w:t>южная: от д. Укроево по автомобильной дороге "Боровичи - Травково - Шуя" через дд. Никитино, Травково, Каменное, Заболотье, Петровское, Денесино до административной границы с Окуловским муниципальным районом;</w:t>
      </w:r>
    </w:p>
    <w:p w:rsidR="009363F9" w:rsidRDefault="009363F9">
      <w:pPr>
        <w:pStyle w:val="ConsPlusNormal"/>
        <w:spacing w:before="220"/>
        <w:ind w:firstLine="540"/>
        <w:jc w:val="both"/>
      </w:pPr>
      <w:r>
        <w:t>западная: от места пересечения автомобильной дороги "Боровичи - Травково - Шуя" с административной границей с Окуловским муниципальным районом по административной границе с Окуловским муниципальным районом до р. Мста.</w:t>
      </w:r>
    </w:p>
    <w:p w:rsidR="009363F9" w:rsidRDefault="009363F9">
      <w:pPr>
        <w:pStyle w:val="ConsPlusNormal"/>
        <w:spacing w:before="220"/>
        <w:ind w:firstLine="540"/>
        <w:jc w:val="both"/>
      </w:pPr>
      <w:r>
        <w:t>Карта-схема территории и границ охотничьего угодья ОДОУ N 2-2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2.3. ОДОУ N 2-3. Площадь 17401 га</w:t>
      </w:r>
    </w:p>
    <w:p w:rsidR="009363F9" w:rsidRDefault="009363F9">
      <w:pPr>
        <w:pStyle w:val="ConsPlusNormal"/>
        <w:jc w:val="both"/>
      </w:pPr>
    </w:p>
    <w:p w:rsidR="009363F9" w:rsidRDefault="009363F9">
      <w:pPr>
        <w:pStyle w:val="ConsPlusNormal"/>
        <w:ind w:firstLine="540"/>
        <w:jc w:val="both"/>
      </w:pPr>
      <w:r>
        <w:t>Северная: от лесной дороги на д. Карпово по административной границе с Хвойнинским муниципальным районом до пересечения с административной границей с Мошенским муниципальным районом;</w:t>
      </w:r>
    </w:p>
    <w:p w:rsidR="009363F9" w:rsidRDefault="009363F9">
      <w:pPr>
        <w:pStyle w:val="ConsPlusNormal"/>
        <w:spacing w:before="220"/>
        <w:ind w:firstLine="540"/>
        <w:jc w:val="both"/>
      </w:pPr>
      <w:r>
        <w:t>восточная: от места пересечения административных границ Хвойнинского и Мошенского муниципальных районов по административной границе с Мошенским муниципальным районом до северо-восточного угла квартала 2 Кончанского участкового лесничества Боровичского лесничества, далее по восточным границам кварталов 2, 6, 13 Кончанского участкового лесничества Боровичского лесничества до д. Любони, по левому берегу оз. Любонское до проселочной дороги, по проселочной дороге через д. Соколово до юго-восточного угла квартала 53 Кончанского участкового лесничества Боровичского лесничества;</w:t>
      </w:r>
    </w:p>
    <w:p w:rsidR="009363F9" w:rsidRDefault="009363F9">
      <w:pPr>
        <w:pStyle w:val="ConsPlusNormal"/>
        <w:spacing w:before="220"/>
        <w:ind w:firstLine="540"/>
        <w:jc w:val="both"/>
      </w:pPr>
      <w:r>
        <w:t>южная: от юго-восточного угла квартала 53 Кончанского участкового лесничества Боровичского лесничества по южным границам кварталов 110, 109, 108, 107, 106, 105, 104, 94 Кончанского участкового лесничества Боровичского лесничества до юго-западного угла квартала 94 Кончанского участкового лесничества Боровичского лесничества, по проселочной дороге через д. Клопчиха до д. Раменье, от д. Раменье по автомобильной дороге "Раменье - Сестренки" через дд. Заклеп, Осиновец до места пересечения с проселочной дорогой;</w:t>
      </w:r>
    </w:p>
    <w:p w:rsidR="009363F9" w:rsidRDefault="009363F9">
      <w:pPr>
        <w:pStyle w:val="ConsPlusNormal"/>
        <w:spacing w:before="220"/>
        <w:ind w:firstLine="540"/>
        <w:jc w:val="both"/>
      </w:pPr>
      <w:r>
        <w:t>западная: от места пересечения автомобильной дороги "Раменье - Сестренки" с проселочной дорогой, по проселочной дороге до д. Карпово, от д. Карпово по лесной дороге до административной границы с Хвойнинским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ОДОУ N 2-3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3. Валдайский район</w:t>
      </w:r>
    </w:p>
    <w:p w:rsidR="009363F9" w:rsidRDefault="009363F9">
      <w:pPr>
        <w:pStyle w:val="ConsPlusNormal"/>
        <w:jc w:val="both"/>
      </w:pPr>
    </w:p>
    <w:p w:rsidR="009363F9" w:rsidRDefault="009363F9">
      <w:pPr>
        <w:pStyle w:val="ConsPlusNormal"/>
        <w:jc w:val="center"/>
        <w:outlineLvl w:val="3"/>
      </w:pPr>
      <w:r>
        <w:t>3.1. ОДОУ N 3-1. Площадь 18892 га</w:t>
      </w:r>
    </w:p>
    <w:p w:rsidR="009363F9" w:rsidRDefault="009363F9">
      <w:pPr>
        <w:pStyle w:val="ConsPlusNormal"/>
        <w:jc w:val="both"/>
      </w:pPr>
    </w:p>
    <w:p w:rsidR="009363F9" w:rsidRDefault="009363F9">
      <w:pPr>
        <w:pStyle w:val="ConsPlusNormal"/>
        <w:ind w:firstLine="540"/>
        <w:jc w:val="both"/>
      </w:pPr>
      <w:r>
        <w:t>Северо-западная: от автомобильной дороги "Москва - Санкт-Петербург" по административной границе с Крестецким муниципальным районом до северо-восточного угла квартала 1 Яжелбицкого участкового лесничества Валдайского лесничества;</w:t>
      </w:r>
    </w:p>
    <w:p w:rsidR="009363F9" w:rsidRDefault="009363F9">
      <w:pPr>
        <w:pStyle w:val="ConsPlusNormal"/>
        <w:spacing w:before="220"/>
        <w:ind w:firstLine="540"/>
        <w:jc w:val="both"/>
      </w:pPr>
      <w:r>
        <w:lastRenderedPageBreak/>
        <w:t>северо-восточная: от северо-восточного угла квартала 1 Яжелбицкого участкового лесничества Валдайского лесничества по административной границе с Крестецким муниципальным районом до границы государственного учреждения "Национальный парк "Валдайский", по границе государственного учреждения "Национальный парк "Валдайский" до д. Брод;</w:t>
      </w:r>
    </w:p>
    <w:p w:rsidR="009363F9" w:rsidRDefault="009363F9">
      <w:pPr>
        <w:pStyle w:val="ConsPlusNormal"/>
        <w:spacing w:before="220"/>
        <w:ind w:firstLine="540"/>
        <w:jc w:val="both"/>
      </w:pPr>
      <w:r>
        <w:t>юго-восточная: от д. Брод по автомобильной дороге "Лучки - Брод" через п. Приозерный, дд. Соколово, Сопки, Быково по границе государственного учреждения "Национальный парк "Валдайский" до автомобильной дороги "Москва - Санкт-Петербург";</w:t>
      </w:r>
    </w:p>
    <w:p w:rsidR="009363F9" w:rsidRDefault="009363F9">
      <w:pPr>
        <w:pStyle w:val="ConsPlusNormal"/>
        <w:spacing w:before="220"/>
        <w:ind w:firstLine="540"/>
        <w:jc w:val="both"/>
      </w:pPr>
      <w:r>
        <w:t>юго-западная: от границы государственного учреждения "Национальный парк "Валдайский" по автомобильной дороге "Москва - Санкт-Петербург" через дд. Яжелбицы, Ижицы, Киселевка, Кузнецовка до административной границы с Крестецким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ОДОУ N 3-1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3.2. ОДОУ N 3-2. Площадь 17595 га</w:t>
      </w:r>
    </w:p>
    <w:p w:rsidR="009363F9" w:rsidRDefault="009363F9">
      <w:pPr>
        <w:pStyle w:val="ConsPlusNormal"/>
        <w:jc w:val="both"/>
      </w:pPr>
    </w:p>
    <w:p w:rsidR="009363F9" w:rsidRDefault="009363F9">
      <w:pPr>
        <w:pStyle w:val="ConsPlusNormal"/>
        <w:ind w:firstLine="540"/>
        <w:jc w:val="both"/>
      </w:pPr>
      <w:r>
        <w:t>Участки ОДОУ N 3-2 располагаются на территории государственного учреждения "Национальный парк "Валдайский" (в его границах) на землях, не принадлежащих государственному учреждению "Национальный парк "Валдайский" (территории, не входящие в состав государственного учреждения "Национальный парк "Валдайский" (земли сельских поселений, города, земли сельскохозяйственного назначения и прочие территории)).</w:t>
      </w:r>
    </w:p>
    <w:p w:rsidR="009363F9" w:rsidRDefault="009363F9">
      <w:pPr>
        <w:pStyle w:val="ConsPlusNormal"/>
        <w:spacing w:before="220"/>
        <w:ind w:firstLine="540"/>
        <w:jc w:val="both"/>
      </w:pPr>
      <w:r>
        <w:t>Карта-схема территории и границ охотничьего угодья ОДОУ N 3-2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4. Волотовский район</w:t>
      </w:r>
    </w:p>
    <w:p w:rsidR="009363F9" w:rsidRDefault="009363F9">
      <w:pPr>
        <w:pStyle w:val="ConsPlusNormal"/>
        <w:jc w:val="both"/>
      </w:pPr>
    </w:p>
    <w:p w:rsidR="009363F9" w:rsidRDefault="009363F9">
      <w:pPr>
        <w:pStyle w:val="ConsPlusNormal"/>
        <w:jc w:val="center"/>
        <w:outlineLvl w:val="3"/>
      </w:pPr>
      <w:r>
        <w:t>4.1. ОДОУ N 20-1. Площадь 57291 га</w:t>
      </w:r>
    </w:p>
    <w:p w:rsidR="009363F9" w:rsidRDefault="009363F9">
      <w:pPr>
        <w:pStyle w:val="ConsPlusNormal"/>
        <w:jc w:val="both"/>
      </w:pPr>
    </w:p>
    <w:p w:rsidR="009363F9" w:rsidRDefault="009363F9">
      <w:pPr>
        <w:pStyle w:val="ConsPlusNormal"/>
        <w:ind w:firstLine="540"/>
        <w:jc w:val="both"/>
      </w:pPr>
      <w:r>
        <w:t>Северная: от автомобильной дороги "Яжелбицы - Демянск - Залучье - Старая Русса - Сольцы" по административной границе с Солецким, Шимским и Старорусским муниципальными районами до р. Псижа;</w:t>
      </w:r>
    </w:p>
    <w:p w:rsidR="009363F9" w:rsidRDefault="009363F9">
      <w:pPr>
        <w:pStyle w:val="ConsPlusNormal"/>
        <w:spacing w:before="220"/>
        <w:ind w:firstLine="540"/>
        <w:jc w:val="both"/>
      </w:pPr>
      <w:r>
        <w:t>восточная: от р. Псижа по административной границе со Старорусским муниципальным районом до лесной дороги "Новая Деревня (Старорусский муниципальный район) - Токариха - Верехново";</w:t>
      </w:r>
    </w:p>
    <w:p w:rsidR="009363F9" w:rsidRDefault="009363F9">
      <w:pPr>
        <w:pStyle w:val="ConsPlusNormal"/>
        <w:spacing w:before="220"/>
        <w:ind w:firstLine="540"/>
        <w:jc w:val="both"/>
      </w:pPr>
      <w:r>
        <w:t>южная: от административной границы со Старорусским муниципальным районом по лесной дороге "Новая Деревня - Токариха - Верехново" до д. Верехново, далее по автомобильной дороге "Волот - Верехново" через д. Сутоки до д. Шилова Гора, от д. Шилова Гора по лесной дороге до д. Славитино, от д. Славитино по автомобильной дороге "Славитино - Конотопцы" до д. Конотопцы, от д. Конотопцы по лесной дороге до д. Пуково, от д. Пуково по автомобильной дороге "Волот - Дерглец - Пуково" до пересечения с автомобильной дорогой "Волот - Дерглец - Пуково" - Раменье", затем по автомобильной дороге "Волот - Дерглец - Пуково" - Раменье" до д. Раменье, далее по лесной дороге "Колково (Псковская область) - Раменье" до административной границы с Псковской областью;</w:t>
      </w:r>
    </w:p>
    <w:p w:rsidR="009363F9" w:rsidRDefault="009363F9">
      <w:pPr>
        <w:pStyle w:val="ConsPlusNormal"/>
        <w:spacing w:before="220"/>
        <w:ind w:firstLine="540"/>
        <w:jc w:val="both"/>
      </w:pPr>
      <w:r>
        <w:t>западная: от д. Раменье по административной границе с Псковской областью и Солецким муниципальным районом до автомобильной дороги "Яжелбицы - Демянск - Залучье - Старая Русса - Сольцы".</w:t>
      </w:r>
    </w:p>
    <w:p w:rsidR="009363F9" w:rsidRDefault="009363F9">
      <w:pPr>
        <w:pStyle w:val="ConsPlusNormal"/>
        <w:spacing w:before="220"/>
        <w:ind w:firstLine="540"/>
        <w:jc w:val="both"/>
      </w:pPr>
      <w:r>
        <w:t>За исключением территории, ограниченной:</w:t>
      </w:r>
    </w:p>
    <w:p w:rsidR="009363F9" w:rsidRDefault="009363F9">
      <w:pPr>
        <w:pStyle w:val="ConsPlusNormal"/>
        <w:spacing w:before="220"/>
        <w:ind w:firstLine="540"/>
        <w:jc w:val="both"/>
      </w:pPr>
      <w:r>
        <w:lastRenderedPageBreak/>
        <w:t>северная: от д. Гумнище по прямой на северо-запад через точку N 1 (с координатами 57°57,618' N; 30°41,915' E), далее на восток до д. Раглицы, затем на юго-восток до точки N 2 (с координатами 57°56,878' N; 30° 47,791' E);</w:t>
      </w:r>
    </w:p>
    <w:p w:rsidR="009363F9" w:rsidRDefault="009363F9">
      <w:pPr>
        <w:pStyle w:val="ConsPlusNormal"/>
        <w:spacing w:before="220"/>
        <w:ind w:firstLine="540"/>
        <w:jc w:val="both"/>
      </w:pPr>
      <w:r>
        <w:t>восточная: от точки N 2 (с координатами 57°56,878' N; 30° 47,791' E) по северным границам кварталов 89, 88 Порожского участкового лесничества Волотовского лесничества до точки N 3 (с координатами 57°56,157' N; 30°46,267' E) на железной дороге "Москва - Санкт-Петербург", далее на запад по указанной железной дороге до точки N 4 (с координатами 57°55,934' N; 30°43,706' E), далее в направлении на юго-восток до точки N 5 (с координатами 57°54,248' N; 30°45,283' E), далее по дороге "Шимск - Волот" до д. Чураково;</w:t>
      </w:r>
    </w:p>
    <w:p w:rsidR="009363F9" w:rsidRDefault="009363F9">
      <w:pPr>
        <w:pStyle w:val="ConsPlusNormal"/>
        <w:spacing w:before="220"/>
        <w:ind w:firstLine="540"/>
        <w:jc w:val="both"/>
      </w:pPr>
      <w:r>
        <w:t>южная: от д. Чураково по прямой до д. Вояжа;</w:t>
      </w:r>
    </w:p>
    <w:p w:rsidR="009363F9" w:rsidRDefault="009363F9">
      <w:pPr>
        <w:pStyle w:val="ConsPlusNormal"/>
        <w:spacing w:before="220"/>
        <w:ind w:firstLine="540"/>
        <w:jc w:val="both"/>
      </w:pPr>
      <w:r>
        <w:t>западная: от д. Вояжа по проселочной дороге на д. Шур, далее до точки N 6 (с координатами 57°55,420' N; 30°37,223' E) на железной дороге, далее по железной дороге "Москва - Санкт-Петербург" в направлении на восток до точки N 7 (с координатами 57° 55,742' N; 30°41,318' E), затем по левому берегу р. Колошка вверх по течению до д. Гумнище.</w:t>
      </w:r>
    </w:p>
    <w:p w:rsidR="009363F9" w:rsidRDefault="009363F9">
      <w:pPr>
        <w:pStyle w:val="ConsPlusNormal"/>
        <w:spacing w:before="220"/>
        <w:ind w:firstLine="540"/>
        <w:jc w:val="both"/>
      </w:pPr>
      <w:r>
        <w:t>Карта-схема территории и границ охотничьего угодья ОДОУ N 20-1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5. Демянский район</w:t>
      </w:r>
    </w:p>
    <w:p w:rsidR="009363F9" w:rsidRDefault="009363F9">
      <w:pPr>
        <w:pStyle w:val="ConsPlusNormal"/>
        <w:jc w:val="both"/>
      </w:pPr>
    </w:p>
    <w:p w:rsidR="009363F9" w:rsidRDefault="009363F9">
      <w:pPr>
        <w:pStyle w:val="ConsPlusNormal"/>
        <w:jc w:val="center"/>
        <w:outlineLvl w:val="3"/>
      </w:pPr>
      <w:r>
        <w:t>5.1. ОДОУ N 4-1. Площадь 11578 га</w:t>
      </w:r>
    </w:p>
    <w:p w:rsidR="009363F9" w:rsidRDefault="009363F9">
      <w:pPr>
        <w:pStyle w:val="ConsPlusNormal"/>
        <w:jc w:val="both"/>
      </w:pPr>
    </w:p>
    <w:p w:rsidR="009363F9" w:rsidRDefault="009363F9">
      <w:pPr>
        <w:pStyle w:val="ConsPlusNormal"/>
        <w:ind w:firstLine="540"/>
        <w:jc w:val="both"/>
      </w:pPr>
      <w:r>
        <w:t>Северная: от д. Большие Луки по автомобильной дороге "Валдай - Демянск" через дд. Липица, Пески, Березник, Филиппова Гора до автомобильной дороги "Истошно - Острешно - Вотолино";</w:t>
      </w:r>
    </w:p>
    <w:p w:rsidR="009363F9" w:rsidRDefault="009363F9">
      <w:pPr>
        <w:pStyle w:val="ConsPlusNormal"/>
        <w:spacing w:before="220"/>
        <w:ind w:firstLine="540"/>
        <w:jc w:val="both"/>
      </w:pPr>
      <w:r>
        <w:t>восточная: от места пересечения автомобильной дороги "Валдай - Демянск" с автомобильной дорогой "Истошно - Острешно - Вотолино" по автомобильной дороге "Истошно - Острешно - Вотолино" через дд. Ползуны, Острешно до автомобильной дороги "Ильина Гора - Зеленая - Пахомовщина - Острешно";</w:t>
      </w:r>
    </w:p>
    <w:p w:rsidR="009363F9" w:rsidRDefault="009363F9">
      <w:pPr>
        <w:pStyle w:val="ConsPlusNormal"/>
        <w:spacing w:before="220"/>
        <w:ind w:firstLine="540"/>
        <w:jc w:val="both"/>
      </w:pPr>
      <w:r>
        <w:t>южная: от места пересечения автомобильной дороги "Истошно - Острешно - Вотолино" с автомобильной дорогой "Ильина Гора - Зеленая - Пахомовщина - Острешно" по автомобильной дороге "Ильина Гора - Зеленая - Пахомовщина - Острешно" через дд. Пахомовщина, Зеленая, Кузнецово до д. Ильина Гора, от д. Ильина Гора по автомобильной дороге "Демянск - Вотолино" через д. Шишково до д. Скобово;</w:t>
      </w:r>
    </w:p>
    <w:p w:rsidR="009363F9" w:rsidRDefault="009363F9">
      <w:pPr>
        <w:pStyle w:val="ConsPlusNormal"/>
        <w:spacing w:before="220"/>
        <w:ind w:firstLine="540"/>
        <w:jc w:val="both"/>
      </w:pPr>
      <w:r>
        <w:t>западная: от д. Скобово по проселочной дороге через дд. Покровка, Малые Луки до д. Большие Луки.</w:t>
      </w:r>
    </w:p>
    <w:p w:rsidR="009363F9" w:rsidRDefault="009363F9">
      <w:pPr>
        <w:pStyle w:val="ConsPlusNormal"/>
        <w:spacing w:before="220"/>
        <w:ind w:firstLine="540"/>
        <w:jc w:val="both"/>
      </w:pPr>
      <w:r>
        <w:t>Карта-схема территории и границ охотничьего угодья ОДОУ N 4-1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5.2. ОДОУ N 4-2. Площадь 12273 га</w:t>
      </w:r>
    </w:p>
    <w:p w:rsidR="009363F9" w:rsidRDefault="009363F9">
      <w:pPr>
        <w:pStyle w:val="ConsPlusNormal"/>
        <w:jc w:val="both"/>
      </w:pPr>
    </w:p>
    <w:p w:rsidR="009363F9" w:rsidRDefault="009363F9">
      <w:pPr>
        <w:pStyle w:val="ConsPlusNormal"/>
        <w:ind w:firstLine="540"/>
        <w:jc w:val="both"/>
      </w:pPr>
      <w:r>
        <w:t>Северная: от административной границы со Старорусским муниципальным районом по левому берегу р. Пола вверх по течению до северной границы квартала 8 Великозаходского участкового лесничества Демянского лесничества;</w:t>
      </w:r>
    </w:p>
    <w:p w:rsidR="009363F9" w:rsidRDefault="009363F9">
      <w:pPr>
        <w:pStyle w:val="ConsPlusNormal"/>
        <w:spacing w:before="220"/>
        <w:ind w:firstLine="540"/>
        <w:jc w:val="both"/>
      </w:pPr>
      <w:r>
        <w:t xml:space="preserve">восточная: от северной границы квартала 8 по восточным границам кварталов 8, 186, 187, 18, 24, 31, 37, 42, 46, 51, 60, 72, 212 Великозаходского участкового лесничества Демянского лесничества до д. Приволье, от д. Приволье по лесной дороге до оз. Рыснево (до </w:t>
      </w:r>
      <w:r>
        <w:lastRenderedPageBreak/>
        <w:t>административной границы с Маревским муниципальным районом);</w:t>
      </w:r>
    </w:p>
    <w:p w:rsidR="009363F9" w:rsidRDefault="009363F9">
      <w:pPr>
        <w:pStyle w:val="ConsPlusNormal"/>
        <w:spacing w:before="220"/>
        <w:ind w:firstLine="540"/>
        <w:jc w:val="both"/>
      </w:pPr>
      <w:r>
        <w:t>южная: от оз. Рыснево по административной границе с Маревским муниципальным районом до административной границы со Старорусским муниципальным районом;</w:t>
      </w:r>
    </w:p>
    <w:p w:rsidR="009363F9" w:rsidRDefault="009363F9">
      <w:pPr>
        <w:pStyle w:val="ConsPlusNormal"/>
        <w:spacing w:before="220"/>
        <w:ind w:firstLine="540"/>
        <w:jc w:val="both"/>
      </w:pPr>
      <w:r>
        <w:t>западная: от административной границы с Маревским муниципальным районом по административной границе со Старорусским муниципальным районом до р. Пола.</w:t>
      </w:r>
    </w:p>
    <w:p w:rsidR="009363F9" w:rsidRDefault="009363F9">
      <w:pPr>
        <w:pStyle w:val="ConsPlusNormal"/>
        <w:spacing w:before="220"/>
        <w:ind w:firstLine="540"/>
        <w:jc w:val="both"/>
      </w:pPr>
      <w:r>
        <w:t>Карта-схема территории и границ охотничьего угодья ОДОУ N 4-2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5.3. ОДОУ N 4-3. Площадь 10145 га</w:t>
      </w:r>
    </w:p>
    <w:p w:rsidR="009363F9" w:rsidRDefault="009363F9">
      <w:pPr>
        <w:pStyle w:val="ConsPlusNormal"/>
        <w:jc w:val="both"/>
      </w:pPr>
    </w:p>
    <w:p w:rsidR="009363F9" w:rsidRDefault="009363F9">
      <w:pPr>
        <w:pStyle w:val="ConsPlusNormal"/>
        <w:ind w:firstLine="540"/>
        <w:jc w:val="both"/>
      </w:pPr>
      <w:r>
        <w:t>Северная: от административной границы с Парфинским муниципальным районом (от северо-западного угла квартала 1 Кневицкого участкового лесничества Демянского лесничества) по административной границе с Крестецким муниципальным районом до узкоколейной железной дороги;</w:t>
      </w:r>
    </w:p>
    <w:p w:rsidR="009363F9" w:rsidRDefault="009363F9">
      <w:pPr>
        <w:pStyle w:val="ConsPlusNormal"/>
        <w:spacing w:before="220"/>
        <w:ind w:firstLine="540"/>
        <w:jc w:val="both"/>
      </w:pPr>
      <w:r>
        <w:t>восточная: от административной границы с Крестецким муниципальным районом по узкоколейной железной дороге до п. Кневицы;</w:t>
      </w:r>
    </w:p>
    <w:p w:rsidR="009363F9" w:rsidRDefault="009363F9">
      <w:pPr>
        <w:pStyle w:val="ConsPlusNormal"/>
        <w:spacing w:before="220"/>
        <w:ind w:firstLine="540"/>
        <w:jc w:val="both"/>
      </w:pPr>
      <w:r>
        <w:t>южная: от п. Кневицы по железной дороге "Валдай - Старая Русса" до административной границы с Парфинским муниципальным районом;</w:t>
      </w:r>
    </w:p>
    <w:p w:rsidR="009363F9" w:rsidRDefault="009363F9">
      <w:pPr>
        <w:pStyle w:val="ConsPlusNormal"/>
        <w:spacing w:before="220"/>
        <w:ind w:firstLine="540"/>
        <w:jc w:val="both"/>
      </w:pPr>
      <w:r>
        <w:t>западная: от железной дороги "Валдай - Старая Русса" по административной границе с Парфинским муниципальным районом до северо-западного угла квартала 1 Кневицкого участкового лесничества Демянского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4-3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5.4. ОДОУ N 4-4. Площадь 827 га</w:t>
      </w:r>
    </w:p>
    <w:p w:rsidR="009363F9" w:rsidRDefault="009363F9">
      <w:pPr>
        <w:pStyle w:val="ConsPlusNormal"/>
        <w:jc w:val="both"/>
      </w:pPr>
    </w:p>
    <w:p w:rsidR="009363F9" w:rsidRDefault="009363F9">
      <w:pPr>
        <w:pStyle w:val="ConsPlusNormal"/>
        <w:ind w:firstLine="540"/>
        <w:jc w:val="both"/>
      </w:pPr>
      <w:r>
        <w:t>Участки ОДОУ N 4-4 располагаются на территории государственного учреждения "Национальный парк "Валдайский" (в его границах) на землях, не принадлежащих государственному учреждению "Национальный парк "Валдайский" (территории, не входящие в состав государственного учреждения "Национальный парк "Валдайский" (земли сельских поселений, города, земли сельскохозяйственного назначения и прочие территории)).</w:t>
      </w:r>
    </w:p>
    <w:p w:rsidR="009363F9" w:rsidRDefault="009363F9">
      <w:pPr>
        <w:pStyle w:val="ConsPlusNormal"/>
        <w:spacing w:before="220"/>
        <w:ind w:firstLine="540"/>
        <w:jc w:val="both"/>
      </w:pPr>
      <w:r>
        <w:t>Карта-схема территории и границ охотничьего угодья ОДОУ N 4-4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6. Крестецкий район</w:t>
      </w:r>
    </w:p>
    <w:p w:rsidR="009363F9" w:rsidRDefault="009363F9">
      <w:pPr>
        <w:pStyle w:val="ConsPlusNormal"/>
        <w:jc w:val="both"/>
      </w:pPr>
    </w:p>
    <w:p w:rsidR="009363F9" w:rsidRDefault="009363F9">
      <w:pPr>
        <w:pStyle w:val="ConsPlusNormal"/>
        <w:jc w:val="center"/>
        <w:outlineLvl w:val="3"/>
      </w:pPr>
      <w:r>
        <w:t>6.1. ОДОУ N 5-1. Площадь 10701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112 Винского участкового лесничества Крестецкого лесничества по лесной дороге до д. Жары;</w:t>
      </w:r>
    </w:p>
    <w:p w:rsidR="009363F9" w:rsidRDefault="009363F9">
      <w:pPr>
        <w:pStyle w:val="ConsPlusNormal"/>
        <w:spacing w:before="220"/>
        <w:ind w:firstLine="540"/>
        <w:jc w:val="both"/>
      </w:pPr>
      <w:r>
        <w:t>восточная: от д. Жары по автомобильной дороге "Ляково - Жары" через д. Гряда до д. Лякова, от д. Лякова по автомобильной дороге "Ляково - Жары" до северо-западного угла квартала 17 Жаровского участкового лесничества Крестецкого лесничества;</w:t>
      </w:r>
    </w:p>
    <w:p w:rsidR="009363F9" w:rsidRDefault="009363F9">
      <w:pPr>
        <w:pStyle w:val="ConsPlusNormal"/>
        <w:spacing w:before="220"/>
        <w:ind w:firstLine="540"/>
        <w:jc w:val="both"/>
      </w:pPr>
      <w:r>
        <w:t xml:space="preserve">южная: от северо-западного угла квартала 17 Жаровского участкового лесничества Крестецкого лесничества по восточным границам кварталов 28, 16 Крестецкого участкового лесничества Крестецкого лесничества, далее по прямой до точки N 1 (с координатами 58°16,940' </w:t>
      </w:r>
      <w:r>
        <w:lastRenderedPageBreak/>
        <w:t>N; 32°30,371' E), затем по р. Холова до точки N 2 (с координатами 58°17,439' N; 32°28,999' E), далее по прямой до автомобильной дороги "Москва - Санкт-Петербург", по автомобильной дороге "Москва - Санкт-Петербург" через д. Долгий Мост до юго-восточного угла квартала 186 Винского участкового лесничества Крестецкого лесничества;</w:t>
      </w:r>
    </w:p>
    <w:p w:rsidR="009363F9" w:rsidRDefault="009363F9">
      <w:pPr>
        <w:pStyle w:val="ConsPlusNormal"/>
        <w:spacing w:before="220"/>
        <w:ind w:firstLine="540"/>
        <w:jc w:val="both"/>
      </w:pPr>
      <w:r>
        <w:t>западная: от юго-восточного угла квартала 186 Винского участкового лесничества Крестецкого лесничества по автомобильной дороге "Долгий Мост - Крестцы - Усть-Волма "до автомобильной дороги "Крестцы - Усть-Волма", по этой автомобильной дороге до северо-западного угла квартала 112 Винского участкового лесничества Крестецкого лесничества.</w:t>
      </w:r>
    </w:p>
    <w:p w:rsidR="009363F9" w:rsidRDefault="009363F9">
      <w:pPr>
        <w:pStyle w:val="ConsPlusNormal"/>
        <w:spacing w:before="220"/>
        <w:ind w:firstLine="540"/>
        <w:jc w:val="both"/>
      </w:pPr>
      <w:r>
        <w:t>Карта-схема территории и границ охотничьего угодья ОДОУ N 5-1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7. Любытинский район</w:t>
      </w:r>
    </w:p>
    <w:p w:rsidR="009363F9" w:rsidRDefault="009363F9">
      <w:pPr>
        <w:pStyle w:val="ConsPlusNormal"/>
        <w:jc w:val="both"/>
      </w:pPr>
    </w:p>
    <w:p w:rsidR="009363F9" w:rsidRDefault="009363F9">
      <w:pPr>
        <w:pStyle w:val="ConsPlusNormal"/>
        <w:jc w:val="center"/>
        <w:outlineLvl w:val="3"/>
      </w:pPr>
      <w:r>
        <w:t>7.1. ОДОУ N 6-1. Площадь: 52444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59°8,969' N; 33°17,976' E) в общем направлении на северо-восток по проселочной дороге до д. Жадово, далее по дороге "Подберезье - Жадово" до д. Подберезье, далее по прямой на юго-восток до точки N 2 (с координатами 59°8,835' N; 33°25,387' E);</w:t>
      </w:r>
    </w:p>
    <w:p w:rsidR="009363F9" w:rsidRDefault="009363F9">
      <w:pPr>
        <w:pStyle w:val="ConsPlusNormal"/>
        <w:spacing w:before="220"/>
        <w:ind w:firstLine="540"/>
        <w:jc w:val="both"/>
      </w:pPr>
      <w:r>
        <w:t>восточная: от точки N 2 (с координатами 59°8,835' N; 33°25,387' E) по дороге "Любытино - Неболчи - Бокситогорск" до точки N 3 (с координатами 59°7,022' N; 33°21,692' E), по железной дороге "Санкт-Петербург - Москва", по административной границе с Хвойнинским муниципальным районом до автомобильной дороги "Любытино - Хвойная";</w:t>
      </w:r>
    </w:p>
    <w:p w:rsidR="009363F9" w:rsidRDefault="009363F9">
      <w:pPr>
        <w:pStyle w:val="ConsPlusNormal"/>
        <w:spacing w:before="220"/>
        <w:ind w:firstLine="540"/>
        <w:jc w:val="both"/>
      </w:pPr>
      <w:r>
        <w:t>юго-восточная: от административной границы с Хвойнинским муниципальным районом по автомобильной дороге "Любытино - Хвойная" через дд. Зубово, Долбеево, Симаниха, Каменка, Колоколуша, Новинка до д. Селище, от д. Селище по автомобильной дороге "Селище - Слобода" до проселочной дороги, по проселочной дороге через дд. Шереховичи, Равна, Хвощник до д. Власки, от д. Власки на восток до южной границы квартала 134 Зарубинского участкового лесничества Любытинского лесничества, далее от места пересечения границы квартала 134 Зарубинского участкового лесничества Любытинского лесничества с р. Колбаска на юг до д. Козляева Горка, от д. Козляева Горка на запад до точки N 4 (с координатами 58°43,810' N; 33°31,041' E), далее по северной границе квартала 52 Зарубинского участкового лесничества Любытинского лесничества, далее на запад по границе квартала 136 Зарубинского участкового лесничества Любытинского лесничества между д. Весенье и д. Дубровочка, далее по левому берегу р. Глубокша вверх по течению до просеки между кварталами 49, 50 Зарубинского участкового лесничества Любытинского лесничества, далее на север через точку N 5 (с координатами 58°44,056' N; 33°26,536' E);</w:t>
      </w:r>
    </w:p>
    <w:p w:rsidR="009363F9" w:rsidRDefault="009363F9">
      <w:pPr>
        <w:pStyle w:val="ConsPlusNormal"/>
        <w:spacing w:before="220"/>
        <w:ind w:firstLine="540"/>
        <w:jc w:val="both"/>
      </w:pPr>
      <w:r>
        <w:t xml:space="preserve">западная: от места пересечения лесной дороги и р. Колбаска по р. Колбаска до правого берега р. Мста, по правому берегу р. Мста вниз по течению до лесной дороги, по лесной дороге через д. Витче-Горка до автомобильной дороги "Спасская Полисть - Малая Вишера - Любытино - Боровичи", по автомобильной дороге "Спасская Полисть - Малая Вишера - Любытино - Боровичи" до проселочной дороги, по проселочной дороге через д. Поддубье до д. Квасильниково, от д. Квасильниково по лесной дороге до д. Кремница, от д. Кремница по автомобильной дороге "Николаевка - Кремница" через дд. Княжее Село-2, Княжее Село-1 до д. Николаевка, от д. Николаевка по автомобильной дороге "Любытино - Неболчи - Бокситогорск" через дд. Ключенка, Березняк-1, Смолево до д. Ваган, от д. Ваган через д. Заречье до автомобильного переезда у д. Елисеево, от д. Елисеево на запад до точки N 6 (с координатами 59°5,999' N; 33°20,643' E), далее по дороге "Неболчи - Потафьево" до д. Заполье, от д. Заполье по автомобильной дороге "Неболчи - Потафьево" в общем направлении на север до места пересечения с р. Волочня, далее по левому берегу р. Волочня вверх по течению до места пересечения с автомобильной дорогой "Неболчи - </w:t>
      </w:r>
      <w:r>
        <w:lastRenderedPageBreak/>
        <w:t>Глебова Гора - Обречиха", далее по прямой на северо-восток до линии электропередачи, далее на запад до точки N 1 (с координатами 59°8,969' N; 33°17,976' E).</w:t>
      </w:r>
    </w:p>
    <w:p w:rsidR="009363F9" w:rsidRDefault="009363F9">
      <w:pPr>
        <w:pStyle w:val="ConsPlusNormal"/>
        <w:spacing w:before="220"/>
        <w:ind w:firstLine="540"/>
        <w:jc w:val="both"/>
      </w:pPr>
      <w:r>
        <w:t>Карта-схема территории и границ охотничьего угодья ОДОУ N 6-1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7.2. ОДОУ N 6-2. Площадь 11325 га</w:t>
      </w:r>
    </w:p>
    <w:p w:rsidR="009363F9" w:rsidRDefault="009363F9">
      <w:pPr>
        <w:pStyle w:val="ConsPlusNormal"/>
        <w:jc w:val="both"/>
      </w:pPr>
    </w:p>
    <w:p w:rsidR="009363F9" w:rsidRDefault="009363F9">
      <w:pPr>
        <w:pStyle w:val="ConsPlusNormal"/>
        <w:ind w:firstLine="540"/>
        <w:jc w:val="both"/>
      </w:pPr>
      <w:r>
        <w:t>Северная: от административной границы с Маловишерским муниципальным районом по левому берегу р. Мста вверх по течению до д. Нижняя Боровщина;</w:t>
      </w:r>
    </w:p>
    <w:p w:rsidR="009363F9" w:rsidRDefault="009363F9">
      <w:pPr>
        <w:pStyle w:val="ConsPlusNormal"/>
        <w:spacing w:before="220"/>
        <w:ind w:firstLine="540"/>
        <w:jc w:val="both"/>
      </w:pPr>
      <w:r>
        <w:t>восточная: от д. Нижняя Боровщина по левому берегу р. Мста до точки N 1 (с координатами 58°49'31,916'' N; 33°10'34,64'' E), далее по лесной дороге до автомобильной дороги "Быково - Ярцево", далее по автомобильной дороге "Быково - Ярцево" мимо д. Шубино до д. Ярцево, от д. Ярцево по лесной дороге до границы с Окуловским муниципальным районом;</w:t>
      </w:r>
    </w:p>
    <w:p w:rsidR="009363F9" w:rsidRDefault="009363F9">
      <w:pPr>
        <w:pStyle w:val="ConsPlusNormal"/>
        <w:spacing w:before="220"/>
        <w:ind w:firstLine="540"/>
        <w:jc w:val="both"/>
      </w:pPr>
      <w:r>
        <w:t>южная: по административной границе с Окуловским муниципальным районом до административной границы с Маловишерским муниципальным районом;</w:t>
      </w:r>
    </w:p>
    <w:p w:rsidR="009363F9" w:rsidRDefault="009363F9">
      <w:pPr>
        <w:pStyle w:val="ConsPlusNormal"/>
        <w:spacing w:before="220"/>
        <w:ind w:firstLine="540"/>
        <w:jc w:val="both"/>
      </w:pPr>
      <w:r>
        <w:t>западная: по административной границе с Маловишерским муниципальным районом до р. Мста.</w:t>
      </w:r>
    </w:p>
    <w:p w:rsidR="009363F9" w:rsidRDefault="009363F9">
      <w:pPr>
        <w:pStyle w:val="ConsPlusNormal"/>
        <w:spacing w:before="220"/>
        <w:ind w:firstLine="540"/>
        <w:jc w:val="both"/>
      </w:pPr>
      <w:r>
        <w:t>Карта-схема территории и границ охотничьего угодья ОДОУ N 6-2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7.3. ОДОУ N 6-3. Площадь 3701 га</w:t>
      </w:r>
    </w:p>
    <w:p w:rsidR="009363F9" w:rsidRDefault="009363F9">
      <w:pPr>
        <w:pStyle w:val="ConsPlusNormal"/>
        <w:jc w:val="both"/>
      </w:pPr>
    </w:p>
    <w:p w:rsidR="009363F9" w:rsidRDefault="009363F9">
      <w:pPr>
        <w:pStyle w:val="ConsPlusNormal"/>
        <w:ind w:firstLine="540"/>
        <w:jc w:val="both"/>
      </w:pPr>
      <w:r>
        <w:t>Северо-восточная: от северо-восточного угла квартала 73 Клишинского участкового лесничества Любытинского лесничества по административной границе с Ленинградской областью до точки N 1 (с координатами 59°14,240' N; 33°48,837' E);</w:t>
      </w:r>
    </w:p>
    <w:p w:rsidR="009363F9" w:rsidRDefault="009363F9">
      <w:pPr>
        <w:pStyle w:val="ConsPlusNormal"/>
        <w:spacing w:before="220"/>
        <w:ind w:firstLine="540"/>
        <w:jc w:val="both"/>
      </w:pPr>
      <w:r>
        <w:t>юго-восточная: от точки N 1 (с координатами 59°14,240' N; 33°48,837' E) по проселочной дороге через д. Прощиха до д. Котово, от д. Котово по автомобильной дороге "Ивановское - Клишино - Котово" до д. Клишино;</w:t>
      </w:r>
    </w:p>
    <w:p w:rsidR="009363F9" w:rsidRDefault="009363F9">
      <w:pPr>
        <w:pStyle w:val="ConsPlusNormal"/>
        <w:spacing w:before="220"/>
        <w:ind w:firstLine="540"/>
        <w:jc w:val="both"/>
      </w:pPr>
      <w:r>
        <w:t>западная: от д. Клишино по автомобильной дороге "Неболчи - Бокситогорск" до северо-восточного угла квартала 73 Клишинского участкового лесничества Любытинского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6-3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8. Маловишерский район</w:t>
      </w:r>
    </w:p>
    <w:p w:rsidR="009363F9" w:rsidRDefault="009363F9">
      <w:pPr>
        <w:pStyle w:val="ConsPlusNormal"/>
        <w:jc w:val="both"/>
      </w:pPr>
    </w:p>
    <w:p w:rsidR="009363F9" w:rsidRDefault="009363F9">
      <w:pPr>
        <w:pStyle w:val="ConsPlusNormal"/>
        <w:jc w:val="center"/>
        <w:outlineLvl w:val="3"/>
      </w:pPr>
      <w:r>
        <w:t>8.1. ОДОУ N 7-1. Площадь 96384 га</w:t>
      </w:r>
    </w:p>
    <w:p w:rsidR="009363F9" w:rsidRDefault="009363F9">
      <w:pPr>
        <w:pStyle w:val="ConsPlusNormal"/>
        <w:jc w:val="both"/>
      </w:pPr>
    </w:p>
    <w:p w:rsidR="009363F9" w:rsidRDefault="009363F9">
      <w:pPr>
        <w:pStyle w:val="ConsPlusNormal"/>
        <w:ind w:firstLine="540"/>
        <w:jc w:val="both"/>
      </w:pPr>
      <w:r>
        <w:t xml:space="preserve">Северная: от административной границы с Чудовским муниципальным районом по автомобильной дороге "Спасская Полисть - Малая Вишера - Любытино - Боровичи" до д. Некрасово, от д. Некрасово по левому берегу р. Большая Вишера вверх по течению через дд. Большая Вишера, Луга до р. Лужонка, от левого берега р. Лужонка вверх по течению до узкоколейной железной дороги, по узкоколейной железной дороге до юго-западного угла квартала 160 Большевишерского участкового лесничества Маловишерского лесничества, от юго-западного угла квартала 160, по южным границам кварталов 160, 161, южной и западной границам квартала 363, восточной и южной границам квартала 364, южным границам кварталов 365, 163, восточным границам кварталов 158, 149, южным границам кварталов 137, 138, восточной границе квартала 138, восточной и южной границам квартала 139 Большевишерского </w:t>
      </w:r>
      <w:r>
        <w:lastRenderedPageBreak/>
        <w:t>участкового лесничества Маловишерского лесничества, южной границе квартала 136 Большевишерского участкового лесничества Маловишерского лесничества, восточной и южной границам квартала 70 Пустовишерского участкового лесничества Маловишерского лесничества, южным границам кварталов 64, 65, восточной границе квартала 65, южным границам кварталов 60 - 63, восточным границам кварталов 63, 56 Пустовишерского участкового лесничества Маловишерского лесничества, по северным границам кварталов 53, 54 Каширского участкового лесничества Маловишерского лесничества до юго-восточного угла квартала 43 Каширского участкового лесничества Маловишерского лесничества, от юго-восточного угла квартала 43 Каширского участкового лесничества Маловишерского лесничества по административной границе с Любытинским муниципальным районом до северо-восточного угла квартала 97 Каширского участкового лесничества Маловишерского лесничества;</w:t>
      </w:r>
    </w:p>
    <w:p w:rsidR="009363F9" w:rsidRDefault="009363F9">
      <w:pPr>
        <w:pStyle w:val="ConsPlusNormal"/>
        <w:spacing w:before="220"/>
        <w:ind w:firstLine="540"/>
        <w:jc w:val="both"/>
      </w:pPr>
      <w:r>
        <w:t>восточная: от северо-восточного угла квартала 97 Каширского участкового лесничества Маловишерского лесничества по восточным границам кварталов 106, 120, 133, по северным границам кварталов 145, 144, 143, 311, 142, северо-западной границе квартала 141, западным границам 157, 164, 177, 313, 191, 206, 220, 235, 249, северным границам кварталов 262, 261, 260, западным границам кварталов 260, 271 Каширского участкового лесничества Маловишерского лесничества, по восточным границам кварталов 19, 15 Бургинского участкового лесничества Маловишерского лесничества, затем от северо-восточного угла квартала 15, по северным границам кварталов 14, 13, 12, 11, 10 Бургинского участкового лесничества Маловишерского лесничества, от северо-западного угла квартала 214 по западной границе квартала 214 Пустовишерского участкового лесничества Маловишерского лесничества, восточной границе квартала 26, северной и западной границам квартала 46 Бургинского участкового лесничества Маловишерского лесничества, восточной и южной границам квартала 240, южным границам кварталов 239, 238 Пустовишерского участкового лесничества Маловишерского лесничества, от северо-западного угла квартала 80 по западным границам кварталов 80, 81, 89, 100, 109, 119, 128, северной границе квартала 140 Бургинского участкового лесничества Маловишерского лесничества, северной границе квартала 235, западным границам кварталов 235, 237, 240, 239, северной границе квартала 242, западным границам кварталов 242, 247, 250, 254, 257, 260 Парневского участкового лесничества Маловишерского лесничества до места впадения р. Хубка в р. Мста, по фарватеру р. Мста вверх по течению до левого берега р. Холова, по р. Холова до административной границы с Крестецким муниципальным районом;</w:t>
      </w:r>
    </w:p>
    <w:p w:rsidR="009363F9" w:rsidRDefault="009363F9">
      <w:pPr>
        <w:pStyle w:val="ConsPlusNormal"/>
        <w:spacing w:before="220"/>
        <w:ind w:firstLine="540"/>
        <w:jc w:val="both"/>
      </w:pPr>
      <w:r>
        <w:t>южная: от левого берега р. Холова по административной границе с Крестецким муниципальным районом до юго-восточного угла квартала 224 Парневского участкового лесничества Маловишерского лесничества (до административной границы с Новгородским муниципальным районом);</w:t>
      </w:r>
    </w:p>
    <w:p w:rsidR="009363F9" w:rsidRDefault="009363F9">
      <w:pPr>
        <w:pStyle w:val="ConsPlusNormal"/>
        <w:spacing w:before="220"/>
        <w:ind w:firstLine="540"/>
        <w:jc w:val="both"/>
      </w:pPr>
      <w:r>
        <w:t>западная: от юго-восточного угла квартала 224 Парневского участкового лесничества Маловишерского лесничества по административной границе с Новгородским муниципальным районом до административной границы с Чудовским муниципальными районом.</w:t>
      </w:r>
    </w:p>
    <w:p w:rsidR="009363F9" w:rsidRDefault="009363F9">
      <w:pPr>
        <w:pStyle w:val="ConsPlusNormal"/>
        <w:spacing w:before="220"/>
        <w:ind w:firstLine="540"/>
        <w:jc w:val="both"/>
      </w:pPr>
      <w:r>
        <w:t>За исключением территории, ограниченной:</w:t>
      </w:r>
    </w:p>
    <w:p w:rsidR="009363F9" w:rsidRDefault="009363F9">
      <w:pPr>
        <w:pStyle w:val="ConsPlusNormal"/>
        <w:spacing w:before="220"/>
        <w:ind w:firstLine="540"/>
        <w:jc w:val="both"/>
      </w:pPr>
      <w:r>
        <w:t xml:space="preserve">северная: от юго-западного угла квартала 20 Маловишерского участкового лесничества Маловишерского лесничества на восток до юго-западного квартала 205 Маловишерского участкового лесничества Маловишерского лесничества, далее по южным и западным границам кварталов 45, 37, 32, 31, 205 Маловишерского участкового лесничества Маловишерского лесничества, далее по грунтовой дороге до точки N 1 (с координатами 58°51,833' N; 32°10,901' E) на автомобильной дороге "Малая Вишера - Большая Вишера", далее по указанной автомобильной дороге до точки N 2 (с координатами 58°52,316' N 32°10,187' E), далее по западной границе кварталов 245, 244 Пустовишерского участкового лесничества Маловишерского лесничества до N 3 (с координатами 58°53,382' N; 32°10,170' E), далее на юго-восток по высоковольтным линиям электропередачи до западной, восточной границам квартала 185 Пустовишерского участкового лесничества Маловишерского лесничества, далее по южным и восточным границам кварталов </w:t>
      </w:r>
      <w:r>
        <w:lastRenderedPageBreak/>
        <w:t>180, 191, 181 Пустовишерского участкового лесничества Маловишерского лесничества;</w:t>
      </w:r>
    </w:p>
    <w:p w:rsidR="009363F9" w:rsidRDefault="009363F9">
      <w:pPr>
        <w:pStyle w:val="ConsPlusNormal"/>
        <w:spacing w:before="220"/>
        <w:ind w:firstLine="540"/>
        <w:jc w:val="both"/>
      </w:pPr>
      <w:r>
        <w:t>восточная: от границы квартала 181 Пустовишерского участкового лесничества Маловишерского лесничества по западным границам кварталов 193, 201, 208, 217, 220, 225, 230 Пустовишерского участкового лесничества Маловишерского лесничества до точки N 4 (с координатами 58°48,696' N; 32°17,298' E), далее на запад до д. Глутно, далее по автомобильной дороге "Малая Вишера - Поддубье" до юго-восточного угла квартала 105 Маловишерского участкового лесничества Маловишерского лесничества;</w:t>
      </w:r>
    </w:p>
    <w:p w:rsidR="009363F9" w:rsidRDefault="009363F9">
      <w:pPr>
        <w:pStyle w:val="ConsPlusNormal"/>
        <w:spacing w:before="220"/>
        <w:ind w:firstLine="540"/>
        <w:jc w:val="both"/>
      </w:pPr>
      <w:r>
        <w:t>южная: от автомобильной дороги "Малая Вишера - Поддубье" по южным границам кварталов 105, 104, 103, 102 Маловишерского участкового лесничества Маловишерского лесничества до юго-западного угла квартала 102 Маловишерского участкового лесничества Маловишерского лесничества, от юго-западного угла квартала 102 Маловишерского участкового лесничества Маловишерского лесничества по ручью до р. Малая Вишерка, от р. Малая Вишерка по лесной дороге до юго-восточного угла квартала 101 Маловишерского участкового лесничества Маловишерского лесничества;</w:t>
      </w:r>
    </w:p>
    <w:p w:rsidR="009363F9" w:rsidRDefault="009363F9">
      <w:pPr>
        <w:pStyle w:val="ConsPlusNormal"/>
        <w:spacing w:before="220"/>
        <w:ind w:firstLine="540"/>
        <w:jc w:val="both"/>
      </w:pPr>
      <w:r>
        <w:t>западная: от юго-восточного угла квартала 101 Маловишерского участкового лесничества Маловишерского лесничества по западным границам кварталов 88, 78, 61, 49, 27 Маловишерского участкового лесничества Маловишерского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7-1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8.2. ОДОУ N 7-2. Площадь 1318 га</w:t>
      </w:r>
    </w:p>
    <w:p w:rsidR="009363F9" w:rsidRDefault="009363F9">
      <w:pPr>
        <w:pStyle w:val="ConsPlusNormal"/>
        <w:jc w:val="both"/>
      </w:pPr>
    </w:p>
    <w:p w:rsidR="009363F9" w:rsidRDefault="009363F9">
      <w:pPr>
        <w:pStyle w:val="ConsPlusNormal"/>
        <w:ind w:firstLine="540"/>
        <w:jc w:val="both"/>
      </w:pPr>
      <w:r>
        <w:t>Северная: от северо-восточного угла квартала 4 Большевишерского участкового лесничества Маловишерского лесничества по административной границе с Чудовским муниципальным районом до северо-западного угла квартала 6 Большевишерского участкового лесничества Маловишерского лесничества;</w:t>
      </w:r>
    </w:p>
    <w:p w:rsidR="009363F9" w:rsidRDefault="009363F9">
      <w:pPr>
        <w:pStyle w:val="ConsPlusNormal"/>
        <w:spacing w:before="220"/>
        <w:ind w:firstLine="540"/>
        <w:jc w:val="both"/>
      </w:pPr>
      <w:r>
        <w:t>восточная: от северо-западного угла квартала 6 Большевишерского участкового лесничества Маловишерского лесничества по западным границам кварталов 6, 15, 32, 322 Большевишерского участкового лесничества Маловишерского лесничества до правого берега р. Оскуя;</w:t>
      </w:r>
    </w:p>
    <w:p w:rsidR="009363F9" w:rsidRDefault="009363F9">
      <w:pPr>
        <w:pStyle w:val="ConsPlusNormal"/>
        <w:spacing w:before="220"/>
        <w:ind w:firstLine="540"/>
        <w:jc w:val="both"/>
      </w:pPr>
      <w:r>
        <w:t>южная: от правого берега р. Оскуя вниз по течению до юго-восточного угла квартала 28 Большевишерского участкового лесничества Маловишерского лесничества;</w:t>
      </w:r>
    </w:p>
    <w:p w:rsidR="009363F9" w:rsidRDefault="009363F9">
      <w:pPr>
        <w:pStyle w:val="ConsPlusNormal"/>
        <w:spacing w:before="220"/>
        <w:ind w:firstLine="540"/>
        <w:jc w:val="both"/>
      </w:pPr>
      <w:r>
        <w:t>западная: от юго-восточного угла квартала 28, по восточным границам кварталов 28, 11, 4 Большевишерского участкового лесничества Маловишерского лесничества до северо-восточного угла квартала 4 Большевишерского участкового лесничества Маловишерского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7-2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9. Мошенской район</w:t>
      </w:r>
    </w:p>
    <w:p w:rsidR="009363F9" w:rsidRDefault="009363F9">
      <w:pPr>
        <w:pStyle w:val="ConsPlusNormal"/>
        <w:jc w:val="both"/>
      </w:pPr>
    </w:p>
    <w:p w:rsidR="009363F9" w:rsidRDefault="009363F9">
      <w:pPr>
        <w:pStyle w:val="ConsPlusNormal"/>
        <w:jc w:val="center"/>
        <w:outlineLvl w:val="3"/>
      </w:pPr>
      <w:r>
        <w:t>9.1. ОДОУ N 8-1. Площадь: 12895 га</w:t>
      </w:r>
    </w:p>
    <w:p w:rsidR="009363F9" w:rsidRDefault="009363F9">
      <w:pPr>
        <w:pStyle w:val="ConsPlusNormal"/>
        <w:jc w:val="both"/>
      </w:pPr>
    </w:p>
    <w:p w:rsidR="009363F9" w:rsidRDefault="009363F9">
      <w:pPr>
        <w:pStyle w:val="ConsPlusNormal"/>
        <w:ind w:firstLine="540"/>
        <w:jc w:val="both"/>
      </w:pPr>
      <w:r>
        <w:t>Северная: от д. Гоночарово по автомобильной дороге "Мошенское - Кабожа - Лубенское" через дд. Луханево, Бели до д. Крупино;</w:t>
      </w:r>
    </w:p>
    <w:p w:rsidR="009363F9" w:rsidRDefault="009363F9">
      <w:pPr>
        <w:pStyle w:val="ConsPlusNormal"/>
        <w:spacing w:before="220"/>
        <w:ind w:firstLine="540"/>
        <w:jc w:val="both"/>
      </w:pPr>
      <w:r>
        <w:t xml:space="preserve">восточная: от д. Крупино по восточной границе квартала 190, западной и южной границам квартала 192 Кобожского участкового лесничества Мошенского лесничества, по западным границам кварталов 5, 7, западной границе квартала 85, северной и западной границам квартала </w:t>
      </w:r>
      <w:r>
        <w:lastRenderedPageBreak/>
        <w:t>104, западной границе квартала 107, северной и западной границам квартала 109, западной границе квартала 111, северной границе квартала 112, северной и западной границам квартала 116 Крутецкого участкового лесничества Мошенского лесничества до лесной дороги, по лесной дороге до автомобильной дороги "Крутец - Долгое - "Устюжна - Валдай", по автомобильной дороге "Крутец - Долгое - "Устюжна - Валдай" до д. Крутец;</w:t>
      </w:r>
    </w:p>
    <w:p w:rsidR="009363F9" w:rsidRDefault="009363F9">
      <w:pPr>
        <w:pStyle w:val="ConsPlusNormal"/>
        <w:spacing w:before="220"/>
        <w:ind w:firstLine="540"/>
        <w:jc w:val="both"/>
      </w:pPr>
      <w:r>
        <w:t>южная: от д. Крутец по автомобильной дороге "Устюжна - Валдай" через д. Поречье до д. Меглецы;</w:t>
      </w:r>
    </w:p>
    <w:p w:rsidR="009363F9" w:rsidRDefault="009363F9">
      <w:pPr>
        <w:pStyle w:val="ConsPlusNormal"/>
        <w:spacing w:before="220"/>
        <w:ind w:firstLine="540"/>
        <w:jc w:val="both"/>
      </w:pPr>
      <w:r>
        <w:t>западная: от д. Меглецы по левому берегу р. Уверь вверх по течению до д. Никифорово, от д. Никифорово по северным границам кварталов 132 - 134 Мошенского участкового лесничества Мошенского лесничества до д. Олехово, от д. Олехово по проселочной дороге до д. Тушово, от д. Тушово по автомобильной дороге "Гоночарово - Тушово" до д. Гоночарово.</w:t>
      </w:r>
    </w:p>
    <w:p w:rsidR="009363F9" w:rsidRDefault="009363F9">
      <w:pPr>
        <w:pStyle w:val="ConsPlusNormal"/>
        <w:spacing w:before="220"/>
        <w:ind w:firstLine="540"/>
        <w:jc w:val="both"/>
      </w:pPr>
      <w:r>
        <w:t>Карта-схема территории и границ охотничьего угодья ОДОУ N 8-1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9.2. ОДОУ N 8-2. Площадь 30622 га</w:t>
      </w:r>
    </w:p>
    <w:p w:rsidR="009363F9" w:rsidRDefault="009363F9">
      <w:pPr>
        <w:pStyle w:val="ConsPlusNormal"/>
        <w:jc w:val="both"/>
      </w:pPr>
    </w:p>
    <w:p w:rsidR="009363F9" w:rsidRDefault="009363F9">
      <w:pPr>
        <w:pStyle w:val="ConsPlusNormal"/>
        <w:ind w:firstLine="540"/>
        <w:jc w:val="both"/>
      </w:pPr>
      <w:r>
        <w:t>Северная: от автомобильной дороги "Мошенское - Кабожа" по административной границе с Хвойнинским муниципальным районом до северо-восточного угла квартала 84 Мошенского участкового лесничества Мошенского лесничества;</w:t>
      </w:r>
    </w:p>
    <w:p w:rsidR="009363F9" w:rsidRDefault="009363F9">
      <w:pPr>
        <w:pStyle w:val="ConsPlusNormal"/>
        <w:spacing w:before="220"/>
        <w:ind w:firstLine="540"/>
        <w:jc w:val="both"/>
      </w:pPr>
      <w:r>
        <w:t>восточная: от северо-восточного угла квартала 84 Мошенского участкового лесничества Мошенского лесничества по административной границе с Пестовским муниципальным районом до юго-восточного угла квартала 169 Мошенского участкового лесничества Мошенского лесничества;</w:t>
      </w:r>
    </w:p>
    <w:p w:rsidR="009363F9" w:rsidRDefault="009363F9">
      <w:pPr>
        <w:pStyle w:val="ConsPlusNormal"/>
        <w:spacing w:before="220"/>
        <w:ind w:firstLine="540"/>
        <w:jc w:val="both"/>
      </w:pPr>
      <w:r>
        <w:t>южная: от юго-восточного угла квартала 169 Мошенского участкового лесничества Мошенского лесничества по лесной дороге через д. Вяльцево до точки N 1 (с координатами 58°32'46,318'' N; 35°3'49,535'' E), далее по прямой через оз. Великое до д. Михеево, от д. Михеево по высоковольтной линии электропередачи до д. Выскидно, от д. Выскидно по автомобильной дороге "Мошенское - Кабожа - Лубенское" до д. Шатрово;</w:t>
      </w:r>
    </w:p>
    <w:p w:rsidR="009363F9" w:rsidRDefault="009363F9">
      <w:pPr>
        <w:pStyle w:val="ConsPlusNormal"/>
        <w:spacing w:before="220"/>
        <w:ind w:firstLine="540"/>
        <w:jc w:val="both"/>
      </w:pPr>
      <w:r>
        <w:t>западная: от д. Шатрово по лесной дороге до д. Гринева Гора, от д. Гринева Гора по автомобильной дороге "Мошенское - Кабожа" до пересечения с Хвойнинским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ОДОУ N 8-2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9.3. ОДОУ N 8-3. Площадь 4474 га</w:t>
      </w:r>
    </w:p>
    <w:p w:rsidR="009363F9" w:rsidRDefault="009363F9">
      <w:pPr>
        <w:pStyle w:val="ConsPlusNormal"/>
        <w:jc w:val="both"/>
      </w:pPr>
    </w:p>
    <w:p w:rsidR="009363F9" w:rsidRDefault="009363F9">
      <w:pPr>
        <w:pStyle w:val="ConsPlusNormal"/>
        <w:ind w:firstLine="540"/>
        <w:jc w:val="both"/>
      </w:pPr>
      <w:r>
        <w:t>Северная: от места пересечения автомобильной дороги "Подъезд к д. Кожухово" с автомобильной дорогой "Устюжна - Валдай" по автомобильной дороге "Устюжна - Валдай" через дд. Крепужиха, Базарово до административной границы с Пестовским муниципальным районом;</w:t>
      </w:r>
    </w:p>
    <w:p w:rsidR="009363F9" w:rsidRDefault="009363F9">
      <w:pPr>
        <w:pStyle w:val="ConsPlusNormal"/>
        <w:spacing w:before="220"/>
        <w:ind w:firstLine="540"/>
        <w:jc w:val="both"/>
      </w:pPr>
      <w:r>
        <w:t>восточная: от автомобильной дороги "Устюжна - Валдай" по административной границе с Пестовским муниципальным районом до восточного берега оз. Меглино;</w:t>
      </w:r>
    </w:p>
    <w:p w:rsidR="009363F9" w:rsidRDefault="009363F9">
      <w:pPr>
        <w:pStyle w:val="ConsPlusNormal"/>
        <w:spacing w:before="220"/>
        <w:ind w:firstLine="540"/>
        <w:jc w:val="both"/>
      </w:pPr>
      <w:r>
        <w:t>юго-восточная: от административной границы с Пестовским муниципальным районом по восточному берегу оз. Меглино через д. Ватолино до д. Покровское;</w:t>
      </w:r>
    </w:p>
    <w:p w:rsidR="009363F9" w:rsidRDefault="009363F9">
      <w:pPr>
        <w:pStyle w:val="ConsPlusNormal"/>
        <w:spacing w:before="220"/>
        <w:ind w:firstLine="540"/>
        <w:jc w:val="both"/>
      </w:pPr>
      <w:r>
        <w:t>западная: от д. Покровское по автомобильной дороге "Подъезд к д. Кожухово" через д. Семенкино до пересечения с автомобильной дорогой "Устюжна - Валдай".</w:t>
      </w:r>
    </w:p>
    <w:p w:rsidR="009363F9" w:rsidRDefault="009363F9">
      <w:pPr>
        <w:pStyle w:val="ConsPlusNormal"/>
        <w:spacing w:before="220"/>
        <w:ind w:firstLine="540"/>
        <w:jc w:val="both"/>
      </w:pPr>
      <w:r>
        <w:lastRenderedPageBreak/>
        <w:t>Карта-схема территории и границ охотничьего угодья ОДОУ N 8-3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10. Новгородский район</w:t>
      </w:r>
    </w:p>
    <w:p w:rsidR="009363F9" w:rsidRDefault="009363F9">
      <w:pPr>
        <w:pStyle w:val="ConsPlusNormal"/>
        <w:jc w:val="both"/>
      </w:pPr>
    </w:p>
    <w:p w:rsidR="009363F9" w:rsidRDefault="009363F9">
      <w:pPr>
        <w:pStyle w:val="ConsPlusNormal"/>
        <w:jc w:val="center"/>
        <w:outlineLvl w:val="3"/>
      </w:pPr>
      <w:r>
        <w:t>10.1. ОДОУ N 9-1-1. Площадь 13980 га</w:t>
      </w:r>
    </w:p>
    <w:p w:rsidR="009363F9" w:rsidRDefault="009363F9">
      <w:pPr>
        <w:pStyle w:val="ConsPlusNormal"/>
        <w:jc w:val="both"/>
      </w:pPr>
    </w:p>
    <w:p w:rsidR="009363F9" w:rsidRDefault="009363F9">
      <w:pPr>
        <w:pStyle w:val="ConsPlusNormal"/>
        <w:ind w:firstLine="540"/>
        <w:jc w:val="both"/>
      </w:pPr>
      <w:r>
        <w:t>Северная: от правого берега р. Волхов по административной границе с Чудовским и Маловишерским муниципальными районами до автомобильной дороги "Новоселицы - Папоротно";</w:t>
      </w:r>
    </w:p>
    <w:p w:rsidR="009363F9" w:rsidRDefault="009363F9">
      <w:pPr>
        <w:pStyle w:val="ConsPlusNormal"/>
        <w:spacing w:before="220"/>
        <w:ind w:firstLine="540"/>
        <w:jc w:val="both"/>
      </w:pPr>
      <w:r>
        <w:t>юго-восточная: от места пересечения административной границы с Маловишерским муниципальным районом и автомобильной дорогой "Новоселицы - Папоротно" по данной автомобильной дороге через дд. Александровское, Радоча до д. Посад;</w:t>
      </w:r>
    </w:p>
    <w:p w:rsidR="009363F9" w:rsidRDefault="009363F9">
      <w:pPr>
        <w:pStyle w:val="ConsPlusNormal"/>
        <w:spacing w:before="220"/>
        <w:ind w:firstLine="540"/>
        <w:jc w:val="both"/>
      </w:pPr>
      <w:r>
        <w:t>западная: от д. Посад по лесной дороге до точки N 1 (с координатами 58°49,013' N; 31°36,842' E), затем по правому берегу р. Волхов вниз по течению до административной границы с Чудовским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ОДОУ N 9-1-1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10.2. ОДОУ N 9-1-2. Площадь 12486 га</w:t>
      </w:r>
    </w:p>
    <w:p w:rsidR="009363F9" w:rsidRDefault="009363F9">
      <w:pPr>
        <w:pStyle w:val="ConsPlusNormal"/>
        <w:jc w:val="both"/>
      </w:pPr>
    </w:p>
    <w:p w:rsidR="009363F9" w:rsidRDefault="009363F9">
      <w:pPr>
        <w:pStyle w:val="ConsPlusNormal"/>
        <w:ind w:firstLine="540"/>
        <w:jc w:val="both"/>
      </w:pPr>
      <w:r>
        <w:t>Северо-восточная: от точки N 1 (с координатами 58°49,013' N; 31°36,842' E) по лесной дороге до д. Посад;</w:t>
      </w:r>
    </w:p>
    <w:p w:rsidR="009363F9" w:rsidRDefault="009363F9">
      <w:pPr>
        <w:pStyle w:val="ConsPlusNormal"/>
        <w:spacing w:before="220"/>
        <w:ind w:firstLine="540"/>
        <w:jc w:val="both"/>
      </w:pPr>
      <w:r>
        <w:t>восточная: от д. Посад по автомобильной дороге "Новоселицы - Папоротно" через дд. Мытно, Рушиново до д. Марково;</w:t>
      </w:r>
    </w:p>
    <w:p w:rsidR="009363F9" w:rsidRDefault="009363F9">
      <w:pPr>
        <w:pStyle w:val="ConsPlusNormal"/>
        <w:spacing w:before="220"/>
        <w:ind w:firstLine="540"/>
        <w:jc w:val="both"/>
      </w:pPr>
      <w:r>
        <w:t>южная: от д. Марково по правому берегу р. Вишера вниз по течению до юго-восточной границы квартала 223 Волховского участкового лесничества Новгородского лесничества, от р. Вишера по юго-восточным границам кварталов 223, 82, 81, 80, 79, 78, 77, 76, 75, 74, 222, 221 Волховского участкового лесничества Новгородского лесничества до д. Дубровка;</w:t>
      </w:r>
    </w:p>
    <w:p w:rsidR="009363F9" w:rsidRDefault="009363F9">
      <w:pPr>
        <w:pStyle w:val="ConsPlusNormal"/>
        <w:spacing w:before="220"/>
        <w:ind w:firstLine="540"/>
        <w:jc w:val="both"/>
      </w:pPr>
      <w:r>
        <w:t>западная: от д. Дубровка по правому берегу р. Волхов вниз по течению до точки N 1 (с координатами 58°49,013' N; 31°36,842' E).</w:t>
      </w:r>
    </w:p>
    <w:p w:rsidR="009363F9" w:rsidRDefault="009363F9">
      <w:pPr>
        <w:pStyle w:val="ConsPlusNormal"/>
        <w:spacing w:before="220"/>
        <w:ind w:firstLine="540"/>
        <w:jc w:val="both"/>
      </w:pPr>
      <w:r>
        <w:t>Карта-схема территории и границ охотничьего угодья ОДОУ N 9-1-2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10.3. ОДОУ N 9-1-3. Площадь 14580 га</w:t>
      </w:r>
    </w:p>
    <w:p w:rsidR="009363F9" w:rsidRDefault="009363F9">
      <w:pPr>
        <w:pStyle w:val="ConsPlusNormal"/>
        <w:jc w:val="both"/>
      </w:pPr>
    </w:p>
    <w:p w:rsidR="009363F9" w:rsidRDefault="009363F9">
      <w:pPr>
        <w:pStyle w:val="ConsPlusNormal"/>
        <w:ind w:firstLine="540"/>
        <w:jc w:val="both"/>
      </w:pPr>
      <w:r>
        <w:t>Северная: от северо-западной границы квартала 115 Вишерского участкового лесничества Новгородского лесничества по административной границе с Маловишерским муниципальным районом до северо-восточного угла квартала 122 Вишерского участкового лесничества Новгородского лесничества;</w:t>
      </w:r>
    </w:p>
    <w:p w:rsidR="009363F9" w:rsidRDefault="009363F9">
      <w:pPr>
        <w:pStyle w:val="ConsPlusNormal"/>
        <w:spacing w:before="220"/>
        <w:ind w:firstLine="540"/>
        <w:jc w:val="both"/>
      </w:pPr>
      <w:r>
        <w:t>восточная: от северо-восточного угла квартала 122 Вишерского участкового лесничества Новгородского лесничества по административной границе с Маловишерским муниципальным районом до ручья Витошный, далее по ручью Витошный до пересечения с лесной дорогой;</w:t>
      </w:r>
    </w:p>
    <w:p w:rsidR="009363F9" w:rsidRDefault="009363F9">
      <w:pPr>
        <w:pStyle w:val="ConsPlusNormal"/>
        <w:spacing w:before="220"/>
        <w:ind w:firstLine="540"/>
        <w:jc w:val="both"/>
      </w:pPr>
      <w:r>
        <w:t>южная: от места пересечения ручья Витошный с лесной дорогой, по этой лесной дороге до д. Рушиново;</w:t>
      </w:r>
    </w:p>
    <w:p w:rsidR="009363F9" w:rsidRDefault="009363F9">
      <w:pPr>
        <w:pStyle w:val="ConsPlusNormal"/>
        <w:spacing w:before="220"/>
        <w:ind w:firstLine="540"/>
        <w:jc w:val="both"/>
      </w:pPr>
      <w:r>
        <w:t xml:space="preserve">западная: от д. Рушиново по автомобильной дороге "Новоселицы - Папоротно" через дд. </w:t>
      </w:r>
      <w:r>
        <w:lastRenderedPageBreak/>
        <w:t>Мытно, Посад, Радоча, Александровское до северо-западной границы квартала 115 Вишерского участкового лесничества Новгородского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9-1-3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10.4. ОДОУ N 9-1-4. Площадь 4905 га</w:t>
      </w:r>
    </w:p>
    <w:p w:rsidR="009363F9" w:rsidRDefault="009363F9">
      <w:pPr>
        <w:pStyle w:val="ConsPlusNormal"/>
        <w:jc w:val="both"/>
      </w:pPr>
    </w:p>
    <w:p w:rsidR="009363F9" w:rsidRDefault="009363F9">
      <w:pPr>
        <w:pStyle w:val="ConsPlusNormal"/>
        <w:ind w:firstLine="540"/>
        <w:jc w:val="both"/>
      </w:pPr>
      <w:r>
        <w:t>Северная: от д. Теремец по юго-восточным границам кварталов 221, 222, 74, 75 Волховского участкового лесничества Новгородского лесничества до ручья Болтун;</w:t>
      </w:r>
    </w:p>
    <w:p w:rsidR="009363F9" w:rsidRDefault="009363F9">
      <w:pPr>
        <w:pStyle w:val="ConsPlusNormal"/>
        <w:spacing w:before="220"/>
        <w:ind w:firstLine="540"/>
        <w:jc w:val="both"/>
      </w:pPr>
      <w:r>
        <w:t>юго-восточная: от юго-восточной границы квартала 75 Волховского участкового лесничества Новгородского лесничества по ручью Болтун до правого берега р. Робейка, по р. Робейка вниз по течению до д. Новониколаевское;</w:t>
      </w:r>
    </w:p>
    <w:p w:rsidR="009363F9" w:rsidRDefault="009363F9">
      <w:pPr>
        <w:pStyle w:val="ConsPlusNormal"/>
        <w:spacing w:before="220"/>
        <w:ind w:firstLine="540"/>
        <w:jc w:val="both"/>
      </w:pPr>
      <w:r>
        <w:t>юго-западная: от д. Новониколаевское по автомобильной дороге "Новониколаевское - Шарматово" до р. Волхов, далее по левому берегу р. Волхов вниз по течению до д. Теремец.</w:t>
      </w:r>
    </w:p>
    <w:p w:rsidR="009363F9" w:rsidRDefault="009363F9">
      <w:pPr>
        <w:pStyle w:val="ConsPlusNormal"/>
        <w:spacing w:before="220"/>
        <w:ind w:firstLine="540"/>
        <w:jc w:val="both"/>
      </w:pPr>
      <w:r>
        <w:t>Карта-схема территории и границ охотничьего угодья ОДОУ N 9-1-4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10.5. ОДОУ N 9-1-5. Площадь 7854 га</w:t>
      </w:r>
    </w:p>
    <w:p w:rsidR="009363F9" w:rsidRDefault="009363F9">
      <w:pPr>
        <w:pStyle w:val="ConsPlusNormal"/>
        <w:jc w:val="both"/>
      </w:pPr>
    </w:p>
    <w:p w:rsidR="009363F9" w:rsidRDefault="009363F9">
      <w:pPr>
        <w:pStyle w:val="ConsPlusNormal"/>
        <w:ind w:firstLine="540"/>
        <w:jc w:val="both"/>
      </w:pPr>
      <w:r>
        <w:t>Северная: от ручья Болтун по юго-восточным границам кварталов 75 - 82, 223 Волховского участкового лесничества Новгородского лесничества до р. Вишера;</w:t>
      </w:r>
    </w:p>
    <w:p w:rsidR="009363F9" w:rsidRDefault="009363F9">
      <w:pPr>
        <w:pStyle w:val="ConsPlusNormal"/>
        <w:spacing w:before="220"/>
        <w:ind w:firstLine="540"/>
        <w:jc w:val="both"/>
      </w:pPr>
      <w:r>
        <w:t>юго-восточная: от юго-восточной границы квартала 223 Волховского участкового лесничества Новгородского лесничества по правому берегу р. Вишера вниз по течению до автомобильной дороги "Санкт-Петербург - Москва";</w:t>
      </w:r>
    </w:p>
    <w:p w:rsidR="009363F9" w:rsidRDefault="009363F9">
      <w:pPr>
        <w:pStyle w:val="ConsPlusNormal"/>
        <w:spacing w:before="220"/>
        <w:ind w:firstLine="540"/>
        <w:jc w:val="both"/>
      </w:pPr>
      <w:r>
        <w:t>юго-западная: от места пересечения правого берега р. Вишера с автомобильной дорогой "Санкт-Петербург - Москва" по указанной автомобильной дороге до левого берега р. Робейка;</w:t>
      </w:r>
    </w:p>
    <w:p w:rsidR="009363F9" w:rsidRDefault="009363F9">
      <w:pPr>
        <w:pStyle w:val="ConsPlusNormal"/>
        <w:spacing w:before="220"/>
        <w:ind w:firstLine="540"/>
        <w:jc w:val="both"/>
      </w:pPr>
      <w:r>
        <w:t>западная: от места пересечения автомобильной дороги "Санкт-Петербург - Москва" и р. Робейка по р. Робейка вверх по течению до ручья Болтун, по ручью Болтун до юго-восточной границы квартала 75 Волховского участкового лесничества Новгородского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9-1-5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10.6. ОДОУ N 9-1-6. Площадь 6463 га</w:t>
      </w:r>
    </w:p>
    <w:p w:rsidR="009363F9" w:rsidRDefault="009363F9">
      <w:pPr>
        <w:pStyle w:val="ConsPlusNormal"/>
        <w:jc w:val="both"/>
      </w:pPr>
    </w:p>
    <w:p w:rsidR="009363F9" w:rsidRDefault="009363F9">
      <w:pPr>
        <w:pStyle w:val="ConsPlusNormal"/>
        <w:ind w:firstLine="540"/>
        <w:jc w:val="both"/>
      </w:pPr>
      <w:r>
        <w:t>Северная: от юго-восточной границы квартала 223 Волховского участкового лесничества Новгородского лесничества по р. Вишера вверх по течению до д. Марково;</w:t>
      </w:r>
    </w:p>
    <w:p w:rsidR="009363F9" w:rsidRDefault="009363F9">
      <w:pPr>
        <w:pStyle w:val="ConsPlusNormal"/>
        <w:spacing w:before="220"/>
        <w:ind w:firstLine="540"/>
        <w:jc w:val="both"/>
      </w:pPr>
      <w:r>
        <w:t>восточная: от д. Марково по автомобильной дороге "Новоселицы - Папоротно" до автомобильной дороги "Москва - Санкт-Петербург" - "Новоселицы - Папоротно";</w:t>
      </w:r>
    </w:p>
    <w:p w:rsidR="009363F9" w:rsidRDefault="009363F9">
      <w:pPr>
        <w:pStyle w:val="ConsPlusNormal"/>
        <w:spacing w:before="220"/>
        <w:ind w:firstLine="540"/>
        <w:jc w:val="both"/>
      </w:pPr>
      <w:r>
        <w:t>южная: от места пересечения автомобильной дороги "Новоселицы - Папоротно" с автомобильной дорогой "Москва - Санкт-Петербург" - "Новоселицы - Папоротно" по автомобильной дороге "Москва - Санкт-Петербург" - "Новоселицы - Папоротно" до автомобильной дороги "Москва - Санкт-Петербург";</w:t>
      </w:r>
    </w:p>
    <w:p w:rsidR="009363F9" w:rsidRDefault="009363F9">
      <w:pPr>
        <w:pStyle w:val="ConsPlusNormal"/>
        <w:spacing w:before="220"/>
        <w:ind w:firstLine="540"/>
        <w:jc w:val="both"/>
      </w:pPr>
      <w:r>
        <w:t>юго-западная: от места пересечения автомобильной дороги "Москва - Санкт-Петербург" - "Новоселицы - Папоротно" с автомобильной дорогой "Москва - Санкт-Петербург" по автомобильной дороге "Москва - Санкт-Петербург" до р. Вишера;</w:t>
      </w:r>
    </w:p>
    <w:p w:rsidR="009363F9" w:rsidRDefault="009363F9">
      <w:pPr>
        <w:pStyle w:val="ConsPlusNormal"/>
        <w:spacing w:before="220"/>
        <w:ind w:firstLine="540"/>
        <w:jc w:val="both"/>
      </w:pPr>
      <w:r>
        <w:lastRenderedPageBreak/>
        <w:t>западная: от автомобильной дороги "Москва - Санкт-Петербург" по левому берегу р. Вишера вверх по течению до юго-восточной границы квартала 223 Волховского участкового лесничества Новгородского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9-1-6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10.7. ОДОУ N 9-1-7. Площадь 9512 га</w:t>
      </w:r>
    </w:p>
    <w:p w:rsidR="009363F9" w:rsidRDefault="009363F9">
      <w:pPr>
        <w:pStyle w:val="ConsPlusNormal"/>
        <w:jc w:val="both"/>
      </w:pPr>
    </w:p>
    <w:p w:rsidR="009363F9" w:rsidRDefault="009363F9">
      <w:pPr>
        <w:pStyle w:val="ConsPlusNormal"/>
        <w:ind w:firstLine="540"/>
        <w:jc w:val="both"/>
      </w:pPr>
      <w:r>
        <w:t>Северная: от д. Рушиново по лесной дороге до ручья Витошный, далее по ручью Витошный до административной границы с Маловишерским муниципальным районом, по административной границе с Маловишерским муниципальным районом до правого берега р. Мста;</w:t>
      </w:r>
    </w:p>
    <w:p w:rsidR="009363F9" w:rsidRDefault="009363F9">
      <w:pPr>
        <w:pStyle w:val="ConsPlusNormal"/>
        <w:spacing w:before="220"/>
        <w:ind w:firstLine="540"/>
        <w:jc w:val="both"/>
      </w:pPr>
      <w:r>
        <w:t>юго-восточная: от административной границы с Маловишерским муниципальным районом по правому берегу р. Мста вниз по течению до д. Плашкино;</w:t>
      </w:r>
    </w:p>
    <w:p w:rsidR="009363F9" w:rsidRDefault="009363F9">
      <w:pPr>
        <w:pStyle w:val="ConsPlusNormal"/>
        <w:spacing w:before="220"/>
        <w:ind w:firstLine="540"/>
        <w:jc w:val="both"/>
      </w:pPr>
      <w:r>
        <w:t>западная: от д. Плашкино по автомобильной дороге "Новоселицы - Папоротно" до д. Рушиново.</w:t>
      </w:r>
    </w:p>
    <w:p w:rsidR="009363F9" w:rsidRDefault="009363F9">
      <w:pPr>
        <w:pStyle w:val="ConsPlusNormal"/>
        <w:spacing w:before="220"/>
        <w:ind w:firstLine="540"/>
        <w:jc w:val="both"/>
      </w:pPr>
      <w:r>
        <w:t>Карта-схема территории и границ охотничьего угодья ОДОУ N 9-1-7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10.8. ОДОУ N 9-1-8. Площадь 2674 га</w:t>
      </w:r>
    </w:p>
    <w:p w:rsidR="009363F9" w:rsidRDefault="009363F9">
      <w:pPr>
        <w:pStyle w:val="ConsPlusNormal"/>
        <w:jc w:val="both"/>
      </w:pPr>
    </w:p>
    <w:p w:rsidR="009363F9" w:rsidRDefault="009363F9">
      <w:pPr>
        <w:pStyle w:val="ConsPlusNormal"/>
        <w:ind w:firstLine="540"/>
        <w:jc w:val="both"/>
      </w:pPr>
      <w:r>
        <w:t>Северо-восточная: от места пересечения левого берега р. Робейка с автомобильной дорогой "Санкт-Петербург - Москва" по данной автомобильной дороге до р. Вишера;</w:t>
      </w:r>
    </w:p>
    <w:p w:rsidR="009363F9" w:rsidRDefault="009363F9">
      <w:pPr>
        <w:pStyle w:val="ConsPlusNormal"/>
        <w:spacing w:before="220"/>
        <w:ind w:firstLine="540"/>
        <w:jc w:val="both"/>
      </w:pPr>
      <w:r>
        <w:t>восточная: от места пересечения автомобильной дороги "Санкт-Петербург - Москва" и р. Вишера, по правому берегу р. Вишера вниз по течению до р. Сосница;</w:t>
      </w:r>
    </w:p>
    <w:p w:rsidR="009363F9" w:rsidRDefault="009363F9">
      <w:pPr>
        <w:pStyle w:val="ConsPlusNormal"/>
        <w:spacing w:before="220"/>
        <w:ind w:firstLine="540"/>
        <w:jc w:val="both"/>
      </w:pPr>
      <w:r>
        <w:t>южная: от места пересечения р. Вишера с р. Сосница по левому берегу р. Сосница вверх по течению до автомобильной дороги "Новониколаевское - Шарматово", по автомобильной дороге "Новониколаевское - Шарматово" до д. Новониколаевское;</w:t>
      </w:r>
    </w:p>
    <w:p w:rsidR="009363F9" w:rsidRDefault="009363F9">
      <w:pPr>
        <w:pStyle w:val="ConsPlusNormal"/>
        <w:spacing w:before="220"/>
        <w:ind w:firstLine="540"/>
        <w:jc w:val="both"/>
      </w:pPr>
      <w:r>
        <w:t>западная: от д. Новониколаевское по левому берегу р. Робейка до автомобильной дороги "Санкт-Петербург - Москва".</w:t>
      </w:r>
    </w:p>
    <w:p w:rsidR="009363F9" w:rsidRDefault="009363F9">
      <w:pPr>
        <w:pStyle w:val="ConsPlusNormal"/>
        <w:spacing w:before="220"/>
        <w:ind w:firstLine="540"/>
        <w:jc w:val="both"/>
      </w:pPr>
      <w:r>
        <w:t>Карта-схема территории и границ охотничьего угодья ОДОУ N 9-1-8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10.9. ОДОУ N 9-1-9. Площадь 8283 га</w:t>
      </w:r>
    </w:p>
    <w:p w:rsidR="009363F9" w:rsidRDefault="009363F9">
      <w:pPr>
        <w:pStyle w:val="ConsPlusNormal"/>
        <w:jc w:val="both"/>
      </w:pPr>
    </w:p>
    <w:p w:rsidR="009363F9" w:rsidRDefault="009363F9">
      <w:pPr>
        <w:pStyle w:val="ConsPlusNormal"/>
        <w:ind w:firstLine="540"/>
        <w:jc w:val="both"/>
      </w:pPr>
      <w:r>
        <w:t>Северная: от места пересечения р. Вишера с автомобильной дорогой "Санкт-Петербург - Москва" по автомобильной дороге "Санкт-Петербург - Москва" до автомобильной дороги "Москва - Санкт-Петербург" - "Новоселицы - Папоротно", по автомобильной дороге "Москва - Санкт-Петербург" - "Новоселицы - Папоротно" до д. Плашкино;</w:t>
      </w:r>
    </w:p>
    <w:p w:rsidR="009363F9" w:rsidRDefault="009363F9">
      <w:pPr>
        <w:pStyle w:val="ConsPlusNormal"/>
        <w:spacing w:before="220"/>
        <w:ind w:firstLine="540"/>
        <w:jc w:val="both"/>
      </w:pPr>
      <w:r>
        <w:t>восточная: от д. Плашкино по автомобильной дороге "Новоселицы - Папоротно" до р. Мста, по правому берегу р. Мста вниз по течению до с. Бронница;</w:t>
      </w:r>
    </w:p>
    <w:p w:rsidR="009363F9" w:rsidRDefault="009363F9">
      <w:pPr>
        <w:pStyle w:val="ConsPlusNormal"/>
        <w:spacing w:before="220"/>
        <w:ind w:firstLine="540"/>
        <w:jc w:val="both"/>
      </w:pPr>
      <w:r>
        <w:t>южная: от с. Бронница по автомобильной дороге "Москва - Санкт-Петербург" через д. Мшага до д. Савино;</w:t>
      </w:r>
    </w:p>
    <w:p w:rsidR="009363F9" w:rsidRDefault="009363F9">
      <w:pPr>
        <w:pStyle w:val="ConsPlusNormal"/>
        <w:spacing w:before="220"/>
        <w:ind w:firstLine="540"/>
        <w:jc w:val="both"/>
      </w:pPr>
      <w:r>
        <w:t>западная: от д. Савино по автомобильной дороге "Савино - Губарево" до д. Губарево, от д. Губарево по левому берегу р. Вишера до автомобильной дороги "Санкт-Петербург - Москва".</w:t>
      </w:r>
    </w:p>
    <w:p w:rsidR="009363F9" w:rsidRDefault="009363F9">
      <w:pPr>
        <w:pStyle w:val="ConsPlusNormal"/>
        <w:spacing w:before="220"/>
        <w:ind w:firstLine="540"/>
        <w:jc w:val="both"/>
      </w:pPr>
      <w:r>
        <w:lastRenderedPageBreak/>
        <w:t>Карта-схема территории и границ охотничьего угодья ОДОУ N 9-1-9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10.10. ОДОУ N 9-1-10. Площадь 7409 га</w:t>
      </w:r>
    </w:p>
    <w:p w:rsidR="009363F9" w:rsidRDefault="009363F9">
      <w:pPr>
        <w:pStyle w:val="ConsPlusNormal"/>
        <w:jc w:val="both"/>
      </w:pPr>
    </w:p>
    <w:p w:rsidR="009363F9" w:rsidRDefault="009363F9">
      <w:pPr>
        <w:pStyle w:val="ConsPlusNormal"/>
        <w:ind w:firstLine="540"/>
        <w:jc w:val="both"/>
      </w:pPr>
      <w:r>
        <w:t>Северо-восточная: от автомобильной дороги "Москва - Санкт-Петербург" по данной автомобильной дороге через д. Мшага до с. Бронница;</w:t>
      </w:r>
    </w:p>
    <w:p w:rsidR="009363F9" w:rsidRDefault="009363F9">
      <w:pPr>
        <w:pStyle w:val="ConsPlusNormal"/>
        <w:spacing w:before="220"/>
        <w:ind w:firstLine="540"/>
        <w:jc w:val="both"/>
      </w:pPr>
      <w:r>
        <w:t>южная: от с. Бронница по правому берегу р. Мста вниз по течению до Сиверсова канала, далее по Сиверсову каналу до точки N 1 (с координатами 58°28'36,778'' N; 31°24'41,16'' E) затем в северо-восточном направлении до точки N 2 (с координатами 58°28'52,89'' N; 31°22'52,254'' E), от точки N 2 (с координатами 58°28'52,89'' N; 31°22'52,254'' E) по ручью Коченечный до д. Кунино;</w:t>
      </w:r>
    </w:p>
    <w:p w:rsidR="009363F9" w:rsidRDefault="009363F9">
      <w:pPr>
        <w:pStyle w:val="ConsPlusNormal"/>
        <w:spacing w:before="220"/>
        <w:ind w:firstLine="540"/>
        <w:jc w:val="both"/>
      </w:pPr>
      <w:r>
        <w:t>западная: от д. Кунино по северо-западным границам кварталов 166, 162, 158, 77, 75 Пригородного участкового лесничества Новгородского лесничества до автомобильной дороги "Москва - Санкт-Петербург".</w:t>
      </w:r>
    </w:p>
    <w:p w:rsidR="009363F9" w:rsidRDefault="009363F9">
      <w:pPr>
        <w:pStyle w:val="ConsPlusNormal"/>
        <w:spacing w:before="220"/>
        <w:ind w:firstLine="540"/>
        <w:jc w:val="both"/>
      </w:pPr>
      <w:r>
        <w:t>Карта-схема территории и границ охотничьего угодья ОДОУ N 9-1-10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10.11. ОДОУ N 9-2. Площадь 16204 га</w:t>
      </w:r>
    </w:p>
    <w:p w:rsidR="009363F9" w:rsidRDefault="009363F9">
      <w:pPr>
        <w:pStyle w:val="ConsPlusNormal"/>
        <w:jc w:val="both"/>
      </w:pPr>
    </w:p>
    <w:p w:rsidR="009363F9" w:rsidRDefault="009363F9">
      <w:pPr>
        <w:pStyle w:val="ConsPlusNormal"/>
        <w:ind w:firstLine="540"/>
        <w:jc w:val="both"/>
      </w:pPr>
      <w:r>
        <w:t>Северная: от северо-восточного угла квартала 72 Новгородского участкового лесничества Новгородского лесничества по административной границе с Батецким муниципальным районом до автомобильной дороги "Великий Новгород - Нехино", по автомобильной дороге "Великий Новгород - Нехино" через д. Люболяды до д. Вашково;</w:t>
      </w:r>
    </w:p>
    <w:p w:rsidR="009363F9" w:rsidRDefault="009363F9">
      <w:pPr>
        <w:pStyle w:val="ConsPlusNormal"/>
        <w:spacing w:before="220"/>
        <w:ind w:firstLine="540"/>
        <w:jc w:val="both"/>
      </w:pPr>
      <w:r>
        <w:t>восточная: от д. Вашково по автомобильной дороге "Вашково - Видогощь" до лесной дороги, по лесной дороге до д. Богданово, от д. Богданово по автомобильной дороге "Новгород - Псков" - Сутоки - Богданово" до д. Сутоки;</w:t>
      </w:r>
    </w:p>
    <w:p w:rsidR="009363F9" w:rsidRDefault="009363F9">
      <w:pPr>
        <w:pStyle w:val="ConsPlusNormal"/>
        <w:spacing w:before="220"/>
        <w:ind w:firstLine="540"/>
        <w:jc w:val="both"/>
      </w:pPr>
      <w:r>
        <w:t>южная: от д. Сутоки по лесной дороге до административной границы с Шимским муниципальным районом, по административной границе с Шимским муниципальным районом до административной границы с Батецким муниципальным районом;</w:t>
      </w:r>
    </w:p>
    <w:p w:rsidR="009363F9" w:rsidRDefault="009363F9">
      <w:pPr>
        <w:pStyle w:val="ConsPlusNormal"/>
        <w:spacing w:before="220"/>
        <w:ind w:firstLine="540"/>
        <w:jc w:val="both"/>
      </w:pPr>
      <w:r>
        <w:t>западная: от места пересечения административной границы с Шимским муниципальным районом и лесной дороги по административной границе с Батецким муниципальным районом до северо-восточного угла квартала 72 Новгородского участкового лесничества Новгородского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9-2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10.12. ОДОУ N 9-3. Площадь 47820 га</w:t>
      </w:r>
    </w:p>
    <w:p w:rsidR="009363F9" w:rsidRDefault="009363F9">
      <w:pPr>
        <w:pStyle w:val="ConsPlusNormal"/>
        <w:jc w:val="both"/>
      </w:pPr>
    </w:p>
    <w:p w:rsidR="009363F9" w:rsidRDefault="009363F9">
      <w:pPr>
        <w:pStyle w:val="ConsPlusNormal"/>
        <w:ind w:firstLine="540"/>
        <w:jc w:val="both"/>
      </w:pPr>
      <w:r>
        <w:t>Северо-восточная: от точки N 1 (с координатами 58°26,930' N; 31°16,838' E) в юго-восточном направлении по оз. Ильмень в 1 км от береговой линии до точки N 2 (с координатами 58°11,715' N; 31°41,209' E);</w:t>
      </w:r>
    </w:p>
    <w:p w:rsidR="009363F9" w:rsidRDefault="009363F9">
      <w:pPr>
        <w:pStyle w:val="ConsPlusNormal"/>
        <w:spacing w:before="220"/>
        <w:ind w:firstLine="540"/>
        <w:jc w:val="both"/>
      </w:pPr>
      <w:r>
        <w:t>южная: от точки N 2 (с координатами 58°11,715' N; 31°41,209' E) по административной границе с Парфинским муниципальным районом, далее по административной границе со Старорусским муниципальным районом, далее по административной границе с Шимским муниципальным районом до точки N 3 (с координатами 58°16,888' N; 30°57,651' E);</w:t>
      </w:r>
    </w:p>
    <w:p w:rsidR="009363F9" w:rsidRDefault="009363F9">
      <w:pPr>
        <w:pStyle w:val="ConsPlusNormal"/>
        <w:spacing w:before="220"/>
        <w:ind w:firstLine="540"/>
        <w:jc w:val="both"/>
      </w:pPr>
      <w:r>
        <w:t xml:space="preserve">западная: от точки N 3 (с координатами 58°16,888' N; 30°57,651' E) по северо-западному </w:t>
      </w:r>
      <w:r>
        <w:lastRenderedPageBreak/>
        <w:t>берегу оз. Ильмень до точки N 4 (с координатами 58°19,746' N; 31°5,910' E), далее в северном направлении по оз. Ильмень в 1 км от береговой линии до точки N 1 (с координатами 58°26,930' N; 31°16,838' E).</w:t>
      </w:r>
    </w:p>
    <w:p w:rsidR="009363F9" w:rsidRDefault="009363F9">
      <w:pPr>
        <w:pStyle w:val="ConsPlusNormal"/>
        <w:spacing w:before="220"/>
        <w:ind w:firstLine="540"/>
        <w:jc w:val="both"/>
      </w:pPr>
      <w:r>
        <w:t>Карта-схема территории и границ охотничьего угодья ОДОУ N 9-3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11. Окуловский район</w:t>
      </w:r>
    </w:p>
    <w:p w:rsidR="009363F9" w:rsidRDefault="009363F9">
      <w:pPr>
        <w:pStyle w:val="ConsPlusNormal"/>
        <w:jc w:val="both"/>
      </w:pPr>
    </w:p>
    <w:p w:rsidR="009363F9" w:rsidRDefault="009363F9">
      <w:pPr>
        <w:pStyle w:val="ConsPlusNormal"/>
        <w:jc w:val="center"/>
        <w:outlineLvl w:val="3"/>
      </w:pPr>
      <w:r>
        <w:t>11.1. ОДОУ N 10-1. Площадь 30587 га</w:t>
      </w:r>
    </w:p>
    <w:p w:rsidR="009363F9" w:rsidRDefault="009363F9">
      <w:pPr>
        <w:pStyle w:val="ConsPlusNormal"/>
        <w:jc w:val="both"/>
      </w:pPr>
    </w:p>
    <w:p w:rsidR="009363F9" w:rsidRDefault="009363F9">
      <w:pPr>
        <w:pStyle w:val="ConsPlusNormal"/>
        <w:ind w:firstLine="540"/>
        <w:jc w:val="both"/>
      </w:pPr>
      <w:r>
        <w:t>Северо-западная: от д. Большое Боротно по автомобильной дороге "Боровенка - Заручевье - Сутоки" через дд. Теребуново, Наволок, Сосновый до п. Боровенка, от п. Боровенка по автомобильной дороге "Окуловка - Любытино" через п. Пролетарский, д. Хорино до д. Коржава, далее вверх по среднему течению р. Льняная до устья левого безымянного притока, далее вверх по среднему течению левого безымянного притока р. Льняная до д. Великуша;</w:t>
      </w:r>
    </w:p>
    <w:p w:rsidR="009363F9" w:rsidRDefault="009363F9">
      <w:pPr>
        <w:pStyle w:val="ConsPlusNormal"/>
        <w:spacing w:before="220"/>
        <w:ind w:firstLine="540"/>
        <w:jc w:val="both"/>
      </w:pPr>
      <w:r>
        <w:t>восточная: от д. Великуша по восточной границе квартала 124, южным границам кварталов 124, 123, 129, восточным границам кварталов 49, 71, 85, 90, южным границам кварталов 90, 89, восточным границам кварталов 156, 168, 176 Кулотинского участкового лесничества Окуловского лесничества до пересечения с линией электропередачи, по линии электропередачи в западном направлении до точки N 1 (с координатами 58°25'51,537'' N; 33°13'57,415'' E), далее по прямой до точки N 2 (с координатами 58°25'32,014'' N; 33°14'19,234'' E), далее в южном направлении по линии электропередачи до д. Снарево, далее на юго-восток до южного берега оз. Заозерье;</w:t>
      </w:r>
    </w:p>
    <w:p w:rsidR="009363F9" w:rsidRDefault="009363F9">
      <w:pPr>
        <w:pStyle w:val="ConsPlusNormal"/>
        <w:spacing w:before="220"/>
        <w:ind w:firstLine="540"/>
        <w:jc w:val="both"/>
      </w:pPr>
      <w:r>
        <w:t>южная: от оз. Заозерье по его южному берегу до автомобильной дороги "Крестцы - Окуловка - Боровичи", по этой автомобильной дороге через д. Малый Борок до автомобильной дороги "Крестцы - Окуловка - Боровичи" - Заречье";</w:t>
      </w:r>
    </w:p>
    <w:p w:rsidR="009363F9" w:rsidRDefault="009363F9">
      <w:pPr>
        <w:pStyle w:val="ConsPlusNormal"/>
        <w:spacing w:before="220"/>
        <w:ind w:firstLine="540"/>
        <w:jc w:val="both"/>
      </w:pPr>
      <w:r>
        <w:t>западная: от места пересечения автомобильных дорог "Крестцы - Окуловка - Боровичи", "Крестцы - Окуловка - Боровичи" - Заречье" по автомобильной дороге "Крестцы - Окуловка - Боровичи" - Заречье" через дд. Федосково, Дружная Горка до д. Заречье, от д. Заречье по автомобильной дороге "Заречье - Лапустино" до пересечения с проселочной дорогой, далее по проселочной дороге до пересечения с автомобильной дорогой "Боровенка - Заручевье - Сутоки", далее по этой автомобильной дороге до д. Большое Боротно.</w:t>
      </w:r>
    </w:p>
    <w:p w:rsidR="009363F9" w:rsidRDefault="009363F9">
      <w:pPr>
        <w:pStyle w:val="ConsPlusNormal"/>
        <w:spacing w:before="220"/>
        <w:ind w:firstLine="540"/>
        <w:jc w:val="both"/>
      </w:pPr>
      <w:r>
        <w:t>Карта-схема территории и границ охотничьего угодья ОДОУ N 10-1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11.2. ОДОУ N 10-2. Площадь 13295 га</w:t>
      </w:r>
    </w:p>
    <w:p w:rsidR="009363F9" w:rsidRDefault="009363F9">
      <w:pPr>
        <w:pStyle w:val="ConsPlusNormal"/>
        <w:jc w:val="both"/>
      </w:pPr>
    </w:p>
    <w:p w:rsidR="009363F9" w:rsidRDefault="009363F9">
      <w:pPr>
        <w:pStyle w:val="ConsPlusNormal"/>
        <w:ind w:firstLine="540"/>
        <w:jc w:val="both"/>
      </w:pPr>
      <w:r>
        <w:t>Северо-восточная: от д. Топорок по административной границе с Боровичским муниципальным районом через дд. Ботково, Каташино, Громово, Бобино, Долгая Лука до автомобильной дороги "Окуловка - Боровичи";</w:t>
      </w:r>
    </w:p>
    <w:p w:rsidR="009363F9" w:rsidRDefault="009363F9">
      <w:pPr>
        <w:pStyle w:val="ConsPlusNormal"/>
        <w:spacing w:before="220"/>
        <w:ind w:firstLine="540"/>
        <w:jc w:val="both"/>
      </w:pPr>
      <w:r>
        <w:t>южная: от места пересечения административной границы с Боровичским муниципальным районом с автомобильной дорогой "Окуловка - Боровичи" по этой автомобильной дороге до пересечения с автомобильной дорогой "Крестцы - Окуловка - Боровичи" - Подберезье - Боево", от автомобильной дороги "Крестцы - Окуловка - Боровичи" - Подберезье - Боево" до д Бобылево, от д. Бобылево по проселочной дороге до правого берега р. Перетна;</w:t>
      </w:r>
    </w:p>
    <w:p w:rsidR="009363F9" w:rsidRDefault="009363F9">
      <w:pPr>
        <w:pStyle w:val="ConsPlusNormal"/>
        <w:spacing w:before="220"/>
        <w:ind w:firstLine="540"/>
        <w:jc w:val="both"/>
      </w:pPr>
      <w:r>
        <w:t>западная: от правого берега р. Перетна вниз по течению через дд. Полищи, Кулотино, Верешино, Перетенка-1 до д. Топорок.</w:t>
      </w:r>
    </w:p>
    <w:p w:rsidR="009363F9" w:rsidRDefault="009363F9">
      <w:pPr>
        <w:pStyle w:val="ConsPlusNormal"/>
        <w:spacing w:before="220"/>
        <w:ind w:firstLine="540"/>
        <w:jc w:val="both"/>
      </w:pPr>
      <w:r>
        <w:t xml:space="preserve">Карта-схема территории и границ охотничьего угодья ОДОУ N 10-2 в электронном виде в </w:t>
      </w:r>
      <w:r>
        <w:lastRenderedPageBreak/>
        <w:t>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11.3. ОДОУ N 10-3. Площадь 3927 га</w:t>
      </w:r>
    </w:p>
    <w:p w:rsidR="009363F9" w:rsidRDefault="009363F9">
      <w:pPr>
        <w:pStyle w:val="ConsPlusNormal"/>
        <w:jc w:val="both"/>
      </w:pPr>
    </w:p>
    <w:p w:rsidR="009363F9" w:rsidRDefault="009363F9">
      <w:pPr>
        <w:pStyle w:val="ConsPlusNormal"/>
        <w:ind w:firstLine="540"/>
        <w:jc w:val="both"/>
      </w:pPr>
      <w:r>
        <w:t>Участки ОДОУ N 10-3 располагаются на территории государственного учреждения "Национальный парк "Валдайский" (в его границах) на землях, не принадлежащих государственному учреждению "Национальный парк "Валдайский" (территории, не входящие в состав государственного учреждения "Национальный парк "Валдайский" (земли сельских поселений, города, земли сельскохозяйственного назначения и прочие территории)).</w:t>
      </w:r>
    </w:p>
    <w:p w:rsidR="009363F9" w:rsidRDefault="009363F9">
      <w:pPr>
        <w:pStyle w:val="ConsPlusNormal"/>
        <w:spacing w:before="220"/>
        <w:ind w:firstLine="540"/>
        <w:jc w:val="both"/>
      </w:pPr>
      <w:r>
        <w:t>Карта-схема территории и границ охотничьего угодья ОДОУ N 10-3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12. Парфинский район</w:t>
      </w:r>
    </w:p>
    <w:p w:rsidR="009363F9" w:rsidRDefault="009363F9">
      <w:pPr>
        <w:pStyle w:val="ConsPlusNormal"/>
        <w:jc w:val="both"/>
      </w:pPr>
    </w:p>
    <w:p w:rsidR="009363F9" w:rsidRDefault="009363F9">
      <w:pPr>
        <w:pStyle w:val="ConsPlusNormal"/>
        <w:jc w:val="center"/>
        <w:outlineLvl w:val="3"/>
      </w:pPr>
      <w:r>
        <w:t>12.1. ОДОУ N 17-1. Площадь 11107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57°54,815' N; 31°37,309' E) по трассе газопровода до точки N 2 (с координатами 57°54,777' N; 31°48,658' E) на р. Пола;</w:t>
      </w:r>
    </w:p>
    <w:p w:rsidR="009363F9" w:rsidRDefault="009363F9">
      <w:pPr>
        <w:pStyle w:val="ConsPlusNormal"/>
        <w:spacing w:before="220"/>
        <w:ind w:firstLine="540"/>
        <w:jc w:val="both"/>
      </w:pPr>
      <w:r>
        <w:t>восточная: от точки N 2 (с координатами 57°54,777' N; 31°48,658' E) по фарватеру р. Пола вверх по течению до д. Налючи;</w:t>
      </w:r>
    </w:p>
    <w:p w:rsidR="009363F9" w:rsidRDefault="009363F9">
      <w:pPr>
        <w:pStyle w:val="ConsPlusNormal"/>
        <w:spacing w:before="220"/>
        <w:ind w:firstLine="540"/>
        <w:jc w:val="both"/>
      </w:pPr>
      <w:r>
        <w:t>южная: от д. Налючи по автомобильной дороге "Подлитовье - Парфино - Старая Русса" - Пола - Лозницы - "Яжелбицы - Демянск - Залучье - Старая Русса - Сольцы" через д. Васильевщина до административной границы со Старорусским муниципальным районом, по административной границе со Старорусским муниципальным районом до р. Ловать;</w:t>
      </w:r>
    </w:p>
    <w:p w:rsidR="009363F9" w:rsidRDefault="009363F9">
      <w:pPr>
        <w:pStyle w:val="ConsPlusNormal"/>
        <w:spacing w:before="220"/>
        <w:ind w:firstLine="540"/>
        <w:jc w:val="both"/>
      </w:pPr>
      <w:r>
        <w:t>западная: от места пересечения административной границы со Старорусским муниципальным районом и р. Ловать, по фарватеру р. Ловать вниз по течению до точки N 1 (с координатами 57°54,815' N; 31°37,309' E).</w:t>
      </w:r>
    </w:p>
    <w:p w:rsidR="009363F9" w:rsidRDefault="009363F9">
      <w:pPr>
        <w:pStyle w:val="ConsPlusNormal"/>
        <w:spacing w:before="220"/>
        <w:ind w:firstLine="540"/>
        <w:jc w:val="both"/>
      </w:pPr>
      <w:r>
        <w:t>Карта-схема территории и границ охотничьего угодья ОДОУ N 17-1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13. Пестовский район</w:t>
      </w:r>
    </w:p>
    <w:p w:rsidR="009363F9" w:rsidRDefault="009363F9">
      <w:pPr>
        <w:pStyle w:val="ConsPlusNormal"/>
        <w:jc w:val="both"/>
      </w:pPr>
    </w:p>
    <w:p w:rsidR="009363F9" w:rsidRDefault="009363F9">
      <w:pPr>
        <w:pStyle w:val="ConsPlusNormal"/>
        <w:jc w:val="center"/>
        <w:outlineLvl w:val="3"/>
      </w:pPr>
      <w:r>
        <w:t>13.1. ОДОУ N 11-1. Площадь 67978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23 Ленинского участкового лесничества Пестовского лесничества по административной границе с Вологодской областью до д. Устье-Кировское;</w:t>
      </w:r>
    </w:p>
    <w:p w:rsidR="009363F9" w:rsidRDefault="009363F9">
      <w:pPr>
        <w:pStyle w:val="ConsPlusNormal"/>
        <w:spacing w:before="220"/>
        <w:ind w:firstLine="540"/>
        <w:jc w:val="both"/>
      </w:pPr>
      <w:r>
        <w:t>восточная: от д. Устье-Кировское по левому берегу р. Молога вверх по течению до юго-западного угла квартала 60 Никулинского участкового лесничества Пестовского лесничества, далее на запад по южным границам кварталов 77, 76, 75, 74, 73 Никулинского участкового лесничества Пестовского лесничества до точки N 1 (с координатами 58°39,170' N; 35°44,278' E), от точки N 1 (с координатами 58°39,170' N; 35°44,278' E) по лесной дороге до д. Дмитровское, далее по автомобильной дороге "Хвойная - Кабожа - Пестово" до д. Москотово, от д. Москотово по автомобильной дороге "Москотово - Черное" через дд. Дуневка, Акинькино, Беззубцево, Федоровщина, Нивы до д. Лаптево, от д. Лаптево по автомобильной дороге "Федово - Лаптево" через дд. Коровино, Алехново, Мышенец, Мелестовка, Погучинское до д. Федово;</w:t>
      </w:r>
    </w:p>
    <w:p w:rsidR="009363F9" w:rsidRDefault="009363F9">
      <w:pPr>
        <w:pStyle w:val="ConsPlusNormal"/>
        <w:spacing w:before="220"/>
        <w:ind w:firstLine="540"/>
        <w:jc w:val="both"/>
      </w:pPr>
      <w:r>
        <w:t xml:space="preserve">южная: от д. Федово по автомобильной дороге "Устюжна - Валдай" через дд. Пальцево, Барсаниха, Устюцкое, Столбское до административной границы с Мошенским муниципальным </w:t>
      </w:r>
      <w:r>
        <w:lastRenderedPageBreak/>
        <w:t>районом;</w:t>
      </w:r>
    </w:p>
    <w:p w:rsidR="009363F9" w:rsidRDefault="009363F9">
      <w:pPr>
        <w:pStyle w:val="ConsPlusNormal"/>
        <w:spacing w:before="220"/>
        <w:ind w:firstLine="540"/>
        <w:jc w:val="both"/>
      </w:pPr>
      <w:r>
        <w:t>западная: от административной границы с Мошенским муниципальным районом по административным границам с Мошенским и Хвойнинским муниципальными районами до пересечения с железной дорогой "Санкт-Петербург - Москва", по железной дороге "Санкт-Петербург - Москва" до р. Кирва, по правому берегу р. Кивра вниз по течению до д. Климовщина, от д. Климовщина по автомобильной дороге "Климовщина - Междуречье" через д. Еськино до д. Междуречье, от д. Междуречье по лесной дороге до северо-западного угла квартала 23 Ленинского участкового лесничества Пестовского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11-1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14. Поддорский район</w:t>
      </w:r>
    </w:p>
    <w:p w:rsidR="009363F9" w:rsidRDefault="009363F9">
      <w:pPr>
        <w:pStyle w:val="ConsPlusNormal"/>
        <w:jc w:val="both"/>
      </w:pPr>
    </w:p>
    <w:p w:rsidR="009363F9" w:rsidRDefault="009363F9">
      <w:pPr>
        <w:pStyle w:val="ConsPlusNormal"/>
        <w:jc w:val="center"/>
        <w:outlineLvl w:val="3"/>
      </w:pPr>
      <w:r>
        <w:t>14.1. ОДОУ N 12-1. Площадь 21146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3 Белебелковского участкового лесничества Поддорского лесничества по административной границе с Псковской областью, южной границе квартала 39, юго-западной и южной границам квартала 41 Белебелковского участкового лесничества Поддорского лесничества, западной границе квартала 80, по северной границе квартала 81 до северо-западного угла квартала 82 Серболовского участкового лесничества Поддорского лесничества;</w:t>
      </w:r>
    </w:p>
    <w:p w:rsidR="009363F9" w:rsidRDefault="009363F9">
      <w:pPr>
        <w:pStyle w:val="ConsPlusNormal"/>
        <w:spacing w:before="220"/>
        <w:ind w:firstLine="540"/>
        <w:jc w:val="both"/>
      </w:pPr>
      <w:r>
        <w:t>восточная: от северо-западного угла квартала 82 по западной и южной границам квартала 85, северной границе квартала 86, северной и западной границам квартала 92, западной и южной границам квартала 93, западным границам кварталов 18, 97 Серболовского участкового лесничества Поддорского лесничества до левого берега р. Полисть, от левого берега р. Полисть вверх по течению до административной границы с Псковской областью;</w:t>
      </w:r>
    </w:p>
    <w:p w:rsidR="009363F9" w:rsidRDefault="009363F9">
      <w:pPr>
        <w:pStyle w:val="ConsPlusNormal"/>
        <w:spacing w:before="220"/>
        <w:ind w:firstLine="540"/>
        <w:jc w:val="both"/>
      </w:pPr>
      <w:r>
        <w:t>южная: от р. Полисть по административной границе с Псковской областью до юго-западного угла квартала 55 Серболовского участкового лесничества Поддорского лесничества;</w:t>
      </w:r>
    </w:p>
    <w:p w:rsidR="009363F9" w:rsidRDefault="009363F9">
      <w:pPr>
        <w:pStyle w:val="ConsPlusNormal"/>
        <w:spacing w:before="220"/>
        <w:ind w:firstLine="540"/>
        <w:jc w:val="both"/>
      </w:pPr>
      <w:r>
        <w:t>западная: от юго-западного угла квартала 55 Серболовского участкового лесничества Поддорского лесничества по административной границе с Псковской областью до северо-западного угла квартала 3 Серболовского участкового лесничества Поддорского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12-1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14.2. ОДОУ N 12-2. Площадь 36175 га</w:t>
      </w:r>
    </w:p>
    <w:p w:rsidR="009363F9" w:rsidRDefault="009363F9">
      <w:pPr>
        <w:pStyle w:val="ConsPlusNormal"/>
        <w:jc w:val="both"/>
      </w:pPr>
    </w:p>
    <w:p w:rsidR="009363F9" w:rsidRDefault="009363F9">
      <w:pPr>
        <w:pStyle w:val="ConsPlusNormal"/>
        <w:ind w:firstLine="540"/>
        <w:jc w:val="both"/>
      </w:pPr>
      <w:r>
        <w:t>Северная: от р. Полисть по административной границе со Старорусским муниципальным районом до левого берега р. Редья;</w:t>
      </w:r>
    </w:p>
    <w:p w:rsidR="009363F9" w:rsidRDefault="009363F9">
      <w:pPr>
        <w:pStyle w:val="ConsPlusNormal"/>
        <w:spacing w:before="220"/>
        <w:ind w:firstLine="540"/>
        <w:jc w:val="both"/>
      </w:pPr>
      <w:r>
        <w:t>восточная: от места пересечения административной границы со Старорусским муниципальным районом и р. Редья по левому берегу р. Редья вверх по течению до точки N 1 (с координатами 57°29,158' N; 31°8,641' E);</w:t>
      </w:r>
    </w:p>
    <w:p w:rsidR="009363F9" w:rsidRDefault="009363F9">
      <w:pPr>
        <w:pStyle w:val="ConsPlusNormal"/>
        <w:spacing w:before="220"/>
        <w:ind w:firstLine="540"/>
        <w:jc w:val="both"/>
      </w:pPr>
      <w:r>
        <w:t xml:space="preserve">южная: от точки N 1 (с координатами 57°29,158' N; 31°8,641' E) на запад по южным границам кварталов 128, 127, 191 Поддорского участкового лесничества Поддорского лесничества, юго-восточным границам кварталов 130, 131 Поддорского участкового лесничества Поддорского лесничества до грунтовой дороги, далее по грунтовой дороге до д. Михайлово, от д. Михайлово по правому берегу р. Порусья вниз по течению до д. Дубравцево, далее по восточной и северной границам квартала 70 Белебелковского участкового лесничества Поддорского лесничества, до </w:t>
      </w:r>
      <w:r>
        <w:lastRenderedPageBreak/>
        <w:t>северо-западного угла квартала 72 Белебелковского участкового лесничества Поддорского лесничества, по лесной дороге до автомобильной дороги "Старая Русса - Белебелка - Ямно - "Шимск - Старая Русса - Локня - Невель", далее по указанной дороге до д. Литвиново;</w:t>
      </w:r>
    </w:p>
    <w:p w:rsidR="009363F9" w:rsidRDefault="009363F9">
      <w:pPr>
        <w:pStyle w:val="ConsPlusNormal"/>
        <w:spacing w:before="220"/>
        <w:ind w:firstLine="540"/>
        <w:jc w:val="both"/>
      </w:pPr>
      <w:r>
        <w:t>западная: от д. Литвиново по правому берегу р. Полисть вниз по течению до административной границы со Старорусским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ОДОУ N 12-2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14.3. ОДОУ N 12-3. Площадь 65724 га</w:t>
      </w:r>
    </w:p>
    <w:p w:rsidR="009363F9" w:rsidRDefault="009363F9">
      <w:pPr>
        <w:pStyle w:val="ConsPlusNormal"/>
        <w:jc w:val="both"/>
      </w:pPr>
    </w:p>
    <w:p w:rsidR="009363F9" w:rsidRDefault="009363F9">
      <w:pPr>
        <w:pStyle w:val="ConsPlusNormal"/>
        <w:ind w:firstLine="540"/>
        <w:jc w:val="both"/>
      </w:pPr>
      <w:r>
        <w:t>Северная: от с. Поддорье по автомобильной дороге "Поддорье - Селеево" через д. Головенька до д. Перегино, от д. Перегино до р. Ловать, далее по фарватеру р. Ловать вниз по течению до северо-западного угла квартала 96 Дроганского участкового лесничества Поддорского лесничества, далее по северным границам кварталов 96, 7, 8, 1, 2 Дроганского участкового лесничества Поддорского лесничества до северо-восточного угла квартала 2 Дроганского участкового лесничества Поддорского лесничества;</w:t>
      </w:r>
    </w:p>
    <w:p w:rsidR="009363F9" w:rsidRDefault="009363F9">
      <w:pPr>
        <w:pStyle w:val="ConsPlusNormal"/>
        <w:spacing w:before="220"/>
        <w:ind w:firstLine="540"/>
        <w:jc w:val="both"/>
      </w:pPr>
      <w:r>
        <w:t>восточная: от северо-восточного угла квартала 2 Дроганского участкового лесничества Поддорского лесничества по административной границе со Старорусским муниципальным районом до западной границы квартала 102 Дроганского участкового лесничества Поддорского лесничества, далее по северным границам кварталов 113, 112, 111 Дроганского участкового лесничества Поддорского лесничества, по правому берегу р. Язвищенская Робья вниз по течению до д. Большие Язвищи, далее по проселочной дороге до автомобильной дороги "Поддорье - Селеево", по указанной дороге до д. Селеево, от д. Селеево по фарватеру р. Ловать вверх по течению до административной границы с Холмским муниципальным районом;</w:t>
      </w:r>
    </w:p>
    <w:p w:rsidR="009363F9" w:rsidRDefault="009363F9">
      <w:pPr>
        <w:pStyle w:val="ConsPlusNormal"/>
        <w:spacing w:before="220"/>
        <w:ind w:firstLine="540"/>
        <w:jc w:val="both"/>
      </w:pPr>
      <w:r>
        <w:t>южная: от места пересечения р. Ловать с административной границей с Холмским муниципальным районом по административной границе с Холмским муниципальным районом до границы с ГПЗ "Рдейский", по границе с ГПЗ "Рдейский" до р. Редья;</w:t>
      </w:r>
    </w:p>
    <w:p w:rsidR="009363F9" w:rsidRDefault="009363F9">
      <w:pPr>
        <w:pStyle w:val="ConsPlusNormal"/>
        <w:spacing w:before="220"/>
        <w:ind w:firstLine="540"/>
        <w:jc w:val="both"/>
      </w:pPr>
      <w:r>
        <w:t>западная: от правого берега р. Редья вниз по течению до д. Лопастино, от д. Лопастино по грунтовой дороге до д. Жемчугово, от д. Жемчугово по автомобильной дороге "Поддорье - Холм" через дд. Тугино, Соколье, Усадьба до с. Поддорье.</w:t>
      </w:r>
    </w:p>
    <w:p w:rsidR="009363F9" w:rsidRDefault="009363F9">
      <w:pPr>
        <w:pStyle w:val="ConsPlusNormal"/>
        <w:spacing w:before="220"/>
        <w:ind w:firstLine="540"/>
        <w:jc w:val="both"/>
      </w:pPr>
      <w:r>
        <w:t>Карта-схема территории и границ охотничьего угодья ОДОУ N 12-3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15. Солецкий район</w:t>
      </w:r>
    </w:p>
    <w:p w:rsidR="009363F9" w:rsidRDefault="009363F9">
      <w:pPr>
        <w:pStyle w:val="ConsPlusNormal"/>
        <w:jc w:val="both"/>
      </w:pPr>
    </w:p>
    <w:p w:rsidR="009363F9" w:rsidRDefault="009363F9">
      <w:pPr>
        <w:pStyle w:val="ConsPlusNormal"/>
        <w:jc w:val="center"/>
        <w:outlineLvl w:val="3"/>
      </w:pPr>
      <w:r>
        <w:t>15.1. ОДОУ N 13-1. Площадь 11906 га</w:t>
      </w:r>
    </w:p>
    <w:p w:rsidR="009363F9" w:rsidRDefault="009363F9">
      <w:pPr>
        <w:pStyle w:val="ConsPlusNormal"/>
        <w:jc w:val="both"/>
      </w:pPr>
    </w:p>
    <w:p w:rsidR="009363F9" w:rsidRDefault="009363F9">
      <w:pPr>
        <w:pStyle w:val="ConsPlusNormal"/>
        <w:ind w:firstLine="540"/>
        <w:jc w:val="both"/>
      </w:pPr>
      <w:r>
        <w:t>Северная: от места пересечения автомобильной дороги "Подъезд к д. Замостье" с автомобильной дорогой "Сольцы - Горки" по указанной автомобильной дороге через д. Каменка до д. Борки, далее по лесной дороге через д. Осиновик до д. Иловенка;</w:t>
      </w:r>
    </w:p>
    <w:p w:rsidR="009363F9" w:rsidRDefault="009363F9">
      <w:pPr>
        <w:pStyle w:val="ConsPlusNormal"/>
        <w:spacing w:before="220"/>
        <w:ind w:firstLine="540"/>
        <w:jc w:val="both"/>
      </w:pPr>
      <w:r>
        <w:t>восточная: от д. Иловенка по автомобильной дороге "Сольцы - Гряда" через д. Доворец до д. Светлицы, от д. Светлицы по высоковольтной линии электропередачи до лесной дороги на д. Вольные Дубравы;</w:t>
      </w:r>
    </w:p>
    <w:p w:rsidR="009363F9" w:rsidRDefault="009363F9">
      <w:pPr>
        <w:pStyle w:val="ConsPlusNormal"/>
        <w:spacing w:before="220"/>
        <w:ind w:firstLine="540"/>
        <w:jc w:val="both"/>
      </w:pPr>
      <w:r>
        <w:t>южная: от д. Вольные Дубравы по лесной дороге через д. Ретно до железной дороги "Санкт-Петербург - Дно";</w:t>
      </w:r>
    </w:p>
    <w:p w:rsidR="009363F9" w:rsidRDefault="009363F9">
      <w:pPr>
        <w:pStyle w:val="ConsPlusNormal"/>
        <w:spacing w:before="220"/>
        <w:ind w:firstLine="540"/>
        <w:jc w:val="both"/>
      </w:pPr>
      <w:r>
        <w:t xml:space="preserve">западная: от д. Гремок по железной дороге "Санкт-Петербург - Дно" до автомобильной </w:t>
      </w:r>
      <w:r>
        <w:lastRenderedPageBreak/>
        <w:t>дороги "Сольцы - Горки", по данной автомобильной дороге через д. Куклино до места пересечения автомобильной дороги "Подъезд к д. Замостье" с автомобильной дорогой "Сольцы - Горки".</w:t>
      </w:r>
    </w:p>
    <w:p w:rsidR="009363F9" w:rsidRDefault="009363F9">
      <w:pPr>
        <w:pStyle w:val="ConsPlusNormal"/>
        <w:spacing w:before="220"/>
        <w:ind w:firstLine="540"/>
        <w:jc w:val="both"/>
      </w:pPr>
      <w:r>
        <w:t>Карта-схема территории и границ охотничьего угодья ОДОУ N 13-1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15.2. ОДОУ N 13-2. Площадь 17880 га</w:t>
      </w:r>
    </w:p>
    <w:p w:rsidR="009363F9" w:rsidRDefault="009363F9">
      <w:pPr>
        <w:pStyle w:val="ConsPlusNormal"/>
        <w:jc w:val="both"/>
      </w:pPr>
    </w:p>
    <w:p w:rsidR="009363F9" w:rsidRDefault="009363F9">
      <w:pPr>
        <w:pStyle w:val="ConsPlusNormal"/>
        <w:ind w:firstLine="540"/>
        <w:jc w:val="both"/>
      </w:pPr>
      <w:r>
        <w:t>Северная: от административной границы с Псковской областью по административной границе с Шимским муниципальным районом до автомобильной дороги "Городище - Вшели - Ситня";</w:t>
      </w:r>
    </w:p>
    <w:p w:rsidR="009363F9" w:rsidRDefault="009363F9">
      <w:pPr>
        <w:pStyle w:val="ConsPlusNormal"/>
        <w:spacing w:before="220"/>
        <w:ind w:firstLine="540"/>
        <w:jc w:val="both"/>
      </w:pPr>
      <w:r>
        <w:t>восточная: от административной границы с Шимским муниципальным районом по автомобильной дороге "Городище - Вшели - Ситня" до д. Невлино;</w:t>
      </w:r>
    </w:p>
    <w:p w:rsidR="009363F9" w:rsidRDefault="009363F9">
      <w:pPr>
        <w:pStyle w:val="ConsPlusNormal"/>
        <w:spacing w:before="220"/>
        <w:ind w:firstLine="540"/>
        <w:jc w:val="both"/>
      </w:pPr>
      <w:r>
        <w:t>южная: от д. Невлино по автомобильной дороге "Городище - Вшели - Ситня" до д. Вшели, от д. Вшели по проселочной дороге через дд. Сторонье, Стобольско, Подоклинье, Тепяницы до д. Киевец, от д. Киевец по северо-восточной границе квартала 82 Ольховского участкового лесничества Солецкого лесничества до административной границы с Псковской областью;</w:t>
      </w:r>
    </w:p>
    <w:p w:rsidR="009363F9" w:rsidRDefault="009363F9">
      <w:pPr>
        <w:pStyle w:val="ConsPlusNormal"/>
        <w:spacing w:before="220"/>
        <w:ind w:firstLine="540"/>
        <w:jc w:val="both"/>
      </w:pPr>
      <w:r>
        <w:t>западная: от северо-восточной границы квартала 82 Ольховского участкового лесничества Солецкого лесничества по административной границе с Псковской областью до административной границы с Шимским муниципальным районом.</w:t>
      </w:r>
    </w:p>
    <w:p w:rsidR="009363F9" w:rsidRDefault="009363F9">
      <w:pPr>
        <w:pStyle w:val="ConsPlusNormal"/>
        <w:spacing w:before="220"/>
        <w:ind w:firstLine="540"/>
        <w:jc w:val="both"/>
      </w:pPr>
      <w:r>
        <w:t>Карта-схема территории и границ охотничьего угодья ОДОУ N 13-2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16. Старорусский район</w:t>
      </w:r>
    </w:p>
    <w:p w:rsidR="009363F9" w:rsidRDefault="009363F9">
      <w:pPr>
        <w:pStyle w:val="ConsPlusNormal"/>
        <w:jc w:val="both"/>
      </w:pPr>
    </w:p>
    <w:p w:rsidR="009363F9" w:rsidRDefault="009363F9">
      <w:pPr>
        <w:pStyle w:val="ConsPlusNormal"/>
        <w:jc w:val="center"/>
        <w:outlineLvl w:val="3"/>
      </w:pPr>
      <w:r>
        <w:t>16.1. ОДОУ N 18-1. Площадь 18666 га</w:t>
      </w:r>
    </w:p>
    <w:p w:rsidR="009363F9" w:rsidRDefault="009363F9">
      <w:pPr>
        <w:pStyle w:val="ConsPlusNormal"/>
        <w:jc w:val="both"/>
      </w:pPr>
    </w:p>
    <w:p w:rsidR="009363F9" w:rsidRDefault="009363F9">
      <w:pPr>
        <w:pStyle w:val="ConsPlusNormal"/>
        <w:ind w:firstLine="540"/>
        <w:jc w:val="both"/>
      </w:pPr>
      <w:r>
        <w:t>Северо-восточная: от северо-восточного угла квартала 139 Ловатского участкового лесничества Старорусского лесничества по административной границе с Парфинским муниципальным районом до р. Старовская Робья, вверх по течению р. Старовская Робья до юго-восточного угла квартала 237 Залучского участкового лесничества Старорусского лесничества до д. Матасово;</w:t>
      </w:r>
    </w:p>
    <w:p w:rsidR="009363F9" w:rsidRDefault="009363F9">
      <w:pPr>
        <w:pStyle w:val="ConsPlusNormal"/>
        <w:spacing w:before="220"/>
        <w:ind w:firstLine="540"/>
        <w:jc w:val="both"/>
      </w:pPr>
      <w:r>
        <w:t>южная: от д. Матасово по грунтовой дороге на д. Залучье, через д. Березовец до д. Залучье;</w:t>
      </w:r>
    </w:p>
    <w:p w:rsidR="009363F9" w:rsidRDefault="009363F9">
      <w:pPr>
        <w:pStyle w:val="ConsPlusNormal"/>
        <w:spacing w:before="220"/>
        <w:ind w:firstLine="540"/>
        <w:jc w:val="both"/>
      </w:pPr>
      <w:r>
        <w:t>западная: от д. Залучье по автомобильной дороге "Яжелбицы - Демянск - Залучье - Старая Русса - Сольцы" до р. Ловать, по правому берегу р. Ловать вниз по течению до северо-восточного угла квартала 139 Ловатского участкового лесничества Старорусского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18-1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16.2. ОДОУ N 18-2. Площадь 20208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58°15,678' N; 31°2,048' E) по административной границе с Новгородским муниципальным районом до точки N 2 (с координатами 58°14,278' N; 31°30,682' E);</w:t>
      </w:r>
    </w:p>
    <w:p w:rsidR="009363F9" w:rsidRDefault="009363F9">
      <w:pPr>
        <w:pStyle w:val="ConsPlusNormal"/>
        <w:spacing w:before="220"/>
        <w:ind w:firstLine="540"/>
        <w:jc w:val="both"/>
      </w:pPr>
      <w:r>
        <w:t>юго-восточная: от точки N 2 (с координатами 31°30,682' N; 58° 14,278' E) на юго-запад по оз. Ильмень в 1 км от береговой линии до точки N 3 (с координатами 58°11,476' N; 31°1,456' E);</w:t>
      </w:r>
    </w:p>
    <w:p w:rsidR="009363F9" w:rsidRDefault="009363F9">
      <w:pPr>
        <w:pStyle w:val="ConsPlusNormal"/>
        <w:spacing w:before="220"/>
        <w:ind w:firstLine="540"/>
        <w:jc w:val="both"/>
      </w:pPr>
      <w:r>
        <w:lastRenderedPageBreak/>
        <w:t>западная: от точки N 3 (с координатами 58°11,476' N; 31°1,456' E) по административной границе с Шимским муниципальным районом до точки N 1 (с координатами 58°15,678' N; 31°2,048' E).</w:t>
      </w:r>
    </w:p>
    <w:p w:rsidR="009363F9" w:rsidRDefault="009363F9">
      <w:pPr>
        <w:pStyle w:val="ConsPlusNormal"/>
        <w:spacing w:before="220"/>
        <w:ind w:firstLine="540"/>
        <w:jc w:val="both"/>
      </w:pPr>
      <w:r>
        <w:t>Карта-схема территории и границ охотничьего угодья ОДОУ N 18-2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17. Хвойнинский район</w:t>
      </w:r>
    </w:p>
    <w:p w:rsidR="009363F9" w:rsidRDefault="009363F9">
      <w:pPr>
        <w:pStyle w:val="ConsPlusNormal"/>
        <w:jc w:val="both"/>
      </w:pPr>
    </w:p>
    <w:p w:rsidR="009363F9" w:rsidRDefault="009363F9">
      <w:pPr>
        <w:pStyle w:val="ConsPlusNormal"/>
        <w:jc w:val="center"/>
        <w:outlineLvl w:val="3"/>
      </w:pPr>
      <w:r>
        <w:t>17.1. ОДОУ N 14-1. Площадь 42851 га</w:t>
      </w:r>
    </w:p>
    <w:p w:rsidR="009363F9" w:rsidRDefault="009363F9">
      <w:pPr>
        <w:pStyle w:val="ConsPlusNormal"/>
        <w:jc w:val="both"/>
      </w:pPr>
    </w:p>
    <w:p w:rsidR="009363F9" w:rsidRDefault="009363F9">
      <w:pPr>
        <w:pStyle w:val="ConsPlusNormal"/>
        <w:ind w:firstLine="540"/>
        <w:jc w:val="both"/>
      </w:pPr>
      <w:r>
        <w:t>Северная: от северо-восточного угла квартала 5 Анциферовского участкового лесничества Хвойнинского лесничества по административным границам с Любытинским муниципальным районом и Ленинградской областью до северо-западного угла квартала 52 Вязовского участкового лесничества Хвойнинского лесничества;</w:t>
      </w:r>
    </w:p>
    <w:p w:rsidR="009363F9" w:rsidRDefault="009363F9">
      <w:pPr>
        <w:pStyle w:val="ConsPlusNormal"/>
        <w:spacing w:before="220"/>
        <w:ind w:firstLine="540"/>
        <w:jc w:val="both"/>
      </w:pPr>
      <w:r>
        <w:t>восточная: от северо-западного угла квартала 52 Вязовского участкового лесничества Хвойнинского лесничества по западным границам кварталов 52, 64, 78, северо-восточной границе квартала 56 Анциферовского участкового лесничества Хвойнинского лесничества до точки N 1 (с координатами 59°3,517' N; 34°12,121' E) на р. Ратца, по правому берегу р. Ратца вниз по течению до оз. Шварковское, по южному берегу оз. Шварковское до северо-восточного угла квартала 2 Песского участкового лесничества Хвойнинского лесничества, далее по западным границам кварталов 10, 14, 25, 39, 50, 56 Песского участкового лесничества Хвойнинского лесничества до д. Песь;</w:t>
      </w:r>
    </w:p>
    <w:p w:rsidR="009363F9" w:rsidRDefault="009363F9">
      <w:pPr>
        <w:pStyle w:val="ConsPlusNormal"/>
        <w:spacing w:before="220"/>
        <w:ind w:firstLine="540"/>
        <w:jc w:val="both"/>
      </w:pPr>
      <w:r>
        <w:t>южная: от д. Песь по железной дороге "Санкт-Петербург - Москва" через д. Лесной до с. Анциферово, от с. Анциферово по автомобильной дороге "Анциферово - Ерзовка" через дд. Брод, Внуто до д. Ерзовка, далее по полевой дороге "Рогозово - Ерзовка" до административной границы с Любытинским муниципальным районом;</w:t>
      </w:r>
    </w:p>
    <w:p w:rsidR="009363F9" w:rsidRDefault="009363F9">
      <w:pPr>
        <w:pStyle w:val="ConsPlusNormal"/>
        <w:spacing w:before="220"/>
        <w:ind w:firstLine="540"/>
        <w:jc w:val="both"/>
      </w:pPr>
      <w:r>
        <w:t>западная: от места пересечения полевой дороги "Рогозово - Ерзовка" с административной границей с Любытинским муниципальным районом по указанной границе до северо-восточного угла квартала 5 Анциферовского участкового лесничества Хвойнинского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14-1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17.2. ОДОУ N 14-2. Площадь 29783 га</w:t>
      </w:r>
    </w:p>
    <w:p w:rsidR="009363F9" w:rsidRDefault="009363F9">
      <w:pPr>
        <w:pStyle w:val="ConsPlusNormal"/>
        <w:jc w:val="both"/>
      </w:pPr>
    </w:p>
    <w:p w:rsidR="009363F9" w:rsidRDefault="009363F9">
      <w:pPr>
        <w:pStyle w:val="ConsPlusNormal"/>
        <w:ind w:firstLine="540"/>
        <w:jc w:val="both"/>
      </w:pPr>
      <w:r>
        <w:t>Северная: от места пересечения автомобильных дорог "Хвойная - Боровское - Миголощи" и "Волгино - Хвойная" по автомобильной дороге "Волгино - Хвойная" до восточной границы квартала 113 Песского участкового лесничества Хвойнинского лесничества, далее по западной границе квартала 123, южным границам кварталов 123, 124, северо-восточной границе квартала 134 Песского участкового лесничества Хвойнинского лесничества, далее по северо-западной границе квартала 77, южным границам кварталов 68, 69, южной и западной границе квартала 70 Хвойнинского участкового лесничества Хвойнинского лесничества до железной дороги "Москва - Санкт-Петербург" до р. Кушавера;</w:t>
      </w:r>
    </w:p>
    <w:p w:rsidR="009363F9" w:rsidRDefault="009363F9">
      <w:pPr>
        <w:pStyle w:val="ConsPlusNormal"/>
        <w:spacing w:before="220"/>
        <w:ind w:firstLine="540"/>
        <w:jc w:val="both"/>
      </w:pPr>
      <w:r>
        <w:t>восточная: от железной дороги "Москва - Санкт-Петербург" по левому берегу р. Кушавера вверх по течению до западной границы квартала 137, северным границам кварталов 150, 151, западной и северной границам квартала 146, по восточным границам кварталов 152, 156 Хвойнинского участкового лесничества Хвойнинского лесничества до юго-восточного угла квартала 156 Хвойнинского участкового лесничества Хвойнинского лесничества;</w:t>
      </w:r>
    </w:p>
    <w:p w:rsidR="009363F9" w:rsidRDefault="009363F9">
      <w:pPr>
        <w:pStyle w:val="ConsPlusNormal"/>
        <w:spacing w:before="220"/>
        <w:ind w:firstLine="540"/>
        <w:jc w:val="both"/>
      </w:pPr>
      <w:r>
        <w:t xml:space="preserve">южная: от юго-восточного угла квартала 156 Хвойнинского участкового лесничества </w:t>
      </w:r>
      <w:r>
        <w:lastRenderedPageBreak/>
        <w:t>Хвойнинского лесничества по административной границе с Мошенским муниципальным районом до юго-западного угла квартала 283 Песского участкового лесничества Хвойнинского лесничества;</w:t>
      </w:r>
    </w:p>
    <w:p w:rsidR="009363F9" w:rsidRDefault="009363F9">
      <w:pPr>
        <w:pStyle w:val="ConsPlusNormal"/>
        <w:spacing w:before="220"/>
        <w:ind w:firstLine="540"/>
        <w:jc w:val="both"/>
      </w:pPr>
      <w:r>
        <w:t>западная: от юго-западного угла квартала 283 Песского участкового лесничества Хвойнинского лесничества по западным границам кварталов 283, 282 Песского участкового лесничества Хвойнинского лесничества до оз. Видимирское, по восточному берегу оз. Видимирское до автомобильной дороги "Хвойная - Боровское - Миголощи", далее по указанной автомобильной дороге до места пересечения автодорог "Хвойная - Боровское - Миголощи" и "Волгино - Хвойная".</w:t>
      </w:r>
    </w:p>
    <w:p w:rsidR="009363F9" w:rsidRDefault="009363F9">
      <w:pPr>
        <w:pStyle w:val="ConsPlusNormal"/>
        <w:spacing w:before="220"/>
        <w:ind w:firstLine="540"/>
        <w:jc w:val="both"/>
      </w:pPr>
      <w:r>
        <w:t>Карта-схема территории и границ охотничьего угодья ОДОУ N 14-2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17.3. ОДОУ N 14-3. Площадь 10235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 Жилоборского участкового лесничества Хвойнинского лесничества по административной границе с Ленинградской областью до проселочной дороги "Жилой Бор - Климово";</w:t>
      </w:r>
    </w:p>
    <w:p w:rsidR="009363F9" w:rsidRDefault="009363F9">
      <w:pPr>
        <w:pStyle w:val="ConsPlusNormal"/>
        <w:spacing w:before="220"/>
        <w:ind w:firstLine="540"/>
        <w:jc w:val="both"/>
      </w:pPr>
      <w:r>
        <w:t>восточная: от административной границы с Ленинградской областью по проселочной дороге "Жилой Бор - Климово" до д. Жилой Бор, от д. Жилой Бор по левому берегу р. Недожатка вниз по течению до северо-западного угла квартала 122 Жилоборского участкового лесничества Хвойнинского лесничества;</w:t>
      </w:r>
    </w:p>
    <w:p w:rsidR="009363F9" w:rsidRDefault="009363F9">
      <w:pPr>
        <w:pStyle w:val="ConsPlusNormal"/>
        <w:spacing w:before="220"/>
        <w:ind w:firstLine="540"/>
        <w:jc w:val="both"/>
      </w:pPr>
      <w:r>
        <w:t>южная: от северо-западного угла квартала 122 Жилоборского участкового лесничества Хвойнинского лесничества по левому берегу р. Недожатка до северного берега оз. Стехово, по северному берегу оз. Стехово до р. Трестянка, по р. Трестянка до западной границы квартала 82 Жилоборского участкового лесничества Хвойнинского лесничества, по западным границам кварталов 82, 68, южным границам кварталов 50, 49, 48 Жилоборского участкового лесничества Хвойнинского лесничества, южной границе квартала 77 до юго-западного угла квартала 77 Вязовского участкового лесничества Хвойнинского лесничества;</w:t>
      </w:r>
    </w:p>
    <w:p w:rsidR="009363F9" w:rsidRDefault="009363F9">
      <w:pPr>
        <w:pStyle w:val="ConsPlusNormal"/>
        <w:spacing w:before="220"/>
        <w:ind w:firstLine="540"/>
        <w:jc w:val="both"/>
      </w:pPr>
      <w:r>
        <w:t>западная: от юго-западного угла квартала 77 Вязовского участкового лесничества Хвойнинского лесничества по западным границам кварталов 77, 63 Вязовского участкового лесничества Хвойнинского лесничества до лесной дороги, по лесной дороге до д. Шипилово, от д. Шипилово по р. Смердомка до административной границы с Ленинградкой областью, по административной границе с Ленинградской областью до северо-западного угла квартала 1 Жилоборского участкового лесничества Хвойнинского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14-3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17.4. ОДОУ N 14-4. Площадь 11394 га</w:t>
      </w:r>
    </w:p>
    <w:p w:rsidR="009363F9" w:rsidRDefault="009363F9">
      <w:pPr>
        <w:pStyle w:val="ConsPlusNormal"/>
        <w:jc w:val="both"/>
      </w:pPr>
    </w:p>
    <w:p w:rsidR="009363F9" w:rsidRDefault="009363F9">
      <w:pPr>
        <w:pStyle w:val="ConsPlusNormal"/>
        <w:ind w:firstLine="540"/>
        <w:jc w:val="both"/>
      </w:pPr>
      <w:r>
        <w:t>Северная: от д. Богослово по автомобильной дороге "Наумовское - Левоча" через дд. Отрада, Крестцы до административной границы с Вологодской областью, по административной границе с Вологодской областью до северо-восточного угла квартала 199 Левочского участкового лесничества Хвойнинского лесничества;</w:t>
      </w:r>
    </w:p>
    <w:p w:rsidR="009363F9" w:rsidRDefault="009363F9">
      <w:pPr>
        <w:pStyle w:val="ConsPlusNormal"/>
        <w:spacing w:before="220"/>
        <w:ind w:firstLine="540"/>
        <w:jc w:val="both"/>
      </w:pPr>
      <w:r>
        <w:t>северо-восточная: от северо-восточного угла квартала 199 Левочского участкового лесничества Хвойнинского лесничества по административным границам с Вологодской областью, Пестовским муниципальным районом до северо-восточного угла квартала 65 Левочского участкового лесничества Хвойнинского лесничества;</w:t>
      </w:r>
    </w:p>
    <w:p w:rsidR="009363F9" w:rsidRDefault="009363F9">
      <w:pPr>
        <w:pStyle w:val="ConsPlusNormal"/>
        <w:spacing w:before="220"/>
        <w:ind w:firstLine="540"/>
        <w:jc w:val="both"/>
      </w:pPr>
      <w:r>
        <w:t xml:space="preserve">юго-восточная: от северо-восточного угла квартала 65 Левочского участкового лесничества </w:t>
      </w:r>
      <w:r>
        <w:lastRenderedPageBreak/>
        <w:t>Хвойнинского лесничества по административной границе с Пестовским муниципальным районом до юго-западного угла квартала 137 Левочского участкового лесничества Хвойнинского лесничества;</w:t>
      </w:r>
    </w:p>
    <w:p w:rsidR="009363F9" w:rsidRDefault="009363F9">
      <w:pPr>
        <w:pStyle w:val="ConsPlusNormal"/>
        <w:spacing w:before="220"/>
        <w:ind w:firstLine="540"/>
        <w:jc w:val="both"/>
      </w:pPr>
      <w:r>
        <w:t>западная: от юго-западного угла квартала 137 Левочского участкового лесничества Хвойнинского лесничества по западным границам кварталов 137, 119, 93, 92, 58, 39 Левочского участкового лесничества Хвойнинского лесничества до ручья Крупец, по ручью Крупец до железной дороги "Санкт-Петербург - Москва", по железной дороге "Санкт-Петербург - Москва" через д. Кабожа до д. Богослово.</w:t>
      </w:r>
    </w:p>
    <w:p w:rsidR="009363F9" w:rsidRDefault="009363F9">
      <w:pPr>
        <w:pStyle w:val="ConsPlusNormal"/>
        <w:spacing w:before="220"/>
        <w:ind w:firstLine="540"/>
        <w:jc w:val="both"/>
      </w:pPr>
      <w:r>
        <w:t>Карта-схема территории и границ охотничьего угодья ОДОУ N 14-4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17.5. ОДОУ N 14-5. Площадь 6400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157 Жилоборского участкового лесничества Хвойнинского лесничества по правому берегу р. Ратца вниз по течению до северо-восточного угла квартала 295 Жилоборского участкового лесничества Хвойнинского лесничества;</w:t>
      </w:r>
    </w:p>
    <w:p w:rsidR="009363F9" w:rsidRDefault="009363F9">
      <w:pPr>
        <w:pStyle w:val="ConsPlusNormal"/>
        <w:spacing w:before="220"/>
        <w:ind w:firstLine="540"/>
        <w:jc w:val="both"/>
      </w:pPr>
      <w:r>
        <w:t>восточная: от северо-восточного угла квартала 295 Жилоборского участкового лесничества Хвойнинского лесничества по проселочной дороге до д. Омошье;</w:t>
      </w:r>
    </w:p>
    <w:p w:rsidR="009363F9" w:rsidRDefault="009363F9">
      <w:pPr>
        <w:pStyle w:val="ConsPlusNormal"/>
        <w:spacing w:before="220"/>
        <w:ind w:firstLine="540"/>
        <w:jc w:val="both"/>
      </w:pPr>
      <w:r>
        <w:t>южная: от д. Омошье по проселочной дороге до д. Подсона;</w:t>
      </w:r>
    </w:p>
    <w:p w:rsidR="009363F9" w:rsidRDefault="009363F9">
      <w:pPr>
        <w:pStyle w:val="ConsPlusNormal"/>
        <w:spacing w:before="220"/>
        <w:ind w:firstLine="540"/>
        <w:jc w:val="both"/>
      </w:pPr>
      <w:r>
        <w:t>западная: от д. Подсосна по проселочной дороге до д. Бабье, от д. Бабье по р. Ратца до северо-западного угла квартала 157 Жилоборского участкового лесничества Хвойнинского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14-5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18. Холмский район</w:t>
      </w:r>
    </w:p>
    <w:p w:rsidR="009363F9" w:rsidRDefault="009363F9">
      <w:pPr>
        <w:pStyle w:val="ConsPlusNormal"/>
        <w:jc w:val="both"/>
      </w:pPr>
    </w:p>
    <w:p w:rsidR="009363F9" w:rsidRDefault="009363F9">
      <w:pPr>
        <w:pStyle w:val="ConsPlusNormal"/>
        <w:jc w:val="center"/>
        <w:outlineLvl w:val="3"/>
      </w:pPr>
      <w:r>
        <w:t>18.1. ОДОУ N 19-1. Площадь 134693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 Чекуновского участкового лесничества Холмского лесничества по административной границе с Поддорским муниципальным районом до автомобильной дороги "Селеево - Воротавино - Иструбище - Корпово";</w:t>
      </w:r>
    </w:p>
    <w:p w:rsidR="009363F9" w:rsidRDefault="009363F9">
      <w:pPr>
        <w:pStyle w:val="ConsPlusNormal"/>
        <w:spacing w:before="220"/>
        <w:ind w:firstLine="540"/>
        <w:jc w:val="both"/>
      </w:pPr>
      <w:r>
        <w:t>восточная: от места пересечения административной границы Поддорского муниципального района с автомобильной дорогой "Селеево - Воротавино - Иструбище - Корпово" по указанной автомобильной дороге до д. Корпово, далее по автомобильной дороге "Бобовище - Устье - Корпово" до д. Устье, далее по грунтовой дороге до д. Бородашкино, далее по лесной дороге до д. Ямищи, от д. Ямищи по автомобильной дороге "Демянск - Марево - Холм" до д. Мамоново, далее по проселочной дороге до д. Ратно, далее по лесной дороге до д. Дол, далее по лесной дороге до пересечения с автомобильной дорогой "Каменка - Тухомичи - Большое Ельно", далее по указанной автомобильной дороге через дд. Щулакино, Бредняги до д. Большое Ельно, далее по грунтовой дороге через д. Кленовец до д. Малое Ельно, далее по лесной дороге до административной границы с Тверской областью;</w:t>
      </w:r>
    </w:p>
    <w:p w:rsidR="009363F9" w:rsidRDefault="009363F9">
      <w:pPr>
        <w:pStyle w:val="ConsPlusNormal"/>
        <w:spacing w:before="220"/>
        <w:ind w:firstLine="540"/>
        <w:jc w:val="both"/>
      </w:pPr>
      <w:r>
        <w:t xml:space="preserve">южная: от места пересечения лесной дороги на д. Малое Ельно с административной границей с Тверской областью по указанной границе до р. Кунья, по фарватеру р. Кунья вниз по течению до р. Большой Тудер, по левому берегу р. Большой Тудер вверх по течению до д. Залесье, далее по западным границам кварталов 31, 26, 21, 16 до точки N 1 (с координатами 57°10,904' N; 31°13,602' E), далее на запад по прямой через южные границы кварталов 9, 8 </w:t>
      </w:r>
      <w:r>
        <w:lastRenderedPageBreak/>
        <w:t>Холмского участкового лесничества Холмского лесничества до р. Ловать, далее по правому берегу р. Шульга вверх по течению до устья р. Масловка, далее на юго-запад по проселочной дороге до д. Куземкино, далее по фарватеру р. Ловать вниз по течению до административной границы с Псковской областью, далее по указанной границе до пересечения с границей ГПЗ "Рдейский";</w:t>
      </w:r>
    </w:p>
    <w:p w:rsidR="009363F9" w:rsidRDefault="009363F9">
      <w:pPr>
        <w:pStyle w:val="ConsPlusNormal"/>
        <w:spacing w:before="220"/>
        <w:ind w:firstLine="540"/>
        <w:jc w:val="both"/>
      </w:pPr>
      <w:r>
        <w:t>западная: от места пересечения административной границы с Псковской областью с границей ГПЗ "Рдейский" по границе ГПЗ "Рдейский" на север до северо-западного угла квартала 1 Чекуновского участкового лесничества Холмского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19-1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19. Чудовский район</w:t>
      </w:r>
    </w:p>
    <w:p w:rsidR="009363F9" w:rsidRDefault="009363F9">
      <w:pPr>
        <w:pStyle w:val="ConsPlusNormal"/>
        <w:jc w:val="both"/>
      </w:pPr>
    </w:p>
    <w:p w:rsidR="009363F9" w:rsidRDefault="009363F9">
      <w:pPr>
        <w:pStyle w:val="ConsPlusNormal"/>
        <w:jc w:val="center"/>
        <w:outlineLvl w:val="3"/>
      </w:pPr>
      <w:r>
        <w:t>19.1. ОДОУ N 15-1. Площадь 7075 га</w:t>
      </w:r>
    </w:p>
    <w:p w:rsidR="009363F9" w:rsidRDefault="009363F9">
      <w:pPr>
        <w:pStyle w:val="ConsPlusNormal"/>
        <w:jc w:val="both"/>
      </w:pPr>
    </w:p>
    <w:p w:rsidR="009363F9" w:rsidRDefault="009363F9">
      <w:pPr>
        <w:pStyle w:val="ConsPlusNormal"/>
        <w:ind w:firstLine="540"/>
        <w:jc w:val="both"/>
      </w:pPr>
      <w:r>
        <w:t>Северная: от д. Селище по автомобильной дороге "Спасская Полисть - Малая Вишера - Любытино - Боровичи" через д. Вяжищи до административной границы с Маловишерским муниципальном районом;</w:t>
      </w:r>
    </w:p>
    <w:p w:rsidR="009363F9" w:rsidRDefault="009363F9">
      <w:pPr>
        <w:pStyle w:val="ConsPlusNormal"/>
        <w:spacing w:before="220"/>
        <w:ind w:firstLine="540"/>
        <w:jc w:val="both"/>
      </w:pPr>
      <w:r>
        <w:t>восточная: от места пересечения автомобильной дороги "Спасская Полисть - Малая Вишера - Любытино - Боровичи" с административной границей с Маловишерским муниципальным районом по административной границе с Новгородским муниципальным районом до юго-восточного угла квартала 124 Селищенского участкового лесничества Чудовского лесничества;</w:t>
      </w:r>
    </w:p>
    <w:p w:rsidR="009363F9" w:rsidRDefault="009363F9">
      <w:pPr>
        <w:pStyle w:val="ConsPlusNormal"/>
        <w:spacing w:before="220"/>
        <w:ind w:firstLine="540"/>
        <w:jc w:val="both"/>
      </w:pPr>
      <w:r>
        <w:t>южная: от юго-восточного угла квартала 124 Селищенского участкового лесничества Чудовского лесничества по границе с Новгородским муниципальным районом до р. Волхов;</w:t>
      </w:r>
    </w:p>
    <w:p w:rsidR="009363F9" w:rsidRDefault="009363F9">
      <w:pPr>
        <w:pStyle w:val="ConsPlusNormal"/>
        <w:spacing w:before="220"/>
        <w:ind w:firstLine="540"/>
        <w:jc w:val="both"/>
      </w:pPr>
      <w:r>
        <w:t>западная: от административной границы с Новгородским муниципальным районом по правому берегу р. Волхов вниз по течению до д. Селищи.</w:t>
      </w:r>
    </w:p>
    <w:p w:rsidR="009363F9" w:rsidRDefault="009363F9">
      <w:pPr>
        <w:pStyle w:val="ConsPlusNormal"/>
        <w:spacing w:before="220"/>
        <w:ind w:firstLine="540"/>
        <w:jc w:val="both"/>
      </w:pPr>
      <w:r>
        <w:t>Карта-схема территории и границ охотничьего угодья ОДОУ N 15-1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19.2. ОДОУ N 15-2. Площадь 14929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107 Спасско-Полистского участкового лесничества Чудовского лесничества по административной границе с Ленинградской областью до р. Кересть, по левому берегу р. Кересть вверх по течению до западного угла квартала 114 Спасско-Полистского участкового лесничества Чудовского лесничества, далее по северным границам кварталов 136 - 144, 307 до северо-восточного угла квартала 308 Спасско-Полистского участкового лесничества Чудовского лесничества;</w:t>
      </w:r>
    </w:p>
    <w:p w:rsidR="009363F9" w:rsidRDefault="009363F9">
      <w:pPr>
        <w:pStyle w:val="ConsPlusNormal"/>
        <w:spacing w:before="220"/>
        <w:ind w:firstLine="540"/>
        <w:jc w:val="both"/>
      </w:pPr>
      <w:r>
        <w:t>восточная: от северо-восточного угла квартала 308 Спасско-Полистского участкового лесничества Чудовского лесничества по автомобильной дороге "Москва - Санкт-Петербург" через дд. Спасская Полисть, Мостики до административной границы с Новгородским муниципальным районом;</w:t>
      </w:r>
    </w:p>
    <w:p w:rsidR="009363F9" w:rsidRDefault="009363F9">
      <w:pPr>
        <w:pStyle w:val="ConsPlusNormal"/>
        <w:spacing w:before="220"/>
        <w:ind w:firstLine="540"/>
        <w:jc w:val="both"/>
      </w:pPr>
      <w:r>
        <w:t>южная: от места пересечения автомобильной дороги "Москва - Санкт-Петербург" с административной границей с Новгородским муниципальным районом по указанной границе до р. Кересть;</w:t>
      </w:r>
    </w:p>
    <w:p w:rsidR="009363F9" w:rsidRDefault="009363F9">
      <w:pPr>
        <w:pStyle w:val="ConsPlusNormal"/>
        <w:spacing w:before="220"/>
        <w:ind w:firstLine="540"/>
        <w:jc w:val="both"/>
      </w:pPr>
      <w:r>
        <w:t xml:space="preserve">западная: от места пересечения р. Кересть с административной границей с Новгородским муниципальным районом по правому берегу р. Кересть вниз по течению до р. Трубица, по левому берегу р. Трубица вверх по течению до административной границы с Новгородским </w:t>
      </w:r>
      <w:r>
        <w:lastRenderedPageBreak/>
        <w:t>муниципальным районом, далее по указанной границе до северо-западного угла квартала 107 Спасско-Полистского участкового лесничества Чудовского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15-2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20. Шимский район</w:t>
      </w:r>
    </w:p>
    <w:p w:rsidR="009363F9" w:rsidRDefault="009363F9">
      <w:pPr>
        <w:pStyle w:val="ConsPlusNormal"/>
        <w:jc w:val="both"/>
      </w:pPr>
    </w:p>
    <w:p w:rsidR="009363F9" w:rsidRDefault="009363F9">
      <w:pPr>
        <w:pStyle w:val="ConsPlusNormal"/>
        <w:jc w:val="center"/>
        <w:outlineLvl w:val="3"/>
      </w:pPr>
      <w:r>
        <w:t>20.1. ОДОУ N 16-1. Площадь 35957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20 Городищенского участкового лесничества Шимского лесничества по административной границе с Псковской областью до места пересечения с административной границей с Батецким муниципальным районом;</w:t>
      </w:r>
    </w:p>
    <w:p w:rsidR="009363F9" w:rsidRDefault="009363F9">
      <w:pPr>
        <w:pStyle w:val="ConsPlusNormal"/>
        <w:spacing w:before="220"/>
        <w:ind w:firstLine="540"/>
        <w:jc w:val="both"/>
      </w:pPr>
      <w:r>
        <w:t>восточная: от места пересечения административных границ с Псковской областью с Батецким муниципальным районом по границе с Батецким муниципальным районом до лесной дороги на д. Уторгош, по указанной дороге до северо-восточного угла квартала 123, далее по восточным границам кварталов 123, 130 Уторгошского участкового лесничества Шимского лесничества до д. Большая Уторгош, далее по лесной дороге до административной границы с Солецким муниципальным районом;</w:t>
      </w:r>
    </w:p>
    <w:p w:rsidR="009363F9" w:rsidRDefault="009363F9">
      <w:pPr>
        <w:pStyle w:val="ConsPlusNormal"/>
        <w:spacing w:before="220"/>
        <w:ind w:firstLine="540"/>
        <w:jc w:val="both"/>
      </w:pPr>
      <w:r>
        <w:t>южная: от места пересечения лесной дороги с административной границей с Солецким муниципальным районом по административной границе с Солецким муниципальным районом до административной границы с Псковской областью;</w:t>
      </w:r>
    </w:p>
    <w:p w:rsidR="009363F9" w:rsidRDefault="009363F9">
      <w:pPr>
        <w:pStyle w:val="ConsPlusNormal"/>
        <w:spacing w:before="220"/>
        <w:ind w:firstLine="540"/>
        <w:jc w:val="both"/>
      </w:pPr>
      <w:r>
        <w:t>западная: от места пересечения административной границы Солецкого муниципального района с административной границей Псковской области по административной границе с Псковской областью до северо-западного угла квартала 20 Городищенского участкового лесничества Шимского лесничества.</w:t>
      </w:r>
    </w:p>
    <w:p w:rsidR="009363F9" w:rsidRDefault="009363F9">
      <w:pPr>
        <w:pStyle w:val="ConsPlusNormal"/>
        <w:spacing w:before="220"/>
        <w:ind w:firstLine="540"/>
        <w:jc w:val="both"/>
      </w:pPr>
      <w:r>
        <w:t>Карта-схема территории и границ охотничьего угодья ОДОУ N 16-1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20.2. ОДОУ N 16-2. Площадь 321 га</w:t>
      </w:r>
    </w:p>
    <w:p w:rsidR="009363F9" w:rsidRDefault="009363F9">
      <w:pPr>
        <w:pStyle w:val="ConsPlusNormal"/>
        <w:jc w:val="both"/>
      </w:pPr>
    </w:p>
    <w:p w:rsidR="009363F9" w:rsidRDefault="009363F9">
      <w:pPr>
        <w:pStyle w:val="ConsPlusNormal"/>
        <w:ind w:firstLine="540"/>
        <w:jc w:val="both"/>
      </w:pPr>
      <w:r>
        <w:t>Северо-восточная: от д. Ушно вниз по среднему течению р. Мшага до д. Медведь;</w:t>
      </w:r>
    </w:p>
    <w:p w:rsidR="009363F9" w:rsidRDefault="009363F9">
      <w:pPr>
        <w:pStyle w:val="ConsPlusNormal"/>
        <w:spacing w:before="220"/>
        <w:ind w:firstLine="540"/>
        <w:jc w:val="both"/>
      </w:pPr>
      <w:r>
        <w:t>юго-западная: от д. Медведь по автомобильной дороге "Шимск - Медведь" до д. Старый Медведь, от д. Старый Медведь по автомобильной дороге "Новое Овсино - Медведь" через д. Раглицы до д. Ванец, далее по лесной дороге до д. Ушно.</w:t>
      </w:r>
    </w:p>
    <w:p w:rsidR="009363F9" w:rsidRDefault="009363F9">
      <w:pPr>
        <w:pStyle w:val="ConsPlusNormal"/>
        <w:spacing w:before="220"/>
        <w:ind w:firstLine="540"/>
        <w:jc w:val="both"/>
      </w:pPr>
      <w:r>
        <w:t>Карта-схема территории и границ охотничьего угодья ОДОУ N 16-2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20.3. ОДОУ N 16-3. Площадь 3654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58°16,888' N; 30°57,651' E) на берегу оз. Ильмень по административной границе с Новгородским муниципальным районом до точки N 2 (с координатами 58°15,678' N; 31°2,048' E) (место пересечения административных границ Новгородского, Старорусского и Шимского муниципальных районов);</w:t>
      </w:r>
    </w:p>
    <w:p w:rsidR="009363F9" w:rsidRDefault="009363F9">
      <w:pPr>
        <w:pStyle w:val="ConsPlusNormal"/>
        <w:spacing w:before="220"/>
        <w:ind w:firstLine="540"/>
        <w:jc w:val="both"/>
      </w:pPr>
      <w:r>
        <w:t>восточная: от точки N 2 (с координатами 58°15,678' N; 31°2,048' E) по административной границе со Старорусским муниципальным районом до точки N 3 с (координатами 58°10,833' N; 31°1,383' E);</w:t>
      </w:r>
    </w:p>
    <w:p w:rsidR="009363F9" w:rsidRDefault="009363F9">
      <w:pPr>
        <w:pStyle w:val="ConsPlusNormal"/>
        <w:spacing w:before="220"/>
        <w:ind w:firstLine="540"/>
        <w:jc w:val="both"/>
      </w:pPr>
      <w:r>
        <w:lastRenderedPageBreak/>
        <w:t>южная: от точки N 3 (с координатами 58°10,833' N; 31°1,383' E) по южному берегу оз. Ильмень до точки N 4 (с координатами 58°13,797' N; 30°53,892' E);</w:t>
      </w:r>
    </w:p>
    <w:p w:rsidR="009363F9" w:rsidRDefault="009363F9">
      <w:pPr>
        <w:pStyle w:val="ConsPlusNormal"/>
        <w:spacing w:before="220"/>
        <w:ind w:firstLine="540"/>
        <w:jc w:val="both"/>
      </w:pPr>
      <w:r>
        <w:t>западная: от точки N 4 (с координатами 58°13,797' N; 30°53,892' E) по западному берегу оз. Ильмень до точки N 1 (с координатами 58°16,888' N; 30°57,651' E).</w:t>
      </w:r>
    </w:p>
    <w:p w:rsidR="009363F9" w:rsidRDefault="009363F9">
      <w:pPr>
        <w:pStyle w:val="ConsPlusNormal"/>
        <w:spacing w:before="220"/>
        <w:ind w:firstLine="540"/>
        <w:jc w:val="both"/>
      </w:pPr>
      <w:r>
        <w:t>Карта-схема территории и границ охотничьего угодья ОДОУ N 16-3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right"/>
        <w:outlineLvl w:val="1"/>
      </w:pPr>
      <w:r>
        <w:t>Приложение N 3</w:t>
      </w:r>
    </w:p>
    <w:p w:rsidR="009363F9" w:rsidRDefault="009363F9">
      <w:pPr>
        <w:pStyle w:val="ConsPlusNormal"/>
        <w:jc w:val="right"/>
      </w:pPr>
      <w:r>
        <w:t>к Схеме</w:t>
      </w:r>
    </w:p>
    <w:p w:rsidR="009363F9" w:rsidRDefault="009363F9">
      <w:pPr>
        <w:pStyle w:val="ConsPlusNormal"/>
        <w:jc w:val="right"/>
      </w:pPr>
      <w:r>
        <w:t>размещения, использования и охраны</w:t>
      </w:r>
    </w:p>
    <w:p w:rsidR="009363F9" w:rsidRDefault="009363F9">
      <w:pPr>
        <w:pStyle w:val="ConsPlusNormal"/>
        <w:jc w:val="right"/>
      </w:pPr>
      <w:r>
        <w:t>охотничьих угодий на территории</w:t>
      </w:r>
    </w:p>
    <w:p w:rsidR="009363F9" w:rsidRDefault="009363F9">
      <w:pPr>
        <w:pStyle w:val="ConsPlusNormal"/>
        <w:jc w:val="right"/>
      </w:pPr>
      <w:r>
        <w:t>Новгородской области</w:t>
      </w:r>
    </w:p>
    <w:p w:rsidR="009363F9" w:rsidRDefault="009363F9">
      <w:pPr>
        <w:pStyle w:val="ConsPlusNormal"/>
        <w:jc w:val="both"/>
      </w:pPr>
    </w:p>
    <w:p w:rsidR="009363F9" w:rsidRDefault="009363F9">
      <w:pPr>
        <w:pStyle w:val="ConsPlusTitle"/>
        <w:jc w:val="center"/>
      </w:pPr>
      <w:r>
        <w:t>ОПИСАНИЕ</w:t>
      </w:r>
    </w:p>
    <w:p w:rsidR="009363F9" w:rsidRDefault="009363F9">
      <w:pPr>
        <w:pStyle w:val="ConsPlusTitle"/>
        <w:jc w:val="center"/>
      </w:pPr>
      <w:r>
        <w:t>ГРАНИЦ ТЕРРИТОРИЙ С УСТАНОВЛЕННЫМИ ЗАПРЕТАМИ (ТСУЗ)</w:t>
      </w:r>
    </w:p>
    <w:p w:rsidR="009363F9" w:rsidRDefault="009363F9">
      <w:pPr>
        <w:pStyle w:val="ConsPlusNormal"/>
        <w:jc w:val="both"/>
      </w:pPr>
    </w:p>
    <w:p w:rsidR="009363F9" w:rsidRDefault="009363F9">
      <w:pPr>
        <w:pStyle w:val="ConsPlusNormal"/>
        <w:jc w:val="center"/>
        <w:outlineLvl w:val="2"/>
      </w:pPr>
      <w:r>
        <w:t>1. Территория с установленными запретами Батецкого района.</w:t>
      </w:r>
    </w:p>
    <w:p w:rsidR="009363F9" w:rsidRDefault="009363F9">
      <w:pPr>
        <w:pStyle w:val="ConsPlusNormal"/>
        <w:jc w:val="center"/>
      </w:pPr>
      <w:r>
        <w:t>Площадь 8802 га</w:t>
      </w:r>
    </w:p>
    <w:p w:rsidR="009363F9" w:rsidRDefault="009363F9">
      <w:pPr>
        <w:pStyle w:val="ConsPlusNormal"/>
        <w:jc w:val="both"/>
      </w:pPr>
    </w:p>
    <w:p w:rsidR="009363F9" w:rsidRDefault="009363F9">
      <w:pPr>
        <w:pStyle w:val="ConsPlusNormal"/>
        <w:ind w:firstLine="540"/>
        <w:jc w:val="both"/>
      </w:pPr>
      <w:r>
        <w:t>Северная: от железной дороги "Санкт-Петербург - Дно" по административной границе с Ленинградской областью до точки N 1 (с координатами 58°43,071' N; 30°29,502' E);</w:t>
      </w:r>
    </w:p>
    <w:p w:rsidR="009363F9" w:rsidRDefault="009363F9">
      <w:pPr>
        <w:pStyle w:val="ConsPlusNormal"/>
        <w:spacing w:before="220"/>
        <w:ind w:firstLine="540"/>
        <w:jc w:val="both"/>
      </w:pPr>
      <w:r>
        <w:t>восточная: от точки N 1 (с координатами 58°43,071' N; 30°29,502' E) по проселочной дороге через дд. Кошельково, Крючково, Хрепле, Витцы, по восточной границе квартала 52 Мойкинского участкового лесничества Батецкого лесничества по проселочной дороге до точки N 2 (с координатами 58°38,297' N; 30°29,797' E);</w:t>
      </w:r>
    </w:p>
    <w:p w:rsidR="009363F9" w:rsidRDefault="009363F9">
      <w:pPr>
        <w:pStyle w:val="ConsPlusNormal"/>
        <w:spacing w:before="220"/>
        <w:ind w:firstLine="540"/>
        <w:jc w:val="both"/>
      </w:pPr>
      <w:r>
        <w:t>южная: от точки N 2 (с координатами 58°38,297' N; 30°29,797' E) по автомобильной дороге "Великий Новгород - Луга" до железной дороги "Санкт-Петербург - Дно";</w:t>
      </w:r>
    </w:p>
    <w:p w:rsidR="009363F9" w:rsidRDefault="009363F9">
      <w:pPr>
        <w:pStyle w:val="ConsPlusNormal"/>
        <w:spacing w:before="220"/>
        <w:ind w:firstLine="540"/>
        <w:jc w:val="both"/>
      </w:pPr>
      <w:r>
        <w:t>западная: от автомобильной дороги "Великий Новгород - Луга" по железной дороге "Санкт-Петербург - Дно" до административной границы с Ленинградской областью.</w:t>
      </w:r>
    </w:p>
    <w:p w:rsidR="009363F9" w:rsidRDefault="009363F9">
      <w:pPr>
        <w:pStyle w:val="ConsPlusNormal"/>
        <w:spacing w:before="220"/>
        <w:ind w:firstLine="540"/>
        <w:jc w:val="both"/>
      </w:pPr>
      <w:r>
        <w:t>Карта-схема территории с установленными запретами на использование объектов животного мира Батецкого района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2. Территория с установленными запретами Боровичского</w:t>
      </w:r>
    </w:p>
    <w:p w:rsidR="009363F9" w:rsidRDefault="009363F9">
      <w:pPr>
        <w:pStyle w:val="ConsPlusNormal"/>
        <w:jc w:val="center"/>
      </w:pPr>
      <w:r>
        <w:t>района. Площадь 14608 га</w:t>
      </w:r>
    </w:p>
    <w:p w:rsidR="009363F9" w:rsidRDefault="009363F9">
      <w:pPr>
        <w:pStyle w:val="ConsPlusNormal"/>
        <w:jc w:val="both"/>
      </w:pPr>
    </w:p>
    <w:p w:rsidR="009363F9" w:rsidRDefault="009363F9">
      <w:pPr>
        <w:pStyle w:val="ConsPlusNormal"/>
        <w:ind w:firstLine="540"/>
        <w:jc w:val="both"/>
      </w:pPr>
      <w:r>
        <w:t>Северная: от д. Заклеп по проселочной дороге через д. Клопчиха до юго-западного угла квартала 94 Кончанского участкового лесничества Боровичского лесничества, от юго-западного угла квартала 94 Кончанского участкового лесничества Боровичского лесничества по южным границам кварталов 94, 104 - 110 до юго-восточного угла квартала 110 Кончанского участкового лесничества, от юго-восточного угла квартала 110 Кончанского участкового лесничества Боровичского лесничества до северо-восточного угла квартала 126 Кончанского участкового лесничества Боровичского лесничества;</w:t>
      </w:r>
    </w:p>
    <w:p w:rsidR="009363F9" w:rsidRDefault="009363F9">
      <w:pPr>
        <w:pStyle w:val="ConsPlusNormal"/>
        <w:spacing w:before="220"/>
        <w:ind w:firstLine="540"/>
        <w:jc w:val="both"/>
      </w:pPr>
      <w:r>
        <w:t xml:space="preserve">восточная: от северо-восточного угла квартала 126 Кончанского участкового лесничества </w:t>
      </w:r>
      <w:r>
        <w:lastRenderedPageBreak/>
        <w:t>Боровичского лесничества по восточным границам кварталов 126, 146 Кончанского участкового лесничества Боровичского лесничества, северной и восточной границам квартала 27, восточной границе квартала 159 Плужинского участкового лесничества Боровичского лесничества до д. Глиненец;</w:t>
      </w:r>
    </w:p>
    <w:p w:rsidR="009363F9" w:rsidRDefault="009363F9">
      <w:pPr>
        <w:pStyle w:val="ConsPlusNormal"/>
        <w:spacing w:before="220"/>
        <w:ind w:firstLine="540"/>
        <w:jc w:val="both"/>
      </w:pPr>
      <w:r>
        <w:t>южная: от д. Глиненец по лесной дороге через д. Степаново до пересечения с автомобильной дорогой "Боровичи - Юрино" через дд. Юрино, Башево, Лыткино до автомобильной дороги "Боровичи - Хвойная";</w:t>
      </w:r>
    </w:p>
    <w:p w:rsidR="009363F9" w:rsidRDefault="009363F9">
      <w:pPr>
        <w:pStyle w:val="ConsPlusNormal"/>
        <w:spacing w:before="220"/>
        <w:ind w:firstLine="540"/>
        <w:jc w:val="both"/>
      </w:pPr>
      <w:r>
        <w:t>западная: от автомобильной дороги "Боровичи - Хвойная" до д. Заклеп.</w:t>
      </w:r>
    </w:p>
    <w:p w:rsidR="009363F9" w:rsidRDefault="009363F9">
      <w:pPr>
        <w:pStyle w:val="ConsPlusNormal"/>
        <w:spacing w:before="220"/>
        <w:ind w:firstLine="540"/>
        <w:jc w:val="both"/>
      </w:pPr>
      <w:r>
        <w:t>Карта-схема территории с установленными запретами на использование объектов животного мира Боровичского района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3. Территория с установленными запретами Валдайского района,</w:t>
      </w:r>
    </w:p>
    <w:p w:rsidR="009363F9" w:rsidRDefault="009363F9">
      <w:pPr>
        <w:pStyle w:val="ConsPlusNormal"/>
        <w:jc w:val="center"/>
      </w:pPr>
      <w:r>
        <w:t>участок N 1. Площадь 1120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65 Едровского участкового лесничества Валдайского лесничества по границе с ГПБЗ РЗ "Валдайский", участок N 1 до административной границы с Тверской областью;</w:t>
      </w:r>
    </w:p>
    <w:p w:rsidR="009363F9" w:rsidRDefault="009363F9">
      <w:pPr>
        <w:pStyle w:val="ConsPlusNormal"/>
        <w:spacing w:before="220"/>
        <w:ind w:firstLine="540"/>
        <w:jc w:val="both"/>
      </w:pPr>
      <w:r>
        <w:t>юго-восточная: от юго-восточного угла квартала 39 АОЗТ Едровского участкового лесничества Валдайского лесничества по административной границе с Тверской областью до юго-западного угла квартала 77 Едровского участкового лесничества Валдайского лесничества по границе ГПБЗ РЗ "Вал-дайский", участок N 2 до юго-западного угла квартала 74 Едровского участкового лесничества Валдайского лесничества;</w:t>
      </w:r>
    </w:p>
    <w:p w:rsidR="009363F9" w:rsidRDefault="009363F9">
      <w:pPr>
        <w:pStyle w:val="ConsPlusNormal"/>
        <w:spacing w:before="220"/>
        <w:ind w:firstLine="540"/>
        <w:jc w:val="both"/>
      </w:pPr>
      <w:r>
        <w:t>западная: от юго-западного угла квартала 74 Едровского участкового лесничества Валдайского лесничества по автомобильной дороге "Валдай - Демянск" - Едрово" до северо-западного угла квартала 65 Едровского участкового лесничества Валдайского лесничества.</w:t>
      </w:r>
    </w:p>
    <w:p w:rsidR="009363F9" w:rsidRDefault="009363F9">
      <w:pPr>
        <w:pStyle w:val="ConsPlusNormal"/>
        <w:spacing w:before="220"/>
        <w:ind w:firstLine="540"/>
        <w:jc w:val="both"/>
      </w:pPr>
      <w:r>
        <w:t>Карта-схема территории с установленными запретами на использование объектов животного мира Валдайского района, участок N 1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4. Территория с установленными запретами Валдайского района,</w:t>
      </w:r>
    </w:p>
    <w:p w:rsidR="009363F9" w:rsidRDefault="009363F9">
      <w:pPr>
        <w:pStyle w:val="ConsPlusNormal"/>
        <w:jc w:val="center"/>
      </w:pPr>
      <w:r>
        <w:t>участок N 2. Площадь 347 га</w:t>
      </w:r>
    </w:p>
    <w:p w:rsidR="009363F9" w:rsidRDefault="009363F9">
      <w:pPr>
        <w:pStyle w:val="ConsPlusNormal"/>
        <w:jc w:val="both"/>
      </w:pPr>
    </w:p>
    <w:p w:rsidR="009363F9" w:rsidRDefault="009363F9">
      <w:pPr>
        <w:pStyle w:val="ConsPlusNormal"/>
        <w:ind w:firstLine="540"/>
        <w:jc w:val="both"/>
      </w:pPr>
      <w:r>
        <w:t>Северная: от северо-восточного угла квартала 137 Едровского участкового лесничества Валдайского лесничества по границе с ГПБЗ РЗ "Валдайский", участок N 2 до автомобильной дороги "Добывалово - Красилово - Марково";</w:t>
      </w:r>
    </w:p>
    <w:p w:rsidR="009363F9" w:rsidRDefault="009363F9">
      <w:pPr>
        <w:pStyle w:val="ConsPlusNormal"/>
        <w:spacing w:before="220"/>
        <w:ind w:firstLine="540"/>
        <w:jc w:val="both"/>
      </w:pPr>
      <w:r>
        <w:t>юго-восточная: от юго-западного угла квартала 120 Едровского участкового лесничества Валдайского лесничества по автомобильной дороге "Добывалово - Красилово - Марково" до восточной границы квартала 145 Едровского участкового лесничества Валдайского лесничества;</w:t>
      </w:r>
    </w:p>
    <w:p w:rsidR="009363F9" w:rsidRDefault="009363F9">
      <w:pPr>
        <w:pStyle w:val="ConsPlusNormal"/>
        <w:spacing w:before="220"/>
        <w:ind w:firstLine="540"/>
        <w:jc w:val="both"/>
      </w:pPr>
      <w:r>
        <w:t>западная: от автомобильной дороги "Добывалово - Красилово - Марково" по границе с ГПБЗ РЗ "Валдайский", участок N 2 до северо-восточного угла квартала 137 Едровского участкового лесничества Валдайского лесничества.</w:t>
      </w:r>
    </w:p>
    <w:p w:rsidR="009363F9" w:rsidRDefault="009363F9">
      <w:pPr>
        <w:pStyle w:val="ConsPlusNormal"/>
        <w:spacing w:before="220"/>
        <w:ind w:firstLine="540"/>
        <w:jc w:val="both"/>
      </w:pPr>
      <w:r>
        <w:t>Карта-схема территории с установленными запретами на использование объектов животного мира Валдайского района, участок N 2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lastRenderedPageBreak/>
        <w:t>5. Территория с установленными запретами Маловишерского</w:t>
      </w:r>
    </w:p>
    <w:p w:rsidR="009363F9" w:rsidRDefault="009363F9">
      <w:pPr>
        <w:pStyle w:val="ConsPlusNormal"/>
        <w:jc w:val="center"/>
      </w:pPr>
      <w:r>
        <w:t>района. Площадь 14961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214 Пустовишерского участкового лесничества Маловишерского лесничества по северной границе квартала 214 Пустовишерского участкового лесничества Маловишерского лесничества, северным границам кварталов 10 - 13 Бургинского участкового лесничества Маловишерского лесничества до северо-восточного угла квартала 13 Бургинского участкового лесничества Маловишерского лесничества;</w:t>
      </w:r>
    </w:p>
    <w:p w:rsidR="009363F9" w:rsidRDefault="009363F9">
      <w:pPr>
        <w:pStyle w:val="ConsPlusNormal"/>
        <w:spacing w:before="220"/>
        <w:ind w:firstLine="540"/>
        <w:jc w:val="both"/>
      </w:pPr>
      <w:r>
        <w:t>восточная: от северо-восточного угла квартала 13 Бургинского участкового лесничества Маловишерского лесничества по лесной дороге до р. Бурга, по правому берегу р. Бурга вниз по течению до автомобильной дороги "Спасская Полисть - Малая Вишера - Любытино - Боровичи";</w:t>
      </w:r>
    </w:p>
    <w:p w:rsidR="009363F9" w:rsidRDefault="009363F9">
      <w:pPr>
        <w:pStyle w:val="ConsPlusNormal"/>
        <w:spacing w:before="220"/>
        <w:ind w:firstLine="540"/>
        <w:jc w:val="both"/>
      </w:pPr>
      <w:r>
        <w:t>южная: от д. Бурга по Октябрьской железной дороге до р. Ланошенка;</w:t>
      </w:r>
    </w:p>
    <w:p w:rsidR="009363F9" w:rsidRDefault="009363F9">
      <w:pPr>
        <w:pStyle w:val="ConsPlusNormal"/>
        <w:spacing w:before="220"/>
        <w:ind w:firstLine="540"/>
        <w:jc w:val="both"/>
      </w:pPr>
      <w:r>
        <w:t>западная: от левого брега р. Ланошенка вверх по течению до южной границы квартала 238 Пустовишерского участкового лесничества Маловишерского лесничества, от р. Ланошенка по южным границам кварталов 238, 239, южной и восточной границам квартала 240 Пустовишерского участкового лесничества Маловишерского лесничества, западной и северной границам квартала 46, восточной границе квартала 26 Бургинского участкового лесничества Маловишерского лесничества, западной границе квартала 214 Пустовишерского участкового лесничества Маловишерского лесничества до северо-западного угла квартала 214 Пустовишерского участкового лесничества Маловишерского лесничества.</w:t>
      </w:r>
    </w:p>
    <w:p w:rsidR="009363F9" w:rsidRDefault="009363F9">
      <w:pPr>
        <w:pStyle w:val="ConsPlusNormal"/>
        <w:spacing w:before="220"/>
        <w:ind w:firstLine="540"/>
        <w:jc w:val="both"/>
      </w:pPr>
      <w:r>
        <w:t>Карта-схема территории с установленными запретами на использование объектов животного мира Маловишерского района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6. Территория с установленными запретами Пестовского района.</w:t>
      </w:r>
    </w:p>
    <w:p w:rsidR="009363F9" w:rsidRDefault="009363F9">
      <w:pPr>
        <w:pStyle w:val="ConsPlusNormal"/>
        <w:jc w:val="center"/>
      </w:pPr>
      <w:r>
        <w:t>Площадь 25982 га</w:t>
      </w:r>
    </w:p>
    <w:p w:rsidR="009363F9" w:rsidRDefault="009363F9">
      <w:pPr>
        <w:pStyle w:val="ConsPlusNormal"/>
        <w:jc w:val="both"/>
      </w:pPr>
    </w:p>
    <w:p w:rsidR="009363F9" w:rsidRDefault="009363F9">
      <w:pPr>
        <w:pStyle w:val="ConsPlusNormal"/>
        <w:ind w:firstLine="540"/>
        <w:jc w:val="both"/>
      </w:pPr>
      <w:r>
        <w:t>Северная: от р. Молога (д. Мышкино) по южным границам кварталов 89-92 Никулинского участкового лесничества Пестовского лесничества, далее на восток до точки N 1 (с координатами 58°34,179' N; 35°54,857' E), далее по проселочной дороге на д. Подколотиково до железной дороги "Санкт-Петербург - Москва", по железной дороге "Санкт-Петербург - Москва" до административной границы с Тверской областью;</w:t>
      </w:r>
    </w:p>
    <w:p w:rsidR="009363F9" w:rsidRDefault="009363F9">
      <w:pPr>
        <w:pStyle w:val="ConsPlusNormal"/>
        <w:spacing w:before="220"/>
        <w:ind w:firstLine="540"/>
        <w:jc w:val="both"/>
      </w:pPr>
      <w:r>
        <w:t>восточная: от железной дороги "Санкт-Петербург - Москва" по административной границе с Тверской областью до р. Семытинка;</w:t>
      </w:r>
    </w:p>
    <w:p w:rsidR="009363F9" w:rsidRDefault="009363F9">
      <w:pPr>
        <w:pStyle w:val="ConsPlusNormal"/>
        <w:spacing w:before="220"/>
        <w:ind w:firstLine="540"/>
        <w:jc w:val="both"/>
      </w:pPr>
      <w:r>
        <w:t>южная: от р. Семытинка по административной границе с Тверской областью до р. Молога;</w:t>
      </w:r>
    </w:p>
    <w:p w:rsidR="009363F9" w:rsidRDefault="009363F9">
      <w:pPr>
        <w:pStyle w:val="ConsPlusNormal"/>
        <w:spacing w:before="220"/>
        <w:ind w:firstLine="540"/>
        <w:jc w:val="both"/>
      </w:pPr>
      <w:r>
        <w:t>западная: от административной границы с Тверской областью по фарватеру р. Молога вверх по течению до д. Мышкино.</w:t>
      </w:r>
    </w:p>
    <w:p w:rsidR="009363F9" w:rsidRDefault="009363F9">
      <w:pPr>
        <w:pStyle w:val="ConsPlusNormal"/>
        <w:spacing w:before="220"/>
        <w:ind w:firstLine="540"/>
        <w:jc w:val="both"/>
      </w:pPr>
      <w:r>
        <w:t>Карта-схема территории с установленными запретами на использование объектов животного мира Пестовского района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7. Территория с установленными запретами Солецкого района,</w:t>
      </w:r>
    </w:p>
    <w:p w:rsidR="009363F9" w:rsidRDefault="009363F9">
      <w:pPr>
        <w:pStyle w:val="ConsPlusNormal"/>
        <w:jc w:val="center"/>
      </w:pPr>
      <w:r>
        <w:t>участок N 1. Площадь 835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140 Выбитского участкового лесничества Солецкого лесничества по северным границам кварталов 140, 141 Выбитского участкового лесничества Солецкого лесничества по проселочной дороге до д. Вольные Дубравы;</w:t>
      </w:r>
    </w:p>
    <w:p w:rsidR="009363F9" w:rsidRDefault="009363F9">
      <w:pPr>
        <w:pStyle w:val="ConsPlusNormal"/>
        <w:spacing w:before="220"/>
        <w:ind w:firstLine="540"/>
        <w:jc w:val="both"/>
      </w:pPr>
      <w:r>
        <w:lastRenderedPageBreak/>
        <w:t>восточная: от д. Вольные Дубравы по проселочной дороге до юго-восточного угла квартала 153 Выбитского участкового лесничества Солецкого лесничества;</w:t>
      </w:r>
    </w:p>
    <w:p w:rsidR="009363F9" w:rsidRDefault="009363F9">
      <w:pPr>
        <w:pStyle w:val="ConsPlusNormal"/>
        <w:spacing w:before="220"/>
        <w:ind w:firstLine="540"/>
        <w:jc w:val="both"/>
      </w:pPr>
      <w:r>
        <w:t>южная: от юго-восточного угла квартала 153 Выбитского участкового лесничества Солецкого лесничества по южным границы кварталов 153, 152 Выбитского участкового лесничества Солецкого лесничества до д. Глубокое;</w:t>
      </w:r>
    </w:p>
    <w:p w:rsidR="009363F9" w:rsidRDefault="009363F9">
      <w:pPr>
        <w:pStyle w:val="ConsPlusNormal"/>
        <w:spacing w:before="220"/>
        <w:ind w:firstLine="540"/>
        <w:jc w:val="both"/>
      </w:pPr>
      <w:r>
        <w:t>западная: от д. Глубокое по западной границе квартала 152, южным границам кварталов 141, 140, западной границе квартала 140 Выбитского участкового лесничества Солецкого лесничества до северо-западного угла квартала 140 Выбитского участкового лесничества Солецкого лесничества.</w:t>
      </w:r>
    </w:p>
    <w:p w:rsidR="009363F9" w:rsidRDefault="009363F9">
      <w:pPr>
        <w:pStyle w:val="ConsPlusNormal"/>
        <w:spacing w:before="220"/>
        <w:ind w:firstLine="540"/>
        <w:jc w:val="both"/>
      </w:pPr>
      <w:r>
        <w:t>Карта-схема территории с установленными запретами на использование объектов животного мира Солецкого района, участок N 1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8. Территория с установленными запретами Солецкого района,</w:t>
      </w:r>
    </w:p>
    <w:p w:rsidR="009363F9" w:rsidRDefault="009363F9">
      <w:pPr>
        <w:pStyle w:val="ConsPlusNormal"/>
        <w:jc w:val="center"/>
      </w:pPr>
      <w:r>
        <w:t>участок N 2. Площадь 7250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192 Солецкого участкового лесничества Солецкого лесничества по северным и восточным границам кварталов 192, 204, западной границе квартала 205, северным границам кварталов 205 - 207 Солецкого участкового лесничества Солецкого лесничества, северным границам кварталов 163, 93, 150, восточным границам кварталов 150, 164, северным границам кварталов 104, 105, 180-182 Выбитского участкового лесничества Солецкого лесничества до дороги "Глубокое - Апраксино" (Псковская область);</w:t>
      </w:r>
    </w:p>
    <w:p w:rsidR="009363F9" w:rsidRDefault="009363F9">
      <w:pPr>
        <w:pStyle w:val="ConsPlusNormal"/>
        <w:spacing w:before="220"/>
        <w:ind w:firstLine="540"/>
        <w:jc w:val="both"/>
      </w:pPr>
      <w:r>
        <w:t>восточная: от северной границы квартала 182 Выбитского участкового лесничества Солецкого лесничества по дороге "Глубокое - Апраксино" до административной границы с Псковской областью;</w:t>
      </w:r>
    </w:p>
    <w:p w:rsidR="009363F9" w:rsidRDefault="009363F9">
      <w:pPr>
        <w:pStyle w:val="ConsPlusNormal"/>
        <w:spacing w:before="220"/>
        <w:ind w:firstLine="540"/>
        <w:jc w:val="both"/>
      </w:pPr>
      <w:r>
        <w:t>южная: от дороги "Глубокое - Апраксино" по административной границе с Псковской областью до юго-западного угла квартала 203 Солецкого участкового лесничества Солецкого лесничества;</w:t>
      </w:r>
    </w:p>
    <w:p w:rsidR="009363F9" w:rsidRDefault="009363F9">
      <w:pPr>
        <w:pStyle w:val="ConsPlusNormal"/>
        <w:spacing w:before="220"/>
        <w:ind w:firstLine="540"/>
        <w:jc w:val="both"/>
      </w:pPr>
      <w:r>
        <w:t>западная: от административной границы с Псковской областью по западной и северной границам квартала 203, западным границам кварталов 204, 192 Солецкого участкового лесничества Солецкого лесничества до северо-западного угла квартала 192 Солецкого участкового лесничества Солецкого лесничества.</w:t>
      </w:r>
    </w:p>
    <w:p w:rsidR="009363F9" w:rsidRDefault="009363F9">
      <w:pPr>
        <w:pStyle w:val="ConsPlusNormal"/>
        <w:spacing w:before="220"/>
        <w:ind w:firstLine="540"/>
        <w:jc w:val="both"/>
      </w:pPr>
      <w:r>
        <w:t>Карта-схема территории с установленными запретами на использование объектов животного мира Солецкого района, участок N 2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9. Территория с установленными запретами Солецкого района,</w:t>
      </w:r>
    </w:p>
    <w:p w:rsidR="009363F9" w:rsidRDefault="009363F9">
      <w:pPr>
        <w:pStyle w:val="ConsPlusNormal"/>
        <w:jc w:val="center"/>
      </w:pPr>
      <w:r>
        <w:t>участок N 3. Площадь 3380 га</w:t>
      </w:r>
    </w:p>
    <w:p w:rsidR="009363F9" w:rsidRDefault="009363F9">
      <w:pPr>
        <w:pStyle w:val="ConsPlusNormal"/>
        <w:jc w:val="both"/>
      </w:pPr>
    </w:p>
    <w:p w:rsidR="009363F9" w:rsidRDefault="009363F9">
      <w:pPr>
        <w:pStyle w:val="ConsPlusNormal"/>
        <w:ind w:firstLine="540"/>
        <w:jc w:val="both"/>
      </w:pPr>
      <w:r>
        <w:t>Территория с установленными запретами Солецкого района, участок N 3 находится в границах кварталов 184 - 186, 190, 196, 202 Солецкого участкового лесничества Солецкого лесничества, кварталов 139, 151, 165 Выбитского участкового лесничества Солецкого лесничества.</w:t>
      </w:r>
    </w:p>
    <w:p w:rsidR="009363F9" w:rsidRDefault="009363F9">
      <w:pPr>
        <w:pStyle w:val="ConsPlusNormal"/>
        <w:spacing w:before="220"/>
        <w:ind w:firstLine="540"/>
        <w:jc w:val="both"/>
      </w:pPr>
      <w:r>
        <w:t>Карта-схема территории с установленными запретами на использование объектов животного мира Солецкого района, участок N 3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10. Территория с установленными запретами</w:t>
      </w:r>
    </w:p>
    <w:p w:rsidR="009363F9" w:rsidRDefault="009363F9">
      <w:pPr>
        <w:pStyle w:val="ConsPlusNormal"/>
        <w:jc w:val="center"/>
      </w:pPr>
      <w:r>
        <w:lastRenderedPageBreak/>
        <w:t>Холмского района. Площадь 12020 га</w:t>
      </w:r>
    </w:p>
    <w:p w:rsidR="009363F9" w:rsidRDefault="009363F9">
      <w:pPr>
        <w:pStyle w:val="ConsPlusNormal"/>
        <w:jc w:val="both"/>
      </w:pPr>
    </w:p>
    <w:p w:rsidR="009363F9" w:rsidRDefault="009363F9">
      <w:pPr>
        <w:pStyle w:val="ConsPlusNormal"/>
        <w:ind w:firstLine="540"/>
        <w:jc w:val="both"/>
      </w:pPr>
      <w:r>
        <w:t>Северная: от д. Сопки по фарватеру р. Ловать вниз по течению до д. Куземкино, от д. Куземкино до точки N 1 (с координатами 57°7,421' N; 31°8,216' E) далее по проселочной дороге до р. Кунья;</w:t>
      </w:r>
    </w:p>
    <w:p w:rsidR="009363F9" w:rsidRDefault="009363F9">
      <w:pPr>
        <w:pStyle w:val="ConsPlusNormal"/>
        <w:spacing w:before="220"/>
        <w:ind w:firstLine="540"/>
        <w:jc w:val="both"/>
      </w:pPr>
      <w:r>
        <w:t>восточная: от р. Кунья по ее левому берегу вверх по течению через дд. Осиновка, Зайцы, Осипово до административной границы с Тверской областью;</w:t>
      </w:r>
    </w:p>
    <w:p w:rsidR="009363F9" w:rsidRDefault="009363F9">
      <w:pPr>
        <w:pStyle w:val="ConsPlusNormal"/>
        <w:spacing w:before="220"/>
        <w:ind w:firstLine="540"/>
        <w:jc w:val="both"/>
      </w:pPr>
      <w:r>
        <w:t>южная: от р. Кунья по административной границе с Тверской областью до р. Ловать;</w:t>
      </w:r>
    </w:p>
    <w:p w:rsidR="009363F9" w:rsidRDefault="009363F9">
      <w:pPr>
        <w:pStyle w:val="ConsPlusNormal"/>
        <w:spacing w:before="220"/>
        <w:ind w:firstLine="540"/>
        <w:jc w:val="both"/>
      </w:pPr>
      <w:r>
        <w:t>западная: от р. Ловать по ее фарватеру вниз по течению через дд. Новая, Петрово, Подфильни, Ветно, Ильинское, Гора, Тарыжино, Бабино, Стрецово до д. Сопки.</w:t>
      </w:r>
    </w:p>
    <w:p w:rsidR="009363F9" w:rsidRDefault="009363F9">
      <w:pPr>
        <w:pStyle w:val="ConsPlusNormal"/>
        <w:spacing w:before="220"/>
        <w:ind w:firstLine="540"/>
        <w:jc w:val="both"/>
      </w:pPr>
      <w:r>
        <w:t>Карта-схема территории с установленными запретами на использование объектов животного мира Холмского района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right"/>
        <w:outlineLvl w:val="1"/>
      </w:pPr>
      <w:r>
        <w:t>Приложение N 4</w:t>
      </w:r>
    </w:p>
    <w:p w:rsidR="009363F9" w:rsidRDefault="009363F9">
      <w:pPr>
        <w:pStyle w:val="ConsPlusNormal"/>
        <w:jc w:val="right"/>
      </w:pPr>
      <w:r>
        <w:t>к Схеме</w:t>
      </w:r>
    </w:p>
    <w:p w:rsidR="009363F9" w:rsidRDefault="009363F9">
      <w:pPr>
        <w:pStyle w:val="ConsPlusNormal"/>
        <w:jc w:val="right"/>
      </w:pPr>
      <w:r>
        <w:t>размещения, использования и охраны</w:t>
      </w:r>
    </w:p>
    <w:p w:rsidR="009363F9" w:rsidRDefault="009363F9">
      <w:pPr>
        <w:pStyle w:val="ConsPlusNormal"/>
        <w:jc w:val="right"/>
      </w:pPr>
      <w:r>
        <w:t>охотничьих угодий на территории</w:t>
      </w:r>
    </w:p>
    <w:p w:rsidR="009363F9" w:rsidRDefault="009363F9">
      <w:pPr>
        <w:pStyle w:val="ConsPlusNormal"/>
        <w:jc w:val="right"/>
      </w:pPr>
      <w:r>
        <w:t>Новгородской области</w:t>
      </w:r>
    </w:p>
    <w:p w:rsidR="009363F9" w:rsidRDefault="009363F9">
      <w:pPr>
        <w:pStyle w:val="ConsPlusNormal"/>
        <w:jc w:val="both"/>
      </w:pPr>
    </w:p>
    <w:p w:rsidR="009363F9" w:rsidRDefault="009363F9">
      <w:pPr>
        <w:pStyle w:val="ConsPlusTitle"/>
        <w:jc w:val="center"/>
      </w:pPr>
      <w:r>
        <w:t>ОПИСАНИЕ</w:t>
      </w:r>
    </w:p>
    <w:p w:rsidR="009363F9" w:rsidRDefault="009363F9">
      <w:pPr>
        <w:pStyle w:val="ConsPlusTitle"/>
        <w:jc w:val="center"/>
      </w:pPr>
      <w:r>
        <w:t>ГРАНИЦ ГОСУДАРСТВЕННЫХ ПРИРОДНЫХ БИОЛОГИЧЕСКИХ ЗАКАЗНИКОВ</w:t>
      </w:r>
    </w:p>
    <w:p w:rsidR="009363F9" w:rsidRDefault="009363F9">
      <w:pPr>
        <w:pStyle w:val="ConsPlusNormal"/>
        <w:jc w:val="both"/>
      </w:pPr>
    </w:p>
    <w:p w:rsidR="009363F9" w:rsidRDefault="009363F9">
      <w:pPr>
        <w:pStyle w:val="ConsPlusNormal"/>
        <w:jc w:val="center"/>
        <w:outlineLvl w:val="2"/>
      </w:pPr>
      <w:r>
        <w:t>1. Валдайский район</w:t>
      </w:r>
    </w:p>
    <w:p w:rsidR="009363F9" w:rsidRDefault="009363F9">
      <w:pPr>
        <w:pStyle w:val="ConsPlusNormal"/>
        <w:jc w:val="both"/>
      </w:pPr>
    </w:p>
    <w:p w:rsidR="009363F9" w:rsidRDefault="009363F9">
      <w:pPr>
        <w:pStyle w:val="ConsPlusNormal"/>
        <w:jc w:val="center"/>
        <w:outlineLvl w:val="3"/>
      </w:pPr>
      <w:r>
        <w:t>1.1. ГПБЗ РЗ "Валдайский", участок N 1. Площадь 664 га</w:t>
      </w:r>
    </w:p>
    <w:p w:rsidR="009363F9" w:rsidRDefault="009363F9">
      <w:pPr>
        <w:pStyle w:val="ConsPlusNormal"/>
        <w:jc w:val="both"/>
      </w:pPr>
    </w:p>
    <w:p w:rsidR="009363F9" w:rsidRDefault="009363F9">
      <w:pPr>
        <w:pStyle w:val="ConsPlusNormal"/>
        <w:ind w:firstLine="540"/>
        <w:jc w:val="both"/>
      </w:pPr>
      <w:r>
        <w:t>Северная: от с. Едрово по автомобильной дороге "Санкт-Петербург - Москва" до административной границы с Тверской областью;</w:t>
      </w:r>
    </w:p>
    <w:p w:rsidR="009363F9" w:rsidRDefault="009363F9">
      <w:pPr>
        <w:pStyle w:val="ConsPlusNormal"/>
        <w:spacing w:before="220"/>
        <w:ind w:firstLine="540"/>
        <w:jc w:val="both"/>
      </w:pPr>
      <w:r>
        <w:t>восточная: от автомобильной дороги "Санкт-Петербург - Москва" по административной границе с Тверской областью до юго-восточного угла квартала 39 Едровского участкового лесничества Валдайского лесничества;</w:t>
      </w:r>
    </w:p>
    <w:p w:rsidR="009363F9" w:rsidRDefault="009363F9">
      <w:pPr>
        <w:pStyle w:val="ConsPlusNormal"/>
        <w:spacing w:before="220"/>
        <w:ind w:firstLine="540"/>
        <w:jc w:val="both"/>
      </w:pPr>
      <w:r>
        <w:t>южная: от юго-восточного угла квартала 39 Едровского участкового лесничества Валдайского лесничества по южным границам кварталов 39, 37 до юго-западного угла квартала 37, от юго-западного угла квартала 37 Валдайского сельского лесхоза по линии электропередачи до восточной границы квартала 66 Едровского участкового лесничества Валдайского лесничества, от линии электропередачи по восточной и северной границам квартала 66, по северной границе квартала 65 Едровского участкового лесничества Валдайского лесничества до автомобильной дороги "Ивантеево - Едрово";</w:t>
      </w:r>
    </w:p>
    <w:p w:rsidR="009363F9" w:rsidRDefault="009363F9">
      <w:pPr>
        <w:pStyle w:val="ConsPlusNormal"/>
        <w:spacing w:before="220"/>
        <w:ind w:firstLine="540"/>
        <w:jc w:val="both"/>
      </w:pPr>
      <w:r>
        <w:t>западная: от северо-восточного угла квартала 65 Едровского участкового лесничества Валдайского лесничества по автомобильной дороге "Ивантеево - Едрово" до с. Едрово.</w:t>
      </w:r>
    </w:p>
    <w:p w:rsidR="009363F9" w:rsidRDefault="009363F9">
      <w:pPr>
        <w:pStyle w:val="ConsPlusNormal"/>
        <w:spacing w:before="220"/>
        <w:ind w:firstLine="540"/>
        <w:jc w:val="both"/>
      </w:pPr>
      <w:r>
        <w:t>Карта-схема территории ГПБЗ РЗ "Валдайский", участок N 1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3"/>
      </w:pPr>
      <w:r>
        <w:t>1.2. ГПБЗ РЗ "Валдайский", участок N 2. Площадь 2736 га</w:t>
      </w:r>
    </w:p>
    <w:p w:rsidR="009363F9" w:rsidRDefault="009363F9">
      <w:pPr>
        <w:pStyle w:val="ConsPlusNormal"/>
        <w:jc w:val="both"/>
      </w:pPr>
    </w:p>
    <w:p w:rsidR="009363F9" w:rsidRDefault="009363F9">
      <w:pPr>
        <w:pStyle w:val="ConsPlusNormal"/>
        <w:ind w:firstLine="540"/>
        <w:jc w:val="both"/>
      </w:pPr>
      <w:r>
        <w:t>Северо-восточная: от северной границы угла квартала 67 Валдайского сельского участкового лесничества Валдайского лесничества по восточным границам кварталов 67, 80, 90, северной границе квартала 92 Едровского участкового лесничества Валдайского лесничества до автомобильной дороги "Выползово - Красилово";</w:t>
      </w:r>
    </w:p>
    <w:p w:rsidR="009363F9" w:rsidRDefault="009363F9">
      <w:pPr>
        <w:pStyle w:val="ConsPlusNormal"/>
        <w:spacing w:before="220"/>
        <w:ind w:firstLine="540"/>
        <w:jc w:val="both"/>
      </w:pPr>
      <w:r>
        <w:t>юго-восточная: от северной границы квартала 92 Валдайского сельского участкового лесничества Валдайского лесничества по автомобильной дороге "Выползово - Красилово" до юго-западного угла квартала 120, от юго-западного угла квартала 120 Валдайского сельского участкового лесничества Валдайского лесничества по южным границам кварталов 120, 119, 137, восточным границам кварталов 118, 147 Валдайского сельского участкового лесничества Валдайского лесничества до автомобильной дороги "Выползово - Красилово", по автомобильной дороге "Выползово - Красилово" до автомобильной дороги "Красилово - Валдай";</w:t>
      </w:r>
    </w:p>
    <w:p w:rsidR="009363F9" w:rsidRDefault="009363F9">
      <w:pPr>
        <w:pStyle w:val="ConsPlusNormal"/>
        <w:spacing w:before="220"/>
        <w:ind w:firstLine="540"/>
        <w:jc w:val="both"/>
      </w:pPr>
      <w:r>
        <w:t>юго-западная: от автомобильной дороги "Выползово - Красилово" по автомобильной дороге "Красилово - Валдай" до д. Старина;</w:t>
      </w:r>
    </w:p>
    <w:p w:rsidR="009363F9" w:rsidRDefault="009363F9">
      <w:pPr>
        <w:pStyle w:val="ConsPlusNormal"/>
        <w:spacing w:before="220"/>
        <w:ind w:firstLine="540"/>
        <w:jc w:val="both"/>
      </w:pPr>
      <w:r>
        <w:t>северо-западная: от д. Старина по проселочной дороге через д. Костелево до р. Березайка, от р. Березайка по западным границам кварталов 110, 100, 88, северным границам кварталов 88, 89, западной границе квартала 79, западной и северной границам квартала 66, северной границе квартала 67 Валдайского сельского участкового лесничества Валдайского лесничества до северо-восточного угла квартала 67 Валдайского сельского участкового лесничества Валдайского лесничества.</w:t>
      </w:r>
    </w:p>
    <w:p w:rsidR="009363F9" w:rsidRDefault="009363F9">
      <w:pPr>
        <w:pStyle w:val="ConsPlusNormal"/>
        <w:spacing w:before="220"/>
        <w:ind w:firstLine="540"/>
        <w:jc w:val="both"/>
      </w:pPr>
      <w:r>
        <w:t>Карта-схема территории ГПБЗ РЗ "Валдайский", участок N 2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2. Новгородский район</w:t>
      </w:r>
    </w:p>
    <w:p w:rsidR="009363F9" w:rsidRDefault="009363F9">
      <w:pPr>
        <w:pStyle w:val="ConsPlusNormal"/>
        <w:jc w:val="both"/>
      </w:pPr>
    </w:p>
    <w:p w:rsidR="009363F9" w:rsidRDefault="009363F9">
      <w:pPr>
        <w:pStyle w:val="ConsPlusNormal"/>
        <w:jc w:val="center"/>
        <w:outlineLvl w:val="3"/>
      </w:pPr>
      <w:r>
        <w:t>2.1. ГПБЗ РЗ "Новгородский". Площадь в Новгородском районе</w:t>
      </w:r>
    </w:p>
    <w:p w:rsidR="009363F9" w:rsidRDefault="009363F9">
      <w:pPr>
        <w:pStyle w:val="ConsPlusNormal"/>
        <w:jc w:val="center"/>
      </w:pPr>
      <w:r>
        <w:t>4107 га, площадь в Шимском районе 1773 га (общая площадь</w:t>
      </w:r>
    </w:p>
    <w:p w:rsidR="009363F9" w:rsidRDefault="009363F9">
      <w:pPr>
        <w:pStyle w:val="ConsPlusNormal"/>
        <w:jc w:val="center"/>
      </w:pPr>
      <w:r>
        <w:t>5880 га)</w:t>
      </w:r>
    </w:p>
    <w:p w:rsidR="009363F9" w:rsidRDefault="009363F9">
      <w:pPr>
        <w:pStyle w:val="ConsPlusNormal"/>
        <w:jc w:val="both"/>
      </w:pPr>
    </w:p>
    <w:p w:rsidR="009363F9" w:rsidRDefault="009363F9">
      <w:pPr>
        <w:pStyle w:val="ConsPlusNormal"/>
        <w:ind w:firstLine="540"/>
        <w:jc w:val="both"/>
      </w:pPr>
      <w:r>
        <w:t>Северо-западная: от автомобильной дороги на д. Малиновка по автомобильной дороге "Шимск - Новгород" до р. Веронда;</w:t>
      </w:r>
    </w:p>
    <w:p w:rsidR="009363F9" w:rsidRDefault="009363F9">
      <w:pPr>
        <w:pStyle w:val="ConsPlusNormal"/>
        <w:spacing w:before="220"/>
        <w:ind w:firstLine="540"/>
        <w:jc w:val="both"/>
      </w:pPr>
      <w:r>
        <w:t>восточная: от автомобильной дороги "Шимск - Новгород" по р. Веронда до оз. Ильмень, по берегу оз. Ильмень до д. Оспино;</w:t>
      </w:r>
    </w:p>
    <w:p w:rsidR="009363F9" w:rsidRDefault="009363F9">
      <w:pPr>
        <w:pStyle w:val="ConsPlusNormal"/>
        <w:spacing w:before="220"/>
        <w:ind w:firstLine="540"/>
        <w:jc w:val="both"/>
      </w:pPr>
      <w:r>
        <w:t>южная: от оз. Ильмень по ручью Старицкий до д. Малиновка, от д. Малиновка по автомобильной дороге до автомобильной дороги "Шимск - Новгород".</w:t>
      </w:r>
    </w:p>
    <w:p w:rsidR="009363F9" w:rsidRDefault="009363F9">
      <w:pPr>
        <w:pStyle w:val="ConsPlusNormal"/>
        <w:spacing w:before="220"/>
        <w:ind w:firstLine="540"/>
        <w:jc w:val="both"/>
      </w:pPr>
      <w:r>
        <w:t>Карта-схема территории ГПБЗ РЗ "Новгородский"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3. Солецкий район</w:t>
      </w:r>
    </w:p>
    <w:p w:rsidR="009363F9" w:rsidRDefault="009363F9">
      <w:pPr>
        <w:pStyle w:val="ConsPlusNormal"/>
        <w:jc w:val="both"/>
      </w:pPr>
    </w:p>
    <w:p w:rsidR="009363F9" w:rsidRDefault="009363F9">
      <w:pPr>
        <w:pStyle w:val="ConsPlusNormal"/>
        <w:jc w:val="center"/>
        <w:outlineLvl w:val="3"/>
      </w:pPr>
      <w:r>
        <w:t>3.1. ГПБЗ РЗ "Солецкий". Площадь 4060 га</w:t>
      </w:r>
    </w:p>
    <w:p w:rsidR="009363F9" w:rsidRDefault="009363F9">
      <w:pPr>
        <w:pStyle w:val="ConsPlusNormal"/>
        <w:jc w:val="both"/>
      </w:pPr>
    </w:p>
    <w:p w:rsidR="009363F9" w:rsidRDefault="009363F9">
      <w:pPr>
        <w:pStyle w:val="ConsPlusNormal"/>
        <w:ind w:firstLine="540"/>
        <w:jc w:val="both"/>
      </w:pPr>
      <w:r>
        <w:t>Северная: от административной границы с Псковской областью по р. Шелонь до д. Илемно, далее по дороге через дд. Горки, Дорогостицы, Каменка, Гремок, Ретно до северной границы квартала 141 Выбитского участкового лесничества Солецкого лесничества;</w:t>
      </w:r>
    </w:p>
    <w:p w:rsidR="009363F9" w:rsidRDefault="009363F9">
      <w:pPr>
        <w:pStyle w:val="ConsPlusNormal"/>
        <w:spacing w:before="220"/>
        <w:ind w:firstLine="540"/>
        <w:jc w:val="both"/>
      </w:pPr>
      <w:r>
        <w:lastRenderedPageBreak/>
        <w:t>восточная: от проселочной дороги "Ретно - Малые Дубравы" по северным границам кварталов 141, 140 Выбитского участкового лесничества Солецкого лесничества, западной и южной границам квартала 140, южной границе квартала 141, западной границе квартала 152, южным границам кварталов 152, 153 до проселочной дороги "Вольные Дубравы - Глубокое", далее по проселочной дороге "Глубокое - Апраксино" (Псковская область) до северной границы квартала 182 Выбитского участкового лесничества Солецкого лесничества;</w:t>
      </w:r>
    </w:p>
    <w:p w:rsidR="009363F9" w:rsidRDefault="009363F9">
      <w:pPr>
        <w:pStyle w:val="ConsPlusNormal"/>
        <w:spacing w:before="220"/>
        <w:ind w:firstLine="540"/>
        <w:jc w:val="both"/>
      </w:pPr>
      <w:r>
        <w:t>южная: от проселочной дороги "Глубокое - Апраксино" по северным границам кварталов 182, 181, 180, 105, 104, восточным границам кварталов 164, 150, северным границам кварталов 150, 93, 163 Выбитского участкового лесничества Солецкого лесничества, северным границам кварталов 207, 206, 205 Солецкого участкового лесничества Солецкого лесничества, восточным и северным границам кварталов 204, 192, западным границам кварталов 192, 204, северной и западной границам квартала 203 Солецкого участкового лесничества Солецкого лесничества до административной границы с Псковской областью, по административной границе с Псковской областью, по восточной и северной границам квартала 202, северной и западной границам квартала 201, восточной и северной границам квартала 200, северной и западной границам квартала 194, северным границам кварталов 199, 198, 197 до административной границы с Псковской областью, по административной границе с Псковской областью до северо-восточного угла квартала 196 Солецкого участкового лесничества Солецкого лесничества, далее по северной границе квартала 196 Солецкого участкового лесничества Солецкого лесничества до административной границы с Псковской областью;</w:t>
      </w:r>
    </w:p>
    <w:p w:rsidR="009363F9" w:rsidRDefault="009363F9">
      <w:pPr>
        <w:pStyle w:val="ConsPlusNormal"/>
        <w:spacing w:before="220"/>
        <w:ind w:firstLine="540"/>
        <w:jc w:val="both"/>
      </w:pPr>
      <w:r>
        <w:t>западная: от северо-западного угла квартала 196 Солецкого участкового лесничества Солецкого лесничества по административной границе с Псковской областью до р. Шелонь.</w:t>
      </w:r>
    </w:p>
    <w:p w:rsidR="009363F9" w:rsidRDefault="009363F9">
      <w:pPr>
        <w:pStyle w:val="ConsPlusNormal"/>
        <w:spacing w:before="220"/>
        <w:ind w:firstLine="540"/>
        <w:jc w:val="both"/>
      </w:pPr>
      <w:r>
        <w:t>Из границ заказника исключаются кварталы 184-186, 190, 191, 193, 195 Солецкого участкового лесничества Солецкого лесничества и кварталы 139, 151, 165 Выбитского участкового лесничества Солецкого лесничества.</w:t>
      </w:r>
    </w:p>
    <w:p w:rsidR="009363F9" w:rsidRDefault="009363F9">
      <w:pPr>
        <w:pStyle w:val="ConsPlusNormal"/>
        <w:spacing w:before="220"/>
        <w:ind w:firstLine="540"/>
        <w:jc w:val="both"/>
      </w:pPr>
      <w:r>
        <w:t>Карта-схема территории ГПБЗ РЗ "Солецкий"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right"/>
        <w:outlineLvl w:val="1"/>
      </w:pPr>
      <w:r>
        <w:t>Приложение N 5</w:t>
      </w:r>
    </w:p>
    <w:p w:rsidR="009363F9" w:rsidRDefault="009363F9">
      <w:pPr>
        <w:pStyle w:val="ConsPlusNormal"/>
        <w:jc w:val="right"/>
      </w:pPr>
      <w:r>
        <w:t>к Схеме</w:t>
      </w:r>
    </w:p>
    <w:p w:rsidR="009363F9" w:rsidRDefault="009363F9">
      <w:pPr>
        <w:pStyle w:val="ConsPlusNormal"/>
        <w:jc w:val="right"/>
      </w:pPr>
      <w:r>
        <w:t>размещения, использования и охраны</w:t>
      </w:r>
    </w:p>
    <w:p w:rsidR="009363F9" w:rsidRDefault="009363F9">
      <w:pPr>
        <w:pStyle w:val="ConsPlusNormal"/>
        <w:jc w:val="right"/>
      </w:pPr>
      <w:r>
        <w:t>охотничьих угодий на территории</w:t>
      </w:r>
    </w:p>
    <w:p w:rsidR="009363F9" w:rsidRDefault="009363F9">
      <w:pPr>
        <w:pStyle w:val="ConsPlusNormal"/>
        <w:jc w:val="right"/>
      </w:pPr>
      <w:r>
        <w:t>Новгородской области</w:t>
      </w:r>
    </w:p>
    <w:p w:rsidR="009363F9" w:rsidRDefault="009363F9">
      <w:pPr>
        <w:pStyle w:val="ConsPlusNormal"/>
        <w:jc w:val="both"/>
      </w:pPr>
    </w:p>
    <w:p w:rsidR="009363F9" w:rsidRDefault="009363F9">
      <w:pPr>
        <w:pStyle w:val="ConsPlusTitle"/>
        <w:jc w:val="center"/>
      </w:pPr>
      <w:r>
        <w:t>ОПИСАНИЕ</w:t>
      </w:r>
    </w:p>
    <w:p w:rsidR="009363F9" w:rsidRDefault="009363F9">
      <w:pPr>
        <w:pStyle w:val="ConsPlusTitle"/>
        <w:jc w:val="center"/>
      </w:pPr>
      <w:r>
        <w:t>ГРАНИЦ ОХОТНИЧЬИХ УГОДИЙ, ЗАКРЫТЫХ ДЛЯ ОХОТЫ (ОУЗДО)</w:t>
      </w:r>
    </w:p>
    <w:p w:rsidR="009363F9" w:rsidRDefault="009363F9">
      <w:pPr>
        <w:pStyle w:val="ConsPlusNormal"/>
        <w:jc w:val="both"/>
      </w:pPr>
    </w:p>
    <w:p w:rsidR="009363F9" w:rsidRDefault="009363F9">
      <w:pPr>
        <w:pStyle w:val="ConsPlusNormal"/>
        <w:jc w:val="center"/>
        <w:outlineLvl w:val="2"/>
      </w:pPr>
      <w:r>
        <w:t>1. Территория, закрытая для охоты, вокруг п. Батецкий.</w:t>
      </w:r>
    </w:p>
    <w:p w:rsidR="009363F9" w:rsidRDefault="009363F9">
      <w:pPr>
        <w:pStyle w:val="ConsPlusNormal"/>
        <w:jc w:val="center"/>
      </w:pPr>
      <w:r>
        <w:t>Площадь 1845 га</w:t>
      </w:r>
    </w:p>
    <w:p w:rsidR="009363F9" w:rsidRDefault="009363F9">
      <w:pPr>
        <w:pStyle w:val="ConsPlusNormal"/>
        <w:jc w:val="both"/>
      </w:pPr>
    </w:p>
    <w:p w:rsidR="009363F9" w:rsidRDefault="009363F9">
      <w:pPr>
        <w:pStyle w:val="ConsPlusNormal"/>
        <w:ind w:firstLine="540"/>
        <w:jc w:val="both"/>
      </w:pPr>
      <w:r>
        <w:t>Северная: от места пересечения грунтовой дороги на д. Жегжичино с автомобильной дорогой "Великий Новгород - Луга" на восток по указанной автомобильной дороге до западной просеки квартала 83 Батецкого участкового лесничества Батецкого лесничества;</w:t>
      </w:r>
    </w:p>
    <w:p w:rsidR="009363F9" w:rsidRDefault="009363F9">
      <w:pPr>
        <w:pStyle w:val="ConsPlusNormal"/>
        <w:spacing w:before="220"/>
        <w:ind w:firstLine="540"/>
        <w:jc w:val="both"/>
      </w:pPr>
      <w:r>
        <w:t xml:space="preserve">восточная: по западным просекам кварталов 83, 89 Батецкого участкового лесничества Батецкого лесничества на юг до автомобильной дороги "Батецкая - Воронино" в точке N 1 (с координатами 58°38,720' N; 30°20,911' E), далее на юго-запад через кварталы 102, 101 Батецкого </w:t>
      </w:r>
      <w:r>
        <w:lastRenderedPageBreak/>
        <w:t>участкового лесничества Батецкого лесничества до точки N 2 (с координатами 58°38,195' N; 30°19,265' E), затем на юго-запад до точки N 3 (с координатами 58°37,943' N; 30°18,758' E);</w:t>
      </w:r>
    </w:p>
    <w:p w:rsidR="009363F9" w:rsidRDefault="009363F9">
      <w:pPr>
        <w:pStyle w:val="ConsPlusNormal"/>
        <w:spacing w:before="220"/>
        <w:ind w:firstLine="540"/>
        <w:jc w:val="both"/>
      </w:pPr>
      <w:r>
        <w:t>южная: от точки N 3 (с координатами 58°37,943' N; 30°18,758' E) на железной дороге "Санкт-Петербург - Дно" на запад через точку N 4 (с координатами 58°38,010' N; 30°17,741' E), далее на запад до р. Ковалевка, далее вниз по течению р. Ковалевка до места впадения ее в р. Удрайка;</w:t>
      </w:r>
    </w:p>
    <w:p w:rsidR="009363F9" w:rsidRDefault="009363F9">
      <w:pPr>
        <w:pStyle w:val="ConsPlusNormal"/>
        <w:spacing w:before="220"/>
        <w:ind w:firstLine="540"/>
        <w:jc w:val="both"/>
      </w:pPr>
      <w:r>
        <w:t>западная: по правому берегу р. Удрайка вниз по течению через д. Мроткино до железной дороги "Санкт-Петербург - Дно" в точке N 5 (с координатами 58°38,991' N; 30°14,338' E), далее по прямой на северо-восток через точку N 6 (с координатами 58°39,660' N; 30°16,339' E), далее по грунтовой дороге на д. Жегжичино до места пересечения указанной грунтовой дороги с автомобильной дорогой "Великий Новгород - Луга".</w:t>
      </w:r>
    </w:p>
    <w:p w:rsidR="009363F9" w:rsidRDefault="009363F9">
      <w:pPr>
        <w:pStyle w:val="ConsPlusNormal"/>
        <w:spacing w:before="220"/>
        <w:ind w:firstLine="540"/>
        <w:jc w:val="both"/>
      </w:pPr>
      <w:r>
        <w:t>Карта-схема территории, закрытой для охоты, вокруг п. Батецкий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2. Территория, закрытая для охоты, вокруг г. Боровичи.</w:t>
      </w:r>
    </w:p>
    <w:p w:rsidR="009363F9" w:rsidRDefault="009363F9">
      <w:pPr>
        <w:pStyle w:val="ConsPlusNormal"/>
        <w:jc w:val="center"/>
      </w:pPr>
      <w:r>
        <w:t>Площадь 24996 га</w:t>
      </w:r>
    </w:p>
    <w:p w:rsidR="009363F9" w:rsidRDefault="009363F9">
      <w:pPr>
        <w:pStyle w:val="ConsPlusNormal"/>
        <w:jc w:val="both"/>
      </w:pPr>
    </w:p>
    <w:p w:rsidR="009363F9" w:rsidRDefault="009363F9">
      <w:pPr>
        <w:pStyle w:val="ConsPlusNormal"/>
        <w:ind w:firstLine="540"/>
        <w:jc w:val="both"/>
      </w:pPr>
      <w:r>
        <w:t>Северная: от д. Дерягино по прямой на северо-восток до северо-западного берега оз. Сомино, далее по прямой до д. Волгино, далее по автомобильной дороге "Волгино - Хвойная" до д. Шахтерский, затем по прямой на восток до д. Прудник, далее по автомобильной дороге "Греблошь - Прудник" до д. Греблошь, далее на юго-восток до грунтовой дороги на д. Липовец;</w:t>
      </w:r>
    </w:p>
    <w:p w:rsidR="009363F9" w:rsidRDefault="009363F9">
      <w:pPr>
        <w:pStyle w:val="ConsPlusNormal"/>
        <w:spacing w:before="220"/>
        <w:ind w:firstLine="540"/>
        <w:jc w:val="both"/>
      </w:pPr>
      <w:r>
        <w:t>восточная: от д. Липовец по грунтовой дороге на д. Орехово через дд. Чалпинка, Передки, Дуброви, далее по прямой на юг до д. Дубки;</w:t>
      </w:r>
    </w:p>
    <w:p w:rsidR="009363F9" w:rsidRDefault="009363F9">
      <w:pPr>
        <w:pStyle w:val="ConsPlusNormal"/>
        <w:spacing w:before="220"/>
        <w:ind w:firstLine="540"/>
        <w:jc w:val="both"/>
      </w:pPr>
      <w:r>
        <w:t>южная: от д. Дубки по автомобильной дороге "Егла - Межуричье - Петухово" до д. Егла, далее на запад по прямой до д. Ануфриево, далее по грунтовой дороге через дд. Кузово, Выставка, Прошково;</w:t>
      </w:r>
    </w:p>
    <w:p w:rsidR="009363F9" w:rsidRDefault="009363F9">
      <w:pPr>
        <w:pStyle w:val="ConsPlusNormal"/>
        <w:spacing w:before="220"/>
        <w:ind w:firstLine="540"/>
        <w:jc w:val="both"/>
      </w:pPr>
      <w:r>
        <w:t>западная: от д. Прошково по грунтовой дороге на д. Укроево, далее по грунтовой дороге через дд. Горушка, Загорье до д. Дерягино.</w:t>
      </w:r>
    </w:p>
    <w:p w:rsidR="009363F9" w:rsidRDefault="009363F9">
      <w:pPr>
        <w:pStyle w:val="ConsPlusNormal"/>
        <w:spacing w:before="220"/>
        <w:ind w:firstLine="540"/>
        <w:jc w:val="both"/>
      </w:pPr>
      <w:r>
        <w:t>Карта-схема территории, закрытой для охоты, вокруг г. Боровичи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3. Территория, закрытая для охоты, вокруг г. Валдай.</w:t>
      </w:r>
    </w:p>
    <w:p w:rsidR="009363F9" w:rsidRDefault="009363F9">
      <w:pPr>
        <w:pStyle w:val="ConsPlusNormal"/>
        <w:jc w:val="center"/>
      </w:pPr>
      <w:r>
        <w:t>Площадь 11205 га</w:t>
      </w:r>
    </w:p>
    <w:p w:rsidR="009363F9" w:rsidRDefault="009363F9">
      <w:pPr>
        <w:pStyle w:val="ConsPlusNormal"/>
        <w:jc w:val="both"/>
      </w:pPr>
    </w:p>
    <w:p w:rsidR="009363F9" w:rsidRDefault="009363F9">
      <w:pPr>
        <w:pStyle w:val="ConsPlusNormal"/>
        <w:ind w:firstLine="540"/>
        <w:jc w:val="both"/>
      </w:pPr>
      <w:r>
        <w:t>Северная: от д. Борисово по автомобильной дороге "Подъезд к дому отдыха "Ужин" до д. Новотроицы, от д. Новотроицы по проселочной дороге до д. Терехово;</w:t>
      </w:r>
    </w:p>
    <w:p w:rsidR="009363F9" w:rsidRDefault="009363F9">
      <w:pPr>
        <w:pStyle w:val="ConsPlusNormal"/>
        <w:spacing w:before="220"/>
        <w:ind w:firstLine="540"/>
        <w:jc w:val="both"/>
      </w:pPr>
      <w:r>
        <w:t>восточная: от д. Терехово по проселочной дороге через д. Нелюшка до д. Шуя, от д. Шуя по автомобильной дороге "Устюжна - Валдай" до места пересечения с автомобильной дорогой "Москва - Санкт-Петербург";</w:t>
      </w:r>
    </w:p>
    <w:p w:rsidR="009363F9" w:rsidRDefault="009363F9">
      <w:pPr>
        <w:pStyle w:val="ConsPlusNormal"/>
        <w:spacing w:before="220"/>
        <w:ind w:firstLine="540"/>
        <w:jc w:val="both"/>
      </w:pPr>
      <w:r>
        <w:t>южная: по автомобильной дороге "Москва - Санкт-Петербург" до точки N 1 (с координатами 57°59,882' N; 33°9,824' E);</w:t>
      </w:r>
    </w:p>
    <w:p w:rsidR="009363F9" w:rsidRDefault="009363F9">
      <w:pPr>
        <w:pStyle w:val="ConsPlusNormal"/>
        <w:spacing w:before="220"/>
        <w:ind w:firstLine="540"/>
        <w:jc w:val="both"/>
      </w:pPr>
      <w:r>
        <w:t>западная: от точки N 1 (с координатами 57°59,882' N; 33°9,824' E) по автомобильной дороге "Подъезд к дому отдыха "Ужин" до д. Борисово.</w:t>
      </w:r>
    </w:p>
    <w:p w:rsidR="009363F9" w:rsidRDefault="009363F9">
      <w:pPr>
        <w:pStyle w:val="ConsPlusNormal"/>
        <w:spacing w:before="220"/>
        <w:ind w:firstLine="540"/>
        <w:jc w:val="both"/>
      </w:pPr>
      <w:r>
        <w:t>Карта-схема территории, закрытой для охоты, вокруг г. Валдай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lastRenderedPageBreak/>
        <w:t>4. Территория, закрытая для охоты, вокруг</w:t>
      </w:r>
    </w:p>
    <w:p w:rsidR="009363F9" w:rsidRDefault="009363F9">
      <w:pPr>
        <w:pStyle w:val="ConsPlusNormal"/>
        <w:jc w:val="center"/>
      </w:pPr>
      <w:r>
        <w:t>п. Волот. Площадь 3386 га</w:t>
      </w:r>
    </w:p>
    <w:p w:rsidR="009363F9" w:rsidRDefault="009363F9">
      <w:pPr>
        <w:pStyle w:val="ConsPlusNormal"/>
        <w:jc w:val="both"/>
      </w:pPr>
    </w:p>
    <w:p w:rsidR="009363F9" w:rsidRDefault="009363F9">
      <w:pPr>
        <w:pStyle w:val="ConsPlusNormal"/>
        <w:ind w:firstLine="540"/>
        <w:jc w:val="both"/>
      </w:pPr>
      <w:r>
        <w:t>Северная: от д. Гумнище по прямой на северо-запад через точку N 1 (с координатами 57°57,618' N; 30°41,915' E), далее на восток до д. Раглицы, далее на юго-восток до точки N 2 (с координатами 57°56,878' N; 30°47,791'E);</w:t>
      </w:r>
    </w:p>
    <w:p w:rsidR="009363F9" w:rsidRDefault="009363F9">
      <w:pPr>
        <w:pStyle w:val="ConsPlusNormal"/>
        <w:spacing w:before="220"/>
        <w:ind w:firstLine="540"/>
        <w:jc w:val="both"/>
      </w:pPr>
      <w:r>
        <w:t>восточная: от точки N 2 (с координатами 57°56,878' N; 30° 47,791' E) по северным границам кварталов 89, 88 Порожского участкового лесничества Волотовского лесничества до точки N 3 (с координатами 57°56,157' N; 30°46,267' E) на железной дороге "Москва - Санкт-Петербург", далее на запад по указанной железной дороге до точки N 4 (с координатами 57°55,934' N; 30°43,706' E), далее в общем направлении на юго-восток до точки N 5 (с координатами 57°54,248' N; 30°45,283' E), далее по автомобильной дороге "Шимск - Волот" до д. Чураково;</w:t>
      </w:r>
    </w:p>
    <w:p w:rsidR="009363F9" w:rsidRDefault="009363F9">
      <w:pPr>
        <w:pStyle w:val="ConsPlusNormal"/>
        <w:spacing w:before="220"/>
        <w:ind w:firstLine="540"/>
        <w:jc w:val="both"/>
      </w:pPr>
      <w:r>
        <w:t>южная: от д. Чураково по прямой до д. Вояжа;</w:t>
      </w:r>
    </w:p>
    <w:p w:rsidR="009363F9" w:rsidRDefault="009363F9">
      <w:pPr>
        <w:pStyle w:val="ConsPlusNormal"/>
        <w:spacing w:before="220"/>
        <w:ind w:firstLine="540"/>
        <w:jc w:val="both"/>
      </w:pPr>
      <w:r>
        <w:t>западная: от д. Вояжа по грунтовой дороге до точки N 6 (с координатами 57°54,718' N; 30°40,226' E), далее по лесной дороге до точки N 7 (с координатами 57°55,420' N; 30°37,223' E) на железной дороге, далее по железной дороге "Москва - Санкт-Петербург" в общем направлении на восток до точки N 8 (с координатами 57°55,742' N; 30°41,318' E), затем по левому берегу р. Колошка вверх по течению до д. Гумнище.</w:t>
      </w:r>
    </w:p>
    <w:p w:rsidR="009363F9" w:rsidRDefault="009363F9">
      <w:pPr>
        <w:pStyle w:val="ConsPlusNormal"/>
        <w:spacing w:before="220"/>
        <w:ind w:firstLine="540"/>
        <w:jc w:val="both"/>
      </w:pPr>
      <w:r>
        <w:t>Карта-схема территории, закрытой для охоты, вокруг п. Волот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5. Территория, закрытая для охоты, вокруг р.п. Демянск.</w:t>
      </w:r>
    </w:p>
    <w:p w:rsidR="009363F9" w:rsidRDefault="009363F9">
      <w:pPr>
        <w:pStyle w:val="ConsPlusNormal"/>
        <w:jc w:val="center"/>
      </w:pPr>
      <w:r>
        <w:t>Площадь 8306 га</w:t>
      </w:r>
    </w:p>
    <w:p w:rsidR="009363F9" w:rsidRDefault="009363F9">
      <w:pPr>
        <w:pStyle w:val="ConsPlusNormal"/>
        <w:jc w:val="both"/>
      </w:pPr>
    </w:p>
    <w:p w:rsidR="009363F9" w:rsidRDefault="009363F9">
      <w:pPr>
        <w:pStyle w:val="ConsPlusNormal"/>
        <w:ind w:firstLine="540"/>
        <w:jc w:val="both"/>
      </w:pPr>
      <w:r>
        <w:t>Северная: от д. Пекахино в общем направлении на северо-восток до точки N 1 (с координатами 57°41,820' N; 32°26,361' E), далее на юго-восток до точки N 2 (с координатами 57°41,266' N; 32°30,665' E), далее до точки N 3 (с координатами 57°40,415' N; 32°33,003' E) на автомобильной дороге "Яжелбицы - Демянск - Залучье - Старая Русса - Сольцы", далее по указанной дороге до д. Заозерье;</w:t>
      </w:r>
    </w:p>
    <w:p w:rsidR="009363F9" w:rsidRDefault="009363F9">
      <w:pPr>
        <w:pStyle w:val="ConsPlusNormal"/>
        <w:spacing w:before="220"/>
        <w:ind w:firstLine="540"/>
        <w:jc w:val="both"/>
      </w:pPr>
      <w:r>
        <w:t>восточная: от д. Заозерье по грунтовой дороге до д. Малые Луки, далее по указанной дороге до д. Покровка;</w:t>
      </w:r>
    </w:p>
    <w:p w:rsidR="009363F9" w:rsidRDefault="009363F9">
      <w:pPr>
        <w:pStyle w:val="ConsPlusNormal"/>
        <w:spacing w:before="220"/>
        <w:ind w:firstLine="540"/>
        <w:jc w:val="both"/>
      </w:pPr>
      <w:r>
        <w:t>южная: от д. Покровка по грунтовой дороге до д. Скобово, от д. Скобово по грунтовой дороге до автомобильной дороги "Демянск - Марево - Холм - Игожево", далее на запад через д. Придорожная до д. Игожево;</w:t>
      </w:r>
    </w:p>
    <w:p w:rsidR="009363F9" w:rsidRDefault="009363F9">
      <w:pPr>
        <w:pStyle w:val="ConsPlusNormal"/>
        <w:spacing w:before="220"/>
        <w:ind w:firstLine="540"/>
        <w:jc w:val="both"/>
      </w:pPr>
      <w:r>
        <w:t>западная: от д. Игожево по лесной дороге до д. Аркадово, далее на северо-запад до точки N 4 (с координатами 57°40,171' N; 32°21,759' E), далее на северо-восток до д. Пекахино.</w:t>
      </w:r>
    </w:p>
    <w:p w:rsidR="009363F9" w:rsidRDefault="009363F9">
      <w:pPr>
        <w:pStyle w:val="ConsPlusNormal"/>
        <w:spacing w:before="220"/>
        <w:ind w:firstLine="540"/>
        <w:jc w:val="both"/>
      </w:pPr>
      <w:r>
        <w:t>Карта-схема территории, закрытой для охоты, вокруг р.п. Демянск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6. Территория, закрытая для охоты, вокруг р.п. Крестцы.</w:t>
      </w:r>
    </w:p>
    <w:p w:rsidR="009363F9" w:rsidRDefault="009363F9">
      <w:pPr>
        <w:pStyle w:val="ConsPlusNormal"/>
        <w:jc w:val="center"/>
      </w:pPr>
      <w:r>
        <w:t>Площадь 6085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58°15,951' N; 32°27,138' E) на северо-восток до точки N 2 (с координатами 58°17,439' N; 32°28,999' E), далее по левому берегу р. Холова вверх по течению до точки N 3 (с координатами 58°16,940' N; 32°30,371' E), далее по прямой до северо-западного угла квартала 17 Жаровского участкового лесничества Крестецкого лесничества;</w:t>
      </w:r>
    </w:p>
    <w:p w:rsidR="009363F9" w:rsidRDefault="009363F9">
      <w:pPr>
        <w:pStyle w:val="ConsPlusNormal"/>
        <w:spacing w:before="220"/>
        <w:ind w:firstLine="540"/>
        <w:jc w:val="both"/>
      </w:pPr>
      <w:r>
        <w:lastRenderedPageBreak/>
        <w:t>восточная: от северо-западного угла квартала 17 Жаровского участкового лесничества Крестецкого лесничества по западным границам кварталов 17, 29 Жаровского участкового лесничества Крестецкого лесничества, далее по прямой до точки N 4 (с координатами 58°14,435' N; 32°35,319' E), далее на юг по прямой до точки N 5 (с координатами 58°12,295' N; 32°34,761' E) на территории Крестецкого участкового лесничества Крестецкого лесничества;</w:t>
      </w:r>
    </w:p>
    <w:p w:rsidR="009363F9" w:rsidRDefault="009363F9">
      <w:pPr>
        <w:pStyle w:val="ConsPlusNormal"/>
        <w:spacing w:before="220"/>
        <w:ind w:firstLine="540"/>
        <w:jc w:val="both"/>
      </w:pPr>
      <w:r>
        <w:t>южная: от точки N 5 (с координатами 58°12,295' N; 32°34,761' E) по южным границам кварталов 109, 108, 107, 106, 95, 94, 93 Крестецкого участкового лесничества Крестецкого лесничества;</w:t>
      </w:r>
    </w:p>
    <w:p w:rsidR="009363F9" w:rsidRDefault="009363F9">
      <w:pPr>
        <w:pStyle w:val="ConsPlusNormal"/>
        <w:spacing w:before="220"/>
        <w:ind w:firstLine="540"/>
        <w:jc w:val="both"/>
      </w:pPr>
      <w:r>
        <w:t>западная: от южной границы квартала 93 Крестецкого участкового лесничества Крестецкого лесничества по западной границе квартала 93, южной и восточной границам кварталов 75, 63 Крестецкого участкового лесничества Крестецкого лесничества, далее по грунтовой дороге до точки N 1 (с координатами 58°15,951' N; 32°27,138' E).</w:t>
      </w:r>
    </w:p>
    <w:p w:rsidR="009363F9" w:rsidRDefault="009363F9">
      <w:pPr>
        <w:pStyle w:val="ConsPlusNormal"/>
        <w:spacing w:before="220"/>
        <w:ind w:firstLine="540"/>
        <w:jc w:val="both"/>
      </w:pPr>
      <w:r>
        <w:t>Карта-схема территории, закрытой для охоты, вокруг р.п. Крестцы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7. Территория, закрытая для охоты вокруг р.п. Любытино.</w:t>
      </w:r>
    </w:p>
    <w:p w:rsidR="009363F9" w:rsidRDefault="009363F9">
      <w:pPr>
        <w:pStyle w:val="ConsPlusNormal"/>
        <w:jc w:val="center"/>
      </w:pPr>
      <w:r>
        <w:t>Площадь 4019 га</w:t>
      </w:r>
    </w:p>
    <w:p w:rsidR="009363F9" w:rsidRDefault="009363F9">
      <w:pPr>
        <w:pStyle w:val="ConsPlusNormal"/>
        <w:jc w:val="both"/>
      </w:pPr>
    </w:p>
    <w:p w:rsidR="009363F9" w:rsidRDefault="009363F9">
      <w:pPr>
        <w:pStyle w:val="ConsPlusNormal"/>
        <w:ind w:firstLine="540"/>
        <w:jc w:val="both"/>
      </w:pPr>
      <w:r>
        <w:t>Северная: от д. Гнильник на северо-восток до места пересечения железной дороги "Санкт-Петербург - Москва" с автомобильной дорогой "Любытино - Разгон - Луково", далее по указанной железной дороге, далее по северной и западной границам кварталов 63, 64 Любытинского участкового лесничества Любытинского лесничества, далее по прямой на восток до автомобильной дороги "Любытино - Неболчи - Бокситогорск", далее по грунтовой дороге через дд. Николаевка, Княжее Село-1, Княжее Село-2 до д. Кремница;</w:t>
      </w:r>
    </w:p>
    <w:p w:rsidR="009363F9" w:rsidRDefault="009363F9">
      <w:pPr>
        <w:pStyle w:val="ConsPlusNormal"/>
        <w:spacing w:before="220"/>
        <w:ind w:firstLine="540"/>
        <w:jc w:val="both"/>
      </w:pPr>
      <w:r>
        <w:t>восточная: от д. Кремница на юг по лесной дороге через дд. Квасильниково, Поддубье, далее по проселочной дороге до автомобильной дороги "Спасская Полисть - Малая Вишера - Любытино - Боровичи", далее по указанной дороге до проселочной дороги на д. Витче-Горка, далее от д. Витче-Горка по лесной дороге до р. Мста, далее по лесной дороге до д. Борок;</w:t>
      </w:r>
    </w:p>
    <w:p w:rsidR="009363F9" w:rsidRDefault="009363F9">
      <w:pPr>
        <w:pStyle w:val="ConsPlusNormal"/>
        <w:spacing w:before="220"/>
        <w:ind w:firstLine="540"/>
        <w:jc w:val="both"/>
      </w:pPr>
      <w:r>
        <w:t>юго-западная: от д. Борок на северо-запад по лесной дороге до д. Курино, далее через р. Мста до д. Гнильник.</w:t>
      </w:r>
    </w:p>
    <w:p w:rsidR="009363F9" w:rsidRDefault="009363F9">
      <w:pPr>
        <w:pStyle w:val="ConsPlusNormal"/>
        <w:spacing w:before="220"/>
        <w:ind w:firstLine="540"/>
        <w:jc w:val="both"/>
      </w:pPr>
      <w:r>
        <w:t>Карта-схема территории, закрытой для охоты, вокруг р.п. Любытино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8. Территория, закрытая для охоты, вокруг г. Малая Вишера.</w:t>
      </w:r>
    </w:p>
    <w:p w:rsidR="009363F9" w:rsidRDefault="009363F9">
      <w:pPr>
        <w:pStyle w:val="ConsPlusNormal"/>
        <w:jc w:val="center"/>
      </w:pPr>
      <w:r>
        <w:t>Площадь 5886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58°53,382' N; 32°10,170' E;) на юго-восток по линиям электропередачи по западной, восточной границам квартала 185 Пустовишерского участкового лесничества Маловишерского лесничества, далее по южным и восточным границам кварталов 180, 191, 181 Пустовишерского участкового лесничества Маловишерского лесничества;</w:t>
      </w:r>
    </w:p>
    <w:p w:rsidR="009363F9" w:rsidRDefault="009363F9">
      <w:pPr>
        <w:pStyle w:val="ConsPlusNormal"/>
        <w:spacing w:before="220"/>
        <w:ind w:firstLine="540"/>
        <w:jc w:val="both"/>
      </w:pPr>
      <w:r>
        <w:t>восточная: от границы квартала 181 Пустовишерского участкового лесничества Маловишерского лесничества по западным границам кварталов 193, 201, 208, 217, 220, 225, 230 Пустовишерского участкового лесничества Маловишерского лесничества до точки N 2 (с координатами 58°48,696' N; 32°17,298' E);</w:t>
      </w:r>
    </w:p>
    <w:p w:rsidR="009363F9" w:rsidRDefault="009363F9">
      <w:pPr>
        <w:pStyle w:val="ConsPlusNormal"/>
        <w:spacing w:before="220"/>
        <w:ind w:firstLine="540"/>
        <w:jc w:val="both"/>
      </w:pPr>
      <w:r>
        <w:t xml:space="preserve">юго-западная: от точки N 2 (с координатами 58°48,696' N; 32°17,298' E) на запад до д. Глутно, </w:t>
      </w:r>
      <w:r>
        <w:lastRenderedPageBreak/>
        <w:t>далее по южным и западным границам кварталов 45, 37, 32, 31, 205 Маловишерского участкового лесничества Маловишерского лесничества, далее по грунтовой дороге до точки N 3 (с координатами 58°51,833' N; 32°10,901' E) на автомобильной дороге "Малая Вишера - Большая Вишера", далее по указанной автомобильной дороге до точки N 4 (с координатами 58°52,316' N; 32°10,187' E), далее по западной границе кварталов 245, 244 Пустовишерского участкового лесничества Маловишерского лесничества до точки N 1 (с координатами 58°53,382' N; 32°10,170' E).</w:t>
      </w:r>
    </w:p>
    <w:p w:rsidR="009363F9" w:rsidRDefault="009363F9">
      <w:pPr>
        <w:pStyle w:val="ConsPlusNormal"/>
        <w:spacing w:before="220"/>
        <w:ind w:firstLine="540"/>
        <w:jc w:val="both"/>
      </w:pPr>
      <w:r>
        <w:t>Карта-схема территории, закрытой для охоты, вокруг г. Малая Вишера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9. Территория, закрытая для охоты, вокруг с. Марево.</w:t>
      </w:r>
    </w:p>
    <w:p w:rsidR="009363F9" w:rsidRDefault="009363F9">
      <w:pPr>
        <w:pStyle w:val="ConsPlusNormal"/>
        <w:jc w:val="center"/>
      </w:pPr>
      <w:r>
        <w:t>Площадь 4626 га</w:t>
      </w:r>
    </w:p>
    <w:p w:rsidR="009363F9" w:rsidRDefault="009363F9">
      <w:pPr>
        <w:pStyle w:val="ConsPlusNormal"/>
        <w:jc w:val="both"/>
      </w:pPr>
    </w:p>
    <w:p w:rsidR="009363F9" w:rsidRDefault="009363F9">
      <w:pPr>
        <w:pStyle w:val="ConsPlusNormal"/>
        <w:ind w:firstLine="540"/>
        <w:jc w:val="both"/>
      </w:pPr>
      <w:r>
        <w:t>Северо-восточная: от точки N 1 (с координатами 57°20,227' N; 32°2,092' E) по южным границам кварталов 284, 285, 289, 286 Маревского участкового лесничества Маревского лесничества, далее по левому берегу р. Озеречня вверх по течению до урочища Озеречня;</w:t>
      </w:r>
    </w:p>
    <w:p w:rsidR="009363F9" w:rsidRDefault="009363F9">
      <w:pPr>
        <w:pStyle w:val="ConsPlusNormal"/>
        <w:spacing w:before="220"/>
        <w:ind w:firstLine="540"/>
        <w:jc w:val="both"/>
      </w:pPr>
      <w:r>
        <w:t>южная: от урочища Озеречня на юг по левому берегу р. Озеречня вверх по течению до места пересечения указанной р. Озеречня с грунтовой дорогой на д. Туковичи, далее по грунтовой дороге до д. Туковичи, далее на запад по грунтовой дороге до точки N 2 (с координатами 57°17,220' N; 32°3,558' E);</w:t>
      </w:r>
    </w:p>
    <w:p w:rsidR="009363F9" w:rsidRDefault="009363F9">
      <w:pPr>
        <w:pStyle w:val="ConsPlusNormal"/>
        <w:spacing w:before="220"/>
        <w:ind w:firstLine="540"/>
        <w:jc w:val="both"/>
      </w:pPr>
      <w:r>
        <w:t>западная: от точки N 2 (с координатами 57°17,220' N; 32°3,558' E) на северо-запад через точки N 3 (с координатами 57°17,480' N; 32°3,039' E), N 4 (с координатами 57°17,961' N; 32°2,802' E), N 5 (с координатами 57°17,834' N; 32°1,120' E), далее по западным границам кварталов 218, 210, 296 Маревского участкового лесничества Маревского лесничества до места пересечения границ кварталов с р. Лужня в точке N 6 (с координатами 57°19,559' N; 32°1,607' E), далее по левому берегу р. Лужня вверх по течению до точки N 1 (с координатами 57°20,227' N; 32°2,092' E).</w:t>
      </w:r>
    </w:p>
    <w:p w:rsidR="009363F9" w:rsidRDefault="009363F9">
      <w:pPr>
        <w:pStyle w:val="ConsPlusNormal"/>
        <w:spacing w:before="220"/>
        <w:ind w:firstLine="540"/>
        <w:jc w:val="both"/>
      </w:pPr>
      <w:r>
        <w:t>Карта-схема территории, закрытой для охоты, вокруг с. Марево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10. Территория, закрытая для охоты, вокруг с. Мошенское.</w:t>
      </w:r>
    </w:p>
    <w:p w:rsidR="009363F9" w:rsidRDefault="009363F9">
      <w:pPr>
        <w:pStyle w:val="ConsPlusNormal"/>
        <w:jc w:val="center"/>
      </w:pPr>
      <w:r>
        <w:t>Площадь 4372 га</w:t>
      </w:r>
    </w:p>
    <w:p w:rsidR="009363F9" w:rsidRDefault="009363F9">
      <w:pPr>
        <w:pStyle w:val="ConsPlusNormal"/>
        <w:jc w:val="both"/>
      </w:pPr>
    </w:p>
    <w:p w:rsidR="009363F9" w:rsidRDefault="009363F9">
      <w:pPr>
        <w:pStyle w:val="ConsPlusNormal"/>
        <w:ind w:firstLine="540"/>
        <w:jc w:val="both"/>
      </w:pPr>
      <w:r>
        <w:t>Северная: от пересечения границ кварталов 201, 196, 197 Устрекского участкового лесничества Мошенского лесничества до д. Остратово, далее по автомобильной дороге "Мошенское - Устрека" до д. Скуратово, далее по лесной дороге до южной границы квартала 11 Ореховского участкового лесничества Мошенского лесничества;</w:t>
      </w:r>
    </w:p>
    <w:p w:rsidR="009363F9" w:rsidRDefault="009363F9">
      <w:pPr>
        <w:pStyle w:val="ConsPlusNormal"/>
        <w:spacing w:before="220"/>
        <w:ind w:firstLine="540"/>
        <w:jc w:val="both"/>
      </w:pPr>
      <w:r>
        <w:t>восточная: от южной границы квартала 11 Ореховского участкового лесничества Мошенского лесничества по южным границам кварталов 11, 12 Ореховского участкового лесничества Мошенского лесничества, далее по западной границе квартала 15 Ореховского участкового лесничества Мошенского лесничества до стыка кварталов 14, 15, 16 Ореховского участкового лесничества Мошенского лесничества, далее по лесной дороге на юг до д. Гоночарово, далее по грунтовой дороге на юго-запад до д. Олехово;</w:t>
      </w:r>
    </w:p>
    <w:p w:rsidR="009363F9" w:rsidRDefault="009363F9">
      <w:pPr>
        <w:pStyle w:val="ConsPlusNormal"/>
        <w:spacing w:before="220"/>
        <w:ind w:firstLine="540"/>
        <w:jc w:val="both"/>
      </w:pPr>
      <w:r>
        <w:t xml:space="preserve">южная: от д. Олехово по лесной дороге на юго-запад до пересечения с северной границей квартала 134 Ореховского участкового лесничества Мошенского лесничества на запад по северным границам кварталов 132-134 Ореховского участкового лесничества Мошенского лесничества до д. Никифорово, далее от д. Никифорово по юго-западной границе квартала 206 Устрекского участкового лесничества Мошенского лесничества до пересечения грунтовой дороги с автомобильной дорогой "Мошенское - Осташево - Деревянный Остров", далее по указанной </w:t>
      </w:r>
      <w:r>
        <w:lastRenderedPageBreak/>
        <w:t>дороге до д. Яхново;</w:t>
      </w:r>
    </w:p>
    <w:p w:rsidR="009363F9" w:rsidRDefault="009363F9">
      <w:pPr>
        <w:pStyle w:val="ConsPlusNormal"/>
        <w:spacing w:before="220"/>
        <w:ind w:firstLine="540"/>
        <w:jc w:val="both"/>
      </w:pPr>
      <w:r>
        <w:t>западная: от д. Яхново по северо-западной границе квартала 201 Устрекского участкового лесничества Мошенского лесничества до пересечения кварталов 196, 197 Устрекского участкового лесничества Мошенского лесничества.</w:t>
      </w:r>
    </w:p>
    <w:p w:rsidR="009363F9" w:rsidRDefault="009363F9">
      <w:pPr>
        <w:pStyle w:val="ConsPlusNormal"/>
        <w:spacing w:before="220"/>
        <w:ind w:firstLine="540"/>
        <w:jc w:val="both"/>
      </w:pPr>
      <w:r>
        <w:t>Карта-схема территории, закрытой для охоты, вокруг с. Мошенское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11. Территория, закрытая для охоты, вокруг</w:t>
      </w:r>
    </w:p>
    <w:p w:rsidR="009363F9" w:rsidRDefault="009363F9">
      <w:pPr>
        <w:pStyle w:val="ConsPlusNormal"/>
        <w:jc w:val="center"/>
      </w:pPr>
      <w:r>
        <w:t>Великого Новгорода. Площадь 37916 га</w:t>
      </w:r>
    </w:p>
    <w:p w:rsidR="009363F9" w:rsidRDefault="009363F9">
      <w:pPr>
        <w:pStyle w:val="ConsPlusNormal"/>
        <w:jc w:val="both"/>
      </w:pPr>
    </w:p>
    <w:p w:rsidR="009363F9" w:rsidRDefault="009363F9">
      <w:pPr>
        <w:pStyle w:val="ConsPlusNormal"/>
        <w:ind w:firstLine="540"/>
        <w:jc w:val="both"/>
      </w:pPr>
      <w:r>
        <w:t>Северная: от д. Болотная по грунтовой дороге до железной дороги, далее по юго-западным границам кварталов 118, 115 Новгородского участкового лесничества Новгородского лесничества, далее по южным границам кварталов 116, 266, 267 Новгородского участкового лесничества Новгородского лесничества до р. Пестова, далее по правому берегу р. Пестова вниз по течению до ее устья, затем по правому берегу р. Питьба вниз по течению до Драгунского шоссе, далее по указанному шоссе до микрорайона Кречевицы;</w:t>
      </w:r>
    </w:p>
    <w:p w:rsidR="009363F9" w:rsidRDefault="009363F9">
      <w:pPr>
        <w:pStyle w:val="ConsPlusNormal"/>
        <w:spacing w:before="220"/>
        <w:ind w:firstLine="540"/>
        <w:jc w:val="both"/>
      </w:pPr>
      <w:r>
        <w:t>восточная: от микрорайона Кречевицы по фарватеру р. Волхов вверх по течению до д. Новониколаевское, далее по южным и западным границам кварталов 57, 58, 75, 77, 158, 162, 166 Пригородного участкового лесничества Новгородского лесничества до д. Кунино (включая оз. Кунино), далее на юг до р. Плотница, по правому берегу р. Плотница вниз по течению до р. Большая Глинка, затем по фарватеру р. Большая Глинка вниз по течению, далее до истока р. Малая Глинка в точке N 1 (с координатами 58°27'23,616'' N; 31°19'0,366'' E), затем по ее правому берегу вниз по течению до впадения в оз. Ильмень, далее по берегу оз. Ильмень до д. Троица;</w:t>
      </w:r>
    </w:p>
    <w:p w:rsidR="009363F9" w:rsidRDefault="009363F9">
      <w:pPr>
        <w:pStyle w:val="ConsPlusNormal"/>
        <w:spacing w:before="220"/>
        <w:ind w:firstLine="540"/>
        <w:jc w:val="both"/>
      </w:pPr>
      <w:r>
        <w:t>южная: от д. Троица по лесной дороге до д. Старое Ракомо, далее по дороге "Великий Новгород - Сергово - Борки" до места пересечения указанной дороги с грунтовой дорогой до д. Три Отрока, далее на запад до р. Веряжа, далее по левому берегу р. Негоша вверх по течению до автомобильной дороги "Новгород - Псков", далее по автомобильной дороге до поворота на дорогу "Объездная дорога";</w:t>
      </w:r>
    </w:p>
    <w:p w:rsidR="009363F9" w:rsidRDefault="009363F9">
      <w:pPr>
        <w:pStyle w:val="ConsPlusNormal"/>
        <w:spacing w:before="220"/>
        <w:ind w:firstLine="540"/>
        <w:jc w:val="both"/>
      </w:pPr>
      <w:r>
        <w:t>западная: по дороге "Объездная дорога" до пересечения с автомобильной дорогой "Ермолино - Горынево", далее от автомобильной дороги по грунтовой дороге до д. Березовка и от нее до железной дороги "Москва - Санкт-Петербург", далее по восточным границам кварталов 92, 78, 65, 50 Новгородского участкового лесничества Новгородского лесничества, далее до грунтовой дороги на д. Вяжищи, по указанной дороге до д. Вяжищи, далее на север до д. Болотная.</w:t>
      </w:r>
    </w:p>
    <w:p w:rsidR="009363F9" w:rsidRDefault="009363F9">
      <w:pPr>
        <w:pStyle w:val="ConsPlusNormal"/>
        <w:spacing w:before="220"/>
        <w:ind w:firstLine="540"/>
        <w:jc w:val="both"/>
      </w:pPr>
      <w:r>
        <w:t>Карта-схема территории, закрытой для охоты, вокруг Великого Новгорода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12. Территория, закрытая для охоты, вокруг г. Окуловка.</w:t>
      </w:r>
    </w:p>
    <w:p w:rsidR="009363F9" w:rsidRDefault="009363F9">
      <w:pPr>
        <w:pStyle w:val="ConsPlusNormal"/>
        <w:jc w:val="center"/>
      </w:pPr>
      <w:r>
        <w:t>Площадь 6212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58°25,836' N; 33°13,989' E) на восток по высоковольтной линии электропередачи до точки N 2 (с координатами 58°25,763' N; 33°20,055' E), далее по прямой на юго-восток до д. Бобылево;</w:t>
      </w:r>
    </w:p>
    <w:p w:rsidR="009363F9" w:rsidRDefault="009363F9">
      <w:pPr>
        <w:pStyle w:val="ConsPlusNormal"/>
        <w:spacing w:before="220"/>
        <w:ind w:firstLine="540"/>
        <w:jc w:val="both"/>
      </w:pPr>
      <w:r>
        <w:t xml:space="preserve">восточная: от д. Бобылево по автомобильной дороге "Крестцы - Окуловка - Боровичи - Подберезье - Боево" на юг до д. Подберезье, далее на юг до пересечения с автомобильной дорогой "Крестцы - Окуловка - Боровичи", далее через точки N 3 (с координатами 58°23,737' N; 33°22,018' E), N 4 (с координатами 58°23,495' N; 33°22,000' E), далее по западным границам </w:t>
      </w:r>
      <w:r>
        <w:lastRenderedPageBreak/>
        <w:t>кварталов 29, 33 Окуловского участкового лесничества Окуловского лесничества, далее на восток по автомобильной дороге "Окуловка - Угловка" до точки N 5 (с координатами 58°22,105 'N; 33°21,958' E);</w:t>
      </w:r>
    </w:p>
    <w:p w:rsidR="009363F9" w:rsidRDefault="009363F9">
      <w:pPr>
        <w:pStyle w:val="ConsPlusNormal"/>
        <w:spacing w:before="220"/>
        <w:ind w:firstLine="540"/>
        <w:jc w:val="both"/>
      </w:pPr>
      <w:r>
        <w:t>юго-западная: от точки N 5 (с координатами 58°22,105' N; 33°21,958' E) на юго-запад через точки N 6 (с координатами 58°21,049' N; 33°18,087' E), N 7 (с координатами 58°22,036' N; 33°14,505' E), N 8 (с координатами 58°22,911' N; 33°14,108' E), далее на северо-восток по высоковольтной линии электропередачи до д. Снарево, затем на север до точки N 9 (с координатами 58° 25,506' N; 33°14,335' E), далее до точки N 1 (с координатами 58°25,836' N; 33°13,989' E).</w:t>
      </w:r>
    </w:p>
    <w:p w:rsidR="009363F9" w:rsidRDefault="009363F9">
      <w:pPr>
        <w:pStyle w:val="ConsPlusNormal"/>
        <w:spacing w:before="220"/>
        <w:ind w:firstLine="540"/>
        <w:jc w:val="both"/>
      </w:pPr>
      <w:r>
        <w:t>Карта-схема территории, закрытой для охоты вокруг г. Окуловка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13. Территория, закрытая для охоты, вокруг р.п. Парфино.</w:t>
      </w:r>
    </w:p>
    <w:p w:rsidR="009363F9" w:rsidRDefault="009363F9">
      <w:pPr>
        <w:pStyle w:val="ConsPlusNormal"/>
        <w:jc w:val="center"/>
      </w:pPr>
      <w:r>
        <w:t>Площадь 1892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57°58,944' N; 31°36,439' E) по автомобильной дороге "Подлитовье - Парфино - Старая Русса" через д. Конюхово до точки N 2 (с координатами 57°59,591' N; 31°41,053' E);</w:t>
      </w:r>
    </w:p>
    <w:p w:rsidR="009363F9" w:rsidRDefault="009363F9">
      <w:pPr>
        <w:pStyle w:val="ConsPlusNormal"/>
        <w:spacing w:before="220"/>
        <w:ind w:firstLine="540"/>
        <w:jc w:val="both"/>
      </w:pPr>
      <w:r>
        <w:t>восточная: от точки N 2 (с координатами 57°59,591' N; 31°41,053' E) по прямой на юго-запад до точки N 3 (с координатами 57°57,083' N; 31°39,487' E) на железной дороге "Бологое - Дно", далее по указанной железной дороге до места пересечения ее с высоковольтной линией электропередачи;</w:t>
      </w:r>
    </w:p>
    <w:p w:rsidR="009363F9" w:rsidRDefault="009363F9">
      <w:pPr>
        <w:pStyle w:val="ConsPlusNormal"/>
        <w:spacing w:before="220"/>
        <w:ind w:firstLine="540"/>
        <w:jc w:val="both"/>
      </w:pPr>
      <w:r>
        <w:t>южная: от места пересечения железной дороги "Бологое - Дно" с высоковольтной линией электропередачи по указанной высоковольтной линии электропередачи до места пересечения ее с автомобильной дорогой "Яжелбицы - Демянск - Залучье - Старая Русса - Сольцы" - Редцы - Сергеево";</w:t>
      </w:r>
    </w:p>
    <w:p w:rsidR="009363F9" w:rsidRDefault="009363F9">
      <w:pPr>
        <w:pStyle w:val="ConsPlusNormal"/>
        <w:spacing w:before="220"/>
        <w:ind w:firstLine="540"/>
        <w:jc w:val="both"/>
      </w:pPr>
      <w:r>
        <w:t>западная: от места пересечения высоковольтной линии электропередачи с автомобильной дорогой "Яжелбицы - Демянск - Залучье - Старая Русса - Сольцы" - Редцы - Сергеево на север через дд. Сергеево, Рудново, далее до точки N 4 (с координатами 57°57,683' N; 31°37,073' E), далее на северо-запад через д. Лазарицы до точки N 1 (с координатами 57°58,944' N; 31°36,439' E).</w:t>
      </w:r>
    </w:p>
    <w:p w:rsidR="009363F9" w:rsidRDefault="009363F9">
      <w:pPr>
        <w:pStyle w:val="ConsPlusNormal"/>
        <w:spacing w:before="220"/>
        <w:ind w:firstLine="540"/>
        <w:jc w:val="both"/>
      </w:pPr>
      <w:r>
        <w:t>Карта-схема территории, закрытой для охоты, вокруг р.п. Парфино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14. Территория, закрытая для охоты, вокруг г. Пестово.</w:t>
      </w:r>
    </w:p>
    <w:p w:rsidR="009363F9" w:rsidRDefault="009363F9">
      <w:pPr>
        <w:pStyle w:val="ConsPlusNormal"/>
        <w:jc w:val="center"/>
      </w:pPr>
      <w:r>
        <w:t>Площадь 10902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58°39,170' N; 35°44,278' E) на восток по южным границам кварталов 73 - 77 Дмитровского участкового лесничества Пестовского лесничества и южным границам кварталов 60, 61 Дмитровского участкового лесничества Пестовского лесничества до точки N 2 (с координатами 58°38,942' N; 35°50,933' E);</w:t>
      </w:r>
    </w:p>
    <w:p w:rsidR="009363F9" w:rsidRDefault="009363F9">
      <w:pPr>
        <w:pStyle w:val="ConsPlusNormal"/>
        <w:spacing w:before="220"/>
        <w:ind w:firstLine="540"/>
        <w:jc w:val="both"/>
      </w:pPr>
      <w:r>
        <w:t>восточная: от точки N 2 (с координатами 58°38,942' N; 35°50,933' E) по проселочной дороге через д. Мирово до западной границы квартала 130 Матрешинского участкового лесничества Пестовского лесничества, по западной границе квартала 130 Матрешинского участкового лесничества Пестовского лесничества, восточным границам кварталов 74, 78, 83 Никулинского участкового лесничества Пестовского лесничества, по железной дороге "Москва - Санкт-Петербург", по проселочной дороге в южном направлении до точки N 3 (с координатами 58°34,179' N; 35°54,857' E);</w:t>
      </w:r>
    </w:p>
    <w:p w:rsidR="009363F9" w:rsidRDefault="009363F9">
      <w:pPr>
        <w:pStyle w:val="ConsPlusNormal"/>
        <w:spacing w:before="220"/>
        <w:ind w:firstLine="540"/>
        <w:jc w:val="both"/>
      </w:pPr>
      <w:r>
        <w:lastRenderedPageBreak/>
        <w:t>южная: от точки N 3 (с координатами 58°34,179' N; 35°54,857' E) на запад по южным границам кварталов 92, 91, 90, 89 Никулинского участкового лесничества Пестовского лесничества до д. Мышкино, далее по фарватеру р. Молога вниз по течению до д. Пестовское, далее на запад по южным границам кварталов 22, 21, 20, 8 Ереминского участкового лесничества Пестовского лесничества;</w:t>
      </w:r>
    </w:p>
    <w:p w:rsidR="009363F9" w:rsidRDefault="009363F9">
      <w:pPr>
        <w:pStyle w:val="ConsPlusNormal"/>
        <w:spacing w:before="220"/>
        <w:ind w:firstLine="540"/>
        <w:jc w:val="both"/>
      </w:pPr>
      <w:r>
        <w:t>западная: от юго-западного угла квартала 8 Ереминского участкового лесничества Пестовского лесничества на север до точки N 4 с координатами 58°33,873' N; 35°42,212' E), далее на северо-запад до точки N 5 (с координатами 58°34,286' N; 35°42,005' E) на автомобильной дороге "Мирово - Малышево", далее по указанной автомобильной дороге на запад до места пересечения ее с грунтовой дорогой, далее по грунтовой дороге на север через дд. Плотникова Горка, Красная Заря до д. Дмитровское, далее по лесной дороге на север до точки N 1 (с координатами 58°39,170' N; 35°44,278' E).</w:t>
      </w:r>
    </w:p>
    <w:p w:rsidR="009363F9" w:rsidRDefault="009363F9">
      <w:pPr>
        <w:pStyle w:val="ConsPlusNormal"/>
        <w:spacing w:before="220"/>
        <w:ind w:firstLine="540"/>
        <w:jc w:val="both"/>
      </w:pPr>
      <w:r>
        <w:t>Карта-схема территории, закрытой для охоты, вокруг г. Пестово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15. Территория, закрытая для охоты вокруг</w:t>
      </w:r>
    </w:p>
    <w:p w:rsidR="009363F9" w:rsidRDefault="009363F9">
      <w:pPr>
        <w:pStyle w:val="ConsPlusNormal"/>
        <w:jc w:val="center"/>
      </w:pPr>
      <w:r>
        <w:t>с. Поддорье. Площадь 1106 га</w:t>
      </w:r>
    </w:p>
    <w:p w:rsidR="009363F9" w:rsidRDefault="009363F9">
      <w:pPr>
        <w:pStyle w:val="ConsPlusNormal"/>
        <w:jc w:val="both"/>
      </w:pPr>
    </w:p>
    <w:p w:rsidR="009363F9" w:rsidRDefault="009363F9">
      <w:pPr>
        <w:pStyle w:val="ConsPlusNormal"/>
        <w:ind w:firstLine="540"/>
        <w:jc w:val="both"/>
      </w:pPr>
      <w:r>
        <w:t>Северная: от западного угла квартала 130 Поддорского участкового лесничества Поддорского лесничества на восток по южным границам кварталов 191, 127, 128 Поддорского участкового лесничества Поддорского лесничества до точки N 1 (с координатами 57°29,158' N; 31°8,641' E);</w:t>
      </w:r>
    </w:p>
    <w:p w:rsidR="009363F9" w:rsidRDefault="009363F9">
      <w:pPr>
        <w:pStyle w:val="ConsPlusNormal"/>
        <w:spacing w:before="220"/>
        <w:ind w:firstLine="540"/>
        <w:jc w:val="both"/>
      </w:pPr>
      <w:r>
        <w:t>юго-восточная: от точки N 1 (с координатами 57°29,158' N; 31°8,641' E) на юг до точки N 2 (с координатами 57°28,395' N; 31°9,073' E), далее по северной и западной границам квартала 1 Поддорского участкового лесничества Поддорского лесничества до автомобильной дороги "Поддорье - Селеево", далее на запад по указанной дороге через д. Масловское, далее по левому берегу р. Редья вверх по течению через дд. Усадьба, Соколье;</w:t>
      </w:r>
    </w:p>
    <w:p w:rsidR="009363F9" w:rsidRDefault="009363F9">
      <w:pPr>
        <w:pStyle w:val="ConsPlusNormal"/>
        <w:spacing w:before="220"/>
        <w:ind w:firstLine="540"/>
        <w:jc w:val="both"/>
      </w:pPr>
      <w:r>
        <w:t>западная: от д. Соколье по грунтовой дороге на д. Михайлово до северо-восточного угла квартала 198 Поддорского участкового лесничества Поддорского лесничества, далее по восточным границам кварталов 133, 131, 129 Поддорского участкового лесничества Поддорского лесничества до восточного угла квартала 130 Поддорского участкового лесничества Поддорского лесничества.</w:t>
      </w:r>
    </w:p>
    <w:p w:rsidR="009363F9" w:rsidRDefault="009363F9">
      <w:pPr>
        <w:pStyle w:val="ConsPlusNormal"/>
        <w:spacing w:before="220"/>
        <w:ind w:firstLine="540"/>
        <w:jc w:val="both"/>
      </w:pPr>
      <w:r>
        <w:t>Карта-схема территории, закрытой для охоты, вокруг с. Поддорье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16. Территория, закрытая для охоты, вокруг</w:t>
      </w:r>
    </w:p>
    <w:p w:rsidR="009363F9" w:rsidRDefault="009363F9">
      <w:pPr>
        <w:pStyle w:val="ConsPlusNormal"/>
        <w:jc w:val="center"/>
      </w:pPr>
      <w:r>
        <w:t>г. Сольцы. Площадь 6669 га</w:t>
      </w:r>
    </w:p>
    <w:p w:rsidR="009363F9" w:rsidRDefault="009363F9">
      <w:pPr>
        <w:pStyle w:val="ConsPlusNormal"/>
        <w:jc w:val="both"/>
      </w:pPr>
    </w:p>
    <w:p w:rsidR="009363F9" w:rsidRDefault="009363F9">
      <w:pPr>
        <w:pStyle w:val="ConsPlusNormal"/>
        <w:ind w:firstLine="540"/>
        <w:jc w:val="both"/>
      </w:pPr>
      <w:r>
        <w:t>Северная: от д. Лавров Клин по лесной дороге на восток до д. Маслеха, далее по южным границам кварталов 27, 28, 29 Солецкого участкового лесничества Солецкого лесничества до точки N 1 (с координатами 58°10,022' N; 30°22,236' E);</w:t>
      </w:r>
    </w:p>
    <w:p w:rsidR="009363F9" w:rsidRDefault="009363F9">
      <w:pPr>
        <w:pStyle w:val="ConsPlusNormal"/>
        <w:spacing w:before="220"/>
        <w:ind w:firstLine="540"/>
        <w:jc w:val="both"/>
      </w:pPr>
      <w:r>
        <w:t>восточная: от точки N 1 (с координатами 58°10,022' N; 30°22,236' E) на юг по лесной дороге до д. Егольник, далее по автомобильной дороге "Великий Новгород - Сольцы - Порхов - Псков" до точки N 2 (с координатами (58°8,133' N; 30°25,020' E), далее на юг по лесной дороге до р. Иловенка;</w:t>
      </w:r>
    </w:p>
    <w:p w:rsidR="009363F9" w:rsidRDefault="009363F9">
      <w:pPr>
        <w:pStyle w:val="ConsPlusNormal"/>
        <w:spacing w:before="220"/>
        <w:ind w:firstLine="540"/>
        <w:jc w:val="both"/>
      </w:pPr>
      <w:r>
        <w:t>южная: по правому берегу р. Иловенка вниз по течению до д. Иловенка, далее по грунтовой дороге через д. Осиновик, далее по лесной дороге до д. Борки, далее по автомобильной дороге "Сольцы - Горки" через д. Каменка до точки N 3 (с координатами 58°4,932' N; 30°5,520' E);</w:t>
      </w:r>
    </w:p>
    <w:p w:rsidR="009363F9" w:rsidRDefault="009363F9">
      <w:pPr>
        <w:pStyle w:val="ConsPlusNormal"/>
        <w:spacing w:before="220"/>
        <w:ind w:firstLine="540"/>
        <w:jc w:val="both"/>
      </w:pPr>
      <w:r>
        <w:lastRenderedPageBreak/>
        <w:t>западная: от точки N 3 (с координатами 58°4,932' N; 30°15,520' E) на север через дд. Замостье, Сосновка, далее по автомобильной дороге "Сольцы - Лубино" через д. Малое Заборовье до д. Лавров Клин.</w:t>
      </w:r>
    </w:p>
    <w:p w:rsidR="009363F9" w:rsidRDefault="009363F9">
      <w:pPr>
        <w:pStyle w:val="ConsPlusNormal"/>
        <w:spacing w:before="220"/>
        <w:ind w:firstLine="540"/>
        <w:jc w:val="both"/>
      </w:pPr>
      <w:r>
        <w:t>Карта-схема территории, закрытой для охоты, вокруг г. Сольцы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17. Территория, закрытая для охоты, вокруг</w:t>
      </w:r>
    </w:p>
    <w:p w:rsidR="009363F9" w:rsidRDefault="009363F9">
      <w:pPr>
        <w:pStyle w:val="ConsPlusNormal"/>
        <w:jc w:val="center"/>
      </w:pPr>
      <w:r>
        <w:t>г. Старая Русса. Площадь 11113 га</w:t>
      </w:r>
    </w:p>
    <w:p w:rsidR="009363F9" w:rsidRDefault="009363F9">
      <w:pPr>
        <w:pStyle w:val="ConsPlusNormal"/>
        <w:jc w:val="both"/>
      </w:pPr>
    </w:p>
    <w:p w:rsidR="009363F9" w:rsidRDefault="009363F9">
      <w:pPr>
        <w:pStyle w:val="ConsPlusNormal"/>
        <w:ind w:firstLine="540"/>
        <w:jc w:val="both"/>
      </w:pPr>
      <w:r>
        <w:t>Северная: от д. Муравьево на восток по грунтовой дороге до р. Крекша, по правому берегу р. Крекша вниз по течению до р. Тулебля, затем на юго-восток до точки N 1 (с координатами 58°2,017' N; 31°24,679' E) на р. Полисть, далее по фарватеру р. Полисть вниз по течению до устья р. Соминка;</w:t>
      </w:r>
    </w:p>
    <w:p w:rsidR="009363F9" w:rsidRDefault="009363F9">
      <w:pPr>
        <w:pStyle w:val="ConsPlusNormal"/>
        <w:spacing w:before="220"/>
        <w:ind w:firstLine="540"/>
        <w:jc w:val="both"/>
      </w:pPr>
      <w:r>
        <w:t>восточная: от устья р. Соминка по левому берегу р. Соминка вверх по течению до устья ручья Анишинский, по ручью Анишинский до автомобильной дороги "Яжелбицы - Демянск - Залучье - Старая Русса - Сольцы", по указанной автомобильной дороге через дд. Медниково, Соболево до юго-западного угла квартала 45 Старорусского участкового лесничества Старорусского лесничества;</w:t>
      </w:r>
    </w:p>
    <w:p w:rsidR="009363F9" w:rsidRDefault="009363F9">
      <w:pPr>
        <w:pStyle w:val="ConsPlusNormal"/>
        <w:spacing w:before="220"/>
        <w:ind w:firstLine="540"/>
        <w:jc w:val="both"/>
      </w:pPr>
      <w:r>
        <w:t>южная: от юго-западного угла квартала 45 Старорусского участкового лесничества Старорусского лесничества по северным границам кварталов 50, 3, 1, 2 Астриловского участкового лесничества Старорусского лесничества до д. Жилино;</w:t>
      </w:r>
    </w:p>
    <w:p w:rsidR="009363F9" w:rsidRDefault="009363F9">
      <w:pPr>
        <w:pStyle w:val="ConsPlusNormal"/>
        <w:spacing w:before="220"/>
        <w:ind w:firstLine="540"/>
        <w:jc w:val="both"/>
      </w:pPr>
      <w:r>
        <w:t>западная: от д. Жилино по проселочной дороге через дд. Большое Ночково, Пуговкино до д. Муравьево.</w:t>
      </w:r>
    </w:p>
    <w:p w:rsidR="009363F9" w:rsidRDefault="009363F9">
      <w:pPr>
        <w:pStyle w:val="ConsPlusNormal"/>
        <w:spacing w:before="220"/>
        <w:ind w:firstLine="540"/>
        <w:jc w:val="both"/>
      </w:pPr>
      <w:r>
        <w:t>Карта-схема территории, закрытой для охоты, вокруг г. Старая Русса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18. Территория, закрытая для охоты, вокруг р.п. Хвойная.</w:t>
      </w:r>
    </w:p>
    <w:p w:rsidR="009363F9" w:rsidRDefault="009363F9">
      <w:pPr>
        <w:pStyle w:val="ConsPlusNormal"/>
        <w:jc w:val="center"/>
      </w:pPr>
      <w:r>
        <w:t>Площадь 3675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58°55,574' N; 34°27,030' E) по северным границам кварталов 76 - 78 Песского участкового лесничества Хвойнинского лесничества до д. Остахново, далее на восток по грунтовой дороге до северной границы квартала 39 Хвойнинского участкового лесничества Хвойнинского лесничества, далее по северной границе квартала 39 Хвойнинского участкового лесничества Хвойнинского лесничества до северо-восточного угла квартала 39 Хвойнинского участкового лесничества Хвойнинского лесничества;</w:t>
      </w:r>
    </w:p>
    <w:p w:rsidR="009363F9" w:rsidRDefault="009363F9">
      <w:pPr>
        <w:pStyle w:val="ConsPlusNormal"/>
        <w:spacing w:before="220"/>
        <w:ind w:firstLine="540"/>
        <w:jc w:val="both"/>
      </w:pPr>
      <w:r>
        <w:t>восточная: от северо-восточного угла квартала 39 Хвойнинского участкового лесничества Хвойнинского лесничества по западным границам кварталов 40, 241 Хвойнинского участкового лесничества Хвойнинского лесничества до точки N 2 (с координатами 58°54,403' N; 34°34,176' E), далее по правому берегу р. Песь вниз по течению до точки N 3 (с координатами 58°54,349' N; 34°34,798' E), далее по западным границам кварталов 63, 275, 71 Хвойнинского участкового лесничества Хвойнинского лесничества;</w:t>
      </w:r>
    </w:p>
    <w:p w:rsidR="009363F9" w:rsidRDefault="009363F9">
      <w:pPr>
        <w:pStyle w:val="ConsPlusNormal"/>
        <w:spacing w:before="220"/>
        <w:ind w:firstLine="540"/>
        <w:jc w:val="both"/>
      </w:pPr>
      <w:r>
        <w:t xml:space="preserve">южная: от юго-западного угла квартала 71 Хвойнинского участкового лесничества Хвойнинского лесничества на запад по южным границам кварталов 69, 68 Хвойнинского участкового лесничества Хвойнинского лесничества, далее по северо-западной границе квартала 77 Хвойнинского участкового лесничества Хвойнинского лесничества, затем по северо-восточной границе квартала 134, южным границам кварталов 124, 123 Песского участкового лесничества Хвойнинского лесничества до юго-западного угла квартала 123 Песского участкового лесничества </w:t>
      </w:r>
      <w:r>
        <w:lastRenderedPageBreak/>
        <w:t>Хвойнинского лесничества;</w:t>
      </w:r>
    </w:p>
    <w:p w:rsidR="009363F9" w:rsidRDefault="009363F9">
      <w:pPr>
        <w:pStyle w:val="ConsPlusNormal"/>
        <w:spacing w:before="220"/>
        <w:ind w:firstLine="540"/>
        <w:jc w:val="both"/>
      </w:pPr>
      <w:r>
        <w:t>западная: от юго-западного угла квартала 123 Песского участкового лесничества Хвойнинского лесничества по западным границам кварталов 123, 114 Песского участкового лесничества Хвойнинского лесничества, далее по южной и западной границам кварталов 102, 90, 76 Песского участкового лесничества Хвойнинского лесничества до точки N 1 (с координатами 58°55,574' N; 34°27,030' E).</w:t>
      </w:r>
    </w:p>
    <w:p w:rsidR="009363F9" w:rsidRDefault="009363F9">
      <w:pPr>
        <w:pStyle w:val="ConsPlusNormal"/>
        <w:spacing w:before="220"/>
        <w:ind w:firstLine="540"/>
        <w:jc w:val="both"/>
      </w:pPr>
      <w:r>
        <w:t>Карта-схема территории, закрытой для охоты, вокруг р.п. Хвойная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19. Территория, закрытая для охоты, вокруг</w:t>
      </w:r>
    </w:p>
    <w:p w:rsidR="009363F9" w:rsidRDefault="009363F9">
      <w:pPr>
        <w:pStyle w:val="ConsPlusNormal"/>
        <w:jc w:val="center"/>
      </w:pPr>
      <w:r>
        <w:t>г. Холм. Площадь 3729 га</w:t>
      </w:r>
    </w:p>
    <w:p w:rsidR="009363F9" w:rsidRDefault="009363F9">
      <w:pPr>
        <w:pStyle w:val="ConsPlusNormal"/>
        <w:jc w:val="both"/>
      </w:pPr>
    </w:p>
    <w:p w:rsidR="009363F9" w:rsidRDefault="009363F9">
      <w:pPr>
        <w:pStyle w:val="ConsPlusNormal"/>
        <w:ind w:firstLine="540"/>
        <w:jc w:val="both"/>
      </w:pPr>
      <w:r>
        <w:t>Северная: от устья р. Масловка на восток по правому берегу р. Шульга вниз по течению до впадения ее в р. Ловать, далее на восток по южным границам кварталов 8, 9 Холмского участкового лесничества Холмского лесничества на восток по прямой до точки N 1 (с координатами 57°10,904' N; 31°13,602' E);</w:t>
      </w:r>
    </w:p>
    <w:p w:rsidR="009363F9" w:rsidRDefault="009363F9">
      <w:pPr>
        <w:pStyle w:val="ConsPlusNormal"/>
        <w:spacing w:before="220"/>
        <w:ind w:firstLine="540"/>
        <w:jc w:val="both"/>
      </w:pPr>
      <w:r>
        <w:t>восточная: от точки N 1 (с координатами 57°10,904' N; 31°13,602' E) по западным границам кварталов 16, 21, 26, 31 Холмского участкового лесничества Холмского лесничества до д. Залесье;</w:t>
      </w:r>
    </w:p>
    <w:p w:rsidR="009363F9" w:rsidRDefault="009363F9">
      <w:pPr>
        <w:pStyle w:val="ConsPlusNormal"/>
        <w:spacing w:before="220"/>
        <w:ind w:firstLine="540"/>
        <w:jc w:val="both"/>
      </w:pPr>
      <w:r>
        <w:t>южная: от д. Залесье по правому берегу р. Большой Тудер вниз по течению до впадения ее в р. Кунья, далее на запад по проселочной дороге до точки N 2 (с координатами 57°7,421' N; 31°8,216' E);</w:t>
      </w:r>
    </w:p>
    <w:p w:rsidR="009363F9" w:rsidRDefault="009363F9">
      <w:pPr>
        <w:pStyle w:val="ConsPlusNormal"/>
        <w:spacing w:before="220"/>
        <w:ind w:firstLine="540"/>
        <w:jc w:val="both"/>
      </w:pPr>
      <w:r>
        <w:t>западная: от точки N 2 (с координатами 57°7,421' N; 31°8,216' E) на север до д. Куземкино, далее на северо-восток по грунтовой дороге до точки N 3 (с координатами 57°8,588' N; 31°7,100' E), далее по прямой на север до устья р. Масловка.</w:t>
      </w:r>
    </w:p>
    <w:p w:rsidR="009363F9" w:rsidRDefault="009363F9">
      <w:pPr>
        <w:pStyle w:val="ConsPlusNormal"/>
        <w:spacing w:before="220"/>
        <w:ind w:firstLine="540"/>
        <w:jc w:val="both"/>
      </w:pPr>
      <w:r>
        <w:t>Карта-схема территории, закрытой для охоты, вокруг г. Холм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20. Территория, закрытая для охоты, вокруг</w:t>
      </w:r>
    </w:p>
    <w:p w:rsidR="009363F9" w:rsidRDefault="009363F9">
      <w:pPr>
        <w:pStyle w:val="ConsPlusNormal"/>
        <w:jc w:val="center"/>
      </w:pPr>
      <w:r>
        <w:t>г. Чудово. Площадь 10448 га</w:t>
      </w:r>
    </w:p>
    <w:p w:rsidR="009363F9" w:rsidRDefault="009363F9">
      <w:pPr>
        <w:pStyle w:val="ConsPlusNormal"/>
        <w:jc w:val="both"/>
      </w:pPr>
    </w:p>
    <w:p w:rsidR="009363F9" w:rsidRDefault="009363F9">
      <w:pPr>
        <w:pStyle w:val="ConsPlusNormal"/>
        <w:ind w:firstLine="540"/>
        <w:jc w:val="both"/>
      </w:pPr>
      <w:r>
        <w:t>Северная: от пересечения железной дороги "Санкт-Петербург - Москва" с северной границей квартала 77 Чудовского участкового лесничества Чудовского лесничества, далее по указанной железной дороге до точки N 1 (с координатами 59°9,314' N; 31°37,240' E), далее по северным границам кварталов 202, 70 Чудовского участкового лесничества Чудовского лесничества до ж/д ст. Чудово-3, затем по правому берегу р. Менекша вниз по течению до точки N 2 (с координатами 59°9,457' N; 31°46,551' E);</w:t>
      </w:r>
    </w:p>
    <w:p w:rsidR="009363F9" w:rsidRDefault="009363F9">
      <w:pPr>
        <w:pStyle w:val="ConsPlusNormal"/>
        <w:spacing w:before="220"/>
        <w:ind w:firstLine="540"/>
        <w:jc w:val="both"/>
      </w:pPr>
      <w:r>
        <w:t>восточная: от точки N 2 (с координатами 59°9,457' N; 31°46,551' E) на юг по восточным границам кварталов 73, 84, 94, 99 Чудовского участкового лесничества Чудовского лесничества до р. Кересть, затем по левому берегу р. Кересть вверх по течению до точки N 3 (с координатами 59°6,666' N; 31°45,699' E), далее по восточным границам кварталов 199, 119, 135 Чудовского участкового лесничества Чудовского лесничества;</w:t>
      </w:r>
    </w:p>
    <w:p w:rsidR="009363F9" w:rsidRDefault="009363F9">
      <w:pPr>
        <w:pStyle w:val="ConsPlusNormal"/>
        <w:spacing w:before="220"/>
        <w:ind w:firstLine="540"/>
        <w:jc w:val="both"/>
      </w:pPr>
      <w:r>
        <w:t>южная: от юго-восточного угла квартала 135 Чудовского участкового лесничества Чудовского лесничества на запад до железной дороги "Санкт-Петербург - Москва", далее по южной границе кварталов 134, 139 Чудовского участкового лесничества Чудовского лесничества, далее по левому берегу р. Полисть вверх по течению до точки N 4 (с координатами 59°4,422' N; 31°39,093' E), далее по северной границе квартала 111 Чудовского участкового лесничества Чудовского лесничества до железной дороги "Санкт-Петербург - Москва";</w:t>
      </w:r>
    </w:p>
    <w:p w:rsidR="009363F9" w:rsidRDefault="009363F9">
      <w:pPr>
        <w:pStyle w:val="ConsPlusNormal"/>
        <w:spacing w:before="220"/>
        <w:ind w:firstLine="540"/>
        <w:jc w:val="both"/>
      </w:pPr>
      <w:r>
        <w:lastRenderedPageBreak/>
        <w:t>западная: от железной дороги "Санкт-Петербург - Москва" на запад по северной и западной границам кварталов 110, 109, 108, 106 Чудовского участкового лесничества Чудовского лесничества до д. Корпово, далее по западным границам кварталов 80, 81 Чудовского участкового лесничества Чудовского лесничества до пересечения с железной дорогой "Санкт-Петербург - Москва".</w:t>
      </w:r>
    </w:p>
    <w:p w:rsidR="009363F9" w:rsidRDefault="009363F9">
      <w:pPr>
        <w:pStyle w:val="ConsPlusNormal"/>
        <w:spacing w:before="220"/>
        <w:ind w:firstLine="540"/>
        <w:jc w:val="both"/>
      </w:pPr>
      <w:r>
        <w:t>Карта-схема территории, закрытой для охоты, вокруг г. Чудово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21. Территория, закрытая для охоты, вокруг р.п. Шимск.</w:t>
      </w:r>
    </w:p>
    <w:p w:rsidR="009363F9" w:rsidRDefault="009363F9">
      <w:pPr>
        <w:pStyle w:val="ConsPlusNormal"/>
        <w:jc w:val="center"/>
      </w:pPr>
      <w:r>
        <w:t>Площадь 3412 га</w:t>
      </w:r>
    </w:p>
    <w:p w:rsidR="009363F9" w:rsidRDefault="009363F9">
      <w:pPr>
        <w:pStyle w:val="ConsPlusNormal"/>
        <w:jc w:val="both"/>
      </w:pPr>
    </w:p>
    <w:p w:rsidR="009363F9" w:rsidRDefault="009363F9">
      <w:pPr>
        <w:pStyle w:val="ConsPlusNormal"/>
        <w:ind w:firstLine="540"/>
        <w:jc w:val="both"/>
      </w:pPr>
      <w:r>
        <w:t>Северная: от д. Мшага Воскресенская по автомобильной дороге "Шимск - Сольцы" до места пересечения ее с автомобильной дорогой "Новгород - Псков", далее по автомобильной дороге "Новгород - Псков" на юго-восток до точки N 1 (с координатами (58°13,474' N; 30°41,219' E), затем по грунтовой дороге на север, далее по лесной дороге на восток до р. Наум, далее по правому берегу р. Наум вниз по течению до д. Старый Шимск;</w:t>
      </w:r>
    </w:p>
    <w:p w:rsidR="009363F9" w:rsidRDefault="009363F9">
      <w:pPr>
        <w:pStyle w:val="ConsPlusNormal"/>
        <w:spacing w:before="220"/>
        <w:ind w:firstLine="540"/>
        <w:jc w:val="both"/>
      </w:pPr>
      <w:r>
        <w:t>восточная: от д. Старый Шимск до устья р. Векша, затем по левому берегу р. Векша вверх по течению до точки N 2 (с координатами 58°10,863' N; 30°44,102' E);</w:t>
      </w:r>
    </w:p>
    <w:p w:rsidR="009363F9" w:rsidRDefault="009363F9">
      <w:pPr>
        <w:pStyle w:val="ConsPlusNormal"/>
        <w:spacing w:before="220"/>
        <w:ind w:firstLine="540"/>
        <w:jc w:val="both"/>
      </w:pPr>
      <w:r>
        <w:t>юго-западная: от точки N 2 (с координатами 58°10,863' N; 30°44,102' E) на запад до автомобильной дороги "Шимск - Волот", далее по указанной автомобильной дороге через д. Красный Двор, далее на север до р. Шелонь, затем по фарватеру р. Шелонь вверх по течению до д. Мшага Воскресенская.</w:t>
      </w:r>
    </w:p>
    <w:p w:rsidR="009363F9" w:rsidRDefault="009363F9">
      <w:pPr>
        <w:pStyle w:val="ConsPlusNormal"/>
        <w:spacing w:before="220"/>
        <w:ind w:firstLine="540"/>
        <w:jc w:val="both"/>
      </w:pPr>
      <w:r>
        <w:t>Карта-схема территории, закрытой для охоты, вокруг р.п. Шимск и ее границ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right"/>
        <w:outlineLvl w:val="1"/>
      </w:pPr>
      <w:r>
        <w:t>Приложение N 6</w:t>
      </w:r>
    </w:p>
    <w:p w:rsidR="009363F9" w:rsidRDefault="009363F9">
      <w:pPr>
        <w:pStyle w:val="ConsPlusNormal"/>
        <w:jc w:val="right"/>
      </w:pPr>
      <w:r>
        <w:t>к Схеме</w:t>
      </w:r>
    </w:p>
    <w:p w:rsidR="009363F9" w:rsidRDefault="009363F9">
      <w:pPr>
        <w:pStyle w:val="ConsPlusNormal"/>
        <w:jc w:val="right"/>
      </w:pPr>
      <w:r>
        <w:t>размещения, использования и охраны</w:t>
      </w:r>
    </w:p>
    <w:p w:rsidR="009363F9" w:rsidRDefault="009363F9">
      <w:pPr>
        <w:pStyle w:val="ConsPlusNormal"/>
        <w:jc w:val="right"/>
      </w:pPr>
      <w:r>
        <w:t>охотничьих угодий на территории</w:t>
      </w:r>
    </w:p>
    <w:p w:rsidR="009363F9" w:rsidRDefault="009363F9">
      <w:pPr>
        <w:pStyle w:val="ConsPlusNormal"/>
        <w:jc w:val="right"/>
      </w:pPr>
      <w:r>
        <w:t>Новгородской области</w:t>
      </w:r>
    </w:p>
    <w:p w:rsidR="009363F9" w:rsidRDefault="009363F9">
      <w:pPr>
        <w:pStyle w:val="ConsPlusNormal"/>
        <w:jc w:val="both"/>
      </w:pPr>
    </w:p>
    <w:p w:rsidR="009363F9" w:rsidRDefault="009363F9">
      <w:pPr>
        <w:pStyle w:val="ConsPlusTitle"/>
        <w:jc w:val="center"/>
      </w:pPr>
      <w:r>
        <w:t>ОПИСАНИЕ</w:t>
      </w:r>
    </w:p>
    <w:p w:rsidR="009363F9" w:rsidRDefault="009363F9">
      <w:pPr>
        <w:pStyle w:val="ConsPlusTitle"/>
        <w:jc w:val="center"/>
      </w:pPr>
      <w:r>
        <w:t>ГРАНИЦ ПЛАНИРУЕМЫХ ОХОТНИЧЬИХ УГОДИЙ (ПОУ)</w:t>
      </w:r>
    </w:p>
    <w:p w:rsidR="009363F9" w:rsidRDefault="009363F9">
      <w:pPr>
        <w:pStyle w:val="ConsPlusNormal"/>
        <w:jc w:val="both"/>
      </w:pPr>
    </w:p>
    <w:p w:rsidR="009363F9" w:rsidRDefault="009363F9">
      <w:pPr>
        <w:pStyle w:val="ConsPlusNormal"/>
        <w:jc w:val="center"/>
        <w:outlineLvl w:val="2"/>
      </w:pPr>
      <w:r>
        <w:t>1. Планируемое охотничье угодье N 1-2 Батецкого района.</w:t>
      </w:r>
    </w:p>
    <w:p w:rsidR="009363F9" w:rsidRDefault="009363F9">
      <w:pPr>
        <w:pStyle w:val="ConsPlusNormal"/>
        <w:jc w:val="center"/>
      </w:pPr>
      <w:r>
        <w:t>Площадь 1744 га</w:t>
      </w:r>
    </w:p>
    <w:p w:rsidR="009363F9" w:rsidRDefault="009363F9">
      <w:pPr>
        <w:pStyle w:val="ConsPlusNormal"/>
        <w:jc w:val="both"/>
      </w:pPr>
    </w:p>
    <w:p w:rsidR="009363F9" w:rsidRDefault="009363F9">
      <w:pPr>
        <w:pStyle w:val="ConsPlusNormal"/>
        <w:ind w:firstLine="540"/>
        <w:jc w:val="both"/>
      </w:pPr>
      <w:r>
        <w:t>Северная: от д. Лужки по автомобильной дороге "Бахарино - Лужки" через д. Глухово до д. Бахарино, от д. Бахарино по прямой до точки N 1 (с координатами (58°35'9,52'' N; 30°17'38,893'' E) далее по северной границе квартала 121 Озеревского участкового лесничества Батецкого лесничества до железной дороги "Санкт-Петербург - Дно";</w:t>
      </w:r>
    </w:p>
    <w:p w:rsidR="009363F9" w:rsidRDefault="009363F9">
      <w:pPr>
        <w:pStyle w:val="ConsPlusNormal"/>
        <w:spacing w:before="220"/>
        <w:ind w:firstLine="540"/>
        <w:jc w:val="both"/>
      </w:pPr>
      <w:r>
        <w:t>восточная: от северной границы квартала 121 Озеревского участкового лесничества Батецкого лесничества по железной дороге "Санкт-Петербург - Дно" до северной границы квартала 135 Озеревского участкового лесничества Батецкого лесничества;</w:t>
      </w:r>
    </w:p>
    <w:p w:rsidR="009363F9" w:rsidRDefault="009363F9">
      <w:pPr>
        <w:pStyle w:val="ConsPlusNormal"/>
        <w:spacing w:before="220"/>
        <w:ind w:firstLine="540"/>
        <w:jc w:val="both"/>
      </w:pPr>
      <w:r>
        <w:t xml:space="preserve">южная: от железной дороги "Санкт-Петербург - Дно" по проселочной дороге через д. </w:t>
      </w:r>
      <w:r>
        <w:lastRenderedPageBreak/>
        <w:t>Столбец по северным границам кварталов 135, 130, 124, 139, 128, 127 Озеревского участкового лесничества Батецкого лесничества до автомобильной дороге "Заупора - Русыня" до д. Малые Торошковичи;</w:t>
      </w:r>
    </w:p>
    <w:p w:rsidR="009363F9" w:rsidRDefault="009363F9">
      <w:pPr>
        <w:pStyle w:val="ConsPlusNormal"/>
        <w:spacing w:before="220"/>
        <w:ind w:firstLine="540"/>
        <w:jc w:val="both"/>
      </w:pPr>
      <w:r>
        <w:t>западная: от д. Малые Торошковичи по автомобильной дороге "Заупора - Русыня" до д. Лужки.</w:t>
      </w:r>
    </w:p>
    <w:p w:rsidR="009363F9" w:rsidRDefault="009363F9">
      <w:pPr>
        <w:pStyle w:val="ConsPlusNormal"/>
        <w:spacing w:before="220"/>
        <w:ind w:firstLine="540"/>
        <w:jc w:val="both"/>
      </w:pPr>
      <w:r>
        <w:t>Карта-схема территории ПОУ N 1-2 и границ охотничьего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2. Планируемое охотничье угодье N 1-3 Батецкого района.</w:t>
      </w:r>
    </w:p>
    <w:p w:rsidR="009363F9" w:rsidRDefault="009363F9">
      <w:pPr>
        <w:pStyle w:val="ConsPlusNormal"/>
        <w:jc w:val="center"/>
      </w:pPr>
      <w:r>
        <w:t>Площадь 12042 га</w:t>
      </w:r>
    </w:p>
    <w:p w:rsidR="009363F9" w:rsidRDefault="009363F9">
      <w:pPr>
        <w:pStyle w:val="ConsPlusNormal"/>
        <w:jc w:val="both"/>
      </w:pPr>
    </w:p>
    <w:p w:rsidR="009363F9" w:rsidRDefault="009363F9">
      <w:pPr>
        <w:pStyle w:val="ConsPlusNormal"/>
        <w:ind w:firstLine="540"/>
        <w:jc w:val="both"/>
      </w:pPr>
      <w:r>
        <w:t>Северная: от административной границы с Ленинградской областью по левому берегу р. Луга вверх по течению до точки N 1 (с координатами 58°31'5,437'' N; 30°12'15,591'' E), далее по прямой до д. Подберезье;</w:t>
      </w:r>
    </w:p>
    <w:p w:rsidR="009363F9" w:rsidRDefault="009363F9">
      <w:pPr>
        <w:pStyle w:val="ConsPlusNormal"/>
        <w:spacing w:before="220"/>
        <w:ind w:firstLine="540"/>
        <w:jc w:val="both"/>
      </w:pPr>
      <w:r>
        <w:t>восточная: от д. Подберезье по автомобильной дороге "Подберезье - Брод" через д. Кшева до д. Брод, от д. Брод по проселочной дороге до д. Большие Селищи, от д. Большие Селищи по лесной дороге до д. Кчера, от д. Кчера по автомобильной дороге "Большое Войново - Кчера - Мелковичи" до д. Большое Войново, от д. Большое Войново по прямой до точки N 2 (с координатами 58°26'49,472'' N; 30°16'56,928'' E), затем по железной дороге "Санкт-Петербург - Дно" до административной границы с Шимским муниципальным районом;</w:t>
      </w:r>
    </w:p>
    <w:p w:rsidR="009363F9" w:rsidRDefault="009363F9">
      <w:pPr>
        <w:pStyle w:val="ConsPlusNormal"/>
        <w:spacing w:before="220"/>
        <w:ind w:firstLine="540"/>
        <w:jc w:val="both"/>
      </w:pPr>
      <w:r>
        <w:t>южная: от железной дороги "Санкт-Петербург - Дно" по административной границе с Шимским муниципальным районом до административной границы с Ленинградской областью;</w:t>
      </w:r>
    </w:p>
    <w:p w:rsidR="009363F9" w:rsidRDefault="009363F9">
      <w:pPr>
        <w:pStyle w:val="ConsPlusNormal"/>
        <w:spacing w:before="220"/>
        <w:ind w:firstLine="540"/>
        <w:jc w:val="both"/>
      </w:pPr>
      <w:r>
        <w:t>западная: от административной границы с Шимским муниципальным районом по административной границе с Ленинградской областью до левого берега р. Луга.</w:t>
      </w:r>
    </w:p>
    <w:p w:rsidR="009363F9" w:rsidRDefault="009363F9">
      <w:pPr>
        <w:pStyle w:val="ConsPlusNormal"/>
        <w:spacing w:before="220"/>
        <w:ind w:firstLine="540"/>
        <w:jc w:val="both"/>
      </w:pPr>
      <w:r>
        <w:t>Карта-схема территории ПОУ N 1-3 и границ охотничьего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3. Планируемое охотничье угодье N 1-4 Батецкого района.</w:t>
      </w:r>
    </w:p>
    <w:p w:rsidR="009363F9" w:rsidRDefault="009363F9">
      <w:pPr>
        <w:pStyle w:val="ConsPlusNormal"/>
        <w:jc w:val="center"/>
      </w:pPr>
      <w:r>
        <w:t>Площадь 738 га</w:t>
      </w:r>
    </w:p>
    <w:p w:rsidR="009363F9" w:rsidRDefault="009363F9">
      <w:pPr>
        <w:pStyle w:val="ConsPlusNormal"/>
        <w:jc w:val="both"/>
      </w:pPr>
    </w:p>
    <w:p w:rsidR="009363F9" w:rsidRDefault="009363F9">
      <w:pPr>
        <w:pStyle w:val="ConsPlusNormal"/>
        <w:ind w:firstLine="540"/>
        <w:jc w:val="both"/>
      </w:pPr>
      <w:r>
        <w:t>Северная: от точки N 1 (с координатами 58°45,358' N; 30°52,507' E) по административной границе с Новгородским муниципальным районом до пересечения с автомобильной дорогой "Любуницы - Село-Гора";</w:t>
      </w:r>
    </w:p>
    <w:p w:rsidR="009363F9" w:rsidRDefault="009363F9">
      <w:pPr>
        <w:pStyle w:val="ConsPlusNormal"/>
        <w:spacing w:before="220"/>
        <w:ind w:firstLine="540"/>
        <w:jc w:val="both"/>
      </w:pPr>
      <w:r>
        <w:t>восточная: от места пересечения административной границы с Новгородским муниципальным районом с автомобильной дорогой "Любуницы - Село-Гора" по автомобильной дороге "Любуницы - Село-Гора" через д. Любуницы до д. Вольная Горка;</w:t>
      </w:r>
    </w:p>
    <w:p w:rsidR="009363F9" w:rsidRDefault="009363F9">
      <w:pPr>
        <w:pStyle w:val="ConsPlusNormal"/>
        <w:spacing w:before="220"/>
        <w:ind w:firstLine="540"/>
        <w:jc w:val="both"/>
      </w:pPr>
      <w:r>
        <w:t>южная: от д. Вольная Горка по автомобильной дороге "Вольная Горка - Велегощи - Вольные Кусони" до точки N 2 (с координатами 58°43,623' N; 30°50,597' E);</w:t>
      </w:r>
    </w:p>
    <w:p w:rsidR="009363F9" w:rsidRDefault="009363F9">
      <w:pPr>
        <w:pStyle w:val="ConsPlusNormal"/>
        <w:spacing w:before="220"/>
        <w:ind w:firstLine="540"/>
        <w:jc w:val="both"/>
      </w:pPr>
      <w:r>
        <w:t>западная: от точки N 2 (с координатами 58°43,623' N; 30°50,597' E) по административной границе с Новгородским муниципальным районом до точки N 1 (с координатами 58°45,358' N; 30°52,507' E).</w:t>
      </w:r>
    </w:p>
    <w:p w:rsidR="009363F9" w:rsidRDefault="009363F9">
      <w:pPr>
        <w:pStyle w:val="ConsPlusNormal"/>
        <w:spacing w:before="220"/>
        <w:ind w:firstLine="540"/>
        <w:jc w:val="both"/>
      </w:pPr>
      <w:r>
        <w:t>Карта-схема территории ПОУ N 1-4 и границ охотничьего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4. Планируемое охотничье угодье N 2-3 Боровичского района.</w:t>
      </w:r>
    </w:p>
    <w:p w:rsidR="009363F9" w:rsidRDefault="009363F9">
      <w:pPr>
        <w:pStyle w:val="ConsPlusNormal"/>
        <w:jc w:val="center"/>
      </w:pPr>
      <w:r>
        <w:t>Площадь 17401 га</w:t>
      </w:r>
    </w:p>
    <w:p w:rsidR="009363F9" w:rsidRDefault="009363F9">
      <w:pPr>
        <w:pStyle w:val="ConsPlusNormal"/>
        <w:jc w:val="both"/>
      </w:pPr>
    </w:p>
    <w:p w:rsidR="009363F9" w:rsidRDefault="009363F9">
      <w:pPr>
        <w:pStyle w:val="ConsPlusNormal"/>
        <w:ind w:firstLine="540"/>
        <w:jc w:val="both"/>
      </w:pPr>
      <w:r>
        <w:t>Северная: от лесной дороги на д. Карпово по административной границе с Хвойнинским муниципальным районом до пересечения с административной границей с Мошенским муниципальным районом;</w:t>
      </w:r>
    </w:p>
    <w:p w:rsidR="009363F9" w:rsidRDefault="009363F9">
      <w:pPr>
        <w:pStyle w:val="ConsPlusNormal"/>
        <w:spacing w:before="220"/>
        <w:ind w:firstLine="540"/>
        <w:jc w:val="both"/>
      </w:pPr>
      <w:r>
        <w:t>восточная: от места пересечения административных границ Хвойнинского и Мошенского муниципальных районов по административной границе с Мошенским муниципальным районом до северо-восточного угла квартала 2 Кончанского участкового лесничества Боровичского лесничества, далее по восточным границам кварталов 2, 6, 13 Кончанского участкового лесничества Боровичского лесничества до д. Любони, по левому берегу оз. Любонское до проселочной дороги, по проселочной дороге через д. Соколово до юго-восточного угла квартала 53 Кончанского участкового лесничества Боровичского лесничества;</w:t>
      </w:r>
    </w:p>
    <w:p w:rsidR="009363F9" w:rsidRDefault="009363F9">
      <w:pPr>
        <w:pStyle w:val="ConsPlusNormal"/>
        <w:spacing w:before="220"/>
        <w:ind w:firstLine="540"/>
        <w:jc w:val="both"/>
      </w:pPr>
      <w:r>
        <w:t>южная: от юго-восточного угла квартала 53 Кончанского участкового лесничества Боровичского лесничества по южным границам кварталов 110, 109, 108, 107, 106, 105, 104, 94 Кончанского участкового лесничества Боровичского лесничества до юго-западного угла квартала 94 Кончанского участкового лесничества Боровичского лесничества, по проселочной дороге через д. Клопчиха до д. Раменье, от д. Раменье по автомобильной дороге "Раменье - Сестренки" через дд. Заклеп, Осиновец до места пересечения с проселочной дорогой;</w:t>
      </w:r>
    </w:p>
    <w:p w:rsidR="009363F9" w:rsidRDefault="009363F9">
      <w:pPr>
        <w:pStyle w:val="ConsPlusNormal"/>
        <w:spacing w:before="220"/>
        <w:ind w:firstLine="540"/>
        <w:jc w:val="both"/>
      </w:pPr>
      <w:r>
        <w:t>западная: от места пересечения автомобильной дороги "Раменье - Сестренки" с проселочной дорогой, по проселочной дороге до д. Карпово, от д. Карпово по лесной дороге до административной границы с Хвойнинским муниципальным районом.</w:t>
      </w:r>
    </w:p>
    <w:p w:rsidR="009363F9" w:rsidRDefault="009363F9">
      <w:pPr>
        <w:pStyle w:val="ConsPlusNormal"/>
        <w:spacing w:before="220"/>
        <w:ind w:firstLine="540"/>
        <w:jc w:val="both"/>
      </w:pPr>
      <w:r>
        <w:t>Карта-схема территории ПОУ N 2-3 и границ охотничьего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5. Планируемое охотничье угодье N 7-1-1 Маловишерского</w:t>
      </w:r>
    </w:p>
    <w:p w:rsidR="009363F9" w:rsidRDefault="009363F9">
      <w:pPr>
        <w:pStyle w:val="ConsPlusNormal"/>
        <w:jc w:val="center"/>
      </w:pPr>
      <w:r>
        <w:t>района. Площадь 22314 га</w:t>
      </w:r>
    </w:p>
    <w:p w:rsidR="009363F9" w:rsidRDefault="009363F9">
      <w:pPr>
        <w:pStyle w:val="ConsPlusNormal"/>
        <w:jc w:val="both"/>
      </w:pPr>
    </w:p>
    <w:p w:rsidR="009363F9" w:rsidRDefault="009363F9">
      <w:pPr>
        <w:pStyle w:val="ConsPlusNormal"/>
        <w:ind w:firstLine="540"/>
        <w:jc w:val="both"/>
      </w:pPr>
      <w:r>
        <w:t>Северная: от административной границы с Новгородским муниципальным районом по северо-восточным границам кварталов 10 - 18, северным границам кварталов 19, 20 Парневского участкового лесничества Маловишерского лесничества до северо-восточного угла квартала 20 Парневского участкового лесничества Маловишерского лесничества;</w:t>
      </w:r>
    </w:p>
    <w:p w:rsidR="009363F9" w:rsidRDefault="009363F9">
      <w:pPr>
        <w:pStyle w:val="ConsPlusNormal"/>
        <w:spacing w:before="220"/>
        <w:ind w:firstLine="540"/>
        <w:jc w:val="both"/>
      </w:pPr>
      <w:r>
        <w:t>восточная: от северо-восточного угла квартала 20 по восточным границам кварталов 20, 57, южным границам кварталов 57, 56, восточным границам кварталов 67, 83, 101, 117, 137, 154, 166 Парневского участкового лесничества Маловишерского лесничества до правого берега р. Мста вверх по течению р. Мста (81 км р. Мста согласно лоции), по правому берегу р. Мста вверх по течению р. Мста (112 км р. Мста согласно лоции) до левого берега р. Холова, вверх по течению р. Холова по левому берегу р. Холова до административной границы с Крестецким муниципальным районом;</w:t>
      </w:r>
    </w:p>
    <w:p w:rsidR="009363F9" w:rsidRDefault="009363F9">
      <w:pPr>
        <w:pStyle w:val="ConsPlusNormal"/>
        <w:spacing w:before="220"/>
        <w:ind w:firstLine="540"/>
        <w:jc w:val="both"/>
      </w:pPr>
      <w:r>
        <w:t>южная: от левого берега р. Холова по административной границе с Крестецким муниципальным районом до юго-восточного угла квартала 224 Парневского участкового лесничества Маловишерского лесничества;</w:t>
      </w:r>
    </w:p>
    <w:p w:rsidR="009363F9" w:rsidRDefault="009363F9">
      <w:pPr>
        <w:pStyle w:val="ConsPlusNormal"/>
        <w:spacing w:before="220"/>
        <w:ind w:firstLine="540"/>
        <w:jc w:val="both"/>
      </w:pPr>
      <w:r>
        <w:t>западная: от юго-восточного угла квартала 224 Парневского участкового лесничества Маловишерского лесничества по административной границе с Новгородским муниципальным районом до северо-восточного угла квартала 10 Парневского участкового лесничества Маловишерского лесничества.</w:t>
      </w:r>
    </w:p>
    <w:p w:rsidR="009363F9" w:rsidRDefault="009363F9">
      <w:pPr>
        <w:pStyle w:val="ConsPlusNormal"/>
        <w:spacing w:before="220"/>
        <w:ind w:firstLine="540"/>
        <w:jc w:val="both"/>
      </w:pPr>
      <w:r>
        <w:t>Карта-схема территории ПОУ N 2-1 и границ охотничьего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lastRenderedPageBreak/>
        <w:t>6. Планируемое охотничье угодье N 7-2 Маловишерского района.</w:t>
      </w:r>
    </w:p>
    <w:p w:rsidR="009363F9" w:rsidRDefault="009363F9">
      <w:pPr>
        <w:pStyle w:val="ConsPlusNormal"/>
        <w:jc w:val="center"/>
      </w:pPr>
      <w:r>
        <w:t>Площадь 1318 га</w:t>
      </w:r>
    </w:p>
    <w:p w:rsidR="009363F9" w:rsidRDefault="009363F9">
      <w:pPr>
        <w:pStyle w:val="ConsPlusNormal"/>
        <w:jc w:val="both"/>
      </w:pPr>
    </w:p>
    <w:p w:rsidR="009363F9" w:rsidRDefault="009363F9">
      <w:pPr>
        <w:pStyle w:val="ConsPlusNormal"/>
        <w:ind w:firstLine="540"/>
        <w:jc w:val="both"/>
      </w:pPr>
      <w:r>
        <w:t>Северная: от северо-восточного угла квартала 4 Большевишерского участкового лесничества Маловишерского лесничества по административной границе с Чудовским муниципальным районом до северо-западного угла квартала 6 Большевишерского участкового лесничества Маловишерского лесничества;</w:t>
      </w:r>
    </w:p>
    <w:p w:rsidR="009363F9" w:rsidRDefault="009363F9">
      <w:pPr>
        <w:pStyle w:val="ConsPlusNormal"/>
        <w:spacing w:before="220"/>
        <w:ind w:firstLine="540"/>
        <w:jc w:val="both"/>
      </w:pPr>
      <w:r>
        <w:t>восточная: от северо-западного угла квартала 6 Большевишерского участкового лесничества Маловишерского лесничества по западным границам кварталов 6, 15, 32, 322 Большевишерского участкового лесничества Маловишерского лесничества до правого берега р. Оскуя;</w:t>
      </w:r>
    </w:p>
    <w:p w:rsidR="009363F9" w:rsidRDefault="009363F9">
      <w:pPr>
        <w:pStyle w:val="ConsPlusNormal"/>
        <w:spacing w:before="220"/>
        <w:ind w:firstLine="540"/>
        <w:jc w:val="both"/>
      </w:pPr>
      <w:r>
        <w:t>южная: от правого берега р. Оскуя вниз по течению до юго-восточного угла квартала 28 Большевишерского участкового лесничества Маловишерского лесничества;</w:t>
      </w:r>
    </w:p>
    <w:p w:rsidR="009363F9" w:rsidRDefault="009363F9">
      <w:pPr>
        <w:pStyle w:val="ConsPlusNormal"/>
        <w:spacing w:before="220"/>
        <w:ind w:firstLine="540"/>
        <w:jc w:val="both"/>
      </w:pPr>
      <w:r>
        <w:t>западная: от юго-восточного угла квартала 28, по восточным границам кварталов 28, 11, 4 Большевишерского участкового лесничества Маловишерского лесничества до северо-восточного угла квартала 4 Большевишерского участкового лесничества Маловишерского лесничества.</w:t>
      </w:r>
    </w:p>
    <w:p w:rsidR="009363F9" w:rsidRDefault="009363F9">
      <w:pPr>
        <w:pStyle w:val="ConsPlusNormal"/>
        <w:spacing w:before="220"/>
        <w:ind w:firstLine="540"/>
        <w:jc w:val="both"/>
      </w:pPr>
      <w:r>
        <w:t>Карта-схема территории ПОУ N 7-2 и границ охотничьего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7. Планируемое охотничье угодье N 8-2 Мошенского района.</w:t>
      </w:r>
    </w:p>
    <w:p w:rsidR="009363F9" w:rsidRDefault="009363F9">
      <w:pPr>
        <w:pStyle w:val="ConsPlusNormal"/>
        <w:jc w:val="center"/>
      </w:pPr>
      <w:r>
        <w:t>Площадь 30622 га</w:t>
      </w:r>
    </w:p>
    <w:p w:rsidR="009363F9" w:rsidRDefault="009363F9">
      <w:pPr>
        <w:pStyle w:val="ConsPlusNormal"/>
        <w:jc w:val="both"/>
      </w:pPr>
    </w:p>
    <w:p w:rsidR="009363F9" w:rsidRDefault="009363F9">
      <w:pPr>
        <w:pStyle w:val="ConsPlusNormal"/>
        <w:ind w:firstLine="540"/>
        <w:jc w:val="both"/>
      </w:pPr>
      <w:r>
        <w:t>Северная: от автомобильной дороги "Мошенское - Кабожа" по административной границе с Хвойнинским муниципальным районом до северо-восточного угла квартала 84 Мошенского участкового лесничества Мошенского лесничества;</w:t>
      </w:r>
    </w:p>
    <w:p w:rsidR="009363F9" w:rsidRDefault="009363F9">
      <w:pPr>
        <w:pStyle w:val="ConsPlusNormal"/>
        <w:spacing w:before="220"/>
        <w:ind w:firstLine="540"/>
        <w:jc w:val="both"/>
      </w:pPr>
      <w:r>
        <w:t>восточная: от северо-восточного угла квартала 84 Мошенского участкового лесничества Мошенского лесничества по административной границе с Пестовским муниципальным районом до юго-восточного угла квартала 169 Мошенского участкового лесничества Мошенского лесничества;</w:t>
      </w:r>
    </w:p>
    <w:p w:rsidR="009363F9" w:rsidRDefault="009363F9">
      <w:pPr>
        <w:pStyle w:val="ConsPlusNormal"/>
        <w:spacing w:before="220"/>
        <w:ind w:firstLine="540"/>
        <w:jc w:val="both"/>
      </w:pPr>
      <w:r>
        <w:t>южная: от юго-восточного угла квартала 169 Мошенского участкового лесничества Мошенского лесничества по лесной дороге через д. Вяльцево до точки N 1 (с координатами 58°32'46,318'' N; 35°3'49,535'' E), далее по прямой через оз. Великое до д. Михеево, от д. Михеево по высоковольтной линии электропередачи до д. Выскидно, от д. Выскидно по автомобильной дороге "Мошенское - Кабожа - Лубенское" до д. Шатрово;</w:t>
      </w:r>
    </w:p>
    <w:p w:rsidR="009363F9" w:rsidRDefault="009363F9">
      <w:pPr>
        <w:pStyle w:val="ConsPlusNormal"/>
        <w:spacing w:before="220"/>
        <w:ind w:firstLine="540"/>
        <w:jc w:val="both"/>
      </w:pPr>
      <w:r>
        <w:t>западная: от д. Шатрово по лесной дороге до д. Гринева Гора, от д. Гринева Гора по автомобильной дороге "Мошенское - Кабожа" до пересечения с административной границей с Хвойнинским муниципальным районом.</w:t>
      </w:r>
    </w:p>
    <w:p w:rsidR="009363F9" w:rsidRDefault="009363F9">
      <w:pPr>
        <w:pStyle w:val="ConsPlusNormal"/>
        <w:spacing w:before="220"/>
        <w:ind w:firstLine="540"/>
        <w:jc w:val="both"/>
      </w:pPr>
      <w:r>
        <w:t>Карта-схема территории ПОУ N 8-2 и границ охотничьего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8. Планируемое охотничье угодье N 12-3-1 Поддорского района.</w:t>
      </w:r>
    </w:p>
    <w:p w:rsidR="009363F9" w:rsidRDefault="009363F9">
      <w:pPr>
        <w:pStyle w:val="ConsPlusNormal"/>
        <w:jc w:val="center"/>
      </w:pPr>
      <w:r>
        <w:t>Площадь 45775 га</w:t>
      </w:r>
    </w:p>
    <w:p w:rsidR="009363F9" w:rsidRDefault="009363F9">
      <w:pPr>
        <w:pStyle w:val="ConsPlusNormal"/>
        <w:jc w:val="both"/>
      </w:pPr>
    </w:p>
    <w:p w:rsidR="009363F9" w:rsidRDefault="009363F9">
      <w:pPr>
        <w:pStyle w:val="ConsPlusNormal"/>
        <w:ind w:firstLine="540"/>
        <w:jc w:val="both"/>
      </w:pPr>
      <w:r>
        <w:t>Северная: от с. Поддорье по автомобильной дороге "Поддорье - Селеево" через д. Головенька до д. Перегино;</w:t>
      </w:r>
    </w:p>
    <w:p w:rsidR="009363F9" w:rsidRDefault="009363F9">
      <w:pPr>
        <w:pStyle w:val="ConsPlusNormal"/>
        <w:spacing w:before="220"/>
        <w:ind w:firstLine="540"/>
        <w:jc w:val="both"/>
      </w:pPr>
      <w:r>
        <w:t xml:space="preserve">восточная: от д. Перегино до р. Ловать, далее по фарватеру указанной реки вверх по течению через д. Селеево до ее пересечения с административной границей с Холмским </w:t>
      </w:r>
      <w:r>
        <w:lastRenderedPageBreak/>
        <w:t>муниципальным районом;</w:t>
      </w:r>
    </w:p>
    <w:p w:rsidR="009363F9" w:rsidRDefault="009363F9">
      <w:pPr>
        <w:pStyle w:val="ConsPlusNormal"/>
        <w:spacing w:before="220"/>
        <w:ind w:firstLine="540"/>
        <w:jc w:val="both"/>
      </w:pPr>
      <w:r>
        <w:t>южная: от места пересечения р. Ловать с административной границей с Холмским муниципальным районом по указанной административной границе до границы с ФГБУ ГПЗ "Рдейский", по границе с ФГБУ ГПЗ "Рдейский" до р. Редья;</w:t>
      </w:r>
    </w:p>
    <w:p w:rsidR="009363F9" w:rsidRDefault="009363F9">
      <w:pPr>
        <w:pStyle w:val="ConsPlusNormal"/>
        <w:spacing w:before="220"/>
        <w:ind w:firstLine="540"/>
        <w:jc w:val="both"/>
      </w:pPr>
      <w:r>
        <w:t>западная: от правого берега р. Редья вниз по течению до д. Лопастино, от д. Лопастино по грунтовой дороге до д. Жемчугово, от д. Жемчугово по автомобильной дороге "Поддорье - Холм" через дд. Тугино, Соколье, Усадьба до с. Поддорье.</w:t>
      </w:r>
    </w:p>
    <w:p w:rsidR="009363F9" w:rsidRDefault="009363F9">
      <w:pPr>
        <w:pStyle w:val="ConsPlusNormal"/>
        <w:spacing w:before="220"/>
        <w:ind w:firstLine="540"/>
        <w:jc w:val="both"/>
      </w:pPr>
      <w:r>
        <w:t>Карта-схема территории ПОУ N 12-3-1 и границ охотничьего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9. Планируемое охотничье угодье N 12-3-2 Поддорского района.</w:t>
      </w:r>
    </w:p>
    <w:p w:rsidR="009363F9" w:rsidRDefault="009363F9">
      <w:pPr>
        <w:pStyle w:val="ConsPlusNormal"/>
        <w:jc w:val="center"/>
      </w:pPr>
      <w:r>
        <w:t>Площадь 19949 га</w:t>
      </w:r>
    </w:p>
    <w:p w:rsidR="009363F9" w:rsidRDefault="009363F9">
      <w:pPr>
        <w:pStyle w:val="ConsPlusNormal"/>
        <w:jc w:val="both"/>
      </w:pPr>
    </w:p>
    <w:p w:rsidR="009363F9" w:rsidRDefault="009363F9">
      <w:pPr>
        <w:pStyle w:val="ConsPlusNormal"/>
        <w:ind w:firstLine="540"/>
        <w:jc w:val="both"/>
      </w:pPr>
      <w:r>
        <w:t>Северная: от северо-западного угла квартала 96 Дроганского участкового лесничества Поддорского лесничества по северным границам кварталов 96, 7, 8, 1, 2 Дроганского участкового лесничества Поддорского лесничества до северо-восточного угла квартала 2 Дроганского участкового лесничества Поддорского лесничества;</w:t>
      </w:r>
    </w:p>
    <w:p w:rsidR="009363F9" w:rsidRDefault="009363F9">
      <w:pPr>
        <w:pStyle w:val="ConsPlusNormal"/>
        <w:spacing w:before="220"/>
        <w:ind w:firstLine="540"/>
        <w:jc w:val="both"/>
      </w:pPr>
      <w:r>
        <w:t>восточная: от северо-восточного угла квартала 2 Дроганского участкового лесничества Поддорского лесничества по административной границе со Старорусским муниципальным районом до западной границы квартала 102 Дроганского участкового лесничества Поддорского лесничества;</w:t>
      </w:r>
    </w:p>
    <w:p w:rsidR="009363F9" w:rsidRDefault="009363F9">
      <w:pPr>
        <w:pStyle w:val="ConsPlusNormal"/>
        <w:spacing w:before="220"/>
        <w:ind w:firstLine="540"/>
        <w:jc w:val="both"/>
      </w:pPr>
      <w:r>
        <w:t>южная: от западной границы квартала 102 Дроганского участкового лесничества Поддорского лесничества по северным границам кварталов 113, 112, 111 Дроганского участкового лесничества Поддорского лесничества, далее по правому берегу р. Язвищенская Робья вниз по течению до д. Большие Язвищи, далее по проселочной дороге до автомобильной дороги "Поддорье - Селеево", по указанной дороге до д. Селеево;</w:t>
      </w:r>
    </w:p>
    <w:p w:rsidR="009363F9" w:rsidRDefault="009363F9">
      <w:pPr>
        <w:pStyle w:val="ConsPlusNormal"/>
        <w:spacing w:before="220"/>
        <w:ind w:firstLine="540"/>
        <w:jc w:val="both"/>
      </w:pPr>
      <w:r>
        <w:t>западная: от д. Селеево по фарватеру вниз по течению р. Ловать до северо-западного угла квартала 96 Дроганского участкового лесничества Поддорского лесничества.</w:t>
      </w:r>
    </w:p>
    <w:p w:rsidR="009363F9" w:rsidRDefault="009363F9">
      <w:pPr>
        <w:pStyle w:val="ConsPlusNormal"/>
        <w:spacing w:before="220"/>
        <w:ind w:firstLine="540"/>
        <w:jc w:val="both"/>
      </w:pPr>
      <w:r>
        <w:t>Карта-схема территории ПОУ N 12-3-2 и границ охотничьего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10. Планируемое охотничье угодье N 14-1-1</w:t>
      </w:r>
    </w:p>
    <w:p w:rsidR="009363F9" w:rsidRDefault="009363F9">
      <w:pPr>
        <w:pStyle w:val="ConsPlusNormal"/>
        <w:jc w:val="center"/>
      </w:pPr>
      <w:r>
        <w:t>Хвойнинского района. Площадь 26819 га</w:t>
      </w:r>
    </w:p>
    <w:p w:rsidR="009363F9" w:rsidRDefault="009363F9">
      <w:pPr>
        <w:pStyle w:val="ConsPlusNormal"/>
        <w:jc w:val="both"/>
      </w:pPr>
    </w:p>
    <w:p w:rsidR="009363F9" w:rsidRDefault="009363F9">
      <w:pPr>
        <w:pStyle w:val="ConsPlusNormal"/>
        <w:ind w:firstLine="540"/>
        <w:jc w:val="both"/>
      </w:pPr>
      <w:r>
        <w:t>Северная: от северо-восточного угла квартала 5 Анциферовского участкового лесничества Хвойнинского лесничества по административным границам с Любытинским муниципальным районом и Ленинградской областью до северо-западного угла квартала 52 Вязовского участкового лесничества Хвойнинского лесничества;</w:t>
      </w:r>
    </w:p>
    <w:p w:rsidR="009363F9" w:rsidRDefault="009363F9">
      <w:pPr>
        <w:pStyle w:val="ConsPlusNormal"/>
        <w:spacing w:before="220"/>
        <w:ind w:firstLine="540"/>
        <w:jc w:val="both"/>
      </w:pPr>
      <w:r>
        <w:t>восточная: от северо-западного угла квартала 52 Вязовского участкового лесничества Хвойнинского лесничества по западным границам кварталов 52, 64, 78 Вязовского участкового лесничества Хвойнинского лесничества до проселочной дороги, далее по проселочной дороге до д. Анциферово, от д. Анциферово по автомобильной дороге "Анциферово - Ерзовка" через дд. Брод, Внуто до д. Ерзовка, далее по полевой дороге "Рогозово - Ерзовка" до административной границы с Любытинским муниципальным районом;</w:t>
      </w:r>
    </w:p>
    <w:p w:rsidR="009363F9" w:rsidRDefault="009363F9">
      <w:pPr>
        <w:pStyle w:val="ConsPlusNormal"/>
        <w:spacing w:before="220"/>
        <w:ind w:firstLine="540"/>
        <w:jc w:val="both"/>
      </w:pPr>
      <w:r>
        <w:t xml:space="preserve">юго-западная: от места пересечения полевой дороги "Рогозово - Ерзовка" с административной границей с Любытинским муниципальным районом по указанной границе до </w:t>
      </w:r>
      <w:r>
        <w:lastRenderedPageBreak/>
        <w:t>северо-восточного угла квартала 5 Анциферовского участкового лесничества Хвойнинского лесничества.</w:t>
      </w:r>
    </w:p>
    <w:p w:rsidR="009363F9" w:rsidRDefault="009363F9">
      <w:pPr>
        <w:pStyle w:val="ConsPlusNormal"/>
        <w:spacing w:before="220"/>
        <w:ind w:firstLine="540"/>
        <w:jc w:val="both"/>
      </w:pPr>
      <w:r>
        <w:t>Карта-схема территории ПОУ N 14-1-1 и границ охотничьего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363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3F9" w:rsidRDefault="009363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3F9" w:rsidRDefault="009363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3F9" w:rsidRDefault="009363F9">
            <w:pPr>
              <w:pStyle w:val="ConsPlusNormal"/>
              <w:jc w:val="both"/>
            </w:pPr>
            <w:r>
              <w:rPr>
                <w:color w:val="392C69"/>
              </w:rPr>
              <w:t>КонсультантПлюс: примечание.</w:t>
            </w:r>
          </w:p>
          <w:p w:rsidR="009363F9" w:rsidRDefault="009363F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63F9" w:rsidRDefault="009363F9">
            <w:pPr>
              <w:pStyle w:val="ConsPlusNormal"/>
            </w:pPr>
          </w:p>
        </w:tc>
      </w:tr>
    </w:tbl>
    <w:p w:rsidR="009363F9" w:rsidRDefault="009363F9">
      <w:pPr>
        <w:pStyle w:val="ConsPlusNormal"/>
        <w:spacing w:before="280"/>
        <w:jc w:val="center"/>
        <w:outlineLvl w:val="2"/>
      </w:pPr>
      <w:r>
        <w:t>12. Планируемое охотничье угодье N 19-1-1 Холмского района.</w:t>
      </w:r>
    </w:p>
    <w:p w:rsidR="009363F9" w:rsidRDefault="009363F9">
      <w:pPr>
        <w:pStyle w:val="ConsPlusNormal"/>
        <w:jc w:val="center"/>
      </w:pPr>
      <w:r>
        <w:t>Площадь 26471 га</w:t>
      </w:r>
    </w:p>
    <w:p w:rsidR="009363F9" w:rsidRDefault="009363F9">
      <w:pPr>
        <w:pStyle w:val="ConsPlusNormal"/>
        <w:jc w:val="both"/>
      </w:pPr>
    </w:p>
    <w:p w:rsidR="009363F9" w:rsidRDefault="009363F9">
      <w:pPr>
        <w:pStyle w:val="ConsPlusNormal"/>
        <w:ind w:firstLine="540"/>
        <w:jc w:val="both"/>
      </w:pPr>
      <w:r>
        <w:t>Северная: от места пересечения границы ФГБУ ГПЗ "Рдейский" с р. Копейница по правому берегу р. Копейница вниз по течению до п. Сопки, от п. Сопки по узкоколейной железной дороге до д. Сопки;</w:t>
      </w:r>
    </w:p>
    <w:p w:rsidR="009363F9" w:rsidRDefault="009363F9">
      <w:pPr>
        <w:pStyle w:val="ConsPlusNormal"/>
        <w:spacing w:before="220"/>
        <w:ind w:firstLine="540"/>
        <w:jc w:val="both"/>
      </w:pPr>
      <w:r>
        <w:t>восточная: от д. Сопки по левому берегу р. Ловать вверх по течению до административной границы с Псковской областью;</w:t>
      </w:r>
    </w:p>
    <w:p w:rsidR="009363F9" w:rsidRDefault="009363F9">
      <w:pPr>
        <w:pStyle w:val="ConsPlusNormal"/>
        <w:spacing w:before="220"/>
        <w:ind w:firstLine="540"/>
        <w:jc w:val="both"/>
      </w:pPr>
      <w:r>
        <w:t>южная: от места пересечения р. Ловать с административной границей с Псковской областью по указанной административной границе до границы ФГБУ ГПЗ "Рдейский";</w:t>
      </w:r>
    </w:p>
    <w:p w:rsidR="009363F9" w:rsidRDefault="009363F9">
      <w:pPr>
        <w:pStyle w:val="ConsPlusNormal"/>
        <w:spacing w:before="220"/>
        <w:ind w:firstLine="540"/>
        <w:jc w:val="both"/>
      </w:pPr>
      <w:r>
        <w:t>западная: от места пересечения административной границы Псковской области с границей ФГБУ ГПЗ "Рдейский" до р. Копейница.</w:t>
      </w:r>
    </w:p>
    <w:p w:rsidR="009363F9" w:rsidRDefault="009363F9">
      <w:pPr>
        <w:pStyle w:val="ConsPlusNormal"/>
        <w:spacing w:before="220"/>
        <w:ind w:firstLine="540"/>
        <w:jc w:val="both"/>
      </w:pPr>
      <w:r>
        <w:t>Карта-схема территории ПОУ N 19-1-1 и границ охотничьего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13. Планируемое охотничье угодье N 19-1-2 Холмского района.</w:t>
      </w:r>
    </w:p>
    <w:p w:rsidR="009363F9" w:rsidRDefault="009363F9">
      <w:pPr>
        <w:pStyle w:val="ConsPlusNormal"/>
        <w:jc w:val="center"/>
      </w:pPr>
      <w:r>
        <w:t>Площадь 25413 га</w:t>
      </w:r>
    </w:p>
    <w:p w:rsidR="009363F9" w:rsidRDefault="009363F9">
      <w:pPr>
        <w:pStyle w:val="ConsPlusNormal"/>
        <w:jc w:val="both"/>
      </w:pPr>
    </w:p>
    <w:p w:rsidR="009363F9" w:rsidRDefault="009363F9">
      <w:pPr>
        <w:pStyle w:val="ConsPlusNormal"/>
        <w:ind w:firstLine="540"/>
        <w:jc w:val="both"/>
      </w:pPr>
      <w:r>
        <w:t>Северная: от пересечения р. Кунья с р. Большой Тудер по левому берегу р. Большой Тудер вверх по течению до п. Бобяхтино;</w:t>
      </w:r>
    </w:p>
    <w:p w:rsidR="009363F9" w:rsidRDefault="009363F9">
      <w:pPr>
        <w:pStyle w:val="ConsPlusNormal"/>
        <w:spacing w:before="220"/>
        <w:ind w:firstLine="540"/>
        <w:jc w:val="both"/>
      </w:pPr>
      <w:r>
        <w:t>восточная: от п. Бобяхтино по автомобильной дороге "Холм - Кленовец - Тухомичи" через дд. Батутино, Дуброво, Морхово до д. Малое Ельно, от д. Малое Ельно по лесной дороге до ее пересечения с административной границей с Тверской областью;</w:t>
      </w:r>
    </w:p>
    <w:p w:rsidR="009363F9" w:rsidRDefault="009363F9">
      <w:pPr>
        <w:pStyle w:val="ConsPlusNormal"/>
        <w:spacing w:before="220"/>
        <w:ind w:firstLine="540"/>
        <w:jc w:val="both"/>
      </w:pPr>
      <w:r>
        <w:t>южная: от места пересечения лесной дороги от д. Малое Ельно с административной границей с Тверской областью по указанной границе до р. Кунья;</w:t>
      </w:r>
    </w:p>
    <w:p w:rsidR="009363F9" w:rsidRDefault="009363F9">
      <w:pPr>
        <w:pStyle w:val="ConsPlusNormal"/>
        <w:spacing w:before="220"/>
        <w:ind w:firstLine="540"/>
        <w:jc w:val="both"/>
      </w:pPr>
      <w:r>
        <w:t>западная: от места пересечения административной границы с Тверской областью и р. Кунья по фарватеру р. Кунья вниз по течению до р. Большой Тудер.</w:t>
      </w:r>
    </w:p>
    <w:p w:rsidR="009363F9" w:rsidRDefault="009363F9">
      <w:pPr>
        <w:pStyle w:val="ConsPlusNormal"/>
        <w:spacing w:before="220"/>
        <w:ind w:firstLine="540"/>
        <w:jc w:val="both"/>
      </w:pPr>
      <w:r>
        <w:t>Карта-схема территории ПОУ N 19-1-2 и границ охотничьего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14. Планируемое охотничье угодье N 15-1 Чудовского района.</w:t>
      </w:r>
    </w:p>
    <w:p w:rsidR="009363F9" w:rsidRDefault="009363F9">
      <w:pPr>
        <w:pStyle w:val="ConsPlusNormal"/>
        <w:jc w:val="center"/>
      </w:pPr>
      <w:r>
        <w:t>Площадь: 7075 га</w:t>
      </w:r>
    </w:p>
    <w:p w:rsidR="009363F9" w:rsidRDefault="009363F9">
      <w:pPr>
        <w:pStyle w:val="ConsPlusNormal"/>
        <w:jc w:val="both"/>
      </w:pPr>
    </w:p>
    <w:p w:rsidR="009363F9" w:rsidRDefault="009363F9">
      <w:pPr>
        <w:pStyle w:val="ConsPlusNormal"/>
        <w:ind w:firstLine="540"/>
        <w:jc w:val="both"/>
      </w:pPr>
      <w:r>
        <w:t>Северная: от д. Селище по автомобильной дороге "Спасская Полисть - Малая Вишера - Любытино - Боровичи" через д. Вяжищи до административной границы с Маловишерским муниципальным районом;</w:t>
      </w:r>
    </w:p>
    <w:p w:rsidR="009363F9" w:rsidRDefault="009363F9">
      <w:pPr>
        <w:pStyle w:val="ConsPlusNormal"/>
        <w:spacing w:before="220"/>
        <w:ind w:firstLine="540"/>
        <w:jc w:val="both"/>
      </w:pPr>
      <w:r>
        <w:t xml:space="preserve">восточная: от места пересечения автомобильной дороги "Спасская Полисть - Малая Вишера </w:t>
      </w:r>
      <w:r>
        <w:lastRenderedPageBreak/>
        <w:t>- Любытино - Боровичи" с административной границей с Маловишерским муниципальным районом по административной границе с Новгородским муниципальным районом до юго-восточного угла квартала 124 Селищенского участкового лесничества Чудовского лесничества;</w:t>
      </w:r>
    </w:p>
    <w:p w:rsidR="009363F9" w:rsidRDefault="009363F9">
      <w:pPr>
        <w:pStyle w:val="ConsPlusNormal"/>
        <w:spacing w:before="220"/>
        <w:ind w:firstLine="540"/>
        <w:jc w:val="both"/>
      </w:pPr>
      <w:r>
        <w:t>южная: от юго-восточного угла квартала 124 Селищенского участкового лесничества Чудовского лесничества по административной границе с Новгородским муниципальным районом до р. Волхов;</w:t>
      </w:r>
    </w:p>
    <w:p w:rsidR="009363F9" w:rsidRDefault="009363F9">
      <w:pPr>
        <w:pStyle w:val="ConsPlusNormal"/>
        <w:spacing w:before="220"/>
        <w:ind w:firstLine="540"/>
        <w:jc w:val="both"/>
      </w:pPr>
      <w:r>
        <w:t>западная: от административной границы с Новгородским муниципальным районом по правому берегу р. Волхов вниз по течению до д. Селище.</w:t>
      </w:r>
    </w:p>
    <w:p w:rsidR="009363F9" w:rsidRDefault="009363F9">
      <w:pPr>
        <w:pStyle w:val="ConsPlusNormal"/>
        <w:spacing w:before="220"/>
        <w:ind w:firstLine="540"/>
        <w:jc w:val="both"/>
      </w:pPr>
      <w:r>
        <w:t>Карта-схема территории ПОУ N 15-1 и границ охотничьего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center"/>
        <w:outlineLvl w:val="2"/>
      </w:pPr>
      <w:r>
        <w:t>15. Планируемое охотничье угодье N 16-2 Шимского района.</w:t>
      </w:r>
    </w:p>
    <w:p w:rsidR="009363F9" w:rsidRDefault="009363F9">
      <w:pPr>
        <w:pStyle w:val="ConsPlusNormal"/>
        <w:jc w:val="center"/>
      </w:pPr>
      <w:r>
        <w:t>Площадь 321 га</w:t>
      </w:r>
    </w:p>
    <w:p w:rsidR="009363F9" w:rsidRDefault="009363F9">
      <w:pPr>
        <w:pStyle w:val="ConsPlusNormal"/>
        <w:jc w:val="both"/>
      </w:pPr>
    </w:p>
    <w:p w:rsidR="009363F9" w:rsidRDefault="009363F9">
      <w:pPr>
        <w:pStyle w:val="ConsPlusNormal"/>
        <w:ind w:firstLine="540"/>
        <w:jc w:val="both"/>
      </w:pPr>
      <w:r>
        <w:t>Северо-восточная: от д. Ушно вниз по среднему течению р. Мшага до д. Медведь;</w:t>
      </w:r>
    </w:p>
    <w:p w:rsidR="009363F9" w:rsidRDefault="009363F9">
      <w:pPr>
        <w:pStyle w:val="ConsPlusNormal"/>
        <w:spacing w:before="220"/>
        <w:ind w:firstLine="540"/>
        <w:jc w:val="both"/>
      </w:pPr>
      <w:r>
        <w:t>юго-западная: от д. Медведь по автомобильной дороге "Шимск - Медведь" до д. Старый Медведь, от д. Старый Медведь по автомобильной дороге "Новое Овсино - Медведь" через д. Раглицы до д. Ванец, далее по лесной дороге до д. Ушно.</w:t>
      </w:r>
    </w:p>
    <w:p w:rsidR="009363F9" w:rsidRDefault="009363F9">
      <w:pPr>
        <w:pStyle w:val="ConsPlusNormal"/>
        <w:spacing w:before="220"/>
        <w:ind w:firstLine="540"/>
        <w:jc w:val="both"/>
      </w:pPr>
      <w:r>
        <w:t>Карта-схема территории ПОУ N 16-2 и границ охотничьего угодья в электронном виде в формате shp-файла прилагается (в составе геоинформационной системы) (не приводится).</w:t>
      </w: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right"/>
        <w:outlineLvl w:val="1"/>
      </w:pPr>
      <w:r>
        <w:t>Приложение N 7</w:t>
      </w:r>
    </w:p>
    <w:p w:rsidR="009363F9" w:rsidRDefault="009363F9">
      <w:pPr>
        <w:pStyle w:val="ConsPlusNormal"/>
        <w:jc w:val="right"/>
      </w:pPr>
      <w:r>
        <w:t>к Схеме</w:t>
      </w:r>
    </w:p>
    <w:p w:rsidR="009363F9" w:rsidRDefault="009363F9">
      <w:pPr>
        <w:pStyle w:val="ConsPlusNormal"/>
        <w:jc w:val="right"/>
      </w:pPr>
      <w:r>
        <w:t>размещения, использования и охраны</w:t>
      </w:r>
    </w:p>
    <w:p w:rsidR="009363F9" w:rsidRDefault="009363F9">
      <w:pPr>
        <w:pStyle w:val="ConsPlusNormal"/>
        <w:jc w:val="right"/>
      </w:pPr>
      <w:r>
        <w:t>охотничьих угодий на территории</w:t>
      </w:r>
    </w:p>
    <w:p w:rsidR="009363F9" w:rsidRDefault="009363F9">
      <w:pPr>
        <w:pStyle w:val="ConsPlusNormal"/>
        <w:jc w:val="right"/>
      </w:pPr>
      <w:r>
        <w:t>Новгородской области</w:t>
      </w:r>
    </w:p>
    <w:p w:rsidR="009363F9" w:rsidRDefault="009363F9">
      <w:pPr>
        <w:pStyle w:val="ConsPlusNormal"/>
        <w:jc w:val="both"/>
      </w:pPr>
    </w:p>
    <w:p w:rsidR="009363F9" w:rsidRDefault="009363F9">
      <w:pPr>
        <w:pStyle w:val="ConsPlusTitle"/>
        <w:jc w:val="center"/>
      </w:pPr>
      <w:r>
        <w:t>ТАБЛИЦЫ,</w:t>
      </w:r>
    </w:p>
    <w:p w:rsidR="009363F9" w:rsidRDefault="009363F9">
      <w:pPr>
        <w:pStyle w:val="ConsPlusTitle"/>
        <w:jc w:val="center"/>
      </w:pPr>
      <w:r>
        <w:t>СОДЕРЖАЩИЕ СВЕДЕНИЯ О СРОКАХ СХОДА СНЕЖНОГО ПОКРОВА</w:t>
      </w:r>
    </w:p>
    <w:p w:rsidR="009363F9" w:rsidRDefault="009363F9">
      <w:pPr>
        <w:pStyle w:val="ConsPlusTitle"/>
        <w:jc w:val="center"/>
      </w:pPr>
      <w:r>
        <w:t>И НАЧАЛА ВЕГЕТАЦИИ НА ТЕРРИТОРИИ НОВГОРОДСКОЙ ОБЛАСТИ</w:t>
      </w:r>
    </w:p>
    <w:p w:rsidR="009363F9" w:rsidRDefault="009363F9">
      <w:pPr>
        <w:pStyle w:val="ConsPlusNormal"/>
        <w:jc w:val="both"/>
      </w:pPr>
    </w:p>
    <w:p w:rsidR="009363F9" w:rsidRDefault="009363F9">
      <w:pPr>
        <w:pStyle w:val="ConsPlusNormal"/>
        <w:ind w:firstLine="540"/>
        <w:jc w:val="both"/>
        <w:outlineLvl w:val="2"/>
      </w:pPr>
      <w:r>
        <w:t>Таблица Е.1 - Сроки схода снега, начало вегетации (береза) за последние 10 лет</w:t>
      </w:r>
    </w:p>
    <w:p w:rsidR="009363F9" w:rsidRDefault="009363F9">
      <w:pPr>
        <w:pStyle w:val="ConsPlusNormal"/>
        <w:jc w:val="both"/>
      </w:pPr>
    </w:p>
    <w:p w:rsidR="009363F9" w:rsidRDefault="009363F9">
      <w:pPr>
        <w:pStyle w:val="ConsPlusNormal"/>
        <w:sectPr w:rsidR="009363F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151"/>
        <w:gridCol w:w="1151"/>
        <w:gridCol w:w="1151"/>
        <w:gridCol w:w="1151"/>
        <w:gridCol w:w="1151"/>
        <w:gridCol w:w="1151"/>
        <w:gridCol w:w="1151"/>
        <w:gridCol w:w="1151"/>
        <w:gridCol w:w="1151"/>
        <w:gridCol w:w="1152"/>
      </w:tblGrid>
      <w:tr w:rsidR="009363F9">
        <w:tc>
          <w:tcPr>
            <w:tcW w:w="2041" w:type="dxa"/>
            <w:vAlign w:val="center"/>
          </w:tcPr>
          <w:p w:rsidR="009363F9" w:rsidRDefault="009363F9">
            <w:pPr>
              <w:pStyle w:val="ConsPlusNormal"/>
              <w:jc w:val="center"/>
            </w:pPr>
            <w:r>
              <w:lastRenderedPageBreak/>
              <w:t>Муниципальный район (место нахождения метеостанции)</w:t>
            </w:r>
          </w:p>
        </w:tc>
        <w:tc>
          <w:tcPr>
            <w:tcW w:w="1151" w:type="dxa"/>
            <w:vAlign w:val="center"/>
          </w:tcPr>
          <w:p w:rsidR="009363F9" w:rsidRDefault="009363F9">
            <w:pPr>
              <w:pStyle w:val="ConsPlusNormal"/>
              <w:jc w:val="center"/>
            </w:pPr>
            <w:r>
              <w:t>2005 год</w:t>
            </w:r>
          </w:p>
        </w:tc>
        <w:tc>
          <w:tcPr>
            <w:tcW w:w="1151" w:type="dxa"/>
            <w:vAlign w:val="center"/>
          </w:tcPr>
          <w:p w:rsidR="009363F9" w:rsidRDefault="009363F9">
            <w:pPr>
              <w:pStyle w:val="ConsPlusNormal"/>
              <w:jc w:val="center"/>
            </w:pPr>
            <w:r>
              <w:t>2006 год</w:t>
            </w:r>
          </w:p>
        </w:tc>
        <w:tc>
          <w:tcPr>
            <w:tcW w:w="1151" w:type="dxa"/>
            <w:vAlign w:val="center"/>
          </w:tcPr>
          <w:p w:rsidR="009363F9" w:rsidRDefault="009363F9">
            <w:pPr>
              <w:pStyle w:val="ConsPlusNormal"/>
              <w:jc w:val="center"/>
            </w:pPr>
            <w:r>
              <w:t>2007 год</w:t>
            </w:r>
          </w:p>
        </w:tc>
        <w:tc>
          <w:tcPr>
            <w:tcW w:w="1151" w:type="dxa"/>
            <w:vAlign w:val="center"/>
          </w:tcPr>
          <w:p w:rsidR="009363F9" w:rsidRDefault="009363F9">
            <w:pPr>
              <w:pStyle w:val="ConsPlusNormal"/>
              <w:jc w:val="center"/>
            </w:pPr>
            <w:r>
              <w:t>2008 год</w:t>
            </w:r>
          </w:p>
        </w:tc>
        <w:tc>
          <w:tcPr>
            <w:tcW w:w="1151" w:type="dxa"/>
            <w:vAlign w:val="center"/>
          </w:tcPr>
          <w:p w:rsidR="009363F9" w:rsidRDefault="009363F9">
            <w:pPr>
              <w:pStyle w:val="ConsPlusNormal"/>
              <w:jc w:val="center"/>
            </w:pPr>
            <w:r>
              <w:t>2009 год</w:t>
            </w:r>
          </w:p>
        </w:tc>
        <w:tc>
          <w:tcPr>
            <w:tcW w:w="1151" w:type="dxa"/>
            <w:vAlign w:val="center"/>
          </w:tcPr>
          <w:p w:rsidR="009363F9" w:rsidRDefault="009363F9">
            <w:pPr>
              <w:pStyle w:val="ConsPlusNormal"/>
              <w:jc w:val="center"/>
            </w:pPr>
            <w:r>
              <w:t>2010 год</w:t>
            </w:r>
          </w:p>
        </w:tc>
        <w:tc>
          <w:tcPr>
            <w:tcW w:w="1151" w:type="dxa"/>
            <w:vAlign w:val="center"/>
          </w:tcPr>
          <w:p w:rsidR="009363F9" w:rsidRDefault="009363F9">
            <w:pPr>
              <w:pStyle w:val="ConsPlusNormal"/>
              <w:jc w:val="center"/>
            </w:pPr>
            <w:r>
              <w:t>2011 год</w:t>
            </w:r>
          </w:p>
        </w:tc>
        <w:tc>
          <w:tcPr>
            <w:tcW w:w="1151" w:type="dxa"/>
            <w:vAlign w:val="center"/>
          </w:tcPr>
          <w:p w:rsidR="009363F9" w:rsidRDefault="009363F9">
            <w:pPr>
              <w:pStyle w:val="ConsPlusNormal"/>
              <w:jc w:val="center"/>
            </w:pPr>
            <w:r>
              <w:t>2012 год</w:t>
            </w:r>
          </w:p>
        </w:tc>
        <w:tc>
          <w:tcPr>
            <w:tcW w:w="1151" w:type="dxa"/>
            <w:vAlign w:val="center"/>
          </w:tcPr>
          <w:p w:rsidR="009363F9" w:rsidRDefault="009363F9">
            <w:pPr>
              <w:pStyle w:val="ConsPlusNormal"/>
              <w:jc w:val="center"/>
            </w:pPr>
            <w:r>
              <w:t>2013 год</w:t>
            </w:r>
          </w:p>
        </w:tc>
        <w:tc>
          <w:tcPr>
            <w:tcW w:w="1152" w:type="dxa"/>
            <w:vAlign w:val="center"/>
          </w:tcPr>
          <w:p w:rsidR="009363F9" w:rsidRDefault="009363F9">
            <w:pPr>
              <w:pStyle w:val="ConsPlusNormal"/>
              <w:jc w:val="center"/>
            </w:pPr>
            <w:r>
              <w:t>2014 год</w:t>
            </w:r>
          </w:p>
        </w:tc>
      </w:tr>
      <w:tr w:rsidR="009363F9">
        <w:tc>
          <w:tcPr>
            <w:tcW w:w="2041" w:type="dxa"/>
            <w:vAlign w:val="bottom"/>
          </w:tcPr>
          <w:p w:rsidR="009363F9" w:rsidRDefault="009363F9">
            <w:pPr>
              <w:pStyle w:val="ConsPlusNormal"/>
            </w:pPr>
            <w:r>
              <w:t>Солецкий</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07.04</w:t>
            </w:r>
          </w:p>
        </w:tc>
        <w:tc>
          <w:tcPr>
            <w:tcW w:w="1151" w:type="dxa"/>
          </w:tcPr>
          <w:p w:rsidR="009363F9" w:rsidRDefault="009363F9">
            <w:pPr>
              <w:pStyle w:val="ConsPlusNormal"/>
              <w:jc w:val="center"/>
            </w:pPr>
            <w:r>
              <w:t>20.03</w:t>
            </w:r>
          </w:p>
        </w:tc>
        <w:tc>
          <w:tcPr>
            <w:tcW w:w="1151" w:type="dxa"/>
          </w:tcPr>
          <w:p w:rsidR="009363F9" w:rsidRDefault="009363F9">
            <w:pPr>
              <w:pStyle w:val="ConsPlusNormal"/>
              <w:jc w:val="center"/>
            </w:pPr>
            <w:r>
              <w:t>04.04</w:t>
            </w:r>
          </w:p>
        </w:tc>
        <w:tc>
          <w:tcPr>
            <w:tcW w:w="1151" w:type="dxa"/>
          </w:tcPr>
          <w:p w:rsidR="009363F9" w:rsidRDefault="009363F9">
            <w:pPr>
              <w:pStyle w:val="ConsPlusNormal"/>
              <w:jc w:val="center"/>
            </w:pPr>
            <w:r>
              <w:t>06.04</w:t>
            </w:r>
          </w:p>
        </w:tc>
        <w:tc>
          <w:tcPr>
            <w:tcW w:w="1151" w:type="dxa"/>
          </w:tcPr>
          <w:p w:rsidR="009363F9" w:rsidRDefault="009363F9">
            <w:pPr>
              <w:pStyle w:val="ConsPlusNormal"/>
              <w:jc w:val="center"/>
            </w:pPr>
            <w:r>
              <w:t>05.04</w:t>
            </w:r>
          </w:p>
        </w:tc>
        <w:tc>
          <w:tcPr>
            <w:tcW w:w="1151" w:type="dxa"/>
          </w:tcPr>
          <w:p w:rsidR="009363F9" w:rsidRDefault="009363F9">
            <w:pPr>
              <w:pStyle w:val="ConsPlusNormal"/>
              <w:jc w:val="center"/>
            </w:pPr>
            <w:r>
              <w:t>15.04</w:t>
            </w:r>
          </w:p>
        </w:tc>
        <w:tc>
          <w:tcPr>
            <w:tcW w:w="1151" w:type="dxa"/>
          </w:tcPr>
          <w:p w:rsidR="009363F9" w:rsidRDefault="009363F9">
            <w:pPr>
              <w:pStyle w:val="ConsPlusNormal"/>
              <w:jc w:val="center"/>
            </w:pPr>
            <w:r>
              <w:t>12.04</w:t>
            </w:r>
          </w:p>
        </w:tc>
        <w:tc>
          <w:tcPr>
            <w:tcW w:w="1151" w:type="dxa"/>
          </w:tcPr>
          <w:p w:rsidR="009363F9" w:rsidRDefault="009363F9">
            <w:pPr>
              <w:pStyle w:val="ConsPlusNormal"/>
              <w:jc w:val="center"/>
            </w:pPr>
            <w:r>
              <w:t>19.04</w:t>
            </w:r>
          </w:p>
        </w:tc>
        <w:tc>
          <w:tcPr>
            <w:tcW w:w="1152" w:type="dxa"/>
          </w:tcPr>
          <w:p w:rsidR="009363F9" w:rsidRDefault="009363F9">
            <w:pPr>
              <w:pStyle w:val="ConsPlusNormal"/>
              <w:jc w:val="center"/>
            </w:pPr>
            <w:r>
              <w:t>05.04</w:t>
            </w:r>
          </w:p>
        </w:tc>
      </w:tr>
      <w:tr w:rsidR="009363F9">
        <w:tc>
          <w:tcPr>
            <w:tcW w:w="2041" w:type="dxa"/>
            <w:vAlign w:val="bottom"/>
          </w:tcPr>
          <w:p w:rsidR="009363F9" w:rsidRDefault="009363F9">
            <w:pPr>
              <w:pStyle w:val="ConsPlusNormal"/>
            </w:pPr>
            <w:r>
              <w:t>Батецкий</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17.04</w:t>
            </w:r>
          </w:p>
        </w:tc>
        <w:tc>
          <w:tcPr>
            <w:tcW w:w="1151" w:type="dxa"/>
          </w:tcPr>
          <w:p w:rsidR="009363F9" w:rsidRDefault="009363F9">
            <w:pPr>
              <w:pStyle w:val="ConsPlusNormal"/>
              <w:jc w:val="center"/>
            </w:pPr>
            <w:r>
              <w:t>15.04</w:t>
            </w:r>
          </w:p>
        </w:tc>
        <w:tc>
          <w:tcPr>
            <w:tcW w:w="1151" w:type="dxa"/>
          </w:tcPr>
          <w:p w:rsidR="009363F9" w:rsidRDefault="009363F9">
            <w:pPr>
              <w:pStyle w:val="ConsPlusNormal"/>
              <w:jc w:val="center"/>
            </w:pPr>
            <w:r>
              <w:t>19.04</w:t>
            </w:r>
          </w:p>
        </w:tc>
        <w:tc>
          <w:tcPr>
            <w:tcW w:w="1152" w:type="dxa"/>
          </w:tcPr>
          <w:p w:rsidR="009363F9" w:rsidRDefault="009363F9">
            <w:pPr>
              <w:pStyle w:val="ConsPlusNormal"/>
              <w:jc w:val="center"/>
            </w:pPr>
            <w:r>
              <w:t>03.04</w:t>
            </w:r>
          </w:p>
        </w:tc>
      </w:tr>
      <w:tr w:rsidR="009363F9">
        <w:tc>
          <w:tcPr>
            <w:tcW w:w="2041" w:type="dxa"/>
            <w:vAlign w:val="bottom"/>
          </w:tcPr>
          <w:p w:rsidR="009363F9" w:rsidRDefault="009363F9">
            <w:pPr>
              <w:pStyle w:val="ConsPlusNormal"/>
            </w:pPr>
            <w:r>
              <w:t>Новгородский</w:t>
            </w:r>
          </w:p>
        </w:tc>
        <w:tc>
          <w:tcPr>
            <w:tcW w:w="1151" w:type="dxa"/>
          </w:tcPr>
          <w:p w:rsidR="009363F9" w:rsidRDefault="009363F9">
            <w:pPr>
              <w:pStyle w:val="ConsPlusNormal"/>
              <w:jc w:val="center"/>
            </w:pPr>
            <w:r>
              <w:t>05.04</w:t>
            </w:r>
          </w:p>
        </w:tc>
        <w:tc>
          <w:tcPr>
            <w:tcW w:w="1151" w:type="dxa"/>
          </w:tcPr>
          <w:p w:rsidR="009363F9" w:rsidRDefault="009363F9">
            <w:pPr>
              <w:pStyle w:val="ConsPlusNormal"/>
              <w:jc w:val="center"/>
            </w:pPr>
            <w:r>
              <w:t>11.04</w:t>
            </w:r>
          </w:p>
        </w:tc>
        <w:tc>
          <w:tcPr>
            <w:tcW w:w="1151" w:type="dxa"/>
          </w:tcPr>
          <w:p w:rsidR="009363F9" w:rsidRDefault="009363F9">
            <w:pPr>
              <w:pStyle w:val="ConsPlusNormal"/>
              <w:jc w:val="center"/>
            </w:pPr>
            <w:r>
              <w:t>19.03</w:t>
            </w:r>
          </w:p>
        </w:tc>
        <w:tc>
          <w:tcPr>
            <w:tcW w:w="1151" w:type="dxa"/>
          </w:tcPr>
          <w:p w:rsidR="009363F9" w:rsidRDefault="009363F9">
            <w:pPr>
              <w:pStyle w:val="ConsPlusNormal"/>
              <w:jc w:val="center"/>
            </w:pPr>
            <w:r>
              <w:t>31.03</w:t>
            </w:r>
          </w:p>
        </w:tc>
        <w:tc>
          <w:tcPr>
            <w:tcW w:w="1151" w:type="dxa"/>
          </w:tcPr>
          <w:p w:rsidR="009363F9" w:rsidRDefault="009363F9">
            <w:pPr>
              <w:pStyle w:val="ConsPlusNormal"/>
              <w:jc w:val="center"/>
            </w:pPr>
            <w:r>
              <w:t>10.04</w:t>
            </w:r>
          </w:p>
        </w:tc>
        <w:tc>
          <w:tcPr>
            <w:tcW w:w="1151" w:type="dxa"/>
          </w:tcPr>
          <w:p w:rsidR="009363F9" w:rsidRDefault="009363F9">
            <w:pPr>
              <w:pStyle w:val="ConsPlusNormal"/>
              <w:jc w:val="center"/>
            </w:pPr>
            <w:r>
              <w:t>10.04</w:t>
            </w:r>
          </w:p>
        </w:tc>
        <w:tc>
          <w:tcPr>
            <w:tcW w:w="1151" w:type="dxa"/>
          </w:tcPr>
          <w:p w:rsidR="009363F9" w:rsidRDefault="009363F9">
            <w:pPr>
              <w:pStyle w:val="ConsPlusNormal"/>
              <w:jc w:val="center"/>
            </w:pPr>
            <w:r>
              <w:t>21.04</w:t>
            </w:r>
          </w:p>
        </w:tc>
        <w:tc>
          <w:tcPr>
            <w:tcW w:w="1151" w:type="dxa"/>
          </w:tcPr>
          <w:p w:rsidR="009363F9" w:rsidRDefault="009363F9">
            <w:pPr>
              <w:pStyle w:val="ConsPlusNormal"/>
              <w:jc w:val="center"/>
            </w:pPr>
            <w:r>
              <w:t>14.04</w:t>
            </w:r>
          </w:p>
        </w:tc>
        <w:tc>
          <w:tcPr>
            <w:tcW w:w="1151" w:type="dxa"/>
          </w:tcPr>
          <w:p w:rsidR="009363F9" w:rsidRDefault="009363F9">
            <w:pPr>
              <w:pStyle w:val="ConsPlusNormal"/>
              <w:jc w:val="center"/>
            </w:pPr>
            <w:r>
              <w:t>19.04</w:t>
            </w:r>
          </w:p>
        </w:tc>
        <w:tc>
          <w:tcPr>
            <w:tcW w:w="1152" w:type="dxa"/>
          </w:tcPr>
          <w:p w:rsidR="009363F9" w:rsidRDefault="009363F9">
            <w:pPr>
              <w:pStyle w:val="ConsPlusNormal"/>
              <w:jc w:val="center"/>
            </w:pPr>
            <w:r>
              <w:t>05.04</w:t>
            </w:r>
          </w:p>
        </w:tc>
      </w:tr>
      <w:tr w:rsidR="009363F9">
        <w:tc>
          <w:tcPr>
            <w:tcW w:w="2041" w:type="dxa"/>
            <w:vAlign w:val="bottom"/>
          </w:tcPr>
          <w:p w:rsidR="009363F9" w:rsidRDefault="009363F9">
            <w:pPr>
              <w:pStyle w:val="ConsPlusNormal"/>
            </w:pPr>
            <w:r>
              <w:t>Старорусский</w:t>
            </w:r>
          </w:p>
        </w:tc>
        <w:tc>
          <w:tcPr>
            <w:tcW w:w="1151" w:type="dxa"/>
          </w:tcPr>
          <w:p w:rsidR="009363F9" w:rsidRDefault="009363F9">
            <w:pPr>
              <w:pStyle w:val="ConsPlusNormal"/>
              <w:jc w:val="center"/>
            </w:pPr>
            <w:r>
              <w:t>03.04</w:t>
            </w:r>
          </w:p>
        </w:tc>
        <w:tc>
          <w:tcPr>
            <w:tcW w:w="1151" w:type="dxa"/>
          </w:tcPr>
          <w:p w:rsidR="009363F9" w:rsidRDefault="009363F9">
            <w:pPr>
              <w:pStyle w:val="ConsPlusNormal"/>
              <w:jc w:val="center"/>
            </w:pPr>
            <w:r>
              <w:t>04.04</w:t>
            </w:r>
          </w:p>
        </w:tc>
        <w:tc>
          <w:tcPr>
            <w:tcW w:w="1151" w:type="dxa"/>
          </w:tcPr>
          <w:p w:rsidR="009363F9" w:rsidRDefault="009363F9">
            <w:pPr>
              <w:pStyle w:val="ConsPlusNormal"/>
              <w:jc w:val="center"/>
            </w:pPr>
            <w:r>
              <w:t>11.03</w:t>
            </w:r>
          </w:p>
        </w:tc>
        <w:tc>
          <w:tcPr>
            <w:tcW w:w="1151" w:type="dxa"/>
          </w:tcPr>
          <w:p w:rsidR="009363F9" w:rsidRDefault="009363F9">
            <w:pPr>
              <w:pStyle w:val="ConsPlusNormal"/>
              <w:jc w:val="center"/>
            </w:pPr>
            <w:r>
              <w:t>29.03</w:t>
            </w:r>
          </w:p>
        </w:tc>
        <w:tc>
          <w:tcPr>
            <w:tcW w:w="1151" w:type="dxa"/>
          </w:tcPr>
          <w:p w:rsidR="009363F9" w:rsidRDefault="009363F9">
            <w:pPr>
              <w:pStyle w:val="ConsPlusNormal"/>
              <w:jc w:val="center"/>
            </w:pPr>
            <w:r>
              <w:t>04.04</w:t>
            </w:r>
          </w:p>
        </w:tc>
        <w:tc>
          <w:tcPr>
            <w:tcW w:w="1151" w:type="dxa"/>
          </w:tcPr>
          <w:p w:rsidR="009363F9" w:rsidRDefault="009363F9">
            <w:pPr>
              <w:pStyle w:val="ConsPlusNormal"/>
              <w:jc w:val="center"/>
            </w:pPr>
            <w:r>
              <w:t>01.04</w:t>
            </w:r>
          </w:p>
        </w:tc>
        <w:tc>
          <w:tcPr>
            <w:tcW w:w="1151" w:type="dxa"/>
          </w:tcPr>
          <w:p w:rsidR="009363F9" w:rsidRDefault="009363F9">
            <w:pPr>
              <w:pStyle w:val="ConsPlusNormal"/>
              <w:jc w:val="center"/>
            </w:pPr>
            <w:r>
              <w:t>08.04</w:t>
            </w:r>
          </w:p>
        </w:tc>
        <w:tc>
          <w:tcPr>
            <w:tcW w:w="1151" w:type="dxa"/>
          </w:tcPr>
          <w:p w:rsidR="009363F9" w:rsidRDefault="009363F9">
            <w:pPr>
              <w:pStyle w:val="ConsPlusNormal"/>
              <w:jc w:val="center"/>
            </w:pPr>
            <w:r>
              <w:t>06.04</w:t>
            </w:r>
          </w:p>
        </w:tc>
        <w:tc>
          <w:tcPr>
            <w:tcW w:w="1151" w:type="dxa"/>
          </w:tcPr>
          <w:p w:rsidR="009363F9" w:rsidRDefault="009363F9">
            <w:pPr>
              <w:pStyle w:val="ConsPlusNormal"/>
              <w:jc w:val="center"/>
            </w:pPr>
            <w:r>
              <w:t>17.04</w:t>
            </w:r>
          </w:p>
        </w:tc>
        <w:tc>
          <w:tcPr>
            <w:tcW w:w="1152" w:type="dxa"/>
          </w:tcPr>
          <w:p w:rsidR="009363F9" w:rsidRDefault="009363F9">
            <w:pPr>
              <w:pStyle w:val="ConsPlusNormal"/>
              <w:jc w:val="center"/>
            </w:pPr>
            <w:r>
              <w:t>01.04</w:t>
            </w:r>
          </w:p>
        </w:tc>
      </w:tr>
      <w:tr w:rsidR="009363F9">
        <w:tc>
          <w:tcPr>
            <w:tcW w:w="2041" w:type="dxa"/>
            <w:vAlign w:val="bottom"/>
          </w:tcPr>
          <w:p w:rsidR="009363F9" w:rsidRDefault="009363F9">
            <w:pPr>
              <w:pStyle w:val="ConsPlusNormal"/>
            </w:pPr>
            <w:r>
              <w:t>Крестецкий</w:t>
            </w:r>
          </w:p>
        </w:tc>
        <w:tc>
          <w:tcPr>
            <w:tcW w:w="1151" w:type="dxa"/>
          </w:tcPr>
          <w:p w:rsidR="009363F9" w:rsidRDefault="009363F9">
            <w:pPr>
              <w:pStyle w:val="ConsPlusNormal"/>
              <w:jc w:val="center"/>
            </w:pPr>
            <w:r>
              <w:t>04.04</w:t>
            </w:r>
          </w:p>
        </w:tc>
        <w:tc>
          <w:tcPr>
            <w:tcW w:w="1151" w:type="dxa"/>
          </w:tcPr>
          <w:p w:rsidR="009363F9" w:rsidRDefault="009363F9">
            <w:pPr>
              <w:pStyle w:val="ConsPlusNormal"/>
              <w:jc w:val="center"/>
            </w:pPr>
            <w:r>
              <w:t>10.04</w:t>
            </w:r>
          </w:p>
        </w:tc>
        <w:tc>
          <w:tcPr>
            <w:tcW w:w="1151" w:type="dxa"/>
          </w:tcPr>
          <w:p w:rsidR="009363F9" w:rsidRDefault="009363F9">
            <w:pPr>
              <w:pStyle w:val="ConsPlusNormal"/>
              <w:jc w:val="center"/>
            </w:pPr>
            <w:r>
              <w:t>18.03</w:t>
            </w:r>
          </w:p>
        </w:tc>
        <w:tc>
          <w:tcPr>
            <w:tcW w:w="1151" w:type="dxa"/>
          </w:tcPr>
          <w:p w:rsidR="009363F9" w:rsidRDefault="009363F9">
            <w:pPr>
              <w:pStyle w:val="ConsPlusNormal"/>
              <w:jc w:val="center"/>
            </w:pPr>
            <w:r>
              <w:t>31.03</w:t>
            </w:r>
          </w:p>
        </w:tc>
        <w:tc>
          <w:tcPr>
            <w:tcW w:w="1151" w:type="dxa"/>
          </w:tcPr>
          <w:p w:rsidR="009363F9" w:rsidRDefault="009363F9">
            <w:pPr>
              <w:pStyle w:val="ConsPlusNormal"/>
              <w:jc w:val="center"/>
            </w:pPr>
            <w:r>
              <w:t>15.04</w:t>
            </w:r>
          </w:p>
        </w:tc>
        <w:tc>
          <w:tcPr>
            <w:tcW w:w="1151" w:type="dxa"/>
          </w:tcPr>
          <w:p w:rsidR="009363F9" w:rsidRDefault="009363F9">
            <w:pPr>
              <w:pStyle w:val="ConsPlusNormal"/>
              <w:jc w:val="center"/>
            </w:pPr>
            <w:r>
              <w:t>05.04</w:t>
            </w:r>
          </w:p>
        </w:tc>
        <w:tc>
          <w:tcPr>
            <w:tcW w:w="1151" w:type="dxa"/>
          </w:tcPr>
          <w:p w:rsidR="009363F9" w:rsidRDefault="009363F9">
            <w:pPr>
              <w:pStyle w:val="ConsPlusNormal"/>
              <w:jc w:val="center"/>
            </w:pPr>
            <w:r>
              <w:t>20.04</w:t>
            </w:r>
          </w:p>
        </w:tc>
        <w:tc>
          <w:tcPr>
            <w:tcW w:w="1151" w:type="dxa"/>
          </w:tcPr>
          <w:p w:rsidR="009363F9" w:rsidRDefault="009363F9">
            <w:pPr>
              <w:pStyle w:val="ConsPlusNormal"/>
              <w:jc w:val="center"/>
            </w:pPr>
            <w:r>
              <w:t>18.04</w:t>
            </w:r>
          </w:p>
        </w:tc>
        <w:tc>
          <w:tcPr>
            <w:tcW w:w="1151" w:type="dxa"/>
          </w:tcPr>
          <w:p w:rsidR="009363F9" w:rsidRDefault="009363F9">
            <w:pPr>
              <w:pStyle w:val="ConsPlusNormal"/>
              <w:jc w:val="center"/>
            </w:pPr>
            <w:r>
              <w:t>19.04</w:t>
            </w:r>
          </w:p>
        </w:tc>
        <w:tc>
          <w:tcPr>
            <w:tcW w:w="1152" w:type="dxa"/>
          </w:tcPr>
          <w:p w:rsidR="009363F9" w:rsidRDefault="009363F9">
            <w:pPr>
              <w:pStyle w:val="ConsPlusNormal"/>
              <w:jc w:val="center"/>
            </w:pPr>
            <w:r>
              <w:t>06.04</w:t>
            </w:r>
          </w:p>
        </w:tc>
      </w:tr>
      <w:tr w:rsidR="009363F9">
        <w:tc>
          <w:tcPr>
            <w:tcW w:w="2041" w:type="dxa"/>
            <w:vAlign w:val="bottom"/>
          </w:tcPr>
          <w:p w:rsidR="009363F9" w:rsidRDefault="009363F9">
            <w:pPr>
              <w:pStyle w:val="ConsPlusNormal"/>
            </w:pPr>
            <w:r>
              <w:t>Маловишерский</w:t>
            </w:r>
          </w:p>
        </w:tc>
        <w:tc>
          <w:tcPr>
            <w:tcW w:w="1151" w:type="dxa"/>
          </w:tcPr>
          <w:p w:rsidR="009363F9" w:rsidRDefault="009363F9">
            <w:pPr>
              <w:pStyle w:val="ConsPlusNormal"/>
              <w:jc w:val="center"/>
            </w:pPr>
            <w:r>
              <w:t>04.04</w:t>
            </w:r>
          </w:p>
        </w:tc>
        <w:tc>
          <w:tcPr>
            <w:tcW w:w="1151" w:type="dxa"/>
          </w:tcPr>
          <w:p w:rsidR="009363F9" w:rsidRDefault="009363F9">
            <w:pPr>
              <w:pStyle w:val="ConsPlusNormal"/>
              <w:jc w:val="center"/>
            </w:pPr>
            <w:r>
              <w:t>08.04</w:t>
            </w:r>
          </w:p>
        </w:tc>
        <w:tc>
          <w:tcPr>
            <w:tcW w:w="1151" w:type="dxa"/>
          </w:tcPr>
          <w:p w:rsidR="009363F9" w:rsidRDefault="009363F9">
            <w:pPr>
              <w:pStyle w:val="ConsPlusNormal"/>
              <w:jc w:val="center"/>
            </w:pPr>
            <w:r>
              <w:t>15.03</w:t>
            </w:r>
          </w:p>
        </w:tc>
        <w:tc>
          <w:tcPr>
            <w:tcW w:w="1151" w:type="dxa"/>
          </w:tcPr>
          <w:p w:rsidR="009363F9" w:rsidRDefault="009363F9">
            <w:pPr>
              <w:pStyle w:val="ConsPlusNormal"/>
              <w:jc w:val="center"/>
            </w:pPr>
            <w:r>
              <w:t>24.03</w:t>
            </w:r>
          </w:p>
        </w:tc>
        <w:tc>
          <w:tcPr>
            <w:tcW w:w="1151" w:type="dxa"/>
          </w:tcPr>
          <w:p w:rsidR="009363F9" w:rsidRDefault="009363F9">
            <w:pPr>
              <w:pStyle w:val="ConsPlusNormal"/>
              <w:jc w:val="center"/>
            </w:pPr>
            <w:r>
              <w:t>20.04</w:t>
            </w:r>
          </w:p>
        </w:tc>
        <w:tc>
          <w:tcPr>
            <w:tcW w:w="1151" w:type="dxa"/>
          </w:tcPr>
          <w:p w:rsidR="009363F9" w:rsidRDefault="009363F9">
            <w:pPr>
              <w:pStyle w:val="ConsPlusNormal"/>
              <w:jc w:val="center"/>
            </w:pPr>
            <w:r>
              <w:t>05.04</w:t>
            </w:r>
          </w:p>
        </w:tc>
        <w:tc>
          <w:tcPr>
            <w:tcW w:w="1151" w:type="dxa"/>
          </w:tcPr>
          <w:p w:rsidR="009363F9" w:rsidRDefault="009363F9">
            <w:pPr>
              <w:pStyle w:val="ConsPlusNormal"/>
              <w:jc w:val="center"/>
            </w:pPr>
            <w:r>
              <w:t>18.04</w:t>
            </w:r>
          </w:p>
        </w:tc>
        <w:tc>
          <w:tcPr>
            <w:tcW w:w="1151" w:type="dxa"/>
          </w:tcPr>
          <w:p w:rsidR="009363F9" w:rsidRDefault="009363F9">
            <w:pPr>
              <w:pStyle w:val="ConsPlusNormal"/>
              <w:jc w:val="center"/>
            </w:pPr>
            <w:r>
              <w:t>15.04</w:t>
            </w:r>
          </w:p>
        </w:tc>
        <w:tc>
          <w:tcPr>
            <w:tcW w:w="1151" w:type="dxa"/>
          </w:tcPr>
          <w:p w:rsidR="009363F9" w:rsidRDefault="009363F9">
            <w:pPr>
              <w:pStyle w:val="ConsPlusNormal"/>
              <w:jc w:val="center"/>
            </w:pPr>
            <w:r>
              <w:t>-</w:t>
            </w:r>
          </w:p>
        </w:tc>
        <w:tc>
          <w:tcPr>
            <w:tcW w:w="1152" w:type="dxa"/>
          </w:tcPr>
          <w:p w:rsidR="009363F9" w:rsidRDefault="009363F9">
            <w:pPr>
              <w:pStyle w:val="ConsPlusNormal"/>
              <w:jc w:val="center"/>
            </w:pPr>
            <w:r>
              <w:t>-</w:t>
            </w:r>
          </w:p>
        </w:tc>
      </w:tr>
      <w:tr w:rsidR="009363F9">
        <w:tc>
          <w:tcPr>
            <w:tcW w:w="2041" w:type="dxa"/>
            <w:vAlign w:val="bottom"/>
          </w:tcPr>
          <w:p w:rsidR="009363F9" w:rsidRDefault="009363F9">
            <w:pPr>
              <w:pStyle w:val="ConsPlusNormal"/>
            </w:pPr>
            <w:r>
              <w:t>Демянский</w:t>
            </w:r>
          </w:p>
        </w:tc>
        <w:tc>
          <w:tcPr>
            <w:tcW w:w="1151" w:type="dxa"/>
          </w:tcPr>
          <w:p w:rsidR="009363F9" w:rsidRDefault="009363F9">
            <w:pPr>
              <w:pStyle w:val="ConsPlusNormal"/>
              <w:jc w:val="center"/>
            </w:pPr>
            <w:r>
              <w:t>04.04</w:t>
            </w:r>
          </w:p>
        </w:tc>
        <w:tc>
          <w:tcPr>
            <w:tcW w:w="1151" w:type="dxa"/>
          </w:tcPr>
          <w:p w:rsidR="009363F9" w:rsidRDefault="009363F9">
            <w:pPr>
              <w:pStyle w:val="ConsPlusNormal"/>
              <w:jc w:val="center"/>
            </w:pPr>
            <w:r>
              <w:t>05.04</w:t>
            </w:r>
          </w:p>
        </w:tc>
        <w:tc>
          <w:tcPr>
            <w:tcW w:w="1151" w:type="dxa"/>
          </w:tcPr>
          <w:p w:rsidR="009363F9" w:rsidRDefault="009363F9">
            <w:pPr>
              <w:pStyle w:val="ConsPlusNormal"/>
              <w:jc w:val="center"/>
            </w:pPr>
            <w:r>
              <w:t>15.03</w:t>
            </w:r>
          </w:p>
        </w:tc>
        <w:tc>
          <w:tcPr>
            <w:tcW w:w="1151" w:type="dxa"/>
          </w:tcPr>
          <w:p w:rsidR="009363F9" w:rsidRDefault="009363F9">
            <w:pPr>
              <w:pStyle w:val="ConsPlusNormal"/>
              <w:jc w:val="center"/>
            </w:pPr>
            <w:r>
              <w:t>26.03</w:t>
            </w:r>
          </w:p>
        </w:tc>
        <w:tc>
          <w:tcPr>
            <w:tcW w:w="1151" w:type="dxa"/>
          </w:tcPr>
          <w:p w:rsidR="009363F9" w:rsidRDefault="009363F9">
            <w:pPr>
              <w:pStyle w:val="ConsPlusNormal"/>
              <w:jc w:val="center"/>
            </w:pPr>
            <w:r>
              <w:t>08.04</w:t>
            </w:r>
          </w:p>
        </w:tc>
        <w:tc>
          <w:tcPr>
            <w:tcW w:w="1151" w:type="dxa"/>
          </w:tcPr>
          <w:p w:rsidR="009363F9" w:rsidRDefault="009363F9">
            <w:pPr>
              <w:pStyle w:val="ConsPlusNormal"/>
              <w:jc w:val="center"/>
            </w:pPr>
            <w:r>
              <w:t>02.04</w:t>
            </w:r>
          </w:p>
        </w:tc>
        <w:tc>
          <w:tcPr>
            <w:tcW w:w="1151" w:type="dxa"/>
          </w:tcPr>
          <w:p w:rsidR="009363F9" w:rsidRDefault="009363F9">
            <w:pPr>
              <w:pStyle w:val="ConsPlusNormal"/>
              <w:jc w:val="center"/>
            </w:pPr>
            <w:r>
              <w:t>17.04</w:t>
            </w:r>
          </w:p>
        </w:tc>
        <w:tc>
          <w:tcPr>
            <w:tcW w:w="1151" w:type="dxa"/>
          </w:tcPr>
          <w:p w:rsidR="009363F9" w:rsidRDefault="009363F9">
            <w:pPr>
              <w:pStyle w:val="ConsPlusNormal"/>
              <w:jc w:val="center"/>
            </w:pPr>
            <w:r>
              <w:t>14.04</w:t>
            </w:r>
          </w:p>
        </w:tc>
        <w:tc>
          <w:tcPr>
            <w:tcW w:w="1151" w:type="dxa"/>
          </w:tcPr>
          <w:p w:rsidR="009363F9" w:rsidRDefault="009363F9">
            <w:pPr>
              <w:pStyle w:val="ConsPlusNormal"/>
              <w:jc w:val="center"/>
            </w:pPr>
            <w:r>
              <w:t>19.04</w:t>
            </w:r>
          </w:p>
        </w:tc>
        <w:tc>
          <w:tcPr>
            <w:tcW w:w="1152" w:type="dxa"/>
          </w:tcPr>
          <w:p w:rsidR="009363F9" w:rsidRDefault="009363F9">
            <w:pPr>
              <w:pStyle w:val="ConsPlusNormal"/>
              <w:jc w:val="center"/>
            </w:pPr>
            <w:r>
              <w:t>05.06</w:t>
            </w:r>
          </w:p>
        </w:tc>
      </w:tr>
      <w:tr w:rsidR="009363F9">
        <w:tc>
          <w:tcPr>
            <w:tcW w:w="2041" w:type="dxa"/>
            <w:vAlign w:val="bottom"/>
          </w:tcPr>
          <w:p w:rsidR="009363F9" w:rsidRDefault="009363F9">
            <w:pPr>
              <w:pStyle w:val="ConsPlusNormal"/>
            </w:pPr>
            <w:r>
              <w:t>Маревский</w:t>
            </w:r>
          </w:p>
        </w:tc>
        <w:tc>
          <w:tcPr>
            <w:tcW w:w="1151" w:type="dxa"/>
          </w:tcPr>
          <w:p w:rsidR="009363F9" w:rsidRDefault="009363F9">
            <w:pPr>
              <w:pStyle w:val="ConsPlusNormal"/>
              <w:jc w:val="center"/>
            </w:pPr>
            <w:r>
              <w:t>04.04</w:t>
            </w:r>
          </w:p>
        </w:tc>
        <w:tc>
          <w:tcPr>
            <w:tcW w:w="1151" w:type="dxa"/>
          </w:tcPr>
          <w:p w:rsidR="009363F9" w:rsidRDefault="009363F9">
            <w:pPr>
              <w:pStyle w:val="ConsPlusNormal"/>
              <w:jc w:val="center"/>
            </w:pPr>
            <w:r>
              <w:t>05.04</w:t>
            </w:r>
          </w:p>
        </w:tc>
        <w:tc>
          <w:tcPr>
            <w:tcW w:w="1151" w:type="dxa"/>
          </w:tcPr>
          <w:p w:rsidR="009363F9" w:rsidRDefault="009363F9">
            <w:pPr>
              <w:pStyle w:val="ConsPlusNormal"/>
              <w:jc w:val="center"/>
            </w:pPr>
            <w:r>
              <w:t>14.03</w:t>
            </w:r>
          </w:p>
        </w:tc>
        <w:tc>
          <w:tcPr>
            <w:tcW w:w="1151" w:type="dxa"/>
          </w:tcPr>
          <w:p w:rsidR="009363F9" w:rsidRDefault="009363F9">
            <w:pPr>
              <w:pStyle w:val="ConsPlusNormal"/>
              <w:jc w:val="center"/>
            </w:pPr>
            <w:r>
              <w:t>26.03</w:t>
            </w:r>
          </w:p>
        </w:tc>
        <w:tc>
          <w:tcPr>
            <w:tcW w:w="1151" w:type="dxa"/>
          </w:tcPr>
          <w:p w:rsidR="009363F9" w:rsidRDefault="009363F9">
            <w:pPr>
              <w:pStyle w:val="ConsPlusNormal"/>
              <w:jc w:val="center"/>
            </w:pPr>
            <w:r>
              <w:t>05.04</w:t>
            </w:r>
          </w:p>
        </w:tc>
        <w:tc>
          <w:tcPr>
            <w:tcW w:w="1151" w:type="dxa"/>
          </w:tcPr>
          <w:p w:rsidR="009363F9" w:rsidRDefault="009363F9">
            <w:pPr>
              <w:pStyle w:val="ConsPlusNormal"/>
              <w:jc w:val="center"/>
            </w:pPr>
            <w:r>
              <w:t>30.04</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2" w:type="dxa"/>
          </w:tcPr>
          <w:p w:rsidR="009363F9" w:rsidRDefault="009363F9">
            <w:pPr>
              <w:pStyle w:val="ConsPlusNormal"/>
              <w:jc w:val="center"/>
            </w:pPr>
            <w:r>
              <w:t>-</w:t>
            </w:r>
          </w:p>
        </w:tc>
      </w:tr>
      <w:tr w:rsidR="009363F9">
        <w:tc>
          <w:tcPr>
            <w:tcW w:w="2041" w:type="dxa"/>
            <w:vAlign w:val="bottom"/>
          </w:tcPr>
          <w:p w:rsidR="009363F9" w:rsidRDefault="009363F9">
            <w:pPr>
              <w:pStyle w:val="ConsPlusNormal"/>
            </w:pPr>
            <w:r>
              <w:t>Холмский</w:t>
            </w:r>
          </w:p>
        </w:tc>
        <w:tc>
          <w:tcPr>
            <w:tcW w:w="1151" w:type="dxa"/>
          </w:tcPr>
          <w:p w:rsidR="009363F9" w:rsidRDefault="009363F9">
            <w:pPr>
              <w:pStyle w:val="ConsPlusNormal"/>
              <w:jc w:val="center"/>
            </w:pPr>
            <w:r>
              <w:t>05.04</w:t>
            </w:r>
          </w:p>
        </w:tc>
        <w:tc>
          <w:tcPr>
            <w:tcW w:w="1151" w:type="dxa"/>
          </w:tcPr>
          <w:p w:rsidR="009363F9" w:rsidRDefault="009363F9">
            <w:pPr>
              <w:pStyle w:val="ConsPlusNormal"/>
              <w:jc w:val="center"/>
            </w:pPr>
            <w:r>
              <w:t>05.04</w:t>
            </w:r>
          </w:p>
        </w:tc>
        <w:tc>
          <w:tcPr>
            <w:tcW w:w="1151" w:type="dxa"/>
          </w:tcPr>
          <w:p w:rsidR="009363F9" w:rsidRDefault="009363F9">
            <w:pPr>
              <w:pStyle w:val="ConsPlusNormal"/>
              <w:jc w:val="center"/>
            </w:pPr>
            <w:r>
              <w:t>11.03</w:t>
            </w:r>
          </w:p>
        </w:tc>
        <w:tc>
          <w:tcPr>
            <w:tcW w:w="1151" w:type="dxa"/>
          </w:tcPr>
          <w:p w:rsidR="009363F9" w:rsidRDefault="009363F9">
            <w:pPr>
              <w:pStyle w:val="ConsPlusNormal"/>
              <w:jc w:val="center"/>
            </w:pPr>
            <w:r>
              <w:t>27.03</w:t>
            </w:r>
          </w:p>
        </w:tc>
        <w:tc>
          <w:tcPr>
            <w:tcW w:w="1151" w:type="dxa"/>
          </w:tcPr>
          <w:p w:rsidR="009363F9" w:rsidRDefault="009363F9">
            <w:pPr>
              <w:pStyle w:val="ConsPlusNormal"/>
              <w:jc w:val="center"/>
            </w:pPr>
            <w:r>
              <w:t>04.04</w:t>
            </w:r>
          </w:p>
        </w:tc>
        <w:tc>
          <w:tcPr>
            <w:tcW w:w="1151" w:type="dxa"/>
          </w:tcPr>
          <w:p w:rsidR="009363F9" w:rsidRDefault="009363F9">
            <w:pPr>
              <w:pStyle w:val="ConsPlusNormal"/>
              <w:jc w:val="center"/>
            </w:pPr>
            <w:r>
              <w:t>29.04</w:t>
            </w:r>
          </w:p>
        </w:tc>
        <w:tc>
          <w:tcPr>
            <w:tcW w:w="1151" w:type="dxa"/>
          </w:tcPr>
          <w:p w:rsidR="009363F9" w:rsidRDefault="009363F9">
            <w:pPr>
              <w:pStyle w:val="ConsPlusNormal"/>
              <w:jc w:val="center"/>
            </w:pPr>
            <w:r>
              <w:t>08.04</w:t>
            </w:r>
          </w:p>
        </w:tc>
        <w:tc>
          <w:tcPr>
            <w:tcW w:w="1151" w:type="dxa"/>
          </w:tcPr>
          <w:p w:rsidR="009363F9" w:rsidRDefault="009363F9">
            <w:pPr>
              <w:pStyle w:val="ConsPlusNormal"/>
              <w:jc w:val="center"/>
            </w:pPr>
            <w:r>
              <w:t>08.04</w:t>
            </w:r>
          </w:p>
        </w:tc>
        <w:tc>
          <w:tcPr>
            <w:tcW w:w="1151" w:type="dxa"/>
          </w:tcPr>
          <w:p w:rsidR="009363F9" w:rsidRDefault="009363F9">
            <w:pPr>
              <w:pStyle w:val="ConsPlusNormal"/>
              <w:jc w:val="center"/>
            </w:pPr>
            <w:r>
              <w:t>18.04</w:t>
            </w:r>
          </w:p>
        </w:tc>
        <w:tc>
          <w:tcPr>
            <w:tcW w:w="1152" w:type="dxa"/>
          </w:tcPr>
          <w:p w:rsidR="009363F9" w:rsidRDefault="009363F9">
            <w:pPr>
              <w:pStyle w:val="ConsPlusNormal"/>
              <w:jc w:val="center"/>
            </w:pPr>
            <w:r>
              <w:t>05.04</w:t>
            </w:r>
          </w:p>
        </w:tc>
      </w:tr>
      <w:tr w:rsidR="009363F9">
        <w:tc>
          <w:tcPr>
            <w:tcW w:w="2041" w:type="dxa"/>
            <w:vAlign w:val="bottom"/>
          </w:tcPr>
          <w:p w:rsidR="009363F9" w:rsidRDefault="009363F9">
            <w:pPr>
              <w:pStyle w:val="ConsPlusNormal"/>
            </w:pPr>
            <w:r>
              <w:t>Окуловский</w:t>
            </w:r>
          </w:p>
        </w:tc>
        <w:tc>
          <w:tcPr>
            <w:tcW w:w="1151" w:type="dxa"/>
          </w:tcPr>
          <w:p w:rsidR="009363F9" w:rsidRDefault="009363F9">
            <w:pPr>
              <w:pStyle w:val="ConsPlusNormal"/>
              <w:jc w:val="center"/>
            </w:pPr>
            <w:r>
              <w:t>05.04</w:t>
            </w:r>
          </w:p>
        </w:tc>
        <w:tc>
          <w:tcPr>
            <w:tcW w:w="1151" w:type="dxa"/>
          </w:tcPr>
          <w:p w:rsidR="009363F9" w:rsidRDefault="009363F9">
            <w:pPr>
              <w:pStyle w:val="ConsPlusNormal"/>
              <w:jc w:val="center"/>
            </w:pPr>
            <w:r>
              <w:t>08.04</w:t>
            </w:r>
          </w:p>
        </w:tc>
        <w:tc>
          <w:tcPr>
            <w:tcW w:w="1151" w:type="dxa"/>
          </w:tcPr>
          <w:p w:rsidR="009363F9" w:rsidRDefault="009363F9">
            <w:pPr>
              <w:pStyle w:val="ConsPlusNormal"/>
              <w:jc w:val="center"/>
            </w:pPr>
            <w:r>
              <w:t>18.03</w:t>
            </w:r>
          </w:p>
        </w:tc>
        <w:tc>
          <w:tcPr>
            <w:tcW w:w="1151" w:type="dxa"/>
          </w:tcPr>
          <w:p w:rsidR="009363F9" w:rsidRDefault="009363F9">
            <w:pPr>
              <w:pStyle w:val="ConsPlusNormal"/>
              <w:jc w:val="center"/>
            </w:pPr>
            <w:r>
              <w:t>06.04</w:t>
            </w:r>
          </w:p>
        </w:tc>
        <w:tc>
          <w:tcPr>
            <w:tcW w:w="1151" w:type="dxa"/>
          </w:tcPr>
          <w:p w:rsidR="009363F9" w:rsidRDefault="009363F9">
            <w:pPr>
              <w:pStyle w:val="ConsPlusNormal"/>
              <w:jc w:val="center"/>
            </w:pPr>
            <w:r>
              <w:t>25.04</w:t>
            </w:r>
          </w:p>
        </w:tc>
        <w:tc>
          <w:tcPr>
            <w:tcW w:w="1151" w:type="dxa"/>
          </w:tcPr>
          <w:p w:rsidR="009363F9" w:rsidRDefault="009363F9">
            <w:pPr>
              <w:pStyle w:val="ConsPlusNormal"/>
              <w:jc w:val="center"/>
            </w:pPr>
            <w:r>
              <w:t>09.04</w:t>
            </w:r>
          </w:p>
        </w:tc>
        <w:tc>
          <w:tcPr>
            <w:tcW w:w="1151" w:type="dxa"/>
          </w:tcPr>
          <w:p w:rsidR="009363F9" w:rsidRDefault="009363F9">
            <w:pPr>
              <w:pStyle w:val="ConsPlusNormal"/>
              <w:jc w:val="center"/>
            </w:pPr>
            <w:r>
              <w:t>20.04</w:t>
            </w:r>
          </w:p>
        </w:tc>
        <w:tc>
          <w:tcPr>
            <w:tcW w:w="1151" w:type="dxa"/>
          </w:tcPr>
          <w:p w:rsidR="009363F9" w:rsidRDefault="009363F9">
            <w:pPr>
              <w:pStyle w:val="ConsPlusNormal"/>
              <w:jc w:val="center"/>
            </w:pPr>
            <w:r>
              <w:t>20.04</w:t>
            </w:r>
          </w:p>
        </w:tc>
        <w:tc>
          <w:tcPr>
            <w:tcW w:w="1151" w:type="dxa"/>
          </w:tcPr>
          <w:p w:rsidR="009363F9" w:rsidRDefault="009363F9">
            <w:pPr>
              <w:pStyle w:val="ConsPlusNormal"/>
              <w:jc w:val="center"/>
            </w:pPr>
            <w:r>
              <w:t>20.04</w:t>
            </w:r>
          </w:p>
        </w:tc>
        <w:tc>
          <w:tcPr>
            <w:tcW w:w="1152" w:type="dxa"/>
          </w:tcPr>
          <w:p w:rsidR="009363F9" w:rsidRDefault="009363F9">
            <w:pPr>
              <w:pStyle w:val="ConsPlusNormal"/>
              <w:jc w:val="center"/>
            </w:pPr>
            <w:r>
              <w:t>06.04</w:t>
            </w:r>
          </w:p>
        </w:tc>
      </w:tr>
      <w:tr w:rsidR="009363F9">
        <w:tc>
          <w:tcPr>
            <w:tcW w:w="2041" w:type="dxa"/>
            <w:vAlign w:val="bottom"/>
          </w:tcPr>
          <w:p w:rsidR="009363F9" w:rsidRDefault="009363F9">
            <w:pPr>
              <w:pStyle w:val="ConsPlusNormal"/>
            </w:pPr>
            <w:r>
              <w:t>Пестовский</w:t>
            </w:r>
          </w:p>
        </w:tc>
        <w:tc>
          <w:tcPr>
            <w:tcW w:w="1151" w:type="dxa"/>
          </w:tcPr>
          <w:p w:rsidR="009363F9" w:rsidRDefault="009363F9">
            <w:pPr>
              <w:pStyle w:val="ConsPlusNormal"/>
              <w:jc w:val="center"/>
            </w:pPr>
            <w:r>
              <w:t>15.04</w:t>
            </w:r>
          </w:p>
        </w:tc>
        <w:tc>
          <w:tcPr>
            <w:tcW w:w="1151" w:type="dxa"/>
          </w:tcPr>
          <w:p w:rsidR="009363F9" w:rsidRDefault="009363F9">
            <w:pPr>
              <w:pStyle w:val="ConsPlusNormal"/>
              <w:jc w:val="center"/>
            </w:pPr>
            <w:r>
              <w:t>18.04</w:t>
            </w:r>
          </w:p>
        </w:tc>
        <w:tc>
          <w:tcPr>
            <w:tcW w:w="1151" w:type="dxa"/>
          </w:tcPr>
          <w:p w:rsidR="009363F9" w:rsidRDefault="009363F9">
            <w:pPr>
              <w:pStyle w:val="ConsPlusNormal"/>
              <w:jc w:val="center"/>
            </w:pPr>
            <w:r>
              <w:t>27.03</w:t>
            </w:r>
          </w:p>
        </w:tc>
        <w:tc>
          <w:tcPr>
            <w:tcW w:w="1151" w:type="dxa"/>
          </w:tcPr>
          <w:p w:rsidR="009363F9" w:rsidRDefault="009363F9">
            <w:pPr>
              <w:pStyle w:val="ConsPlusNormal"/>
              <w:jc w:val="center"/>
            </w:pPr>
            <w:r>
              <w:t>11.04</w:t>
            </w:r>
          </w:p>
        </w:tc>
        <w:tc>
          <w:tcPr>
            <w:tcW w:w="1151" w:type="dxa"/>
          </w:tcPr>
          <w:p w:rsidR="009363F9" w:rsidRDefault="009363F9">
            <w:pPr>
              <w:pStyle w:val="ConsPlusNormal"/>
              <w:jc w:val="center"/>
            </w:pPr>
            <w:r>
              <w:t>27.04</w:t>
            </w:r>
          </w:p>
        </w:tc>
        <w:tc>
          <w:tcPr>
            <w:tcW w:w="1151" w:type="dxa"/>
          </w:tcPr>
          <w:p w:rsidR="009363F9" w:rsidRDefault="009363F9">
            <w:pPr>
              <w:pStyle w:val="ConsPlusNormal"/>
              <w:jc w:val="center"/>
            </w:pPr>
            <w:r>
              <w:t>11.04</w:t>
            </w:r>
          </w:p>
        </w:tc>
        <w:tc>
          <w:tcPr>
            <w:tcW w:w="1151" w:type="dxa"/>
          </w:tcPr>
          <w:p w:rsidR="009363F9" w:rsidRDefault="009363F9">
            <w:pPr>
              <w:pStyle w:val="ConsPlusNormal"/>
              <w:jc w:val="center"/>
            </w:pPr>
            <w:r>
              <w:t>25.04</w:t>
            </w:r>
          </w:p>
        </w:tc>
        <w:tc>
          <w:tcPr>
            <w:tcW w:w="1151" w:type="dxa"/>
          </w:tcPr>
          <w:p w:rsidR="009363F9" w:rsidRDefault="009363F9">
            <w:pPr>
              <w:pStyle w:val="ConsPlusNormal"/>
              <w:jc w:val="center"/>
            </w:pPr>
            <w:r>
              <w:t>23.04</w:t>
            </w:r>
          </w:p>
        </w:tc>
        <w:tc>
          <w:tcPr>
            <w:tcW w:w="1151" w:type="dxa"/>
          </w:tcPr>
          <w:p w:rsidR="009363F9" w:rsidRDefault="009363F9">
            <w:pPr>
              <w:pStyle w:val="ConsPlusNormal"/>
              <w:jc w:val="center"/>
            </w:pPr>
            <w:r>
              <w:t>23.04</w:t>
            </w:r>
          </w:p>
        </w:tc>
        <w:tc>
          <w:tcPr>
            <w:tcW w:w="1152" w:type="dxa"/>
          </w:tcPr>
          <w:p w:rsidR="009363F9" w:rsidRDefault="009363F9">
            <w:pPr>
              <w:pStyle w:val="ConsPlusNormal"/>
              <w:jc w:val="center"/>
            </w:pPr>
            <w:r>
              <w:t>05.04</w:t>
            </w:r>
          </w:p>
        </w:tc>
      </w:tr>
    </w:tbl>
    <w:p w:rsidR="009363F9" w:rsidRDefault="009363F9">
      <w:pPr>
        <w:pStyle w:val="ConsPlusNormal"/>
        <w:jc w:val="both"/>
      </w:pPr>
    </w:p>
    <w:p w:rsidR="009363F9" w:rsidRDefault="009363F9">
      <w:pPr>
        <w:pStyle w:val="ConsPlusNormal"/>
        <w:ind w:firstLine="540"/>
        <w:jc w:val="both"/>
        <w:outlineLvl w:val="2"/>
      </w:pPr>
      <w:r>
        <w:t>Таблица Е.2 - Начало вегетации (Береза бородавчатая)</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151"/>
        <w:gridCol w:w="1151"/>
        <w:gridCol w:w="1151"/>
        <w:gridCol w:w="1151"/>
        <w:gridCol w:w="1151"/>
        <w:gridCol w:w="1151"/>
        <w:gridCol w:w="1151"/>
        <w:gridCol w:w="1151"/>
        <w:gridCol w:w="1151"/>
        <w:gridCol w:w="1152"/>
      </w:tblGrid>
      <w:tr w:rsidR="009363F9">
        <w:tc>
          <w:tcPr>
            <w:tcW w:w="2041" w:type="dxa"/>
            <w:vAlign w:val="center"/>
          </w:tcPr>
          <w:p w:rsidR="009363F9" w:rsidRDefault="009363F9">
            <w:pPr>
              <w:pStyle w:val="ConsPlusNormal"/>
              <w:jc w:val="center"/>
            </w:pPr>
            <w:r>
              <w:t>Муниципальный район (место нахождения метеостанции)</w:t>
            </w:r>
          </w:p>
        </w:tc>
        <w:tc>
          <w:tcPr>
            <w:tcW w:w="1151" w:type="dxa"/>
            <w:vAlign w:val="center"/>
          </w:tcPr>
          <w:p w:rsidR="009363F9" w:rsidRDefault="009363F9">
            <w:pPr>
              <w:pStyle w:val="ConsPlusNormal"/>
              <w:jc w:val="center"/>
            </w:pPr>
            <w:r>
              <w:t>2005 год</w:t>
            </w:r>
          </w:p>
        </w:tc>
        <w:tc>
          <w:tcPr>
            <w:tcW w:w="1151" w:type="dxa"/>
            <w:vAlign w:val="center"/>
          </w:tcPr>
          <w:p w:rsidR="009363F9" w:rsidRDefault="009363F9">
            <w:pPr>
              <w:pStyle w:val="ConsPlusNormal"/>
              <w:jc w:val="center"/>
            </w:pPr>
            <w:r>
              <w:t>2006 год</w:t>
            </w:r>
          </w:p>
        </w:tc>
        <w:tc>
          <w:tcPr>
            <w:tcW w:w="1151" w:type="dxa"/>
            <w:vAlign w:val="center"/>
          </w:tcPr>
          <w:p w:rsidR="009363F9" w:rsidRDefault="009363F9">
            <w:pPr>
              <w:pStyle w:val="ConsPlusNormal"/>
              <w:jc w:val="center"/>
            </w:pPr>
            <w:r>
              <w:t>2007 год</w:t>
            </w:r>
          </w:p>
        </w:tc>
        <w:tc>
          <w:tcPr>
            <w:tcW w:w="1151" w:type="dxa"/>
            <w:vAlign w:val="center"/>
          </w:tcPr>
          <w:p w:rsidR="009363F9" w:rsidRDefault="009363F9">
            <w:pPr>
              <w:pStyle w:val="ConsPlusNormal"/>
              <w:jc w:val="center"/>
            </w:pPr>
            <w:r>
              <w:t>2008 год</w:t>
            </w:r>
          </w:p>
        </w:tc>
        <w:tc>
          <w:tcPr>
            <w:tcW w:w="1151" w:type="dxa"/>
            <w:vAlign w:val="center"/>
          </w:tcPr>
          <w:p w:rsidR="009363F9" w:rsidRDefault="009363F9">
            <w:pPr>
              <w:pStyle w:val="ConsPlusNormal"/>
              <w:jc w:val="center"/>
            </w:pPr>
            <w:r>
              <w:t>2009 год</w:t>
            </w:r>
          </w:p>
        </w:tc>
        <w:tc>
          <w:tcPr>
            <w:tcW w:w="1151" w:type="dxa"/>
            <w:vAlign w:val="center"/>
          </w:tcPr>
          <w:p w:rsidR="009363F9" w:rsidRDefault="009363F9">
            <w:pPr>
              <w:pStyle w:val="ConsPlusNormal"/>
              <w:jc w:val="center"/>
            </w:pPr>
            <w:r>
              <w:t>2010 год</w:t>
            </w:r>
          </w:p>
        </w:tc>
        <w:tc>
          <w:tcPr>
            <w:tcW w:w="1151" w:type="dxa"/>
            <w:vAlign w:val="center"/>
          </w:tcPr>
          <w:p w:rsidR="009363F9" w:rsidRDefault="009363F9">
            <w:pPr>
              <w:pStyle w:val="ConsPlusNormal"/>
              <w:jc w:val="center"/>
            </w:pPr>
            <w:r>
              <w:t>2011 год</w:t>
            </w:r>
          </w:p>
        </w:tc>
        <w:tc>
          <w:tcPr>
            <w:tcW w:w="1151" w:type="dxa"/>
            <w:vAlign w:val="center"/>
          </w:tcPr>
          <w:p w:rsidR="009363F9" w:rsidRDefault="009363F9">
            <w:pPr>
              <w:pStyle w:val="ConsPlusNormal"/>
              <w:jc w:val="center"/>
            </w:pPr>
            <w:r>
              <w:t>2012 год</w:t>
            </w:r>
          </w:p>
        </w:tc>
        <w:tc>
          <w:tcPr>
            <w:tcW w:w="1151" w:type="dxa"/>
            <w:vAlign w:val="center"/>
          </w:tcPr>
          <w:p w:rsidR="009363F9" w:rsidRDefault="009363F9">
            <w:pPr>
              <w:pStyle w:val="ConsPlusNormal"/>
              <w:jc w:val="center"/>
            </w:pPr>
            <w:r>
              <w:t>2013 год</w:t>
            </w:r>
          </w:p>
        </w:tc>
        <w:tc>
          <w:tcPr>
            <w:tcW w:w="1152" w:type="dxa"/>
            <w:vAlign w:val="center"/>
          </w:tcPr>
          <w:p w:rsidR="009363F9" w:rsidRDefault="009363F9">
            <w:pPr>
              <w:pStyle w:val="ConsPlusNormal"/>
              <w:jc w:val="center"/>
            </w:pPr>
            <w:r>
              <w:t>2014 год</w:t>
            </w:r>
          </w:p>
        </w:tc>
      </w:tr>
      <w:tr w:rsidR="009363F9">
        <w:tc>
          <w:tcPr>
            <w:tcW w:w="2041" w:type="dxa"/>
          </w:tcPr>
          <w:p w:rsidR="009363F9" w:rsidRDefault="009363F9">
            <w:pPr>
              <w:pStyle w:val="ConsPlusNormal"/>
              <w:jc w:val="center"/>
            </w:pPr>
            <w:r>
              <w:t>1</w:t>
            </w:r>
          </w:p>
        </w:tc>
        <w:tc>
          <w:tcPr>
            <w:tcW w:w="1151" w:type="dxa"/>
          </w:tcPr>
          <w:p w:rsidR="009363F9" w:rsidRDefault="009363F9">
            <w:pPr>
              <w:pStyle w:val="ConsPlusNormal"/>
              <w:jc w:val="center"/>
            </w:pPr>
            <w:r>
              <w:t>2</w:t>
            </w:r>
          </w:p>
        </w:tc>
        <w:tc>
          <w:tcPr>
            <w:tcW w:w="1151" w:type="dxa"/>
          </w:tcPr>
          <w:p w:rsidR="009363F9" w:rsidRDefault="009363F9">
            <w:pPr>
              <w:pStyle w:val="ConsPlusNormal"/>
              <w:jc w:val="center"/>
            </w:pPr>
            <w:r>
              <w:t>3</w:t>
            </w:r>
          </w:p>
        </w:tc>
        <w:tc>
          <w:tcPr>
            <w:tcW w:w="1151" w:type="dxa"/>
          </w:tcPr>
          <w:p w:rsidR="009363F9" w:rsidRDefault="009363F9">
            <w:pPr>
              <w:pStyle w:val="ConsPlusNormal"/>
              <w:jc w:val="center"/>
            </w:pPr>
            <w:r>
              <w:t>4</w:t>
            </w:r>
          </w:p>
        </w:tc>
        <w:tc>
          <w:tcPr>
            <w:tcW w:w="1151" w:type="dxa"/>
          </w:tcPr>
          <w:p w:rsidR="009363F9" w:rsidRDefault="009363F9">
            <w:pPr>
              <w:pStyle w:val="ConsPlusNormal"/>
              <w:jc w:val="center"/>
            </w:pPr>
            <w:r>
              <w:t>5</w:t>
            </w:r>
          </w:p>
        </w:tc>
        <w:tc>
          <w:tcPr>
            <w:tcW w:w="1151" w:type="dxa"/>
          </w:tcPr>
          <w:p w:rsidR="009363F9" w:rsidRDefault="009363F9">
            <w:pPr>
              <w:pStyle w:val="ConsPlusNormal"/>
              <w:jc w:val="center"/>
            </w:pPr>
            <w:r>
              <w:t>6</w:t>
            </w:r>
          </w:p>
        </w:tc>
        <w:tc>
          <w:tcPr>
            <w:tcW w:w="1151" w:type="dxa"/>
          </w:tcPr>
          <w:p w:rsidR="009363F9" w:rsidRDefault="009363F9">
            <w:pPr>
              <w:pStyle w:val="ConsPlusNormal"/>
              <w:jc w:val="center"/>
            </w:pPr>
            <w:r>
              <w:t>7</w:t>
            </w:r>
          </w:p>
        </w:tc>
        <w:tc>
          <w:tcPr>
            <w:tcW w:w="1151" w:type="dxa"/>
          </w:tcPr>
          <w:p w:rsidR="009363F9" w:rsidRDefault="009363F9">
            <w:pPr>
              <w:pStyle w:val="ConsPlusNormal"/>
              <w:jc w:val="center"/>
            </w:pPr>
            <w:r>
              <w:t>8</w:t>
            </w:r>
          </w:p>
        </w:tc>
        <w:tc>
          <w:tcPr>
            <w:tcW w:w="1151" w:type="dxa"/>
          </w:tcPr>
          <w:p w:rsidR="009363F9" w:rsidRDefault="009363F9">
            <w:pPr>
              <w:pStyle w:val="ConsPlusNormal"/>
              <w:jc w:val="center"/>
            </w:pPr>
            <w:r>
              <w:t>9</w:t>
            </w:r>
          </w:p>
        </w:tc>
        <w:tc>
          <w:tcPr>
            <w:tcW w:w="1151" w:type="dxa"/>
          </w:tcPr>
          <w:p w:rsidR="009363F9" w:rsidRDefault="009363F9">
            <w:pPr>
              <w:pStyle w:val="ConsPlusNormal"/>
              <w:jc w:val="center"/>
            </w:pPr>
            <w:r>
              <w:t>10</w:t>
            </w:r>
          </w:p>
        </w:tc>
        <w:tc>
          <w:tcPr>
            <w:tcW w:w="1152" w:type="dxa"/>
          </w:tcPr>
          <w:p w:rsidR="009363F9" w:rsidRDefault="009363F9">
            <w:pPr>
              <w:pStyle w:val="ConsPlusNormal"/>
              <w:jc w:val="center"/>
            </w:pPr>
            <w:r>
              <w:t>11</w:t>
            </w:r>
          </w:p>
        </w:tc>
      </w:tr>
      <w:tr w:rsidR="009363F9">
        <w:tc>
          <w:tcPr>
            <w:tcW w:w="2041" w:type="dxa"/>
          </w:tcPr>
          <w:p w:rsidR="009363F9" w:rsidRDefault="009363F9">
            <w:pPr>
              <w:pStyle w:val="ConsPlusNormal"/>
            </w:pPr>
            <w:r>
              <w:lastRenderedPageBreak/>
              <w:t>Солецкий</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pPr>
            <w:r>
              <w:t>цв 01.05</w:t>
            </w:r>
          </w:p>
        </w:tc>
        <w:tc>
          <w:tcPr>
            <w:tcW w:w="1151" w:type="dxa"/>
          </w:tcPr>
          <w:p w:rsidR="009363F9" w:rsidRDefault="009363F9">
            <w:pPr>
              <w:pStyle w:val="ConsPlusNormal"/>
            </w:pPr>
            <w:r>
              <w:t>ли 20.04,</w:t>
            </w:r>
          </w:p>
          <w:p w:rsidR="009363F9" w:rsidRDefault="009363F9">
            <w:pPr>
              <w:pStyle w:val="ConsPlusNormal"/>
            </w:pPr>
            <w:r>
              <w:t>цв 26.04</w:t>
            </w:r>
          </w:p>
        </w:tc>
        <w:tc>
          <w:tcPr>
            <w:tcW w:w="1151" w:type="dxa"/>
          </w:tcPr>
          <w:p w:rsidR="009363F9" w:rsidRDefault="009363F9">
            <w:pPr>
              <w:pStyle w:val="ConsPlusNormal"/>
            </w:pPr>
            <w:r>
              <w:t>ли 26.04,</w:t>
            </w:r>
          </w:p>
          <w:p w:rsidR="009363F9" w:rsidRDefault="009363F9">
            <w:pPr>
              <w:pStyle w:val="ConsPlusNormal"/>
            </w:pPr>
            <w:r>
              <w:t>цв 10.05</w:t>
            </w:r>
          </w:p>
        </w:tc>
        <w:tc>
          <w:tcPr>
            <w:tcW w:w="1151" w:type="dxa"/>
          </w:tcPr>
          <w:p w:rsidR="009363F9" w:rsidRDefault="009363F9">
            <w:pPr>
              <w:pStyle w:val="ConsPlusNormal"/>
            </w:pPr>
            <w:r>
              <w:t>ли 26.04,</w:t>
            </w:r>
          </w:p>
          <w:p w:rsidR="009363F9" w:rsidRDefault="009363F9">
            <w:pPr>
              <w:pStyle w:val="ConsPlusNormal"/>
            </w:pPr>
            <w:r>
              <w:t>цв 10.05</w:t>
            </w:r>
          </w:p>
        </w:tc>
        <w:tc>
          <w:tcPr>
            <w:tcW w:w="1151" w:type="dxa"/>
          </w:tcPr>
          <w:p w:rsidR="009363F9" w:rsidRDefault="009363F9">
            <w:pPr>
              <w:pStyle w:val="ConsPlusNormal"/>
            </w:pPr>
            <w:r>
              <w:t>ли 24.04,</w:t>
            </w:r>
          </w:p>
          <w:p w:rsidR="009363F9" w:rsidRDefault="009363F9">
            <w:pPr>
              <w:pStyle w:val="ConsPlusNormal"/>
            </w:pPr>
            <w:r>
              <w:t>цв 10.05</w:t>
            </w:r>
          </w:p>
        </w:tc>
        <w:tc>
          <w:tcPr>
            <w:tcW w:w="1151" w:type="dxa"/>
          </w:tcPr>
          <w:p w:rsidR="009363F9" w:rsidRDefault="009363F9">
            <w:pPr>
              <w:pStyle w:val="ConsPlusNormal"/>
            </w:pPr>
            <w:r>
              <w:t>ли 22 - 28.04,</w:t>
            </w:r>
          </w:p>
          <w:p w:rsidR="009363F9" w:rsidRDefault="009363F9">
            <w:pPr>
              <w:pStyle w:val="ConsPlusNormal"/>
            </w:pPr>
            <w:r>
              <w:t>цв 04 - 08.05</w:t>
            </w:r>
          </w:p>
        </w:tc>
        <w:tc>
          <w:tcPr>
            <w:tcW w:w="1151" w:type="dxa"/>
          </w:tcPr>
          <w:p w:rsidR="009363F9" w:rsidRDefault="009363F9">
            <w:pPr>
              <w:pStyle w:val="ConsPlusNormal"/>
            </w:pPr>
            <w:r>
              <w:t>ли 24 - 30.04,</w:t>
            </w:r>
          </w:p>
          <w:p w:rsidR="009363F9" w:rsidRDefault="009363F9">
            <w:pPr>
              <w:pStyle w:val="ConsPlusNormal"/>
            </w:pPr>
            <w:r>
              <w:t>цв 12.05</w:t>
            </w:r>
          </w:p>
        </w:tc>
        <w:tc>
          <w:tcPr>
            <w:tcW w:w="1152" w:type="dxa"/>
          </w:tcPr>
          <w:p w:rsidR="009363F9" w:rsidRDefault="009363F9">
            <w:pPr>
              <w:pStyle w:val="ConsPlusNormal"/>
              <w:jc w:val="center"/>
            </w:pPr>
            <w:r>
              <w:t>-</w:t>
            </w:r>
          </w:p>
        </w:tc>
      </w:tr>
      <w:tr w:rsidR="009363F9">
        <w:tc>
          <w:tcPr>
            <w:tcW w:w="2041" w:type="dxa"/>
          </w:tcPr>
          <w:p w:rsidR="009363F9" w:rsidRDefault="009363F9">
            <w:pPr>
              <w:pStyle w:val="ConsPlusNormal"/>
            </w:pPr>
            <w:r>
              <w:t>Батецкий</w:t>
            </w:r>
          </w:p>
        </w:tc>
        <w:tc>
          <w:tcPr>
            <w:tcW w:w="1151" w:type="dxa"/>
          </w:tcPr>
          <w:p w:rsidR="009363F9" w:rsidRDefault="009363F9">
            <w:pPr>
              <w:pStyle w:val="ConsPlusNormal"/>
            </w:pPr>
            <w:r>
              <w:t>нет/д</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2" w:type="dxa"/>
          </w:tcPr>
          <w:p w:rsidR="009363F9" w:rsidRDefault="009363F9">
            <w:pPr>
              <w:pStyle w:val="ConsPlusNormal"/>
              <w:jc w:val="center"/>
            </w:pPr>
            <w:r>
              <w:t>-</w:t>
            </w:r>
          </w:p>
        </w:tc>
      </w:tr>
      <w:tr w:rsidR="009363F9">
        <w:tc>
          <w:tcPr>
            <w:tcW w:w="2041" w:type="dxa"/>
          </w:tcPr>
          <w:p w:rsidR="009363F9" w:rsidRDefault="009363F9">
            <w:pPr>
              <w:pStyle w:val="ConsPlusNormal"/>
            </w:pPr>
            <w:r>
              <w:t>Новгородский</w:t>
            </w:r>
          </w:p>
        </w:tc>
        <w:tc>
          <w:tcPr>
            <w:tcW w:w="1151" w:type="dxa"/>
          </w:tcPr>
          <w:p w:rsidR="009363F9" w:rsidRDefault="009363F9">
            <w:pPr>
              <w:pStyle w:val="ConsPlusNormal"/>
            </w:pPr>
            <w:r>
              <w:t>нет/д</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2" w:type="dxa"/>
          </w:tcPr>
          <w:p w:rsidR="009363F9" w:rsidRDefault="009363F9">
            <w:pPr>
              <w:pStyle w:val="ConsPlusNormal"/>
              <w:jc w:val="center"/>
            </w:pPr>
            <w:r>
              <w:t>-</w:t>
            </w:r>
          </w:p>
        </w:tc>
      </w:tr>
      <w:tr w:rsidR="009363F9">
        <w:tc>
          <w:tcPr>
            <w:tcW w:w="2041" w:type="dxa"/>
          </w:tcPr>
          <w:p w:rsidR="009363F9" w:rsidRDefault="009363F9">
            <w:pPr>
              <w:pStyle w:val="ConsPlusNormal"/>
            </w:pPr>
            <w:r>
              <w:t>Старорусский</w:t>
            </w:r>
          </w:p>
        </w:tc>
        <w:tc>
          <w:tcPr>
            <w:tcW w:w="1151" w:type="dxa"/>
          </w:tcPr>
          <w:p w:rsidR="009363F9" w:rsidRDefault="009363F9">
            <w:pPr>
              <w:pStyle w:val="ConsPlusNormal"/>
            </w:pPr>
            <w:r>
              <w:t>ли 08 - 10.05,</w:t>
            </w:r>
          </w:p>
          <w:p w:rsidR="009363F9" w:rsidRDefault="009363F9">
            <w:pPr>
              <w:pStyle w:val="ConsPlusNormal"/>
            </w:pPr>
            <w:r>
              <w:t>цв 16 - 18.05</w:t>
            </w:r>
          </w:p>
        </w:tc>
        <w:tc>
          <w:tcPr>
            <w:tcW w:w="1151" w:type="dxa"/>
          </w:tcPr>
          <w:p w:rsidR="009363F9" w:rsidRDefault="009363F9">
            <w:pPr>
              <w:pStyle w:val="ConsPlusNormal"/>
            </w:pPr>
            <w:r>
              <w:t>ли 28 - 30.04,</w:t>
            </w:r>
          </w:p>
          <w:p w:rsidR="009363F9" w:rsidRDefault="009363F9">
            <w:pPr>
              <w:pStyle w:val="ConsPlusNormal"/>
            </w:pPr>
            <w:r>
              <w:t>цв 10.05</w:t>
            </w:r>
          </w:p>
        </w:tc>
        <w:tc>
          <w:tcPr>
            <w:tcW w:w="1151" w:type="dxa"/>
          </w:tcPr>
          <w:p w:rsidR="009363F9" w:rsidRDefault="009363F9">
            <w:pPr>
              <w:pStyle w:val="ConsPlusNormal"/>
            </w:pPr>
            <w:r>
              <w:t>ли 18 - 20.04,</w:t>
            </w:r>
          </w:p>
          <w:p w:rsidR="009363F9" w:rsidRDefault="009363F9">
            <w:pPr>
              <w:pStyle w:val="ConsPlusNormal"/>
            </w:pPr>
            <w:r>
              <w:t>цв 20.04</w:t>
            </w:r>
          </w:p>
        </w:tc>
        <w:tc>
          <w:tcPr>
            <w:tcW w:w="1151" w:type="dxa"/>
          </w:tcPr>
          <w:p w:rsidR="009363F9" w:rsidRDefault="009363F9">
            <w:pPr>
              <w:pStyle w:val="ConsPlusNormal"/>
            </w:pPr>
            <w:r>
              <w:t>ли 24 - 26.04</w:t>
            </w:r>
          </w:p>
        </w:tc>
        <w:tc>
          <w:tcPr>
            <w:tcW w:w="1151" w:type="dxa"/>
          </w:tcPr>
          <w:p w:rsidR="009363F9" w:rsidRDefault="009363F9">
            <w:pPr>
              <w:pStyle w:val="ConsPlusNormal"/>
            </w:pPr>
            <w:r>
              <w:t>ли 28.04,</w:t>
            </w:r>
          </w:p>
          <w:p w:rsidR="009363F9" w:rsidRDefault="009363F9">
            <w:pPr>
              <w:pStyle w:val="ConsPlusNormal"/>
            </w:pPr>
            <w:r>
              <w:t>цв 02 - 04.05</w:t>
            </w:r>
          </w:p>
        </w:tc>
        <w:tc>
          <w:tcPr>
            <w:tcW w:w="1151" w:type="dxa"/>
          </w:tcPr>
          <w:p w:rsidR="009363F9" w:rsidRDefault="009363F9">
            <w:pPr>
              <w:pStyle w:val="ConsPlusNormal"/>
            </w:pPr>
            <w:r>
              <w:t>ли 28.04 - 02.05,</w:t>
            </w:r>
          </w:p>
          <w:p w:rsidR="009363F9" w:rsidRDefault="009363F9">
            <w:pPr>
              <w:pStyle w:val="ConsPlusNormal"/>
            </w:pPr>
            <w:r>
              <w:t>цв 08 - 10.05</w:t>
            </w:r>
          </w:p>
        </w:tc>
        <w:tc>
          <w:tcPr>
            <w:tcW w:w="1151" w:type="dxa"/>
          </w:tcPr>
          <w:p w:rsidR="009363F9" w:rsidRDefault="009363F9">
            <w:pPr>
              <w:pStyle w:val="ConsPlusNormal"/>
            </w:pPr>
            <w:r>
              <w:t>ли 28 - 30.04,</w:t>
            </w:r>
          </w:p>
          <w:p w:rsidR="009363F9" w:rsidRDefault="009363F9">
            <w:pPr>
              <w:pStyle w:val="ConsPlusNormal"/>
            </w:pPr>
            <w:r>
              <w:t>цв 06 - 08.05</w:t>
            </w:r>
          </w:p>
        </w:tc>
        <w:tc>
          <w:tcPr>
            <w:tcW w:w="1151" w:type="dxa"/>
          </w:tcPr>
          <w:p w:rsidR="009363F9" w:rsidRDefault="009363F9">
            <w:pPr>
              <w:pStyle w:val="ConsPlusNormal"/>
            </w:pPr>
            <w:r>
              <w:t>ли 26.04,</w:t>
            </w:r>
          </w:p>
          <w:p w:rsidR="009363F9" w:rsidRDefault="009363F9">
            <w:pPr>
              <w:pStyle w:val="ConsPlusNormal"/>
            </w:pPr>
            <w:r>
              <w:t>цв 02.05</w:t>
            </w:r>
          </w:p>
        </w:tc>
        <w:tc>
          <w:tcPr>
            <w:tcW w:w="1151" w:type="dxa"/>
          </w:tcPr>
          <w:p w:rsidR="009363F9" w:rsidRDefault="009363F9">
            <w:pPr>
              <w:pStyle w:val="ConsPlusNormal"/>
            </w:pPr>
            <w:r>
              <w:t>ли 02 - 04.05</w:t>
            </w:r>
          </w:p>
        </w:tc>
        <w:tc>
          <w:tcPr>
            <w:tcW w:w="1152" w:type="dxa"/>
          </w:tcPr>
          <w:p w:rsidR="009363F9" w:rsidRDefault="009363F9">
            <w:pPr>
              <w:pStyle w:val="ConsPlusNormal"/>
            </w:pPr>
            <w:r>
              <w:t>ли 26 - 28.04,</w:t>
            </w:r>
          </w:p>
          <w:p w:rsidR="009363F9" w:rsidRDefault="009363F9">
            <w:pPr>
              <w:pStyle w:val="ConsPlusNormal"/>
            </w:pPr>
            <w:r>
              <w:t>цв 30.04</w:t>
            </w:r>
          </w:p>
        </w:tc>
      </w:tr>
      <w:tr w:rsidR="009363F9">
        <w:tc>
          <w:tcPr>
            <w:tcW w:w="2041" w:type="dxa"/>
          </w:tcPr>
          <w:p w:rsidR="009363F9" w:rsidRDefault="009363F9">
            <w:pPr>
              <w:pStyle w:val="ConsPlusNormal"/>
            </w:pPr>
            <w:r>
              <w:t>Крестецкий</w:t>
            </w:r>
          </w:p>
        </w:tc>
        <w:tc>
          <w:tcPr>
            <w:tcW w:w="1151" w:type="dxa"/>
          </w:tcPr>
          <w:p w:rsidR="009363F9" w:rsidRDefault="009363F9">
            <w:pPr>
              <w:pStyle w:val="ConsPlusNormal"/>
            </w:pPr>
            <w:r>
              <w:t>ли 12 - 14.05</w:t>
            </w:r>
          </w:p>
        </w:tc>
        <w:tc>
          <w:tcPr>
            <w:tcW w:w="1151" w:type="dxa"/>
          </w:tcPr>
          <w:p w:rsidR="009363F9" w:rsidRDefault="009363F9">
            <w:pPr>
              <w:pStyle w:val="ConsPlusNormal"/>
            </w:pPr>
            <w:r>
              <w:t>ли 06 - 08.05</w:t>
            </w:r>
          </w:p>
        </w:tc>
        <w:tc>
          <w:tcPr>
            <w:tcW w:w="1151" w:type="dxa"/>
          </w:tcPr>
          <w:p w:rsidR="009363F9" w:rsidRDefault="009363F9">
            <w:pPr>
              <w:pStyle w:val="ConsPlusNormal"/>
            </w:pPr>
            <w:r>
              <w:t>ли 02 - 04.05</w:t>
            </w:r>
          </w:p>
        </w:tc>
        <w:tc>
          <w:tcPr>
            <w:tcW w:w="1151" w:type="dxa"/>
          </w:tcPr>
          <w:p w:rsidR="009363F9" w:rsidRDefault="009363F9">
            <w:pPr>
              <w:pStyle w:val="ConsPlusNormal"/>
            </w:pPr>
            <w:r>
              <w:t>ли 26 - 30.04</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2" w:type="dxa"/>
          </w:tcPr>
          <w:p w:rsidR="009363F9" w:rsidRDefault="009363F9">
            <w:pPr>
              <w:pStyle w:val="ConsPlusNormal"/>
              <w:jc w:val="center"/>
            </w:pPr>
            <w:r>
              <w:t>-</w:t>
            </w:r>
          </w:p>
        </w:tc>
      </w:tr>
      <w:tr w:rsidR="009363F9">
        <w:tc>
          <w:tcPr>
            <w:tcW w:w="2041" w:type="dxa"/>
          </w:tcPr>
          <w:p w:rsidR="009363F9" w:rsidRDefault="009363F9">
            <w:pPr>
              <w:pStyle w:val="ConsPlusNormal"/>
            </w:pPr>
            <w:r>
              <w:t>Маловишерский</w:t>
            </w:r>
          </w:p>
        </w:tc>
        <w:tc>
          <w:tcPr>
            <w:tcW w:w="1151" w:type="dxa"/>
          </w:tcPr>
          <w:p w:rsidR="009363F9" w:rsidRDefault="009363F9">
            <w:pPr>
              <w:pStyle w:val="ConsPlusNormal"/>
            </w:pPr>
            <w:r>
              <w:t>нет/д</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2" w:type="dxa"/>
          </w:tcPr>
          <w:p w:rsidR="009363F9" w:rsidRDefault="009363F9">
            <w:pPr>
              <w:pStyle w:val="ConsPlusNormal"/>
              <w:jc w:val="center"/>
            </w:pPr>
            <w:r>
              <w:t>-</w:t>
            </w:r>
          </w:p>
        </w:tc>
      </w:tr>
      <w:tr w:rsidR="009363F9">
        <w:tc>
          <w:tcPr>
            <w:tcW w:w="2041" w:type="dxa"/>
          </w:tcPr>
          <w:p w:rsidR="009363F9" w:rsidRDefault="009363F9">
            <w:pPr>
              <w:pStyle w:val="ConsPlusNormal"/>
            </w:pPr>
            <w:r>
              <w:t>Демянский</w:t>
            </w:r>
          </w:p>
        </w:tc>
        <w:tc>
          <w:tcPr>
            <w:tcW w:w="1151" w:type="dxa"/>
          </w:tcPr>
          <w:p w:rsidR="009363F9" w:rsidRDefault="009363F9">
            <w:pPr>
              <w:pStyle w:val="ConsPlusNormal"/>
            </w:pPr>
            <w:r>
              <w:t>ли 08 - 10.05</w:t>
            </w:r>
          </w:p>
        </w:tc>
        <w:tc>
          <w:tcPr>
            <w:tcW w:w="1151" w:type="dxa"/>
          </w:tcPr>
          <w:p w:rsidR="009363F9" w:rsidRDefault="009363F9">
            <w:pPr>
              <w:pStyle w:val="ConsPlusNormal"/>
            </w:pPr>
            <w:r>
              <w:t>ли 02 - 04.05,</w:t>
            </w:r>
          </w:p>
          <w:p w:rsidR="009363F9" w:rsidRDefault="009363F9">
            <w:pPr>
              <w:pStyle w:val="ConsPlusNormal"/>
            </w:pPr>
            <w:r>
              <w:t>цв 08 - 12.05</w:t>
            </w:r>
          </w:p>
        </w:tc>
        <w:tc>
          <w:tcPr>
            <w:tcW w:w="1151" w:type="dxa"/>
          </w:tcPr>
          <w:p w:rsidR="009363F9" w:rsidRDefault="009363F9">
            <w:pPr>
              <w:pStyle w:val="ConsPlusNormal"/>
            </w:pPr>
            <w:r>
              <w:t>ли 24 - 28.04,</w:t>
            </w:r>
          </w:p>
          <w:p w:rsidR="009363F9" w:rsidRDefault="009363F9">
            <w:pPr>
              <w:pStyle w:val="ConsPlusNormal"/>
            </w:pPr>
            <w:r>
              <w:t>цв 08 - 12.05</w:t>
            </w:r>
          </w:p>
        </w:tc>
        <w:tc>
          <w:tcPr>
            <w:tcW w:w="1151" w:type="dxa"/>
          </w:tcPr>
          <w:p w:rsidR="009363F9" w:rsidRDefault="009363F9">
            <w:pPr>
              <w:pStyle w:val="ConsPlusNormal"/>
            </w:pPr>
            <w:r>
              <w:t>ли 26 - 28.04,</w:t>
            </w:r>
          </w:p>
          <w:p w:rsidR="009363F9" w:rsidRDefault="009363F9">
            <w:pPr>
              <w:pStyle w:val="ConsPlusNormal"/>
            </w:pPr>
            <w:r>
              <w:t>цв 08 - 10.05</w:t>
            </w:r>
          </w:p>
        </w:tc>
        <w:tc>
          <w:tcPr>
            <w:tcW w:w="1151" w:type="dxa"/>
          </w:tcPr>
          <w:p w:rsidR="009363F9" w:rsidRDefault="009363F9">
            <w:pPr>
              <w:pStyle w:val="ConsPlusNormal"/>
            </w:pPr>
            <w:r>
              <w:t>ли 28.04 - 02.05,</w:t>
            </w:r>
          </w:p>
          <w:p w:rsidR="009363F9" w:rsidRDefault="009363F9">
            <w:pPr>
              <w:pStyle w:val="ConsPlusNormal"/>
            </w:pPr>
            <w:r>
              <w:t>цв 06 - 08.05</w:t>
            </w:r>
          </w:p>
        </w:tc>
        <w:tc>
          <w:tcPr>
            <w:tcW w:w="1151" w:type="dxa"/>
          </w:tcPr>
          <w:p w:rsidR="009363F9" w:rsidRDefault="009363F9">
            <w:pPr>
              <w:pStyle w:val="ConsPlusNormal"/>
            </w:pPr>
            <w:r>
              <w:t>ли 02 - 04.05</w:t>
            </w:r>
          </w:p>
        </w:tc>
        <w:tc>
          <w:tcPr>
            <w:tcW w:w="1151" w:type="dxa"/>
          </w:tcPr>
          <w:p w:rsidR="009363F9" w:rsidRDefault="009363F9">
            <w:pPr>
              <w:pStyle w:val="ConsPlusNormal"/>
            </w:pPr>
            <w:r>
              <w:t>ли 28 - 30.04</w:t>
            </w:r>
          </w:p>
          <w:p w:rsidR="009363F9" w:rsidRDefault="009363F9">
            <w:pPr>
              <w:pStyle w:val="ConsPlusNormal"/>
            </w:pPr>
            <w:r>
              <w:t>цв 12 - 14.05</w:t>
            </w:r>
          </w:p>
        </w:tc>
        <w:tc>
          <w:tcPr>
            <w:tcW w:w="1151" w:type="dxa"/>
          </w:tcPr>
          <w:p w:rsidR="009363F9" w:rsidRDefault="009363F9">
            <w:pPr>
              <w:pStyle w:val="ConsPlusNormal"/>
            </w:pPr>
            <w:r>
              <w:t>ли 28 - 30.04</w:t>
            </w:r>
          </w:p>
          <w:p w:rsidR="009363F9" w:rsidRDefault="009363F9">
            <w:pPr>
              <w:pStyle w:val="ConsPlusNormal"/>
            </w:pPr>
            <w:r>
              <w:t>цв 04 - 08.05</w:t>
            </w:r>
          </w:p>
        </w:tc>
        <w:tc>
          <w:tcPr>
            <w:tcW w:w="1151" w:type="dxa"/>
          </w:tcPr>
          <w:p w:rsidR="009363F9" w:rsidRDefault="009363F9">
            <w:pPr>
              <w:pStyle w:val="ConsPlusNormal"/>
            </w:pPr>
            <w:r>
              <w:t>ли 04 - 06.05</w:t>
            </w:r>
          </w:p>
        </w:tc>
        <w:tc>
          <w:tcPr>
            <w:tcW w:w="1152" w:type="dxa"/>
          </w:tcPr>
          <w:p w:rsidR="009363F9" w:rsidRDefault="009363F9">
            <w:pPr>
              <w:pStyle w:val="ConsPlusNormal"/>
              <w:jc w:val="center"/>
            </w:pPr>
            <w:r>
              <w:t>-</w:t>
            </w:r>
          </w:p>
        </w:tc>
      </w:tr>
      <w:tr w:rsidR="009363F9">
        <w:tc>
          <w:tcPr>
            <w:tcW w:w="2041" w:type="dxa"/>
          </w:tcPr>
          <w:p w:rsidR="009363F9" w:rsidRDefault="009363F9">
            <w:pPr>
              <w:pStyle w:val="ConsPlusNormal"/>
            </w:pPr>
            <w:r>
              <w:t>Маревский</w:t>
            </w:r>
          </w:p>
        </w:tc>
        <w:tc>
          <w:tcPr>
            <w:tcW w:w="1151" w:type="dxa"/>
          </w:tcPr>
          <w:p w:rsidR="009363F9" w:rsidRDefault="009363F9">
            <w:pPr>
              <w:pStyle w:val="ConsPlusNormal"/>
            </w:pPr>
            <w:r>
              <w:t>ли 14 - 20.05,</w:t>
            </w:r>
          </w:p>
          <w:p w:rsidR="009363F9" w:rsidRDefault="009363F9">
            <w:pPr>
              <w:pStyle w:val="ConsPlusNormal"/>
            </w:pPr>
            <w:r>
              <w:t>цв 10 - 14.05</w:t>
            </w:r>
          </w:p>
        </w:tc>
        <w:tc>
          <w:tcPr>
            <w:tcW w:w="1151" w:type="dxa"/>
          </w:tcPr>
          <w:p w:rsidR="009363F9" w:rsidRDefault="009363F9">
            <w:pPr>
              <w:pStyle w:val="ConsPlusNormal"/>
            </w:pPr>
            <w:r>
              <w:t>ли 02 - 04.05,</w:t>
            </w:r>
          </w:p>
          <w:p w:rsidR="009363F9" w:rsidRDefault="009363F9">
            <w:pPr>
              <w:pStyle w:val="ConsPlusNormal"/>
            </w:pPr>
            <w:r>
              <w:t>цв 04 - 06.05</w:t>
            </w:r>
          </w:p>
        </w:tc>
        <w:tc>
          <w:tcPr>
            <w:tcW w:w="1151" w:type="dxa"/>
          </w:tcPr>
          <w:p w:rsidR="009363F9" w:rsidRDefault="009363F9">
            <w:pPr>
              <w:pStyle w:val="ConsPlusNormal"/>
            </w:pPr>
            <w:r>
              <w:t>ли 26 - 28.05,</w:t>
            </w:r>
          </w:p>
          <w:p w:rsidR="009363F9" w:rsidRDefault="009363F9">
            <w:pPr>
              <w:pStyle w:val="ConsPlusNormal"/>
            </w:pPr>
            <w:r>
              <w:t>цв 06 - 08.05</w:t>
            </w:r>
          </w:p>
        </w:tc>
        <w:tc>
          <w:tcPr>
            <w:tcW w:w="1151" w:type="dxa"/>
          </w:tcPr>
          <w:p w:rsidR="009363F9" w:rsidRDefault="009363F9">
            <w:pPr>
              <w:pStyle w:val="ConsPlusNormal"/>
            </w:pPr>
            <w:r>
              <w:t>ли 02.05,</w:t>
            </w:r>
          </w:p>
          <w:p w:rsidR="009363F9" w:rsidRDefault="009363F9">
            <w:pPr>
              <w:pStyle w:val="ConsPlusNormal"/>
            </w:pPr>
            <w:r>
              <w:t>цв 30.04</w:t>
            </w:r>
          </w:p>
        </w:tc>
        <w:tc>
          <w:tcPr>
            <w:tcW w:w="1151" w:type="dxa"/>
          </w:tcPr>
          <w:p w:rsidR="009363F9" w:rsidRDefault="009363F9">
            <w:pPr>
              <w:pStyle w:val="ConsPlusNormal"/>
            </w:pPr>
            <w:r>
              <w:t>ли 02 - 04.05</w:t>
            </w:r>
          </w:p>
        </w:tc>
        <w:tc>
          <w:tcPr>
            <w:tcW w:w="1151" w:type="dxa"/>
          </w:tcPr>
          <w:p w:rsidR="009363F9" w:rsidRDefault="009363F9">
            <w:pPr>
              <w:pStyle w:val="ConsPlusNormal"/>
            </w:pPr>
            <w:r>
              <w:t>ли 02.05</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2" w:type="dxa"/>
          </w:tcPr>
          <w:p w:rsidR="009363F9" w:rsidRDefault="009363F9">
            <w:pPr>
              <w:pStyle w:val="ConsPlusNormal"/>
              <w:jc w:val="center"/>
            </w:pPr>
            <w:r>
              <w:t>-</w:t>
            </w:r>
          </w:p>
        </w:tc>
      </w:tr>
      <w:tr w:rsidR="009363F9">
        <w:tc>
          <w:tcPr>
            <w:tcW w:w="2041" w:type="dxa"/>
          </w:tcPr>
          <w:p w:rsidR="009363F9" w:rsidRDefault="009363F9">
            <w:pPr>
              <w:pStyle w:val="ConsPlusNormal"/>
            </w:pPr>
            <w:r>
              <w:t>Холмский</w:t>
            </w:r>
          </w:p>
        </w:tc>
        <w:tc>
          <w:tcPr>
            <w:tcW w:w="1151" w:type="dxa"/>
          </w:tcPr>
          <w:p w:rsidR="009363F9" w:rsidRDefault="009363F9">
            <w:pPr>
              <w:pStyle w:val="ConsPlusNormal"/>
            </w:pPr>
            <w:r>
              <w:t>ли 06 - 10.05</w:t>
            </w:r>
          </w:p>
        </w:tc>
        <w:tc>
          <w:tcPr>
            <w:tcW w:w="1151" w:type="dxa"/>
          </w:tcPr>
          <w:p w:rsidR="009363F9" w:rsidRDefault="009363F9">
            <w:pPr>
              <w:pStyle w:val="ConsPlusNormal"/>
            </w:pPr>
            <w:r>
              <w:t>ли 02 - 06.05,</w:t>
            </w:r>
          </w:p>
          <w:p w:rsidR="009363F9" w:rsidRDefault="009363F9">
            <w:pPr>
              <w:pStyle w:val="ConsPlusNormal"/>
            </w:pPr>
            <w:r>
              <w:t>цв 12 - 18.06</w:t>
            </w:r>
          </w:p>
        </w:tc>
        <w:tc>
          <w:tcPr>
            <w:tcW w:w="1151" w:type="dxa"/>
          </w:tcPr>
          <w:p w:rsidR="009363F9" w:rsidRDefault="009363F9">
            <w:pPr>
              <w:pStyle w:val="ConsPlusNormal"/>
            </w:pPr>
            <w:r>
              <w:t>ли 22 - 26.04,</w:t>
            </w:r>
          </w:p>
          <w:p w:rsidR="009363F9" w:rsidRDefault="009363F9">
            <w:pPr>
              <w:pStyle w:val="ConsPlusNormal"/>
            </w:pPr>
            <w:r>
              <w:t>цв 14 - 20.06</w:t>
            </w:r>
          </w:p>
        </w:tc>
        <w:tc>
          <w:tcPr>
            <w:tcW w:w="1151" w:type="dxa"/>
          </w:tcPr>
          <w:p w:rsidR="009363F9" w:rsidRDefault="009363F9">
            <w:pPr>
              <w:pStyle w:val="ConsPlusNormal"/>
            </w:pPr>
            <w:r>
              <w:t>ли 20.04,</w:t>
            </w:r>
          </w:p>
          <w:p w:rsidR="009363F9" w:rsidRDefault="009363F9">
            <w:pPr>
              <w:pStyle w:val="ConsPlusNormal"/>
            </w:pPr>
            <w:r>
              <w:t>цв 24.04</w:t>
            </w:r>
          </w:p>
        </w:tc>
        <w:tc>
          <w:tcPr>
            <w:tcW w:w="1151" w:type="dxa"/>
          </w:tcPr>
          <w:p w:rsidR="009363F9" w:rsidRDefault="009363F9">
            <w:pPr>
              <w:pStyle w:val="ConsPlusNormal"/>
            </w:pPr>
            <w:r>
              <w:t>ли 28.04</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1" w:type="dxa"/>
          </w:tcPr>
          <w:p w:rsidR="009363F9" w:rsidRDefault="009363F9">
            <w:pPr>
              <w:pStyle w:val="ConsPlusNormal"/>
              <w:jc w:val="center"/>
            </w:pPr>
            <w:r>
              <w:t>-</w:t>
            </w:r>
          </w:p>
        </w:tc>
        <w:tc>
          <w:tcPr>
            <w:tcW w:w="1152" w:type="dxa"/>
          </w:tcPr>
          <w:p w:rsidR="009363F9" w:rsidRDefault="009363F9">
            <w:pPr>
              <w:pStyle w:val="ConsPlusNormal"/>
              <w:jc w:val="center"/>
            </w:pPr>
            <w:r>
              <w:t>-</w:t>
            </w:r>
          </w:p>
        </w:tc>
      </w:tr>
      <w:tr w:rsidR="009363F9">
        <w:tc>
          <w:tcPr>
            <w:tcW w:w="2041" w:type="dxa"/>
          </w:tcPr>
          <w:p w:rsidR="009363F9" w:rsidRDefault="009363F9">
            <w:pPr>
              <w:pStyle w:val="ConsPlusNormal"/>
            </w:pPr>
            <w:r>
              <w:t>Окуловский</w:t>
            </w:r>
          </w:p>
        </w:tc>
        <w:tc>
          <w:tcPr>
            <w:tcW w:w="1151" w:type="dxa"/>
          </w:tcPr>
          <w:p w:rsidR="009363F9" w:rsidRDefault="009363F9">
            <w:pPr>
              <w:pStyle w:val="ConsPlusNormal"/>
            </w:pPr>
            <w:r>
              <w:t xml:space="preserve">ли 16 - </w:t>
            </w:r>
            <w:r>
              <w:lastRenderedPageBreak/>
              <w:t>18.05,</w:t>
            </w:r>
          </w:p>
          <w:p w:rsidR="009363F9" w:rsidRDefault="009363F9">
            <w:pPr>
              <w:pStyle w:val="ConsPlusNormal"/>
            </w:pPr>
            <w:r>
              <w:t>цв 18 - 20.05</w:t>
            </w:r>
          </w:p>
        </w:tc>
        <w:tc>
          <w:tcPr>
            <w:tcW w:w="1151" w:type="dxa"/>
          </w:tcPr>
          <w:p w:rsidR="009363F9" w:rsidRDefault="009363F9">
            <w:pPr>
              <w:pStyle w:val="ConsPlusNormal"/>
            </w:pPr>
            <w:r>
              <w:lastRenderedPageBreak/>
              <w:t>ли 06.05,</w:t>
            </w:r>
          </w:p>
          <w:p w:rsidR="009363F9" w:rsidRDefault="009363F9">
            <w:pPr>
              <w:pStyle w:val="ConsPlusNormal"/>
            </w:pPr>
            <w:r>
              <w:lastRenderedPageBreak/>
              <w:t>цв 14.05</w:t>
            </w:r>
          </w:p>
        </w:tc>
        <w:tc>
          <w:tcPr>
            <w:tcW w:w="1151" w:type="dxa"/>
          </w:tcPr>
          <w:p w:rsidR="009363F9" w:rsidRDefault="009363F9">
            <w:pPr>
              <w:pStyle w:val="ConsPlusNormal"/>
            </w:pPr>
            <w:r>
              <w:lastRenderedPageBreak/>
              <w:t xml:space="preserve">ли 10 - </w:t>
            </w:r>
            <w:r>
              <w:lastRenderedPageBreak/>
              <w:t>12.05,</w:t>
            </w:r>
          </w:p>
          <w:p w:rsidR="009363F9" w:rsidRDefault="009363F9">
            <w:pPr>
              <w:pStyle w:val="ConsPlusNormal"/>
            </w:pPr>
            <w:r>
              <w:t>цв 16 - 20.05</w:t>
            </w:r>
          </w:p>
        </w:tc>
        <w:tc>
          <w:tcPr>
            <w:tcW w:w="1151" w:type="dxa"/>
          </w:tcPr>
          <w:p w:rsidR="009363F9" w:rsidRDefault="009363F9">
            <w:pPr>
              <w:pStyle w:val="ConsPlusNormal"/>
            </w:pPr>
            <w:r>
              <w:lastRenderedPageBreak/>
              <w:t xml:space="preserve">ли 02 - </w:t>
            </w:r>
            <w:r>
              <w:lastRenderedPageBreak/>
              <w:t>04.05,</w:t>
            </w:r>
          </w:p>
          <w:p w:rsidR="009363F9" w:rsidRDefault="009363F9">
            <w:pPr>
              <w:pStyle w:val="ConsPlusNormal"/>
            </w:pPr>
            <w:r>
              <w:t>цв 02 - 04.05</w:t>
            </w:r>
          </w:p>
        </w:tc>
        <w:tc>
          <w:tcPr>
            <w:tcW w:w="1151" w:type="dxa"/>
          </w:tcPr>
          <w:p w:rsidR="009363F9" w:rsidRDefault="009363F9">
            <w:pPr>
              <w:pStyle w:val="ConsPlusNormal"/>
            </w:pPr>
            <w:r>
              <w:lastRenderedPageBreak/>
              <w:t>ли 04.05,</w:t>
            </w:r>
          </w:p>
          <w:p w:rsidR="009363F9" w:rsidRDefault="009363F9">
            <w:pPr>
              <w:pStyle w:val="ConsPlusNormal"/>
            </w:pPr>
            <w:r>
              <w:lastRenderedPageBreak/>
              <w:t>цв 16.05</w:t>
            </w:r>
          </w:p>
        </w:tc>
        <w:tc>
          <w:tcPr>
            <w:tcW w:w="1151" w:type="dxa"/>
          </w:tcPr>
          <w:p w:rsidR="009363F9" w:rsidRDefault="009363F9">
            <w:pPr>
              <w:pStyle w:val="ConsPlusNormal"/>
            </w:pPr>
            <w:r>
              <w:lastRenderedPageBreak/>
              <w:t>ли 08.05</w:t>
            </w:r>
          </w:p>
        </w:tc>
        <w:tc>
          <w:tcPr>
            <w:tcW w:w="1151" w:type="dxa"/>
          </w:tcPr>
          <w:p w:rsidR="009363F9" w:rsidRDefault="009363F9">
            <w:pPr>
              <w:pStyle w:val="ConsPlusNormal"/>
            </w:pPr>
            <w:r>
              <w:t xml:space="preserve">ли 12 - </w:t>
            </w:r>
            <w:r>
              <w:lastRenderedPageBreak/>
              <w:t>18.05,</w:t>
            </w:r>
          </w:p>
          <w:p w:rsidR="009363F9" w:rsidRDefault="009363F9">
            <w:pPr>
              <w:pStyle w:val="ConsPlusNormal"/>
            </w:pPr>
            <w:r>
              <w:t>цв 18.06</w:t>
            </w:r>
          </w:p>
        </w:tc>
        <w:tc>
          <w:tcPr>
            <w:tcW w:w="1151" w:type="dxa"/>
          </w:tcPr>
          <w:p w:rsidR="009363F9" w:rsidRDefault="009363F9">
            <w:pPr>
              <w:pStyle w:val="ConsPlusNormal"/>
            </w:pPr>
            <w:r>
              <w:lastRenderedPageBreak/>
              <w:t xml:space="preserve">ли цв </w:t>
            </w:r>
            <w:r>
              <w:lastRenderedPageBreak/>
              <w:t>06.05</w:t>
            </w:r>
          </w:p>
        </w:tc>
        <w:tc>
          <w:tcPr>
            <w:tcW w:w="1151" w:type="dxa"/>
          </w:tcPr>
          <w:p w:rsidR="009363F9" w:rsidRDefault="009363F9">
            <w:pPr>
              <w:pStyle w:val="ConsPlusNormal"/>
            </w:pPr>
            <w:r>
              <w:lastRenderedPageBreak/>
              <w:t>ли 08.05</w:t>
            </w:r>
          </w:p>
        </w:tc>
        <w:tc>
          <w:tcPr>
            <w:tcW w:w="1152" w:type="dxa"/>
          </w:tcPr>
          <w:p w:rsidR="009363F9" w:rsidRDefault="009363F9">
            <w:pPr>
              <w:pStyle w:val="ConsPlusNormal"/>
            </w:pPr>
            <w:r>
              <w:t xml:space="preserve">ли 26 - </w:t>
            </w:r>
            <w:r>
              <w:lastRenderedPageBreak/>
              <w:t>28.04,</w:t>
            </w:r>
          </w:p>
          <w:p w:rsidR="009363F9" w:rsidRDefault="009363F9">
            <w:pPr>
              <w:pStyle w:val="ConsPlusNormal"/>
            </w:pPr>
            <w:r>
              <w:t>цв 10.05</w:t>
            </w:r>
          </w:p>
        </w:tc>
      </w:tr>
      <w:tr w:rsidR="009363F9">
        <w:tc>
          <w:tcPr>
            <w:tcW w:w="2041" w:type="dxa"/>
          </w:tcPr>
          <w:p w:rsidR="009363F9" w:rsidRDefault="009363F9">
            <w:pPr>
              <w:pStyle w:val="ConsPlusNormal"/>
            </w:pPr>
            <w:r>
              <w:lastRenderedPageBreak/>
              <w:t>Пестовский</w:t>
            </w:r>
          </w:p>
        </w:tc>
        <w:tc>
          <w:tcPr>
            <w:tcW w:w="1151" w:type="dxa"/>
          </w:tcPr>
          <w:p w:rsidR="009363F9" w:rsidRDefault="009363F9">
            <w:pPr>
              <w:pStyle w:val="ConsPlusNormal"/>
            </w:pPr>
            <w:r>
              <w:t>ли 14 - 16.05,</w:t>
            </w:r>
          </w:p>
          <w:p w:rsidR="009363F9" w:rsidRDefault="009363F9">
            <w:pPr>
              <w:pStyle w:val="ConsPlusNormal"/>
            </w:pPr>
            <w:r>
              <w:t>цв 21 - 22.05</w:t>
            </w:r>
          </w:p>
          <w:p w:rsidR="009363F9" w:rsidRDefault="009363F9">
            <w:pPr>
              <w:pStyle w:val="ConsPlusNormal"/>
            </w:pPr>
            <w:r>
              <w:t>(Черемуха ли 08 - 10.05,</w:t>
            </w:r>
          </w:p>
          <w:p w:rsidR="009363F9" w:rsidRDefault="009363F9">
            <w:pPr>
              <w:pStyle w:val="ConsPlusNormal"/>
            </w:pPr>
            <w:r>
              <w:t>цв 19 - 20.05)</w:t>
            </w:r>
          </w:p>
        </w:tc>
        <w:tc>
          <w:tcPr>
            <w:tcW w:w="1151" w:type="dxa"/>
          </w:tcPr>
          <w:p w:rsidR="009363F9" w:rsidRDefault="009363F9">
            <w:pPr>
              <w:pStyle w:val="ConsPlusNormal"/>
            </w:pPr>
            <w:r>
              <w:t>ли 07 - 08.05,</w:t>
            </w:r>
          </w:p>
          <w:p w:rsidR="009363F9" w:rsidRDefault="009363F9">
            <w:pPr>
              <w:pStyle w:val="ConsPlusNormal"/>
            </w:pPr>
            <w:r>
              <w:t>цв 15 - 20.06</w:t>
            </w:r>
          </w:p>
          <w:p w:rsidR="009363F9" w:rsidRDefault="009363F9">
            <w:pPr>
              <w:pStyle w:val="ConsPlusNormal"/>
            </w:pPr>
            <w:r>
              <w:t>(Черемуха ли 06 - 08.05,</w:t>
            </w:r>
          </w:p>
          <w:p w:rsidR="009363F9" w:rsidRDefault="009363F9">
            <w:pPr>
              <w:pStyle w:val="ConsPlusNormal"/>
            </w:pPr>
            <w:r>
              <w:t>цв 24 - 30.05)</w:t>
            </w:r>
          </w:p>
        </w:tc>
        <w:tc>
          <w:tcPr>
            <w:tcW w:w="1151" w:type="dxa"/>
          </w:tcPr>
          <w:p w:rsidR="009363F9" w:rsidRDefault="009363F9">
            <w:pPr>
              <w:pStyle w:val="ConsPlusNormal"/>
            </w:pPr>
            <w:r>
              <w:t>ли 08 - 10.05,</w:t>
            </w:r>
          </w:p>
          <w:p w:rsidR="009363F9" w:rsidRDefault="009363F9">
            <w:pPr>
              <w:pStyle w:val="ConsPlusNormal"/>
            </w:pPr>
            <w:r>
              <w:t>цв 27 - 28.05</w:t>
            </w:r>
          </w:p>
          <w:p w:rsidR="009363F9" w:rsidRDefault="009363F9">
            <w:pPr>
              <w:pStyle w:val="ConsPlusNormal"/>
            </w:pPr>
            <w:r>
              <w:t>(Черемуха ли 27 - 28.04,</w:t>
            </w:r>
          </w:p>
          <w:p w:rsidR="009363F9" w:rsidRDefault="009363F9">
            <w:pPr>
              <w:pStyle w:val="ConsPlusNormal"/>
            </w:pPr>
            <w:r>
              <w:t>цв 18 - 20.05)</w:t>
            </w:r>
          </w:p>
        </w:tc>
        <w:tc>
          <w:tcPr>
            <w:tcW w:w="1151" w:type="dxa"/>
          </w:tcPr>
          <w:p w:rsidR="009363F9" w:rsidRDefault="009363F9">
            <w:pPr>
              <w:pStyle w:val="ConsPlusNormal"/>
            </w:pPr>
            <w:r>
              <w:t>ли 08 - 10.05,</w:t>
            </w:r>
          </w:p>
          <w:p w:rsidR="009363F9" w:rsidRDefault="009363F9">
            <w:pPr>
              <w:pStyle w:val="ConsPlusNormal"/>
            </w:pPr>
            <w:r>
              <w:t>цв 16 - 20.05</w:t>
            </w:r>
          </w:p>
          <w:p w:rsidR="009363F9" w:rsidRDefault="009363F9">
            <w:pPr>
              <w:pStyle w:val="ConsPlusNormal"/>
            </w:pPr>
            <w:r>
              <w:t>(Черемуха ли 02 - 04.05,</w:t>
            </w:r>
          </w:p>
          <w:p w:rsidR="009363F9" w:rsidRDefault="009363F9">
            <w:pPr>
              <w:pStyle w:val="ConsPlusNormal"/>
            </w:pPr>
            <w:r>
              <w:t>цв 18 - 20.05)</w:t>
            </w:r>
          </w:p>
        </w:tc>
        <w:tc>
          <w:tcPr>
            <w:tcW w:w="1151" w:type="dxa"/>
          </w:tcPr>
          <w:p w:rsidR="009363F9" w:rsidRDefault="009363F9">
            <w:pPr>
              <w:pStyle w:val="ConsPlusNormal"/>
            </w:pPr>
            <w:r>
              <w:t>ли 06 - 08.05,</w:t>
            </w:r>
          </w:p>
          <w:p w:rsidR="009363F9" w:rsidRDefault="009363F9">
            <w:pPr>
              <w:pStyle w:val="ConsPlusNormal"/>
            </w:pPr>
            <w:r>
              <w:t>цв 11 - 12.05</w:t>
            </w:r>
          </w:p>
          <w:p w:rsidR="009363F9" w:rsidRDefault="009363F9">
            <w:pPr>
              <w:pStyle w:val="ConsPlusNormal"/>
            </w:pPr>
            <w:r>
              <w:t>(Черемуха ли 08 - 10.05,</w:t>
            </w:r>
          </w:p>
          <w:p w:rsidR="009363F9" w:rsidRDefault="009363F9">
            <w:pPr>
              <w:pStyle w:val="ConsPlusNormal"/>
            </w:pPr>
            <w:r>
              <w:t>цв 16 - 20.05)</w:t>
            </w:r>
          </w:p>
        </w:tc>
        <w:tc>
          <w:tcPr>
            <w:tcW w:w="1151" w:type="dxa"/>
          </w:tcPr>
          <w:p w:rsidR="009363F9" w:rsidRDefault="009363F9">
            <w:pPr>
              <w:pStyle w:val="ConsPlusNormal"/>
            </w:pPr>
            <w:r>
              <w:t>ли 08 - 10.05,</w:t>
            </w:r>
          </w:p>
          <w:p w:rsidR="009363F9" w:rsidRDefault="009363F9">
            <w:pPr>
              <w:pStyle w:val="ConsPlusNormal"/>
            </w:pPr>
            <w:r>
              <w:t>цв 12 - 14.05</w:t>
            </w:r>
          </w:p>
        </w:tc>
        <w:tc>
          <w:tcPr>
            <w:tcW w:w="1151" w:type="dxa"/>
          </w:tcPr>
          <w:p w:rsidR="009363F9" w:rsidRDefault="009363F9">
            <w:pPr>
              <w:pStyle w:val="ConsPlusNormal"/>
            </w:pPr>
            <w:r>
              <w:t>ли 10 - 12.05,</w:t>
            </w:r>
          </w:p>
          <w:p w:rsidR="009363F9" w:rsidRDefault="009363F9">
            <w:pPr>
              <w:pStyle w:val="ConsPlusNormal"/>
            </w:pPr>
            <w:r>
              <w:t>цв 28 - 31.05</w:t>
            </w:r>
          </w:p>
        </w:tc>
        <w:tc>
          <w:tcPr>
            <w:tcW w:w="1151" w:type="dxa"/>
          </w:tcPr>
          <w:p w:rsidR="009363F9" w:rsidRDefault="009363F9">
            <w:pPr>
              <w:pStyle w:val="ConsPlusNormal"/>
            </w:pPr>
            <w:r>
              <w:t>ли 08 - 10.05,</w:t>
            </w:r>
          </w:p>
          <w:p w:rsidR="009363F9" w:rsidRDefault="009363F9">
            <w:pPr>
              <w:pStyle w:val="ConsPlusNormal"/>
            </w:pPr>
            <w:r>
              <w:t>цв 18 - 20.05</w:t>
            </w:r>
          </w:p>
        </w:tc>
        <w:tc>
          <w:tcPr>
            <w:tcW w:w="1151" w:type="dxa"/>
          </w:tcPr>
          <w:p w:rsidR="009363F9" w:rsidRDefault="009363F9">
            <w:pPr>
              <w:pStyle w:val="ConsPlusNormal"/>
            </w:pPr>
            <w:r>
              <w:t>ли 10 - 12.05,</w:t>
            </w:r>
          </w:p>
          <w:p w:rsidR="009363F9" w:rsidRDefault="009363F9">
            <w:pPr>
              <w:pStyle w:val="ConsPlusNormal"/>
            </w:pPr>
            <w:r>
              <w:t>цв 14 - 16.06</w:t>
            </w:r>
          </w:p>
        </w:tc>
        <w:tc>
          <w:tcPr>
            <w:tcW w:w="1152" w:type="dxa"/>
          </w:tcPr>
          <w:p w:rsidR="009363F9" w:rsidRDefault="009363F9">
            <w:pPr>
              <w:pStyle w:val="ConsPlusNormal"/>
            </w:pPr>
            <w:r>
              <w:t>ли 30.04 - 02.05,</w:t>
            </w:r>
          </w:p>
          <w:p w:rsidR="009363F9" w:rsidRDefault="009363F9">
            <w:pPr>
              <w:pStyle w:val="ConsPlusNormal"/>
            </w:pPr>
            <w:r>
              <w:t>цв 02 - 04.05</w:t>
            </w:r>
          </w:p>
        </w:tc>
      </w:tr>
    </w:tbl>
    <w:p w:rsidR="009363F9" w:rsidRDefault="009363F9">
      <w:pPr>
        <w:pStyle w:val="ConsPlusNormal"/>
        <w:sectPr w:rsidR="009363F9">
          <w:pgSz w:w="16838" w:h="11905" w:orient="landscape"/>
          <w:pgMar w:top="1701" w:right="1134" w:bottom="850" w:left="1134" w:header="0" w:footer="0" w:gutter="0"/>
          <w:cols w:space="720"/>
          <w:titlePg/>
        </w:sectPr>
      </w:pPr>
    </w:p>
    <w:p w:rsidR="009363F9" w:rsidRDefault="009363F9">
      <w:pPr>
        <w:pStyle w:val="ConsPlusNormal"/>
        <w:jc w:val="both"/>
      </w:pPr>
    </w:p>
    <w:p w:rsidR="009363F9" w:rsidRDefault="009363F9">
      <w:pPr>
        <w:pStyle w:val="ConsPlusNormal"/>
        <w:ind w:firstLine="540"/>
        <w:jc w:val="both"/>
      </w:pPr>
      <w:r>
        <w:t>Примечание: ли - распускание листьев; цв - начало цветения.</w:t>
      </w: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both"/>
      </w:pPr>
    </w:p>
    <w:p w:rsidR="009363F9" w:rsidRDefault="009363F9">
      <w:pPr>
        <w:pStyle w:val="ConsPlusNormal"/>
        <w:jc w:val="right"/>
        <w:outlineLvl w:val="1"/>
      </w:pPr>
      <w:r>
        <w:t>Приложение N 8</w:t>
      </w:r>
    </w:p>
    <w:p w:rsidR="009363F9" w:rsidRDefault="009363F9">
      <w:pPr>
        <w:pStyle w:val="ConsPlusNormal"/>
        <w:jc w:val="right"/>
      </w:pPr>
      <w:r>
        <w:t>к Схеме</w:t>
      </w:r>
    </w:p>
    <w:p w:rsidR="009363F9" w:rsidRDefault="009363F9">
      <w:pPr>
        <w:pStyle w:val="ConsPlusNormal"/>
        <w:jc w:val="right"/>
      </w:pPr>
      <w:r>
        <w:t>размещения, использования и охраны</w:t>
      </w:r>
    </w:p>
    <w:p w:rsidR="009363F9" w:rsidRDefault="009363F9">
      <w:pPr>
        <w:pStyle w:val="ConsPlusNormal"/>
        <w:jc w:val="right"/>
      </w:pPr>
      <w:r>
        <w:t>охотничьих угодий на территории</w:t>
      </w:r>
    </w:p>
    <w:p w:rsidR="009363F9" w:rsidRDefault="009363F9">
      <w:pPr>
        <w:pStyle w:val="ConsPlusNormal"/>
        <w:jc w:val="right"/>
      </w:pPr>
      <w:r>
        <w:t>Новгородской области</w:t>
      </w:r>
    </w:p>
    <w:p w:rsidR="009363F9" w:rsidRDefault="009363F9">
      <w:pPr>
        <w:pStyle w:val="ConsPlusNormal"/>
        <w:jc w:val="both"/>
      </w:pPr>
    </w:p>
    <w:p w:rsidR="009363F9" w:rsidRDefault="009363F9">
      <w:pPr>
        <w:pStyle w:val="ConsPlusTitle"/>
        <w:jc w:val="center"/>
      </w:pPr>
      <w:r>
        <w:t>СПИСОК</w:t>
      </w:r>
    </w:p>
    <w:p w:rsidR="009363F9" w:rsidRDefault="009363F9">
      <w:pPr>
        <w:pStyle w:val="ConsPlusTitle"/>
        <w:jc w:val="center"/>
      </w:pPr>
      <w:r>
        <w:t>ЮРИДИЧЕСКИХ ЛИЦ, ИНДИВИДУАЛЬНЫХ ПРЕДПРИНИМАТЕЛЕЙ</w:t>
      </w:r>
    </w:p>
    <w:p w:rsidR="009363F9" w:rsidRDefault="009363F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35"/>
        <w:gridCol w:w="3969"/>
      </w:tblGrid>
      <w:tr w:rsidR="009363F9">
        <w:tc>
          <w:tcPr>
            <w:tcW w:w="567" w:type="dxa"/>
            <w:vAlign w:val="center"/>
          </w:tcPr>
          <w:p w:rsidR="009363F9" w:rsidRDefault="009363F9">
            <w:pPr>
              <w:pStyle w:val="ConsPlusNormal"/>
              <w:jc w:val="center"/>
            </w:pPr>
            <w:r>
              <w:t>N п/п</w:t>
            </w:r>
          </w:p>
        </w:tc>
        <w:tc>
          <w:tcPr>
            <w:tcW w:w="4535" w:type="dxa"/>
            <w:vAlign w:val="center"/>
          </w:tcPr>
          <w:p w:rsidR="009363F9" w:rsidRDefault="009363F9">
            <w:pPr>
              <w:pStyle w:val="ConsPlusNormal"/>
              <w:jc w:val="center"/>
            </w:pPr>
            <w:r>
              <w:t>Полное наименование юридического лица или фамилия, имя, отчество (при наличии) индивидуального предпринимателя</w:t>
            </w:r>
          </w:p>
        </w:tc>
        <w:tc>
          <w:tcPr>
            <w:tcW w:w="3969" w:type="dxa"/>
            <w:vAlign w:val="center"/>
          </w:tcPr>
          <w:p w:rsidR="009363F9" w:rsidRDefault="009363F9">
            <w:pPr>
              <w:pStyle w:val="ConsPlusNormal"/>
              <w:jc w:val="center"/>
            </w:pPr>
            <w:r>
              <w:t>Сокращенное наименование</w:t>
            </w:r>
          </w:p>
        </w:tc>
      </w:tr>
      <w:tr w:rsidR="009363F9">
        <w:tc>
          <w:tcPr>
            <w:tcW w:w="567" w:type="dxa"/>
            <w:vAlign w:val="center"/>
          </w:tcPr>
          <w:p w:rsidR="009363F9" w:rsidRDefault="009363F9">
            <w:pPr>
              <w:pStyle w:val="ConsPlusNormal"/>
              <w:jc w:val="center"/>
            </w:pPr>
            <w:r>
              <w:t>1</w:t>
            </w:r>
          </w:p>
        </w:tc>
        <w:tc>
          <w:tcPr>
            <w:tcW w:w="4535" w:type="dxa"/>
            <w:vAlign w:val="center"/>
          </w:tcPr>
          <w:p w:rsidR="009363F9" w:rsidRDefault="009363F9">
            <w:pPr>
              <w:pStyle w:val="ConsPlusNormal"/>
              <w:jc w:val="center"/>
            </w:pPr>
            <w:r>
              <w:t>2</w:t>
            </w:r>
          </w:p>
        </w:tc>
        <w:tc>
          <w:tcPr>
            <w:tcW w:w="3969" w:type="dxa"/>
            <w:vAlign w:val="center"/>
          </w:tcPr>
          <w:p w:rsidR="009363F9" w:rsidRDefault="009363F9">
            <w:pPr>
              <w:pStyle w:val="ConsPlusNormal"/>
              <w:jc w:val="center"/>
            </w:pPr>
            <w:r>
              <w:t>3</w:t>
            </w:r>
          </w:p>
        </w:tc>
      </w:tr>
      <w:tr w:rsidR="009363F9">
        <w:tc>
          <w:tcPr>
            <w:tcW w:w="567" w:type="dxa"/>
          </w:tcPr>
          <w:p w:rsidR="009363F9" w:rsidRDefault="009363F9">
            <w:pPr>
              <w:pStyle w:val="ConsPlusNormal"/>
              <w:jc w:val="center"/>
            </w:pPr>
            <w:r>
              <w:t>1.</w:t>
            </w:r>
          </w:p>
        </w:tc>
        <w:tc>
          <w:tcPr>
            <w:tcW w:w="4535" w:type="dxa"/>
            <w:vAlign w:val="bottom"/>
          </w:tcPr>
          <w:p w:rsidR="009363F9" w:rsidRDefault="009363F9">
            <w:pPr>
              <w:pStyle w:val="ConsPlusNormal"/>
            </w:pPr>
            <w:r>
              <w:t>Общественная организация "Новгородское региональное общество охотников и рыболовов"</w:t>
            </w:r>
          </w:p>
        </w:tc>
        <w:tc>
          <w:tcPr>
            <w:tcW w:w="3969" w:type="dxa"/>
          </w:tcPr>
          <w:p w:rsidR="009363F9" w:rsidRDefault="009363F9">
            <w:pPr>
              <w:pStyle w:val="ConsPlusNormal"/>
            </w:pPr>
            <w:r>
              <w:t>НРООиР</w:t>
            </w:r>
          </w:p>
        </w:tc>
      </w:tr>
      <w:tr w:rsidR="009363F9">
        <w:tc>
          <w:tcPr>
            <w:tcW w:w="567" w:type="dxa"/>
          </w:tcPr>
          <w:p w:rsidR="009363F9" w:rsidRDefault="009363F9">
            <w:pPr>
              <w:pStyle w:val="ConsPlusNormal"/>
              <w:jc w:val="center"/>
            </w:pPr>
            <w:r>
              <w:t>2.</w:t>
            </w:r>
          </w:p>
        </w:tc>
        <w:tc>
          <w:tcPr>
            <w:tcW w:w="4535" w:type="dxa"/>
            <w:vAlign w:val="bottom"/>
          </w:tcPr>
          <w:p w:rsidR="009363F9" w:rsidRDefault="009363F9">
            <w:pPr>
              <w:pStyle w:val="ConsPlusNormal"/>
            </w:pPr>
            <w:r>
              <w:t>Публичное акционерное общество "Контур"</w:t>
            </w:r>
          </w:p>
        </w:tc>
        <w:tc>
          <w:tcPr>
            <w:tcW w:w="3969" w:type="dxa"/>
          </w:tcPr>
          <w:p w:rsidR="009363F9" w:rsidRDefault="009363F9">
            <w:pPr>
              <w:pStyle w:val="ConsPlusNormal"/>
            </w:pPr>
            <w:r>
              <w:t>ПАО "Контур"</w:t>
            </w:r>
          </w:p>
        </w:tc>
      </w:tr>
      <w:tr w:rsidR="009363F9">
        <w:tc>
          <w:tcPr>
            <w:tcW w:w="567" w:type="dxa"/>
          </w:tcPr>
          <w:p w:rsidR="009363F9" w:rsidRDefault="009363F9">
            <w:pPr>
              <w:pStyle w:val="ConsPlusNormal"/>
              <w:jc w:val="center"/>
            </w:pPr>
            <w:r>
              <w:t>3.</w:t>
            </w:r>
          </w:p>
        </w:tc>
        <w:tc>
          <w:tcPr>
            <w:tcW w:w="4535" w:type="dxa"/>
          </w:tcPr>
          <w:p w:rsidR="009363F9" w:rsidRDefault="009363F9">
            <w:pPr>
              <w:pStyle w:val="ConsPlusNormal"/>
            </w:pPr>
            <w:r>
              <w:t>Новгородская региональная общественная организация "Общество охотников и рыболовов работников лесного хозяйства"</w:t>
            </w:r>
          </w:p>
        </w:tc>
        <w:tc>
          <w:tcPr>
            <w:tcW w:w="3969" w:type="dxa"/>
          </w:tcPr>
          <w:p w:rsidR="009363F9" w:rsidRDefault="009363F9">
            <w:pPr>
              <w:pStyle w:val="ConsPlusNormal"/>
            </w:pPr>
            <w:r>
              <w:t>НРОО "Общество охотников и рыболовов работников лесного хозяйства"</w:t>
            </w:r>
          </w:p>
        </w:tc>
      </w:tr>
      <w:tr w:rsidR="009363F9">
        <w:tc>
          <w:tcPr>
            <w:tcW w:w="567" w:type="dxa"/>
          </w:tcPr>
          <w:p w:rsidR="009363F9" w:rsidRDefault="009363F9">
            <w:pPr>
              <w:pStyle w:val="ConsPlusNormal"/>
              <w:jc w:val="center"/>
            </w:pPr>
            <w:r>
              <w:t>4.</w:t>
            </w:r>
          </w:p>
        </w:tc>
        <w:tc>
          <w:tcPr>
            <w:tcW w:w="4535" w:type="dxa"/>
            <w:vAlign w:val="bottom"/>
          </w:tcPr>
          <w:p w:rsidR="009363F9" w:rsidRDefault="009363F9">
            <w:pPr>
              <w:pStyle w:val="ConsPlusNormal"/>
            </w:pPr>
            <w:r>
              <w:t>Общество с ограниченной ответственностью "Хоченское"</w:t>
            </w:r>
          </w:p>
        </w:tc>
        <w:tc>
          <w:tcPr>
            <w:tcW w:w="3969" w:type="dxa"/>
          </w:tcPr>
          <w:p w:rsidR="009363F9" w:rsidRDefault="009363F9">
            <w:pPr>
              <w:pStyle w:val="ConsPlusNormal"/>
            </w:pPr>
            <w:r>
              <w:t>ООО "Хоченское"</w:t>
            </w:r>
          </w:p>
        </w:tc>
      </w:tr>
      <w:tr w:rsidR="009363F9">
        <w:tc>
          <w:tcPr>
            <w:tcW w:w="567" w:type="dxa"/>
          </w:tcPr>
          <w:p w:rsidR="009363F9" w:rsidRDefault="009363F9">
            <w:pPr>
              <w:pStyle w:val="ConsPlusNormal"/>
              <w:jc w:val="center"/>
            </w:pPr>
            <w:r>
              <w:t>5.</w:t>
            </w:r>
          </w:p>
        </w:tc>
        <w:tc>
          <w:tcPr>
            <w:tcW w:w="4535" w:type="dxa"/>
            <w:vAlign w:val="bottom"/>
          </w:tcPr>
          <w:p w:rsidR="009363F9" w:rsidRDefault="009363F9">
            <w:pPr>
              <w:pStyle w:val="ConsPlusNormal"/>
            </w:pPr>
            <w:r>
              <w:t>Некоммерческое партнерство "Клуб охотничьего и рыболовного туризма "Шереметьево"</w:t>
            </w:r>
          </w:p>
        </w:tc>
        <w:tc>
          <w:tcPr>
            <w:tcW w:w="3969" w:type="dxa"/>
          </w:tcPr>
          <w:p w:rsidR="009363F9" w:rsidRDefault="009363F9">
            <w:pPr>
              <w:pStyle w:val="ConsPlusNormal"/>
            </w:pPr>
            <w:r>
              <w:t>НП "КОРТ "Шереметьево"</w:t>
            </w:r>
          </w:p>
        </w:tc>
      </w:tr>
      <w:tr w:rsidR="009363F9">
        <w:tc>
          <w:tcPr>
            <w:tcW w:w="567" w:type="dxa"/>
          </w:tcPr>
          <w:p w:rsidR="009363F9" w:rsidRDefault="009363F9">
            <w:pPr>
              <w:pStyle w:val="ConsPlusNormal"/>
              <w:jc w:val="center"/>
            </w:pPr>
            <w:r>
              <w:t>6.</w:t>
            </w:r>
          </w:p>
        </w:tc>
        <w:tc>
          <w:tcPr>
            <w:tcW w:w="4535" w:type="dxa"/>
            <w:vAlign w:val="bottom"/>
          </w:tcPr>
          <w:p w:rsidR="009363F9" w:rsidRDefault="009363F9">
            <w:pPr>
              <w:pStyle w:val="ConsPlusNormal"/>
            </w:pPr>
            <w:r>
              <w:t>Общество с ограниченной ответственностью "ВИН"</w:t>
            </w:r>
          </w:p>
        </w:tc>
        <w:tc>
          <w:tcPr>
            <w:tcW w:w="3969" w:type="dxa"/>
          </w:tcPr>
          <w:p w:rsidR="009363F9" w:rsidRDefault="009363F9">
            <w:pPr>
              <w:pStyle w:val="ConsPlusNormal"/>
            </w:pPr>
            <w:r>
              <w:t>ООО "ВИН"</w:t>
            </w:r>
          </w:p>
        </w:tc>
      </w:tr>
      <w:tr w:rsidR="009363F9">
        <w:tc>
          <w:tcPr>
            <w:tcW w:w="567" w:type="dxa"/>
          </w:tcPr>
          <w:p w:rsidR="009363F9" w:rsidRDefault="009363F9">
            <w:pPr>
              <w:pStyle w:val="ConsPlusNormal"/>
              <w:jc w:val="center"/>
            </w:pPr>
            <w:r>
              <w:t>7.</w:t>
            </w:r>
          </w:p>
        </w:tc>
        <w:tc>
          <w:tcPr>
            <w:tcW w:w="4535" w:type="dxa"/>
            <w:vAlign w:val="bottom"/>
          </w:tcPr>
          <w:p w:rsidR="009363F9" w:rsidRDefault="009363F9">
            <w:pPr>
              <w:pStyle w:val="ConsPlusNormal"/>
            </w:pPr>
            <w:r>
              <w:t>Некоммерческое партнерство "Охотничий клуб "Любыш"</w:t>
            </w:r>
          </w:p>
        </w:tc>
        <w:tc>
          <w:tcPr>
            <w:tcW w:w="3969" w:type="dxa"/>
          </w:tcPr>
          <w:p w:rsidR="009363F9" w:rsidRDefault="009363F9">
            <w:pPr>
              <w:pStyle w:val="ConsPlusNormal"/>
            </w:pPr>
            <w:r>
              <w:t>НП "ОК "Любыш"</w:t>
            </w:r>
          </w:p>
        </w:tc>
      </w:tr>
      <w:tr w:rsidR="009363F9">
        <w:tc>
          <w:tcPr>
            <w:tcW w:w="567" w:type="dxa"/>
          </w:tcPr>
          <w:p w:rsidR="009363F9" w:rsidRDefault="009363F9">
            <w:pPr>
              <w:pStyle w:val="ConsPlusNormal"/>
              <w:jc w:val="center"/>
            </w:pPr>
            <w:r>
              <w:t>8.</w:t>
            </w:r>
          </w:p>
        </w:tc>
        <w:tc>
          <w:tcPr>
            <w:tcW w:w="4535" w:type="dxa"/>
            <w:vAlign w:val="bottom"/>
          </w:tcPr>
          <w:p w:rsidR="009363F9" w:rsidRDefault="009363F9">
            <w:pPr>
              <w:pStyle w:val="ConsPlusNormal"/>
            </w:pPr>
            <w:r>
              <w:t>Некоммерческое партнерство "Охотничий клуб "Передольский"</w:t>
            </w:r>
          </w:p>
        </w:tc>
        <w:tc>
          <w:tcPr>
            <w:tcW w:w="3969" w:type="dxa"/>
          </w:tcPr>
          <w:p w:rsidR="009363F9" w:rsidRDefault="009363F9">
            <w:pPr>
              <w:pStyle w:val="ConsPlusNormal"/>
            </w:pPr>
            <w:r>
              <w:t>НП "ОК "Передольский"</w:t>
            </w:r>
          </w:p>
        </w:tc>
      </w:tr>
      <w:tr w:rsidR="009363F9">
        <w:tc>
          <w:tcPr>
            <w:tcW w:w="567" w:type="dxa"/>
          </w:tcPr>
          <w:p w:rsidR="009363F9" w:rsidRDefault="009363F9">
            <w:pPr>
              <w:pStyle w:val="ConsPlusNormal"/>
              <w:jc w:val="center"/>
            </w:pPr>
            <w:r>
              <w:t>9.</w:t>
            </w:r>
          </w:p>
        </w:tc>
        <w:tc>
          <w:tcPr>
            <w:tcW w:w="4535" w:type="dxa"/>
            <w:vAlign w:val="bottom"/>
          </w:tcPr>
          <w:p w:rsidR="009363F9" w:rsidRDefault="009363F9">
            <w:pPr>
              <w:pStyle w:val="ConsPlusNormal"/>
            </w:pPr>
            <w:r>
              <w:t>Общество с ограниченной ответственностью "Смена"</w:t>
            </w:r>
          </w:p>
        </w:tc>
        <w:tc>
          <w:tcPr>
            <w:tcW w:w="3969" w:type="dxa"/>
          </w:tcPr>
          <w:p w:rsidR="009363F9" w:rsidRDefault="009363F9">
            <w:pPr>
              <w:pStyle w:val="ConsPlusNormal"/>
            </w:pPr>
            <w:r>
              <w:t>ООО "Смена"</w:t>
            </w:r>
          </w:p>
        </w:tc>
      </w:tr>
      <w:tr w:rsidR="009363F9">
        <w:tc>
          <w:tcPr>
            <w:tcW w:w="567" w:type="dxa"/>
          </w:tcPr>
          <w:p w:rsidR="009363F9" w:rsidRDefault="009363F9">
            <w:pPr>
              <w:pStyle w:val="ConsPlusNormal"/>
              <w:jc w:val="center"/>
            </w:pPr>
            <w:r>
              <w:t>10.</w:t>
            </w:r>
          </w:p>
        </w:tc>
        <w:tc>
          <w:tcPr>
            <w:tcW w:w="4535" w:type="dxa"/>
            <w:vAlign w:val="bottom"/>
          </w:tcPr>
          <w:p w:rsidR="009363F9" w:rsidRDefault="009363F9">
            <w:pPr>
              <w:pStyle w:val="ConsPlusNormal"/>
            </w:pPr>
            <w:r>
              <w:t>Общество с ограниченной ответственностью "Партнер"</w:t>
            </w:r>
          </w:p>
        </w:tc>
        <w:tc>
          <w:tcPr>
            <w:tcW w:w="3969" w:type="dxa"/>
          </w:tcPr>
          <w:p w:rsidR="009363F9" w:rsidRDefault="009363F9">
            <w:pPr>
              <w:pStyle w:val="ConsPlusNormal"/>
            </w:pPr>
            <w:r>
              <w:t>ООО "Партнер"</w:t>
            </w:r>
          </w:p>
        </w:tc>
      </w:tr>
      <w:tr w:rsidR="009363F9">
        <w:tc>
          <w:tcPr>
            <w:tcW w:w="567" w:type="dxa"/>
          </w:tcPr>
          <w:p w:rsidR="009363F9" w:rsidRDefault="009363F9">
            <w:pPr>
              <w:pStyle w:val="ConsPlusNormal"/>
              <w:jc w:val="center"/>
            </w:pPr>
            <w:r>
              <w:t>11.</w:t>
            </w:r>
          </w:p>
        </w:tc>
        <w:tc>
          <w:tcPr>
            <w:tcW w:w="4535" w:type="dxa"/>
            <w:vAlign w:val="bottom"/>
          </w:tcPr>
          <w:p w:rsidR="009363F9" w:rsidRDefault="009363F9">
            <w:pPr>
              <w:pStyle w:val="ConsPlusNormal"/>
            </w:pPr>
            <w:r>
              <w:t xml:space="preserve">Общество с ограниченной ответственностью </w:t>
            </w:r>
            <w:r>
              <w:lastRenderedPageBreak/>
              <w:t>"Строительные материалы"</w:t>
            </w:r>
          </w:p>
        </w:tc>
        <w:tc>
          <w:tcPr>
            <w:tcW w:w="3969" w:type="dxa"/>
          </w:tcPr>
          <w:p w:rsidR="009363F9" w:rsidRDefault="009363F9">
            <w:pPr>
              <w:pStyle w:val="ConsPlusNormal"/>
            </w:pPr>
            <w:r>
              <w:lastRenderedPageBreak/>
              <w:t>ООО "Строительные материалы"</w:t>
            </w:r>
          </w:p>
        </w:tc>
      </w:tr>
      <w:tr w:rsidR="009363F9">
        <w:tc>
          <w:tcPr>
            <w:tcW w:w="567" w:type="dxa"/>
          </w:tcPr>
          <w:p w:rsidR="009363F9" w:rsidRDefault="009363F9">
            <w:pPr>
              <w:pStyle w:val="ConsPlusNormal"/>
              <w:jc w:val="center"/>
            </w:pPr>
            <w:r>
              <w:lastRenderedPageBreak/>
              <w:t>12.</w:t>
            </w:r>
          </w:p>
        </w:tc>
        <w:tc>
          <w:tcPr>
            <w:tcW w:w="4535" w:type="dxa"/>
            <w:vAlign w:val="bottom"/>
          </w:tcPr>
          <w:p w:rsidR="009363F9" w:rsidRDefault="009363F9">
            <w:pPr>
              <w:pStyle w:val="ConsPlusNormal"/>
            </w:pPr>
            <w:r>
              <w:t>Общественная организация "Боровичское районное общество охотников и рыболовов"</w:t>
            </w:r>
          </w:p>
        </w:tc>
        <w:tc>
          <w:tcPr>
            <w:tcW w:w="3969" w:type="dxa"/>
          </w:tcPr>
          <w:p w:rsidR="009363F9" w:rsidRDefault="009363F9">
            <w:pPr>
              <w:pStyle w:val="ConsPlusNormal"/>
            </w:pPr>
            <w:r>
              <w:t>ОО "БРООИР"</w:t>
            </w:r>
          </w:p>
        </w:tc>
      </w:tr>
      <w:tr w:rsidR="009363F9">
        <w:tc>
          <w:tcPr>
            <w:tcW w:w="567" w:type="dxa"/>
          </w:tcPr>
          <w:p w:rsidR="009363F9" w:rsidRDefault="009363F9">
            <w:pPr>
              <w:pStyle w:val="ConsPlusNormal"/>
              <w:jc w:val="center"/>
            </w:pPr>
            <w:r>
              <w:t>13.</w:t>
            </w:r>
          </w:p>
        </w:tc>
        <w:tc>
          <w:tcPr>
            <w:tcW w:w="4535" w:type="dxa"/>
            <w:vAlign w:val="bottom"/>
          </w:tcPr>
          <w:p w:rsidR="009363F9" w:rsidRDefault="009363F9">
            <w:pPr>
              <w:pStyle w:val="ConsPlusNormal"/>
            </w:pPr>
            <w:r>
              <w:t>Общество с ограниченной ответственностью "Звезда-2"</w:t>
            </w:r>
          </w:p>
        </w:tc>
        <w:tc>
          <w:tcPr>
            <w:tcW w:w="3969" w:type="dxa"/>
          </w:tcPr>
          <w:p w:rsidR="009363F9" w:rsidRDefault="009363F9">
            <w:pPr>
              <w:pStyle w:val="ConsPlusNormal"/>
            </w:pPr>
            <w:r>
              <w:t>ООО "Звезда-2"</w:t>
            </w:r>
          </w:p>
        </w:tc>
      </w:tr>
      <w:tr w:rsidR="009363F9">
        <w:tc>
          <w:tcPr>
            <w:tcW w:w="567" w:type="dxa"/>
          </w:tcPr>
          <w:p w:rsidR="009363F9" w:rsidRDefault="009363F9">
            <w:pPr>
              <w:pStyle w:val="ConsPlusNormal"/>
              <w:jc w:val="center"/>
            </w:pPr>
            <w:r>
              <w:t>14.</w:t>
            </w:r>
          </w:p>
        </w:tc>
        <w:tc>
          <w:tcPr>
            <w:tcW w:w="4535" w:type="dxa"/>
            <w:vAlign w:val="bottom"/>
          </w:tcPr>
          <w:p w:rsidR="009363F9" w:rsidRDefault="009363F9">
            <w:pPr>
              <w:pStyle w:val="ConsPlusNormal"/>
            </w:pPr>
            <w:r>
              <w:t>Общество с ограниченной ответственностью "Боровичское пассажирское автотранспортное предприятие"</w:t>
            </w:r>
          </w:p>
        </w:tc>
        <w:tc>
          <w:tcPr>
            <w:tcW w:w="3969" w:type="dxa"/>
          </w:tcPr>
          <w:p w:rsidR="009363F9" w:rsidRDefault="009363F9">
            <w:pPr>
              <w:pStyle w:val="ConsPlusNormal"/>
            </w:pPr>
            <w:r>
              <w:t>ООО "Боровичское ПАТП"</w:t>
            </w:r>
          </w:p>
        </w:tc>
      </w:tr>
      <w:tr w:rsidR="009363F9">
        <w:tc>
          <w:tcPr>
            <w:tcW w:w="567" w:type="dxa"/>
          </w:tcPr>
          <w:p w:rsidR="009363F9" w:rsidRDefault="009363F9">
            <w:pPr>
              <w:pStyle w:val="ConsPlusNormal"/>
              <w:jc w:val="center"/>
            </w:pPr>
            <w:r>
              <w:t>15.</w:t>
            </w:r>
          </w:p>
        </w:tc>
        <w:tc>
          <w:tcPr>
            <w:tcW w:w="4535" w:type="dxa"/>
            <w:vAlign w:val="bottom"/>
          </w:tcPr>
          <w:p w:rsidR="009363F9" w:rsidRDefault="009363F9">
            <w:pPr>
              <w:pStyle w:val="ConsPlusNormal"/>
            </w:pPr>
            <w:r>
              <w:t>Некоммерческое партнерство "Спортивно-охотничий клуб "Мстинская заимка"</w:t>
            </w:r>
          </w:p>
        </w:tc>
        <w:tc>
          <w:tcPr>
            <w:tcW w:w="3969" w:type="dxa"/>
          </w:tcPr>
          <w:p w:rsidR="009363F9" w:rsidRDefault="009363F9">
            <w:pPr>
              <w:pStyle w:val="ConsPlusNormal"/>
            </w:pPr>
            <w:r>
              <w:t>НП "СОК "Мстинская заимка"</w:t>
            </w:r>
          </w:p>
        </w:tc>
      </w:tr>
      <w:tr w:rsidR="009363F9">
        <w:tc>
          <w:tcPr>
            <w:tcW w:w="567" w:type="dxa"/>
          </w:tcPr>
          <w:p w:rsidR="009363F9" w:rsidRDefault="009363F9">
            <w:pPr>
              <w:pStyle w:val="ConsPlusNormal"/>
              <w:jc w:val="center"/>
            </w:pPr>
            <w:r>
              <w:t>16.</w:t>
            </w:r>
          </w:p>
        </w:tc>
        <w:tc>
          <w:tcPr>
            <w:tcW w:w="4535" w:type="dxa"/>
            <w:vAlign w:val="bottom"/>
          </w:tcPr>
          <w:p w:rsidR="009363F9" w:rsidRDefault="009363F9">
            <w:pPr>
              <w:pStyle w:val="ConsPlusNormal"/>
            </w:pPr>
            <w:r>
              <w:t>Акционерное общество "Газпром газораспределение Великий Новгород"</w:t>
            </w:r>
          </w:p>
        </w:tc>
        <w:tc>
          <w:tcPr>
            <w:tcW w:w="3969" w:type="dxa"/>
          </w:tcPr>
          <w:p w:rsidR="009363F9" w:rsidRDefault="009363F9">
            <w:pPr>
              <w:pStyle w:val="ConsPlusNormal"/>
            </w:pPr>
            <w:r>
              <w:t>АО "Газпром газораспределение Великий Новгород"</w:t>
            </w:r>
          </w:p>
        </w:tc>
      </w:tr>
      <w:tr w:rsidR="009363F9">
        <w:tc>
          <w:tcPr>
            <w:tcW w:w="567" w:type="dxa"/>
          </w:tcPr>
          <w:p w:rsidR="009363F9" w:rsidRDefault="009363F9">
            <w:pPr>
              <w:pStyle w:val="ConsPlusNormal"/>
              <w:jc w:val="center"/>
            </w:pPr>
            <w:r>
              <w:t>17.</w:t>
            </w:r>
          </w:p>
        </w:tc>
        <w:tc>
          <w:tcPr>
            <w:tcW w:w="4535" w:type="dxa"/>
            <w:vAlign w:val="bottom"/>
          </w:tcPr>
          <w:p w:rsidR="009363F9" w:rsidRDefault="009363F9">
            <w:pPr>
              <w:pStyle w:val="ConsPlusNormal"/>
            </w:pPr>
            <w:r>
              <w:t>Межрегиональная спортивная общественная организация - Военно-охотничье общество Центральных органов военного управления</w:t>
            </w:r>
          </w:p>
        </w:tc>
        <w:tc>
          <w:tcPr>
            <w:tcW w:w="3969" w:type="dxa"/>
          </w:tcPr>
          <w:p w:rsidR="009363F9" w:rsidRDefault="009363F9">
            <w:pPr>
              <w:pStyle w:val="ConsPlusNormal"/>
            </w:pPr>
            <w:r>
              <w:t>МСООВООЦОВУ</w:t>
            </w:r>
          </w:p>
        </w:tc>
      </w:tr>
      <w:tr w:rsidR="009363F9">
        <w:tc>
          <w:tcPr>
            <w:tcW w:w="567" w:type="dxa"/>
          </w:tcPr>
          <w:p w:rsidR="009363F9" w:rsidRDefault="009363F9">
            <w:pPr>
              <w:pStyle w:val="ConsPlusNormal"/>
              <w:jc w:val="center"/>
            </w:pPr>
            <w:r>
              <w:t>18.</w:t>
            </w:r>
          </w:p>
        </w:tc>
        <w:tc>
          <w:tcPr>
            <w:tcW w:w="4535" w:type="dxa"/>
            <w:vAlign w:val="bottom"/>
          </w:tcPr>
          <w:p w:rsidR="009363F9" w:rsidRDefault="009363F9">
            <w:pPr>
              <w:pStyle w:val="ConsPlusNormal"/>
            </w:pPr>
            <w:r>
              <w:t>Некоммерческое партнерство "Клуб охотничьего и рыболовного туризма "Вершина"</w:t>
            </w:r>
          </w:p>
        </w:tc>
        <w:tc>
          <w:tcPr>
            <w:tcW w:w="3969" w:type="dxa"/>
          </w:tcPr>
          <w:p w:rsidR="009363F9" w:rsidRDefault="009363F9">
            <w:pPr>
              <w:pStyle w:val="ConsPlusNormal"/>
            </w:pPr>
            <w:r>
              <w:t>НП "КОРТ "Вершина"</w:t>
            </w:r>
          </w:p>
        </w:tc>
      </w:tr>
      <w:tr w:rsidR="009363F9">
        <w:tc>
          <w:tcPr>
            <w:tcW w:w="567" w:type="dxa"/>
          </w:tcPr>
          <w:p w:rsidR="009363F9" w:rsidRDefault="009363F9">
            <w:pPr>
              <w:pStyle w:val="ConsPlusNormal"/>
              <w:jc w:val="center"/>
            </w:pPr>
            <w:r>
              <w:t>19.</w:t>
            </w:r>
          </w:p>
        </w:tc>
        <w:tc>
          <w:tcPr>
            <w:tcW w:w="4535" w:type="dxa"/>
            <w:vAlign w:val="bottom"/>
          </w:tcPr>
          <w:p w:rsidR="009363F9" w:rsidRDefault="009363F9">
            <w:pPr>
              <w:pStyle w:val="ConsPlusNormal"/>
            </w:pPr>
            <w:r>
              <w:t>Общество с ограниченной ответственностью "Возрождение"</w:t>
            </w:r>
          </w:p>
        </w:tc>
        <w:tc>
          <w:tcPr>
            <w:tcW w:w="3969" w:type="dxa"/>
          </w:tcPr>
          <w:p w:rsidR="009363F9" w:rsidRDefault="009363F9">
            <w:pPr>
              <w:pStyle w:val="ConsPlusNormal"/>
            </w:pPr>
            <w:r>
              <w:t>ООО "Возрождение"</w:t>
            </w:r>
          </w:p>
        </w:tc>
      </w:tr>
      <w:tr w:rsidR="009363F9">
        <w:tc>
          <w:tcPr>
            <w:tcW w:w="567" w:type="dxa"/>
          </w:tcPr>
          <w:p w:rsidR="009363F9" w:rsidRDefault="009363F9">
            <w:pPr>
              <w:pStyle w:val="ConsPlusNormal"/>
              <w:jc w:val="center"/>
            </w:pPr>
            <w:r>
              <w:t>20.</w:t>
            </w:r>
          </w:p>
        </w:tc>
        <w:tc>
          <w:tcPr>
            <w:tcW w:w="4535" w:type="dxa"/>
          </w:tcPr>
          <w:p w:rsidR="009363F9" w:rsidRDefault="009363F9">
            <w:pPr>
              <w:pStyle w:val="ConsPlusNormal"/>
            </w:pPr>
            <w:r>
              <w:t>Некоммерческое партнерство "Клуб охотничьего и рыболовного туризма "Гвоздки"</w:t>
            </w:r>
          </w:p>
        </w:tc>
        <w:tc>
          <w:tcPr>
            <w:tcW w:w="3969" w:type="dxa"/>
          </w:tcPr>
          <w:p w:rsidR="009363F9" w:rsidRDefault="009363F9">
            <w:pPr>
              <w:pStyle w:val="ConsPlusNormal"/>
            </w:pPr>
            <w:r>
              <w:t>НП "КОРТ "Гвоздки"</w:t>
            </w:r>
          </w:p>
        </w:tc>
      </w:tr>
      <w:tr w:rsidR="009363F9">
        <w:tc>
          <w:tcPr>
            <w:tcW w:w="567" w:type="dxa"/>
          </w:tcPr>
          <w:p w:rsidR="009363F9" w:rsidRDefault="009363F9">
            <w:pPr>
              <w:pStyle w:val="ConsPlusNormal"/>
              <w:jc w:val="center"/>
            </w:pPr>
            <w:r>
              <w:t>21.</w:t>
            </w:r>
          </w:p>
        </w:tc>
        <w:tc>
          <w:tcPr>
            <w:tcW w:w="4535" w:type="dxa"/>
            <w:vAlign w:val="bottom"/>
          </w:tcPr>
          <w:p w:rsidR="009363F9" w:rsidRDefault="009363F9">
            <w:pPr>
              <w:pStyle w:val="ConsPlusNormal"/>
            </w:pPr>
            <w:r>
              <w:t>Валдайская районная общественная организация "Общество охотников и рыболовов"</w:t>
            </w:r>
          </w:p>
        </w:tc>
        <w:tc>
          <w:tcPr>
            <w:tcW w:w="3969" w:type="dxa"/>
          </w:tcPr>
          <w:p w:rsidR="009363F9" w:rsidRDefault="009363F9">
            <w:pPr>
              <w:pStyle w:val="ConsPlusNormal"/>
            </w:pPr>
            <w:r>
              <w:t>"Общество охотников и рыболовов"</w:t>
            </w:r>
          </w:p>
        </w:tc>
      </w:tr>
      <w:tr w:rsidR="009363F9">
        <w:tc>
          <w:tcPr>
            <w:tcW w:w="567" w:type="dxa"/>
          </w:tcPr>
          <w:p w:rsidR="009363F9" w:rsidRDefault="009363F9">
            <w:pPr>
              <w:pStyle w:val="ConsPlusNormal"/>
              <w:jc w:val="center"/>
            </w:pPr>
            <w:r>
              <w:t>22.</w:t>
            </w:r>
          </w:p>
        </w:tc>
        <w:tc>
          <w:tcPr>
            <w:tcW w:w="4535" w:type="dxa"/>
            <w:vAlign w:val="bottom"/>
          </w:tcPr>
          <w:p w:rsidR="009363F9" w:rsidRDefault="009363F9">
            <w:pPr>
              <w:pStyle w:val="ConsPlusNormal"/>
            </w:pPr>
            <w:r>
              <w:t>Некоммерческое партнерство "Охотничье-спортивный клуб "Патриот"</w:t>
            </w:r>
          </w:p>
        </w:tc>
        <w:tc>
          <w:tcPr>
            <w:tcW w:w="3969" w:type="dxa"/>
          </w:tcPr>
          <w:p w:rsidR="009363F9" w:rsidRDefault="009363F9">
            <w:pPr>
              <w:pStyle w:val="ConsPlusNormal"/>
            </w:pPr>
            <w:r>
              <w:t>НП "ОСК "Патриот"</w:t>
            </w:r>
          </w:p>
        </w:tc>
      </w:tr>
      <w:tr w:rsidR="009363F9">
        <w:tc>
          <w:tcPr>
            <w:tcW w:w="567" w:type="dxa"/>
          </w:tcPr>
          <w:p w:rsidR="009363F9" w:rsidRDefault="009363F9">
            <w:pPr>
              <w:pStyle w:val="ConsPlusNormal"/>
              <w:jc w:val="center"/>
            </w:pPr>
            <w:r>
              <w:t>23.</w:t>
            </w:r>
          </w:p>
        </w:tc>
        <w:tc>
          <w:tcPr>
            <w:tcW w:w="4535" w:type="dxa"/>
            <w:vAlign w:val="bottom"/>
          </w:tcPr>
          <w:p w:rsidR="009363F9" w:rsidRDefault="009363F9">
            <w:pPr>
              <w:pStyle w:val="ConsPlusNormal"/>
            </w:pPr>
            <w:r>
              <w:t>Открытое акционерное общество "Новгородский завод стекловолокна"</w:t>
            </w:r>
          </w:p>
        </w:tc>
        <w:tc>
          <w:tcPr>
            <w:tcW w:w="3969" w:type="dxa"/>
          </w:tcPr>
          <w:p w:rsidR="009363F9" w:rsidRDefault="009363F9">
            <w:pPr>
              <w:pStyle w:val="ConsPlusNormal"/>
            </w:pPr>
            <w:r>
              <w:t>ОАО "НЗСВ"</w:t>
            </w:r>
          </w:p>
        </w:tc>
      </w:tr>
      <w:tr w:rsidR="009363F9">
        <w:tc>
          <w:tcPr>
            <w:tcW w:w="567" w:type="dxa"/>
          </w:tcPr>
          <w:p w:rsidR="009363F9" w:rsidRDefault="009363F9">
            <w:pPr>
              <w:pStyle w:val="ConsPlusNormal"/>
              <w:jc w:val="center"/>
            </w:pPr>
            <w:r>
              <w:t>24.</w:t>
            </w:r>
          </w:p>
        </w:tc>
        <w:tc>
          <w:tcPr>
            <w:tcW w:w="4535" w:type="dxa"/>
            <w:vAlign w:val="bottom"/>
          </w:tcPr>
          <w:p w:rsidR="009363F9" w:rsidRDefault="009363F9">
            <w:pPr>
              <w:pStyle w:val="ConsPlusNormal"/>
            </w:pPr>
            <w:r>
              <w:t>Некоммерческое партнерство "Клуб охотников и рыболовов "Селигер"</w:t>
            </w:r>
          </w:p>
        </w:tc>
        <w:tc>
          <w:tcPr>
            <w:tcW w:w="3969" w:type="dxa"/>
          </w:tcPr>
          <w:p w:rsidR="009363F9" w:rsidRDefault="009363F9">
            <w:pPr>
              <w:pStyle w:val="ConsPlusNormal"/>
            </w:pPr>
            <w:r>
              <w:t>НП "КОР "Селигер"</w:t>
            </w:r>
          </w:p>
        </w:tc>
      </w:tr>
      <w:tr w:rsidR="009363F9">
        <w:tc>
          <w:tcPr>
            <w:tcW w:w="567" w:type="dxa"/>
          </w:tcPr>
          <w:p w:rsidR="009363F9" w:rsidRDefault="009363F9">
            <w:pPr>
              <w:pStyle w:val="ConsPlusNormal"/>
              <w:jc w:val="center"/>
            </w:pPr>
            <w:r>
              <w:t>25.</w:t>
            </w:r>
          </w:p>
        </w:tc>
        <w:tc>
          <w:tcPr>
            <w:tcW w:w="4535" w:type="dxa"/>
            <w:vAlign w:val="bottom"/>
          </w:tcPr>
          <w:p w:rsidR="009363F9" w:rsidRDefault="009363F9">
            <w:pPr>
              <w:pStyle w:val="ConsPlusNormal"/>
            </w:pPr>
            <w:r>
              <w:t>Некоммерческое партнерство "Кневицкий клуб охотников и рыболовов"</w:t>
            </w:r>
          </w:p>
        </w:tc>
        <w:tc>
          <w:tcPr>
            <w:tcW w:w="3969" w:type="dxa"/>
          </w:tcPr>
          <w:p w:rsidR="009363F9" w:rsidRDefault="009363F9">
            <w:pPr>
              <w:pStyle w:val="ConsPlusNormal"/>
            </w:pPr>
            <w:r>
              <w:t>НП "Кневицкий клуб охотников и рыболовов"</w:t>
            </w:r>
          </w:p>
        </w:tc>
      </w:tr>
      <w:tr w:rsidR="009363F9">
        <w:tc>
          <w:tcPr>
            <w:tcW w:w="567" w:type="dxa"/>
          </w:tcPr>
          <w:p w:rsidR="009363F9" w:rsidRDefault="009363F9">
            <w:pPr>
              <w:pStyle w:val="ConsPlusNormal"/>
              <w:jc w:val="center"/>
            </w:pPr>
            <w:r>
              <w:t>26.</w:t>
            </w:r>
          </w:p>
        </w:tc>
        <w:tc>
          <w:tcPr>
            <w:tcW w:w="4535" w:type="dxa"/>
            <w:vAlign w:val="bottom"/>
          </w:tcPr>
          <w:p w:rsidR="009363F9" w:rsidRDefault="009363F9">
            <w:pPr>
              <w:pStyle w:val="ConsPlusNormal"/>
            </w:pPr>
            <w:r>
              <w:t>Закрытое акционерное общество "Проектстрой"</w:t>
            </w:r>
          </w:p>
        </w:tc>
        <w:tc>
          <w:tcPr>
            <w:tcW w:w="3969" w:type="dxa"/>
          </w:tcPr>
          <w:p w:rsidR="009363F9" w:rsidRDefault="009363F9">
            <w:pPr>
              <w:pStyle w:val="ConsPlusNormal"/>
            </w:pPr>
            <w:r>
              <w:t>ЗАО "Проектстрой"</w:t>
            </w:r>
          </w:p>
        </w:tc>
      </w:tr>
      <w:tr w:rsidR="009363F9">
        <w:tc>
          <w:tcPr>
            <w:tcW w:w="567" w:type="dxa"/>
          </w:tcPr>
          <w:p w:rsidR="009363F9" w:rsidRDefault="009363F9">
            <w:pPr>
              <w:pStyle w:val="ConsPlusNormal"/>
              <w:jc w:val="center"/>
            </w:pPr>
            <w:r>
              <w:t>27.</w:t>
            </w:r>
          </w:p>
        </w:tc>
        <w:tc>
          <w:tcPr>
            <w:tcW w:w="4535" w:type="dxa"/>
            <w:vAlign w:val="bottom"/>
          </w:tcPr>
          <w:p w:rsidR="009363F9" w:rsidRDefault="009363F9">
            <w:pPr>
              <w:pStyle w:val="ConsPlusNormal"/>
            </w:pPr>
            <w:r>
              <w:t>Некоммерческое партнерство "Международный клуб охотничьего и рыболовного туризма "Традиция"</w:t>
            </w:r>
          </w:p>
        </w:tc>
        <w:tc>
          <w:tcPr>
            <w:tcW w:w="3969" w:type="dxa"/>
          </w:tcPr>
          <w:p w:rsidR="009363F9" w:rsidRDefault="009363F9">
            <w:pPr>
              <w:pStyle w:val="ConsPlusNormal"/>
            </w:pPr>
            <w:r>
              <w:t>НП "МКОРТ "Традиция"</w:t>
            </w:r>
          </w:p>
        </w:tc>
      </w:tr>
      <w:tr w:rsidR="009363F9">
        <w:tc>
          <w:tcPr>
            <w:tcW w:w="567" w:type="dxa"/>
          </w:tcPr>
          <w:p w:rsidR="009363F9" w:rsidRDefault="009363F9">
            <w:pPr>
              <w:pStyle w:val="ConsPlusNormal"/>
              <w:jc w:val="center"/>
            </w:pPr>
            <w:r>
              <w:lastRenderedPageBreak/>
              <w:t>28.</w:t>
            </w:r>
          </w:p>
        </w:tc>
        <w:tc>
          <w:tcPr>
            <w:tcW w:w="4535" w:type="dxa"/>
            <w:vAlign w:val="bottom"/>
          </w:tcPr>
          <w:p w:rsidR="009363F9" w:rsidRDefault="009363F9">
            <w:pPr>
              <w:pStyle w:val="ConsPlusNormal"/>
            </w:pPr>
            <w:r>
              <w:t>Общество с ограниченной ответственностью "Трест-2"</w:t>
            </w:r>
          </w:p>
        </w:tc>
        <w:tc>
          <w:tcPr>
            <w:tcW w:w="3969" w:type="dxa"/>
          </w:tcPr>
          <w:p w:rsidR="009363F9" w:rsidRDefault="009363F9">
            <w:pPr>
              <w:pStyle w:val="ConsPlusNormal"/>
            </w:pPr>
            <w:r>
              <w:t>ООО "Трест-2"</w:t>
            </w:r>
          </w:p>
        </w:tc>
      </w:tr>
      <w:tr w:rsidR="009363F9">
        <w:tc>
          <w:tcPr>
            <w:tcW w:w="567" w:type="dxa"/>
          </w:tcPr>
          <w:p w:rsidR="009363F9" w:rsidRDefault="009363F9">
            <w:pPr>
              <w:pStyle w:val="ConsPlusNormal"/>
              <w:jc w:val="center"/>
            </w:pPr>
            <w:r>
              <w:t>29.</w:t>
            </w:r>
          </w:p>
        </w:tc>
        <w:tc>
          <w:tcPr>
            <w:tcW w:w="4535" w:type="dxa"/>
            <w:vAlign w:val="bottom"/>
          </w:tcPr>
          <w:p w:rsidR="009363F9" w:rsidRDefault="009363F9">
            <w:pPr>
              <w:pStyle w:val="ConsPlusNormal"/>
            </w:pPr>
            <w:r>
              <w:t>Общество с ограниченной ответственностью "Крестецкие строительные инертные материалы"</w:t>
            </w:r>
          </w:p>
        </w:tc>
        <w:tc>
          <w:tcPr>
            <w:tcW w:w="3969" w:type="dxa"/>
          </w:tcPr>
          <w:p w:rsidR="009363F9" w:rsidRDefault="009363F9">
            <w:pPr>
              <w:pStyle w:val="ConsPlusNormal"/>
            </w:pPr>
            <w:r>
              <w:t>ООО "Крисма"</w:t>
            </w:r>
          </w:p>
        </w:tc>
      </w:tr>
      <w:tr w:rsidR="009363F9">
        <w:tc>
          <w:tcPr>
            <w:tcW w:w="567" w:type="dxa"/>
          </w:tcPr>
          <w:p w:rsidR="009363F9" w:rsidRDefault="009363F9">
            <w:pPr>
              <w:pStyle w:val="ConsPlusNormal"/>
              <w:jc w:val="center"/>
            </w:pPr>
            <w:r>
              <w:t>30.</w:t>
            </w:r>
          </w:p>
        </w:tc>
        <w:tc>
          <w:tcPr>
            <w:tcW w:w="4535" w:type="dxa"/>
          </w:tcPr>
          <w:p w:rsidR="009363F9" w:rsidRDefault="009363F9">
            <w:pPr>
              <w:pStyle w:val="ConsPlusNormal"/>
            </w:pPr>
            <w:r>
              <w:t>Некоммерческое партнерство "Международный клуб охотников и рыболовов "Содружество"</w:t>
            </w:r>
          </w:p>
        </w:tc>
        <w:tc>
          <w:tcPr>
            <w:tcW w:w="3969" w:type="dxa"/>
          </w:tcPr>
          <w:p w:rsidR="009363F9" w:rsidRDefault="009363F9">
            <w:pPr>
              <w:pStyle w:val="ConsPlusNormal"/>
            </w:pPr>
            <w:r>
              <w:t>НП "МКОР "Содружество"</w:t>
            </w:r>
          </w:p>
        </w:tc>
      </w:tr>
      <w:tr w:rsidR="009363F9">
        <w:tc>
          <w:tcPr>
            <w:tcW w:w="567" w:type="dxa"/>
          </w:tcPr>
          <w:p w:rsidR="009363F9" w:rsidRDefault="009363F9">
            <w:pPr>
              <w:pStyle w:val="ConsPlusNormal"/>
              <w:jc w:val="center"/>
            </w:pPr>
            <w:r>
              <w:t>31.</w:t>
            </w:r>
          </w:p>
        </w:tc>
        <w:tc>
          <w:tcPr>
            <w:tcW w:w="4535" w:type="dxa"/>
            <w:vAlign w:val="bottom"/>
          </w:tcPr>
          <w:p w:rsidR="009363F9" w:rsidRDefault="009363F9">
            <w:pPr>
              <w:pStyle w:val="ConsPlusNormal"/>
            </w:pPr>
            <w:r>
              <w:t>Закрытое акционерное общество "Нефтегазстрой"</w:t>
            </w:r>
          </w:p>
        </w:tc>
        <w:tc>
          <w:tcPr>
            <w:tcW w:w="3969" w:type="dxa"/>
          </w:tcPr>
          <w:p w:rsidR="009363F9" w:rsidRDefault="009363F9">
            <w:pPr>
              <w:pStyle w:val="ConsPlusNormal"/>
            </w:pPr>
            <w:r>
              <w:t>ЗАО "НГС"</w:t>
            </w:r>
          </w:p>
        </w:tc>
      </w:tr>
      <w:tr w:rsidR="009363F9">
        <w:tc>
          <w:tcPr>
            <w:tcW w:w="567" w:type="dxa"/>
          </w:tcPr>
          <w:p w:rsidR="009363F9" w:rsidRDefault="009363F9">
            <w:pPr>
              <w:pStyle w:val="ConsPlusNormal"/>
              <w:jc w:val="center"/>
            </w:pPr>
            <w:r>
              <w:t>32.</w:t>
            </w:r>
          </w:p>
        </w:tc>
        <w:tc>
          <w:tcPr>
            <w:tcW w:w="4535" w:type="dxa"/>
            <w:vAlign w:val="bottom"/>
          </w:tcPr>
          <w:p w:rsidR="009363F9" w:rsidRDefault="009363F9">
            <w:pPr>
              <w:pStyle w:val="ConsPlusNormal"/>
            </w:pPr>
            <w:r>
              <w:t>Общество с ограниченной ответственностью "Энерго-Импульс"</w:t>
            </w:r>
          </w:p>
        </w:tc>
        <w:tc>
          <w:tcPr>
            <w:tcW w:w="3969" w:type="dxa"/>
          </w:tcPr>
          <w:p w:rsidR="009363F9" w:rsidRDefault="009363F9">
            <w:pPr>
              <w:pStyle w:val="ConsPlusNormal"/>
            </w:pPr>
            <w:r>
              <w:t>ООО "Энерго-Импульс"</w:t>
            </w:r>
          </w:p>
        </w:tc>
      </w:tr>
      <w:tr w:rsidR="009363F9">
        <w:tc>
          <w:tcPr>
            <w:tcW w:w="567" w:type="dxa"/>
          </w:tcPr>
          <w:p w:rsidR="009363F9" w:rsidRDefault="009363F9">
            <w:pPr>
              <w:pStyle w:val="ConsPlusNormal"/>
              <w:jc w:val="center"/>
            </w:pPr>
            <w:r>
              <w:t>33.</w:t>
            </w:r>
          </w:p>
        </w:tc>
        <w:tc>
          <w:tcPr>
            <w:tcW w:w="4535" w:type="dxa"/>
            <w:vAlign w:val="bottom"/>
          </w:tcPr>
          <w:p w:rsidR="009363F9" w:rsidRDefault="009363F9">
            <w:pPr>
              <w:pStyle w:val="ConsPlusNormal"/>
            </w:pPr>
            <w:r>
              <w:t>Общество с ограниченной ответственностью "Никулинское"</w:t>
            </w:r>
          </w:p>
        </w:tc>
        <w:tc>
          <w:tcPr>
            <w:tcW w:w="3969" w:type="dxa"/>
          </w:tcPr>
          <w:p w:rsidR="009363F9" w:rsidRDefault="009363F9">
            <w:pPr>
              <w:pStyle w:val="ConsPlusNormal"/>
            </w:pPr>
            <w:r>
              <w:t>ООО "Никулинское"</w:t>
            </w:r>
          </w:p>
        </w:tc>
      </w:tr>
      <w:tr w:rsidR="009363F9">
        <w:tc>
          <w:tcPr>
            <w:tcW w:w="567" w:type="dxa"/>
          </w:tcPr>
          <w:p w:rsidR="009363F9" w:rsidRDefault="009363F9">
            <w:pPr>
              <w:pStyle w:val="ConsPlusNormal"/>
              <w:jc w:val="center"/>
            </w:pPr>
            <w:r>
              <w:t>34.</w:t>
            </w:r>
          </w:p>
        </w:tc>
        <w:tc>
          <w:tcPr>
            <w:tcW w:w="4535" w:type="dxa"/>
            <w:vAlign w:val="bottom"/>
          </w:tcPr>
          <w:p w:rsidR="009363F9" w:rsidRDefault="009363F9">
            <w:pPr>
              <w:pStyle w:val="ConsPlusNormal"/>
            </w:pPr>
            <w:r>
              <w:t>Некоммерческое партнерство "Международный клуб охотников и рыболовов "Медведь"</w:t>
            </w:r>
          </w:p>
        </w:tc>
        <w:tc>
          <w:tcPr>
            <w:tcW w:w="3969" w:type="dxa"/>
          </w:tcPr>
          <w:p w:rsidR="009363F9" w:rsidRDefault="009363F9">
            <w:pPr>
              <w:pStyle w:val="ConsPlusNormal"/>
            </w:pPr>
            <w:r>
              <w:t>НП "МКОР "Медведь"</w:t>
            </w:r>
          </w:p>
        </w:tc>
      </w:tr>
      <w:tr w:rsidR="009363F9">
        <w:tc>
          <w:tcPr>
            <w:tcW w:w="567" w:type="dxa"/>
          </w:tcPr>
          <w:p w:rsidR="009363F9" w:rsidRDefault="009363F9">
            <w:pPr>
              <w:pStyle w:val="ConsPlusNormal"/>
              <w:jc w:val="center"/>
            </w:pPr>
            <w:r>
              <w:t>35.</w:t>
            </w:r>
          </w:p>
        </w:tc>
        <w:tc>
          <w:tcPr>
            <w:tcW w:w="4535" w:type="dxa"/>
            <w:vAlign w:val="bottom"/>
          </w:tcPr>
          <w:p w:rsidR="009363F9" w:rsidRDefault="009363F9">
            <w:pPr>
              <w:pStyle w:val="ConsPlusNormal"/>
            </w:pPr>
            <w:r>
              <w:t>Общество с ограниченной ответственностью "Талецкое"</w:t>
            </w:r>
          </w:p>
        </w:tc>
        <w:tc>
          <w:tcPr>
            <w:tcW w:w="3969" w:type="dxa"/>
          </w:tcPr>
          <w:p w:rsidR="009363F9" w:rsidRDefault="009363F9">
            <w:pPr>
              <w:pStyle w:val="ConsPlusNormal"/>
            </w:pPr>
            <w:r>
              <w:t>ООО "Талецкое"</w:t>
            </w:r>
          </w:p>
        </w:tc>
      </w:tr>
      <w:tr w:rsidR="009363F9">
        <w:tc>
          <w:tcPr>
            <w:tcW w:w="567" w:type="dxa"/>
          </w:tcPr>
          <w:p w:rsidR="009363F9" w:rsidRDefault="009363F9">
            <w:pPr>
              <w:pStyle w:val="ConsPlusNormal"/>
              <w:jc w:val="center"/>
            </w:pPr>
            <w:r>
              <w:t>36.</w:t>
            </w:r>
          </w:p>
        </w:tc>
        <w:tc>
          <w:tcPr>
            <w:tcW w:w="4535" w:type="dxa"/>
            <w:vAlign w:val="bottom"/>
          </w:tcPr>
          <w:p w:rsidR="009363F9" w:rsidRDefault="009363F9">
            <w:pPr>
              <w:pStyle w:val="ConsPlusNormal"/>
            </w:pPr>
            <w:r>
              <w:t>Общество с ограниченной ответственностью "Любытинский комплексный леспромхоз"</w:t>
            </w:r>
          </w:p>
        </w:tc>
        <w:tc>
          <w:tcPr>
            <w:tcW w:w="3969" w:type="dxa"/>
          </w:tcPr>
          <w:p w:rsidR="009363F9" w:rsidRDefault="009363F9">
            <w:pPr>
              <w:pStyle w:val="ConsPlusNormal"/>
            </w:pPr>
            <w:r>
              <w:t>ООО "Любытинский КЛПХ"</w:t>
            </w:r>
          </w:p>
        </w:tc>
      </w:tr>
      <w:tr w:rsidR="009363F9">
        <w:tc>
          <w:tcPr>
            <w:tcW w:w="567" w:type="dxa"/>
          </w:tcPr>
          <w:p w:rsidR="009363F9" w:rsidRDefault="009363F9">
            <w:pPr>
              <w:pStyle w:val="ConsPlusNormal"/>
              <w:jc w:val="center"/>
            </w:pPr>
            <w:r>
              <w:t>37.</w:t>
            </w:r>
          </w:p>
        </w:tc>
        <w:tc>
          <w:tcPr>
            <w:tcW w:w="4535" w:type="dxa"/>
            <w:vAlign w:val="bottom"/>
          </w:tcPr>
          <w:p w:rsidR="009363F9" w:rsidRDefault="009363F9">
            <w:pPr>
              <w:pStyle w:val="ConsPlusNormal"/>
            </w:pPr>
            <w:r>
              <w:t>Некоммерческое партнерство "Международный клуб охотников и рыболовов "Рысь"</w:t>
            </w:r>
          </w:p>
        </w:tc>
        <w:tc>
          <w:tcPr>
            <w:tcW w:w="3969" w:type="dxa"/>
          </w:tcPr>
          <w:p w:rsidR="009363F9" w:rsidRDefault="009363F9">
            <w:pPr>
              <w:pStyle w:val="ConsPlusNormal"/>
            </w:pPr>
            <w:r>
              <w:t>НП "МКОР "Рысь"</w:t>
            </w:r>
          </w:p>
        </w:tc>
      </w:tr>
      <w:tr w:rsidR="009363F9">
        <w:tc>
          <w:tcPr>
            <w:tcW w:w="567" w:type="dxa"/>
          </w:tcPr>
          <w:p w:rsidR="009363F9" w:rsidRDefault="009363F9">
            <w:pPr>
              <w:pStyle w:val="ConsPlusNormal"/>
              <w:jc w:val="center"/>
            </w:pPr>
            <w:r>
              <w:t>38.</w:t>
            </w:r>
          </w:p>
        </w:tc>
        <w:tc>
          <w:tcPr>
            <w:tcW w:w="4535" w:type="dxa"/>
            <w:vAlign w:val="bottom"/>
          </w:tcPr>
          <w:p w:rsidR="009363F9" w:rsidRDefault="009363F9">
            <w:pPr>
              <w:pStyle w:val="ConsPlusNormal"/>
            </w:pPr>
            <w:r>
              <w:t>Общество с ограниченной ответственностью "Двина-К"</w:t>
            </w:r>
          </w:p>
        </w:tc>
        <w:tc>
          <w:tcPr>
            <w:tcW w:w="3969" w:type="dxa"/>
          </w:tcPr>
          <w:p w:rsidR="009363F9" w:rsidRDefault="009363F9">
            <w:pPr>
              <w:pStyle w:val="ConsPlusNormal"/>
            </w:pPr>
            <w:r>
              <w:t>ООО "Двина-К"</w:t>
            </w:r>
          </w:p>
        </w:tc>
      </w:tr>
      <w:tr w:rsidR="009363F9">
        <w:tc>
          <w:tcPr>
            <w:tcW w:w="567" w:type="dxa"/>
          </w:tcPr>
          <w:p w:rsidR="009363F9" w:rsidRDefault="009363F9">
            <w:pPr>
              <w:pStyle w:val="ConsPlusNormal"/>
              <w:jc w:val="center"/>
            </w:pPr>
            <w:r>
              <w:t>39.</w:t>
            </w:r>
          </w:p>
        </w:tc>
        <w:tc>
          <w:tcPr>
            <w:tcW w:w="4535" w:type="dxa"/>
            <w:vAlign w:val="bottom"/>
          </w:tcPr>
          <w:p w:rsidR="009363F9" w:rsidRDefault="009363F9">
            <w:pPr>
              <w:pStyle w:val="ConsPlusNormal"/>
            </w:pPr>
            <w:r>
              <w:t>Общество с ограниченной ответственностью "Русская охота"</w:t>
            </w:r>
          </w:p>
        </w:tc>
        <w:tc>
          <w:tcPr>
            <w:tcW w:w="3969" w:type="dxa"/>
          </w:tcPr>
          <w:p w:rsidR="009363F9" w:rsidRDefault="009363F9">
            <w:pPr>
              <w:pStyle w:val="ConsPlusNormal"/>
            </w:pPr>
            <w:r>
              <w:t>ООО "Русская охота"</w:t>
            </w:r>
          </w:p>
        </w:tc>
      </w:tr>
      <w:tr w:rsidR="009363F9">
        <w:tc>
          <w:tcPr>
            <w:tcW w:w="567" w:type="dxa"/>
          </w:tcPr>
          <w:p w:rsidR="009363F9" w:rsidRDefault="009363F9">
            <w:pPr>
              <w:pStyle w:val="ConsPlusNormal"/>
              <w:jc w:val="center"/>
            </w:pPr>
            <w:r>
              <w:t>40.</w:t>
            </w:r>
          </w:p>
        </w:tc>
        <w:tc>
          <w:tcPr>
            <w:tcW w:w="4535" w:type="dxa"/>
            <w:vAlign w:val="bottom"/>
          </w:tcPr>
          <w:p w:rsidR="009363F9" w:rsidRDefault="009363F9">
            <w:pPr>
              <w:pStyle w:val="ConsPlusNormal"/>
            </w:pPr>
            <w:r>
              <w:t>Общество с ограниченной ответственностью "Клуб охотников и рыболовов Любытинское"</w:t>
            </w:r>
          </w:p>
        </w:tc>
        <w:tc>
          <w:tcPr>
            <w:tcW w:w="3969" w:type="dxa"/>
          </w:tcPr>
          <w:p w:rsidR="009363F9" w:rsidRDefault="009363F9">
            <w:pPr>
              <w:pStyle w:val="ConsPlusNormal"/>
            </w:pPr>
            <w:r>
              <w:t>ООО "КОР "Любытинское"</w:t>
            </w:r>
          </w:p>
        </w:tc>
      </w:tr>
      <w:tr w:rsidR="009363F9">
        <w:tc>
          <w:tcPr>
            <w:tcW w:w="567" w:type="dxa"/>
          </w:tcPr>
          <w:p w:rsidR="009363F9" w:rsidRDefault="009363F9">
            <w:pPr>
              <w:pStyle w:val="ConsPlusNormal"/>
              <w:jc w:val="center"/>
            </w:pPr>
            <w:r>
              <w:t>41.</w:t>
            </w:r>
          </w:p>
        </w:tc>
        <w:tc>
          <w:tcPr>
            <w:tcW w:w="4535" w:type="dxa"/>
            <w:vAlign w:val="bottom"/>
          </w:tcPr>
          <w:p w:rsidR="009363F9" w:rsidRDefault="009363F9">
            <w:pPr>
              <w:pStyle w:val="ConsPlusNormal"/>
            </w:pPr>
            <w:r>
              <w:t>Некоммерческое партнерство "Клуб охотников и рыболовов "Комаровское"</w:t>
            </w:r>
          </w:p>
        </w:tc>
        <w:tc>
          <w:tcPr>
            <w:tcW w:w="3969" w:type="dxa"/>
          </w:tcPr>
          <w:p w:rsidR="009363F9" w:rsidRDefault="009363F9">
            <w:pPr>
              <w:pStyle w:val="ConsPlusNormal"/>
            </w:pPr>
            <w:r>
              <w:t>НП "КОР "Комаровское"</w:t>
            </w:r>
          </w:p>
        </w:tc>
      </w:tr>
      <w:tr w:rsidR="009363F9">
        <w:tc>
          <w:tcPr>
            <w:tcW w:w="567" w:type="dxa"/>
          </w:tcPr>
          <w:p w:rsidR="009363F9" w:rsidRDefault="009363F9">
            <w:pPr>
              <w:pStyle w:val="ConsPlusNormal"/>
              <w:jc w:val="center"/>
            </w:pPr>
            <w:r>
              <w:t>42.</w:t>
            </w:r>
          </w:p>
        </w:tc>
        <w:tc>
          <w:tcPr>
            <w:tcW w:w="4535" w:type="dxa"/>
            <w:vAlign w:val="bottom"/>
          </w:tcPr>
          <w:p w:rsidR="009363F9" w:rsidRDefault="009363F9">
            <w:pPr>
              <w:pStyle w:val="ConsPlusNormal"/>
            </w:pPr>
            <w:r>
              <w:t>Охотничья общественная организация Маловишерского района "Медвежий угол"</w:t>
            </w:r>
          </w:p>
        </w:tc>
        <w:tc>
          <w:tcPr>
            <w:tcW w:w="3969" w:type="dxa"/>
          </w:tcPr>
          <w:p w:rsidR="009363F9" w:rsidRDefault="009363F9">
            <w:pPr>
              <w:pStyle w:val="ConsPlusNormal"/>
            </w:pPr>
            <w:r>
              <w:t>ООО "Медвежий угол"</w:t>
            </w:r>
          </w:p>
        </w:tc>
      </w:tr>
      <w:tr w:rsidR="009363F9">
        <w:tc>
          <w:tcPr>
            <w:tcW w:w="567" w:type="dxa"/>
          </w:tcPr>
          <w:p w:rsidR="009363F9" w:rsidRDefault="009363F9">
            <w:pPr>
              <w:pStyle w:val="ConsPlusNormal"/>
              <w:jc w:val="center"/>
            </w:pPr>
            <w:r>
              <w:t>43.</w:t>
            </w:r>
          </w:p>
        </w:tc>
        <w:tc>
          <w:tcPr>
            <w:tcW w:w="4535" w:type="dxa"/>
            <w:vAlign w:val="bottom"/>
          </w:tcPr>
          <w:p w:rsidR="009363F9" w:rsidRDefault="009363F9">
            <w:pPr>
              <w:pStyle w:val="ConsPlusNormal"/>
            </w:pPr>
            <w:r>
              <w:t>Общество с ограниченной ответственностью "Легион-Центр"</w:t>
            </w:r>
          </w:p>
        </w:tc>
        <w:tc>
          <w:tcPr>
            <w:tcW w:w="3969" w:type="dxa"/>
          </w:tcPr>
          <w:p w:rsidR="009363F9" w:rsidRDefault="009363F9">
            <w:pPr>
              <w:pStyle w:val="ConsPlusNormal"/>
            </w:pPr>
            <w:r>
              <w:t>ООО "Легион-центр"</w:t>
            </w:r>
          </w:p>
        </w:tc>
      </w:tr>
      <w:tr w:rsidR="009363F9">
        <w:tc>
          <w:tcPr>
            <w:tcW w:w="567" w:type="dxa"/>
          </w:tcPr>
          <w:p w:rsidR="009363F9" w:rsidRDefault="009363F9">
            <w:pPr>
              <w:pStyle w:val="ConsPlusNormal"/>
              <w:jc w:val="center"/>
            </w:pPr>
            <w:r>
              <w:t>44.</w:t>
            </w:r>
          </w:p>
        </w:tc>
        <w:tc>
          <w:tcPr>
            <w:tcW w:w="4535" w:type="dxa"/>
            <w:vAlign w:val="bottom"/>
          </w:tcPr>
          <w:p w:rsidR="009363F9" w:rsidRDefault="009363F9">
            <w:pPr>
              <w:pStyle w:val="ConsPlusNormal"/>
            </w:pPr>
            <w:r>
              <w:t>Общество с ограниченной ответственностью "Трофей"</w:t>
            </w:r>
          </w:p>
        </w:tc>
        <w:tc>
          <w:tcPr>
            <w:tcW w:w="3969" w:type="dxa"/>
          </w:tcPr>
          <w:p w:rsidR="009363F9" w:rsidRDefault="009363F9">
            <w:pPr>
              <w:pStyle w:val="ConsPlusNormal"/>
            </w:pPr>
            <w:r>
              <w:t>ООО "Трофей"</w:t>
            </w:r>
          </w:p>
        </w:tc>
      </w:tr>
      <w:tr w:rsidR="009363F9">
        <w:tc>
          <w:tcPr>
            <w:tcW w:w="567" w:type="dxa"/>
          </w:tcPr>
          <w:p w:rsidR="009363F9" w:rsidRDefault="009363F9">
            <w:pPr>
              <w:pStyle w:val="ConsPlusNormal"/>
              <w:jc w:val="center"/>
            </w:pPr>
            <w:r>
              <w:t>45.</w:t>
            </w:r>
          </w:p>
        </w:tc>
        <w:tc>
          <w:tcPr>
            <w:tcW w:w="4535" w:type="dxa"/>
            <w:vAlign w:val="bottom"/>
          </w:tcPr>
          <w:p w:rsidR="009363F9" w:rsidRDefault="009363F9">
            <w:pPr>
              <w:pStyle w:val="ConsPlusNormal"/>
            </w:pPr>
            <w:r>
              <w:t xml:space="preserve">Некоммерческое партнерство </w:t>
            </w:r>
            <w:r>
              <w:lastRenderedPageBreak/>
              <w:t>"Международный клуб охотничьего и рыболовного туризма "Мста"</w:t>
            </w:r>
          </w:p>
        </w:tc>
        <w:tc>
          <w:tcPr>
            <w:tcW w:w="3969" w:type="dxa"/>
          </w:tcPr>
          <w:p w:rsidR="009363F9" w:rsidRDefault="009363F9">
            <w:pPr>
              <w:pStyle w:val="ConsPlusNormal"/>
            </w:pPr>
            <w:r>
              <w:lastRenderedPageBreak/>
              <w:t>НП "МК "Мста"</w:t>
            </w:r>
          </w:p>
        </w:tc>
      </w:tr>
      <w:tr w:rsidR="009363F9">
        <w:tc>
          <w:tcPr>
            <w:tcW w:w="567" w:type="dxa"/>
          </w:tcPr>
          <w:p w:rsidR="009363F9" w:rsidRDefault="009363F9">
            <w:pPr>
              <w:pStyle w:val="ConsPlusNormal"/>
              <w:jc w:val="center"/>
            </w:pPr>
            <w:r>
              <w:lastRenderedPageBreak/>
              <w:t>46.</w:t>
            </w:r>
          </w:p>
        </w:tc>
        <w:tc>
          <w:tcPr>
            <w:tcW w:w="4535" w:type="dxa"/>
            <w:vAlign w:val="bottom"/>
          </w:tcPr>
          <w:p w:rsidR="009363F9" w:rsidRDefault="009363F9">
            <w:pPr>
              <w:pStyle w:val="ConsPlusNormal"/>
            </w:pPr>
            <w:r>
              <w:t>Маловишерская районная общественная организация охотников и рыболовов "Охотничья усадьба"</w:t>
            </w:r>
          </w:p>
        </w:tc>
        <w:tc>
          <w:tcPr>
            <w:tcW w:w="3969" w:type="dxa"/>
          </w:tcPr>
          <w:p w:rsidR="009363F9" w:rsidRDefault="009363F9">
            <w:pPr>
              <w:pStyle w:val="ConsPlusNormal"/>
            </w:pPr>
            <w:r>
              <w:t>МРОО "Охотничья усадьба"</w:t>
            </w:r>
          </w:p>
        </w:tc>
      </w:tr>
      <w:tr w:rsidR="009363F9">
        <w:tc>
          <w:tcPr>
            <w:tcW w:w="567" w:type="dxa"/>
          </w:tcPr>
          <w:p w:rsidR="009363F9" w:rsidRDefault="009363F9">
            <w:pPr>
              <w:pStyle w:val="ConsPlusNormal"/>
              <w:jc w:val="center"/>
            </w:pPr>
            <w:r>
              <w:t>47.</w:t>
            </w:r>
          </w:p>
        </w:tc>
        <w:tc>
          <w:tcPr>
            <w:tcW w:w="4535" w:type="dxa"/>
            <w:vAlign w:val="bottom"/>
          </w:tcPr>
          <w:p w:rsidR="009363F9" w:rsidRDefault="009363F9">
            <w:pPr>
              <w:pStyle w:val="ConsPlusNormal"/>
            </w:pPr>
            <w:r>
              <w:t>Общество с ограниченной ответственностью "Охотобщество "Фермопилы"</w:t>
            </w:r>
          </w:p>
        </w:tc>
        <w:tc>
          <w:tcPr>
            <w:tcW w:w="3969" w:type="dxa"/>
          </w:tcPr>
          <w:p w:rsidR="009363F9" w:rsidRDefault="009363F9">
            <w:pPr>
              <w:pStyle w:val="ConsPlusNormal"/>
            </w:pPr>
            <w:r>
              <w:t>ООО "Охотобщество "Фермопилы"</w:t>
            </w:r>
          </w:p>
        </w:tc>
      </w:tr>
      <w:tr w:rsidR="009363F9">
        <w:tc>
          <w:tcPr>
            <w:tcW w:w="567" w:type="dxa"/>
          </w:tcPr>
          <w:p w:rsidR="009363F9" w:rsidRDefault="009363F9">
            <w:pPr>
              <w:pStyle w:val="ConsPlusNormal"/>
              <w:jc w:val="center"/>
            </w:pPr>
            <w:r>
              <w:t>48.</w:t>
            </w:r>
          </w:p>
        </w:tc>
        <w:tc>
          <w:tcPr>
            <w:tcW w:w="4535" w:type="dxa"/>
            <w:vAlign w:val="bottom"/>
          </w:tcPr>
          <w:p w:rsidR="009363F9" w:rsidRDefault="009363F9">
            <w:pPr>
              <w:pStyle w:val="ConsPlusNormal"/>
            </w:pPr>
            <w:r>
              <w:t>Общество с ограниченной ответственностью "Маловишерский деревообрабатывающий комбинат"</w:t>
            </w:r>
          </w:p>
        </w:tc>
        <w:tc>
          <w:tcPr>
            <w:tcW w:w="3969" w:type="dxa"/>
          </w:tcPr>
          <w:p w:rsidR="009363F9" w:rsidRDefault="009363F9">
            <w:pPr>
              <w:pStyle w:val="ConsPlusNormal"/>
            </w:pPr>
            <w:r>
              <w:t>ООО "МАДОК"</w:t>
            </w:r>
          </w:p>
        </w:tc>
      </w:tr>
      <w:tr w:rsidR="009363F9">
        <w:tc>
          <w:tcPr>
            <w:tcW w:w="567" w:type="dxa"/>
          </w:tcPr>
          <w:p w:rsidR="009363F9" w:rsidRDefault="009363F9">
            <w:pPr>
              <w:pStyle w:val="ConsPlusNormal"/>
              <w:jc w:val="center"/>
            </w:pPr>
            <w:r>
              <w:t>49.</w:t>
            </w:r>
          </w:p>
        </w:tc>
        <w:tc>
          <w:tcPr>
            <w:tcW w:w="4535" w:type="dxa"/>
            <w:vAlign w:val="bottom"/>
          </w:tcPr>
          <w:p w:rsidR="009363F9" w:rsidRDefault="009363F9">
            <w:pPr>
              <w:pStyle w:val="ConsPlusNormal"/>
            </w:pPr>
            <w:r>
              <w:t>Некоммерческое партнерство "Охотничье хозяйство "Ольгино"</w:t>
            </w:r>
          </w:p>
        </w:tc>
        <w:tc>
          <w:tcPr>
            <w:tcW w:w="3969" w:type="dxa"/>
          </w:tcPr>
          <w:p w:rsidR="009363F9" w:rsidRDefault="009363F9">
            <w:pPr>
              <w:pStyle w:val="ConsPlusNormal"/>
            </w:pPr>
            <w:r>
              <w:t>НП "Охотхозяйство "Ольгино"</w:t>
            </w:r>
          </w:p>
        </w:tc>
      </w:tr>
      <w:tr w:rsidR="009363F9">
        <w:tc>
          <w:tcPr>
            <w:tcW w:w="567" w:type="dxa"/>
          </w:tcPr>
          <w:p w:rsidR="009363F9" w:rsidRDefault="009363F9">
            <w:pPr>
              <w:pStyle w:val="ConsPlusNormal"/>
              <w:jc w:val="center"/>
            </w:pPr>
            <w:r>
              <w:t>50.</w:t>
            </w:r>
          </w:p>
        </w:tc>
        <w:tc>
          <w:tcPr>
            <w:tcW w:w="4535" w:type="dxa"/>
            <w:vAlign w:val="bottom"/>
          </w:tcPr>
          <w:p w:rsidR="009363F9" w:rsidRDefault="009363F9">
            <w:pPr>
              <w:pStyle w:val="ConsPlusNormal"/>
            </w:pPr>
            <w:r>
              <w:t>Общество с ограниченной ответственностью "Оздор"</w:t>
            </w:r>
          </w:p>
        </w:tc>
        <w:tc>
          <w:tcPr>
            <w:tcW w:w="3969" w:type="dxa"/>
          </w:tcPr>
          <w:p w:rsidR="009363F9" w:rsidRDefault="009363F9">
            <w:pPr>
              <w:pStyle w:val="ConsPlusNormal"/>
            </w:pPr>
            <w:r>
              <w:t>ООО "ОЗДОР"</w:t>
            </w:r>
          </w:p>
        </w:tc>
      </w:tr>
      <w:tr w:rsidR="009363F9">
        <w:tc>
          <w:tcPr>
            <w:tcW w:w="567" w:type="dxa"/>
          </w:tcPr>
          <w:p w:rsidR="009363F9" w:rsidRDefault="009363F9">
            <w:pPr>
              <w:pStyle w:val="ConsPlusNormal"/>
              <w:jc w:val="center"/>
            </w:pPr>
            <w:r>
              <w:t>51.</w:t>
            </w:r>
          </w:p>
        </w:tc>
        <w:tc>
          <w:tcPr>
            <w:tcW w:w="4535" w:type="dxa"/>
            <w:vAlign w:val="bottom"/>
          </w:tcPr>
          <w:p w:rsidR="009363F9" w:rsidRDefault="009363F9">
            <w:pPr>
              <w:pStyle w:val="ConsPlusNormal"/>
            </w:pPr>
            <w:r>
              <w:t>Некоммерческое партнерство охотников и рыболовов "НААЗ"</w:t>
            </w:r>
          </w:p>
        </w:tc>
        <w:tc>
          <w:tcPr>
            <w:tcW w:w="3969" w:type="dxa"/>
          </w:tcPr>
          <w:p w:rsidR="009363F9" w:rsidRDefault="009363F9">
            <w:pPr>
              <w:pStyle w:val="ConsPlusNormal"/>
            </w:pPr>
            <w:r>
              <w:t>НП ОиР "НААЗ"</w:t>
            </w:r>
          </w:p>
        </w:tc>
      </w:tr>
      <w:tr w:rsidR="009363F9">
        <w:tc>
          <w:tcPr>
            <w:tcW w:w="567" w:type="dxa"/>
          </w:tcPr>
          <w:p w:rsidR="009363F9" w:rsidRDefault="009363F9">
            <w:pPr>
              <w:pStyle w:val="ConsPlusNormal"/>
              <w:jc w:val="center"/>
            </w:pPr>
            <w:r>
              <w:t>52.</w:t>
            </w:r>
          </w:p>
        </w:tc>
        <w:tc>
          <w:tcPr>
            <w:tcW w:w="4535" w:type="dxa"/>
            <w:vAlign w:val="bottom"/>
          </w:tcPr>
          <w:p w:rsidR="009363F9" w:rsidRDefault="009363F9">
            <w:pPr>
              <w:pStyle w:val="ConsPlusNormal"/>
            </w:pPr>
            <w:r>
              <w:t>Общество с ограниченной ответственностью "Техвторресурс"</w:t>
            </w:r>
          </w:p>
        </w:tc>
        <w:tc>
          <w:tcPr>
            <w:tcW w:w="3969" w:type="dxa"/>
          </w:tcPr>
          <w:p w:rsidR="009363F9" w:rsidRDefault="009363F9">
            <w:pPr>
              <w:pStyle w:val="ConsPlusNormal"/>
            </w:pPr>
            <w:r>
              <w:t>ООО "Техвторресурс"</w:t>
            </w:r>
          </w:p>
        </w:tc>
      </w:tr>
      <w:tr w:rsidR="009363F9">
        <w:tc>
          <w:tcPr>
            <w:tcW w:w="567" w:type="dxa"/>
          </w:tcPr>
          <w:p w:rsidR="009363F9" w:rsidRDefault="009363F9">
            <w:pPr>
              <w:pStyle w:val="ConsPlusNormal"/>
              <w:jc w:val="center"/>
            </w:pPr>
            <w:r>
              <w:t>53.</w:t>
            </w:r>
          </w:p>
        </w:tc>
        <w:tc>
          <w:tcPr>
            <w:tcW w:w="4535" w:type="dxa"/>
            <w:vAlign w:val="bottom"/>
          </w:tcPr>
          <w:p w:rsidR="009363F9" w:rsidRDefault="009363F9">
            <w:pPr>
              <w:pStyle w:val="ConsPlusNormal"/>
            </w:pPr>
            <w:r>
              <w:t>Тверская региональная общественная организация охотников "Егерь"</w:t>
            </w:r>
          </w:p>
        </w:tc>
        <w:tc>
          <w:tcPr>
            <w:tcW w:w="3969" w:type="dxa"/>
          </w:tcPr>
          <w:p w:rsidR="009363F9" w:rsidRDefault="009363F9">
            <w:pPr>
              <w:pStyle w:val="ConsPlusNormal"/>
            </w:pPr>
            <w:r>
              <w:t>ТРООО "Егерь"</w:t>
            </w:r>
          </w:p>
        </w:tc>
      </w:tr>
      <w:tr w:rsidR="009363F9">
        <w:tc>
          <w:tcPr>
            <w:tcW w:w="567" w:type="dxa"/>
          </w:tcPr>
          <w:p w:rsidR="009363F9" w:rsidRDefault="009363F9">
            <w:pPr>
              <w:pStyle w:val="ConsPlusNormal"/>
              <w:jc w:val="center"/>
            </w:pPr>
            <w:r>
              <w:t>54.</w:t>
            </w:r>
          </w:p>
        </w:tc>
        <w:tc>
          <w:tcPr>
            <w:tcW w:w="4535" w:type="dxa"/>
            <w:vAlign w:val="bottom"/>
          </w:tcPr>
          <w:p w:rsidR="009363F9" w:rsidRDefault="009363F9">
            <w:pPr>
              <w:pStyle w:val="ConsPlusNormal"/>
            </w:pPr>
            <w:r>
              <w:t>Некоммерческое партнерство "Охотничье-спортивный клуб "Вымпел"</w:t>
            </w:r>
          </w:p>
        </w:tc>
        <w:tc>
          <w:tcPr>
            <w:tcW w:w="3969" w:type="dxa"/>
          </w:tcPr>
          <w:p w:rsidR="009363F9" w:rsidRDefault="009363F9">
            <w:pPr>
              <w:pStyle w:val="ConsPlusNormal"/>
            </w:pPr>
            <w:r>
              <w:t>НП "ОСК "ВЫМПЕЛ"</w:t>
            </w:r>
          </w:p>
        </w:tc>
      </w:tr>
      <w:tr w:rsidR="009363F9">
        <w:tc>
          <w:tcPr>
            <w:tcW w:w="567" w:type="dxa"/>
          </w:tcPr>
          <w:p w:rsidR="009363F9" w:rsidRDefault="009363F9">
            <w:pPr>
              <w:pStyle w:val="ConsPlusNormal"/>
              <w:jc w:val="center"/>
            </w:pPr>
            <w:r>
              <w:t>55.</w:t>
            </w:r>
          </w:p>
        </w:tc>
        <w:tc>
          <w:tcPr>
            <w:tcW w:w="4535" w:type="dxa"/>
            <w:vAlign w:val="bottom"/>
          </w:tcPr>
          <w:p w:rsidR="009363F9" w:rsidRDefault="009363F9">
            <w:pPr>
              <w:pStyle w:val="ConsPlusNormal"/>
            </w:pPr>
            <w:r>
              <w:t>Региональная общественная организация охотников "Зеленые угодья"</w:t>
            </w:r>
          </w:p>
        </w:tc>
        <w:tc>
          <w:tcPr>
            <w:tcW w:w="3969" w:type="dxa"/>
          </w:tcPr>
          <w:p w:rsidR="009363F9" w:rsidRDefault="009363F9">
            <w:pPr>
              <w:pStyle w:val="ConsPlusNormal"/>
            </w:pPr>
            <w:r>
              <w:t>РОО охотников "Зеленые угодья"</w:t>
            </w:r>
          </w:p>
        </w:tc>
      </w:tr>
      <w:tr w:rsidR="009363F9">
        <w:tc>
          <w:tcPr>
            <w:tcW w:w="567" w:type="dxa"/>
          </w:tcPr>
          <w:p w:rsidR="009363F9" w:rsidRDefault="009363F9">
            <w:pPr>
              <w:pStyle w:val="ConsPlusNormal"/>
              <w:jc w:val="center"/>
            </w:pPr>
            <w:r>
              <w:t>56</w:t>
            </w:r>
          </w:p>
        </w:tc>
        <w:tc>
          <w:tcPr>
            <w:tcW w:w="4535" w:type="dxa"/>
            <w:vAlign w:val="bottom"/>
          </w:tcPr>
          <w:p w:rsidR="009363F9" w:rsidRDefault="009363F9">
            <w:pPr>
              <w:pStyle w:val="ConsPlusNormal"/>
            </w:pPr>
            <w:r>
              <w:t>Общество с ограниченной ответственностью "Кедр"</w:t>
            </w:r>
          </w:p>
        </w:tc>
        <w:tc>
          <w:tcPr>
            <w:tcW w:w="3969" w:type="dxa"/>
          </w:tcPr>
          <w:p w:rsidR="009363F9" w:rsidRDefault="009363F9">
            <w:pPr>
              <w:pStyle w:val="ConsPlusNormal"/>
            </w:pPr>
            <w:r>
              <w:t>ООО "Кедр"</w:t>
            </w:r>
          </w:p>
        </w:tc>
      </w:tr>
      <w:tr w:rsidR="009363F9">
        <w:tc>
          <w:tcPr>
            <w:tcW w:w="567" w:type="dxa"/>
          </w:tcPr>
          <w:p w:rsidR="009363F9" w:rsidRDefault="009363F9">
            <w:pPr>
              <w:pStyle w:val="ConsPlusNormal"/>
              <w:jc w:val="center"/>
            </w:pPr>
            <w:r>
              <w:t>57.</w:t>
            </w:r>
          </w:p>
        </w:tc>
        <w:tc>
          <w:tcPr>
            <w:tcW w:w="4535" w:type="dxa"/>
            <w:vAlign w:val="bottom"/>
          </w:tcPr>
          <w:p w:rsidR="009363F9" w:rsidRDefault="009363F9">
            <w:pPr>
              <w:pStyle w:val="ConsPlusNormal"/>
            </w:pPr>
            <w:r>
              <w:t>Общество с ограниченной ответственностью "ИФК Мотовилладж"</w:t>
            </w:r>
          </w:p>
        </w:tc>
        <w:tc>
          <w:tcPr>
            <w:tcW w:w="3969" w:type="dxa"/>
          </w:tcPr>
          <w:p w:rsidR="009363F9" w:rsidRDefault="009363F9">
            <w:pPr>
              <w:pStyle w:val="ConsPlusNormal"/>
            </w:pPr>
            <w:r>
              <w:t>ООО "ИФК МОТОВИЛЛАДЖ"</w:t>
            </w:r>
          </w:p>
        </w:tc>
      </w:tr>
      <w:tr w:rsidR="009363F9">
        <w:tc>
          <w:tcPr>
            <w:tcW w:w="567" w:type="dxa"/>
          </w:tcPr>
          <w:p w:rsidR="009363F9" w:rsidRDefault="009363F9">
            <w:pPr>
              <w:pStyle w:val="ConsPlusNormal"/>
              <w:jc w:val="center"/>
            </w:pPr>
            <w:r>
              <w:t>58.</w:t>
            </w:r>
          </w:p>
        </w:tc>
        <w:tc>
          <w:tcPr>
            <w:tcW w:w="4535" w:type="dxa"/>
            <w:vAlign w:val="bottom"/>
          </w:tcPr>
          <w:p w:rsidR="009363F9" w:rsidRDefault="009363F9">
            <w:pPr>
              <w:pStyle w:val="ConsPlusNormal"/>
            </w:pPr>
            <w:r>
              <w:t>Закрытое акционерное общество "Мошенское"</w:t>
            </w:r>
          </w:p>
        </w:tc>
        <w:tc>
          <w:tcPr>
            <w:tcW w:w="3969" w:type="dxa"/>
          </w:tcPr>
          <w:p w:rsidR="009363F9" w:rsidRDefault="009363F9">
            <w:pPr>
              <w:pStyle w:val="ConsPlusNormal"/>
            </w:pPr>
            <w:r>
              <w:t>ЗАО "Мошенское"</w:t>
            </w:r>
          </w:p>
        </w:tc>
      </w:tr>
      <w:tr w:rsidR="009363F9">
        <w:tc>
          <w:tcPr>
            <w:tcW w:w="567" w:type="dxa"/>
          </w:tcPr>
          <w:p w:rsidR="009363F9" w:rsidRDefault="009363F9">
            <w:pPr>
              <w:pStyle w:val="ConsPlusNormal"/>
              <w:jc w:val="center"/>
            </w:pPr>
            <w:r>
              <w:t>59.</w:t>
            </w:r>
          </w:p>
        </w:tc>
        <w:tc>
          <w:tcPr>
            <w:tcW w:w="4535" w:type="dxa"/>
            <w:vAlign w:val="bottom"/>
          </w:tcPr>
          <w:p w:rsidR="009363F9" w:rsidRDefault="009363F9">
            <w:pPr>
              <w:pStyle w:val="ConsPlusNormal"/>
            </w:pPr>
            <w:r>
              <w:t>Некоммерческое партнерство "Спортивно - охотничий клуб "Медовец"</w:t>
            </w:r>
          </w:p>
        </w:tc>
        <w:tc>
          <w:tcPr>
            <w:tcW w:w="3969" w:type="dxa"/>
          </w:tcPr>
          <w:p w:rsidR="009363F9" w:rsidRDefault="009363F9">
            <w:pPr>
              <w:pStyle w:val="ConsPlusNormal"/>
            </w:pPr>
            <w:r>
              <w:t>НП "КЛУБ"</w:t>
            </w:r>
          </w:p>
        </w:tc>
      </w:tr>
      <w:tr w:rsidR="009363F9">
        <w:tc>
          <w:tcPr>
            <w:tcW w:w="567" w:type="dxa"/>
          </w:tcPr>
          <w:p w:rsidR="009363F9" w:rsidRDefault="009363F9">
            <w:pPr>
              <w:pStyle w:val="ConsPlusNormal"/>
              <w:jc w:val="center"/>
            </w:pPr>
            <w:r>
              <w:t>60.</w:t>
            </w:r>
          </w:p>
        </w:tc>
        <w:tc>
          <w:tcPr>
            <w:tcW w:w="4535" w:type="dxa"/>
            <w:vAlign w:val="bottom"/>
          </w:tcPr>
          <w:p w:rsidR="009363F9" w:rsidRDefault="009363F9">
            <w:pPr>
              <w:pStyle w:val="ConsPlusNormal"/>
            </w:pPr>
            <w:r>
              <w:t>Некоммерческое партнерство "Спортивно-охотничий клуб "НИГА"</w:t>
            </w:r>
          </w:p>
        </w:tc>
        <w:tc>
          <w:tcPr>
            <w:tcW w:w="3969" w:type="dxa"/>
          </w:tcPr>
          <w:p w:rsidR="009363F9" w:rsidRDefault="009363F9">
            <w:pPr>
              <w:pStyle w:val="ConsPlusNormal"/>
            </w:pPr>
            <w:r>
              <w:t>НП "КЛУБ"</w:t>
            </w:r>
          </w:p>
        </w:tc>
      </w:tr>
      <w:tr w:rsidR="009363F9">
        <w:tc>
          <w:tcPr>
            <w:tcW w:w="567" w:type="dxa"/>
          </w:tcPr>
          <w:p w:rsidR="009363F9" w:rsidRDefault="009363F9">
            <w:pPr>
              <w:pStyle w:val="ConsPlusNormal"/>
              <w:jc w:val="center"/>
            </w:pPr>
            <w:r>
              <w:t>61.</w:t>
            </w:r>
          </w:p>
        </w:tc>
        <w:tc>
          <w:tcPr>
            <w:tcW w:w="4535" w:type="dxa"/>
            <w:vAlign w:val="bottom"/>
          </w:tcPr>
          <w:p w:rsidR="009363F9" w:rsidRDefault="009363F9">
            <w:pPr>
              <w:pStyle w:val="ConsPlusNormal"/>
            </w:pPr>
            <w:r>
              <w:t>Общество с ограниченной ответственностью "Адепт-Вуд"</w:t>
            </w:r>
          </w:p>
        </w:tc>
        <w:tc>
          <w:tcPr>
            <w:tcW w:w="3969" w:type="dxa"/>
          </w:tcPr>
          <w:p w:rsidR="009363F9" w:rsidRDefault="009363F9">
            <w:pPr>
              <w:pStyle w:val="ConsPlusNormal"/>
            </w:pPr>
            <w:r>
              <w:t>ООО "Адепт-Вуд"</w:t>
            </w:r>
          </w:p>
        </w:tc>
      </w:tr>
      <w:tr w:rsidR="009363F9">
        <w:tc>
          <w:tcPr>
            <w:tcW w:w="567" w:type="dxa"/>
          </w:tcPr>
          <w:p w:rsidR="009363F9" w:rsidRDefault="009363F9">
            <w:pPr>
              <w:pStyle w:val="ConsPlusNormal"/>
              <w:jc w:val="center"/>
            </w:pPr>
            <w:r>
              <w:t>62.</w:t>
            </w:r>
          </w:p>
        </w:tc>
        <w:tc>
          <w:tcPr>
            <w:tcW w:w="4535" w:type="dxa"/>
            <w:vAlign w:val="bottom"/>
          </w:tcPr>
          <w:p w:rsidR="009363F9" w:rsidRDefault="009363F9">
            <w:pPr>
              <w:pStyle w:val="ConsPlusNormal"/>
            </w:pPr>
            <w:r>
              <w:t>Общество с ограниченной ответственностью "Меглинское РОХ"</w:t>
            </w:r>
          </w:p>
        </w:tc>
        <w:tc>
          <w:tcPr>
            <w:tcW w:w="3969" w:type="dxa"/>
          </w:tcPr>
          <w:p w:rsidR="009363F9" w:rsidRDefault="009363F9">
            <w:pPr>
              <w:pStyle w:val="ConsPlusNormal"/>
            </w:pPr>
            <w:r>
              <w:t>ООО "Меглинское РОХ"</w:t>
            </w:r>
          </w:p>
        </w:tc>
      </w:tr>
      <w:tr w:rsidR="009363F9">
        <w:tc>
          <w:tcPr>
            <w:tcW w:w="567" w:type="dxa"/>
          </w:tcPr>
          <w:p w:rsidR="009363F9" w:rsidRDefault="009363F9">
            <w:pPr>
              <w:pStyle w:val="ConsPlusNormal"/>
              <w:jc w:val="center"/>
            </w:pPr>
            <w:r>
              <w:t>63.</w:t>
            </w:r>
          </w:p>
        </w:tc>
        <w:tc>
          <w:tcPr>
            <w:tcW w:w="4535" w:type="dxa"/>
            <w:vAlign w:val="bottom"/>
          </w:tcPr>
          <w:p w:rsidR="009363F9" w:rsidRDefault="009363F9">
            <w:pPr>
              <w:pStyle w:val="ConsPlusNormal"/>
            </w:pPr>
            <w:r>
              <w:t>Некоммерческое партнерство "Спортивно-</w:t>
            </w:r>
            <w:r>
              <w:lastRenderedPageBreak/>
              <w:t>охотничий клуб "Сутоки"</w:t>
            </w:r>
          </w:p>
        </w:tc>
        <w:tc>
          <w:tcPr>
            <w:tcW w:w="3969" w:type="dxa"/>
          </w:tcPr>
          <w:p w:rsidR="009363F9" w:rsidRDefault="009363F9">
            <w:pPr>
              <w:pStyle w:val="ConsPlusNormal"/>
            </w:pPr>
            <w:r>
              <w:lastRenderedPageBreak/>
              <w:t>НП "Сутоки"</w:t>
            </w:r>
          </w:p>
        </w:tc>
      </w:tr>
      <w:tr w:rsidR="009363F9">
        <w:tc>
          <w:tcPr>
            <w:tcW w:w="567" w:type="dxa"/>
          </w:tcPr>
          <w:p w:rsidR="009363F9" w:rsidRDefault="009363F9">
            <w:pPr>
              <w:pStyle w:val="ConsPlusNormal"/>
              <w:jc w:val="center"/>
            </w:pPr>
            <w:r>
              <w:lastRenderedPageBreak/>
              <w:t>64.</w:t>
            </w:r>
          </w:p>
        </w:tc>
        <w:tc>
          <w:tcPr>
            <w:tcW w:w="4535" w:type="dxa"/>
            <w:vAlign w:val="bottom"/>
          </w:tcPr>
          <w:p w:rsidR="009363F9" w:rsidRDefault="009363F9">
            <w:pPr>
              <w:pStyle w:val="ConsPlusNormal"/>
            </w:pPr>
            <w:r>
              <w:t>Федеральное государственное унитарное предприятие "Ресурс"</w:t>
            </w:r>
          </w:p>
        </w:tc>
        <w:tc>
          <w:tcPr>
            <w:tcW w:w="3969" w:type="dxa"/>
          </w:tcPr>
          <w:p w:rsidR="009363F9" w:rsidRDefault="009363F9">
            <w:pPr>
              <w:pStyle w:val="ConsPlusNormal"/>
            </w:pPr>
            <w:r>
              <w:t>ФГУП "Ресурс"</w:t>
            </w:r>
          </w:p>
        </w:tc>
      </w:tr>
      <w:tr w:rsidR="009363F9">
        <w:tc>
          <w:tcPr>
            <w:tcW w:w="567" w:type="dxa"/>
          </w:tcPr>
          <w:p w:rsidR="009363F9" w:rsidRDefault="009363F9">
            <w:pPr>
              <w:pStyle w:val="ConsPlusNormal"/>
              <w:jc w:val="center"/>
            </w:pPr>
            <w:r>
              <w:t>65.</w:t>
            </w:r>
          </w:p>
        </w:tc>
        <w:tc>
          <w:tcPr>
            <w:tcW w:w="4535" w:type="dxa"/>
            <w:vAlign w:val="bottom"/>
          </w:tcPr>
          <w:p w:rsidR="009363F9" w:rsidRDefault="009363F9">
            <w:pPr>
              <w:pStyle w:val="ConsPlusNormal"/>
            </w:pPr>
            <w:r>
              <w:t>Общество с ограниченной ответственностью "Волна"</w:t>
            </w:r>
          </w:p>
        </w:tc>
        <w:tc>
          <w:tcPr>
            <w:tcW w:w="3969" w:type="dxa"/>
          </w:tcPr>
          <w:p w:rsidR="009363F9" w:rsidRDefault="009363F9">
            <w:pPr>
              <w:pStyle w:val="ConsPlusNormal"/>
            </w:pPr>
            <w:r>
              <w:t>ООО "Волна"</w:t>
            </w:r>
          </w:p>
        </w:tc>
      </w:tr>
      <w:tr w:rsidR="009363F9">
        <w:tc>
          <w:tcPr>
            <w:tcW w:w="567" w:type="dxa"/>
          </w:tcPr>
          <w:p w:rsidR="009363F9" w:rsidRDefault="009363F9">
            <w:pPr>
              <w:pStyle w:val="ConsPlusNormal"/>
              <w:jc w:val="center"/>
            </w:pPr>
            <w:r>
              <w:t>66.</w:t>
            </w:r>
          </w:p>
        </w:tc>
        <w:tc>
          <w:tcPr>
            <w:tcW w:w="4535" w:type="dxa"/>
            <w:vAlign w:val="bottom"/>
          </w:tcPr>
          <w:p w:rsidR="009363F9" w:rsidRDefault="009363F9">
            <w:pPr>
              <w:pStyle w:val="ConsPlusNormal"/>
            </w:pPr>
            <w:r>
              <w:t>Некоммерческое партнерство "Клуб охотничьего собаководства "Курцхаар"</w:t>
            </w:r>
          </w:p>
        </w:tc>
        <w:tc>
          <w:tcPr>
            <w:tcW w:w="3969" w:type="dxa"/>
          </w:tcPr>
          <w:p w:rsidR="009363F9" w:rsidRDefault="009363F9">
            <w:pPr>
              <w:pStyle w:val="ConsPlusNormal"/>
            </w:pPr>
            <w:r>
              <w:t>НП "КУРЦХААР"</w:t>
            </w:r>
          </w:p>
        </w:tc>
      </w:tr>
      <w:tr w:rsidR="009363F9">
        <w:tc>
          <w:tcPr>
            <w:tcW w:w="567" w:type="dxa"/>
          </w:tcPr>
          <w:p w:rsidR="009363F9" w:rsidRDefault="009363F9">
            <w:pPr>
              <w:pStyle w:val="ConsPlusNormal"/>
              <w:jc w:val="center"/>
            </w:pPr>
            <w:r>
              <w:t>67</w:t>
            </w:r>
          </w:p>
        </w:tc>
        <w:tc>
          <w:tcPr>
            <w:tcW w:w="4535" w:type="dxa"/>
            <w:vAlign w:val="bottom"/>
          </w:tcPr>
          <w:p w:rsidR="009363F9" w:rsidRDefault="009363F9">
            <w:pPr>
              <w:pStyle w:val="ConsPlusNormal"/>
            </w:pPr>
            <w:r>
              <w:t>Общество с ограниченной ответственностью "Белагорье"</w:t>
            </w:r>
          </w:p>
        </w:tc>
        <w:tc>
          <w:tcPr>
            <w:tcW w:w="3969" w:type="dxa"/>
          </w:tcPr>
          <w:p w:rsidR="009363F9" w:rsidRDefault="009363F9">
            <w:pPr>
              <w:pStyle w:val="ConsPlusNormal"/>
            </w:pPr>
            <w:r>
              <w:t>ООО "Белагорье"</w:t>
            </w:r>
          </w:p>
        </w:tc>
      </w:tr>
      <w:tr w:rsidR="009363F9">
        <w:tc>
          <w:tcPr>
            <w:tcW w:w="567" w:type="dxa"/>
          </w:tcPr>
          <w:p w:rsidR="009363F9" w:rsidRDefault="009363F9">
            <w:pPr>
              <w:pStyle w:val="ConsPlusNormal"/>
              <w:jc w:val="center"/>
            </w:pPr>
            <w:r>
              <w:t>68.</w:t>
            </w:r>
          </w:p>
        </w:tc>
        <w:tc>
          <w:tcPr>
            <w:tcW w:w="4535" w:type="dxa"/>
            <w:vAlign w:val="bottom"/>
          </w:tcPr>
          <w:p w:rsidR="009363F9" w:rsidRDefault="009363F9">
            <w:pPr>
              <w:pStyle w:val="ConsPlusNormal"/>
            </w:pPr>
            <w:r>
              <w:t>Межрегиональное отделение Военно-охотничьего общества общероссийской спортивной общественной организации</w:t>
            </w:r>
          </w:p>
        </w:tc>
        <w:tc>
          <w:tcPr>
            <w:tcW w:w="3969" w:type="dxa"/>
          </w:tcPr>
          <w:p w:rsidR="009363F9" w:rsidRDefault="009363F9">
            <w:pPr>
              <w:pStyle w:val="ConsPlusNormal"/>
            </w:pPr>
            <w:r>
              <w:t>МОВОООСОО</w:t>
            </w:r>
          </w:p>
        </w:tc>
      </w:tr>
      <w:tr w:rsidR="009363F9">
        <w:tc>
          <w:tcPr>
            <w:tcW w:w="567" w:type="dxa"/>
          </w:tcPr>
          <w:p w:rsidR="009363F9" w:rsidRDefault="009363F9">
            <w:pPr>
              <w:pStyle w:val="ConsPlusNormal"/>
              <w:jc w:val="center"/>
            </w:pPr>
            <w:r>
              <w:t>69.</w:t>
            </w:r>
          </w:p>
        </w:tc>
        <w:tc>
          <w:tcPr>
            <w:tcW w:w="4535" w:type="dxa"/>
            <w:vAlign w:val="bottom"/>
          </w:tcPr>
          <w:p w:rsidR="009363F9" w:rsidRDefault="009363F9">
            <w:pPr>
              <w:pStyle w:val="ConsPlusNormal"/>
            </w:pPr>
            <w:r>
              <w:t>Открытое акционерное общество "Угловский известковый комбинат"</w:t>
            </w:r>
          </w:p>
        </w:tc>
        <w:tc>
          <w:tcPr>
            <w:tcW w:w="3969" w:type="dxa"/>
          </w:tcPr>
          <w:p w:rsidR="009363F9" w:rsidRDefault="009363F9">
            <w:pPr>
              <w:pStyle w:val="ConsPlusNormal"/>
            </w:pPr>
            <w:r>
              <w:t>АО "Угловский известковый комбинат"</w:t>
            </w:r>
          </w:p>
        </w:tc>
      </w:tr>
      <w:tr w:rsidR="009363F9">
        <w:tc>
          <w:tcPr>
            <w:tcW w:w="567" w:type="dxa"/>
          </w:tcPr>
          <w:p w:rsidR="009363F9" w:rsidRDefault="009363F9">
            <w:pPr>
              <w:pStyle w:val="ConsPlusNormal"/>
              <w:jc w:val="center"/>
            </w:pPr>
            <w:r>
              <w:t>70.</w:t>
            </w:r>
          </w:p>
        </w:tc>
        <w:tc>
          <w:tcPr>
            <w:tcW w:w="4535" w:type="dxa"/>
            <w:vAlign w:val="bottom"/>
          </w:tcPr>
          <w:p w:rsidR="009363F9" w:rsidRDefault="009363F9">
            <w:pPr>
              <w:pStyle w:val="ConsPlusNormal"/>
            </w:pPr>
            <w:r>
              <w:t>Общество с ограниченной ответственностью "Дубрава"</w:t>
            </w:r>
          </w:p>
        </w:tc>
        <w:tc>
          <w:tcPr>
            <w:tcW w:w="3969" w:type="dxa"/>
          </w:tcPr>
          <w:p w:rsidR="009363F9" w:rsidRDefault="009363F9">
            <w:pPr>
              <w:pStyle w:val="ConsPlusNormal"/>
            </w:pPr>
            <w:r>
              <w:t>ООО "Дубрава"</w:t>
            </w:r>
          </w:p>
        </w:tc>
      </w:tr>
      <w:tr w:rsidR="009363F9">
        <w:tc>
          <w:tcPr>
            <w:tcW w:w="567" w:type="dxa"/>
          </w:tcPr>
          <w:p w:rsidR="009363F9" w:rsidRDefault="009363F9">
            <w:pPr>
              <w:pStyle w:val="ConsPlusNormal"/>
              <w:jc w:val="center"/>
            </w:pPr>
            <w:r>
              <w:t>71.</w:t>
            </w:r>
          </w:p>
        </w:tc>
        <w:tc>
          <w:tcPr>
            <w:tcW w:w="4535" w:type="dxa"/>
            <w:vAlign w:val="bottom"/>
          </w:tcPr>
          <w:p w:rsidR="009363F9" w:rsidRDefault="009363F9">
            <w:pPr>
              <w:pStyle w:val="ConsPlusNormal"/>
            </w:pPr>
            <w:r>
              <w:t>Общество с ограниченной ответственностью "Бойдачи"</w:t>
            </w:r>
          </w:p>
        </w:tc>
        <w:tc>
          <w:tcPr>
            <w:tcW w:w="3969" w:type="dxa"/>
          </w:tcPr>
          <w:p w:rsidR="009363F9" w:rsidRDefault="009363F9">
            <w:pPr>
              <w:pStyle w:val="ConsPlusNormal"/>
            </w:pPr>
            <w:r>
              <w:t>ООО "Бойдачи"</w:t>
            </w:r>
          </w:p>
        </w:tc>
      </w:tr>
      <w:tr w:rsidR="009363F9">
        <w:tc>
          <w:tcPr>
            <w:tcW w:w="567" w:type="dxa"/>
          </w:tcPr>
          <w:p w:rsidR="009363F9" w:rsidRDefault="009363F9">
            <w:pPr>
              <w:pStyle w:val="ConsPlusNormal"/>
              <w:jc w:val="center"/>
            </w:pPr>
            <w:r>
              <w:t>72.</w:t>
            </w:r>
          </w:p>
        </w:tc>
        <w:tc>
          <w:tcPr>
            <w:tcW w:w="4535" w:type="dxa"/>
            <w:vAlign w:val="bottom"/>
          </w:tcPr>
          <w:p w:rsidR="009363F9" w:rsidRDefault="009363F9">
            <w:pPr>
              <w:pStyle w:val="ConsPlusNormal"/>
            </w:pPr>
            <w:r>
              <w:t>Открытое акционерное общество "Мостострой N 6"</w:t>
            </w:r>
          </w:p>
        </w:tc>
        <w:tc>
          <w:tcPr>
            <w:tcW w:w="3969" w:type="dxa"/>
          </w:tcPr>
          <w:p w:rsidR="009363F9" w:rsidRDefault="009363F9">
            <w:pPr>
              <w:pStyle w:val="ConsPlusNormal"/>
            </w:pPr>
            <w:r>
              <w:t>ОАО "Мостострой N 6"</w:t>
            </w:r>
          </w:p>
        </w:tc>
      </w:tr>
      <w:tr w:rsidR="009363F9">
        <w:tc>
          <w:tcPr>
            <w:tcW w:w="567" w:type="dxa"/>
          </w:tcPr>
          <w:p w:rsidR="009363F9" w:rsidRDefault="009363F9">
            <w:pPr>
              <w:pStyle w:val="ConsPlusNormal"/>
              <w:jc w:val="center"/>
            </w:pPr>
            <w:r>
              <w:t>73.</w:t>
            </w:r>
          </w:p>
        </w:tc>
        <w:tc>
          <w:tcPr>
            <w:tcW w:w="4535" w:type="dxa"/>
            <w:vAlign w:val="bottom"/>
          </w:tcPr>
          <w:p w:rsidR="009363F9" w:rsidRDefault="009363F9">
            <w:pPr>
              <w:pStyle w:val="ConsPlusNormal"/>
            </w:pPr>
            <w:r>
              <w:t>Закрытое акционерное общество "Роск"</w:t>
            </w:r>
          </w:p>
        </w:tc>
        <w:tc>
          <w:tcPr>
            <w:tcW w:w="3969" w:type="dxa"/>
          </w:tcPr>
          <w:p w:rsidR="009363F9" w:rsidRDefault="009363F9">
            <w:pPr>
              <w:pStyle w:val="ConsPlusNormal"/>
            </w:pPr>
            <w:r>
              <w:t>ЗАО "РОСК"</w:t>
            </w:r>
          </w:p>
        </w:tc>
      </w:tr>
      <w:tr w:rsidR="009363F9">
        <w:tc>
          <w:tcPr>
            <w:tcW w:w="567" w:type="dxa"/>
          </w:tcPr>
          <w:p w:rsidR="009363F9" w:rsidRDefault="009363F9">
            <w:pPr>
              <w:pStyle w:val="ConsPlusNormal"/>
              <w:jc w:val="center"/>
            </w:pPr>
            <w:r>
              <w:t>74.</w:t>
            </w:r>
          </w:p>
        </w:tc>
        <w:tc>
          <w:tcPr>
            <w:tcW w:w="4535" w:type="dxa"/>
            <w:vAlign w:val="bottom"/>
          </w:tcPr>
          <w:p w:rsidR="009363F9" w:rsidRDefault="009363F9">
            <w:pPr>
              <w:pStyle w:val="ConsPlusNormal"/>
            </w:pPr>
            <w:r>
              <w:t>Общество с ограниченной ответственностью "Мобильный телефон плюс"</w:t>
            </w:r>
          </w:p>
        </w:tc>
        <w:tc>
          <w:tcPr>
            <w:tcW w:w="3969" w:type="dxa"/>
          </w:tcPr>
          <w:p w:rsidR="009363F9" w:rsidRDefault="009363F9">
            <w:pPr>
              <w:pStyle w:val="ConsPlusNormal"/>
            </w:pPr>
            <w:r>
              <w:t>ООО "МТ+"</w:t>
            </w:r>
          </w:p>
        </w:tc>
      </w:tr>
      <w:tr w:rsidR="009363F9">
        <w:tc>
          <w:tcPr>
            <w:tcW w:w="567" w:type="dxa"/>
          </w:tcPr>
          <w:p w:rsidR="009363F9" w:rsidRDefault="009363F9">
            <w:pPr>
              <w:pStyle w:val="ConsPlusNormal"/>
              <w:jc w:val="center"/>
            </w:pPr>
            <w:r>
              <w:t>75.</w:t>
            </w:r>
          </w:p>
        </w:tc>
        <w:tc>
          <w:tcPr>
            <w:tcW w:w="4535" w:type="dxa"/>
            <w:vAlign w:val="bottom"/>
          </w:tcPr>
          <w:p w:rsidR="009363F9" w:rsidRDefault="009363F9">
            <w:pPr>
              <w:pStyle w:val="ConsPlusNormal"/>
            </w:pPr>
            <w:r>
              <w:t>Общество с ограниченной ответственностью "Фирма "Новация"</w:t>
            </w:r>
          </w:p>
        </w:tc>
        <w:tc>
          <w:tcPr>
            <w:tcW w:w="3969" w:type="dxa"/>
          </w:tcPr>
          <w:p w:rsidR="009363F9" w:rsidRDefault="009363F9">
            <w:pPr>
              <w:pStyle w:val="ConsPlusNormal"/>
            </w:pPr>
            <w:r>
              <w:t>ООО "Фирма "Новация"</w:t>
            </w:r>
          </w:p>
        </w:tc>
      </w:tr>
      <w:tr w:rsidR="009363F9">
        <w:tc>
          <w:tcPr>
            <w:tcW w:w="567" w:type="dxa"/>
          </w:tcPr>
          <w:p w:rsidR="009363F9" w:rsidRDefault="009363F9">
            <w:pPr>
              <w:pStyle w:val="ConsPlusNormal"/>
              <w:jc w:val="center"/>
            </w:pPr>
            <w:r>
              <w:t>76.</w:t>
            </w:r>
          </w:p>
        </w:tc>
        <w:tc>
          <w:tcPr>
            <w:tcW w:w="4535" w:type="dxa"/>
            <w:vAlign w:val="bottom"/>
          </w:tcPr>
          <w:p w:rsidR="009363F9" w:rsidRDefault="009363F9">
            <w:pPr>
              <w:pStyle w:val="ConsPlusNormal"/>
            </w:pPr>
            <w:r>
              <w:t>Закрытое акционерное общество "Окуловский завод мебельной фурнитуры"</w:t>
            </w:r>
          </w:p>
        </w:tc>
        <w:tc>
          <w:tcPr>
            <w:tcW w:w="3969" w:type="dxa"/>
          </w:tcPr>
          <w:p w:rsidR="009363F9" w:rsidRDefault="009363F9">
            <w:pPr>
              <w:pStyle w:val="ConsPlusNormal"/>
            </w:pPr>
            <w:r>
              <w:t>ЗАО "ОЗМФ"</w:t>
            </w:r>
          </w:p>
        </w:tc>
      </w:tr>
      <w:tr w:rsidR="009363F9">
        <w:tc>
          <w:tcPr>
            <w:tcW w:w="567" w:type="dxa"/>
          </w:tcPr>
          <w:p w:rsidR="009363F9" w:rsidRDefault="009363F9">
            <w:pPr>
              <w:pStyle w:val="ConsPlusNormal"/>
              <w:jc w:val="center"/>
            </w:pPr>
            <w:r>
              <w:t>77.</w:t>
            </w:r>
          </w:p>
        </w:tc>
        <w:tc>
          <w:tcPr>
            <w:tcW w:w="4535" w:type="dxa"/>
            <w:vAlign w:val="bottom"/>
          </w:tcPr>
          <w:p w:rsidR="009363F9" w:rsidRDefault="009363F9">
            <w:pPr>
              <w:pStyle w:val="ConsPlusNormal"/>
            </w:pPr>
            <w:r>
              <w:t>Некоммерческое партнерство охотников "Успех"</w:t>
            </w:r>
          </w:p>
        </w:tc>
        <w:tc>
          <w:tcPr>
            <w:tcW w:w="3969" w:type="dxa"/>
          </w:tcPr>
          <w:p w:rsidR="009363F9" w:rsidRDefault="009363F9">
            <w:pPr>
              <w:pStyle w:val="ConsPlusNormal"/>
            </w:pPr>
            <w:r>
              <w:t>НП охотников "Успех"</w:t>
            </w:r>
          </w:p>
        </w:tc>
      </w:tr>
      <w:tr w:rsidR="009363F9">
        <w:tc>
          <w:tcPr>
            <w:tcW w:w="567" w:type="dxa"/>
          </w:tcPr>
          <w:p w:rsidR="009363F9" w:rsidRDefault="009363F9">
            <w:pPr>
              <w:pStyle w:val="ConsPlusNormal"/>
              <w:jc w:val="center"/>
            </w:pPr>
            <w:r>
              <w:t>78.</w:t>
            </w:r>
          </w:p>
        </w:tc>
        <w:tc>
          <w:tcPr>
            <w:tcW w:w="4535" w:type="dxa"/>
            <w:vAlign w:val="bottom"/>
          </w:tcPr>
          <w:p w:rsidR="009363F9" w:rsidRDefault="009363F9">
            <w:pPr>
              <w:pStyle w:val="ConsPlusNormal"/>
            </w:pPr>
            <w:r>
              <w:t>Некоммерческое партнерство охотников "Диана"</w:t>
            </w:r>
          </w:p>
        </w:tc>
        <w:tc>
          <w:tcPr>
            <w:tcW w:w="3969" w:type="dxa"/>
          </w:tcPr>
          <w:p w:rsidR="009363F9" w:rsidRDefault="009363F9">
            <w:pPr>
              <w:pStyle w:val="ConsPlusNormal"/>
            </w:pPr>
            <w:r>
              <w:t>НП "Диана"</w:t>
            </w:r>
          </w:p>
        </w:tc>
      </w:tr>
      <w:tr w:rsidR="009363F9">
        <w:tc>
          <w:tcPr>
            <w:tcW w:w="567" w:type="dxa"/>
          </w:tcPr>
          <w:p w:rsidR="009363F9" w:rsidRDefault="009363F9">
            <w:pPr>
              <w:pStyle w:val="ConsPlusNormal"/>
              <w:jc w:val="center"/>
            </w:pPr>
            <w:r>
              <w:t>79.</w:t>
            </w:r>
          </w:p>
        </w:tc>
        <w:tc>
          <w:tcPr>
            <w:tcW w:w="4535" w:type="dxa"/>
            <w:vAlign w:val="bottom"/>
          </w:tcPr>
          <w:p w:rsidR="009363F9" w:rsidRDefault="009363F9">
            <w:pPr>
              <w:pStyle w:val="ConsPlusNormal"/>
            </w:pPr>
            <w:r>
              <w:t>Индивидуальный предприниматель Семенова Ольга Викторовна</w:t>
            </w:r>
          </w:p>
        </w:tc>
        <w:tc>
          <w:tcPr>
            <w:tcW w:w="3969" w:type="dxa"/>
          </w:tcPr>
          <w:p w:rsidR="009363F9" w:rsidRDefault="009363F9">
            <w:pPr>
              <w:pStyle w:val="ConsPlusNormal"/>
            </w:pPr>
            <w:r>
              <w:t>ИП Семенова О.В.</w:t>
            </w:r>
          </w:p>
        </w:tc>
      </w:tr>
      <w:tr w:rsidR="009363F9">
        <w:tc>
          <w:tcPr>
            <w:tcW w:w="567" w:type="dxa"/>
          </w:tcPr>
          <w:p w:rsidR="009363F9" w:rsidRDefault="009363F9">
            <w:pPr>
              <w:pStyle w:val="ConsPlusNormal"/>
              <w:jc w:val="center"/>
            </w:pPr>
            <w:r>
              <w:t>80.</w:t>
            </w:r>
          </w:p>
        </w:tc>
        <w:tc>
          <w:tcPr>
            <w:tcW w:w="4535" w:type="dxa"/>
            <w:vAlign w:val="bottom"/>
          </w:tcPr>
          <w:p w:rsidR="009363F9" w:rsidRDefault="009363F9">
            <w:pPr>
              <w:pStyle w:val="ConsPlusNormal"/>
            </w:pPr>
            <w:r>
              <w:t>Некоммерческое партнерство "Международный клуб охотников и рыболовов "Дельта"</w:t>
            </w:r>
          </w:p>
        </w:tc>
        <w:tc>
          <w:tcPr>
            <w:tcW w:w="3969" w:type="dxa"/>
          </w:tcPr>
          <w:p w:rsidR="009363F9" w:rsidRDefault="009363F9">
            <w:pPr>
              <w:pStyle w:val="ConsPlusNormal"/>
            </w:pPr>
            <w:r>
              <w:t>НП МКОР "Дельта"</w:t>
            </w:r>
          </w:p>
        </w:tc>
      </w:tr>
      <w:tr w:rsidR="009363F9">
        <w:tc>
          <w:tcPr>
            <w:tcW w:w="567" w:type="dxa"/>
          </w:tcPr>
          <w:p w:rsidR="009363F9" w:rsidRDefault="009363F9">
            <w:pPr>
              <w:pStyle w:val="ConsPlusNormal"/>
              <w:jc w:val="center"/>
            </w:pPr>
            <w:r>
              <w:t>81.</w:t>
            </w:r>
          </w:p>
        </w:tc>
        <w:tc>
          <w:tcPr>
            <w:tcW w:w="4535" w:type="dxa"/>
            <w:vAlign w:val="bottom"/>
          </w:tcPr>
          <w:p w:rsidR="009363F9" w:rsidRDefault="009363F9">
            <w:pPr>
              <w:pStyle w:val="ConsPlusNormal"/>
            </w:pPr>
            <w:r>
              <w:t>Районная общественная организация "Парфинское общество охотников и рыболовов"</w:t>
            </w:r>
          </w:p>
        </w:tc>
        <w:tc>
          <w:tcPr>
            <w:tcW w:w="3969" w:type="dxa"/>
          </w:tcPr>
          <w:p w:rsidR="009363F9" w:rsidRDefault="009363F9">
            <w:pPr>
              <w:pStyle w:val="ConsPlusNormal"/>
            </w:pPr>
            <w:r>
              <w:t>РОО "Парфинское общество охотников и рыболовов"</w:t>
            </w:r>
          </w:p>
        </w:tc>
      </w:tr>
      <w:tr w:rsidR="009363F9">
        <w:tc>
          <w:tcPr>
            <w:tcW w:w="567" w:type="dxa"/>
          </w:tcPr>
          <w:p w:rsidR="009363F9" w:rsidRDefault="009363F9">
            <w:pPr>
              <w:pStyle w:val="ConsPlusNormal"/>
              <w:jc w:val="center"/>
            </w:pPr>
            <w:r>
              <w:lastRenderedPageBreak/>
              <w:t>82.</w:t>
            </w:r>
          </w:p>
        </w:tc>
        <w:tc>
          <w:tcPr>
            <w:tcW w:w="4535" w:type="dxa"/>
            <w:vAlign w:val="bottom"/>
          </w:tcPr>
          <w:p w:rsidR="009363F9" w:rsidRDefault="009363F9">
            <w:pPr>
              <w:pStyle w:val="ConsPlusNormal"/>
            </w:pPr>
            <w:r>
              <w:t>Некоммерческое партнерство "Международный клуб охотничьего и рыболовного туризма "Рдейский"</w:t>
            </w:r>
          </w:p>
        </w:tc>
        <w:tc>
          <w:tcPr>
            <w:tcW w:w="3969" w:type="dxa"/>
          </w:tcPr>
          <w:p w:rsidR="009363F9" w:rsidRDefault="009363F9">
            <w:pPr>
              <w:pStyle w:val="ConsPlusNormal"/>
            </w:pPr>
            <w:r>
              <w:t>НП "МКОРТ "Рдейский"</w:t>
            </w:r>
          </w:p>
        </w:tc>
      </w:tr>
      <w:tr w:rsidR="009363F9">
        <w:tc>
          <w:tcPr>
            <w:tcW w:w="567" w:type="dxa"/>
          </w:tcPr>
          <w:p w:rsidR="009363F9" w:rsidRDefault="009363F9">
            <w:pPr>
              <w:pStyle w:val="ConsPlusNormal"/>
              <w:jc w:val="center"/>
            </w:pPr>
            <w:r>
              <w:t>83.</w:t>
            </w:r>
          </w:p>
        </w:tc>
        <w:tc>
          <w:tcPr>
            <w:tcW w:w="4535" w:type="dxa"/>
            <w:vAlign w:val="bottom"/>
          </w:tcPr>
          <w:p w:rsidR="009363F9" w:rsidRDefault="009363F9">
            <w:pPr>
              <w:pStyle w:val="ConsPlusNormal"/>
            </w:pPr>
            <w:r>
              <w:t>Поддорская районная общественная организация охотников и рыболовов "Дальний Кордон"</w:t>
            </w:r>
          </w:p>
        </w:tc>
        <w:tc>
          <w:tcPr>
            <w:tcW w:w="3969" w:type="dxa"/>
          </w:tcPr>
          <w:p w:rsidR="009363F9" w:rsidRDefault="009363F9">
            <w:pPr>
              <w:pStyle w:val="ConsPlusNormal"/>
            </w:pPr>
            <w:r>
              <w:t>ПРОООР "Дальний кордон"</w:t>
            </w:r>
          </w:p>
        </w:tc>
      </w:tr>
      <w:tr w:rsidR="009363F9">
        <w:tc>
          <w:tcPr>
            <w:tcW w:w="567" w:type="dxa"/>
          </w:tcPr>
          <w:p w:rsidR="009363F9" w:rsidRDefault="009363F9">
            <w:pPr>
              <w:pStyle w:val="ConsPlusNormal"/>
              <w:jc w:val="center"/>
            </w:pPr>
            <w:r>
              <w:t>84.</w:t>
            </w:r>
          </w:p>
        </w:tc>
        <w:tc>
          <w:tcPr>
            <w:tcW w:w="4535" w:type="dxa"/>
            <w:vAlign w:val="bottom"/>
          </w:tcPr>
          <w:p w:rsidR="009363F9" w:rsidRDefault="009363F9">
            <w:pPr>
              <w:pStyle w:val="ConsPlusNormal"/>
            </w:pPr>
            <w:r>
              <w:t>Общество с ограниченной ответственностью "Ловать"</w:t>
            </w:r>
          </w:p>
        </w:tc>
        <w:tc>
          <w:tcPr>
            <w:tcW w:w="3969" w:type="dxa"/>
          </w:tcPr>
          <w:p w:rsidR="009363F9" w:rsidRDefault="009363F9">
            <w:pPr>
              <w:pStyle w:val="ConsPlusNormal"/>
            </w:pPr>
            <w:r>
              <w:t>ООО "Ловать"</w:t>
            </w:r>
          </w:p>
        </w:tc>
      </w:tr>
      <w:tr w:rsidR="009363F9">
        <w:tc>
          <w:tcPr>
            <w:tcW w:w="567" w:type="dxa"/>
          </w:tcPr>
          <w:p w:rsidR="009363F9" w:rsidRDefault="009363F9">
            <w:pPr>
              <w:pStyle w:val="ConsPlusNormal"/>
              <w:jc w:val="center"/>
            </w:pPr>
            <w:r>
              <w:t>85.</w:t>
            </w:r>
          </w:p>
        </w:tc>
        <w:tc>
          <w:tcPr>
            <w:tcW w:w="4535" w:type="dxa"/>
            <w:vAlign w:val="bottom"/>
          </w:tcPr>
          <w:p w:rsidR="009363F9" w:rsidRDefault="009363F9">
            <w:pPr>
              <w:pStyle w:val="ConsPlusNormal"/>
            </w:pPr>
            <w:r>
              <w:t>Общество с ограниченной ответственностью "Самбат"</w:t>
            </w:r>
          </w:p>
        </w:tc>
        <w:tc>
          <w:tcPr>
            <w:tcW w:w="3969" w:type="dxa"/>
          </w:tcPr>
          <w:p w:rsidR="009363F9" w:rsidRDefault="009363F9">
            <w:pPr>
              <w:pStyle w:val="ConsPlusNormal"/>
            </w:pPr>
            <w:r>
              <w:t>ООО "Самбат"</w:t>
            </w:r>
          </w:p>
        </w:tc>
      </w:tr>
      <w:tr w:rsidR="009363F9">
        <w:tc>
          <w:tcPr>
            <w:tcW w:w="567" w:type="dxa"/>
          </w:tcPr>
          <w:p w:rsidR="009363F9" w:rsidRDefault="009363F9">
            <w:pPr>
              <w:pStyle w:val="ConsPlusNormal"/>
              <w:jc w:val="center"/>
            </w:pPr>
            <w:r>
              <w:t>86.</w:t>
            </w:r>
          </w:p>
        </w:tc>
        <w:tc>
          <w:tcPr>
            <w:tcW w:w="4535" w:type="dxa"/>
            <w:vAlign w:val="bottom"/>
          </w:tcPr>
          <w:p w:rsidR="009363F9" w:rsidRDefault="009363F9">
            <w:pPr>
              <w:pStyle w:val="ConsPlusNormal"/>
            </w:pPr>
            <w:r>
              <w:t>Общество с ограниченной ответственностью "Динамо"</w:t>
            </w:r>
          </w:p>
        </w:tc>
        <w:tc>
          <w:tcPr>
            <w:tcW w:w="3969" w:type="dxa"/>
          </w:tcPr>
          <w:p w:rsidR="009363F9" w:rsidRDefault="009363F9">
            <w:pPr>
              <w:pStyle w:val="ConsPlusNormal"/>
            </w:pPr>
            <w:r>
              <w:t>ООО "Динамо"</w:t>
            </w:r>
          </w:p>
        </w:tc>
      </w:tr>
      <w:tr w:rsidR="009363F9">
        <w:tc>
          <w:tcPr>
            <w:tcW w:w="567" w:type="dxa"/>
          </w:tcPr>
          <w:p w:rsidR="009363F9" w:rsidRDefault="009363F9">
            <w:pPr>
              <w:pStyle w:val="ConsPlusNormal"/>
              <w:jc w:val="center"/>
            </w:pPr>
            <w:r>
              <w:t>87.</w:t>
            </w:r>
          </w:p>
        </w:tc>
        <w:tc>
          <w:tcPr>
            <w:tcW w:w="4535" w:type="dxa"/>
            <w:vAlign w:val="bottom"/>
          </w:tcPr>
          <w:p w:rsidR="009363F9" w:rsidRDefault="009363F9">
            <w:pPr>
              <w:pStyle w:val="ConsPlusNormal"/>
            </w:pPr>
            <w:r>
              <w:t>Общество с ограниченной ответственностью "Молога"</w:t>
            </w:r>
          </w:p>
        </w:tc>
        <w:tc>
          <w:tcPr>
            <w:tcW w:w="3969" w:type="dxa"/>
          </w:tcPr>
          <w:p w:rsidR="009363F9" w:rsidRDefault="009363F9">
            <w:pPr>
              <w:pStyle w:val="ConsPlusNormal"/>
            </w:pPr>
            <w:r>
              <w:t>ООО "Молога"</w:t>
            </w:r>
          </w:p>
        </w:tc>
      </w:tr>
      <w:tr w:rsidR="009363F9">
        <w:tc>
          <w:tcPr>
            <w:tcW w:w="567" w:type="dxa"/>
          </w:tcPr>
          <w:p w:rsidR="009363F9" w:rsidRDefault="009363F9">
            <w:pPr>
              <w:pStyle w:val="ConsPlusNormal"/>
              <w:jc w:val="center"/>
            </w:pPr>
            <w:r>
              <w:t>88.</w:t>
            </w:r>
          </w:p>
        </w:tc>
        <w:tc>
          <w:tcPr>
            <w:tcW w:w="4535" w:type="dxa"/>
            <w:vAlign w:val="bottom"/>
          </w:tcPr>
          <w:p w:rsidR="009363F9" w:rsidRDefault="009363F9">
            <w:pPr>
              <w:pStyle w:val="ConsPlusNormal"/>
            </w:pPr>
            <w:r>
              <w:t>Общество с ограниченной ответственностью "Рыдоложь"</w:t>
            </w:r>
          </w:p>
        </w:tc>
        <w:tc>
          <w:tcPr>
            <w:tcW w:w="3969" w:type="dxa"/>
          </w:tcPr>
          <w:p w:rsidR="009363F9" w:rsidRDefault="009363F9">
            <w:pPr>
              <w:pStyle w:val="ConsPlusNormal"/>
            </w:pPr>
            <w:r>
              <w:t>ООО "Рыдоложь"</w:t>
            </w:r>
          </w:p>
        </w:tc>
      </w:tr>
      <w:tr w:rsidR="009363F9">
        <w:tc>
          <w:tcPr>
            <w:tcW w:w="567" w:type="dxa"/>
          </w:tcPr>
          <w:p w:rsidR="009363F9" w:rsidRDefault="009363F9">
            <w:pPr>
              <w:pStyle w:val="ConsPlusNormal"/>
              <w:jc w:val="center"/>
            </w:pPr>
            <w:r>
              <w:t>89.</w:t>
            </w:r>
          </w:p>
        </w:tc>
        <w:tc>
          <w:tcPr>
            <w:tcW w:w="4535" w:type="dxa"/>
            <w:vAlign w:val="bottom"/>
          </w:tcPr>
          <w:p w:rsidR="009363F9" w:rsidRDefault="009363F9">
            <w:pPr>
              <w:pStyle w:val="ConsPlusNormal"/>
            </w:pPr>
            <w:r>
              <w:t>Общество с ограниченной ответственностью "Пестовский лес"</w:t>
            </w:r>
          </w:p>
        </w:tc>
        <w:tc>
          <w:tcPr>
            <w:tcW w:w="3969" w:type="dxa"/>
          </w:tcPr>
          <w:p w:rsidR="009363F9" w:rsidRDefault="009363F9">
            <w:pPr>
              <w:pStyle w:val="ConsPlusNormal"/>
            </w:pPr>
            <w:r>
              <w:t>ООО "Пестовский лес"</w:t>
            </w:r>
          </w:p>
        </w:tc>
      </w:tr>
      <w:tr w:rsidR="009363F9">
        <w:tc>
          <w:tcPr>
            <w:tcW w:w="567" w:type="dxa"/>
          </w:tcPr>
          <w:p w:rsidR="009363F9" w:rsidRDefault="009363F9">
            <w:pPr>
              <w:pStyle w:val="ConsPlusNormal"/>
              <w:jc w:val="center"/>
            </w:pPr>
            <w:r>
              <w:t>90.</w:t>
            </w:r>
          </w:p>
        </w:tc>
        <w:tc>
          <w:tcPr>
            <w:tcW w:w="4535" w:type="dxa"/>
            <w:vAlign w:val="bottom"/>
          </w:tcPr>
          <w:p w:rsidR="009363F9" w:rsidRDefault="009363F9">
            <w:pPr>
              <w:pStyle w:val="ConsPlusNormal"/>
            </w:pPr>
            <w:r>
              <w:t>Общество с ограниченной ответственностью "Меглино-Юг"</w:t>
            </w:r>
          </w:p>
        </w:tc>
        <w:tc>
          <w:tcPr>
            <w:tcW w:w="3969" w:type="dxa"/>
          </w:tcPr>
          <w:p w:rsidR="009363F9" w:rsidRDefault="009363F9">
            <w:pPr>
              <w:pStyle w:val="ConsPlusNormal"/>
            </w:pPr>
            <w:r>
              <w:t>ООО "Меглино-Юг"</w:t>
            </w:r>
          </w:p>
        </w:tc>
      </w:tr>
      <w:tr w:rsidR="009363F9">
        <w:tc>
          <w:tcPr>
            <w:tcW w:w="567" w:type="dxa"/>
          </w:tcPr>
          <w:p w:rsidR="009363F9" w:rsidRDefault="009363F9">
            <w:pPr>
              <w:pStyle w:val="ConsPlusNormal"/>
              <w:jc w:val="center"/>
            </w:pPr>
            <w:r>
              <w:t>91.</w:t>
            </w:r>
          </w:p>
        </w:tc>
        <w:tc>
          <w:tcPr>
            <w:tcW w:w="4535" w:type="dxa"/>
            <w:vAlign w:val="bottom"/>
          </w:tcPr>
          <w:p w:rsidR="009363F9" w:rsidRDefault="009363F9">
            <w:pPr>
              <w:pStyle w:val="ConsPlusNormal"/>
            </w:pPr>
            <w:r>
              <w:t>Солецкая районная общественная организация охотников и рыболовов "Выбитское"</w:t>
            </w:r>
          </w:p>
        </w:tc>
        <w:tc>
          <w:tcPr>
            <w:tcW w:w="3969" w:type="dxa"/>
          </w:tcPr>
          <w:p w:rsidR="009363F9" w:rsidRDefault="009363F9">
            <w:pPr>
              <w:pStyle w:val="ConsPlusNormal"/>
            </w:pPr>
            <w:r>
              <w:t>СРОООИР "Выбитское"</w:t>
            </w:r>
          </w:p>
        </w:tc>
      </w:tr>
      <w:tr w:rsidR="009363F9">
        <w:tc>
          <w:tcPr>
            <w:tcW w:w="567" w:type="dxa"/>
          </w:tcPr>
          <w:p w:rsidR="009363F9" w:rsidRDefault="009363F9">
            <w:pPr>
              <w:pStyle w:val="ConsPlusNormal"/>
              <w:jc w:val="center"/>
            </w:pPr>
            <w:r>
              <w:t>92.</w:t>
            </w:r>
          </w:p>
        </w:tc>
        <w:tc>
          <w:tcPr>
            <w:tcW w:w="4535" w:type="dxa"/>
            <w:vAlign w:val="bottom"/>
          </w:tcPr>
          <w:p w:rsidR="009363F9" w:rsidRDefault="009363F9">
            <w:pPr>
              <w:pStyle w:val="ConsPlusNormal"/>
            </w:pPr>
            <w:r>
              <w:t>Солецкая районная общественная организация охотников и рыболовов "Запольское"</w:t>
            </w:r>
          </w:p>
        </w:tc>
        <w:tc>
          <w:tcPr>
            <w:tcW w:w="3969" w:type="dxa"/>
          </w:tcPr>
          <w:p w:rsidR="009363F9" w:rsidRDefault="009363F9">
            <w:pPr>
              <w:pStyle w:val="ConsPlusNormal"/>
            </w:pPr>
            <w:r>
              <w:t>СРОООИР "Запольское"</w:t>
            </w:r>
          </w:p>
        </w:tc>
      </w:tr>
      <w:tr w:rsidR="009363F9">
        <w:tc>
          <w:tcPr>
            <w:tcW w:w="567" w:type="dxa"/>
          </w:tcPr>
          <w:p w:rsidR="009363F9" w:rsidRDefault="009363F9">
            <w:pPr>
              <w:pStyle w:val="ConsPlusNormal"/>
              <w:jc w:val="center"/>
            </w:pPr>
            <w:r>
              <w:t>93.</w:t>
            </w:r>
          </w:p>
        </w:tc>
        <w:tc>
          <w:tcPr>
            <w:tcW w:w="4535" w:type="dxa"/>
            <w:vAlign w:val="bottom"/>
          </w:tcPr>
          <w:p w:rsidR="009363F9" w:rsidRDefault="009363F9">
            <w:pPr>
              <w:pStyle w:val="ConsPlusNormal"/>
            </w:pPr>
            <w:r>
              <w:t>Общество с ограниченной ответственностью "Строительная компания "Европрестиж"</w:t>
            </w:r>
          </w:p>
        </w:tc>
        <w:tc>
          <w:tcPr>
            <w:tcW w:w="3969" w:type="dxa"/>
          </w:tcPr>
          <w:p w:rsidR="009363F9" w:rsidRDefault="009363F9">
            <w:pPr>
              <w:pStyle w:val="ConsPlusNormal"/>
            </w:pPr>
            <w:r>
              <w:t>ООО "Строительная компания "ЕВРОПРЕСТИЖ"</w:t>
            </w:r>
          </w:p>
        </w:tc>
      </w:tr>
      <w:tr w:rsidR="009363F9">
        <w:tc>
          <w:tcPr>
            <w:tcW w:w="567" w:type="dxa"/>
          </w:tcPr>
          <w:p w:rsidR="009363F9" w:rsidRDefault="009363F9">
            <w:pPr>
              <w:pStyle w:val="ConsPlusNormal"/>
              <w:jc w:val="center"/>
            </w:pPr>
            <w:r>
              <w:t>94.</w:t>
            </w:r>
          </w:p>
        </w:tc>
        <w:tc>
          <w:tcPr>
            <w:tcW w:w="4535" w:type="dxa"/>
            <w:vAlign w:val="bottom"/>
          </w:tcPr>
          <w:p w:rsidR="009363F9" w:rsidRDefault="009363F9">
            <w:pPr>
              <w:pStyle w:val="ConsPlusNormal"/>
            </w:pPr>
            <w:r>
              <w:t>Общество с ограниченной ответственностью "Викинг"</w:t>
            </w:r>
          </w:p>
        </w:tc>
        <w:tc>
          <w:tcPr>
            <w:tcW w:w="3969" w:type="dxa"/>
          </w:tcPr>
          <w:p w:rsidR="009363F9" w:rsidRDefault="009363F9">
            <w:pPr>
              <w:pStyle w:val="ConsPlusNormal"/>
            </w:pPr>
            <w:r>
              <w:t>ООО "Викинг"</w:t>
            </w:r>
          </w:p>
        </w:tc>
      </w:tr>
      <w:tr w:rsidR="009363F9">
        <w:tc>
          <w:tcPr>
            <w:tcW w:w="567" w:type="dxa"/>
          </w:tcPr>
          <w:p w:rsidR="009363F9" w:rsidRDefault="009363F9">
            <w:pPr>
              <w:pStyle w:val="ConsPlusNormal"/>
              <w:jc w:val="center"/>
            </w:pPr>
            <w:r>
              <w:t>95.</w:t>
            </w:r>
          </w:p>
        </w:tc>
        <w:tc>
          <w:tcPr>
            <w:tcW w:w="4535" w:type="dxa"/>
            <w:vAlign w:val="bottom"/>
          </w:tcPr>
          <w:p w:rsidR="009363F9" w:rsidRDefault="009363F9">
            <w:pPr>
              <w:pStyle w:val="ConsPlusNormal"/>
            </w:pPr>
            <w:r>
              <w:t>Солецкая районная общественная организация охотников и рыболовов "Энергия"</w:t>
            </w:r>
          </w:p>
        </w:tc>
        <w:tc>
          <w:tcPr>
            <w:tcW w:w="3969" w:type="dxa"/>
          </w:tcPr>
          <w:p w:rsidR="009363F9" w:rsidRDefault="009363F9">
            <w:pPr>
              <w:pStyle w:val="ConsPlusNormal"/>
            </w:pPr>
            <w:r>
              <w:t>Солецкая организация "Энергия"</w:t>
            </w:r>
          </w:p>
        </w:tc>
      </w:tr>
      <w:tr w:rsidR="009363F9">
        <w:tc>
          <w:tcPr>
            <w:tcW w:w="567" w:type="dxa"/>
          </w:tcPr>
          <w:p w:rsidR="009363F9" w:rsidRDefault="009363F9">
            <w:pPr>
              <w:pStyle w:val="ConsPlusNormal"/>
              <w:jc w:val="center"/>
            </w:pPr>
            <w:r>
              <w:t>96.</w:t>
            </w:r>
          </w:p>
        </w:tc>
        <w:tc>
          <w:tcPr>
            <w:tcW w:w="4535" w:type="dxa"/>
            <w:vAlign w:val="bottom"/>
          </w:tcPr>
          <w:p w:rsidR="009363F9" w:rsidRDefault="009363F9">
            <w:pPr>
              <w:pStyle w:val="ConsPlusNormal"/>
            </w:pPr>
            <w:r>
              <w:t>Некоммерческое партнерство "Новгородохота"</w:t>
            </w:r>
          </w:p>
        </w:tc>
        <w:tc>
          <w:tcPr>
            <w:tcW w:w="3969" w:type="dxa"/>
          </w:tcPr>
          <w:p w:rsidR="009363F9" w:rsidRDefault="009363F9">
            <w:pPr>
              <w:pStyle w:val="ConsPlusNormal"/>
            </w:pPr>
            <w:r>
              <w:t>НП "Новгородохота"</w:t>
            </w:r>
          </w:p>
        </w:tc>
      </w:tr>
      <w:tr w:rsidR="009363F9">
        <w:tc>
          <w:tcPr>
            <w:tcW w:w="567" w:type="dxa"/>
          </w:tcPr>
          <w:p w:rsidR="009363F9" w:rsidRDefault="009363F9">
            <w:pPr>
              <w:pStyle w:val="ConsPlusNormal"/>
              <w:jc w:val="center"/>
            </w:pPr>
            <w:r>
              <w:t>97.</w:t>
            </w:r>
          </w:p>
        </w:tc>
        <w:tc>
          <w:tcPr>
            <w:tcW w:w="4535" w:type="dxa"/>
            <w:vAlign w:val="bottom"/>
          </w:tcPr>
          <w:p w:rsidR="009363F9" w:rsidRDefault="009363F9">
            <w:pPr>
              <w:pStyle w:val="ConsPlusNormal"/>
            </w:pPr>
            <w:r>
              <w:t>Открытое акционерное общество "Новгородхлеб"</w:t>
            </w:r>
          </w:p>
        </w:tc>
        <w:tc>
          <w:tcPr>
            <w:tcW w:w="3969" w:type="dxa"/>
          </w:tcPr>
          <w:p w:rsidR="009363F9" w:rsidRDefault="009363F9">
            <w:pPr>
              <w:pStyle w:val="ConsPlusNormal"/>
            </w:pPr>
            <w:r>
              <w:t>ОАО "Новгородхлеб"</w:t>
            </w:r>
          </w:p>
        </w:tc>
      </w:tr>
      <w:tr w:rsidR="009363F9">
        <w:tc>
          <w:tcPr>
            <w:tcW w:w="567" w:type="dxa"/>
          </w:tcPr>
          <w:p w:rsidR="009363F9" w:rsidRDefault="009363F9">
            <w:pPr>
              <w:pStyle w:val="ConsPlusNormal"/>
              <w:jc w:val="center"/>
            </w:pPr>
            <w:r>
              <w:t>98.</w:t>
            </w:r>
          </w:p>
        </w:tc>
        <w:tc>
          <w:tcPr>
            <w:tcW w:w="4535" w:type="dxa"/>
            <w:vAlign w:val="bottom"/>
          </w:tcPr>
          <w:p w:rsidR="009363F9" w:rsidRDefault="009363F9">
            <w:pPr>
              <w:pStyle w:val="ConsPlusNormal"/>
            </w:pPr>
            <w:r>
              <w:t>Некоммерческое партнерство "Охотничье-спортивный клуб "Профессионал"</w:t>
            </w:r>
          </w:p>
        </w:tc>
        <w:tc>
          <w:tcPr>
            <w:tcW w:w="3969" w:type="dxa"/>
          </w:tcPr>
          <w:p w:rsidR="009363F9" w:rsidRDefault="009363F9">
            <w:pPr>
              <w:pStyle w:val="ConsPlusNormal"/>
            </w:pPr>
            <w:r>
              <w:t>НП "Охотничье-спортивный клуб "Профессионал"</w:t>
            </w:r>
          </w:p>
        </w:tc>
      </w:tr>
      <w:tr w:rsidR="009363F9">
        <w:tc>
          <w:tcPr>
            <w:tcW w:w="567" w:type="dxa"/>
          </w:tcPr>
          <w:p w:rsidR="009363F9" w:rsidRDefault="009363F9">
            <w:pPr>
              <w:pStyle w:val="ConsPlusNormal"/>
              <w:jc w:val="center"/>
            </w:pPr>
            <w:r>
              <w:lastRenderedPageBreak/>
              <w:t>99.</w:t>
            </w:r>
          </w:p>
        </w:tc>
        <w:tc>
          <w:tcPr>
            <w:tcW w:w="4535" w:type="dxa"/>
            <w:vAlign w:val="bottom"/>
          </w:tcPr>
          <w:p w:rsidR="009363F9" w:rsidRDefault="009363F9">
            <w:pPr>
              <w:pStyle w:val="ConsPlusNormal"/>
            </w:pPr>
            <w:r>
              <w:t>Общественная организация "Общество охотников и рыболовов Старорусского района"</w:t>
            </w:r>
          </w:p>
        </w:tc>
        <w:tc>
          <w:tcPr>
            <w:tcW w:w="3969" w:type="dxa"/>
          </w:tcPr>
          <w:p w:rsidR="009363F9" w:rsidRDefault="009363F9">
            <w:pPr>
              <w:pStyle w:val="ConsPlusNormal"/>
            </w:pPr>
            <w:r>
              <w:t>СООИР</w:t>
            </w:r>
          </w:p>
        </w:tc>
      </w:tr>
      <w:tr w:rsidR="009363F9">
        <w:tc>
          <w:tcPr>
            <w:tcW w:w="567" w:type="dxa"/>
          </w:tcPr>
          <w:p w:rsidR="009363F9" w:rsidRDefault="009363F9">
            <w:pPr>
              <w:pStyle w:val="ConsPlusNormal"/>
              <w:jc w:val="center"/>
            </w:pPr>
            <w:r>
              <w:t>100.</w:t>
            </w:r>
          </w:p>
        </w:tc>
        <w:tc>
          <w:tcPr>
            <w:tcW w:w="4535" w:type="dxa"/>
          </w:tcPr>
          <w:p w:rsidR="009363F9" w:rsidRDefault="009363F9">
            <w:pPr>
              <w:pStyle w:val="ConsPlusNormal"/>
            </w:pPr>
            <w:r>
              <w:t>Общественная организация охотников и рыболовов Новгородской области "Зарянка"</w:t>
            </w:r>
          </w:p>
        </w:tc>
        <w:tc>
          <w:tcPr>
            <w:tcW w:w="3969" w:type="dxa"/>
          </w:tcPr>
          <w:p w:rsidR="009363F9" w:rsidRDefault="009363F9">
            <w:pPr>
              <w:pStyle w:val="ConsPlusNormal"/>
            </w:pPr>
            <w:r>
              <w:t>ОООР НО "Зарянка"</w:t>
            </w:r>
          </w:p>
        </w:tc>
      </w:tr>
      <w:tr w:rsidR="009363F9">
        <w:tc>
          <w:tcPr>
            <w:tcW w:w="567" w:type="dxa"/>
          </w:tcPr>
          <w:p w:rsidR="009363F9" w:rsidRDefault="009363F9">
            <w:pPr>
              <w:pStyle w:val="ConsPlusNormal"/>
              <w:jc w:val="center"/>
            </w:pPr>
            <w:r>
              <w:t>101.</w:t>
            </w:r>
          </w:p>
        </w:tc>
        <w:tc>
          <w:tcPr>
            <w:tcW w:w="4535" w:type="dxa"/>
            <w:vAlign w:val="bottom"/>
          </w:tcPr>
          <w:p w:rsidR="009363F9" w:rsidRDefault="009363F9">
            <w:pPr>
              <w:pStyle w:val="ConsPlusNormal"/>
            </w:pPr>
            <w:r>
              <w:t>Общество с ограниченной ответственностью "Досуг"</w:t>
            </w:r>
          </w:p>
        </w:tc>
        <w:tc>
          <w:tcPr>
            <w:tcW w:w="3969" w:type="dxa"/>
          </w:tcPr>
          <w:p w:rsidR="009363F9" w:rsidRDefault="009363F9">
            <w:pPr>
              <w:pStyle w:val="ConsPlusNormal"/>
            </w:pPr>
            <w:r>
              <w:t>ООО "Досуг"</w:t>
            </w:r>
          </w:p>
        </w:tc>
      </w:tr>
      <w:tr w:rsidR="009363F9">
        <w:tc>
          <w:tcPr>
            <w:tcW w:w="567" w:type="dxa"/>
          </w:tcPr>
          <w:p w:rsidR="009363F9" w:rsidRDefault="009363F9">
            <w:pPr>
              <w:pStyle w:val="ConsPlusNormal"/>
              <w:jc w:val="center"/>
            </w:pPr>
            <w:r>
              <w:t>102.</w:t>
            </w:r>
          </w:p>
        </w:tc>
        <w:tc>
          <w:tcPr>
            <w:tcW w:w="4535" w:type="dxa"/>
            <w:vAlign w:val="bottom"/>
          </w:tcPr>
          <w:p w:rsidR="009363F9" w:rsidRDefault="009363F9">
            <w:pPr>
              <w:pStyle w:val="ConsPlusNormal"/>
            </w:pPr>
            <w:r>
              <w:t>Общество с ограниченной ответственностью "Форос"</w:t>
            </w:r>
          </w:p>
        </w:tc>
        <w:tc>
          <w:tcPr>
            <w:tcW w:w="3969" w:type="dxa"/>
          </w:tcPr>
          <w:p w:rsidR="009363F9" w:rsidRDefault="009363F9">
            <w:pPr>
              <w:pStyle w:val="ConsPlusNormal"/>
            </w:pPr>
            <w:r>
              <w:t>ООО "ФОРОС"</w:t>
            </w:r>
          </w:p>
        </w:tc>
      </w:tr>
      <w:tr w:rsidR="009363F9">
        <w:tc>
          <w:tcPr>
            <w:tcW w:w="567" w:type="dxa"/>
          </w:tcPr>
          <w:p w:rsidR="009363F9" w:rsidRDefault="009363F9">
            <w:pPr>
              <w:pStyle w:val="ConsPlusNormal"/>
              <w:jc w:val="center"/>
            </w:pPr>
            <w:r>
              <w:t>103.</w:t>
            </w:r>
          </w:p>
        </w:tc>
        <w:tc>
          <w:tcPr>
            <w:tcW w:w="4535" w:type="dxa"/>
            <w:vAlign w:val="bottom"/>
          </w:tcPr>
          <w:p w:rsidR="009363F9" w:rsidRDefault="009363F9">
            <w:pPr>
              <w:pStyle w:val="ConsPlusNormal"/>
            </w:pPr>
            <w:r>
              <w:t>Общество с ограниченной ответственностью "Грейп"</w:t>
            </w:r>
          </w:p>
        </w:tc>
        <w:tc>
          <w:tcPr>
            <w:tcW w:w="3969" w:type="dxa"/>
          </w:tcPr>
          <w:p w:rsidR="009363F9" w:rsidRDefault="009363F9">
            <w:pPr>
              <w:pStyle w:val="ConsPlusNormal"/>
            </w:pPr>
            <w:r>
              <w:t>ООО "Грейп"</w:t>
            </w:r>
          </w:p>
        </w:tc>
      </w:tr>
      <w:tr w:rsidR="009363F9">
        <w:tc>
          <w:tcPr>
            <w:tcW w:w="567" w:type="dxa"/>
          </w:tcPr>
          <w:p w:rsidR="009363F9" w:rsidRDefault="009363F9">
            <w:pPr>
              <w:pStyle w:val="ConsPlusNormal"/>
              <w:jc w:val="center"/>
            </w:pPr>
            <w:r>
              <w:t>104.</w:t>
            </w:r>
          </w:p>
        </w:tc>
        <w:tc>
          <w:tcPr>
            <w:tcW w:w="4535" w:type="dxa"/>
            <w:vAlign w:val="bottom"/>
          </w:tcPr>
          <w:p w:rsidR="009363F9" w:rsidRDefault="009363F9">
            <w:pPr>
              <w:pStyle w:val="ConsPlusNormal"/>
            </w:pPr>
            <w:r>
              <w:t>Общество с ограниченной ответственностью "Заозерье"</w:t>
            </w:r>
          </w:p>
        </w:tc>
        <w:tc>
          <w:tcPr>
            <w:tcW w:w="3969" w:type="dxa"/>
          </w:tcPr>
          <w:p w:rsidR="009363F9" w:rsidRDefault="009363F9">
            <w:pPr>
              <w:pStyle w:val="ConsPlusNormal"/>
            </w:pPr>
            <w:r>
              <w:t>ООО "Заозерье"</w:t>
            </w:r>
          </w:p>
        </w:tc>
      </w:tr>
      <w:tr w:rsidR="009363F9">
        <w:tc>
          <w:tcPr>
            <w:tcW w:w="567" w:type="dxa"/>
          </w:tcPr>
          <w:p w:rsidR="009363F9" w:rsidRDefault="009363F9">
            <w:pPr>
              <w:pStyle w:val="ConsPlusNormal"/>
              <w:jc w:val="center"/>
            </w:pPr>
            <w:r>
              <w:t>105.</w:t>
            </w:r>
          </w:p>
        </w:tc>
        <w:tc>
          <w:tcPr>
            <w:tcW w:w="4535" w:type="dxa"/>
            <w:vAlign w:val="bottom"/>
          </w:tcPr>
          <w:p w:rsidR="009363F9" w:rsidRDefault="009363F9">
            <w:pPr>
              <w:pStyle w:val="ConsPlusNormal"/>
            </w:pPr>
            <w:r>
              <w:t>Закрытое акционерное общество "Норд"</w:t>
            </w:r>
          </w:p>
        </w:tc>
        <w:tc>
          <w:tcPr>
            <w:tcW w:w="3969" w:type="dxa"/>
          </w:tcPr>
          <w:p w:rsidR="009363F9" w:rsidRDefault="009363F9">
            <w:pPr>
              <w:pStyle w:val="ConsPlusNormal"/>
            </w:pPr>
            <w:r>
              <w:t>ЗАО "Норд"</w:t>
            </w:r>
          </w:p>
        </w:tc>
      </w:tr>
      <w:tr w:rsidR="009363F9">
        <w:tc>
          <w:tcPr>
            <w:tcW w:w="567" w:type="dxa"/>
          </w:tcPr>
          <w:p w:rsidR="009363F9" w:rsidRDefault="009363F9">
            <w:pPr>
              <w:pStyle w:val="ConsPlusNormal"/>
              <w:jc w:val="center"/>
            </w:pPr>
            <w:r>
              <w:t>106.</w:t>
            </w:r>
          </w:p>
        </w:tc>
        <w:tc>
          <w:tcPr>
            <w:tcW w:w="4535" w:type="dxa"/>
            <w:vAlign w:val="bottom"/>
          </w:tcPr>
          <w:p w:rsidR="009363F9" w:rsidRDefault="009363F9">
            <w:pPr>
              <w:pStyle w:val="ConsPlusNormal"/>
            </w:pPr>
            <w:r>
              <w:t>Общественная организация "Хвойнинское районное общество охотников и рыболовов"</w:t>
            </w:r>
          </w:p>
        </w:tc>
        <w:tc>
          <w:tcPr>
            <w:tcW w:w="3969" w:type="dxa"/>
          </w:tcPr>
          <w:p w:rsidR="009363F9" w:rsidRDefault="009363F9">
            <w:pPr>
              <w:pStyle w:val="ConsPlusNormal"/>
            </w:pPr>
            <w:r>
              <w:t>ОО "Хвойнинское РООИР"</w:t>
            </w:r>
          </w:p>
        </w:tc>
      </w:tr>
      <w:tr w:rsidR="009363F9">
        <w:tc>
          <w:tcPr>
            <w:tcW w:w="567" w:type="dxa"/>
          </w:tcPr>
          <w:p w:rsidR="009363F9" w:rsidRDefault="009363F9">
            <w:pPr>
              <w:pStyle w:val="ConsPlusNormal"/>
              <w:jc w:val="center"/>
            </w:pPr>
            <w:r>
              <w:t>107.</w:t>
            </w:r>
          </w:p>
        </w:tc>
        <w:tc>
          <w:tcPr>
            <w:tcW w:w="4535" w:type="dxa"/>
            <w:vAlign w:val="bottom"/>
          </w:tcPr>
          <w:p w:rsidR="009363F9" w:rsidRDefault="009363F9">
            <w:pPr>
              <w:pStyle w:val="ConsPlusNormal"/>
            </w:pPr>
            <w:r>
              <w:t>Общество с ограниченной ответственностью "Майстер"</w:t>
            </w:r>
          </w:p>
        </w:tc>
        <w:tc>
          <w:tcPr>
            <w:tcW w:w="3969" w:type="dxa"/>
          </w:tcPr>
          <w:p w:rsidR="009363F9" w:rsidRDefault="009363F9">
            <w:pPr>
              <w:pStyle w:val="ConsPlusNormal"/>
            </w:pPr>
            <w:r>
              <w:t>ООО "Майстер"</w:t>
            </w:r>
          </w:p>
        </w:tc>
      </w:tr>
      <w:tr w:rsidR="009363F9">
        <w:tc>
          <w:tcPr>
            <w:tcW w:w="567" w:type="dxa"/>
          </w:tcPr>
          <w:p w:rsidR="009363F9" w:rsidRDefault="009363F9">
            <w:pPr>
              <w:pStyle w:val="ConsPlusNormal"/>
              <w:jc w:val="center"/>
            </w:pPr>
            <w:r>
              <w:t>108.</w:t>
            </w:r>
          </w:p>
        </w:tc>
        <w:tc>
          <w:tcPr>
            <w:tcW w:w="4535" w:type="dxa"/>
            <w:vAlign w:val="bottom"/>
          </w:tcPr>
          <w:p w:rsidR="009363F9" w:rsidRDefault="009363F9">
            <w:pPr>
              <w:pStyle w:val="ConsPlusNormal"/>
            </w:pPr>
            <w:r>
              <w:t>Чудовская районная общественная организация "Чудовское районное общество охотников и рыболовов"</w:t>
            </w:r>
          </w:p>
        </w:tc>
        <w:tc>
          <w:tcPr>
            <w:tcW w:w="3969" w:type="dxa"/>
          </w:tcPr>
          <w:p w:rsidR="009363F9" w:rsidRDefault="009363F9">
            <w:pPr>
              <w:pStyle w:val="ConsPlusNormal"/>
            </w:pPr>
            <w:r>
              <w:t>Чудовское районное общество охотников и рыболовов</w:t>
            </w:r>
          </w:p>
        </w:tc>
      </w:tr>
      <w:tr w:rsidR="009363F9">
        <w:tc>
          <w:tcPr>
            <w:tcW w:w="567" w:type="dxa"/>
          </w:tcPr>
          <w:p w:rsidR="009363F9" w:rsidRDefault="009363F9">
            <w:pPr>
              <w:pStyle w:val="ConsPlusNormal"/>
              <w:jc w:val="center"/>
            </w:pPr>
            <w:r>
              <w:t>109.</w:t>
            </w:r>
          </w:p>
        </w:tc>
        <w:tc>
          <w:tcPr>
            <w:tcW w:w="4535" w:type="dxa"/>
            <w:vAlign w:val="bottom"/>
          </w:tcPr>
          <w:p w:rsidR="009363F9" w:rsidRDefault="009363F9">
            <w:pPr>
              <w:pStyle w:val="ConsPlusNormal"/>
            </w:pPr>
            <w:r>
              <w:t>Общество с ограниченной ответственностью "Садко"</w:t>
            </w:r>
          </w:p>
        </w:tc>
        <w:tc>
          <w:tcPr>
            <w:tcW w:w="3969" w:type="dxa"/>
          </w:tcPr>
          <w:p w:rsidR="009363F9" w:rsidRDefault="009363F9">
            <w:pPr>
              <w:pStyle w:val="ConsPlusNormal"/>
            </w:pPr>
            <w:r>
              <w:t>ООО "Садко"</w:t>
            </w:r>
          </w:p>
        </w:tc>
      </w:tr>
      <w:tr w:rsidR="009363F9">
        <w:tc>
          <w:tcPr>
            <w:tcW w:w="567" w:type="dxa"/>
          </w:tcPr>
          <w:p w:rsidR="009363F9" w:rsidRDefault="009363F9">
            <w:pPr>
              <w:pStyle w:val="ConsPlusNormal"/>
              <w:jc w:val="center"/>
            </w:pPr>
            <w:r>
              <w:t>110.</w:t>
            </w:r>
          </w:p>
        </w:tc>
        <w:tc>
          <w:tcPr>
            <w:tcW w:w="4535" w:type="dxa"/>
            <w:vAlign w:val="bottom"/>
          </w:tcPr>
          <w:p w:rsidR="009363F9" w:rsidRDefault="009363F9">
            <w:pPr>
              <w:pStyle w:val="ConsPlusNormal"/>
            </w:pPr>
            <w:r>
              <w:t>Некоммерческое партнерство охотников и рыболовов "Правобережное"</w:t>
            </w:r>
          </w:p>
        </w:tc>
        <w:tc>
          <w:tcPr>
            <w:tcW w:w="3969" w:type="dxa"/>
          </w:tcPr>
          <w:p w:rsidR="009363F9" w:rsidRDefault="009363F9">
            <w:pPr>
              <w:pStyle w:val="ConsPlusNormal"/>
            </w:pPr>
            <w:r>
              <w:t>НП охотников и рыболовов "Правобережное"</w:t>
            </w:r>
          </w:p>
        </w:tc>
      </w:tr>
      <w:tr w:rsidR="009363F9">
        <w:tc>
          <w:tcPr>
            <w:tcW w:w="567" w:type="dxa"/>
          </w:tcPr>
          <w:p w:rsidR="009363F9" w:rsidRDefault="009363F9">
            <w:pPr>
              <w:pStyle w:val="ConsPlusNormal"/>
              <w:jc w:val="center"/>
            </w:pPr>
            <w:r>
              <w:t>111.</w:t>
            </w:r>
          </w:p>
        </w:tc>
        <w:tc>
          <w:tcPr>
            <w:tcW w:w="4535" w:type="dxa"/>
            <w:vAlign w:val="bottom"/>
          </w:tcPr>
          <w:p w:rsidR="009363F9" w:rsidRDefault="009363F9">
            <w:pPr>
              <w:pStyle w:val="ConsPlusNormal"/>
            </w:pPr>
            <w:r>
              <w:t>Общество с ограниченной ответственностью "Фирма "Новый город"</w:t>
            </w:r>
          </w:p>
        </w:tc>
        <w:tc>
          <w:tcPr>
            <w:tcW w:w="3969" w:type="dxa"/>
          </w:tcPr>
          <w:p w:rsidR="009363F9" w:rsidRDefault="009363F9">
            <w:pPr>
              <w:pStyle w:val="ConsPlusNormal"/>
            </w:pPr>
            <w:r>
              <w:t>ООО "Фирма "Новый город"</w:t>
            </w:r>
          </w:p>
        </w:tc>
      </w:tr>
      <w:tr w:rsidR="009363F9">
        <w:tc>
          <w:tcPr>
            <w:tcW w:w="567" w:type="dxa"/>
          </w:tcPr>
          <w:p w:rsidR="009363F9" w:rsidRDefault="009363F9">
            <w:pPr>
              <w:pStyle w:val="ConsPlusNormal"/>
              <w:jc w:val="center"/>
            </w:pPr>
            <w:r>
              <w:t>112.</w:t>
            </w:r>
          </w:p>
        </w:tc>
        <w:tc>
          <w:tcPr>
            <w:tcW w:w="4535" w:type="dxa"/>
            <w:vAlign w:val="bottom"/>
          </w:tcPr>
          <w:p w:rsidR="009363F9" w:rsidRDefault="009363F9">
            <w:pPr>
              <w:pStyle w:val="ConsPlusNormal"/>
            </w:pPr>
            <w:r>
              <w:t>Акционерное общество "Уторгошский леспромхоз"</w:t>
            </w:r>
          </w:p>
        </w:tc>
        <w:tc>
          <w:tcPr>
            <w:tcW w:w="3969" w:type="dxa"/>
          </w:tcPr>
          <w:p w:rsidR="009363F9" w:rsidRDefault="009363F9">
            <w:pPr>
              <w:pStyle w:val="ConsPlusNormal"/>
            </w:pPr>
            <w:r>
              <w:t>АО "Уторгошский ЛПХ"</w:t>
            </w:r>
          </w:p>
        </w:tc>
      </w:tr>
      <w:tr w:rsidR="009363F9">
        <w:tc>
          <w:tcPr>
            <w:tcW w:w="567" w:type="dxa"/>
          </w:tcPr>
          <w:p w:rsidR="009363F9" w:rsidRDefault="009363F9">
            <w:pPr>
              <w:pStyle w:val="ConsPlusNormal"/>
              <w:jc w:val="center"/>
            </w:pPr>
            <w:r>
              <w:t>113.</w:t>
            </w:r>
          </w:p>
        </w:tc>
        <w:tc>
          <w:tcPr>
            <w:tcW w:w="4535" w:type="dxa"/>
            <w:vAlign w:val="bottom"/>
          </w:tcPr>
          <w:p w:rsidR="009363F9" w:rsidRDefault="009363F9">
            <w:pPr>
              <w:pStyle w:val="ConsPlusNormal"/>
            </w:pPr>
            <w:r>
              <w:t>Некоммерческое партнерство "Клуб охотников и рыболовов "Беркут"</w:t>
            </w:r>
          </w:p>
        </w:tc>
        <w:tc>
          <w:tcPr>
            <w:tcW w:w="3969" w:type="dxa"/>
          </w:tcPr>
          <w:p w:rsidR="009363F9" w:rsidRDefault="009363F9">
            <w:pPr>
              <w:pStyle w:val="ConsPlusNormal"/>
            </w:pPr>
            <w:r>
              <w:t>НП "Беркут"</w:t>
            </w:r>
          </w:p>
        </w:tc>
      </w:tr>
      <w:tr w:rsidR="009363F9">
        <w:tc>
          <w:tcPr>
            <w:tcW w:w="567" w:type="dxa"/>
          </w:tcPr>
          <w:p w:rsidR="009363F9" w:rsidRDefault="009363F9">
            <w:pPr>
              <w:pStyle w:val="ConsPlusNormal"/>
              <w:jc w:val="center"/>
            </w:pPr>
            <w:r>
              <w:t>114.</w:t>
            </w:r>
          </w:p>
        </w:tc>
        <w:tc>
          <w:tcPr>
            <w:tcW w:w="4535" w:type="dxa"/>
            <w:vAlign w:val="bottom"/>
          </w:tcPr>
          <w:p w:rsidR="009363F9" w:rsidRDefault="009363F9">
            <w:pPr>
              <w:pStyle w:val="ConsPlusNormal"/>
            </w:pPr>
            <w:r>
              <w:t>Общество с ограниченной ответственностью "Шимчанка"</w:t>
            </w:r>
          </w:p>
        </w:tc>
        <w:tc>
          <w:tcPr>
            <w:tcW w:w="3969" w:type="dxa"/>
          </w:tcPr>
          <w:p w:rsidR="009363F9" w:rsidRDefault="009363F9">
            <w:pPr>
              <w:pStyle w:val="ConsPlusNormal"/>
            </w:pPr>
            <w:r>
              <w:t>ООО "Шимчанка"</w:t>
            </w:r>
          </w:p>
        </w:tc>
      </w:tr>
      <w:tr w:rsidR="009363F9">
        <w:tc>
          <w:tcPr>
            <w:tcW w:w="567" w:type="dxa"/>
          </w:tcPr>
          <w:p w:rsidR="009363F9" w:rsidRDefault="009363F9">
            <w:pPr>
              <w:pStyle w:val="ConsPlusNormal"/>
              <w:jc w:val="center"/>
            </w:pPr>
            <w:r>
              <w:t>115.</w:t>
            </w:r>
          </w:p>
        </w:tc>
        <w:tc>
          <w:tcPr>
            <w:tcW w:w="4535" w:type="dxa"/>
            <w:vAlign w:val="bottom"/>
          </w:tcPr>
          <w:p w:rsidR="009363F9" w:rsidRDefault="009363F9">
            <w:pPr>
              <w:pStyle w:val="ConsPlusNormal"/>
            </w:pPr>
            <w:r>
              <w:t>Некоммерческое партнерство "Клуб охотников и рыболовов "Вепрь"</w:t>
            </w:r>
          </w:p>
        </w:tc>
        <w:tc>
          <w:tcPr>
            <w:tcW w:w="3969" w:type="dxa"/>
          </w:tcPr>
          <w:p w:rsidR="009363F9" w:rsidRDefault="009363F9">
            <w:pPr>
              <w:pStyle w:val="ConsPlusNormal"/>
            </w:pPr>
            <w:r>
              <w:t>НП "КОИР "ВЕПРЬ"</w:t>
            </w:r>
          </w:p>
        </w:tc>
      </w:tr>
      <w:tr w:rsidR="009363F9">
        <w:tc>
          <w:tcPr>
            <w:tcW w:w="567" w:type="dxa"/>
          </w:tcPr>
          <w:p w:rsidR="009363F9" w:rsidRDefault="009363F9">
            <w:pPr>
              <w:pStyle w:val="ConsPlusNormal"/>
              <w:jc w:val="center"/>
            </w:pPr>
            <w:r>
              <w:t>116.</w:t>
            </w:r>
          </w:p>
        </w:tc>
        <w:tc>
          <w:tcPr>
            <w:tcW w:w="4535" w:type="dxa"/>
            <w:vAlign w:val="bottom"/>
          </w:tcPr>
          <w:p w:rsidR="009363F9" w:rsidRDefault="009363F9">
            <w:pPr>
              <w:pStyle w:val="ConsPlusNormal"/>
            </w:pPr>
            <w:r>
              <w:t>Индивидуальный предприниматель Савчук Андрей Анатольевич</w:t>
            </w:r>
          </w:p>
        </w:tc>
        <w:tc>
          <w:tcPr>
            <w:tcW w:w="3969" w:type="dxa"/>
          </w:tcPr>
          <w:p w:rsidR="009363F9" w:rsidRDefault="009363F9">
            <w:pPr>
              <w:pStyle w:val="ConsPlusNormal"/>
            </w:pPr>
            <w:r>
              <w:t>ИП Савчук А.А.</w:t>
            </w:r>
          </w:p>
        </w:tc>
      </w:tr>
      <w:tr w:rsidR="009363F9">
        <w:tc>
          <w:tcPr>
            <w:tcW w:w="567" w:type="dxa"/>
          </w:tcPr>
          <w:p w:rsidR="009363F9" w:rsidRDefault="009363F9">
            <w:pPr>
              <w:pStyle w:val="ConsPlusNormal"/>
              <w:jc w:val="center"/>
            </w:pPr>
            <w:r>
              <w:t>117.</w:t>
            </w:r>
          </w:p>
        </w:tc>
        <w:tc>
          <w:tcPr>
            <w:tcW w:w="4535" w:type="dxa"/>
            <w:vAlign w:val="bottom"/>
          </w:tcPr>
          <w:p w:rsidR="009363F9" w:rsidRDefault="009363F9">
            <w:pPr>
              <w:pStyle w:val="ConsPlusNormal"/>
            </w:pPr>
            <w:r>
              <w:t>Некоммерческое партнерство "Охотничий союз "Медведь"</w:t>
            </w:r>
          </w:p>
        </w:tc>
        <w:tc>
          <w:tcPr>
            <w:tcW w:w="3969" w:type="dxa"/>
          </w:tcPr>
          <w:p w:rsidR="009363F9" w:rsidRDefault="009363F9">
            <w:pPr>
              <w:pStyle w:val="ConsPlusNormal"/>
            </w:pPr>
            <w:r>
              <w:t>НП "Охотничий союз "Медведь"</w:t>
            </w:r>
          </w:p>
        </w:tc>
      </w:tr>
    </w:tbl>
    <w:p w:rsidR="009363F9" w:rsidRDefault="009363F9">
      <w:pPr>
        <w:pStyle w:val="ConsPlusNormal"/>
        <w:jc w:val="both"/>
      </w:pPr>
    </w:p>
    <w:p w:rsidR="009363F9" w:rsidRDefault="009363F9">
      <w:pPr>
        <w:pStyle w:val="ConsPlusNormal"/>
        <w:jc w:val="both"/>
      </w:pPr>
    </w:p>
    <w:p w:rsidR="009363F9" w:rsidRDefault="009363F9">
      <w:pPr>
        <w:pStyle w:val="ConsPlusNormal"/>
        <w:pBdr>
          <w:bottom w:val="single" w:sz="6" w:space="0" w:color="auto"/>
        </w:pBdr>
        <w:spacing w:before="100" w:after="100"/>
        <w:jc w:val="both"/>
        <w:rPr>
          <w:sz w:val="2"/>
          <w:szCs w:val="2"/>
        </w:rPr>
      </w:pPr>
    </w:p>
    <w:p w:rsidR="00DB2740" w:rsidRDefault="00DB2740"/>
    <w:sectPr w:rsidR="00DB274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3F9"/>
    <w:rsid w:val="009363F9"/>
    <w:rsid w:val="00DB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3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63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63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63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63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63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63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63F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363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6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3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63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63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63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63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63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63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63F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363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6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consultantplus://offline/ref=F24C8E6DB66470D84A90B538122B6EF5356F5B0BCF81971A2CB100508793B5FA9D46DA5F138BCDC08A0375EF55S1kCH" TargetMode="External"/><Relationship Id="rId26" Type="http://schemas.openxmlformats.org/officeDocument/2006/relationships/hyperlink" Target="consultantplus://offline/ref=F24C8E6DB66470D84A90AB35044731FD35660D04CC87984C71EE5B0DD09ABFADC809DB0356D6DEC1870377EA491DD47FSDkEH" TargetMode="External"/><Relationship Id="rId39" Type="http://schemas.openxmlformats.org/officeDocument/2006/relationships/hyperlink" Target="consultantplus://offline/ref=1CF48AF3F602836EF22528279BDDD6E14CD67B5C25F1BB8DB00353BEE8BA20349532B919FA19C640664AF6F5A56278DA39C384F39875561AT7kEH" TargetMode="External"/><Relationship Id="rId21" Type="http://schemas.openxmlformats.org/officeDocument/2006/relationships/hyperlink" Target="consultantplus://offline/ref=F24C8E6DB66470D84A90B538122B6EF5326A5200CD82971A2CB100508793B5FA9D46DA5F138BCDC08A0375EF55S1kCH" TargetMode="External"/><Relationship Id="rId34" Type="http://schemas.openxmlformats.org/officeDocument/2006/relationships/hyperlink" Target="consultantplus://offline/ref=1CF48AF3F602836EF22528279BDDD6E14BD57C5F26FBBB8DB00353BEE8BA20348732E115FB11D8466B5FA0A4E3T3k4H" TargetMode="External"/><Relationship Id="rId42" Type="http://schemas.openxmlformats.org/officeDocument/2006/relationships/hyperlink" Target="consultantplus://offline/ref=1CF48AF3F602836EF225362A8DB189E94CDE255726F9B5D3E95E55E9B7EA2661D572BF4CAB5D934B6F49BCA4E42977DB33TDkEH" TargetMode="External"/><Relationship Id="rId47" Type="http://schemas.openxmlformats.org/officeDocument/2006/relationships/hyperlink" Target="consultantplus://offline/ref=1CF48AF3F602836EF22528279BDDD6E14ADC7F5C2EFEBB8DB00353BEE8BA20349532B91AFC1292172A14AFA5E92975DE2FDF84F4T8k5H" TargetMode="External"/><Relationship Id="rId50" Type="http://schemas.openxmlformats.org/officeDocument/2006/relationships/hyperlink" Target="consultantplus://offline/ref=1CF48AF3F602836EF22528279BDDD6E14CD67B5C25F1BB8DB00353BEE8BA20349532B919FA19C642694AF6F5A56278DA39C384F39875561AT7kEH" TargetMode="External"/><Relationship Id="rId55" Type="http://schemas.openxmlformats.org/officeDocument/2006/relationships/hyperlink" Target="consultantplus://offline/ref=1CF48AF3F602836EF22528279BDDD6E14CD67B5C25F1BB8DB00353BEE8BA20349532B919FA19C546694AF6F5A56278DA39C384F39875561AT7kEH" TargetMode="External"/><Relationship Id="rId63" Type="http://schemas.openxmlformats.org/officeDocument/2006/relationships/hyperlink" Target="consultantplus://offline/ref=1CF48AF3F602836EF22528279BDDD6E149D27A5222F0BB8DB00353BEE8BA20348732E115FB11D8466B5FA0A4E3T3k4H" TargetMode="External"/><Relationship Id="rId68" Type="http://schemas.openxmlformats.org/officeDocument/2006/relationships/hyperlink" Target="consultantplus://offline/ref=1CF48AF3F602836EF22528279BDDD6E14BD27A5322F9BB8DB00353BEE8BA20348732E115FB11D8466B5FA0A4E3T3k4H" TargetMode="External"/><Relationship Id="rId76" Type="http://schemas.openxmlformats.org/officeDocument/2006/relationships/theme" Target="theme/theme1.xml"/><Relationship Id="rId7" Type="http://schemas.openxmlformats.org/officeDocument/2006/relationships/hyperlink" Target="consultantplus://offline/ref=F24C8E6DB66470D84A90B538122B6EF5356E530FCA8A971A2CB100508793B5FA8F4682531283D7C38F1623BE134AD97CD5704937907EAF21SFk1H" TargetMode="External"/><Relationship Id="rId71" Type="http://schemas.openxmlformats.org/officeDocument/2006/relationships/hyperlink" Target="consultantplus://offline/ref=1CF48AF3F602836EF22528279BDDD6E14AD4795924FDBB8DB00353BEE8BA20348732E115FB11D8466B5FA0A4E3T3k4H" TargetMode="External"/><Relationship Id="rId2" Type="http://schemas.microsoft.com/office/2007/relationships/stylesWithEffects" Target="stylesWithEffects.xml"/><Relationship Id="rId16" Type="http://schemas.openxmlformats.org/officeDocument/2006/relationships/hyperlink" Target="consultantplus://offline/ref=F24C8E6DB66470D84A90AB35044731FD35660D04CC8A9D4878EE5B0DD09ABFADC809DB11568ED2C08F1D76ED5C4B85398863483A907CAA3DF0D6F2S5k5H" TargetMode="External"/><Relationship Id="rId29" Type="http://schemas.openxmlformats.org/officeDocument/2006/relationships/hyperlink" Target="consultantplus://offline/ref=F24C8E6DB66470D84A90AB35044731FD35660D04CC87984C71EE5B0DD09ABFADC809DB11568ED2C08F1D72EA5C4B85398863483A907CAA3DF0D6F2S5k5H" TargetMode="External"/><Relationship Id="rId11" Type="http://schemas.openxmlformats.org/officeDocument/2006/relationships/image" Target="media/image1.png"/><Relationship Id="rId24" Type="http://schemas.openxmlformats.org/officeDocument/2006/relationships/hyperlink" Target="consultantplus://offline/ref=F24C8E6DB66470D84A90AB35044731FD35660D04CD82984B78EE5B0DD09ABFADC809DB0356D6DEC1870377EA491DD47FSDkEH" TargetMode="External"/><Relationship Id="rId32" Type="http://schemas.openxmlformats.org/officeDocument/2006/relationships/hyperlink" Target="consultantplus://offline/ref=F24C8E6DB66470D84A90AB35044731FD35660D04CE8B984A77EE5B0DD09ABFADC809DB11568ED2C08F1D73EC5C4B85398863483A907CAA3DF0D6F2S5k5H" TargetMode="External"/><Relationship Id="rId37" Type="http://schemas.openxmlformats.org/officeDocument/2006/relationships/hyperlink" Target="consultantplus://offline/ref=1CF48AF3F602836EF225362A8DB189E94CDE255722FFB9DFE95C08E3BFB32A63D27DE05BBE14C7466E41A3A4EA63249F64D085FE987753067FA188TFk2H" TargetMode="External"/><Relationship Id="rId40" Type="http://schemas.openxmlformats.org/officeDocument/2006/relationships/hyperlink" Target="consultantplus://offline/ref=1CF48AF3F602836EF22528279BDDD6E149D47E5827F9BB8DB00353BEE8BA20349532B919FA19C647694AF6F5A56278DA39C384F39875561AT7kEH" TargetMode="External"/><Relationship Id="rId45" Type="http://schemas.openxmlformats.org/officeDocument/2006/relationships/hyperlink" Target="consultantplus://offline/ref=1CF48AF3F602836EF225362A8DB189E94CDE255726F9B5D3E95E55E9B7EA2661D572BF4CAB5D934B6F49BCA4E42977DB33TDkEH" TargetMode="External"/><Relationship Id="rId53" Type="http://schemas.openxmlformats.org/officeDocument/2006/relationships/hyperlink" Target="consultantplus://offline/ref=1CF48AF3F602836EF22528279BDDD6E14CD67B5C25F1BB8DB00353BEE8BA20349532B919FA19C247694AF6F5A56278DA39C384F39875561AT7kEH" TargetMode="External"/><Relationship Id="rId58" Type="http://schemas.openxmlformats.org/officeDocument/2006/relationships/hyperlink" Target="consultantplus://offline/ref=1CF48AF3F602836EF22528279BDDD6E14BD37D5C23F1BB8DB00353BEE8BA20349532B919FA19C646674AF6F5A56278DA39C384F39875561AT7kEH" TargetMode="External"/><Relationship Id="rId66" Type="http://schemas.openxmlformats.org/officeDocument/2006/relationships/hyperlink" Target="consultantplus://offline/ref=1CF48AF3F602836EF22528279BDDD6E14BD37D5C23F1BB8DB00353BEE8BA20349532B919FA19C6426A4AF6F5A56278DA39C384F39875561AT7kEH" TargetMode="External"/><Relationship Id="rId74" Type="http://schemas.openxmlformats.org/officeDocument/2006/relationships/hyperlink" Target="consultantplus://offline/ref=1CF48AF3F602836EF22528279BDDD6E14CD67B5C25F1BB8DB00353BEE8BA20349532B919FA19C54E6C4AF6F5A56278DA39C384F39875561AT7kEH" TargetMode="External"/><Relationship Id="rId5" Type="http://schemas.openxmlformats.org/officeDocument/2006/relationships/hyperlink" Target="consultantplus://offline/ref=F24C8E6DB66470D84A90B538122B6EF5356E530FCA8A971A2CB100508793B5FA8F4682531283D7C38F1623BE134AD97CD5704937907EAF21SFk1H" TargetMode="External"/><Relationship Id="rId15" Type="http://schemas.openxmlformats.org/officeDocument/2006/relationships/hyperlink" Target="consultantplus://offline/ref=F24C8E6DB66470D84A90AB35044731FD35660D04CD84954875EE5B0DD09ABFADC809DB0356D6DEC1870377EA491DD47FSDkEH" TargetMode="External"/><Relationship Id="rId23" Type="http://schemas.openxmlformats.org/officeDocument/2006/relationships/hyperlink" Target="consultantplus://offline/ref=F24C8E6DB66470D84A90AB35044731FD35660D04CD829A4F77EE5B0DD09ABFADC809DB0356D6DEC1870377EA491DD47FSDkEH" TargetMode="External"/><Relationship Id="rId28" Type="http://schemas.openxmlformats.org/officeDocument/2006/relationships/hyperlink" Target="consultantplus://offline/ref=F24C8E6DB66470D84A90B538122B6EF5306C5008CC81971A2CB100508793B5FA9D46DA5F138BCDC08A0375EF55S1kCH" TargetMode="External"/><Relationship Id="rId36" Type="http://schemas.openxmlformats.org/officeDocument/2006/relationships/hyperlink" Target="consultantplus://offline/ref=1CF48AF3F602836EF22528279BDDD6E14CD67B5C25F1BB8DB00353BEE8BA20349532B919FA19C640664AF6F5A56278DA39C384F39875561AT7kEH" TargetMode="External"/><Relationship Id="rId49" Type="http://schemas.openxmlformats.org/officeDocument/2006/relationships/hyperlink" Target="consultantplus://offline/ref=1CF48AF3F602836EF22528279BDDD6E14CD67B5C25F1BB8DB00353BEE8BA20349532B919FA19C6436C4AF6F5A56278DA39C384F39875561AT7kEH" TargetMode="External"/><Relationship Id="rId57" Type="http://schemas.openxmlformats.org/officeDocument/2006/relationships/hyperlink" Target="consultantplus://offline/ref=1CF48AF3F602836EF22528279BDDD6E14BD37D5C23F1BB8DB00353BEE8BA20348732E115FB11D8466B5FA0A4E3T3k4H" TargetMode="External"/><Relationship Id="rId61" Type="http://schemas.openxmlformats.org/officeDocument/2006/relationships/hyperlink" Target="consultantplus://offline/ref=1CF48AF3F602836EF22528279BDDD6E14CD67B5C25F1BB8DB00353BEE8BA20348732E115FB11D8466B5FA0A4E3T3k4H" TargetMode="External"/><Relationship Id="rId10" Type="http://schemas.openxmlformats.org/officeDocument/2006/relationships/hyperlink" Target="consultantplus://offline/ref=F24C8E6DB66470D84A90B538122B6EF5326D540CC980971A2CB100508793B5FA9D46DA5F138BCDC08A0375EF55S1kCH" TargetMode="External"/><Relationship Id="rId19" Type="http://schemas.openxmlformats.org/officeDocument/2006/relationships/hyperlink" Target="consultantplus://offline/ref=F24C8E6DB66470D84A90B538122B6EF5356E530FCA8A971A2CB100508793B5FA8F4682531283D3C4881623BE134AD97CD5704937907EAF21SFk1H" TargetMode="External"/><Relationship Id="rId31" Type="http://schemas.openxmlformats.org/officeDocument/2006/relationships/hyperlink" Target="consultantplus://offline/ref=F24C8E6DB66470D84A90AB35044731FD35660D04CE8B984A77EE5B0DD09ABFADC809DB11568ED2C08F1D73EC5C4B85398863483A907CAA3DF0D6F2S5k5H" TargetMode="External"/><Relationship Id="rId44" Type="http://schemas.openxmlformats.org/officeDocument/2006/relationships/hyperlink" Target="consultantplus://offline/ref=1CF48AF3F602836EF22528279BDDD6E14AD4795924FDBB8DB00353BEE8BA20348732E115FB11D8466B5FA0A4E3T3k4H" TargetMode="External"/><Relationship Id="rId52" Type="http://schemas.openxmlformats.org/officeDocument/2006/relationships/hyperlink" Target="consultantplus://offline/ref=1CF48AF3F602836EF22528279BDDD6E14CD67B5C25F1BB8DB00353BEE8BA20349532B919FA19C247664AF6F5A56278DA39C384F39875561AT7kEH" TargetMode="External"/><Relationship Id="rId60" Type="http://schemas.openxmlformats.org/officeDocument/2006/relationships/hyperlink" Target="consultantplus://offline/ref=1CF48AF3F602836EF22528279BDDD6E149D37A5827FABB8DB00353BEE8BA20348732E115FB11D8466B5FA0A4E3T3k4H" TargetMode="External"/><Relationship Id="rId65" Type="http://schemas.openxmlformats.org/officeDocument/2006/relationships/hyperlink" Target="consultantplus://offline/ref=1CF48AF3F602836EF22528279BDDD6E14CD67B5C25F1BB8DB00353BEE8BA20349532B919FA19C2446E4AF6F5A56278DA39C384F39875561AT7kEH" TargetMode="External"/><Relationship Id="rId73" Type="http://schemas.openxmlformats.org/officeDocument/2006/relationships/hyperlink" Target="consultantplus://offline/ref=1CF48AF3F602836EF22528279BDDD6E14ADD725D23F9BB8DB00353BEE8BA20349532B919FA19C646674AF6F5A56278DA39C384F39875561AT7kEH" TargetMode="External"/><Relationship Id="rId4" Type="http://schemas.openxmlformats.org/officeDocument/2006/relationships/webSettings" Target="webSettings.xml"/><Relationship Id="rId9" Type="http://schemas.openxmlformats.org/officeDocument/2006/relationships/hyperlink" Target="consultantplus://offline/ref=F24C8E6DB66470D84A90AB35044731FD35660D04CF87954F71EE5B0DD09ABFADC809DB11568ED2C08F1D76EB5C4B85398863483A907CAA3DF0D6F2S5k5H" TargetMode="External"/><Relationship Id="rId14" Type="http://schemas.openxmlformats.org/officeDocument/2006/relationships/hyperlink" Target="consultantplus://offline/ref=F24C8E6DB66470D84A90AB35044731FD35660D04CF87954F71EE5B0DD09ABFADC809DB11568ED2C08F1D76EB5C4B85398863483A907CAA3DF0D6F2S5k5H" TargetMode="External"/><Relationship Id="rId22" Type="http://schemas.openxmlformats.org/officeDocument/2006/relationships/hyperlink" Target="consultantplus://offline/ref=F24C8E6DB66470D84A90AB35044731FD35660D04CE819C4E79EE5B0DD09ABFADC809DB0356D6DEC1870377EA491DD47FSDkEH" TargetMode="External"/><Relationship Id="rId27" Type="http://schemas.openxmlformats.org/officeDocument/2006/relationships/hyperlink" Target="consultantplus://offline/ref=F24C8E6DB66470D84A90B538122B6EF5336C510ACB86971A2CB100508793B5FA9D46DA5F138BCDC08A0375EF55S1kCH" TargetMode="External"/><Relationship Id="rId30" Type="http://schemas.openxmlformats.org/officeDocument/2006/relationships/hyperlink" Target="consultantplus://offline/ref=F24C8E6DB66470D84A90B538122B6EF5356F5B0BCF81971A2CB100508793B5FA9D46DA5F138BCDC08A0375EF55S1kCH" TargetMode="External"/><Relationship Id="rId35" Type="http://schemas.openxmlformats.org/officeDocument/2006/relationships/image" Target="media/image3.png"/><Relationship Id="rId43" Type="http://schemas.openxmlformats.org/officeDocument/2006/relationships/hyperlink" Target="consultantplus://offline/ref=1CF48AF3F602836EF225362A8DB189E94CDE255726F9B5D3E95E55E9B7EA2661D572BF4CAB5D934B6F49BCA4E42977DB33TDkEH" TargetMode="External"/><Relationship Id="rId48" Type="http://schemas.openxmlformats.org/officeDocument/2006/relationships/hyperlink" Target="consultantplus://offline/ref=1CF48AF3F602836EF22528279BDDD6E14CD67B5C25F1BB8DB00353BEE8BA20349532B919FA19C642674AF6F5A56278DA39C384F39875561AT7kEH" TargetMode="External"/><Relationship Id="rId56" Type="http://schemas.openxmlformats.org/officeDocument/2006/relationships/hyperlink" Target="consultantplus://offline/ref=1CF48AF3F602836EF22528279BDDD6E14CD67B5C25F1BB8DB00353BEE8BA20349532B919FA19C2416C4AF6F5A56278DA39C384F39875561AT7kEH" TargetMode="External"/><Relationship Id="rId64" Type="http://schemas.openxmlformats.org/officeDocument/2006/relationships/hyperlink" Target="consultantplus://offline/ref=1CF48AF3F602836EF22528279BDDD6E14AD4795924FDBB8DB00353BEE8BA20348732E115FB11D8466B5FA0A4E3T3k4H" TargetMode="External"/><Relationship Id="rId69" Type="http://schemas.openxmlformats.org/officeDocument/2006/relationships/hyperlink" Target="consultantplus://offline/ref=1CF48AF3F602836EF22528279BDDD6E14CD17D5B20FEBB8DB00353BEE8BA20348732E115FB11D8466B5FA0A4E3T3k4H" TargetMode="External"/><Relationship Id="rId8" Type="http://schemas.openxmlformats.org/officeDocument/2006/relationships/hyperlink" Target="consultantplus://offline/ref=F24C8E6DB66470D84A90B538122B6EF5326D540CC980971A2CB100508793B5FA8F4682531283D3C1891623BE134AD97CD5704937907EAF21SFk1H" TargetMode="External"/><Relationship Id="rId51" Type="http://schemas.openxmlformats.org/officeDocument/2006/relationships/hyperlink" Target="consultantplus://offline/ref=1CF48AF3F602836EF22528279BDDD6E14CD67B5C25F1BB8DB00353BEE8BA20349532B919FA19C544674AF6F5A56278DA39C384F39875561AT7kEH" TargetMode="External"/><Relationship Id="rId72" Type="http://schemas.openxmlformats.org/officeDocument/2006/relationships/hyperlink" Target="consultantplus://offline/ref=1CF48AF3F602836EF22528279BDDD6E14AD4795924FDBB8DB00353BEE8BA20348732E115FB11D8466B5FA0A4E3T3k4H" TargetMode="External"/><Relationship Id="rId3" Type="http://schemas.openxmlformats.org/officeDocument/2006/relationships/settings" Target="settings.xml"/><Relationship Id="rId12" Type="http://schemas.openxmlformats.org/officeDocument/2006/relationships/hyperlink" Target="consultantplus://offline/ref=F24C8E6DB66470D84A90AB35044731FD35660D04C1879A4878EE5B0DD09ABFADC809DB0356D6DEC1870377EA491DD47FSDkEH" TargetMode="External"/><Relationship Id="rId17" Type="http://schemas.openxmlformats.org/officeDocument/2006/relationships/hyperlink" Target="consultantplus://offline/ref=F24C8E6DB66470D84A90AB35044731FD35660D04CD84954875EE5B0DD09ABFADC809DB11568ED2C08F1D76EF5C4B85398863483A907CAA3DF0D6F2S5k5H" TargetMode="External"/><Relationship Id="rId25" Type="http://schemas.openxmlformats.org/officeDocument/2006/relationships/hyperlink" Target="consultantplus://offline/ref=F24C8E6DB66470D84A90B538122B6EF5356F5B0BCF81971A2CB100508793B5FA9D46DA5F138BCDC08A0375EF55S1kCH" TargetMode="External"/><Relationship Id="rId33" Type="http://schemas.openxmlformats.org/officeDocument/2006/relationships/hyperlink" Target="consultantplus://offline/ref=F24C8E6DB66470D84A90B538122B6EF5356E530FCA8A971A2CB100508793B5FA8F4682531283D1C98D1623BE134AD97CD5704937907EAF21SFk1H" TargetMode="External"/><Relationship Id="rId38" Type="http://schemas.openxmlformats.org/officeDocument/2006/relationships/hyperlink" Target="consultantplus://offline/ref=1CF48AF3F602836EF225362A8DB189E94CDE255724FFB5DCE95C08E3BFB32A63D27DE049BE4CCB47665FA2A1FF3575D9T3k2H" TargetMode="External"/><Relationship Id="rId46" Type="http://schemas.openxmlformats.org/officeDocument/2006/relationships/hyperlink" Target="consultantplus://offline/ref=1CF48AF3F602836EF22528279BDDD6E14ADC7F5C2EFEBB8DB00353BEE8BA20349532B91AFC1292172A14AFA5E92975DE2FDF84F4T8k5H" TargetMode="External"/><Relationship Id="rId59" Type="http://schemas.openxmlformats.org/officeDocument/2006/relationships/hyperlink" Target="consultantplus://offline/ref=1CF48AF3F602836EF22528279BDDD6E14BD27A5322F9BB8DB00353BEE8BA20349532B919FA19C646674AF6F5A56278DA39C384F39875561AT7kEH" TargetMode="External"/><Relationship Id="rId67" Type="http://schemas.openxmlformats.org/officeDocument/2006/relationships/hyperlink" Target="consultantplus://offline/ref=1CF48AF3F602836EF22528279BDDD6E14BD07D5F2EFFBB8DB00353BEE8BA20349532B919FA19C6476C4AF6F5A56278DA39C384F39875561AT7kEH" TargetMode="External"/><Relationship Id="rId20" Type="http://schemas.openxmlformats.org/officeDocument/2006/relationships/hyperlink" Target="consultantplus://offline/ref=F24C8E6DB66470D84A90B538122B6EF5356F5B0BCF81971A2CB100508793B5FA9D46DA5F138BCDC08A0375EF55S1kCH" TargetMode="External"/><Relationship Id="rId41" Type="http://schemas.openxmlformats.org/officeDocument/2006/relationships/hyperlink" Target="consultantplus://offline/ref=1CF48AF3F602836EF225362A8DB189E94CDE255722FFB9DFE95C08E3BFB32A63D27DE05BBE14C7466E41A3A4EA63249F64D085FE987753067FA188TFk2H" TargetMode="External"/><Relationship Id="rId54" Type="http://schemas.openxmlformats.org/officeDocument/2006/relationships/hyperlink" Target="consultantplus://offline/ref=1CF48AF3F602836EF22528279BDDD6E14CD67B5C25F1BB8DB00353BEE8BA20349532B919FA19C2416C4AF6F5A56278DA39C384F39875561AT7kEH" TargetMode="External"/><Relationship Id="rId62" Type="http://schemas.openxmlformats.org/officeDocument/2006/relationships/hyperlink" Target="consultantplus://offline/ref=1CF48AF3F602836EF22528279BDDD6E14CD67B5C25F1BB8DB00353BEE8BA20348732E115FB11D8466B5FA0A4E3T3k4H" TargetMode="External"/><Relationship Id="rId70" Type="http://schemas.openxmlformats.org/officeDocument/2006/relationships/hyperlink" Target="consultantplus://offline/ref=1CF48AF3F602836EF22528279BDDD6E14AD4795924FFBB8DB00353BEE8BA20348732E115FB11D8466B5FA0A4E3T3k4H"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24C8E6DB66470D84A90B538122B6EF5326D540CC980971A2CB100508793B5FA8F4682531283D3C1891623BE134AD97CD5704937907EAF21SFk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406</Pages>
  <Words>130261</Words>
  <Characters>742488</Characters>
  <Application>Microsoft Office Word</Application>
  <DocSecurity>0</DocSecurity>
  <Lines>6187</Lines>
  <Paragraphs>1742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Авдеева Наталья Геннадьевна</dc:creator>
  <cp:lastModifiedBy>Авдеева Наталья Геннадьевна</cp:lastModifiedBy>
  <cp:revision>1</cp:revision>
  <dcterms:created xsi:type="dcterms:W3CDTF">2023-05-18T07:36:00Z</dcterms:created>
  <dcterms:modified xsi:type="dcterms:W3CDTF">2023-05-18T07:37:00Z</dcterms:modified>
</cp:coreProperties>
</file>